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72" w:type="dxa"/>
        <w:tblInd w:w="9900" w:type="dxa"/>
        <w:tblLayout w:type="fixed"/>
        <w:tblCellMar>
          <w:left w:w="10" w:type="dxa"/>
          <w:right w:w="10" w:type="dxa"/>
        </w:tblCellMar>
        <w:tblLook w:val="04A0" w:firstRow="1" w:lastRow="0" w:firstColumn="1" w:lastColumn="0" w:noHBand="0" w:noVBand="1"/>
      </w:tblPr>
      <w:tblGrid>
        <w:gridCol w:w="4680"/>
        <w:gridCol w:w="192"/>
      </w:tblGrid>
      <w:tr w:rsidR="003D2101" w:rsidRPr="000163F6" w14:paraId="1C1FE7F8" w14:textId="77777777" w:rsidTr="00523FF6">
        <w:trPr>
          <w:gridAfter w:val="1"/>
          <w:wAfter w:w="192" w:type="dxa"/>
        </w:trPr>
        <w:tc>
          <w:tcPr>
            <w:tcW w:w="4680" w:type="dxa"/>
            <w:tcMar>
              <w:top w:w="0" w:type="dxa"/>
              <w:left w:w="108" w:type="dxa"/>
              <w:bottom w:w="0" w:type="dxa"/>
              <w:right w:w="108" w:type="dxa"/>
            </w:tcMar>
            <w:hideMark/>
          </w:tcPr>
          <w:p w14:paraId="1332BA40" w14:textId="3126362E" w:rsidR="007417D2" w:rsidRPr="000163F6" w:rsidRDefault="00523FF6" w:rsidP="0005024C">
            <w:pPr>
              <w:pStyle w:val="Standard"/>
              <w:spacing w:line="276" w:lineRule="auto"/>
              <w:rPr>
                <w:rFonts w:ascii="Arial" w:hAnsi="Arial" w:cs="Arial"/>
                <w:lang w:bidi="hi-IN"/>
              </w:rPr>
            </w:pPr>
            <w:r>
              <w:rPr>
                <w:rFonts w:ascii="Arial" w:hAnsi="Arial" w:cs="Arial"/>
                <w:lang w:bidi="hi-IN"/>
              </w:rPr>
              <w:t xml:space="preserve">                                                                 </w:t>
            </w:r>
            <w:r w:rsidR="007417D2" w:rsidRPr="000163F6">
              <w:rPr>
                <w:rFonts w:ascii="Arial" w:hAnsi="Arial" w:cs="Arial"/>
                <w:lang w:bidi="hi-IN"/>
              </w:rPr>
              <w:t>TVIRTINU</w:t>
            </w:r>
          </w:p>
        </w:tc>
      </w:tr>
      <w:tr w:rsidR="003D2101" w:rsidRPr="000163F6" w14:paraId="5B42D9A6" w14:textId="77777777" w:rsidTr="00523FF6">
        <w:tc>
          <w:tcPr>
            <w:tcW w:w="4872" w:type="dxa"/>
            <w:gridSpan w:val="2"/>
            <w:tcMar>
              <w:top w:w="0" w:type="dxa"/>
              <w:left w:w="108" w:type="dxa"/>
              <w:bottom w:w="0" w:type="dxa"/>
              <w:right w:w="108" w:type="dxa"/>
            </w:tcMar>
            <w:hideMark/>
          </w:tcPr>
          <w:p w14:paraId="5ED63883" w14:textId="110E6D78" w:rsidR="007417D2" w:rsidRPr="000163F6" w:rsidRDefault="00EA5745" w:rsidP="00EA5745">
            <w:pPr>
              <w:pStyle w:val="Standard"/>
              <w:spacing w:line="276" w:lineRule="auto"/>
              <w:rPr>
                <w:rFonts w:ascii="Arial" w:hAnsi="Arial" w:cs="Arial"/>
                <w:lang w:bidi="hi-IN"/>
              </w:rPr>
            </w:pPr>
            <w:r w:rsidRPr="000163F6">
              <w:rPr>
                <w:rFonts w:ascii="Arial" w:hAnsi="Arial" w:cs="Arial"/>
                <w:lang w:bidi="hi-IN"/>
              </w:rPr>
              <w:t>Priekulės socialinių paslaugų centro</w:t>
            </w:r>
            <w:r w:rsidR="007417D2" w:rsidRPr="000163F6">
              <w:rPr>
                <w:rFonts w:ascii="Arial" w:hAnsi="Arial" w:cs="Arial"/>
                <w:lang w:bidi="hi-IN"/>
              </w:rPr>
              <w:t xml:space="preserve">  </w:t>
            </w:r>
            <w:r w:rsidR="000163F6">
              <w:rPr>
                <w:rFonts w:ascii="Arial" w:hAnsi="Arial" w:cs="Arial"/>
                <w:lang w:bidi="hi-IN"/>
              </w:rPr>
              <w:t>direktorė</w:t>
            </w:r>
          </w:p>
        </w:tc>
      </w:tr>
      <w:tr w:rsidR="007417D2" w:rsidRPr="000163F6" w14:paraId="1FDA0135" w14:textId="77777777" w:rsidTr="00523FF6">
        <w:trPr>
          <w:gridAfter w:val="1"/>
          <w:wAfter w:w="192" w:type="dxa"/>
        </w:trPr>
        <w:tc>
          <w:tcPr>
            <w:tcW w:w="4680" w:type="dxa"/>
            <w:tcMar>
              <w:top w:w="0" w:type="dxa"/>
              <w:left w:w="108" w:type="dxa"/>
              <w:bottom w:w="0" w:type="dxa"/>
              <w:right w:w="108" w:type="dxa"/>
            </w:tcMar>
          </w:tcPr>
          <w:p w14:paraId="34EA00D6" w14:textId="77777777" w:rsidR="00EA5745" w:rsidRPr="000163F6" w:rsidRDefault="00EA5745" w:rsidP="00082E74">
            <w:pPr>
              <w:pStyle w:val="Antrats"/>
              <w:tabs>
                <w:tab w:val="left" w:pos="1296"/>
              </w:tabs>
              <w:jc w:val="left"/>
              <w:rPr>
                <w:rFonts w:ascii="Arial" w:hAnsi="Arial" w:cs="Arial"/>
                <w:szCs w:val="24"/>
                <w:lang w:val="lt-LT"/>
              </w:rPr>
            </w:pPr>
          </w:p>
          <w:p w14:paraId="50782D83" w14:textId="77777777" w:rsidR="000163F6" w:rsidRDefault="00EA5745" w:rsidP="00082E74">
            <w:pPr>
              <w:pStyle w:val="Antrats"/>
              <w:tabs>
                <w:tab w:val="left" w:pos="1296"/>
              </w:tabs>
              <w:jc w:val="left"/>
              <w:rPr>
                <w:rFonts w:ascii="Arial" w:hAnsi="Arial" w:cs="Arial"/>
                <w:szCs w:val="24"/>
              </w:rPr>
            </w:pPr>
            <w:r w:rsidRPr="000163F6">
              <w:rPr>
                <w:rFonts w:ascii="Arial" w:hAnsi="Arial" w:cs="Arial"/>
                <w:szCs w:val="24"/>
                <w:lang w:val="lt-LT"/>
              </w:rPr>
              <w:t>Vilija Lingienė</w:t>
            </w:r>
            <w:r w:rsidR="007417D2" w:rsidRPr="000163F6">
              <w:rPr>
                <w:rFonts w:ascii="Arial" w:hAnsi="Arial" w:cs="Arial"/>
                <w:szCs w:val="24"/>
              </w:rPr>
              <w:t xml:space="preserve"> </w:t>
            </w:r>
          </w:p>
          <w:p w14:paraId="40E0473B" w14:textId="7D2CFBF6" w:rsidR="000163F6" w:rsidRPr="000163F6" w:rsidRDefault="00761444" w:rsidP="00082E74">
            <w:pPr>
              <w:pStyle w:val="Antrats"/>
              <w:tabs>
                <w:tab w:val="left" w:pos="1296"/>
              </w:tabs>
              <w:jc w:val="left"/>
              <w:rPr>
                <w:rFonts w:ascii="Arial" w:hAnsi="Arial" w:cs="Arial"/>
                <w:szCs w:val="24"/>
              </w:rPr>
            </w:pPr>
            <w:r>
              <w:rPr>
                <w:rFonts w:ascii="Arial" w:hAnsi="Arial" w:cs="Arial"/>
                <w:szCs w:val="24"/>
              </w:rPr>
              <w:t>2026-0</w:t>
            </w:r>
            <w:r w:rsidR="00457249">
              <w:rPr>
                <w:rFonts w:ascii="Arial" w:hAnsi="Arial" w:cs="Arial"/>
                <w:szCs w:val="24"/>
              </w:rPr>
              <w:t>8</w:t>
            </w:r>
            <w:r w:rsidR="004F74A8">
              <w:rPr>
                <w:rFonts w:ascii="Arial" w:hAnsi="Arial" w:cs="Arial"/>
                <w:szCs w:val="24"/>
              </w:rPr>
              <w:t>-</w:t>
            </w:r>
            <w:r w:rsidR="00457249">
              <w:rPr>
                <w:rFonts w:ascii="Arial" w:hAnsi="Arial" w:cs="Arial"/>
                <w:szCs w:val="24"/>
              </w:rPr>
              <w:t>18</w:t>
            </w:r>
          </w:p>
          <w:p w14:paraId="51114D94" w14:textId="2D76C7EB" w:rsidR="007417D2" w:rsidRPr="000163F6" w:rsidRDefault="007417D2" w:rsidP="00082E74">
            <w:pPr>
              <w:pStyle w:val="Antrats"/>
              <w:tabs>
                <w:tab w:val="left" w:pos="1296"/>
              </w:tabs>
              <w:jc w:val="left"/>
              <w:rPr>
                <w:rFonts w:ascii="Arial" w:hAnsi="Arial" w:cs="Arial"/>
                <w:szCs w:val="24"/>
                <w:lang w:bidi="hi-IN"/>
              </w:rPr>
            </w:pPr>
            <w:r w:rsidRPr="000163F6">
              <w:rPr>
                <w:rFonts w:ascii="Arial" w:hAnsi="Arial" w:cs="Arial"/>
                <w:szCs w:val="24"/>
              </w:rPr>
              <w:tab/>
            </w:r>
          </w:p>
        </w:tc>
      </w:tr>
    </w:tbl>
    <w:p w14:paraId="6BAD7FDF" w14:textId="718A59FA" w:rsidR="00942CD5" w:rsidRDefault="000163F6" w:rsidP="000163F6">
      <w:pPr>
        <w:jc w:val="center"/>
        <w:rPr>
          <w:rFonts w:ascii="Arial" w:hAnsi="Arial" w:cs="Arial"/>
          <w:b/>
          <w:bCs/>
          <w:color w:val="555555"/>
          <w:sz w:val="28"/>
          <w:szCs w:val="28"/>
          <w:shd w:val="clear" w:color="auto" w:fill="FFFFFF"/>
        </w:rPr>
      </w:pPr>
      <w:r w:rsidRPr="000163F6">
        <w:rPr>
          <w:rFonts w:ascii="Arial" w:hAnsi="Arial" w:cs="Arial"/>
          <w:b/>
          <w:bCs/>
          <w:color w:val="555555"/>
          <w:sz w:val="28"/>
          <w:szCs w:val="28"/>
          <w:shd w:val="clear" w:color="auto" w:fill="FFFFFF"/>
        </w:rPr>
        <w:t>Tikslinės transporto priemonės, pritaikytos asmenims su negalia vežti, įsigijimas</w:t>
      </w:r>
      <w:r>
        <w:rPr>
          <w:rFonts w:ascii="Arial" w:hAnsi="Arial" w:cs="Arial"/>
          <w:b/>
          <w:bCs/>
          <w:color w:val="555555"/>
          <w:sz w:val="28"/>
          <w:szCs w:val="28"/>
          <w:shd w:val="clear" w:color="auto" w:fill="FFFFFF"/>
        </w:rPr>
        <w:t xml:space="preserve"> </w:t>
      </w:r>
    </w:p>
    <w:p w14:paraId="25C748F4" w14:textId="0608045E" w:rsidR="000163F6" w:rsidRPr="000163F6" w:rsidRDefault="000163F6" w:rsidP="000163F6">
      <w:pPr>
        <w:jc w:val="center"/>
        <w:rPr>
          <w:rFonts w:ascii="Arial" w:hAnsi="Arial" w:cs="Arial"/>
          <w:b/>
          <w:bCs/>
        </w:rPr>
      </w:pPr>
      <w:r w:rsidRPr="000163F6">
        <w:rPr>
          <w:rFonts w:ascii="Arial" w:hAnsi="Arial" w:cs="Arial"/>
          <w:b/>
          <w:bCs/>
          <w:color w:val="555555"/>
          <w:shd w:val="clear" w:color="auto" w:fill="FFFFFF"/>
        </w:rPr>
        <w:t>TECHNINĖ SPECIFIKACIJA</w:t>
      </w:r>
      <w:r w:rsidR="001827D4" w:rsidRPr="001827D4">
        <w:t xml:space="preserve"> </w:t>
      </w:r>
    </w:p>
    <w:p w14:paraId="4E6089DF" w14:textId="77777777" w:rsidR="002A5D86" w:rsidRPr="003D2101" w:rsidRDefault="002A5D86" w:rsidP="002A5D86">
      <w:pPr>
        <w:jc w:val="center"/>
        <w:rPr>
          <w:b/>
          <w:sz w:val="22"/>
          <w:szCs w:val="22"/>
        </w:rPr>
      </w:pPr>
    </w:p>
    <w:p w14:paraId="68961756" w14:textId="6BF868B8" w:rsidR="001544CD" w:rsidRPr="00C66C4E" w:rsidRDefault="00076419" w:rsidP="001544CD">
      <w:pPr>
        <w:ind w:firstLine="1296"/>
        <w:jc w:val="both"/>
        <w:rPr>
          <w:rFonts w:ascii="Arial" w:hAnsi="Arial" w:cs="Arial"/>
          <w:sz w:val="22"/>
          <w:szCs w:val="22"/>
        </w:rPr>
      </w:pPr>
      <w:r w:rsidRPr="00C66C4E">
        <w:rPr>
          <w:rFonts w:ascii="Arial" w:hAnsi="Arial" w:cs="Arial"/>
          <w:sz w:val="22"/>
          <w:szCs w:val="22"/>
        </w:rPr>
        <w:t xml:space="preserve">Perkamas </w:t>
      </w:r>
      <w:r w:rsidR="001544CD" w:rsidRPr="00C66C4E">
        <w:rPr>
          <w:rFonts w:ascii="Arial" w:hAnsi="Arial" w:cs="Arial"/>
          <w:sz w:val="22"/>
          <w:szCs w:val="22"/>
        </w:rPr>
        <w:t>mikroautobu</w:t>
      </w:r>
      <w:r w:rsidR="0087468E" w:rsidRPr="00C66C4E">
        <w:rPr>
          <w:rFonts w:ascii="Arial" w:hAnsi="Arial" w:cs="Arial"/>
          <w:sz w:val="22"/>
          <w:szCs w:val="22"/>
        </w:rPr>
        <w:t>s</w:t>
      </w:r>
      <w:r w:rsidR="001544CD" w:rsidRPr="00C66C4E">
        <w:rPr>
          <w:rFonts w:ascii="Arial" w:hAnsi="Arial" w:cs="Arial"/>
          <w:sz w:val="22"/>
          <w:szCs w:val="22"/>
        </w:rPr>
        <w:t>as turi atitikti šiuos techninius parametrus ir charakteristikas:</w:t>
      </w:r>
    </w:p>
    <w:tbl>
      <w:tblPr>
        <w:tblStyle w:val="Lentelstinklelis"/>
        <w:tblW w:w="15388" w:type="dxa"/>
        <w:tblLook w:val="01E0" w:firstRow="1" w:lastRow="1" w:firstColumn="1" w:lastColumn="1" w:noHBand="0" w:noVBand="0"/>
      </w:tblPr>
      <w:tblGrid>
        <w:gridCol w:w="750"/>
        <w:gridCol w:w="5566"/>
        <w:gridCol w:w="5819"/>
        <w:gridCol w:w="3253"/>
      </w:tblGrid>
      <w:tr w:rsidR="00E54BC1" w:rsidRPr="00C66C4E" w14:paraId="22207E19" w14:textId="18734BDD" w:rsidTr="00E54BC1">
        <w:tc>
          <w:tcPr>
            <w:tcW w:w="750" w:type="dxa"/>
          </w:tcPr>
          <w:p w14:paraId="610A2A96" w14:textId="77777777" w:rsidR="00E54BC1" w:rsidRPr="00C66C4E" w:rsidRDefault="00E54BC1" w:rsidP="00925114">
            <w:pPr>
              <w:jc w:val="both"/>
              <w:rPr>
                <w:rFonts w:ascii="Arial" w:hAnsi="Arial" w:cs="Arial"/>
                <w:b/>
                <w:sz w:val="22"/>
                <w:szCs w:val="22"/>
              </w:rPr>
            </w:pPr>
            <w:r w:rsidRPr="00C66C4E">
              <w:rPr>
                <w:rFonts w:ascii="Arial" w:hAnsi="Arial" w:cs="Arial"/>
                <w:b/>
                <w:sz w:val="22"/>
                <w:szCs w:val="22"/>
              </w:rPr>
              <w:t>Eil. Nr.</w:t>
            </w:r>
          </w:p>
        </w:tc>
        <w:tc>
          <w:tcPr>
            <w:tcW w:w="5566" w:type="dxa"/>
            <w:vAlign w:val="center"/>
          </w:tcPr>
          <w:p w14:paraId="5E10AF5B" w14:textId="77777777" w:rsidR="00E54BC1" w:rsidRPr="00C66C4E" w:rsidRDefault="00E54BC1" w:rsidP="00532860">
            <w:pPr>
              <w:ind w:right="45"/>
              <w:jc w:val="center"/>
              <w:rPr>
                <w:rFonts w:ascii="Arial" w:hAnsi="Arial" w:cs="Arial"/>
                <w:b/>
                <w:sz w:val="22"/>
                <w:szCs w:val="22"/>
              </w:rPr>
            </w:pPr>
            <w:r w:rsidRPr="00C66C4E">
              <w:rPr>
                <w:rFonts w:ascii="Arial" w:hAnsi="Arial" w:cs="Arial"/>
                <w:b/>
                <w:sz w:val="22"/>
                <w:szCs w:val="22"/>
              </w:rPr>
              <w:t>Parametro pavadinimas</w:t>
            </w:r>
          </w:p>
        </w:tc>
        <w:tc>
          <w:tcPr>
            <w:tcW w:w="5819" w:type="dxa"/>
            <w:vAlign w:val="center"/>
          </w:tcPr>
          <w:p w14:paraId="4124215B" w14:textId="2C783B0C" w:rsidR="00E54BC1" w:rsidRPr="00C66C4E" w:rsidRDefault="00E54BC1" w:rsidP="00925114">
            <w:pPr>
              <w:jc w:val="center"/>
              <w:rPr>
                <w:rFonts w:ascii="Arial" w:hAnsi="Arial" w:cs="Arial"/>
                <w:b/>
                <w:sz w:val="22"/>
                <w:szCs w:val="22"/>
              </w:rPr>
            </w:pPr>
            <w:r w:rsidRPr="00C66C4E">
              <w:rPr>
                <w:rFonts w:ascii="Arial" w:hAnsi="Arial" w:cs="Arial"/>
                <w:b/>
                <w:sz w:val="22"/>
                <w:szCs w:val="22"/>
              </w:rPr>
              <w:t>Minimalūs reikalavimai</w:t>
            </w:r>
            <w:r>
              <w:rPr>
                <w:rFonts w:ascii="Arial" w:hAnsi="Arial" w:cs="Arial"/>
                <w:b/>
                <w:sz w:val="22"/>
                <w:szCs w:val="22"/>
              </w:rPr>
              <w:t xml:space="preserve"> (privalomi)</w:t>
            </w:r>
          </w:p>
        </w:tc>
        <w:tc>
          <w:tcPr>
            <w:tcW w:w="3253" w:type="dxa"/>
          </w:tcPr>
          <w:p w14:paraId="1A321E53" w14:textId="76FAF4EC" w:rsidR="00E54BC1" w:rsidRPr="00C66C4E" w:rsidRDefault="00E54BC1" w:rsidP="00925114">
            <w:pPr>
              <w:jc w:val="center"/>
              <w:rPr>
                <w:rFonts w:ascii="Arial" w:hAnsi="Arial" w:cs="Arial"/>
                <w:b/>
                <w:sz w:val="22"/>
                <w:szCs w:val="22"/>
              </w:rPr>
            </w:pPr>
            <w:r>
              <w:rPr>
                <w:rFonts w:ascii="Arial" w:hAnsi="Arial" w:cs="Arial"/>
                <w:b/>
                <w:sz w:val="22"/>
                <w:szCs w:val="22"/>
              </w:rPr>
              <w:t>Tiekėjo siūloma charakteristika</w:t>
            </w:r>
          </w:p>
        </w:tc>
      </w:tr>
      <w:tr w:rsidR="00E54BC1" w:rsidRPr="00C66C4E" w14:paraId="40D27A23" w14:textId="0FC2231B" w:rsidTr="00E54BC1">
        <w:tc>
          <w:tcPr>
            <w:tcW w:w="750" w:type="dxa"/>
            <w:shd w:val="clear" w:color="auto" w:fill="D9D9D9" w:themeFill="background1" w:themeFillShade="D9"/>
          </w:tcPr>
          <w:p w14:paraId="539236FC" w14:textId="77777777" w:rsidR="00E54BC1" w:rsidRPr="00C66C4E" w:rsidRDefault="00E54BC1" w:rsidP="001544CD">
            <w:pPr>
              <w:jc w:val="both"/>
              <w:rPr>
                <w:rFonts w:ascii="Arial" w:hAnsi="Arial" w:cs="Arial"/>
                <w:b/>
                <w:bCs/>
                <w:sz w:val="22"/>
                <w:szCs w:val="22"/>
              </w:rPr>
            </w:pPr>
            <w:r w:rsidRPr="00C66C4E">
              <w:rPr>
                <w:rFonts w:ascii="Arial" w:hAnsi="Arial" w:cs="Arial"/>
                <w:b/>
                <w:bCs/>
                <w:sz w:val="22"/>
                <w:szCs w:val="22"/>
              </w:rPr>
              <w:t>1.</w:t>
            </w:r>
          </w:p>
        </w:tc>
        <w:tc>
          <w:tcPr>
            <w:tcW w:w="5566" w:type="dxa"/>
            <w:shd w:val="clear" w:color="auto" w:fill="D9D9D9" w:themeFill="background1" w:themeFillShade="D9"/>
          </w:tcPr>
          <w:p w14:paraId="2B543A57" w14:textId="56024699" w:rsidR="00E54BC1" w:rsidRPr="00C66C4E" w:rsidRDefault="00E54BC1" w:rsidP="00613338">
            <w:pPr>
              <w:rPr>
                <w:rFonts w:ascii="Arial" w:hAnsi="Arial" w:cs="Arial"/>
                <w:b/>
                <w:bCs/>
                <w:sz w:val="22"/>
                <w:szCs w:val="22"/>
              </w:rPr>
            </w:pPr>
            <w:r w:rsidRPr="00C66C4E">
              <w:rPr>
                <w:rFonts w:ascii="Arial" w:hAnsi="Arial" w:cs="Arial"/>
                <w:b/>
                <w:bCs/>
                <w:sz w:val="22"/>
                <w:szCs w:val="22"/>
              </w:rPr>
              <w:t>Automobilių kiekis</w:t>
            </w:r>
            <w:r>
              <w:rPr>
                <w:rFonts w:ascii="Arial" w:hAnsi="Arial" w:cs="Arial"/>
                <w:b/>
                <w:bCs/>
                <w:sz w:val="22"/>
                <w:szCs w:val="22"/>
              </w:rPr>
              <w:t>, e</w:t>
            </w:r>
            <w:r w:rsidRPr="00613338">
              <w:rPr>
                <w:rFonts w:ascii="Arial" w:hAnsi="Arial" w:cs="Arial"/>
                <w:b/>
                <w:bCs/>
              </w:rPr>
              <w:t>ksploatacija</w:t>
            </w:r>
          </w:p>
        </w:tc>
        <w:tc>
          <w:tcPr>
            <w:tcW w:w="5819" w:type="dxa"/>
            <w:shd w:val="clear" w:color="auto" w:fill="D9D9D9" w:themeFill="background1" w:themeFillShade="D9"/>
          </w:tcPr>
          <w:p w14:paraId="594ED872" w14:textId="159766DD" w:rsidR="00E54BC1" w:rsidRPr="00C66C4E" w:rsidRDefault="00E54BC1" w:rsidP="001544CD">
            <w:pPr>
              <w:jc w:val="both"/>
              <w:rPr>
                <w:rFonts w:ascii="Arial" w:hAnsi="Arial" w:cs="Arial"/>
                <w:b/>
                <w:bCs/>
                <w:sz w:val="22"/>
                <w:szCs w:val="22"/>
              </w:rPr>
            </w:pPr>
            <w:r w:rsidRPr="00C66C4E">
              <w:rPr>
                <w:rFonts w:ascii="Arial" w:hAnsi="Arial" w:cs="Arial"/>
                <w:b/>
                <w:bCs/>
                <w:sz w:val="22"/>
                <w:szCs w:val="22"/>
              </w:rPr>
              <w:t>1 vnt., naujas,</w:t>
            </w:r>
            <w:r>
              <w:rPr>
                <w:rFonts w:ascii="Arial" w:hAnsi="Arial" w:cs="Arial"/>
                <w:b/>
                <w:bCs/>
                <w:sz w:val="22"/>
                <w:szCs w:val="22"/>
              </w:rPr>
              <w:t xml:space="preserve"> neeksploatuotas</w:t>
            </w:r>
          </w:p>
        </w:tc>
        <w:tc>
          <w:tcPr>
            <w:tcW w:w="3253" w:type="dxa"/>
            <w:shd w:val="clear" w:color="auto" w:fill="D9D9D9" w:themeFill="background1" w:themeFillShade="D9"/>
          </w:tcPr>
          <w:p w14:paraId="25C98B31" w14:textId="77777777" w:rsidR="00E54BC1" w:rsidRPr="00C66C4E" w:rsidRDefault="00E54BC1" w:rsidP="001544CD">
            <w:pPr>
              <w:jc w:val="both"/>
              <w:rPr>
                <w:rFonts w:ascii="Arial" w:hAnsi="Arial" w:cs="Arial"/>
                <w:b/>
                <w:bCs/>
                <w:sz w:val="22"/>
                <w:szCs w:val="22"/>
              </w:rPr>
            </w:pPr>
          </w:p>
        </w:tc>
      </w:tr>
      <w:tr w:rsidR="00E54BC1" w:rsidRPr="00C66C4E" w14:paraId="7987C15A" w14:textId="3FED9C1C" w:rsidTr="00E54BC1">
        <w:tc>
          <w:tcPr>
            <w:tcW w:w="750" w:type="dxa"/>
            <w:shd w:val="clear" w:color="auto" w:fill="D9D9D9" w:themeFill="background1" w:themeFillShade="D9"/>
          </w:tcPr>
          <w:p w14:paraId="57D1249A" w14:textId="5107C01B" w:rsidR="00E54BC1" w:rsidRPr="00C66C4E" w:rsidRDefault="00E54BC1" w:rsidP="001544CD">
            <w:pPr>
              <w:jc w:val="both"/>
              <w:rPr>
                <w:rFonts w:ascii="Arial" w:hAnsi="Arial" w:cs="Arial"/>
                <w:b/>
                <w:bCs/>
                <w:sz w:val="22"/>
                <w:szCs w:val="22"/>
              </w:rPr>
            </w:pPr>
            <w:r w:rsidRPr="00C66C4E">
              <w:rPr>
                <w:rFonts w:ascii="Arial" w:hAnsi="Arial" w:cs="Arial"/>
                <w:b/>
                <w:bCs/>
                <w:sz w:val="22"/>
                <w:szCs w:val="22"/>
              </w:rPr>
              <w:t>2.</w:t>
            </w:r>
          </w:p>
        </w:tc>
        <w:tc>
          <w:tcPr>
            <w:tcW w:w="5566" w:type="dxa"/>
            <w:shd w:val="clear" w:color="auto" w:fill="D9D9D9" w:themeFill="background1" w:themeFillShade="D9"/>
          </w:tcPr>
          <w:p w14:paraId="0D761485" w14:textId="77777777" w:rsidR="00E54BC1" w:rsidRPr="00C66C4E" w:rsidRDefault="00E54BC1" w:rsidP="00925114">
            <w:pPr>
              <w:jc w:val="both"/>
              <w:rPr>
                <w:rFonts w:ascii="Arial" w:hAnsi="Arial" w:cs="Arial"/>
                <w:b/>
                <w:bCs/>
                <w:sz w:val="22"/>
                <w:szCs w:val="22"/>
              </w:rPr>
            </w:pPr>
            <w:r w:rsidRPr="00C66C4E">
              <w:rPr>
                <w:rFonts w:ascii="Arial" w:hAnsi="Arial" w:cs="Arial"/>
                <w:b/>
                <w:bCs/>
                <w:sz w:val="22"/>
                <w:szCs w:val="22"/>
              </w:rPr>
              <w:t>Automobilio tipas</w:t>
            </w:r>
          </w:p>
        </w:tc>
        <w:tc>
          <w:tcPr>
            <w:tcW w:w="5819" w:type="dxa"/>
            <w:shd w:val="clear" w:color="auto" w:fill="D9D9D9" w:themeFill="background1" w:themeFillShade="D9"/>
          </w:tcPr>
          <w:p w14:paraId="55B4239F" w14:textId="68826139" w:rsidR="00E54BC1" w:rsidRPr="00C66C4E" w:rsidRDefault="00E54BC1" w:rsidP="006314CB">
            <w:pPr>
              <w:jc w:val="both"/>
              <w:rPr>
                <w:rFonts w:ascii="Arial" w:hAnsi="Arial" w:cs="Arial"/>
              </w:rPr>
            </w:pPr>
            <w:r w:rsidRPr="00C66C4E">
              <w:rPr>
                <w:rFonts w:ascii="Arial" w:eastAsia="Calibri" w:hAnsi="Arial" w:cs="Arial"/>
                <w:lang w:eastAsia="en-US"/>
              </w:rPr>
              <w:t>Naujas, neeksploatuotas, ne senesnis nei 202</w:t>
            </w:r>
            <w:r>
              <w:rPr>
                <w:rFonts w:ascii="Arial" w:eastAsia="Calibri" w:hAnsi="Arial" w:cs="Arial"/>
                <w:lang w:eastAsia="en-US"/>
              </w:rPr>
              <w:t>6</w:t>
            </w:r>
            <w:r w:rsidRPr="00C66C4E">
              <w:rPr>
                <w:rFonts w:ascii="Arial" w:eastAsia="Calibri" w:hAnsi="Arial" w:cs="Arial"/>
                <w:lang w:eastAsia="en-US"/>
              </w:rPr>
              <w:t xml:space="preserve"> m. gamybos </w:t>
            </w:r>
            <w:r w:rsidRPr="00C66C4E">
              <w:rPr>
                <w:rFonts w:ascii="Arial" w:hAnsi="Arial" w:cs="Arial"/>
              </w:rPr>
              <w:t xml:space="preserve">B grupės mažasis autobusas* – transporto priemonė, </w:t>
            </w:r>
            <w:r w:rsidRPr="00B77D04">
              <w:rPr>
                <w:rFonts w:ascii="Arial" w:hAnsi="Arial" w:cs="Arial"/>
              </w:rPr>
              <w:t xml:space="preserve">kurioje telpa </w:t>
            </w:r>
            <w:r w:rsidR="006314CB" w:rsidRPr="006B2467">
              <w:rPr>
                <w:rFonts w:ascii="Arial" w:hAnsi="Arial" w:cs="Arial"/>
                <w:highlight w:val="lightGray"/>
              </w:rPr>
              <w:t>ne mažiau 16  ir ne daugiau 22 vietos su pritaikytomis vietomis asmenims su negalia vežimėlyje (iš jų ne mažiau kaip 2) i</w:t>
            </w:r>
            <w:r w:rsidR="006314CB" w:rsidRPr="00B77D04">
              <w:rPr>
                <w:rFonts w:ascii="Arial" w:hAnsi="Arial" w:cs="Arial"/>
              </w:rPr>
              <w:t xml:space="preserve">r su vidiniu keltuvu asmenims su negalia (t. y. turi būti galimybė vežti </w:t>
            </w:r>
            <w:r w:rsidR="006314CB" w:rsidRPr="006B2467">
              <w:rPr>
                <w:rFonts w:ascii="Arial" w:hAnsi="Arial" w:cs="Arial"/>
                <w:highlight w:val="lightGray"/>
              </w:rPr>
              <w:t>ne mažiau 14 sėdinčių keleivių (neįskaitant vairuotoją) ir 2</w:t>
            </w:r>
            <w:r w:rsidR="006314CB" w:rsidRPr="00B77D04">
              <w:rPr>
                <w:rFonts w:ascii="Arial" w:hAnsi="Arial" w:cs="Arial"/>
              </w:rPr>
              <w:t xml:space="preserve"> asmenis su negalia vėžimėlyje)</w:t>
            </w:r>
            <w:r w:rsidR="006314CB">
              <w:rPr>
                <w:rFonts w:ascii="Arial" w:hAnsi="Arial" w:cs="Arial"/>
              </w:rPr>
              <w:t xml:space="preserve"> bei</w:t>
            </w:r>
            <w:r w:rsidRPr="00B77D04">
              <w:rPr>
                <w:rFonts w:ascii="Arial" w:hAnsi="Arial" w:cs="Arial"/>
              </w:rPr>
              <w:t xml:space="preserve"> suprojektuota tik sėdintiems keleiviams vežti; kėbulo kodas CW – </w:t>
            </w:r>
            <w:proofErr w:type="spellStart"/>
            <w:r w:rsidRPr="00C66C4E">
              <w:rPr>
                <w:rFonts w:ascii="Arial" w:hAnsi="Arial" w:cs="Arial"/>
              </w:rPr>
              <w:t>vienaaukštis</w:t>
            </w:r>
            <w:proofErr w:type="spellEnd"/>
            <w:r w:rsidRPr="00C66C4E">
              <w:rPr>
                <w:rFonts w:ascii="Arial" w:hAnsi="Arial" w:cs="Arial"/>
              </w:rPr>
              <w:t xml:space="preserve"> kategorija – M, klasė – M</w:t>
            </w:r>
            <w:r w:rsidRPr="00C66C4E">
              <w:rPr>
                <w:rFonts w:ascii="Arial" w:hAnsi="Arial" w:cs="Arial"/>
                <w:vertAlign w:val="subscript"/>
              </w:rPr>
              <w:t xml:space="preserve">2 </w:t>
            </w:r>
            <w:r w:rsidRPr="00C66C4E">
              <w:rPr>
                <w:rFonts w:ascii="Arial" w:hAnsi="Arial" w:cs="Arial"/>
              </w:rPr>
              <w:t>(sukomplektuoto autobuso klasė gali būti M</w:t>
            </w:r>
            <w:r w:rsidRPr="00C66C4E">
              <w:rPr>
                <w:rFonts w:ascii="Arial" w:hAnsi="Arial" w:cs="Arial"/>
                <w:vertAlign w:val="subscript"/>
              </w:rPr>
              <w:t>3</w:t>
            </w:r>
            <w:r w:rsidRPr="00C66C4E">
              <w:rPr>
                <w:rFonts w:ascii="Arial" w:hAnsi="Arial" w:cs="Arial"/>
              </w:rPr>
              <w:t>)</w:t>
            </w:r>
          </w:p>
          <w:p w14:paraId="28F6E124" w14:textId="77777777" w:rsidR="00E54BC1" w:rsidRPr="00C66C4E" w:rsidRDefault="00E54BC1" w:rsidP="00D23969">
            <w:pPr>
              <w:jc w:val="both"/>
              <w:rPr>
                <w:rFonts w:ascii="Arial" w:hAnsi="Arial" w:cs="Arial"/>
                <w:b/>
                <w:bCs/>
              </w:rPr>
            </w:pPr>
          </w:p>
          <w:p w14:paraId="3154DAA9" w14:textId="731D2513" w:rsidR="00E54BC1" w:rsidRPr="00C66C4E" w:rsidRDefault="00E54BC1" w:rsidP="00D23969">
            <w:pPr>
              <w:jc w:val="both"/>
              <w:rPr>
                <w:rFonts w:ascii="Arial" w:hAnsi="Arial" w:cs="Arial"/>
              </w:rPr>
            </w:pPr>
            <w:r w:rsidRPr="00C66C4E">
              <w:rPr>
                <w:rFonts w:ascii="Arial" w:hAnsi="Arial" w:cs="Arial"/>
                <w:b/>
                <w:bCs/>
              </w:rPr>
              <w:t>*</w:t>
            </w:r>
            <w:r w:rsidRPr="00C66C4E">
              <w:rPr>
                <w:rFonts w:ascii="Arial" w:hAnsi="Arial" w:cs="Arial"/>
              </w:rPr>
              <w:t xml:space="preserve"> pagal Motorinių transporto priemonių ir jų priekabų kategorijų ir klasių pagal konstrukciją reikalavimus, patvirtintus Valstybinės kelių transporto inspekcijos prie Susisiekimo ministerijos viršininko 2008-12-02 įsakymu Nr. 2B-479 (aktualia redakcija </w:t>
            </w:r>
            <w:hyperlink r:id="rId5" w:history="1">
              <w:r w:rsidRPr="00C66C4E">
                <w:rPr>
                  <w:rStyle w:val="Hipersaitas"/>
                  <w:rFonts w:ascii="Arial" w:hAnsi="Arial" w:cs="Arial"/>
                </w:rPr>
                <w:t>https://e-seimas.lrs.lt/portal/legalAct/lt/TAD/TAIS.332547/asr</w:t>
              </w:r>
            </w:hyperlink>
            <w:r w:rsidRPr="00C66C4E">
              <w:rPr>
                <w:rFonts w:ascii="Arial" w:hAnsi="Arial" w:cs="Arial"/>
              </w:rPr>
              <w:t>), kurie nustato pagrindinius kelių transporto priemonių kėbulų tipus, jų kodavimo ir klasifikavimo reikalavimus. (</w:t>
            </w:r>
            <w:r w:rsidRPr="00C66C4E">
              <w:rPr>
                <w:rFonts w:ascii="Arial" w:hAnsi="Arial" w:cs="Arial"/>
                <w:color w:val="000000"/>
              </w:rPr>
              <w:t>Suvestinė redakcija nuo 2020-09-01)</w:t>
            </w:r>
          </w:p>
          <w:p w14:paraId="42D9DAA2" w14:textId="77777777" w:rsidR="00E54BC1" w:rsidRPr="00C66C4E" w:rsidRDefault="00E54BC1" w:rsidP="00D23969">
            <w:pPr>
              <w:jc w:val="both"/>
              <w:rPr>
                <w:rFonts w:ascii="Arial" w:hAnsi="Arial" w:cs="Arial"/>
                <w:b/>
                <w:bCs/>
              </w:rPr>
            </w:pPr>
          </w:p>
          <w:p w14:paraId="2858DC4D" w14:textId="77777777" w:rsidR="00E54BC1" w:rsidRPr="00C66C4E" w:rsidRDefault="00E54BC1" w:rsidP="00925114">
            <w:pPr>
              <w:jc w:val="both"/>
              <w:rPr>
                <w:rFonts w:ascii="Arial" w:hAnsi="Arial" w:cs="Arial"/>
                <w:b/>
                <w:bCs/>
              </w:rPr>
            </w:pPr>
          </w:p>
          <w:p w14:paraId="05FDED5D" w14:textId="31049AA3" w:rsidR="00E54BC1" w:rsidRPr="00C66C4E" w:rsidRDefault="00E54BC1" w:rsidP="00925114">
            <w:pPr>
              <w:jc w:val="both"/>
              <w:rPr>
                <w:rFonts w:ascii="Arial" w:hAnsi="Arial" w:cs="Arial"/>
                <w:b/>
                <w:bCs/>
                <w:strike/>
              </w:rPr>
            </w:pPr>
          </w:p>
        </w:tc>
        <w:tc>
          <w:tcPr>
            <w:tcW w:w="3253" w:type="dxa"/>
            <w:shd w:val="clear" w:color="auto" w:fill="D9D9D9" w:themeFill="background1" w:themeFillShade="D9"/>
          </w:tcPr>
          <w:p w14:paraId="198AB8B0" w14:textId="77777777" w:rsidR="00E54BC1" w:rsidRPr="00C66C4E" w:rsidRDefault="00E54BC1" w:rsidP="0040679D">
            <w:pPr>
              <w:pStyle w:val="Komentarotekstas"/>
              <w:rPr>
                <w:rFonts w:ascii="Arial" w:eastAsia="Calibri" w:hAnsi="Arial" w:cs="Arial"/>
                <w:sz w:val="24"/>
                <w:szCs w:val="24"/>
                <w:lang w:eastAsia="en-US"/>
              </w:rPr>
            </w:pPr>
          </w:p>
        </w:tc>
      </w:tr>
      <w:tr w:rsidR="00E54BC1" w:rsidRPr="00C66C4E" w14:paraId="75C77185" w14:textId="79DBFB98" w:rsidTr="00E54BC1">
        <w:tc>
          <w:tcPr>
            <w:tcW w:w="750" w:type="dxa"/>
            <w:shd w:val="clear" w:color="auto" w:fill="FFFFFF" w:themeFill="background1"/>
          </w:tcPr>
          <w:p w14:paraId="6D1CB9BA" w14:textId="6179A3C5" w:rsidR="00E54BC1" w:rsidRPr="00C66C4E" w:rsidRDefault="00E54BC1" w:rsidP="001544CD">
            <w:pPr>
              <w:jc w:val="both"/>
              <w:rPr>
                <w:rFonts w:ascii="Arial" w:hAnsi="Arial" w:cs="Arial"/>
                <w:b/>
                <w:bCs/>
                <w:sz w:val="22"/>
                <w:szCs w:val="22"/>
              </w:rPr>
            </w:pPr>
            <w:r w:rsidRPr="00C66C4E">
              <w:rPr>
                <w:rFonts w:ascii="Arial" w:hAnsi="Arial" w:cs="Arial"/>
                <w:b/>
                <w:bCs/>
                <w:sz w:val="22"/>
                <w:szCs w:val="22"/>
              </w:rPr>
              <w:t>2.1.</w:t>
            </w:r>
          </w:p>
        </w:tc>
        <w:tc>
          <w:tcPr>
            <w:tcW w:w="5566" w:type="dxa"/>
            <w:shd w:val="clear" w:color="auto" w:fill="FFFFFF" w:themeFill="background1"/>
          </w:tcPr>
          <w:p w14:paraId="020DFC0D" w14:textId="1FB750D9" w:rsidR="00E54BC1" w:rsidRPr="00C66C4E" w:rsidRDefault="00E54BC1" w:rsidP="00925114">
            <w:pPr>
              <w:jc w:val="both"/>
              <w:rPr>
                <w:rFonts w:ascii="Arial" w:hAnsi="Arial" w:cs="Arial"/>
                <w:b/>
                <w:bCs/>
                <w:sz w:val="22"/>
                <w:szCs w:val="22"/>
              </w:rPr>
            </w:pPr>
            <w:r w:rsidRPr="00C66C4E">
              <w:rPr>
                <w:rFonts w:ascii="Arial" w:hAnsi="Arial" w:cs="Arial"/>
              </w:rPr>
              <w:t>Transporto priemonė turi atitikti ne mažesnį kaip Euro 6 teršalų išmetimo standartą</w:t>
            </w:r>
            <w:r w:rsidR="00091E8B">
              <w:rPr>
                <w:rFonts w:ascii="Arial" w:hAnsi="Arial" w:cs="Arial"/>
              </w:rPr>
              <w:t xml:space="preserve"> arba aukštesnį, </w:t>
            </w:r>
            <w:r w:rsidR="00091E8B" w:rsidRPr="00091E8B">
              <w:rPr>
                <w:rFonts w:ascii="Arial" w:hAnsi="Arial" w:cs="Arial"/>
              </w:rPr>
              <w:t>galiojantį registravimo metu</w:t>
            </w:r>
          </w:p>
        </w:tc>
        <w:tc>
          <w:tcPr>
            <w:tcW w:w="5819" w:type="dxa"/>
            <w:shd w:val="clear" w:color="auto" w:fill="FFFFFF" w:themeFill="background1"/>
          </w:tcPr>
          <w:p w14:paraId="6D8B2C5A" w14:textId="7331C39F" w:rsidR="00E54BC1" w:rsidRPr="00B77D04" w:rsidRDefault="00E54BC1" w:rsidP="006A2F84">
            <w:pPr>
              <w:jc w:val="both"/>
              <w:rPr>
                <w:rFonts w:ascii="Arial" w:eastAsia="Calibri" w:hAnsi="Arial" w:cs="Arial"/>
                <w:lang w:eastAsia="en-US"/>
              </w:rPr>
            </w:pPr>
            <w:r w:rsidRPr="00B77D04">
              <w:rPr>
                <w:rFonts w:ascii="Arial" w:eastAsia="Calibri" w:hAnsi="Arial" w:cs="Arial"/>
                <w:lang w:eastAsia="en-US"/>
              </w:rPr>
              <w:t>Privaloma</w:t>
            </w:r>
          </w:p>
        </w:tc>
        <w:tc>
          <w:tcPr>
            <w:tcW w:w="3253" w:type="dxa"/>
            <w:shd w:val="clear" w:color="auto" w:fill="FFFFFF" w:themeFill="background1"/>
          </w:tcPr>
          <w:p w14:paraId="074FF740" w14:textId="77777777" w:rsidR="00E54BC1" w:rsidRPr="00B77D04" w:rsidRDefault="00E54BC1" w:rsidP="006A2F84">
            <w:pPr>
              <w:jc w:val="both"/>
              <w:rPr>
                <w:rFonts w:ascii="Arial" w:eastAsia="Calibri" w:hAnsi="Arial" w:cs="Arial"/>
                <w:lang w:eastAsia="en-US"/>
              </w:rPr>
            </w:pPr>
          </w:p>
        </w:tc>
      </w:tr>
      <w:tr w:rsidR="00E54BC1" w:rsidRPr="00851C7F" w14:paraId="171B245B" w14:textId="1F19B1B9" w:rsidTr="00E54BC1">
        <w:tc>
          <w:tcPr>
            <w:tcW w:w="750" w:type="dxa"/>
            <w:shd w:val="clear" w:color="auto" w:fill="D9D9D9" w:themeFill="background1" w:themeFillShade="D9"/>
          </w:tcPr>
          <w:p w14:paraId="32E2A51B" w14:textId="72FBFDA7" w:rsidR="00E54BC1" w:rsidRPr="00851C7F" w:rsidRDefault="00E54BC1" w:rsidP="003C314E">
            <w:pPr>
              <w:jc w:val="both"/>
              <w:rPr>
                <w:rFonts w:ascii="Arial" w:hAnsi="Arial" w:cs="Arial"/>
                <w:b/>
                <w:bCs/>
              </w:rPr>
            </w:pPr>
            <w:r w:rsidRPr="00851C7F">
              <w:rPr>
                <w:rFonts w:ascii="Arial" w:hAnsi="Arial" w:cs="Arial"/>
                <w:b/>
                <w:bCs/>
              </w:rPr>
              <w:t>3.</w:t>
            </w:r>
          </w:p>
        </w:tc>
        <w:tc>
          <w:tcPr>
            <w:tcW w:w="11385" w:type="dxa"/>
            <w:gridSpan w:val="2"/>
            <w:shd w:val="clear" w:color="auto" w:fill="D9D9D9" w:themeFill="background1" w:themeFillShade="D9"/>
          </w:tcPr>
          <w:p w14:paraId="55F44580" w14:textId="1D8C17AA" w:rsidR="00E54BC1" w:rsidRPr="00B77D04" w:rsidRDefault="00E54BC1" w:rsidP="003C314E">
            <w:pPr>
              <w:jc w:val="both"/>
              <w:rPr>
                <w:rFonts w:ascii="Arial" w:hAnsi="Arial" w:cs="Arial"/>
                <w:b/>
                <w:bCs/>
              </w:rPr>
            </w:pPr>
            <w:r w:rsidRPr="00B77D04">
              <w:rPr>
                <w:rFonts w:ascii="Arial" w:hAnsi="Arial" w:cs="Arial"/>
                <w:b/>
                <w:bCs/>
              </w:rPr>
              <w:t>Kėbulas</w:t>
            </w:r>
          </w:p>
        </w:tc>
        <w:tc>
          <w:tcPr>
            <w:tcW w:w="3253" w:type="dxa"/>
            <w:shd w:val="clear" w:color="auto" w:fill="D9D9D9" w:themeFill="background1" w:themeFillShade="D9"/>
          </w:tcPr>
          <w:p w14:paraId="37C3D256" w14:textId="77777777" w:rsidR="00E54BC1" w:rsidRPr="00B77D04" w:rsidRDefault="00E54BC1" w:rsidP="003C314E">
            <w:pPr>
              <w:jc w:val="both"/>
              <w:rPr>
                <w:rFonts w:ascii="Arial" w:hAnsi="Arial" w:cs="Arial"/>
                <w:b/>
                <w:bCs/>
              </w:rPr>
            </w:pPr>
          </w:p>
        </w:tc>
      </w:tr>
      <w:tr w:rsidR="00E54BC1" w:rsidRPr="00851C7F" w14:paraId="0609FF46" w14:textId="6E68F5B2" w:rsidTr="00E54BC1">
        <w:tc>
          <w:tcPr>
            <w:tcW w:w="750" w:type="dxa"/>
          </w:tcPr>
          <w:p w14:paraId="68119F37" w14:textId="02229CB1" w:rsidR="00E54BC1" w:rsidRPr="00851C7F" w:rsidRDefault="00E54BC1" w:rsidP="003C314E">
            <w:pPr>
              <w:jc w:val="both"/>
              <w:rPr>
                <w:rFonts w:ascii="Arial" w:hAnsi="Arial" w:cs="Arial"/>
              </w:rPr>
            </w:pPr>
            <w:r w:rsidRPr="00851C7F">
              <w:rPr>
                <w:rFonts w:ascii="Arial" w:hAnsi="Arial" w:cs="Arial"/>
              </w:rPr>
              <w:t>3.1.</w:t>
            </w:r>
          </w:p>
        </w:tc>
        <w:tc>
          <w:tcPr>
            <w:tcW w:w="5566" w:type="dxa"/>
          </w:tcPr>
          <w:p w14:paraId="0EE39A16" w14:textId="2C206E06" w:rsidR="00E54BC1" w:rsidRPr="00851C7F" w:rsidRDefault="00E54BC1" w:rsidP="003C314E">
            <w:pPr>
              <w:jc w:val="both"/>
              <w:rPr>
                <w:rFonts w:ascii="Arial" w:hAnsi="Arial" w:cs="Arial"/>
              </w:rPr>
            </w:pPr>
            <w:r w:rsidRPr="00851C7F">
              <w:rPr>
                <w:rFonts w:ascii="Arial" w:hAnsi="Arial" w:cs="Arial"/>
              </w:rPr>
              <w:t>Kėbulo tipas</w:t>
            </w:r>
          </w:p>
          <w:p w14:paraId="7329A36F" w14:textId="1F6FCF90" w:rsidR="00E54BC1" w:rsidRPr="00851C7F" w:rsidRDefault="00E54BC1" w:rsidP="003C314E">
            <w:pPr>
              <w:jc w:val="both"/>
              <w:rPr>
                <w:rFonts w:ascii="Arial" w:hAnsi="Arial" w:cs="Arial"/>
              </w:rPr>
            </w:pPr>
          </w:p>
          <w:p w14:paraId="71E5FAF7" w14:textId="13D214EA" w:rsidR="00E54BC1" w:rsidRPr="00851C7F" w:rsidRDefault="00E54BC1" w:rsidP="003C314E">
            <w:pPr>
              <w:jc w:val="both"/>
              <w:rPr>
                <w:rFonts w:ascii="Arial" w:hAnsi="Arial" w:cs="Arial"/>
              </w:rPr>
            </w:pPr>
          </w:p>
          <w:p w14:paraId="5A6CE78B" w14:textId="77777777" w:rsidR="00E54BC1" w:rsidRPr="00851C7F" w:rsidRDefault="00E54BC1" w:rsidP="003C314E">
            <w:pPr>
              <w:jc w:val="both"/>
              <w:rPr>
                <w:rFonts w:ascii="Arial" w:hAnsi="Arial" w:cs="Arial"/>
              </w:rPr>
            </w:pPr>
          </w:p>
          <w:p w14:paraId="0715F533" w14:textId="634A3314" w:rsidR="00E54BC1" w:rsidRPr="00851C7F" w:rsidRDefault="00E54BC1" w:rsidP="00D47EF1">
            <w:pPr>
              <w:autoSpaceDE w:val="0"/>
              <w:autoSpaceDN w:val="0"/>
              <w:adjustRightInd w:val="0"/>
              <w:rPr>
                <w:rFonts w:ascii="Arial" w:hAnsi="Arial" w:cs="Arial"/>
              </w:rPr>
            </w:pPr>
          </w:p>
        </w:tc>
        <w:tc>
          <w:tcPr>
            <w:tcW w:w="5819" w:type="dxa"/>
          </w:tcPr>
          <w:p w14:paraId="6C9F289B" w14:textId="2FD31092" w:rsidR="00E54BC1" w:rsidRPr="00B77D04" w:rsidRDefault="00E54BC1" w:rsidP="003C314E">
            <w:pPr>
              <w:jc w:val="both"/>
              <w:rPr>
                <w:rFonts w:ascii="Arial" w:hAnsi="Arial" w:cs="Arial"/>
              </w:rPr>
            </w:pPr>
            <w:r w:rsidRPr="00B77D04">
              <w:rPr>
                <w:rFonts w:ascii="Arial" w:hAnsi="Arial" w:cs="Arial"/>
              </w:rPr>
              <w:t xml:space="preserve">Suaugusiems su fizine negalia asmenims pritaikyta nauja, neeksploatuota </w:t>
            </w:r>
            <w:r w:rsidR="00B820D4">
              <w:rPr>
                <w:rFonts w:ascii="Arial" w:hAnsi="Arial" w:cs="Arial"/>
              </w:rPr>
              <w:t>transporto priemonė</w:t>
            </w:r>
            <w:r w:rsidRPr="00B77D04">
              <w:rPr>
                <w:rFonts w:ascii="Arial" w:hAnsi="Arial" w:cs="Arial"/>
              </w:rPr>
              <w:t xml:space="preserve">, </w:t>
            </w:r>
            <w:r w:rsidR="00B820D4" w:rsidRPr="00EC3CD6">
              <w:rPr>
                <w:rFonts w:ascii="Arial" w:hAnsi="Arial" w:cs="Arial"/>
              </w:rPr>
              <w:t xml:space="preserve">su </w:t>
            </w:r>
            <w:r w:rsidRPr="00EC3CD6">
              <w:rPr>
                <w:rFonts w:ascii="Arial" w:hAnsi="Arial" w:cs="Arial"/>
              </w:rPr>
              <w:t>ne mažiau 16  ir ne daugiau 22 vietų pritaikytomis vietomis asmenims su negalia vežimėlyje (iš jų ne mažiau kaip 2) ir su vidiniu keltuvu asmenims su negalia (t. y. turi būti galimybė vežti ne mažiau 14 sėdinčių keleivių (neįskaitant vairuotoją) ir 2 asmeni</w:t>
            </w:r>
            <w:r w:rsidRPr="00B77D04">
              <w:rPr>
                <w:rFonts w:ascii="Arial" w:hAnsi="Arial" w:cs="Arial"/>
              </w:rPr>
              <w:t>s su negalia vėžimėlyje)</w:t>
            </w:r>
            <w:r w:rsidR="006314CB">
              <w:rPr>
                <w:rFonts w:ascii="Arial" w:hAnsi="Arial" w:cs="Arial"/>
              </w:rPr>
              <w:t>.</w:t>
            </w:r>
          </w:p>
          <w:p w14:paraId="706C4E70" w14:textId="6569DEC6" w:rsidR="00E54BC1" w:rsidRPr="00B77D04" w:rsidRDefault="00E54BC1" w:rsidP="00851C7F">
            <w:pPr>
              <w:jc w:val="both"/>
              <w:rPr>
                <w:rFonts w:ascii="Arial" w:hAnsi="Arial" w:cs="Arial"/>
                <w:strike/>
              </w:rPr>
            </w:pPr>
            <w:r w:rsidRPr="00B77D04">
              <w:rPr>
                <w:rFonts w:ascii="Arial" w:hAnsi="Arial" w:cs="Arial"/>
              </w:rPr>
              <w:t>Vėžimėlis turi būti  tvirtinamas, kad būtų užtikrinta galimybė transportuoti ne mažiau kaip du asmenis su negalia vėžimėliuose vienu metu.</w:t>
            </w:r>
          </w:p>
        </w:tc>
        <w:tc>
          <w:tcPr>
            <w:tcW w:w="3253" w:type="dxa"/>
          </w:tcPr>
          <w:p w14:paraId="4BA6A04E" w14:textId="77777777" w:rsidR="00E54BC1" w:rsidRPr="00B77D04" w:rsidRDefault="00E54BC1" w:rsidP="003C314E">
            <w:pPr>
              <w:jc w:val="both"/>
              <w:rPr>
                <w:rFonts w:ascii="Arial" w:hAnsi="Arial" w:cs="Arial"/>
              </w:rPr>
            </w:pPr>
          </w:p>
        </w:tc>
      </w:tr>
      <w:tr w:rsidR="00E54BC1" w:rsidRPr="002330C6" w14:paraId="69849DB0" w14:textId="5260A6E1" w:rsidTr="003D0786">
        <w:trPr>
          <w:trHeight w:val="863"/>
        </w:trPr>
        <w:tc>
          <w:tcPr>
            <w:tcW w:w="750" w:type="dxa"/>
          </w:tcPr>
          <w:p w14:paraId="5807A04B" w14:textId="71177406" w:rsidR="00E54BC1" w:rsidRPr="002330C6" w:rsidRDefault="00E54BC1" w:rsidP="003C314E">
            <w:pPr>
              <w:jc w:val="both"/>
              <w:rPr>
                <w:rFonts w:ascii="Arial" w:hAnsi="Arial" w:cs="Arial"/>
              </w:rPr>
            </w:pPr>
            <w:bookmarkStart w:id="0" w:name="_Hlk87953546"/>
            <w:r w:rsidRPr="002330C6">
              <w:rPr>
                <w:rFonts w:ascii="Arial" w:hAnsi="Arial" w:cs="Arial"/>
              </w:rPr>
              <w:t>3.2.</w:t>
            </w:r>
          </w:p>
        </w:tc>
        <w:tc>
          <w:tcPr>
            <w:tcW w:w="5566" w:type="dxa"/>
          </w:tcPr>
          <w:p w14:paraId="379D4E04" w14:textId="1FA6D810" w:rsidR="00E54BC1" w:rsidRPr="002330C6" w:rsidRDefault="002330C6" w:rsidP="003D0786">
            <w:pPr>
              <w:rPr>
                <w:rFonts w:ascii="Arial" w:hAnsi="Arial" w:cs="Arial"/>
                <w:strike/>
                <w:highlight w:val="yellow"/>
              </w:rPr>
            </w:pPr>
            <w:r w:rsidRPr="002330C6">
              <w:rPr>
                <w:rFonts w:ascii="Arial" w:hAnsi="Arial" w:cs="Arial"/>
              </w:rPr>
              <w:t>Dešinėje pusėje – elektra valdomos arba rankiniu būdu atidaromos šoninės keleivių durys su elektriniu laipteliu.</w:t>
            </w:r>
          </w:p>
        </w:tc>
        <w:tc>
          <w:tcPr>
            <w:tcW w:w="5819" w:type="dxa"/>
          </w:tcPr>
          <w:p w14:paraId="28C6B118" w14:textId="65360A3E" w:rsidR="00E54BC1" w:rsidRPr="002330C6" w:rsidRDefault="00E54BC1" w:rsidP="003C314E">
            <w:pPr>
              <w:jc w:val="both"/>
              <w:rPr>
                <w:rFonts w:ascii="Arial" w:hAnsi="Arial" w:cs="Arial"/>
                <w:highlight w:val="yellow"/>
              </w:rPr>
            </w:pPr>
            <w:r w:rsidRPr="002330C6">
              <w:rPr>
                <w:rFonts w:ascii="Arial" w:hAnsi="Arial" w:cs="Arial"/>
              </w:rPr>
              <w:t xml:space="preserve">Privaloma </w:t>
            </w:r>
          </w:p>
        </w:tc>
        <w:tc>
          <w:tcPr>
            <w:tcW w:w="3253" w:type="dxa"/>
          </w:tcPr>
          <w:p w14:paraId="60EED7B5" w14:textId="77777777" w:rsidR="00E54BC1" w:rsidRPr="002330C6" w:rsidRDefault="00E54BC1" w:rsidP="003C314E">
            <w:pPr>
              <w:jc w:val="both"/>
              <w:rPr>
                <w:rFonts w:ascii="Arial" w:hAnsi="Arial" w:cs="Arial"/>
              </w:rPr>
            </w:pPr>
          </w:p>
        </w:tc>
      </w:tr>
      <w:bookmarkEnd w:id="0"/>
      <w:tr w:rsidR="00E54BC1" w:rsidRPr="008B2A05" w14:paraId="0D646475" w14:textId="45D63004" w:rsidTr="00E54BC1">
        <w:tc>
          <w:tcPr>
            <w:tcW w:w="750" w:type="dxa"/>
          </w:tcPr>
          <w:p w14:paraId="7EC30269" w14:textId="26A0BBBB" w:rsidR="00E54BC1" w:rsidRPr="008B2A05" w:rsidRDefault="00E54BC1" w:rsidP="003C314E">
            <w:pPr>
              <w:jc w:val="both"/>
              <w:rPr>
                <w:rFonts w:ascii="Arial" w:hAnsi="Arial" w:cs="Arial"/>
              </w:rPr>
            </w:pPr>
            <w:r w:rsidRPr="008B2A05">
              <w:rPr>
                <w:rFonts w:ascii="Arial" w:hAnsi="Arial" w:cs="Arial"/>
              </w:rPr>
              <w:t>3.3.</w:t>
            </w:r>
          </w:p>
        </w:tc>
        <w:tc>
          <w:tcPr>
            <w:tcW w:w="5566" w:type="dxa"/>
          </w:tcPr>
          <w:p w14:paraId="4660726D" w14:textId="03893A53" w:rsidR="00E54BC1" w:rsidRPr="008B2A05" w:rsidRDefault="00E54BC1" w:rsidP="001F0EA2">
            <w:pPr>
              <w:jc w:val="both"/>
              <w:rPr>
                <w:rFonts w:ascii="Arial" w:hAnsi="Arial" w:cs="Arial"/>
              </w:rPr>
            </w:pPr>
            <w:r w:rsidRPr="008B2A05">
              <w:rPr>
                <w:rFonts w:ascii="Arial" w:hAnsi="Arial" w:cs="Arial"/>
                <w:bCs/>
              </w:rPr>
              <w:t xml:space="preserve">Keleivių salonas privalo būti pritaikytas transportuoti ne mažiau kaip du asmenis su negalia vežimėliuose vienu metu. </w:t>
            </w:r>
            <w:r w:rsidRPr="008B2A05">
              <w:rPr>
                <w:rFonts w:ascii="Arial" w:hAnsi="Arial" w:cs="Arial"/>
              </w:rPr>
              <w:t xml:space="preserve">Pritvirtinus asmenis su negalia vežimėliuose kiti keleiviai turi turėti galimybę praeiti salono viduje. </w:t>
            </w:r>
          </w:p>
          <w:p w14:paraId="209CCD84" w14:textId="1A4E69E0" w:rsidR="00E54BC1" w:rsidRPr="008B2A05" w:rsidRDefault="00E54BC1" w:rsidP="009E421D">
            <w:pPr>
              <w:jc w:val="both"/>
              <w:rPr>
                <w:rFonts w:ascii="Arial" w:hAnsi="Arial" w:cs="Arial"/>
                <w:bCs/>
              </w:rPr>
            </w:pPr>
            <w:r w:rsidRPr="008B2A05">
              <w:rPr>
                <w:rFonts w:ascii="Arial" w:hAnsi="Arial" w:cs="Arial"/>
                <w:bCs/>
              </w:rPr>
              <w:t>Privalo būti visi reikalingi tvirtinimo elementai grindyse ir/ar sienose/ lubose pritvirtinti vežimėlius.</w:t>
            </w:r>
          </w:p>
          <w:p w14:paraId="1A407321" w14:textId="3B20F5EB" w:rsidR="00E54BC1" w:rsidRPr="008B2A05" w:rsidRDefault="00E54BC1" w:rsidP="009E421D">
            <w:pPr>
              <w:jc w:val="both"/>
              <w:rPr>
                <w:rFonts w:ascii="Arial" w:hAnsi="Arial" w:cs="Arial"/>
                <w:bCs/>
              </w:rPr>
            </w:pPr>
            <w:r w:rsidRPr="008B2A05">
              <w:rPr>
                <w:rFonts w:ascii="Arial" w:hAnsi="Arial" w:cs="Arial"/>
                <w:bCs/>
              </w:rPr>
              <w:t>Demontuojamos sėdynės privalo būti pritaikytos greitam nuėmimui, nenaudojant jokių įrankių.</w:t>
            </w:r>
          </w:p>
        </w:tc>
        <w:tc>
          <w:tcPr>
            <w:tcW w:w="5819" w:type="dxa"/>
          </w:tcPr>
          <w:p w14:paraId="358D6B91" w14:textId="2691C6C2" w:rsidR="00E54BC1" w:rsidRPr="008B2A05" w:rsidRDefault="00E54BC1" w:rsidP="003C314E">
            <w:pPr>
              <w:jc w:val="both"/>
              <w:rPr>
                <w:rFonts w:ascii="Arial" w:hAnsi="Arial" w:cs="Arial"/>
              </w:rPr>
            </w:pPr>
            <w:r w:rsidRPr="008B2A05">
              <w:rPr>
                <w:rFonts w:ascii="Arial" w:hAnsi="Arial" w:cs="Arial"/>
              </w:rPr>
              <w:t xml:space="preserve">Privaloma </w:t>
            </w:r>
          </w:p>
        </w:tc>
        <w:tc>
          <w:tcPr>
            <w:tcW w:w="3253" w:type="dxa"/>
          </w:tcPr>
          <w:p w14:paraId="44FCED8F" w14:textId="77777777" w:rsidR="00E54BC1" w:rsidRPr="008B2A05" w:rsidRDefault="00E54BC1" w:rsidP="003C314E">
            <w:pPr>
              <w:jc w:val="both"/>
              <w:rPr>
                <w:rFonts w:ascii="Arial" w:hAnsi="Arial" w:cs="Arial"/>
              </w:rPr>
            </w:pPr>
          </w:p>
        </w:tc>
      </w:tr>
      <w:tr w:rsidR="00E54BC1" w:rsidRPr="008B2A05" w14:paraId="65AE8D53" w14:textId="36325434" w:rsidTr="00E54BC1">
        <w:tc>
          <w:tcPr>
            <w:tcW w:w="750" w:type="dxa"/>
          </w:tcPr>
          <w:p w14:paraId="4892D926" w14:textId="6896F3DB" w:rsidR="00E54BC1" w:rsidRPr="008B2A05" w:rsidRDefault="00E54BC1" w:rsidP="00534D60">
            <w:pPr>
              <w:jc w:val="both"/>
              <w:rPr>
                <w:rFonts w:ascii="Arial" w:hAnsi="Arial" w:cs="Arial"/>
              </w:rPr>
            </w:pPr>
            <w:r w:rsidRPr="008B2A05">
              <w:rPr>
                <w:rFonts w:ascii="Arial" w:hAnsi="Arial" w:cs="Arial"/>
              </w:rPr>
              <w:t>3.4.</w:t>
            </w:r>
          </w:p>
        </w:tc>
        <w:tc>
          <w:tcPr>
            <w:tcW w:w="5566" w:type="dxa"/>
          </w:tcPr>
          <w:p w14:paraId="44A173E6" w14:textId="26B3B81A" w:rsidR="00E54BC1" w:rsidRPr="008B2A05" w:rsidRDefault="00E54BC1" w:rsidP="00534D60">
            <w:pPr>
              <w:jc w:val="both"/>
              <w:rPr>
                <w:rFonts w:ascii="Arial" w:hAnsi="Arial" w:cs="Arial"/>
              </w:rPr>
            </w:pPr>
            <w:r w:rsidRPr="008B2A05">
              <w:rPr>
                <w:rFonts w:ascii="Arial" w:hAnsi="Arial" w:cs="Arial"/>
              </w:rPr>
              <w:t>Vairuotojo sėdynė su aukščio ir pasvirimo kampo reguliavimu, su galvos atlošu ir porankiu.</w:t>
            </w:r>
          </w:p>
        </w:tc>
        <w:tc>
          <w:tcPr>
            <w:tcW w:w="5819" w:type="dxa"/>
          </w:tcPr>
          <w:p w14:paraId="00E82A61" w14:textId="3CEE1E51" w:rsidR="00E54BC1" w:rsidRPr="008B2A05" w:rsidRDefault="00E54BC1" w:rsidP="00534D60">
            <w:pPr>
              <w:jc w:val="both"/>
              <w:rPr>
                <w:rFonts w:ascii="Arial" w:hAnsi="Arial" w:cs="Arial"/>
              </w:rPr>
            </w:pPr>
            <w:r w:rsidRPr="008B2A05">
              <w:rPr>
                <w:rFonts w:ascii="Arial" w:hAnsi="Arial" w:cs="Arial"/>
              </w:rPr>
              <w:t>Privaloma</w:t>
            </w:r>
          </w:p>
        </w:tc>
        <w:tc>
          <w:tcPr>
            <w:tcW w:w="3253" w:type="dxa"/>
          </w:tcPr>
          <w:p w14:paraId="43D50CC8" w14:textId="77777777" w:rsidR="00E54BC1" w:rsidRPr="008B2A05" w:rsidRDefault="00E54BC1" w:rsidP="00534D60">
            <w:pPr>
              <w:jc w:val="both"/>
              <w:rPr>
                <w:rFonts w:ascii="Arial" w:hAnsi="Arial" w:cs="Arial"/>
              </w:rPr>
            </w:pPr>
          </w:p>
        </w:tc>
      </w:tr>
      <w:tr w:rsidR="00E54BC1" w:rsidRPr="008B2A05" w14:paraId="4C1DDC85" w14:textId="5F582FD8" w:rsidTr="00E54BC1">
        <w:tblPrEx>
          <w:tblLook w:val="04A0" w:firstRow="1" w:lastRow="0" w:firstColumn="1" w:lastColumn="0" w:noHBand="0" w:noVBand="1"/>
        </w:tblPrEx>
        <w:tc>
          <w:tcPr>
            <w:tcW w:w="750" w:type="dxa"/>
          </w:tcPr>
          <w:p w14:paraId="5555E117" w14:textId="2059F536" w:rsidR="00E54BC1" w:rsidRPr="008B2A05" w:rsidRDefault="00E54BC1" w:rsidP="00534D60">
            <w:pPr>
              <w:rPr>
                <w:rFonts w:ascii="Arial" w:hAnsi="Arial" w:cs="Arial"/>
              </w:rPr>
            </w:pPr>
            <w:r w:rsidRPr="008B2A05">
              <w:rPr>
                <w:rFonts w:ascii="Arial" w:hAnsi="Arial" w:cs="Arial"/>
              </w:rPr>
              <w:t>3.5.</w:t>
            </w:r>
          </w:p>
        </w:tc>
        <w:tc>
          <w:tcPr>
            <w:tcW w:w="5566" w:type="dxa"/>
          </w:tcPr>
          <w:p w14:paraId="5AA906DF" w14:textId="53C1DE0A" w:rsidR="00E54BC1" w:rsidRPr="008B2A05" w:rsidRDefault="00E54BC1" w:rsidP="00534D60">
            <w:pPr>
              <w:rPr>
                <w:rFonts w:ascii="Arial" w:hAnsi="Arial" w:cs="Arial"/>
              </w:rPr>
            </w:pPr>
            <w:r w:rsidRPr="008B2A05">
              <w:rPr>
                <w:rFonts w:ascii="Arial" w:hAnsi="Arial" w:cs="Arial"/>
              </w:rPr>
              <w:t>Kėbulas pilnai įstiklintas, tamsinti langai</w:t>
            </w:r>
          </w:p>
        </w:tc>
        <w:tc>
          <w:tcPr>
            <w:tcW w:w="5819" w:type="dxa"/>
          </w:tcPr>
          <w:p w14:paraId="217978D9" w14:textId="3F7E822C" w:rsidR="00E54BC1" w:rsidRPr="008B2A05" w:rsidRDefault="00E54BC1" w:rsidP="00534D60">
            <w:pPr>
              <w:rPr>
                <w:rFonts w:ascii="Arial" w:hAnsi="Arial" w:cs="Arial"/>
              </w:rPr>
            </w:pPr>
            <w:r w:rsidRPr="008B2A05">
              <w:rPr>
                <w:rFonts w:ascii="Arial" w:hAnsi="Arial" w:cs="Arial"/>
              </w:rPr>
              <w:t>Privaloma</w:t>
            </w:r>
          </w:p>
        </w:tc>
        <w:tc>
          <w:tcPr>
            <w:tcW w:w="3253" w:type="dxa"/>
          </w:tcPr>
          <w:p w14:paraId="55304D7B" w14:textId="77777777" w:rsidR="00E54BC1" w:rsidRPr="008B2A05" w:rsidRDefault="00E54BC1" w:rsidP="00534D60">
            <w:pPr>
              <w:rPr>
                <w:rFonts w:ascii="Arial" w:hAnsi="Arial" w:cs="Arial"/>
              </w:rPr>
            </w:pPr>
          </w:p>
        </w:tc>
      </w:tr>
      <w:tr w:rsidR="00E54BC1" w:rsidRPr="008B2A05" w14:paraId="15444958" w14:textId="3919439F" w:rsidTr="00E54BC1">
        <w:tblPrEx>
          <w:tblLook w:val="04A0" w:firstRow="1" w:lastRow="0" w:firstColumn="1" w:lastColumn="0" w:noHBand="0" w:noVBand="1"/>
        </w:tblPrEx>
        <w:tc>
          <w:tcPr>
            <w:tcW w:w="750" w:type="dxa"/>
          </w:tcPr>
          <w:p w14:paraId="30A1C34B" w14:textId="23D256EE" w:rsidR="00E54BC1" w:rsidRPr="008B2A05" w:rsidRDefault="00E54BC1" w:rsidP="00534D60">
            <w:pPr>
              <w:rPr>
                <w:rFonts w:ascii="Arial" w:hAnsi="Arial" w:cs="Arial"/>
              </w:rPr>
            </w:pPr>
            <w:r w:rsidRPr="008B2A05">
              <w:rPr>
                <w:rFonts w:ascii="Arial" w:hAnsi="Arial" w:cs="Arial"/>
              </w:rPr>
              <w:t>3.6.</w:t>
            </w:r>
          </w:p>
        </w:tc>
        <w:tc>
          <w:tcPr>
            <w:tcW w:w="5566" w:type="dxa"/>
          </w:tcPr>
          <w:p w14:paraId="48CDDA14" w14:textId="062EECDB" w:rsidR="00E54BC1" w:rsidRPr="008B2A05" w:rsidRDefault="00E54BC1" w:rsidP="00534D60">
            <w:pPr>
              <w:rPr>
                <w:rFonts w:ascii="Arial" w:hAnsi="Arial" w:cs="Arial"/>
              </w:rPr>
            </w:pPr>
            <w:r w:rsidRPr="008B2A05">
              <w:rPr>
                <w:rFonts w:ascii="Arial" w:hAnsi="Arial" w:cs="Arial"/>
              </w:rPr>
              <w:t>Galinės durys atidaromos į šonus, su apšildomais stiklais</w:t>
            </w:r>
          </w:p>
        </w:tc>
        <w:tc>
          <w:tcPr>
            <w:tcW w:w="5819" w:type="dxa"/>
          </w:tcPr>
          <w:p w14:paraId="1C341632" w14:textId="77736317" w:rsidR="00E54BC1" w:rsidRPr="008B2A05" w:rsidRDefault="00E54BC1" w:rsidP="00534D60">
            <w:pPr>
              <w:rPr>
                <w:rFonts w:ascii="Arial" w:hAnsi="Arial" w:cs="Arial"/>
              </w:rPr>
            </w:pPr>
            <w:r w:rsidRPr="008B2A05">
              <w:rPr>
                <w:rFonts w:ascii="Arial" w:hAnsi="Arial" w:cs="Arial"/>
              </w:rPr>
              <w:t>Privaloma</w:t>
            </w:r>
          </w:p>
        </w:tc>
        <w:tc>
          <w:tcPr>
            <w:tcW w:w="3253" w:type="dxa"/>
          </w:tcPr>
          <w:p w14:paraId="1943FFBC" w14:textId="77777777" w:rsidR="00E54BC1" w:rsidRPr="008B2A05" w:rsidRDefault="00E54BC1" w:rsidP="00534D60">
            <w:pPr>
              <w:rPr>
                <w:rFonts w:ascii="Arial" w:hAnsi="Arial" w:cs="Arial"/>
              </w:rPr>
            </w:pPr>
          </w:p>
        </w:tc>
      </w:tr>
      <w:tr w:rsidR="00E54BC1" w:rsidRPr="008B2A05" w14:paraId="742ABF27" w14:textId="60B68206" w:rsidTr="00E54BC1">
        <w:tblPrEx>
          <w:tblLook w:val="04A0" w:firstRow="1" w:lastRow="0" w:firstColumn="1" w:lastColumn="0" w:noHBand="0" w:noVBand="1"/>
        </w:tblPrEx>
        <w:tc>
          <w:tcPr>
            <w:tcW w:w="750" w:type="dxa"/>
          </w:tcPr>
          <w:p w14:paraId="77BE6BE3" w14:textId="3F649EA4" w:rsidR="00E54BC1" w:rsidRPr="008B2A05" w:rsidRDefault="00E54BC1" w:rsidP="00534D60">
            <w:pPr>
              <w:rPr>
                <w:rFonts w:ascii="Arial" w:hAnsi="Arial" w:cs="Arial"/>
              </w:rPr>
            </w:pPr>
            <w:r w:rsidRPr="008B2A05">
              <w:rPr>
                <w:rFonts w:ascii="Arial" w:hAnsi="Arial" w:cs="Arial"/>
              </w:rPr>
              <w:t>3.7.</w:t>
            </w:r>
          </w:p>
        </w:tc>
        <w:tc>
          <w:tcPr>
            <w:tcW w:w="5566" w:type="dxa"/>
          </w:tcPr>
          <w:p w14:paraId="5F3DE923" w14:textId="4308C354" w:rsidR="00E54BC1" w:rsidRPr="008B2A05" w:rsidRDefault="00E54BC1" w:rsidP="00534D60">
            <w:pPr>
              <w:rPr>
                <w:rFonts w:ascii="Arial" w:hAnsi="Arial" w:cs="Arial"/>
              </w:rPr>
            </w:pPr>
            <w:proofErr w:type="spellStart"/>
            <w:r w:rsidRPr="008B2A05">
              <w:rPr>
                <w:rFonts w:ascii="Arial" w:hAnsi="Arial" w:cs="Arial"/>
              </w:rPr>
              <w:t>Purvasaugiai</w:t>
            </w:r>
            <w:proofErr w:type="spellEnd"/>
            <w:r w:rsidRPr="008B2A05">
              <w:rPr>
                <w:rFonts w:ascii="Arial" w:hAnsi="Arial" w:cs="Arial"/>
              </w:rPr>
              <w:t xml:space="preserve"> priekiniams ir galiniams automobilio ratams.</w:t>
            </w:r>
          </w:p>
        </w:tc>
        <w:tc>
          <w:tcPr>
            <w:tcW w:w="5819" w:type="dxa"/>
          </w:tcPr>
          <w:p w14:paraId="6525BF5A" w14:textId="004FB91E" w:rsidR="00E54BC1" w:rsidRPr="008B2A05" w:rsidRDefault="00E54BC1" w:rsidP="00534D60">
            <w:pPr>
              <w:rPr>
                <w:rFonts w:ascii="Arial" w:hAnsi="Arial" w:cs="Arial"/>
              </w:rPr>
            </w:pPr>
            <w:r w:rsidRPr="008B2A05">
              <w:rPr>
                <w:rFonts w:ascii="Arial" w:hAnsi="Arial" w:cs="Arial"/>
              </w:rPr>
              <w:t>Privaloma</w:t>
            </w:r>
          </w:p>
        </w:tc>
        <w:tc>
          <w:tcPr>
            <w:tcW w:w="3253" w:type="dxa"/>
          </w:tcPr>
          <w:p w14:paraId="54A6F8E5" w14:textId="77777777" w:rsidR="00E54BC1" w:rsidRPr="008B2A05" w:rsidRDefault="00E54BC1" w:rsidP="00534D60">
            <w:pPr>
              <w:rPr>
                <w:rFonts w:ascii="Arial" w:hAnsi="Arial" w:cs="Arial"/>
              </w:rPr>
            </w:pPr>
          </w:p>
        </w:tc>
      </w:tr>
      <w:tr w:rsidR="00E54BC1" w:rsidRPr="008B2A05" w14:paraId="45DD22F0" w14:textId="24A7456E" w:rsidTr="00E54BC1">
        <w:tblPrEx>
          <w:tblLook w:val="04A0" w:firstRow="1" w:lastRow="0" w:firstColumn="1" w:lastColumn="0" w:noHBand="0" w:noVBand="1"/>
        </w:tblPrEx>
        <w:tc>
          <w:tcPr>
            <w:tcW w:w="750" w:type="dxa"/>
          </w:tcPr>
          <w:p w14:paraId="3E6E1414" w14:textId="20023A97" w:rsidR="00E54BC1" w:rsidRPr="008B2A05" w:rsidRDefault="00E54BC1" w:rsidP="00534D60">
            <w:pPr>
              <w:rPr>
                <w:rFonts w:ascii="Arial" w:hAnsi="Arial" w:cs="Arial"/>
              </w:rPr>
            </w:pPr>
            <w:r w:rsidRPr="008B2A05">
              <w:rPr>
                <w:rFonts w:ascii="Arial" w:hAnsi="Arial" w:cs="Arial"/>
              </w:rPr>
              <w:lastRenderedPageBreak/>
              <w:t>3.8.</w:t>
            </w:r>
          </w:p>
        </w:tc>
        <w:tc>
          <w:tcPr>
            <w:tcW w:w="5566" w:type="dxa"/>
          </w:tcPr>
          <w:p w14:paraId="20050953" w14:textId="228C9AC7" w:rsidR="00E54BC1" w:rsidRPr="008B2A05" w:rsidRDefault="00E54BC1" w:rsidP="005A7FE9">
            <w:pPr>
              <w:rPr>
                <w:rFonts w:ascii="Arial" w:hAnsi="Arial" w:cs="Arial"/>
              </w:rPr>
            </w:pPr>
            <w:r w:rsidRPr="008B2A05">
              <w:rPr>
                <w:rFonts w:ascii="Arial" w:hAnsi="Arial" w:cs="Arial"/>
              </w:rPr>
              <w:t>Elektra valdomi, šildomi ir užlenkiami išoriniai vaizdo veidrodėliai.</w:t>
            </w:r>
          </w:p>
        </w:tc>
        <w:tc>
          <w:tcPr>
            <w:tcW w:w="5819" w:type="dxa"/>
          </w:tcPr>
          <w:p w14:paraId="7C43889E" w14:textId="023173F3" w:rsidR="00E54BC1" w:rsidRPr="008B2A05" w:rsidRDefault="00E54BC1" w:rsidP="00534D60">
            <w:pPr>
              <w:rPr>
                <w:rFonts w:ascii="Arial" w:hAnsi="Arial" w:cs="Arial"/>
              </w:rPr>
            </w:pPr>
            <w:r w:rsidRPr="008B2A05">
              <w:rPr>
                <w:rFonts w:ascii="Arial" w:hAnsi="Arial" w:cs="Arial"/>
              </w:rPr>
              <w:t>Privaloma</w:t>
            </w:r>
          </w:p>
        </w:tc>
        <w:tc>
          <w:tcPr>
            <w:tcW w:w="3253" w:type="dxa"/>
          </w:tcPr>
          <w:p w14:paraId="401F5771" w14:textId="77777777" w:rsidR="00E54BC1" w:rsidRPr="008B2A05" w:rsidRDefault="00E54BC1" w:rsidP="00534D60">
            <w:pPr>
              <w:rPr>
                <w:rFonts w:ascii="Arial" w:hAnsi="Arial" w:cs="Arial"/>
              </w:rPr>
            </w:pPr>
          </w:p>
        </w:tc>
      </w:tr>
      <w:tr w:rsidR="00E54BC1" w:rsidRPr="008B2A05" w14:paraId="621557DF" w14:textId="0D6A52A9" w:rsidTr="00E54BC1">
        <w:tblPrEx>
          <w:tblLook w:val="04A0" w:firstRow="1" w:lastRow="0" w:firstColumn="1" w:lastColumn="0" w:noHBand="0" w:noVBand="1"/>
        </w:tblPrEx>
        <w:tc>
          <w:tcPr>
            <w:tcW w:w="750" w:type="dxa"/>
          </w:tcPr>
          <w:p w14:paraId="645B2739" w14:textId="593A93E1" w:rsidR="00E54BC1" w:rsidRPr="008B2A05" w:rsidRDefault="00E54BC1" w:rsidP="00534D60">
            <w:pPr>
              <w:rPr>
                <w:rFonts w:ascii="Arial" w:hAnsi="Arial" w:cs="Arial"/>
              </w:rPr>
            </w:pPr>
            <w:r w:rsidRPr="008B2A05">
              <w:rPr>
                <w:rFonts w:ascii="Arial" w:hAnsi="Arial" w:cs="Arial"/>
              </w:rPr>
              <w:t>3.9.</w:t>
            </w:r>
          </w:p>
        </w:tc>
        <w:tc>
          <w:tcPr>
            <w:tcW w:w="5566" w:type="dxa"/>
          </w:tcPr>
          <w:p w14:paraId="17FCAF05" w14:textId="3DB46AEA" w:rsidR="00E54BC1" w:rsidRPr="008B2A05" w:rsidRDefault="00E54BC1" w:rsidP="005A7FE9">
            <w:pPr>
              <w:rPr>
                <w:rFonts w:ascii="Arial" w:hAnsi="Arial" w:cs="Arial"/>
              </w:rPr>
            </w:pPr>
            <w:r w:rsidRPr="008B2A05">
              <w:rPr>
                <w:rFonts w:ascii="Arial" w:hAnsi="Arial" w:cs="Arial"/>
              </w:rPr>
              <w:t>Vidinis galinio vaizdo veidrodėlis</w:t>
            </w:r>
          </w:p>
        </w:tc>
        <w:tc>
          <w:tcPr>
            <w:tcW w:w="5819" w:type="dxa"/>
          </w:tcPr>
          <w:p w14:paraId="53D30937" w14:textId="79DD3A18" w:rsidR="00E54BC1" w:rsidRPr="008B2A05" w:rsidRDefault="00E54BC1" w:rsidP="00534D60">
            <w:pPr>
              <w:rPr>
                <w:rFonts w:ascii="Arial" w:hAnsi="Arial" w:cs="Arial"/>
              </w:rPr>
            </w:pPr>
            <w:r w:rsidRPr="008B2A05">
              <w:rPr>
                <w:rFonts w:ascii="Arial" w:hAnsi="Arial" w:cs="Arial"/>
              </w:rPr>
              <w:t>Privaloma</w:t>
            </w:r>
          </w:p>
        </w:tc>
        <w:tc>
          <w:tcPr>
            <w:tcW w:w="3253" w:type="dxa"/>
          </w:tcPr>
          <w:p w14:paraId="42F1D13F" w14:textId="77777777" w:rsidR="00E54BC1" w:rsidRPr="008B2A05" w:rsidRDefault="00E54BC1" w:rsidP="00534D60">
            <w:pPr>
              <w:rPr>
                <w:rFonts w:ascii="Arial" w:hAnsi="Arial" w:cs="Arial"/>
              </w:rPr>
            </w:pPr>
          </w:p>
        </w:tc>
      </w:tr>
      <w:tr w:rsidR="00E54BC1" w:rsidRPr="00A94191" w14:paraId="2C5E504E" w14:textId="51F52C09" w:rsidTr="00E54BC1">
        <w:tblPrEx>
          <w:tblLook w:val="04A0" w:firstRow="1" w:lastRow="0" w:firstColumn="1" w:lastColumn="0" w:noHBand="0" w:noVBand="1"/>
        </w:tblPrEx>
        <w:tc>
          <w:tcPr>
            <w:tcW w:w="750" w:type="dxa"/>
          </w:tcPr>
          <w:p w14:paraId="7B003D9D" w14:textId="6068684E" w:rsidR="00E54BC1" w:rsidRPr="00A94191" w:rsidRDefault="00E54BC1" w:rsidP="00534D60">
            <w:pPr>
              <w:rPr>
                <w:rFonts w:ascii="Arial" w:hAnsi="Arial" w:cs="Arial"/>
              </w:rPr>
            </w:pPr>
            <w:r w:rsidRPr="00A94191">
              <w:rPr>
                <w:rFonts w:ascii="Arial" w:hAnsi="Arial" w:cs="Arial"/>
              </w:rPr>
              <w:t>3.10.</w:t>
            </w:r>
          </w:p>
        </w:tc>
        <w:tc>
          <w:tcPr>
            <w:tcW w:w="5566" w:type="dxa"/>
          </w:tcPr>
          <w:p w14:paraId="5348A778" w14:textId="4C0FCC3C" w:rsidR="00E54BC1" w:rsidRPr="00A94191" w:rsidRDefault="00E54BC1" w:rsidP="005A7FE9">
            <w:pPr>
              <w:rPr>
                <w:rFonts w:ascii="Arial" w:hAnsi="Arial" w:cs="Arial"/>
              </w:rPr>
            </w:pPr>
            <w:r w:rsidRPr="00A94191">
              <w:rPr>
                <w:rFonts w:ascii="Arial" w:hAnsi="Arial" w:cs="Arial"/>
              </w:rPr>
              <w:t>Elektra valdomi langų kėlikliai vairuotojo kabinos duryse</w:t>
            </w:r>
          </w:p>
        </w:tc>
        <w:tc>
          <w:tcPr>
            <w:tcW w:w="5819" w:type="dxa"/>
          </w:tcPr>
          <w:p w14:paraId="254D951D" w14:textId="4E8DD73C" w:rsidR="00E54BC1" w:rsidRPr="00A94191" w:rsidRDefault="00E54BC1" w:rsidP="00534D60">
            <w:pPr>
              <w:rPr>
                <w:rFonts w:ascii="Arial" w:hAnsi="Arial" w:cs="Arial"/>
              </w:rPr>
            </w:pPr>
            <w:r w:rsidRPr="00A94191">
              <w:rPr>
                <w:rFonts w:ascii="Arial" w:hAnsi="Arial" w:cs="Arial"/>
              </w:rPr>
              <w:t>Privaloma</w:t>
            </w:r>
          </w:p>
        </w:tc>
        <w:tc>
          <w:tcPr>
            <w:tcW w:w="3253" w:type="dxa"/>
          </w:tcPr>
          <w:p w14:paraId="45A7406B" w14:textId="77777777" w:rsidR="00E54BC1" w:rsidRPr="00A94191" w:rsidRDefault="00E54BC1" w:rsidP="00534D60">
            <w:pPr>
              <w:rPr>
                <w:rFonts w:ascii="Arial" w:hAnsi="Arial" w:cs="Arial"/>
              </w:rPr>
            </w:pPr>
          </w:p>
        </w:tc>
      </w:tr>
      <w:tr w:rsidR="00E54BC1" w:rsidRPr="00A94191" w14:paraId="74BE63E2" w14:textId="3C5F18F8" w:rsidTr="00E54BC1">
        <w:tblPrEx>
          <w:tblLook w:val="04A0" w:firstRow="1" w:lastRow="0" w:firstColumn="1" w:lastColumn="0" w:noHBand="0" w:noVBand="1"/>
        </w:tblPrEx>
        <w:tc>
          <w:tcPr>
            <w:tcW w:w="750" w:type="dxa"/>
          </w:tcPr>
          <w:p w14:paraId="3A9DAC7C" w14:textId="78A55E36" w:rsidR="00E54BC1" w:rsidRPr="00A94191" w:rsidRDefault="00E54BC1" w:rsidP="00534D60">
            <w:pPr>
              <w:rPr>
                <w:rFonts w:ascii="Arial" w:hAnsi="Arial" w:cs="Arial"/>
                <w:highlight w:val="yellow"/>
              </w:rPr>
            </w:pPr>
            <w:r w:rsidRPr="00A94191">
              <w:rPr>
                <w:rFonts w:ascii="Arial" w:hAnsi="Arial" w:cs="Arial"/>
              </w:rPr>
              <w:t>3.11.</w:t>
            </w:r>
          </w:p>
        </w:tc>
        <w:tc>
          <w:tcPr>
            <w:tcW w:w="5566" w:type="dxa"/>
          </w:tcPr>
          <w:p w14:paraId="4DEEEB09" w14:textId="614181B9" w:rsidR="00E54BC1" w:rsidRPr="00A94191" w:rsidRDefault="00E54BC1" w:rsidP="005A7FE9">
            <w:pPr>
              <w:rPr>
                <w:rFonts w:ascii="Arial" w:hAnsi="Arial" w:cs="Arial"/>
                <w:highlight w:val="yellow"/>
              </w:rPr>
            </w:pPr>
            <w:r w:rsidRPr="00A94191">
              <w:rPr>
                <w:rFonts w:ascii="Arial" w:hAnsi="Arial" w:cs="Arial"/>
              </w:rPr>
              <w:t xml:space="preserve">Rūko žibintai </w:t>
            </w:r>
          </w:p>
        </w:tc>
        <w:tc>
          <w:tcPr>
            <w:tcW w:w="5819" w:type="dxa"/>
          </w:tcPr>
          <w:p w14:paraId="61BB97E0" w14:textId="11427815" w:rsidR="00E54BC1" w:rsidRPr="00A94191" w:rsidRDefault="00E54BC1" w:rsidP="00534D60">
            <w:pPr>
              <w:rPr>
                <w:rFonts w:ascii="Arial" w:hAnsi="Arial" w:cs="Arial"/>
                <w:highlight w:val="yellow"/>
              </w:rPr>
            </w:pPr>
            <w:r w:rsidRPr="00A94191">
              <w:rPr>
                <w:rFonts w:ascii="Arial" w:hAnsi="Arial" w:cs="Arial"/>
              </w:rPr>
              <w:t>Privaloma</w:t>
            </w:r>
          </w:p>
        </w:tc>
        <w:tc>
          <w:tcPr>
            <w:tcW w:w="3253" w:type="dxa"/>
          </w:tcPr>
          <w:p w14:paraId="274DC29A" w14:textId="77777777" w:rsidR="00E54BC1" w:rsidRPr="00A94191" w:rsidRDefault="00E54BC1" w:rsidP="00534D60">
            <w:pPr>
              <w:rPr>
                <w:rFonts w:ascii="Arial" w:hAnsi="Arial" w:cs="Arial"/>
              </w:rPr>
            </w:pPr>
          </w:p>
        </w:tc>
      </w:tr>
      <w:tr w:rsidR="00E54BC1" w:rsidRPr="00532860" w14:paraId="57C01CB9" w14:textId="49E28BB8" w:rsidTr="00E54BC1">
        <w:tblPrEx>
          <w:tblLook w:val="04A0" w:firstRow="1" w:lastRow="0" w:firstColumn="1" w:lastColumn="0" w:noHBand="0" w:noVBand="1"/>
        </w:tblPrEx>
        <w:tc>
          <w:tcPr>
            <w:tcW w:w="750" w:type="dxa"/>
          </w:tcPr>
          <w:p w14:paraId="7041EE4E" w14:textId="67F633B9" w:rsidR="00E54BC1" w:rsidRPr="00532860" w:rsidRDefault="00E54BC1" w:rsidP="00534D60">
            <w:pPr>
              <w:rPr>
                <w:rFonts w:ascii="Arial" w:hAnsi="Arial" w:cs="Arial"/>
              </w:rPr>
            </w:pPr>
            <w:r w:rsidRPr="00532860">
              <w:rPr>
                <w:rFonts w:ascii="Arial" w:hAnsi="Arial" w:cs="Arial"/>
              </w:rPr>
              <w:t>3.1</w:t>
            </w:r>
            <w:r w:rsidR="0034490E">
              <w:rPr>
                <w:rFonts w:ascii="Arial" w:hAnsi="Arial" w:cs="Arial"/>
              </w:rPr>
              <w:t>2</w:t>
            </w:r>
            <w:r w:rsidRPr="00532860">
              <w:rPr>
                <w:rFonts w:ascii="Arial" w:hAnsi="Arial" w:cs="Arial"/>
              </w:rPr>
              <w:t xml:space="preserve">. </w:t>
            </w:r>
          </w:p>
        </w:tc>
        <w:tc>
          <w:tcPr>
            <w:tcW w:w="5566" w:type="dxa"/>
          </w:tcPr>
          <w:p w14:paraId="2C602989" w14:textId="2F4DBEED" w:rsidR="00E54BC1" w:rsidRPr="00532860" w:rsidRDefault="00E54BC1" w:rsidP="008B2A05">
            <w:pPr>
              <w:rPr>
                <w:rFonts w:ascii="Arial" w:hAnsi="Arial" w:cs="Arial"/>
              </w:rPr>
            </w:pPr>
            <w:r w:rsidRPr="00532860">
              <w:rPr>
                <w:rFonts w:ascii="Arial" w:hAnsi="Arial" w:cs="Arial"/>
              </w:rPr>
              <w:t>Keleivių salono pilna šonų bei lubų apdaila.  Apdailos spalva – bet kokia, deranti prie kėbulo dalių spalvos. Neslidi (esant sausam ir šlapiam paviršiui), skirta autotransporto priemonėms, grindų danga.</w:t>
            </w:r>
          </w:p>
        </w:tc>
        <w:tc>
          <w:tcPr>
            <w:tcW w:w="5819" w:type="dxa"/>
          </w:tcPr>
          <w:p w14:paraId="002648B6" w14:textId="6ECE932F" w:rsidR="00E54BC1" w:rsidRPr="00532860" w:rsidRDefault="00E54BC1" w:rsidP="00534D60">
            <w:pPr>
              <w:rPr>
                <w:rFonts w:ascii="Arial" w:hAnsi="Arial" w:cs="Arial"/>
              </w:rPr>
            </w:pPr>
            <w:r w:rsidRPr="00532860">
              <w:rPr>
                <w:rFonts w:ascii="Arial" w:hAnsi="Arial" w:cs="Arial"/>
              </w:rPr>
              <w:t>Privaloma</w:t>
            </w:r>
          </w:p>
        </w:tc>
        <w:tc>
          <w:tcPr>
            <w:tcW w:w="3253" w:type="dxa"/>
          </w:tcPr>
          <w:p w14:paraId="131700BE" w14:textId="77777777" w:rsidR="00E54BC1" w:rsidRPr="00532860" w:rsidRDefault="00E54BC1" w:rsidP="00534D60">
            <w:pPr>
              <w:rPr>
                <w:rFonts w:ascii="Arial" w:hAnsi="Arial" w:cs="Arial"/>
              </w:rPr>
            </w:pPr>
          </w:p>
        </w:tc>
      </w:tr>
      <w:tr w:rsidR="00E54BC1" w:rsidRPr="001D789D" w14:paraId="39597046" w14:textId="31C19726" w:rsidTr="00E54BC1">
        <w:tblPrEx>
          <w:tblLook w:val="04A0" w:firstRow="1" w:lastRow="0" w:firstColumn="1" w:lastColumn="0" w:noHBand="0" w:noVBand="1"/>
        </w:tblPrEx>
        <w:tc>
          <w:tcPr>
            <w:tcW w:w="750" w:type="dxa"/>
            <w:shd w:val="clear" w:color="auto" w:fill="D9D9D9" w:themeFill="background1" w:themeFillShade="D9"/>
          </w:tcPr>
          <w:p w14:paraId="323BD927" w14:textId="36039FDA" w:rsidR="00E54BC1" w:rsidRPr="001D789D" w:rsidRDefault="00E54BC1" w:rsidP="00534D60">
            <w:pPr>
              <w:rPr>
                <w:rFonts w:ascii="Arial" w:hAnsi="Arial" w:cs="Arial"/>
                <w:b/>
                <w:bCs/>
              </w:rPr>
            </w:pPr>
            <w:r w:rsidRPr="001D789D">
              <w:rPr>
                <w:rFonts w:ascii="Arial" w:hAnsi="Arial" w:cs="Arial"/>
                <w:b/>
                <w:bCs/>
              </w:rPr>
              <w:t>4.</w:t>
            </w:r>
          </w:p>
        </w:tc>
        <w:tc>
          <w:tcPr>
            <w:tcW w:w="11385" w:type="dxa"/>
            <w:gridSpan w:val="2"/>
            <w:shd w:val="clear" w:color="auto" w:fill="D9D9D9" w:themeFill="background1" w:themeFillShade="D9"/>
          </w:tcPr>
          <w:p w14:paraId="39DB9E6C" w14:textId="4339F3CB" w:rsidR="00E54BC1" w:rsidRPr="001D789D" w:rsidRDefault="00E54BC1" w:rsidP="00534D60">
            <w:pPr>
              <w:rPr>
                <w:rFonts w:ascii="Arial" w:hAnsi="Arial" w:cs="Arial"/>
                <w:b/>
                <w:bCs/>
              </w:rPr>
            </w:pPr>
            <w:r w:rsidRPr="001D789D">
              <w:rPr>
                <w:rFonts w:ascii="Arial" w:hAnsi="Arial" w:cs="Arial"/>
                <w:b/>
                <w:bCs/>
              </w:rPr>
              <w:t>Matmenys</w:t>
            </w:r>
          </w:p>
        </w:tc>
        <w:tc>
          <w:tcPr>
            <w:tcW w:w="3253" w:type="dxa"/>
            <w:shd w:val="clear" w:color="auto" w:fill="D9D9D9" w:themeFill="background1" w:themeFillShade="D9"/>
          </w:tcPr>
          <w:p w14:paraId="6AD047FF" w14:textId="77777777" w:rsidR="00E54BC1" w:rsidRPr="001D789D" w:rsidRDefault="00E54BC1" w:rsidP="00534D60">
            <w:pPr>
              <w:rPr>
                <w:rFonts w:ascii="Arial" w:hAnsi="Arial" w:cs="Arial"/>
                <w:b/>
                <w:bCs/>
              </w:rPr>
            </w:pPr>
          </w:p>
        </w:tc>
      </w:tr>
      <w:tr w:rsidR="00E54BC1" w:rsidRPr="001D789D" w14:paraId="13FCD576" w14:textId="5366EE82" w:rsidTr="00E54BC1">
        <w:tblPrEx>
          <w:tblLook w:val="04A0" w:firstRow="1" w:lastRow="0" w:firstColumn="1" w:lastColumn="0" w:noHBand="0" w:noVBand="1"/>
        </w:tblPrEx>
        <w:tc>
          <w:tcPr>
            <w:tcW w:w="750" w:type="dxa"/>
          </w:tcPr>
          <w:p w14:paraId="791BEFD8" w14:textId="6DC2D6AD" w:rsidR="00E54BC1" w:rsidRPr="001D789D" w:rsidRDefault="00E54BC1" w:rsidP="00534D60">
            <w:pPr>
              <w:rPr>
                <w:rFonts w:ascii="Arial" w:hAnsi="Arial" w:cs="Arial"/>
              </w:rPr>
            </w:pPr>
            <w:r w:rsidRPr="001D789D">
              <w:rPr>
                <w:rFonts w:ascii="Arial" w:hAnsi="Arial" w:cs="Arial"/>
              </w:rPr>
              <w:t>4.1.</w:t>
            </w:r>
          </w:p>
        </w:tc>
        <w:tc>
          <w:tcPr>
            <w:tcW w:w="5566" w:type="dxa"/>
          </w:tcPr>
          <w:p w14:paraId="3FCD327F" w14:textId="49DB5BBA" w:rsidR="00E54BC1" w:rsidRPr="001D789D" w:rsidRDefault="00E54BC1" w:rsidP="00534D60">
            <w:pPr>
              <w:rPr>
                <w:rFonts w:ascii="Arial" w:hAnsi="Arial" w:cs="Arial"/>
              </w:rPr>
            </w:pPr>
            <w:r w:rsidRPr="001D789D">
              <w:rPr>
                <w:rFonts w:ascii="Arial" w:hAnsi="Arial" w:cs="Arial"/>
              </w:rPr>
              <w:t>Automobilio ilgis.</w:t>
            </w:r>
          </w:p>
        </w:tc>
        <w:tc>
          <w:tcPr>
            <w:tcW w:w="5819" w:type="dxa"/>
          </w:tcPr>
          <w:p w14:paraId="3E1703E2" w14:textId="638A5FDE" w:rsidR="00E54BC1" w:rsidRPr="001D789D" w:rsidRDefault="00E54BC1" w:rsidP="00D47EF1">
            <w:pPr>
              <w:rPr>
                <w:rFonts w:ascii="Arial" w:hAnsi="Arial" w:cs="Arial"/>
              </w:rPr>
            </w:pPr>
            <w:r w:rsidRPr="001D789D">
              <w:rPr>
                <w:rFonts w:ascii="Arial" w:hAnsi="Arial" w:cs="Arial"/>
              </w:rPr>
              <w:t xml:space="preserve">Ne mažiau </w:t>
            </w:r>
            <w:r w:rsidR="00C254BD">
              <w:rPr>
                <w:rFonts w:ascii="Arial" w:hAnsi="Arial" w:cs="Arial"/>
              </w:rPr>
              <w:t xml:space="preserve"> kaip </w:t>
            </w:r>
            <w:r w:rsidRPr="001D789D">
              <w:rPr>
                <w:rFonts w:ascii="Arial" w:hAnsi="Arial" w:cs="Arial"/>
              </w:rPr>
              <w:t>7</w:t>
            </w:r>
            <w:r w:rsidR="006314CB">
              <w:rPr>
                <w:rFonts w:ascii="Arial" w:hAnsi="Arial" w:cs="Arial"/>
              </w:rPr>
              <w:t>3</w:t>
            </w:r>
            <w:r w:rsidRPr="001D789D">
              <w:rPr>
                <w:rFonts w:ascii="Arial" w:hAnsi="Arial" w:cs="Arial"/>
              </w:rPr>
              <w:t>00  mm</w:t>
            </w:r>
          </w:p>
        </w:tc>
        <w:tc>
          <w:tcPr>
            <w:tcW w:w="3253" w:type="dxa"/>
          </w:tcPr>
          <w:p w14:paraId="2ED8C838" w14:textId="77777777" w:rsidR="00E54BC1" w:rsidRPr="001D789D" w:rsidRDefault="00E54BC1" w:rsidP="00D47EF1">
            <w:pPr>
              <w:rPr>
                <w:rFonts w:ascii="Arial" w:hAnsi="Arial" w:cs="Arial"/>
              </w:rPr>
            </w:pPr>
          </w:p>
        </w:tc>
      </w:tr>
      <w:tr w:rsidR="00E54BC1" w:rsidRPr="001D789D" w14:paraId="36FF5A7A" w14:textId="4D85E1C3" w:rsidTr="00E54BC1">
        <w:tblPrEx>
          <w:tblLook w:val="04A0" w:firstRow="1" w:lastRow="0" w:firstColumn="1" w:lastColumn="0" w:noHBand="0" w:noVBand="1"/>
        </w:tblPrEx>
        <w:tc>
          <w:tcPr>
            <w:tcW w:w="750" w:type="dxa"/>
          </w:tcPr>
          <w:p w14:paraId="79EF42FA" w14:textId="6C1748F9" w:rsidR="00E54BC1" w:rsidRPr="001D789D" w:rsidRDefault="00E54BC1" w:rsidP="00534D60">
            <w:pPr>
              <w:rPr>
                <w:rFonts w:ascii="Arial" w:hAnsi="Arial" w:cs="Arial"/>
              </w:rPr>
            </w:pPr>
            <w:r w:rsidRPr="001D789D">
              <w:rPr>
                <w:rFonts w:ascii="Arial" w:hAnsi="Arial" w:cs="Arial"/>
              </w:rPr>
              <w:t>4.2.</w:t>
            </w:r>
          </w:p>
        </w:tc>
        <w:tc>
          <w:tcPr>
            <w:tcW w:w="5566" w:type="dxa"/>
          </w:tcPr>
          <w:p w14:paraId="6AE95B37" w14:textId="02193EB1" w:rsidR="00E54BC1" w:rsidRPr="001D789D" w:rsidRDefault="00E54BC1" w:rsidP="00534D60">
            <w:pPr>
              <w:rPr>
                <w:rFonts w:ascii="Arial" w:hAnsi="Arial" w:cs="Arial"/>
              </w:rPr>
            </w:pPr>
            <w:r w:rsidRPr="001D789D">
              <w:rPr>
                <w:rFonts w:ascii="Arial" w:hAnsi="Arial" w:cs="Arial"/>
              </w:rPr>
              <w:t>Automobilio aukštis</w:t>
            </w:r>
            <w:r w:rsidR="00C254BD">
              <w:rPr>
                <w:rFonts w:ascii="Arial" w:hAnsi="Arial" w:cs="Arial"/>
              </w:rPr>
              <w:t xml:space="preserve"> (aukštas stogas)</w:t>
            </w:r>
            <w:r w:rsidRPr="001D789D">
              <w:rPr>
                <w:rFonts w:ascii="Arial" w:hAnsi="Arial" w:cs="Arial"/>
              </w:rPr>
              <w:t>.</w:t>
            </w:r>
          </w:p>
        </w:tc>
        <w:tc>
          <w:tcPr>
            <w:tcW w:w="5819" w:type="dxa"/>
          </w:tcPr>
          <w:p w14:paraId="155D4A7D" w14:textId="5E721CEC" w:rsidR="00E54BC1" w:rsidRPr="001D789D" w:rsidRDefault="00C254BD" w:rsidP="008B2A05">
            <w:pPr>
              <w:rPr>
                <w:rFonts w:ascii="Arial" w:hAnsi="Arial" w:cs="Arial"/>
              </w:rPr>
            </w:pPr>
            <w:r>
              <w:rPr>
                <w:rFonts w:ascii="Arial" w:hAnsi="Arial" w:cs="Arial"/>
              </w:rPr>
              <w:t xml:space="preserve">Ne mažiau kaip </w:t>
            </w:r>
            <w:r w:rsidR="00E54BC1" w:rsidRPr="001D789D">
              <w:rPr>
                <w:rFonts w:ascii="Arial" w:hAnsi="Arial" w:cs="Arial"/>
              </w:rPr>
              <w:t>2</w:t>
            </w:r>
            <w:r>
              <w:rPr>
                <w:rFonts w:ascii="Arial" w:hAnsi="Arial" w:cs="Arial"/>
              </w:rPr>
              <w:t>6</w:t>
            </w:r>
            <w:r w:rsidR="006314CB">
              <w:rPr>
                <w:rFonts w:ascii="Arial" w:hAnsi="Arial" w:cs="Arial"/>
              </w:rPr>
              <w:t>00</w:t>
            </w:r>
            <w:r w:rsidR="00E54BC1" w:rsidRPr="001D789D">
              <w:rPr>
                <w:rFonts w:ascii="Arial" w:hAnsi="Arial" w:cs="Arial"/>
              </w:rPr>
              <w:t xml:space="preserve"> mm</w:t>
            </w:r>
            <w:r>
              <w:rPr>
                <w:rFonts w:ascii="Arial" w:hAnsi="Arial" w:cs="Arial"/>
              </w:rPr>
              <w:t xml:space="preserve">, neįskaitant ant stogo montuojamos </w:t>
            </w:r>
            <w:r w:rsidR="00C16E6C">
              <w:rPr>
                <w:rFonts w:ascii="Arial" w:hAnsi="Arial" w:cs="Arial"/>
              </w:rPr>
              <w:t xml:space="preserve">kondicionavimo </w:t>
            </w:r>
            <w:r>
              <w:rPr>
                <w:rFonts w:ascii="Arial" w:hAnsi="Arial" w:cs="Arial"/>
              </w:rPr>
              <w:t>įrangos</w:t>
            </w:r>
          </w:p>
        </w:tc>
        <w:tc>
          <w:tcPr>
            <w:tcW w:w="3253" w:type="dxa"/>
          </w:tcPr>
          <w:p w14:paraId="2432D261" w14:textId="77777777" w:rsidR="00E54BC1" w:rsidRPr="001D789D" w:rsidRDefault="00E54BC1" w:rsidP="008B2A05">
            <w:pPr>
              <w:rPr>
                <w:rFonts w:ascii="Arial" w:hAnsi="Arial" w:cs="Arial"/>
              </w:rPr>
            </w:pPr>
          </w:p>
        </w:tc>
      </w:tr>
      <w:tr w:rsidR="00EB3C3E" w:rsidRPr="001D789D" w14:paraId="77EF4DE4" w14:textId="77777777" w:rsidTr="00E54BC1">
        <w:tblPrEx>
          <w:tblLook w:val="04A0" w:firstRow="1" w:lastRow="0" w:firstColumn="1" w:lastColumn="0" w:noHBand="0" w:noVBand="1"/>
        </w:tblPrEx>
        <w:tc>
          <w:tcPr>
            <w:tcW w:w="750" w:type="dxa"/>
          </w:tcPr>
          <w:p w14:paraId="02CB7AC0" w14:textId="1A262BD6" w:rsidR="00EB3C3E" w:rsidRPr="001D789D" w:rsidRDefault="00EB3C3E" w:rsidP="00534D60">
            <w:pPr>
              <w:rPr>
                <w:rFonts w:ascii="Arial" w:hAnsi="Arial" w:cs="Arial"/>
              </w:rPr>
            </w:pPr>
            <w:r>
              <w:rPr>
                <w:rFonts w:ascii="Arial" w:hAnsi="Arial" w:cs="Arial"/>
              </w:rPr>
              <w:t xml:space="preserve">4.3. </w:t>
            </w:r>
          </w:p>
        </w:tc>
        <w:tc>
          <w:tcPr>
            <w:tcW w:w="5566" w:type="dxa"/>
          </w:tcPr>
          <w:p w14:paraId="5330D7BD" w14:textId="262A11BA" w:rsidR="00EB3C3E" w:rsidRPr="001D789D" w:rsidRDefault="00EB3C3E" w:rsidP="00534D60">
            <w:pPr>
              <w:rPr>
                <w:rFonts w:ascii="Arial" w:hAnsi="Arial" w:cs="Arial"/>
              </w:rPr>
            </w:pPr>
            <w:r>
              <w:rPr>
                <w:rFonts w:ascii="Arial" w:hAnsi="Arial" w:cs="Arial"/>
              </w:rPr>
              <w:t xml:space="preserve">Salono aukštis </w:t>
            </w:r>
          </w:p>
        </w:tc>
        <w:tc>
          <w:tcPr>
            <w:tcW w:w="5819" w:type="dxa"/>
          </w:tcPr>
          <w:p w14:paraId="13D14C26" w14:textId="4CEE1C56" w:rsidR="00EB3C3E" w:rsidRDefault="00EB3C3E" w:rsidP="008B2A05">
            <w:pPr>
              <w:rPr>
                <w:rFonts w:ascii="Arial" w:hAnsi="Arial" w:cs="Arial"/>
              </w:rPr>
            </w:pPr>
            <w:r>
              <w:rPr>
                <w:rFonts w:ascii="Arial" w:hAnsi="Arial" w:cs="Arial"/>
              </w:rPr>
              <w:t>Ne mažesnis kaip 1</w:t>
            </w:r>
            <w:r w:rsidR="00FD4DCB">
              <w:rPr>
                <w:rFonts w:ascii="Arial" w:hAnsi="Arial" w:cs="Arial"/>
              </w:rPr>
              <w:t>800</w:t>
            </w:r>
            <w:r>
              <w:rPr>
                <w:rFonts w:ascii="Arial" w:hAnsi="Arial" w:cs="Arial"/>
              </w:rPr>
              <w:t xml:space="preserve"> mm</w:t>
            </w:r>
          </w:p>
        </w:tc>
        <w:tc>
          <w:tcPr>
            <w:tcW w:w="3253" w:type="dxa"/>
          </w:tcPr>
          <w:p w14:paraId="5F631A28" w14:textId="77777777" w:rsidR="00EB3C3E" w:rsidRPr="001D789D" w:rsidRDefault="00EB3C3E" w:rsidP="008B2A05">
            <w:pPr>
              <w:rPr>
                <w:rFonts w:ascii="Arial" w:hAnsi="Arial" w:cs="Arial"/>
              </w:rPr>
            </w:pPr>
          </w:p>
        </w:tc>
      </w:tr>
      <w:tr w:rsidR="00E54BC1" w:rsidRPr="001D789D" w14:paraId="669F3C32" w14:textId="4CBD933A" w:rsidTr="00E54BC1">
        <w:tblPrEx>
          <w:tblLook w:val="04A0" w:firstRow="1" w:lastRow="0" w:firstColumn="1" w:lastColumn="0" w:noHBand="0" w:noVBand="1"/>
        </w:tblPrEx>
        <w:tc>
          <w:tcPr>
            <w:tcW w:w="750" w:type="dxa"/>
            <w:shd w:val="clear" w:color="auto" w:fill="D9D9D9" w:themeFill="background1" w:themeFillShade="D9"/>
          </w:tcPr>
          <w:p w14:paraId="7D3ED594" w14:textId="460542FB" w:rsidR="00E54BC1" w:rsidRPr="00FC7122" w:rsidRDefault="00E54BC1" w:rsidP="00B2478C">
            <w:pPr>
              <w:rPr>
                <w:rFonts w:ascii="Arial" w:hAnsi="Arial" w:cs="Arial"/>
                <w:b/>
                <w:bCs/>
              </w:rPr>
            </w:pPr>
            <w:r w:rsidRPr="00FC7122">
              <w:rPr>
                <w:rFonts w:ascii="Arial" w:hAnsi="Arial" w:cs="Arial"/>
                <w:b/>
                <w:bCs/>
              </w:rPr>
              <w:t>5.</w:t>
            </w:r>
          </w:p>
        </w:tc>
        <w:tc>
          <w:tcPr>
            <w:tcW w:w="11385" w:type="dxa"/>
            <w:gridSpan w:val="2"/>
            <w:shd w:val="clear" w:color="auto" w:fill="D9D9D9" w:themeFill="background1" w:themeFillShade="D9"/>
          </w:tcPr>
          <w:p w14:paraId="559C4210" w14:textId="26BD5448" w:rsidR="00E54BC1" w:rsidRPr="00FC7122" w:rsidRDefault="00E54BC1" w:rsidP="00B2478C">
            <w:pPr>
              <w:rPr>
                <w:rFonts w:ascii="Arial" w:hAnsi="Arial" w:cs="Arial"/>
                <w:b/>
                <w:bCs/>
              </w:rPr>
            </w:pPr>
            <w:r w:rsidRPr="00FC7122">
              <w:rPr>
                <w:rFonts w:ascii="Arial" w:hAnsi="Arial" w:cs="Arial"/>
                <w:b/>
                <w:bCs/>
              </w:rPr>
              <w:t>Variklis</w:t>
            </w:r>
          </w:p>
        </w:tc>
        <w:tc>
          <w:tcPr>
            <w:tcW w:w="3253" w:type="dxa"/>
            <w:shd w:val="clear" w:color="auto" w:fill="D9D9D9" w:themeFill="background1" w:themeFillShade="D9"/>
          </w:tcPr>
          <w:p w14:paraId="1FC5F68F" w14:textId="77777777" w:rsidR="00E54BC1" w:rsidRPr="00FC7122" w:rsidRDefault="00E54BC1" w:rsidP="00B2478C">
            <w:pPr>
              <w:rPr>
                <w:rFonts w:ascii="Arial" w:hAnsi="Arial" w:cs="Arial"/>
                <w:b/>
                <w:bCs/>
              </w:rPr>
            </w:pPr>
          </w:p>
        </w:tc>
      </w:tr>
      <w:tr w:rsidR="00E54BC1" w:rsidRPr="001D789D" w14:paraId="2BBE42DC" w14:textId="0890814D" w:rsidTr="00E54BC1">
        <w:tblPrEx>
          <w:tblLook w:val="04A0" w:firstRow="1" w:lastRow="0" w:firstColumn="1" w:lastColumn="0" w:noHBand="0" w:noVBand="1"/>
        </w:tblPrEx>
        <w:tc>
          <w:tcPr>
            <w:tcW w:w="750" w:type="dxa"/>
          </w:tcPr>
          <w:p w14:paraId="7E093866" w14:textId="7EC8C55B" w:rsidR="00E54BC1" w:rsidRPr="001D789D" w:rsidRDefault="00E54BC1">
            <w:pPr>
              <w:rPr>
                <w:rFonts w:ascii="Arial" w:hAnsi="Arial" w:cs="Arial"/>
              </w:rPr>
            </w:pPr>
            <w:r w:rsidRPr="001D789D">
              <w:rPr>
                <w:rFonts w:ascii="Arial" w:hAnsi="Arial" w:cs="Arial"/>
              </w:rPr>
              <w:t>5.1.</w:t>
            </w:r>
          </w:p>
        </w:tc>
        <w:tc>
          <w:tcPr>
            <w:tcW w:w="5566" w:type="dxa"/>
            <w:hideMark/>
          </w:tcPr>
          <w:p w14:paraId="42C5A048" w14:textId="74795821" w:rsidR="00E54BC1" w:rsidRPr="001D789D" w:rsidRDefault="00E54BC1">
            <w:pPr>
              <w:rPr>
                <w:rFonts w:ascii="Arial" w:hAnsi="Arial" w:cs="Arial"/>
              </w:rPr>
            </w:pPr>
            <w:r w:rsidRPr="001D789D">
              <w:rPr>
                <w:rFonts w:ascii="Arial" w:hAnsi="Arial" w:cs="Arial"/>
              </w:rPr>
              <w:t>Tipas</w:t>
            </w:r>
          </w:p>
        </w:tc>
        <w:tc>
          <w:tcPr>
            <w:tcW w:w="5819" w:type="dxa"/>
            <w:hideMark/>
          </w:tcPr>
          <w:p w14:paraId="32A2D47B" w14:textId="4C7789CB" w:rsidR="00E54BC1" w:rsidRPr="001D789D" w:rsidRDefault="00E54BC1">
            <w:pPr>
              <w:rPr>
                <w:rFonts w:ascii="Arial" w:hAnsi="Arial" w:cs="Arial"/>
              </w:rPr>
            </w:pPr>
            <w:r w:rsidRPr="001D789D">
              <w:rPr>
                <w:rFonts w:ascii="Arial" w:hAnsi="Arial" w:cs="Arial"/>
              </w:rPr>
              <w:t xml:space="preserve">Dyzelinis arba benzinas </w:t>
            </w:r>
          </w:p>
        </w:tc>
        <w:tc>
          <w:tcPr>
            <w:tcW w:w="3253" w:type="dxa"/>
          </w:tcPr>
          <w:p w14:paraId="2ABD270A" w14:textId="77777777" w:rsidR="00E54BC1" w:rsidRPr="001D789D" w:rsidRDefault="00E54BC1">
            <w:pPr>
              <w:rPr>
                <w:rFonts w:ascii="Arial" w:hAnsi="Arial" w:cs="Arial"/>
              </w:rPr>
            </w:pPr>
          </w:p>
        </w:tc>
      </w:tr>
      <w:tr w:rsidR="00E54BC1" w:rsidRPr="001D789D" w14:paraId="62956BE4" w14:textId="358F69B9" w:rsidTr="00E54BC1">
        <w:tblPrEx>
          <w:tblLook w:val="04A0" w:firstRow="1" w:lastRow="0" w:firstColumn="1" w:lastColumn="0" w:noHBand="0" w:noVBand="1"/>
        </w:tblPrEx>
        <w:tc>
          <w:tcPr>
            <w:tcW w:w="750" w:type="dxa"/>
          </w:tcPr>
          <w:p w14:paraId="16EA657D" w14:textId="761B7EF6" w:rsidR="00E54BC1" w:rsidRDefault="00E54BC1">
            <w:pPr>
              <w:rPr>
                <w:rFonts w:ascii="Arial" w:hAnsi="Arial" w:cs="Arial"/>
              </w:rPr>
            </w:pPr>
            <w:r>
              <w:rPr>
                <w:rFonts w:ascii="Arial" w:hAnsi="Arial" w:cs="Arial"/>
              </w:rPr>
              <w:t>5.2.</w:t>
            </w:r>
          </w:p>
        </w:tc>
        <w:tc>
          <w:tcPr>
            <w:tcW w:w="5566" w:type="dxa"/>
          </w:tcPr>
          <w:p w14:paraId="39442E6C" w14:textId="70C4D2A5" w:rsidR="00E54BC1" w:rsidRPr="005548A4" w:rsidRDefault="00E54BC1">
            <w:pPr>
              <w:rPr>
                <w:rFonts w:ascii="Arial" w:hAnsi="Arial" w:cs="Arial"/>
              </w:rPr>
            </w:pPr>
            <w:r w:rsidRPr="005548A4">
              <w:rPr>
                <w:rFonts w:ascii="Arial" w:hAnsi="Arial" w:cs="Arial"/>
              </w:rPr>
              <w:t>Galingumas</w:t>
            </w:r>
          </w:p>
        </w:tc>
        <w:tc>
          <w:tcPr>
            <w:tcW w:w="5819" w:type="dxa"/>
          </w:tcPr>
          <w:p w14:paraId="07B5C00D" w14:textId="28F16BE4" w:rsidR="00E54BC1" w:rsidRPr="005548A4" w:rsidRDefault="00E54BC1">
            <w:pPr>
              <w:rPr>
                <w:rFonts w:ascii="Arial" w:hAnsi="Arial" w:cs="Arial"/>
              </w:rPr>
            </w:pPr>
            <w:r w:rsidRPr="005548A4">
              <w:rPr>
                <w:rFonts w:ascii="Arial" w:hAnsi="Arial" w:cs="Arial"/>
              </w:rPr>
              <w:t>Ne mažiau kaip 110</w:t>
            </w:r>
            <w:r>
              <w:rPr>
                <w:rFonts w:ascii="Arial" w:hAnsi="Arial" w:cs="Arial"/>
              </w:rPr>
              <w:t xml:space="preserve"> </w:t>
            </w:r>
            <w:r w:rsidRPr="005548A4">
              <w:rPr>
                <w:rFonts w:ascii="Arial" w:hAnsi="Arial" w:cs="Arial"/>
              </w:rPr>
              <w:t>kW</w:t>
            </w:r>
          </w:p>
        </w:tc>
        <w:tc>
          <w:tcPr>
            <w:tcW w:w="3253" w:type="dxa"/>
          </w:tcPr>
          <w:p w14:paraId="59D7B5CC" w14:textId="77777777" w:rsidR="00E54BC1" w:rsidRPr="005548A4" w:rsidRDefault="00E54BC1">
            <w:pPr>
              <w:rPr>
                <w:rFonts w:ascii="Arial" w:hAnsi="Arial" w:cs="Arial"/>
              </w:rPr>
            </w:pPr>
          </w:p>
        </w:tc>
      </w:tr>
      <w:tr w:rsidR="00E54BC1" w:rsidRPr="001D789D" w14:paraId="2809166A" w14:textId="436639E9" w:rsidTr="00E54BC1">
        <w:tblPrEx>
          <w:tblLook w:val="04A0" w:firstRow="1" w:lastRow="0" w:firstColumn="1" w:lastColumn="0" w:noHBand="0" w:noVBand="1"/>
        </w:tblPrEx>
        <w:tc>
          <w:tcPr>
            <w:tcW w:w="750" w:type="dxa"/>
          </w:tcPr>
          <w:p w14:paraId="1B5AD3BF" w14:textId="0589E19C" w:rsidR="00E54BC1" w:rsidRPr="001D789D" w:rsidRDefault="00E54BC1">
            <w:pPr>
              <w:rPr>
                <w:rFonts w:ascii="Arial" w:hAnsi="Arial" w:cs="Arial"/>
              </w:rPr>
            </w:pPr>
            <w:r>
              <w:rPr>
                <w:rFonts w:ascii="Arial" w:hAnsi="Arial" w:cs="Arial"/>
              </w:rPr>
              <w:t>5.3.</w:t>
            </w:r>
          </w:p>
        </w:tc>
        <w:tc>
          <w:tcPr>
            <w:tcW w:w="5566" w:type="dxa"/>
          </w:tcPr>
          <w:p w14:paraId="0679FF56" w14:textId="54F7BC29" w:rsidR="00E54BC1" w:rsidRPr="001D789D" w:rsidRDefault="00E54BC1">
            <w:pPr>
              <w:rPr>
                <w:rFonts w:ascii="Arial" w:hAnsi="Arial" w:cs="Arial"/>
              </w:rPr>
            </w:pPr>
            <w:r w:rsidRPr="005548A4">
              <w:rPr>
                <w:rFonts w:ascii="Arial" w:hAnsi="Arial" w:cs="Arial"/>
              </w:rPr>
              <w:t>Vidutinės kuro sąnaudos pagal WLTP</w:t>
            </w:r>
          </w:p>
        </w:tc>
        <w:tc>
          <w:tcPr>
            <w:tcW w:w="5819" w:type="dxa"/>
          </w:tcPr>
          <w:p w14:paraId="11453B85" w14:textId="35A9E321" w:rsidR="00E54BC1" w:rsidRPr="001D789D" w:rsidRDefault="00E54BC1">
            <w:pPr>
              <w:rPr>
                <w:rFonts w:ascii="Arial" w:hAnsi="Arial" w:cs="Arial"/>
              </w:rPr>
            </w:pPr>
            <w:r w:rsidRPr="005548A4">
              <w:rPr>
                <w:rFonts w:ascii="Arial" w:hAnsi="Arial" w:cs="Arial"/>
              </w:rPr>
              <w:t xml:space="preserve">Ne daugiau kaip </w:t>
            </w:r>
            <w:r>
              <w:rPr>
                <w:rFonts w:ascii="Arial" w:hAnsi="Arial" w:cs="Arial"/>
              </w:rPr>
              <w:t>1</w:t>
            </w:r>
            <w:r w:rsidR="00B820D4">
              <w:rPr>
                <w:rFonts w:ascii="Arial" w:hAnsi="Arial" w:cs="Arial"/>
              </w:rPr>
              <w:t>3,00 l</w:t>
            </w:r>
            <w:r w:rsidRPr="005548A4">
              <w:rPr>
                <w:rFonts w:ascii="Arial" w:hAnsi="Arial" w:cs="Arial"/>
              </w:rPr>
              <w:t xml:space="preserve"> /100km</w:t>
            </w:r>
          </w:p>
        </w:tc>
        <w:tc>
          <w:tcPr>
            <w:tcW w:w="3253" w:type="dxa"/>
          </w:tcPr>
          <w:p w14:paraId="43C88193" w14:textId="77777777" w:rsidR="00E54BC1" w:rsidRPr="005548A4" w:rsidRDefault="00E54BC1">
            <w:pPr>
              <w:rPr>
                <w:rFonts w:ascii="Arial" w:hAnsi="Arial" w:cs="Arial"/>
              </w:rPr>
            </w:pPr>
          </w:p>
        </w:tc>
      </w:tr>
      <w:tr w:rsidR="00E54BC1" w:rsidRPr="001D789D" w14:paraId="41CB9AF2" w14:textId="7E1FCDC0" w:rsidTr="00E54BC1">
        <w:tc>
          <w:tcPr>
            <w:tcW w:w="750" w:type="dxa"/>
            <w:shd w:val="clear" w:color="auto" w:fill="D9D9D9" w:themeFill="background1" w:themeFillShade="D9"/>
          </w:tcPr>
          <w:p w14:paraId="73769BFD" w14:textId="3E137B6C" w:rsidR="00E54BC1" w:rsidRPr="001D789D" w:rsidRDefault="00E54BC1" w:rsidP="00B2478C">
            <w:pPr>
              <w:jc w:val="both"/>
              <w:rPr>
                <w:rFonts w:ascii="Arial" w:hAnsi="Arial" w:cs="Arial"/>
                <w:b/>
                <w:bCs/>
              </w:rPr>
            </w:pPr>
            <w:r w:rsidRPr="001D789D">
              <w:rPr>
                <w:rFonts w:ascii="Arial" w:hAnsi="Arial" w:cs="Arial"/>
                <w:b/>
                <w:bCs/>
              </w:rPr>
              <w:t>6.</w:t>
            </w:r>
          </w:p>
        </w:tc>
        <w:tc>
          <w:tcPr>
            <w:tcW w:w="11385" w:type="dxa"/>
            <w:gridSpan w:val="2"/>
            <w:shd w:val="clear" w:color="auto" w:fill="D9D9D9" w:themeFill="background1" w:themeFillShade="D9"/>
          </w:tcPr>
          <w:p w14:paraId="66A778A1" w14:textId="66912244" w:rsidR="00E54BC1" w:rsidRPr="001D789D" w:rsidRDefault="00E54BC1" w:rsidP="00B2478C">
            <w:pPr>
              <w:jc w:val="both"/>
              <w:rPr>
                <w:rFonts w:ascii="Arial" w:hAnsi="Arial" w:cs="Arial"/>
                <w:b/>
                <w:bCs/>
              </w:rPr>
            </w:pPr>
            <w:r w:rsidRPr="001D789D">
              <w:rPr>
                <w:rFonts w:ascii="Arial" w:hAnsi="Arial" w:cs="Arial"/>
                <w:b/>
                <w:bCs/>
              </w:rPr>
              <w:t xml:space="preserve">Transmisija </w:t>
            </w:r>
          </w:p>
        </w:tc>
        <w:tc>
          <w:tcPr>
            <w:tcW w:w="3253" w:type="dxa"/>
            <w:shd w:val="clear" w:color="auto" w:fill="D9D9D9" w:themeFill="background1" w:themeFillShade="D9"/>
          </w:tcPr>
          <w:p w14:paraId="2525276D" w14:textId="77777777" w:rsidR="00E54BC1" w:rsidRPr="001D789D" w:rsidRDefault="00E54BC1" w:rsidP="00B2478C">
            <w:pPr>
              <w:jc w:val="both"/>
              <w:rPr>
                <w:rFonts w:ascii="Arial" w:hAnsi="Arial" w:cs="Arial"/>
                <w:b/>
                <w:bCs/>
              </w:rPr>
            </w:pPr>
          </w:p>
        </w:tc>
      </w:tr>
      <w:tr w:rsidR="00E54BC1" w:rsidRPr="001D789D" w14:paraId="3BFBE055" w14:textId="1D665100" w:rsidTr="00E54BC1">
        <w:tc>
          <w:tcPr>
            <w:tcW w:w="750" w:type="dxa"/>
          </w:tcPr>
          <w:p w14:paraId="13D0F7C0" w14:textId="78B299F5" w:rsidR="00E54BC1" w:rsidRPr="001D789D" w:rsidRDefault="00E54BC1" w:rsidP="00B2478C">
            <w:pPr>
              <w:jc w:val="both"/>
              <w:rPr>
                <w:rFonts w:ascii="Arial" w:hAnsi="Arial" w:cs="Arial"/>
              </w:rPr>
            </w:pPr>
            <w:r w:rsidRPr="001D789D">
              <w:rPr>
                <w:rFonts w:ascii="Arial" w:hAnsi="Arial" w:cs="Arial"/>
              </w:rPr>
              <w:t>6.1.</w:t>
            </w:r>
          </w:p>
        </w:tc>
        <w:tc>
          <w:tcPr>
            <w:tcW w:w="5566" w:type="dxa"/>
          </w:tcPr>
          <w:p w14:paraId="52BD4CF4" w14:textId="3C977F9E" w:rsidR="00E54BC1" w:rsidRPr="001D789D" w:rsidRDefault="00E54BC1" w:rsidP="00B2478C">
            <w:pPr>
              <w:jc w:val="both"/>
              <w:rPr>
                <w:rFonts w:ascii="Arial" w:hAnsi="Arial" w:cs="Arial"/>
              </w:rPr>
            </w:pPr>
            <w:r w:rsidRPr="001D789D">
              <w:rPr>
                <w:rFonts w:ascii="Arial" w:hAnsi="Arial" w:cs="Arial"/>
              </w:rPr>
              <w:t>Pavarų dėžė.</w:t>
            </w:r>
          </w:p>
        </w:tc>
        <w:tc>
          <w:tcPr>
            <w:tcW w:w="5819" w:type="dxa"/>
          </w:tcPr>
          <w:p w14:paraId="433DFC11" w14:textId="6C6FDF9D" w:rsidR="00E54BC1" w:rsidRPr="001D789D" w:rsidRDefault="00E54BC1" w:rsidP="00B2478C">
            <w:pPr>
              <w:jc w:val="both"/>
              <w:rPr>
                <w:rFonts w:ascii="Arial" w:hAnsi="Arial" w:cs="Arial"/>
                <w:strike/>
              </w:rPr>
            </w:pPr>
            <w:r w:rsidRPr="001D789D">
              <w:rPr>
                <w:rFonts w:ascii="Arial" w:hAnsi="Arial" w:cs="Arial"/>
              </w:rPr>
              <w:t>Ne mažiau kaip 6 laipsnių, mechaninė arba automatinė transmisija</w:t>
            </w:r>
          </w:p>
        </w:tc>
        <w:tc>
          <w:tcPr>
            <w:tcW w:w="3253" w:type="dxa"/>
          </w:tcPr>
          <w:p w14:paraId="793E1CA7" w14:textId="77777777" w:rsidR="00E54BC1" w:rsidRPr="001D789D" w:rsidRDefault="00E54BC1" w:rsidP="00B2478C">
            <w:pPr>
              <w:jc w:val="both"/>
              <w:rPr>
                <w:rFonts w:ascii="Arial" w:hAnsi="Arial" w:cs="Arial"/>
              </w:rPr>
            </w:pPr>
          </w:p>
        </w:tc>
      </w:tr>
      <w:tr w:rsidR="00E54BC1" w:rsidRPr="001D789D" w14:paraId="61490148" w14:textId="5EDE2096" w:rsidTr="00E54BC1">
        <w:tblPrEx>
          <w:tblLook w:val="04A0" w:firstRow="1" w:lastRow="0" w:firstColumn="1" w:lastColumn="0" w:noHBand="0" w:noVBand="1"/>
        </w:tblPrEx>
        <w:tc>
          <w:tcPr>
            <w:tcW w:w="750" w:type="dxa"/>
          </w:tcPr>
          <w:p w14:paraId="2C0D836F" w14:textId="6DA44BBE" w:rsidR="00E54BC1" w:rsidRPr="001D789D" w:rsidRDefault="00E54BC1" w:rsidP="00B2478C">
            <w:pPr>
              <w:rPr>
                <w:rFonts w:ascii="Arial" w:hAnsi="Arial" w:cs="Arial"/>
              </w:rPr>
            </w:pPr>
            <w:r>
              <w:rPr>
                <w:rFonts w:ascii="Arial" w:hAnsi="Arial" w:cs="Arial"/>
              </w:rPr>
              <w:t xml:space="preserve">6.2. </w:t>
            </w:r>
          </w:p>
        </w:tc>
        <w:tc>
          <w:tcPr>
            <w:tcW w:w="5566" w:type="dxa"/>
          </w:tcPr>
          <w:p w14:paraId="1D780946" w14:textId="4F09F90F" w:rsidR="00E54BC1" w:rsidRPr="001D789D" w:rsidRDefault="00E54BC1" w:rsidP="00B2478C">
            <w:pPr>
              <w:rPr>
                <w:rFonts w:ascii="Arial" w:hAnsi="Arial" w:cs="Arial"/>
              </w:rPr>
            </w:pPr>
            <w:r w:rsidRPr="005548A4">
              <w:rPr>
                <w:rFonts w:ascii="Arial" w:hAnsi="Arial" w:cs="Arial"/>
              </w:rPr>
              <w:t>Varantysis tiltas</w:t>
            </w:r>
          </w:p>
        </w:tc>
        <w:tc>
          <w:tcPr>
            <w:tcW w:w="5819" w:type="dxa"/>
          </w:tcPr>
          <w:p w14:paraId="21089501" w14:textId="62A19120" w:rsidR="00E54BC1" w:rsidRPr="001D789D" w:rsidRDefault="00E54BC1" w:rsidP="00B2478C">
            <w:pPr>
              <w:rPr>
                <w:rFonts w:ascii="Arial" w:hAnsi="Arial" w:cs="Arial"/>
              </w:rPr>
            </w:pPr>
            <w:r w:rsidRPr="005548A4">
              <w:rPr>
                <w:rFonts w:ascii="Arial" w:hAnsi="Arial" w:cs="Arial"/>
              </w:rPr>
              <w:t>Priekiniais arba galiniais ratais varoma</w:t>
            </w:r>
            <w:r w:rsidR="00C254BD">
              <w:rPr>
                <w:rFonts w:ascii="Arial" w:hAnsi="Arial" w:cs="Arial"/>
              </w:rPr>
              <w:t xml:space="preserve"> transporto priemonė</w:t>
            </w:r>
          </w:p>
        </w:tc>
        <w:tc>
          <w:tcPr>
            <w:tcW w:w="3253" w:type="dxa"/>
          </w:tcPr>
          <w:p w14:paraId="0A950651" w14:textId="77777777" w:rsidR="00E54BC1" w:rsidRPr="005548A4" w:rsidRDefault="00E54BC1" w:rsidP="00B2478C">
            <w:pPr>
              <w:rPr>
                <w:rFonts w:ascii="Arial" w:hAnsi="Arial" w:cs="Arial"/>
              </w:rPr>
            </w:pPr>
          </w:p>
        </w:tc>
      </w:tr>
      <w:tr w:rsidR="00E54BC1" w:rsidRPr="001D789D" w14:paraId="66B7476E" w14:textId="12201384" w:rsidTr="00E54BC1">
        <w:tblPrEx>
          <w:tblLook w:val="04A0" w:firstRow="1" w:lastRow="0" w:firstColumn="1" w:lastColumn="0" w:noHBand="0" w:noVBand="1"/>
        </w:tblPrEx>
        <w:tc>
          <w:tcPr>
            <w:tcW w:w="750" w:type="dxa"/>
          </w:tcPr>
          <w:p w14:paraId="430F2F7F" w14:textId="72B1D1E8" w:rsidR="00E54BC1" w:rsidRPr="001D789D" w:rsidRDefault="00E54BC1" w:rsidP="00B2478C">
            <w:pPr>
              <w:rPr>
                <w:rFonts w:ascii="Arial" w:hAnsi="Arial" w:cs="Arial"/>
              </w:rPr>
            </w:pPr>
            <w:r w:rsidRPr="001D789D">
              <w:rPr>
                <w:rFonts w:ascii="Arial" w:hAnsi="Arial" w:cs="Arial"/>
              </w:rPr>
              <w:t>6.</w:t>
            </w:r>
            <w:r>
              <w:rPr>
                <w:rFonts w:ascii="Arial" w:hAnsi="Arial" w:cs="Arial"/>
              </w:rPr>
              <w:t>3</w:t>
            </w:r>
            <w:r w:rsidRPr="001D789D">
              <w:rPr>
                <w:rFonts w:ascii="Arial" w:hAnsi="Arial" w:cs="Arial"/>
              </w:rPr>
              <w:t>.</w:t>
            </w:r>
          </w:p>
        </w:tc>
        <w:tc>
          <w:tcPr>
            <w:tcW w:w="5566" w:type="dxa"/>
          </w:tcPr>
          <w:p w14:paraId="389DFBA5" w14:textId="420F829D" w:rsidR="00E54BC1" w:rsidRPr="001D789D" w:rsidRDefault="00E54BC1" w:rsidP="00B2478C">
            <w:pPr>
              <w:rPr>
                <w:rFonts w:ascii="Arial" w:hAnsi="Arial" w:cs="Arial"/>
              </w:rPr>
            </w:pPr>
            <w:r w:rsidRPr="001D789D">
              <w:rPr>
                <w:rFonts w:ascii="Arial" w:hAnsi="Arial" w:cs="Arial"/>
              </w:rPr>
              <w:t>Visų ratų stabdžiai.</w:t>
            </w:r>
          </w:p>
        </w:tc>
        <w:tc>
          <w:tcPr>
            <w:tcW w:w="5819" w:type="dxa"/>
          </w:tcPr>
          <w:p w14:paraId="1FCBC0FC" w14:textId="16119FAF" w:rsidR="00E54BC1" w:rsidRPr="001D789D" w:rsidRDefault="00E54BC1" w:rsidP="00B2478C">
            <w:pPr>
              <w:rPr>
                <w:rFonts w:ascii="Arial" w:hAnsi="Arial" w:cs="Arial"/>
              </w:rPr>
            </w:pPr>
            <w:r w:rsidRPr="001D789D">
              <w:rPr>
                <w:rFonts w:ascii="Arial" w:hAnsi="Arial" w:cs="Arial"/>
              </w:rPr>
              <w:t xml:space="preserve">Privaloma </w:t>
            </w:r>
          </w:p>
        </w:tc>
        <w:tc>
          <w:tcPr>
            <w:tcW w:w="3253" w:type="dxa"/>
          </w:tcPr>
          <w:p w14:paraId="73996A5E" w14:textId="77777777" w:rsidR="00E54BC1" w:rsidRPr="001D789D" w:rsidRDefault="00E54BC1" w:rsidP="00B2478C">
            <w:pPr>
              <w:rPr>
                <w:rFonts w:ascii="Arial" w:hAnsi="Arial" w:cs="Arial"/>
              </w:rPr>
            </w:pPr>
          </w:p>
        </w:tc>
      </w:tr>
      <w:tr w:rsidR="00E54BC1" w:rsidRPr="00536DB6" w14:paraId="5263E268" w14:textId="5F9299EC" w:rsidTr="00E54BC1">
        <w:tblPrEx>
          <w:tblLook w:val="04A0" w:firstRow="1" w:lastRow="0" w:firstColumn="1" w:lastColumn="0" w:noHBand="0" w:noVBand="1"/>
        </w:tblPrEx>
        <w:tc>
          <w:tcPr>
            <w:tcW w:w="750" w:type="dxa"/>
            <w:shd w:val="clear" w:color="auto" w:fill="D9D9D9" w:themeFill="background1" w:themeFillShade="D9"/>
          </w:tcPr>
          <w:p w14:paraId="203C3688" w14:textId="363AD8AA" w:rsidR="00E54BC1" w:rsidRPr="00536DB6" w:rsidRDefault="00E54BC1" w:rsidP="00B2478C">
            <w:pPr>
              <w:rPr>
                <w:rFonts w:ascii="Arial" w:hAnsi="Arial" w:cs="Arial"/>
                <w:b/>
                <w:bCs/>
              </w:rPr>
            </w:pPr>
            <w:r w:rsidRPr="00536DB6">
              <w:rPr>
                <w:rFonts w:ascii="Arial" w:hAnsi="Arial" w:cs="Arial"/>
                <w:b/>
                <w:bCs/>
              </w:rPr>
              <w:t>7.</w:t>
            </w:r>
          </w:p>
        </w:tc>
        <w:tc>
          <w:tcPr>
            <w:tcW w:w="11385" w:type="dxa"/>
            <w:gridSpan w:val="2"/>
            <w:shd w:val="clear" w:color="auto" w:fill="D9D9D9" w:themeFill="background1" w:themeFillShade="D9"/>
          </w:tcPr>
          <w:p w14:paraId="6EF89B1F" w14:textId="46E30CC4" w:rsidR="00E54BC1" w:rsidRPr="00536DB6" w:rsidRDefault="00E54BC1" w:rsidP="00B2478C">
            <w:pPr>
              <w:rPr>
                <w:rFonts w:ascii="Arial" w:hAnsi="Arial" w:cs="Arial"/>
                <w:b/>
                <w:bCs/>
              </w:rPr>
            </w:pPr>
            <w:r w:rsidRPr="00536DB6">
              <w:rPr>
                <w:rFonts w:ascii="Arial" w:hAnsi="Arial" w:cs="Arial"/>
                <w:b/>
                <w:bCs/>
              </w:rPr>
              <w:t>Saugumas</w:t>
            </w:r>
          </w:p>
        </w:tc>
        <w:tc>
          <w:tcPr>
            <w:tcW w:w="3253" w:type="dxa"/>
            <w:shd w:val="clear" w:color="auto" w:fill="D9D9D9" w:themeFill="background1" w:themeFillShade="D9"/>
          </w:tcPr>
          <w:p w14:paraId="1627E3A7" w14:textId="77777777" w:rsidR="00E54BC1" w:rsidRPr="00536DB6" w:rsidRDefault="00E54BC1" w:rsidP="00B2478C">
            <w:pPr>
              <w:rPr>
                <w:rFonts w:ascii="Arial" w:hAnsi="Arial" w:cs="Arial"/>
                <w:b/>
                <w:bCs/>
              </w:rPr>
            </w:pPr>
          </w:p>
        </w:tc>
      </w:tr>
      <w:tr w:rsidR="00E54BC1" w:rsidRPr="00536DB6" w14:paraId="6EA14242" w14:textId="13554D3F" w:rsidTr="00E54BC1">
        <w:tblPrEx>
          <w:tblLook w:val="04A0" w:firstRow="1" w:lastRow="0" w:firstColumn="1" w:lastColumn="0" w:noHBand="0" w:noVBand="1"/>
        </w:tblPrEx>
        <w:tc>
          <w:tcPr>
            <w:tcW w:w="750" w:type="dxa"/>
          </w:tcPr>
          <w:p w14:paraId="72F59181" w14:textId="481FC10E" w:rsidR="00E54BC1" w:rsidRPr="00536DB6" w:rsidRDefault="00E54BC1" w:rsidP="00B2478C">
            <w:pPr>
              <w:rPr>
                <w:rFonts w:ascii="Arial" w:hAnsi="Arial" w:cs="Arial"/>
              </w:rPr>
            </w:pPr>
            <w:r w:rsidRPr="00536DB6">
              <w:rPr>
                <w:rFonts w:ascii="Arial" w:hAnsi="Arial" w:cs="Arial"/>
              </w:rPr>
              <w:t xml:space="preserve">7.1. </w:t>
            </w:r>
          </w:p>
        </w:tc>
        <w:tc>
          <w:tcPr>
            <w:tcW w:w="5566" w:type="dxa"/>
          </w:tcPr>
          <w:p w14:paraId="51DC0549" w14:textId="44406A6B" w:rsidR="00E54BC1" w:rsidRPr="00536DB6" w:rsidRDefault="00E54BC1" w:rsidP="00B2478C">
            <w:pPr>
              <w:rPr>
                <w:rFonts w:ascii="Arial" w:hAnsi="Arial" w:cs="Arial"/>
              </w:rPr>
            </w:pPr>
            <w:r w:rsidRPr="00536DB6">
              <w:rPr>
                <w:rFonts w:ascii="Arial" w:hAnsi="Arial" w:cs="Arial"/>
              </w:rPr>
              <w:t>Išmanioji greičio ribojimo sistema ISA</w:t>
            </w:r>
            <w:r>
              <w:rPr>
                <w:rFonts w:ascii="Arial" w:hAnsi="Arial" w:cs="Arial"/>
              </w:rPr>
              <w:t xml:space="preserve"> (jei M3 autobusas, pagal GSR2 reikalavimus)</w:t>
            </w:r>
          </w:p>
        </w:tc>
        <w:tc>
          <w:tcPr>
            <w:tcW w:w="5819" w:type="dxa"/>
          </w:tcPr>
          <w:p w14:paraId="00C3B271" w14:textId="68ECEAA9" w:rsidR="00E54BC1" w:rsidRPr="00536DB6" w:rsidRDefault="00E54BC1" w:rsidP="00B2478C">
            <w:pPr>
              <w:rPr>
                <w:rFonts w:ascii="Arial" w:hAnsi="Arial" w:cs="Arial"/>
              </w:rPr>
            </w:pPr>
            <w:r w:rsidRPr="00536DB6">
              <w:rPr>
                <w:rFonts w:ascii="Arial" w:hAnsi="Arial" w:cs="Arial"/>
              </w:rPr>
              <w:t>Privaloma</w:t>
            </w:r>
          </w:p>
        </w:tc>
        <w:tc>
          <w:tcPr>
            <w:tcW w:w="3253" w:type="dxa"/>
          </w:tcPr>
          <w:p w14:paraId="4A81199E" w14:textId="77777777" w:rsidR="00E54BC1" w:rsidRPr="00536DB6" w:rsidRDefault="00E54BC1" w:rsidP="00B2478C">
            <w:pPr>
              <w:rPr>
                <w:rFonts w:ascii="Arial" w:hAnsi="Arial" w:cs="Arial"/>
              </w:rPr>
            </w:pPr>
          </w:p>
        </w:tc>
      </w:tr>
      <w:tr w:rsidR="00E54BC1" w:rsidRPr="00536DB6" w14:paraId="02D85438" w14:textId="55C090EC" w:rsidTr="00E54BC1">
        <w:tblPrEx>
          <w:tblLook w:val="04A0" w:firstRow="1" w:lastRow="0" w:firstColumn="1" w:lastColumn="0" w:noHBand="0" w:noVBand="1"/>
        </w:tblPrEx>
        <w:tc>
          <w:tcPr>
            <w:tcW w:w="750" w:type="dxa"/>
          </w:tcPr>
          <w:p w14:paraId="7333959D" w14:textId="10756F9C" w:rsidR="00E54BC1" w:rsidRPr="00536DB6" w:rsidRDefault="00E54BC1" w:rsidP="00B2478C">
            <w:pPr>
              <w:rPr>
                <w:rFonts w:ascii="Arial" w:hAnsi="Arial" w:cs="Arial"/>
              </w:rPr>
            </w:pPr>
            <w:r>
              <w:rPr>
                <w:rFonts w:ascii="Arial" w:hAnsi="Arial" w:cs="Arial"/>
              </w:rPr>
              <w:t xml:space="preserve">7.2. </w:t>
            </w:r>
          </w:p>
        </w:tc>
        <w:tc>
          <w:tcPr>
            <w:tcW w:w="5566" w:type="dxa"/>
          </w:tcPr>
          <w:p w14:paraId="1CFF9A3A" w14:textId="4F0B8D69" w:rsidR="00E54BC1" w:rsidRPr="00536DB6" w:rsidRDefault="00E54BC1" w:rsidP="00B2478C">
            <w:pPr>
              <w:rPr>
                <w:rFonts w:ascii="Arial" w:hAnsi="Arial" w:cs="Arial"/>
              </w:rPr>
            </w:pPr>
            <w:r w:rsidRPr="00536DB6">
              <w:rPr>
                <w:rFonts w:ascii="Arial" w:hAnsi="Arial" w:cs="Arial"/>
              </w:rPr>
              <w:t>Aklosios zonos informacinė sistema BSIS</w:t>
            </w:r>
            <w:r>
              <w:rPr>
                <w:rFonts w:ascii="Arial" w:hAnsi="Arial" w:cs="Arial"/>
              </w:rPr>
              <w:t xml:space="preserve"> (jei M3 autobusas, pagal GSR2 reikalavimus)</w:t>
            </w:r>
          </w:p>
        </w:tc>
        <w:tc>
          <w:tcPr>
            <w:tcW w:w="5819" w:type="dxa"/>
          </w:tcPr>
          <w:p w14:paraId="14CC7605" w14:textId="67AA28D3" w:rsidR="00E54BC1" w:rsidRPr="00536DB6" w:rsidRDefault="00E54BC1" w:rsidP="00B2478C">
            <w:pPr>
              <w:rPr>
                <w:rFonts w:ascii="Arial" w:hAnsi="Arial" w:cs="Arial"/>
              </w:rPr>
            </w:pPr>
            <w:r w:rsidRPr="00536DB6">
              <w:rPr>
                <w:rFonts w:ascii="Arial" w:hAnsi="Arial" w:cs="Arial"/>
              </w:rPr>
              <w:t>Privaloma</w:t>
            </w:r>
          </w:p>
        </w:tc>
        <w:tc>
          <w:tcPr>
            <w:tcW w:w="3253" w:type="dxa"/>
          </w:tcPr>
          <w:p w14:paraId="5784955C" w14:textId="77777777" w:rsidR="00E54BC1" w:rsidRPr="00536DB6" w:rsidRDefault="00E54BC1" w:rsidP="00B2478C">
            <w:pPr>
              <w:rPr>
                <w:rFonts w:ascii="Arial" w:hAnsi="Arial" w:cs="Arial"/>
              </w:rPr>
            </w:pPr>
          </w:p>
        </w:tc>
      </w:tr>
      <w:tr w:rsidR="00E54BC1" w:rsidRPr="00E923F9" w14:paraId="0407A33D" w14:textId="1462CC48" w:rsidTr="00E54BC1">
        <w:tblPrEx>
          <w:tblLook w:val="04A0" w:firstRow="1" w:lastRow="0" w:firstColumn="1" w:lastColumn="0" w:noHBand="0" w:noVBand="1"/>
        </w:tblPrEx>
        <w:tc>
          <w:tcPr>
            <w:tcW w:w="750" w:type="dxa"/>
          </w:tcPr>
          <w:p w14:paraId="6C0F6DAC" w14:textId="7EE101B9" w:rsidR="00E54BC1" w:rsidRPr="00E923F9" w:rsidRDefault="00E54BC1" w:rsidP="00B2478C">
            <w:pPr>
              <w:rPr>
                <w:rFonts w:ascii="Arial" w:hAnsi="Arial" w:cs="Arial"/>
              </w:rPr>
            </w:pPr>
            <w:r w:rsidRPr="00E923F9">
              <w:rPr>
                <w:rFonts w:ascii="Arial" w:hAnsi="Arial" w:cs="Arial"/>
              </w:rPr>
              <w:t>7.2.</w:t>
            </w:r>
          </w:p>
        </w:tc>
        <w:tc>
          <w:tcPr>
            <w:tcW w:w="5566" w:type="dxa"/>
          </w:tcPr>
          <w:p w14:paraId="26EF4B9C" w14:textId="0235D8F6" w:rsidR="00E54BC1" w:rsidRPr="00E923F9" w:rsidRDefault="00E54BC1" w:rsidP="00B2478C">
            <w:pPr>
              <w:rPr>
                <w:rFonts w:ascii="Arial" w:hAnsi="Arial" w:cs="Arial"/>
              </w:rPr>
            </w:pPr>
            <w:r w:rsidRPr="00E923F9">
              <w:rPr>
                <w:rFonts w:ascii="Arial" w:hAnsi="Arial" w:cs="Arial"/>
              </w:rPr>
              <w:t>Stabdžių antiblokavimo sistema</w:t>
            </w:r>
          </w:p>
        </w:tc>
        <w:tc>
          <w:tcPr>
            <w:tcW w:w="5819" w:type="dxa"/>
          </w:tcPr>
          <w:p w14:paraId="45345758" w14:textId="0464878F" w:rsidR="00E54BC1" w:rsidRPr="00E923F9" w:rsidRDefault="00E54BC1" w:rsidP="00B2478C">
            <w:pPr>
              <w:rPr>
                <w:rFonts w:ascii="Arial" w:hAnsi="Arial" w:cs="Arial"/>
              </w:rPr>
            </w:pPr>
            <w:r w:rsidRPr="00E923F9">
              <w:rPr>
                <w:rFonts w:ascii="Arial" w:hAnsi="Arial" w:cs="Arial"/>
              </w:rPr>
              <w:t>Privaloma</w:t>
            </w:r>
          </w:p>
        </w:tc>
        <w:tc>
          <w:tcPr>
            <w:tcW w:w="3253" w:type="dxa"/>
          </w:tcPr>
          <w:p w14:paraId="2D43A22D" w14:textId="77777777" w:rsidR="00E54BC1" w:rsidRPr="00E923F9" w:rsidRDefault="00E54BC1" w:rsidP="00B2478C">
            <w:pPr>
              <w:rPr>
                <w:rFonts w:ascii="Arial" w:hAnsi="Arial" w:cs="Arial"/>
              </w:rPr>
            </w:pPr>
          </w:p>
        </w:tc>
      </w:tr>
      <w:tr w:rsidR="00E54BC1" w:rsidRPr="00127562" w14:paraId="5C0F79F2" w14:textId="16B15EC8" w:rsidTr="00E54BC1">
        <w:tblPrEx>
          <w:tblLook w:val="04A0" w:firstRow="1" w:lastRow="0" w:firstColumn="1" w:lastColumn="0" w:noHBand="0" w:noVBand="1"/>
        </w:tblPrEx>
        <w:tc>
          <w:tcPr>
            <w:tcW w:w="750" w:type="dxa"/>
          </w:tcPr>
          <w:p w14:paraId="340E0D97" w14:textId="6BF36885" w:rsidR="00E54BC1" w:rsidRPr="00127562" w:rsidRDefault="00E54BC1" w:rsidP="00B2478C">
            <w:pPr>
              <w:rPr>
                <w:rFonts w:ascii="Arial" w:hAnsi="Arial" w:cs="Arial"/>
              </w:rPr>
            </w:pPr>
            <w:r w:rsidRPr="00127562">
              <w:rPr>
                <w:rFonts w:ascii="Arial" w:hAnsi="Arial" w:cs="Arial"/>
              </w:rPr>
              <w:t>7.3.</w:t>
            </w:r>
          </w:p>
        </w:tc>
        <w:tc>
          <w:tcPr>
            <w:tcW w:w="5566" w:type="dxa"/>
          </w:tcPr>
          <w:p w14:paraId="1A2C16B3" w14:textId="2DC53959" w:rsidR="00E54BC1" w:rsidRPr="00127562" w:rsidRDefault="00E54BC1" w:rsidP="00B2478C">
            <w:pPr>
              <w:rPr>
                <w:rFonts w:ascii="Arial" w:hAnsi="Arial" w:cs="Arial"/>
              </w:rPr>
            </w:pPr>
            <w:r w:rsidRPr="00127562">
              <w:rPr>
                <w:rFonts w:ascii="Arial" w:hAnsi="Arial" w:cs="Arial"/>
              </w:rPr>
              <w:t xml:space="preserve">Ratų </w:t>
            </w:r>
            <w:proofErr w:type="spellStart"/>
            <w:r w:rsidRPr="00127562">
              <w:rPr>
                <w:rFonts w:ascii="Arial" w:hAnsi="Arial" w:cs="Arial"/>
              </w:rPr>
              <w:t>antipraslydimo</w:t>
            </w:r>
            <w:proofErr w:type="spellEnd"/>
            <w:r w:rsidRPr="00127562">
              <w:rPr>
                <w:rFonts w:ascii="Arial" w:hAnsi="Arial" w:cs="Arial"/>
              </w:rPr>
              <w:t xml:space="preserve"> sistema</w:t>
            </w:r>
          </w:p>
        </w:tc>
        <w:tc>
          <w:tcPr>
            <w:tcW w:w="5819" w:type="dxa"/>
          </w:tcPr>
          <w:p w14:paraId="286F9763" w14:textId="4F0BCCDF" w:rsidR="00E54BC1" w:rsidRPr="00127562" w:rsidRDefault="00E54BC1" w:rsidP="00B2478C">
            <w:pPr>
              <w:rPr>
                <w:rFonts w:ascii="Arial" w:hAnsi="Arial" w:cs="Arial"/>
              </w:rPr>
            </w:pPr>
            <w:r w:rsidRPr="00127562">
              <w:rPr>
                <w:rFonts w:ascii="Arial" w:hAnsi="Arial" w:cs="Arial"/>
              </w:rPr>
              <w:t>Privaloma</w:t>
            </w:r>
          </w:p>
        </w:tc>
        <w:tc>
          <w:tcPr>
            <w:tcW w:w="3253" w:type="dxa"/>
          </w:tcPr>
          <w:p w14:paraId="2D8DEE9B" w14:textId="77777777" w:rsidR="00E54BC1" w:rsidRPr="00127562" w:rsidRDefault="00E54BC1" w:rsidP="00B2478C">
            <w:pPr>
              <w:rPr>
                <w:rFonts w:ascii="Arial" w:hAnsi="Arial" w:cs="Arial"/>
              </w:rPr>
            </w:pPr>
          </w:p>
        </w:tc>
      </w:tr>
      <w:tr w:rsidR="00E54BC1" w:rsidRPr="00127562" w14:paraId="474038DA" w14:textId="390782E1" w:rsidTr="00E54BC1">
        <w:tblPrEx>
          <w:tblLook w:val="04A0" w:firstRow="1" w:lastRow="0" w:firstColumn="1" w:lastColumn="0" w:noHBand="0" w:noVBand="1"/>
        </w:tblPrEx>
        <w:tc>
          <w:tcPr>
            <w:tcW w:w="750" w:type="dxa"/>
          </w:tcPr>
          <w:p w14:paraId="58C60F9B" w14:textId="73FDA62E" w:rsidR="00E54BC1" w:rsidRPr="00127562" w:rsidRDefault="00E54BC1" w:rsidP="00B2478C">
            <w:pPr>
              <w:rPr>
                <w:rFonts w:ascii="Arial" w:hAnsi="Arial" w:cs="Arial"/>
              </w:rPr>
            </w:pPr>
            <w:r w:rsidRPr="00127562">
              <w:rPr>
                <w:rFonts w:ascii="Arial" w:hAnsi="Arial" w:cs="Arial"/>
              </w:rPr>
              <w:t>7.4.</w:t>
            </w:r>
          </w:p>
        </w:tc>
        <w:tc>
          <w:tcPr>
            <w:tcW w:w="5566" w:type="dxa"/>
          </w:tcPr>
          <w:p w14:paraId="41518D38" w14:textId="76495CD0" w:rsidR="00E54BC1" w:rsidRPr="00127562" w:rsidRDefault="00E54BC1" w:rsidP="00B2478C">
            <w:pPr>
              <w:rPr>
                <w:rFonts w:ascii="Arial" w:hAnsi="Arial" w:cs="Arial"/>
              </w:rPr>
            </w:pPr>
            <w:r w:rsidRPr="00127562">
              <w:rPr>
                <w:rFonts w:ascii="Arial" w:hAnsi="Arial" w:cs="Arial"/>
              </w:rPr>
              <w:t>Elektroninė stabilumo programa</w:t>
            </w:r>
          </w:p>
        </w:tc>
        <w:tc>
          <w:tcPr>
            <w:tcW w:w="5819" w:type="dxa"/>
          </w:tcPr>
          <w:p w14:paraId="70A36400" w14:textId="12BBC5B2" w:rsidR="00E54BC1" w:rsidRPr="00127562" w:rsidRDefault="00E54BC1" w:rsidP="00B2478C">
            <w:pPr>
              <w:rPr>
                <w:rFonts w:ascii="Arial" w:hAnsi="Arial" w:cs="Arial"/>
              </w:rPr>
            </w:pPr>
            <w:r w:rsidRPr="00127562">
              <w:rPr>
                <w:rFonts w:ascii="Arial" w:hAnsi="Arial" w:cs="Arial"/>
              </w:rPr>
              <w:t>Privaloma</w:t>
            </w:r>
          </w:p>
        </w:tc>
        <w:tc>
          <w:tcPr>
            <w:tcW w:w="3253" w:type="dxa"/>
          </w:tcPr>
          <w:p w14:paraId="7034D205" w14:textId="77777777" w:rsidR="00E54BC1" w:rsidRPr="00127562" w:rsidRDefault="00E54BC1" w:rsidP="00B2478C">
            <w:pPr>
              <w:rPr>
                <w:rFonts w:ascii="Arial" w:hAnsi="Arial" w:cs="Arial"/>
              </w:rPr>
            </w:pPr>
          </w:p>
        </w:tc>
      </w:tr>
      <w:tr w:rsidR="00E54BC1" w:rsidRPr="00127562" w14:paraId="1ADBAF75" w14:textId="3569F351" w:rsidTr="00E54BC1">
        <w:tblPrEx>
          <w:tblLook w:val="04A0" w:firstRow="1" w:lastRow="0" w:firstColumn="1" w:lastColumn="0" w:noHBand="0" w:noVBand="1"/>
        </w:tblPrEx>
        <w:tc>
          <w:tcPr>
            <w:tcW w:w="750" w:type="dxa"/>
          </w:tcPr>
          <w:p w14:paraId="4A91D936" w14:textId="1DA6D063" w:rsidR="00E54BC1" w:rsidRPr="00127562" w:rsidRDefault="00E54BC1" w:rsidP="00B2478C">
            <w:pPr>
              <w:rPr>
                <w:rFonts w:ascii="Arial" w:hAnsi="Arial" w:cs="Arial"/>
              </w:rPr>
            </w:pPr>
            <w:r>
              <w:rPr>
                <w:rFonts w:ascii="Arial" w:hAnsi="Arial" w:cs="Arial"/>
              </w:rPr>
              <w:t>7.5.</w:t>
            </w:r>
          </w:p>
        </w:tc>
        <w:tc>
          <w:tcPr>
            <w:tcW w:w="5566" w:type="dxa"/>
          </w:tcPr>
          <w:p w14:paraId="5846C3E8" w14:textId="03E9F331" w:rsidR="00E54BC1" w:rsidRPr="00127562" w:rsidRDefault="00E54BC1" w:rsidP="005A7FE9">
            <w:pPr>
              <w:rPr>
                <w:rFonts w:ascii="Arial" w:hAnsi="Arial" w:cs="Arial"/>
              </w:rPr>
            </w:pPr>
            <w:r>
              <w:rPr>
                <w:rFonts w:ascii="Arial" w:hAnsi="Arial" w:cs="Arial"/>
              </w:rPr>
              <w:t>Atbulinės eigos kamera</w:t>
            </w:r>
          </w:p>
        </w:tc>
        <w:tc>
          <w:tcPr>
            <w:tcW w:w="5819" w:type="dxa"/>
          </w:tcPr>
          <w:p w14:paraId="2DD68C93" w14:textId="709E353A" w:rsidR="00E54BC1" w:rsidRPr="00127562" w:rsidRDefault="00E54BC1" w:rsidP="00B2478C">
            <w:pPr>
              <w:rPr>
                <w:rFonts w:ascii="Arial" w:hAnsi="Arial" w:cs="Arial"/>
              </w:rPr>
            </w:pPr>
            <w:r w:rsidRPr="00127562">
              <w:rPr>
                <w:rFonts w:ascii="Arial" w:hAnsi="Arial" w:cs="Arial"/>
              </w:rPr>
              <w:t>Privaloma</w:t>
            </w:r>
          </w:p>
        </w:tc>
        <w:tc>
          <w:tcPr>
            <w:tcW w:w="3253" w:type="dxa"/>
          </w:tcPr>
          <w:p w14:paraId="3CA83AAD" w14:textId="77777777" w:rsidR="00E54BC1" w:rsidRPr="00127562" w:rsidRDefault="00E54BC1" w:rsidP="00B2478C">
            <w:pPr>
              <w:rPr>
                <w:rFonts w:ascii="Arial" w:hAnsi="Arial" w:cs="Arial"/>
              </w:rPr>
            </w:pPr>
          </w:p>
        </w:tc>
      </w:tr>
      <w:tr w:rsidR="00E54BC1" w:rsidRPr="008B2A05" w14:paraId="75E3D6A9" w14:textId="1CDFC6EE" w:rsidTr="00E54BC1">
        <w:tblPrEx>
          <w:tblLook w:val="04A0" w:firstRow="1" w:lastRow="0" w:firstColumn="1" w:lastColumn="0" w:noHBand="0" w:noVBand="1"/>
        </w:tblPrEx>
        <w:tc>
          <w:tcPr>
            <w:tcW w:w="750" w:type="dxa"/>
          </w:tcPr>
          <w:p w14:paraId="231356FC" w14:textId="3951E0DB" w:rsidR="00E54BC1" w:rsidRPr="008B2A05" w:rsidRDefault="00E54BC1" w:rsidP="00B2478C">
            <w:pPr>
              <w:rPr>
                <w:rFonts w:ascii="Arial" w:hAnsi="Arial" w:cs="Arial"/>
              </w:rPr>
            </w:pPr>
            <w:r>
              <w:rPr>
                <w:rFonts w:ascii="Arial" w:hAnsi="Arial" w:cs="Arial"/>
              </w:rPr>
              <w:t>7.6.</w:t>
            </w:r>
          </w:p>
        </w:tc>
        <w:tc>
          <w:tcPr>
            <w:tcW w:w="5566" w:type="dxa"/>
          </w:tcPr>
          <w:p w14:paraId="37FCD47E" w14:textId="2E64BD85" w:rsidR="00E54BC1" w:rsidRPr="008B2A05" w:rsidRDefault="000C0178" w:rsidP="008B2A05">
            <w:pPr>
              <w:rPr>
                <w:rFonts w:ascii="Arial" w:hAnsi="Arial" w:cs="Arial"/>
              </w:rPr>
            </w:pPr>
            <w:r>
              <w:rPr>
                <w:rFonts w:ascii="Arial" w:hAnsi="Arial" w:cs="Arial"/>
              </w:rPr>
              <w:t>Priekiniai ir g</w:t>
            </w:r>
            <w:r w:rsidR="00E54BC1">
              <w:rPr>
                <w:rFonts w:ascii="Arial" w:hAnsi="Arial" w:cs="Arial"/>
              </w:rPr>
              <w:t>aliniai p</w:t>
            </w:r>
            <w:r w:rsidR="00E54BC1" w:rsidRPr="008B2A05">
              <w:rPr>
                <w:rFonts w:ascii="Arial" w:hAnsi="Arial" w:cs="Arial"/>
              </w:rPr>
              <w:t xml:space="preserve">arkavimo davikliai </w:t>
            </w:r>
          </w:p>
        </w:tc>
        <w:tc>
          <w:tcPr>
            <w:tcW w:w="5819" w:type="dxa"/>
          </w:tcPr>
          <w:p w14:paraId="7970C288" w14:textId="0F05F344" w:rsidR="00E54BC1" w:rsidRPr="008B2A05" w:rsidRDefault="00E54BC1" w:rsidP="00B2478C">
            <w:pPr>
              <w:rPr>
                <w:rFonts w:ascii="Arial" w:hAnsi="Arial" w:cs="Arial"/>
              </w:rPr>
            </w:pPr>
            <w:r w:rsidRPr="008B2A05">
              <w:rPr>
                <w:rFonts w:ascii="Arial" w:hAnsi="Arial" w:cs="Arial"/>
              </w:rPr>
              <w:t>Privaloma</w:t>
            </w:r>
          </w:p>
        </w:tc>
        <w:tc>
          <w:tcPr>
            <w:tcW w:w="3253" w:type="dxa"/>
          </w:tcPr>
          <w:p w14:paraId="4FDF6842" w14:textId="77777777" w:rsidR="00E54BC1" w:rsidRPr="008B2A05" w:rsidRDefault="00E54BC1" w:rsidP="00B2478C">
            <w:pPr>
              <w:rPr>
                <w:rFonts w:ascii="Arial" w:hAnsi="Arial" w:cs="Arial"/>
              </w:rPr>
            </w:pPr>
          </w:p>
        </w:tc>
      </w:tr>
      <w:tr w:rsidR="00E54BC1" w:rsidRPr="00127562" w14:paraId="1B467D36" w14:textId="48AF96F9" w:rsidTr="00E54BC1">
        <w:tblPrEx>
          <w:tblLook w:val="04A0" w:firstRow="1" w:lastRow="0" w:firstColumn="1" w:lastColumn="0" w:noHBand="0" w:noVBand="1"/>
        </w:tblPrEx>
        <w:tc>
          <w:tcPr>
            <w:tcW w:w="750" w:type="dxa"/>
          </w:tcPr>
          <w:p w14:paraId="3A578271" w14:textId="5241D525" w:rsidR="00E54BC1" w:rsidRPr="00127562" w:rsidRDefault="00E54BC1" w:rsidP="00B2478C">
            <w:pPr>
              <w:rPr>
                <w:rFonts w:ascii="Arial" w:hAnsi="Arial" w:cs="Arial"/>
              </w:rPr>
            </w:pPr>
            <w:r>
              <w:rPr>
                <w:rFonts w:ascii="Arial" w:hAnsi="Arial" w:cs="Arial"/>
              </w:rPr>
              <w:lastRenderedPageBreak/>
              <w:t>7.7.</w:t>
            </w:r>
          </w:p>
        </w:tc>
        <w:tc>
          <w:tcPr>
            <w:tcW w:w="5566" w:type="dxa"/>
          </w:tcPr>
          <w:p w14:paraId="4A33F447" w14:textId="5E018D72" w:rsidR="00E54BC1" w:rsidRPr="00127562" w:rsidRDefault="00E54BC1" w:rsidP="005A7FE9">
            <w:pPr>
              <w:rPr>
                <w:rFonts w:ascii="Arial" w:hAnsi="Arial" w:cs="Arial"/>
              </w:rPr>
            </w:pPr>
            <w:r w:rsidRPr="00127562">
              <w:rPr>
                <w:rFonts w:ascii="Arial" w:hAnsi="Arial" w:cs="Arial"/>
              </w:rPr>
              <w:t xml:space="preserve">Pertvara už vairuotojo sėdynės </w:t>
            </w:r>
          </w:p>
        </w:tc>
        <w:tc>
          <w:tcPr>
            <w:tcW w:w="5819" w:type="dxa"/>
          </w:tcPr>
          <w:p w14:paraId="462F2FB8" w14:textId="4E536DD9" w:rsidR="00E54BC1" w:rsidRPr="00127562" w:rsidRDefault="00E54BC1" w:rsidP="00B2478C">
            <w:pPr>
              <w:rPr>
                <w:rFonts w:ascii="Arial" w:hAnsi="Arial" w:cs="Arial"/>
              </w:rPr>
            </w:pPr>
            <w:r w:rsidRPr="00E923F9">
              <w:rPr>
                <w:rFonts w:ascii="Arial" w:hAnsi="Arial" w:cs="Arial"/>
              </w:rPr>
              <w:t>Privaloma</w:t>
            </w:r>
          </w:p>
        </w:tc>
        <w:tc>
          <w:tcPr>
            <w:tcW w:w="3253" w:type="dxa"/>
          </w:tcPr>
          <w:p w14:paraId="133FB6FC" w14:textId="77777777" w:rsidR="00E54BC1" w:rsidRPr="00E923F9" w:rsidRDefault="00E54BC1" w:rsidP="00B2478C">
            <w:pPr>
              <w:rPr>
                <w:rFonts w:ascii="Arial" w:hAnsi="Arial" w:cs="Arial"/>
              </w:rPr>
            </w:pPr>
          </w:p>
        </w:tc>
      </w:tr>
      <w:tr w:rsidR="00E54BC1" w:rsidRPr="00E923F9" w14:paraId="60D9E3B9" w14:textId="0E5BA3F0" w:rsidTr="00E54BC1">
        <w:tblPrEx>
          <w:tblLook w:val="04A0" w:firstRow="1" w:lastRow="0" w:firstColumn="1" w:lastColumn="0" w:noHBand="0" w:noVBand="1"/>
        </w:tblPrEx>
        <w:tc>
          <w:tcPr>
            <w:tcW w:w="750" w:type="dxa"/>
          </w:tcPr>
          <w:p w14:paraId="765EB997" w14:textId="475C4254" w:rsidR="00E54BC1" w:rsidRPr="00E923F9" w:rsidRDefault="00E54BC1" w:rsidP="006A2F84">
            <w:pPr>
              <w:rPr>
                <w:rFonts w:ascii="Arial" w:hAnsi="Arial" w:cs="Arial"/>
              </w:rPr>
            </w:pPr>
            <w:r w:rsidRPr="00E923F9">
              <w:rPr>
                <w:rFonts w:ascii="Arial" w:hAnsi="Arial" w:cs="Arial"/>
              </w:rPr>
              <w:t>7.</w:t>
            </w:r>
            <w:r>
              <w:rPr>
                <w:rFonts w:ascii="Arial" w:hAnsi="Arial" w:cs="Arial"/>
              </w:rPr>
              <w:t>8</w:t>
            </w:r>
            <w:r w:rsidRPr="00E923F9">
              <w:rPr>
                <w:rFonts w:ascii="Arial" w:hAnsi="Arial" w:cs="Arial"/>
              </w:rPr>
              <w:t>.</w:t>
            </w:r>
          </w:p>
        </w:tc>
        <w:tc>
          <w:tcPr>
            <w:tcW w:w="5566" w:type="dxa"/>
          </w:tcPr>
          <w:p w14:paraId="2B02CB0B" w14:textId="5AE35FA1" w:rsidR="00E54BC1" w:rsidRPr="00E923F9" w:rsidRDefault="00E54BC1" w:rsidP="006A2F84">
            <w:pPr>
              <w:rPr>
                <w:rFonts w:ascii="Arial" w:hAnsi="Arial" w:cs="Arial"/>
              </w:rPr>
            </w:pPr>
            <w:r w:rsidRPr="00E923F9">
              <w:rPr>
                <w:rFonts w:ascii="Arial" w:hAnsi="Arial" w:cs="Arial"/>
              </w:rPr>
              <w:t>Reguliuojamo aukščio ir pasvirimo kampo vairas kairėje pusėje, su vairo stiprintuvu.</w:t>
            </w:r>
          </w:p>
        </w:tc>
        <w:tc>
          <w:tcPr>
            <w:tcW w:w="5819" w:type="dxa"/>
          </w:tcPr>
          <w:p w14:paraId="25344222" w14:textId="37E537B3" w:rsidR="00E54BC1" w:rsidRPr="00E923F9" w:rsidRDefault="00E54BC1" w:rsidP="006A2F84">
            <w:pPr>
              <w:rPr>
                <w:rFonts w:ascii="Arial" w:hAnsi="Arial" w:cs="Arial"/>
              </w:rPr>
            </w:pPr>
            <w:r w:rsidRPr="00E923F9">
              <w:rPr>
                <w:rFonts w:ascii="Arial" w:hAnsi="Arial" w:cs="Arial"/>
              </w:rPr>
              <w:t>Privaloma</w:t>
            </w:r>
          </w:p>
        </w:tc>
        <w:tc>
          <w:tcPr>
            <w:tcW w:w="3253" w:type="dxa"/>
          </w:tcPr>
          <w:p w14:paraId="6CACDF1D" w14:textId="77777777" w:rsidR="00E54BC1" w:rsidRPr="00E923F9" w:rsidRDefault="00E54BC1" w:rsidP="006A2F84">
            <w:pPr>
              <w:rPr>
                <w:rFonts w:ascii="Arial" w:hAnsi="Arial" w:cs="Arial"/>
              </w:rPr>
            </w:pPr>
          </w:p>
        </w:tc>
      </w:tr>
      <w:tr w:rsidR="00E54BC1" w:rsidRPr="00E923F9" w14:paraId="29E6C902" w14:textId="3EF84CD4" w:rsidTr="00E54BC1">
        <w:tblPrEx>
          <w:tblLook w:val="04A0" w:firstRow="1" w:lastRow="0" w:firstColumn="1" w:lastColumn="0" w:noHBand="0" w:noVBand="1"/>
        </w:tblPrEx>
        <w:tc>
          <w:tcPr>
            <w:tcW w:w="750" w:type="dxa"/>
          </w:tcPr>
          <w:p w14:paraId="22021417" w14:textId="73E7F2E1" w:rsidR="00E54BC1" w:rsidRPr="00E923F9" w:rsidRDefault="00E54BC1" w:rsidP="006A2F84">
            <w:pPr>
              <w:rPr>
                <w:rFonts w:ascii="Arial" w:hAnsi="Arial" w:cs="Arial"/>
              </w:rPr>
            </w:pPr>
            <w:r w:rsidRPr="00E923F9">
              <w:rPr>
                <w:rFonts w:ascii="Arial" w:hAnsi="Arial" w:cs="Arial"/>
              </w:rPr>
              <w:t>7.</w:t>
            </w:r>
            <w:r>
              <w:rPr>
                <w:rFonts w:ascii="Arial" w:hAnsi="Arial" w:cs="Arial"/>
              </w:rPr>
              <w:t>9</w:t>
            </w:r>
            <w:r w:rsidRPr="00E923F9">
              <w:rPr>
                <w:rFonts w:ascii="Arial" w:hAnsi="Arial" w:cs="Arial"/>
              </w:rPr>
              <w:t>.</w:t>
            </w:r>
          </w:p>
        </w:tc>
        <w:tc>
          <w:tcPr>
            <w:tcW w:w="5566" w:type="dxa"/>
          </w:tcPr>
          <w:p w14:paraId="44C96EB4" w14:textId="5FD877B5" w:rsidR="00E54BC1" w:rsidRPr="00E923F9" w:rsidRDefault="00E54BC1" w:rsidP="006A2F84">
            <w:pPr>
              <w:rPr>
                <w:rFonts w:ascii="Arial" w:hAnsi="Arial" w:cs="Arial"/>
              </w:rPr>
            </w:pPr>
            <w:r w:rsidRPr="00E923F9">
              <w:rPr>
                <w:rFonts w:ascii="Arial" w:hAnsi="Arial" w:cs="Arial"/>
              </w:rPr>
              <w:t>Šoninio vėjo asistentas.</w:t>
            </w:r>
          </w:p>
        </w:tc>
        <w:tc>
          <w:tcPr>
            <w:tcW w:w="5819" w:type="dxa"/>
          </w:tcPr>
          <w:p w14:paraId="7EA8B9A4" w14:textId="13818313" w:rsidR="00E54BC1" w:rsidRPr="00E923F9" w:rsidRDefault="00E54BC1" w:rsidP="006A2F84">
            <w:pPr>
              <w:rPr>
                <w:rFonts w:ascii="Arial" w:hAnsi="Arial" w:cs="Arial"/>
              </w:rPr>
            </w:pPr>
            <w:r w:rsidRPr="00E923F9">
              <w:rPr>
                <w:rFonts w:ascii="Arial" w:hAnsi="Arial" w:cs="Arial"/>
              </w:rPr>
              <w:t>Privaloma</w:t>
            </w:r>
          </w:p>
        </w:tc>
        <w:tc>
          <w:tcPr>
            <w:tcW w:w="3253" w:type="dxa"/>
          </w:tcPr>
          <w:p w14:paraId="56A82D11" w14:textId="77777777" w:rsidR="00E54BC1" w:rsidRPr="00E923F9" w:rsidRDefault="00E54BC1" w:rsidP="006A2F84">
            <w:pPr>
              <w:rPr>
                <w:rFonts w:ascii="Arial" w:hAnsi="Arial" w:cs="Arial"/>
              </w:rPr>
            </w:pPr>
          </w:p>
        </w:tc>
      </w:tr>
      <w:tr w:rsidR="00E54BC1" w:rsidRPr="009F5A5E" w14:paraId="44A7C2F3" w14:textId="0CD5CD08" w:rsidTr="00E54BC1">
        <w:tblPrEx>
          <w:tblLook w:val="04A0" w:firstRow="1" w:lastRow="0" w:firstColumn="1" w:lastColumn="0" w:noHBand="0" w:noVBand="1"/>
        </w:tblPrEx>
        <w:tc>
          <w:tcPr>
            <w:tcW w:w="750" w:type="dxa"/>
          </w:tcPr>
          <w:p w14:paraId="61818ADA" w14:textId="34266E3D" w:rsidR="00E54BC1" w:rsidRPr="009F5A5E" w:rsidRDefault="00E54BC1" w:rsidP="006A2F84">
            <w:pPr>
              <w:rPr>
                <w:rFonts w:ascii="Arial" w:hAnsi="Arial" w:cs="Arial"/>
              </w:rPr>
            </w:pPr>
            <w:r w:rsidRPr="009F5A5E">
              <w:rPr>
                <w:rFonts w:ascii="Arial" w:hAnsi="Arial" w:cs="Arial"/>
              </w:rPr>
              <w:t>7.1</w:t>
            </w:r>
            <w:r>
              <w:rPr>
                <w:rFonts w:ascii="Arial" w:hAnsi="Arial" w:cs="Arial"/>
              </w:rPr>
              <w:t>0</w:t>
            </w:r>
            <w:r w:rsidRPr="009F5A5E">
              <w:rPr>
                <w:rFonts w:ascii="Arial" w:hAnsi="Arial" w:cs="Arial"/>
              </w:rPr>
              <w:t>.</w:t>
            </w:r>
          </w:p>
        </w:tc>
        <w:tc>
          <w:tcPr>
            <w:tcW w:w="5566" w:type="dxa"/>
          </w:tcPr>
          <w:p w14:paraId="41B8B56C" w14:textId="3D67B4DA" w:rsidR="00E54BC1" w:rsidRPr="009F5A5E" w:rsidRDefault="00E54BC1" w:rsidP="006A2F84">
            <w:pPr>
              <w:rPr>
                <w:rFonts w:ascii="Arial" w:hAnsi="Arial" w:cs="Arial"/>
              </w:rPr>
            </w:pPr>
            <w:r w:rsidRPr="009F5A5E">
              <w:rPr>
                <w:rFonts w:ascii="Arial" w:hAnsi="Arial" w:cs="Arial"/>
              </w:rPr>
              <w:t>Įlipimo porankiai  asmenims su negalia ties durimis (tuo atveju jei tai keleivių įlipimo durys)</w:t>
            </w:r>
          </w:p>
        </w:tc>
        <w:tc>
          <w:tcPr>
            <w:tcW w:w="5819" w:type="dxa"/>
          </w:tcPr>
          <w:p w14:paraId="6614BD1C" w14:textId="43381DE6" w:rsidR="00E54BC1" w:rsidRPr="009F5A5E" w:rsidRDefault="00E54BC1" w:rsidP="006A2F84">
            <w:pPr>
              <w:rPr>
                <w:rFonts w:ascii="Arial" w:hAnsi="Arial" w:cs="Arial"/>
              </w:rPr>
            </w:pPr>
            <w:r w:rsidRPr="009F5A5E">
              <w:rPr>
                <w:rFonts w:ascii="Arial" w:hAnsi="Arial" w:cs="Arial"/>
              </w:rPr>
              <w:t>Privaloma</w:t>
            </w:r>
          </w:p>
        </w:tc>
        <w:tc>
          <w:tcPr>
            <w:tcW w:w="3253" w:type="dxa"/>
          </w:tcPr>
          <w:p w14:paraId="012755F2" w14:textId="77777777" w:rsidR="00E54BC1" w:rsidRPr="009F5A5E" w:rsidRDefault="00E54BC1" w:rsidP="006A2F84">
            <w:pPr>
              <w:rPr>
                <w:rFonts w:ascii="Arial" w:hAnsi="Arial" w:cs="Arial"/>
              </w:rPr>
            </w:pPr>
          </w:p>
        </w:tc>
      </w:tr>
      <w:tr w:rsidR="00E54BC1" w:rsidRPr="003D2101" w14:paraId="657A30E5" w14:textId="5D18D491" w:rsidTr="00E54BC1">
        <w:tblPrEx>
          <w:tblLook w:val="04A0" w:firstRow="1" w:lastRow="0" w:firstColumn="1" w:lastColumn="0" w:noHBand="0" w:noVBand="1"/>
        </w:tblPrEx>
        <w:tc>
          <w:tcPr>
            <w:tcW w:w="750" w:type="dxa"/>
          </w:tcPr>
          <w:p w14:paraId="7CA30602" w14:textId="14C247FC" w:rsidR="00E54BC1" w:rsidRPr="00C43097" w:rsidRDefault="00E54BC1" w:rsidP="006A2F84">
            <w:pPr>
              <w:rPr>
                <w:rFonts w:ascii="Arial" w:hAnsi="Arial" w:cs="Arial"/>
              </w:rPr>
            </w:pPr>
            <w:r w:rsidRPr="00C43097">
              <w:rPr>
                <w:rFonts w:ascii="Arial" w:hAnsi="Arial" w:cs="Arial"/>
              </w:rPr>
              <w:t>7.1</w:t>
            </w:r>
            <w:r>
              <w:rPr>
                <w:rFonts w:ascii="Arial" w:hAnsi="Arial" w:cs="Arial"/>
              </w:rPr>
              <w:t>1</w:t>
            </w:r>
            <w:r w:rsidRPr="00C43097">
              <w:rPr>
                <w:rFonts w:ascii="Arial" w:hAnsi="Arial" w:cs="Arial"/>
              </w:rPr>
              <w:t xml:space="preserve">. </w:t>
            </w:r>
          </w:p>
        </w:tc>
        <w:tc>
          <w:tcPr>
            <w:tcW w:w="5566" w:type="dxa"/>
          </w:tcPr>
          <w:p w14:paraId="152A8246" w14:textId="05DD04E4" w:rsidR="00E54BC1" w:rsidRPr="00C43097" w:rsidRDefault="00E54BC1" w:rsidP="006A2F84">
            <w:pPr>
              <w:rPr>
                <w:rFonts w:ascii="Arial" w:hAnsi="Arial" w:cs="Arial"/>
              </w:rPr>
            </w:pPr>
            <w:r w:rsidRPr="00C43097">
              <w:rPr>
                <w:rFonts w:ascii="Arial" w:hAnsi="Arial" w:cs="Arial"/>
              </w:rPr>
              <w:t>Saugos diržų tvirtinimo taškai ir saugos diržai arba apsaugos sistemos kiekvienai sėdimai vietai</w:t>
            </w:r>
            <w:r>
              <w:rPr>
                <w:rFonts w:ascii="Arial" w:hAnsi="Arial" w:cs="Arial"/>
              </w:rPr>
              <w:t xml:space="preserve"> ir asmenims su negalia vežimėliuose</w:t>
            </w:r>
            <w:r w:rsidRPr="00C43097">
              <w:rPr>
                <w:rFonts w:ascii="Arial" w:hAnsi="Arial" w:cs="Arial"/>
              </w:rPr>
              <w:t>, atitinkančios šios rūšies transporto priemonėms Lietuvoje galiojančius (autobuso pristatymo metu įsigaliojusius) saugaus eismo ar saugiam keleivių transportavimui keliamus reikalavimus. Diržai turi būti sertifikuoti, su automatine įtraukimo rite (atsegti diržai turi patys iki diržo sagties tvirtinimo įsitraukti į diržo ritę).</w:t>
            </w:r>
          </w:p>
        </w:tc>
        <w:tc>
          <w:tcPr>
            <w:tcW w:w="5819" w:type="dxa"/>
          </w:tcPr>
          <w:p w14:paraId="1AD48189" w14:textId="52C080CC" w:rsidR="00E54BC1" w:rsidRPr="009F4421" w:rsidRDefault="00E54BC1" w:rsidP="006A2F84">
            <w:pPr>
              <w:rPr>
                <w:sz w:val="22"/>
                <w:szCs w:val="22"/>
              </w:rPr>
            </w:pPr>
            <w:r w:rsidRPr="009F5A5E">
              <w:rPr>
                <w:rFonts w:ascii="Arial" w:hAnsi="Arial" w:cs="Arial"/>
              </w:rPr>
              <w:t>Privaloma</w:t>
            </w:r>
            <w:r>
              <w:rPr>
                <w:sz w:val="22"/>
                <w:szCs w:val="22"/>
              </w:rPr>
              <w:t xml:space="preserve"> </w:t>
            </w:r>
          </w:p>
        </w:tc>
        <w:tc>
          <w:tcPr>
            <w:tcW w:w="3253" w:type="dxa"/>
          </w:tcPr>
          <w:p w14:paraId="1C9FAC99" w14:textId="77777777" w:rsidR="00E54BC1" w:rsidRPr="009F5A5E" w:rsidRDefault="00E54BC1" w:rsidP="006A2F84">
            <w:pPr>
              <w:rPr>
                <w:rFonts w:ascii="Arial" w:hAnsi="Arial" w:cs="Arial"/>
              </w:rPr>
            </w:pPr>
          </w:p>
        </w:tc>
      </w:tr>
      <w:tr w:rsidR="00E54BC1" w:rsidRPr="003D2101" w14:paraId="6A984407" w14:textId="34AD3A6E" w:rsidTr="00E54BC1">
        <w:tblPrEx>
          <w:tblLook w:val="04A0" w:firstRow="1" w:lastRow="0" w:firstColumn="1" w:lastColumn="0" w:noHBand="0" w:noVBand="1"/>
        </w:tblPrEx>
        <w:tc>
          <w:tcPr>
            <w:tcW w:w="750" w:type="dxa"/>
          </w:tcPr>
          <w:p w14:paraId="1989F31B" w14:textId="2CB720BA" w:rsidR="00E54BC1" w:rsidRPr="00C43097" w:rsidRDefault="00E54BC1" w:rsidP="006A2F84">
            <w:pPr>
              <w:rPr>
                <w:rFonts w:ascii="Arial" w:hAnsi="Arial" w:cs="Arial"/>
              </w:rPr>
            </w:pPr>
            <w:r w:rsidRPr="00C43097">
              <w:rPr>
                <w:rFonts w:ascii="Arial" w:hAnsi="Arial" w:cs="Arial"/>
              </w:rPr>
              <w:t>7.1</w:t>
            </w:r>
            <w:r>
              <w:rPr>
                <w:rFonts w:ascii="Arial" w:hAnsi="Arial" w:cs="Arial"/>
              </w:rPr>
              <w:t>2</w:t>
            </w:r>
            <w:r w:rsidRPr="00C43097">
              <w:rPr>
                <w:rFonts w:ascii="Arial" w:hAnsi="Arial" w:cs="Arial"/>
              </w:rPr>
              <w:t>.</w:t>
            </w:r>
          </w:p>
        </w:tc>
        <w:tc>
          <w:tcPr>
            <w:tcW w:w="5566" w:type="dxa"/>
          </w:tcPr>
          <w:p w14:paraId="5C401BA3" w14:textId="5B51ADBA" w:rsidR="00E54BC1" w:rsidRPr="00C43097" w:rsidRDefault="00E54BC1" w:rsidP="006A2F84">
            <w:pPr>
              <w:rPr>
                <w:rFonts w:ascii="Arial" w:hAnsi="Arial" w:cs="Arial"/>
              </w:rPr>
            </w:pPr>
            <w:r w:rsidRPr="00C43097">
              <w:rPr>
                <w:rFonts w:ascii="Arial" w:hAnsi="Arial" w:cs="Arial"/>
              </w:rPr>
              <w:t>Centrinis durų užraktas su distanciniu valdymu, leidžiantis vairuotojui užrakinti visas (vienu metu visas arba kiekvieną atskirai) autobuso salone esančias duris.</w:t>
            </w:r>
          </w:p>
        </w:tc>
        <w:tc>
          <w:tcPr>
            <w:tcW w:w="5819" w:type="dxa"/>
          </w:tcPr>
          <w:p w14:paraId="22712B56" w14:textId="366E10C3" w:rsidR="00E54BC1" w:rsidRPr="009F5A5E" w:rsidRDefault="00E54BC1" w:rsidP="006A2F84">
            <w:pPr>
              <w:rPr>
                <w:rFonts w:ascii="Arial" w:hAnsi="Arial" w:cs="Arial"/>
              </w:rPr>
            </w:pPr>
            <w:r>
              <w:rPr>
                <w:rFonts w:ascii="Arial" w:hAnsi="Arial" w:cs="Arial"/>
              </w:rPr>
              <w:t>Privaloma</w:t>
            </w:r>
          </w:p>
        </w:tc>
        <w:tc>
          <w:tcPr>
            <w:tcW w:w="3253" w:type="dxa"/>
          </w:tcPr>
          <w:p w14:paraId="74A7676C" w14:textId="77777777" w:rsidR="00E54BC1" w:rsidRDefault="00E54BC1" w:rsidP="006A2F84">
            <w:pPr>
              <w:rPr>
                <w:rFonts w:ascii="Arial" w:hAnsi="Arial" w:cs="Arial"/>
              </w:rPr>
            </w:pPr>
          </w:p>
        </w:tc>
      </w:tr>
      <w:tr w:rsidR="00E54BC1" w:rsidRPr="003D2101" w14:paraId="04539EA9" w14:textId="553795CA" w:rsidTr="00E54BC1">
        <w:tblPrEx>
          <w:tblLook w:val="04A0" w:firstRow="1" w:lastRow="0" w:firstColumn="1" w:lastColumn="0" w:noHBand="0" w:noVBand="1"/>
        </w:tblPrEx>
        <w:tc>
          <w:tcPr>
            <w:tcW w:w="750" w:type="dxa"/>
          </w:tcPr>
          <w:p w14:paraId="31F1454D" w14:textId="6E3FBF36" w:rsidR="00E54BC1" w:rsidRPr="00C43097" w:rsidRDefault="00E54BC1" w:rsidP="006A2F84">
            <w:pPr>
              <w:rPr>
                <w:rFonts w:ascii="Arial" w:hAnsi="Arial" w:cs="Arial"/>
              </w:rPr>
            </w:pPr>
            <w:r>
              <w:rPr>
                <w:rFonts w:ascii="Arial" w:hAnsi="Arial" w:cs="Arial"/>
              </w:rPr>
              <w:t>7.13.</w:t>
            </w:r>
          </w:p>
        </w:tc>
        <w:tc>
          <w:tcPr>
            <w:tcW w:w="5566" w:type="dxa"/>
          </w:tcPr>
          <w:p w14:paraId="0FFC75DD" w14:textId="7A9CF623" w:rsidR="00E54BC1" w:rsidRPr="00C43097" w:rsidRDefault="00E54BC1" w:rsidP="006A2F84">
            <w:pPr>
              <w:rPr>
                <w:rFonts w:ascii="Arial" w:hAnsi="Arial" w:cs="Arial"/>
              </w:rPr>
            </w:pPr>
            <w:r>
              <w:rPr>
                <w:rFonts w:ascii="Arial" w:hAnsi="Arial" w:cs="Arial"/>
              </w:rPr>
              <w:t>Oro pagalvė, vairuotojo priekis</w:t>
            </w:r>
          </w:p>
        </w:tc>
        <w:tc>
          <w:tcPr>
            <w:tcW w:w="5819" w:type="dxa"/>
          </w:tcPr>
          <w:p w14:paraId="63425F6C" w14:textId="7924D83A" w:rsidR="00E54BC1" w:rsidRDefault="00E54BC1" w:rsidP="006A2F84">
            <w:pPr>
              <w:rPr>
                <w:rFonts w:ascii="Arial" w:hAnsi="Arial" w:cs="Arial"/>
              </w:rPr>
            </w:pPr>
            <w:r>
              <w:rPr>
                <w:rFonts w:ascii="Arial" w:hAnsi="Arial" w:cs="Arial"/>
              </w:rPr>
              <w:t>Privaloma</w:t>
            </w:r>
          </w:p>
        </w:tc>
        <w:tc>
          <w:tcPr>
            <w:tcW w:w="3253" w:type="dxa"/>
          </w:tcPr>
          <w:p w14:paraId="507A5474" w14:textId="77777777" w:rsidR="00E54BC1" w:rsidRDefault="00E54BC1" w:rsidP="006A2F84">
            <w:pPr>
              <w:rPr>
                <w:rFonts w:ascii="Arial" w:hAnsi="Arial" w:cs="Arial"/>
              </w:rPr>
            </w:pPr>
          </w:p>
        </w:tc>
      </w:tr>
      <w:tr w:rsidR="00E54BC1" w:rsidRPr="003D2101" w14:paraId="3739677C" w14:textId="0006B977" w:rsidTr="00E54BC1">
        <w:tblPrEx>
          <w:tblLook w:val="04A0" w:firstRow="1" w:lastRow="0" w:firstColumn="1" w:lastColumn="0" w:noHBand="0" w:noVBand="1"/>
        </w:tblPrEx>
        <w:tc>
          <w:tcPr>
            <w:tcW w:w="750" w:type="dxa"/>
          </w:tcPr>
          <w:p w14:paraId="21DB6C98" w14:textId="730FEF32" w:rsidR="00E54BC1" w:rsidRPr="00C43097" w:rsidRDefault="00E54BC1" w:rsidP="006A2F84">
            <w:pPr>
              <w:rPr>
                <w:rFonts w:ascii="Arial" w:hAnsi="Arial" w:cs="Arial"/>
              </w:rPr>
            </w:pPr>
            <w:r>
              <w:rPr>
                <w:rFonts w:ascii="Arial" w:hAnsi="Arial" w:cs="Arial"/>
              </w:rPr>
              <w:t>7.14.</w:t>
            </w:r>
          </w:p>
        </w:tc>
        <w:tc>
          <w:tcPr>
            <w:tcW w:w="5566" w:type="dxa"/>
          </w:tcPr>
          <w:p w14:paraId="79E1C959" w14:textId="0F20030F" w:rsidR="00E54BC1" w:rsidRPr="00C43097" w:rsidRDefault="00E54BC1" w:rsidP="006A2F84">
            <w:pPr>
              <w:rPr>
                <w:rFonts w:ascii="Arial" w:hAnsi="Arial" w:cs="Arial"/>
              </w:rPr>
            </w:pPr>
            <w:r w:rsidRPr="005548A4">
              <w:rPr>
                <w:rFonts w:ascii="Arial" w:hAnsi="Arial" w:cs="Arial"/>
              </w:rPr>
              <w:t>Apsaugos sistemos atitinkančios KASCO reikalavimus</w:t>
            </w:r>
          </w:p>
        </w:tc>
        <w:tc>
          <w:tcPr>
            <w:tcW w:w="5819" w:type="dxa"/>
          </w:tcPr>
          <w:p w14:paraId="65F65C22" w14:textId="1AB82C4C" w:rsidR="00E54BC1" w:rsidRDefault="00E54BC1" w:rsidP="006A2F84">
            <w:pPr>
              <w:rPr>
                <w:rFonts w:ascii="Arial" w:hAnsi="Arial" w:cs="Arial"/>
              </w:rPr>
            </w:pPr>
            <w:r w:rsidRPr="006A2F84">
              <w:rPr>
                <w:rFonts w:ascii="Arial" w:hAnsi="Arial" w:cs="Arial"/>
              </w:rPr>
              <w:t>Privaloma</w:t>
            </w:r>
          </w:p>
        </w:tc>
        <w:tc>
          <w:tcPr>
            <w:tcW w:w="3253" w:type="dxa"/>
          </w:tcPr>
          <w:p w14:paraId="1D05BD1C" w14:textId="77777777" w:rsidR="00E54BC1" w:rsidRPr="006A2F84" w:rsidRDefault="00E54BC1" w:rsidP="006A2F84">
            <w:pPr>
              <w:rPr>
                <w:rFonts w:ascii="Arial" w:hAnsi="Arial" w:cs="Arial"/>
              </w:rPr>
            </w:pPr>
          </w:p>
        </w:tc>
      </w:tr>
      <w:tr w:rsidR="00E54BC1" w:rsidRPr="00E923F9" w14:paraId="6655D585" w14:textId="00349B77" w:rsidTr="00E54BC1">
        <w:tblPrEx>
          <w:tblLook w:val="04A0" w:firstRow="1" w:lastRow="0" w:firstColumn="1" w:lastColumn="0" w:noHBand="0" w:noVBand="1"/>
        </w:tblPrEx>
        <w:tc>
          <w:tcPr>
            <w:tcW w:w="750" w:type="dxa"/>
            <w:shd w:val="clear" w:color="auto" w:fill="D9D9D9" w:themeFill="background1" w:themeFillShade="D9"/>
          </w:tcPr>
          <w:p w14:paraId="49DB2D9E" w14:textId="44540F41" w:rsidR="00E54BC1" w:rsidRPr="00E923F9" w:rsidRDefault="00E54BC1" w:rsidP="006A2F84">
            <w:pPr>
              <w:rPr>
                <w:rFonts w:ascii="Arial" w:hAnsi="Arial" w:cs="Arial"/>
                <w:b/>
                <w:bCs/>
              </w:rPr>
            </w:pPr>
            <w:r w:rsidRPr="00E923F9">
              <w:rPr>
                <w:rFonts w:ascii="Arial" w:hAnsi="Arial" w:cs="Arial"/>
                <w:b/>
                <w:bCs/>
              </w:rPr>
              <w:t>8.</w:t>
            </w:r>
          </w:p>
        </w:tc>
        <w:tc>
          <w:tcPr>
            <w:tcW w:w="11385" w:type="dxa"/>
            <w:gridSpan w:val="2"/>
            <w:shd w:val="clear" w:color="auto" w:fill="D9D9D9" w:themeFill="background1" w:themeFillShade="D9"/>
          </w:tcPr>
          <w:p w14:paraId="452CE4E4" w14:textId="7F13238A" w:rsidR="00E54BC1" w:rsidRPr="00E923F9" w:rsidRDefault="00E54BC1" w:rsidP="006A2F84">
            <w:pPr>
              <w:rPr>
                <w:rFonts w:ascii="Arial" w:hAnsi="Arial" w:cs="Arial"/>
                <w:b/>
                <w:bCs/>
              </w:rPr>
            </w:pPr>
            <w:r w:rsidRPr="00E923F9">
              <w:rPr>
                <w:rFonts w:ascii="Arial" w:hAnsi="Arial" w:cs="Arial"/>
                <w:b/>
                <w:bCs/>
              </w:rPr>
              <w:t>Įranga</w:t>
            </w:r>
          </w:p>
        </w:tc>
        <w:tc>
          <w:tcPr>
            <w:tcW w:w="3253" w:type="dxa"/>
            <w:shd w:val="clear" w:color="auto" w:fill="D9D9D9" w:themeFill="background1" w:themeFillShade="D9"/>
          </w:tcPr>
          <w:p w14:paraId="7D3CDF7F" w14:textId="77777777" w:rsidR="00E54BC1" w:rsidRPr="00E923F9" w:rsidRDefault="00E54BC1" w:rsidP="006A2F84">
            <w:pPr>
              <w:rPr>
                <w:rFonts w:ascii="Arial" w:hAnsi="Arial" w:cs="Arial"/>
                <w:b/>
                <w:bCs/>
              </w:rPr>
            </w:pPr>
          </w:p>
        </w:tc>
      </w:tr>
      <w:tr w:rsidR="00E54BC1" w:rsidRPr="003D2101" w14:paraId="123DF7C8" w14:textId="703A5664" w:rsidTr="00E54BC1">
        <w:tblPrEx>
          <w:tblLook w:val="04A0" w:firstRow="1" w:lastRow="0" w:firstColumn="1" w:lastColumn="0" w:noHBand="0" w:noVBand="1"/>
        </w:tblPrEx>
        <w:tc>
          <w:tcPr>
            <w:tcW w:w="750" w:type="dxa"/>
          </w:tcPr>
          <w:p w14:paraId="122862CF" w14:textId="6CD8C20D"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1</w:t>
            </w:r>
            <w:r w:rsidRPr="008B2A05">
              <w:rPr>
                <w:rFonts w:ascii="Arial" w:hAnsi="Arial" w:cs="Arial"/>
              </w:rPr>
              <w:t>.</w:t>
            </w:r>
          </w:p>
        </w:tc>
        <w:tc>
          <w:tcPr>
            <w:tcW w:w="5566" w:type="dxa"/>
          </w:tcPr>
          <w:p w14:paraId="3263688E" w14:textId="60BCA40E" w:rsidR="00E54BC1" w:rsidRPr="008B2A05" w:rsidRDefault="00E54BC1" w:rsidP="006A2F84">
            <w:pPr>
              <w:rPr>
                <w:rFonts w:ascii="Arial" w:hAnsi="Arial" w:cs="Arial"/>
              </w:rPr>
            </w:pPr>
            <w:r w:rsidRPr="008B2A05">
              <w:rPr>
                <w:rFonts w:ascii="Arial" w:hAnsi="Arial" w:cs="Arial"/>
              </w:rPr>
              <w:t>Kruizo kontrolė</w:t>
            </w:r>
          </w:p>
        </w:tc>
        <w:tc>
          <w:tcPr>
            <w:tcW w:w="5819" w:type="dxa"/>
          </w:tcPr>
          <w:p w14:paraId="2AAEE2C2" w14:textId="414FCF01" w:rsidR="00E54BC1" w:rsidRPr="008B2A05" w:rsidRDefault="00E54BC1" w:rsidP="006A2F84">
            <w:pPr>
              <w:rPr>
                <w:rFonts w:ascii="Arial" w:hAnsi="Arial" w:cs="Arial"/>
              </w:rPr>
            </w:pPr>
            <w:r w:rsidRPr="008B2A05">
              <w:rPr>
                <w:rFonts w:ascii="Arial" w:hAnsi="Arial" w:cs="Arial"/>
              </w:rPr>
              <w:t>Privaloma</w:t>
            </w:r>
          </w:p>
        </w:tc>
        <w:tc>
          <w:tcPr>
            <w:tcW w:w="3253" w:type="dxa"/>
          </w:tcPr>
          <w:p w14:paraId="091125DB" w14:textId="77777777" w:rsidR="00E54BC1" w:rsidRPr="008B2A05" w:rsidRDefault="00E54BC1" w:rsidP="006A2F84">
            <w:pPr>
              <w:rPr>
                <w:rFonts w:ascii="Arial" w:hAnsi="Arial" w:cs="Arial"/>
              </w:rPr>
            </w:pPr>
          </w:p>
        </w:tc>
      </w:tr>
      <w:tr w:rsidR="00E54BC1" w:rsidRPr="00C93660" w14:paraId="744A4C86" w14:textId="71E5E8D8" w:rsidTr="00E54BC1">
        <w:tblPrEx>
          <w:tblLook w:val="04A0" w:firstRow="1" w:lastRow="0" w:firstColumn="1" w:lastColumn="0" w:noHBand="0" w:noVBand="1"/>
        </w:tblPrEx>
        <w:tc>
          <w:tcPr>
            <w:tcW w:w="750" w:type="dxa"/>
          </w:tcPr>
          <w:p w14:paraId="3660D38C" w14:textId="0959DBA5"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2</w:t>
            </w:r>
            <w:r w:rsidRPr="008B2A05">
              <w:rPr>
                <w:rFonts w:ascii="Arial" w:hAnsi="Arial" w:cs="Arial"/>
              </w:rPr>
              <w:t>.</w:t>
            </w:r>
          </w:p>
        </w:tc>
        <w:tc>
          <w:tcPr>
            <w:tcW w:w="5566" w:type="dxa"/>
            <w:hideMark/>
          </w:tcPr>
          <w:p w14:paraId="3BA05F87" w14:textId="693BDF9A" w:rsidR="00E54BC1" w:rsidRPr="008B2A05" w:rsidRDefault="009E1DC3" w:rsidP="00B4046D">
            <w:pPr>
              <w:jc w:val="both"/>
              <w:rPr>
                <w:rFonts w:ascii="Arial" w:hAnsi="Arial" w:cs="Arial"/>
              </w:rPr>
            </w:pPr>
            <w:r>
              <w:rPr>
                <w:rFonts w:ascii="Arial" w:hAnsi="Arial" w:cs="Arial"/>
              </w:rPr>
              <w:t>O</w:t>
            </w:r>
            <w:r w:rsidR="00E54BC1" w:rsidRPr="008B2A05">
              <w:rPr>
                <w:rFonts w:ascii="Arial" w:hAnsi="Arial" w:cs="Arial"/>
              </w:rPr>
              <w:t xml:space="preserve">ro kondicionierius vairuotojo ir keleivių  skyriuje. Keleivių </w:t>
            </w:r>
            <w:r w:rsidR="00EA7330">
              <w:rPr>
                <w:rFonts w:ascii="Arial" w:hAnsi="Arial" w:cs="Arial"/>
              </w:rPr>
              <w:t xml:space="preserve">salono oro kondicionavimo sistemos šaldymo galia būtų ne mažesnė </w:t>
            </w:r>
            <w:r w:rsidR="003D1F94">
              <w:rPr>
                <w:rFonts w:ascii="Arial" w:hAnsi="Arial" w:cs="Arial"/>
              </w:rPr>
              <w:t>kaip</w:t>
            </w:r>
            <w:r w:rsidR="00EA7330">
              <w:rPr>
                <w:rFonts w:ascii="Arial" w:hAnsi="Arial" w:cs="Arial"/>
              </w:rPr>
              <w:t xml:space="preserve"> 1</w:t>
            </w:r>
            <w:r w:rsidR="00E77B6E">
              <w:rPr>
                <w:rFonts w:ascii="Arial" w:hAnsi="Arial" w:cs="Arial"/>
              </w:rPr>
              <w:t>0</w:t>
            </w:r>
            <w:r w:rsidR="001827D4" w:rsidRPr="001827D4">
              <w:rPr>
                <w:rFonts w:ascii="Arial" w:hAnsi="Arial" w:cs="Arial"/>
              </w:rPr>
              <w:t xml:space="preserve"> kW</w:t>
            </w:r>
            <w:r w:rsidR="001827D4">
              <w:rPr>
                <w:rFonts w:ascii="Arial" w:hAnsi="Arial" w:cs="Arial"/>
              </w:rPr>
              <w:t xml:space="preserve"> </w:t>
            </w:r>
            <w:r w:rsidR="00E54BC1" w:rsidRPr="008B2A05">
              <w:rPr>
                <w:rFonts w:ascii="Arial" w:hAnsi="Arial" w:cs="Arial"/>
              </w:rPr>
              <w:t xml:space="preserve"> </w:t>
            </w:r>
          </w:p>
        </w:tc>
        <w:tc>
          <w:tcPr>
            <w:tcW w:w="5819" w:type="dxa"/>
          </w:tcPr>
          <w:p w14:paraId="127D8454" w14:textId="24F389C2" w:rsidR="00E54BC1" w:rsidRPr="008B2A05" w:rsidRDefault="00E54BC1" w:rsidP="006A2F84">
            <w:pPr>
              <w:rPr>
                <w:rFonts w:ascii="Arial" w:hAnsi="Arial" w:cs="Arial"/>
              </w:rPr>
            </w:pPr>
            <w:r w:rsidRPr="008B2A05">
              <w:rPr>
                <w:rFonts w:ascii="Arial" w:hAnsi="Arial" w:cs="Arial"/>
              </w:rPr>
              <w:t>Privaloma</w:t>
            </w:r>
          </w:p>
        </w:tc>
        <w:tc>
          <w:tcPr>
            <w:tcW w:w="3253" w:type="dxa"/>
          </w:tcPr>
          <w:p w14:paraId="1C229FB5" w14:textId="77777777" w:rsidR="00E54BC1" w:rsidRPr="008B2A05" w:rsidRDefault="00E54BC1" w:rsidP="006A2F84">
            <w:pPr>
              <w:rPr>
                <w:rFonts w:ascii="Arial" w:hAnsi="Arial" w:cs="Arial"/>
              </w:rPr>
            </w:pPr>
          </w:p>
        </w:tc>
      </w:tr>
      <w:tr w:rsidR="00E54BC1" w:rsidRPr="00FC7122" w14:paraId="16390C61" w14:textId="77559255" w:rsidTr="00E54BC1">
        <w:tblPrEx>
          <w:tblLook w:val="04A0" w:firstRow="1" w:lastRow="0" w:firstColumn="1" w:lastColumn="0" w:noHBand="0" w:noVBand="1"/>
        </w:tblPrEx>
        <w:tc>
          <w:tcPr>
            <w:tcW w:w="750" w:type="dxa"/>
          </w:tcPr>
          <w:p w14:paraId="1787C88B" w14:textId="181132B4"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3</w:t>
            </w:r>
            <w:r w:rsidRPr="008B2A05">
              <w:rPr>
                <w:rFonts w:ascii="Arial" w:hAnsi="Arial" w:cs="Arial"/>
              </w:rPr>
              <w:t>.</w:t>
            </w:r>
          </w:p>
        </w:tc>
        <w:tc>
          <w:tcPr>
            <w:tcW w:w="5566" w:type="dxa"/>
          </w:tcPr>
          <w:p w14:paraId="4F252FF9" w14:textId="38B24D0F" w:rsidR="00E54BC1" w:rsidRPr="008B2A05" w:rsidRDefault="00E54BC1" w:rsidP="006A2F84">
            <w:pPr>
              <w:rPr>
                <w:rFonts w:ascii="Arial" w:hAnsi="Arial" w:cs="Arial"/>
              </w:rPr>
            </w:pPr>
            <w:r w:rsidRPr="008B2A05">
              <w:rPr>
                <w:rFonts w:ascii="Arial" w:hAnsi="Arial" w:cs="Arial"/>
              </w:rPr>
              <w:t>Keleivių salono apšvietimas</w:t>
            </w:r>
          </w:p>
        </w:tc>
        <w:tc>
          <w:tcPr>
            <w:tcW w:w="5819" w:type="dxa"/>
          </w:tcPr>
          <w:p w14:paraId="60AE3521" w14:textId="47DB8AEC" w:rsidR="00E54BC1" w:rsidRPr="008B2A05" w:rsidRDefault="00E54BC1" w:rsidP="006A2F84">
            <w:pPr>
              <w:rPr>
                <w:rFonts w:ascii="Arial" w:hAnsi="Arial" w:cs="Arial"/>
              </w:rPr>
            </w:pPr>
            <w:r w:rsidRPr="008B2A05">
              <w:rPr>
                <w:rFonts w:ascii="Arial" w:hAnsi="Arial" w:cs="Arial"/>
              </w:rPr>
              <w:t>Privaloma</w:t>
            </w:r>
          </w:p>
        </w:tc>
        <w:tc>
          <w:tcPr>
            <w:tcW w:w="3253" w:type="dxa"/>
          </w:tcPr>
          <w:p w14:paraId="28DBADD5" w14:textId="77777777" w:rsidR="00E54BC1" w:rsidRPr="008B2A05" w:rsidRDefault="00E54BC1" w:rsidP="006A2F84">
            <w:pPr>
              <w:rPr>
                <w:rFonts w:ascii="Arial" w:hAnsi="Arial" w:cs="Arial"/>
              </w:rPr>
            </w:pPr>
          </w:p>
        </w:tc>
      </w:tr>
      <w:tr w:rsidR="00E54BC1" w:rsidRPr="000557BD" w14:paraId="12F924E6" w14:textId="0EA88E09" w:rsidTr="00E54BC1">
        <w:tblPrEx>
          <w:tblLook w:val="04A0" w:firstRow="1" w:lastRow="0" w:firstColumn="1" w:lastColumn="0" w:noHBand="0" w:noVBand="1"/>
        </w:tblPrEx>
        <w:tc>
          <w:tcPr>
            <w:tcW w:w="750" w:type="dxa"/>
          </w:tcPr>
          <w:p w14:paraId="3D0E9B3E" w14:textId="42084EA1" w:rsidR="00E54BC1" w:rsidRPr="000557BD" w:rsidRDefault="00E54BC1" w:rsidP="006A2F84">
            <w:pPr>
              <w:rPr>
                <w:rFonts w:ascii="Arial" w:hAnsi="Arial" w:cs="Arial"/>
              </w:rPr>
            </w:pPr>
            <w:r w:rsidRPr="000557BD">
              <w:rPr>
                <w:rFonts w:ascii="Arial" w:hAnsi="Arial" w:cs="Arial"/>
              </w:rPr>
              <w:t>8.</w:t>
            </w:r>
            <w:r w:rsidR="009E1DC3">
              <w:rPr>
                <w:rFonts w:ascii="Arial" w:hAnsi="Arial" w:cs="Arial"/>
              </w:rPr>
              <w:t>4</w:t>
            </w:r>
            <w:r w:rsidRPr="000557BD">
              <w:rPr>
                <w:rFonts w:ascii="Arial" w:hAnsi="Arial" w:cs="Arial"/>
              </w:rPr>
              <w:t>.</w:t>
            </w:r>
          </w:p>
        </w:tc>
        <w:tc>
          <w:tcPr>
            <w:tcW w:w="5566" w:type="dxa"/>
          </w:tcPr>
          <w:p w14:paraId="12EFF325" w14:textId="77777777" w:rsidR="00B57F5F" w:rsidRPr="00B57F5F" w:rsidRDefault="00B57F5F" w:rsidP="00B57F5F">
            <w:pPr>
              <w:pStyle w:val="Betarp"/>
              <w:rPr>
                <w:rFonts w:ascii="Arial" w:hAnsi="Arial" w:cs="Arial"/>
              </w:rPr>
            </w:pPr>
            <w:r w:rsidRPr="00B57F5F">
              <w:rPr>
                <w:rFonts w:ascii="Arial" w:hAnsi="Arial" w:cs="Arial"/>
              </w:rPr>
              <w:t>Keleivių salone turi būti įrengta kombinuota šildymo sistema, kurią sudaro:</w:t>
            </w:r>
          </w:p>
          <w:p w14:paraId="1A4F8D7D" w14:textId="77777777" w:rsidR="00B57F5F" w:rsidRPr="00B57F5F" w:rsidRDefault="00B57F5F" w:rsidP="00B57F5F">
            <w:pPr>
              <w:pStyle w:val="Betarp"/>
              <w:rPr>
                <w:rFonts w:ascii="Arial" w:hAnsi="Arial" w:cs="Arial"/>
              </w:rPr>
            </w:pPr>
            <w:r w:rsidRPr="00B57F5F">
              <w:rPr>
                <w:rFonts w:ascii="Arial" w:hAnsi="Arial" w:cs="Arial"/>
              </w:rPr>
              <w:t>– autonominis, nuo transporto priemonės variklio veikimo nepriklausomas, skystinio arba oro tipo šildytuvas;</w:t>
            </w:r>
            <w:r w:rsidRPr="00B57F5F">
              <w:rPr>
                <w:rFonts w:ascii="Arial" w:hAnsi="Arial" w:cs="Arial"/>
              </w:rPr>
              <w:br/>
              <w:t>– keleivių salone įrengtas ne mažiau kaip vienas papildomas šilumokaitis arba karšto oro šildytuvas su ventiliatoriumi;</w:t>
            </w:r>
            <w:r w:rsidRPr="00B57F5F">
              <w:rPr>
                <w:rFonts w:ascii="Arial" w:hAnsi="Arial" w:cs="Arial"/>
              </w:rPr>
              <w:br/>
            </w:r>
            <w:r w:rsidRPr="00B57F5F">
              <w:rPr>
                <w:rFonts w:ascii="Arial" w:hAnsi="Arial" w:cs="Arial"/>
              </w:rPr>
              <w:lastRenderedPageBreak/>
              <w:t>– šilto oro paskirstymo sistema, užtikrinanti tolygų viso keleivių salono, įskaitant galinę salono dalį ir asmenims vežimėliuose skirtas vietas, šildymą.</w:t>
            </w:r>
          </w:p>
          <w:p w14:paraId="78F3ACFA" w14:textId="77777777" w:rsidR="00B57F5F" w:rsidRPr="00B57F5F" w:rsidRDefault="00B57F5F" w:rsidP="00B57F5F">
            <w:pPr>
              <w:pStyle w:val="Betarp"/>
              <w:rPr>
                <w:rFonts w:ascii="Arial" w:hAnsi="Arial" w:cs="Arial"/>
                <w:lang w:val="pt-BR"/>
              </w:rPr>
            </w:pPr>
            <w:r w:rsidRPr="00B57F5F">
              <w:rPr>
                <w:rFonts w:ascii="Arial" w:hAnsi="Arial" w:cs="Arial"/>
                <w:lang w:val="pt-BR"/>
              </w:rPr>
              <w:t>Autonominis šildytuvas turi būti maitinamas iš transporto priemonės degalų bako ir veikti išjungus transporto priemonės variklį. Jis turi turėti programuojamą įjungimo laiką arba nuotolinio valdymo funkciją.</w:t>
            </w:r>
          </w:p>
          <w:p w14:paraId="373FF858" w14:textId="77777777" w:rsidR="00B57F5F" w:rsidRPr="00B57F5F" w:rsidRDefault="00B57F5F" w:rsidP="00B57F5F">
            <w:pPr>
              <w:pStyle w:val="Betarp"/>
              <w:rPr>
                <w:rFonts w:ascii="Arial" w:hAnsi="Arial" w:cs="Arial"/>
                <w:lang w:val="pt-BR"/>
              </w:rPr>
            </w:pPr>
            <w:r w:rsidRPr="00B57F5F">
              <w:rPr>
                <w:rFonts w:ascii="Arial" w:hAnsi="Arial" w:cs="Arial"/>
                <w:lang w:val="pt-BR"/>
              </w:rPr>
              <w:t>Šildymo sistema turi būti valdoma termostatu, o jos valdymas turi būti įrengtas vairuotojo darbo vietoje arba atskirame keleivių salono valdymo pulte.</w:t>
            </w:r>
          </w:p>
          <w:p w14:paraId="74665BFB" w14:textId="1CD01776" w:rsidR="00B57F5F" w:rsidRPr="00B57F5F" w:rsidRDefault="00B57F5F" w:rsidP="00B57F5F">
            <w:pPr>
              <w:pStyle w:val="Betarp"/>
              <w:rPr>
                <w:rFonts w:ascii="Arial" w:hAnsi="Arial" w:cs="Arial"/>
              </w:rPr>
            </w:pPr>
            <w:r w:rsidRPr="00B57F5F">
              <w:rPr>
                <w:rFonts w:ascii="Arial" w:hAnsi="Arial" w:cs="Arial"/>
                <w:lang w:val="pt-BR"/>
              </w:rPr>
              <w:t>Visa keleivių salono šildymo sistema turi būti pritaikyta Lietuvos klimato sąlygoms ir, esant uždarytoms durims bei langams, užtikrinti galimybę keleivių salone palaikyti ne žemesnę kaip +18 °C temperatūrą, kai lauko oro temperatūra yra –20 °C</w:t>
            </w:r>
          </w:p>
        </w:tc>
        <w:tc>
          <w:tcPr>
            <w:tcW w:w="5819" w:type="dxa"/>
          </w:tcPr>
          <w:p w14:paraId="15E3B0CF" w14:textId="2DF8AA20" w:rsidR="00E54BC1" w:rsidRPr="000557BD" w:rsidRDefault="00E54BC1" w:rsidP="006A2F84">
            <w:pPr>
              <w:rPr>
                <w:rFonts w:ascii="Arial" w:hAnsi="Arial" w:cs="Arial"/>
              </w:rPr>
            </w:pPr>
            <w:r w:rsidRPr="000557BD">
              <w:rPr>
                <w:rFonts w:ascii="Arial" w:hAnsi="Arial" w:cs="Arial"/>
              </w:rPr>
              <w:lastRenderedPageBreak/>
              <w:t>Privaloma</w:t>
            </w:r>
          </w:p>
        </w:tc>
        <w:tc>
          <w:tcPr>
            <w:tcW w:w="3253" w:type="dxa"/>
          </w:tcPr>
          <w:p w14:paraId="735DB7F2" w14:textId="77777777" w:rsidR="00E54BC1" w:rsidRPr="000557BD" w:rsidRDefault="00E54BC1" w:rsidP="006A2F84">
            <w:pPr>
              <w:rPr>
                <w:rFonts w:ascii="Arial" w:hAnsi="Arial" w:cs="Arial"/>
              </w:rPr>
            </w:pPr>
          </w:p>
        </w:tc>
      </w:tr>
      <w:tr w:rsidR="00E54BC1" w:rsidRPr="000557BD" w14:paraId="7D611560" w14:textId="6D66C675" w:rsidTr="00E54BC1">
        <w:tblPrEx>
          <w:tblLook w:val="04A0" w:firstRow="1" w:lastRow="0" w:firstColumn="1" w:lastColumn="0" w:noHBand="0" w:noVBand="1"/>
        </w:tblPrEx>
        <w:tc>
          <w:tcPr>
            <w:tcW w:w="750" w:type="dxa"/>
          </w:tcPr>
          <w:p w14:paraId="1451ECE7" w14:textId="2240A6DC" w:rsidR="00E54BC1" w:rsidRPr="000557BD" w:rsidRDefault="00E54BC1" w:rsidP="006A2F84">
            <w:pPr>
              <w:rPr>
                <w:rFonts w:ascii="Arial" w:hAnsi="Arial" w:cs="Arial"/>
              </w:rPr>
            </w:pPr>
            <w:r w:rsidRPr="000557BD">
              <w:rPr>
                <w:rFonts w:ascii="Arial" w:hAnsi="Arial" w:cs="Arial"/>
              </w:rPr>
              <w:t>8.</w:t>
            </w:r>
            <w:r w:rsidR="009E1DC3">
              <w:rPr>
                <w:rFonts w:ascii="Arial" w:hAnsi="Arial" w:cs="Arial"/>
              </w:rPr>
              <w:t>5</w:t>
            </w:r>
            <w:r w:rsidRPr="000557BD">
              <w:rPr>
                <w:rFonts w:ascii="Arial" w:hAnsi="Arial" w:cs="Arial"/>
              </w:rPr>
              <w:t>.</w:t>
            </w:r>
          </w:p>
        </w:tc>
        <w:tc>
          <w:tcPr>
            <w:tcW w:w="5566" w:type="dxa"/>
          </w:tcPr>
          <w:p w14:paraId="25FA0C92" w14:textId="15030426" w:rsidR="00E54BC1" w:rsidRPr="00282E7D" w:rsidRDefault="00282E7D" w:rsidP="006A2F84">
            <w:pPr>
              <w:rPr>
                <w:rFonts w:ascii="Arial" w:hAnsi="Arial" w:cs="Arial"/>
                <w:bCs/>
              </w:rPr>
            </w:pPr>
            <w:r w:rsidRPr="00282E7D">
              <w:rPr>
                <w:rFonts w:ascii="Arial" w:hAnsi="Arial" w:cs="Arial"/>
              </w:rPr>
              <w:t xml:space="preserve">Vairuotojo kabinos šildymui turi būti naudojama originali bazinės transporto priemonės gamintojo šildymo ir oro paskirstymo sistema. </w:t>
            </w:r>
          </w:p>
        </w:tc>
        <w:tc>
          <w:tcPr>
            <w:tcW w:w="5819" w:type="dxa"/>
          </w:tcPr>
          <w:p w14:paraId="04C10ECA" w14:textId="62AFB97E" w:rsidR="00E54BC1" w:rsidRPr="000557BD" w:rsidRDefault="00E54BC1" w:rsidP="006A2F84">
            <w:pPr>
              <w:rPr>
                <w:rFonts w:ascii="Arial" w:hAnsi="Arial" w:cs="Arial"/>
              </w:rPr>
            </w:pPr>
            <w:r w:rsidRPr="000557BD">
              <w:rPr>
                <w:rFonts w:ascii="Arial" w:hAnsi="Arial" w:cs="Arial"/>
              </w:rPr>
              <w:t>Privaloma</w:t>
            </w:r>
          </w:p>
        </w:tc>
        <w:tc>
          <w:tcPr>
            <w:tcW w:w="3253" w:type="dxa"/>
          </w:tcPr>
          <w:p w14:paraId="1AD866F9" w14:textId="77777777" w:rsidR="00E54BC1" w:rsidRPr="000557BD" w:rsidRDefault="00E54BC1" w:rsidP="006A2F84">
            <w:pPr>
              <w:rPr>
                <w:rFonts w:ascii="Arial" w:hAnsi="Arial" w:cs="Arial"/>
              </w:rPr>
            </w:pPr>
          </w:p>
        </w:tc>
      </w:tr>
      <w:tr w:rsidR="00E54BC1" w:rsidRPr="0054290C" w14:paraId="73FBB9D4" w14:textId="7AF32AA8" w:rsidTr="00E54BC1">
        <w:tblPrEx>
          <w:tblLook w:val="04A0" w:firstRow="1" w:lastRow="0" w:firstColumn="1" w:lastColumn="0" w:noHBand="0" w:noVBand="1"/>
        </w:tblPrEx>
        <w:tc>
          <w:tcPr>
            <w:tcW w:w="750" w:type="dxa"/>
          </w:tcPr>
          <w:p w14:paraId="441272C5" w14:textId="5A694658"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6</w:t>
            </w:r>
            <w:r w:rsidRPr="008B2A05">
              <w:rPr>
                <w:rFonts w:ascii="Arial" w:hAnsi="Arial" w:cs="Arial"/>
              </w:rPr>
              <w:t>.</w:t>
            </w:r>
          </w:p>
        </w:tc>
        <w:tc>
          <w:tcPr>
            <w:tcW w:w="5566" w:type="dxa"/>
          </w:tcPr>
          <w:p w14:paraId="12C9D16D" w14:textId="559AA138" w:rsidR="00E54BC1" w:rsidRPr="008B2A05" w:rsidRDefault="00E54BC1" w:rsidP="006A2F84">
            <w:pPr>
              <w:rPr>
                <w:rFonts w:ascii="Arial" w:hAnsi="Arial" w:cs="Arial"/>
              </w:rPr>
            </w:pPr>
            <w:r w:rsidRPr="008B2A05">
              <w:rPr>
                <w:rFonts w:ascii="Arial" w:hAnsi="Arial" w:cs="Arial"/>
                <w:bCs/>
              </w:rPr>
              <w:t xml:space="preserve">Išmanusis </w:t>
            </w:r>
            <w:proofErr w:type="spellStart"/>
            <w:r w:rsidRPr="008B2A05">
              <w:rPr>
                <w:rFonts w:ascii="Arial" w:hAnsi="Arial" w:cs="Arial"/>
                <w:bCs/>
              </w:rPr>
              <w:t>tachografas</w:t>
            </w:r>
            <w:proofErr w:type="spellEnd"/>
            <w:r>
              <w:rPr>
                <w:rFonts w:ascii="Arial" w:hAnsi="Arial" w:cs="Arial"/>
                <w:bCs/>
              </w:rPr>
              <w:t>, greičio ribotuvas</w:t>
            </w:r>
          </w:p>
        </w:tc>
        <w:tc>
          <w:tcPr>
            <w:tcW w:w="5819" w:type="dxa"/>
          </w:tcPr>
          <w:p w14:paraId="22603F93" w14:textId="77777777" w:rsidR="00E54BC1" w:rsidRPr="008B2A05" w:rsidRDefault="00E54BC1" w:rsidP="006A2F84">
            <w:pPr>
              <w:rPr>
                <w:rFonts w:ascii="Arial" w:hAnsi="Arial" w:cs="Arial"/>
                <w:bCs/>
              </w:rPr>
            </w:pPr>
            <w:r w:rsidRPr="008B2A05">
              <w:rPr>
                <w:rFonts w:ascii="Arial" w:hAnsi="Arial" w:cs="Arial"/>
              </w:rPr>
              <w:t>Privaloma</w:t>
            </w:r>
            <w:r w:rsidRPr="008B2A05">
              <w:rPr>
                <w:rFonts w:ascii="Arial" w:hAnsi="Arial" w:cs="Arial"/>
                <w:bCs/>
              </w:rPr>
              <w:t xml:space="preserve">  </w:t>
            </w:r>
          </w:p>
          <w:p w14:paraId="6373FE9D" w14:textId="184665E2" w:rsidR="00E54BC1" w:rsidRPr="008B2A05" w:rsidRDefault="00E54BC1" w:rsidP="006A2F84">
            <w:pPr>
              <w:rPr>
                <w:rFonts w:ascii="Arial" w:hAnsi="Arial" w:cs="Arial"/>
              </w:rPr>
            </w:pPr>
            <w:r w:rsidRPr="008B2A05">
              <w:rPr>
                <w:rFonts w:ascii="Arial" w:hAnsi="Arial" w:cs="Arial"/>
                <w:bCs/>
              </w:rPr>
              <w:t xml:space="preserve">Perduodant pirkėjui transporto priemonė turi būti užregistruota, atlikta </w:t>
            </w:r>
            <w:proofErr w:type="spellStart"/>
            <w:r w:rsidRPr="008B2A05">
              <w:rPr>
                <w:rFonts w:ascii="Arial" w:hAnsi="Arial" w:cs="Arial"/>
                <w:bCs/>
              </w:rPr>
              <w:t>tachografo</w:t>
            </w:r>
            <w:proofErr w:type="spellEnd"/>
            <w:r w:rsidRPr="008B2A05">
              <w:rPr>
                <w:rFonts w:ascii="Arial" w:hAnsi="Arial" w:cs="Arial"/>
                <w:bCs/>
              </w:rPr>
              <w:t xml:space="preserve"> ir greičio ribotuvo patikra.</w:t>
            </w:r>
          </w:p>
        </w:tc>
        <w:tc>
          <w:tcPr>
            <w:tcW w:w="3253" w:type="dxa"/>
          </w:tcPr>
          <w:p w14:paraId="5DB864D1" w14:textId="77777777" w:rsidR="00E54BC1" w:rsidRPr="008B2A05" w:rsidRDefault="00E54BC1" w:rsidP="006A2F84">
            <w:pPr>
              <w:rPr>
                <w:rFonts w:ascii="Arial" w:hAnsi="Arial" w:cs="Arial"/>
              </w:rPr>
            </w:pPr>
          </w:p>
        </w:tc>
      </w:tr>
      <w:tr w:rsidR="00E54BC1" w:rsidRPr="0054290C" w14:paraId="061BF2CC" w14:textId="06009473" w:rsidTr="00E54BC1">
        <w:tblPrEx>
          <w:tblLook w:val="04A0" w:firstRow="1" w:lastRow="0" w:firstColumn="1" w:lastColumn="0" w:noHBand="0" w:noVBand="1"/>
        </w:tblPrEx>
        <w:tc>
          <w:tcPr>
            <w:tcW w:w="750" w:type="dxa"/>
          </w:tcPr>
          <w:p w14:paraId="4D6ADC4B" w14:textId="409AAE61"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7</w:t>
            </w:r>
            <w:r w:rsidRPr="008B2A05">
              <w:rPr>
                <w:rFonts w:ascii="Arial" w:hAnsi="Arial" w:cs="Arial"/>
              </w:rPr>
              <w:t>.</w:t>
            </w:r>
          </w:p>
        </w:tc>
        <w:tc>
          <w:tcPr>
            <w:tcW w:w="5566" w:type="dxa"/>
          </w:tcPr>
          <w:p w14:paraId="17921482" w14:textId="683998B5" w:rsidR="00E54BC1" w:rsidRPr="008B2A05" w:rsidRDefault="00E54BC1" w:rsidP="006A2F84">
            <w:pPr>
              <w:rPr>
                <w:rFonts w:ascii="Arial" w:hAnsi="Arial" w:cs="Arial"/>
              </w:rPr>
            </w:pPr>
            <w:r w:rsidRPr="008B2A05">
              <w:rPr>
                <w:rFonts w:ascii="Arial" w:hAnsi="Arial" w:cs="Arial"/>
              </w:rPr>
              <w:t>Stoglangis - avarinis išėjimas;</w:t>
            </w:r>
          </w:p>
        </w:tc>
        <w:tc>
          <w:tcPr>
            <w:tcW w:w="5819" w:type="dxa"/>
          </w:tcPr>
          <w:p w14:paraId="5A29868F" w14:textId="64570872" w:rsidR="00E54BC1" w:rsidRPr="008B2A05" w:rsidRDefault="00E54BC1" w:rsidP="006A2F84">
            <w:pPr>
              <w:rPr>
                <w:rFonts w:ascii="Arial" w:hAnsi="Arial" w:cs="Arial"/>
              </w:rPr>
            </w:pPr>
            <w:r w:rsidRPr="008B2A05">
              <w:rPr>
                <w:rFonts w:ascii="Arial" w:hAnsi="Arial" w:cs="Arial"/>
              </w:rPr>
              <w:t>Privaloma</w:t>
            </w:r>
          </w:p>
        </w:tc>
        <w:tc>
          <w:tcPr>
            <w:tcW w:w="3253" w:type="dxa"/>
          </w:tcPr>
          <w:p w14:paraId="5F4BB02E" w14:textId="77777777" w:rsidR="00E54BC1" w:rsidRPr="008B2A05" w:rsidRDefault="00E54BC1" w:rsidP="006A2F84">
            <w:pPr>
              <w:rPr>
                <w:rFonts w:ascii="Arial" w:hAnsi="Arial" w:cs="Arial"/>
              </w:rPr>
            </w:pPr>
          </w:p>
        </w:tc>
      </w:tr>
      <w:tr w:rsidR="00E54BC1" w:rsidRPr="0054290C" w14:paraId="048552A7" w14:textId="75B2BB96" w:rsidTr="00E54BC1">
        <w:tblPrEx>
          <w:tblLook w:val="04A0" w:firstRow="1" w:lastRow="0" w:firstColumn="1" w:lastColumn="0" w:noHBand="0" w:noVBand="1"/>
        </w:tblPrEx>
        <w:tc>
          <w:tcPr>
            <w:tcW w:w="750" w:type="dxa"/>
          </w:tcPr>
          <w:p w14:paraId="6166B1DB" w14:textId="431EC01E"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8</w:t>
            </w:r>
            <w:r w:rsidRPr="008B2A05">
              <w:rPr>
                <w:rFonts w:ascii="Arial" w:hAnsi="Arial" w:cs="Arial"/>
              </w:rPr>
              <w:t>.</w:t>
            </w:r>
          </w:p>
        </w:tc>
        <w:tc>
          <w:tcPr>
            <w:tcW w:w="5566" w:type="dxa"/>
            <w:hideMark/>
          </w:tcPr>
          <w:p w14:paraId="3BC1FE18" w14:textId="7048A6C0" w:rsidR="00E54BC1" w:rsidRPr="00B820D4" w:rsidRDefault="00B820D4" w:rsidP="006A2F84">
            <w:pPr>
              <w:rPr>
                <w:rFonts w:ascii="Arial" w:hAnsi="Arial" w:cs="Arial"/>
              </w:rPr>
            </w:pPr>
            <w:r w:rsidRPr="00B820D4">
              <w:rPr>
                <w:rFonts w:ascii="Arial" w:hAnsi="Arial" w:cs="Arial"/>
              </w:rPr>
              <w:t>Gamyklinė multimedija, DAB, Bluetooth, USB ir telefono integracija</w:t>
            </w:r>
          </w:p>
        </w:tc>
        <w:tc>
          <w:tcPr>
            <w:tcW w:w="5819" w:type="dxa"/>
          </w:tcPr>
          <w:p w14:paraId="1C3DA8E6" w14:textId="697A66F8" w:rsidR="00E54BC1" w:rsidRPr="008B2A05" w:rsidRDefault="00E54BC1" w:rsidP="006A2F84">
            <w:pPr>
              <w:rPr>
                <w:rFonts w:ascii="Arial" w:hAnsi="Arial" w:cs="Arial"/>
              </w:rPr>
            </w:pPr>
            <w:r w:rsidRPr="008B2A05">
              <w:rPr>
                <w:rFonts w:ascii="Arial" w:hAnsi="Arial" w:cs="Arial"/>
              </w:rPr>
              <w:t>Privaloma</w:t>
            </w:r>
          </w:p>
        </w:tc>
        <w:tc>
          <w:tcPr>
            <w:tcW w:w="3253" w:type="dxa"/>
          </w:tcPr>
          <w:p w14:paraId="64D35264" w14:textId="77777777" w:rsidR="00E54BC1" w:rsidRPr="008B2A05" w:rsidRDefault="00E54BC1" w:rsidP="006A2F84">
            <w:pPr>
              <w:rPr>
                <w:rFonts w:ascii="Arial" w:hAnsi="Arial" w:cs="Arial"/>
              </w:rPr>
            </w:pPr>
          </w:p>
        </w:tc>
      </w:tr>
      <w:tr w:rsidR="00E54BC1" w:rsidRPr="0004732D" w14:paraId="7ABE35F1" w14:textId="1A0CAB8F" w:rsidTr="00E54BC1">
        <w:tblPrEx>
          <w:tblLook w:val="04A0" w:firstRow="1" w:lastRow="0" w:firstColumn="1" w:lastColumn="0" w:noHBand="0" w:noVBand="1"/>
        </w:tblPrEx>
        <w:tc>
          <w:tcPr>
            <w:tcW w:w="750" w:type="dxa"/>
          </w:tcPr>
          <w:p w14:paraId="09C09502" w14:textId="684E2FA1" w:rsidR="00E54BC1" w:rsidRPr="008B2A05" w:rsidRDefault="00E54BC1" w:rsidP="006A2F84">
            <w:pPr>
              <w:rPr>
                <w:rFonts w:ascii="Arial" w:hAnsi="Arial" w:cs="Arial"/>
              </w:rPr>
            </w:pPr>
            <w:r w:rsidRPr="008B2A05">
              <w:rPr>
                <w:rFonts w:ascii="Arial" w:hAnsi="Arial" w:cs="Arial"/>
              </w:rPr>
              <w:t>8.</w:t>
            </w:r>
            <w:r w:rsidR="009E1DC3">
              <w:rPr>
                <w:rFonts w:ascii="Arial" w:hAnsi="Arial" w:cs="Arial"/>
              </w:rPr>
              <w:t>9</w:t>
            </w:r>
            <w:r w:rsidRPr="008B2A05">
              <w:rPr>
                <w:rFonts w:ascii="Arial" w:hAnsi="Arial" w:cs="Arial"/>
              </w:rPr>
              <w:t>.</w:t>
            </w:r>
          </w:p>
        </w:tc>
        <w:tc>
          <w:tcPr>
            <w:tcW w:w="5566" w:type="dxa"/>
            <w:hideMark/>
          </w:tcPr>
          <w:p w14:paraId="3C211404" w14:textId="423B4E99" w:rsidR="00E54BC1" w:rsidRPr="008B2A05" w:rsidRDefault="00E54BC1" w:rsidP="006A2F84">
            <w:pPr>
              <w:rPr>
                <w:rFonts w:ascii="Arial" w:hAnsi="Arial" w:cs="Arial"/>
              </w:rPr>
            </w:pPr>
            <w:r w:rsidRPr="008B2A05">
              <w:rPr>
                <w:rFonts w:ascii="Arial" w:hAnsi="Arial" w:cs="Arial"/>
              </w:rPr>
              <w:t>Gamykliniai  ratlankiai, padangos</w:t>
            </w:r>
          </w:p>
        </w:tc>
        <w:tc>
          <w:tcPr>
            <w:tcW w:w="5819" w:type="dxa"/>
            <w:hideMark/>
          </w:tcPr>
          <w:p w14:paraId="5C09B053" w14:textId="26BE694C" w:rsidR="00E54BC1" w:rsidRPr="008B2A05" w:rsidRDefault="00E54BC1" w:rsidP="006A2F84">
            <w:pPr>
              <w:rPr>
                <w:rFonts w:ascii="Arial" w:hAnsi="Arial" w:cs="Arial"/>
              </w:rPr>
            </w:pPr>
            <w:r w:rsidRPr="008B2A05">
              <w:rPr>
                <w:rFonts w:ascii="Arial" w:hAnsi="Arial" w:cs="Arial"/>
              </w:rPr>
              <w:t>ne mažesni kaip R16 su padangomis pagal sezoną</w:t>
            </w:r>
          </w:p>
        </w:tc>
        <w:tc>
          <w:tcPr>
            <w:tcW w:w="3253" w:type="dxa"/>
          </w:tcPr>
          <w:p w14:paraId="731E4FA2" w14:textId="77777777" w:rsidR="00E54BC1" w:rsidRPr="008B2A05" w:rsidRDefault="00E54BC1" w:rsidP="006A2F84">
            <w:pPr>
              <w:rPr>
                <w:rFonts w:ascii="Arial" w:hAnsi="Arial" w:cs="Arial"/>
              </w:rPr>
            </w:pPr>
          </w:p>
        </w:tc>
      </w:tr>
      <w:tr w:rsidR="00E54BC1" w:rsidRPr="0004732D" w14:paraId="14C008CC" w14:textId="6CE1ED04" w:rsidTr="00E54BC1">
        <w:tblPrEx>
          <w:tblLook w:val="04A0" w:firstRow="1" w:lastRow="0" w:firstColumn="1" w:lastColumn="0" w:noHBand="0" w:noVBand="1"/>
        </w:tblPrEx>
        <w:tc>
          <w:tcPr>
            <w:tcW w:w="750" w:type="dxa"/>
          </w:tcPr>
          <w:p w14:paraId="446E4C63" w14:textId="266C0227" w:rsidR="00E54BC1" w:rsidRPr="008B2A05" w:rsidRDefault="00E54BC1" w:rsidP="006A2F84">
            <w:pPr>
              <w:rPr>
                <w:rFonts w:ascii="Arial" w:hAnsi="Arial" w:cs="Arial"/>
              </w:rPr>
            </w:pPr>
            <w:r w:rsidRPr="008B2A05">
              <w:rPr>
                <w:rFonts w:ascii="Arial" w:hAnsi="Arial" w:cs="Arial"/>
              </w:rPr>
              <w:t>8.1</w:t>
            </w:r>
            <w:r w:rsidR="009E1DC3">
              <w:rPr>
                <w:rFonts w:ascii="Arial" w:hAnsi="Arial" w:cs="Arial"/>
              </w:rPr>
              <w:t>0</w:t>
            </w:r>
            <w:r w:rsidRPr="008B2A05">
              <w:rPr>
                <w:rFonts w:ascii="Arial" w:hAnsi="Arial" w:cs="Arial"/>
              </w:rPr>
              <w:t>.</w:t>
            </w:r>
          </w:p>
        </w:tc>
        <w:tc>
          <w:tcPr>
            <w:tcW w:w="5566" w:type="dxa"/>
          </w:tcPr>
          <w:p w14:paraId="567545A9" w14:textId="4646D79E" w:rsidR="00E54BC1" w:rsidRPr="008B2A05" w:rsidRDefault="00E54BC1" w:rsidP="006A2F84">
            <w:pPr>
              <w:rPr>
                <w:rFonts w:ascii="Arial" w:hAnsi="Arial" w:cs="Arial"/>
              </w:rPr>
            </w:pPr>
            <w:r w:rsidRPr="008B2A05">
              <w:rPr>
                <w:rFonts w:ascii="Arial" w:hAnsi="Arial" w:cs="Arial"/>
              </w:rPr>
              <w:t>Padangų slėgio stebėjimo sistema priekyje/gale, belaidė</w:t>
            </w:r>
          </w:p>
        </w:tc>
        <w:tc>
          <w:tcPr>
            <w:tcW w:w="5819" w:type="dxa"/>
          </w:tcPr>
          <w:p w14:paraId="6BFE4593" w14:textId="35BB877B" w:rsidR="00E54BC1" w:rsidRPr="008B2A05" w:rsidRDefault="00E54BC1" w:rsidP="006A2F84">
            <w:pPr>
              <w:rPr>
                <w:rFonts w:ascii="Arial" w:hAnsi="Arial" w:cs="Arial"/>
              </w:rPr>
            </w:pPr>
            <w:r w:rsidRPr="008B2A05">
              <w:rPr>
                <w:rFonts w:ascii="Arial" w:hAnsi="Arial" w:cs="Arial"/>
              </w:rPr>
              <w:t>Privaloma</w:t>
            </w:r>
          </w:p>
        </w:tc>
        <w:tc>
          <w:tcPr>
            <w:tcW w:w="3253" w:type="dxa"/>
          </w:tcPr>
          <w:p w14:paraId="324E9356" w14:textId="77777777" w:rsidR="00E54BC1" w:rsidRPr="008B2A05" w:rsidRDefault="00E54BC1" w:rsidP="006A2F84">
            <w:pPr>
              <w:rPr>
                <w:rFonts w:ascii="Arial" w:hAnsi="Arial" w:cs="Arial"/>
              </w:rPr>
            </w:pPr>
          </w:p>
        </w:tc>
      </w:tr>
      <w:tr w:rsidR="00E54BC1" w:rsidRPr="0004732D" w14:paraId="07CC4B03" w14:textId="0B771ED7" w:rsidTr="00E54BC1">
        <w:tblPrEx>
          <w:tblLook w:val="04A0" w:firstRow="1" w:lastRow="0" w:firstColumn="1" w:lastColumn="0" w:noHBand="0" w:noVBand="1"/>
        </w:tblPrEx>
        <w:tc>
          <w:tcPr>
            <w:tcW w:w="750" w:type="dxa"/>
          </w:tcPr>
          <w:p w14:paraId="6E285DED" w14:textId="18FC4EE8" w:rsidR="00E54BC1" w:rsidRPr="008B2A05" w:rsidRDefault="00E54BC1" w:rsidP="006A2F84">
            <w:pPr>
              <w:rPr>
                <w:rFonts w:ascii="Arial" w:hAnsi="Arial" w:cs="Arial"/>
              </w:rPr>
            </w:pPr>
            <w:r w:rsidRPr="008B2A05">
              <w:rPr>
                <w:rFonts w:ascii="Arial" w:hAnsi="Arial" w:cs="Arial"/>
              </w:rPr>
              <w:t>8.1</w:t>
            </w:r>
            <w:r w:rsidR="009E1DC3">
              <w:rPr>
                <w:rFonts w:ascii="Arial" w:hAnsi="Arial" w:cs="Arial"/>
              </w:rPr>
              <w:t>1</w:t>
            </w:r>
            <w:r w:rsidRPr="008B2A05">
              <w:rPr>
                <w:rFonts w:ascii="Arial" w:hAnsi="Arial" w:cs="Arial"/>
              </w:rPr>
              <w:t>.</w:t>
            </w:r>
          </w:p>
        </w:tc>
        <w:tc>
          <w:tcPr>
            <w:tcW w:w="5566" w:type="dxa"/>
            <w:hideMark/>
          </w:tcPr>
          <w:p w14:paraId="1DA84536" w14:textId="64993D1B" w:rsidR="00E54BC1" w:rsidRPr="008B2A05" w:rsidRDefault="00E54BC1" w:rsidP="006A2F84">
            <w:pPr>
              <w:rPr>
                <w:rFonts w:ascii="Arial" w:hAnsi="Arial" w:cs="Arial"/>
              </w:rPr>
            </w:pPr>
            <w:r w:rsidRPr="008B2A05">
              <w:rPr>
                <w:rFonts w:ascii="Arial" w:hAnsi="Arial" w:cs="Arial"/>
              </w:rPr>
              <w:t>Atsarginis ratas analogiškas kitiems automobilio ratams sumontuotiems ant važiuoklės</w:t>
            </w:r>
          </w:p>
        </w:tc>
        <w:tc>
          <w:tcPr>
            <w:tcW w:w="5819" w:type="dxa"/>
          </w:tcPr>
          <w:p w14:paraId="5B73E2AF" w14:textId="3B3F6842" w:rsidR="00E54BC1" w:rsidRPr="008B2A05" w:rsidRDefault="00E54BC1" w:rsidP="006A2F84">
            <w:pPr>
              <w:rPr>
                <w:rFonts w:ascii="Arial" w:hAnsi="Arial" w:cs="Arial"/>
              </w:rPr>
            </w:pPr>
            <w:r w:rsidRPr="008B2A05">
              <w:rPr>
                <w:rFonts w:ascii="Arial" w:hAnsi="Arial" w:cs="Arial"/>
              </w:rPr>
              <w:t>Privaloma</w:t>
            </w:r>
          </w:p>
        </w:tc>
        <w:tc>
          <w:tcPr>
            <w:tcW w:w="3253" w:type="dxa"/>
          </w:tcPr>
          <w:p w14:paraId="73E6D45A" w14:textId="77777777" w:rsidR="00E54BC1" w:rsidRPr="008B2A05" w:rsidRDefault="00E54BC1" w:rsidP="006A2F84">
            <w:pPr>
              <w:rPr>
                <w:rFonts w:ascii="Arial" w:hAnsi="Arial" w:cs="Arial"/>
              </w:rPr>
            </w:pPr>
          </w:p>
        </w:tc>
      </w:tr>
      <w:tr w:rsidR="00E54BC1" w:rsidRPr="0004732D" w14:paraId="508F1716" w14:textId="796D6E03" w:rsidTr="00E54BC1">
        <w:tblPrEx>
          <w:tblLook w:val="04A0" w:firstRow="1" w:lastRow="0" w:firstColumn="1" w:lastColumn="0" w:noHBand="0" w:noVBand="1"/>
        </w:tblPrEx>
        <w:tc>
          <w:tcPr>
            <w:tcW w:w="750" w:type="dxa"/>
          </w:tcPr>
          <w:p w14:paraId="363B9FF6" w14:textId="2036B551" w:rsidR="00E54BC1" w:rsidRPr="008B2A05" w:rsidRDefault="00E54BC1" w:rsidP="006A2F84">
            <w:pPr>
              <w:rPr>
                <w:rFonts w:ascii="Arial" w:hAnsi="Arial" w:cs="Arial"/>
              </w:rPr>
            </w:pPr>
            <w:r w:rsidRPr="008B2A05">
              <w:rPr>
                <w:rFonts w:ascii="Arial" w:hAnsi="Arial" w:cs="Arial"/>
              </w:rPr>
              <w:t>8.1</w:t>
            </w:r>
            <w:r w:rsidR="009E1DC3">
              <w:rPr>
                <w:rFonts w:ascii="Arial" w:hAnsi="Arial" w:cs="Arial"/>
              </w:rPr>
              <w:t>2</w:t>
            </w:r>
            <w:r w:rsidRPr="008B2A05">
              <w:rPr>
                <w:rFonts w:ascii="Arial" w:hAnsi="Arial" w:cs="Arial"/>
              </w:rPr>
              <w:t>.</w:t>
            </w:r>
          </w:p>
        </w:tc>
        <w:tc>
          <w:tcPr>
            <w:tcW w:w="5566" w:type="dxa"/>
            <w:hideMark/>
          </w:tcPr>
          <w:p w14:paraId="2874648E" w14:textId="681299AC" w:rsidR="00E54BC1" w:rsidRPr="008B2A05" w:rsidRDefault="00E54BC1" w:rsidP="006A2F84">
            <w:pPr>
              <w:rPr>
                <w:rFonts w:ascii="Arial" w:hAnsi="Arial" w:cs="Arial"/>
              </w:rPr>
            </w:pPr>
            <w:r w:rsidRPr="008B2A05">
              <w:rPr>
                <w:rFonts w:ascii="Arial" w:hAnsi="Arial" w:cs="Arial"/>
              </w:rPr>
              <w:t>Gesintuvas, avarinis ženklas, vaistinėlė, šviesą atspindinčios liemenės (1 vnt.)</w:t>
            </w:r>
          </w:p>
        </w:tc>
        <w:tc>
          <w:tcPr>
            <w:tcW w:w="5819" w:type="dxa"/>
            <w:hideMark/>
          </w:tcPr>
          <w:p w14:paraId="5E7D5193" w14:textId="77777777" w:rsidR="00E54BC1" w:rsidRPr="008B2A05" w:rsidRDefault="00E54BC1" w:rsidP="006A2F84">
            <w:pPr>
              <w:rPr>
                <w:rFonts w:ascii="Arial" w:hAnsi="Arial" w:cs="Arial"/>
              </w:rPr>
            </w:pPr>
            <w:r w:rsidRPr="008B2A05">
              <w:rPr>
                <w:rFonts w:ascii="Arial" w:hAnsi="Arial" w:cs="Arial"/>
              </w:rPr>
              <w:t xml:space="preserve">Privaloma </w:t>
            </w:r>
          </w:p>
          <w:p w14:paraId="14425A4E" w14:textId="2C9E571E" w:rsidR="00E54BC1" w:rsidRPr="008B2A05" w:rsidRDefault="00E54BC1" w:rsidP="006A2F84">
            <w:pPr>
              <w:rPr>
                <w:rFonts w:ascii="Arial" w:hAnsi="Arial" w:cs="Arial"/>
                <w:strike/>
              </w:rPr>
            </w:pPr>
          </w:p>
        </w:tc>
        <w:tc>
          <w:tcPr>
            <w:tcW w:w="3253" w:type="dxa"/>
          </w:tcPr>
          <w:p w14:paraId="762269E3" w14:textId="77777777" w:rsidR="00E54BC1" w:rsidRPr="008B2A05" w:rsidRDefault="00E54BC1" w:rsidP="006A2F84">
            <w:pPr>
              <w:rPr>
                <w:rFonts w:ascii="Arial" w:hAnsi="Arial" w:cs="Arial"/>
              </w:rPr>
            </w:pPr>
          </w:p>
        </w:tc>
      </w:tr>
      <w:tr w:rsidR="00202D65" w:rsidRPr="0004732D" w14:paraId="36DCAF92" w14:textId="77777777" w:rsidTr="00E54BC1">
        <w:tblPrEx>
          <w:tblLook w:val="04A0" w:firstRow="1" w:lastRow="0" w:firstColumn="1" w:lastColumn="0" w:noHBand="0" w:noVBand="1"/>
        </w:tblPrEx>
        <w:tc>
          <w:tcPr>
            <w:tcW w:w="750" w:type="dxa"/>
          </w:tcPr>
          <w:p w14:paraId="10BB528F" w14:textId="3637A28D" w:rsidR="00202D65" w:rsidRPr="008B2A05" w:rsidRDefault="00202D65" w:rsidP="006A2F84">
            <w:pPr>
              <w:rPr>
                <w:rFonts w:ascii="Arial" w:hAnsi="Arial" w:cs="Arial"/>
              </w:rPr>
            </w:pPr>
            <w:r>
              <w:rPr>
                <w:rFonts w:ascii="Arial" w:hAnsi="Arial" w:cs="Arial"/>
              </w:rPr>
              <w:t xml:space="preserve">8.13. </w:t>
            </w:r>
          </w:p>
        </w:tc>
        <w:tc>
          <w:tcPr>
            <w:tcW w:w="5566" w:type="dxa"/>
          </w:tcPr>
          <w:p w14:paraId="7D5AFE4E" w14:textId="00065761" w:rsidR="00202D65" w:rsidRPr="00B820D4" w:rsidRDefault="00B820D4" w:rsidP="006A2F84">
            <w:pPr>
              <w:rPr>
                <w:rFonts w:ascii="Arial" w:hAnsi="Arial" w:cs="Arial"/>
              </w:rPr>
            </w:pPr>
            <w:r w:rsidRPr="00B820D4">
              <w:rPr>
                <w:rFonts w:ascii="Arial" w:hAnsi="Arial" w:cs="Arial"/>
              </w:rPr>
              <w:t>Elektrinis priekinio stiklo šildymas</w:t>
            </w:r>
          </w:p>
        </w:tc>
        <w:tc>
          <w:tcPr>
            <w:tcW w:w="5819" w:type="dxa"/>
          </w:tcPr>
          <w:p w14:paraId="212FD562" w14:textId="77777777" w:rsidR="00202D65" w:rsidRPr="008B2A05" w:rsidRDefault="00202D65" w:rsidP="00202D65">
            <w:pPr>
              <w:rPr>
                <w:rFonts w:ascii="Arial" w:hAnsi="Arial" w:cs="Arial"/>
              </w:rPr>
            </w:pPr>
            <w:r w:rsidRPr="008B2A05">
              <w:rPr>
                <w:rFonts w:ascii="Arial" w:hAnsi="Arial" w:cs="Arial"/>
              </w:rPr>
              <w:t xml:space="preserve">Privaloma </w:t>
            </w:r>
          </w:p>
          <w:p w14:paraId="26DAE5AE" w14:textId="77777777" w:rsidR="00202D65" w:rsidRPr="008B2A05" w:rsidRDefault="00202D65" w:rsidP="006A2F84">
            <w:pPr>
              <w:rPr>
                <w:rFonts w:ascii="Arial" w:hAnsi="Arial" w:cs="Arial"/>
              </w:rPr>
            </w:pPr>
          </w:p>
        </w:tc>
        <w:tc>
          <w:tcPr>
            <w:tcW w:w="3253" w:type="dxa"/>
          </w:tcPr>
          <w:p w14:paraId="36AA1B0E" w14:textId="77777777" w:rsidR="00202D65" w:rsidRPr="008B2A05" w:rsidRDefault="00202D65" w:rsidP="006A2F84">
            <w:pPr>
              <w:rPr>
                <w:rFonts w:ascii="Arial" w:hAnsi="Arial" w:cs="Arial"/>
              </w:rPr>
            </w:pPr>
          </w:p>
        </w:tc>
      </w:tr>
      <w:tr w:rsidR="00E54BC1" w:rsidRPr="0004732D" w14:paraId="27C19933" w14:textId="214532F6" w:rsidTr="00E54BC1">
        <w:tc>
          <w:tcPr>
            <w:tcW w:w="750" w:type="dxa"/>
            <w:shd w:val="clear" w:color="auto" w:fill="E7E6E6" w:themeFill="background2"/>
          </w:tcPr>
          <w:p w14:paraId="74708AEF" w14:textId="373D6A1C" w:rsidR="00E54BC1" w:rsidRPr="0004732D" w:rsidRDefault="00E54BC1" w:rsidP="006A2F84">
            <w:pPr>
              <w:jc w:val="both"/>
              <w:rPr>
                <w:rFonts w:ascii="Arial" w:hAnsi="Arial" w:cs="Arial"/>
                <w:b/>
                <w:bCs/>
              </w:rPr>
            </w:pPr>
            <w:r w:rsidRPr="0004732D">
              <w:rPr>
                <w:rFonts w:ascii="Arial" w:hAnsi="Arial" w:cs="Arial"/>
                <w:b/>
                <w:bCs/>
              </w:rPr>
              <w:lastRenderedPageBreak/>
              <w:t>9.</w:t>
            </w:r>
          </w:p>
        </w:tc>
        <w:tc>
          <w:tcPr>
            <w:tcW w:w="11385" w:type="dxa"/>
            <w:gridSpan w:val="2"/>
            <w:shd w:val="clear" w:color="auto" w:fill="E7E6E6" w:themeFill="background2"/>
          </w:tcPr>
          <w:p w14:paraId="2F429101" w14:textId="103527C4" w:rsidR="00E54BC1" w:rsidRPr="0004732D" w:rsidRDefault="00E54BC1" w:rsidP="006A2F84">
            <w:pPr>
              <w:jc w:val="both"/>
              <w:rPr>
                <w:rFonts w:ascii="Arial" w:hAnsi="Arial" w:cs="Arial"/>
                <w:b/>
                <w:bCs/>
              </w:rPr>
            </w:pPr>
            <w:r w:rsidRPr="0004732D">
              <w:rPr>
                <w:rFonts w:ascii="Arial" w:hAnsi="Arial" w:cs="Arial"/>
                <w:b/>
                <w:bCs/>
              </w:rPr>
              <w:t xml:space="preserve">Automobilio garantija </w:t>
            </w:r>
          </w:p>
        </w:tc>
        <w:tc>
          <w:tcPr>
            <w:tcW w:w="3253" w:type="dxa"/>
            <w:shd w:val="clear" w:color="auto" w:fill="E7E6E6" w:themeFill="background2"/>
          </w:tcPr>
          <w:p w14:paraId="76C0C6D4" w14:textId="77777777" w:rsidR="00E54BC1" w:rsidRPr="0004732D" w:rsidRDefault="00E54BC1" w:rsidP="006A2F84">
            <w:pPr>
              <w:jc w:val="both"/>
              <w:rPr>
                <w:rFonts w:ascii="Arial" w:hAnsi="Arial" w:cs="Arial"/>
                <w:b/>
                <w:bCs/>
              </w:rPr>
            </w:pPr>
          </w:p>
        </w:tc>
      </w:tr>
      <w:tr w:rsidR="00E54BC1" w:rsidRPr="0004732D" w14:paraId="0053BBC5" w14:textId="5C98AD72" w:rsidTr="00E54BC1">
        <w:tc>
          <w:tcPr>
            <w:tcW w:w="750" w:type="dxa"/>
          </w:tcPr>
          <w:p w14:paraId="30834E5D" w14:textId="45587110" w:rsidR="00E54BC1" w:rsidRPr="0004732D" w:rsidRDefault="00E54BC1" w:rsidP="006A2F84">
            <w:pPr>
              <w:jc w:val="both"/>
              <w:rPr>
                <w:rFonts w:ascii="Arial" w:hAnsi="Arial" w:cs="Arial"/>
              </w:rPr>
            </w:pPr>
            <w:r w:rsidRPr="0004732D">
              <w:rPr>
                <w:rFonts w:ascii="Arial" w:hAnsi="Arial" w:cs="Arial"/>
              </w:rPr>
              <w:t>9.1.</w:t>
            </w:r>
          </w:p>
        </w:tc>
        <w:tc>
          <w:tcPr>
            <w:tcW w:w="5566" w:type="dxa"/>
          </w:tcPr>
          <w:p w14:paraId="38620566" w14:textId="776E16DA" w:rsidR="00E54BC1" w:rsidRPr="0004732D" w:rsidRDefault="00E54BC1" w:rsidP="006A2F84">
            <w:pPr>
              <w:jc w:val="both"/>
              <w:rPr>
                <w:rFonts w:ascii="Arial" w:hAnsi="Arial" w:cs="Arial"/>
                <w:b/>
                <w:bCs/>
              </w:rPr>
            </w:pPr>
            <w:r w:rsidRPr="0004732D">
              <w:rPr>
                <w:rFonts w:ascii="Arial" w:hAnsi="Arial" w:cs="Arial"/>
              </w:rPr>
              <w:t xml:space="preserve">Automobilio gamintojo garantija </w:t>
            </w:r>
          </w:p>
        </w:tc>
        <w:tc>
          <w:tcPr>
            <w:tcW w:w="5819" w:type="dxa"/>
          </w:tcPr>
          <w:p w14:paraId="2375FC10" w14:textId="4A1F7B13" w:rsidR="00E54BC1" w:rsidRPr="0004732D" w:rsidRDefault="00E54BC1" w:rsidP="009E1DC3">
            <w:pPr>
              <w:jc w:val="both"/>
              <w:rPr>
                <w:rFonts w:ascii="Arial" w:hAnsi="Arial" w:cs="Arial"/>
              </w:rPr>
            </w:pPr>
            <w:r w:rsidRPr="0004732D">
              <w:rPr>
                <w:rFonts w:ascii="Arial" w:hAnsi="Arial" w:cs="Arial"/>
              </w:rPr>
              <w:t>Ne mažiau kaip 24 mėn. arba ne mažiau kaip 1</w:t>
            </w:r>
            <w:r w:rsidR="00A77025">
              <w:rPr>
                <w:rFonts w:ascii="Arial" w:hAnsi="Arial" w:cs="Arial"/>
              </w:rPr>
              <w:t>5</w:t>
            </w:r>
            <w:r w:rsidRPr="0004732D">
              <w:rPr>
                <w:rFonts w:ascii="Arial" w:hAnsi="Arial" w:cs="Arial"/>
              </w:rPr>
              <w:t xml:space="preserve">0 000 km </w:t>
            </w:r>
          </w:p>
        </w:tc>
        <w:tc>
          <w:tcPr>
            <w:tcW w:w="3253" w:type="dxa"/>
          </w:tcPr>
          <w:p w14:paraId="6842E71F" w14:textId="77777777" w:rsidR="00E54BC1" w:rsidRPr="0004732D" w:rsidRDefault="00E54BC1" w:rsidP="006A2F84">
            <w:pPr>
              <w:jc w:val="both"/>
              <w:rPr>
                <w:rFonts w:ascii="Arial" w:hAnsi="Arial" w:cs="Arial"/>
              </w:rPr>
            </w:pPr>
          </w:p>
        </w:tc>
      </w:tr>
      <w:tr w:rsidR="00E54BC1" w:rsidRPr="0004732D" w14:paraId="3ACFC3E9" w14:textId="69A98200" w:rsidTr="00E54BC1">
        <w:tc>
          <w:tcPr>
            <w:tcW w:w="750" w:type="dxa"/>
          </w:tcPr>
          <w:p w14:paraId="62BABFF5" w14:textId="3F82D8DE" w:rsidR="00E54BC1" w:rsidRPr="0004732D" w:rsidRDefault="00E54BC1" w:rsidP="006A2F84">
            <w:pPr>
              <w:jc w:val="both"/>
              <w:rPr>
                <w:rFonts w:ascii="Arial" w:hAnsi="Arial" w:cs="Arial"/>
              </w:rPr>
            </w:pPr>
            <w:r w:rsidRPr="0004732D">
              <w:rPr>
                <w:rFonts w:ascii="Arial" w:hAnsi="Arial" w:cs="Arial"/>
              </w:rPr>
              <w:t>9.2.</w:t>
            </w:r>
          </w:p>
        </w:tc>
        <w:tc>
          <w:tcPr>
            <w:tcW w:w="5566" w:type="dxa"/>
          </w:tcPr>
          <w:p w14:paraId="3162FD23" w14:textId="5FA918A9" w:rsidR="00E54BC1" w:rsidRPr="0004732D" w:rsidRDefault="00E54BC1" w:rsidP="006A2F84">
            <w:pPr>
              <w:jc w:val="both"/>
              <w:rPr>
                <w:rFonts w:ascii="Arial" w:hAnsi="Arial" w:cs="Arial"/>
              </w:rPr>
            </w:pPr>
            <w:r w:rsidRPr="0004732D">
              <w:rPr>
                <w:rFonts w:ascii="Arial" w:hAnsi="Arial" w:cs="Arial"/>
              </w:rPr>
              <w:t>Gamintojo kėbulo garantija nuo prarūdijimo.</w:t>
            </w:r>
          </w:p>
        </w:tc>
        <w:tc>
          <w:tcPr>
            <w:tcW w:w="5819" w:type="dxa"/>
          </w:tcPr>
          <w:p w14:paraId="3D95E71B" w14:textId="1432EC60" w:rsidR="00E54BC1" w:rsidRPr="0004732D" w:rsidRDefault="00E54BC1" w:rsidP="006A2F84">
            <w:pPr>
              <w:jc w:val="both"/>
              <w:rPr>
                <w:rFonts w:ascii="Arial" w:hAnsi="Arial" w:cs="Arial"/>
              </w:rPr>
            </w:pPr>
            <w:r w:rsidRPr="0004732D">
              <w:rPr>
                <w:rFonts w:ascii="Arial" w:hAnsi="Arial" w:cs="Arial"/>
              </w:rPr>
              <w:t>Ne mažiau 10 metų</w:t>
            </w:r>
          </w:p>
        </w:tc>
        <w:tc>
          <w:tcPr>
            <w:tcW w:w="3253" w:type="dxa"/>
          </w:tcPr>
          <w:p w14:paraId="26ED2FDD" w14:textId="77777777" w:rsidR="00E54BC1" w:rsidRPr="0004732D" w:rsidRDefault="00E54BC1" w:rsidP="006A2F84">
            <w:pPr>
              <w:jc w:val="both"/>
              <w:rPr>
                <w:rFonts w:ascii="Arial" w:hAnsi="Arial" w:cs="Arial"/>
              </w:rPr>
            </w:pPr>
          </w:p>
        </w:tc>
      </w:tr>
      <w:tr w:rsidR="00E54BC1" w:rsidRPr="0004732D" w14:paraId="507D788E" w14:textId="74520068" w:rsidTr="00E54BC1">
        <w:tc>
          <w:tcPr>
            <w:tcW w:w="750" w:type="dxa"/>
            <w:shd w:val="clear" w:color="auto" w:fill="E7E6E6" w:themeFill="background2"/>
          </w:tcPr>
          <w:p w14:paraId="2997A8F5" w14:textId="07B8A664" w:rsidR="00E54BC1" w:rsidRPr="0004732D" w:rsidRDefault="00E54BC1" w:rsidP="006A2F84">
            <w:pPr>
              <w:jc w:val="both"/>
              <w:rPr>
                <w:rFonts w:ascii="Arial" w:hAnsi="Arial" w:cs="Arial"/>
                <w:b/>
                <w:bCs/>
              </w:rPr>
            </w:pPr>
            <w:r w:rsidRPr="0004732D">
              <w:rPr>
                <w:rFonts w:ascii="Arial" w:hAnsi="Arial" w:cs="Arial"/>
                <w:b/>
                <w:bCs/>
              </w:rPr>
              <w:t>10.</w:t>
            </w:r>
          </w:p>
        </w:tc>
        <w:tc>
          <w:tcPr>
            <w:tcW w:w="11385" w:type="dxa"/>
            <w:gridSpan w:val="2"/>
            <w:shd w:val="clear" w:color="auto" w:fill="E7E6E6" w:themeFill="background2"/>
          </w:tcPr>
          <w:p w14:paraId="4C64C244" w14:textId="5F0079FA" w:rsidR="00E54BC1" w:rsidRPr="0004732D" w:rsidRDefault="00E54BC1" w:rsidP="006A2F84">
            <w:pPr>
              <w:jc w:val="both"/>
              <w:rPr>
                <w:rFonts w:ascii="Arial" w:hAnsi="Arial" w:cs="Arial"/>
                <w:b/>
                <w:bCs/>
              </w:rPr>
            </w:pPr>
            <w:r w:rsidRPr="0004732D">
              <w:rPr>
                <w:rFonts w:ascii="Arial" w:hAnsi="Arial" w:cs="Arial"/>
                <w:b/>
                <w:bCs/>
              </w:rPr>
              <w:t>Einamasis techninis aptarnavimas</w:t>
            </w:r>
          </w:p>
        </w:tc>
        <w:tc>
          <w:tcPr>
            <w:tcW w:w="3253" w:type="dxa"/>
            <w:shd w:val="clear" w:color="auto" w:fill="E7E6E6" w:themeFill="background2"/>
          </w:tcPr>
          <w:p w14:paraId="08E68ECB" w14:textId="77777777" w:rsidR="00E54BC1" w:rsidRPr="0004732D" w:rsidRDefault="00E54BC1" w:rsidP="006A2F84">
            <w:pPr>
              <w:jc w:val="both"/>
              <w:rPr>
                <w:rFonts w:ascii="Arial" w:hAnsi="Arial" w:cs="Arial"/>
                <w:b/>
                <w:bCs/>
              </w:rPr>
            </w:pPr>
          </w:p>
        </w:tc>
      </w:tr>
      <w:tr w:rsidR="00E54BC1" w:rsidRPr="0004732D" w14:paraId="38E202A1" w14:textId="1000C2B6" w:rsidTr="00E54BC1">
        <w:tc>
          <w:tcPr>
            <w:tcW w:w="750" w:type="dxa"/>
          </w:tcPr>
          <w:p w14:paraId="491EF818" w14:textId="01F579E0" w:rsidR="00E54BC1" w:rsidRPr="0004732D" w:rsidRDefault="00E54BC1" w:rsidP="006A2F84">
            <w:pPr>
              <w:jc w:val="both"/>
              <w:rPr>
                <w:rFonts w:ascii="Arial" w:hAnsi="Arial" w:cs="Arial"/>
              </w:rPr>
            </w:pPr>
            <w:r w:rsidRPr="0004732D">
              <w:rPr>
                <w:rFonts w:ascii="Arial" w:hAnsi="Arial" w:cs="Arial"/>
              </w:rPr>
              <w:t>10.1.</w:t>
            </w:r>
          </w:p>
        </w:tc>
        <w:tc>
          <w:tcPr>
            <w:tcW w:w="5566" w:type="dxa"/>
          </w:tcPr>
          <w:p w14:paraId="44207DE5" w14:textId="134B2A55" w:rsidR="00E54BC1" w:rsidRPr="0004732D" w:rsidRDefault="00E54BC1" w:rsidP="006A2F84">
            <w:pPr>
              <w:jc w:val="both"/>
              <w:rPr>
                <w:rFonts w:ascii="Arial" w:hAnsi="Arial" w:cs="Arial"/>
              </w:rPr>
            </w:pPr>
            <w:r w:rsidRPr="0004732D">
              <w:rPr>
                <w:rFonts w:ascii="Arial" w:hAnsi="Arial" w:cs="Arial"/>
              </w:rPr>
              <w:t>Nurodyti gamintojo numatytus reikalavimus siūlomo automobilio techniniam aptarnavimui iki 100 tūkst. km ridos ir siūlomus techninio aptarnavimo centrus.</w:t>
            </w:r>
          </w:p>
        </w:tc>
        <w:tc>
          <w:tcPr>
            <w:tcW w:w="5819" w:type="dxa"/>
          </w:tcPr>
          <w:p w14:paraId="2D8A977B" w14:textId="07AD01E4" w:rsidR="00E54BC1" w:rsidRPr="0004732D" w:rsidRDefault="00E54BC1" w:rsidP="006A2F84">
            <w:pPr>
              <w:jc w:val="both"/>
              <w:rPr>
                <w:rFonts w:ascii="Arial" w:hAnsi="Arial" w:cs="Arial"/>
              </w:rPr>
            </w:pPr>
            <w:r w:rsidRPr="0004732D">
              <w:rPr>
                <w:rFonts w:ascii="Arial" w:hAnsi="Arial" w:cs="Arial"/>
              </w:rPr>
              <w:t>Privaloma</w:t>
            </w:r>
          </w:p>
        </w:tc>
        <w:tc>
          <w:tcPr>
            <w:tcW w:w="3253" w:type="dxa"/>
          </w:tcPr>
          <w:p w14:paraId="083A861B" w14:textId="77777777" w:rsidR="00E54BC1" w:rsidRPr="0004732D" w:rsidRDefault="00E54BC1" w:rsidP="006A2F84">
            <w:pPr>
              <w:jc w:val="both"/>
              <w:rPr>
                <w:rFonts w:ascii="Arial" w:hAnsi="Arial" w:cs="Arial"/>
              </w:rPr>
            </w:pPr>
          </w:p>
        </w:tc>
      </w:tr>
      <w:tr w:rsidR="00E54BC1" w:rsidRPr="00905BCD" w14:paraId="654CA1CD" w14:textId="48375FF2" w:rsidTr="00E54BC1">
        <w:tblPrEx>
          <w:tblLook w:val="04A0" w:firstRow="1" w:lastRow="0" w:firstColumn="1" w:lastColumn="0" w:noHBand="0" w:noVBand="1"/>
        </w:tblPrEx>
        <w:tc>
          <w:tcPr>
            <w:tcW w:w="750" w:type="dxa"/>
            <w:shd w:val="clear" w:color="auto" w:fill="D9D9D9" w:themeFill="background1" w:themeFillShade="D9"/>
          </w:tcPr>
          <w:p w14:paraId="4F2632A6" w14:textId="4942694F" w:rsidR="00E54BC1" w:rsidRPr="00905BCD" w:rsidRDefault="00E54BC1" w:rsidP="006A2F84">
            <w:pPr>
              <w:rPr>
                <w:rFonts w:ascii="Arial" w:hAnsi="Arial" w:cs="Arial"/>
                <w:b/>
                <w:bCs/>
              </w:rPr>
            </w:pPr>
            <w:r w:rsidRPr="00905BCD">
              <w:rPr>
                <w:rFonts w:ascii="Arial" w:hAnsi="Arial" w:cs="Arial"/>
                <w:b/>
                <w:bCs/>
              </w:rPr>
              <w:t>11.</w:t>
            </w:r>
          </w:p>
        </w:tc>
        <w:tc>
          <w:tcPr>
            <w:tcW w:w="11385" w:type="dxa"/>
            <w:gridSpan w:val="2"/>
            <w:shd w:val="clear" w:color="auto" w:fill="D9D9D9" w:themeFill="background1" w:themeFillShade="D9"/>
            <w:hideMark/>
          </w:tcPr>
          <w:p w14:paraId="38A32198" w14:textId="3DF924E8" w:rsidR="00E54BC1" w:rsidRPr="00905BCD" w:rsidRDefault="00E54BC1" w:rsidP="006A2F84">
            <w:pPr>
              <w:rPr>
                <w:rFonts w:ascii="Arial" w:hAnsi="Arial" w:cs="Arial"/>
                <w:b/>
                <w:bCs/>
              </w:rPr>
            </w:pPr>
            <w:r w:rsidRPr="00905BCD">
              <w:rPr>
                <w:rFonts w:ascii="Arial" w:hAnsi="Arial" w:cs="Arial"/>
                <w:b/>
                <w:bCs/>
              </w:rPr>
              <w:t>Mikroautobuso keltuvas asmenims su negalia </w:t>
            </w:r>
          </w:p>
        </w:tc>
        <w:tc>
          <w:tcPr>
            <w:tcW w:w="3253" w:type="dxa"/>
            <w:shd w:val="clear" w:color="auto" w:fill="D9D9D9" w:themeFill="background1" w:themeFillShade="D9"/>
          </w:tcPr>
          <w:p w14:paraId="0F68B237" w14:textId="77777777" w:rsidR="00E54BC1" w:rsidRPr="00905BCD" w:rsidRDefault="00E54BC1" w:rsidP="006A2F84">
            <w:pPr>
              <w:rPr>
                <w:rFonts w:ascii="Arial" w:hAnsi="Arial" w:cs="Arial"/>
                <w:b/>
                <w:bCs/>
              </w:rPr>
            </w:pPr>
          </w:p>
        </w:tc>
      </w:tr>
      <w:tr w:rsidR="00E54BC1" w:rsidRPr="00905BCD" w14:paraId="24437265" w14:textId="3E899FA7" w:rsidTr="00E54BC1">
        <w:tblPrEx>
          <w:tblLook w:val="04A0" w:firstRow="1" w:lastRow="0" w:firstColumn="1" w:lastColumn="0" w:noHBand="0" w:noVBand="1"/>
        </w:tblPrEx>
        <w:tc>
          <w:tcPr>
            <w:tcW w:w="750" w:type="dxa"/>
          </w:tcPr>
          <w:p w14:paraId="47E830A8" w14:textId="27A203A9" w:rsidR="00E54BC1" w:rsidRPr="00905BCD" w:rsidRDefault="00E54BC1" w:rsidP="006A2F84">
            <w:pPr>
              <w:rPr>
                <w:rFonts w:ascii="Arial" w:hAnsi="Arial" w:cs="Arial"/>
              </w:rPr>
            </w:pPr>
            <w:r w:rsidRPr="00905BCD">
              <w:rPr>
                <w:rFonts w:ascii="Arial" w:hAnsi="Arial" w:cs="Arial"/>
              </w:rPr>
              <w:t>11.1.</w:t>
            </w:r>
          </w:p>
        </w:tc>
        <w:tc>
          <w:tcPr>
            <w:tcW w:w="5566" w:type="dxa"/>
            <w:hideMark/>
          </w:tcPr>
          <w:p w14:paraId="319F682F" w14:textId="0316DC12" w:rsidR="00E54BC1" w:rsidRPr="00905BCD" w:rsidRDefault="00B01CC5" w:rsidP="00B01CC5">
            <w:pPr>
              <w:rPr>
                <w:rFonts w:ascii="Arial" w:hAnsi="Arial" w:cs="Arial"/>
              </w:rPr>
            </w:pPr>
            <w:r>
              <w:rPr>
                <w:rFonts w:ascii="Arial" w:hAnsi="Arial" w:cs="Arial"/>
              </w:rPr>
              <w:t>Transporto priemonėje turi būti sumontuotas  sertifikuotas k</w:t>
            </w:r>
            <w:r w:rsidR="00E54BC1" w:rsidRPr="00905BCD">
              <w:rPr>
                <w:rFonts w:ascii="Arial" w:hAnsi="Arial" w:cs="Arial"/>
              </w:rPr>
              <w:t>eltuvas asmenims su negalia salono viduje prie dvivėrių galinių durų</w:t>
            </w:r>
            <w:r>
              <w:rPr>
                <w:rFonts w:ascii="Arial" w:hAnsi="Arial" w:cs="Arial"/>
              </w:rPr>
              <w:t>, kurio keliamoji galia n</w:t>
            </w:r>
            <w:r w:rsidRPr="00B01CC5">
              <w:rPr>
                <w:rFonts w:ascii="Arial" w:hAnsi="Arial" w:cs="Arial"/>
              </w:rPr>
              <w:t>e mažiau kaip 300 kg.</w:t>
            </w:r>
            <w:r w:rsidR="00E54BC1" w:rsidRPr="00905BCD">
              <w:rPr>
                <w:rFonts w:ascii="Arial" w:hAnsi="Arial" w:cs="Arial"/>
              </w:rPr>
              <w:t xml:space="preserve"> </w:t>
            </w:r>
          </w:p>
        </w:tc>
        <w:tc>
          <w:tcPr>
            <w:tcW w:w="5819" w:type="dxa"/>
            <w:hideMark/>
          </w:tcPr>
          <w:p w14:paraId="4B6CB408" w14:textId="1CFF240E" w:rsidR="00E54BC1" w:rsidRPr="00905BCD" w:rsidRDefault="00B01CC5" w:rsidP="006A2F84">
            <w:pPr>
              <w:rPr>
                <w:rFonts w:ascii="Arial" w:hAnsi="Arial" w:cs="Arial"/>
              </w:rPr>
            </w:pPr>
            <w:r>
              <w:rPr>
                <w:rFonts w:ascii="Arial" w:hAnsi="Arial" w:cs="Arial"/>
              </w:rPr>
              <w:t>Privaloma</w:t>
            </w:r>
          </w:p>
        </w:tc>
        <w:tc>
          <w:tcPr>
            <w:tcW w:w="3253" w:type="dxa"/>
          </w:tcPr>
          <w:p w14:paraId="40BEA1EF" w14:textId="77777777" w:rsidR="00E54BC1" w:rsidRPr="00905BCD" w:rsidRDefault="00E54BC1" w:rsidP="006A2F84">
            <w:pPr>
              <w:rPr>
                <w:rFonts w:ascii="Arial" w:hAnsi="Arial" w:cs="Arial"/>
              </w:rPr>
            </w:pPr>
          </w:p>
        </w:tc>
      </w:tr>
      <w:tr w:rsidR="00E54BC1" w:rsidRPr="00905BCD" w14:paraId="4EF2B5E6" w14:textId="6C57269D" w:rsidTr="00E54BC1">
        <w:tblPrEx>
          <w:tblLook w:val="04A0" w:firstRow="1" w:lastRow="0" w:firstColumn="1" w:lastColumn="0" w:noHBand="0" w:noVBand="1"/>
        </w:tblPrEx>
        <w:tc>
          <w:tcPr>
            <w:tcW w:w="750" w:type="dxa"/>
          </w:tcPr>
          <w:p w14:paraId="4A885E37" w14:textId="165DCD85" w:rsidR="00E54BC1" w:rsidRPr="00905BCD" w:rsidRDefault="00E54BC1" w:rsidP="006A2F84">
            <w:pPr>
              <w:rPr>
                <w:rFonts w:ascii="Arial" w:hAnsi="Arial" w:cs="Arial"/>
              </w:rPr>
            </w:pPr>
            <w:r w:rsidRPr="00905BCD">
              <w:rPr>
                <w:rFonts w:ascii="Arial" w:hAnsi="Arial" w:cs="Arial"/>
              </w:rPr>
              <w:t>11.2.</w:t>
            </w:r>
          </w:p>
        </w:tc>
        <w:tc>
          <w:tcPr>
            <w:tcW w:w="5566" w:type="dxa"/>
            <w:hideMark/>
          </w:tcPr>
          <w:p w14:paraId="6C932F6E" w14:textId="56017337" w:rsidR="00E54BC1" w:rsidRPr="00905BCD" w:rsidRDefault="00E54BC1" w:rsidP="006A2F84">
            <w:pPr>
              <w:rPr>
                <w:rFonts w:ascii="Arial" w:hAnsi="Arial" w:cs="Arial"/>
              </w:rPr>
            </w:pPr>
            <w:r w:rsidRPr="00905BCD">
              <w:rPr>
                <w:rFonts w:ascii="Arial" w:hAnsi="Arial" w:cs="Arial"/>
              </w:rPr>
              <w:t>Keltuvo platformos plotis</w:t>
            </w:r>
          </w:p>
        </w:tc>
        <w:tc>
          <w:tcPr>
            <w:tcW w:w="5819" w:type="dxa"/>
            <w:hideMark/>
          </w:tcPr>
          <w:p w14:paraId="658F8BCA" w14:textId="04CEFC5B" w:rsidR="00E54BC1" w:rsidRPr="00905BCD" w:rsidRDefault="00E54BC1" w:rsidP="006A2F84">
            <w:pPr>
              <w:rPr>
                <w:rFonts w:ascii="Arial" w:hAnsi="Arial" w:cs="Arial"/>
              </w:rPr>
            </w:pPr>
            <w:r w:rsidRPr="00905BCD">
              <w:rPr>
                <w:rFonts w:ascii="Arial" w:hAnsi="Arial" w:cs="Arial"/>
              </w:rPr>
              <w:t xml:space="preserve">Ne mažiau </w:t>
            </w:r>
            <w:r w:rsidR="00F71A01">
              <w:rPr>
                <w:rFonts w:ascii="Arial" w:hAnsi="Arial" w:cs="Arial"/>
              </w:rPr>
              <w:t xml:space="preserve">kaip </w:t>
            </w:r>
            <w:r w:rsidRPr="00905BCD">
              <w:rPr>
                <w:rFonts w:ascii="Arial" w:hAnsi="Arial" w:cs="Arial"/>
              </w:rPr>
              <w:t>80</w:t>
            </w:r>
            <w:r w:rsidR="004D6697">
              <w:rPr>
                <w:rFonts w:ascii="Arial" w:hAnsi="Arial" w:cs="Arial"/>
              </w:rPr>
              <w:t>0 mm</w:t>
            </w:r>
          </w:p>
        </w:tc>
        <w:tc>
          <w:tcPr>
            <w:tcW w:w="3253" w:type="dxa"/>
          </w:tcPr>
          <w:p w14:paraId="6671383D" w14:textId="77777777" w:rsidR="00E54BC1" w:rsidRPr="00905BCD" w:rsidRDefault="00E54BC1" w:rsidP="006A2F84">
            <w:pPr>
              <w:rPr>
                <w:rFonts w:ascii="Arial" w:hAnsi="Arial" w:cs="Arial"/>
              </w:rPr>
            </w:pPr>
          </w:p>
        </w:tc>
      </w:tr>
      <w:tr w:rsidR="00E54BC1" w:rsidRPr="00905BCD" w14:paraId="1C3A42D7" w14:textId="208768E2" w:rsidTr="00E54BC1">
        <w:tblPrEx>
          <w:tblLook w:val="04A0" w:firstRow="1" w:lastRow="0" w:firstColumn="1" w:lastColumn="0" w:noHBand="0" w:noVBand="1"/>
        </w:tblPrEx>
        <w:tc>
          <w:tcPr>
            <w:tcW w:w="750" w:type="dxa"/>
          </w:tcPr>
          <w:p w14:paraId="50391983" w14:textId="305A9662" w:rsidR="00E54BC1" w:rsidRPr="00905BCD" w:rsidRDefault="00E54BC1" w:rsidP="006A2F84">
            <w:pPr>
              <w:rPr>
                <w:rFonts w:ascii="Arial" w:hAnsi="Arial" w:cs="Arial"/>
              </w:rPr>
            </w:pPr>
            <w:r w:rsidRPr="00905BCD">
              <w:rPr>
                <w:rFonts w:ascii="Arial" w:hAnsi="Arial" w:cs="Arial"/>
              </w:rPr>
              <w:t>11.3.</w:t>
            </w:r>
          </w:p>
        </w:tc>
        <w:tc>
          <w:tcPr>
            <w:tcW w:w="5566" w:type="dxa"/>
            <w:hideMark/>
          </w:tcPr>
          <w:p w14:paraId="39949214" w14:textId="41123F7C" w:rsidR="00E54BC1" w:rsidRPr="00905BCD" w:rsidRDefault="00E54BC1" w:rsidP="006A2F84">
            <w:pPr>
              <w:rPr>
                <w:rFonts w:ascii="Arial" w:hAnsi="Arial" w:cs="Arial"/>
              </w:rPr>
            </w:pPr>
            <w:r w:rsidRPr="00905BCD">
              <w:rPr>
                <w:rFonts w:ascii="Arial" w:hAnsi="Arial" w:cs="Arial"/>
              </w:rPr>
              <w:t>Keltuvo platformos ilgis</w:t>
            </w:r>
          </w:p>
        </w:tc>
        <w:tc>
          <w:tcPr>
            <w:tcW w:w="5819" w:type="dxa"/>
            <w:hideMark/>
          </w:tcPr>
          <w:p w14:paraId="13B4DACA" w14:textId="12FD1BC4" w:rsidR="00E54BC1" w:rsidRPr="00905BCD" w:rsidRDefault="00E54BC1" w:rsidP="006A2F84">
            <w:pPr>
              <w:rPr>
                <w:rFonts w:ascii="Arial" w:hAnsi="Arial" w:cs="Arial"/>
              </w:rPr>
            </w:pPr>
            <w:r w:rsidRPr="00905BCD">
              <w:rPr>
                <w:rFonts w:ascii="Arial" w:hAnsi="Arial" w:cs="Arial"/>
              </w:rPr>
              <w:t xml:space="preserve">Ne mažiau </w:t>
            </w:r>
            <w:r w:rsidR="00F71A01">
              <w:rPr>
                <w:rFonts w:ascii="Arial" w:hAnsi="Arial" w:cs="Arial"/>
              </w:rPr>
              <w:t xml:space="preserve"> kaip</w:t>
            </w:r>
            <w:r w:rsidRPr="00905BCD">
              <w:rPr>
                <w:rFonts w:ascii="Arial" w:hAnsi="Arial" w:cs="Arial"/>
              </w:rPr>
              <w:t>1</w:t>
            </w:r>
            <w:r w:rsidR="004D6697">
              <w:rPr>
                <w:rFonts w:ascii="Arial" w:hAnsi="Arial" w:cs="Arial"/>
              </w:rPr>
              <w:t>20</w:t>
            </w:r>
            <w:r w:rsidRPr="00905BCD">
              <w:rPr>
                <w:rFonts w:ascii="Arial" w:hAnsi="Arial" w:cs="Arial"/>
              </w:rPr>
              <w:t xml:space="preserve">0 </w:t>
            </w:r>
            <w:r w:rsidR="004D6697">
              <w:rPr>
                <w:rFonts w:ascii="Arial" w:hAnsi="Arial" w:cs="Arial"/>
              </w:rPr>
              <w:t>m</w:t>
            </w:r>
            <w:r w:rsidRPr="00905BCD">
              <w:rPr>
                <w:rFonts w:ascii="Arial" w:hAnsi="Arial" w:cs="Arial"/>
              </w:rPr>
              <w:t xml:space="preserve">m </w:t>
            </w:r>
          </w:p>
        </w:tc>
        <w:tc>
          <w:tcPr>
            <w:tcW w:w="3253" w:type="dxa"/>
          </w:tcPr>
          <w:p w14:paraId="05CF6F16" w14:textId="77777777" w:rsidR="00E54BC1" w:rsidRPr="00905BCD" w:rsidRDefault="00E54BC1" w:rsidP="006A2F84">
            <w:pPr>
              <w:rPr>
                <w:rFonts w:ascii="Arial" w:hAnsi="Arial" w:cs="Arial"/>
              </w:rPr>
            </w:pPr>
          </w:p>
        </w:tc>
      </w:tr>
      <w:tr w:rsidR="00E54BC1" w:rsidRPr="00905BCD" w14:paraId="07CA8E29" w14:textId="01E54F53" w:rsidTr="00E54BC1">
        <w:tblPrEx>
          <w:tblLook w:val="04A0" w:firstRow="1" w:lastRow="0" w:firstColumn="1" w:lastColumn="0" w:noHBand="0" w:noVBand="1"/>
        </w:tblPrEx>
        <w:tc>
          <w:tcPr>
            <w:tcW w:w="750" w:type="dxa"/>
          </w:tcPr>
          <w:p w14:paraId="5F548B43" w14:textId="7C5944DE" w:rsidR="00E54BC1" w:rsidRPr="00905BCD" w:rsidRDefault="00E54BC1" w:rsidP="006A2F84">
            <w:pPr>
              <w:rPr>
                <w:rFonts w:ascii="Arial" w:hAnsi="Arial" w:cs="Arial"/>
              </w:rPr>
            </w:pPr>
            <w:r w:rsidRPr="00905BCD">
              <w:rPr>
                <w:rFonts w:ascii="Arial" w:hAnsi="Arial" w:cs="Arial"/>
              </w:rPr>
              <w:t>11.</w:t>
            </w:r>
            <w:r>
              <w:rPr>
                <w:rFonts w:ascii="Arial" w:hAnsi="Arial" w:cs="Arial"/>
              </w:rPr>
              <w:t>4</w:t>
            </w:r>
            <w:r w:rsidRPr="00905BCD">
              <w:rPr>
                <w:rFonts w:ascii="Arial" w:hAnsi="Arial" w:cs="Arial"/>
              </w:rPr>
              <w:t>.</w:t>
            </w:r>
          </w:p>
        </w:tc>
        <w:tc>
          <w:tcPr>
            <w:tcW w:w="5566" w:type="dxa"/>
            <w:hideMark/>
          </w:tcPr>
          <w:p w14:paraId="496F7383" w14:textId="3A989573" w:rsidR="00E54BC1" w:rsidRPr="00C43097" w:rsidRDefault="00E54BC1" w:rsidP="006A2F84">
            <w:pPr>
              <w:rPr>
                <w:rFonts w:ascii="Arial" w:hAnsi="Arial" w:cs="Arial"/>
              </w:rPr>
            </w:pPr>
            <w:r w:rsidRPr="00C43097">
              <w:rPr>
                <w:rFonts w:ascii="Arial" w:hAnsi="Arial" w:cs="Arial"/>
              </w:rPr>
              <w:t xml:space="preserve">Ant  keltuvo rėmo turi būti įrengtos papildomos įspėjamosios mirksinčios oranžinės šviesos, kurios automatiškai įsijungia pradėjus dirbti su keltuvu ir mirksi tol, kol keltuvas negrąžinamas į pradinę padėtį (baigus </w:t>
            </w:r>
            <w:r>
              <w:rPr>
                <w:rFonts w:ascii="Arial" w:hAnsi="Arial" w:cs="Arial"/>
              </w:rPr>
              <w:t>asmens su negalia</w:t>
            </w:r>
            <w:r w:rsidRPr="00C43097">
              <w:rPr>
                <w:rFonts w:ascii="Arial" w:hAnsi="Arial" w:cs="Arial"/>
              </w:rPr>
              <w:t xml:space="preserve"> įlaipinimą ar išlaipinimą).</w:t>
            </w:r>
          </w:p>
        </w:tc>
        <w:tc>
          <w:tcPr>
            <w:tcW w:w="5819" w:type="dxa"/>
            <w:hideMark/>
          </w:tcPr>
          <w:p w14:paraId="53AF5130" w14:textId="6EAAA8EC" w:rsidR="00E54BC1" w:rsidRPr="00905BCD" w:rsidRDefault="00E54BC1" w:rsidP="006A2F84">
            <w:pPr>
              <w:rPr>
                <w:rFonts w:ascii="Arial" w:hAnsi="Arial" w:cs="Arial"/>
              </w:rPr>
            </w:pPr>
            <w:r w:rsidRPr="00905BCD">
              <w:rPr>
                <w:rFonts w:ascii="Arial" w:hAnsi="Arial" w:cs="Arial"/>
              </w:rPr>
              <w:t>Privaloma</w:t>
            </w:r>
          </w:p>
        </w:tc>
        <w:tc>
          <w:tcPr>
            <w:tcW w:w="3253" w:type="dxa"/>
          </w:tcPr>
          <w:p w14:paraId="5520DCB2" w14:textId="77777777" w:rsidR="00E54BC1" w:rsidRPr="00905BCD" w:rsidRDefault="00E54BC1" w:rsidP="006A2F84">
            <w:pPr>
              <w:rPr>
                <w:rFonts w:ascii="Arial" w:hAnsi="Arial" w:cs="Arial"/>
              </w:rPr>
            </w:pPr>
          </w:p>
        </w:tc>
      </w:tr>
      <w:tr w:rsidR="00E54BC1" w:rsidRPr="00D20A48" w14:paraId="1CBD3D1B" w14:textId="68BF85AF" w:rsidTr="00E54BC1">
        <w:tc>
          <w:tcPr>
            <w:tcW w:w="750" w:type="dxa"/>
            <w:shd w:val="clear" w:color="auto" w:fill="E7E6E6" w:themeFill="background2"/>
          </w:tcPr>
          <w:p w14:paraId="1025158B" w14:textId="4CF71693" w:rsidR="00E54BC1" w:rsidRPr="00D20A48" w:rsidRDefault="00E54BC1" w:rsidP="006A2F84">
            <w:pPr>
              <w:jc w:val="both"/>
              <w:rPr>
                <w:rFonts w:ascii="Arial" w:hAnsi="Arial" w:cs="Arial"/>
                <w:b/>
                <w:bCs/>
              </w:rPr>
            </w:pPr>
            <w:r w:rsidRPr="00D20A48">
              <w:rPr>
                <w:rFonts w:ascii="Arial" w:hAnsi="Arial" w:cs="Arial"/>
                <w:b/>
                <w:bCs/>
              </w:rPr>
              <w:t>1</w:t>
            </w:r>
            <w:r w:rsidR="00761444">
              <w:rPr>
                <w:rFonts w:ascii="Arial" w:hAnsi="Arial" w:cs="Arial"/>
                <w:b/>
                <w:bCs/>
              </w:rPr>
              <w:t>2</w:t>
            </w:r>
            <w:r w:rsidRPr="00D20A48">
              <w:rPr>
                <w:rFonts w:ascii="Arial" w:hAnsi="Arial" w:cs="Arial"/>
                <w:b/>
                <w:bCs/>
              </w:rPr>
              <w:t>.</w:t>
            </w:r>
          </w:p>
        </w:tc>
        <w:tc>
          <w:tcPr>
            <w:tcW w:w="11385" w:type="dxa"/>
            <w:gridSpan w:val="2"/>
            <w:shd w:val="clear" w:color="auto" w:fill="E7E6E6" w:themeFill="background2"/>
          </w:tcPr>
          <w:p w14:paraId="2BBD6AF7" w14:textId="17BF751A" w:rsidR="00E54BC1" w:rsidRPr="00D20A48" w:rsidRDefault="00E54BC1" w:rsidP="006A2F84">
            <w:pPr>
              <w:rPr>
                <w:rFonts w:ascii="Arial" w:hAnsi="Arial" w:cs="Arial"/>
                <w:b/>
                <w:bCs/>
              </w:rPr>
            </w:pPr>
            <w:r w:rsidRPr="00D20A48">
              <w:rPr>
                <w:rFonts w:ascii="Arial" w:hAnsi="Arial" w:cs="Arial"/>
                <w:b/>
                <w:bCs/>
              </w:rPr>
              <w:t>Kita</w:t>
            </w:r>
          </w:p>
        </w:tc>
        <w:tc>
          <w:tcPr>
            <w:tcW w:w="3253" w:type="dxa"/>
            <w:shd w:val="clear" w:color="auto" w:fill="E7E6E6" w:themeFill="background2"/>
          </w:tcPr>
          <w:p w14:paraId="1678866F" w14:textId="77777777" w:rsidR="00E54BC1" w:rsidRPr="00D20A48" w:rsidRDefault="00E54BC1" w:rsidP="006A2F84">
            <w:pPr>
              <w:rPr>
                <w:rFonts w:ascii="Arial" w:hAnsi="Arial" w:cs="Arial"/>
                <w:b/>
                <w:bCs/>
              </w:rPr>
            </w:pPr>
          </w:p>
        </w:tc>
      </w:tr>
      <w:tr w:rsidR="00E54BC1" w:rsidRPr="00905BCD" w14:paraId="75E6AF55" w14:textId="28CA0D78" w:rsidTr="00E54BC1">
        <w:tblPrEx>
          <w:tblLook w:val="04A0" w:firstRow="1" w:lastRow="0" w:firstColumn="1" w:lastColumn="0" w:noHBand="0" w:noVBand="1"/>
        </w:tblPrEx>
        <w:tc>
          <w:tcPr>
            <w:tcW w:w="750" w:type="dxa"/>
          </w:tcPr>
          <w:p w14:paraId="59592DEF" w14:textId="6A713326" w:rsidR="00E54BC1" w:rsidRPr="00905BCD" w:rsidRDefault="00E54BC1" w:rsidP="006A2F84">
            <w:pPr>
              <w:rPr>
                <w:rFonts w:ascii="Arial" w:hAnsi="Arial" w:cs="Arial"/>
              </w:rPr>
            </w:pPr>
            <w:r>
              <w:rPr>
                <w:rFonts w:ascii="Arial" w:hAnsi="Arial" w:cs="Arial"/>
              </w:rPr>
              <w:t>1</w:t>
            </w:r>
            <w:r w:rsidR="00761444">
              <w:rPr>
                <w:rFonts w:ascii="Arial" w:hAnsi="Arial" w:cs="Arial"/>
              </w:rPr>
              <w:t>2</w:t>
            </w:r>
            <w:r>
              <w:rPr>
                <w:rFonts w:ascii="Arial" w:hAnsi="Arial" w:cs="Arial"/>
              </w:rPr>
              <w:t xml:space="preserve">.1. </w:t>
            </w:r>
          </w:p>
        </w:tc>
        <w:tc>
          <w:tcPr>
            <w:tcW w:w="5566" w:type="dxa"/>
          </w:tcPr>
          <w:p w14:paraId="4D4407C9" w14:textId="17BD07F3" w:rsidR="00E54BC1" w:rsidRPr="00D20A48" w:rsidRDefault="00E54BC1" w:rsidP="006A2F84">
            <w:pPr>
              <w:rPr>
                <w:rFonts w:ascii="Arial" w:hAnsi="Arial" w:cs="Arial"/>
              </w:rPr>
            </w:pPr>
            <w:r>
              <w:rPr>
                <w:rFonts w:ascii="Arial" w:hAnsi="Arial" w:cs="Arial"/>
              </w:rPr>
              <w:t xml:space="preserve">Transporto priemonės pateikimo terminas </w:t>
            </w:r>
            <w:r w:rsidRPr="00D20A48">
              <w:rPr>
                <w:rFonts w:ascii="Arial" w:hAnsi="Arial" w:cs="Arial"/>
              </w:rPr>
              <w:tab/>
            </w:r>
          </w:p>
        </w:tc>
        <w:tc>
          <w:tcPr>
            <w:tcW w:w="5819" w:type="dxa"/>
          </w:tcPr>
          <w:p w14:paraId="45EB7B51" w14:textId="1F35D0A4" w:rsidR="00E54BC1" w:rsidRPr="00905BCD" w:rsidRDefault="00E54BC1" w:rsidP="006A2F84">
            <w:pPr>
              <w:rPr>
                <w:rFonts w:ascii="Arial" w:hAnsi="Arial" w:cs="Arial"/>
              </w:rPr>
            </w:pPr>
            <w:r w:rsidRPr="00C05BD2">
              <w:rPr>
                <w:rFonts w:ascii="Arial" w:hAnsi="Arial" w:cs="Arial"/>
              </w:rPr>
              <w:t xml:space="preserve">Ne ilgiau kaip </w:t>
            </w:r>
            <w:r w:rsidR="00C05BD2" w:rsidRPr="00C05BD2">
              <w:rPr>
                <w:rFonts w:ascii="Arial" w:hAnsi="Arial" w:cs="Arial"/>
              </w:rPr>
              <w:t>1</w:t>
            </w:r>
            <w:r w:rsidR="004F74A8">
              <w:rPr>
                <w:rFonts w:ascii="Arial" w:hAnsi="Arial" w:cs="Arial"/>
              </w:rPr>
              <w:t>8</w:t>
            </w:r>
            <w:r w:rsidR="00C05BD2" w:rsidRPr="00C05BD2">
              <w:rPr>
                <w:rFonts w:ascii="Arial" w:hAnsi="Arial" w:cs="Arial"/>
              </w:rPr>
              <w:t>0</w:t>
            </w:r>
            <w:r w:rsidRPr="00C05BD2">
              <w:rPr>
                <w:rFonts w:ascii="Arial" w:hAnsi="Arial" w:cs="Arial"/>
              </w:rPr>
              <w:t xml:space="preserve"> k. d. po sutarties įsigaliojimo</w:t>
            </w:r>
          </w:p>
        </w:tc>
        <w:tc>
          <w:tcPr>
            <w:tcW w:w="3253" w:type="dxa"/>
          </w:tcPr>
          <w:p w14:paraId="6A737076" w14:textId="77777777" w:rsidR="00E54BC1" w:rsidRPr="006A2F84" w:rsidRDefault="00E54BC1" w:rsidP="006A2F84">
            <w:pPr>
              <w:rPr>
                <w:rFonts w:ascii="Arial" w:hAnsi="Arial" w:cs="Arial"/>
                <w:color w:val="EE0000"/>
              </w:rPr>
            </w:pPr>
          </w:p>
        </w:tc>
      </w:tr>
      <w:tr w:rsidR="00E54BC1" w:rsidRPr="00905BCD" w14:paraId="49FAB38F" w14:textId="69AE3DB9" w:rsidTr="00E54BC1">
        <w:tblPrEx>
          <w:tblLook w:val="04A0" w:firstRow="1" w:lastRow="0" w:firstColumn="1" w:lastColumn="0" w:noHBand="0" w:noVBand="1"/>
        </w:tblPrEx>
        <w:tc>
          <w:tcPr>
            <w:tcW w:w="750" w:type="dxa"/>
          </w:tcPr>
          <w:p w14:paraId="1804C262" w14:textId="3B584355" w:rsidR="00E54BC1" w:rsidRDefault="00E54BC1" w:rsidP="006A2F84">
            <w:pPr>
              <w:rPr>
                <w:rFonts w:ascii="Arial" w:hAnsi="Arial" w:cs="Arial"/>
              </w:rPr>
            </w:pPr>
            <w:r>
              <w:rPr>
                <w:rFonts w:ascii="Arial" w:hAnsi="Arial" w:cs="Arial"/>
              </w:rPr>
              <w:t>1</w:t>
            </w:r>
            <w:r w:rsidR="00761444">
              <w:rPr>
                <w:rFonts w:ascii="Arial" w:hAnsi="Arial" w:cs="Arial"/>
              </w:rPr>
              <w:t>2</w:t>
            </w:r>
            <w:r>
              <w:rPr>
                <w:rFonts w:ascii="Arial" w:hAnsi="Arial" w:cs="Arial"/>
              </w:rPr>
              <w:t>.</w:t>
            </w:r>
            <w:r w:rsidR="00761444">
              <w:rPr>
                <w:rFonts w:ascii="Arial" w:hAnsi="Arial" w:cs="Arial"/>
              </w:rPr>
              <w:t>2</w:t>
            </w:r>
            <w:r>
              <w:rPr>
                <w:rFonts w:ascii="Arial" w:hAnsi="Arial" w:cs="Arial"/>
              </w:rPr>
              <w:t xml:space="preserve">. </w:t>
            </w:r>
          </w:p>
        </w:tc>
        <w:tc>
          <w:tcPr>
            <w:tcW w:w="5566" w:type="dxa"/>
          </w:tcPr>
          <w:p w14:paraId="09A1D79C" w14:textId="2EEFD1EC" w:rsidR="00E54BC1" w:rsidRPr="00BD3EA2" w:rsidRDefault="00E54BC1" w:rsidP="006A2F84">
            <w:pPr>
              <w:rPr>
                <w:rFonts w:ascii="Arial" w:hAnsi="Arial" w:cs="Arial"/>
              </w:rPr>
            </w:pPr>
            <w:r>
              <w:rPr>
                <w:rFonts w:ascii="Arial" w:hAnsi="Arial" w:cs="Arial"/>
              </w:rPr>
              <w:t>Transporto priemonės spalva</w:t>
            </w:r>
            <w:r w:rsidRPr="00BD3EA2">
              <w:rPr>
                <w:rFonts w:ascii="Arial" w:hAnsi="Arial" w:cs="Arial"/>
              </w:rPr>
              <w:t xml:space="preserve"> bet kokia. </w:t>
            </w:r>
          </w:p>
        </w:tc>
        <w:tc>
          <w:tcPr>
            <w:tcW w:w="5819" w:type="dxa"/>
          </w:tcPr>
          <w:p w14:paraId="20D94361" w14:textId="324D0DCB" w:rsidR="00E54BC1" w:rsidRPr="00905BCD" w:rsidRDefault="00E54BC1" w:rsidP="006A2F84">
            <w:pPr>
              <w:rPr>
                <w:rFonts w:ascii="Arial" w:hAnsi="Arial" w:cs="Arial"/>
              </w:rPr>
            </w:pPr>
            <w:r>
              <w:rPr>
                <w:rFonts w:ascii="Arial" w:hAnsi="Arial" w:cs="Arial"/>
              </w:rPr>
              <w:t>Taip</w:t>
            </w:r>
          </w:p>
        </w:tc>
        <w:tc>
          <w:tcPr>
            <w:tcW w:w="3253" w:type="dxa"/>
          </w:tcPr>
          <w:p w14:paraId="5C82E0C2" w14:textId="77777777" w:rsidR="00E54BC1" w:rsidRDefault="00E54BC1" w:rsidP="006A2F84">
            <w:pPr>
              <w:rPr>
                <w:rFonts w:ascii="Arial" w:hAnsi="Arial" w:cs="Arial"/>
              </w:rPr>
            </w:pPr>
          </w:p>
        </w:tc>
      </w:tr>
      <w:tr w:rsidR="00E54BC1" w:rsidRPr="006A2F84" w14:paraId="0F8B9A1C" w14:textId="2599CB31" w:rsidTr="00E54BC1">
        <w:tblPrEx>
          <w:tblLook w:val="04A0" w:firstRow="1" w:lastRow="0" w:firstColumn="1" w:lastColumn="0" w:noHBand="0" w:noVBand="1"/>
        </w:tblPrEx>
        <w:tc>
          <w:tcPr>
            <w:tcW w:w="750" w:type="dxa"/>
          </w:tcPr>
          <w:p w14:paraId="554E5E0F" w14:textId="424EBCEE" w:rsidR="00E54BC1" w:rsidRPr="006A2F84" w:rsidRDefault="00E54BC1" w:rsidP="006A2F84">
            <w:pPr>
              <w:rPr>
                <w:rFonts w:ascii="Arial" w:hAnsi="Arial" w:cs="Arial"/>
              </w:rPr>
            </w:pPr>
            <w:r w:rsidRPr="006A2F84">
              <w:rPr>
                <w:rFonts w:ascii="Arial" w:hAnsi="Arial" w:cs="Arial"/>
              </w:rPr>
              <w:t>1</w:t>
            </w:r>
            <w:r w:rsidR="00761444">
              <w:rPr>
                <w:rFonts w:ascii="Arial" w:hAnsi="Arial" w:cs="Arial"/>
              </w:rPr>
              <w:t>2</w:t>
            </w:r>
            <w:r w:rsidRPr="006A2F84">
              <w:rPr>
                <w:rFonts w:ascii="Arial" w:hAnsi="Arial" w:cs="Arial"/>
              </w:rPr>
              <w:t>.</w:t>
            </w:r>
            <w:r w:rsidR="00C16E6C">
              <w:rPr>
                <w:rFonts w:ascii="Arial" w:hAnsi="Arial" w:cs="Arial"/>
              </w:rPr>
              <w:t>3</w:t>
            </w:r>
            <w:r w:rsidRPr="006A2F84">
              <w:rPr>
                <w:rFonts w:ascii="Arial" w:hAnsi="Arial" w:cs="Arial"/>
              </w:rPr>
              <w:t xml:space="preserve">. </w:t>
            </w:r>
          </w:p>
        </w:tc>
        <w:tc>
          <w:tcPr>
            <w:tcW w:w="5566" w:type="dxa"/>
          </w:tcPr>
          <w:p w14:paraId="3A7B4E46" w14:textId="7C77AD1E" w:rsidR="00E54BC1" w:rsidRPr="006A2F84" w:rsidRDefault="00E54BC1" w:rsidP="006A2F84">
            <w:pPr>
              <w:rPr>
                <w:rFonts w:ascii="Arial" w:hAnsi="Arial" w:cs="Arial"/>
              </w:rPr>
            </w:pPr>
            <w:r w:rsidRPr="006A2F84">
              <w:rPr>
                <w:rFonts w:ascii="Arial" w:hAnsi="Arial" w:cs="Arial"/>
              </w:rPr>
              <w:t>Tiekėjas Perkančiajai organizacijai</w:t>
            </w:r>
            <w:r w:rsidR="00556A30">
              <w:rPr>
                <w:rFonts w:ascii="Arial" w:hAnsi="Arial" w:cs="Arial"/>
              </w:rPr>
              <w:t xml:space="preserve"> </w:t>
            </w:r>
            <w:r w:rsidRPr="006A2F84">
              <w:rPr>
                <w:rFonts w:ascii="Arial" w:hAnsi="Arial" w:cs="Arial"/>
              </w:rPr>
              <w:t>pateik</w:t>
            </w:r>
            <w:r w:rsidR="00556A30">
              <w:rPr>
                <w:rFonts w:ascii="Arial" w:hAnsi="Arial" w:cs="Arial"/>
              </w:rPr>
              <w:t xml:space="preserve">ia </w:t>
            </w:r>
            <w:r w:rsidRPr="00480FEB">
              <w:rPr>
                <w:rFonts w:ascii="Arial" w:hAnsi="Arial" w:cs="Arial"/>
              </w:rPr>
              <w:t xml:space="preserve">Lietuvos transporto saugos administracijos </w:t>
            </w:r>
            <w:r w:rsidRPr="006A2F84">
              <w:rPr>
                <w:rFonts w:ascii="Arial" w:hAnsi="Arial" w:cs="Arial"/>
              </w:rPr>
              <w:t xml:space="preserve">prie Susisiekimo ministerijos </w:t>
            </w:r>
            <w:r w:rsidR="00556A30">
              <w:rPr>
                <w:rFonts w:ascii="Arial" w:hAnsi="Arial" w:cs="Arial"/>
              </w:rPr>
              <w:t>išduotą Transporto priemonės nacionalinio individualaus patvirtinimo liudijimą.</w:t>
            </w:r>
          </w:p>
        </w:tc>
        <w:tc>
          <w:tcPr>
            <w:tcW w:w="5819" w:type="dxa"/>
          </w:tcPr>
          <w:p w14:paraId="2776B1B1" w14:textId="19D65199" w:rsidR="00E54BC1" w:rsidRPr="006A2F84" w:rsidRDefault="00E54BC1" w:rsidP="006A2F84">
            <w:pPr>
              <w:rPr>
                <w:rFonts w:ascii="Arial" w:hAnsi="Arial" w:cs="Arial"/>
              </w:rPr>
            </w:pPr>
            <w:r w:rsidRPr="006A2F84">
              <w:rPr>
                <w:rFonts w:ascii="Arial" w:hAnsi="Arial" w:cs="Arial"/>
              </w:rPr>
              <w:t>Taip, Su autobusu perduodami dokumentai pagrindžiantys 1</w:t>
            </w:r>
            <w:r w:rsidR="002330C6">
              <w:rPr>
                <w:rFonts w:ascii="Arial" w:hAnsi="Arial" w:cs="Arial"/>
              </w:rPr>
              <w:t>2</w:t>
            </w:r>
            <w:r w:rsidRPr="006A2F84">
              <w:rPr>
                <w:rFonts w:ascii="Arial" w:hAnsi="Arial" w:cs="Arial"/>
              </w:rPr>
              <w:t>.</w:t>
            </w:r>
            <w:r w:rsidR="00C16E6C">
              <w:rPr>
                <w:rFonts w:ascii="Arial" w:hAnsi="Arial" w:cs="Arial"/>
              </w:rPr>
              <w:t>3</w:t>
            </w:r>
            <w:r w:rsidRPr="006A2F84">
              <w:rPr>
                <w:rFonts w:ascii="Arial" w:hAnsi="Arial" w:cs="Arial"/>
              </w:rPr>
              <w:t xml:space="preserve"> punktą.</w:t>
            </w:r>
          </w:p>
        </w:tc>
        <w:tc>
          <w:tcPr>
            <w:tcW w:w="3253" w:type="dxa"/>
          </w:tcPr>
          <w:p w14:paraId="1814E34E" w14:textId="77777777" w:rsidR="00E54BC1" w:rsidRPr="006A2F84" w:rsidRDefault="00E54BC1" w:rsidP="006A2F84">
            <w:pPr>
              <w:rPr>
                <w:rFonts w:ascii="Arial" w:hAnsi="Arial" w:cs="Arial"/>
              </w:rPr>
            </w:pPr>
          </w:p>
        </w:tc>
      </w:tr>
      <w:tr w:rsidR="00E54BC1" w:rsidRPr="006A2F84" w14:paraId="0BE0019E" w14:textId="7460EC44" w:rsidTr="00E54BC1">
        <w:tblPrEx>
          <w:tblLook w:val="04A0" w:firstRow="1" w:lastRow="0" w:firstColumn="1" w:lastColumn="0" w:noHBand="0" w:noVBand="1"/>
        </w:tblPrEx>
        <w:tc>
          <w:tcPr>
            <w:tcW w:w="750" w:type="dxa"/>
          </w:tcPr>
          <w:p w14:paraId="0F283715" w14:textId="22ABFA22" w:rsidR="00E54BC1" w:rsidRPr="006A2F84" w:rsidRDefault="00E54BC1" w:rsidP="006A2F84">
            <w:pPr>
              <w:rPr>
                <w:rFonts w:ascii="Arial" w:hAnsi="Arial" w:cs="Arial"/>
              </w:rPr>
            </w:pPr>
            <w:r w:rsidRPr="006A2F84">
              <w:rPr>
                <w:rFonts w:ascii="Arial" w:hAnsi="Arial" w:cs="Arial"/>
              </w:rPr>
              <w:t>1</w:t>
            </w:r>
            <w:r w:rsidR="00761444">
              <w:rPr>
                <w:rFonts w:ascii="Arial" w:hAnsi="Arial" w:cs="Arial"/>
              </w:rPr>
              <w:t>2</w:t>
            </w:r>
            <w:r w:rsidRPr="006A2F84">
              <w:rPr>
                <w:rFonts w:ascii="Arial" w:hAnsi="Arial" w:cs="Arial"/>
              </w:rPr>
              <w:t>.</w:t>
            </w:r>
            <w:r w:rsidR="00C16E6C">
              <w:rPr>
                <w:rFonts w:ascii="Arial" w:hAnsi="Arial" w:cs="Arial"/>
              </w:rPr>
              <w:t>4</w:t>
            </w:r>
            <w:r w:rsidRPr="006A2F84">
              <w:rPr>
                <w:rFonts w:ascii="Arial" w:hAnsi="Arial" w:cs="Arial"/>
              </w:rPr>
              <w:t xml:space="preserve">. </w:t>
            </w:r>
          </w:p>
        </w:tc>
        <w:tc>
          <w:tcPr>
            <w:tcW w:w="5566" w:type="dxa"/>
          </w:tcPr>
          <w:p w14:paraId="14D5CA24" w14:textId="09666805" w:rsidR="00E54BC1" w:rsidRPr="006A2F84" w:rsidRDefault="00E54BC1" w:rsidP="006A2F84">
            <w:pPr>
              <w:rPr>
                <w:rFonts w:ascii="Arial" w:hAnsi="Arial" w:cs="Arial"/>
              </w:rPr>
            </w:pPr>
            <w:r>
              <w:rPr>
                <w:rFonts w:ascii="Arial" w:hAnsi="Arial" w:cs="Arial"/>
              </w:rPr>
              <w:t>Transporto priemonė</w:t>
            </w:r>
            <w:r w:rsidRPr="006A2F84">
              <w:rPr>
                <w:rFonts w:ascii="Arial" w:hAnsi="Arial" w:cs="Arial"/>
              </w:rPr>
              <w:t xml:space="preserve"> turi būti užregistruota</w:t>
            </w:r>
            <w:r>
              <w:rPr>
                <w:rFonts w:ascii="Arial" w:hAnsi="Arial" w:cs="Arial"/>
              </w:rPr>
              <w:t xml:space="preserve">, </w:t>
            </w:r>
            <w:r w:rsidRPr="006A2F84">
              <w:rPr>
                <w:rFonts w:ascii="Arial" w:hAnsi="Arial" w:cs="Arial"/>
              </w:rPr>
              <w:t>turėti techninį pasą</w:t>
            </w:r>
            <w:r>
              <w:rPr>
                <w:rFonts w:ascii="Arial" w:hAnsi="Arial" w:cs="Arial"/>
              </w:rPr>
              <w:t xml:space="preserve"> bei TA</w:t>
            </w:r>
            <w:r w:rsidRPr="006A2F84">
              <w:rPr>
                <w:rFonts w:ascii="Arial" w:hAnsi="Arial" w:cs="Arial"/>
              </w:rPr>
              <w:t xml:space="preserve">. Kartu pateikiami ir </w:t>
            </w:r>
            <w:proofErr w:type="spellStart"/>
            <w:r w:rsidRPr="006A2F84">
              <w:rPr>
                <w:rFonts w:ascii="Arial" w:hAnsi="Arial" w:cs="Arial"/>
              </w:rPr>
              <w:t>tachografo</w:t>
            </w:r>
            <w:proofErr w:type="spellEnd"/>
            <w:r w:rsidRPr="006A2F84">
              <w:rPr>
                <w:rFonts w:ascii="Arial" w:hAnsi="Arial" w:cs="Arial"/>
              </w:rPr>
              <w:t xml:space="preserve"> bei greičio ribotuvo patikros dokumentai.</w:t>
            </w:r>
          </w:p>
        </w:tc>
        <w:tc>
          <w:tcPr>
            <w:tcW w:w="5819" w:type="dxa"/>
          </w:tcPr>
          <w:p w14:paraId="68B892AE" w14:textId="7A84BF96" w:rsidR="00E54BC1" w:rsidRPr="006A2F84" w:rsidRDefault="00E54BC1" w:rsidP="006A2F84">
            <w:pPr>
              <w:rPr>
                <w:rFonts w:ascii="Arial" w:hAnsi="Arial" w:cs="Arial"/>
              </w:rPr>
            </w:pPr>
            <w:r w:rsidRPr="006A2F84">
              <w:rPr>
                <w:rFonts w:ascii="Arial" w:hAnsi="Arial" w:cs="Arial"/>
              </w:rPr>
              <w:t>Taip, Su autobusu perduodami dokumentai pagrindžiantys 1</w:t>
            </w:r>
            <w:r w:rsidR="002330C6">
              <w:rPr>
                <w:rFonts w:ascii="Arial" w:hAnsi="Arial" w:cs="Arial"/>
              </w:rPr>
              <w:t>2</w:t>
            </w:r>
            <w:r w:rsidRPr="006A2F84">
              <w:rPr>
                <w:rFonts w:ascii="Arial" w:hAnsi="Arial" w:cs="Arial"/>
              </w:rPr>
              <w:t>.</w:t>
            </w:r>
            <w:r w:rsidR="00C16E6C">
              <w:rPr>
                <w:rFonts w:ascii="Arial" w:hAnsi="Arial" w:cs="Arial"/>
              </w:rPr>
              <w:t>4</w:t>
            </w:r>
            <w:r w:rsidR="002330C6">
              <w:rPr>
                <w:rFonts w:ascii="Arial" w:hAnsi="Arial" w:cs="Arial"/>
              </w:rPr>
              <w:t>.</w:t>
            </w:r>
            <w:r w:rsidRPr="006A2F84">
              <w:rPr>
                <w:rFonts w:ascii="Arial" w:hAnsi="Arial" w:cs="Arial"/>
              </w:rPr>
              <w:t xml:space="preserve"> punktą.</w:t>
            </w:r>
          </w:p>
        </w:tc>
        <w:tc>
          <w:tcPr>
            <w:tcW w:w="3253" w:type="dxa"/>
          </w:tcPr>
          <w:p w14:paraId="4554F11A" w14:textId="77777777" w:rsidR="00E54BC1" w:rsidRPr="006A2F84" w:rsidRDefault="00E54BC1" w:rsidP="006A2F84">
            <w:pPr>
              <w:rPr>
                <w:rFonts w:ascii="Arial" w:hAnsi="Arial" w:cs="Arial"/>
              </w:rPr>
            </w:pPr>
          </w:p>
        </w:tc>
      </w:tr>
      <w:tr w:rsidR="00E54BC1" w:rsidRPr="006A2F84" w14:paraId="45E00507" w14:textId="66B24AC9" w:rsidTr="00E54BC1">
        <w:tblPrEx>
          <w:tblLook w:val="04A0" w:firstRow="1" w:lastRow="0" w:firstColumn="1" w:lastColumn="0" w:noHBand="0" w:noVBand="1"/>
        </w:tblPrEx>
        <w:tc>
          <w:tcPr>
            <w:tcW w:w="750" w:type="dxa"/>
          </w:tcPr>
          <w:p w14:paraId="4B6733FA" w14:textId="4B7B5E65" w:rsidR="00E54BC1" w:rsidRPr="006A2F84" w:rsidRDefault="00E54BC1" w:rsidP="006A2F84">
            <w:pPr>
              <w:rPr>
                <w:rFonts w:ascii="Arial" w:hAnsi="Arial" w:cs="Arial"/>
              </w:rPr>
            </w:pPr>
            <w:r>
              <w:rPr>
                <w:rFonts w:ascii="Arial" w:hAnsi="Arial" w:cs="Arial"/>
              </w:rPr>
              <w:t>1</w:t>
            </w:r>
            <w:r w:rsidR="00761444">
              <w:rPr>
                <w:rFonts w:ascii="Arial" w:hAnsi="Arial" w:cs="Arial"/>
              </w:rPr>
              <w:t>2</w:t>
            </w:r>
            <w:r>
              <w:rPr>
                <w:rFonts w:ascii="Arial" w:hAnsi="Arial" w:cs="Arial"/>
              </w:rPr>
              <w:t>.</w:t>
            </w:r>
            <w:r w:rsidR="00C16E6C">
              <w:rPr>
                <w:rFonts w:ascii="Arial" w:hAnsi="Arial" w:cs="Arial"/>
              </w:rPr>
              <w:t>5</w:t>
            </w:r>
            <w:r>
              <w:rPr>
                <w:rFonts w:ascii="Arial" w:hAnsi="Arial" w:cs="Arial"/>
              </w:rPr>
              <w:t>.</w:t>
            </w:r>
          </w:p>
        </w:tc>
        <w:tc>
          <w:tcPr>
            <w:tcW w:w="5566" w:type="dxa"/>
          </w:tcPr>
          <w:p w14:paraId="5141CA52" w14:textId="55FC206E" w:rsidR="00E54BC1" w:rsidRPr="006A2F84" w:rsidRDefault="00E54BC1" w:rsidP="006A2F84">
            <w:pPr>
              <w:rPr>
                <w:rFonts w:ascii="Arial" w:hAnsi="Arial" w:cs="Arial"/>
              </w:rPr>
            </w:pPr>
            <w:r>
              <w:rPr>
                <w:rFonts w:ascii="Arial" w:hAnsi="Arial" w:cs="Arial"/>
              </w:rPr>
              <w:t>Transporto priemonės draudimas</w:t>
            </w:r>
          </w:p>
        </w:tc>
        <w:tc>
          <w:tcPr>
            <w:tcW w:w="5819" w:type="dxa"/>
          </w:tcPr>
          <w:p w14:paraId="63FB9716" w14:textId="0960C345" w:rsidR="00E54BC1" w:rsidRPr="006A2F84" w:rsidRDefault="00E54BC1" w:rsidP="006A2F84">
            <w:pPr>
              <w:rPr>
                <w:rFonts w:ascii="Arial" w:hAnsi="Arial" w:cs="Arial"/>
              </w:rPr>
            </w:pPr>
            <w:r w:rsidRPr="005548A4">
              <w:rPr>
                <w:rFonts w:ascii="Arial" w:hAnsi="Arial" w:cs="Arial"/>
              </w:rPr>
              <w:t>Turi būti perdavimo metu</w:t>
            </w:r>
          </w:p>
        </w:tc>
        <w:tc>
          <w:tcPr>
            <w:tcW w:w="3253" w:type="dxa"/>
          </w:tcPr>
          <w:p w14:paraId="60EBE0C7" w14:textId="77777777" w:rsidR="00E54BC1" w:rsidRPr="005548A4" w:rsidRDefault="00E54BC1" w:rsidP="006A2F84">
            <w:pPr>
              <w:rPr>
                <w:rFonts w:ascii="Arial" w:hAnsi="Arial" w:cs="Arial"/>
              </w:rPr>
            </w:pPr>
          </w:p>
        </w:tc>
      </w:tr>
      <w:tr w:rsidR="00E54BC1" w:rsidRPr="006A2F84" w14:paraId="57609CF7" w14:textId="541B1160" w:rsidTr="002330C6">
        <w:tblPrEx>
          <w:tblLook w:val="04A0" w:firstRow="1" w:lastRow="0" w:firstColumn="1" w:lastColumn="0" w:noHBand="0" w:noVBand="1"/>
        </w:tblPrEx>
        <w:trPr>
          <w:trHeight w:val="377"/>
        </w:trPr>
        <w:tc>
          <w:tcPr>
            <w:tcW w:w="750" w:type="dxa"/>
          </w:tcPr>
          <w:p w14:paraId="7FEFAD72" w14:textId="30875F56" w:rsidR="00E54BC1" w:rsidRPr="006A2F84" w:rsidRDefault="00E54BC1" w:rsidP="006A2F84">
            <w:pPr>
              <w:rPr>
                <w:rFonts w:ascii="Arial" w:hAnsi="Arial" w:cs="Arial"/>
              </w:rPr>
            </w:pPr>
            <w:r w:rsidRPr="006A2F84">
              <w:rPr>
                <w:rFonts w:ascii="Arial" w:hAnsi="Arial" w:cs="Arial"/>
              </w:rPr>
              <w:t>1</w:t>
            </w:r>
            <w:r w:rsidR="00761444">
              <w:rPr>
                <w:rFonts w:ascii="Arial" w:hAnsi="Arial" w:cs="Arial"/>
              </w:rPr>
              <w:t>2</w:t>
            </w:r>
            <w:r w:rsidRPr="006A2F84">
              <w:rPr>
                <w:rFonts w:ascii="Arial" w:hAnsi="Arial" w:cs="Arial"/>
              </w:rPr>
              <w:t>.</w:t>
            </w:r>
            <w:r w:rsidR="00C16E6C">
              <w:rPr>
                <w:rFonts w:ascii="Arial" w:hAnsi="Arial" w:cs="Arial"/>
              </w:rPr>
              <w:t>6</w:t>
            </w:r>
            <w:r w:rsidRPr="006A2F84">
              <w:rPr>
                <w:rFonts w:ascii="Arial" w:hAnsi="Arial" w:cs="Arial"/>
              </w:rPr>
              <w:t>.</w:t>
            </w:r>
          </w:p>
        </w:tc>
        <w:tc>
          <w:tcPr>
            <w:tcW w:w="5566" w:type="dxa"/>
          </w:tcPr>
          <w:p w14:paraId="28DDED0B" w14:textId="0835D198" w:rsidR="00E54BC1" w:rsidRPr="006A2F84" w:rsidRDefault="00E54BC1" w:rsidP="006A2F84">
            <w:pPr>
              <w:rPr>
                <w:rFonts w:ascii="Arial" w:hAnsi="Arial" w:cs="Arial"/>
              </w:rPr>
            </w:pPr>
            <w:r w:rsidRPr="006A2F84">
              <w:rPr>
                <w:rFonts w:ascii="Arial" w:hAnsi="Arial" w:cs="Arial"/>
              </w:rPr>
              <w:t xml:space="preserve">Perkančiajai organizacijai turi būti pateikta autobuso naudojimo instrukcija </w:t>
            </w:r>
          </w:p>
        </w:tc>
        <w:tc>
          <w:tcPr>
            <w:tcW w:w="5819" w:type="dxa"/>
          </w:tcPr>
          <w:p w14:paraId="64DB97EF" w14:textId="6E4CF407" w:rsidR="00E54BC1" w:rsidRPr="006A2F84" w:rsidRDefault="00E54BC1" w:rsidP="006A2F84">
            <w:pPr>
              <w:rPr>
                <w:rFonts w:ascii="Arial" w:hAnsi="Arial" w:cs="Arial"/>
              </w:rPr>
            </w:pPr>
            <w:r w:rsidRPr="006A2F84">
              <w:rPr>
                <w:rFonts w:ascii="Arial" w:hAnsi="Arial" w:cs="Arial"/>
              </w:rPr>
              <w:t>Taip, Su autobusu perduodami dokumentai pagrindžiantys 1</w:t>
            </w:r>
            <w:r w:rsidR="002330C6">
              <w:rPr>
                <w:rFonts w:ascii="Arial" w:hAnsi="Arial" w:cs="Arial"/>
              </w:rPr>
              <w:t>2</w:t>
            </w:r>
            <w:r w:rsidRPr="006A2F84">
              <w:rPr>
                <w:rFonts w:ascii="Arial" w:hAnsi="Arial" w:cs="Arial"/>
              </w:rPr>
              <w:t>.</w:t>
            </w:r>
            <w:r w:rsidR="00C16E6C">
              <w:rPr>
                <w:rFonts w:ascii="Arial" w:hAnsi="Arial" w:cs="Arial"/>
              </w:rPr>
              <w:t>6</w:t>
            </w:r>
            <w:r>
              <w:rPr>
                <w:rFonts w:ascii="Arial" w:hAnsi="Arial" w:cs="Arial"/>
              </w:rPr>
              <w:t>.</w:t>
            </w:r>
            <w:r w:rsidRPr="006A2F84">
              <w:rPr>
                <w:rFonts w:ascii="Arial" w:hAnsi="Arial" w:cs="Arial"/>
              </w:rPr>
              <w:t xml:space="preserve"> punktą.</w:t>
            </w:r>
          </w:p>
        </w:tc>
        <w:tc>
          <w:tcPr>
            <w:tcW w:w="3253" w:type="dxa"/>
          </w:tcPr>
          <w:p w14:paraId="2D767CF9" w14:textId="77777777" w:rsidR="00E54BC1" w:rsidRPr="006A2F84" w:rsidRDefault="00E54BC1" w:rsidP="006A2F84">
            <w:pPr>
              <w:rPr>
                <w:rFonts w:ascii="Arial" w:hAnsi="Arial" w:cs="Arial"/>
              </w:rPr>
            </w:pPr>
          </w:p>
        </w:tc>
      </w:tr>
    </w:tbl>
    <w:p w14:paraId="3231241D" w14:textId="22434301" w:rsidR="0050226C" w:rsidRPr="003D2101" w:rsidRDefault="0050226C" w:rsidP="00446C2D">
      <w:pPr>
        <w:ind w:firstLine="1296"/>
        <w:jc w:val="both"/>
        <w:rPr>
          <w:sz w:val="22"/>
          <w:szCs w:val="22"/>
        </w:rPr>
      </w:pPr>
    </w:p>
    <w:p w14:paraId="096E485F" w14:textId="6A615DBE" w:rsidR="0050226C" w:rsidRPr="003D2101" w:rsidRDefault="00854B84" w:rsidP="00854B84">
      <w:pPr>
        <w:jc w:val="both"/>
        <w:rPr>
          <w:sz w:val="22"/>
          <w:szCs w:val="22"/>
        </w:rPr>
      </w:pPr>
      <w:r w:rsidRPr="003D2101">
        <w:rPr>
          <w:sz w:val="22"/>
          <w:szCs w:val="22"/>
        </w:rPr>
        <w:t xml:space="preserve">*Pastaba: </w:t>
      </w:r>
    </w:p>
    <w:p w14:paraId="7D2E8259" w14:textId="102ED089" w:rsidR="0050226C" w:rsidRDefault="0050226C" w:rsidP="00EA5745">
      <w:pPr>
        <w:jc w:val="both"/>
      </w:pPr>
      <w:r w:rsidRPr="003D2101">
        <w:rPr>
          <w:sz w:val="22"/>
          <w:szCs w:val="22"/>
        </w:rPr>
        <w:t>Tiekiant prekes naudojami techniniai standartai, techniniai liudijimai ar bendrosios techninės specifikacijos turi atitikti nurodytus pateiktoje techninėje specifikacijoje arba turi būti jiems lygiaverčiai. Jeigu Pirkimo dokumentuose yra nurodyta pateiktų medžiagų, naudotinos įrangos modelis ar šaltinis, konkretus procesas ar prekės ženklas, tipai, konkreti kilmė ar gamyba ir pan., tuo atveju laikoma, kad paminėti pavadinimai yra orientacinio pobūdžio ir gali būti pakeisti analogiška tos pačios arba ne blogesnės kokybės kitų gamintojų produkcija.</w:t>
      </w:r>
    </w:p>
    <w:sectPr w:rsidR="0050226C" w:rsidSect="00B77D04">
      <w:pgSz w:w="16838" w:h="11906" w:orient="landscape" w:code="9"/>
      <w:pgMar w:top="720" w:right="720" w:bottom="720" w:left="720" w:header="561" w:footer="561"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C9D"/>
    <w:multiLevelType w:val="hybridMultilevel"/>
    <w:tmpl w:val="C51EB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D673CB8"/>
    <w:multiLevelType w:val="hybridMultilevel"/>
    <w:tmpl w:val="FE48AA98"/>
    <w:lvl w:ilvl="0" w:tplc="388003E4">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48544D0"/>
    <w:multiLevelType w:val="multilevel"/>
    <w:tmpl w:val="4E101A9C"/>
    <w:lvl w:ilvl="0">
      <w:start w:val="1"/>
      <w:numFmt w:val="decimal"/>
      <w:lvlText w:val="%1."/>
      <w:lvlJc w:val="left"/>
      <w:pPr>
        <w:ind w:left="2155" w:hanging="1305"/>
      </w:pPr>
      <w:rPr>
        <w:rFonts w:hint="default"/>
        <w:b w:val="0"/>
        <w:i w:val="0"/>
        <w:strike w:val="0"/>
        <w:color w:val="auto"/>
        <w:sz w:val="24"/>
        <w:szCs w:val="24"/>
      </w:rPr>
    </w:lvl>
    <w:lvl w:ilvl="1">
      <w:start w:val="1"/>
      <w:numFmt w:val="decimal"/>
      <w:isLgl/>
      <w:lvlText w:val="%1.%2."/>
      <w:lvlJc w:val="left"/>
      <w:pPr>
        <w:ind w:left="1391" w:hanging="540"/>
      </w:pPr>
      <w:rPr>
        <w:rFonts w:hint="default"/>
        <w:i w:val="0"/>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1335377154">
    <w:abstractNumId w:val="2"/>
  </w:num>
  <w:num w:numId="2" w16cid:durableId="1388604611">
    <w:abstractNumId w:val="1"/>
  </w:num>
  <w:num w:numId="3" w16cid:durableId="1731608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86"/>
    <w:rsid w:val="000066AE"/>
    <w:rsid w:val="000163F6"/>
    <w:rsid w:val="00016A09"/>
    <w:rsid w:val="00030148"/>
    <w:rsid w:val="00042C44"/>
    <w:rsid w:val="0004732D"/>
    <w:rsid w:val="00051C69"/>
    <w:rsid w:val="00053442"/>
    <w:rsid w:val="000557BD"/>
    <w:rsid w:val="0006169A"/>
    <w:rsid w:val="00070CF6"/>
    <w:rsid w:val="000749F7"/>
    <w:rsid w:val="00076419"/>
    <w:rsid w:val="00082E74"/>
    <w:rsid w:val="00090F67"/>
    <w:rsid w:val="00091E8B"/>
    <w:rsid w:val="00092109"/>
    <w:rsid w:val="000B43DE"/>
    <w:rsid w:val="000C0178"/>
    <w:rsid w:val="000E70AE"/>
    <w:rsid w:val="00100351"/>
    <w:rsid w:val="00101F7F"/>
    <w:rsid w:val="00104484"/>
    <w:rsid w:val="0011560D"/>
    <w:rsid w:val="00127562"/>
    <w:rsid w:val="00140FD5"/>
    <w:rsid w:val="00141FC3"/>
    <w:rsid w:val="001544CD"/>
    <w:rsid w:val="001827D4"/>
    <w:rsid w:val="00182FDC"/>
    <w:rsid w:val="001835B3"/>
    <w:rsid w:val="001B4E94"/>
    <w:rsid w:val="001C1596"/>
    <w:rsid w:val="001D789D"/>
    <w:rsid w:val="001F0EA2"/>
    <w:rsid w:val="00202D65"/>
    <w:rsid w:val="00211486"/>
    <w:rsid w:val="002224DA"/>
    <w:rsid w:val="002330C6"/>
    <w:rsid w:val="00234E97"/>
    <w:rsid w:val="002548FC"/>
    <w:rsid w:val="002734B6"/>
    <w:rsid w:val="00277793"/>
    <w:rsid w:val="00282E7D"/>
    <w:rsid w:val="002A5D86"/>
    <w:rsid w:val="002B389D"/>
    <w:rsid w:val="002E31D9"/>
    <w:rsid w:val="0030708A"/>
    <w:rsid w:val="00314C0A"/>
    <w:rsid w:val="0032115E"/>
    <w:rsid w:val="00333CC6"/>
    <w:rsid w:val="0034490E"/>
    <w:rsid w:val="00360BBA"/>
    <w:rsid w:val="00367132"/>
    <w:rsid w:val="00393446"/>
    <w:rsid w:val="003C314E"/>
    <w:rsid w:val="003D0786"/>
    <w:rsid w:val="003D1F94"/>
    <w:rsid w:val="003D2101"/>
    <w:rsid w:val="003D21BB"/>
    <w:rsid w:val="003D7402"/>
    <w:rsid w:val="003F5554"/>
    <w:rsid w:val="00401A9E"/>
    <w:rsid w:val="0040679D"/>
    <w:rsid w:val="00414542"/>
    <w:rsid w:val="00437611"/>
    <w:rsid w:val="00442115"/>
    <w:rsid w:val="0044335D"/>
    <w:rsid w:val="00443E22"/>
    <w:rsid w:val="00446C2D"/>
    <w:rsid w:val="00447B48"/>
    <w:rsid w:val="00457249"/>
    <w:rsid w:val="00467338"/>
    <w:rsid w:val="0048005C"/>
    <w:rsid w:val="00480FEB"/>
    <w:rsid w:val="00482547"/>
    <w:rsid w:val="00483AF8"/>
    <w:rsid w:val="004903DA"/>
    <w:rsid w:val="00491CB6"/>
    <w:rsid w:val="00492B2A"/>
    <w:rsid w:val="00497F5A"/>
    <w:rsid w:val="004D6697"/>
    <w:rsid w:val="004E5C91"/>
    <w:rsid w:val="004F74A8"/>
    <w:rsid w:val="0050226C"/>
    <w:rsid w:val="00505F49"/>
    <w:rsid w:val="005133BA"/>
    <w:rsid w:val="00515F43"/>
    <w:rsid w:val="0052021B"/>
    <w:rsid w:val="00523FF6"/>
    <w:rsid w:val="00525E2A"/>
    <w:rsid w:val="00532860"/>
    <w:rsid w:val="00534D60"/>
    <w:rsid w:val="00536DB6"/>
    <w:rsid w:val="0054290C"/>
    <w:rsid w:val="005538DF"/>
    <w:rsid w:val="0055528D"/>
    <w:rsid w:val="00556A30"/>
    <w:rsid w:val="00563CB3"/>
    <w:rsid w:val="0056784A"/>
    <w:rsid w:val="005817CE"/>
    <w:rsid w:val="005857D9"/>
    <w:rsid w:val="00586847"/>
    <w:rsid w:val="00587903"/>
    <w:rsid w:val="005915D1"/>
    <w:rsid w:val="005A1EE9"/>
    <w:rsid w:val="005A4DD4"/>
    <w:rsid w:val="005A7FE9"/>
    <w:rsid w:val="005B1B8F"/>
    <w:rsid w:val="005E1BCD"/>
    <w:rsid w:val="00604BF8"/>
    <w:rsid w:val="00613338"/>
    <w:rsid w:val="00615D82"/>
    <w:rsid w:val="00620399"/>
    <w:rsid w:val="006314CB"/>
    <w:rsid w:val="006356C0"/>
    <w:rsid w:val="0064289B"/>
    <w:rsid w:val="006558B2"/>
    <w:rsid w:val="00662A61"/>
    <w:rsid w:val="00665716"/>
    <w:rsid w:val="00671766"/>
    <w:rsid w:val="006737E5"/>
    <w:rsid w:val="006820CC"/>
    <w:rsid w:val="00682F68"/>
    <w:rsid w:val="0068301B"/>
    <w:rsid w:val="00686226"/>
    <w:rsid w:val="006950BA"/>
    <w:rsid w:val="00695D67"/>
    <w:rsid w:val="00696B55"/>
    <w:rsid w:val="006A2F84"/>
    <w:rsid w:val="006B2467"/>
    <w:rsid w:val="006C5ECA"/>
    <w:rsid w:val="006D4B01"/>
    <w:rsid w:val="006E3F61"/>
    <w:rsid w:val="006F0F35"/>
    <w:rsid w:val="006F19E3"/>
    <w:rsid w:val="00740109"/>
    <w:rsid w:val="007417D2"/>
    <w:rsid w:val="00761444"/>
    <w:rsid w:val="0077581A"/>
    <w:rsid w:val="00787BA2"/>
    <w:rsid w:val="0079017B"/>
    <w:rsid w:val="007A2C0F"/>
    <w:rsid w:val="007B3FCD"/>
    <w:rsid w:val="007B4667"/>
    <w:rsid w:val="008028D0"/>
    <w:rsid w:val="008072E5"/>
    <w:rsid w:val="0081571A"/>
    <w:rsid w:val="00817574"/>
    <w:rsid w:val="00851C7F"/>
    <w:rsid w:val="00854B84"/>
    <w:rsid w:val="0086429B"/>
    <w:rsid w:val="00871C7D"/>
    <w:rsid w:val="0087468E"/>
    <w:rsid w:val="00883ACC"/>
    <w:rsid w:val="00890106"/>
    <w:rsid w:val="00893002"/>
    <w:rsid w:val="00895746"/>
    <w:rsid w:val="008A7823"/>
    <w:rsid w:val="008B140B"/>
    <w:rsid w:val="008B2A05"/>
    <w:rsid w:val="008C3D10"/>
    <w:rsid w:val="008D6570"/>
    <w:rsid w:val="00905BCD"/>
    <w:rsid w:val="00925114"/>
    <w:rsid w:val="00942CD5"/>
    <w:rsid w:val="009467B5"/>
    <w:rsid w:val="009503BD"/>
    <w:rsid w:val="0095602C"/>
    <w:rsid w:val="0095652D"/>
    <w:rsid w:val="00965D32"/>
    <w:rsid w:val="0098212E"/>
    <w:rsid w:val="00984DC3"/>
    <w:rsid w:val="0098614E"/>
    <w:rsid w:val="00990C29"/>
    <w:rsid w:val="00993410"/>
    <w:rsid w:val="009950A4"/>
    <w:rsid w:val="009A7431"/>
    <w:rsid w:val="009C365E"/>
    <w:rsid w:val="009D5754"/>
    <w:rsid w:val="009D60CF"/>
    <w:rsid w:val="009E16C4"/>
    <w:rsid w:val="009E1DC3"/>
    <w:rsid w:val="009E421D"/>
    <w:rsid w:val="009E4903"/>
    <w:rsid w:val="009F41BA"/>
    <w:rsid w:val="009F4421"/>
    <w:rsid w:val="009F5A5E"/>
    <w:rsid w:val="00A112EB"/>
    <w:rsid w:val="00A11635"/>
    <w:rsid w:val="00A11F60"/>
    <w:rsid w:val="00A17278"/>
    <w:rsid w:val="00A20108"/>
    <w:rsid w:val="00A2049D"/>
    <w:rsid w:val="00A50CF4"/>
    <w:rsid w:val="00A77025"/>
    <w:rsid w:val="00A938A3"/>
    <w:rsid w:val="00A93DFF"/>
    <w:rsid w:val="00A94191"/>
    <w:rsid w:val="00AB0342"/>
    <w:rsid w:val="00AC2CAB"/>
    <w:rsid w:val="00AC54F3"/>
    <w:rsid w:val="00B00996"/>
    <w:rsid w:val="00B01CC5"/>
    <w:rsid w:val="00B2478C"/>
    <w:rsid w:val="00B369B7"/>
    <w:rsid w:val="00B4046D"/>
    <w:rsid w:val="00B45AD9"/>
    <w:rsid w:val="00B5787A"/>
    <w:rsid w:val="00B57F5F"/>
    <w:rsid w:val="00B610D2"/>
    <w:rsid w:val="00B66C76"/>
    <w:rsid w:val="00B77D04"/>
    <w:rsid w:val="00B820D4"/>
    <w:rsid w:val="00B840C8"/>
    <w:rsid w:val="00B85202"/>
    <w:rsid w:val="00BB503F"/>
    <w:rsid w:val="00BB55F7"/>
    <w:rsid w:val="00BC6BE4"/>
    <w:rsid w:val="00BC6D4A"/>
    <w:rsid w:val="00BD3EA2"/>
    <w:rsid w:val="00BE4529"/>
    <w:rsid w:val="00BF31E2"/>
    <w:rsid w:val="00C05BD2"/>
    <w:rsid w:val="00C16E6C"/>
    <w:rsid w:val="00C254BD"/>
    <w:rsid w:val="00C33450"/>
    <w:rsid w:val="00C43097"/>
    <w:rsid w:val="00C45E7F"/>
    <w:rsid w:val="00C5452A"/>
    <w:rsid w:val="00C60553"/>
    <w:rsid w:val="00C64EBD"/>
    <w:rsid w:val="00C66C4E"/>
    <w:rsid w:val="00C71DC9"/>
    <w:rsid w:val="00C858E1"/>
    <w:rsid w:val="00C90ED6"/>
    <w:rsid w:val="00C91DDC"/>
    <w:rsid w:val="00C92E0F"/>
    <w:rsid w:val="00C93660"/>
    <w:rsid w:val="00CC50A6"/>
    <w:rsid w:val="00CC6848"/>
    <w:rsid w:val="00CE3A9F"/>
    <w:rsid w:val="00D20A48"/>
    <w:rsid w:val="00D238E3"/>
    <w:rsid w:val="00D23969"/>
    <w:rsid w:val="00D45DBD"/>
    <w:rsid w:val="00D47EF1"/>
    <w:rsid w:val="00D63201"/>
    <w:rsid w:val="00D7160D"/>
    <w:rsid w:val="00D9319A"/>
    <w:rsid w:val="00D93402"/>
    <w:rsid w:val="00DE0FEB"/>
    <w:rsid w:val="00E12BC9"/>
    <w:rsid w:val="00E146AC"/>
    <w:rsid w:val="00E2614C"/>
    <w:rsid w:val="00E476D6"/>
    <w:rsid w:val="00E54BC1"/>
    <w:rsid w:val="00E61530"/>
    <w:rsid w:val="00E64411"/>
    <w:rsid w:val="00E6530E"/>
    <w:rsid w:val="00E7476B"/>
    <w:rsid w:val="00E77B6E"/>
    <w:rsid w:val="00E902B0"/>
    <w:rsid w:val="00E92173"/>
    <w:rsid w:val="00E923F9"/>
    <w:rsid w:val="00E960C5"/>
    <w:rsid w:val="00EA5745"/>
    <w:rsid w:val="00EA7330"/>
    <w:rsid w:val="00EB3C3E"/>
    <w:rsid w:val="00EC3CD6"/>
    <w:rsid w:val="00ED282A"/>
    <w:rsid w:val="00EE2312"/>
    <w:rsid w:val="00EE6D13"/>
    <w:rsid w:val="00F12FC3"/>
    <w:rsid w:val="00F1621A"/>
    <w:rsid w:val="00F437B6"/>
    <w:rsid w:val="00F45D95"/>
    <w:rsid w:val="00F542AE"/>
    <w:rsid w:val="00F64233"/>
    <w:rsid w:val="00F71A01"/>
    <w:rsid w:val="00F73AA3"/>
    <w:rsid w:val="00FC482F"/>
    <w:rsid w:val="00FC7122"/>
    <w:rsid w:val="00FD4DC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514F3"/>
  <w15:docId w15:val="{AF0B1326-C61D-42E2-80E9-78892BF06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5D86"/>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CC5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rsid w:val="00101F7F"/>
    <w:rPr>
      <w:sz w:val="16"/>
      <w:szCs w:val="16"/>
    </w:rPr>
  </w:style>
  <w:style w:type="paragraph" w:styleId="Komentarotekstas">
    <w:name w:val="annotation text"/>
    <w:basedOn w:val="prastasis"/>
    <w:link w:val="KomentarotekstasDiagrama"/>
    <w:rsid w:val="00101F7F"/>
    <w:rPr>
      <w:sz w:val="20"/>
      <w:szCs w:val="20"/>
    </w:rPr>
  </w:style>
  <w:style w:type="character" w:customStyle="1" w:styleId="KomentarotekstasDiagrama">
    <w:name w:val="Komentaro tekstas Diagrama"/>
    <w:basedOn w:val="Numatytasispastraiposriftas"/>
    <w:link w:val="Komentarotekstas"/>
    <w:rsid w:val="00101F7F"/>
  </w:style>
  <w:style w:type="paragraph" w:styleId="Komentarotema">
    <w:name w:val="annotation subject"/>
    <w:basedOn w:val="Komentarotekstas"/>
    <w:next w:val="Komentarotekstas"/>
    <w:link w:val="KomentarotemaDiagrama"/>
    <w:rsid w:val="00101F7F"/>
    <w:rPr>
      <w:b/>
      <w:bCs/>
    </w:rPr>
  </w:style>
  <w:style w:type="character" w:customStyle="1" w:styleId="KomentarotemaDiagrama">
    <w:name w:val="Komentaro tema Diagrama"/>
    <w:basedOn w:val="KomentarotekstasDiagrama"/>
    <w:link w:val="Komentarotema"/>
    <w:rsid w:val="00101F7F"/>
    <w:rPr>
      <w:b/>
      <w:bCs/>
    </w:rPr>
  </w:style>
  <w:style w:type="paragraph" w:styleId="Debesliotekstas">
    <w:name w:val="Balloon Text"/>
    <w:basedOn w:val="prastasis"/>
    <w:link w:val="DebesliotekstasDiagrama"/>
    <w:rsid w:val="00E960C5"/>
    <w:rPr>
      <w:rFonts w:ascii="Tahoma" w:hAnsi="Tahoma" w:cs="Tahoma"/>
      <w:sz w:val="16"/>
      <w:szCs w:val="16"/>
    </w:rPr>
  </w:style>
  <w:style w:type="character" w:customStyle="1" w:styleId="DebesliotekstasDiagrama">
    <w:name w:val="Debesėlio tekstas Diagrama"/>
    <w:basedOn w:val="Numatytasispastraiposriftas"/>
    <w:link w:val="Debesliotekstas"/>
    <w:rsid w:val="00E960C5"/>
    <w:rPr>
      <w:rFonts w:ascii="Tahoma" w:hAnsi="Tahoma" w:cs="Tahoma"/>
      <w:sz w:val="16"/>
      <w:szCs w:val="16"/>
    </w:rPr>
  </w:style>
  <w:style w:type="character" w:customStyle="1" w:styleId="fontstyle01">
    <w:name w:val="fontstyle01"/>
    <w:basedOn w:val="Numatytasispastraiposriftas"/>
    <w:rsid w:val="00AC54F3"/>
    <w:rPr>
      <w:rFonts w:ascii="CIDFont+F1" w:hAnsi="CIDFont+F1" w:hint="default"/>
      <w:b w:val="0"/>
      <w:bCs w:val="0"/>
      <w:i w:val="0"/>
      <w:iCs w:val="0"/>
      <w:color w:val="000000"/>
      <w:sz w:val="18"/>
      <w:szCs w:val="18"/>
    </w:rPr>
  </w:style>
  <w:style w:type="paragraph" w:styleId="Sraopastraipa">
    <w:name w:val="List Paragraph"/>
    <w:basedOn w:val="prastasis"/>
    <w:uiPriority w:val="34"/>
    <w:qFormat/>
    <w:rsid w:val="00AC54F3"/>
    <w:pPr>
      <w:ind w:left="720"/>
      <w:contextualSpacing/>
    </w:pPr>
  </w:style>
  <w:style w:type="paragraph" w:styleId="Antrats">
    <w:name w:val="header"/>
    <w:aliases w:val="Specialioji žyma"/>
    <w:basedOn w:val="prastasis"/>
    <w:link w:val="AntratsDiagrama"/>
    <w:rsid w:val="007417D2"/>
    <w:pPr>
      <w:widowControl w:val="0"/>
      <w:tabs>
        <w:tab w:val="center" w:pos="4153"/>
        <w:tab w:val="right" w:pos="8306"/>
      </w:tabs>
      <w:spacing w:after="20"/>
      <w:jc w:val="both"/>
    </w:pPr>
    <w:rPr>
      <w:szCs w:val="20"/>
      <w:lang w:val="x-none"/>
    </w:rPr>
  </w:style>
  <w:style w:type="character" w:customStyle="1" w:styleId="AntratsDiagrama">
    <w:name w:val="Antraštės Diagrama"/>
    <w:aliases w:val="Specialioji žyma Diagrama"/>
    <w:basedOn w:val="Numatytasispastraiposriftas"/>
    <w:link w:val="Antrats"/>
    <w:rsid w:val="007417D2"/>
    <w:rPr>
      <w:sz w:val="24"/>
      <w:lang w:val="x-none"/>
    </w:rPr>
  </w:style>
  <w:style w:type="paragraph" w:customStyle="1" w:styleId="Standard">
    <w:name w:val="Standard"/>
    <w:rsid w:val="007417D2"/>
    <w:pPr>
      <w:suppressAutoHyphens/>
      <w:autoSpaceDN w:val="0"/>
    </w:pPr>
    <w:rPr>
      <w:kern w:val="3"/>
      <w:sz w:val="24"/>
      <w:szCs w:val="24"/>
      <w:lang w:eastAsia="zh-CN"/>
    </w:rPr>
  </w:style>
  <w:style w:type="character" w:styleId="Hipersaitas">
    <w:name w:val="Hyperlink"/>
    <w:basedOn w:val="Numatytasispastraiposriftas"/>
    <w:unhideWhenUsed/>
    <w:rsid w:val="00787BA2"/>
    <w:rPr>
      <w:color w:val="0563C1" w:themeColor="hyperlink"/>
      <w:u w:val="single"/>
    </w:rPr>
  </w:style>
  <w:style w:type="character" w:styleId="Neapdorotaspaminjimas">
    <w:name w:val="Unresolved Mention"/>
    <w:basedOn w:val="Numatytasispastraiposriftas"/>
    <w:uiPriority w:val="99"/>
    <w:semiHidden/>
    <w:unhideWhenUsed/>
    <w:rsid w:val="00787BA2"/>
    <w:rPr>
      <w:color w:val="605E5C"/>
      <w:shd w:val="clear" w:color="auto" w:fill="E1DFDD"/>
    </w:rPr>
  </w:style>
  <w:style w:type="character" w:styleId="Perirtashipersaitas">
    <w:name w:val="FollowedHyperlink"/>
    <w:basedOn w:val="Numatytasispastraiposriftas"/>
    <w:semiHidden/>
    <w:unhideWhenUsed/>
    <w:rsid w:val="00B00996"/>
    <w:rPr>
      <w:color w:val="954F72" w:themeColor="followedHyperlink"/>
      <w:u w:val="single"/>
    </w:rPr>
  </w:style>
  <w:style w:type="paragraph" w:customStyle="1" w:styleId="isselectedend">
    <w:name w:val="isselectedend"/>
    <w:basedOn w:val="prastasis"/>
    <w:rsid w:val="00B57F5F"/>
    <w:pPr>
      <w:spacing w:before="100" w:beforeAutospacing="1" w:after="100" w:afterAutospacing="1"/>
    </w:pPr>
    <w:rPr>
      <w:lang w:val="en-US" w:eastAsia="en-US"/>
    </w:rPr>
  </w:style>
  <w:style w:type="paragraph" w:styleId="prastasiniatinklio">
    <w:name w:val="Normal (Web)"/>
    <w:basedOn w:val="prastasis"/>
    <w:uiPriority w:val="99"/>
    <w:unhideWhenUsed/>
    <w:rsid w:val="00B57F5F"/>
    <w:pPr>
      <w:spacing w:before="100" w:beforeAutospacing="1" w:after="100" w:afterAutospacing="1"/>
    </w:pPr>
    <w:rPr>
      <w:lang w:val="en-US" w:eastAsia="en-US"/>
    </w:rPr>
  </w:style>
  <w:style w:type="paragraph" w:styleId="Betarp">
    <w:name w:val="No Spacing"/>
    <w:uiPriority w:val="1"/>
    <w:qFormat/>
    <w:rsid w:val="00B57F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3013">
      <w:bodyDiv w:val="1"/>
      <w:marLeft w:val="0"/>
      <w:marRight w:val="0"/>
      <w:marTop w:val="0"/>
      <w:marBottom w:val="0"/>
      <w:divBdr>
        <w:top w:val="none" w:sz="0" w:space="0" w:color="auto"/>
        <w:left w:val="none" w:sz="0" w:space="0" w:color="auto"/>
        <w:bottom w:val="none" w:sz="0" w:space="0" w:color="auto"/>
        <w:right w:val="none" w:sz="0" w:space="0" w:color="auto"/>
      </w:divBdr>
    </w:div>
    <w:div w:id="167134442">
      <w:bodyDiv w:val="1"/>
      <w:marLeft w:val="0"/>
      <w:marRight w:val="0"/>
      <w:marTop w:val="0"/>
      <w:marBottom w:val="0"/>
      <w:divBdr>
        <w:top w:val="none" w:sz="0" w:space="0" w:color="auto"/>
        <w:left w:val="none" w:sz="0" w:space="0" w:color="auto"/>
        <w:bottom w:val="none" w:sz="0" w:space="0" w:color="auto"/>
        <w:right w:val="none" w:sz="0" w:space="0" w:color="auto"/>
      </w:divBdr>
    </w:div>
    <w:div w:id="265772832">
      <w:bodyDiv w:val="1"/>
      <w:marLeft w:val="0"/>
      <w:marRight w:val="0"/>
      <w:marTop w:val="0"/>
      <w:marBottom w:val="0"/>
      <w:divBdr>
        <w:top w:val="none" w:sz="0" w:space="0" w:color="auto"/>
        <w:left w:val="none" w:sz="0" w:space="0" w:color="auto"/>
        <w:bottom w:val="none" w:sz="0" w:space="0" w:color="auto"/>
        <w:right w:val="none" w:sz="0" w:space="0" w:color="auto"/>
      </w:divBdr>
    </w:div>
    <w:div w:id="326591498">
      <w:bodyDiv w:val="1"/>
      <w:marLeft w:val="0"/>
      <w:marRight w:val="0"/>
      <w:marTop w:val="0"/>
      <w:marBottom w:val="0"/>
      <w:divBdr>
        <w:top w:val="none" w:sz="0" w:space="0" w:color="auto"/>
        <w:left w:val="none" w:sz="0" w:space="0" w:color="auto"/>
        <w:bottom w:val="none" w:sz="0" w:space="0" w:color="auto"/>
        <w:right w:val="none" w:sz="0" w:space="0" w:color="auto"/>
      </w:divBdr>
    </w:div>
    <w:div w:id="449980155">
      <w:bodyDiv w:val="1"/>
      <w:marLeft w:val="0"/>
      <w:marRight w:val="0"/>
      <w:marTop w:val="0"/>
      <w:marBottom w:val="0"/>
      <w:divBdr>
        <w:top w:val="none" w:sz="0" w:space="0" w:color="auto"/>
        <w:left w:val="none" w:sz="0" w:space="0" w:color="auto"/>
        <w:bottom w:val="none" w:sz="0" w:space="0" w:color="auto"/>
        <w:right w:val="none" w:sz="0" w:space="0" w:color="auto"/>
      </w:divBdr>
    </w:div>
    <w:div w:id="672343632">
      <w:bodyDiv w:val="1"/>
      <w:marLeft w:val="0"/>
      <w:marRight w:val="0"/>
      <w:marTop w:val="0"/>
      <w:marBottom w:val="0"/>
      <w:divBdr>
        <w:top w:val="none" w:sz="0" w:space="0" w:color="auto"/>
        <w:left w:val="none" w:sz="0" w:space="0" w:color="auto"/>
        <w:bottom w:val="none" w:sz="0" w:space="0" w:color="auto"/>
        <w:right w:val="none" w:sz="0" w:space="0" w:color="auto"/>
      </w:divBdr>
    </w:div>
    <w:div w:id="719400787">
      <w:bodyDiv w:val="1"/>
      <w:marLeft w:val="0"/>
      <w:marRight w:val="0"/>
      <w:marTop w:val="0"/>
      <w:marBottom w:val="0"/>
      <w:divBdr>
        <w:top w:val="none" w:sz="0" w:space="0" w:color="auto"/>
        <w:left w:val="none" w:sz="0" w:space="0" w:color="auto"/>
        <w:bottom w:val="none" w:sz="0" w:space="0" w:color="auto"/>
        <w:right w:val="none" w:sz="0" w:space="0" w:color="auto"/>
      </w:divBdr>
    </w:div>
    <w:div w:id="942346402">
      <w:bodyDiv w:val="1"/>
      <w:marLeft w:val="0"/>
      <w:marRight w:val="0"/>
      <w:marTop w:val="0"/>
      <w:marBottom w:val="0"/>
      <w:divBdr>
        <w:top w:val="none" w:sz="0" w:space="0" w:color="auto"/>
        <w:left w:val="none" w:sz="0" w:space="0" w:color="auto"/>
        <w:bottom w:val="none" w:sz="0" w:space="0" w:color="auto"/>
        <w:right w:val="none" w:sz="0" w:space="0" w:color="auto"/>
      </w:divBdr>
    </w:div>
    <w:div w:id="1057628065">
      <w:bodyDiv w:val="1"/>
      <w:marLeft w:val="0"/>
      <w:marRight w:val="0"/>
      <w:marTop w:val="0"/>
      <w:marBottom w:val="0"/>
      <w:divBdr>
        <w:top w:val="none" w:sz="0" w:space="0" w:color="auto"/>
        <w:left w:val="none" w:sz="0" w:space="0" w:color="auto"/>
        <w:bottom w:val="none" w:sz="0" w:space="0" w:color="auto"/>
        <w:right w:val="none" w:sz="0" w:space="0" w:color="auto"/>
      </w:divBdr>
    </w:div>
    <w:div w:id="1128352339">
      <w:bodyDiv w:val="1"/>
      <w:marLeft w:val="0"/>
      <w:marRight w:val="0"/>
      <w:marTop w:val="0"/>
      <w:marBottom w:val="0"/>
      <w:divBdr>
        <w:top w:val="none" w:sz="0" w:space="0" w:color="auto"/>
        <w:left w:val="none" w:sz="0" w:space="0" w:color="auto"/>
        <w:bottom w:val="none" w:sz="0" w:space="0" w:color="auto"/>
        <w:right w:val="none" w:sz="0" w:space="0" w:color="auto"/>
      </w:divBdr>
    </w:div>
    <w:div w:id="1303777732">
      <w:bodyDiv w:val="1"/>
      <w:marLeft w:val="0"/>
      <w:marRight w:val="0"/>
      <w:marTop w:val="0"/>
      <w:marBottom w:val="0"/>
      <w:divBdr>
        <w:top w:val="none" w:sz="0" w:space="0" w:color="auto"/>
        <w:left w:val="none" w:sz="0" w:space="0" w:color="auto"/>
        <w:bottom w:val="none" w:sz="0" w:space="0" w:color="auto"/>
        <w:right w:val="none" w:sz="0" w:space="0" w:color="auto"/>
      </w:divBdr>
    </w:div>
    <w:div w:id="1386835277">
      <w:bodyDiv w:val="1"/>
      <w:marLeft w:val="0"/>
      <w:marRight w:val="0"/>
      <w:marTop w:val="0"/>
      <w:marBottom w:val="0"/>
      <w:divBdr>
        <w:top w:val="none" w:sz="0" w:space="0" w:color="auto"/>
        <w:left w:val="none" w:sz="0" w:space="0" w:color="auto"/>
        <w:bottom w:val="none" w:sz="0" w:space="0" w:color="auto"/>
        <w:right w:val="none" w:sz="0" w:space="0" w:color="auto"/>
      </w:divBdr>
    </w:div>
    <w:div w:id="1541160750">
      <w:bodyDiv w:val="1"/>
      <w:marLeft w:val="0"/>
      <w:marRight w:val="0"/>
      <w:marTop w:val="0"/>
      <w:marBottom w:val="0"/>
      <w:divBdr>
        <w:top w:val="none" w:sz="0" w:space="0" w:color="auto"/>
        <w:left w:val="none" w:sz="0" w:space="0" w:color="auto"/>
        <w:bottom w:val="none" w:sz="0" w:space="0" w:color="auto"/>
        <w:right w:val="none" w:sz="0" w:space="0" w:color="auto"/>
      </w:divBdr>
    </w:div>
    <w:div w:id="1551576079">
      <w:bodyDiv w:val="1"/>
      <w:marLeft w:val="0"/>
      <w:marRight w:val="0"/>
      <w:marTop w:val="0"/>
      <w:marBottom w:val="0"/>
      <w:divBdr>
        <w:top w:val="none" w:sz="0" w:space="0" w:color="auto"/>
        <w:left w:val="none" w:sz="0" w:space="0" w:color="auto"/>
        <w:bottom w:val="none" w:sz="0" w:space="0" w:color="auto"/>
        <w:right w:val="none" w:sz="0" w:space="0" w:color="auto"/>
      </w:divBdr>
    </w:div>
    <w:div w:id="1604455411">
      <w:bodyDiv w:val="1"/>
      <w:marLeft w:val="0"/>
      <w:marRight w:val="0"/>
      <w:marTop w:val="0"/>
      <w:marBottom w:val="0"/>
      <w:divBdr>
        <w:top w:val="none" w:sz="0" w:space="0" w:color="auto"/>
        <w:left w:val="none" w:sz="0" w:space="0" w:color="auto"/>
        <w:bottom w:val="none" w:sz="0" w:space="0" w:color="auto"/>
        <w:right w:val="none" w:sz="0" w:space="0" w:color="auto"/>
      </w:divBdr>
    </w:div>
    <w:div w:id="1765569815">
      <w:bodyDiv w:val="1"/>
      <w:marLeft w:val="0"/>
      <w:marRight w:val="0"/>
      <w:marTop w:val="0"/>
      <w:marBottom w:val="0"/>
      <w:divBdr>
        <w:top w:val="none" w:sz="0" w:space="0" w:color="auto"/>
        <w:left w:val="none" w:sz="0" w:space="0" w:color="auto"/>
        <w:bottom w:val="none" w:sz="0" w:space="0" w:color="auto"/>
        <w:right w:val="none" w:sz="0" w:space="0" w:color="auto"/>
      </w:divBdr>
    </w:div>
    <w:div w:id="197856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eimas.lrs.lt/portal/legalAct/lt/TAD/TAIS.332547/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6747</Words>
  <Characters>3846</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TVIRTINU</vt:lpstr>
      <vt:lpstr>TVIRTINU</vt:lpstr>
    </vt:vector>
  </TitlesOfParts>
  <Company>KRS</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Vartotojas</dc:creator>
  <cp:lastModifiedBy>Monika Petkė</cp:lastModifiedBy>
  <cp:revision>2</cp:revision>
  <cp:lastPrinted>2026-07-27T06:51:00Z</cp:lastPrinted>
  <dcterms:created xsi:type="dcterms:W3CDTF">2026-09-02T10:42:00Z</dcterms:created>
  <dcterms:modified xsi:type="dcterms:W3CDTF">2026-09-02T10:42:00Z</dcterms:modified>
</cp:coreProperties>
</file>