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C4824" w14:textId="77777777" w:rsidR="000C2C83" w:rsidRDefault="000C2C83" w:rsidP="000C2C83">
      <w:pPr>
        <w:ind w:left="6521"/>
        <w:jc w:val="both"/>
        <w:rPr>
          <w:color w:val="000000"/>
        </w:rPr>
      </w:pPr>
      <w:r>
        <w:rPr>
          <w:bCs/>
        </w:rPr>
        <w:t xml:space="preserve">Privilegijuotos prieigos valdymo (PAM) programinės įrangos </w:t>
      </w:r>
      <w:r>
        <w:t xml:space="preserve">pirkimo supaprastinto </w:t>
      </w:r>
      <w:r w:rsidRPr="00E24C7F">
        <w:rPr>
          <w:color w:val="000000"/>
        </w:rPr>
        <w:t>atviro konkurso sąlygų</w:t>
      </w:r>
    </w:p>
    <w:p w14:paraId="333D5CB5" w14:textId="60386F62" w:rsidR="000C2C83" w:rsidRDefault="000C2C83" w:rsidP="000C2C83">
      <w:pPr>
        <w:ind w:left="3888" w:firstLine="2633"/>
        <w:rPr>
          <w:b/>
          <w:caps/>
        </w:rPr>
      </w:pPr>
      <w:r>
        <w:rPr>
          <w:bCs/>
        </w:rPr>
        <w:t>1 priedas</w:t>
      </w:r>
    </w:p>
    <w:p w14:paraId="0FB8F7EF" w14:textId="77777777" w:rsidR="000C2C83" w:rsidRDefault="000C2C83" w:rsidP="00FF5974">
      <w:pPr>
        <w:jc w:val="center"/>
        <w:rPr>
          <w:b/>
          <w:caps/>
        </w:rPr>
      </w:pPr>
    </w:p>
    <w:p w14:paraId="662844DD" w14:textId="541A4AEB" w:rsidR="00487ADC" w:rsidRPr="00FF5974" w:rsidRDefault="00487ADC" w:rsidP="00FF5974">
      <w:pPr>
        <w:jc w:val="center"/>
        <w:rPr>
          <w:b/>
          <w:caps/>
        </w:rPr>
      </w:pPr>
      <w:r w:rsidRPr="00FF5974">
        <w:rPr>
          <w:b/>
          <w:caps/>
        </w:rPr>
        <w:t>Privilegijuotos prieigos valdymo (PAM) programinės įrangos</w:t>
      </w:r>
    </w:p>
    <w:p w14:paraId="31E6CE38" w14:textId="77777777" w:rsidR="00487ADC" w:rsidRPr="00FF5974" w:rsidRDefault="00487ADC" w:rsidP="00FF5974">
      <w:pPr>
        <w:jc w:val="center"/>
        <w:rPr>
          <w:b/>
          <w:caps/>
        </w:rPr>
      </w:pPr>
      <w:r w:rsidRPr="00FF5974">
        <w:rPr>
          <w:b/>
          <w:caps/>
        </w:rPr>
        <w:t>techninė specifikacija</w:t>
      </w:r>
    </w:p>
    <w:p w14:paraId="7E81FE73" w14:textId="77777777" w:rsidR="003C195C" w:rsidRPr="00FF5974" w:rsidRDefault="003C195C" w:rsidP="00FF5974">
      <w:pPr>
        <w:tabs>
          <w:tab w:val="left" w:pos="851"/>
        </w:tabs>
        <w:ind w:firstLine="851"/>
        <w:jc w:val="both"/>
        <w:rPr>
          <w:caps/>
        </w:rPr>
      </w:pPr>
    </w:p>
    <w:p w14:paraId="5C0B8640" w14:textId="26C634A8" w:rsidR="003C195C" w:rsidRPr="00F249B6" w:rsidRDefault="00E4062B" w:rsidP="0066161C">
      <w:pPr>
        <w:pStyle w:val="Sraopastraipa"/>
        <w:numPr>
          <w:ilvl w:val="0"/>
          <w:numId w:val="3"/>
        </w:numPr>
        <w:tabs>
          <w:tab w:val="left" w:pos="851"/>
        </w:tabs>
        <w:spacing w:line="240" w:lineRule="auto"/>
        <w:ind w:left="0" w:firstLine="851"/>
        <w:jc w:val="both"/>
        <w:rPr>
          <w:rFonts w:ascii="Times New Roman" w:hAnsi="Times New Roman"/>
          <w:sz w:val="24"/>
        </w:rPr>
      </w:pPr>
      <w:r w:rsidRPr="00F249B6">
        <w:rPr>
          <w:rFonts w:ascii="Times New Roman" w:eastAsia="Aptos" w:hAnsi="Times New Roman"/>
          <w:noProof/>
          <w:sz w:val="24"/>
        </w:rPr>
        <w:t xml:space="preserve">Šio viešojo pirkimo objektas –  </w:t>
      </w:r>
      <w:r w:rsidRPr="00F249B6">
        <w:rPr>
          <w:rFonts w:ascii="Times New Roman" w:hAnsi="Times New Roman"/>
          <w:sz w:val="24"/>
        </w:rPr>
        <w:t>privilegijuotos prieigos valdymo programinė įranga (toliau – PAM</w:t>
      </w:r>
      <w:r w:rsidR="001B4591" w:rsidRPr="00F249B6">
        <w:rPr>
          <w:rFonts w:ascii="Times New Roman" w:hAnsi="Times New Roman"/>
          <w:sz w:val="24"/>
        </w:rPr>
        <w:t xml:space="preserve"> arba įranga</w:t>
      </w:r>
      <w:r w:rsidRPr="00F249B6">
        <w:rPr>
          <w:rFonts w:ascii="Times New Roman" w:hAnsi="Times New Roman"/>
          <w:sz w:val="24"/>
        </w:rPr>
        <w:t>)</w:t>
      </w:r>
      <w:r w:rsidR="001B4591" w:rsidRPr="00F249B6">
        <w:rPr>
          <w:rFonts w:ascii="Times New Roman" w:hAnsi="Times New Roman"/>
          <w:sz w:val="24"/>
        </w:rPr>
        <w:t xml:space="preserve">, skirta apsaugoti, valdyti, stebėti ir audituoti privilegijuotą prieigą prie </w:t>
      </w:r>
      <w:r w:rsidR="00550A1E">
        <w:rPr>
          <w:rFonts w:ascii="Times New Roman" w:hAnsi="Times New Roman"/>
          <w:sz w:val="24"/>
        </w:rPr>
        <w:t xml:space="preserve">Lietuvos Respublikos finansų ministerijos (toliau - </w:t>
      </w:r>
      <w:r w:rsidR="001B4591" w:rsidRPr="00F249B6">
        <w:rPr>
          <w:rFonts w:ascii="Times New Roman" w:hAnsi="Times New Roman"/>
          <w:sz w:val="24"/>
        </w:rPr>
        <w:t>perkančio</w:t>
      </w:r>
      <w:r w:rsidR="00550A1E">
        <w:rPr>
          <w:rFonts w:ascii="Times New Roman" w:hAnsi="Times New Roman"/>
          <w:sz w:val="24"/>
        </w:rPr>
        <w:t>j</w:t>
      </w:r>
      <w:r w:rsidR="001B4591" w:rsidRPr="00F249B6">
        <w:rPr>
          <w:rFonts w:ascii="Times New Roman" w:hAnsi="Times New Roman"/>
          <w:sz w:val="24"/>
        </w:rPr>
        <w:t>i organizacij</w:t>
      </w:r>
      <w:r w:rsidR="00550A1E">
        <w:rPr>
          <w:rFonts w:ascii="Times New Roman" w:hAnsi="Times New Roman"/>
          <w:sz w:val="24"/>
        </w:rPr>
        <w:t>a)</w:t>
      </w:r>
      <w:r w:rsidR="001B4591" w:rsidRPr="00F249B6">
        <w:rPr>
          <w:rFonts w:ascii="Times New Roman" w:hAnsi="Times New Roman"/>
          <w:sz w:val="24"/>
        </w:rPr>
        <w:t xml:space="preserve"> IT išteklių (informacinių sistemų, serverių, tinklo ir kt.),</w:t>
      </w:r>
      <w:r w:rsidRPr="00F249B6">
        <w:rPr>
          <w:rFonts w:ascii="Times New Roman" w:hAnsi="Times New Roman"/>
          <w:sz w:val="24"/>
        </w:rPr>
        <w:t xml:space="preserve"> ir jos konfigūravimo</w:t>
      </w:r>
      <w:r w:rsidR="00694D65" w:rsidRPr="00F249B6">
        <w:rPr>
          <w:rFonts w:ascii="Times New Roman" w:hAnsi="Times New Roman"/>
          <w:sz w:val="24"/>
        </w:rPr>
        <w:t>,</w:t>
      </w:r>
      <w:r w:rsidRPr="00F249B6">
        <w:rPr>
          <w:rFonts w:ascii="Times New Roman" w:hAnsi="Times New Roman"/>
          <w:sz w:val="24"/>
        </w:rPr>
        <w:t xml:space="preserve"> įdiegimo</w:t>
      </w:r>
      <w:r w:rsidR="00694D65" w:rsidRPr="00F249B6">
        <w:rPr>
          <w:rFonts w:ascii="Times New Roman" w:hAnsi="Times New Roman"/>
          <w:sz w:val="24"/>
        </w:rPr>
        <w:t>, palaikymo ir kitos susijusios</w:t>
      </w:r>
      <w:r w:rsidRPr="00F249B6">
        <w:rPr>
          <w:rFonts w:ascii="Times New Roman" w:hAnsi="Times New Roman"/>
          <w:sz w:val="24"/>
        </w:rPr>
        <w:t xml:space="preserve"> paslaugos.</w:t>
      </w:r>
      <w:r w:rsidR="00836E42" w:rsidRPr="00F249B6">
        <w:rPr>
          <w:rFonts w:ascii="Times New Roman" w:hAnsi="Times New Roman"/>
          <w:sz w:val="24"/>
        </w:rPr>
        <w:t xml:space="preserve"> </w:t>
      </w:r>
      <w:r w:rsidR="00147E5F">
        <w:rPr>
          <w:rFonts w:ascii="Times New Roman" w:hAnsi="Times New Roman"/>
          <w:sz w:val="24"/>
        </w:rPr>
        <w:t>R</w:t>
      </w:r>
      <w:r w:rsidR="00836E42" w:rsidRPr="00F249B6">
        <w:rPr>
          <w:rFonts w:ascii="Times New Roman" w:hAnsi="Times New Roman"/>
          <w:sz w:val="24"/>
        </w:rPr>
        <w:t xml:space="preserve">eikalavimai </w:t>
      </w:r>
      <w:r w:rsidR="00147E5F">
        <w:rPr>
          <w:rFonts w:ascii="Times New Roman" w:hAnsi="Times New Roman"/>
          <w:sz w:val="24"/>
        </w:rPr>
        <w:t xml:space="preserve">PAM </w:t>
      </w:r>
      <w:r w:rsidR="00836E42" w:rsidRPr="00F249B6">
        <w:rPr>
          <w:rFonts w:ascii="Times New Roman" w:hAnsi="Times New Roman"/>
          <w:sz w:val="24"/>
        </w:rPr>
        <w:t>pateikiami 1 lentelėje.</w:t>
      </w:r>
    </w:p>
    <w:p w14:paraId="412A247C" w14:textId="2A2DF501" w:rsidR="000B44EA" w:rsidRPr="00F249B6" w:rsidRDefault="000B44EA" w:rsidP="0066161C">
      <w:pPr>
        <w:pStyle w:val="Sraopastraipa"/>
        <w:numPr>
          <w:ilvl w:val="0"/>
          <w:numId w:val="3"/>
        </w:numPr>
        <w:tabs>
          <w:tab w:val="left" w:pos="851"/>
        </w:tabs>
        <w:suppressAutoHyphens/>
        <w:autoSpaceDN w:val="0"/>
        <w:spacing w:after="0" w:line="240" w:lineRule="auto"/>
        <w:ind w:left="0" w:firstLine="851"/>
        <w:jc w:val="both"/>
        <w:textAlignment w:val="baseline"/>
        <w:rPr>
          <w:rFonts w:ascii="Times New Roman" w:hAnsi="Times New Roman"/>
          <w:kern w:val="12"/>
          <w:sz w:val="24"/>
          <w:lang w:eastAsia="ar-SA"/>
        </w:rPr>
      </w:pPr>
      <w:r w:rsidRPr="00F249B6">
        <w:rPr>
          <w:rFonts w:ascii="Times New Roman" w:hAnsi="Times New Roman"/>
          <w:sz w:val="24"/>
          <w:lang w:eastAsia="ar-SA"/>
        </w:rPr>
        <w:t xml:space="preserve">Tiekėjas turi būti siūlomos įrangos gamintojas arba gamintojo atstovas, įgaliotas pateikti (parduoti), įdiegti ir aptarnauti siūlomą įrangą arba turi būti sudaręs sutartį su tokiu atstovu, turinčiu išvardintas teises. Kartu su pasiūlymu turi būti pateikta </w:t>
      </w:r>
      <w:r w:rsidR="00550A1E">
        <w:rPr>
          <w:rFonts w:ascii="Times New Roman" w:hAnsi="Times New Roman"/>
          <w:sz w:val="24"/>
          <w:lang w:eastAsia="ar-SA"/>
        </w:rPr>
        <w:t>į</w:t>
      </w:r>
      <w:r w:rsidRPr="00F249B6">
        <w:rPr>
          <w:rFonts w:ascii="Times New Roman" w:hAnsi="Times New Roman"/>
          <w:sz w:val="24"/>
          <w:lang w:eastAsia="ar-SA"/>
        </w:rPr>
        <w:t xml:space="preserve">rangos gamintojo pažyma, įgaliojimas ar kiti dokumentai, patvirtinantys, kad </w:t>
      </w:r>
      <w:r w:rsidR="00550A1E">
        <w:rPr>
          <w:rFonts w:ascii="Times New Roman" w:hAnsi="Times New Roman"/>
          <w:sz w:val="24"/>
          <w:lang w:eastAsia="ar-SA"/>
        </w:rPr>
        <w:t>į</w:t>
      </w:r>
      <w:r w:rsidRPr="00F249B6">
        <w:rPr>
          <w:rFonts w:ascii="Times New Roman" w:hAnsi="Times New Roman"/>
          <w:sz w:val="24"/>
          <w:lang w:eastAsia="ar-SA"/>
        </w:rPr>
        <w:t>rangos tiekėjas yra siūlomos įrangos gamintojo atstovas, įgaliotas pateikti (parduoti), įdiegti ir aptarnauti siūlomą įrangą arba turi būti sudaręs sutartį su tokiu atstovu, turinčiu išvardintas teises (turi būti pateikta skaitmeninė kopija)</w:t>
      </w:r>
      <w:r w:rsidRPr="00F249B6">
        <w:rPr>
          <w:rFonts w:ascii="Times New Roman" w:hAnsi="Times New Roman"/>
          <w:kern w:val="12"/>
          <w:sz w:val="24"/>
          <w:lang w:eastAsia="ar-SA"/>
        </w:rPr>
        <w:t>.</w:t>
      </w:r>
    </w:p>
    <w:p w14:paraId="08C67DB8" w14:textId="77777777" w:rsidR="000B44EA" w:rsidRPr="00F249B6" w:rsidRDefault="000B44EA" w:rsidP="0066161C">
      <w:pPr>
        <w:pStyle w:val="Sraopastraipa"/>
        <w:numPr>
          <w:ilvl w:val="0"/>
          <w:numId w:val="3"/>
        </w:numPr>
        <w:tabs>
          <w:tab w:val="left" w:pos="851"/>
        </w:tabs>
        <w:suppressAutoHyphens/>
        <w:autoSpaceDN w:val="0"/>
        <w:spacing w:after="0" w:line="240" w:lineRule="auto"/>
        <w:ind w:left="0" w:firstLine="851"/>
        <w:jc w:val="both"/>
        <w:textAlignment w:val="baseline"/>
        <w:rPr>
          <w:rFonts w:ascii="Times New Roman" w:hAnsi="Times New Roman"/>
          <w:spacing w:val="-1"/>
          <w:sz w:val="24"/>
        </w:rPr>
      </w:pPr>
      <w:r w:rsidRPr="00F249B6">
        <w:rPr>
          <w:rFonts w:ascii="Times New Roman" w:hAnsi="Times New Roman"/>
          <w:spacing w:val="-1"/>
          <w:sz w:val="24"/>
        </w:rPr>
        <w:t>Tiekėjas įsipareigoja atitikti tiekimo grandinės saugumo užtikrinimui keliamus reikalavimus pagal Kibernetinio saugumo įstatymo ir Kibernetinio saugumo reikalavimų aprašo, patvirtinto Lietuvos Respublikos Vyriausybės 2018 m. rugpjūčio 13 d. nutarimu Nr. 818 „Dėl Lietuvos Respublikos kibernetinio saugumo įstatymo įgyvendinimo“, nuostatas.</w:t>
      </w:r>
    </w:p>
    <w:p w14:paraId="41D1B90F" w14:textId="77777777" w:rsidR="000B44EA" w:rsidRPr="00F249B6" w:rsidRDefault="000B44EA" w:rsidP="0066161C">
      <w:pPr>
        <w:pStyle w:val="Sraopastraipa"/>
        <w:numPr>
          <w:ilvl w:val="0"/>
          <w:numId w:val="3"/>
        </w:numPr>
        <w:tabs>
          <w:tab w:val="left" w:pos="851"/>
        </w:tabs>
        <w:suppressAutoHyphens/>
        <w:autoSpaceDN w:val="0"/>
        <w:spacing w:after="0" w:line="240" w:lineRule="auto"/>
        <w:ind w:left="0" w:firstLine="851"/>
        <w:jc w:val="both"/>
        <w:textAlignment w:val="baseline"/>
        <w:rPr>
          <w:rFonts w:ascii="Times New Roman" w:hAnsi="Times New Roman"/>
          <w:kern w:val="12"/>
          <w:sz w:val="24"/>
          <w:lang w:eastAsia="ar-SA"/>
        </w:rPr>
      </w:pPr>
      <w:r w:rsidRPr="00F249B6">
        <w:rPr>
          <w:rFonts w:ascii="Times New Roman" w:hAnsi="Times New Roman"/>
          <w:kern w:val="12"/>
          <w:sz w:val="24"/>
          <w:lang w:eastAsia="ar-SA"/>
        </w:rPr>
        <w:t>Pirkimo objektas neturi kelti grėsmės nacionaliniam saugumui vadovaujantis Lietuvos Respublikos viešųjų pirkimų įstatymo 37 straipsnio 8 ir 9 dalimis.</w:t>
      </w:r>
    </w:p>
    <w:p w14:paraId="25B55DA7" w14:textId="401CDEE3" w:rsidR="000B44EA" w:rsidRPr="00F249B6" w:rsidRDefault="000B44EA" w:rsidP="0066161C">
      <w:pPr>
        <w:pStyle w:val="Sraopastraipa"/>
        <w:numPr>
          <w:ilvl w:val="0"/>
          <w:numId w:val="3"/>
        </w:numPr>
        <w:tabs>
          <w:tab w:val="left" w:pos="851"/>
          <w:tab w:val="left" w:pos="1276"/>
        </w:tabs>
        <w:suppressAutoHyphens/>
        <w:autoSpaceDN w:val="0"/>
        <w:spacing w:after="0" w:line="240" w:lineRule="auto"/>
        <w:ind w:left="0" w:firstLine="851"/>
        <w:jc w:val="both"/>
        <w:textAlignment w:val="baseline"/>
        <w:rPr>
          <w:rFonts w:ascii="Times New Roman" w:hAnsi="Times New Roman"/>
          <w:kern w:val="12"/>
          <w:sz w:val="24"/>
          <w:lang w:eastAsia="ar-SA"/>
        </w:rPr>
      </w:pPr>
      <w:r w:rsidRPr="00F249B6">
        <w:rPr>
          <w:rFonts w:ascii="Times New Roman" w:hAnsi="Times New Roman"/>
          <w:kern w:val="12"/>
          <w:sz w:val="24"/>
          <w:lang w:eastAsia="ar-SA"/>
        </w:rPr>
        <w:t xml:space="preserve">Jeigu apibūdinant pirkimo objektą techninėje specifikacijoje ar kitose pirkimo dokumentuose galimai nurodytas konkretus modelis ar tiekimo šaltinis, konkretus procesas, būdingas konkretaus </w:t>
      </w:r>
      <w:r w:rsidR="00550A1E">
        <w:rPr>
          <w:rFonts w:ascii="Times New Roman" w:hAnsi="Times New Roman"/>
          <w:kern w:val="12"/>
          <w:sz w:val="24"/>
          <w:lang w:eastAsia="ar-SA"/>
        </w:rPr>
        <w:t>t</w:t>
      </w:r>
      <w:r w:rsidRPr="00F249B6">
        <w:rPr>
          <w:rFonts w:ascii="Times New Roman" w:hAnsi="Times New Roman"/>
          <w:kern w:val="12"/>
          <w:sz w:val="24"/>
          <w:lang w:eastAsia="ar-SA"/>
        </w:rPr>
        <w:t>iekėjo tiekiamoms prekėms ar teikiamoms paslaugoms, ar prekių ženklas, patentas, tipai, konkreti kilmė ar gamyba, sertifikatai, standartai, protokolai, turi būti laikoma, kad kiekviena tokia nuoroda yra pateikta su žodžiais „arba lygiavertis“. Lygiavertiškumo įrodymas yra Tiekėjo pareiga.</w:t>
      </w:r>
    </w:p>
    <w:p w14:paraId="39D6840B" w14:textId="77777777" w:rsidR="000B44EA" w:rsidRPr="00FF5974" w:rsidRDefault="000B44EA" w:rsidP="00FF5974">
      <w:pPr>
        <w:ind w:left="1296"/>
        <w:jc w:val="both"/>
      </w:pPr>
    </w:p>
    <w:p w14:paraId="7594728F" w14:textId="77777777" w:rsidR="00E4062B" w:rsidRPr="00FF5974" w:rsidRDefault="00E4062B" w:rsidP="00FF5974">
      <w:pPr>
        <w:jc w:val="both"/>
      </w:pPr>
      <w:r w:rsidRPr="00FF5974">
        <w:t xml:space="preserve">1 lentelė. </w:t>
      </w:r>
      <w:r w:rsidR="00836E42" w:rsidRPr="00FF5974">
        <w:t>Reikalavimai pirkimo objektui.</w:t>
      </w:r>
    </w:p>
    <w:tbl>
      <w:tblPr>
        <w:tblStyle w:val="Lentelstinklelis"/>
        <w:tblW w:w="9858" w:type="dxa"/>
        <w:jc w:val="center"/>
        <w:tblLayout w:type="fixed"/>
        <w:tblLook w:val="04A0" w:firstRow="1" w:lastRow="0" w:firstColumn="1" w:lastColumn="0" w:noHBand="0" w:noVBand="1"/>
      </w:tblPr>
      <w:tblGrid>
        <w:gridCol w:w="1020"/>
        <w:gridCol w:w="8838"/>
      </w:tblGrid>
      <w:tr w:rsidR="003C195C" w:rsidRPr="00F249B6" w14:paraId="65E63B34" w14:textId="77777777" w:rsidTr="00C36BBB">
        <w:trPr>
          <w:tblHeader/>
          <w:jc w:val="center"/>
        </w:trPr>
        <w:tc>
          <w:tcPr>
            <w:tcW w:w="1020" w:type="dxa"/>
          </w:tcPr>
          <w:p w14:paraId="5AFBCC9C" w14:textId="77777777" w:rsidR="003C195C" w:rsidRPr="00FF5974" w:rsidRDefault="003C195C" w:rsidP="00FF5974">
            <w:pPr>
              <w:jc w:val="both"/>
              <w:rPr>
                <w:lang w:val="lt-LT"/>
              </w:rPr>
            </w:pPr>
            <w:r w:rsidRPr="00FF5974">
              <w:rPr>
                <w:b/>
                <w:lang w:val="lt-LT"/>
              </w:rPr>
              <w:t>Eil. Nr.</w:t>
            </w:r>
          </w:p>
        </w:tc>
        <w:tc>
          <w:tcPr>
            <w:tcW w:w="8838" w:type="dxa"/>
          </w:tcPr>
          <w:p w14:paraId="08E575D6" w14:textId="77777777" w:rsidR="003C195C" w:rsidRPr="00FF5974" w:rsidRDefault="003C195C" w:rsidP="00FF5974">
            <w:pPr>
              <w:jc w:val="both"/>
              <w:rPr>
                <w:lang w:val="lt-LT"/>
              </w:rPr>
            </w:pPr>
            <w:r w:rsidRPr="00FF5974">
              <w:rPr>
                <w:b/>
                <w:lang w:val="lt-LT"/>
              </w:rPr>
              <w:t>Reikalavimo aprašymas</w:t>
            </w:r>
          </w:p>
        </w:tc>
      </w:tr>
      <w:tr w:rsidR="003C195C" w:rsidRPr="00F249B6" w14:paraId="02D238EB" w14:textId="77777777" w:rsidTr="00C36BBB">
        <w:trPr>
          <w:jc w:val="center"/>
        </w:trPr>
        <w:tc>
          <w:tcPr>
            <w:tcW w:w="9858" w:type="dxa"/>
            <w:gridSpan w:val="2"/>
          </w:tcPr>
          <w:p w14:paraId="4C7A1707" w14:textId="77777777" w:rsidR="003C195C" w:rsidRPr="00FF5974" w:rsidRDefault="003C195C" w:rsidP="00FF5974">
            <w:pPr>
              <w:jc w:val="both"/>
              <w:rPr>
                <w:lang w:val="lt-LT"/>
              </w:rPr>
            </w:pPr>
            <w:r w:rsidRPr="00FF5974">
              <w:rPr>
                <w:b/>
                <w:lang w:val="lt-LT"/>
              </w:rPr>
              <w:t>1. BENDRIEJI REIKALAVIMAI</w:t>
            </w:r>
          </w:p>
        </w:tc>
      </w:tr>
      <w:tr w:rsidR="001B4591" w:rsidRPr="00F249B6" w14:paraId="2E73C29B" w14:textId="77777777" w:rsidTr="0003555F">
        <w:trPr>
          <w:jc w:val="center"/>
        </w:trPr>
        <w:tc>
          <w:tcPr>
            <w:tcW w:w="1020" w:type="dxa"/>
          </w:tcPr>
          <w:p w14:paraId="55DE4CE3" w14:textId="77777777" w:rsidR="001B4591" w:rsidRPr="00FF5974" w:rsidRDefault="001B4591" w:rsidP="00FF5974">
            <w:pPr>
              <w:jc w:val="both"/>
              <w:rPr>
                <w:lang w:val="lt-LT"/>
              </w:rPr>
            </w:pPr>
            <w:r w:rsidRPr="00FF5974">
              <w:rPr>
                <w:b/>
                <w:lang w:val="lt-LT"/>
              </w:rPr>
              <w:t>1.1.</w:t>
            </w:r>
          </w:p>
        </w:tc>
        <w:tc>
          <w:tcPr>
            <w:tcW w:w="8838" w:type="dxa"/>
          </w:tcPr>
          <w:p w14:paraId="4C387F2D" w14:textId="05B4976D" w:rsidR="001B4591" w:rsidRPr="00FF5974" w:rsidRDefault="001B4591" w:rsidP="00FF5974">
            <w:pPr>
              <w:jc w:val="both"/>
              <w:rPr>
                <w:lang w:val="lt-LT"/>
              </w:rPr>
            </w:pPr>
            <w:r w:rsidRPr="00FF5974">
              <w:rPr>
                <w:lang w:val="lt-LT"/>
              </w:rPr>
              <w:t>PAM turi suteikti teisę ne mažiau kaip 25 vardiniams naudotojams naudotis privilegijuotos prieigos funkcijomis</w:t>
            </w:r>
            <w:r w:rsidR="00CB587E" w:rsidRPr="00F249B6">
              <w:rPr>
                <w:lang w:val="lt-LT"/>
              </w:rPr>
              <w:t xml:space="preserve"> ir </w:t>
            </w:r>
            <w:r w:rsidR="00D768B4" w:rsidRPr="00F249B6">
              <w:rPr>
                <w:lang w:val="lt-LT"/>
              </w:rPr>
              <w:t xml:space="preserve">užtikrinti </w:t>
            </w:r>
            <w:r w:rsidR="00CB587E" w:rsidRPr="00F249B6">
              <w:rPr>
                <w:lang w:val="lt-LT"/>
              </w:rPr>
              <w:t>ne mažiau kaip 10 vienu metu vykstančių privilegijuotų sesijų</w:t>
            </w:r>
            <w:r w:rsidRPr="00F249B6">
              <w:rPr>
                <w:lang w:val="lt-LT"/>
              </w:rPr>
              <w:t>.</w:t>
            </w:r>
            <w:r w:rsidRPr="00FF5974">
              <w:rPr>
                <w:lang w:val="lt-LT"/>
              </w:rPr>
              <w:t xml:space="preserve"> Tiekėjas turi nurodyti </w:t>
            </w:r>
            <w:r w:rsidR="00780F2E" w:rsidRPr="00F249B6">
              <w:rPr>
                <w:lang w:val="lt-LT"/>
              </w:rPr>
              <w:t xml:space="preserve">siūlomo sprendimo </w:t>
            </w:r>
            <w:r w:rsidR="00780F2E" w:rsidRPr="00FF5974">
              <w:rPr>
                <w:lang w:val="lt-LT"/>
              </w:rPr>
              <w:t xml:space="preserve">licencijavimo </w:t>
            </w:r>
            <w:r w:rsidR="00780F2E" w:rsidRPr="00F249B6">
              <w:rPr>
                <w:lang w:val="lt-LT"/>
              </w:rPr>
              <w:t xml:space="preserve">modelį (pvz., licencijavimas pagal vardinius naudotojus, vienu metu dirbančius naudotojus, valdomus objektus, paskyras ar kitą gamintojo taikomą </w:t>
            </w:r>
            <w:r w:rsidR="00780F2E" w:rsidRPr="00FF5974">
              <w:rPr>
                <w:lang w:val="lt-LT"/>
              </w:rPr>
              <w:t>metriką</w:t>
            </w:r>
            <w:r w:rsidR="00780F2E" w:rsidRPr="00F249B6">
              <w:rPr>
                <w:lang w:val="lt-LT"/>
              </w:rPr>
              <w:t>)</w:t>
            </w:r>
            <w:r w:rsidR="00780F2E" w:rsidRPr="00FF5974">
              <w:rPr>
                <w:lang w:val="lt-LT"/>
              </w:rPr>
              <w:t xml:space="preserve"> </w:t>
            </w:r>
            <w:r w:rsidRPr="00FF5974">
              <w:rPr>
                <w:lang w:val="lt-LT"/>
              </w:rPr>
              <w:t>ir naudotojų roles, kurioms reikalingos licencijos. Visos sprendimui administruoti, audituoti ir naudoti reikalingos licencijos turi būti įtrauktos į pasiūlymo kainą.</w:t>
            </w:r>
          </w:p>
        </w:tc>
      </w:tr>
      <w:tr w:rsidR="001B4591" w:rsidRPr="00F249B6" w14:paraId="77C0679C" w14:textId="77777777" w:rsidTr="0003555F">
        <w:trPr>
          <w:jc w:val="center"/>
        </w:trPr>
        <w:tc>
          <w:tcPr>
            <w:tcW w:w="1020" w:type="dxa"/>
          </w:tcPr>
          <w:p w14:paraId="29FD854F" w14:textId="77777777" w:rsidR="001B4591" w:rsidRPr="00FF5974" w:rsidRDefault="001B4591" w:rsidP="00FF5974">
            <w:pPr>
              <w:jc w:val="both"/>
              <w:rPr>
                <w:lang w:val="lt-LT"/>
              </w:rPr>
            </w:pPr>
            <w:r w:rsidRPr="00FF5974">
              <w:rPr>
                <w:b/>
                <w:lang w:val="lt-LT"/>
              </w:rPr>
              <w:t>1.2.</w:t>
            </w:r>
          </w:p>
        </w:tc>
        <w:tc>
          <w:tcPr>
            <w:tcW w:w="8838" w:type="dxa"/>
          </w:tcPr>
          <w:p w14:paraId="7DEFE8BC" w14:textId="77777777" w:rsidR="001B4591" w:rsidRPr="00FF5974" w:rsidRDefault="001B4591" w:rsidP="00FF5974">
            <w:pPr>
              <w:jc w:val="both"/>
              <w:rPr>
                <w:lang w:val="lt-LT"/>
              </w:rPr>
            </w:pPr>
            <w:r w:rsidRPr="00FF5974">
              <w:rPr>
                <w:lang w:val="lt-LT"/>
              </w:rPr>
              <w:t>PAM turi būti lengvai plečiama – privilegijuotų naudotojų ir valdomų objektų skaičių turi būti galima padidinti įsigyjant papildomas licencijas ar pajėgumus.</w:t>
            </w:r>
          </w:p>
        </w:tc>
      </w:tr>
      <w:tr w:rsidR="001B4591" w:rsidRPr="00F249B6" w14:paraId="4476E8FC" w14:textId="77777777" w:rsidTr="0003555F">
        <w:trPr>
          <w:jc w:val="center"/>
        </w:trPr>
        <w:tc>
          <w:tcPr>
            <w:tcW w:w="1020" w:type="dxa"/>
          </w:tcPr>
          <w:p w14:paraId="2B53BA7E" w14:textId="77777777" w:rsidR="001B4591" w:rsidRPr="00FF5974" w:rsidRDefault="001B4591" w:rsidP="00FF5974">
            <w:pPr>
              <w:jc w:val="both"/>
              <w:rPr>
                <w:lang w:val="lt-LT"/>
              </w:rPr>
            </w:pPr>
            <w:r w:rsidRPr="00FF5974">
              <w:rPr>
                <w:b/>
                <w:lang w:val="lt-LT"/>
              </w:rPr>
              <w:t>1.3.</w:t>
            </w:r>
          </w:p>
        </w:tc>
        <w:tc>
          <w:tcPr>
            <w:tcW w:w="8838" w:type="dxa"/>
          </w:tcPr>
          <w:p w14:paraId="46264020" w14:textId="77777777" w:rsidR="001B4591" w:rsidRPr="00FF5974" w:rsidRDefault="001B4591" w:rsidP="00FF5974">
            <w:pPr>
              <w:jc w:val="both"/>
              <w:rPr>
                <w:lang w:val="lt-LT"/>
              </w:rPr>
            </w:pPr>
            <w:r w:rsidRPr="00FF5974">
              <w:rPr>
                <w:lang w:val="lt-LT"/>
              </w:rPr>
              <w:t xml:space="preserve">PAM turi būti valdoma per centralizuotą </w:t>
            </w:r>
            <w:proofErr w:type="spellStart"/>
            <w:r w:rsidRPr="00FF5974">
              <w:rPr>
                <w:i/>
                <w:lang w:val="lt-LT"/>
              </w:rPr>
              <w:t>web</w:t>
            </w:r>
            <w:proofErr w:type="spellEnd"/>
            <w:r w:rsidRPr="00FF5974">
              <w:rPr>
                <w:lang w:val="lt-LT"/>
              </w:rPr>
              <w:t xml:space="preserve"> administravimo sąsają. Jei sprendimą sudaro keli komponentai, tiekėjas turi nurodyti jų administravimo ribas ir tarpusavio integraciją.</w:t>
            </w:r>
          </w:p>
        </w:tc>
      </w:tr>
      <w:tr w:rsidR="001B4591" w:rsidRPr="00F249B6" w14:paraId="5FDC6874" w14:textId="77777777" w:rsidTr="0003555F">
        <w:trPr>
          <w:jc w:val="center"/>
        </w:trPr>
        <w:tc>
          <w:tcPr>
            <w:tcW w:w="1020" w:type="dxa"/>
          </w:tcPr>
          <w:p w14:paraId="20D4F1D4" w14:textId="77777777" w:rsidR="001B4591" w:rsidRPr="00FF5974" w:rsidRDefault="001B4591" w:rsidP="00FF5974">
            <w:pPr>
              <w:jc w:val="both"/>
              <w:rPr>
                <w:lang w:val="lt-LT"/>
              </w:rPr>
            </w:pPr>
            <w:r w:rsidRPr="00FF5974">
              <w:rPr>
                <w:b/>
                <w:lang w:val="lt-LT"/>
              </w:rPr>
              <w:t>1.4.</w:t>
            </w:r>
          </w:p>
        </w:tc>
        <w:tc>
          <w:tcPr>
            <w:tcW w:w="8838" w:type="dxa"/>
          </w:tcPr>
          <w:p w14:paraId="244E032C" w14:textId="77777777" w:rsidR="001B4591" w:rsidRPr="00FF5974" w:rsidRDefault="001B4591" w:rsidP="00FF5974">
            <w:pPr>
              <w:jc w:val="both"/>
              <w:rPr>
                <w:lang w:val="lt-LT"/>
              </w:rPr>
            </w:pPr>
            <w:r w:rsidRPr="00FF5974">
              <w:rPr>
                <w:lang w:val="lt-LT"/>
              </w:rPr>
              <w:t xml:space="preserve">Turi būti nurodytas programinės įrangos gamintojas, produkto ir siūlomų modulių pavadinimai, pasiūlymo kodai (SKU) bei versijos (kai šie identifikatoriai taikomi); pateikta </w:t>
            </w:r>
            <w:r w:rsidRPr="00FF5974">
              <w:rPr>
                <w:lang w:val="lt-LT"/>
              </w:rPr>
              <w:lastRenderedPageBreak/>
              <w:t xml:space="preserve">visa veikimui reikalinga programinė įranga ir licencijos. Gamintojo valdomos </w:t>
            </w:r>
            <w:proofErr w:type="spellStart"/>
            <w:r w:rsidRPr="00FF5974">
              <w:rPr>
                <w:lang w:val="lt-LT"/>
              </w:rPr>
              <w:t>debesijos</w:t>
            </w:r>
            <w:proofErr w:type="spellEnd"/>
            <w:r w:rsidRPr="00FF5974">
              <w:rPr>
                <w:lang w:val="lt-LT"/>
              </w:rPr>
              <w:t xml:space="preserve"> </w:t>
            </w:r>
            <w:r w:rsidRPr="00FF5974">
              <w:rPr>
                <w:i/>
                <w:lang w:val="lt-LT"/>
              </w:rPr>
              <w:t>(</w:t>
            </w:r>
            <w:proofErr w:type="spellStart"/>
            <w:r w:rsidRPr="00FF5974">
              <w:rPr>
                <w:i/>
                <w:lang w:val="lt-LT"/>
              </w:rPr>
              <w:t>SaaS</w:t>
            </w:r>
            <w:proofErr w:type="spellEnd"/>
            <w:r w:rsidRPr="00FF5974">
              <w:rPr>
                <w:i/>
                <w:lang w:val="lt-LT"/>
              </w:rPr>
              <w:t xml:space="preserve">) </w:t>
            </w:r>
            <w:r w:rsidRPr="00FF5974">
              <w:rPr>
                <w:lang w:val="lt-LT"/>
              </w:rPr>
              <w:t>paslaugos atveju nurodomas paslaugos leidimų (</w:t>
            </w:r>
            <w:proofErr w:type="spellStart"/>
            <w:r w:rsidRPr="00FF5974">
              <w:rPr>
                <w:i/>
                <w:lang w:val="lt-LT"/>
              </w:rPr>
              <w:t>edition</w:t>
            </w:r>
            <w:proofErr w:type="spellEnd"/>
            <w:r w:rsidRPr="00FF5974">
              <w:rPr>
                <w:lang w:val="lt-LT"/>
              </w:rPr>
              <w:t>) ir atnaujinimų valdymo modelis.</w:t>
            </w:r>
          </w:p>
        </w:tc>
      </w:tr>
      <w:tr w:rsidR="001B4591" w:rsidRPr="00F249B6" w14:paraId="19826821" w14:textId="77777777" w:rsidTr="0003555F">
        <w:trPr>
          <w:jc w:val="center"/>
        </w:trPr>
        <w:tc>
          <w:tcPr>
            <w:tcW w:w="1020" w:type="dxa"/>
          </w:tcPr>
          <w:p w14:paraId="25A01032" w14:textId="77777777" w:rsidR="001B4591" w:rsidRPr="00FF5974" w:rsidRDefault="001B4591" w:rsidP="00FF5974">
            <w:pPr>
              <w:jc w:val="both"/>
              <w:rPr>
                <w:lang w:val="lt-LT"/>
              </w:rPr>
            </w:pPr>
            <w:r w:rsidRPr="00FF5974">
              <w:rPr>
                <w:b/>
                <w:lang w:val="lt-LT"/>
              </w:rPr>
              <w:lastRenderedPageBreak/>
              <w:t>1.5.</w:t>
            </w:r>
          </w:p>
        </w:tc>
        <w:tc>
          <w:tcPr>
            <w:tcW w:w="8838" w:type="dxa"/>
          </w:tcPr>
          <w:p w14:paraId="089A10C7" w14:textId="77777777" w:rsidR="001B4591" w:rsidRPr="00FF5974" w:rsidRDefault="001B4591" w:rsidP="00FF5974">
            <w:pPr>
              <w:jc w:val="both"/>
              <w:rPr>
                <w:lang w:val="lt-LT"/>
              </w:rPr>
            </w:pPr>
            <w:r w:rsidRPr="00FF5974">
              <w:rPr>
                <w:lang w:val="lt-LT"/>
              </w:rPr>
              <w:t>Negalima siūlyti produkto, versijos, modulio ar komponento, kuriam iki pasiūlymų pateikimo termino gamintojas yra paskelbęs gyvavimo ciklo (EOL) arba prekybos (EOS) pabaigą.</w:t>
            </w:r>
          </w:p>
        </w:tc>
      </w:tr>
      <w:tr w:rsidR="001B4591" w:rsidRPr="00F249B6" w14:paraId="4F4CB502" w14:textId="77777777" w:rsidTr="0003555F">
        <w:trPr>
          <w:jc w:val="center"/>
        </w:trPr>
        <w:tc>
          <w:tcPr>
            <w:tcW w:w="1020" w:type="dxa"/>
          </w:tcPr>
          <w:p w14:paraId="3AE1788E" w14:textId="77777777" w:rsidR="001B4591" w:rsidRPr="00FF5974" w:rsidRDefault="001B4591" w:rsidP="00FF5974">
            <w:pPr>
              <w:jc w:val="both"/>
              <w:rPr>
                <w:lang w:val="lt-LT"/>
              </w:rPr>
            </w:pPr>
            <w:r w:rsidRPr="00FF5974">
              <w:rPr>
                <w:b/>
                <w:lang w:val="lt-LT"/>
              </w:rPr>
              <w:t>1.6.</w:t>
            </w:r>
          </w:p>
        </w:tc>
        <w:tc>
          <w:tcPr>
            <w:tcW w:w="8838" w:type="dxa"/>
          </w:tcPr>
          <w:p w14:paraId="76DAACC2" w14:textId="77777777" w:rsidR="001B4591" w:rsidRPr="00FF5974" w:rsidRDefault="001B4591" w:rsidP="00FF5974">
            <w:pPr>
              <w:tabs>
                <w:tab w:val="left" w:pos="1276"/>
              </w:tabs>
              <w:suppressAutoHyphens/>
              <w:autoSpaceDN w:val="0"/>
              <w:jc w:val="both"/>
              <w:textAlignment w:val="baseline"/>
              <w:rPr>
                <w:kern w:val="12"/>
                <w:lang w:val="lt-LT"/>
              </w:rPr>
            </w:pPr>
            <w:r w:rsidRPr="00FF5974">
              <w:rPr>
                <w:kern w:val="12"/>
                <w:lang w:val="lt-LT"/>
              </w:rPr>
              <w:t xml:space="preserve">Visą siūlomą įrangą Tiekėjas privalo užregistruoti </w:t>
            </w:r>
            <w:r w:rsidRPr="00FF5974">
              <w:rPr>
                <w:lang w:val="lt-LT"/>
              </w:rPr>
              <w:t>perkančiosios</w:t>
            </w:r>
            <w:r w:rsidRPr="00FF5974">
              <w:rPr>
                <w:kern w:val="12"/>
                <w:lang w:val="lt-LT"/>
              </w:rPr>
              <w:t xml:space="preserve"> organizacijos vardu gamintojų nustatyta tvarka garantinių paslaugų teikimui, o registracijos duomenis perduoti </w:t>
            </w:r>
            <w:r w:rsidRPr="00FF5974">
              <w:rPr>
                <w:lang w:val="lt-LT"/>
              </w:rPr>
              <w:t>perkančiajai organizacijai</w:t>
            </w:r>
            <w:r w:rsidRPr="00FF5974">
              <w:rPr>
                <w:kern w:val="12"/>
                <w:lang w:val="lt-LT"/>
              </w:rPr>
              <w:t>.</w:t>
            </w:r>
          </w:p>
          <w:p w14:paraId="3E229220" w14:textId="77777777" w:rsidR="001B4591" w:rsidRPr="00FF5974" w:rsidRDefault="001B4591" w:rsidP="00FF5974">
            <w:pPr>
              <w:jc w:val="both"/>
              <w:rPr>
                <w:lang w:val="lt-LT"/>
              </w:rPr>
            </w:pPr>
          </w:p>
        </w:tc>
      </w:tr>
      <w:tr w:rsidR="001B4591" w:rsidRPr="00F249B6" w14:paraId="53B8C837" w14:textId="77777777" w:rsidTr="00C36BBB">
        <w:trPr>
          <w:jc w:val="center"/>
        </w:trPr>
        <w:tc>
          <w:tcPr>
            <w:tcW w:w="9858" w:type="dxa"/>
            <w:gridSpan w:val="2"/>
          </w:tcPr>
          <w:p w14:paraId="4CC8F055" w14:textId="77777777" w:rsidR="001B4591" w:rsidRPr="00FF5974" w:rsidRDefault="001B4591" w:rsidP="00FF5974">
            <w:pPr>
              <w:jc w:val="both"/>
              <w:rPr>
                <w:lang w:val="lt-LT"/>
              </w:rPr>
            </w:pPr>
            <w:r w:rsidRPr="00FF5974">
              <w:rPr>
                <w:b/>
                <w:lang w:val="lt-LT"/>
              </w:rPr>
              <w:t>2. ARCHITEKTŪRA IR DIEGIMAS</w:t>
            </w:r>
          </w:p>
        </w:tc>
      </w:tr>
      <w:tr w:rsidR="001B4591" w:rsidRPr="00F249B6" w14:paraId="7FA72152" w14:textId="77777777" w:rsidTr="0003555F">
        <w:trPr>
          <w:jc w:val="center"/>
        </w:trPr>
        <w:tc>
          <w:tcPr>
            <w:tcW w:w="1020" w:type="dxa"/>
          </w:tcPr>
          <w:p w14:paraId="72E5CFED" w14:textId="77777777" w:rsidR="001B4591" w:rsidRPr="00FF5974" w:rsidRDefault="001B4591" w:rsidP="00FF5974">
            <w:pPr>
              <w:jc w:val="both"/>
              <w:rPr>
                <w:lang w:val="lt-LT"/>
              </w:rPr>
            </w:pPr>
            <w:r w:rsidRPr="00FF5974">
              <w:rPr>
                <w:b/>
                <w:lang w:val="lt-LT"/>
              </w:rPr>
              <w:t>2.1.</w:t>
            </w:r>
          </w:p>
        </w:tc>
        <w:tc>
          <w:tcPr>
            <w:tcW w:w="8838" w:type="dxa"/>
          </w:tcPr>
          <w:p w14:paraId="328D1FA2" w14:textId="7F48A776" w:rsidR="00F650CA" w:rsidRPr="00F249B6" w:rsidRDefault="00F650CA" w:rsidP="0066161C">
            <w:pPr>
              <w:jc w:val="both"/>
              <w:rPr>
                <w:lang w:val="lt-LT"/>
              </w:rPr>
            </w:pPr>
            <w:r w:rsidRPr="00FF5974">
              <w:rPr>
                <w:lang w:val="lt-LT"/>
              </w:rPr>
              <w:t>PAM architektūra turi leisti diegimą vienu iš būdų: perkančiosios organizacijos infrastruktūroje (vietinėje (</w:t>
            </w:r>
            <w:proofErr w:type="spellStart"/>
            <w:r w:rsidRPr="00FF5974">
              <w:rPr>
                <w:i/>
                <w:lang w:val="lt-LT"/>
              </w:rPr>
              <w:t>on-premises</w:t>
            </w:r>
            <w:r w:rsidRPr="00FF5974">
              <w:rPr>
                <w:lang w:val="lt-LT"/>
              </w:rPr>
              <w:t>)</w:t>
            </w:r>
            <w:proofErr w:type="spellEnd"/>
            <w:r w:rsidRPr="00FF5974">
              <w:rPr>
                <w:lang w:val="lt-LT"/>
              </w:rPr>
              <w:t xml:space="preserve"> arba </w:t>
            </w:r>
            <w:r w:rsidR="00550A1E">
              <w:rPr>
                <w:lang w:val="lt-LT"/>
              </w:rPr>
              <w:t xml:space="preserve">perkančiosios </w:t>
            </w:r>
            <w:r w:rsidRPr="00FF5974">
              <w:rPr>
                <w:lang w:val="lt-LT"/>
              </w:rPr>
              <w:t xml:space="preserve">organizacijos valdomoje </w:t>
            </w:r>
            <w:proofErr w:type="spellStart"/>
            <w:r w:rsidRPr="00FF5974">
              <w:rPr>
                <w:i/>
                <w:lang w:val="lt-LT"/>
              </w:rPr>
              <w:t>IaaS</w:t>
            </w:r>
            <w:proofErr w:type="spellEnd"/>
            <w:r w:rsidRPr="00FF5974">
              <w:rPr>
                <w:lang w:val="lt-LT"/>
              </w:rPr>
              <w:t xml:space="preserve"> aplinkoje), gamintojo valdomoje </w:t>
            </w:r>
            <w:proofErr w:type="spellStart"/>
            <w:r w:rsidRPr="00FF5974">
              <w:rPr>
                <w:lang w:val="lt-LT"/>
              </w:rPr>
              <w:t>debesijos</w:t>
            </w:r>
            <w:proofErr w:type="spellEnd"/>
            <w:r w:rsidRPr="00FF5974">
              <w:rPr>
                <w:lang w:val="lt-LT"/>
              </w:rPr>
              <w:t xml:space="preserve"> (</w:t>
            </w:r>
            <w:proofErr w:type="spellStart"/>
            <w:r w:rsidRPr="00FF5974">
              <w:rPr>
                <w:i/>
                <w:lang w:val="lt-LT"/>
              </w:rPr>
              <w:t>SaaS</w:t>
            </w:r>
            <w:proofErr w:type="spellEnd"/>
            <w:r w:rsidRPr="00FF5974">
              <w:rPr>
                <w:lang w:val="lt-LT"/>
              </w:rPr>
              <w:t xml:space="preserve">) paslaugoje arba hibridiniu modeliu. Tiekėjas </w:t>
            </w:r>
            <w:r w:rsidRPr="00F249B6">
              <w:rPr>
                <w:lang w:val="lt-LT"/>
              </w:rPr>
              <w:t xml:space="preserve">kartu su pasiūlymu </w:t>
            </w:r>
            <w:r w:rsidRPr="00FF5974">
              <w:rPr>
                <w:lang w:val="lt-LT"/>
              </w:rPr>
              <w:t>turi</w:t>
            </w:r>
            <w:r w:rsidRPr="00F249B6">
              <w:rPr>
                <w:lang w:val="lt-LT"/>
              </w:rPr>
              <w:t xml:space="preserve"> pateikt</w:t>
            </w:r>
            <w:r w:rsidR="00084FD1">
              <w:rPr>
                <w:lang w:val="lt-LT"/>
              </w:rPr>
              <w:t>i</w:t>
            </w:r>
            <w:r w:rsidRPr="00F249B6">
              <w:rPr>
                <w:lang w:val="lt-LT"/>
              </w:rPr>
              <w:t xml:space="preserve"> </w:t>
            </w:r>
            <w:r w:rsidR="00435730">
              <w:rPr>
                <w:lang w:val="lt-LT"/>
              </w:rPr>
              <w:t xml:space="preserve">bendrą </w:t>
            </w:r>
            <w:r w:rsidRPr="00F249B6">
              <w:rPr>
                <w:lang w:val="lt-LT"/>
              </w:rPr>
              <w:t>siūlomo sprendimo aprašymą:</w:t>
            </w:r>
            <w:r w:rsidRPr="00FF5974">
              <w:rPr>
                <w:lang w:val="lt-LT"/>
              </w:rPr>
              <w:t xml:space="preserve"> aprašyti siūlomą architektūrą, komponentų išsidėstymą, duomenų (kredencialų, sesijų įrašų, audito) saugojimo vietas, priklausomybes ir saugumo ribas</w:t>
            </w:r>
            <w:r w:rsidR="004936E7" w:rsidRPr="00435730">
              <w:rPr>
                <w:lang w:val="lt-LT"/>
              </w:rPr>
              <w:t>;</w:t>
            </w:r>
            <w:r w:rsidRPr="00435730">
              <w:rPr>
                <w:lang w:val="lt-LT"/>
              </w:rPr>
              <w:t xml:space="preserve"> siūlomo sprendimo pajėgumų pagrindimą</w:t>
            </w:r>
            <w:r w:rsidR="004936E7" w:rsidRPr="00435730">
              <w:rPr>
                <w:lang w:val="lt-LT"/>
              </w:rPr>
              <w:t xml:space="preserve">, rekomenduojamą sesijų įrašų saugyklos talpą ne trumpesnei kaip 12 mėnesių sesijų įrašų </w:t>
            </w:r>
            <w:proofErr w:type="spellStart"/>
            <w:r w:rsidR="004936E7" w:rsidRPr="00435730">
              <w:rPr>
                <w:lang w:val="lt-LT"/>
              </w:rPr>
              <w:t>retencijai</w:t>
            </w:r>
            <w:proofErr w:type="spellEnd"/>
            <w:r w:rsidR="004936E7" w:rsidRPr="00435730">
              <w:rPr>
                <w:lang w:val="lt-LT"/>
              </w:rPr>
              <w:t>, darant prielaidą, kad vienu metu vyksta ne mažiau kaip 10 privilegijuotų sesijų,</w:t>
            </w:r>
            <w:r w:rsidRPr="00435730">
              <w:rPr>
                <w:lang w:val="lt-LT"/>
              </w:rPr>
              <w:t xml:space="preserve"> bei perkančiosios organizacijos infrastruktūroje diegiamiems komponentams reikalingus serverių resursus, užtikrinančius šios techninės specifikacijos reikalavimų vykdymą</w:t>
            </w:r>
            <w:r w:rsidRPr="00F249B6">
              <w:rPr>
                <w:lang w:val="lt-LT"/>
              </w:rPr>
              <w:t>.</w:t>
            </w:r>
          </w:p>
          <w:p w14:paraId="7566B127" w14:textId="6B738237" w:rsidR="00E9624A" w:rsidRPr="00FF5974" w:rsidRDefault="00C32002" w:rsidP="00FF5974">
            <w:pPr>
              <w:jc w:val="both"/>
              <w:rPr>
                <w:lang w:val="lt-LT"/>
              </w:rPr>
            </w:pPr>
            <w:r w:rsidRPr="00F249B6">
              <w:rPr>
                <w:lang w:val="lt-LT"/>
              </w:rPr>
              <w:t xml:space="preserve">Jei siūlomas gamintojo valdomos </w:t>
            </w:r>
            <w:proofErr w:type="spellStart"/>
            <w:r w:rsidRPr="00F249B6">
              <w:rPr>
                <w:lang w:val="lt-LT"/>
              </w:rPr>
              <w:t>debesijos</w:t>
            </w:r>
            <w:proofErr w:type="spellEnd"/>
            <w:r w:rsidRPr="00F249B6">
              <w:rPr>
                <w:lang w:val="lt-LT"/>
              </w:rPr>
              <w:t xml:space="preserve"> (</w:t>
            </w:r>
            <w:proofErr w:type="spellStart"/>
            <w:r w:rsidRPr="00F249B6">
              <w:rPr>
                <w:lang w:val="lt-LT"/>
              </w:rPr>
              <w:t>SaaS</w:t>
            </w:r>
            <w:proofErr w:type="spellEnd"/>
            <w:r w:rsidRPr="00F249B6">
              <w:rPr>
                <w:lang w:val="lt-LT"/>
              </w:rPr>
              <w:t>) paslaugos modelis, tiekėjas turi nurodyti duomenų centrų regioną(-</w:t>
            </w:r>
            <w:proofErr w:type="spellStart"/>
            <w:r w:rsidRPr="00F249B6">
              <w:rPr>
                <w:lang w:val="lt-LT"/>
              </w:rPr>
              <w:t>us</w:t>
            </w:r>
            <w:proofErr w:type="spellEnd"/>
            <w:r w:rsidRPr="00F249B6">
              <w:rPr>
                <w:lang w:val="lt-LT"/>
              </w:rPr>
              <w:t>), kuriuose saugomi ir apdorojami PAM duomenys (kredencialai, audito įrašai, sesijų įrašai ir atsarginės kopijos)</w:t>
            </w:r>
            <w:r w:rsidR="007A4361">
              <w:rPr>
                <w:lang w:val="lt-LT"/>
              </w:rPr>
              <w:t>. D</w:t>
            </w:r>
            <w:r w:rsidRPr="00F249B6">
              <w:rPr>
                <w:lang w:val="lt-LT"/>
              </w:rPr>
              <w:t xml:space="preserve">uomenys </w:t>
            </w:r>
            <w:r w:rsidR="007A4361">
              <w:rPr>
                <w:lang w:val="lt-LT"/>
              </w:rPr>
              <w:t xml:space="preserve">turi būti </w:t>
            </w:r>
            <w:r w:rsidRPr="00F249B6">
              <w:rPr>
                <w:lang w:val="lt-LT"/>
              </w:rPr>
              <w:t>saugomi Europos Sąjungoje ir (ar) Europos ekonominėje erdvėje.</w:t>
            </w:r>
          </w:p>
        </w:tc>
      </w:tr>
      <w:tr w:rsidR="001B4591" w:rsidRPr="00F249B6" w14:paraId="67208D44" w14:textId="77777777" w:rsidTr="0003555F">
        <w:trPr>
          <w:jc w:val="center"/>
        </w:trPr>
        <w:tc>
          <w:tcPr>
            <w:tcW w:w="1020" w:type="dxa"/>
          </w:tcPr>
          <w:p w14:paraId="49B6463E" w14:textId="77777777" w:rsidR="001B4591" w:rsidRPr="00FF5974" w:rsidRDefault="001B4591" w:rsidP="00FF5974">
            <w:pPr>
              <w:jc w:val="both"/>
              <w:rPr>
                <w:lang w:val="lt-LT"/>
              </w:rPr>
            </w:pPr>
            <w:r w:rsidRPr="00FF5974">
              <w:rPr>
                <w:b/>
                <w:lang w:val="lt-LT"/>
              </w:rPr>
              <w:t>2.2.</w:t>
            </w:r>
          </w:p>
        </w:tc>
        <w:tc>
          <w:tcPr>
            <w:tcW w:w="8838" w:type="dxa"/>
          </w:tcPr>
          <w:p w14:paraId="70B19150" w14:textId="38F5B892" w:rsidR="001B4591" w:rsidRPr="00FF5974" w:rsidRDefault="001B4591" w:rsidP="00FF5974">
            <w:pPr>
              <w:jc w:val="both"/>
              <w:rPr>
                <w:lang w:val="lt-LT"/>
              </w:rPr>
            </w:pPr>
            <w:r w:rsidRPr="00FF5974">
              <w:rPr>
                <w:lang w:val="lt-LT"/>
              </w:rPr>
              <w:t>PAM turi tarpininkauti privilegijuotoms RDP ir SSH sesijoms per tarpinį serverį (</w:t>
            </w:r>
            <w:r w:rsidRPr="00FF5974">
              <w:rPr>
                <w:i/>
                <w:lang w:val="lt-LT"/>
              </w:rPr>
              <w:t>Proxy/</w:t>
            </w:r>
            <w:proofErr w:type="spellStart"/>
            <w:r w:rsidRPr="00FF5974">
              <w:rPr>
                <w:i/>
                <w:lang w:val="lt-LT"/>
              </w:rPr>
              <w:t>Gateway</w:t>
            </w:r>
            <w:proofErr w:type="spellEnd"/>
            <w:r w:rsidRPr="00FF5974">
              <w:rPr>
                <w:lang w:val="lt-LT"/>
              </w:rPr>
              <w:t xml:space="preserve">) ar lygiavertį gamintojo palaikomą mechanizmą. Tiekėjas </w:t>
            </w:r>
            <w:r w:rsidR="00B04A1C" w:rsidRPr="00F249B6">
              <w:rPr>
                <w:lang w:val="lt-LT"/>
              </w:rPr>
              <w:t xml:space="preserve">sutarties vykdymo metu </w:t>
            </w:r>
            <w:r w:rsidRPr="00F249B6">
              <w:rPr>
                <w:lang w:val="lt-LT"/>
              </w:rPr>
              <w:t>tur</w:t>
            </w:r>
            <w:r w:rsidR="00B04A1C" w:rsidRPr="00F249B6">
              <w:rPr>
                <w:lang w:val="lt-LT"/>
              </w:rPr>
              <w:t>ės</w:t>
            </w:r>
            <w:r w:rsidRPr="00FF5974">
              <w:rPr>
                <w:lang w:val="lt-LT"/>
              </w:rPr>
              <w:t xml:space="preserve"> pateikti tinklo kontrolės rekomendacijas, leidžiančias riboti tiesioginę prieigą prie į PAM įtrauktų IT išteklių.</w:t>
            </w:r>
          </w:p>
        </w:tc>
      </w:tr>
      <w:tr w:rsidR="001B4591" w:rsidRPr="00F249B6" w14:paraId="68847075" w14:textId="77777777" w:rsidTr="0003555F">
        <w:trPr>
          <w:jc w:val="center"/>
        </w:trPr>
        <w:tc>
          <w:tcPr>
            <w:tcW w:w="1020" w:type="dxa"/>
          </w:tcPr>
          <w:p w14:paraId="66D8566C" w14:textId="77777777" w:rsidR="001B4591" w:rsidRPr="00FF5974" w:rsidRDefault="001B4591" w:rsidP="00FF5974">
            <w:pPr>
              <w:jc w:val="both"/>
              <w:rPr>
                <w:lang w:val="lt-LT"/>
              </w:rPr>
            </w:pPr>
            <w:r w:rsidRPr="00FF5974">
              <w:rPr>
                <w:b/>
                <w:lang w:val="lt-LT"/>
              </w:rPr>
              <w:t>2.3.</w:t>
            </w:r>
          </w:p>
        </w:tc>
        <w:tc>
          <w:tcPr>
            <w:tcW w:w="8838" w:type="dxa"/>
          </w:tcPr>
          <w:p w14:paraId="14785C95" w14:textId="11403CE8" w:rsidR="001B4591" w:rsidRPr="00FF5974" w:rsidRDefault="001B4591" w:rsidP="00FF5974">
            <w:pPr>
              <w:jc w:val="both"/>
              <w:rPr>
                <w:lang w:val="lt-LT"/>
              </w:rPr>
            </w:pPr>
            <w:r w:rsidRPr="00FF5974">
              <w:rPr>
                <w:lang w:val="lt-LT"/>
              </w:rPr>
              <w:t xml:space="preserve">RDP ir SSH sesijų tarpininkavimui bei privilegijuotų paskyrų slaptažodžių keitimui neturi būti privaloma diegti agentų į </w:t>
            </w:r>
            <w:r w:rsidR="00C65D24">
              <w:rPr>
                <w:lang w:val="lt-LT"/>
              </w:rPr>
              <w:t xml:space="preserve">perkančiosios organizacijos </w:t>
            </w:r>
            <w:r w:rsidRPr="00FF5974">
              <w:rPr>
                <w:lang w:val="lt-LT"/>
              </w:rPr>
              <w:t>valdomus IT išteklius. Jei papildomam metaduomenų rinkimui, išplėstiniam sesijų stebėjimui ar kitoms funkcijoms naudojami agentai ar tarnybos, tiekėjas turi juos nurodyti pasiūlyme.</w:t>
            </w:r>
          </w:p>
        </w:tc>
      </w:tr>
      <w:tr w:rsidR="001B4591" w:rsidRPr="00F249B6" w14:paraId="5D506D1C" w14:textId="77777777" w:rsidTr="0003555F">
        <w:trPr>
          <w:jc w:val="center"/>
        </w:trPr>
        <w:tc>
          <w:tcPr>
            <w:tcW w:w="1020" w:type="dxa"/>
          </w:tcPr>
          <w:p w14:paraId="3BDB186A" w14:textId="77777777" w:rsidR="001B4591" w:rsidRPr="00FF5974" w:rsidRDefault="001B4591" w:rsidP="00FF5974">
            <w:pPr>
              <w:jc w:val="both"/>
              <w:rPr>
                <w:lang w:val="lt-LT"/>
              </w:rPr>
            </w:pPr>
            <w:r w:rsidRPr="00FF5974">
              <w:rPr>
                <w:b/>
                <w:lang w:val="lt-LT"/>
              </w:rPr>
              <w:t>2.4.</w:t>
            </w:r>
          </w:p>
        </w:tc>
        <w:tc>
          <w:tcPr>
            <w:tcW w:w="8838" w:type="dxa"/>
          </w:tcPr>
          <w:p w14:paraId="5F44612A" w14:textId="77777777" w:rsidR="001B4591" w:rsidRPr="00FF5974" w:rsidRDefault="001B4591" w:rsidP="00FF5974">
            <w:pPr>
              <w:jc w:val="both"/>
              <w:rPr>
                <w:lang w:val="lt-LT"/>
              </w:rPr>
            </w:pPr>
            <w:r w:rsidRPr="00FF5974">
              <w:rPr>
                <w:lang w:val="lt-LT"/>
              </w:rPr>
              <w:t>PAM turi turėti gamintojo palaikomą komponentą, leidžiantį naudotojams per HTTPS ir interneto naršyklę iš išorės inicijuoti tarpininkaujamas RDP ir SSH sesijas be VPN. Visa tam reikalinga programinė įranga, komponentai ir licencijos turi būti įtrauktos į pasiūlymą.</w:t>
            </w:r>
          </w:p>
        </w:tc>
      </w:tr>
      <w:tr w:rsidR="001B4591" w:rsidRPr="00F249B6" w14:paraId="60CFBBE5" w14:textId="77777777" w:rsidTr="0003555F">
        <w:trPr>
          <w:jc w:val="center"/>
        </w:trPr>
        <w:tc>
          <w:tcPr>
            <w:tcW w:w="1020" w:type="dxa"/>
          </w:tcPr>
          <w:p w14:paraId="7176B7BE" w14:textId="77777777" w:rsidR="001B4591" w:rsidRPr="00FF5974" w:rsidRDefault="001B4591" w:rsidP="00FF5974">
            <w:pPr>
              <w:jc w:val="both"/>
              <w:rPr>
                <w:lang w:val="lt-LT"/>
              </w:rPr>
            </w:pPr>
            <w:r w:rsidRPr="00FF5974">
              <w:rPr>
                <w:b/>
                <w:lang w:val="lt-LT"/>
              </w:rPr>
              <w:t>2.5.</w:t>
            </w:r>
          </w:p>
        </w:tc>
        <w:tc>
          <w:tcPr>
            <w:tcW w:w="8838" w:type="dxa"/>
          </w:tcPr>
          <w:p w14:paraId="7273D56D" w14:textId="77777777" w:rsidR="001B4591" w:rsidRPr="00FF5974" w:rsidRDefault="001B4591" w:rsidP="00FF5974">
            <w:pPr>
              <w:jc w:val="both"/>
              <w:rPr>
                <w:lang w:val="lt-LT"/>
              </w:rPr>
            </w:pPr>
            <w:r w:rsidRPr="00FF5974">
              <w:rPr>
                <w:lang w:val="lt-LT"/>
              </w:rPr>
              <w:t>Jei pagrindiniai PAM komponentai diegiami perkančiosios organizacijos infrastruktūroje, perkančioji organizacija turi turėti galimybę juos atnaujinti, taikyti jiems savo standartines saugumo (pvz., galinių įrenginių apsaugos / EDR), stebėsenos bei atsarginių kopijų ir atkūrimo priemones. Tiekėjas turi nurodyti palaikomas operacines sistemas ar platformas ir komponentų valdymo modelį.</w:t>
            </w:r>
          </w:p>
        </w:tc>
      </w:tr>
      <w:tr w:rsidR="001B4591" w:rsidRPr="00F249B6" w14:paraId="168EAD49" w14:textId="77777777" w:rsidTr="0003555F">
        <w:trPr>
          <w:jc w:val="center"/>
        </w:trPr>
        <w:tc>
          <w:tcPr>
            <w:tcW w:w="1020" w:type="dxa"/>
          </w:tcPr>
          <w:p w14:paraId="1C681F6E" w14:textId="77777777" w:rsidR="001B4591" w:rsidRPr="00FF5974" w:rsidRDefault="001B4591" w:rsidP="00FF5974">
            <w:pPr>
              <w:jc w:val="both"/>
              <w:rPr>
                <w:lang w:val="lt-LT"/>
              </w:rPr>
            </w:pPr>
            <w:r w:rsidRPr="00FF5974">
              <w:rPr>
                <w:b/>
                <w:lang w:val="lt-LT"/>
              </w:rPr>
              <w:t>2.6.</w:t>
            </w:r>
          </w:p>
        </w:tc>
        <w:tc>
          <w:tcPr>
            <w:tcW w:w="8838" w:type="dxa"/>
          </w:tcPr>
          <w:p w14:paraId="618A6D44" w14:textId="77777777" w:rsidR="001B4591" w:rsidRPr="00FF5974" w:rsidRDefault="001B4591" w:rsidP="00FF5974">
            <w:pPr>
              <w:jc w:val="both"/>
              <w:rPr>
                <w:lang w:val="lt-LT"/>
              </w:rPr>
            </w:pPr>
            <w:r w:rsidRPr="00FF5974">
              <w:rPr>
                <w:lang w:val="lt-LT"/>
              </w:rPr>
              <w:t>PAM turi palaikyti aukšto pasiekiamumo (</w:t>
            </w:r>
            <w:proofErr w:type="spellStart"/>
            <w:r w:rsidRPr="00FF5974">
              <w:rPr>
                <w:i/>
                <w:lang w:val="lt-LT"/>
              </w:rPr>
              <w:t>High</w:t>
            </w:r>
            <w:proofErr w:type="spellEnd"/>
            <w:r w:rsidRPr="00FF5974">
              <w:rPr>
                <w:i/>
                <w:lang w:val="lt-LT"/>
              </w:rPr>
              <w:t xml:space="preserve"> </w:t>
            </w:r>
            <w:proofErr w:type="spellStart"/>
            <w:r w:rsidRPr="00FF5974">
              <w:rPr>
                <w:i/>
                <w:lang w:val="lt-LT"/>
              </w:rPr>
              <w:t>Availability</w:t>
            </w:r>
            <w:proofErr w:type="spellEnd"/>
            <w:r w:rsidRPr="00FF5974">
              <w:rPr>
                <w:lang w:val="lt-LT"/>
              </w:rPr>
              <w:t>) konfigūraciją arba lygiavertį gamintojo palaikomą atsparumo mechanizmą.</w:t>
            </w:r>
          </w:p>
        </w:tc>
      </w:tr>
      <w:tr w:rsidR="001265AB" w:rsidRPr="00F249B6" w14:paraId="750E3868" w14:textId="77777777" w:rsidTr="0003555F">
        <w:trPr>
          <w:jc w:val="center"/>
        </w:trPr>
        <w:tc>
          <w:tcPr>
            <w:tcW w:w="1020" w:type="dxa"/>
          </w:tcPr>
          <w:p w14:paraId="4C86BBF7" w14:textId="7D25321B" w:rsidR="001265AB" w:rsidRPr="00F249B6" w:rsidRDefault="00B41F27" w:rsidP="0066161C">
            <w:pPr>
              <w:jc w:val="both"/>
              <w:rPr>
                <w:b/>
                <w:lang w:val="lt-LT"/>
              </w:rPr>
            </w:pPr>
            <w:r w:rsidRPr="00F249B6">
              <w:rPr>
                <w:b/>
                <w:lang w:val="lt-LT"/>
              </w:rPr>
              <w:t>2.7.</w:t>
            </w:r>
          </w:p>
        </w:tc>
        <w:tc>
          <w:tcPr>
            <w:tcW w:w="8838" w:type="dxa"/>
          </w:tcPr>
          <w:p w14:paraId="67E5C6F3" w14:textId="59268CC1" w:rsidR="001265AB" w:rsidRPr="00F249B6" w:rsidRDefault="00AA6009" w:rsidP="00AA6009">
            <w:pPr>
              <w:spacing w:line="300" w:lineRule="atLeast"/>
              <w:jc w:val="both"/>
              <w:rPr>
                <w:lang w:val="lt-LT"/>
              </w:rPr>
            </w:pPr>
            <w:r w:rsidRPr="00F249B6">
              <w:rPr>
                <w:lang w:val="lt-LT"/>
              </w:rPr>
              <w:t>Sutarties vykdymo metu, techninio projektavimo etape, turės būti atlikta perkančiosios organizacijos infrastruktūros, tinklo ir privilegijuotų paskyrų analizė bei parengtas sprendimo architektūros, išsidėstymo tinkle ir prieigų projektas.</w:t>
            </w:r>
          </w:p>
        </w:tc>
      </w:tr>
      <w:tr w:rsidR="001265AB" w:rsidRPr="00F249B6" w14:paraId="3EA45A26" w14:textId="77777777" w:rsidTr="0003555F">
        <w:trPr>
          <w:jc w:val="center"/>
        </w:trPr>
        <w:tc>
          <w:tcPr>
            <w:tcW w:w="1020" w:type="dxa"/>
          </w:tcPr>
          <w:p w14:paraId="03E59A6D" w14:textId="569B781F" w:rsidR="001265AB" w:rsidRPr="00F249B6" w:rsidRDefault="00B41F27" w:rsidP="0066161C">
            <w:pPr>
              <w:jc w:val="both"/>
              <w:rPr>
                <w:b/>
                <w:lang w:val="lt-LT"/>
              </w:rPr>
            </w:pPr>
            <w:r w:rsidRPr="00F249B6">
              <w:rPr>
                <w:b/>
                <w:lang w:val="lt-LT"/>
              </w:rPr>
              <w:lastRenderedPageBreak/>
              <w:t>2.8.</w:t>
            </w:r>
          </w:p>
        </w:tc>
        <w:tc>
          <w:tcPr>
            <w:tcW w:w="8838" w:type="dxa"/>
          </w:tcPr>
          <w:p w14:paraId="1A620D49" w14:textId="683CE726" w:rsidR="001265AB" w:rsidRPr="00F249B6" w:rsidRDefault="001265AB" w:rsidP="001265AB">
            <w:pPr>
              <w:jc w:val="both"/>
              <w:rPr>
                <w:lang w:val="lt-LT"/>
              </w:rPr>
            </w:pPr>
            <w:r w:rsidRPr="00F249B6">
              <w:rPr>
                <w:lang w:val="lt-LT"/>
              </w:rPr>
              <w:t xml:space="preserve">Sutarties vykdymo metu turės būti </w:t>
            </w:r>
            <w:r w:rsidR="00C65D24">
              <w:rPr>
                <w:lang w:val="lt-LT"/>
              </w:rPr>
              <w:t xml:space="preserve">suteiktos </w:t>
            </w:r>
            <w:r w:rsidRPr="00F249B6">
              <w:rPr>
                <w:lang w:val="lt-LT"/>
              </w:rPr>
              <w:t xml:space="preserve">diegimo ir konfigūravimo </w:t>
            </w:r>
            <w:r w:rsidR="00C65D24">
              <w:rPr>
                <w:lang w:val="lt-LT"/>
              </w:rPr>
              <w:t>paslaugos</w:t>
            </w:r>
            <w:r w:rsidRPr="00F249B6">
              <w:rPr>
                <w:lang w:val="lt-LT"/>
              </w:rPr>
              <w:t>: programinės įrangos diegimas; saugumo sustiprinimas (</w:t>
            </w:r>
            <w:proofErr w:type="spellStart"/>
            <w:r w:rsidRPr="00F249B6">
              <w:rPr>
                <w:i/>
                <w:iCs/>
                <w:lang w:val="lt-LT"/>
              </w:rPr>
              <w:t>hardening</w:t>
            </w:r>
            <w:proofErr w:type="spellEnd"/>
            <w:r w:rsidRPr="00F249B6">
              <w:rPr>
                <w:lang w:val="lt-LT"/>
              </w:rPr>
              <w:t xml:space="preserve">); integracija su AD; portalo naudotojų 2FA; katalogų, naudotojų, grupių ir rolių konfigūravimas; el. pašto pranešimai; RDP ir SSH tarpininkaujamų sesijų ir sesijų įrašymo konfigūravimas; paskyrų aptikimas; slaptažodžių politikos. Turi būti sukonfigūruotas ir praktiškai išbandytas automatinis mažiausiai dviejų </w:t>
            </w:r>
            <w:r w:rsidRPr="00F249B6">
              <w:rPr>
                <w:i/>
                <w:iCs/>
                <w:lang w:val="lt-LT"/>
              </w:rPr>
              <w:t>Windows</w:t>
            </w:r>
            <w:r w:rsidRPr="00F249B6">
              <w:rPr>
                <w:lang w:val="lt-LT"/>
              </w:rPr>
              <w:t xml:space="preserve"> arba </w:t>
            </w:r>
            <w:proofErr w:type="spellStart"/>
            <w:r w:rsidRPr="00F249B6">
              <w:rPr>
                <w:i/>
                <w:iCs/>
                <w:lang w:val="lt-LT"/>
              </w:rPr>
              <w:t>Active</w:t>
            </w:r>
            <w:proofErr w:type="spellEnd"/>
            <w:r w:rsidRPr="00F249B6">
              <w:rPr>
                <w:i/>
                <w:iCs/>
                <w:lang w:val="lt-LT"/>
              </w:rPr>
              <w:t xml:space="preserve"> </w:t>
            </w:r>
            <w:proofErr w:type="spellStart"/>
            <w:r w:rsidRPr="00F249B6">
              <w:rPr>
                <w:i/>
                <w:iCs/>
                <w:lang w:val="lt-LT"/>
              </w:rPr>
              <w:t>Directory</w:t>
            </w:r>
            <w:proofErr w:type="spellEnd"/>
            <w:r w:rsidRPr="00F249B6">
              <w:rPr>
                <w:lang w:val="lt-LT"/>
              </w:rPr>
              <w:t xml:space="preserve"> paskyrų ir dviejų </w:t>
            </w:r>
            <w:proofErr w:type="spellStart"/>
            <w:r w:rsidRPr="00F249B6">
              <w:rPr>
                <w:i/>
                <w:iCs/>
                <w:lang w:val="lt-LT"/>
              </w:rPr>
              <w:t>Unix</w:t>
            </w:r>
            <w:proofErr w:type="spellEnd"/>
            <w:r w:rsidRPr="00F249B6">
              <w:rPr>
                <w:i/>
                <w:iCs/>
                <w:lang w:val="lt-LT"/>
              </w:rPr>
              <w:t>/Linux</w:t>
            </w:r>
            <w:r w:rsidRPr="00F249B6">
              <w:rPr>
                <w:lang w:val="lt-LT"/>
              </w:rPr>
              <w:t xml:space="preserve"> paskyrų (iš kurių bent viena yra privilegijuota „</w:t>
            </w:r>
            <w:proofErr w:type="spellStart"/>
            <w:r w:rsidRPr="00F249B6">
              <w:rPr>
                <w:i/>
                <w:iCs/>
                <w:lang w:val="lt-LT"/>
              </w:rPr>
              <w:t>root</w:t>
            </w:r>
            <w:proofErr w:type="spellEnd"/>
            <w:r w:rsidRPr="00F249B6">
              <w:rPr>
                <w:lang w:val="lt-LT"/>
              </w:rPr>
              <w:t>“ ar lygiavertė) slaptažodžių keitimas.</w:t>
            </w:r>
          </w:p>
        </w:tc>
      </w:tr>
      <w:tr w:rsidR="001265AB" w:rsidRPr="00F249B6" w14:paraId="0F79EB20" w14:textId="77777777" w:rsidTr="0003555F">
        <w:trPr>
          <w:jc w:val="center"/>
        </w:trPr>
        <w:tc>
          <w:tcPr>
            <w:tcW w:w="1020" w:type="dxa"/>
          </w:tcPr>
          <w:p w14:paraId="3F330536" w14:textId="73002A09" w:rsidR="001265AB" w:rsidRPr="00F249B6" w:rsidRDefault="00B41F27" w:rsidP="0066161C">
            <w:pPr>
              <w:jc w:val="both"/>
              <w:rPr>
                <w:b/>
                <w:lang w:val="lt-LT"/>
              </w:rPr>
            </w:pPr>
            <w:r w:rsidRPr="00F249B6">
              <w:rPr>
                <w:b/>
                <w:lang w:val="lt-LT"/>
              </w:rPr>
              <w:t>2.9.</w:t>
            </w:r>
          </w:p>
        </w:tc>
        <w:tc>
          <w:tcPr>
            <w:tcW w:w="8838" w:type="dxa"/>
          </w:tcPr>
          <w:p w14:paraId="235BAFF4" w14:textId="5A2D46B8" w:rsidR="001265AB" w:rsidRPr="00F249B6" w:rsidRDefault="00C65D24" w:rsidP="001265AB">
            <w:pPr>
              <w:jc w:val="both"/>
              <w:rPr>
                <w:lang w:val="lt-LT"/>
              </w:rPr>
            </w:pPr>
            <w:r>
              <w:rPr>
                <w:lang w:val="lt-LT"/>
              </w:rPr>
              <w:t xml:space="preserve">Suteikus </w:t>
            </w:r>
            <w:r w:rsidR="001265AB" w:rsidRPr="00F249B6">
              <w:rPr>
                <w:lang w:val="lt-LT"/>
              </w:rPr>
              <w:t xml:space="preserve">įrangos diegimo ir konfigūravimo </w:t>
            </w:r>
            <w:r>
              <w:rPr>
                <w:lang w:val="lt-LT"/>
              </w:rPr>
              <w:t>paslaugas</w:t>
            </w:r>
            <w:r w:rsidR="001265AB" w:rsidRPr="00F249B6">
              <w:rPr>
                <w:lang w:val="lt-LT"/>
              </w:rPr>
              <w:t xml:space="preserve">, turės būti atlikti </w:t>
            </w:r>
            <w:r>
              <w:rPr>
                <w:lang w:val="lt-LT"/>
              </w:rPr>
              <w:t xml:space="preserve">perkančiosios organizacijos </w:t>
            </w:r>
            <w:r w:rsidR="001265AB" w:rsidRPr="00F249B6">
              <w:rPr>
                <w:lang w:val="lt-LT"/>
              </w:rPr>
              <w:t>administratorių mokymai, trunkantys ne mažiau kaip 4 valandas (po 60 min.).</w:t>
            </w:r>
          </w:p>
        </w:tc>
      </w:tr>
      <w:tr w:rsidR="00E15DFE" w:rsidRPr="00F249B6" w14:paraId="497AEF14" w14:textId="77777777" w:rsidTr="0003555F">
        <w:trPr>
          <w:jc w:val="center"/>
        </w:trPr>
        <w:tc>
          <w:tcPr>
            <w:tcW w:w="1020" w:type="dxa"/>
          </w:tcPr>
          <w:p w14:paraId="22661034" w14:textId="4235C339" w:rsidR="00E15DFE" w:rsidRPr="00F249B6" w:rsidRDefault="00B41F27" w:rsidP="0066161C">
            <w:pPr>
              <w:jc w:val="both"/>
              <w:rPr>
                <w:b/>
                <w:lang w:val="lt-LT"/>
              </w:rPr>
            </w:pPr>
            <w:r w:rsidRPr="00F249B6">
              <w:rPr>
                <w:b/>
                <w:lang w:val="lt-LT"/>
              </w:rPr>
              <w:t>2.10.</w:t>
            </w:r>
          </w:p>
        </w:tc>
        <w:tc>
          <w:tcPr>
            <w:tcW w:w="8838" w:type="dxa"/>
          </w:tcPr>
          <w:p w14:paraId="408856E9" w14:textId="16295C1A" w:rsidR="00E15DFE" w:rsidRPr="00F249B6" w:rsidRDefault="00E15DFE" w:rsidP="0066161C">
            <w:pPr>
              <w:jc w:val="both"/>
              <w:rPr>
                <w:lang w:val="lt-LT"/>
              </w:rPr>
            </w:pPr>
            <w:r w:rsidRPr="00F249B6">
              <w:rPr>
                <w:lang w:val="lt-LT"/>
              </w:rPr>
              <w:t>Diegimo</w:t>
            </w:r>
            <w:r w:rsidR="001265AB" w:rsidRPr="00F249B6">
              <w:rPr>
                <w:lang w:val="lt-LT"/>
              </w:rPr>
              <w:t xml:space="preserve"> ir konfigūracijos </w:t>
            </w:r>
            <w:r w:rsidR="00C65D24">
              <w:rPr>
                <w:lang w:val="lt-LT"/>
              </w:rPr>
              <w:t>paslaugos</w:t>
            </w:r>
            <w:r w:rsidR="001265AB" w:rsidRPr="00F249B6">
              <w:rPr>
                <w:lang w:val="lt-LT"/>
              </w:rPr>
              <w:t>, administratorių mokymai</w:t>
            </w:r>
            <w:r w:rsidRPr="00F249B6">
              <w:rPr>
                <w:lang w:val="lt-LT"/>
              </w:rPr>
              <w:t xml:space="preserve"> turi būti </w:t>
            </w:r>
            <w:r w:rsidR="00C65D24">
              <w:rPr>
                <w:lang w:val="lt-LT"/>
              </w:rPr>
              <w:t xml:space="preserve">suteikti ne vėliau kaip </w:t>
            </w:r>
            <w:r w:rsidRPr="00F249B6">
              <w:rPr>
                <w:lang w:val="lt-LT"/>
              </w:rPr>
              <w:t>per 4 mėnesius nuo sutarties įsigaliojimo. Terminas gali būti keičiamas tik dėl sutartyje iš anksto nustatytų, nuo tiekėjo nepriklausančių aplinkybių arba teisės aktų leidžiama sutarties keitimo tvarka.</w:t>
            </w:r>
          </w:p>
        </w:tc>
      </w:tr>
      <w:tr w:rsidR="00E15DFE" w:rsidRPr="00F249B6" w14:paraId="160759CD" w14:textId="77777777" w:rsidTr="00C36BBB">
        <w:trPr>
          <w:jc w:val="center"/>
        </w:trPr>
        <w:tc>
          <w:tcPr>
            <w:tcW w:w="9858" w:type="dxa"/>
            <w:gridSpan w:val="2"/>
          </w:tcPr>
          <w:p w14:paraId="7A9A8C5A" w14:textId="77777777" w:rsidR="00E15DFE" w:rsidRPr="00FF5974" w:rsidRDefault="00E15DFE" w:rsidP="00FF5974">
            <w:pPr>
              <w:jc w:val="both"/>
              <w:rPr>
                <w:lang w:val="lt-LT"/>
              </w:rPr>
            </w:pPr>
            <w:r w:rsidRPr="00FF5974">
              <w:rPr>
                <w:b/>
                <w:lang w:val="lt-LT"/>
              </w:rPr>
              <w:t>3. NAUDOTOJAI, PRIEIGOS VALDYMAS IR SESIJOS</w:t>
            </w:r>
          </w:p>
        </w:tc>
      </w:tr>
      <w:tr w:rsidR="00E15DFE" w:rsidRPr="00F249B6" w14:paraId="2531D46B" w14:textId="77777777" w:rsidTr="0003555F">
        <w:trPr>
          <w:jc w:val="center"/>
        </w:trPr>
        <w:tc>
          <w:tcPr>
            <w:tcW w:w="1020" w:type="dxa"/>
          </w:tcPr>
          <w:p w14:paraId="330CBFC0" w14:textId="77777777" w:rsidR="00E15DFE" w:rsidRPr="00FF5974" w:rsidRDefault="00E15DFE" w:rsidP="00FF5974">
            <w:pPr>
              <w:jc w:val="both"/>
              <w:rPr>
                <w:lang w:val="lt-LT"/>
              </w:rPr>
            </w:pPr>
            <w:r w:rsidRPr="00FF5974">
              <w:rPr>
                <w:b/>
                <w:lang w:val="lt-LT"/>
              </w:rPr>
              <w:t>3.1.</w:t>
            </w:r>
          </w:p>
        </w:tc>
        <w:tc>
          <w:tcPr>
            <w:tcW w:w="8838" w:type="dxa"/>
          </w:tcPr>
          <w:p w14:paraId="0B24FE06" w14:textId="77777777" w:rsidR="00E15DFE" w:rsidRPr="00FF5974" w:rsidRDefault="00E15DFE" w:rsidP="00FF5974">
            <w:pPr>
              <w:jc w:val="both"/>
              <w:rPr>
                <w:lang w:val="lt-LT"/>
              </w:rPr>
            </w:pPr>
            <w:r w:rsidRPr="00FF5974">
              <w:rPr>
                <w:lang w:val="lt-LT"/>
              </w:rPr>
              <w:t xml:space="preserve">PAM naudotojų autentifikavimas turi būti vykdomas per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(AD) ir (arba) </w:t>
            </w:r>
            <w:r w:rsidRPr="00FF5974">
              <w:rPr>
                <w:i/>
                <w:lang w:val="lt-LT"/>
              </w:rPr>
              <w:t xml:space="preserve">Microsoft </w:t>
            </w:r>
            <w:proofErr w:type="spellStart"/>
            <w:r w:rsidRPr="00FF5974">
              <w:rPr>
                <w:i/>
                <w:lang w:val="lt-LT"/>
              </w:rPr>
              <w:t>Entra</w:t>
            </w:r>
            <w:proofErr w:type="spellEnd"/>
            <w:r w:rsidRPr="00FF5974">
              <w:rPr>
                <w:i/>
                <w:lang w:val="lt-LT"/>
              </w:rPr>
              <w:t xml:space="preserve"> ID</w:t>
            </w:r>
            <w:r w:rsidRPr="00FF5974">
              <w:rPr>
                <w:lang w:val="lt-LT"/>
              </w:rPr>
              <w:t>, palaikant MFA integraciją.</w:t>
            </w:r>
          </w:p>
        </w:tc>
      </w:tr>
      <w:tr w:rsidR="00E15DFE" w:rsidRPr="00F249B6" w14:paraId="4FA2DB77" w14:textId="77777777" w:rsidTr="0003555F">
        <w:trPr>
          <w:jc w:val="center"/>
        </w:trPr>
        <w:tc>
          <w:tcPr>
            <w:tcW w:w="1020" w:type="dxa"/>
          </w:tcPr>
          <w:p w14:paraId="03AED51B" w14:textId="77777777" w:rsidR="00E15DFE" w:rsidRPr="00FF5974" w:rsidRDefault="00E15DFE" w:rsidP="00FF5974">
            <w:pPr>
              <w:jc w:val="both"/>
              <w:rPr>
                <w:lang w:val="lt-LT"/>
              </w:rPr>
            </w:pPr>
            <w:r w:rsidRPr="00FF5974">
              <w:rPr>
                <w:b/>
                <w:lang w:val="lt-LT"/>
              </w:rPr>
              <w:t>3.2.</w:t>
            </w:r>
          </w:p>
        </w:tc>
        <w:tc>
          <w:tcPr>
            <w:tcW w:w="8838" w:type="dxa"/>
          </w:tcPr>
          <w:p w14:paraId="6532242E" w14:textId="77777777" w:rsidR="00E15DFE" w:rsidRPr="00FF5974" w:rsidRDefault="00E15DFE" w:rsidP="00FF5974">
            <w:pPr>
              <w:jc w:val="both"/>
              <w:rPr>
                <w:lang w:val="lt-LT"/>
              </w:rPr>
            </w:pPr>
            <w:r w:rsidRPr="00FF5974">
              <w:rPr>
                <w:lang w:val="lt-LT"/>
              </w:rPr>
              <w:t xml:space="preserve">Turi būti palaikomas SSO per SAML 2.0 (PAM veikiant kaip </w:t>
            </w:r>
            <w:proofErr w:type="spellStart"/>
            <w:r w:rsidRPr="00FF5974">
              <w:rPr>
                <w:i/>
                <w:lang w:val="lt-LT"/>
              </w:rPr>
              <w:t>Service</w:t>
            </w:r>
            <w:proofErr w:type="spellEnd"/>
            <w:r w:rsidRPr="00FF5974">
              <w:rPr>
                <w:i/>
                <w:lang w:val="lt-LT"/>
              </w:rPr>
              <w:t xml:space="preserve"> </w:t>
            </w:r>
            <w:proofErr w:type="spellStart"/>
            <w:r w:rsidRPr="00FF5974">
              <w:rPr>
                <w:i/>
                <w:lang w:val="lt-LT"/>
              </w:rPr>
              <w:t>Provider</w:t>
            </w:r>
            <w:proofErr w:type="spellEnd"/>
            <w:r w:rsidRPr="00FF5974">
              <w:rPr>
                <w:lang w:val="lt-LT"/>
              </w:rPr>
              <w:t xml:space="preserve">) arba </w:t>
            </w:r>
            <w:proofErr w:type="spellStart"/>
            <w:r w:rsidRPr="00FF5974">
              <w:rPr>
                <w:lang w:val="lt-LT"/>
              </w:rPr>
              <w:t>OpenID</w:t>
            </w:r>
            <w:proofErr w:type="spellEnd"/>
            <w:r w:rsidRPr="00FF5974">
              <w:rPr>
                <w:lang w:val="lt-LT"/>
              </w:rPr>
              <w:t xml:space="preserve"> </w:t>
            </w:r>
            <w:proofErr w:type="spellStart"/>
            <w:r w:rsidRPr="00FF5974">
              <w:rPr>
                <w:lang w:val="lt-LT"/>
              </w:rPr>
              <w:t>Connect</w:t>
            </w:r>
            <w:proofErr w:type="spellEnd"/>
            <w:r w:rsidRPr="00FF5974">
              <w:rPr>
                <w:lang w:val="lt-LT"/>
              </w:rPr>
              <w:t>.</w:t>
            </w:r>
          </w:p>
        </w:tc>
      </w:tr>
      <w:tr w:rsidR="00E15DFE" w:rsidRPr="00F249B6" w14:paraId="4789C87C" w14:textId="77777777" w:rsidTr="0003555F">
        <w:trPr>
          <w:jc w:val="center"/>
        </w:trPr>
        <w:tc>
          <w:tcPr>
            <w:tcW w:w="1020" w:type="dxa"/>
          </w:tcPr>
          <w:p w14:paraId="35CA4D81" w14:textId="77777777" w:rsidR="00E15DFE" w:rsidRPr="00FF5974" w:rsidRDefault="00E15DFE" w:rsidP="00FF5974">
            <w:pPr>
              <w:jc w:val="both"/>
              <w:rPr>
                <w:lang w:val="lt-LT"/>
              </w:rPr>
            </w:pPr>
            <w:r w:rsidRPr="00FF5974">
              <w:rPr>
                <w:b/>
                <w:lang w:val="lt-LT"/>
              </w:rPr>
              <w:t>3.3.</w:t>
            </w:r>
          </w:p>
        </w:tc>
        <w:tc>
          <w:tcPr>
            <w:tcW w:w="8838" w:type="dxa"/>
          </w:tcPr>
          <w:p w14:paraId="2D0C2F92" w14:textId="18C7B545" w:rsidR="00E15DFE" w:rsidRPr="00FF5974" w:rsidRDefault="00E15DFE" w:rsidP="00FF5974">
            <w:pPr>
              <w:jc w:val="both"/>
              <w:rPr>
                <w:lang w:val="lt-LT"/>
              </w:rPr>
            </w:pPr>
            <w:r w:rsidRPr="00FF5974">
              <w:rPr>
                <w:lang w:val="lt-LT"/>
              </w:rPr>
              <w:t xml:space="preserve">PAM turi leisti kurti politikas, granuliuotai apibrėžiančias </w:t>
            </w:r>
            <w:r w:rsidR="00C65D24">
              <w:rPr>
                <w:lang w:val="lt-LT"/>
              </w:rPr>
              <w:t xml:space="preserve">perkančiosios organizacijos </w:t>
            </w:r>
            <w:r w:rsidRPr="00FF5974">
              <w:rPr>
                <w:lang w:val="lt-LT"/>
              </w:rPr>
              <w:t>privilegijuotų naudotojų prieigos teises prie jiems priskirtų IT išteklių, taikant vaidmenimis grįstą prieigos kontrolę.</w:t>
            </w:r>
          </w:p>
        </w:tc>
      </w:tr>
      <w:tr w:rsidR="00E15DFE" w:rsidRPr="00F249B6" w14:paraId="33B27A66" w14:textId="77777777" w:rsidTr="0003555F">
        <w:trPr>
          <w:jc w:val="center"/>
        </w:trPr>
        <w:tc>
          <w:tcPr>
            <w:tcW w:w="1020" w:type="dxa"/>
          </w:tcPr>
          <w:p w14:paraId="0BDD0BBA" w14:textId="77777777" w:rsidR="00E15DFE" w:rsidRPr="00FF5974" w:rsidRDefault="00E15DFE" w:rsidP="00FF5974">
            <w:pPr>
              <w:jc w:val="both"/>
              <w:rPr>
                <w:lang w:val="lt-LT"/>
              </w:rPr>
            </w:pPr>
            <w:r w:rsidRPr="00FF5974">
              <w:rPr>
                <w:b/>
                <w:lang w:val="lt-LT"/>
              </w:rPr>
              <w:t>3.4.</w:t>
            </w:r>
          </w:p>
        </w:tc>
        <w:tc>
          <w:tcPr>
            <w:tcW w:w="8838" w:type="dxa"/>
          </w:tcPr>
          <w:p w14:paraId="3A178768" w14:textId="77777777" w:rsidR="00E15DFE" w:rsidRPr="00FF5974" w:rsidRDefault="00E15DFE" w:rsidP="00FF5974">
            <w:pPr>
              <w:jc w:val="both"/>
              <w:rPr>
                <w:lang w:val="lt-LT"/>
              </w:rPr>
            </w:pPr>
            <w:r w:rsidRPr="00FF5974">
              <w:rPr>
                <w:lang w:val="lt-LT"/>
              </w:rPr>
              <w:t xml:space="preserve">Įranga turi riboti nuolat prieinamą privilegijuotą prieigą ir pakartotinį privilegijuotų kredencialų naudojimą interaktyvios administracinės prieigos naudotojams (nulinės nuolatinės privilegijos / </w:t>
            </w:r>
            <w:proofErr w:type="spellStart"/>
            <w:r w:rsidRPr="00FF5974">
              <w:rPr>
                <w:i/>
                <w:lang w:val="lt-LT"/>
              </w:rPr>
              <w:t>Zero</w:t>
            </w:r>
            <w:proofErr w:type="spellEnd"/>
            <w:r w:rsidRPr="00FF5974">
              <w:rPr>
                <w:i/>
                <w:lang w:val="lt-LT"/>
              </w:rPr>
              <w:t xml:space="preserve"> </w:t>
            </w:r>
            <w:proofErr w:type="spellStart"/>
            <w:r w:rsidRPr="00FF5974">
              <w:rPr>
                <w:i/>
                <w:lang w:val="lt-LT"/>
              </w:rPr>
              <w:t>Standing</w:t>
            </w:r>
            <w:proofErr w:type="spellEnd"/>
            <w:r w:rsidRPr="00FF5974">
              <w:rPr>
                <w:i/>
                <w:lang w:val="lt-LT"/>
              </w:rPr>
              <w:t xml:space="preserve"> </w:t>
            </w:r>
            <w:proofErr w:type="spellStart"/>
            <w:r w:rsidRPr="00FF5974">
              <w:rPr>
                <w:i/>
                <w:lang w:val="lt-LT"/>
              </w:rPr>
              <w:t>Privilege</w:t>
            </w:r>
            <w:proofErr w:type="spellEnd"/>
            <w:r w:rsidRPr="00FF5974">
              <w:rPr>
                <w:lang w:val="lt-LT"/>
              </w:rPr>
              <w:t xml:space="preserve"> principas). Tai turi būti įgyvendinama bent vienu iš šių mechanizmų: (a) momentinė prieiga (</w:t>
            </w:r>
            <w:r w:rsidRPr="00FF5974">
              <w:rPr>
                <w:i/>
                <w:lang w:val="lt-LT"/>
              </w:rPr>
              <w:t>Just-</w:t>
            </w:r>
            <w:proofErr w:type="spellStart"/>
            <w:r w:rsidRPr="00FF5974">
              <w:rPr>
                <w:i/>
                <w:lang w:val="lt-LT"/>
              </w:rPr>
              <w:t>in-Time</w:t>
            </w:r>
            <w:r w:rsidRPr="00FF5974">
              <w:rPr>
                <w:lang w:val="lt-LT"/>
              </w:rPr>
              <w:t>)</w:t>
            </w:r>
            <w:proofErr w:type="spellEnd"/>
            <w:r w:rsidRPr="00FF5974">
              <w:rPr>
                <w:lang w:val="lt-LT"/>
              </w:rPr>
              <w:t xml:space="preserve"> — privilegijuotos teisės esamoms paskyroms suteikiamos tik patvirtintos sesijos metu ir automatiškai atšaukiamos jai pasibaigus; (b) vienkartinės laikinos paskyros, kurios po naudojimo automatiškai </w:t>
            </w:r>
            <w:proofErr w:type="spellStart"/>
            <w:r w:rsidRPr="00FF5974">
              <w:rPr>
                <w:lang w:val="lt-LT"/>
              </w:rPr>
              <w:t>deaktyvuojamos</w:t>
            </w:r>
            <w:proofErr w:type="spellEnd"/>
            <w:r w:rsidRPr="00FF5974">
              <w:rPr>
                <w:lang w:val="lt-LT"/>
              </w:rPr>
              <w:t xml:space="preserve"> ar pašalinamos; (c) kontroliuojamas kredencialų paėmimas (</w:t>
            </w:r>
            <w:proofErr w:type="spellStart"/>
            <w:r w:rsidRPr="00FF5974">
              <w:rPr>
                <w:i/>
                <w:lang w:val="lt-LT"/>
              </w:rPr>
              <w:t>check-ou</w:t>
            </w:r>
            <w:r w:rsidRPr="00FF5974">
              <w:rPr>
                <w:lang w:val="lt-LT"/>
              </w:rPr>
              <w:t>t)</w:t>
            </w:r>
            <w:proofErr w:type="spellEnd"/>
            <w:r w:rsidRPr="00FF5974">
              <w:rPr>
                <w:lang w:val="lt-LT"/>
              </w:rPr>
              <w:t xml:space="preserve"> su privalomu automatiniu slaptažodžio pakeitimu po kiekvieno naudojimo, kad kredencialas nebūtų pakartotinai panaudojamas be naujo patvirtinto paėmimo. Tarnybinėms ir avarinės (</w:t>
            </w:r>
            <w:proofErr w:type="spellStart"/>
            <w:r w:rsidRPr="00FF5974">
              <w:rPr>
                <w:i/>
                <w:lang w:val="lt-LT"/>
              </w:rPr>
              <w:t>break-glass</w:t>
            </w:r>
            <w:r w:rsidRPr="00FF5974">
              <w:rPr>
                <w:lang w:val="lt-LT"/>
              </w:rPr>
              <w:t>)</w:t>
            </w:r>
            <w:proofErr w:type="spellEnd"/>
            <w:r w:rsidRPr="00FF5974">
              <w:rPr>
                <w:lang w:val="lt-LT"/>
              </w:rPr>
              <w:t xml:space="preserve"> prieigos paskyroms taikomos dokumentuotos ir kontroliuojamos išimtys.</w:t>
            </w:r>
          </w:p>
        </w:tc>
      </w:tr>
      <w:tr w:rsidR="00E15DFE" w:rsidRPr="00F249B6" w14:paraId="439DE819" w14:textId="77777777" w:rsidTr="0003555F">
        <w:trPr>
          <w:jc w:val="center"/>
        </w:trPr>
        <w:tc>
          <w:tcPr>
            <w:tcW w:w="1020" w:type="dxa"/>
          </w:tcPr>
          <w:p w14:paraId="610E57D2" w14:textId="77777777" w:rsidR="00E15DFE" w:rsidRPr="00FF5974" w:rsidRDefault="00E15DFE" w:rsidP="00FF5974">
            <w:pPr>
              <w:jc w:val="both"/>
              <w:rPr>
                <w:lang w:val="lt-LT"/>
              </w:rPr>
            </w:pPr>
            <w:r w:rsidRPr="00FF5974">
              <w:rPr>
                <w:b/>
                <w:lang w:val="lt-LT"/>
              </w:rPr>
              <w:t>3.5.</w:t>
            </w:r>
          </w:p>
        </w:tc>
        <w:tc>
          <w:tcPr>
            <w:tcW w:w="8838" w:type="dxa"/>
          </w:tcPr>
          <w:p w14:paraId="7E4BF90A" w14:textId="40E57717" w:rsidR="00E15DFE" w:rsidRPr="00FF5974" w:rsidRDefault="00E15DFE" w:rsidP="00FF5974">
            <w:pPr>
              <w:jc w:val="both"/>
              <w:rPr>
                <w:lang w:val="lt-LT"/>
              </w:rPr>
            </w:pPr>
            <w:r w:rsidRPr="00FF5974">
              <w:rPr>
                <w:lang w:val="lt-LT"/>
              </w:rPr>
              <w:t xml:space="preserve">PAM turi leisti politikos lygiu uždrausti </w:t>
            </w:r>
            <w:r w:rsidR="0093770E">
              <w:rPr>
                <w:lang w:val="lt-LT"/>
              </w:rPr>
              <w:t xml:space="preserve">perkančiosios organizacijos </w:t>
            </w:r>
            <w:r w:rsidRPr="00FF5974">
              <w:rPr>
                <w:lang w:val="lt-LT"/>
              </w:rPr>
              <w:t xml:space="preserve">naudotojui peržiūrėti ar kopijuoti tikruosius tikslinės paskyros prisijungimo duomenis; tokiu atveju prisijungimo duomenys automatiškai perduodami į tarpininkaujamą sesiją jų neatskleidžiant </w:t>
            </w:r>
            <w:r w:rsidR="0093770E">
              <w:rPr>
                <w:lang w:val="lt-LT"/>
              </w:rPr>
              <w:t xml:space="preserve">perkančiosios organizacijos </w:t>
            </w:r>
            <w:r w:rsidRPr="00FF5974">
              <w:rPr>
                <w:lang w:val="lt-LT"/>
              </w:rPr>
              <w:t>naudotojui.</w:t>
            </w:r>
          </w:p>
        </w:tc>
      </w:tr>
      <w:tr w:rsidR="00E15DFE" w:rsidRPr="00F249B6" w14:paraId="21855B34" w14:textId="77777777" w:rsidTr="0003555F">
        <w:trPr>
          <w:jc w:val="center"/>
        </w:trPr>
        <w:tc>
          <w:tcPr>
            <w:tcW w:w="1020" w:type="dxa"/>
          </w:tcPr>
          <w:p w14:paraId="1BDDDD7A" w14:textId="77777777" w:rsidR="00E15DFE" w:rsidRPr="00FF5974" w:rsidRDefault="00E15DFE" w:rsidP="00FF5974">
            <w:pPr>
              <w:jc w:val="both"/>
              <w:rPr>
                <w:lang w:val="lt-LT"/>
              </w:rPr>
            </w:pPr>
            <w:r w:rsidRPr="00FF5974">
              <w:rPr>
                <w:b/>
                <w:lang w:val="lt-LT"/>
              </w:rPr>
              <w:t>3.6.</w:t>
            </w:r>
          </w:p>
        </w:tc>
        <w:tc>
          <w:tcPr>
            <w:tcW w:w="8838" w:type="dxa"/>
          </w:tcPr>
          <w:p w14:paraId="2986555B" w14:textId="0F7EC5FC" w:rsidR="00E15DFE" w:rsidRPr="00FF5974" w:rsidRDefault="00E15DFE" w:rsidP="00FF5974">
            <w:pPr>
              <w:jc w:val="both"/>
              <w:rPr>
                <w:lang w:val="lt-LT"/>
              </w:rPr>
            </w:pPr>
            <w:r w:rsidRPr="00FF5974">
              <w:rPr>
                <w:lang w:val="lt-LT"/>
              </w:rPr>
              <w:t xml:space="preserve">PAM turi gebėti automatiškai paleisti (inicijuoti) RDP ir SSH sesijas į </w:t>
            </w:r>
            <w:r w:rsidR="0093770E">
              <w:rPr>
                <w:lang w:val="lt-LT"/>
              </w:rPr>
              <w:t xml:space="preserve">perkančiosios organizacijos </w:t>
            </w:r>
            <w:r w:rsidRPr="00FF5974">
              <w:rPr>
                <w:lang w:val="lt-LT"/>
              </w:rPr>
              <w:t>valdomas sistemas.</w:t>
            </w:r>
          </w:p>
        </w:tc>
      </w:tr>
      <w:tr w:rsidR="00E15DFE" w:rsidRPr="00F249B6" w14:paraId="64FA79CA" w14:textId="77777777" w:rsidTr="0003555F">
        <w:trPr>
          <w:jc w:val="center"/>
        </w:trPr>
        <w:tc>
          <w:tcPr>
            <w:tcW w:w="1020" w:type="dxa"/>
          </w:tcPr>
          <w:p w14:paraId="140896E3" w14:textId="77777777" w:rsidR="00E15DFE" w:rsidRPr="00FF5974" w:rsidRDefault="00E15DFE" w:rsidP="00FF5974">
            <w:pPr>
              <w:jc w:val="both"/>
              <w:rPr>
                <w:lang w:val="lt-LT"/>
              </w:rPr>
            </w:pPr>
            <w:r w:rsidRPr="00FF5974">
              <w:rPr>
                <w:b/>
                <w:lang w:val="lt-LT"/>
              </w:rPr>
              <w:t>3.7.</w:t>
            </w:r>
          </w:p>
        </w:tc>
        <w:tc>
          <w:tcPr>
            <w:tcW w:w="8838" w:type="dxa"/>
          </w:tcPr>
          <w:p w14:paraId="28913066" w14:textId="2BBBDF25" w:rsidR="00E15DFE" w:rsidRPr="00FF5974" w:rsidRDefault="00E15DFE" w:rsidP="00F23E40">
            <w:pPr>
              <w:rPr>
                <w:lang w:val="lt-LT"/>
              </w:rPr>
            </w:pPr>
            <w:r w:rsidRPr="00FF5974">
              <w:rPr>
                <w:lang w:val="lt-LT"/>
              </w:rPr>
              <w:t xml:space="preserve">Turi būti galimybė prisijungti prie </w:t>
            </w:r>
            <w:proofErr w:type="spellStart"/>
            <w:r w:rsidRPr="00FF5974">
              <w:rPr>
                <w:i/>
                <w:lang w:val="lt-LT"/>
              </w:rPr>
              <w:t>Unix</w:t>
            </w:r>
            <w:proofErr w:type="spellEnd"/>
            <w:r w:rsidRPr="00FF5974">
              <w:rPr>
                <w:i/>
                <w:lang w:val="lt-LT"/>
              </w:rPr>
              <w:t>/Linux</w:t>
            </w:r>
            <w:r w:rsidRPr="00FF5974">
              <w:rPr>
                <w:lang w:val="lt-LT"/>
              </w:rPr>
              <w:t xml:space="preserve"> sistemų naudojant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tapatybes be šių sistemų prijungimo prie domeno (AD </w:t>
            </w:r>
            <w:proofErr w:type="spellStart"/>
            <w:r w:rsidRPr="00FF5974">
              <w:rPr>
                <w:lang w:val="lt-LT"/>
              </w:rPr>
              <w:t>bridging</w:t>
            </w:r>
            <w:proofErr w:type="spellEnd"/>
            <w:r w:rsidRPr="00FF5974">
              <w:rPr>
                <w:lang w:val="lt-LT"/>
              </w:rPr>
              <w:t>) arba naudojant PAM saugykloje saugomas šių sistemų paskyras.</w:t>
            </w:r>
          </w:p>
        </w:tc>
      </w:tr>
      <w:tr w:rsidR="00E15DFE" w:rsidRPr="00F249B6" w14:paraId="0FB70E4D" w14:textId="77777777" w:rsidTr="0003555F">
        <w:trPr>
          <w:jc w:val="center"/>
        </w:trPr>
        <w:tc>
          <w:tcPr>
            <w:tcW w:w="1020" w:type="dxa"/>
          </w:tcPr>
          <w:p w14:paraId="781F382F" w14:textId="77777777" w:rsidR="00E15DFE" w:rsidRPr="00FF5974" w:rsidRDefault="00E15DFE" w:rsidP="00FF5974">
            <w:pPr>
              <w:jc w:val="both"/>
              <w:rPr>
                <w:lang w:val="lt-LT"/>
              </w:rPr>
            </w:pPr>
            <w:r w:rsidRPr="00FF5974">
              <w:rPr>
                <w:b/>
                <w:lang w:val="lt-LT"/>
              </w:rPr>
              <w:t>3.8.</w:t>
            </w:r>
          </w:p>
        </w:tc>
        <w:tc>
          <w:tcPr>
            <w:tcW w:w="8838" w:type="dxa"/>
          </w:tcPr>
          <w:p w14:paraId="60BB624D" w14:textId="47F8B70D" w:rsidR="00E15DFE" w:rsidRPr="00FF5974" w:rsidRDefault="00CB1CDE" w:rsidP="00FF5974">
            <w:pPr>
              <w:jc w:val="both"/>
              <w:rPr>
                <w:lang w:val="lt-LT"/>
              </w:rPr>
            </w:pPr>
            <w:r w:rsidRPr="00F249B6">
              <w:rPr>
                <w:szCs w:val="21"/>
                <w:lang w:val="lt-LT"/>
              </w:rPr>
              <w:t xml:space="preserve">PAM turi rinkti ir saugoti informaciją apie privilegijuotos sesijos metu atliktus veiksmus (pvz., komandas, </w:t>
            </w:r>
            <w:r w:rsidR="0093770E">
              <w:rPr>
                <w:szCs w:val="21"/>
                <w:lang w:val="lt-LT"/>
              </w:rPr>
              <w:t xml:space="preserve">perkančiosios organizacijos </w:t>
            </w:r>
            <w:r w:rsidRPr="00F249B6">
              <w:rPr>
                <w:szCs w:val="21"/>
                <w:lang w:val="lt-LT"/>
              </w:rPr>
              <w:t>naudotojo veiksmus ar kitą gamintojo fiksuojamą audito informaciją), kad būtų galima atlikti veiksmų auditą ir retrospektyvią analizę.</w:t>
            </w:r>
          </w:p>
        </w:tc>
      </w:tr>
      <w:tr w:rsidR="00E15DFE" w:rsidRPr="00F249B6" w14:paraId="630F9D58" w14:textId="77777777" w:rsidTr="0003555F">
        <w:trPr>
          <w:jc w:val="center"/>
        </w:trPr>
        <w:tc>
          <w:tcPr>
            <w:tcW w:w="1020" w:type="dxa"/>
          </w:tcPr>
          <w:p w14:paraId="7CAC49C7" w14:textId="77777777" w:rsidR="00E15DFE" w:rsidRPr="00FF5974" w:rsidRDefault="00E15DFE" w:rsidP="00FF5974">
            <w:pPr>
              <w:jc w:val="both"/>
              <w:rPr>
                <w:lang w:val="lt-LT"/>
              </w:rPr>
            </w:pPr>
            <w:r w:rsidRPr="00FF5974">
              <w:rPr>
                <w:b/>
                <w:lang w:val="lt-LT"/>
              </w:rPr>
              <w:lastRenderedPageBreak/>
              <w:t>3.9.</w:t>
            </w:r>
          </w:p>
        </w:tc>
        <w:tc>
          <w:tcPr>
            <w:tcW w:w="8838" w:type="dxa"/>
          </w:tcPr>
          <w:p w14:paraId="78976521" w14:textId="77777777" w:rsidR="00E15DFE" w:rsidRPr="00FF5974" w:rsidRDefault="00E15DFE" w:rsidP="00FF5974">
            <w:pPr>
              <w:jc w:val="both"/>
              <w:rPr>
                <w:lang w:val="lt-LT"/>
              </w:rPr>
            </w:pPr>
            <w:r w:rsidRPr="00FF5974">
              <w:rPr>
                <w:lang w:val="lt-LT"/>
              </w:rPr>
              <w:t>Turi būti galimybė valdyti bendro naudojimo privilegijuotas paskyras (pvz., „</w:t>
            </w:r>
            <w:proofErr w:type="spellStart"/>
            <w:r w:rsidRPr="00FF5974">
              <w:rPr>
                <w:i/>
                <w:lang w:val="lt-LT"/>
              </w:rPr>
              <w:t>root</w:t>
            </w:r>
            <w:proofErr w:type="spellEnd"/>
            <w:r w:rsidRPr="00FF5974">
              <w:rPr>
                <w:lang w:val="lt-LT"/>
              </w:rPr>
              <w:t>“, „</w:t>
            </w:r>
            <w:proofErr w:type="spellStart"/>
            <w:r w:rsidRPr="00FF5974">
              <w:rPr>
                <w:i/>
                <w:lang w:val="lt-LT"/>
              </w:rPr>
              <w:t>administrator</w:t>
            </w:r>
            <w:proofErr w:type="spellEnd"/>
            <w:r w:rsidRPr="00FF5974">
              <w:rPr>
                <w:lang w:val="lt-LT"/>
              </w:rPr>
              <w:t>“) su atsekamumu, kas jomis naudojosi.</w:t>
            </w:r>
          </w:p>
        </w:tc>
      </w:tr>
      <w:tr w:rsidR="00E15DFE" w:rsidRPr="00F249B6" w14:paraId="3762ADA2" w14:textId="77777777" w:rsidTr="0003555F">
        <w:trPr>
          <w:jc w:val="center"/>
        </w:trPr>
        <w:tc>
          <w:tcPr>
            <w:tcW w:w="1020" w:type="dxa"/>
          </w:tcPr>
          <w:p w14:paraId="69142AA2" w14:textId="77777777" w:rsidR="00E15DFE" w:rsidRPr="00FF5974" w:rsidRDefault="00E15DFE" w:rsidP="00FF5974">
            <w:pPr>
              <w:jc w:val="both"/>
              <w:rPr>
                <w:lang w:val="lt-LT"/>
              </w:rPr>
            </w:pPr>
            <w:r w:rsidRPr="00FF5974">
              <w:rPr>
                <w:b/>
                <w:lang w:val="lt-LT"/>
              </w:rPr>
              <w:t>3.10.</w:t>
            </w:r>
          </w:p>
        </w:tc>
        <w:tc>
          <w:tcPr>
            <w:tcW w:w="8838" w:type="dxa"/>
          </w:tcPr>
          <w:p w14:paraId="45B477BF" w14:textId="77777777" w:rsidR="00E15DFE" w:rsidRPr="00FF5974" w:rsidRDefault="00E15DFE" w:rsidP="00FF5974">
            <w:pPr>
              <w:jc w:val="both"/>
              <w:rPr>
                <w:lang w:val="lt-LT"/>
              </w:rPr>
            </w:pPr>
            <w:r w:rsidRPr="00FF5974">
              <w:rPr>
                <w:lang w:val="lt-LT"/>
              </w:rPr>
              <w:t xml:space="preserve">Turi būti galimybė riboti vienalaikį prisijungimo duomenų naudojimą (išskirtinis paėmimas, </w:t>
            </w:r>
            <w:proofErr w:type="spellStart"/>
            <w:r w:rsidRPr="00FF5974">
              <w:rPr>
                <w:i/>
                <w:lang w:val="lt-LT"/>
              </w:rPr>
              <w:t>check-out</w:t>
            </w:r>
            <w:r w:rsidRPr="00FF5974">
              <w:rPr>
                <w:lang w:val="lt-LT"/>
              </w:rPr>
              <w:t>)</w:t>
            </w:r>
            <w:proofErr w:type="spellEnd"/>
            <w:r w:rsidRPr="00FF5974">
              <w:rPr>
                <w:lang w:val="lt-LT"/>
              </w:rPr>
              <w:t xml:space="preserve"> arba leisti kontroliuojamą vienalaikį naudojimą.</w:t>
            </w:r>
          </w:p>
        </w:tc>
      </w:tr>
      <w:tr w:rsidR="00E15DFE" w:rsidRPr="00F249B6" w14:paraId="297A7EE4" w14:textId="77777777" w:rsidTr="0003555F">
        <w:trPr>
          <w:jc w:val="center"/>
        </w:trPr>
        <w:tc>
          <w:tcPr>
            <w:tcW w:w="1020" w:type="dxa"/>
          </w:tcPr>
          <w:p w14:paraId="5FABF21F" w14:textId="77777777" w:rsidR="00E15DFE" w:rsidRPr="00FF5974" w:rsidRDefault="00E15DFE" w:rsidP="00FF5974">
            <w:pPr>
              <w:jc w:val="both"/>
              <w:rPr>
                <w:lang w:val="lt-LT"/>
              </w:rPr>
            </w:pPr>
            <w:r w:rsidRPr="00FF5974">
              <w:rPr>
                <w:b/>
                <w:lang w:val="lt-LT"/>
              </w:rPr>
              <w:t>3.11.</w:t>
            </w:r>
          </w:p>
        </w:tc>
        <w:tc>
          <w:tcPr>
            <w:tcW w:w="8838" w:type="dxa"/>
          </w:tcPr>
          <w:p w14:paraId="62747A08" w14:textId="67F68C52" w:rsidR="00E15DFE" w:rsidRPr="00FF5974" w:rsidRDefault="00E15DFE" w:rsidP="00FF5974">
            <w:pPr>
              <w:jc w:val="both"/>
              <w:rPr>
                <w:lang w:val="lt-LT"/>
              </w:rPr>
            </w:pPr>
            <w:r w:rsidRPr="00FF5974">
              <w:rPr>
                <w:lang w:val="lt-LT"/>
              </w:rPr>
              <w:t xml:space="preserve">PAM turi panaikinti </w:t>
            </w:r>
            <w:r w:rsidR="0093770E">
              <w:rPr>
                <w:lang w:val="lt-LT"/>
              </w:rPr>
              <w:t xml:space="preserve">perkančiosios organizacijos </w:t>
            </w:r>
            <w:r w:rsidRPr="00FF5974">
              <w:rPr>
                <w:lang w:val="lt-LT"/>
              </w:rPr>
              <w:t xml:space="preserve">naudotojo sesiją į </w:t>
            </w:r>
            <w:proofErr w:type="spellStart"/>
            <w:r w:rsidRPr="00FF5974">
              <w:rPr>
                <w:i/>
                <w:lang w:val="lt-LT"/>
              </w:rPr>
              <w:t>web</w:t>
            </w:r>
            <w:proofErr w:type="spellEnd"/>
            <w:r w:rsidRPr="00FF5974">
              <w:rPr>
                <w:lang w:val="lt-LT"/>
              </w:rPr>
              <w:t xml:space="preserve"> sąsają po nustatyto neaktyvumo laiko.</w:t>
            </w:r>
          </w:p>
        </w:tc>
      </w:tr>
      <w:tr w:rsidR="00E15DFE" w:rsidRPr="00F249B6" w14:paraId="51E5B451" w14:textId="77777777" w:rsidTr="0003555F">
        <w:trPr>
          <w:jc w:val="center"/>
        </w:trPr>
        <w:tc>
          <w:tcPr>
            <w:tcW w:w="1020" w:type="dxa"/>
          </w:tcPr>
          <w:p w14:paraId="5B62BF94" w14:textId="77777777" w:rsidR="00E15DFE" w:rsidRPr="00FF5974" w:rsidRDefault="00E15DFE" w:rsidP="00FF5974">
            <w:pPr>
              <w:jc w:val="both"/>
              <w:rPr>
                <w:lang w:val="lt-LT"/>
              </w:rPr>
            </w:pPr>
            <w:r w:rsidRPr="00FF5974">
              <w:rPr>
                <w:b/>
                <w:lang w:val="lt-LT"/>
              </w:rPr>
              <w:t>3.12.</w:t>
            </w:r>
          </w:p>
        </w:tc>
        <w:tc>
          <w:tcPr>
            <w:tcW w:w="8838" w:type="dxa"/>
          </w:tcPr>
          <w:p w14:paraId="765C66EE" w14:textId="77777777" w:rsidR="00E15DFE" w:rsidRPr="00FF5974" w:rsidRDefault="00E15DFE" w:rsidP="00FF5974">
            <w:pPr>
              <w:jc w:val="both"/>
              <w:rPr>
                <w:lang w:val="lt-LT"/>
              </w:rPr>
            </w:pPr>
            <w:r w:rsidRPr="00FF5974">
              <w:rPr>
                <w:lang w:val="lt-LT"/>
              </w:rPr>
              <w:t>PAM turi leisti vykdyti gamintojo palaikomus scenarijus ar automatizuotus veiksmus bent vienu iš šių būdų: (a) prieš privilegijuotą sesiją ir (arba) po jos; (b) prieš ar po su privilegijuota prieiga susieto kredencialo paėmimo (</w:t>
            </w:r>
            <w:proofErr w:type="spellStart"/>
            <w:r w:rsidRPr="00FF5974">
              <w:rPr>
                <w:i/>
                <w:lang w:val="lt-LT"/>
              </w:rPr>
              <w:t>check-out</w:t>
            </w:r>
            <w:r w:rsidRPr="00FF5974">
              <w:rPr>
                <w:lang w:val="lt-LT"/>
              </w:rPr>
              <w:t>)</w:t>
            </w:r>
            <w:proofErr w:type="spellEnd"/>
            <w:r w:rsidRPr="00FF5974">
              <w:rPr>
                <w:lang w:val="lt-LT"/>
              </w:rPr>
              <w:t xml:space="preserve"> ar grąžinimo (</w:t>
            </w:r>
            <w:proofErr w:type="spellStart"/>
            <w:r w:rsidRPr="00FF5974">
              <w:rPr>
                <w:i/>
                <w:lang w:val="lt-LT"/>
              </w:rPr>
              <w:t>check-in</w:t>
            </w:r>
            <w:r w:rsidRPr="00FF5974">
              <w:rPr>
                <w:lang w:val="lt-LT"/>
              </w:rPr>
              <w:t>)</w:t>
            </w:r>
            <w:proofErr w:type="spellEnd"/>
            <w:r w:rsidRPr="00FF5974">
              <w:rPr>
                <w:lang w:val="lt-LT"/>
              </w:rPr>
              <w:t xml:space="preserve"> įvykio.</w:t>
            </w:r>
          </w:p>
        </w:tc>
      </w:tr>
      <w:tr w:rsidR="00E15DFE" w:rsidRPr="00F249B6" w14:paraId="596CEE90" w14:textId="77777777" w:rsidTr="00C36BBB">
        <w:trPr>
          <w:jc w:val="center"/>
        </w:trPr>
        <w:tc>
          <w:tcPr>
            <w:tcW w:w="9858" w:type="dxa"/>
            <w:gridSpan w:val="2"/>
          </w:tcPr>
          <w:p w14:paraId="74436B01" w14:textId="77777777" w:rsidR="00E15DFE" w:rsidRPr="00FF5974" w:rsidRDefault="00E15DFE" w:rsidP="00FF5974">
            <w:pPr>
              <w:jc w:val="both"/>
              <w:rPr>
                <w:lang w:val="lt-LT"/>
              </w:rPr>
            </w:pPr>
            <w:r w:rsidRPr="00FF5974">
              <w:rPr>
                <w:b/>
                <w:lang w:val="lt-LT"/>
              </w:rPr>
              <w:t>4. PRISIJUNGIMO DUOMENŲ (KREDENCIALŲ) VALDYMAS</w:t>
            </w:r>
          </w:p>
        </w:tc>
      </w:tr>
      <w:tr w:rsidR="00E15DFE" w:rsidRPr="00F249B6" w14:paraId="2FA6712F" w14:textId="77777777" w:rsidTr="0003555F">
        <w:trPr>
          <w:jc w:val="center"/>
        </w:trPr>
        <w:tc>
          <w:tcPr>
            <w:tcW w:w="1020" w:type="dxa"/>
          </w:tcPr>
          <w:p w14:paraId="4308E50D" w14:textId="77777777" w:rsidR="00E15DFE" w:rsidRPr="00FF5974" w:rsidRDefault="00E15DFE" w:rsidP="00FF5974">
            <w:pPr>
              <w:jc w:val="both"/>
              <w:rPr>
                <w:lang w:val="lt-LT"/>
              </w:rPr>
            </w:pPr>
            <w:r w:rsidRPr="00FF5974">
              <w:rPr>
                <w:b/>
                <w:lang w:val="lt-LT"/>
              </w:rPr>
              <w:t>4.1.</w:t>
            </w:r>
          </w:p>
        </w:tc>
        <w:tc>
          <w:tcPr>
            <w:tcW w:w="8838" w:type="dxa"/>
          </w:tcPr>
          <w:p w14:paraId="4747FC4A" w14:textId="4BBF163B" w:rsidR="00E15DFE" w:rsidRPr="00FF5974" w:rsidRDefault="00E15DFE" w:rsidP="00FF5974">
            <w:pPr>
              <w:jc w:val="both"/>
              <w:rPr>
                <w:lang w:val="lt-LT"/>
              </w:rPr>
            </w:pPr>
            <w:r w:rsidRPr="00FF5974">
              <w:rPr>
                <w:lang w:val="lt-LT"/>
              </w:rPr>
              <w:t>PAM turi saugiai saugoti slaptažodžius, SSH privačiuosius raktus ir API raktus ar kitų tipų tekstines paslaptis. Tiekėjas turi aprašyti naudojamą raktų hierarchiją ir raktų apsaugos mechanizmą.</w:t>
            </w:r>
          </w:p>
        </w:tc>
      </w:tr>
      <w:tr w:rsidR="00E15DFE" w:rsidRPr="00F249B6" w14:paraId="5270F3FD" w14:textId="77777777" w:rsidTr="0003555F">
        <w:trPr>
          <w:jc w:val="center"/>
        </w:trPr>
        <w:tc>
          <w:tcPr>
            <w:tcW w:w="1020" w:type="dxa"/>
          </w:tcPr>
          <w:p w14:paraId="1F50EACC" w14:textId="77777777" w:rsidR="00E15DFE" w:rsidRPr="00FF5974" w:rsidRDefault="00E15DFE" w:rsidP="00FF5974">
            <w:pPr>
              <w:jc w:val="both"/>
              <w:rPr>
                <w:lang w:val="lt-LT"/>
              </w:rPr>
            </w:pPr>
            <w:r w:rsidRPr="00FF5974">
              <w:rPr>
                <w:b/>
                <w:lang w:val="lt-LT"/>
              </w:rPr>
              <w:t>4.2.</w:t>
            </w:r>
          </w:p>
        </w:tc>
        <w:tc>
          <w:tcPr>
            <w:tcW w:w="8838" w:type="dxa"/>
          </w:tcPr>
          <w:p w14:paraId="7E4C5BF6" w14:textId="77777777" w:rsidR="00E15DFE" w:rsidRPr="00FF5974" w:rsidRDefault="00E15DFE" w:rsidP="00FF5974">
            <w:pPr>
              <w:jc w:val="both"/>
              <w:rPr>
                <w:lang w:val="lt-LT"/>
              </w:rPr>
            </w:pPr>
            <w:r w:rsidRPr="00FF5974">
              <w:rPr>
                <w:lang w:val="lt-LT"/>
              </w:rPr>
              <w:t xml:space="preserve">Turi būti realizuotas slaptažodžio maskavimas (nerodymas) su konfigūruojama rodymo/nerodymo teise ir slaptažodžių istorijos saugojimas. Slaptažodžių istorijos saugojimo reikalavimas netaikomas </w:t>
            </w:r>
            <w:proofErr w:type="spellStart"/>
            <w:r w:rsidRPr="00FF5974">
              <w:rPr>
                <w:lang w:val="lt-LT"/>
              </w:rPr>
              <w:t>efemerinio</w:t>
            </w:r>
            <w:proofErr w:type="spellEnd"/>
            <w:r w:rsidRPr="00FF5974">
              <w:rPr>
                <w:lang w:val="lt-LT"/>
              </w:rPr>
              <w:t xml:space="preserve"> ar vienkartinio (JIT) tipo paskyroms.</w:t>
            </w:r>
          </w:p>
        </w:tc>
      </w:tr>
      <w:tr w:rsidR="00E15DFE" w:rsidRPr="00F249B6" w14:paraId="2299C24F" w14:textId="77777777" w:rsidTr="0003555F">
        <w:trPr>
          <w:jc w:val="center"/>
        </w:trPr>
        <w:tc>
          <w:tcPr>
            <w:tcW w:w="1020" w:type="dxa"/>
          </w:tcPr>
          <w:p w14:paraId="524D020F" w14:textId="77777777" w:rsidR="00E15DFE" w:rsidRPr="00FF5974" w:rsidRDefault="00E15DFE" w:rsidP="00FF5974">
            <w:pPr>
              <w:jc w:val="both"/>
              <w:rPr>
                <w:lang w:val="lt-LT"/>
              </w:rPr>
            </w:pPr>
            <w:r w:rsidRPr="00FF5974">
              <w:rPr>
                <w:b/>
                <w:lang w:val="lt-LT"/>
              </w:rPr>
              <w:t>4.3.</w:t>
            </w:r>
          </w:p>
        </w:tc>
        <w:tc>
          <w:tcPr>
            <w:tcW w:w="8838" w:type="dxa"/>
          </w:tcPr>
          <w:p w14:paraId="6F54C86C" w14:textId="77777777" w:rsidR="00E15DFE" w:rsidRPr="00FF5974" w:rsidRDefault="00E15DFE" w:rsidP="00FF5974">
            <w:pPr>
              <w:jc w:val="both"/>
              <w:rPr>
                <w:lang w:val="lt-LT"/>
              </w:rPr>
            </w:pPr>
            <w:r w:rsidRPr="00FF5974">
              <w:rPr>
                <w:lang w:val="lt-LT"/>
              </w:rPr>
              <w:t>PAM turi automatiškai keisti (rotuoti) saugomus slaptažodžius tiek periodiškai pagal nustatytą politiką, tiek pagal pareikalavimą. Papildomai gali būti palaikoma rotacija po privilegijuotos sesijos.</w:t>
            </w:r>
          </w:p>
        </w:tc>
      </w:tr>
      <w:tr w:rsidR="00E15DFE" w:rsidRPr="00F249B6" w14:paraId="5104017F" w14:textId="77777777" w:rsidTr="0003555F">
        <w:trPr>
          <w:jc w:val="center"/>
        </w:trPr>
        <w:tc>
          <w:tcPr>
            <w:tcW w:w="1020" w:type="dxa"/>
          </w:tcPr>
          <w:p w14:paraId="7FC019E7" w14:textId="77777777" w:rsidR="00E15DFE" w:rsidRPr="00FF5974" w:rsidRDefault="00E15DFE" w:rsidP="00FF5974">
            <w:pPr>
              <w:jc w:val="both"/>
              <w:rPr>
                <w:lang w:val="lt-LT"/>
              </w:rPr>
            </w:pPr>
            <w:r w:rsidRPr="00FF5974">
              <w:rPr>
                <w:b/>
                <w:lang w:val="lt-LT"/>
              </w:rPr>
              <w:t>4.4.</w:t>
            </w:r>
          </w:p>
        </w:tc>
        <w:tc>
          <w:tcPr>
            <w:tcW w:w="8838" w:type="dxa"/>
          </w:tcPr>
          <w:p w14:paraId="07AE9E85" w14:textId="7CC4A587" w:rsidR="00E15DFE" w:rsidRPr="00FF5974" w:rsidRDefault="00E15DFE" w:rsidP="00FF5974">
            <w:pPr>
              <w:jc w:val="both"/>
              <w:rPr>
                <w:lang w:val="lt-LT"/>
              </w:rPr>
            </w:pPr>
            <w:r w:rsidRPr="00FF5974">
              <w:rPr>
                <w:lang w:val="lt-LT"/>
              </w:rPr>
              <w:t>PAM turi periodiškai automatiškai tikrinti, ar saugomas slaptažodis galioja ir juo galima prisijungti prie</w:t>
            </w:r>
            <w:r w:rsidR="0093770E">
              <w:rPr>
                <w:lang w:val="lt-LT"/>
              </w:rPr>
              <w:t xml:space="preserve"> perkančiosios organizacijos </w:t>
            </w:r>
            <w:r w:rsidRPr="00FF5974">
              <w:rPr>
                <w:lang w:val="lt-LT"/>
              </w:rPr>
              <w:t>valdomos sistemos.</w:t>
            </w:r>
          </w:p>
        </w:tc>
      </w:tr>
      <w:tr w:rsidR="00E15DFE" w:rsidRPr="00F249B6" w14:paraId="6C9EA988" w14:textId="77777777" w:rsidTr="0003555F">
        <w:trPr>
          <w:jc w:val="center"/>
        </w:trPr>
        <w:tc>
          <w:tcPr>
            <w:tcW w:w="1020" w:type="dxa"/>
          </w:tcPr>
          <w:p w14:paraId="21BA5349" w14:textId="77777777" w:rsidR="00E15DFE" w:rsidRPr="00FF5974" w:rsidRDefault="00E15DFE" w:rsidP="00FF5974">
            <w:pPr>
              <w:jc w:val="both"/>
              <w:rPr>
                <w:lang w:val="lt-LT"/>
              </w:rPr>
            </w:pPr>
            <w:r w:rsidRPr="00FF5974">
              <w:rPr>
                <w:b/>
                <w:lang w:val="lt-LT"/>
              </w:rPr>
              <w:t>4.5.</w:t>
            </w:r>
          </w:p>
        </w:tc>
        <w:tc>
          <w:tcPr>
            <w:tcW w:w="8838" w:type="dxa"/>
          </w:tcPr>
          <w:p w14:paraId="0419CB73" w14:textId="77777777" w:rsidR="00E15DFE" w:rsidRPr="00FF5974" w:rsidRDefault="00E15DFE" w:rsidP="00FF5974">
            <w:pPr>
              <w:jc w:val="both"/>
              <w:rPr>
                <w:lang w:val="lt-LT"/>
              </w:rPr>
            </w:pPr>
            <w:r w:rsidRPr="00FF5974">
              <w:rPr>
                <w:lang w:val="lt-LT"/>
              </w:rPr>
              <w:t xml:space="preserve">PAM turi turėti gamintojo palaikomus mechanizmus keisti </w:t>
            </w:r>
            <w:r w:rsidRPr="00FF5974">
              <w:rPr>
                <w:i/>
                <w:lang w:val="lt-LT"/>
              </w:rPr>
              <w:t>Windows</w:t>
            </w:r>
            <w:r w:rsidRPr="00FF5974">
              <w:rPr>
                <w:lang w:val="lt-LT"/>
              </w:rPr>
              <w:t xml:space="preserve"> vietinių,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ir </w:t>
            </w:r>
            <w:proofErr w:type="spellStart"/>
            <w:r w:rsidRPr="00FF5974">
              <w:rPr>
                <w:i/>
                <w:lang w:val="lt-LT"/>
              </w:rPr>
              <w:t>Unix</w:t>
            </w:r>
            <w:proofErr w:type="spellEnd"/>
            <w:r w:rsidRPr="00FF5974">
              <w:rPr>
                <w:i/>
                <w:lang w:val="lt-LT"/>
              </w:rPr>
              <w:t>/Linux</w:t>
            </w:r>
            <w:r w:rsidRPr="00FF5974">
              <w:rPr>
                <w:lang w:val="lt-LT"/>
              </w:rPr>
              <w:t xml:space="preserve"> (įskaitant </w:t>
            </w:r>
            <w:proofErr w:type="spellStart"/>
            <w:r w:rsidRPr="00FF5974">
              <w:rPr>
                <w:i/>
                <w:lang w:val="lt-LT"/>
              </w:rPr>
              <w:t>root</w:t>
            </w:r>
            <w:proofErr w:type="spellEnd"/>
            <w:r w:rsidRPr="00FF5974">
              <w:rPr>
                <w:lang w:val="lt-LT"/>
              </w:rPr>
              <w:t>) paskyrų slaptažodžius. Mechanizmai gali būti standartiniai arba gamintojo palaikomi konfigūruojami scenarijai.</w:t>
            </w:r>
          </w:p>
        </w:tc>
      </w:tr>
      <w:tr w:rsidR="00E15DFE" w:rsidRPr="00F249B6" w14:paraId="49378DF7" w14:textId="77777777" w:rsidTr="0003555F">
        <w:trPr>
          <w:jc w:val="center"/>
        </w:trPr>
        <w:tc>
          <w:tcPr>
            <w:tcW w:w="1020" w:type="dxa"/>
          </w:tcPr>
          <w:p w14:paraId="1DDAAD6F" w14:textId="77777777" w:rsidR="00E15DFE" w:rsidRPr="00FF5974" w:rsidRDefault="00E15DFE" w:rsidP="00FF5974">
            <w:pPr>
              <w:jc w:val="both"/>
              <w:rPr>
                <w:lang w:val="lt-LT"/>
              </w:rPr>
            </w:pPr>
            <w:r w:rsidRPr="00FF5974">
              <w:rPr>
                <w:b/>
                <w:lang w:val="lt-LT"/>
              </w:rPr>
              <w:t>4.6.</w:t>
            </w:r>
          </w:p>
        </w:tc>
        <w:tc>
          <w:tcPr>
            <w:tcW w:w="8838" w:type="dxa"/>
          </w:tcPr>
          <w:p w14:paraId="693C4BDF" w14:textId="1F0F32EB" w:rsidR="00E15DFE" w:rsidRPr="00FF5974" w:rsidRDefault="0093770E" w:rsidP="00FF5974">
            <w:pPr>
              <w:jc w:val="both"/>
              <w:rPr>
                <w:lang w:val="lt-LT"/>
              </w:rPr>
            </w:pPr>
            <w:r>
              <w:rPr>
                <w:lang w:val="lt-LT"/>
              </w:rPr>
              <w:t>Perkančiosios organizacijos PAM a</w:t>
            </w:r>
            <w:r w:rsidR="00E15DFE" w:rsidRPr="00FF5974">
              <w:rPr>
                <w:lang w:val="lt-LT"/>
              </w:rPr>
              <w:t>dministratorius turi galėti apibrėžti laisvai modifikuojamas slaptažodžių politikas (ilgis, sudėtingumas, simbolių rinkinys) ir generuoti atsitiktinius politiką atitinkančius slaptažodžius; politikas turi būti galima taikyti skirtingoms paskyroms ir sistemoms.</w:t>
            </w:r>
          </w:p>
        </w:tc>
      </w:tr>
      <w:tr w:rsidR="00E15DFE" w:rsidRPr="00F249B6" w14:paraId="45316A3B" w14:textId="77777777" w:rsidTr="0003555F">
        <w:trPr>
          <w:jc w:val="center"/>
        </w:trPr>
        <w:tc>
          <w:tcPr>
            <w:tcW w:w="1020" w:type="dxa"/>
          </w:tcPr>
          <w:p w14:paraId="734E2268" w14:textId="77777777" w:rsidR="00E15DFE" w:rsidRPr="00FF5974" w:rsidRDefault="00E15DFE" w:rsidP="00FF5974">
            <w:pPr>
              <w:jc w:val="both"/>
              <w:rPr>
                <w:lang w:val="lt-LT"/>
              </w:rPr>
            </w:pPr>
            <w:r w:rsidRPr="00FF5974">
              <w:rPr>
                <w:b/>
                <w:lang w:val="lt-LT"/>
              </w:rPr>
              <w:t>4.7.</w:t>
            </w:r>
          </w:p>
        </w:tc>
        <w:tc>
          <w:tcPr>
            <w:tcW w:w="8838" w:type="dxa"/>
          </w:tcPr>
          <w:p w14:paraId="178ADC48" w14:textId="77777777" w:rsidR="00E15DFE" w:rsidRPr="00FF5974" w:rsidRDefault="00E15DFE" w:rsidP="00FF5974">
            <w:pPr>
              <w:jc w:val="both"/>
              <w:rPr>
                <w:lang w:val="lt-LT"/>
              </w:rPr>
            </w:pPr>
            <w:r w:rsidRPr="00FF5974">
              <w:rPr>
                <w:lang w:val="lt-LT"/>
              </w:rPr>
              <w:t xml:space="preserve">Turi būti galimybė konkrečiai sesijai naudoti laikinus, vienkartinio galiojimo tikslinės paskyros kredencialus arba </w:t>
            </w:r>
            <w:proofErr w:type="spellStart"/>
            <w:r w:rsidRPr="00FF5974">
              <w:rPr>
                <w:lang w:val="lt-LT"/>
              </w:rPr>
              <w:t>efemerines</w:t>
            </w:r>
            <w:proofErr w:type="spellEnd"/>
            <w:r w:rsidRPr="00FF5974">
              <w:rPr>
                <w:lang w:val="lt-LT"/>
              </w:rPr>
              <w:t xml:space="preserve"> (laikinas) paskyras (kredencialai automatiškai pakeičiami arba paskyra </w:t>
            </w:r>
            <w:proofErr w:type="spellStart"/>
            <w:r w:rsidRPr="00FF5974">
              <w:rPr>
                <w:lang w:val="lt-LT"/>
              </w:rPr>
              <w:t>deaktyvuojama</w:t>
            </w:r>
            <w:proofErr w:type="spellEnd"/>
            <w:r w:rsidRPr="00FF5974">
              <w:rPr>
                <w:lang w:val="lt-LT"/>
              </w:rPr>
              <w:t xml:space="preserve"> po sesijos).</w:t>
            </w:r>
          </w:p>
        </w:tc>
      </w:tr>
      <w:tr w:rsidR="00E15DFE" w:rsidRPr="00F249B6" w14:paraId="0D935D64" w14:textId="77777777" w:rsidTr="0003555F">
        <w:trPr>
          <w:jc w:val="center"/>
        </w:trPr>
        <w:tc>
          <w:tcPr>
            <w:tcW w:w="1020" w:type="dxa"/>
          </w:tcPr>
          <w:p w14:paraId="13C53C7E" w14:textId="77777777" w:rsidR="00E15DFE" w:rsidRPr="00FF5974" w:rsidRDefault="00E15DFE" w:rsidP="00FF5974">
            <w:pPr>
              <w:jc w:val="both"/>
              <w:rPr>
                <w:lang w:val="lt-LT"/>
              </w:rPr>
            </w:pPr>
            <w:r w:rsidRPr="00FF5974">
              <w:rPr>
                <w:b/>
                <w:lang w:val="lt-LT"/>
              </w:rPr>
              <w:t>4.8.</w:t>
            </w:r>
          </w:p>
        </w:tc>
        <w:tc>
          <w:tcPr>
            <w:tcW w:w="8838" w:type="dxa"/>
          </w:tcPr>
          <w:p w14:paraId="10AE6633" w14:textId="5A58DD3D" w:rsidR="00E15DFE" w:rsidRPr="00FF5974" w:rsidRDefault="00E15DFE" w:rsidP="00F23E40">
            <w:pPr>
              <w:rPr>
                <w:lang w:val="lt-LT"/>
              </w:rPr>
            </w:pPr>
            <w:r w:rsidRPr="00FF5974">
              <w:rPr>
                <w:lang w:val="lt-LT"/>
              </w:rPr>
              <w:t>Keičiant (rotuojant) privilegijuotos paskyros slaptažodį, PAM turi automatiškai atnaujinti nuo jos priklausančias tarnybas (</w:t>
            </w:r>
            <w:proofErr w:type="spellStart"/>
            <w:r w:rsidRPr="00FF5974">
              <w:rPr>
                <w:i/>
                <w:lang w:val="lt-LT"/>
              </w:rPr>
              <w:t>services</w:t>
            </w:r>
            <w:proofErr w:type="spellEnd"/>
            <w:r w:rsidRPr="00FF5974">
              <w:rPr>
                <w:lang w:val="lt-LT"/>
              </w:rPr>
              <w:t>) ir suplanuotas užduotis (</w:t>
            </w:r>
            <w:proofErr w:type="spellStart"/>
            <w:r w:rsidRPr="00FF5974">
              <w:rPr>
                <w:i/>
                <w:lang w:val="lt-LT"/>
              </w:rPr>
              <w:t>scheduled</w:t>
            </w:r>
            <w:proofErr w:type="spellEnd"/>
            <w:r w:rsidRPr="00FF5974">
              <w:rPr>
                <w:i/>
                <w:lang w:val="lt-LT"/>
              </w:rPr>
              <w:t xml:space="preserve"> </w:t>
            </w:r>
            <w:proofErr w:type="spellStart"/>
            <w:r w:rsidRPr="00FF5974">
              <w:rPr>
                <w:i/>
                <w:lang w:val="lt-LT"/>
              </w:rPr>
              <w:t>tasks</w:t>
            </w:r>
            <w:proofErr w:type="spellEnd"/>
            <w:r w:rsidRPr="00FF5974">
              <w:rPr>
                <w:lang w:val="lt-LT"/>
              </w:rPr>
              <w:t>), kad nesutriktų jų veikimas.</w:t>
            </w:r>
          </w:p>
        </w:tc>
      </w:tr>
      <w:tr w:rsidR="00E15DFE" w:rsidRPr="00F249B6" w14:paraId="66FBCF3B" w14:textId="77777777" w:rsidTr="00C36BBB">
        <w:trPr>
          <w:jc w:val="center"/>
        </w:trPr>
        <w:tc>
          <w:tcPr>
            <w:tcW w:w="9858" w:type="dxa"/>
            <w:gridSpan w:val="2"/>
          </w:tcPr>
          <w:p w14:paraId="697274E8" w14:textId="77777777" w:rsidR="00E15DFE" w:rsidRPr="00FF5974" w:rsidRDefault="00E15DFE" w:rsidP="00FF5974">
            <w:pPr>
              <w:jc w:val="both"/>
              <w:rPr>
                <w:lang w:val="lt-LT"/>
              </w:rPr>
            </w:pPr>
            <w:r w:rsidRPr="00FF5974">
              <w:rPr>
                <w:b/>
                <w:lang w:val="lt-LT"/>
              </w:rPr>
              <w:t>5. SESIJŲ STEBĖJIMAS IR ĮRAŠYMAS</w:t>
            </w:r>
          </w:p>
        </w:tc>
      </w:tr>
      <w:tr w:rsidR="00E15DFE" w:rsidRPr="00F249B6" w14:paraId="3D7811B1" w14:textId="77777777" w:rsidTr="0003555F">
        <w:trPr>
          <w:jc w:val="center"/>
        </w:trPr>
        <w:tc>
          <w:tcPr>
            <w:tcW w:w="1020" w:type="dxa"/>
          </w:tcPr>
          <w:p w14:paraId="6549FA4D" w14:textId="77777777" w:rsidR="00E15DFE" w:rsidRPr="00FF5974" w:rsidRDefault="00E15DFE" w:rsidP="00FF5974">
            <w:pPr>
              <w:jc w:val="both"/>
              <w:rPr>
                <w:lang w:val="lt-LT"/>
              </w:rPr>
            </w:pPr>
            <w:r w:rsidRPr="00FF5974">
              <w:rPr>
                <w:b/>
                <w:lang w:val="lt-LT"/>
              </w:rPr>
              <w:t>5.1.</w:t>
            </w:r>
          </w:p>
        </w:tc>
        <w:tc>
          <w:tcPr>
            <w:tcW w:w="8838" w:type="dxa"/>
          </w:tcPr>
          <w:p w14:paraId="62143D14" w14:textId="77777777" w:rsidR="00E15DFE" w:rsidRPr="00FF5974" w:rsidRDefault="00E15DFE" w:rsidP="00FF5974">
            <w:pPr>
              <w:jc w:val="both"/>
              <w:rPr>
                <w:lang w:val="lt-LT"/>
              </w:rPr>
            </w:pPr>
            <w:r w:rsidRPr="00FF5974">
              <w:rPr>
                <w:lang w:val="lt-LT"/>
              </w:rPr>
              <w:t>PAM turi įrašinėti per PAM tarpininkaujamas privilegijuotas RDP (vaizdo) ir SSH (terminalo/komandų) sesijas.</w:t>
            </w:r>
          </w:p>
        </w:tc>
      </w:tr>
      <w:tr w:rsidR="00E15DFE" w:rsidRPr="00F249B6" w14:paraId="796C884D" w14:textId="77777777" w:rsidTr="0003555F">
        <w:trPr>
          <w:jc w:val="center"/>
        </w:trPr>
        <w:tc>
          <w:tcPr>
            <w:tcW w:w="1020" w:type="dxa"/>
          </w:tcPr>
          <w:p w14:paraId="424B7C95" w14:textId="77777777" w:rsidR="00E15DFE" w:rsidRPr="00FF5974" w:rsidRDefault="00E15DFE" w:rsidP="00FF5974">
            <w:pPr>
              <w:jc w:val="both"/>
              <w:rPr>
                <w:lang w:val="lt-LT"/>
              </w:rPr>
            </w:pPr>
            <w:r w:rsidRPr="00FF5974">
              <w:rPr>
                <w:b/>
                <w:lang w:val="lt-LT"/>
              </w:rPr>
              <w:t>5.2.</w:t>
            </w:r>
          </w:p>
        </w:tc>
        <w:tc>
          <w:tcPr>
            <w:tcW w:w="8838" w:type="dxa"/>
          </w:tcPr>
          <w:p w14:paraId="64F72C54" w14:textId="77777777" w:rsidR="00E15DFE" w:rsidRPr="00FF5974" w:rsidRDefault="00E15DFE" w:rsidP="00FF5974">
            <w:pPr>
              <w:jc w:val="both"/>
              <w:rPr>
                <w:lang w:val="lt-LT"/>
              </w:rPr>
            </w:pPr>
            <w:r w:rsidRPr="00FF5974">
              <w:rPr>
                <w:lang w:val="lt-LT"/>
              </w:rPr>
              <w:t>Tarpininkaujamos sesijos įrašymo nustatymus turi valdyti tik įgaliotas PAM administratorius. Sesijos naudotojas neturi galėti iš PAM naudotojo sąsajos išjungti, sustabdyti ar pašalinti jam taikomo sesijos įrašymo.</w:t>
            </w:r>
          </w:p>
        </w:tc>
      </w:tr>
      <w:tr w:rsidR="00E15DFE" w:rsidRPr="00F249B6" w14:paraId="4B272CE1" w14:textId="77777777" w:rsidTr="0003555F">
        <w:trPr>
          <w:jc w:val="center"/>
        </w:trPr>
        <w:tc>
          <w:tcPr>
            <w:tcW w:w="1020" w:type="dxa"/>
          </w:tcPr>
          <w:p w14:paraId="53B5E07E" w14:textId="77777777" w:rsidR="00E15DFE" w:rsidRPr="00FF5974" w:rsidRDefault="00E15DFE" w:rsidP="00FF5974">
            <w:pPr>
              <w:jc w:val="both"/>
              <w:rPr>
                <w:lang w:val="lt-LT"/>
              </w:rPr>
            </w:pPr>
            <w:r w:rsidRPr="00FF5974">
              <w:rPr>
                <w:b/>
                <w:lang w:val="lt-LT"/>
              </w:rPr>
              <w:t>5.3.</w:t>
            </w:r>
          </w:p>
        </w:tc>
        <w:tc>
          <w:tcPr>
            <w:tcW w:w="8838" w:type="dxa"/>
          </w:tcPr>
          <w:p w14:paraId="0372189F" w14:textId="2521130D" w:rsidR="00E15DFE" w:rsidRPr="00FF5974" w:rsidRDefault="00C9052B" w:rsidP="00FF5974">
            <w:pPr>
              <w:jc w:val="both"/>
              <w:rPr>
                <w:lang w:val="lt-LT"/>
              </w:rPr>
            </w:pPr>
            <w:r>
              <w:rPr>
                <w:lang w:val="lt-LT"/>
              </w:rPr>
              <w:t xml:space="preserve">Perkančiosios organizacijos PAM </w:t>
            </w:r>
            <w:r w:rsidR="00E15DFE" w:rsidRPr="00FF5974">
              <w:rPr>
                <w:lang w:val="lt-LT"/>
              </w:rPr>
              <w:t>administratorius turi galėti stebėti aktyvią per PAM tarpininkaujamą RDP arba SSH sesiją jos vykdymo metu.</w:t>
            </w:r>
          </w:p>
        </w:tc>
      </w:tr>
      <w:tr w:rsidR="00E15DFE" w:rsidRPr="00F249B6" w14:paraId="4A975E1D" w14:textId="77777777" w:rsidTr="0003555F">
        <w:trPr>
          <w:jc w:val="center"/>
        </w:trPr>
        <w:tc>
          <w:tcPr>
            <w:tcW w:w="1020" w:type="dxa"/>
          </w:tcPr>
          <w:p w14:paraId="38F19885" w14:textId="77777777" w:rsidR="00E15DFE" w:rsidRPr="00FF5974" w:rsidRDefault="00E15DFE" w:rsidP="00FF5974">
            <w:pPr>
              <w:jc w:val="both"/>
              <w:rPr>
                <w:lang w:val="lt-LT"/>
              </w:rPr>
            </w:pPr>
            <w:r w:rsidRPr="00FF5974">
              <w:rPr>
                <w:b/>
                <w:lang w:val="lt-LT"/>
              </w:rPr>
              <w:t>5.4.</w:t>
            </w:r>
          </w:p>
        </w:tc>
        <w:tc>
          <w:tcPr>
            <w:tcW w:w="8838" w:type="dxa"/>
          </w:tcPr>
          <w:p w14:paraId="2774E58F" w14:textId="00E49D9D" w:rsidR="00E15DFE" w:rsidRPr="00FF5974" w:rsidRDefault="00C9052B" w:rsidP="00FF5974">
            <w:pPr>
              <w:jc w:val="both"/>
              <w:rPr>
                <w:lang w:val="lt-LT"/>
              </w:rPr>
            </w:pPr>
            <w:r>
              <w:rPr>
                <w:lang w:val="lt-LT"/>
              </w:rPr>
              <w:t>Perkančiosios organizacijos PAM a</w:t>
            </w:r>
            <w:r w:rsidR="00E15DFE" w:rsidRPr="00FF5974">
              <w:rPr>
                <w:lang w:val="lt-LT"/>
              </w:rPr>
              <w:t>dministratorius turi galėti rankiniu būdu nutraukti aktyvią privilegijuotą sesiją.</w:t>
            </w:r>
          </w:p>
        </w:tc>
      </w:tr>
      <w:tr w:rsidR="00E15DFE" w:rsidRPr="00F249B6" w14:paraId="11DEDF5D" w14:textId="77777777" w:rsidTr="0003555F">
        <w:trPr>
          <w:jc w:val="center"/>
        </w:trPr>
        <w:tc>
          <w:tcPr>
            <w:tcW w:w="1020" w:type="dxa"/>
          </w:tcPr>
          <w:p w14:paraId="2C025D19" w14:textId="77777777" w:rsidR="00E15DFE" w:rsidRPr="00FF5974" w:rsidRDefault="00E15DFE" w:rsidP="00FF5974">
            <w:pPr>
              <w:jc w:val="both"/>
              <w:rPr>
                <w:lang w:val="lt-LT"/>
              </w:rPr>
            </w:pPr>
            <w:r w:rsidRPr="00FF5974">
              <w:rPr>
                <w:b/>
                <w:lang w:val="lt-LT"/>
              </w:rPr>
              <w:t>5.5.</w:t>
            </w:r>
          </w:p>
        </w:tc>
        <w:tc>
          <w:tcPr>
            <w:tcW w:w="8838" w:type="dxa"/>
          </w:tcPr>
          <w:p w14:paraId="71BA4466" w14:textId="77777777" w:rsidR="00E15DFE" w:rsidRPr="00FF5974" w:rsidRDefault="00E15DFE" w:rsidP="00FF5974">
            <w:pPr>
              <w:jc w:val="both"/>
              <w:rPr>
                <w:lang w:val="lt-LT"/>
              </w:rPr>
            </w:pPr>
            <w:r w:rsidRPr="00FF5974">
              <w:rPr>
                <w:lang w:val="lt-LT"/>
              </w:rPr>
              <w:t>Sesijų įrašai turi būti apsaugoti: prieiga prie jų turi būti ribojama teisėmis ar role, kad įrašų nebūtų galima peržiūrėti neturint atitinkamų teisių sprendime.</w:t>
            </w:r>
          </w:p>
        </w:tc>
      </w:tr>
      <w:tr w:rsidR="00E15DFE" w:rsidRPr="00084FD1" w14:paraId="23C7DF44" w14:textId="77777777" w:rsidTr="0003555F">
        <w:trPr>
          <w:jc w:val="center"/>
        </w:trPr>
        <w:tc>
          <w:tcPr>
            <w:tcW w:w="1020" w:type="dxa"/>
          </w:tcPr>
          <w:p w14:paraId="2A8F994D" w14:textId="2C0E7266" w:rsidR="00E15DFE" w:rsidRPr="00F23E40" w:rsidRDefault="00331B39" w:rsidP="00FF5974">
            <w:pPr>
              <w:jc w:val="both"/>
              <w:rPr>
                <w:b/>
                <w:highlight w:val="yellow"/>
                <w:lang w:val="lt-LT"/>
              </w:rPr>
            </w:pPr>
            <w:r w:rsidRPr="00FF5974">
              <w:rPr>
                <w:b/>
                <w:lang w:val="lt-LT"/>
              </w:rPr>
              <w:lastRenderedPageBreak/>
              <w:t>5.6.</w:t>
            </w:r>
          </w:p>
        </w:tc>
        <w:tc>
          <w:tcPr>
            <w:tcW w:w="8838" w:type="dxa"/>
          </w:tcPr>
          <w:p w14:paraId="61F8E075" w14:textId="088A855E" w:rsidR="00E15DFE" w:rsidRPr="00F23E40" w:rsidRDefault="00084FD1">
            <w:pPr>
              <w:jc w:val="both"/>
              <w:rPr>
                <w:lang w:val="lt-LT"/>
              </w:rPr>
            </w:pPr>
            <w:r w:rsidRPr="00084FD1">
              <w:t xml:space="preserve">Jei PAM </w:t>
            </w:r>
            <w:proofErr w:type="spellStart"/>
            <w:r w:rsidRPr="00084FD1">
              <w:t>konfigūracijos</w:t>
            </w:r>
            <w:proofErr w:type="spellEnd"/>
            <w:r w:rsidRPr="00084FD1">
              <w:t xml:space="preserve">, </w:t>
            </w:r>
            <w:proofErr w:type="spellStart"/>
            <w:r w:rsidRPr="00084FD1">
              <w:t>audito</w:t>
            </w:r>
            <w:proofErr w:type="spellEnd"/>
            <w:r w:rsidRPr="00084FD1">
              <w:t xml:space="preserve"> ir </w:t>
            </w:r>
            <w:proofErr w:type="spellStart"/>
            <w:r w:rsidRPr="00084FD1">
              <w:t>transakciniai</w:t>
            </w:r>
            <w:proofErr w:type="spellEnd"/>
            <w:r w:rsidRPr="00084FD1">
              <w:t xml:space="preserve"> </w:t>
            </w:r>
            <w:proofErr w:type="spellStart"/>
            <w:r w:rsidRPr="00084FD1">
              <w:t>duomenys</w:t>
            </w:r>
            <w:proofErr w:type="spellEnd"/>
            <w:r w:rsidRPr="00084FD1">
              <w:t xml:space="preserve"> </w:t>
            </w:r>
            <w:proofErr w:type="spellStart"/>
            <w:r w:rsidRPr="00084FD1">
              <w:t>saugomi</w:t>
            </w:r>
            <w:proofErr w:type="spellEnd"/>
            <w:r w:rsidRPr="00084FD1">
              <w:t xml:space="preserve"> </w:t>
            </w:r>
            <w:proofErr w:type="spellStart"/>
            <w:r w:rsidRPr="00084FD1">
              <w:t>perkančiosios</w:t>
            </w:r>
            <w:proofErr w:type="spellEnd"/>
            <w:r w:rsidRPr="00084FD1">
              <w:t xml:space="preserve"> </w:t>
            </w:r>
            <w:proofErr w:type="spellStart"/>
            <w:r w:rsidRPr="00084FD1">
              <w:t>organizacijos</w:t>
            </w:r>
            <w:proofErr w:type="spellEnd"/>
            <w:r w:rsidRPr="00084FD1">
              <w:t xml:space="preserve"> </w:t>
            </w:r>
            <w:proofErr w:type="spellStart"/>
            <w:r w:rsidRPr="00084FD1">
              <w:t>infrastruktūroje</w:t>
            </w:r>
            <w:proofErr w:type="spellEnd"/>
            <w:r w:rsidRPr="00084FD1">
              <w:t xml:space="preserve">, </w:t>
            </w:r>
            <w:proofErr w:type="spellStart"/>
            <w:r w:rsidRPr="00084FD1">
              <w:t>turi</w:t>
            </w:r>
            <w:proofErr w:type="spellEnd"/>
            <w:r w:rsidRPr="00084FD1">
              <w:t xml:space="preserve"> </w:t>
            </w:r>
            <w:proofErr w:type="spellStart"/>
            <w:r w:rsidRPr="00084FD1">
              <w:t>būti</w:t>
            </w:r>
            <w:proofErr w:type="spellEnd"/>
            <w:r w:rsidRPr="00084FD1">
              <w:t xml:space="preserve"> </w:t>
            </w:r>
            <w:proofErr w:type="spellStart"/>
            <w:r w:rsidRPr="00084FD1">
              <w:t>užtikrinta</w:t>
            </w:r>
            <w:proofErr w:type="spellEnd"/>
            <w:r w:rsidRPr="00084FD1">
              <w:t xml:space="preserve"> </w:t>
            </w:r>
            <w:proofErr w:type="spellStart"/>
            <w:r w:rsidRPr="00084FD1">
              <w:t>galimybė</w:t>
            </w:r>
            <w:proofErr w:type="spellEnd"/>
            <w:r w:rsidRPr="00084FD1">
              <w:t xml:space="preserve"> </w:t>
            </w:r>
            <w:proofErr w:type="spellStart"/>
            <w:r w:rsidRPr="00084FD1">
              <w:t>kurti</w:t>
            </w:r>
            <w:proofErr w:type="spellEnd"/>
            <w:r w:rsidRPr="00084FD1">
              <w:t xml:space="preserve"> </w:t>
            </w:r>
            <w:proofErr w:type="spellStart"/>
            <w:r w:rsidRPr="00084FD1">
              <w:t>jų</w:t>
            </w:r>
            <w:proofErr w:type="spellEnd"/>
            <w:r w:rsidRPr="00084FD1">
              <w:t xml:space="preserve"> </w:t>
            </w:r>
            <w:proofErr w:type="spellStart"/>
            <w:r w:rsidRPr="00084FD1">
              <w:t>atsargines</w:t>
            </w:r>
            <w:proofErr w:type="spellEnd"/>
            <w:r w:rsidRPr="00084FD1">
              <w:t xml:space="preserve"> </w:t>
            </w:r>
            <w:proofErr w:type="spellStart"/>
            <w:r w:rsidRPr="00084FD1">
              <w:t>kopijas</w:t>
            </w:r>
            <w:proofErr w:type="spellEnd"/>
            <w:r w:rsidRPr="00084FD1">
              <w:t xml:space="preserve">, </w:t>
            </w:r>
            <w:proofErr w:type="spellStart"/>
            <w:r w:rsidRPr="00084FD1">
              <w:t>atkurti</w:t>
            </w:r>
            <w:proofErr w:type="spellEnd"/>
            <w:r w:rsidRPr="00084FD1">
              <w:t xml:space="preserve"> po </w:t>
            </w:r>
            <w:proofErr w:type="spellStart"/>
            <w:r w:rsidRPr="00084FD1">
              <w:t>avarijų</w:t>
            </w:r>
            <w:proofErr w:type="spellEnd"/>
            <w:r w:rsidRPr="00084FD1">
              <w:t xml:space="preserve"> (</w:t>
            </w:r>
            <w:proofErr w:type="spellStart"/>
            <w:r w:rsidR="00AF47F9">
              <w:t>angl.</w:t>
            </w:r>
            <w:proofErr w:type="spellEnd"/>
            <w:r w:rsidR="00AF47F9">
              <w:t xml:space="preserve"> </w:t>
            </w:r>
            <w:r w:rsidRPr="0003201A">
              <w:rPr>
                <w:i/>
                <w:iCs/>
              </w:rPr>
              <w:t>Disaster Recovery</w:t>
            </w:r>
            <w:r w:rsidRPr="00084FD1">
              <w:t xml:space="preserve">) ir </w:t>
            </w:r>
            <w:proofErr w:type="spellStart"/>
            <w:r w:rsidRPr="00084FD1">
              <w:t>eksportuoti</w:t>
            </w:r>
            <w:proofErr w:type="spellEnd"/>
            <w:r w:rsidRPr="00084FD1">
              <w:t xml:space="preserve"> </w:t>
            </w:r>
            <w:proofErr w:type="spellStart"/>
            <w:r w:rsidRPr="00084FD1">
              <w:t>perkančiosios</w:t>
            </w:r>
            <w:proofErr w:type="spellEnd"/>
            <w:r w:rsidRPr="00084FD1">
              <w:t xml:space="preserve"> </w:t>
            </w:r>
            <w:proofErr w:type="spellStart"/>
            <w:r w:rsidRPr="00084FD1">
              <w:t>organizacijos</w:t>
            </w:r>
            <w:proofErr w:type="spellEnd"/>
            <w:r w:rsidRPr="00084FD1">
              <w:t xml:space="preserve"> </w:t>
            </w:r>
            <w:proofErr w:type="spellStart"/>
            <w:r w:rsidRPr="00084FD1">
              <w:t>administruojamomis</w:t>
            </w:r>
            <w:proofErr w:type="spellEnd"/>
            <w:r w:rsidRPr="00084FD1">
              <w:t xml:space="preserve"> </w:t>
            </w:r>
            <w:proofErr w:type="spellStart"/>
            <w:r w:rsidRPr="00084FD1">
              <w:t>priemonėmis</w:t>
            </w:r>
            <w:proofErr w:type="spellEnd"/>
            <w:r w:rsidRPr="00084FD1">
              <w:t xml:space="preserve">. </w:t>
            </w:r>
            <w:proofErr w:type="spellStart"/>
            <w:r w:rsidRPr="00084FD1">
              <w:t>Tiekėjas</w:t>
            </w:r>
            <w:proofErr w:type="spellEnd"/>
            <w:r w:rsidRPr="00084FD1">
              <w:t xml:space="preserve"> </w:t>
            </w:r>
            <w:proofErr w:type="spellStart"/>
            <w:r w:rsidRPr="00084FD1">
              <w:t>turi</w:t>
            </w:r>
            <w:proofErr w:type="spellEnd"/>
            <w:r w:rsidRPr="00084FD1">
              <w:t xml:space="preserve"> </w:t>
            </w:r>
            <w:proofErr w:type="spellStart"/>
            <w:r w:rsidRPr="00084FD1">
              <w:t>nurodyti</w:t>
            </w:r>
            <w:proofErr w:type="spellEnd"/>
            <w:r w:rsidRPr="00084FD1">
              <w:t xml:space="preserve"> </w:t>
            </w:r>
            <w:proofErr w:type="spellStart"/>
            <w:r w:rsidRPr="00084FD1">
              <w:t>siūlomo</w:t>
            </w:r>
            <w:proofErr w:type="spellEnd"/>
            <w:r w:rsidRPr="00084FD1">
              <w:t xml:space="preserve"> </w:t>
            </w:r>
            <w:proofErr w:type="spellStart"/>
            <w:r w:rsidRPr="00084FD1">
              <w:t>sprendimo</w:t>
            </w:r>
            <w:proofErr w:type="spellEnd"/>
            <w:r w:rsidRPr="00084FD1">
              <w:t xml:space="preserve"> RPO ir RTO </w:t>
            </w:r>
            <w:proofErr w:type="spellStart"/>
            <w:r w:rsidRPr="00084FD1">
              <w:t>parametrus</w:t>
            </w:r>
            <w:proofErr w:type="spellEnd"/>
            <w:r w:rsidRPr="00084FD1">
              <w:t>.</w:t>
            </w:r>
          </w:p>
        </w:tc>
      </w:tr>
      <w:tr w:rsidR="00E15DFE" w:rsidRPr="00F249B6" w14:paraId="6E51E60F" w14:textId="77777777" w:rsidTr="0003555F">
        <w:trPr>
          <w:jc w:val="center"/>
        </w:trPr>
        <w:tc>
          <w:tcPr>
            <w:tcW w:w="1020" w:type="dxa"/>
          </w:tcPr>
          <w:p w14:paraId="13D6F35B" w14:textId="77777777" w:rsidR="00E15DFE" w:rsidRPr="00FF5974" w:rsidRDefault="00E15DFE" w:rsidP="00FF5974">
            <w:pPr>
              <w:jc w:val="both"/>
              <w:rPr>
                <w:lang w:val="lt-LT"/>
              </w:rPr>
            </w:pPr>
            <w:r w:rsidRPr="00FF5974">
              <w:rPr>
                <w:b/>
                <w:lang w:val="lt-LT"/>
              </w:rPr>
              <w:t>5.7.</w:t>
            </w:r>
          </w:p>
        </w:tc>
        <w:tc>
          <w:tcPr>
            <w:tcW w:w="8838" w:type="dxa"/>
          </w:tcPr>
          <w:p w14:paraId="38429B70" w14:textId="6D2C48D4" w:rsidR="00E15DFE" w:rsidRPr="00FF5974" w:rsidRDefault="00416C64" w:rsidP="00F23E40">
            <w:pPr>
              <w:spacing w:line="300" w:lineRule="atLeast"/>
              <w:jc w:val="both"/>
              <w:rPr>
                <w:lang w:val="lt-LT"/>
              </w:rPr>
            </w:pPr>
            <w:r w:rsidRPr="00FF5974">
              <w:rPr>
                <w:lang w:val="lt-LT"/>
              </w:rPr>
              <w:t xml:space="preserve">Turi būti galimybė </w:t>
            </w:r>
            <w:r w:rsidRPr="00F249B6">
              <w:rPr>
                <w:lang w:val="lt-LT"/>
              </w:rPr>
              <w:t>vykdyti paiešką sesijų įrašuose</w:t>
            </w:r>
            <w:r w:rsidRPr="00FF5974">
              <w:rPr>
                <w:lang w:val="lt-LT"/>
              </w:rPr>
              <w:t xml:space="preserve"> pagal </w:t>
            </w:r>
            <w:r w:rsidR="00C9052B">
              <w:rPr>
                <w:lang w:val="lt-LT"/>
              </w:rPr>
              <w:t xml:space="preserve">perkančiosios organizacijos </w:t>
            </w:r>
            <w:r w:rsidRPr="00F249B6">
              <w:rPr>
                <w:lang w:val="lt-LT"/>
              </w:rPr>
              <w:t>naudotoją, paskyrą, datą</w:t>
            </w:r>
            <w:r w:rsidRPr="00FF5974">
              <w:rPr>
                <w:lang w:val="lt-LT"/>
              </w:rPr>
              <w:t xml:space="preserve"> ar </w:t>
            </w:r>
            <w:r w:rsidRPr="00F249B6">
              <w:rPr>
                <w:lang w:val="lt-LT"/>
              </w:rPr>
              <w:t>laiką, vykdytas</w:t>
            </w:r>
            <w:r w:rsidRPr="00FF5974">
              <w:rPr>
                <w:lang w:val="lt-LT"/>
              </w:rPr>
              <w:t xml:space="preserve"> komandas</w:t>
            </w:r>
            <w:r w:rsidRPr="00F249B6">
              <w:rPr>
                <w:lang w:val="lt-LT"/>
              </w:rPr>
              <w:t xml:space="preserve"> bei kitą PAM sukauptą sesijos audito informaciją</w:t>
            </w:r>
            <w:r w:rsidRPr="00FF5974">
              <w:rPr>
                <w:lang w:val="lt-LT"/>
              </w:rPr>
              <w:t>.</w:t>
            </w:r>
          </w:p>
        </w:tc>
      </w:tr>
      <w:tr w:rsidR="00E15DFE" w:rsidRPr="00F249B6" w14:paraId="621F91AC" w14:textId="77777777" w:rsidTr="00C36BBB">
        <w:trPr>
          <w:jc w:val="center"/>
        </w:trPr>
        <w:tc>
          <w:tcPr>
            <w:tcW w:w="9858" w:type="dxa"/>
            <w:gridSpan w:val="2"/>
          </w:tcPr>
          <w:p w14:paraId="56F3CD80" w14:textId="77777777" w:rsidR="00E15DFE" w:rsidRPr="00FF5974" w:rsidRDefault="00E15DFE" w:rsidP="00FF5974">
            <w:pPr>
              <w:jc w:val="both"/>
              <w:rPr>
                <w:lang w:val="lt-LT"/>
              </w:rPr>
            </w:pPr>
            <w:r w:rsidRPr="00FF5974">
              <w:rPr>
                <w:b/>
                <w:lang w:val="lt-LT"/>
              </w:rPr>
              <w:t>6. ŠIFRAVIMAS</w:t>
            </w:r>
          </w:p>
        </w:tc>
      </w:tr>
      <w:tr w:rsidR="00E15DFE" w:rsidRPr="00F249B6" w14:paraId="5B880693" w14:textId="77777777" w:rsidTr="0003555F">
        <w:trPr>
          <w:jc w:val="center"/>
        </w:trPr>
        <w:tc>
          <w:tcPr>
            <w:tcW w:w="1020" w:type="dxa"/>
          </w:tcPr>
          <w:p w14:paraId="70245C15" w14:textId="77777777" w:rsidR="00E15DFE" w:rsidRPr="00FF5974" w:rsidRDefault="00E15DFE" w:rsidP="00FF5974">
            <w:pPr>
              <w:jc w:val="both"/>
              <w:rPr>
                <w:lang w:val="lt-LT"/>
              </w:rPr>
            </w:pPr>
            <w:r w:rsidRPr="00FF5974">
              <w:rPr>
                <w:b/>
                <w:lang w:val="lt-LT"/>
              </w:rPr>
              <w:t>6.1.</w:t>
            </w:r>
          </w:p>
        </w:tc>
        <w:tc>
          <w:tcPr>
            <w:tcW w:w="8838" w:type="dxa"/>
          </w:tcPr>
          <w:p w14:paraId="3DED8159" w14:textId="77777777" w:rsidR="00E15DFE" w:rsidRPr="00FF5974" w:rsidRDefault="00E15DFE" w:rsidP="00FF5974">
            <w:pPr>
              <w:jc w:val="both"/>
              <w:rPr>
                <w:lang w:val="lt-LT"/>
              </w:rPr>
            </w:pPr>
            <w:r w:rsidRPr="00FF5974">
              <w:rPr>
                <w:lang w:val="lt-LT"/>
              </w:rPr>
              <w:t>PAM saugomi privilegijuotų paskyrų kredencialai (paslaptys) ir sesijų įrašai turi būti šifruojami stipriu, pramoniniu standartiniu šifravimo algoritmu (pvz., AES-256 ar lygiaverčiu). Tiekėjas pasiūlyme nurodo naudojamą algoritmą ir pateikia tai patvirtinantį gamintojo dokumentą (pvz., gamintojo saugumo apžvalgą ar techninę dokumentaciją).</w:t>
            </w:r>
          </w:p>
        </w:tc>
      </w:tr>
      <w:tr w:rsidR="00E15DFE" w:rsidRPr="00F249B6" w14:paraId="33284B9E" w14:textId="77777777" w:rsidTr="0003555F">
        <w:trPr>
          <w:jc w:val="center"/>
        </w:trPr>
        <w:tc>
          <w:tcPr>
            <w:tcW w:w="1020" w:type="dxa"/>
          </w:tcPr>
          <w:p w14:paraId="0C712E0A" w14:textId="77777777" w:rsidR="00E15DFE" w:rsidRPr="00FF5974" w:rsidRDefault="00E15DFE" w:rsidP="00FF5974">
            <w:pPr>
              <w:jc w:val="both"/>
              <w:rPr>
                <w:lang w:val="lt-LT"/>
              </w:rPr>
            </w:pPr>
            <w:r w:rsidRPr="00FF5974">
              <w:rPr>
                <w:b/>
                <w:lang w:val="lt-LT"/>
              </w:rPr>
              <w:t>6.2.</w:t>
            </w:r>
          </w:p>
        </w:tc>
        <w:tc>
          <w:tcPr>
            <w:tcW w:w="8838" w:type="dxa"/>
          </w:tcPr>
          <w:p w14:paraId="6CFFFA0A" w14:textId="77777777" w:rsidR="00E15DFE" w:rsidRPr="00FF5974" w:rsidRDefault="00E15DFE" w:rsidP="00FF5974">
            <w:pPr>
              <w:jc w:val="both"/>
              <w:rPr>
                <w:lang w:val="lt-LT"/>
              </w:rPr>
            </w:pPr>
            <w:r w:rsidRPr="00FF5974">
              <w:rPr>
                <w:lang w:val="lt-LT"/>
              </w:rPr>
              <w:t xml:space="preserve">Išorinė PAM </w:t>
            </w:r>
            <w:proofErr w:type="spellStart"/>
            <w:r w:rsidRPr="00FF5974">
              <w:rPr>
                <w:i/>
                <w:lang w:val="lt-LT"/>
              </w:rPr>
              <w:t>web</w:t>
            </w:r>
            <w:proofErr w:type="spellEnd"/>
            <w:r w:rsidRPr="00FF5974">
              <w:rPr>
                <w:lang w:val="lt-LT"/>
              </w:rPr>
              <w:t xml:space="preserve"> sąsaja ir REST API turi būti pasiekiamos naudojant HTTPS ir TLS 1.2 ar naujesnę versiją. Tinklu perduodami duomenys tarp atskirai diegiamų PAM komponentų turi būti apsaugoti gamintojo palaikomu šifruotu ryšiu.</w:t>
            </w:r>
          </w:p>
        </w:tc>
      </w:tr>
      <w:tr w:rsidR="00E15DFE" w:rsidRPr="00F249B6" w14:paraId="3F8A03F3" w14:textId="77777777" w:rsidTr="0003555F">
        <w:trPr>
          <w:jc w:val="center"/>
        </w:trPr>
        <w:tc>
          <w:tcPr>
            <w:tcW w:w="1020" w:type="dxa"/>
          </w:tcPr>
          <w:p w14:paraId="2BE9BB26" w14:textId="77777777" w:rsidR="00E15DFE" w:rsidRPr="00FF5974" w:rsidRDefault="00E15DFE" w:rsidP="00FF5974">
            <w:pPr>
              <w:jc w:val="both"/>
              <w:rPr>
                <w:lang w:val="lt-LT"/>
              </w:rPr>
            </w:pPr>
            <w:r w:rsidRPr="00FF5974">
              <w:rPr>
                <w:b/>
                <w:lang w:val="lt-LT"/>
              </w:rPr>
              <w:t>6.3.</w:t>
            </w:r>
          </w:p>
        </w:tc>
        <w:tc>
          <w:tcPr>
            <w:tcW w:w="8838" w:type="dxa"/>
          </w:tcPr>
          <w:p w14:paraId="40BD76F9" w14:textId="77777777" w:rsidR="00E15DFE" w:rsidRPr="00FF5974" w:rsidRDefault="00E15DFE" w:rsidP="00FF5974">
            <w:pPr>
              <w:jc w:val="both"/>
              <w:rPr>
                <w:lang w:val="lt-LT"/>
              </w:rPr>
            </w:pPr>
            <w:r w:rsidRPr="00FF5974">
              <w:rPr>
                <w:lang w:val="lt-LT"/>
              </w:rPr>
              <w:t>PAM turi turėti gamintojo dokumentuotą šifravimo raktų apsaugos, atsarginių kopijų, atkūrimo ir keitimo (rotacijos) tvarką. Jei naudojama išorinė KMS ar HSM paslauga, tiekėjas turi nurodyti jos priklausomybes ir kainą.</w:t>
            </w:r>
          </w:p>
        </w:tc>
      </w:tr>
      <w:tr w:rsidR="00E15DFE" w:rsidRPr="00F249B6" w14:paraId="52152EE3" w14:textId="77777777" w:rsidTr="00C36BBB">
        <w:trPr>
          <w:jc w:val="center"/>
        </w:trPr>
        <w:tc>
          <w:tcPr>
            <w:tcW w:w="9858" w:type="dxa"/>
            <w:gridSpan w:val="2"/>
          </w:tcPr>
          <w:p w14:paraId="2CC664C9" w14:textId="77777777" w:rsidR="00E15DFE" w:rsidRPr="00FF5974" w:rsidRDefault="00E15DFE" w:rsidP="00FF5974">
            <w:pPr>
              <w:jc w:val="both"/>
              <w:rPr>
                <w:lang w:val="lt-LT"/>
              </w:rPr>
            </w:pPr>
            <w:r w:rsidRPr="00FF5974">
              <w:rPr>
                <w:b/>
                <w:lang w:val="lt-LT"/>
              </w:rPr>
              <w:t>7. PASKYRŲ APTIKIMAS</w:t>
            </w:r>
          </w:p>
        </w:tc>
      </w:tr>
      <w:tr w:rsidR="00E15DFE" w:rsidRPr="00F249B6" w14:paraId="16BA4ACB" w14:textId="77777777" w:rsidTr="0003555F">
        <w:trPr>
          <w:jc w:val="center"/>
        </w:trPr>
        <w:tc>
          <w:tcPr>
            <w:tcW w:w="1020" w:type="dxa"/>
          </w:tcPr>
          <w:p w14:paraId="11B49954" w14:textId="77777777" w:rsidR="00E15DFE" w:rsidRPr="00FF5974" w:rsidRDefault="00E15DFE" w:rsidP="00FF5974">
            <w:pPr>
              <w:jc w:val="both"/>
              <w:rPr>
                <w:lang w:val="lt-LT"/>
              </w:rPr>
            </w:pPr>
            <w:r w:rsidRPr="00FF5974">
              <w:rPr>
                <w:b/>
                <w:lang w:val="lt-LT"/>
              </w:rPr>
              <w:t>7.1.</w:t>
            </w:r>
          </w:p>
        </w:tc>
        <w:tc>
          <w:tcPr>
            <w:tcW w:w="8838" w:type="dxa"/>
          </w:tcPr>
          <w:p w14:paraId="586ADD57" w14:textId="5EE2F109" w:rsidR="00E15DFE" w:rsidRPr="00FF5974" w:rsidRDefault="00E15DFE" w:rsidP="00FF5974">
            <w:pPr>
              <w:jc w:val="both"/>
              <w:rPr>
                <w:lang w:val="lt-LT"/>
              </w:rPr>
            </w:pPr>
            <w:r w:rsidRPr="00FF5974">
              <w:rPr>
                <w:lang w:val="lt-LT"/>
              </w:rPr>
              <w:t xml:space="preserve">PAM arba į pasiūlymą įtrauktas to paties gamintojo integruotas komponentas turi pagal grafiką arba </w:t>
            </w:r>
            <w:r w:rsidR="00C9052B">
              <w:rPr>
                <w:lang w:val="lt-LT"/>
              </w:rPr>
              <w:t xml:space="preserve">perkančiosios organizacijos PAM </w:t>
            </w:r>
            <w:r w:rsidRPr="00FF5974">
              <w:rPr>
                <w:lang w:val="lt-LT"/>
              </w:rPr>
              <w:t xml:space="preserve">administratoriaus pareikalavimu aptikti </w:t>
            </w:r>
            <w:r w:rsidRPr="00FF5974">
              <w:rPr>
                <w:i/>
                <w:lang w:val="lt-LT"/>
              </w:rPr>
              <w:t>Windows</w:t>
            </w:r>
            <w:r w:rsidRPr="00FF5974">
              <w:rPr>
                <w:lang w:val="lt-LT"/>
              </w:rPr>
              <w:t xml:space="preserve"> vietines,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ir </w:t>
            </w:r>
            <w:proofErr w:type="spellStart"/>
            <w:r w:rsidRPr="00FF5974">
              <w:rPr>
                <w:i/>
                <w:lang w:val="lt-LT"/>
              </w:rPr>
              <w:t>Unix</w:t>
            </w:r>
            <w:proofErr w:type="spellEnd"/>
            <w:r w:rsidRPr="00FF5974">
              <w:rPr>
                <w:i/>
                <w:lang w:val="lt-LT"/>
              </w:rPr>
              <w:t>/Linux</w:t>
            </w:r>
            <w:r w:rsidRPr="00FF5974">
              <w:rPr>
                <w:lang w:val="lt-LT"/>
              </w:rPr>
              <w:t xml:space="preserve"> vietines paskyras.</w:t>
            </w:r>
          </w:p>
        </w:tc>
      </w:tr>
      <w:tr w:rsidR="00E15DFE" w:rsidRPr="00F249B6" w14:paraId="6C3A0BF2" w14:textId="77777777" w:rsidTr="0003555F">
        <w:trPr>
          <w:jc w:val="center"/>
        </w:trPr>
        <w:tc>
          <w:tcPr>
            <w:tcW w:w="1020" w:type="dxa"/>
          </w:tcPr>
          <w:p w14:paraId="03D40EB7" w14:textId="77777777" w:rsidR="00E15DFE" w:rsidRPr="00FF5974" w:rsidRDefault="00E15DFE" w:rsidP="00FF5974">
            <w:pPr>
              <w:jc w:val="both"/>
              <w:rPr>
                <w:lang w:val="lt-LT"/>
              </w:rPr>
            </w:pPr>
            <w:r w:rsidRPr="00FF5974">
              <w:rPr>
                <w:b/>
                <w:lang w:val="lt-LT"/>
              </w:rPr>
              <w:t>7.2.</w:t>
            </w:r>
          </w:p>
        </w:tc>
        <w:tc>
          <w:tcPr>
            <w:tcW w:w="8838" w:type="dxa"/>
          </w:tcPr>
          <w:p w14:paraId="79452219" w14:textId="73CFA6F8" w:rsidR="00E15DFE" w:rsidRPr="00FF5974" w:rsidRDefault="00C9052B" w:rsidP="00FF5974">
            <w:pPr>
              <w:jc w:val="both"/>
              <w:rPr>
                <w:lang w:val="lt-LT"/>
              </w:rPr>
            </w:pPr>
            <w:r>
              <w:rPr>
                <w:lang w:val="lt-LT"/>
              </w:rPr>
              <w:t xml:space="preserve">Perkančiosios organizacijos PAM </w:t>
            </w:r>
            <w:r w:rsidR="00E15DFE" w:rsidRPr="00FF5974">
              <w:rPr>
                <w:lang w:val="lt-LT"/>
              </w:rPr>
              <w:t>administratorius turi galėti peržiūrėti aptiktas paskyras ir pasirinktas įtraukti į PAM valdymą rankiniu, paketiniu arba taisyklėmis pagrįstu gamintojo palaikomu būdu.</w:t>
            </w:r>
          </w:p>
        </w:tc>
      </w:tr>
      <w:tr w:rsidR="00E15DFE" w:rsidRPr="00F249B6" w14:paraId="51A18B99" w14:textId="77777777" w:rsidTr="00C36BBB">
        <w:trPr>
          <w:jc w:val="center"/>
        </w:trPr>
        <w:tc>
          <w:tcPr>
            <w:tcW w:w="9858" w:type="dxa"/>
            <w:gridSpan w:val="2"/>
          </w:tcPr>
          <w:p w14:paraId="09E92E4A" w14:textId="77777777" w:rsidR="00E15DFE" w:rsidRPr="00FF5974" w:rsidRDefault="00E15DFE" w:rsidP="00FF5974">
            <w:pPr>
              <w:jc w:val="both"/>
              <w:rPr>
                <w:lang w:val="lt-LT"/>
              </w:rPr>
            </w:pPr>
            <w:r w:rsidRPr="00FF5974">
              <w:rPr>
                <w:b/>
                <w:lang w:val="lt-LT"/>
              </w:rPr>
              <w:t>8. AUTENTIFIKAVIMAS IR MFA</w:t>
            </w:r>
          </w:p>
        </w:tc>
      </w:tr>
      <w:tr w:rsidR="00E15DFE" w:rsidRPr="00F249B6" w14:paraId="25279BD0" w14:textId="77777777" w:rsidTr="0003555F">
        <w:trPr>
          <w:jc w:val="center"/>
        </w:trPr>
        <w:tc>
          <w:tcPr>
            <w:tcW w:w="1020" w:type="dxa"/>
          </w:tcPr>
          <w:p w14:paraId="3D7547B2" w14:textId="77777777" w:rsidR="00E15DFE" w:rsidRPr="00FF5974" w:rsidRDefault="00E15DFE" w:rsidP="00FF5974">
            <w:pPr>
              <w:jc w:val="both"/>
              <w:rPr>
                <w:lang w:val="lt-LT"/>
              </w:rPr>
            </w:pPr>
            <w:r w:rsidRPr="00FF5974">
              <w:rPr>
                <w:b/>
                <w:lang w:val="lt-LT"/>
              </w:rPr>
              <w:t>8.1.</w:t>
            </w:r>
          </w:p>
        </w:tc>
        <w:tc>
          <w:tcPr>
            <w:tcW w:w="8838" w:type="dxa"/>
          </w:tcPr>
          <w:p w14:paraId="574C4CB5" w14:textId="77777777" w:rsidR="00E15DFE" w:rsidRPr="00FF5974" w:rsidRDefault="00E15DFE" w:rsidP="00FF5974">
            <w:pPr>
              <w:jc w:val="both"/>
              <w:rPr>
                <w:lang w:val="lt-LT"/>
              </w:rPr>
            </w:pPr>
            <w:r w:rsidRPr="00FF5974">
              <w:rPr>
                <w:lang w:val="lt-LT"/>
              </w:rPr>
              <w:t>PAM turi palaikyti kelių faktorių autentifikavimą: TOTP ir RADIUS. FIDO2/</w:t>
            </w:r>
            <w:proofErr w:type="spellStart"/>
            <w:r w:rsidRPr="00FF5974">
              <w:rPr>
                <w:i/>
                <w:lang w:val="lt-LT"/>
              </w:rPr>
              <w:t>WebAuthn</w:t>
            </w:r>
            <w:proofErr w:type="spellEnd"/>
            <w:r w:rsidRPr="00FF5974">
              <w:rPr>
                <w:lang w:val="lt-LT"/>
              </w:rPr>
              <w:t xml:space="preserve"> gali būti palaikomas tiesiogiai arba per integruotą SAML 2.0 ar </w:t>
            </w:r>
            <w:proofErr w:type="spellStart"/>
            <w:r w:rsidRPr="00FF5974">
              <w:rPr>
                <w:i/>
                <w:lang w:val="lt-LT"/>
              </w:rPr>
              <w:t>OpenID</w:t>
            </w:r>
            <w:proofErr w:type="spellEnd"/>
            <w:r w:rsidRPr="00FF5974">
              <w:rPr>
                <w:i/>
                <w:lang w:val="lt-LT"/>
              </w:rPr>
              <w:t xml:space="preserve"> </w:t>
            </w:r>
            <w:proofErr w:type="spellStart"/>
            <w:r w:rsidRPr="00FF5974">
              <w:rPr>
                <w:i/>
                <w:lang w:val="lt-LT"/>
              </w:rPr>
              <w:t>Connect</w:t>
            </w:r>
            <w:proofErr w:type="spellEnd"/>
            <w:r w:rsidRPr="00FF5974">
              <w:rPr>
                <w:lang w:val="lt-LT"/>
              </w:rPr>
              <w:t xml:space="preserve"> tapatybės tiekėją.</w:t>
            </w:r>
          </w:p>
        </w:tc>
      </w:tr>
      <w:tr w:rsidR="00E15DFE" w:rsidRPr="00F249B6" w14:paraId="7AD7E865" w14:textId="77777777" w:rsidTr="0003555F">
        <w:trPr>
          <w:jc w:val="center"/>
        </w:trPr>
        <w:tc>
          <w:tcPr>
            <w:tcW w:w="1020" w:type="dxa"/>
          </w:tcPr>
          <w:p w14:paraId="7B914F27" w14:textId="77777777" w:rsidR="00E15DFE" w:rsidRPr="00FF5974" w:rsidRDefault="00E15DFE" w:rsidP="00FF5974">
            <w:pPr>
              <w:jc w:val="both"/>
              <w:rPr>
                <w:lang w:val="lt-LT"/>
              </w:rPr>
            </w:pPr>
            <w:r w:rsidRPr="00FF5974">
              <w:rPr>
                <w:b/>
                <w:lang w:val="lt-LT"/>
              </w:rPr>
              <w:t>8.2.</w:t>
            </w:r>
          </w:p>
        </w:tc>
        <w:tc>
          <w:tcPr>
            <w:tcW w:w="8838" w:type="dxa"/>
          </w:tcPr>
          <w:p w14:paraId="10968E25" w14:textId="04EB245D" w:rsidR="00E15DFE" w:rsidRPr="00FF5974" w:rsidRDefault="00E15DFE" w:rsidP="00FF5974">
            <w:pPr>
              <w:jc w:val="both"/>
              <w:rPr>
                <w:lang w:val="lt-LT"/>
              </w:rPr>
            </w:pPr>
            <w:r w:rsidRPr="00FF5974">
              <w:rPr>
                <w:lang w:val="lt-LT"/>
              </w:rPr>
              <w:t xml:space="preserve">PAM turi leisti taikyti prieigos politikas pagal </w:t>
            </w:r>
            <w:r w:rsidR="00C9052B">
              <w:rPr>
                <w:lang w:val="lt-LT"/>
              </w:rPr>
              <w:t xml:space="preserve">perkančiosios organizacijos </w:t>
            </w:r>
            <w:r w:rsidRPr="00FF5974">
              <w:rPr>
                <w:lang w:val="lt-LT"/>
              </w:rPr>
              <w:t>naudotoją ar naudotojų grupę, rolę ir valdom</w:t>
            </w:r>
            <w:r w:rsidR="00C9052B">
              <w:rPr>
                <w:lang w:val="lt-LT"/>
              </w:rPr>
              <w:t>us</w:t>
            </w:r>
            <w:r w:rsidRPr="00FF5974">
              <w:rPr>
                <w:lang w:val="lt-LT"/>
              </w:rPr>
              <w:t xml:space="preserve"> ištekli</w:t>
            </w:r>
            <w:r w:rsidR="00C9052B">
              <w:rPr>
                <w:lang w:val="lt-LT"/>
              </w:rPr>
              <w:t>us</w:t>
            </w:r>
            <w:r w:rsidRPr="00FF5974">
              <w:rPr>
                <w:lang w:val="lt-LT"/>
              </w:rPr>
              <w:t xml:space="preserve"> bei nustatyti leidžiamą sesijos trukmę. Leidžiamų prieigos laikotarpių (pvz., darbo laiko) ribojimas – pageidautinas.</w:t>
            </w:r>
          </w:p>
        </w:tc>
      </w:tr>
      <w:tr w:rsidR="00E15DFE" w:rsidRPr="00F249B6" w14:paraId="35F430A7" w14:textId="77777777" w:rsidTr="0003555F">
        <w:trPr>
          <w:jc w:val="center"/>
        </w:trPr>
        <w:tc>
          <w:tcPr>
            <w:tcW w:w="1020" w:type="dxa"/>
          </w:tcPr>
          <w:p w14:paraId="47FB6B6B" w14:textId="77777777" w:rsidR="00E15DFE" w:rsidRPr="00FF5974" w:rsidRDefault="00E15DFE" w:rsidP="00FF5974">
            <w:pPr>
              <w:jc w:val="both"/>
              <w:rPr>
                <w:lang w:val="lt-LT"/>
              </w:rPr>
            </w:pPr>
            <w:r w:rsidRPr="00FF5974">
              <w:rPr>
                <w:b/>
                <w:lang w:val="lt-LT"/>
              </w:rPr>
              <w:t>8.3.</w:t>
            </w:r>
          </w:p>
        </w:tc>
        <w:tc>
          <w:tcPr>
            <w:tcW w:w="8838" w:type="dxa"/>
          </w:tcPr>
          <w:p w14:paraId="1354C41C" w14:textId="77777777" w:rsidR="00E15DFE" w:rsidRPr="00FF5974" w:rsidRDefault="00E15DFE" w:rsidP="00FF5974">
            <w:pPr>
              <w:jc w:val="both"/>
              <w:rPr>
                <w:lang w:val="lt-LT"/>
              </w:rPr>
            </w:pPr>
            <w:r w:rsidRPr="00FF5974">
              <w:rPr>
                <w:lang w:val="lt-LT"/>
              </w:rPr>
              <w:t xml:space="preserve">Turi būti palaikomas lokalių ir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naudotojų prisijungimas prie PAM </w:t>
            </w:r>
            <w:proofErr w:type="spellStart"/>
            <w:r w:rsidRPr="00FF5974">
              <w:rPr>
                <w:i/>
                <w:lang w:val="lt-LT"/>
              </w:rPr>
              <w:t>web</w:t>
            </w:r>
            <w:proofErr w:type="spellEnd"/>
            <w:r w:rsidRPr="00FF5974">
              <w:rPr>
                <w:lang w:val="lt-LT"/>
              </w:rPr>
              <w:t xml:space="preserve"> sąsajos.</w:t>
            </w:r>
          </w:p>
        </w:tc>
      </w:tr>
      <w:tr w:rsidR="00E15DFE" w:rsidRPr="00F249B6" w14:paraId="08B73AA6" w14:textId="77777777" w:rsidTr="00C36BBB">
        <w:trPr>
          <w:jc w:val="center"/>
        </w:trPr>
        <w:tc>
          <w:tcPr>
            <w:tcW w:w="9858" w:type="dxa"/>
            <w:gridSpan w:val="2"/>
          </w:tcPr>
          <w:p w14:paraId="73FB3F45" w14:textId="77777777" w:rsidR="00E15DFE" w:rsidRPr="00FF5974" w:rsidRDefault="00E15DFE" w:rsidP="00FF5974">
            <w:pPr>
              <w:jc w:val="both"/>
              <w:rPr>
                <w:lang w:val="lt-LT"/>
              </w:rPr>
            </w:pPr>
            <w:r w:rsidRPr="00FF5974">
              <w:rPr>
                <w:b/>
                <w:lang w:val="lt-LT"/>
              </w:rPr>
              <w:t>9. INTEGRACIJOS IR API</w:t>
            </w:r>
          </w:p>
        </w:tc>
      </w:tr>
      <w:tr w:rsidR="00E15DFE" w:rsidRPr="00F249B6" w14:paraId="7AA3D81C" w14:textId="77777777" w:rsidTr="0003555F">
        <w:trPr>
          <w:jc w:val="center"/>
        </w:trPr>
        <w:tc>
          <w:tcPr>
            <w:tcW w:w="1020" w:type="dxa"/>
          </w:tcPr>
          <w:p w14:paraId="78519A17" w14:textId="77777777" w:rsidR="00E15DFE" w:rsidRPr="00FF5974" w:rsidRDefault="00E15DFE" w:rsidP="00FF5974">
            <w:pPr>
              <w:jc w:val="both"/>
              <w:rPr>
                <w:lang w:val="lt-LT"/>
              </w:rPr>
            </w:pPr>
            <w:r w:rsidRPr="00FF5974">
              <w:rPr>
                <w:b/>
                <w:lang w:val="lt-LT"/>
              </w:rPr>
              <w:t>9.1.</w:t>
            </w:r>
          </w:p>
        </w:tc>
        <w:tc>
          <w:tcPr>
            <w:tcW w:w="8838" w:type="dxa"/>
          </w:tcPr>
          <w:p w14:paraId="6D914F80" w14:textId="30A887F3" w:rsidR="00E15DFE" w:rsidRPr="00FF5974" w:rsidRDefault="00E15DFE" w:rsidP="00FF5974">
            <w:pPr>
              <w:jc w:val="both"/>
              <w:rPr>
                <w:lang w:val="lt-LT"/>
              </w:rPr>
            </w:pPr>
            <w:r w:rsidRPr="00FF5974">
              <w:rPr>
                <w:lang w:val="lt-LT"/>
              </w:rPr>
              <w:t xml:space="preserve">PAM turi turėti gamintojo dokumentuotą ir HTTPS/TLS apsaugotą REST API, leidžiančią autentifikuoti programines paskyras ir automatizuoti bent kredencialų valdymo (kredencialo gavimo arba rotacijos inicijavimo) ir prieigos arba sesijų valdymo operacijas. Tiekėjas </w:t>
            </w:r>
            <w:r w:rsidRPr="00F249B6">
              <w:rPr>
                <w:lang w:val="lt-LT"/>
              </w:rPr>
              <w:t xml:space="preserve">kartu su pasiūlymu </w:t>
            </w:r>
            <w:r w:rsidRPr="00FF5974">
              <w:rPr>
                <w:lang w:val="lt-LT"/>
              </w:rPr>
              <w:t>turi pateikti palaikomų API operacijų sąrašą.</w:t>
            </w:r>
          </w:p>
        </w:tc>
      </w:tr>
      <w:tr w:rsidR="00E15DFE" w:rsidRPr="00F249B6" w14:paraId="03327401" w14:textId="77777777" w:rsidTr="0003555F">
        <w:trPr>
          <w:jc w:val="center"/>
        </w:trPr>
        <w:tc>
          <w:tcPr>
            <w:tcW w:w="1020" w:type="dxa"/>
          </w:tcPr>
          <w:p w14:paraId="7AA698B0" w14:textId="77777777" w:rsidR="00E15DFE" w:rsidRPr="00FF5974" w:rsidRDefault="00E15DFE" w:rsidP="00FF5974">
            <w:pPr>
              <w:jc w:val="both"/>
              <w:rPr>
                <w:lang w:val="lt-LT"/>
              </w:rPr>
            </w:pPr>
            <w:r w:rsidRPr="00FF5974">
              <w:rPr>
                <w:b/>
                <w:lang w:val="lt-LT"/>
              </w:rPr>
              <w:t>9.2.</w:t>
            </w:r>
          </w:p>
        </w:tc>
        <w:tc>
          <w:tcPr>
            <w:tcW w:w="8838" w:type="dxa"/>
          </w:tcPr>
          <w:p w14:paraId="643C9524" w14:textId="256E20B2" w:rsidR="00E15DFE" w:rsidRPr="00FF5974" w:rsidRDefault="00E15DFE" w:rsidP="00FF5974">
            <w:pPr>
              <w:jc w:val="both"/>
              <w:rPr>
                <w:lang w:val="lt-LT"/>
              </w:rPr>
            </w:pPr>
            <w:r w:rsidRPr="00FF5974">
              <w:rPr>
                <w:lang w:val="lt-LT"/>
              </w:rPr>
              <w:t xml:space="preserve">Viena PAM instancija turi leisti prijungti ir valdyti kelis </w:t>
            </w:r>
            <w:r w:rsidRPr="00FF5974">
              <w:rPr>
                <w:i/>
                <w:lang w:val="lt-LT"/>
              </w:rPr>
              <w:t xml:space="preserve">Microsoft </w:t>
            </w:r>
            <w:proofErr w:type="spellStart"/>
            <w:r w:rsidRPr="00FF5974">
              <w:rPr>
                <w:i/>
                <w:lang w:val="lt-LT"/>
              </w:rPr>
              <w:t>Active</w:t>
            </w:r>
            <w:proofErr w:type="spellEnd"/>
            <w:r w:rsidRPr="00FF5974">
              <w:rPr>
                <w:i/>
                <w:lang w:val="lt-LT"/>
              </w:rPr>
              <w:t xml:space="preserve"> </w:t>
            </w:r>
            <w:proofErr w:type="spellStart"/>
            <w:r w:rsidRPr="00FF5974">
              <w:rPr>
                <w:i/>
                <w:lang w:val="lt-LT"/>
              </w:rPr>
              <w:t>Directory</w:t>
            </w:r>
            <w:proofErr w:type="spellEnd"/>
            <w:r w:rsidRPr="00FF5974">
              <w:rPr>
                <w:lang w:val="lt-LT"/>
              </w:rPr>
              <w:t xml:space="preserve"> domenus. </w:t>
            </w:r>
            <w:r w:rsidR="00724CA8">
              <w:rPr>
                <w:lang w:val="lt-LT"/>
              </w:rPr>
              <w:t>Sutarties vykdymo metu t</w:t>
            </w:r>
            <w:r w:rsidRPr="00F249B6">
              <w:rPr>
                <w:lang w:val="lt-LT"/>
              </w:rPr>
              <w:t>iekėjas</w:t>
            </w:r>
            <w:r w:rsidRPr="00FF5974">
              <w:rPr>
                <w:lang w:val="lt-LT"/>
              </w:rPr>
              <w:t xml:space="preserve"> turi </w:t>
            </w:r>
            <w:r w:rsidR="00435730">
              <w:rPr>
                <w:lang w:val="lt-LT"/>
              </w:rPr>
              <w:t>nurodyti</w:t>
            </w:r>
            <w:r w:rsidRPr="00FF5974">
              <w:rPr>
                <w:lang w:val="lt-LT"/>
              </w:rPr>
              <w:t xml:space="preserve"> reikalingus ryšius, tarnybines paskyras ir apribojimus, kai domenai priklauso skirtingiems „miškams“ (</w:t>
            </w:r>
            <w:proofErr w:type="spellStart"/>
            <w:r w:rsidRPr="00FF5974">
              <w:rPr>
                <w:i/>
                <w:lang w:val="lt-LT"/>
              </w:rPr>
              <w:t>forest</w:t>
            </w:r>
            <w:proofErr w:type="spellEnd"/>
            <w:r w:rsidRPr="00FF5974">
              <w:rPr>
                <w:lang w:val="lt-LT"/>
              </w:rPr>
              <w:t>) arba tarp jų nėra patikimumo (</w:t>
            </w:r>
            <w:proofErr w:type="spellStart"/>
            <w:r w:rsidRPr="00FF5974">
              <w:rPr>
                <w:i/>
                <w:lang w:val="lt-LT"/>
              </w:rPr>
              <w:t>trust</w:t>
            </w:r>
            <w:proofErr w:type="spellEnd"/>
            <w:r w:rsidRPr="00FF5974">
              <w:rPr>
                <w:lang w:val="lt-LT"/>
              </w:rPr>
              <w:t>) ryšio.</w:t>
            </w:r>
          </w:p>
        </w:tc>
      </w:tr>
      <w:tr w:rsidR="00E15DFE" w:rsidRPr="00F249B6" w14:paraId="47ADC089" w14:textId="77777777" w:rsidTr="0003555F">
        <w:trPr>
          <w:jc w:val="center"/>
        </w:trPr>
        <w:tc>
          <w:tcPr>
            <w:tcW w:w="1020" w:type="dxa"/>
          </w:tcPr>
          <w:p w14:paraId="4198E962" w14:textId="77777777" w:rsidR="00E15DFE" w:rsidRPr="00FF5974" w:rsidRDefault="00E15DFE" w:rsidP="00FF5974">
            <w:pPr>
              <w:jc w:val="both"/>
              <w:rPr>
                <w:lang w:val="lt-LT"/>
              </w:rPr>
            </w:pPr>
            <w:r w:rsidRPr="00FF5974">
              <w:rPr>
                <w:b/>
                <w:lang w:val="lt-LT"/>
              </w:rPr>
              <w:t>9.3.</w:t>
            </w:r>
          </w:p>
        </w:tc>
        <w:tc>
          <w:tcPr>
            <w:tcW w:w="8838" w:type="dxa"/>
          </w:tcPr>
          <w:p w14:paraId="223E3616" w14:textId="41AA15CD" w:rsidR="00E15DFE" w:rsidRPr="00FF5974" w:rsidRDefault="00E15DFE" w:rsidP="00F23E40">
            <w:pPr>
              <w:rPr>
                <w:lang w:val="lt-LT"/>
              </w:rPr>
            </w:pPr>
            <w:r w:rsidRPr="00F249B6">
              <w:rPr>
                <w:lang w:val="lt-LT"/>
              </w:rPr>
              <w:t xml:space="preserve">Tiekėjas sutarties vykdymo metu turės nurodyti visas PAM </w:t>
            </w:r>
            <w:proofErr w:type="spellStart"/>
            <w:r w:rsidRPr="00F249B6">
              <w:rPr>
                <w:lang w:val="lt-LT"/>
              </w:rPr>
              <w:t>integracijoms</w:t>
            </w:r>
            <w:proofErr w:type="spellEnd"/>
            <w:r w:rsidRPr="00F249B6">
              <w:rPr>
                <w:lang w:val="lt-LT"/>
              </w:rPr>
              <w:t xml:space="preserve"> naudojamas tarnybines paskyras, jų paskirtį ir funkcijoms būtinas minimalias teises pagal gamintojo dokumentaciją.</w:t>
            </w:r>
          </w:p>
        </w:tc>
      </w:tr>
      <w:tr w:rsidR="00E15DFE" w:rsidRPr="00F249B6" w14:paraId="5101ADEA" w14:textId="77777777" w:rsidTr="0003555F">
        <w:trPr>
          <w:jc w:val="center"/>
        </w:trPr>
        <w:tc>
          <w:tcPr>
            <w:tcW w:w="1020" w:type="dxa"/>
          </w:tcPr>
          <w:p w14:paraId="6FC019BD" w14:textId="77777777" w:rsidR="00E15DFE" w:rsidRPr="00FF5974" w:rsidRDefault="00E15DFE" w:rsidP="00FF5974">
            <w:pPr>
              <w:jc w:val="both"/>
              <w:rPr>
                <w:lang w:val="lt-LT"/>
              </w:rPr>
            </w:pPr>
            <w:r w:rsidRPr="00FF5974">
              <w:rPr>
                <w:b/>
                <w:lang w:val="lt-LT"/>
              </w:rPr>
              <w:lastRenderedPageBreak/>
              <w:t>9.4.</w:t>
            </w:r>
          </w:p>
        </w:tc>
        <w:tc>
          <w:tcPr>
            <w:tcW w:w="8838" w:type="dxa"/>
          </w:tcPr>
          <w:p w14:paraId="37A85CEC" w14:textId="3513345D" w:rsidR="00E15DFE" w:rsidRPr="00FF5974" w:rsidRDefault="00E15DFE" w:rsidP="00FF5974">
            <w:pPr>
              <w:jc w:val="both"/>
              <w:rPr>
                <w:lang w:val="lt-LT"/>
              </w:rPr>
            </w:pPr>
            <w:r w:rsidRPr="00FF5974">
              <w:rPr>
                <w:lang w:val="lt-LT"/>
              </w:rPr>
              <w:t xml:space="preserve">PAM turi siųsti saugumo ir audito įvykius į perkančiosios organizacijos SIEM sistemą </w:t>
            </w:r>
            <w:proofErr w:type="spellStart"/>
            <w:r w:rsidRPr="00FF5974">
              <w:rPr>
                <w:i/>
                <w:lang w:val="lt-LT"/>
              </w:rPr>
              <w:t>Syslog</w:t>
            </w:r>
            <w:proofErr w:type="spellEnd"/>
            <w:r w:rsidRPr="00FF5974">
              <w:rPr>
                <w:lang w:val="lt-LT"/>
              </w:rPr>
              <w:t xml:space="preserve"> protokolu (CEF, LEEF arba kitu dokumentuotu struktūrizuotu formatu). Tiekėjas </w:t>
            </w:r>
            <w:r w:rsidRPr="00F249B6">
              <w:rPr>
                <w:lang w:val="lt-LT"/>
              </w:rPr>
              <w:t>sutarties vykdymo metu turės</w:t>
            </w:r>
            <w:r w:rsidRPr="00FF5974">
              <w:rPr>
                <w:lang w:val="lt-LT"/>
              </w:rPr>
              <w:t xml:space="preserve"> pateikti perduodamų įvykių tipų ir laukų aprašą.</w:t>
            </w:r>
          </w:p>
        </w:tc>
      </w:tr>
      <w:tr w:rsidR="00E15DFE" w:rsidRPr="00F249B6" w14:paraId="304C8174" w14:textId="77777777" w:rsidTr="0003555F">
        <w:trPr>
          <w:jc w:val="center"/>
        </w:trPr>
        <w:tc>
          <w:tcPr>
            <w:tcW w:w="1020" w:type="dxa"/>
          </w:tcPr>
          <w:p w14:paraId="4879BE3A" w14:textId="77777777" w:rsidR="00E15DFE" w:rsidRPr="00FF5974" w:rsidRDefault="00E15DFE" w:rsidP="00FF5974">
            <w:pPr>
              <w:jc w:val="both"/>
              <w:rPr>
                <w:lang w:val="lt-LT"/>
              </w:rPr>
            </w:pPr>
            <w:r w:rsidRPr="00FF5974">
              <w:rPr>
                <w:b/>
                <w:lang w:val="lt-LT"/>
              </w:rPr>
              <w:t>9.5.</w:t>
            </w:r>
          </w:p>
        </w:tc>
        <w:tc>
          <w:tcPr>
            <w:tcW w:w="8838" w:type="dxa"/>
          </w:tcPr>
          <w:p w14:paraId="01839735" w14:textId="77777777" w:rsidR="00E15DFE" w:rsidRPr="00FF5974" w:rsidRDefault="00E15DFE" w:rsidP="00FF5974">
            <w:pPr>
              <w:jc w:val="both"/>
              <w:rPr>
                <w:lang w:val="lt-LT"/>
              </w:rPr>
            </w:pPr>
            <w:r w:rsidRPr="00FF5974">
              <w:rPr>
                <w:lang w:val="lt-LT"/>
              </w:rPr>
              <w:t>PAM turi leisti prieš privilegijuotą sesiją įvesti išorinį pagalbos tarnybos (ITSM) bilieto ar incidento numerį ir jį išsaugoti sesijos žurnale bei ataskaitose, kad būtų galima atlikti retrospektyvų auditą pagal išorinius išrašus. Bilieto tikrinimas per ITSM API — neprivalomas.</w:t>
            </w:r>
          </w:p>
        </w:tc>
      </w:tr>
      <w:tr w:rsidR="00E15DFE" w:rsidRPr="00F249B6" w14:paraId="180A74B0" w14:textId="77777777" w:rsidTr="00C36BBB">
        <w:trPr>
          <w:jc w:val="center"/>
        </w:trPr>
        <w:tc>
          <w:tcPr>
            <w:tcW w:w="9858" w:type="dxa"/>
            <w:gridSpan w:val="2"/>
          </w:tcPr>
          <w:p w14:paraId="020F17A3" w14:textId="77777777" w:rsidR="00E15DFE" w:rsidRPr="00FF5974" w:rsidRDefault="00E15DFE" w:rsidP="00FF5974">
            <w:pPr>
              <w:jc w:val="both"/>
              <w:rPr>
                <w:lang w:val="lt-LT"/>
              </w:rPr>
            </w:pPr>
            <w:r w:rsidRPr="00FF5974">
              <w:rPr>
                <w:b/>
                <w:lang w:val="lt-LT"/>
              </w:rPr>
              <w:t>10. ROLĖS IR TEISĖS</w:t>
            </w:r>
          </w:p>
        </w:tc>
      </w:tr>
      <w:tr w:rsidR="00E15DFE" w:rsidRPr="00F249B6" w14:paraId="4CFA1B6F" w14:textId="77777777" w:rsidTr="0003555F">
        <w:trPr>
          <w:jc w:val="center"/>
        </w:trPr>
        <w:tc>
          <w:tcPr>
            <w:tcW w:w="1020" w:type="dxa"/>
          </w:tcPr>
          <w:p w14:paraId="642B4311" w14:textId="77777777" w:rsidR="00E15DFE" w:rsidRPr="00FF5974" w:rsidRDefault="00E15DFE" w:rsidP="00FF5974">
            <w:pPr>
              <w:jc w:val="both"/>
              <w:rPr>
                <w:lang w:val="lt-LT"/>
              </w:rPr>
            </w:pPr>
            <w:r w:rsidRPr="00FF5974">
              <w:rPr>
                <w:b/>
                <w:lang w:val="lt-LT"/>
              </w:rPr>
              <w:t>10.1.</w:t>
            </w:r>
          </w:p>
        </w:tc>
        <w:tc>
          <w:tcPr>
            <w:tcW w:w="8838" w:type="dxa"/>
          </w:tcPr>
          <w:p w14:paraId="6AB8C212" w14:textId="37B9A173" w:rsidR="00E15DFE" w:rsidRPr="00FF5974" w:rsidRDefault="00E15DFE" w:rsidP="00FF5974">
            <w:pPr>
              <w:jc w:val="both"/>
              <w:rPr>
                <w:lang w:val="lt-LT"/>
              </w:rPr>
            </w:pPr>
            <w:r w:rsidRPr="00FF5974">
              <w:rPr>
                <w:lang w:val="lt-LT"/>
              </w:rPr>
              <w:t xml:space="preserve">PAM turi leisti atskirti šias funkcines teisių kategorijas: (a) PAM administravimą ir konfigūravimą; (b) privilegijuotų paskyrų ir kredencialų naudojimą; (c) prieigos prašymų tvirtinimą; (d) audito informacijos ir sesijų įrašų peržiūrą. Šios teisės turi būti priskiriamos </w:t>
            </w:r>
            <w:r w:rsidR="0056452C">
              <w:rPr>
                <w:lang w:val="lt-LT"/>
              </w:rPr>
              <w:t xml:space="preserve">perkančiosios organizacijos </w:t>
            </w:r>
            <w:r w:rsidRPr="00FF5974">
              <w:rPr>
                <w:lang w:val="lt-LT"/>
              </w:rPr>
              <w:t xml:space="preserve">naudotojams arba naudotojų grupėms per roles. </w:t>
            </w:r>
          </w:p>
        </w:tc>
      </w:tr>
      <w:tr w:rsidR="00E15DFE" w:rsidRPr="00F249B6" w14:paraId="18C22C7A" w14:textId="77777777" w:rsidTr="0003555F">
        <w:trPr>
          <w:jc w:val="center"/>
        </w:trPr>
        <w:tc>
          <w:tcPr>
            <w:tcW w:w="1020" w:type="dxa"/>
          </w:tcPr>
          <w:p w14:paraId="31FB4492" w14:textId="77777777" w:rsidR="00E15DFE" w:rsidRPr="00FF5974" w:rsidRDefault="00E15DFE" w:rsidP="00FF5974">
            <w:pPr>
              <w:jc w:val="both"/>
              <w:rPr>
                <w:lang w:val="lt-LT"/>
              </w:rPr>
            </w:pPr>
            <w:r w:rsidRPr="00FF5974">
              <w:rPr>
                <w:b/>
                <w:lang w:val="lt-LT"/>
              </w:rPr>
              <w:t>10.2.</w:t>
            </w:r>
          </w:p>
        </w:tc>
        <w:tc>
          <w:tcPr>
            <w:tcW w:w="8838" w:type="dxa"/>
          </w:tcPr>
          <w:p w14:paraId="0F826750" w14:textId="3345CB24" w:rsidR="00E15DFE" w:rsidRPr="00FF5974" w:rsidRDefault="00E15DFE" w:rsidP="00FF5974">
            <w:pPr>
              <w:jc w:val="both"/>
              <w:rPr>
                <w:lang w:val="lt-LT"/>
              </w:rPr>
            </w:pPr>
            <w:r w:rsidRPr="00FF5974">
              <w:rPr>
                <w:lang w:val="lt-LT"/>
              </w:rPr>
              <w:t xml:space="preserve">Turi būti gamintojo iš anksto paruoštos rolės ir galimybė kurti laisvai modifikuojamas roles, priskiriant jas </w:t>
            </w:r>
            <w:r w:rsidR="0056452C">
              <w:rPr>
                <w:lang w:val="lt-LT"/>
              </w:rPr>
              <w:t xml:space="preserve">perkančiosios organizacijos </w:t>
            </w:r>
            <w:r w:rsidRPr="00FF5974">
              <w:rPr>
                <w:lang w:val="lt-LT"/>
              </w:rPr>
              <w:t>naudotojams ir grupėms.</w:t>
            </w:r>
          </w:p>
        </w:tc>
      </w:tr>
      <w:tr w:rsidR="00E15DFE" w:rsidRPr="00F249B6" w14:paraId="0B986333" w14:textId="77777777" w:rsidTr="0003555F">
        <w:trPr>
          <w:jc w:val="center"/>
        </w:trPr>
        <w:tc>
          <w:tcPr>
            <w:tcW w:w="1020" w:type="dxa"/>
          </w:tcPr>
          <w:p w14:paraId="6C30F193" w14:textId="77777777" w:rsidR="00E15DFE" w:rsidRPr="00FF5974" w:rsidRDefault="00E15DFE" w:rsidP="00FF5974">
            <w:pPr>
              <w:jc w:val="both"/>
              <w:rPr>
                <w:lang w:val="lt-LT"/>
              </w:rPr>
            </w:pPr>
            <w:r w:rsidRPr="00FF5974">
              <w:rPr>
                <w:b/>
                <w:lang w:val="lt-LT"/>
              </w:rPr>
              <w:t>10.3.</w:t>
            </w:r>
          </w:p>
        </w:tc>
        <w:tc>
          <w:tcPr>
            <w:tcW w:w="8838" w:type="dxa"/>
          </w:tcPr>
          <w:p w14:paraId="2CB08984" w14:textId="161B641C" w:rsidR="00E15DFE" w:rsidRPr="00FF5974" w:rsidRDefault="00E15DFE" w:rsidP="00FF5974">
            <w:pPr>
              <w:jc w:val="both"/>
              <w:rPr>
                <w:lang w:val="lt-LT"/>
              </w:rPr>
            </w:pPr>
            <w:r w:rsidRPr="00FF5974">
              <w:rPr>
                <w:lang w:val="lt-LT"/>
              </w:rPr>
              <w:t>PAM turi leisti įgyvendinti pareigų atskyrimo (</w:t>
            </w:r>
            <w:proofErr w:type="spellStart"/>
            <w:r w:rsidRPr="00FF5974">
              <w:rPr>
                <w:i/>
                <w:lang w:val="lt-LT"/>
              </w:rPr>
              <w:t>Segregation</w:t>
            </w:r>
            <w:proofErr w:type="spellEnd"/>
            <w:r w:rsidRPr="00FF5974">
              <w:rPr>
                <w:i/>
                <w:lang w:val="lt-LT"/>
              </w:rPr>
              <w:t xml:space="preserve"> </w:t>
            </w:r>
            <w:proofErr w:type="spellStart"/>
            <w:r w:rsidRPr="00FF5974">
              <w:rPr>
                <w:i/>
                <w:lang w:val="lt-LT"/>
              </w:rPr>
              <w:t>of</w:t>
            </w:r>
            <w:proofErr w:type="spellEnd"/>
            <w:r w:rsidRPr="00FF5974">
              <w:rPr>
                <w:i/>
                <w:lang w:val="lt-LT"/>
              </w:rPr>
              <w:t xml:space="preserve"> </w:t>
            </w:r>
            <w:proofErr w:type="spellStart"/>
            <w:r w:rsidRPr="00FF5974">
              <w:rPr>
                <w:i/>
                <w:lang w:val="lt-LT"/>
              </w:rPr>
              <w:t>Duties</w:t>
            </w:r>
            <w:proofErr w:type="spellEnd"/>
            <w:r w:rsidRPr="00FF5974">
              <w:rPr>
                <w:lang w:val="lt-LT"/>
              </w:rPr>
              <w:t xml:space="preserve">) principą — 10.1 punkte nurodytas teises priskirti skirtingoms rolėms ar </w:t>
            </w:r>
            <w:r w:rsidR="0056452C">
              <w:rPr>
                <w:lang w:val="lt-LT"/>
              </w:rPr>
              <w:t xml:space="preserve">perkančiosios organizacijos </w:t>
            </w:r>
            <w:r w:rsidRPr="00FF5974">
              <w:rPr>
                <w:lang w:val="lt-LT"/>
              </w:rPr>
              <w:t xml:space="preserve">naudotojams, kad kredencialų naudojimas, prieigos politikų administravimas, patvirtinimas ir audito peržiūra galėtų būti paskirstyti skirtingiems </w:t>
            </w:r>
            <w:r w:rsidR="0056452C">
              <w:rPr>
                <w:lang w:val="lt-LT"/>
              </w:rPr>
              <w:t xml:space="preserve">perkančiosios organizacijos </w:t>
            </w:r>
            <w:r w:rsidRPr="00FF5974">
              <w:rPr>
                <w:lang w:val="lt-LT"/>
              </w:rPr>
              <w:t>asmenims.</w:t>
            </w:r>
          </w:p>
        </w:tc>
      </w:tr>
      <w:tr w:rsidR="00E15DFE" w:rsidRPr="00F249B6" w14:paraId="3F77CBE8" w14:textId="77777777" w:rsidTr="0003555F">
        <w:trPr>
          <w:jc w:val="center"/>
        </w:trPr>
        <w:tc>
          <w:tcPr>
            <w:tcW w:w="1020" w:type="dxa"/>
          </w:tcPr>
          <w:p w14:paraId="7022519F" w14:textId="77777777" w:rsidR="00E15DFE" w:rsidRPr="00FF5974" w:rsidRDefault="00E15DFE" w:rsidP="00FF5974">
            <w:pPr>
              <w:jc w:val="both"/>
              <w:rPr>
                <w:lang w:val="lt-LT"/>
              </w:rPr>
            </w:pPr>
            <w:r w:rsidRPr="00FF5974">
              <w:rPr>
                <w:b/>
                <w:lang w:val="lt-LT"/>
              </w:rPr>
              <w:t>10.4.</w:t>
            </w:r>
          </w:p>
        </w:tc>
        <w:tc>
          <w:tcPr>
            <w:tcW w:w="8838" w:type="dxa"/>
          </w:tcPr>
          <w:p w14:paraId="6FA24682" w14:textId="77777777" w:rsidR="00E15DFE" w:rsidRPr="00FF5974" w:rsidRDefault="00E15DFE" w:rsidP="00FF5974">
            <w:pPr>
              <w:jc w:val="both"/>
              <w:rPr>
                <w:lang w:val="lt-LT"/>
              </w:rPr>
            </w:pPr>
            <w:r w:rsidRPr="00FF5974">
              <w:rPr>
                <w:lang w:val="lt-LT"/>
              </w:rPr>
              <w:t>Privilegijuotas paskyras ar kredencialus turi būti galima grupuoti į logines grupes, aplankus ar lygiaverčius konteinerius ir jiems taikyti prieigos teises; turi būti galima riboti prieigą tiek prie konkrečios paskyros, tiek prie ją apimančios grupės.</w:t>
            </w:r>
          </w:p>
        </w:tc>
      </w:tr>
      <w:tr w:rsidR="00E15DFE" w:rsidRPr="00F249B6" w14:paraId="2A5FB4C0" w14:textId="77777777" w:rsidTr="0003555F">
        <w:trPr>
          <w:jc w:val="center"/>
        </w:trPr>
        <w:tc>
          <w:tcPr>
            <w:tcW w:w="1020" w:type="dxa"/>
          </w:tcPr>
          <w:p w14:paraId="71D665A9" w14:textId="77777777" w:rsidR="00E15DFE" w:rsidRPr="00FF5974" w:rsidRDefault="00E15DFE" w:rsidP="00FF5974">
            <w:pPr>
              <w:jc w:val="both"/>
              <w:rPr>
                <w:lang w:val="lt-LT"/>
              </w:rPr>
            </w:pPr>
            <w:r w:rsidRPr="00FF5974">
              <w:rPr>
                <w:b/>
                <w:lang w:val="lt-LT"/>
              </w:rPr>
              <w:t>10.5.</w:t>
            </w:r>
          </w:p>
        </w:tc>
        <w:tc>
          <w:tcPr>
            <w:tcW w:w="8838" w:type="dxa"/>
          </w:tcPr>
          <w:p w14:paraId="4906F131" w14:textId="46CF8495" w:rsidR="00E15DFE" w:rsidRPr="00FF5974" w:rsidRDefault="00E15DFE" w:rsidP="00C11F11">
            <w:pPr>
              <w:jc w:val="both"/>
              <w:rPr>
                <w:lang w:val="lt-LT"/>
              </w:rPr>
            </w:pPr>
            <w:r w:rsidRPr="00FF5974">
              <w:rPr>
                <w:lang w:val="lt-LT"/>
              </w:rPr>
              <w:t>PAM turi palaikyti privilegijuotos prieigos suteikimo darbo eigą (sesijos pradžios patvirtinimą), realizuojant „keturių akių“ principą</w:t>
            </w:r>
            <w:r w:rsidR="003A3083">
              <w:rPr>
                <w:lang w:val="lt-LT"/>
              </w:rPr>
              <w:t>: p</w:t>
            </w:r>
            <w:r w:rsidR="00C11F11" w:rsidRPr="000B0C35">
              <w:t xml:space="preserve">rivilegijuotos </w:t>
            </w:r>
            <w:proofErr w:type="spellStart"/>
            <w:r w:rsidR="00C11F11" w:rsidRPr="000B0C35">
              <w:t>prieigos</w:t>
            </w:r>
            <w:proofErr w:type="spellEnd"/>
            <w:r w:rsidR="00C11F11" w:rsidRPr="000B0C35">
              <w:t xml:space="preserve"> </w:t>
            </w:r>
            <w:proofErr w:type="spellStart"/>
            <w:r w:rsidR="00C11F11" w:rsidRPr="000B0C35">
              <w:t>prašymą</w:t>
            </w:r>
            <w:proofErr w:type="spellEnd"/>
            <w:r w:rsidR="00C11F11" w:rsidRPr="000B0C35">
              <w:t xml:space="preserve"> </w:t>
            </w:r>
            <w:proofErr w:type="spellStart"/>
            <w:r w:rsidR="00C11F11" w:rsidRPr="000B0C35">
              <w:t>inicijuoja</w:t>
            </w:r>
            <w:proofErr w:type="spellEnd"/>
            <w:r w:rsidR="00C11F11" w:rsidRPr="000B0C35">
              <w:t xml:space="preserve"> naudotojas, </w:t>
            </w:r>
            <w:proofErr w:type="spellStart"/>
            <w:r w:rsidR="00C11F11" w:rsidRPr="000B0C35">
              <w:t>kuriam</w:t>
            </w:r>
            <w:proofErr w:type="spellEnd"/>
            <w:r w:rsidR="00C11F11" w:rsidRPr="000B0C35">
              <w:t xml:space="preserve"> </w:t>
            </w:r>
            <w:proofErr w:type="spellStart"/>
            <w:r w:rsidR="00C11F11" w:rsidRPr="000B0C35">
              <w:t>reikalinga</w:t>
            </w:r>
            <w:proofErr w:type="spellEnd"/>
            <w:r w:rsidR="00C11F11" w:rsidRPr="000B0C35">
              <w:t xml:space="preserve"> </w:t>
            </w:r>
            <w:proofErr w:type="spellStart"/>
            <w:r w:rsidR="00C11F11" w:rsidRPr="000B0C35">
              <w:t>prieiga</w:t>
            </w:r>
            <w:proofErr w:type="spellEnd"/>
            <w:r w:rsidR="00C11F11" w:rsidRPr="000B0C35">
              <w:t xml:space="preserve">, o prieš </w:t>
            </w:r>
            <w:proofErr w:type="spellStart"/>
            <w:r w:rsidR="00C11F11" w:rsidRPr="000B0C35">
              <w:t>suteikiant</w:t>
            </w:r>
            <w:proofErr w:type="spellEnd"/>
            <w:r w:rsidR="00C11F11" w:rsidRPr="000B0C35">
              <w:t xml:space="preserve"> </w:t>
            </w:r>
            <w:proofErr w:type="spellStart"/>
            <w:r w:rsidR="00C11F11" w:rsidRPr="000B0C35">
              <w:t>prieigą</w:t>
            </w:r>
            <w:proofErr w:type="spellEnd"/>
            <w:r w:rsidR="00C11F11" w:rsidRPr="000B0C35">
              <w:t xml:space="preserve"> </w:t>
            </w:r>
            <w:proofErr w:type="spellStart"/>
            <w:r w:rsidR="00C11F11" w:rsidRPr="000B0C35">
              <w:t>šį</w:t>
            </w:r>
            <w:proofErr w:type="spellEnd"/>
            <w:r w:rsidR="00C11F11" w:rsidRPr="000B0C35">
              <w:t xml:space="preserve"> </w:t>
            </w:r>
            <w:proofErr w:type="spellStart"/>
            <w:r w:rsidR="00C11F11" w:rsidRPr="000B0C35">
              <w:t>prašymą</w:t>
            </w:r>
            <w:proofErr w:type="spellEnd"/>
            <w:r w:rsidR="00C11F11" w:rsidRPr="000B0C35">
              <w:t xml:space="preserve"> </w:t>
            </w:r>
            <w:proofErr w:type="spellStart"/>
            <w:r w:rsidR="00C11F11" w:rsidRPr="000B0C35">
              <w:t>turi</w:t>
            </w:r>
            <w:proofErr w:type="spellEnd"/>
            <w:r w:rsidR="00C11F11" w:rsidRPr="000B0C35">
              <w:t xml:space="preserve"> </w:t>
            </w:r>
            <w:proofErr w:type="spellStart"/>
            <w:r w:rsidR="00C11F11" w:rsidRPr="000B0C35">
              <w:t>patvirtinti</w:t>
            </w:r>
            <w:proofErr w:type="spellEnd"/>
            <w:r w:rsidR="00C11F11" w:rsidRPr="000B0C35">
              <w:t xml:space="preserve"> </w:t>
            </w:r>
            <w:proofErr w:type="spellStart"/>
            <w:r w:rsidR="00C11F11" w:rsidRPr="000B0C35">
              <w:t>kitas</w:t>
            </w:r>
            <w:proofErr w:type="spellEnd"/>
            <w:r w:rsidR="00C11F11" w:rsidRPr="000B0C35">
              <w:t xml:space="preserve"> </w:t>
            </w:r>
            <w:proofErr w:type="spellStart"/>
            <w:r w:rsidR="00C11F11" w:rsidRPr="000B0C35">
              <w:t>perkančiosios</w:t>
            </w:r>
            <w:proofErr w:type="spellEnd"/>
            <w:r w:rsidR="00C11F11" w:rsidRPr="000B0C35">
              <w:t xml:space="preserve"> </w:t>
            </w:r>
            <w:proofErr w:type="spellStart"/>
            <w:r w:rsidR="00C11F11" w:rsidRPr="000B0C35">
              <w:t>organizacijos</w:t>
            </w:r>
            <w:proofErr w:type="spellEnd"/>
            <w:r w:rsidR="00C11F11" w:rsidRPr="000B0C35">
              <w:t xml:space="preserve"> </w:t>
            </w:r>
            <w:proofErr w:type="spellStart"/>
            <w:r w:rsidR="00C11F11" w:rsidRPr="000B0C35">
              <w:t>įgaliotas</w:t>
            </w:r>
            <w:proofErr w:type="spellEnd"/>
            <w:r w:rsidR="00C11F11" w:rsidRPr="000B0C35">
              <w:t xml:space="preserve"> naudotojas (</w:t>
            </w:r>
            <w:proofErr w:type="spellStart"/>
            <w:r w:rsidR="00C11F11" w:rsidRPr="000B0C35">
              <w:t>toliau</w:t>
            </w:r>
            <w:proofErr w:type="spellEnd"/>
            <w:r w:rsidR="00C11F11" w:rsidRPr="000B0C35">
              <w:t xml:space="preserve"> – </w:t>
            </w:r>
            <w:proofErr w:type="spellStart"/>
            <w:r w:rsidR="00C11F11" w:rsidRPr="000B0C35">
              <w:t>privilegijuotos</w:t>
            </w:r>
            <w:proofErr w:type="spellEnd"/>
            <w:r w:rsidR="00C11F11" w:rsidRPr="000B0C35">
              <w:t xml:space="preserve"> </w:t>
            </w:r>
            <w:proofErr w:type="spellStart"/>
            <w:r w:rsidR="00C11F11" w:rsidRPr="000B0C35">
              <w:t>prieigos</w:t>
            </w:r>
            <w:proofErr w:type="spellEnd"/>
            <w:r w:rsidR="00C11F11" w:rsidRPr="000B0C35">
              <w:t xml:space="preserve"> </w:t>
            </w:r>
            <w:proofErr w:type="spellStart"/>
            <w:r w:rsidR="00C11F11" w:rsidRPr="000B0C35">
              <w:t>tvirtintojas</w:t>
            </w:r>
            <w:proofErr w:type="spellEnd"/>
            <w:r w:rsidR="00C11F11" w:rsidRPr="000B0C35">
              <w:t xml:space="preserve">). Tas pats </w:t>
            </w:r>
            <w:proofErr w:type="spellStart"/>
            <w:r w:rsidR="00C11F11" w:rsidRPr="000B0C35">
              <w:t>asmuo</w:t>
            </w:r>
            <w:proofErr w:type="spellEnd"/>
            <w:r w:rsidR="00C11F11" w:rsidRPr="000B0C35">
              <w:t xml:space="preserve"> </w:t>
            </w:r>
            <w:proofErr w:type="spellStart"/>
            <w:r w:rsidR="00C11F11" w:rsidRPr="000B0C35">
              <w:t>negali</w:t>
            </w:r>
            <w:proofErr w:type="spellEnd"/>
            <w:r w:rsidR="00C11F11" w:rsidRPr="000B0C35">
              <w:t xml:space="preserve"> </w:t>
            </w:r>
            <w:proofErr w:type="spellStart"/>
            <w:r w:rsidR="00C11F11" w:rsidRPr="000B0C35">
              <w:t>būti</w:t>
            </w:r>
            <w:proofErr w:type="spellEnd"/>
            <w:r w:rsidR="00C11F11" w:rsidRPr="000B0C35">
              <w:t xml:space="preserve"> ir </w:t>
            </w:r>
            <w:proofErr w:type="spellStart"/>
            <w:r w:rsidR="00C11F11" w:rsidRPr="000B0C35">
              <w:t>prieigos</w:t>
            </w:r>
            <w:proofErr w:type="spellEnd"/>
            <w:r w:rsidR="00C11F11" w:rsidRPr="000B0C35">
              <w:t xml:space="preserve"> </w:t>
            </w:r>
            <w:proofErr w:type="spellStart"/>
            <w:r w:rsidR="00C11F11" w:rsidRPr="000B0C35">
              <w:t>prašytojas</w:t>
            </w:r>
            <w:proofErr w:type="spellEnd"/>
            <w:r w:rsidR="00C11F11" w:rsidRPr="000B0C35">
              <w:t xml:space="preserve">, ir </w:t>
            </w:r>
            <w:proofErr w:type="spellStart"/>
            <w:r w:rsidR="00C11F11" w:rsidRPr="000B0C35">
              <w:t>tos</w:t>
            </w:r>
            <w:proofErr w:type="spellEnd"/>
            <w:r w:rsidR="00C11F11" w:rsidRPr="000B0C35">
              <w:t xml:space="preserve"> </w:t>
            </w:r>
            <w:proofErr w:type="spellStart"/>
            <w:r w:rsidR="00C11F11" w:rsidRPr="000B0C35">
              <w:t>pačios</w:t>
            </w:r>
            <w:proofErr w:type="spellEnd"/>
            <w:r w:rsidR="00C11F11" w:rsidRPr="000B0C35">
              <w:t xml:space="preserve"> </w:t>
            </w:r>
            <w:proofErr w:type="spellStart"/>
            <w:r w:rsidR="00C11F11">
              <w:t>privilegijuotos</w:t>
            </w:r>
            <w:proofErr w:type="spellEnd"/>
            <w:r w:rsidR="00C11F11">
              <w:t xml:space="preserve"> </w:t>
            </w:r>
            <w:proofErr w:type="spellStart"/>
            <w:r w:rsidR="00C11F11">
              <w:t>prieigos</w:t>
            </w:r>
            <w:proofErr w:type="spellEnd"/>
            <w:r w:rsidR="00C11F11" w:rsidRPr="000B0C35">
              <w:t xml:space="preserve"> </w:t>
            </w:r>
            <w:proofErr w:type="spellStart"/>
            <w:r w:rsidR="00C11F11" w:rsidRPr="000B0C35">
              <w:t>tvirtintojas</w:t>
            </w:r>
            <w:proofErr w:type="spellEnd"/>
            <w:r w:rsidR="00C11F11" w:rsidRPr="000B0C35">
              <w:t>.</w:t>
            </w:r>
          </w:p>
        </w:tc>
      </w:tr>
      <w:tr w:rsidR="00E15DFE" w:rsidRPr="00F249B6" w14:paraId="14CEBA0B" w14:textId="77777777" w:rsidTr="0003555F">
        <w:trPr>
          <w:jc w:val="center"/>
        </w:trPr>
        <w:tc>
          <w:tcPr>
            <w:tcW w:w="1020" w:type="dxa"/>
          </w:tcPr>
          <w:p w14:paraId="34A5FC52" w14:textId="77777777" w:rsidR="00E15DFE" w:rsidRPr="00FF5974" w:rsidRDefault="00E15DFE" w:rsidP="00FF5974">
            <w:pPr>
              <w:jc w:val="both"/>
              <w:rPr>
                <w:lang w:val="lt-LT"/>
              </w:rPr>
            </w:pPr>
            <w:r w:rsidRPr="00FF5974">
              <w:rPr>
                <w:b/>
                <w:lang w:val="lt-LT"/>
              </w:rPr>
              <w:t>10.6.</w:t>
            </w:r>
          </w:p>
        </w:tc>
        <w:tc>
          <w:tcPr>
            <w:tcW w:w="8838" w:type="dxa"/>
          </w:tcPr>
          <w:p w14:paraId="5ECDB612" w14:textId="1DD11FF6" w:rsidR="00E15DFE" w:rsidRPr="00FF5974" w:rsidRDefault="00E15DFE" w:rsidP="00FF5974">
            <w:pPr>
              <w:jc w:val="both"/>
              <w:rPr>
                <w:lang w:val="lt-LT"/>
              </w:rPr>
            </w:pPr>
            <w:r w:rsidRPr="00C11F11">
              <w:rPr>
                <w:lang w:val="lt-LT"/>
              </w:rPr>
              <w:t>PAM privilegijuoti naudotojai (besijungiantys per PAM) neturi galėti</w:t>
            </w:r>
            <w:r w:rsidR="00C11F11" w:rsidRPr="00C11F11">
              <w:rPr>
                <w:lang w:val="lt-LT"/>
              </w:rPr>
              <w:t xml:space="preserve"> savarankiškai</w:t>
            </w:r>
            <w:r w:rsidRPr="00C11F11">
              <w:rPr>
                <w:lang w:val="lt-LT"/>
              </w:rPr>
              <w:t xml:space="preserve"> sau suteikti</w:t>
            </w:r>
            <w:r w:rsidR="00C11F11" w:rsidRPr="00C11F11">
              <w:rPr>
                <w:lang w:val="lt-LT"/>
              </w:rPr>
              <w:t>, išplėsti ar patvirtinti</w:t>
            </w:r>
            <w:r w:rsidRPr="00C11F11">
              <w:rPr>
                <w:lang w:val="lt-LT"/>
              </w:rPr>
              <w:t xml:space="preserve"> prieigos teisių, kurių jiems </w:t>
            </w:r>
            <w:r w:rsidR="00C11F11" w:rsidRPr="00C11F11">
              <w:rPr>
                <w:lang w:val="lt-LT"/>
              </w:rPr>
              <w:t xml:space="preserve">nėra suteikęs perkančiosios organizacijos PAM administratorius arba </w:t>
            </w:r>
            <w:r w:rsidR="008B02F4" w:rsidRPr="00C11F11">
              <w:rPr>
                <w:lang w:val="lt-LT"/>
              </w:rPr>
              <w:t xml:space="preserve">privilegijuotos prieigos </w:t>
            </w:r>
            <w:r w:rsidRPr="00C11F11">
              <w:rPr>
                <w:lang w:val="lt-LT"/>
              </w:rPr>
              <w:t>tvirtintojas.</w:t>
            </w:r>
            <w:r w:rsidR="00C11F11" w:rsidRPr="000B0C35">
              <w:t xml:space="preserve"> Prieigos </w:t>
            </w:r>
            <w:proofErr w:type="spellStart"/>
            <w:r w:rsidR="00C11F11" w:rsidRPr="000B0C35">
              <w:t>teisių</w:t>
            </w:r>
            <w:proofErr w:type="spellEnd"/>
            <w:r w:rsidR="00C11F11" w:rsidRPr="000B0C35">
              <w:t xml:space="preserve"> </w:t>
            </w:r>
            <w:proofErr w:type="spellStart"/>
            <w:r w:rsidR="00C11F11" w:rsidRPr="000B0C35">
              <w:t>suteikimas</w:t>
            </w:r>
            <w:proofErr w:type="spellEnd"/>
            <w:r w:rsidR="00C11F11" w:rsidRPr="000B0C35">
              <w:t xml:space="preserve">, </w:t>
            </w:r>
            <w:proofErr w:type="spellStart"/>
            <w:r w:rsidR="00C11F11" w:rsidRPr="000B0C35">
              <w:t>keitimas</w:t>
            </w:r>
            <w:proofErr w:type="spellEnd"/>
            <w:r w:rsidR="00C11F11" w:rsidRPr="000B0C35">
              <w:t xml:space="preserve"> ir </w:t>
            </w:r>
            <w:proofErr w:type="spellStart"/>
            <w:r w:rsidR="00C11F11" w:rsidRPr="000B0C35">
              <w:t>tvirtinimas</w:t>
            </w:r>
            <w:proofErr w:type="spellEnd"/>
            <w:r w:rsidR="00C11F11" w:rsidRPr="000B0C35">
              <w:t xml:space="preserve"> </w:t>
            </w:r>
            <w:proofErr w:type="spellStart"/>
            <w:r w:rsidR="00C11F11" w:rsidRPr="000B0C35">
              <w:t>turi</w:t>
            </w:r>
            <w:proofErr w:type="spellEnd"/>
            <w:r w:rsidR="00C11F11" w:rsidRPr="000B0C35">
              <w:t xml:space="preserve"> </w:t>
            </w:r>
            <w:proofErr w:type="spellStart"/>
            <w:r w:rsidR="00C11F11" w:rsidRPr="000B0C35">
              <w:t>būti</w:t>
            </w:r>
            <w:proofErr w:type="spellEnd"/>
            <w:r w:rsidR="00C11F11" w:rsidRPr="000B0C35">
              <w:t xml:space="preserve"> </w:t>
            </w:r>
            <w:proofErr w:type="spellStart"/>
            <w:r w:rsidR="00C11F11" w:rsidRPr="000B0C35">
              <w:t>atliekamas</w:t>
            </w:r>
            <w:proofErr w:type="spellEnd"/>
            <w:r w:rsidR="00C11F11" w:rsidRPr="000B0C35">
              <w:t xml:space="preserve"> </w:t>
            </w:r>
            <w:proofErr w:type="spellStart"/>
            <w:r w:rsidR="00C11F11" w:rsidRPr="000B0C35">
              <w:t>laikantis</w:t>
            </w:r>
            <w:proofErr w:type="spellEnd"/>
            <w:r w:rsidR="00C11F11" w:rsidRPr="000B0C35">
              <w:t xml:space="preserve"> </w:t>
            </w:r>
            <w:proofErr w:type="spellStart"/>
            <w:r w:rsidR="00C11F11" w:rsidRPr="000B0C35">
              <w:t>pareigų</w:t>
            </w:r>
            <w:proofErr w:type="spellEnd"/>
            <w:r w:rsidR="00C11F11" w:rsidRPr="000B0C35">
              <w:t xml:space="preserve"> </w:t>
            </w:r>
            <w:proofErr w:type="spellStart"/>
            <w:r w:rsidR="00C11F11" w:rsidRPr="000B0C35">
              <w:t>atskyrimo</w:t>
            </w:r>
            <w:proofErr w:type="spellEnd"/>
            <w:r w:rsidR="00C11F11" w:rsidRPr="000B0C35">
              <w:t xml:space="preserve"> </w:t>
            </w:r>
            <w:proofErr w:type="spellStart"/>
            <w:r w:rsidR="00C11F11" w:rsidRPr="000B0C35">
              <w:t>principo</w:t>
            </w:r>
            <w:proofErr w:type="spellEnd"/>
            <w:r w:rsidR="00C11F11" w:rsidRPr="000B0C35">
              <w:t xml:space="preserve">, kai naudotojas </w:t>
            </w:r>
            <w:proofErr w:type="spellStart"/>
            <w:r w:rsidR="00C11F11" w:rsidRPr="000B0C35">
              <w:t>negali</w:t>
            </w:r>
            <w:proofErr w:type="spellEnd"/>
            <w:r w:rsidR="00C11F11" w:rsidRPr="000B0C35">
              <w:t xml:space="preserve"> pats </w:t>
            </w:r>
            <w:proofErr w:type="spellStart"/>
            <w:r w:rsidR="00C11F11" w:rsidRPr="000B0C35">
              <w:t>sau</w:t>
            </w:r>
            <w:proofErr w:type="spellEnd"/>
            <w:r w:rsidR="00C11F11" w:rsidRPr="000B0C35">
              <w:t xml:space="preserve"> </w:t>
            </w:r>
            <w:proofErr w:type="spellStart"/>
            <w:r w:rsidR="00C11F11" w:rsidRPr="000B0C35">
              <w:t>suteikti</w:t>
            </w:r>
            <w:proofErr w:type="spellEnd"/>
            <w:r w:rsidR="00C11F11" w:rsidRPr="000B0C35">
              <w:t xml:space="preserve"> </w:t>
            </w:r>
            <w:proofErr w:type="spellStart"/>
            <w:r w:rsidR="00C11F11" w:rsidRPr="000B0C35">
              <w:t>ar</w:t>
            </w:r>
            <w:proofErr w:type="spellEnd"/>
            <w:r w:rsidR="00C11F11" w:rsidRPr="000B0C35">
              <w:t xml:space="preserve"> </w:t>
            </w:r>
            <w:proofErr w:type="spellStart"/>
            <w:r w:rsidR="00C11F11" w:rsidRPr="000B0C35">
              <w:t>patvirtinti</w:t>
            </w:r>
            <w:proofErr w:type="spellEnd"/>
            <w:r w:rsidR="00C11F11" w:rsidRPr="000B0C35">
              <w:t xml:space="preserve"> </w:t>
            </w:r>
            <w:proofErr w:type="spellStart"/>
            <w:r w:rsidR="00C11F11" w:rsidRPr="000B0C35">
              <w:t>papildomų</w:t>
            </w:r>
            <w:proofErr w:type="spellEnd"/>
            <w:r w:rsidR="00C11F11" w:rsidRPr="000B0C35">
              <w:t xml:space="preserve"> </w:t>
            </w:r>
            <w:proofErr w:type="spellStart"/>
            <w:r w:rsidR="00C11F11" w:rsidRPr="000B0C35">
              <w:t>privilegijų</w:t>
            </w:r>
            <w:proofErr w:type="spellEnd"/>
            <w:r w:rsidR="00C11F11" w:rsidRPr="000B0C35">
              <w:t>.</w:t>
            </w:r>
          </w:p>
        </w:tc>
      </w:tr>
      <w:tr w:rsidR="00E15DFE" w:rsidRPr="00F249B6" w14:paraId="4ABD632F" w14:textId="77777777" w:rsidTr="00C36BBB">
        <w:trPr>
          <w:jc w:val="center"/>
        </w:trPr>
        <w:tc>
          <w:tcPr>
            <w:tcW w:w="9858" w:type="dxa"/>
            <w:gridSpan w:val="2"/>
          </w:tcPr>
          <w:p w14:paraId="59C3E1E1" w14:textId="77777777" w:rsidR="00E15DFE" w:rsidRPr="00FF5974" w:rsidRDefault="00E15DFE" w:rsidP="00FF5974">
            <w:pPr>
              <w:jc w:val="both"/>
              <w:rPr>
                <w:lang w:val="lt-LT"/>
              </w:rPr>
            </w:pPr>
            <w:r w:rsidRPr="00FF5974">
              <w:rPr>
                <w:b/>
                <w:lang w:val="lt-LT"/>
              </w:rPr>
              <w:t>11. ATASKAITOS IR PRANEŠIMAI</w:t>
            </w:r>
          </w:p>
        </w:tc>
      </w:tr>
      <w:tr w:rsidR="00E15DFE" w:rsidRPr="00F249B6" w14:paraId="70398C40" w14:textId="77777777" w:rsidTr="0003555F">
        <w:trPr>
          <w:jc w:val="center"/>
        </w:trPr>
        <w:tc>
          <w:tcPr>
            <w:tcW w:w="1020" w:type="dxa"/>
          </w:tcPr>
          <w:p w14:paraId="5E92D1DF" w14:textId="77777777" w:rsidR="00E15DFE" w:rsidRPr="00FF5974" w:rsidRDefault="00E15DFE" w:rsidP="00FF5974">
            <w:pPr>
              <w:jc w:val="both"/>
              <w:rPr>
                <w:lang w:val="lt-LT"/>
              </w:rPr>
            </w:pPr>
            <w:r w:rsidRPr="00FF5974">
              <w:rPr>
                <w:b/>
                <w:lang w:val="lt-LT"/>
              </w:rPr>
              <w:t>11.1.</w:t>
            </w:r>
          </w:p>
        </w:tc>
        <w:tc>
          <w:tcPr>
            <w:tcW w:w="8838" w:type="dxa"/>
          </w:tcPr>
          <w:p w14:paraId="418A4302" w14:textId="1DD0DCE4" w:rsidR="00E15DFE" w:rsidRPr="00FF5974" w:rsidRDefault="00E15DFE" w:rsidP="00FF5974">
            <w:pPr>
              <w:jc w:val="both"/>
              <w:rPr>
                <w:lang w:val="lt-LT"/>
              </w:rPr>
            </w:pPr>
            <w:r w:rsidRPr="00FF5974">
              <w:rPr>
                <w:lang w:val="lt-LT"/>
              </w:rPr>
              <w:t xml:space="preserve">PAM turi turėti gamintojo parengtas audito ir veiklos ataskaitas, kurias galima filtruoti </w:t>
            </w:r>
            <w:r w:rsidR="008B02F4">
              <w:rPr>
                <w:lang w:val="lt-LT"/>
              </w:rPr>
              <w:t xml:space="preserve">ne mažiau kaip </w:t>
            </w:r>
            <w:r w:rsidRPr="00FF5974">
              <w:rPr>
                <w:lang w:val="lt-LT"/>
              </w:rPr>
              <w:t xml:space="preserve">pagal tris iš šių kriterijų: </w:t>
            </w:r>
            <w:r w:rsidR="008B02F4">
              <w:rPr>
                <w:lang w:val="lt-LT"/>
              </w:rPr>
              <w:t xml:space="preserve">perkančiosios organizacijos </w:t>
            </w:r>
            <w:r w:rsidRPr="00FF5974">
              <w:rPr>
                <w:lang w:val="lt-LT"/>
              </w:rPr>
              <w:t>naudotoją, paskyrą, išteklių, datą/laiką ar įvykio tipą. Ataskaitų rezultatus turi būti galima eksportuoti CSV ar kitu mašininiu formatu.</w:t>
            </w:r>
          </w:p>
        </w:tc>
      </w:tr>
      <w:tr w:rsidR="00E15DFE" w:rsidRPr="00F249B6" w14:paraId="425C1EFE" w14:textId="77777777" w:rsidTr="0003555F">
        <w:trPr>
          <w:jc w:val="center"/>
        </w:trPr>
        <w:tc>
          <w:tcPr>
            <w:tcW w:w="1020" w:type="dxa"/>
          </w:tcPr>
          <w:p w14:paraId="6AC65BFF" w14:textId="77777777" w:rsidR="00E15DFE" w:rsidRPr="00FF5974" w:rsidRDefault="00E15DFE" w:rsidP="00FF5974">
            <w:pPr>
              <w:jc w:val="both"/>
              <w:rPr>
                <w:lang w:val="lt-LT"/>
              </w:rPr>
            </w:pPr>
            <w:r w:rsidRPr="00FF5974">
              <w:rPr>
                <w:b/>
                <w:lang w:val="lt-LT"/>
              </w:rPr>
              <w:t>11.2.</w:t>
            </w:r>
          </w:p>
        </w:tc>
        <w:tc>
          <w:tcPr>
            <w:tcW w:w="8838" w:type="dxa"/>
          </w:tcPr>
          <w:p w14:paraId="56C44371" w14:textId="77777777" w:rsidR="00E15DFE" w:rsidRPr="00FF5974" w:rsidRDefault="00E15DFE" w:rsidP="00FF5974">
            <w:pPr>
              <w:jc w:val="both"/>
              <w:rPr>
                <w:lang w:val="lt-LT"/>
              </w:rPr>
            </w:pPr>
            <w:r w:rsidRPr="00FF5974">
              <w:rPr>
                <w:lang w:val="lt-LT"/>
              </w:rPr>
              <w:t>PAM turi siųsti konfigūruojamus įvykių pranešimus el. paštu ir leisti pagal grafiką siųsti ataskaitas PAM naudotojams.</w:t>
            </w:r>
          </w:p>
        </w:tc>
      </w:tr>
      <w:tr w:rsidR="00E15DFE" w:rsidRPr="00F249B6" w14:paraId="0783F435" w14:textId="77777777" w:rsidTr="00C36BBB">
        <w:trPr>
          <w:jc w:val="center"/>
        </w:trPr>
        <w:tc>
          <w:tcPr>
            <w:tcW w:w="9858" w:type="dxa"/>
            <w:gridSpan w:val="2"/>
          </w:tcPr>
          <w:p w14:paraId="631DC10D" w14:textId="77777777" w:rsidR="00E15DFE" w:rsidRPr="00FF5974" w:rsidRDefault="00E15DFE" w:rsidP="00FF5974">
            <w:pPr>
              <w:jc w:val="both"/>
              <w:rPr>
                <w:lang w:val="lt-LT"/>
              </w:rPr>
            </w:pPr>
            <w:r w:rsidRPr="00FF5974">
              <w:rPr>
                <w:b/>
                <w:lang w:val="lt-LT"/>
              </w:rPr>
              <w:t>12. ŽURNALAI IR AUDITAS</w:t>
            </w:r>
          </w:p>
        </w:tc>
      </w:tr>
      <w:tr w:rsidR="00E15DFE" w:rsidRPr="00F249B6" w14:paraId="203DC848" w14:textId="77777777" w:rsidTr="0003555F">
        <w:trPr>
          <w:jc w:val="center"/>
        </w:trPr>
        <w:tc>
          <w:tcPr>
            <w:tcW w:w="1020" w:type="dxa"/>
          </w:tcPr>
          <w:p w14:paraId="6C3C389E" w14:textId="77777777" w:rsidR="00E15DFE" w:rsidRPr="00FF5974" w:rsidRDefault="00E15DFE" w:rsidP="00FF5974">
            <w:pPr>
              <w:jc w:val="both"/>
              <w:rPr>
                <w:lang w:val="lt-LT"/>
              </w:rPr>
            </w:pPr>
            <w:r w:rsidRPr="00FF5974">
              <w:rPr>
                <w:b/>
                <w:lang w:val="lt-LT"/>
              </w:rPr>
              <w:t>12.1.</w:t>
            </w:r>
          </w:p>
        </w:tc>
        <w:tc>
          <w:tcPr>
            <w:tcW w:w="8838" w:type="dxa"/>
          </w:tcPr>
          <w:p w14:paraId="5D54FB69" w14:textId="530C2326" w:rsidR="00E15DFE" w:rsidRPr="00FF5974" w:rsidRDefault="00E15DFE" w:rsidP="00FF5974">
            <w:pPr>
              <w:jc w:val="both"/>
              <w:rPr>
                <w:lang w:val="lt-LT"/>
              </w:rPr>
            </w:pPr>
            <w:r w:rsidRPr="00FF5974">
              <w:rPr>
                <w:lang w:val="lt-LT"/>
              </w:rPr>
              <w:t xml:space="preserve">PAM turi fiksuoti autentifikavimo, prieigos užklausų ir patvirtinimų, kredencialų operacijų, sesijų pradžios ir pabaigos bei prieigos politikų ir rolių pakeitimų įvykius. Įraše turi būti laiko žyma, veiksmą atlikęs </w:t>
            </w:r>
            <w:r w:rsidR="008B02F4">
              <w:rPr>
                <w:lang w:val="lt-LT"/>
              </w:rPr>
              <w:t xml:space="preserve">perkančiosios organizacijos </w:t>
            </w:r>
            <w:r w:rsidRPr="00FF5974">
              <w:rPr>
                <w:lang w:val="lt-LT"/>
              </w:rPr>
              <w:t>naudotojas, šaltinio adresas (kur prieinama), objektas, veiksmas ir rezultatas (kai šie duomenys taikomi konkrečiam įvykio tipui).</w:t>
            </w:r>
          </w:p>
        </w:tc>
      </w:tr>
      <w:tr w:rsidR="00E15DFE" w:rsidRPr="00F249B6" w14:paraId="7618BD84" w14:textId="77777777" w:rsidTr="0003555F">
        <w:trPr>
          <w:jc w:val="center"/>
        </w:trPr>
        <w:tc>
          <w:tcPr>
            <w:tcW w:w="1020" w:type="dxa"/>
          </w:tcPr>
          <w:p w14:paraId="7D394386" w14:textId="77777777" w:rsidR="00E15DFE" w:rsidRPr="00FF5974" w:rsidRDefault="00E15DFE" w:rsidP="00FF5974">
            <w:pPr>
              <w:jc w:val="both"/>
              <w:rPr>
                <w:lang w:val="lt-LT"/>
              </w:rPr>
            </w:pPr>
            <w:r w:rsidRPr="00FF5974">
              <w:rPr>
                <w:b/>
                <w:lang w:val="lt-LT"/>
              </w:rPr>
              <w:lastRenderedPageBreak/>
              <w:t>12.2.</w:t>
            </w:r>
          </w:p>
        </w:tc>
        <w:tc>
          <w:tcPr>
            <w:tcW w:w="8838" w:type="dxa"/>
          </w:tcPr>
          <w:p w14:paraId="18E075ED" w14:textId="77777777" w:rsidR="00E15DFE" w:rsidRPr="00FF5974" w:rsidRDefault="00E15DFE" w:rsidP="00FF5974">
            <w:pPr>
              <w:jc w:val="both"/>
              <w:rPr>
                <w:lang w:val="lt-LT"/>
              </w:rPr>
            </w:pPr>
            <w:r w:rsidRPr="00FF5974">
              <w:rPr>
                <w:lang w:val="lt-LT"/>
              </w:rPr>
              <w:t xml:space="preserve">PAM turi registruoti objektų sukūrimą, keitimą, </w:t>
            </w:r>
            <w:proofErr w:type="spellStart"/>
            <w:r w:rsidRPr="00FF5974">
              <w:rPr>
                <w:lang w:val="lt-LT"/>
              </w:rPr>
              <w:t>deaktyvavimą</w:t>
            </w:r>
            <w:proofErr w:type="spellEnd"/>
            <w:r w:rsidRPr="00FF5974">
              <w:rPr>
                <w:lang w:val="lt-LT"/>
              </w:rPr>
              <w:t xml:space="preserve"> ir šalinimą; eiliniai PAM naudotojai neturi galėti keisti ar šalinti audito įrašų per PAM naudotojo sąsają. Audito įrašų vientisumas turi būti užtikrintas PAM vidiniais nekeičiamumo mechanizmais arba PAM galimybe automatiškai perduoti audito įvykius į perkančiosios organizacijos centralizuotą žurnalų valdymo ar SIEM sistemą (pvz., </w:t>
            </w:r>
            <w:proofErr w:type="spellStart"/>
            <w:r w:rsidRPr="00FF5974">
              <w:rPr>
                <w:i/>
                <w:lang w:val="lt-LT"/>
              </w:rPr>
              <w:t>Syslog</w:t>
            </w:r>
            <w:proofErr w:type="spellEnd"/>
            <w:r w:rsidRPr="00FF5974">
              <w:rPr>
                <w:lang w:val="lt-LT"/>
              </w:rPr>
              <w:t xml:space="preserve">). Ne trumpesnė kaip 12 mėnesių audito įrašų </w:t>
            </w:r>
            <w:proofErr w:type="spellStart"/>
            <w:r w:rsidRPr="00FF5974">
              <w:rPr>
                <w:lang w:val="lt-LT"/>
              </w:rPr>
              <w:t>retencija</w:t>
            </w:r>
            <w:proofErr w:type="spellEnd"/>
            <w:r w:rsidRPr="00FF5974">
              <w:rPr>
                <w:lang w:val="lt-LT"/>
              </w:rPr>
              <w:t xml:space="preserve"> užtikrinama PAM arba perkančiosios organizacijos žurnalų/SIEM sistemoje.</w:t>
            </w:r>
          </w:p>
        </w:tc>
      </w:tr>
      <w:tr w:rsidR="00E15DFE" w:rsidRPr="00F249B6" w14:paraId="6F2C1543" w14:textId="77777777" w:rsidTr="00C36BBB">
        <w:trPr>
          <w:jc w:val="center"/>
        </w:trPr>
        <w:tc>
          <w:tcPr>
            <w:tcW w:w="9858" w:type="dxa"/>
            <w:gridSpan w:val="2"/>
          </w:tcPr>
          <w:p w14:paraId="753436ED" w14:textId="3CCC93ED" w:rsidR="00E15DFE" w:rsidRPr="00FF5974" w:rsidRDefault="00E15DFE" w:rsidP="00FF5974">
            <w:pPr>
              <w:jc w:val="both"/>
              <w:rPr>
                <w:lang w:val="lt-LT"/>
              </w:rPr>
            </w:pPr>
            <w:r w:rsidRPr="00F249B6">
              <w:rPr>
                <w:b/>
                <w:lang w:val="lt-LT"/>
              </w:rPr>
              <w:t>1</w:t>
            </w:r>
            <w:r w:rsidR="00331B39" w:rsidRPr="00F249B6">
              <w:rPr>
                <w:b/>
                <w:lang w:val="lt-LT"/>
              </w:rPr>
              <w:t>3</w:t>
            </w:r>
            <w:r w:rsidRPr="00FF5974">
              <w:rPr>
                <w:b/>
                <w:lang w:val="lt-LT"/>
              </w:rPr>
              <w:t>. PALAIKYMO PASLAUGOS</w:t>
            </w:r>
          </w:p>
        </w:tc>
      </w:tr>
      <w:tr w:rsidR="00E15DFE" w:rsidRPr="00F249B6" w14:paraId="0EB7D596" w14:textId="77777777" w:rsidTr="0003555F">
        <w:trPr>
          <w:jc w:val="center"/>
        </w:trPr>
        <w:tc>
          <w:tcPr>
            <w:tcW w:w="1020" w:type="dxa"/>
          </w:tcPr>
          <w:p w14:paraId="09388C3A" w14:textId="0F53B129" w:rsidR="00E15DFE" w:rsidRPr="00FF5974" w:rsidRDefault="00E15DFE" w:rsidP="00FF5974">
            <w:pPr>
              <w:jc w:val="both"/>
              <w:rPr>
                <w:lang w:val="lt-LT"/>
              </w:rPr>
            </w:pPr>
            <w:r w:rsidRPr="00F249B6">
              <w:rPr>
                <w:b/>
                <w:lang w:val="lt-LT"/>
              </w:rPr>
              <w:t>1</w:t>
            </w:r>
            <w:r w:rsidR="00331B39" w:rsidRPr="00F249B6">
              <w:rPr>
                <w:b/>
                <w:lang w:val="lt-LT"/>
              </w:rPr>
              <w:t>3</w:t>
            </w:r>
            <w:r w:rsidR="00331B39" w:rsidRPr="00FF5974">
              <w:rPr>
                <w:b/>
                <w:lang w:val="lt-LT"/>
              </w:rPr>
              <w:t>.</w:t>
            </w:r>
            <w:r w:rsidRPr="00FF5974">
              <w:rPr>
                <w:b/>
                <w:lang w:val="lt-LT"/>
              </w:rPr>
              <w:t>1.</w:t>
            </w:r>
          </w:p>
        </w:tc>
        <w:tc>
          <w:tcPr>
            <w:tcW w:w="8838" w:type="dxa"/>
          </w:tcPr>
          <w:p w14:paraId="59683B4D" w14:textId="5F4EF657" w:rsidR="00E15DFE" w:rsidRPr="00FF5974" w:rsidRDefault="00E15DFE" w:rsidP="00FF5974">
            <w:pPr>
              <w:jc w:val="both"/>
              <w:rPr>
                <w:lang w:val="lt-LT"/>
              </w:rPr>
            </w:pPr>
            <w:r w:rsidRPr="00FF5974">
              <w:rPr>
                <w:lang w:val="lt-LT"/>
              </w:rPr>
              <w:t xml:space="preserve">Tiekėjas turi užtikrinti ne trumpesnį kaip 12 mėn. </w:t>
            </w:r>
            <w:r w:rsidRPr="00F249B6">
              <w:rPr>
                <w:lang w:val="lt-LT"/>
              </w:rPr>
              <w:t xml:space="preserve">programinės įrangos </w:t>
            </w:r>
            <w:r w:rsidRPr="00FF5974">
              <w:rPr>
                <w:lang w:val="lt-LT"/>
              </w:rPr>
              <w:t xml:space="preserve">gamintojo palaikymą </w:t>
            </w:r>
            <w:r w:rsidR="008B02F4">
              <w:rPr>
                <w:lang w:val="lt-LT"/>
              </w:rPr>
              <w:t xml:space="preserve">nuo </w:t>
            </w:r>
            <w:r w:rsidR="000A296C">
              <w:rPr>
                <w:lang w:val="lt-LT"/>
              </w:rPr>
              <w:t>prekių perdavimo – priėmimo akto pasirašymo</w:t>
            </w:r>
            <w:r w:rsidR="008B02F4">
              <w:rPr>
                <w:lang w:val="lt-LT"/>
              </w:rPr>
              <w:t xml:space="preserve"> dienos</w:t>
            </w:r>
            <w:r w:rsidRPr="00FF5974">
              <w:rPr>
                <w:lang w:val="lt-LT"/>
              </w:rPr>
              <w:t>, apimantį gedimų šalinimą, saugumo pataisymus, programinės įrangos atnaujinimus (palaikomas versijas) ir konsultacijas. Visos šios palaikymo paslaugos turi būti įtrauktos į pasiūlymo ir sutarties kainą ir palaikymo laikotarpiu negali būti apmokestinamos papildomai.</w:t>
            </w:r>
          </w:p>
        </w:tc>
      </w:tr>
      <w:tr w:rsidR="00E15DFE" w:rsidRPr="00F249B6" w14:paraId="37EE712A" w14:textId="77777777" w:rsidTr="0003555F">
        <w:trPr>
          <w:jc w:val="center"/>
        </w:trPr>
        <w:tc>
          <w:tcPr>
            <w:tcW w:w="1020" w:type="dxa"/>
          </w:tcPr>
          <w:p w14:paraId="3D89A273" w14:textId="18C01F01" w:rsidR="00E15DFE" w:rsidRPr="00FF5974" w:rsidRDefault="00E15DFE" w:rsidP="00FF5974">
            <w:pPr>
              <w:jc w:val="both"/>
              <w:rPr>
                <w:lang w:val="lt-LT"/>
              </w:rPr>
            </w:pPr>
            <w:r w:rsidRPr="00F249B6">
              <w:rPr>
                <w:b/>
                <w:lang w:val="lt-LT"/>
              </w:rPr>
              <w:t>1</w:t>
            </w:r>
            <w:r w:rsidR="00331B39" w:rsidRPr="00F249B6">
              <w:rPr>
                <w:b/>
                <w:lang w:val="lt-LT"/>
              </w:rPr>
              <w:t>3</w:t>
            </w:r>
            <w:r w:rsidRPr="00FF5974">
              <w:rPr>
                <w:b/>
                <w:lang w:val="lt-LT"/>
              </w:rPr>
              <w:t>.2.</w:t>
            </w:r>
          </w:p>
        </w:tc>
        <w:tc>
          <w:tcPr>
            <w:tcW w:w="8838" w:type="dxa"/>
          </w:tcPr>
          <w:p w14:paraId="6429F024" w14:textId="1D722A2E" w:rsidR="00E15DFE" w:rsidRPr="00FF5974" w:rsidRDefault="00E15DFE" w:rsidP="00FF5974">
            <w:pPr>
              <w:jc w:val="both"/>
              <w:rPr>
                <w:lang w:val="lt-LT"/>
              </w:rPr>
            </w:pPr>
            <w:r w:rsidRPr="00FF5974">
              <w:rPr>
                <w:lang w:val="lt-LT"/>
              </w:rPr>
              <w:t xml:space="preserve">Palaikymą turi teikti tiekėjas, gamintojas arba gamintojo įgaliotas partneris. Turi būti užtikrintas palaikymas lietuvių arba anglų kalba, nustatyti registravimo kanalai, eskalavimo tvarka ir </w:t>
            </w:r>
            <w:r w:rsidRPr="00F249B6">
              <w:rPr>
                <w:lang w:val="lt-LT"/>
              </w:rPr>
              <w:t>1</w:t>
            </w:r>
            <w:r w:rsidR="00EB36C4" w:rsidRPr="00F249B6">
              <w:rPr>
                <w:lang w:val="lt-LT"/>
              </w:rPr>
              <w:t>3</w:t>
            </w:r>
            <w:r w:rsidRPr="00FF5974">
              <w:rPr>
                <w:lang w:val="lt-LT"/>
              </w:rPr>
              <w:t>.3 punkte nurodyti reagavimo terminai.</w:t>
            </w:r>
          </w:p>
        </w:tc>
      </w:tr>
      <w:tr w:rsidR="00E15DFE" w:rsidRPr="00F249B6" w14:paraId="071F6447" w14:textId="77777777" w:rsidTr="0003555F">
        <w:trPr>
          <w:jc w:val="center"/>
        </w:trPr>
        <w:tc>
          <w:tcPr>
            <w:tcW w:w="1020" w:type="dxa"/>
          </w:tcPr>
          <w:p w14:paraId="51783B2A" w14:textId="3FC8DEC2" w:rsidR="00E15DFE" w:rsidRPr="00FF5974" w:rsidRDefault="00E15DFE" w:rsidP="00FF5974">
            <w:pPr>
              <w:jc w:val="both"/>
              <w:rPr>
                <w:lang w:val="lt-LT"/>
              </w:rPr>
            </w:pPr>
            <w:r w:rsidRPr="00F249B6">
              <w:rPr>
                <w:b/>
                <w:lang w:val="lt-LT"/>
              </w:rPr>
              <w:t>1</w:t>
            </w:r>
            <w:r w:rsidR="00331B39" w:rsidRPr="00F249B6">
              <w:rPr>
                <w:b/>
                <w:lang w:val="lt-LT"/>
              </w:rPr>
              <w:t>3</w:t>
            </w:r>
            <w:r w:rsidRPr="00FF5974">
              <w:rPr>
                <w:b/>
                <w:lang w:val="lt-LT"/>
              </w:rPr>
              <w:t>.3.</w:t>
            </w:r>
          </w:p>
        </w:tc>
        <w:tc>
          <w:tcPr>
            <w:tcW w:w="8838" w:type="dxa"/>
          </w:tcPr>
          <w:p w14:paraId="0C828B1C" w14:textId="77777777" w:rsidR="00E15DFE" w:rsidRPr="00FF5974" w:rsidRDefault="00E15DFE" w:rsidP="00FF5974">
            <w:pPr>
              <w:jc w:val="both"/>
              <w:rPr>
                <w:lang w:val="lt-LT"/>
              </w:rPr>
            </w:pPr>
            <w:r w:rsidRPr="00FF5974">
              <w:rPr>
                <w:lang w:val="lt-LT"/>
              </w:rPr>
              <w:t>Kritinio incidento pradinis reagavimo terminas — ne ilgesnis kaip 1 valanda, visą parą ir visomis savaitės dienomis; kitų incidentų — ne ilgesnis kaip 4 darbo valandos. Tiekėjas turi pateikti kritiškumo lygių apibrėžimus, registravimo kanalus ir eskalavimo tvarką.</w:t>
            </w:r>
          </w:p>
        </w:tc>
      </w:tr>
      <w:tr w:rsidR="00E15DFE" w:rsidRPr="00F249B6" w14:paraId="1C9F988B" w14:textId="77777777" w:rsidTr="00EC4D41">
        <w:trPr>
          <w:jc w:val="center"/>
        </w:trPr>
        <w:tc>
          <w:tcPr>
            <w:tcW w:w="9858" w:type="dxa"/>
            <w:gridSpan w:val="2"/>
          </w:tcPr>
          <w:p w14:paraId="6BE3C8EA" w14:textId="443A1BF3" w:rsidR="00E15DFE" w:rsidRPr="00FF5974" w:rsidRDefault="00E15DFE" w:rsidP="00FF5974">
            <w:pPr>
              <w:jc w:val="both"/>
              <w:rPr>
                <w:lang w:val="lt-LT"/>
              </w:rPr>
            </w:pPr>
            <w:r w:rsidRPr="00F249B6">
              <w:rPr>
                <w:b/>
                <w:lang w:val="lt-LT"/>
              </w:rPr>
              <w:t>1</w:t>
            </w:r>
            <w:r w:rsidR="00724CA8">
              <w:rPr>
                <w:b/>
                <w:lang w:val="lt-LT"/>
              </w:rPr>
              <w:t>4</w:t>
            </w:r>
            <w:r w:rsidRPr="00FF5974">
              <w:rPr>
                <w:b/>
                <w:lang w:val="lt-LT"/>
              </w:rPr>
              <w:t>. DOKUMENTACIJA</w:t>
            </w:r>
          </w:p>
        </w:tc>
      </w:tr>
      <w:tr w:rsidR="00E15DFE" w:rsidRPr="00F249B6" w14:paraId="2DCDDB24" w14:textId="77777777" w:rsidTr="0003555F">
        <w:trPr>
          <w:jc w:val="center"/>
        </w:trPr>
        <w:tc>
          <w:tcPr>
            <w:tcW w:w="1020" w:type="dxa"/>
          </w:tcPr>
          <w:p w14:paraId="31ABD6C0" w14:textId="044F1F7C" w:rsidR="00E15DFE" w:rsidRPr="00FF5974" w:rsidRDefault="00E15DFE" w:rsidP="00FF5974">
            <w:pPr>
              <w:jc w:val="both"/>
              <w:rPr>
                <w:lang w:val="lt-LT"/>
              </w:rPr>
            </w:pPr>
            <w:r w:rsidRPr="00F249B6">
              <w:rPr>
                <w:b/>
                <w:lang w:val="lt-LT"/>
              </w:rPr>
              <w:t>1</w:t>
            </w:r>
            <w:r w:rsidR="00724CA8">
              <w:rPr>
                <w:b/>
                <w:lang w:val="lt-LT"/>
              </w:rPr>
              <w:t>4</w:t>
            </w:r>
            <w:r w:rsidRPr="00FF5974">
              <w:rPr>
                <w:b/>
                <w:lang w:val="lt-LT"/>
              </w:rPr>
              <w:t>.1.</w:t>
            </w:r>
          </w:p>
        </w:tc>
        <w:tc>
          <w:tcPr>
            <w:tcW w:w="8838" w:type="dxa"/>
          </w:tcPr>
          <w:p w14:paraId="285A5DD1" w14:textId="649C5230" w:rsidR="00E15DFE" w:rsidRPr="00FF5974" w:rsidRDefault="00360F65" w:rsidP="00FF5974">
            <w:pPr>
              <w:jc w:val="both"/>
              <w:rPr>
                <w:lang w:val="lt-LT"/>
              </w:rPr>
            </w:pPr>
            <w:r w:rsidRPr="00F249B6">
              <w:rPr>
                <w:lang w:val="lt-LT"/>
              </w:rPr>
              <w:t>Sutarties vykdymo metu turės</w:t>
            </w:r>
            <w:r w:rsidRPr="00FF5974">
              <w:rPr>
                <w:lang w:val="lt-LT"/>
              </w:rPr>
              <w:t xml:space="preserve"> būti pateikta </w:t>
            </w:r>
            <w:r w:rsidR="00147E5F">
              <w:rPr>
                <w:lang w:val="lt-LT"/>
              </w:rPr>
              <w:t xml:space="preserve">išsami </w:t>
            </w:r>
            <w:r w:rsidR="00E15DFE" w:rsidRPr="00FF5974">
              <w:rPr>
                <w:lang w:val="lt-LT"/>
              </w:rPr>
              <w:t xml:space="preserve">PAM dokumentacija pagal siūlomą architektūrą: architektūros, diegimo ar konfigūravimo, saugumo sustiprinimo, atsarginių kopijų ir atkūrimo, atnaujinimo bei trikčių šalinimo. Gamintojo valdomos </w:t>
            </w:r>
            <w:proofErr w:type="spellStart"/>
            <w:r w:rsidR="00E15DFE" w:rsidRPr="00FF5974">
              <w:rPr>
                <w:lang w:val="lt-LT"/>
              </w:rPr>
              <w:t>debesijos</w:t>
            </w:r>
            <w:proofErr w:type="spellEnd"/>
            <w:r w:rsidR="00E15DFE" w:rsidRPr="00FF5974">
              <w:rPr>
                <w:lang w:val="lt-LT"/>
              </w:rPr>
              <w:t xml:space="preserve"> (</w:t>
            </w:r>
            <w:proofErr w:type="spellStart"/>
            <w:r w:rsidR="00E15DFE" w:rsidRPr="00FF5974">
              <w:rPr>
                <w:i/>
                <w:lang w:val="lt-LT"/>
              </w:rPr>
              <w:t>SaaS</w:t>
            </w:r>
            <w:proofErr w:type="spellEnd"/>
            <w:r w:rsidR="00E15DFE" w:rsidRPr="00FF5974">
              <w:rPr>
                <w:lang w:val="lt-LT"/>
              </w:rPr>
              <w:t xml:space="preserve">) paslaugos atveju pateikiama tos apimties dokumentacija, kuri taikoma </w:t>
            </w:r>
            <w:r w:rsidR="00147E5F">
              <w:rPr>
                <w:lang w:val="lt-LT"/>
              </w:rPr>
              <w:t xml:space="preserve">perkančiosios organizacijos </w:t>
            </w:r>
            <w:r w:rsidR="00E15DFE" w:rsidRPr="00FF5974">
              <w:rPr>
                <w:lang w:val="lt-LT"/>
              </w:rPr>
              <w:t>valdomai sprendimo daliai bei paslaugos naudojimui ir administravimui.</w:t>
            </w:r>
          </w:p>
        </w:tc>
      </w:tr>
      <w:tr w:rsidR="00E15DFE" w:rsidRPr="00F249B6" w14:paraId="2804FE15" w14:textId="77777777" w:rsidTr="0003555F">
        <w:trPr>
          <w:jc w:val="center"/>
        </w:trPr>
        <w:tc>
          <w:tcPr>
            <w:tcW w:w="1020" w:type="dxa"/>
          </w:tcPr>
          <w:p w14:paraId="4D5CC11B" w14:textId="05CBF564" w:rsidR="00E15DFE" w:rsidRPr="00FF5974" w:rsidRDefault="00E15DFE" w:rsidP="00FF5974">
            <w:pPr>
              <w:jc w:val="both"/>
              <w:rPr>
                <w:lang w:val="lt-LT"/>
              </w:rPr>
            </w:pPr>
            <w:r w:rsidRPr="00F249B6">
              <w:rPr>
                <w:b/>
                <w:lang w:val="lt-LT"/>
              </w:rPr>
              <w:t>1</w:t>
            </w:r>
            <w:r w:rsidR="00724CA8">
              <w:rPr>
                <w:b/>
                <w:lang w:val="lt-LT"/>
              </w:rPr>
              <w:t>4</w:t>
            </w:r>
            <w:r w:rsidRPr="00FF5974">
              <w:rPr>
                <w:b/>
                <w:lang w:val="lt-LT"/>
              </w:rPr>
              <w:t>.2.</w:t>
            </w:r>
          </w:p>
        </w:tc>
        <w:tc>
          <w:tcPr>
            <w:tcW w:w="8838" w:type="dxa"/>
          </w:tcPr>
          <w:p w14:paraId="7A68F828" w14:textId="5C09DF17" w:rsidR="00E15DFE" w:rsidRPr="00FF5974" w:rsidRDefault="00F249B6" w:rsidP="00444BE1">
            <w:pPr>
              <w:spacing w:line="300" w:lineRule="atLeast"/>
              <w:jc w:val="both"/>
              <w:rPr>
                <w:lang w:val="lt-LT"/>
              </w:rPr>
            </w:pPr>
            <w:proofErr w:type="spellStart"/>
            <w:r w:rsidRPr="00F249B6">
              <w:t>Sutarties</w:t>
            </w:r>
            <w:proofErr w:type="spellEnd"/>
            <w:r w:rsidRPr="00F249B6">
              <w:t xml:space="preserve"> </w:t>
            </w:r>
            <w:proofErr w:type="spellStart"/>
            <w:r w:rsidRPr="00F249B6">
              <w:t>vykdymo</w:t>
            </w:r>
            <w:proofErr w:type="spellEnd"/>
            <w:r w:rsidRPr="00F249B6">
              <w:t xml:space="preserve"> </w:t>
            </w:r>
            <w:proofErr w:type="spellStart"/>
            <w:r w:rsidRPr="00F249B6">
              <w:t>metu</w:t>
            </w:r>
            <w:proofErr w:type="spellEnd"/>
            <w:r w:rsidRPr="00F249B6">
              <w:t xml:space="preserve"> </w:t>
            </w:r>
            <w:proofErr w:type="spellStart"/>
            <w:r w:rsidRPr="00F249B6">
              <w:t>turi</w:t>
            </w:r>
            <w:proofErr w:type="spellEnd"/>
            <w:r w:rsidRPr="00F249B6">
              <w:t xml:space="preserve"> </w:t>
            </w:r>
            <w:proofErr w:type="spellStart"/>
            <w:r w:rsidRPr="00F249B6">
              <w:t>būti</w:t>
            </w:r>
            <w:proofErr w:type="spellEnd"/>
            <w:r w:rsidRPr="00F249B6">
              <w:t xml:space="preserve"> </w:t>
            </w:r>
            <w:proofErr w:type="spellStart"/>
            <w:r w:rsidRPr="00F249B6">
              <w:t>pateikta</w:t>
            </w:r>
            <w:proofErr w:type="spellEnd"/>
            <w:r w:rsidRPr="00F249B6">
              <w:t xml:space="preserve"> </w:t>
            </w:r>
            <w:proofErr w:type="spellStart"/>
            <w:r w:rsidRPr="00F249B6">
              <w:t>galutinė</w:t>
            </w:r>
            <w:proofErr w:type="spellEnd"/>
            <w:r w:rsidRPr="00F249B6">
              <w:t xml:space="preserve"> </w:t>
            </w:r>
            <w:proofErr w:type="spellStart"/>
            <w:r w:rsidRPr="00F249B6">
              <w:t>įdiegto</w:t>
            </w:r>
            <w:proofErr w:type="spellEnd"/>
            <w:r w:rsidRPr="00F249B6">
              <w:t xml:space="preserve"> </w:t>
            </w:r>
            <w:proofErr w:type="spellStart"/>
            <w:r w:rsidRPr="00F249B6">
              <w:t>sprendimo</w:t>
            </w:r>
            <w:proofErr w:type="spellEnd"/>
            <w:r w:rsidRPr="00F249B6">
              <w:t xml:space="preserve"> </w:t>
            </w:r>
            <w:proofErr w:type="spellStart"/>
            <w:r w:rsidRPr="00F249B6">
              <w:t>techninė</w:t>
            </w:r>
            <w:proofErr w:type="spellEnd"/>
            <w:r w:rsidRPr="00F249B6">
              <w:t xml:space="preserve"> </w:t>
            </w:r>
            <w:proofErr w:type="spellStart"/>
            <w:r w:rsidRPr="00F249B6">
              <w:t>dokumentacija</w:t>
            </w:r>
            <w:proofErr w:type="spellEnd"/>
            <w:r w:rsidRPr="00F249B6">
              <w:t xml:space="preserve">, </w:t>
            </w:r>
            <w:proofErr w:type="spellStart"/>
            <w:r w:rsidRPr="00F249B6">
              <w:t>kurioje</w:t>
            </w:r>
            <w:proofErr w:type="spellEnd"/>
            <w:r w:rsidRPr="00F249B6">
              <w:t xml:space="preserve"> </w:t>
            </w:r>
            <w:proofErr w:type="spellStart"/>
            <w:r w:rsidRPr="00F249B6">
              <w:t>nurodyti</w:t>
            </w:r>
            <w:proofErr w:type="spellEnd"/>
            <w:r w:rsidRPr="00F249B6">
              <w:t xml:space="preserve"> </w:t>
            </w:r>
            <w:proofErr w:type="spellStart"/>
            <w:r w:rsidRPr="00F249B6">
              <w:t>perkančiosios</w:t>
            </w:r>
            <w:proofErr w:type="spellEnd"/>
            <w:r w:rsidRPr="00F249B6">
              <w:t xml:space="preserve"> </w:t>
            </w:r>
            <w:proofErr w:type="spellStart"/>
            <w:r w:rsidRPr="00F249B6">
              <w:t>organizacijos</w:t>
            </w:r>
            <w:proofErr w:type="spellEnd"/>
            <w:r w:rsidRPr="00F249B6">
              <w:t xml:space="preserve"> </w:t>
            </w:r>
            <w:proofErr w:type="spellStart"/>
            <w:r w:rsidRPr="00F249B6">
              <w:t>infrastruktūroje</w:t>
            </w:r>
            <w:proofErr w:type="spellEnd"/>
            <w:r w:rsidRPr="00F249B6">
              <w:t xml:space="preserve"> </w:t>
            </w:r>
            <w:proofErr w:type="spellStart"/>
            <w:r w:rsidRPr="00F249B6">
              <w:t>diegiami</w:t>
            </w:r>
            <w:proofErr w:type="spellEnd"/>
            <w:r w:rsidRPr="00F249B6">
              <w:t xml:space="preserve"> </w:t>
            </w:r>
            <w:proofErr w:type="spellStart"/>
            <w:r w:rsidRPr="00F249B6">
              <w:t>ar</w:t>
            </w:r>
            <w:proofErr w:type="spellEnd"/>
            <w:r w:rsidRPr="00F249B6">
              <w:t xml:space="preserve"> </w:t>
            </w:r>
            <w:proofErr w:type="spellStart"/>
            <w:r w:rsidRPr="00F249B6">
              <w:t>jos</w:t>
            </w:r>
            <w:proofErr w:type="spellEnd"/>
            <w:r w:rsidRPr="00F249B6">
              <w:t xml:space="preserve"> </w:t>
            </w:r>
            <w:proofErr w:type="spellStart"/>
            <w:r w:rsidRPr="00F249B6">
              <w:t>administruojami</w:t>
            </w:r>
            <w:proofErr w:type="spellEnd"/>
            <w:r w:rsidRPr="00F249B6">
              <w:t xml:space="preserve"> </w:t>
            </w:r>
            <w:proofErr w:type="spellStart"/>
            <w:r w:rsidRPr="00F249B6">
              <w:t>komponentai</w:t>
            </w:r>
            <w:proofErr w:type="spellEnd"/>
            <w:r w:rsidRPr="00F249B6">
              <w:t xml:space="preserve">, </w:t>
            </w:r>
            <w:proofErr w:type="spellStart"/>
            <w:r w:rsidRPr="00F249B6">
              <w:t>serveriai</w:t>
            </w:r>
            <w:proofErr w:type="spellEnd"/>
            <w:r w:rsidRPr="00F249B6">
              <w:t xml:space="preserve">, </w:t>
            </w:r>
            <w:proofErr w:type="spellStart"/>
            <w:r w:rsidRPr="00F249B6">
              <w:t>duomenų</w:t>
            </w:r>
            <w:proofErr w:type="spellEnd"/>
            <w:r w:rsidRPr="00F249B6">
              <w:t xml:space="preserve"> </w:t>
            </w:r>
            <w:proofErr w:type="spellStart"/>
            <w:r w:rsidRPr="00F249B6">
              <w:t>bazės</w:t>
            </w:r>
            <w:proofErr w:type="spellEnd"/>
            <w:r w:rsidRPr="00F249B6">
              <w:t xml:space="preserve">, </w:t>
            </w:r>
            <w:proofErr w:type="spellStart"/>
            <w:r w:rsidRPr="00F249B6">
              <w:t>tarnybinės</w:t>
            </w:r>
            <w:proofErr w:type="spellEnd"/>
            <w:r w:rsidRPr="00F249B6">
              <w:t xml:space="preserve"> </w:t>
            </w:r>
            <w:proofErr w:type="spellStart"/>
            <w:r w:rsidRPr="00F249B6">
              <w:t>paskyros</w:t>
            </w:r>
            <w:proofErr w:type="spellEnd"/>
            <w:r w:rsidRPr="00F249B6">
              <w:t xml:space="preserve"> ir </w:t>
            </w:r>
            <w:proofErr w:type="spellStart"/>
            <w:r w:rsidRPr="00F249B6">
              <w:t>jų</w:t>
            </w:r>
            <w:proofErr w:type="spellEnd"/>
            <w:r w:rsidRPr="00F249B6">
              <w:t xml:space="preserve"> </w:t>
            </w:r>
            <w:proofErr w:type="spellStart"/>
            <w:r w:rsidRPr="00F249B6">
              <w:t>teisės</w:t>
            </w:r>
            <w:proofErr w:type="spellEnd"/>
            <w:r w:rsidRPr="00F249B6">
              <w:t xml:space="preserve">, </w:t>
            </w:r>
            <w:proofErr w:type="spellStart"/>
            <w:r w:rsidRPr="00F249B6">
              <w:t>agentai</w:t>
            </w:r>
            <w:proofErr w:type="spellEnd"/>
            <w:r w:rsidRPr="00F249B6">
              <w:t xml:space="preserve">, </w:t>
            </w:r>
            <w:proofErr w:type="spellStart"/>
            <w:r w:rsidRPr="00F249B6">
              <w:t>tinklo</w:t>
            </w:r>
            <w:proofErr w:type="spellEnd"/>
            <w:r w:rsidRPr="00F249B6">
              <w:t xml:space="preserve"> </w:t>
            </w:r>
            <w:proofErr w:type="spellStart"/>
            <w:r w:rsidRPr="00F249B6">
              <w:t>prievadai</w:t>
            </w:r>
            <w:proofErr w:type="spellEnd"/>
            <w:r w:rsidRPr="00F249B6">
              <w:t xml:space="preserve">, </w:t>
            </w:r>
            <w:proofErr w:type="spellStart"/>
            <w:r w:rsidRPr="00F249B6">
              <w:t>sertifikatai</w:t>
            </w:r>
            <w:proofErr w:type="spellEnd"/>
            <w:r w:rsidRPr="00F249B6">
              <w:t xml:space="preserve">, </w:t>
            </w:r>
            <w:proofErr w:type="spellStart"/>
            <w:r w:rsidRPr="00F249B6">
              <w:t>šifravimo</w:t>
            </w:r>
            <w:proofErr w:type="spellEnd"/>
            <w:r w:rsidRPr="00F249B6">
              <w:t xml:space="preserve"> </w:t>
            </w:r>
            <w:proofErr w:type="spellStart"/>
            <w:r w:rsidRPr="00F249B6">
              <w:t>mechanizmai</w:t>
            </w:r>
            <w:proofErr w:type="spellEnd"/>
            <w:r w:rsidRPr="00F249B6">
              <w:t xml:space="preserve">, </w:t>
            </w:r>
            <w:proofErr w:type="spellStart"/>
            <w:r w:rsidRPr="00F249B6">
              <w:t>išorinės</w:t>
            </w:r>
            <w:proofErr w:type="spellEnd"/>
            <w:r w:rsidRPr="00F249B6">
              <w:t xml:space="preserve"> </w:t>
            </w:r>
            <w:proofErr w:type="spellStart"/>
            <w:r w:rsidRPr="00F249B6">
              <w:t>priklausomybės</w:t>
            </w:r>
            <w:proofErr w:type="spellEnd"/>
            <w:r w:rsidRPr="00F249B6">
              <w:t xml:space="preserve"> ir </w:t>
            </w:r>
            <w:proofErr w:type="spellStart"/>
            <w:r w:rsidRPr="00F249B6">
              <w:t>reikalingos</w:t>
            </w:r>
            <w:proofErr w:type="spellEnd"/>
            <w:r w:rsidRPr="00F249B6">
              <w:t xml:space="preserve"> </w:t>
            </w:r>
            <w:proofErr w:type="spellStart"/>
            <w:r w:rsidRPr="00F249B6">
              <w:t>trečiųjų</w:t>
            </w:r>
            <w:proofErr w:type="spellEnd"/>
            <w:r w:rsidRPr="00F249B6">
              <w:t xml:space="preserve"> </w:t>
            </w:r>
            <w:proofErr w:type="spellStart"/>
            <w:r w:rsidRPr="00F249B6">
              <w:t>šalių</w:t>
            </w:r>
            <w:proofErr w:type="spellEnd"/>
            <w:r w:rsidRPr="00F249B6">
              <w:t xml:space="preserve"> </w:t>
            </w:r>
            <w:proofErr w:type="spellStart"/>
            <w:r w:rsidRPr="00F249B6">
              <w:t>licencijos</w:t>
            </w:r>
            <w:proofErr w:type="spellEnd"/>
            <w:r w:rsidRPr="00F249B6">
              <w:t>.</w:t>
            </w:r>
          </w:p>
        </w:tc>
      </w:tr>
      <w:tr w:rsidR="00E15DFE" w:rsidRPr="00F249B6" w14:paraId="44774E58" w14:textId="77777777" w:rsidTr="0003555F">
        <w:trPr>
          <w:jc w:val="center"/>
        </w:trPr>
        <w:tc>
          <w:tcPr>
            <w:tcW w:w="1020" w:type="dxa"/>
          </w:tcPr>
          <w:p w14:paraId="629446AA" w14:textId="7D372B1A" w:rsidR="00E15DFE" w:rsidRPr="00FF5974" w:rsidRDefault="00E15DFE" w:rsidP="00FF5974">
            <w:pPr>
              <w:jc w:val="both"/>
              <w:rPr>
                <w:lang w:val="lt-LT"/>
              </w:rPr>
            </w:pPr>
            <w:r w:rsidRPr="00F249B6">
              <w:rPr>
                <w:b/>
                <w:lang w:val="lt-LT"/>
              </w:rPr>
              <w:t>1</w:t>
            </w:r>
            <w:r w:rsidR="00724CA8">
              <w:rPr>
                <w:b/>
                <w:lang w:val="lt-LT"/>
              </w:rPr>
              <w:t>4</w:t>
            </w:r>
            <w:r w:rsidRPr="00FF5974">
              <w:rPr>
                <w:b/>
                <w:lang w:val="lt-LT"/>
              </w:rPr>
              <w:t>.3.</w:t>
            </w:r>
          </w:p>
        </w:tc>
        <w:tc>
          <w:tcPr>
            <w:tcW w:w="8838" w:type="dxa"/>
          </w:tcPr>
          <w:p w14:paraId="6D67DC32" w14:textId="487D75A9" w:rsidR="00E15DFE" w:rsidRPr="00FF5974" w:rsidRDefault="00360F65" w:rsidP="00FF5974">
            <w:pPr>
              <w:jc w:val="both"/>
              <w:rPr>
                <w:lang w:val="lt-LT"/>
              </w:rPr>
            </w:pPr>
            <w:r w:rsidRPr="00F249B6">
              <w:rPr>
                <w:lang w:val="lt-LT"/>
              </w:rPr>
              <w:t>Sutarties vykdymo metu turės</w:t>
            </w:r>
            <w:r w:rsidRPr="00FF5974">
              <w:rPr>
                <w:lang w:val="lt-LT"/>
              </w:rPr>
              <w:t xml:space="preserve"> būti </w:t>
            </w:r>
            <w:r w:rsidR="00E15DFE" w:rsidRPr="00FF5974">
              <w:rPr>
                <w:lang w:val="lt-LT"/>
              </w:rPr>
              <w:t>pateikti pavyzdiniai darbo su sprendimu scenarijai: naujo administratoriaus, išeinančio administratoriaus, trečiosios šalies prisijungimo ir naujos privilegijuotos paskyros sukūrimo.</w:t>
            </w:r>
          </w:p>
        </w:tc>
      </w:tr>
      <w:tr w:rsidR="00E15DFE" w:rsidRPr="00F249B6" w14:paraId="5864A371" w14:textId="77777777" w:rsidTr="00C36BBB">
        <w:trPr>
          <w:jc w:val="center"/>
        </w:trPr>
        <w:tc>
          <w:tcPr>
            <w:tcW w:w="9858" w:type="dxa"/>
            <w:gridSpan w:val="2"/>
          </w:tcPr>
          <w:p w14:paraId="30055A44" w14:textId="1017BFEB" w:rsidR="00E15DFE" w:rsidRPr="00FF5974" w:rsidRDefault="00E15DFE" w:rsidP="00FF5974">
            <w:pPr>
              <w:jc w:val="both"/>
              <w:rPr>
                <w:lang w:val="lt-LT"/>
              </w:rPr>
            </w:pPr>
            <w:r w:rsidRPr="00F249B6">
              <w:rPr>
                <w:b/>
                <w:lang w:val="lt-LT"/>
              </w:rPr>
              <w:t>1</w:t>
            </w:r>
            <w:r w:rsidR="00724CA8">
              <w:rPr>
                <w:b/>
                <w:lang w:val="lt-LT"/>
              </w:rPr>
              <w:t>5</w:t>
            </w:r>
            <w:r w:rsidRPr="00FF5974">
              <w:rPr>
                <w:b/>
                <w:lang w:val="lt-LT"/>
              </w:rPr>
              <w:t>. APLINKOSAUGINIAI REIKALAVIMAI</w:t>
            </w:r>
          </w:p>
        </w:tc>
      </w:tr>
      <w:tr w:rsidR="00E15DFE" w:rsidRPr="00F249B6" w14:paraId="5D258E63" w14:textId="77777777" w:rsidTr="0003555F">
        <w:trPr>
          <w:jc w:val="center"/>
        </w:trPr>
        <w:tc>
          <w:tcPr>
            <w:tcW w:w="1020" w:type="dxa"/>
          </w:tcPr>
          <w:p w14:paraId="27DEFD7E" w14:textId="7A2A66F2" w:rsidR="00E15DFE" w:rsidRPr="00FF5974" w:rsidRDefault="00E15DFE" w:rsidP="00FF5974">
            <w:pPr>
              <w:jc w:val="both"/>
              <w:rPr>
                <w:lang w:val="lt-LT"/>
              </w:rPr>
            </w:pPr>
            <w:r w:rsidRPr="00F249B6">
              <w:rPr>
                <w:b/>
                <w:lang w:val="lt-LT"/>
              </w:rPr>
              <w:t>1</w:t>
            </w:r>
            <w:r w:rsidR="00724CA8">
              <w:rPr>
                <w:b/>
                <w:lang w:val="lt-LT"/>
              </w:rPr>
              <w:t>5</w:t>
            </w:r>
            <w:r w:rsidRPr="00FF5974">
              <w:rPr>
                <w:b/>
                <w:lang w:val="lt-LT"/>
              </w:rPr>
              <w:t>.1.</w:t>
            </w:r>
          </w:p>
        </w:tc>
        <w:tc>
          <w:tcPr>
            <w:tcW w:w="8838" w:type="dxa"/>
          </w:tcPr>
          <w:p w14:paraId="30AFA3A4" w14:textId="77777777" w:rsidR="00E15DFE" w:rsidRPr="00FF5974" w:rsidRDefault="00E15DFE" w:rsidP="00FF5974">
            <w:pPr>
              <w:jc w:val="both"/>
              <w:rPr>
                <w:lang w:val="lt-LT"/>
              </w:rPr>
            </w:pPr>
            <w:r w:rsidRPr="00FF5974">
              <w:rPr>
                <w:lang w:val="lt-LT"/>
              </w:rPr>
              <w:t>Pirkimas laikomas žaliuoju, nes perkama programinė įranga, jos licencijos ir nematerialaus pobūdžio diegimo, palaikymo bei mokymo paslaugos, nesusijusios su materialaus objekto sukūrimu (vadovaujantis LR aplinkos ministro įsakymu Nr. D1-508 patvirtinto tvarkos aprašo 4.4.3 papunkčiu).</w:t>
            </w:r>
          </w:p>
        </w:tc>
      </w:tr>
    </w:tbl>
    <w:p w14:paraId="04D45492" w14:textId="77777777" w:rsidR="000B44EA" w:rsidRPr="00FF5974" w:rsidRDefault="000B44EA" w:rsidP="00FF5974">
      <w:pPr>
        <w:jc w:val="center"/>
      </w:pPr>
    </w:p>
    <w:p w14:paraId="60BD0807" w14:textId="77777777" w:rsidR="00027E8D" w:rsidRPr="00FF5974" w:rsidRDefault="00D533CE" w:rsidP="00FF5974">
      <w:pPr>
        <w:jc w:val="center"/>
      </w:pPr>
      <w:r w:rsidRPr="00FF5974">
        <w:t>_____________________</w:t>
      </w:r>
    </w:p>
    <w:p w14:paraId="4EE9EE13" w14:textId="77777777" w:rsidR="00A8053A" w:rsidRPr="00FF5974" w:rsidRDefault="00A8053A" w:rsidP="00FF5974">
      <w:pPr>
        <w:jc w:val="both"/>
      </w:pPr>
    </w:p>
    <w:p w14:paraId="7F5F4091" w14:textId="77777777" w:rsidR="00AF1D29" w:rsidRPr="00FF5974" w:rsidRDefault="00AF1D29" w:rsidP="00FF5974">
      <w:pPr>
        <w:jc w:val="both"/>
      </w:pPr>
    </w:p>
    <w:sectPr w:rsidR="00AF1D29" w:rsidRPr="00FF5974" w:rsidSect="003C195C">
      <w:pgSz w:w="12240" w:h="15840"/>
      <w:pgMar w:top="1134"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F2CF4"/>
    <w:multiLevelType w:val="hybridMultilevel"/>
    <w:tmpl w:val="28A24AE8"/>
    <w:lvl w:ilvl="0" w:tplc="56206AEA">
      <w:start w:val="1"/>
      <w:numFmt w:val="decimal"/>
      <w:lvlText w:val="%1."/>
      <w:lvlJc w:val="left"/>
      <w:pPr>
        <w:ind w:left="1656" w:hanging="360"/>
      </w:pPr>
      <w:rPr>
        <w:rFonts w:eastAsia="Apto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2D47412A"/>
    <w:multiLevelType w:val="multilevel"/>
    <w:tmpl w:val="5B14727A"/>
    <w:lvl w:ilvl="0">
      <w:start w:val="2"/>
      <w:numFmt w:val="decimal"/>
      <w:lvlText w:val="%1."/>
      <w:lvlJc w:val="left"/>
      <w:pPr>
        <w:ind w:left="360" w:hanging="360"/>
      </w:pPr>
    </w:lvl>
    <w:lvl w:ilvl="1">
      <w:start w:val="1"/>
      <w:numFmt w:val="decimal"/>
      <w:lvlText w:val="%1.%2."/>
      <w:lvlJc w:val="left"/>
      <w:pPr>
        <w:ind w:left="360" w:hanging="360"/>
      </w:pPr>
      <w:rPr>
        <w:b w:val="0"/>
        <w:bCs w:val="0"/>
        <w:color w:val="auto"/>
      </w:rPr>
    </w:lvl>
    <w:lvl w:ilvl="2">
      <w:start w:val="1"/>
      <w:numFmt w:val="decimal"/>
      <w:lvlText w:val="%1.%2.%3."/>
      <w:lvlJc w:val="left"/>
      <w:pPr>
        <w:ind w:left="1997" w:hanging="720"/>
      </w:pPr>
      <w:rPr>
        <w:b w:val="0"/>
        <w:bCs w:val="0"/>
      </w:rPr>
    </w:lvl>
    <w:lvl w:ilvl="3">
      <w:start w:val="1"/>
      <w:numFmt w:val="decimal"/>
      <w:lvlText w:val="%1.%2.%3.%4."/>
      <w:lvlJc w:val="left"/>
      <w:pPr>
        <w:ind w:left="3360" w:hanging="720"/>
      </w:pPr>
    </w:lvl>
    <w:lvl w:ilvl="4">
      <w:start w:val="1"/>
      <w:numFmt w:val="decimal"/>
      <w:lvlText w:val="%1.%2.%3.%4.%5."/>
      <w:lvlJc w:val="left"/>
      <w:pPr>
        <w:ind w:left="4600" w:hanging="1080"/>
      </w:pPr>
    </w:lvl>
    <w:lvl w:ilvl="5">
      <w:start w:val="1"/>
      <w:numFmt w:val="decimal"/>
      <w:lvlText w:val="%1.%2.%3.%4.%5.%6."/>
      <w:lvlJc w:val="left"/>
      <w:pPr>
        <w:ind w:left="5480" w:hanging="1080"/>
      </w:pPr>
    </w:lvl>
    <w:lvl w:ilvl="6">
      <w:start w:val="1"/>
      <w:numFmt w:val="decimal"/>
      <w:lvlText w:val="%1.%2.%3.%4.%5.%6.%7."/>
      <w:lvlJc w:val="left"/>
      <w:pPr>
        <w:ind w:left="6720" w:hanging="1440"/>
      </w:pPr>
    </w:lvl>
    <w:lvl w:ilvl="7">
      <w:start w:val="1"/>
      <w:numFmt w:val="decimal"/>
      <w:lvlText w:val="%1.%2.%3.%4.%5.%6.%7.%8."/>
      <w:lvlJc w:val="left"/>
      <w:pPr>
        <w:ind w:left="7600" w:hanging="1440"/>
      </w:pPr>
    </w:lvl>
    <w:lvl w:ilvl="8">
      <w:start w:val="1"/>
      <w:numFmt w:val="decimal"/>
      <w:lvlText w:val="%1.%2.%3.%4.%5.%6.%7.%8.%9."/>
      <w:lvlJc w:val="left"/>
      <w:pPr>
        <w:ind w:left="8840" w:hanging="1800"/>
      </w:pPr>
    </w:lvl>
  </w:abstractNum>
  <w:abstractNum w:abstractNumId="2" w15:restartNumberingAfterBreak="0">
    <w:nsid w:val="430F5886"/>
    <w:multiLevelType w:val="hybridMultilevel"/>
    <w:tmpl w:val="9C1C52F8"/>
    <w:lvl w:ilvl="0" w:tplc="6D50273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50697603">
    <w:abstractNumId w:val="2"/>
  </w:num>
  <w:num w:numId="2" w16cid:durableId="132154130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330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95C"/>
    <w:rsid w:val="00027E8D"/>
    <w:rsid w:val="0003201A"/>
    <w:rsid w:val="0003555F"/>
    <w:rsid w:val="00084FD1"/>
    <w:rsid w:val="000A296C"/>
    <w:rsid w:val="000B0C35"/>
    <w:rsid w:val="000B44EA"/>
    <w:rsid w:val="000C2C83"/>
    <w:rsid w:val="000D76A5"/>
    <w:rsid w:val="000E1850"/>
    <w:rsid w:val="000F4FC5"/>
    <w:rsid w:val="000F7829"/>
    <w:rsid w:val="001265AB"/>
    <w:rsid w:val="0013514E"/>
    <w:rsid w:val="00147E5F"/>
    <w:rsid w:val="001618E8"/>
    <w:rsid w:val="001B4591"/>
    <w:rsid w:val="001E629E"/>
    <w:rsid w:val="00216328"/>
    <w:rsid w:val="002472DC"/>
    <w:rsid w:val="00331B39"/>
    <w:rsid w:val="00360F65"/>
    <w:rsid w:val="003A3083"/>
    <w:rsid w:val="003A613A"/>
    <w:rsid w:val="003C195C"/>
    <w:rsid w:val="003C6C93"/>
    <w:rsid w:val="003D4EF5"/>
    <w:rsid w:val="00416972"/>
    <w:rsid w:val="00416C64"/>
    <w:rsid w:val="00435730"/>
    <w:rsid w:val="00444BE1"/>
    <w:rsid w:val="00464626"/>
    <w:rsid w:val="00487ADC"/>
    <w:rsid w:val="004936E7"/>
    <w:rsid w:val="004B341C"/>
    <w:rsid w:val="004C4112"/>
    <w:rsid w:val="00507E9E"/>
    <w:rsid w:val="00550A1E"/>
    <w:rsid w:val="00555A88"/>
    <w:rsid w:val="0056452C"/>
    <w:rsid w:val="00574C34"/>
    <w:rsid w:val="00593EA5"/>
    <w:rsid w:val="00654DED"/>
    <w:rsid w:val="0066161C"/>
    <w:rsid w:val="00682703"/>
    <w:rsid w:val="00694D65"/>
    <w:rsid w:val="006F6327"/>
    <w:rsid w:val="00724CA8"/>
    <w:rsid w:val="00750D78"/>
    <w:rsid w:val="00780C4A"/>
    <w:rsid w:val="00780F2E"/>
    <w:rsid w:val="00782836"/>
    <w:rsid w:val="007A4361"/>
    <w:rsid w:val="007A6B0F"/>
    <w:rsid w:val="007B2D33"/>
    <w:rsid w:val="00821032"/>
    <w:rsid w:val="00836E42"/>
    <w:rsid w:val="00842EE4"/>
    <w:rsid w:val="00847DE5"/>
    <w:rsid w:val="008602E5"/>
    <w:rsid w:val="008B02F4"/>
    <w:rsid w:val="008D0C69"/>
    <w:rsid w:val="008F0E47"/>
    <w:rsid w:val="00912A34"/>
    <w:rsid w:val="009237D0"/>
    <w:rsid w:val="00923CE1"/>
    <w:rsid w:val="0093770E"/>
    <w:rsid w:val="009723D4"/>
    <w:rsid w:val="00982FBB"/>
    <w:rsid w:val="00987349"/>
    <w:rsid w:val="00A03111"/>
    <w:rsid w:val="00A0482C"/>
    <w:rsid w:val="00A46667"/>
    <w:rsid w:val="00A8053A"/>
    <w:rsid w:val="00A80812"/>
    <w:rsid w:val="00AA6009"/>
    <w:rsid w:val="00AF1D29"/>
    <w:rsid w:val="00AF47F9"/>
    <w:rsid w:val="00B04A1C"/>
    <w:rsid w:val="00B0738D"/>
    <w:rsid w:val="00B40DB3"/>
    <w:rsid w:val="00B41F27"/>
    <w:rsid w:val="00B54490"/>
    <w:rsid w:val="00B97425"/>
    <w:rsid w:val="00BB2E6C"/>
    <w:rsid w:val="00C11F11"/>
    <w:rsid w:val="00C36BBB"/>
    <w:rsid w:val="00C41F29"/>
    <w:rsid w:val="00C61560"/>
    <w:rsid w:val="00C65D24"/>
    <w:rsid w:val="00C9052B"/>
    <w:rsid w:val="00CB1CDE"/>
    <w:rsid w:val="00CB587E"/>
    <w:rsid w:val="00CE0759"/>
    <w:rsid w:val="00CE2492"/>
    <w:rsid w:val="00D533CE"/>
    <w:rsid w:val="00D768B4"/>
    <w:rsid w:val="00DB56E7"/>
    <w:rsid w:val="00DD7E8D"/>
    <w:rsid w:val="00E15DFE"/>
    <w:rsid w:val="00E4062B"/>
    <w:rsid w:val="00E9624A"/>
    <w:rsid w:val="00EB36C4"/>
    <w:rsid w:val="00EC4D41"/>
    <w:rsid w:val="00EE1022"/>
    <w:rsid w:val="00F13EDC"/>
    <w:rsid w:val="00F23E40"/>
    <w:rsid w:val="00F249B6"/>
    <w:rsid w:val="00F60DFC"/>
    <w:rsid w:val="00F650CA"/>
    <w:rsid w:val="00F7241C"/>
    <w:rsid w:val="00FC4E94"/>
    <w:rsid w:val="00FF59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9F48A"/>
  <w15:chartTrackingRefBased/>
  <w15:docId w15:val="{FA6978C3-4457-4465-A743-6D67C884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F5974"/>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3C195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3C195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3C195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3C195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Antrat5">
    <w:name w:val="heading 5"/>
    <w:basedOn w:val="prastasis"/>
    <w:next w:val="prastasis"/>
    <w:link w:val="Antrat5Diagrama"/>
    <w:uiPriority w:val="9"/>
    <w:semiHidden/>
    <w:unhideWhenUsed/>
    <w:qFormat/>
    <w:rsid w:val="003C195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Antrat6">
    <w:name w:val="heading 6"/>
    <w:basedOn w:val="prastasis"/>
    <w:next w:val="prastasis"/>
    <w:link w:val="Antrat6Diagrama"/>
    <w:uiPriority w:val="9"/>
    <w:semiHidden/>
    <w:unhideWhenUsed/>
    <w:qFormat/>
    <w:rsid w:val="003C195C"/>
    <w:pPr>
      <w:keepNext/>
      <w:keepLines/>
      <w:spacing w:before="40" w:line="259" w:lineRule="auto"/>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Antrat7">
    <w:name w:val="heading 7"/>
    <w:basedOn w:val="prastasis"/>
    <w:next w:val="prastasis"/>
    <w:link w:val="Antrat7Diagrama"/>
    <w:uiPriority w:val="9"/>
    <w:semiHidden/>
    <w:unhideWhenUsed/>
    <w:qFormat/>
    <w:rsid w:val="003C195C"/>
    <w:pPr>
      <w:keepNext/>
      <w:keepLines/>
      <w:spacing w:before="40" w:line="259" w:lineRule="auto"/>
      <w:outlineLvl w:val="6"/>
    </w:pPr>
    <w:rPr>
      <w:rFonts w:asciiTheme="minorHAnsi" w:eastAsiaTheme="majorEastAsia" w:hAnsiTheme="minorHAnsi" w:cstheme="majorBidi"/>
      <w:color w:val="595959" w:themeColor="text1" w:themeTint="A6"/>
      <w:kern w:val="2"/>
      <w:sz w:val="22"/>
      <w14:ligatures w14:val="standardContextual"/>
    </w:rPr>
  </w:style>
  <w:style w:type="paragraph" w:styleId="Antrat8">
    <w:name w:val="heading 8"/>
    <w:basedOn w:val="prastasis"/>
    <w:next w:val="prastasis"/>
    <w:link w:val="Antrat8Diagrama"/>
    <w:uiPriority w:val="9"/>
    <w:semiHidden/>
    <w:unhideWhenUsed/>
    <w:qFormat/>
    <w:rsid w:val="003C195C"/>
    <w:pPr>
      <w:keepNext/>
      <w:keepLines/>
      <w:spacing w:line="259" w:lineRule="auto"/>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Antrat9">
    <w:name w:val="heading 9"/>
    <w:basedOn w:val="prastasis"/>
    <w:next w:val="prastasis"/>
    <w:link w:val="Antrat9Diagrama"/>
    <w:uiPriority w:val="9"/>
    <w:semiHidden/>
    <w:unhideWhenUsed/>
    <w:qFormat/>
    <w:rsid w:val="003C195C"/>
    <w:pPr>
      <w:keepNext/>
      <w:keepLines/>
      <w:spacing w:line="259" w:lineRule="auto"/>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C19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C19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C19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C19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C19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C19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C19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C19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C19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C195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3C19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C195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C19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C195C"/>
    <w:pPr>
      <w:spacing w:before="160" w:after="160" w:line="259" w:lineRule="auto"/>
      <w:jc w:val="center"/>
    </w:pPr>
    <w:rPr>
      <w:rFonts w:asciiTheme="minorHAnsi" w:eastAsiaTheme="minorHAnsi" w:hAnsiTheme="minorHAnsi"/>
      <w:i/>
      <w:iCs/>
      <w:color w:val="404040" w:themeColor="text1" w:themeTint="BF"/>
      <w:kern w:val="2"/>
      <w:sz w:val="22"/>
      <w14:ligatures w14:val="standardContextual"/>
    </w:rPr>
  </w:style>
  <w:style w:type="character" w:customStyle="1" w:styleId="CitataDiagrama">
    <w:name w:val="Citata Diagrama"/>
    <w:basedOn w:val="Numatytasispastraiposriftas"/>
    <w:link w:val="Citata"/>
    <w:uiPriority w:val="29"/>
    <w:rsid w:val="003C195C"/>
    <w:rPr>
      <w:i/>
      <w:iCs/>
      <w:color w:val="404040" w:themeColor="text1" w:themeTint="BF"/>
    </w:rPr>
  </w:style>
  <w:style w:type="paragraph" w:styleId="Sraopastraipa">
    <w:name w:val="List Paragraph"/>
    <w:aliases w:val="ERP-List Paragraph,List Paragraph1,List Paragraph11,Numbering,List Paragraph Red,Bullet EY,List Paragraph2,Bullet,TIIS - Bullet Style (Level 1),VKTI - text numbering,Normal bullet 2,Paragraph,List L1,List not in Table,List Paragraph21,l"/>
    <w:basedOn w:val="prastasis"/>
    <w:link w:val="SraopastraipaDiagrama"/>
    <w:uiPriority w:val="34"/>
    <w:qFormat/>
    <w:rsid w:val="003C195C"/>
    <w:pPr>
      <w:spacing w:after="160" w:line="259" w:lineRule="auto"/>
      <w:ind w:left="720"/>
      <w:contextualSpacing/>
    </w:pPr>
    <w:rPr>
      <w:rFonts w:asciiTheme="minorHAnsi" w:eastAsiaTheme="minorHAnsi" w:hAnsiTheme="minorHAnsi"/>
      <w:kern w:val="2"/>
      <w:sz w:val="22"/>
      <w14:ligatures w14:val="standardContextual"/>
    </w:rPr>
  </w:style>
  <w:style w:type="character" w:styleId="Rykuspabraukimas">
    <w:name w:val="Intense Emphasis"/>
    <w:basedOn w:val="Numatytasispastraiposriftas"/>
    <w:uiPriority w:val="21"/>
    <w:qFormat/>
    <w:rsid w:val="003C195C"/>
    <w:rPr>
      <w:i/>
      <w:iCs/>
      <w:color w:val="0F4761" w:themeColor="accent1" w:themeShade="BF"/>
    </w:rPr>
  </w:style>
  <w:style w:type="paragraph" w:styleId="Iskirtacitata">
    <w:name w:val="Intense Quote"/>
    <w:basedOn w:val="prastasis"/>
    <w:next w:val="prastasis"/>
    <w:link w:val="IskirtacitataDiagrama"/>
    <w:uiPriority w:val="30"/>
    <w:qFormat/>
    <w:rsid w:val="003C195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14:ligatures w14:val="standardContextual"/>
    </w:rPr>
  </w:style>
  <w:style w:type="character" w:customStyle="1" w:styleId="IskirtacitataDiagrama">
    <w:name w:val="Išskirta citata Diagrama"/>
    <w:basedOn w:val="Numatytasispastraiposriftas"/>
    <w:link w:val="Iskirtacitata"/>
    <w:uiPriority w:val="30"/>
    <w:rsid w:val="003C195C"/>
    <w:rPr>
      <w:i/>
      <w:iCs/>
      <w:color w:val="0F4761" w:themeColor="accent1" w:themeShade="BF"/>
    </w:rPr>
  </w:style>
  <w:style w:type="character" w:styleId="Rykinuoroda">
    <w:name w:val="Intense Reference"/>
    <w:basedOn w:val="Numatytasispastraiposriftas"/>
    <w:uiPriority w:val="32"/>
    <w:qFormat/>
    <w:rsid w:val="003C195C"/>
    <w:rPr>
      <w:b/>
      <w:bCs/>
      <w:smallCaps/>
      <w:color w:val="0F4761" w:themeColor="accent1" w:themeShade="BF"/>
      <w:spacing w:val="5"/>
    </w:rPr>
  </w:style>
  <w:style w:type="table" w:styleId="Lentelstinklelis">
    <w:name w:val="Table Grid"/>
    <w:basedOn w:val="prastojilentel"/>
    <w:uiPriority w:val="59"/>
    <w:rsid w:val="003C195C"/>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ERP-List Paragraph Diagrama,List Paragraph1 Diagrama,List Paragraph11 Diagrama,Numbering Diagrama,List Paragraph Red Diagrama,Bullet EY Diagrama,List Paragraph2 Diagrama,Bullet Diagrama,TIIS - Bullet Style (Level 1) Diagrama"/>
    <w:link w:val="Sraopastraipa"/>
    <w:uiPriority w:val="34"/>
    <w:qFormat/>
    <w:locked/>
    <w:rsid w:val="00836E42"/>
  </w:style>
  <w:style w:type="paragraph" w:styleId="Pataisymai">
    <w:name w:val="Revision"/>
    <w:hidden/>
    <w:uiPriority w:val="99"/>
    <w:semiHidden/>
    <w:rsid w:val="004B341C"/>
    <w:pPr>
      <w:spacing w:after="0" w:line="240" w:lineRule="auto"/>
    </w:pPr>
    <w:rPr>
      <w:rFonts w:ascii="Calibri" w:eastAsia="Calibri" w:hAnsi="Calibri"/>
      <w:kern w:val="0"/>
      <w:sz w:val="21"/>
      <w:lang w:val="en-US"/>
      <w14:ligatures w14:val="none"/>
    </w:rPr>
  </w:style>
  <w:style w:type="character" w:styleId="Komentaronuoroda">
    <w:name w:val="annotation reference"/>
    <w:basedOn w:val="Numatytasispastraiposriftas"/>
    <w:uiPriority w:val="99"/>
    <w:semiHidden/>
    <w:unhideWhenUsed/>
    <w:rsid w:val="00DB56E7"/>
    <w:rPr>
      <w:sz w:val="16"/>
      <w:szCs w:val="16"/>
    </w:rPr>
  </w:style>
  <w:style w:type="paragraph" w:styleId="Komentarotekstas">
    <w:name w:val="annotation text"/>
    <w:basedOn w:val="prastasis"/>
    <w:link w:val="KomentarotekstasDiagrama"/>
    <w:uiPriority w:val="99"/>
    <w:unhideWhenUsed/>
    <w:rsid w:val="00DB56E7"/>
    <w:rPr>
      <w:sz w:val="20"/>
      <w:szCs w:val="20"/>
    </w:rPr>
  </w:style>
  <w:style w:type="character" w:customStyle="1" w:styleId="KomentarotekstasDiagrama">
    <w:name w:val="Komentaro tekstas Diagrama"/>
    <w:basedOn w:val="Numatytasispastraiposriftas"/>
    <w:link w:val="Komentarotekstas"/>
    <w:uiPriority w:val="99"/>
    <w:rsid w:val="00DB56E7"/>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DB56E7"/>
    <w:rPr>
      <w:b/>
      <w:bCs/>
    </w:rPr>
  </w:style>
  <w:style w:type="character" w:customStyle="1" w:styleId="KomentarotemaDiagrama">
    <w:name w:val="Komentaro tema Diagrama"/>
    <w:basedOn w:val="KomentarotekstasDiagrama"/>
    <w:link w:val="Komentarotema"/>
    <w:uiPriority w:val="99"/>
    <w:semiHidden/>
    <w:rsid w:val="00DB56E7"/>
    <w:rPr>
      <w:rFonts w:ascii="Times New Roman" w:eastAsia="Times New Roman" w:hAnsi="Times New Roman" w:cs="Times New Roman"/>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07638-CC93-47CE-AE18-44FEAC747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14876</Words>
  <Characters>8480</Characters>
  <Application>Microsoft Office Word</Application>
  <DocSecurity>4</DocSecurity>
  <Lines>70</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Ambrozaitytė</dc:creator>
  <cp:lastModifiedBy>Jurgita Dambrauskienė</cp:lastModifiedBy>
  <cp:revision>2</cp:revision>
  <dcterms:created xsi:type="dcterms:W3CDTF">2026-09-03T08:34:00Z</dcterms:created>
  <dcterms:modified xsi:type="dcterms:W3CDTF">2026-09-03T08:34:00Z</dcterms:modified>
</cp:coreProperties>
</file>