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5D693" w14:textId="463B6398" w:rsidR="00DA317F" w:rsidRPr="00970305" w:rsidRDefault="00DA317F" w:rsidP="00DA317F">
      <w:pPr>
        <w:pStyle w:val="Betarp"/>
        <w:jc w:val="right"/>
        <w:rPr>
          <w:rFonts w:ascii="Times New Roman" w:hAnsi="Times New Roman" w:cs="Times New Roman"/>
          <w:b/>
          <w:bCs/>
          <w:sz w:val="24"/>
          <w:szCs w:val="24"/>
          <w:lang w:val="lt-LT"/>
        </w:rPr>
      </w:pPr>
      <w:r w:rsidRPr="00970305">
        <w:rPr>
          <w:rFonts w:ascii="Times New Roman" w:hAnsi="Times New Roman" w:cs="Times New Roman"/>
          <w:b/>
          <w:bCs/>
          <w:sz w:val="24"/>
          <w:szCs w:val="24"/>
          <w:lang w:val="lt-LT"/>
        </w:rPr>
        <w:t>Priedas Nr. 1</w:t>
      </w:r>
    </w:p>
    <w:p w14:paraId="1736ABC5" w14:textId="1D066B0F" w:rsidR="00E81762" w:rsidRPr="00970305" w:rsidRDefault="00E81762" w:rsidP="00E81762">
      <w:pPr>
        <w:pStyle w:val="Betarp"/>
        <w:jc w:val="center"/>
        <w:rPr>
          <w:rFonts w:ascii="Times New Roman" w:hAnsi="Times New Roman" w:cs="Times New Roman"/>
          <w:b/>
          <w:bCs/>
          <w:sz w:val="24"/>
          <w:szCs w:val="24"/>
          <w:lang w:val="lt-LT"/>
        </w:rPr>
      </w:pPr>
      <w:r w:rsidRPr="00970305">
        <w:rPr>
          <w:rFonts w:ascii="Times New Roman" w:hAnsi="Times New Roman" w:cs="Times New Roman"/>
          <w:b/>
          <w:bCs/>
          <w:sz w:val="24"/>
          <w:szCs w:val="24"/>
          <w:lang w:val="lt-LT"/>
        </w:rPr>
        <w:t>Techninė</w:t>
      </w:r>
      <w:r w:rsidR="00DA317F" w:rsidRPr="00970305">
        <w:rPr>
          <w:rFonts w:ascii="Times New Roman" w:hAnsi="Times New Roman" w:cs="Times New Roman"/>
          <w:b/>
          <w:bCs/>
          <w:sz w:val="24"/>
          <w:szCs w:val="24"/>
          <w:lang w:val="lt-LT"/>
        </w:rPr>
        <w:t>s</w:t>
      </w:r>
      <w:r w:rsidRPr="00970305">
        <w:rPr>
          <w:rFonts w:ascii="Times New Roman" w:hAnsi="Times New Roman" w:cs="Times New Roman"/>
          <w:b/>
          <w:bCs/>
          <w:sz w:val="24"/>
          <w:szCs w:val="24"/>
          <w:lang w:val="lt-LT"/>
        </w:rPr>
        <w:t xml:space="preserve"> specifikacij</w:t>
      </w:r>
      <w:r w:rsidR="00DA317F" w:rsidRPr="00970305">
        <w:rPr>
          <w:rFonts w:ascii="Times New Roman" w:hAnsi="Times New Roman" w:cs="Times New Roman"/>
          <w:b/>
          <w:bCs/>
          <w:sz w:val="24"/>
          <w:szCs w:val="24"/>
          <w:lang w:val="lt-LT"/>
        </w:rPr>
        <w:t>os projektas</w:t>
      </w:r>
    </w:p>
    <w:p w14:paraId="27686CF3" w14:textId="77777777" w:rsidR="00E81762" w:rsidRPr="00970305" w:rsidRDefault="00E81762" w:rsidP="00E81762">
      <w:pPr>
        <w:pStyle w:val="Betarp"/>
        <w:jc w:val="center"/>
        <w:rPr>
          <w:rFonts w:ascii="Times New Roman" w:hAnsi="Times New Roman" w:cs="Times New Roman"/>
          <w:b/>
          <w:bCs/>
          <w:sz w:val="24"/>
          <w:szCs w:val="24"/>
          <w:lang w:val="lt-LT"/>
        </w:rPr>
      </w:pPr>
    </w:p>
    <w:p w14:paraId="6C286B95" w14:textId="7046AD19" w:rsidR="00E81762" w:rsidRPr="00970305" w:rsidRDefault="00AA3577" w:rsidP="00E81762">
      <w:pPr>
        <w:pStyle w:val="Betarp"/>
        <w:jc w:val="center"/>
        <w:rPr>
          <w:rFonts w:ascii="Times New Roman" w:hAnsi="Times New Roman" w:cs="Times New Roman"/>
          <w:b/>
          <w:bCs/>
          <w:sz w:val="24"/>
          <w:szCs w:val="24"/>
          <w:lang w:val="lt-LT"/>
        </w:rPr>
      </w:pPr>
      <w:bookmarkStart w:id="0" w:name="_Hlk239425894"/>
      <w:r w:rsidRPr="00970305">
        <w:rPr>
          <w:rFonts w:ascii="Times New Roman" w:hAnsi="Times New Roman" w:cs="Times New Roman"/>
          <w:b/>
          <w:bCs/>
          <w:sz w:val="24"/>
          <w:szCs w:val="24"/>
          <w:lang w:val="lt-LT"/>
        </w:rPr>
        <w:t xml:space="preserve">Mechaninio tvirtinimo klubo sąnario </w:t>
      </w:r>
      <w:proofErr w:type="spellStart"/>
      <w:r w:rsidRPr="00970305">
        <w:rPr>
          <w:rFonts w:ascii="Times New Roman" w:hAnsi="Times New Roman" w:cs="Times New Roman"/>
          <w:b/>
          <w:bCs/>
          <w:sz w:val="24"/>
          <w:szCs w:val="24"/>
          <w:lang w:val="lt-LT"/>
        </w:rPr>
        <w:t>endoprotezo</w:t>
      </w:r>
      <w:proofErr w:type="spellEnd"/>
      <w:r w:rsidRPr="00970305">
        <w:rPr>
          <w:rFonts w:ascii="Times New Roman" w:hAnsi="Times New Roman" w:cs="Times New Roman"/>
          <w:b/>
          <w:bCs/>
          <w:sz w:val="24"/>
          <w:szCs w:val="24"/>
          <w:lang w:val="lt-LT"/>
        </w:rPr>
        <w:t xml:space="preserve"> komplektas</w:t>
      </w:r>
      <w:bookmarkEnd w:id="0"/>
    </w:p>
    <w:p w14:paraId="65B43401" w14:textId="77777777" w:rsidR="00E81762" w:rsidRPr="00970305" w:rsidRDefault="00E81762" w:rsidP="00E81762">
      <w:pPr>
        <w:rPr>
          <w:rFonts w:ascii="Times New Roman" w:hAnsi="Times New Roman" w:cs="Times New Roman"/>
          <w:b/>
          <w:bCs/>
          <w:lang w:val="lt-LT"/>
        </w:rPr>
      </w:pPr>
    </w:p>
    <w:tbl>
      <w:tblPr>
        <w:tblW w:w="5473" w:type="pct"/>
        <w:tblInd w:w="-150" w:type="dxa"/>
        <w:tblLook w:val="04A0" w:firstRow="1" w:lastRow="0" w:firstColumn="1" w:lastColumn="0" w:noHBand="0" w:noVBand="1"/>
      </w:tblPr>
      <w:tblGrid>
        <w:gridCol w:w="860"/>
        <w:gridCol w:w="2290"/>
        <w:gridCol w:w="717"/>
        <w:gridCol w:w="1240"/>
        <w:gridCol w:w="1295"/>
        <w:gridCol w:w="4627"/>
        <w:gridCol w:w="4281"/>
      </w:tblGrid>
      <w:tr w:rsidR="00E81762" w:rsidRPr="00970305" w14:paraId="452D0020" w14:textId="77777777">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D3BF463" w14:textId="7929C793" w:rsidR="00E81762" w:rsidRPr="00970305" w:rsidRDefault="00E51942" w:rsidP="00E81762">
            <w:pPr>
              <w:rPr>
                <w:rFonts w:ascii="Times New Roman" w:hAnsi="Times New Roman" w:cs="Times New Roman"/>
                <w:b/>
                <w:bCs/>
                <w:lang w:val="lt-LT"/>
              </w:rPr>
            </w:pPr>
            <w:r w:rsidRPr="00970305">
              <w:rPr>
                <w:rFonts w:ascii="Times New Roman" w:hAnsi="Times New Roman" w:cs="Times New Roman"/>
                <w:b/>
                <w:bCs/>
                <w:lang w:val="lt-LT"/>
              </w:rPr>
              <w:t>Pirkimo dalies</w:t>
            </w:r>
          </w:p>
          <w:p w14:paraId="101B54A2"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Nr.</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38A7617"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Pavadinimas</w:t>
            </w:r>
          </w:p>
        </w:tc>
        <w:tc>
          <w:tcPr>
            <w:tcW w:w="234" w:type="pct"/>
            <w:tcBorders>
              <w:top w:val="single" w:sz="6" w:space="0" w:color="000000"/>
              <w:left w:val="single" w:sz="6" w:space="0" w:color="000000"/>
              <w:bottom w:val="single" w:sz="6" w:space="0" w:color="000000"/>
              <w:right w:val="single" w:sz="6" w:space="0" w:color="000000"/>
            </w:tcBorders>
            <w:hideMark/>
          </w:tcPr>
          <w:p w14:paraId="71E0FC69"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Mato vnt.</w:t>
            </w: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F4040DA"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Maksimalus kiekis 36 mėn.</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F04DD03"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Planuojama pirkimo vertė</w:t>
            </w:r>
          </w:p>
          <w:p w14:paraId="389F928F"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Eur be PVM</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CC642F3"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Reikalaujami techniniai parametrai</w:t>
            </w:r>
          </w:p>
        </w:tc>
        <w:tc>
          <w:tcPr>
            <w:tcW w:w="1398" w:type="pct"/>
            <w:tcBorders>
              <w:top w:val="single" w:sz="6" w:space="0" w:color="000000"/>
              <w:left w:val="single" w:sz="6" w:space="0" w:color="000000"/>
              <w:bottom w:val="single" w:sz="6" w:space="0" w:color="000000"/>
              <w:right w:val="single" w:sz="6" w:space="0" w:color="000000"/>
            </w:tcBorders>
            <w:hideMark/>
          </w:tcPr>
          <w:p w14:paraId="3D035DA9" w14:textId="77777777" w:rsidR="00E81762" w:rsidRPr="00970305" w:rsidRDefault="00E81762" w:rsidP="00E81762">
            <w:pPr>
              <w:rPr>
                <w:rFonts w:ascii="Times New Roman" w:hAnsi="Times New Roman" w:cs="Times New Roman"/>
                <w:b/>
                <w:bCs/>
                <w:lang w:val="lt-LT"/>
              </w:rPr>
            </w:pPr>
            <w:r w:rsidRPr="00970305">
              <w:rPr>
                <w:rFonts w:ascii="Times New Roman" w:hAnsi="Times New Roman" w:cs="Times New Roman"/>
                <w:b/>
                <w:bCs/>
                <w:lang w:val="lt-LT"/>
              </w:rPr>
              <w:t>Tiekėjų pastabos</w:t>
            </w:r>
          </w:p>
        </w:tc>
      </w:tr>
      <w:tr w:rsidR="00E51942" w:rsidRPr="00970305" w14:paraId="68FE7B27" w14:textId="77777777" w:rsidTr="00E51942">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08C69C2" w14:textId="7AAB5A01" w:rsidR="00E51942" w:rsidRPr="00970305" w:rsidRDefault="00E51942" w:rsidP="00E81762">
            <w:pPr>
              <w:rPr>
                <w:rFonts w:ascii="Times New Roman" w:hAnsi="Times New Roman" w:cs="Times New Roman"/>
                <w:b/>
                <w:bCs/>
                <w:lang w:val="lt-LT"/>
              </w:rPr>
            </w:pPr>
            <w:r w:rsidRPr="00970305">
              <w:rPr>
                <w:rFonts w:ascii="Times New Roman" w:hAnsi="Times New Roman" w:cs="Times New Roman"/>
                <w:b/>
                <w:bCs/>
                <w:lang w:val="lt-LT"/>
              </w:rPr>
              <w:t>1.</w:t>
            </w:r>
          </w:p>
        </w:tc>
        <w:tc>
          <w:tcPr>
            <w:tcW w:w="4719" w:type="pct"/>
            <w:gridSpan w:val="6"/>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A6700B2" w14:textId="77777777" w:rsidR="00E51942" w:rsidRPr="00970305" w:rsidRDefault="00E51942" w:rsidP="00E51942">
            <w:pPr>
              <w:pStyle w:val="Betarp"/>
              <w:rPr>
                <w:rFonts w:ascii="Times New Roman" w:hAnsi="Times New Roman" w:cs="Times New Roman"/>
                <w:b/>
                <w:bCs/>
                <w:sz w:val="24"/>
                <w:szCs w:val="24"/>
                <w:lang w:val="lt-LT"/>
              </w:rPr>
            </w:pPr>
            <w:r w:rsidRPr="00970305">
              <w:rPr>
                <w:rFonts w:ascii="Times New Roman" w:hAnsi="Times New Roman" w:cs="Times New Roman"/>
                <w:b/>
                <w:bCs/>
                <w:sz w:val="24"/>
                <w:szCs w:val="24"/>
                <w:lang w:val="lt-LT"/>
              </w:rPr>
              <w:t xml:space="preserve">Mechaninio tvirtinimo klubo sąnario </w:t>
            </w:r>
            <w:proofErr w:type="spellStart"/>
            <w:r w:rsidRPr="00970305">
              <w:rPr>
                <w:rFonts w:ascii="Times New Roman" w:hAnsi="Times New Roman" w:cs="Times New Roman"/>
                <w:b/>
                <w:bCs/>
                <w:sz w:val="24"/>
                <w:szCs w:val="24"/>
                <w:lang w:val="lt-LT"/>
              </w:rPr>
              <w:t>endoprotezo</w:t>
            </w:r>
            <w:proofErr w:type="spellEnd"/>
            <w:r w:rsidRPr="00970305">
              <w:rPr>
                <w:rFonts w:ascii="Times New Roman" w:hAnsi="Times New Roman" w:cs="Times New Roman"/>
                <w:b/>
                <w:bCs/>
                <w:sz w:val="24"/>
                <w:szCs w:val="24"/>
                <w:lang w:val="lt-LT"/>
              </w:rPr>
              <w:t xml:space="preserve"> komplektas</w:t>
            </w:r>
          </w:p>
          <w:p w14:paraId="7B117D3D" w14:textId="5B4FBB02" w:rsidR="00E51942" w:rsidRPr="00970305" w:rsidRDefault="00E51942" w:rsidP="00E81762">
            <w:pPr>
              <w:rPr>
                <w:rFonts w:ascii="Times New Roman" w:hAnsi="Times New Roman" w:cs="Times New Roman"/>
                <w:b/>
                <w:bCs/>
                <w:lang w:val="lt-LT"/>
              </w:rPr>
            </w:pPr>
            <w:r w:rsidRPr="00970305">
              <w:rPr>
                <w:rFonts w:ascii="Times New Roman" w:hAnsi="Times New Roman" w:cs="Times New Roman"/>
                <w:b/>
                <w:bCs/>
                <w:lang w:val="lt-LT"/>
              </w:rPr>
              <w:t>Pr</w:t>
            </w:r>
            <w:r w:rsidRPr="00970305">
              <w:rPr>
                <w:rFonts w:ascii="Times New Roman" w:hAnsi="Times New Roman" w:cs="Times New Roman"/>
                <w:b/>
                <w:bCs/>
                <w:lang w:val="lt-LT"/>
              </w:rPr>
              <w:t>ek</w:t>
            </w:r>
            <w:r w:rsidRPr="00970305">
              <w:rPr>
                <w:rFonts w:ascii="Times New Roman" w:hAnsi="Times New Roman" w:cs="Times New Roman"/>
                <w:b/>
                <w:bCs/>
                <w:lang w:val="lt-LT"/>
              </w:rPr>
              <w:t>ės turi būti tiekiamos vieno gamintojo ir suderintos tarpusavyje</w:t>
            </w:r>
            <w:r w:rsidRPr="00970305">
              <w:rPr>
                <w:rFonts w:ascii="Times New Roman" w:hAnsi="Times New Roman" w:cs="Times New Roman"/>
                <w:b/>
                <w:bCs/>
                <w:lang w:val="lt-LT"/>
              </w:rPr>
              <w:t>.</w:t>
            </w:r>
          </w:p>
        </w:tc>
      </w:tr>
      <w:tr w:rsidR="00E81762" w:rsidRPr="00970305" w14:paraId="78D6C7AA" w14:textId="77777777" w:rsidTr="00963D92">
        <w:trPr>
          <w:trHeight w:val="507"/>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6A6A9C65" w14:textId="56C05014" w:rsidR="00E81762"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E81762" w:rsidRPr="00970305">
              <w:rPr>
                <w:rFonts w:ascii="Times New Roman" w:hAnsi="Times New Roman" w:cs="Times New Roman"/>
                <w:lang w:val="lt-LT"/>
              </w:rPr>
              <w:t>1.</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4086F9E4" w14:textId="0D4DDF09" w:rsidR="00E81762" w:rsidRPr="00970305" w:rsidRDefault="00AA3577" w:rsidP="00E81762">
            <w:pPr>
              <w:rPr>
                <w:rFonts w:ascii="Times New Roman" w:hAnsi="Times New Roman" w:cs="Times New Roman"/>
                <w:lang w:val="et-EE"/>
              </w:rPr>
            </w:pPr>
            <w:r w:rsidRPr="00970305">
              <w:rPr>
                <w:rFonts w:ascii="Times New Roman" w:hAnsi="Times New Roman" w:cs="Times New Roman"/>
                <w:lang w:val="et-EE"/>
              </w:rPr>
              <w:t xml:space="preserve">Mechaninio, necementinio, tvirtinimo šlaunikaulio komponentas </w:t>
            </w:r>
            <w:r w:rsidR="00B60159" w:rsidRPr="00970305">
              <w:rPr>
                <w:rFonts w:ascii="Times New Roman" w:hAnsi="Times New Roman" w:cs="Times New Roman"/>
                <w:lang w:val="et-EE"/>
              </w:rPr>
              <w:t>–</w:t>
            </w:r>
            <w:r w:rsidRPr="00970305">
              <w:rPr>
                <w:rFonts w:ascii="Times New Roman" w:hAnsi="Times New Roman" w:cs="Times New Roman"/>
                <w:lang w:val="et-EE"/>
              </w:rPr>
              <w:t xml:space="preserve"> stiebas</w:t>
            </w:r>
          </w:p>
          <w:p w14:paraId="58F2001B" w14:textId="77777777" w:rsidR="00B60159" w:rsidRPr="00970305" w:rsidRDefault="00B60159" w:rsidP="00E81762">
            <w:pPr>
              <w:rPr>
                <w:rFonts w:ascii="Times New Roman" w:hAnsi="Times New Roman" w:cs="Times New Roman"/>
                <w:lang w:val="et-EE"/>
              </w:rPr>
            </w:pPr>
          </w:p>
          <w:p w14:paraId="16FEC78E" w14:textId="2165C9DE" w:rsidR="00B60159" w:rsidRPr="00970305" w:rsidRDefault="00B60159" w:rsidP="00E81762">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hideMark/>
          </w:tcPr>
          <w:p w14:paraId="473A4589" w14:textId="76A7E0BE" w:rsidR="00E81762" w:rsidRPr="00970305" w:rsidRDefault="00DA317F" w:rsidP="00E81762">
            <w:pPr>
              <w:rPr>
                <w:rFonts w:ascii="Times New Roman" w:hAnsi="Times New Roman" w:cs="Times New Roman"/>
                <w:lang w:val="lt-LT"/>
              </w:rPr>
            </w:pPr>
            <w:r w:rsidRPr="00970305">
              <w:rPr>
                <w:rFonts w:ascii="Times New Roman" w:hAnsi="Times New Roman" w:cs="Times New Roman"/>
                <w:lang w:val="lt-LT"/>
              </w:rPr>
              <w:t>V</w:t>
            </w:r>
            <w:r w:rsidR="00E81762" w:rsidRPr="00970305">
              <w:rPr>
                <w:rFonts w:ascii="Times New Roman" w:hAnsi="Times New Roman" w:cs="Times New Roman"/>
                <w:lang w:val="lt-LT"/>
              </w:rPr>
              <w:t>nt</w:t>
            </w:r>
            <w:r w:rsidRPr="00970305">
              <w:rPr>
                <w:rFonts w:ascii="Times New Roman" w:hAnsi="Times New Roman" w:cs="Times New Roman"/>
                <w:lang w:val="lt-LT"/>
              </w:rPr>
              <w:t>.</w:t>
            </w: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218A8664" w14:textId="7EAFE5C5" w:rsidR="00E81762" w:rsidRPr="00970305" w:rsidRDefault="00DD2BF6" w:rsidP="00E81762">
            <w:pPr>
              <w:rPr>
                <w:rFonts w:ascii="Times New Roman" w:hAnsi="Times New Roman" w:cs="Times New Roman"/>
                <w:lang w:val="lt-LT"/>
              </w:rPr>
            </w:pPr>
            <w:r w:rsidRPr="00970305">
              <w:rPr>
                <w:rFonts w:ascii="Times New Roman" w:hAnsi="Times New Roman" w:cs="Times New Roman"/>
                <w:lang w:val="lt-LT"/>
              </w:rPr>
              <w:t>5</w:t>
            </w:r>
            <w:r w:rsidR="00E81762" w:rsidRPr="00970305">
              <w:rPr>
                <w:rFonts w:ascii="Times New Roman" w:hAnsi="Times New Roman" w:cs="Times New Roman"/>
                <w:lang w:val="lt-LT"/>
              </w:rPr>
              <w:t>00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A527A33" w14:textId="34268717" w:rsidR="00E81762" w:rsidRPr="00970305" w:rsidRDefault="00F52D79" w:rsidP="00E81762">
            <w:pPr>
              <w:rPr>
                <w:rFonts w:ascii="Times New Roman" w:hAnsi="Times New Roman" w:cs="Times New Roman"/>
                <w:lang w:val="en-US"/>
              </w:rPr>
            </w:pPr>
            <w:r w:rsidRPr="00970305">
              <w:rPr>
                <w:rFonts w:ascii="Times New Roman" w:hAnsi="Times New Roman" w:cs="Times New Roman"/>
                <w:lang w:val="en-US"/>
              </w:rPr>
              <w:t>240000,00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0AA1AA5E" w14:textId="51554ACE" w:rsidR="00AA3577" w:rsidRPr="00970305" w:rsidRDefault="00AA3577" w:rsidP="00AA3577">
            <w:pPr>
              <w:rPr>
                <w:rFonts w:ascii="Times New Roman" w:hAnsi="Times New Roman" w:cs="Times New Roman"/>
                <w:lang w:val="lt-LT"/>
              </w:rPr>
            </w:pPr>
            <w:r w:rsidRPr="00970305">
              <w:rPr>
                <w:rFonts w:ascii="Times New Roman" w:hAnsi="Times New Roman" w:cs="Times New Roman"/>
                <w:lang w:val="lt-LT"/>
              </w:rPr>
              <w:t>1. Šlaunikaulio komponentas turi būti pagamintas iš titano-aliuminio-vanadžio lydinio</w:t>
            </w:r>
            <w:r w:rsidR="00414AB9" w:rsidRPr="00970305">
              <w:rPr>
                <w:rFonts w:ascii="Times New Roman" w:hAnsi="Times New Roman" w:cs="Times New Roman"/>
                <w:lang w:val="lt-LT"/>
              </w:rPr>
              <w:t xml:space="preserve"> arba lygiavertės medžiagos</w:t>
            </w:r>
            <w:r w:rsidRPr="00970305">
              <w:rPr>
                <w:rFonts w:ascii="Times New Roman" w:hAnsi="Times New Roman" w:cs="Times New Roman"/>
                <w:lang w:val="lt-LT"/>
              </w:rPr>
              <w:t>.</w:t>
            </w:r>
          </w:p>
          <w:p w14:paraId="7711A04D" w14:textId="77777777" w:rsidR="00AA3577" w:rsidRPr="00970305" w:rsidRDefault="00AA3577" w:rsidP="00AA3577">
            <w:pPr>
              <w:rPr>
                <w:rFonts w:ascii="Times New Roman" w:hAnsi="Times New Roman" w:cs="Times New Roman"/>
                <w:lang w:val="lt-LT"/>
              </w:rPr>
            </w:pPr>
            <w:r w:rsidRPr="00970305">
              <w:rPr>
                <w:rFonts w:ascii="Times New Roman" w:hAnsi="Times New Roman" w:cs="Times New Roman"/>
                <w:lang w:val="lt-LT"/>
              </w:rPr>
              <w:t xml:space="preserve">2.  Šlaunikaulio komponentas tiesus – proksimalinės fiksacijos dizaino, stiebo paviršius kontaktuojantis su kaulu pritaikytas </w:t>
            </w:r>
            <w:proofErr w:type="spellStart"/>
            <w:r w:rsidRPr="00970305">
              <w:rPr>
                <w:rFonts w:ascii="Times New Roman" w:hAnsi="Times New Roman" w:cs="Times New Roman"/>
                <w:lang w:val="lt-LT"/>
              </w:rPr>
              <w:t>osteointegracijai</w:t>
            </w:r>
            <w:proofErr w:type="spellEnd"/>
            <w:r w:rsidRPr="00970305">
              <w:rPr>
                <w:rFonts w:ascii="Times New Roman" w:hAnsi="Times New Roman" w:cs="Times New Roman"/>
                <w:lang w:val="lt-LT"/>
              </w:rPr>
              <w:t xml:space="preserve"> per visą stiebą, užsirakinantis trijų taškų principu. Tiesi, kūgiškai smailėjanti stiebo forma leidžianti įstatyti implantą šlaunikaulyje neutralioje ašyje. Stiebas pleišto formos, automatiškai randantis ašies centrą. Suapvalintos briaunos/glotnūs šonai (be aštrių briaunų kampų), apsaugantys </w:t>
            </w:r>
            <w:proofErr w:type="spellStart"/>
            <w:r w:rsidRPr="00970305">
              <w:rPr>
                <w:rFonts w:ascii="Times New Roman" w:hAnsi="Times New Roman" w:cs="Times New Roman"/>
                <w:lang w:val="lt-LT"/>
              </w:rPr>
              <w:t>trochanterinę</w:t>
            </w:r>
            <w:proofErr w:type="spellEnd"/>
            <w:r w:rsidRPr="00970305">
              <w:rPr>
                <w:rFonts w:ascii="Times New Roman" w:hAnsi="Times New Roman" w:cs="Times New Roman"/>
                <w:lang w:val="lt-LT"/>
              </w:rPr>
              <w:t xml:space="preserve"> sritį.</w:t>
            </w:r>
          </w:p>
          <w:p w14:paraId="7A3FA71A" w14:textId="77777777" w:rsidR="00AA3577" w:rsidRPr="00970305" w:rsidRDefault="00AA3577" w:rsidP="00AA3577">
            <w:pPr>
              <w:rPr>
                <w:rFonts w:ascii="Times New Roman" w:hAnsi="Times New Roman" w:cs="Times New Roman"/>
                <w:lang w:val="lt-LT"/>
              </w:rPr>
            </w:pPr>
            <w:r w:rsidRPr="00970305">
              <w:rPr>
                <w:rFonts w:ascii="Times New Roman" w:hAnsi="Times New Roman" w:cs="Times New Roman"/>
                <w:lang w:val="lt-LT"/>
              </w:rPr>
              <w:t>3. Šlaunikaulio komponentas turi būti 2 tipų: su atrama į šlaunikaulio kaklo nupjautą paviršių ir be atramos.</w:t>
            </w:r>
          </w:p>
          <w:p w14:paraId="76FA7778" w14:textId="77777777" w:rsidR="00AA3577" w:rsidRPr="00970305" w:rsidRDefault="00AA3577" w:rsidP="00AA3577">
            <w:pPr>
              <w:rPr>
                <w:rFonts w:ascii="Times New Roman" w:hAnsi="Times New Roman" w:cs="Times New Roman"/>
                <w:lang w:val="lt-LT"/>
              </w:rPr>
            </w:pPr>
            <w:r w:rsidRPr="00970305">
              <w:rPr>
                <w:rFonts w:ascii="Times New Roman" w:hAnsi="Times New Roman" w:cs="Times New Roman"/>
                <w:lang w:val="lt-LT"/>
              </w:rPr>
              <w:t xml:space="preserve">4. Turi būti ne mažiau kaip 2 šlaunikaulio komponento kaklo ilgio koregavimo variacijos (angl. </w:t>
            </w:r>
            <w:proofErr w:type="spellStart"/>
            <w:r w:rsidRPr="00970305">
              <w:rPr>
                <w:rFonts w:ascii="Times New Roman" w:hAnsi="Times New Roman" w:cs="Times New Roman"/>
                <w:lang w:val="lt-LT"/>
              </w:rPr>
              <w:t>Offset</w:t>
            </w:r>
            <w:proofErr w:type="spellEnd"/>
            <w:r w:rsidRPr="00970305">
              <w:rPr>
                <w:rFonts w:ascii="Times New Roman" w:hAnsi="Times New Roman" w:cs="Times New Roman"/>
                <w:lang w:val="lt-LT"/>
              </w:rPr>
              <w:t>) (tai ne skirtingo dydžio šlaunikaulio komponentai ar ne skirtingo galvos kaklo ilgio sąskaita išgaunamos skirtingos ,,</w:t>
            </w:r>
            <w:proofErr w:type="spellStart"/>
            <w:r w:rsidRPr="00970305">
              <w:rPr>
                <w:rFonts w:ascii="Times New Roman" w:hAnsi="Times New Roman" w:cs="Times New Roman"/>
                <w:lang w:val="lt-LT"/>
              </w:rPr>
              <w:t>offset</w:t>
            </w:r>
            <w:proofErr w:type="spellEnd"/>
            <w:r w:rsidRPr="00970305">
              <w:rPr>
                <w:rFonts w:ascii="Times New Roman" w:hAnsi="Times New Roman" w:cs="Times New Roman"/>
                <w:lang w:val="lt-LT"/>
              </w:rPr>
              <w:t xml:space="preserve">‘‘ versijos. </w:t>
            </w:r>
            <w:r w:rsidRPr="00970305">
              <w:rPr>
                <w:rFonts w:ascii="Times New Roman" w:hAnsi="Times New Roman" w:cs="Times New Roman"/>
                <w:lang w:val="lt-LT"/>
              </w:rPr>
              <w:lastRenderedPageBreak/>
              <w:t>Tai to paties dydžio šlaunikaulio komponentai, tačiau turintys skirtingas ,,</w:t>
            </w:r>
            <w:proofErr w:type="spellStart"/>
            <w:r w:rsidRPr="00970305">
              <w:rPr>
                <w:rFonts w:ascii="Times New Roman" w:hAnsi="Times New Roman" w:cs="Times New Roman"/>
                <w:lang w:val="lt-LT"/>
              </w:rPr>
              <w:t>offset</w:t>
            </w:r>
            <w:proofErr w:type="spellEnd"/>
            <w:r w:rsidRPr="00970305">
              <w:rPr>
                <w:rFonts w:ascii="Times New Roman" w:hAnsi="Times New Roman" w:cs="Times New Roman"/>
                <w:lang w:val="lt-LT"/>
              </w:rPr>
              <w:t>“ versijas).</w:t>
            </w:r>
          </w:p>
          <w:p w14:paraId="4D3467C7" w14:textId="01C62D82" w:rsidR="00E81762" w:rsidRPr="00970305" w:rsidRDefault="00AA3577" w:rsidP="00AA3577">
            <w:pPr>
              <w:rPr>
                <w:rFonts w:ascii="Times New Roman" w:hAnsi="Times New Roman" w:cs="Times New Roman"/>
                <w:lang w:val="lt-LT"/>
              </w:rPr>
            </w:pPr>
            <w:r w:rsidRPr="00970305">
              <w:rPr>
                <w:rFonts w:ascii="Times New Roman" w:hAnsi="Times New Roman" w:cs="Times New Roman"/>
                <w:lang w:val="lt-LT"/>
              </w:rPr>
              <w:t>5. Turi būti ne mažiau 11 šlaunikaulio komponento dydžių variacijų.</w:t>
            </w:r>
          </w:p>
        </w:tc>
        <w:tc>
          <w:tcPr>
            <w:tcW w:w="1398" w:type="pct"/>
            <w:tcBorders>
              <w:top w:val="single" w:sz="6" w:space="0" w:color="000000"/>
              <w:left w:val="single" w:sz="6" w:space="0" w:color="000000"/>
              <w:bottom w:val="single" w:sz="6" w:space="0" w:color="000000"/>
              <w:right w:val="single" w:sz="6" w:space="0" w:color="000000"/>
            </w:tcBorders>
          </w:tcPr>
          <w:p w14:paraId="6E7E2823" w14:textId="77777777" w:rsidR="00E81762" w:rsidRPr="00970305" w:rsidRDefault="00E81762" w:rsidP="00E81762">
            <w:pPr>
              <w:rPr>
                <w:rFonts w:ascii="Times New Roman" w:hAnsi="Times New Roman" w:cs="Times New Roman"/>
                <w:lang w:val="et-EE"/>
              </w:rPr>
            </w:pPr>
          </w:p>
        </w:tc>
      </w:tr>
      <w:tr w:rsidR="00AA3577" w:rsidRPr="00970305" w14:paraId="536B9C8F" w14:textId="77777777">
        <w:trPr>
          <w:trHeight w:val="144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A6DB7F7" w14:textId="7382CADB"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963D92" w:rsidRPr="00970305">
              <w:rPr>
                <w:rFonts w:ascii="Times New Roman" w:hAnsi="Times New Roman" w:cs="Times New Roman"/>
                <w:lang w:val="lt-LT"/>
              </w:rPr>
              <w:t>2</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C6EE74C" w14:textId="77777777" w:rsidR="00AA3577" w:rsidRPr="00970305" w:rsidRDefault="00B51D8F" w:rsidP="00E81762">
            <w:pPr>
              <w:rPr>
                <w:rFonts w:ascii="Times New Roman" w:hAnsi="Times New Roman" w:cs="Times New Roman"/>
                <w:lang w:val="et-EE"/>
              </w:rPr>
            </w:pPr>
            <w:r w:rsidRPr="00970305">
              <w:rPr>
                <w:rFonts w:ascii="Times New Roman" w:hAnsi="Times New Roman" w:cs="Times New Roman"/>
                <w:lang w:val="et-EE"/>
              </w:rPr>
              <w:t>Šlaunikaulio galvos komponentas</w:t>
            </w:r>
          </w:p>
          <w:p w14:paraId="3E375F63" w14:textId="5A23A2D8" w:rsidR="0089039D" w:rsidRPr="00970305" w:rsidRDefault="0089039D" w:rsidP="00E81762">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tcPr>
          <w:p w14:paraId="6D533EF1" w14:textId="3B76DDB1" w:rsidR="00AA3577" w:rsidRPr="00970305" w:rsidRDefault="008810A4" w:rsidP="00E81762">
            <w:pPr>
              <w:rPr>
                <w:rFonts w:ascii="Times New Roman" w:hAnsi="Times New Roman" w:cs="Times New Roman"/>
                <w:lang w:val="lt-LT"/>
              </w:rPr>
            </w:pPr>
            <w:r w:rsidRPr="00970305">
              <w:rPr>
                <w:rFonts w:ascii="Times New Roman" w:hAnsi="Times New Roman" w:cs="Times New Roman"/>
                <w:lang w:val="lt-LT"/>
              </w:rPr>
              <w:t>V</w:t>
            </w:r>
            <w:r w:rsidR="00DD2BF6" w:rsidRPr="00970305">
              <w:rPr>
                <w:rFonts w:ascii="Times New Roman" w:hAnsi="Times New Roman" w:cs="Times New Roman"/>
                <w:lang w:val="lt-LT"/>
              </w:rPr>
              <w:t>nt</w:t>
            </w:r>
            <w:r w:rsidRPr="00970305">
              <w:rPr>
                <w:rFonts w:ascii="Times New Roman" w:hAnsi="Times New Roman" w:cs="Times New Roman"/>
                <w:lang w:val="lt-LT"/>
              </w:rPr>
              <w:t>.</w:t>
            </w: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DA2858F" w14:textId="7835F8EE" w:rsidR="00AA3577" w:rsidRPr="00970305" w:rsidRDefault="00DD2BF6" w:rsidP="00E81762">
            <w:pPr>
              <w:rPr>
                <w:rFonts w:ascii="Times New Roman" w:hAnsi="Times New Roman" w:cs="Times New Roman"/>
                <w:lang w:val="lt-LT"/>
              </w:rPr>
            </w:pPr>
            <w:r w:rsidRPr="00970305">
              <w:rPr>
                <w:rFonts w:ascii="Times New Roman" w:hAnsi="Times New Roman" w:cs="Times New Roman"/>
                <w:lang w:val="lt-LT"/>
              </w:rPr>
              <w:t>500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EEA88E7" w14:textId="4AD9742D" w:rsidR="00AA3577" w:rsidRPr="00970305" w:rsidRDefault="003F6957" w:rsidP="00E81762">
            <w:pPr>
              <w:rPr>
                <w:rFonts w:ascii="Times New Roman" w:hAnsi="Times New Roman" w:cs="Times New Roman"/>
                <w:lang w:val="lt-LT"/>
              </w:rPr>
            </w:pPr>
            <w:r w:rsidRPr="00970305">
              <w:rPr>
                <w:rFonts w:ascii="Times New Roman" w:hAnsi="Times New Roman" w:cs="Times New Roman"/>
                <w:lang w:val="lt-LT"/>
              </w:rPr>
              <w:t>80250,00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F3FEB59" w14:textId="3EF2EBF3" w:rsidR="00B51D8F" w:rsidRPr="00970305" w:rsidRDefault="00B51D8F" w:rsidP="00B51D8F">
            <w:pPr>
              <w:rPr>
                <w:rFonts w:ascii="Times New Roman" w:hAnsi="Times New Roman" w:cs="Times New Roman"/>
                <w:lang w:val="lt-LT"/>
              </w:rPr>
            </w:pPr>
            <w:r w:rsidRPr="00970305">
              <w:rPr>
                <w:rFonts w:ascii="Times New Roman" w:hAnsi="Times New Roman" w:cs="Times New Roman"/>
                <w:lang w:val="lt-LT"/>
              </w:rPr>
              <w:t>1. Šlaunikaulio galva pagaminta iš metalo</w:t>
            </w:r>
            <w:r w:rsidR="00414AB9" w:rsidRPr="00970305">
              <w:rPr>
                <w:rFonts w:ascii="Times New Roman" w:hAnsi="Times New Roman" w:cs="Times New Roman"/>
                <w:lang w:val="lt-LT"/>
              </w:rPr>
              <w:t xml:space="preserve"> arba lygiavertės medžiagos.</w:t>
            </w:r>
          </w:p>
          <w:p w14:paraId="72347817" w14:textId="77777777" w:rsidR="00B51D8F" w:rsidRPr="00970305" w:rsidRDefault="00B51D8F" w:rsidP="00B51D8F">
            <w:pPr>
              <w:rPr>
                <w:rFonts w:ascii="Times New Roman" w:hAnsi="Times New Roman" w:cs="Times New Roman"/>
                <w:lang w:val="lt-LT"/>
              </w:rPr>
            </w:pPr>
            <w:r w:rsidRPr="00970305">
              <w:rPr>
                <w:rFonts w:ascii="Times New Roman" w:hAnsi="Times New Roman" w:cs="Times New Roman"/>
                <w:lang w:val="lt-LT"/>
              </w:rPr>
              <w:t xml:space="preserve">2. Šlaunikaulio galva turi būti 28 mm, 32 mm arba 36 mm diametro. </w:t>
            </w:r>
          </w:p>
          <w:p w14:paraId="1692EA79" w14:textId="61F0047D" w:rsidR="00AA3577" w:rsidRPr="00970305" w:rsidRDefault="00B51D8F" w:rsidP="00B51D8F">
            <w:pPr>
              <w:rPr>
                <w:rFonts w:ascii="Times New Roman" w:hAnsi="Times New Roman" w:cs="Times New Roman"/>
                <w:lang w:val="lt-LT"/>
              </w:rPr>
            </w:pPr>
            <w:r w:rsidRPr="00970305">
              <w:rPr>
                <w:rFonts w:ascii="Times New Roman" w:hAnsi="Times New Roman" w:cs="Times New Roman"/>
                <w:lang w:val="lt-LT"/>
              </w:rPr>
              <w:t>3. Šlaunikaulio galvos kaklo ilgio ne mažiau 3 ilgių.</w:t>
            </w:r>
          </w:p>
        </w:tc>
        <w:tc>
          <w:tcPr>
            <w:tcW w:w="1398" w:type="pct"/>
            <w:tcBorders>
              <w:top w:val="single" w:sz="6" w:space="0" w:color="000000"/>
              <w:left w:val="single" w:sz="6" w:space="0" w:color="000000"/>
              <w:bottom w:val="single" w:sz="6" w:space="0" w:color="000000"/>
              <w:right w:val="single" w:sz="6" w:space="0" w:color="000000"/>
            </w:tcBorders>
          </w:tcPr>
          <w:p w14:paraId="1D39F4A8" w14:textId="77777777" w:rsidR="00AA3577" w:rsidRPr="00970305" w:rsidRDefault="00AA3577" w:rsidP="00E81762">
            <w:pPr>
              <w:rPr>
                <w:rFonts w:ascii="Times New Roman" w:hAnsi="Times New Roman" w:cs="Times New Roman"/>
                <w:lang w:val="et-EE"/>
              </w:rPr>
            </w:pPr>
          </w:p>
        </w:tc>
      </w:tr>
      <w:tr w:rsidR="00AA3577" w:rsidRPr="00970305" w14:paraId="4A8ED1EB" w14:textId="77777777">
        <w:trPr>
          <w:trHeight w:val="144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824EF5B" w14:textId="7BAD2F30"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907B94" w:rsidRPr="00970305">
              <w:rPr>
                <w:rFonts w:ascii="Times New Roman" w:hAnsi="Times New Roman" w:cs="Times New Roman"/>
                <w:lang w:val="lt-LT"/>
              </w:rPr>
              <w:t>3</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02FDD71" w14:textId="34183C07" w:rsidR="00AA3577" w:rsidRPr="00970305" w:rsidRDefault="00907B94" w:rsidP="00E81762">
            <w:pPr>
              <w:rPr>
                <w:rFonts w:ascii="Times New Roman" w:hAnsi="Times New Roman" w:cs="Times New Roman"/>
                <w:lang w:val="et-EE"/>
              </w:rPr>
            </w:pPr>
            <w:r w:rsidRPr="00970305">
              <w:rPr>
                <w:rFonts w:ascii="Times New Roman" w:hAnsi="Times New Roman" w:cs="Times New Roman"/>
                <w:lang w:val="et-EE"/>
              </w:rPr>
              <w:t>Mechaninio (necementinio) tvirtinimo gūžduobės komponentas (angl. shell, cup)</w:t>
            </w:r>
          </w:p>
          <w:p w14:paraId="3BFF7CA1" w14:textId="77777777" w:rsidR="00907B94" w:rsidRPr="00970305" w:rsidRDefault="00907B94" w:rsidP="008810A4">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tcPr>
          <w:p w14:paraId="535D0F05" w14:textId="6DCC5CC9" w:rsidR="00AA3577" w:rsidRPr="00970305" w:rsidRDefault="00DD2BF6" w:rsidP="00E81762">
            <w:pPr>
              <w:rPr>
                <w:rFonts w:ascii="Times New Roman" w:hAnsi="Times New Roman" w:cs="Times New Roman"/>
                <w:lang w:val="lt-LT"/>
              </w:rPr>
            </w:pPr>
            <w:proofErr w:type="spellStart"/>
            <w:r w:rsidRPr="00970305">
              <w:rPr>
                <w:rFonts w:ascii="Times New Roman" w:hAnsi="Times New Roman" w:cs="Times New Roman"/>
                <w:lang w:val="lt-LT"/>
              </w:rPr>
              <w:t>vnt</w:t>
            </w:r>
            <w:proofErr w:type="spellEnd"/>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4160730" w14:textId="788D59CF" w:rsidR="00AA3577" w:rsidRPr="00970305" w:rsidRDefault="00DD2BF6" w:rsidP="00E81762">
            <w:pPr>
              <w:rPr>
                <w:rFonts w:ascii="Times New Roman" w:hAnsi="Times New Roman" w:cs="Times New Roman"/>
                <w:lang w:val="lt-LT"/>
              </w:rPr>
            </w:pPr>
            <w:r w:rsidRPr="00970305">
              <w:rPr>
                <w:rFonts w:ascii="Times New Roman" w:hAnsi="Times New Roman" w:cs="Times New Roman"/>
                <w:lang w:val="lt-LT"/>
              </w:rPr>
              <w:t>500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C1E8425" w14:textId="255C9C80" w:rsidR="00AA3577" w:rsidRPr="00970305" w:rsidRDefault="003F6957" w:rsidP="00E81762">
            <w:pPr>
              <w:rPr>
                <w:rFonts w:ascii="Times New Roman" w:hAnsi="Times New Roman" w:cs="Times New Roman"/>
                <w:lang w:val="lt-LT"/>
              </w:rPr>
            </w:pPr>
            <w:r w:rsidRPr="00970305">
              <w:rPr>
                <w:rFonts w:ascii="Times New Roman" w:hAnsi="Times New Roman" w:cs="Times New Roman"/>
                <w:lang w:val="lt-LT"/>
              </w:rPr>
              <w:t>194250,00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431D5B9" w14:textId="78A55845" w:rsidR="00907B94" w:rsidRPr="00970305" w:rsidRDefault="008810A4" w:rsidP="00907B94">
            <w:pPr>
              <w:rPr>
                <w:rFonts w:ascii="Times New Roman" w:hAnsi="Times New Roman" w:cs="Times New Roman"/>
                <w:lang w:val="lt-LT"/>
              </w:rPr>
            </w:pPr>
            <w:r w:rsidRPr="00970305">
              <w:rPr>
                <w:rFonts w:ascii="Times New Roman" w:hAnsi="Times New Roman" w:cs="Times New Roman"/>
                <w:lang w:val="lt-LT"/>
              </w:rPr>
              <w:t xml:space="preserve">1. </w:t>
            </w:r>
            <w:proofErr w:type="spellStart"/>
            <w:r w:rsidR="00907B94" w:rsidRPr="00970305">
              <w:rPr>
                <w:rFonts w:ascii="Times New Roman" w:hAnsi="Times New Roman" w:cs="Times New Roman"/>
                <w:lang w:val="lt-LT"/>
              </w:rPr>
              <w:t>Gūžduobės</w:t>
            </w:r>
            <w:proofErr w:type="spellEnd"/>
            <w:r w:rsidR="00907B94" w:rsidRPr="00970305">
              <w:rPr>
                <w:rFonts w:ascii="Times New Roman" w:hAnsi="Times New Roman" w:cs="Times New Roman"/>
                <w:lang w:val="lt-LT"/>
              </w:rPr>
              <w:t xml:space="preserve"> komponentas neįsriegiamas.</w:t>
            </w:r>
          </w:p>
          <w:p w14:paraId="16E10F06" w14:textId="2AD9A035" w:rsidR="00907B94" w:rsidRPr="00970305" w:rsidRDefault="00907B94" w:rsidP="00907B94">
            <w:pPr>
              <w:rPr>
                <w:rFonts w:ascii="Times New Roman" w:hAnsi="Times New Roman" w:cs="Times New Roman"/>
                <w:lang w:val="lt-LT"/>
              </w:rPr>
            </w:pPr>
            <w:r w:rsidRPr="00970305">
              <w:rPr>
                <w:rFonts w:ascii="Times New Roman" w:hAnsi="Times New Roman" w:cs="Times New Roman"/>
                <w:lang w:val="lt-LT"/>
              </w:rPr>
              <w:t xml:space="preserve">2.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komponentas pagamintas iš titano lydinio</w:t>
            </w:r>
            <w:r w:rsidR="00414AB9" w:rsidRPr="00970305">
              <w:rPr>
                <w:rFonts w:ascii="Times New Roman" w:hAnsi="Times New Roman" w:cs="Times New Roman"/>
                <w:lang w:val="lt-LT"/>
              </w:rPr>
              <w:t xml:space="preserve"> arba lygiavertės medžiagos</w:t>
            </w:r>
            <w:r w:rsidRPr="00970305">
              <w:rPr>
                <w:rFonts w:ascii="Times New Roman" w:hAnsi="Times New Roman" w:cs="Times New Roman"/>
                <w:lang w:val="lt-LT"/>
              </w:rPr>
              <w:t>.</w:t>
            </w:r>
          </w:p>
          <w:p w14:paraId="530A1379" w14:textId="59800744" w:rsidR="00907B94" w:rsidRPr="00970305" w:rsidRDefault="00907B94" w:rsidP="00907B94">
            <w:pPr>
              <w:rPr>
                <w:rFonts w:ascii="Times New Roman" w:hAnsi="Times New Roman" w:cs="Times New Roman"/>
                <w:lang w:val="lt-LT"/>
              </w:rPr>
            </w:pPr>
            <w:r w:rsidRPr="00970305">
              <w:rPr>
                <w:rFonts w:ascii="Times New Roman" w:hAnsi="Times New Roman" w:cs="Times New Roman"/>
                <w:lang w:val="lt-LT"/>
              </w:rPr>
              <w:t xml:space="preserve">3.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komponentas turi būti to paties modelio (ruošiamas tomis pačiomis frezomis) 2 tipų: be angų ir ne mažiau kaip su 3-mis angomis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fiksavimui sraigtais. Jei siūlomas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komponentas be angų (nefiksuojamas sraigtais), turi angą įkalimo instrumentui fiksuoti, turi būti tiekiamas varžtas ar kaištis šiai angai hermetizuoti. P</w:t>
            </w:r>
            <w:r w:rsidR="008810A4" w:rsidRPr="00970305">
              <w:rPr>
                <w:rFonts w:ascii="Times New Roman" w:hAnsi="Times New Roman" w:cs="Times New Roman"/>
                <w:lang w:val="lt-LT"/>
              </w:rPr>
              <w:t>ap</w:t>
            </w:r>
            <w:r w:rsidRPr="00970305">
              <w:rPr>
                <w:rFonts w:ascii="Times New Roman" w:hAnsi="Times New Roman" w:cs="Times New Roman"/>
                <w:lang w:val="lt-LT"/>
              </w:rPr>
              <w:t xml:space="preserve">ildomai turi būti </w:t>
            </w:r>
            <w:proofErr w:type="spellStart"/>
            <w:r w:rsidRPr="00970305">
              <w:rPr>
                <w:rFonts w:ascii="Times New Roman" w:hAnsi="Times New Roman" w:cs="Times New Roman"/>
                <w:lang w:val="lt-LT"/>
              </w:rPr>
              <w:t>tiekama</w:t>
            </w:r>
            <w:proofErr w:type="spellEnd"/>
            <w:r w:rsidRPr="00970305">
              <w:rPr>
                <w:rFonts w:ascii="Times New Roman" w:hAnsi="Times New Roman" w:cs="Times New Roman"/>
                <w:lang w:val="lt-LT"/>
              </w:rPr>
              <w:t xml:space="preserve"> ir 12 angų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esant poreikiui naudoti daugiau sraigtų.</w:t>
            </w:r>
          </w:p>
          <w:p w14:paraId="49C052C3" w14:textId="3A625B3F" w:rsidR="00907B94" w:rsidRPr="00970305" w:rsidRDefault="00907B94" w:rsidP="00907B94">
            <w:pPr>
              <w:rPr>
                <w:rFonts w:ascii="Times New Roman" w:hAnsi="Times New Roman" w:cs="Times New Roman"/>
                <w:lang w:val="lt-LT"/>
              </w:rPr>
            </w:pPr>
            <w:r w:rsidRPr="00970305">
              <w:rPr>
                <w:rFonts w:ascii="Times New Roman" w:hAnsi="Times New Roman" w:cs="Times New Roman"/>
                <w:lang w:val="lt-LT"/>
              </w:rPr>
              <w:t xml:space="preserve">4. Turi būti ne mažiau 12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komponento dydžių variacijų nuo 44 mm ± 1 mm iki 66 mm ± 1 mm</w:t>
            </w:r>
            <w:r w:rsidR="008810A4" w:rsidRPr="00970305">
              <w:rPr>
                <w:rFonts w:ascii="Times New Roman" w:hAnsi="Times New Roman" w:cs="Times New Roman"/>
                <w:lang w:val="lt-LT"/>
              </w:rPr>
              <w:t>.</w:t>
            </w:r>
          </w:p>
        </w:tc>
        <w:tc>
          <w:tcPr>
            <w:tcW w:w="1398" w:type="pct"/>
            <w:tcBorders>
              <w:top w:val="single" w:sz="6" w:space="0" w:color="000000"/>
              <w:left w:val="single" w:sz="6" w:space="0" w:color="000000"/>
              <w:bottom w:val="single" w:sz="6" w:space="0" w:color="000000"/>
              <w:right w:val="single" w:sz="6" w:space="0" w:color="000000"/>
            </w:tcBorders>
          </w:tcPr>
          <w:p w14:paraId="7233DC14" w14:textId="77777777" w:rsidR="00AA3577" w:rsidRPr="00970305" w:rsidRDefault="00AA3577" w:rsidP="00E81762">
            <w:pPr>
              <w:rPr>
                <w:rFonts w:ascii="Times New Roman" w:hAnsi="Times New Roman" w:cs="Times New Roman"/>
                <w:lang w:val="et-EE"/>
              </w:rPr>
            </w:pPr>
          </w:p>
        </w:tc>
      </w:tr>
      <w:tr w:rsidR="00AA3577" w:rsidRPr="00970305" w14:paraId="141882FF" w14:textId="77777777" w:rsidTr="00370B95">
        <w:trPr>
          <w:trHeight w:val="65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FB91B6B" w14:textId="3DF8398D"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672612" w:rsidRPr="00970305">
              <w:rPr>
                <w:rFonts w:ascii="Times New Roman" w:hAnsi="Times New Roman" w:cs="Times New Roman"/>
                <w:lang w:val="lt-LT"/>
              </w:rPr>
              <w:t>4</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8FEE6C7" w14:textId="77777777" w:rsidR="00AA3577" w:rsidRPr="00970305" w:rsidRDefault="00672612" w:rsidP="00E81762">
            <w:pPr>
              <w:rPr>
                <w:rFonts w:ascii="Times New Roman" w:hAnsi="Times New Roman" w:cs="Times New Roman"/>
                <w:lang w:val="et-EE"/>
              </w:rPr>
            </w:pPr>
            <w:r w:rsidRPr="00970305">
              <w:rPr>
                <w:rFonts w:ascii="Times New Roman" w:hAnsi="Times New Roman" w:cs="Times New Roman"/>
                <w:lang w:val="et-EE"/>
              </w:rPr>
              <w:t>Gūžduobės įdėklas/intarpas (angl. liner, insert, inlay)</w:t>
            </w:r>
          </w:p>
          <w:p w14:paraId="2B5DCF89" w14:textId="1FA39FBC" w:rsidR="0089039D" w:rsidRPr="00970305" w:rsidRDefault="0089039D" w:rsidP="00E81762">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tcPr>
          <w:p w14:paraId="48EF7CEE" w14:textId="474F5AE4" w:rsidR="00AA3577" w:rsidRPr="00970305" w:rsidRDefault="008810A4" w:rsidP="00E81762">
            <w:pPr>
              <w:rPr>
                <w:rFonts w:ascii="Times New Roman" w:hAnsi="Times New Roman" w:cs="Times New Roman"/>
                <w:lang w:val="lt-LT"/>
              </w:rPr>
            </w:pPr>
            <w:r w:rsidRPr="00970305">
              <w:rPr>
                <w:rFonts w:ascii="Times New Roman" w:hAnsi="Times New Roman" w:cs="Times New Roman"/>
                <w:lang w:val="lt-LT"/>
              </w:rPr>
              <w:t>V</w:t>
            </w:r>
            <w:r w:rsidR="00DD2BF6" w:rsidRPr="00970305">
              <w:rPr>
                <w:rFonts w:ascii="Times New Roman" w:hAnsi="Times New Roman" w:cs="Times New Roman"/>
                <w:lang w:val="lt-LT"/>
              </w:rPr>
              <w:t>nt</w:t>
            </w:r>
            <w:r w:rsidRPr="00970305">
              <w:rPr>
                <w:rFonts w:ascii="Times New Roman" w:hAnsi="Times New Roman" w:cs="Times New Roman"/>
                <w:lang w:val="lt-LT"/>
              </w:rPr>
              <w:t>.</w:t>
            </w: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6989F36" w14:textId="69182F4D" w:rsidR="00AA3577" w:rsidRPr="00970305" w:rsidRDefault="00DD2BF6" w:rsidP="00E81762">
            <w:pPr>
              <w:rPr>
                <w:rFonts w:ascii="Times New Roman" w:hAnsi="Times New Roman" w:cs="Times New Roman"/>
                <w:lang w:val="lt-LT"/>
              </w:rPr>
            </w:pPr>
            <w:r w:rsidRPr="00970305">
              <w:rPr>
                <w:rFonts w:ascii="Times New Roman" w:hAnsi="Times New Roman" w:cs="Times New Roman"/>
                <w:lang w:val="lt-LT"/>
              </w:rPr>
              <w:t>500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820B1E9" w14:textId="118DB523" w:rsidR="00AA3577" w:rsidRPr="00970305" w:rsidRDefault="00130D83" w:rsidP="00E81762">
            <w:pPr>
              <w:rPr>
                <w:rFonts w:ascii="Times New Roman" w:hAnsi="Times New Roman" w:cs="Times New Roman"/>
                <w:lang w:val="lt-LT"/>
              </w:rPr>
            </w:pPr>
            <w:r w:rsidRPr="00970305">
              <w:rPr>
                <w:rFonts w:ascii="Times New Roman" w:hAnsi="Times New Roman" w:cs="Times New Roman"/>
                <w:lang w:val="lt-LT"/>
              </w:rPr>
              <w:t>62500,00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F467FD6" w14:textId="42C3C527" w:rsidR="00672612" w:rsidRPr="00970305" w:rsidRDefault="00672612" w:rsidP="00672612">
            <w:pPr>
              <w:rPr>
                <w:rFonts w:ascii="Times New Roman" w:hAnsi="Times New Roman" w:cs="Times New Roman"/>
                <w:lang w:val="lt-LT"/>
              </w:rPr>
            </w:pPr>
            <w:r w:rsidRPr="00970305">
              <w:rPr>
                <w:rFonts w:ascii="Times New Roman" w:hAnsi="Times New Roman" w:cs="Times New Roman"/>
                <w:lang w:val="lt-LT"/>
              </w:rPr>
              <w:t xml:space="preserve">1.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įdėklas/intarpas pagamintas iš kryžminių ryšių polietileno (XLPE) (angl. </w:t>
            </w:r>
            <w:proofErr w:type="spellStart"/>
            <w:r w:rsidRPr="00970305">
              <w:rPr>
                <w:rFonts w:ascii="Times New Roman" w:hAnsi="Times New Roman" w:cs="Times New Roman"/>
                <w:lang w:val="lt-LT"/>
              </w:rPr>
              <w:t>Cross-linked</w:t>
            </w:r>
            <w:proofErr w:type="spellEnd"/>
            <w:r w:rsidRPr="00970305">
              <w:rPr>
                <w:rFonts w:ascii="Times New Roman" w:hAnsi="Times New Roman" w:cs="Times New Roman"/>
                <w:lang w:val="lt-LT"/>
              </w:rPr>
              <w:t xml:space="preserve"> </w:t>
            </w:r>
            <w:proofErr w:type="spellStart"/>
            <w:r w:rsidRPr="00970305">
              <w:rPr>
                <w:rFonts w:ascii="Times New Roman" w:hAnsi="Times New Roman" w:cs="Times New Roman"/>
                <w:lang w:val="lt-LT"/>
              </w:rPr>
              <w:t>polyethylene</w:t>
            </w:r>
            <w:proofErr w:type="spellEnd"/>
            <w:r w:rsidRPr="00970305">
              <w:rPr>
                <w:rFonts w:ascii="Times New Roman" w:hAnsi="Times New Roman" w:cs="Times New Roman"/>
                <w:lang w:val="lt-LT"/>
              </w:rPr>
              <w:t>)</w:t>
            </w:r>
            <w:r w:rsidR="00414AB9" w:rsidRPr="00970305">
              <w:rPr>
                <w:rFonts w:ascii="Times New Roman" w:hAnsi="Times New Roman" w:cs="Times New Roman"/>
                <w:lang w:val="lt-LT"/>
              </w:rPr>
              <w:t xml:space="preserve"> arba lygiavertės medžiagos</w:t>
            </w:r>
            <w:r w:rsidRPr="00970305">
              <w:rPr>
                <w:rFonts w:ascii="Times New Roman" w:hAnsi="Times New Roman" w:cs="Times New Roman"/>
                <w:lang w:val="lt-LT"/>
              </w:rPr>
              <w:t>.</w:t>
            </w:r>
          </w:p>
          <w:p w14:paraId="79AAFAA8" w14:textId="0FC3269B" w:rsidR="00AA3577" w:rsidRPr="00970305" w:rsidRDefault="00672612" w:rsidP="00672612">
            <w:pPr>
              <w:rPr>
                <w:rFonts w:ascii="Times New Roman" w:hAnsi="Times New Roman" w:cs="Times New Roman"/>
                <w:lang w:val="lt-LT"/>
              </w:rPr>
            </w:pPr>
            <w:r w:rsidRPr="00970305">
              <w:rPr>
                <w:rFonts w:ascii="Times New Roman" w:hAnsi="Times New Roman" w:cs="Times New Roman"/>
                <w:lang w:val="lt-LT"/>
              </w:rPr>
              <w:lastRenderedPageBreak/>
              <w:t xml:space="preserve">2.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įdėklai/intarpai turi būti tinkami visų dydžių </w:t>
            </w:r>
            <w:proofErr w:type="spellStart"/>
            <w:r w:rsidRPr="00970305">
              <w:rPr>
                <w:rFonts w:ascii="Times New Roman" w:hAnsi="Times New Roman" w:cs="Times New Roman"/>
                <w:lang w:val="lt-LT"/>
              </w:rPr>
              <w:t>gūžduobėms</w:t>
            </w:r>
            <w:proofErr w:type="spellEnd"/>
            <w:r w:rsidRPr="00970305">
              <w:rPr>
                <w:rFonts w:ascii="Times New Roman" w:hAnsi="Times New Roman" w:cs="Times New Roman"/>
                <w:lang w:val="lt-LT"/>
              </w:rPr>
              <w:t xml:space="preserve"> ir tinkami 2</w:t>
            </w:r>
            <w:r w:rsidR="00F86350" w:rsidRPr="00970305">
              <w:rPr>
                <w:rFonts w:ascii="Times New Roman" w:hAnsi="Times New Roman" w:cs="Times New Roman"/>
                <w:lang w:val="lt-LT"/>
              </w:rPr>
              <w:t xml:space="preserve"> punkte siūlomai (-</w:t>
            </w:r>
            <w:proofErr w:type="spellStart"/>
            <w:r w:rsidR="00F86350" w:rsidRPr="00970305">
              <w:rPr>
                <w:rFonts w:ascii="Times New Roman" w:hAnsi="Times New Roman" w:cs="Times New Roman"/>
                <w:lang w:val="lt-LT"/>
              </w:rPr>
              <w:t>oms</w:t>
            </w:r>
            <w:proofErr w:type="spellEnd"/>
            <w:r w:rsidR="00F86350" w:rsidRPr="00970305">
              <w:rPr>
                <w:rFonts w:ascii="Times New Roman" w:hAnsi="Times New Roman" w:cs="Times New Roman"/>
                <w:lang w:val="lt-LT"/>
              </w:rPr>
              <w:t>) šlaunikaulio galvai (-</w:t>
            </w:r>
            <w:proofErr w:type="spellStart"/>
            <w:r w:rsidR="00F86350" w:rsidRPr="00970305">
              <w:rPr>
                <w:rFonts w:ascii="Times New Roman" w:hAnsi="Times New Roman" w:cs="Times New Roman"/>
                <w:lang w:val="lt-LT"/>
              </w:rPr>
              <w:t>oms</w:t>
            </w:r>
            <w:proofErr w:type="spellEnd"/>
            <w:r w:rsidR="00F86350" w:rsidRPr="00970305">
              <w:rPr>
                <w:rFonts w:ascii="Times New Roman" w:hAnsi="Times New Roman" w:cs="Times New Roman"/>
                <w:lang w:val="lt-LT"/>
              </w:rPr>
              <w:t>).</w:t>
            </w:r>
          </w:p>
          <w:p w14:paraId="29560293" w14:textId="4CACC24D" w:rsidR="00370B95" w:rsidRPr="00970305" w:rsidRDefault="00370B95" w:rsidP="00672612">
            <w:pPr>
              <w:rPr>
                <w:rFonts w:ascii="Times New Roman" w:hAnsi="Times New Roman" w:cs="Times New Roman"/>
                <w:lang w:val="lt-LT"/>
              </w:rPr>
            </w:pPr>
            <w:r w:rsidRPr="00970305">
              <w:rPr>
                <w:rFonts w:ascii="Times New Roman" w:hAnsi="Times New Roman" w:cs="Times New Roman"/>
                <w:lang w:val="lt-LT"/>
              </w:rPr>
              <w:t xml:space="preserve">3.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įdėklas atskiriamas nuo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komponento (nesulietas)</w:t>
            </w:r>
            <w:r w:rsidR="008810A4" w:rsidRPr="00970305">
              <w:rPr>
                <w:rFonts w:ascii="Times New Roman" w:hAnsi="Times New Roman" w:cs="Times New Roman"/>
                <w:lang w:val="lt-LT"/>
              </w:rPr>
              <w:t>.</w:t>
            </w:r>
          </w:p>
        </w:tc>
        <w:tc>
          <w:tcPr>
            <w:tcW w:w="1398" w:type="pct"/>
            <w:tcBorders>
              <w:top w:val="single" w:sz="6" w:space="0" w:color="000000"/>
              <w:left w:val="single" w:sz="6" w:space="0" w:color="000000"/>
              <w:bottom w:val="single" w:sz="6" w:space="0" w:color="000000"/>
              <w:right w:val="single" w:sz="6" w:space="0" w:color="000000"/>
            </w:tcBorders>
          </w:tcPr>
          <w:p w14:paraId="63AD8D74" w14:textId="77777777" w:rsidR="00AA3577" w:rsidRPr="00970305" w:rsidRDefault="00AA3577" w:rsidP="00E81762">
            <w:pPr>
              <w:rPr>
                <w:rFonts w:ascii="Times New Roman" w:hAnsi="Times New Roman" w:cs="Times New Roman"/>
                <w:lang w:val="et-EE"/>
              </w:rPr>
            </w:pPr>
          </w:p>
        </w:tc>
      </w:tr>
      <w:tr w:rsidR="00AA3577" w:rsidRPr="00970305" w14:paraId="4B52287F" w14:textId="77777777">
        <w:trPr>
          <w:trHeight w:val="144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6D79AE2" w14:textId="4AFABED6"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370B95" w:rsidRPr="00970305">
              <w:rPr>
                <w:rFonts w:ascii="Times New Roman" w:hAnsi="Times New Roman" w:cs="Times New Roman"/>
                <w:lang w:val="lt-LT"/>
              </w:rPr>
              <w:t>5</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4FD0553" w14:textId="77777777" w:rsidR="00AA3577" w:rsidRPr="00970305" w:rsidRDefault="00370B95" w:rsidP="00E81762">
            <w:pPr>
              <w:rPr>
                <w:rFonts w:ascii="Times New Roman" w:hAnsi="Times New Roman" w:cs="Times New Roman"/>
                <w:lang w:val="et-EE"/>
              </w:rPr>
            </w:pPr>
            <w:r w:rsidRPr="00970305">
              <w:rPr>
                <w:rFonts w:ascii="Times New Roman" w:hAnsi="Times New Roman" w:cs="Times New Roman"/>
                <w:lang w:val="et-EE"/>
              </w:rPr>
              <w:t>Suvaržantis gūžduobės įdėklas/intarpas (angl.liner, insert, inley)</w:t>
            </w:r>
          </w:p>
          <w:p w14:paraId="685D86DF" w14:textId="56553459" w:rsidR="0089039D" w:rsidRPr="00970305" w:rsidRDefault="0089039D" w:rsidP="00E81762">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tcPr>
          <w:p w14:paraId="670C10BF" w14:textId="048AA7D4" w:rsidR="00AA3577" w:rsidRPr="00970305" w:rsidRDefault="008810A4" w:rsidP="00E81762">
            <w:pPr>
              <w:rPr>
                <w:rFonts w:ascii="Times New Roman" w:hAnsi="Times New Roman" w:cs="Times New Roman"/>
                <w:lang w:val="lt-LT"/>
              </w:rPr>
            </w:pPr>
            <w:r w:rsidRPr="00970305">
              <w:rPr>
                <w:rFonts w:ascii="Times New Roman" w:hAnsi="Times New Roman" w:cs="Times New Roman"/>
                <w:lang w:val="lt-LT"/>
              </w:rPr>
              <w:t>V</w:t>
            </w:r>
            <w:r w:rsidR="00DD2BF6" w:rsidRPr="00970305">
              <w:rPr>
                <w:rFonts w:ascii="Times New Roman" w:hAnsi="Times New Roman" w:cs="Times New Roman"/>
                <w:lang w:val="lt-LT"/>
              </w:rPr>
              <w:t>nt</w:t>
            </w:r>
            <w:r w:rsidRPr="00970305">
              <w:rPr>
                <w:rFonts w:ascii="Times New Roman" w:hAnsi="Times New Roman" w:cs="Times New Roman"/>
                <w:lang w:val="lt-LT"/>
              </w:rPr>
              <w:t>.</w:t>
            </w: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4EB5344" w14:textId="05384F66" w:rsidR="00AA3577" w:rsidRPr="00970305" w:rsidRDefault="00DD2BF6" w:rsidP="00E81762">
            <w:pPr>
              <w:rPr>
                <w:rFonts w:ascii="Times New Roman" w:hAnsi="Times New Roman" w:cs="Times New Roman"/>
                <w:lang w:val="lt-LT"/>
              </w:rPr>
            </w:pPr>
            <w:r w:rsidRPr="00970305">
              <w:rPr>
                <w:rFonts w:ascii="Times New Roman" w:hAnsi="Times New Roman" w:cs="Times New Roman"/>
                <w:lang w:val="lt-LT"/>
              </w:rPr>
              <w:t>500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2E63669" w14:textId="17E2248B" w:rsidR="00AA3577" w:rsidRPr="00970305" w:rsidRDefault="00130D83" w:rsidP="00E81762">
            <w:pPr>
              <w:rPr>
                <w:rFonts w:ascii="Times New Roman" w:hAnsi="Times New Roman" w:cs="Times New Roman"/>
                <w:lang w:val="lt-LT"/>
              </w:rPr>
            </w:pPr>
            <w:r w:rsidRPr="00970305">
              <w:rPr>
                <w:rFonts w:ascii="Times New Roman" w:hAnsi="Times New Roman" w:cs="Times New Roman"/>
                <w:lang w:val="lt-LT"/>
              </w:rPr>
              <w:t>200000,00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5B44E70" w14:textId="5EFE87A2" w:rsidR="00370B95" w:rsidRPr="00970305" w:rsidRDefault="008810A4" w:rsidP="00370B95">
            <w:pPr>
              <w:rPr>
                <w:rFonts w:ascii="Times New Roman" w:hAnsi="Times New Roman" w:cs="Times New Roman"/>
                <w:lang w:val="lt-LT"/>
              </w:rPr>
            </w:pPr>
            <w:r w:rsidRPr="00970305">
              <w:rPr>
                <w:rFonts w:ascii="Times New Roman" w:hAnsi="Times New Roman" w:cs="Times New Roman"/>
                <w:lang w:val="lt-LT"/>
              </w:rPr>
              <w:t xml:space="preserve">1. </w:t>
            </w:r>
            <w:proofErr w:type="spellStart"/>
            <w:r w:rsidR="00370B95" w:rsidRPr="00970305">
              <w:rPr>
                <w:rFonts w:ascii="Times New Roman" w:hAnsi="Times New Roman" w:cs="Times New Roman"/>
                <w:lang w:val="lt-LT"/>
              </w:rPr>
              <w:t>Gūžduobės</w:t>
            </w:r>
            <w:proofErr w:type="spellEnd"/>
            <w:r w:rsidR="00370B95" w:rsidRPr="00970305">
              <w:rPr>
                <w:rFonts w:ascii="Times New Roman" w:hAnsi="Times New Roman" w:cs="Times New Roman"/>
                <w:lang w:val="lt-LT"/>
              </w:rPr>
              <w:t xml:space="preserve"> įdėklas/intarpas pagamintas iš kryžminių ryšių polietileno (XLPE) (angl. </w:t>
            </w:r>
            <w:proofErr w:type="spellStart"/>
            <w:r w:rsidR="00370B95" w:rsidRPr="00970305">
              <w:rPr>
                <w:rFonts w:ascii="Times New Roman" w:hAnsi="Times New Roman" w:cs="Times New Roman"/>
                <w:lang w:val="lt-LT"/>
              </w:rPr>
              <w:t>Cross-linked</w:t>
            </w:r>
            <w:proofErr w:type="spellEnd"/>
            <w:r w:rsidR="00370B95" w:rsidRPr="00970305">
              <w:rPr>
                <w:rFonts w:ascii="Times New Roman" w:hAnsi="Times New Roman" w:cs="Times New Roman"/>
                <w:lang w:val="lt-LT"/>
              </w:rPr>
              <w:t xml:space="preserve"> </w:t>
            </w:r>
            <w:proofErr w:type="spellStart"/>
            <w:r w:rsidR="00370B95" w:rsidRPr="00970305">
              <w:rPr>
                <w:rFonts w:ascii="Times New Roman" w:hAnsi="Times New Roman" w:cs="Times New Roman"/>
                <w:lang w:val="lt-LT"/>
              </w:rPr>
              <w:t>polyethylene</w:t>
            </w:r>
            <w:proofErr w:type="spellEnd"/>
            <w:r w:rsidR="00370B95" w:rsidRPr="00970305">
              <w:rPr>
                <w:rFonts w:ascii="Times New Roman" w:hAnsi="Times New Roman" w:cs="Times New Roman"/>
                <w:lang w:val="lt-LT"/>
              </w:rPr>
              <w:t>)</w:t>
            </w:r>
            <w:r w:rsidR="00414AB9" w:rsidRPr="00970305">
              <w:rPr>
                <w:rFonts w:ascii="Times New Roman" w:hAnsi="Times New Roman" w:cs="Times New Roman"/>
                <w:lang w:val="lt-LT"/>
              </w:rPr>
              <w:t xml:space="preserve"> arba lygiavertės medžiagos</w:t>
            </w:r>
            <w:r w:rsidR="00370B95" w:rsidRPr="00970305">
              <w:rPr>
                <w:rFonts w:ascii="Times New Roman" w:hAnsi="Times New Roman" w:cs="Times New Roman"/>
                <w:lang w:val="lt-LT"/>
              </w:rPr>
              <w:t>.</w:t>
            </w:r>
          </w:p>
          <w:p w14:paraId="4131CDD1" w14:textId="798C26F2" w:rsidR="00370B95" w:rsidRPr="00970305" w:rsidRDefault="00370B95" w:rsidP="00370B95">
            <w:pPr>
              <w:rPr>
                <w:rFonts w:ascii="Times New Roman" w:hAnsi="Times New Roman" w:cs="Times New Roman"/>
                <w:lang w:val="lt-LT"/>
              </w:rPr>
            </w:pPr>
            <w:r w:rsidRPr="00970305">
              <w:rPr>
                <w:rFonts w:ascii="Times New Roman" w:hAnsi="Times New Roman" w:cs="Times New Roman"/>
                <w:lang w:val="lt-LT"/>
              </w:rPr>
              <w:t xml:space="preserve">2.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įdėklai/intarpai turi būti tinkami visų dydžių </w:t>
            </w:r>
            <w:proofErr w:type="spellStart"/>
            <w:r w:rsidRPr="00970305">
              <w:rPr>
                <w:rFonts w:ascii="Times New Roman" w:hAnsi="Times New Roman" w:cs="Times New Roman"/>
                <w:lang w:val="lt-LT"/>
              </w:rPr>
              <w:t>gūžduobėms</w:t>
            </w:r>
            <w:proofErr w:type="spellEnd"/>
            <w:r w:rsidRPr="00970305">
              <w:rPr>
                <w:rFonts w:ascii="Times New Roman" w:hAnsi="Times New Roman" w:cs="Times New Roman"/>
                <w:lang w:val="lt-LT"/>
              </w:rPr>
              <w:t xml:space="preserve"> ir tinkami 2 punkte siūlomai (-</w:t>
            </w:r>
            <w:proofErr w:type="spellStart"/>
            <w:r w:rsidRPr="00970305">
              <w:rPr>
                <w:rFonts w:ascii="Times New Roman" w:hAnsi="Times New Roman" w:cs="Times New Roman"/>
                <w:lang w:val="lt-LT"/>
              </w:rPr>
              <w:t>oms</w:t>
            </w:r>
            <w:proofErr w:type="spellEnd"/>
            <w:r w:rsidRPr="00970305">
              <w:rPr>
                <w:rFonts w:ascii="Times New Roman" w:hAnsi="Times New Roman" w:cs="Times New Roman"/>
                <w:lang w:val="lt-LT"/>
              </w:rPr>
              <w:t>) šlaunikaulio galvai (-</w:t>
            </w:r>
            <w:proofErr w:type="spellStart"/>
            <w:r w:rsidRPr="00970305">
              <w:rPr>
                <w:rFonts w:ascii="Times New Roman" w:hAnsi="Times New Roman" w:cs="Times New Roman"/>
                <w:lang w:val="lt-LT"/>
              </w:rPr>
              <w:t>oms</w:t>
            </w:r>
            <w:proofErr w:type="spellEnd"/>
            <w:r w:rsidRPr="00970305">
              <w:rPr>
                <w:rFonts w:ascii="Times New Roman" w:hAnsi="Times New Roman" w:cs="Times New Roman"/>
                <w:lang w:val="lt-LT"/>
              </w:rPr>
              <w:t>).</w:t>
            </w:r>
          </w:p>
          <w:p w14:paraId="56C68234" w14:textId="187DDAB0" w:rsidR="008810A4" w:rsidRPr="00970305" w:rsidRDefault="00370B95" w:rsidP="00370B95">
            <w:pPr>
              <w:rPr>
                <w:rFonts w:ascii="Times New Roman" w:hAnsi="Times New Roman" w:cs="Times New Roman"/>
                <w:lang w:val="lt-LT"/>
              </w:rPr>
            </w:pPr>
            <w:r w:rsidRPr="00970305">
              <w:rPr>
                <w:rFonts w:ascii="Times New Roman" w:hAnsi="Times New Roman" w:cs="Times New Roman"/>
                <w:lang w:val="lt-LT"/>
              </w:rPr>
              <w:t xml:space="preserve">3.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įdėklas atskiriamas nuo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komponento (nesulietas)</w:t>
            </w:r>
            <w:r w:rsidR="008810A4" w:rsidRPr="00970305">
              <w:rPr>
                <w:rFonts w:ascii="Times New Roman" w:hAnsi="Times New Roman" w:cs="Times New Roman"/>
                <w:lang w:val="lt-LT"/>
              </w:rPr>
              <w:t>.</w:t>
            </w:r>
            <w:r w:rsidRPr="00970305">
              <w:rPr>
                <w:rFonts w:ascii="Times New Roman" w:hAnsi="Times New Roman" w:cs="Times New Roman"/>
                <w:lang w:val="lt-LT"/>
              </w:rPr>
              <w:t xml:space="preserve"> </w:t>
            </w:r>
          </w:p>
          <w:p w14:paraId="3739A52F" w14:textId="3982C7C1" w:rsidR="00414AB9" w:rsidRPr="00970305" w:rsidRDefault="00370B95" w:rsidP="00370B95">
            <w:pPr>
              <w:rPr>
                <w:rFonts w:ascii="Times New Roman" w:hAnsi="Times New Roman" w:cs="Times New Roman"/>
                <w:lang w:val="lt-LT"/>
              </w:rPr>
            </w:pPr>
            <w:r w:rsidRPr="00970305">
              <w:rPr>
                <w:rFonts w:ascii="Times New Roman" w:hAnsi="Times New Roman" w:cs="Times New Roman"/>
                <w:lang w:val="lt-LT"/>
              </w:rPr>
              <w:t>4. Įdėklas turi užtikrinti mechaninį šlaunikaulio galvutės suvaržymą, apimant galvutę daugiau kaip 180°</w:t>
            </w:r>
            <w:r w:rsidR="00414AB9" w:rsidRPr="00970305">
              <w:rPr>
                <w:rFonts w:ascii="Times New Roman" w:hAnsi="Times New Roman" w:cs="Times New Roman"/>
                <w:lang w:val="lt-LT"/>
              </w:rPr>
              <w:t>.</w:t>
            </w:r>
            <w:r w:rsidRPr="00970305">
              <w:rPr>
                <w:rFonts w:ascii="Times New Roman" w:hAnsi="Times New Roman" w:cs="Times New Roman"/>
                <w:lang w:val="lt-LT"/>
              </w:rPr>
              <w:t xml:space="preserve"> </w:t>
            </w:r>
          </w:p>
          <w:p w14:paraId="34C24AC3" w14:textId="65A64889" w:rsidR="00AA3577" w:rsidRPr="00970305" w:rsidRDefault="00370B95" w:rsidP="00370B95">
            <w:pPr>
              <w:rPr>
                <w:rFonts w:ascii="Times New Roman" w:hAnsi="Times New Roman" w:cs="Times New Roman"/>
                <w:lang w:val="lt-LT"/>
              </w:rPr>
            </w:pPr>
            <w:r w:rsidRPr="00970305">
              <w:rPr>
                <w:rFonts w:ascii="Times New Roman" w:hAnsi="Times New Roman" w:cs="Times New Roman"/>
                <w:lang w:val="lt-LT"/>
              </w:rPr>
              <w:t xml:space="preserve">5. Konstrukcijoje naudojamas </w:t>
            </w:r>
            <w:proofErr w:type="spellStart"/>
            <w:r w:rsidRPr="00970305">
              <w:rPr>
                <w:rFonts w:ascii="Times New Roman" w:hAnsi="Times New Roman" w:cs="Times New Roman"/>
                <w:lang w:val="lt-LT"/>
              </w:rPr>
              <w:t>titaninis</w:t>
            </w:r>
            <w:proofErr w:type="spellEnd"/>
            <w:r w:rsidRPr="00970305">
              <w:rPr>
                <w:rFonts w:ascii="Times New Roman" w:hAnsi="Times New Roman" w:cs="Times New Roman"/>
                <w:lang w:val="lt-LT"/>
              </w:rPr>
              <w:t xml:space="preserve"> suvaržymo žiedas bei </w:t>
            </w:r>
            <w:proofErr w:type="spellStart"/>
            <w:r w:rsidRPr="00970305">
              <w:rPr>
                <w:rFonts w:ascii="Times New Roman" w:hAnsi="Times New Roman" w:cs="Times New Roman"/>
                <w:lang w:val="lt-LT"/>
              </w:rPr>
              <w:t>titaninis</w:t>
            </w:r>
            <w:proofErr w:type="spellEnd"/>
            <w:r w:rsidRPr="00970305">
              <w:rPr>
                <w:rFonts w:ascii="Times New Roman" w:hAnsi="Times New Roman" w:cs="Times New Roman"/>
                <w:lang w:val="lt-LT"/>
              </w:rPr>
              <w:t xml:space="preserve"> fiksavimo žiedas, skirtas patikimai įdėklo fiksacijai metaliniame </w:t>
            </w:r>
            <w:proofErr w:type="spellStart"/>
            <w:r w:rsidRPr="00970305">
              <w:rPr>
                <w:rFonts w:ascii="Times New Roman" w:hAnsi="Times New Roman" w:cs="Times New Roman"/>
                <w:lang w:val="lt-LT"/>
              </w:rPr>
              <w:t>gūžduobės</w:t>
            </w:r>
            <w:proofErr w:type="spellEnd"/>
            <w:r w:rsidRPr="00970305">
              <w:rPr>
                <w:rFonts w:ascii="Times New Roman" w:hAnsi="Times New Roman" w:cs="Times New Roman"/>
                <w:lang w:val="lt-LT"/>
              </w:rPr>
              <w:t xml:space="preserve"> komponente</w:t>
            </w:r>
            <w:r w:rsidR="008810A4" w:rsidRPr="00970305">
              <w:rPr>
                <w:rFonts w:ascii="Times New Roman" w:hAnsi="Times New Roman" w:cs="Times New Roman"/>
                <w:lang w:val="lt-LT"/>
              </w:rPr>
              <w:t>.</w:t>
            </w:r>
          </w:p>
        </w:tc>
        <w:tc>
          <w:tcPr>
            <w:tcW w:w="1398" w:type="pct"/>
            <w:tcBorders>
              <w:top w:val="single" w:sz="6" w:space="0" w:color="000000"/>
              <w:left w:val="single" w:sz="6" w:space="0" w:color="000000"/>
              <w:bottom w:val="single" w:sz="6" w:space="0" w:color="000000"/>
              <w:right w:val="single" w:sz="6" w:space="0" w:color="000000"/>
            </w:tcBorders>
          </w:tcPr>
          <w:p w14:paraId="1CBAF4E8" w14:textId="77777777" w:rsidR="00AA3577" w:rsidRPr="00970305" w:rsidRDefault="00AA3577" w:rsidP="00E81762">
            <w:pPr>
              <w:rPr>
                <w:rFonts w:ascii="Times New Roman" w:hAnsi="Times New Roman" w:cs="Times New Roman"/>
                <w:lang w:val="et-EE"/>
              </w:rPr>
            </w:pPr>
          </w:p>
        </w:tc>
      </w:tr>
      <w:tr w:rsidR="00AA3577" w:rsidRPr="00970305" w14:paraId="533FD1D2" w14:textId="77777777">
        <w:trPr>
          <w:trHeight w:val="144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63C8336" w14:textId="5F51329A"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370B95" w:rsidRPr="00970305">
              <w:rPr>
                <w:rFonts w:ascii="Times New Roman" w:hAnsi="Times New Roman" w:cs="Times New Roman"/>
                <w:lang w:val="lt-LT"/>
              </w:rPr>
              <w:t>6</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B17028E" w14:textId="77777777" w:rsidR="00AA3577" w:rsidRPr="00970305" w:rsidRDefault="00F86350" w:rsidP="00E81762">
            <w:pPr>
              <w:rPr>
                <w:rFonts w:ascii="Times New Roman" w:hAnsi="Times New Roman" w:cs="Times New Roman"/>
                <w:lang w:val="et-EE"/>
              </w:rPr>
            </w:pPr>
            <w:r w:rsidRPr="00970305">
              <w:rPr>
                <w:rFonts w:ascii="Times New Roman" w:hAnsi="Times New Roman" w:cs="Times New Roman"/>
                <w:lang w:val="et-EE"/>
              </w:rPr>
              <w:t>Mechaninės (necementinės) gūžduobės sraigtai, gūžduobės fiksavimui</w:t>
            </w:r>
          </w:p>
          <w:p w14:paraId="3A829AF7" w14:textId="51B3B501" w:rsidR="0089039D" w:rsidRPr="00970305" w:rsidRDefault="0089039D" w:rsidP="00E81762">
            <w:pPr>
              <w:rPr>
                <w:rFonts w:ascii="Times New Roman" w:hAnsi="Times New Roman" w:cs="Times New Roman"/>
                <w:lang w:val="et-EE"/>
              </w:rPr>
            </w:pPr>
          </w:p>
        </w:tc>
        <w:tc>
          <w:tcPr>
            <w:tcW w:w="234" w:type="pct"/>
            <w:tcBorders>
              <w:top w:val="single" w:sz="6" w:space="0" w:color="000000"/>
              <w:left w:val="single" w:sz="6" w:space="0" w:color="000000"/>
              <w:bottom w:val="single" w:sz="6" w:space="0" w:color="000000"/>
              <w:right w:val="single" w:sz="6" w:space="0" w:color="000000"/>
            </w:tcBorders>
          </w:tcPr>
          <w:p w14:paraId="3F7FC23C" w14:textId="10942C56" w:rsidR="00AA3577" w:rsidRPr="00970305" w:rsidRDefault="00DD2BF6" w:rsidP="00E81762">
            <w:pPr>
              <w:rPr>
                <w:rFonts w:ascii="Times New Roman" w:hAnsi="Times New Roman" w:cs="Times New Roman"/>
                <w:lang w:val="lt-LT"/>
              </w:rPr>
            </w:pPr>
            <w:proofErr w:type="spellStart"/>
            <w:r w:rsidRPr="00970305">
              <w:rPr>
                <w:rFonts w:ascii="Times New Roman" w:hAnsi="Times New Roman" w:cs="Times New Roman"/>
                <w:lang w:val="lt-LT"/>
              </w:rPr>
              <w:t>vnt</w:t>
            </w:r>
            <w:proofErr w:type="spellEnd"/>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34B3CBC" w14:textId="2C9FE621" w:rsidR="00AA3577" w:rsidRPr="00970305" w:rsidRDefault="0089039D" w:rsidP="00E81762">
            <w:pPr>
              <w:rPr>
                <w:rFonts w:ascii="Times New Roman" w:hAnsi="Times New Roman" w:cs="Times New Roman"/>
                <w:lang w:val="lt-LT"/>
              </w:rPr>
            </w:pPr>
            <w:r w:rsidRPr="00970305">
              <w:rPr>
                <w:rFonts w:ascii="Times New Roman" w:hAnsi="Times New Roman" w:cs="Times New Roman"/>
                <w:lang w:val="lt-LT"/>
              </w:rPr>
              <w:t>1</w:t>
            </w:r>
            <w:r w:rsidR="00DD2BF6" w:rsidRPr="00970305">
              <w:rPr>
                <w:rFonts w:ascii="Times New Roman" w:hAnsi="Times New Roman" w:cs="Times New Roman"/>
                <w:lang w:val="lt-LT"/>
              </w:rPr>
              <w:t>50</w:t>
            </w:r>
            <w:r w:rsidRPr="00970305">
              <w:rPr>
                <w:rFonts w:ascii="Times New Roman" w:hAnsi="Times New Roman" w:cs="Times New Roman"/>
                <w:lang w:val="lt-LT"/>
              </w:rPr>
              <w:t>,</w:t>
            </w:r>
            <w:r w:rsidR="00DD2BF6" w:rsidRPr="00970305">
              <w:rPr>
                <w:rFonts w:ascii="Times New Roman" w:hAnsi="Times New Roman" w:cs="Times New Roman"/>
                <w:lang w:val="lt-LT"/>
              </w:rPr>
              <w:t>0</w:t>
            </w: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865AFF9" w14:textId="5E6DBDEC" w:rsidR="00AA3577" w:rsidRPr="00970305" w:rsidRDefault="00130D83" w:rsidP="00E81762">
            <w:pPr>
              <w:rPr>
                <w:rFonts w:ascii="Times New Roman" w:hAnsi="Times New Roman" w:cs="Times New Roman"/>
                <w:lang w:val="lt-LT"/>
              </w:rPr>
            </w:pPr>
            <w:r w:rsidRPr="00970305">
              <w:rPr>
                <w:rFonts w:ascii="Times New Roman" w:hAnsi="Times New Roman" w:cs="Times New Roman"/>
                <w:lang w:val="lt-LT"/>
              </w:rPr>
              <w:t>5000,00</w:t>
            </w: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01C955D" w14:textId="193530D7" w:rsidR="00AA3577" w:rsidRPr="00970305" w:rsidRDefault="001319A9" w:rsidP="00E81762">
            <w:pPr>
              <w:rPr>
                <w:rFonts w:ascii="Times New Roman" w:hAnsi="Times New Roman" w:cs="Times New Roman"/>
                <w:lang w:val="lt-LT"/>
              </w:rPr>
            </w:pPr>
            <w:r w:rsidRPr="00970305">
              <w:rPr>
                <w:rFonts w:ascii="Times New Roman" w:hAnsi="Times New Roman" w:cs="Times New Roman"/>
                <w:lang w:val="lt-LT"/>
              </w:rPr>
              <w:t>Turi būti ne mažiau kaip 10 ilgių.</w:t>
            </w:r>
          </w:p>
        </w:tc>
        <w:tc>
          <w:tcPr>
            <w:tcW w:w="1398" w:type="pct"/>
            <w:tcBorders>
              <w:top w:val="single" w:sz="6" w:space="0" w:color="000000"/>
              <w:left w:val="single" w:sz="6" w:space="0" w:color="000000"/>
              <w:bottom w:val="single" w:sz="6" w:space="0" w:color="000000"/>
              <w:right w:val="single" w:sz="6" w:space="0" w:color="000000"/>
            </w:tcBorders>
          </w:tcPr>
          <w:p w14:paraId="339AC337" w14:textId="77777777" w:rsidR="00AA3577" w:rsidRPr="00970305" w:rsidRDefault="00AA3577" w:rsidP="00E81762">
            <w:pPr>
              <w:rPr>
                <w:rFonts w:ascii="Times New Roman" w:hAnsi="Times New Roman" w:cs="Times New Roman"/>
                <w:lang w:val="et-EE"/>
              </w:rPr>
            </w:pPr>
          </w:p>
        </w:tc>
      </w:tr>
      <w:tr w:rsidR="00AA3577" w:rsidRPr="00970305" w14:paraId="1C3257A4" w14:textId="77777777">
        <w:trPr>
          <w:trHeight w:val="1441"/>
        </w:trPr>
        <w:tc>
          <w:tcPr>
            <w:tcW w:w="28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1F49A1A" w14:textId="66FFAB68" w:rsidR="00AA3577" w:rsidRPr="00970305" w:rsidRDefault="00E51942" w:rsidP="00E81762">
            <w:pPr>
              <w:rPr>
                <w:rFonts w:ascii="Times New Roman" w:hAnsi="Times New Roman" w:cs="Times New Roman"/>
                <w:lang w:val="lt-LT"/>
              </w:rPr>
            </w:pPr>
            <w:r w:rsidRPr="00970305">
              <w:rPr>
                <w:rFonts w:ascii="Times New Roman" w:hAnsi="Times New Roman" w:cs="Times New Roman"/>
                <w:lang w:val="lt-LT"/>
              </w:rPr>
              <w:t>1.</w:t>
            </w:r>
            <w:r w:rsidR="00130D83" w:rsidRPr="00970305">
              <w:rPr>
                <w:rFonts w:ascii="Times New Roman" w:hAnsi="Times New Roman" w:cs="Times New Roman"/>
                <w:lang w:val="lt-LT"/>
              </w:rPr>
              <w:t>7</w:t>
            </w:r>
            <w:r w:rsidRPr="00970305">
              <w:rPr>
                <w:rFonts w:ascii="Times New Roman" w:hAnsi="Times New Roman" w:cs="Times New Roman"/>
                <w:lang w:val="lt-LT"/>
              </w:rPr>
              <w:t>.</w:t>
            </w:r>
          </w:p>
        </w:tc>
        <w:tc>
          <w:tcPr>
            <w:tcW w:w="748"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FC8C835" w14:textId="392BF4B8" w:rsidR="00AA3577" w:rsidRPr="00970305" w:rsidRDefault="001319A9" w:rsidP="00E81762">
            <w:pPr>
              <w:rPr>
                <w:rFonts w:ascii="Times New Roman" w:hAnsi="Times New Roman" w:cs="Times New Roman"/>
                <w:lang w:val="et-EE"/>
              </w:rPr>
            </w:pPr>
            <w:r w:rsidRPr="00970305">
              <w:rPr>
                <w:rFonts w:ascii="Times New Roman" w:hAnsi="Times New Roman" w:cs="Times New Roman"/>
                <w:lang w:val="et-EE"/>
              </w:rPr>
              <w:t>Instrumentai</w:t>
            </w:r>
          </w:p>
        </w:tc>
        <w:tc>
          <w:tcPr>
            <w:tcW w:w="234" w:type="pct"/>
            <w:tcBorders>
              <w:top w:val="single" w:sz="6" w:space="0" w:color="000000"/>
              <w:left w:val="single" w:sz="6" w:space="0" w:color="000000"/>
              <w:bottom w:val="single" w:sz="6" w:space="0" w:color="000000"/>
              <w:right w:val="single" w:sz="6" w:space="0" w:color="000000"/>
            </w:tcBorders>
          </w:tcPr>
          <w:p w14:paraId="54B5A79E" w14:textId="77777777" w:rsidR="00AA3577" w:rsidRPr="00970305" w:rsidRDefault="00AA3577" w:rsidP="00E81762">
            <w:pPr>
              <w:rPr>
                <w:rFonts w:ascii="Times New Roman" w:hAnsi="Times New Roman" w:cs="Times New Roman"/>
                <w:lang w:val="lt-LT"/>
              </w:rPr>
            </w:pPr>
          </w:p>
        </w:tc>
        <w:tc>
          <w:tcPr>
            <w:tcW w:w="40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7EC36BB" w14:textId="77777777" w:rsidR="00AA3577" w:rsidRPr="00970305" w:rsidRDefault="00AA3577" w:rsidP="00E81762">
            <w:pPr>
              <w:rPr>
                <w:rFonts w:ascii="Times New Roman" w:hAnsi="Times New Roman" w:cs="Times New Roman"/>
                <w:lang w:val="lt-LT"/>
              </w:rPr>
            </w:pPr>
          </w:p>
        </w:tc>
        <w:tc>
          <w:tcPr>
            <w:tcW w:w="42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BFC9813" w14:textId="77777777" w:rsidR="00AA3577" w:rsidRPr="00970305" w:rsidRDefault="00AA3577" w:rsidP="00E81762">
            <w:pPr>
              <w:rPr>
                <w:rFonts w:ascii="Times New Roman" w:hAnsi="Times New Roman" w:cs="Times New Roman"/>
                <w:lang w:val="lt-LT"/>
              </w:rPr>
            </w:pPr>
          </w:p>
        </w:tc>
        <w:tc>
          <w:tcPr>
            <w:tcW w:w="151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462D935" w14:textId="550E3791" w:rsidR="00AA3577" w:rsidRPr="00970305" w:rsidRDefault="001319A9" w:rsidP="00E81762">
            <w:pPr>
              <w:rPr>
                <w:rFonts w:ascii="Times New Roman" w:hAnsi="Times New Roman" w:cs="Times New Roman"/>
                <w:lang w:val="lt-LT"/>
              </w:rPr>
            </w:pPr>
            <w:r w:rsidRPr="00970305">
              <w:rPr>
                <w:rFonts w:ascii="Times New Roman" w:hAnsi="Times New Roman" w:cs="Times New Roman"/>
                <w:lang w:val="lt-LT"/>
              </w:rPr>
              <w:t>Privaloma pristatyti ligonine</w:t>
            </w:r>
            <w:r w:rsidR="00414AB9" w:rsidRPr="00970305">
              <w:rPr>
                <w:rFonts w:ascii="Times New Roman" w:hAnsi="Times New Roman" w:cs="Times New Roman"/>
                <w:lang w:val="lt-LT"/>
              </w:rPr>
              <w:t>i</w:t>
            </w:r>
            <w:r w:rsidRPr="00970305">
              <w:rPr>
                <w:rFonts w:ascii="Times New Roman" w:hAnsi="Times New Roman" w:cs="Times New Roman"/>
                <w:lang w:val="lt-LT"/>
              </w:rPr>
              <w:t xml:space="preserve"> 2 komplektus instrumentų</w:t>
            </w:r>
            <w:r w:rsidR="00414AB9" w:rsidRPr="00970305">
              <w:rPr>
                <w:rFonts w:ascii="Times New Roman" w:hAnsi="Times New Roman" w:cs="Times New Roman"/>
                <w:lang w:val="lt-LT"/>
              </w:rPr>
              <w:t xml:space="preserve"> </w:t>
            </w:r>
            <w:r w:rsidR="00414AB9" w:rsidRPr="00970305">
              <w:rPr>
                <w:rFonts w:ascii="Times New Roman" w:hAnsi="Times New Roman" w:cs="Times New Roman"/>
                <w:lang w:val="lt-LT"/>
              </w:rPr>
              <w:t>panaudai</w:t>
            </w:r>
            <w:r w:rsidRPr="00970305">
              <w:rPr>
                <w:rFonts w:ascii="Times New Roman" w:hAnsi="Times New Roman" w:cs="Times New Roman"/>
                <w:lang w:val="lt-LT"/>
              </w:rPr>
              <w:t>.</w:t>
            </w:r>
          </w:p>
        </w:tc>
        <w:tc>
          <w:tcPr>
            <w:tcW w:w="1398" w:type="pct"/>
            <w:tcBorders>
              <w:top w:val="single" w:sz="6" w:space="0" w:color="000000"/>
              <w:left w:val="single" w:sz="6" w:space="0" w:color="000000"/>
              <w:bottom w:val="single" w:sz="6" w:space="0" w:color="000000"/>
              <w:right w:val="single" w:sz="6" w:space="0" w:color="000000"/>
            </w:tcBorders>
          </w:tcPr>
          <w:p w14:paraId="1F33AAF6" w14:textId="77777777" w:rsidR="00AA3577" w:rsidRPr="00970305" w:rsidRDefault="00AA3577" w:rsidP="00E81762">
            <w:pPr>
              <w:rPr>
                <w:rFonts w:ascii="Times New Roman" w:hAnsi="Times New Roman" w:cs="Times New Roman"/>
                <w:lang w:val="et-EE"/>
              </w:rPr>
            </w:pPr>
          </w:p>
        </w:tc>
      </w:tr>
    </w:tbl>
    <w:p w14:paraId="62B6B5D3" w14:textId="06F4E915" w:rsidR="00E81762" w:rsidRPr="00970305" w:rsidRDefault="00414AB9" w:rsidP="00E81762">
      <w:pPr>
        <w:rPr>
          <w:rFonts w:ascii="Times New Roman" w:hAnsi="Times New Roman" w:cs="Times New Roman"/>
          <w:color w:val="EE0000"/>
          <w:lang w:val="et-EE"/>
        </w:rPr>
      </w:pPr>
      <w:r w:rsidRPr="00970305">
        <w:rPr>
          <w:rFonts w:ascii="Times New Roman" w:hAnsi="Times New Roman" w:cs="Times New Roman"/>
          <w:color w:val="EE0000"/>
          <w:lang w:val="et-EE"/>
        </w:rPr>
        <w:t>Bendra planuojama pirkimo</w:t>
      </w:r>
      <w:r w:rsidR="00130D83" w:rsidRPr="00970305">
        <w:rPr>
          <w:rFonts w:ascii="Times New Roman" w:hAnsi="Times New Roman" w:cs="Times New Roman"/>
          <w:color w:val="EE0000"/>
          <w:lang w:val="et-EE"/>
        </w:rPr>
        <w:t xml:space="preserve"> vertė: 782000,00</w:t>
      </w:r>
    </w:p>
    <w:p w14:paraId="166A3D3E" w14:textId="77777777" w:rsidR="00E81762" w:rsidRPr="00970305" w:rsidRDefault="00E81762" w:rsidP="00E81762">
      <w:pPr>
        <w:rPr>
          <w:rFonts w:ascii="Times New Roman" w:hAnsi="Times New Roman" w:cs="Times New Roman"/>
          <w:b/>
          <w:lang w:val="et-EE"/>
        </w:rPr>
      </w:pPr>
      <w:r w:rsidRPr="00970305">
        <w:rPr>
          <w:rFonts w:ascii="Times New Roman" w:hAnsi="Times New Roman" w:cs="Times New Roman"/>
          <w:b/>
          <w:lang w:val="et-EE"/>
        </w:rPr>
        <w:lastRenderedPageBreak/>
        <w:t>BENDRIEJI REIKALAVIMAI</w:t>
      </w:r>
    </w:p>
    <w:p w14:paraId="182A7061" w14:textId="41E8EA5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1.</w:t>
      </w:r>
      <w:r w:rsidR="00414AB9" w:rsidRPr="00970305">
        <w:rPr>
          <w:rFonts w:ascii="Times New Roman" w:hAnsi="Times New Roman" w:cs="Times New Roman"/>
          <w:lang w:val="et-EE"/>
        </w:rPr>
        <w:t xml:space="preserve"> </w:t>
      </w:r>
      <w:r w:rsidRPr="00970305">
        <w:rPr>
          <w:rFonts w:ascii="Times New Roman" w:hAnsi="Times New Roman" w:cs="Times New Roman"/>
          <w:lang w:val="et-EE"/>
        </w:rPr>
        <w:t>Tiekėjas kartu su pasiūlymu privalo pateikti dokumentus, įrodančius siūlomos prekės atitikimą visiems reikalavimams, nurodytiems kiekviename pirkimo dokumentų techninės specifikacijos punkte, t. y. tiekėjas privalo pateikti siūlomų prekių gamintojo katalogus/ bukletus/ brošiūras, kuriuose būtų siūlomos prekės vaizdas (nuotraukos, brėžiniai ar pan.) su 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techninei specifikacijai originalo ir anglų ir/arba lietuvių kalba. Siūlomų prekių gamintojo 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katalogų /bukletų/ brošiūrų ir techninių aprašymų originalus, o tiekėjui jų nepateikus – pasiūlymą atmesti.</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p w14:paraId="2F25E8AB"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 xml:space="preserve">2. Siūlomos prekės ir instrumentai panaudai turi būti paženklinti CE ženklu. Tiekėjas kartu su pasiūlymu privalo pateikti Prekių ir instrumentų žymėjimą CE ženklu liudijančių galiojančių dokumentų (CE sertifikato arba EB atitikties deklaracijos) pagal Europos Parlamento ir Tarybos reglamentą (ES) 2017/745 dėl medicinos priemonių kopijas originalo kalba ir anglų arba lietuvių kalba. Jeigu tam tikroms Tiekėjo tiekiamoms Prekėms ir / ar instrumentams pagal teisės aktus CE ženklinimas netaikomas, Tiekėjas privalo pateikti Pirkėjui laisvos formos Prekių / instrumentų  gamintojo techniniais duomenimis pagrįstus paaiškinimus raštu, kodėl CE ženklinimas netaikomas. </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p w14:paraId="5C5BC122" w14:textId="322932B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 xml:space="preserve">3.  Atliekant pateiktų pasiūlymų atitikties techninės specifikacijos reikalavimams vertinimą, Viešųjų pirkimų komisijai (toliau – Komisijai) CVP IS priemonėmis pareikalavus, tiekėjai turės neatlygintinai pateikti šioje techninėje specifikacijoje nurodytų prekių pavyzdžius. Prekių pavyzdžių nereikalaujama pateikti kartu su pasiūlymu. </w:t>
      </w:r>
    </w:p>
    <w:p w14:paraId="470D2D76"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3.1. Prekių pavyzdžių pateikimo terminas – 5 darbo dienos nuo Komisijos prašymo CVP IS priemonėmis pateikimo tiekėjui dienos. Pavyzdžių pristatymo terminas, tiekėjo prašymu, gali būti pratęstas 1 kartą maksimaliam 5 darbo dienų laikotarpiui. Prekių pavyzdžių pristatymo adresas: VšĮ Respublikinė Klaipėdos ligoninės Vaistinė, S. Nėries g.3, Klaipėda. Tikslus prekių pavyzdžių pristatymo laikas turi būti suderinamas su perkančiosios organizacijos paskirtu kontaktiniu asmeniu (kontaktus tiekėjui pateiks Komisija CVP IS priemonėmis kartu su prašymu pristatyti prekių pavyzdžius) ne vėliau nei likus 2 darbo dienoms iki prekių pavyzdžių pristatymo.</w:t>
      </w:r>
    </w:p>
    <w:p w14:paraId="5F95E839"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3.2. Kiekvienos prekės pavyzdžio teikiama po 1 vnt. Prekių pavyzdžiai teikiami kartu su originaliomis gamintojo pakuotėmis. Pristatomo prekės pavyzdžio pakuotė ir (ar) prekės pavyzdys turi būti pažymėti etiketėmis su užrašu „Prekės pavyzdys teikiamas viešajam pirkimui  „Ortopediniai implantai“, turi būti patvirtintas tiekėjo parašu, taip pat nurodoma: pateikimo data, pateikiamų prekės pavyzdžių skaičius. Ši etiketė su nurodytu užrašu turi būti prisegta, priklijuota ar kitaip pritvirtinta prie pateikiamos prekės pavyzdžio pakuotės ir (ar) prekės pavyzdžio. Jei prekė susideda iš komplektuojančių dalių, visos dalys, pristačius prekės pavyzdžius, turi būti surinktos taip, kad prekę galima būtų naudoti pagal paskirtį.</w:t>
      </w:r>
    </w:p>
    <w:p w14:paraId="14FAC32D"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3.3. Prekių pavyzdžių pateikimo išlaidas dengia tiekėjas. Perkančioji organizacija neprisiima prekių pavyzdžių atsitiktinio sugadinimo ar sunaikinimo išlaidų. Esant būtinybei, perkančioji organizacija, siekdama įsitikinti siūlomų prekių atitiktimi keliamiems reikalavimams, pasilieka teisę prekių pavyzdžius išbandyti, t. y. sunaudoti neatlygintinai.</w:t>
      </w:r>
    </w:p>
    <w:p w14:paraId="731E6179" w14:textId="6D09F5D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3.4. Laimėjusio tiekėjo, su kuriuo bus sudaryta viešojo pirkimo sutartis, pateikti prekių pavyzdžiai, jei nebuvo sunaudoti juos išbandant, negrąžinami ir bus naudojami kaip etalonai, priimant pagal viešojo pirkimo sutartį tiekiamas prekes.</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p w14:paraId="6F8E4DC6"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lastRenderedPageBreak/>
        <w:t>4. Tiekėjas perkančiajai  organizacijai panaudai pateikia pilnus, kokybiškus  to paties gamintojo instrumentų rinkinius sudarančius vieningą, tarpusavyje suderintų, kartu naudojamų implantų bei instrumentų sistemą, skirtus darbui su siūlomais implantais, įgalinančius atlikti visas aukščiau techninėje specifikacijoje išvardintas funkcijas. Techninę instrumentų priežiūrą Tiekėjas vykdo savo lėšomis. Sugedusių instrumentų remontas arba pakeitimas Tiekėjo lėšomis atliekamas ne vėliau kaip per 5 darbo dienas nuo Tiekėjo informavimo elektroniniu paštu.</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p w14:paraId="414A97A5" w14:textId="77777777"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5. Tiekėjas privalo užtikrinti pastovų reikiamo dydžio endoprotezų tiekimą, jų komponentų keitimą bei implantavimo instrumentų eksploatacinę priežiūrą. Prekės privalo būti pristatomos į konkrečiai nurodytą vietą, o komponentų keitimas, implantavimo instrumentų remontas ar pakeitimas turi būti atliktas ne vėliau  kaip per 5 darbo dienas nuo tiekėjo informavimo raštu. Instrumentai turi būti keičiami jiems susidėvėjus ar sulūžus ir atsižvelgiant į gamintojo rekomendacijas, o gūžduobės frezų rinkinį keičiamas kas 50 operacijų arba anksčiau, joms susidėvėjus ar sulūžus.</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p w14:paraId="65A87260" w14:textId="718B68D3"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6. Supažindinti gydytojus ir kitus specialistus su endoprotezo implantavimo ypatumais ( jei implantas nebuvo naudojamas  ligoninėje, tiekėjas privalo užtikrinti mokymus). Mokymus vykdytų ne mažiau kaip  5 metų implanto naudojimo patirtį turintys atsakingi asmenys.</w:t>
      </w:r>
    </w:p>
    <w:p w14:paraId="66375723" w14:textId="0C415866" w:rsidR="000514BA" w:rsidRPr="00970305" w:rsidRDefault="000514BA" w:rsidP="000514BA">
      <w:pPr>
        <w:rPr>
          <w:rFonts w:ascii="Times New Roman" w:hAnsi="Times New Roman" w:cs="Times New Roman"/>
          <w:lang w:val="et-EE"/>
        </w:rPr>
      </w:pPr>
      <w:r w:rsidRPr="00970305">
        <w:rPr>
          <w:rFonts w:ascii="Times New Roman" w:hAnsi="Times New Roman" w:cs="Times New Roman"/>
          <w:lang w:val="et-EE"/>
        </w:rPr>
        <w:t>7. Pristatymo į gydymo įstaigą dieną prekės galiojimo terminas turi būti ne trumpesnis nei 2 metai.</w:t>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r w:rsidRPr="00970305">
        <w:rPr>
          <w:rFonts w:ascii="Times New Roman" w:hAnsi="Times New Roman" w:cs="Times New Roman"/>
          <w:lang w:val="et-EE"/>
        </w:rPr>
        <w:tab/>
      </w:r>
    </w:p>
    <w:sectPr w:rsidR="000514BA" w:rsidRPr="00970305" w:rsidSect="00E81762">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03531"/>
    <w:multiLevelType w:val="multilevel"/>
    <w:tmpl w:val="CE9012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50997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62"/>
    <w:rsid w:val="000514BA"/>
    <w:rsid w:val="00130D83"/>
    <w:rsid w:val="001319A9"/>
    <w:rsid w:val="001C39B5"/>
    <w:rsid w:val="0028311B"/>
    <w:rsid w:val="00361462"/>
    <w:rsid w:val="00370B95"/>
    <w:rsid w:val="003F6957"/>
    <w:rsid w:val="00414AB9"/>
    <w:rsid w:val="004C0D41"/>
    <w:rsid w:val="00630C52"/>
    <w:rsid w:val="00672612"/>
    <w:rsid w:val="00692A7C"/>
    <w:rsid w:val="00762E9A"/>
    <w:rsid w:val="008810A4"/>
    <w:rsid w:val="0089039D"/>
    <w:rsid w:val="00907B94"/>
    <w:rsid w:val="00963D92"/>
    <w:rsid w:val="00970305"/>
    <w:rsid w:val="00AA3577"/>
    <w:rsid w:val="00B51D8F"/>
    <w:rsid w:val="00B60159"/>
    <w:rsid w:val="00DA317F"/>
    <w:rsid w:val="00DD2BF6"/>
    <w:rsid w:val="00E51942"/>
    <w:rsid w:val="00E81762"/>
    <w:rsid w:val="00EC63F3"/>
    <w:rsid w:val="00F52D79"/>
    <w:rsid w:val="00F863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DFB0"/>
  <w15:chartTrackingRefBased/>
  <w15:docId w15:val="{FCC91B57-D102-42C6-977B-C2BAC1716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ru-RU"/>
    </w:rPr>
  </w:style>
  <w:style w:type="paragraph" w:styleId="Antrat1">
    <w:name w:val="heading 1"/>
    <w:basedOn w:val="prastasis"/>
    <w:next w:val="prastasis"/>
    <w:link w:val="Antrat1Diagrama"/>
    <w:uiPriority w:val="9"/>
    <w:qFormat/>
    <w:rsid w:val="00E817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817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8176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8176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8176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8176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8176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8176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8176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81762"/>
    <w:rPr>
      <w:rFonts w:asciiTheme="majorHAnsi" w:eastAsiaTheme="majorEastAsia" w:hAnsiTheme="majorHAnsi" w:cstheme="majorBidi"/>
      <w:color w:val="2F5496" w:themeColor="accent1" w:themeShade="BF"/>
      <w:sz w:val="40"/>
      <w:szCs w:val="40"/>
      <w:lang w:val="ru-RU"/>
    </w:rPr>
  </w:style>
  <w:style w:type="character" w:customStyle="1" w:styleId="Antrat2Diagrama">
    <w:name w:val="Antraštė 2 Diagrama"/>
    <w:basedOn w:val="Numatytasispastraiposriftas"/>
    <w:link w:val="Antrat2"/>
    <w:uiPriority w:val="9"/>
    <w:semiHidden/>
    <w:rsid w:val="00E81762"/>
    <w:rPr>
      <w:rFonts w:asciiTheme="majorHAnsi" w:eastAsiaTheme="majorEastAsia" w:hAnsiTheme="majorHAnsi" w:cstheme="majorBidi"/>
      <w:color w:val="2F5496" w:themeColor="accent1" w:themeShade="BF"/>
      <w:sz w:val="32"/>
      <w:szCs w:val="32"/>
      <w:lang w:val="ru-RU"/>
    </w:rPr>
  </w:style>
  <w:style w:type="character" w:customStyle="1" w:styleId="Antrat3Diagrama">
    <w:name w:val="Antraštė 3 Diagrama"/>
    <w:basedOn w:val="Numatytasispastraiposriftas"/>
    <w:link w:val="Antrat3"/>
    <w:uiPriority w:val="9"/>
    <w:semiHidden/>
    <w:rsid w:val="00E81762"/>
    <w:rPr>
      <w:rFonts w:eastAsiaTheme="majorEastAsia" w:cstheme="majorBidi"/>
      <w:color w:val="2F5496" w:themeColor="accent1" w:themeShade="BF"/>
      <w:sz w:val="28"/>
      <w:szCs w:val="28"/>
      <w:lang w:val="ru-RU"/>
    </w:rPr>
  </w:style>
  <w:style w:type="character" w:customStyle="1" w:styleId="Antrat4Diagrama">
    <w:name w:val="Antraštė 4 Diagrama"/>
    <w:basedOn w:val="Numatytasispastraiposriftas"/>
    <w:link w:val="Antrat4"/>
    <w:uiPriority w:val="9"/>
    <w:semiHidden/>
    <w:rsid w:val="00E81762"/>
    <w:rPr>
      <w:rFonts w:eastAsiaTheme="majorEastAsia" w:cstheme="majorBidi"/>
      <w:i/>
      <w:iCs/>
      <w:color w:val="2F5496" w:themeColor="accent1" w:themeShade="BF"/>
      <w:lang w:val="ru-RU"/>
    </w:rPr>
  </w:style>
  <w:style w:type="character" w:customStyle="1" w:styleId="Antrat5Diagrama">
    <w:name w:val="Antraštė 5 Diagrama"/>
    <w:basedOn w:val="Numatytasispastraiposriftas"/>
    <w:link w:val="Antrat5"/>
    <w:uiPriority w:val="9"/>
    <w:semiHidden/>
    <w:rsid w:val="00E81762"/>
    <w:rPr>
      <w:rFonts w:eastAsiaTheme="majorEastAsia" w:cstheme="majorBidi"/>
      <w:color w:val="2F5496" w:themeColor="accent1" w:themeShade="BF"/>
      <w:lang w:val="ru-RU"/>
    </w:rPr>
  </w:style>
  <w:style w:type="character" w:customStyle="1" w:styleId="Antrat6Diagrama">
    <w:name w:val="Antraštė 6 Diagrama"/>
    <w:basedOn w:val="Numatytasispastraiposriftas"/>
    <w:link w:val="Antrat6"/>
    <w:uiPriority w:val="9"/>
    <w:semiHidden/>
    <w:rsid w:val="00E81762"/>
    <w:rPr>
      <w:rFonts w:eastAsiaTheme="majorEastAsia" w:cstheme="majorBidi"/>
      <w:i/>
      <w:iCs/>
      <w:color w:val="595959" w:themeColor="text1" w:themeTint="A6"/>
      <w:lang w:val="ru-RU"/>
    </w:rPr>
  </w:style>
  <w:style w:type="character" w:customStyle="1" w:styleId="Antrat7Diagrama">
    <w:name w:val="Antraštė 7 Diagrama"/>
    <w:basedOn w:val="Numatytasispastraiposriftas"/>
    <w:link w:val="Antrat7"/>
    <w:uiPriority w:val="9"/>
    <w:semiHidden/>
    <w:rsid w:val="00E81762"/>
    <w:rPr>
      <w:rFonts w:eastAsiaTheme="majorEastAsia" w:cstheme="majorBidi"/>
      <w:color w:val="595959" w:themeColor="text1" w:themeTint="A6"/>
      <w:lang w:val="ru-RU"/>
    </w:rPr>
  </w:style>
  <w:style w:type="character" w:customStyle="1" w:styleId="Antrat8Diagrama">
    <w:name w:val="Antraštė 8 Diagrama"/>
    <w:basedOn w:val="Numatytasispastraiposriftas"/>
    <w:link w:val="Antrat8"/>
    <w:uiPriority w:val="9"/>
    <w:semiHidden/>
    <w:rsid w:val="00E81762"/>
    <w:rPr>
      <w:rFonts w:eastAsiaTheme="majorEastAsia" w:cstheme="majorBidi"/>
      <w:i/>
      <w:iCs/>
      <w:color w:val="272727" w:themeColor="text1" w:themeTint="D8"/>
      <w:lang w:val="ru-RU"/>
    </w:rPr>
  </w:style>
  <w:style w:type="character" w:customStyle="1" w:styleId="Antrat9Diagrama">
    <w:name w:val="Antraštė 9 Diagrama"/>
    <w:basedOn w:val="Numatytasispastraiposriftas"/>
    <w:link w:val="Antrat9"/>
    <w:uiPriority w:val="9"/>
    <w:semiHidden/>
    <w:rsid w:val="00E81762"/>
    <w:rPr>
      <w:rFonts w:eastAsiaTheme="majorEastAsia" w:cstheme="majorBidi"/>
      <w:color w:val="272727" w:themeColor="text1" w:themeTint="D8"/>
      <w:lang w:val="ru-RU"/>
    </w:rPr>
  </w:style>
  <w:style w:type="paragraph" w:styleId="Pavadinimas">
    <w:name w:val="Title"/>
    <w:basedOn w:val="prastasis"/>
    <w:next w:val="prastasis"/>
    <w:link w:val="PavadinimasDiagrama"/>
    <w:uiPriority w:val="10"/>
    <w:qFormat/>
    <w:rsid w:val="00E81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81762"/>
    <w:rPr>
      <w:rFonts w:asciiTheme="majorHAnsi" w:eastAsiaTheme="majorEastAsia" w:hAnsiTheme="majorHAnsi" w:cstheme="majorBidi"/>
      <w:spacing w:val="-10"/>
      <w:kern w:val="28"/>
      <w:sz w:val="56"/>
      <w:szCs w:val="56"/>
      <w:lang w:val="ru-RU"/>
    </w:rPr>
  </w:style>
  <w:style w:type="paragraph" w:styleId="Paantrat">
    <w:name w:val="Subtitle"/>
    <w:basedOn w:val="prastasis"/>
    <w:next w:val="prastasis"/>
    <w:link w:val="PaantratDiagrama"/>
    <w:uiPriority w:val="11"/>
    <w:qFormat/>
    <w:rsid w:val="00E8176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81762"/>
    <w:rPr>
      <w:rFonts w:eastAsiaTheme="majorEastAsia" w:cstheme="majorBidi"/>
      <w:color w:val="595959" w:themeColor="text1" w:themeTint="A6"/>
      <w:spacing w:val="15"/>
      <w:sz w:val="28"/>
      <w:szCs w:val="28"/>
      <w:lang w:val="ru-RU"/>
    </w:rPr>
  </w:style>
  <w:style w:type="paragraph" w:styleId="Citata">
    <w:name w:val="Quote"/>
    <w:basedOn w:val="prastasis"/>
    <w:next w:val="prastasis"/>
    <w:link w:val="CitataDiagrama"/>
    <w:uiPriority w:val="29"/>
    <w:qFormat/>
    <w:rsid w:val="00E8176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81762"/>
    <w:rPr>
      <w:i/>
      <w:iCs/>
      <w:color w:val="404040" w:themeColor="text1" w:themeTint="BF"/>
      <w:lang w:val="ru-RU"/>
    </w:rPr>
  </w:style>
  <w:style w:type="paragraph" w:styleId="Sraopastraipa">
    <w:name w:val="List Paragraph"/>
    <w:basedOn w:val="prastasis"/>
    <w:uiPriority w:val="34"/>
    <w:qFormat/>
    <w:rsid w:val="00E81762"/>
    <w:pPr>
      <w:ind w:left="720"/>
      <w:contextualSpacing/>
    </w:pPr>
  </w:style>
  <w:style w:type="character" w:styleId="Rykuspabraukimas">
    <w:name w:val="Intense Emphasis"/>
    <w:basedOn w:val="Numatytasispastraiposriftas"/>
    <w:uiPriority w:val="21"/>
    <w:qFormat/>
    <w:rsid w:val="00E81762"/>
    <w:rPr>
      <w:i/>
      <w:iCs/>
      <w:color w:val="2F5496" w:themeColor="accent1" w:themeShade="BF"/>
    </w:rPr>
  </w:style>
  <w:style w:type="paragraph" w:styleId="Iskirtacitata">
    <w:name w:val="Intense Quote"/>
    <w:basedOn w:val="prastasis"/>
    <w:next w:val="prastasis"/>
    <w:link w:val="IskirtacitataDiagrama"/>
    <w:uiPriority w:val="30"/>
    <w:qFormat/>
    <w:rsid w:val="00E817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81762"/>
    <w:rPr>
      <w:i/>
      <w:iCs/>
      <w:color w:val="2F5496" w:themeColor="accent1" w:themeShade="BF"/>
      <w:lang w:val="ru-RU"/>
    </w:rPr>
  </w:style>
  <w:style w:type="character" w:styleId="Rykinuoroda">
    <w:name w:val="Intense Reference"/>
    <w:basedOn w:val="Numatytasispastraiposriftas"/>
    <w:uiPriority w:val="32"/>
    <w:qFormat/>
    <w:rsid w:val="00E81762"/>
    <w:rPr>
      <w:b/>
      <w:bCs/>
      <w:smallCaps/>
      <w:color w:val="2F5496" w:themeColor="accent1" w:themeShade="BF"/>
      <w:spacing w:val="5"/>
    </w:rPr>
  </w:style>
  <w:style w:type="paragraph" w:styleId="Betarp">
    <w:name w:val="No Spacing"/>
    <w:uiPriority w:val="1"/>
    <w:qFormat/>
    <w:rsid w:val="00E81762"/>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6226</Words>
  <Characters>3549</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Rekasius</dc:creator>
  <cp:keywords/>
  <dc:description/>
  <cp:lastModifiedBy>User</cp:lastModifiedBy>
  <cp:revision>4</cp:revision>
  <cp:lastPrinted>2026-09-01T08:50:00Z</cp:lastPrinted>
  <dcterms:created xsi:type="dcterms:W3CDTF">2026-09-04T11:10:00Z</dcterms:created>
  <dcterms:modified xsi:type="dcterms:W3CDTF">2026-09-04T11:54:00Z</dcterms:modified>
</cp:coreProperties>
</file>