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8FB86" w14:textId="6226062B" w:rsidR="00552194" w:rsidRPr="00552194" w:rsidRDefault="00552194" w:rsidP="00552194">
      <w:pPr>
        <w:keepNext/>
        <w:keepLines/>
        <w:spacing w:before="120" w:after="160" w:line="276" w:lineRule="auto"/>
        <w:ind w:left="318" w:firstLine="697"/>
        <w:jc w:val="right"/>
        <w:rPr>
          <w:rStyle w:val="normaltextrun"/>
          <w:rFonts w:eastAsia="Arial"/>
          <w:i/>
          <w:sz w:val="22"/>
          <w:szCs w:val="22"/>
          <w:lang w:eastAsia="lt-LT"/>
        </w:rPr>
      </w:pPr>
      <w:bookmarkStart w:id="0" w:name="_Ref39484039"/>
      <w:bookmarkStart w:id="1" w:name="_Ref40278562"/>
      <w:bookmarkStart w:id="2" w:name="_Toc126333945"/>
      <w:r w:rsidRPr="00552194">
        <w:rPr>
          <w:rFonts w:eastAsia="Calibri"/>
          <w:bCs/>
          <w:i/>
          <w:color w:val="0070C0"/>
          <w:sz w:val="22"/>
          <w:szCs w:val="22"/>
        </w:rPr>
        <w:t xml:space="preserve">Specialiųjų pirkimo sąlygų </w:t>
      </w:r>
      <w:r>
        <w:rPr>
          <w:rFonts w:eastAsia="Calibri"/>
          <w:bCs/>
          <w:i/>
          <w:color w:val="0070C0"/>
          <w:sz w:val="22"/>
          <w:szCs w:val="22"/>
        </w:rPr>
        <w:t>6</w:t>
      </w:r>
      <w:r w:rsidRPr="00552194">
        <w:rPr>
          <w:rFonts w:eastAsia="Calibri"/>
          <w:bCs/>
          <w:i/>
          <w:color w:val="0070C0"/>
          <w:sz w:val="22"/>
          <w:szCs w:val="22"/>
        </w:rPr>
        <w:t xml:space="preserve"> priedas „</w:t>
      </w:r>
      <w:r>
        <w:rPr>
          <w:rFonts w:eastAsia="Calibri"/>
          <w:bCs/>
          <w:i/>
          <w:color w:val="0070C0"/>
          <w:sz w:val="22"/>
          <w:szCs w:val="22"/>
        </w:rPr>
        <w:t>Sutarties specialiosios sąlygos</w:t>
      </w:r>
      <w:r w:rsidRPr="00552194">
        <w:rPr>
          <w:rFonts w:eastAsia="Calibri"/>
          <w:bCs/>
          <w:i/>
          <w:color w:val="0070C0"/>
          <w:sz w:val="22"/>
          <w:szCs w:val="22"/>
        </w:rPr>
        <w:t>“</w:t>
      </w:r>
      <w:bookmarkEnd w:id="0"/>
      <w:bookmarkEnd w:id="1"/>
      <w:bookmarkEnd w:id="2"/>
    </w:p>
    <w:p w14:paraId="054218B6" w14:textId="64C5E903" w:rsidR="006E1C4B" w:rsidRPr="00B036D8" w:rsidRDefault="006E1C4B" w:rsidP="006E1C4B">
      <w:pPr>
        <w:pStyle w:val="paragraph"/>
        <w:spacing w:before="0" w:beforeAutospacing="0" w:after="0" w:afterAutospacing="0"/>
        <w:ind w:left="4320" w:firstLine="720"/>
        <w:jc w:val="right"/>
        <w:textAlignment w:val="baseline"/>
        <w:rPr>
          <w:rStyle w:val="normaltextrun"/>
          <w:lang w:val="lt-LT"/>
        </w:rPr>
      </w:pPr>
      <w:r w:rsidRPr="00B036D8">
        <w:rPr>
          <w:rStyle w:val="normaltextrun"/>
          <w:lang w:val="lt-LT"/>
        </w:rPr>
        <w:t>PROJEKTAS</w:t>
      </w: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4514F299" w14:textId="08110643" w:rsidR="00BD24B0" w:rsidRPr="00BD24B0" w:rsidRDefault="00BD24B0" w:rsidP="00BD24B0">
            <w:pPr>
              <w:tabs>
                <w:tab w:val="left" w:pos="630"/>
              </w:tabs>
              <w:rPr>
                <w:szCs w:val="24"/>
              </w:rPr>
            </w:pPr>
            <w:r>
              <w:rPr>
                <w:szCs w:val="24"/>
              </w:rPr>
              <w:t>Š</w:t>
            </w:r>
            <w:r w:rsidRPr="00BD24B0">
              <w:rPr>
                <w:szCs w:val="24"/>
              </w:rPr>
              <w:t>eimos paslaugų vadovo paslaugų teikimo sutartis</w:t>
            </w:r>
          </w:p>
          <w:p w14:paraId="607BC18E" w14:textId="77777777" w:rsidR="00027B83" w:rsidRDefault="00027B83">
            <w:pPr>
              <w:jc w:val="both"/>
              <w:rPr>
                <w:kern w:val="2"/>
                <w:szCs w:val="24"/>
              </w:rPr>
            </w:pP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BD24B0" w14:paraId="7A216576" w14:textId="77777777">
        <w:tc>
          <w:tcPr>
            <w:tcW w:w="2808" w:type="dxa"/>
            <w:vMerge w:val="restart"/>
          </w:tcPr>
          <w:p w14:paraId="79087AD5" w14:textId="77777777" w:rsidR="00BD24B0" w:rsidRDefault="00BD24B0" w:rsidP="00BD24B0">
            <w:pPr>
              <w:jc w:val="center"/>
              <w:rPr>
                <w:b/>
                <w:kern w:val="2"/>
                <w:szCs w:val="24"/>
              </w:rPr>
            </w:pPr>
          </w:p>
          <w:p w14:paraId="555D406D" w14:textId="77777777" w:rsidR="00BD24B0" w:rsidRDefault="00BD24B0" w:rsidP="00BD24B0">
            <w:pPr>
              <w:jc w:val="center"/>
              <w:rPr>
                <w:b/>
                <w:kern w:val="2"/>
                <w:szCs w:val="24"/>
              </w:rPr>
            </w:pPr>
          </w:p>
          <w:p w14:paraId="757D89F5" w14:textId="77777777" w:rsidR="00BD24B0" w:rsidRDefault="00BD24B0" w:rsidP="00BD24B0">
            <w:pPr>
              <w:jc w:val="center"/>
              <w:rPr>
                <w:b/>
                <w:kern w:val="2"/>
                <w:szCs w:val="24"/>
              </w:rPr>
            </w:pPr>
          </w:p>
          <w:p w14:paraId="6C227F93" w14:textId="77777777" w:rsidR="00BD24B0" w:rsidRDefault="00BD24B0" w:rsidP="00BD24B0">
            <w:pPr>
              <w:rPr>
                <w:b/>
                <w:kern w:val="2"/>
                <w:szCs w:val="24"/>
              </w:rPr>
            </w:pPr>
          </w:p>
          <w:p w14:paraId="0285291C" w14:textId="77777777" w:rsidR="00BD24B0" w:rsidRDefault="00BD24B0" w:rsidP="00BD24B0">
            <w:pPr>
              <w:rPr>
                <w:b/>
                <w:kern w:val="2"/>
                <w:szCs w:val="24"/>
              </w:rPr>
            </w:pPr>
            <w:r>
              <w:rPr>
                <w:b/>
                <w:kern w:val="2"/>
                <w:szCs w:val="24"/>
              </w:rPr>
              <w:t>1.1. Pirkėjas</w:t>
            </w:r>
          </w:p>
        </w:tc>
        <w:tc>
          <w:tcPr>
            <w:tcW w:w="3240" w:type="dxa"/>
          </w:tcPr>
          <w:p w14:paraId="4986D0A4" w14:textId="77777777" w:rsidR="00BD24B0" w:rsidRDefault="00BD24B0" w:rsidP="00BD24B0">
            <w:pPr>
              <w:rPr>
                <w:kern w:val="2"/>
                <w:szCs w:val="24"/>
              </w:rPr>
            </w:pPr>
            <w:r>
              <w:rPr>
                <w:kern w:val="2"/>
                <w:szCs w:val="24"/>
              </w:rPr>
              <w:t>1.1.1. Pavadinimas</w:t>
            </w:r>
          </w:p>
        </w:tc>
        <w:tc>
          <w:tcPr>
            <w:tcW w:w="3510" w:type="dxa"/>
          </w:tcPr>
          <w:p w14:paraId="53FF09A2" w14:textId="12C414ED" w:rsidR="00BD24B0" w:rsidRDefault="00BD24B0" w:rsidP="00BD24B0">
            <w:pPr>
              <w:jc w:val="center"/>
              <w:rPr>
                <w:kern w:val="2"/>
                <w:szCs w:val="24"/>
              </w:rPr>
            </w:pPr>
            <w:r w:rsidRPr="00AB5FBE">
              <w:rPr>
                <w:kern w:val="2"/>
                <w:szCs w:val="24"/>
              </w:rPr>
              <w:t>Visagino savivaldybės administracija</w:t>
            </w:r>
          </w:p>
        </w:tc>
      </w:tr>
      <w:tr w:rsidR="00BD24B0" w14:paraId="46894EEE" w14:textId="77777777">
        <w:tc>
          <w:tcPr>
            <w:tcW w:w="2808" w:type="dxa"/>
            <w:vMerge/>
          </w:tcPr>
          <w:p w14:paraId="6E3E695C" w14:textId="77777777" w:rsidR="00BD24B0" w:rsidRDefault="00BD24B0" w:rsidP="00BD24B0">
            <w:pPr>
              <w:rPr>
                <w:kern w:val="2"/>
                <w:szCs w:val="24"/>
              </w:rPr>
            </w:pPr>
          </w:p>
        </w:tc>
        <w:tc>
          <w:tcPr>
            <w:tcW w:w="3240" w:type="dxa"/>
          </w:tcPr>
          <w:p w14:paraId="6B5CD43F" w14:textId="77777777" w:rsidR="00BD24B0" w:rsidRDefault="00BD24B0" w:rsidP="00BD24B0">
            <w:pPr>
              <w:rPr>
                <w:kern w:val="2"/>
                <w:szCs w:val="24"/>
              </w:rPr>
            </w:pPr>
            <w:r>
              <w:rPr>
                <w:kern w:val="2"/>
                <w:szCs w:val="24"/>
              </w:rPr>
              <w:t>1.1.2. Juridinio asmens kodas</w:t>
            </w:r>
          </w:p>
        </w:tc>
        <w:tc>
          <w:tcPr>
            <w:tcW w:w="3510" w:type="dxa"/>
          </w:tcPr>
          <w:p w14:paraId="63476F65" w14:textId="076389E3" w:rsidR="00BD24B0" w:rsidRDefault="00BD24B0" w:rsidP="00BD24B0">
            <w:pPr>
              <w:jc w:val="center"/>
              <w:rPr>
                <w:kern w:val="2"/>
                <w:szCs w:val="24"/>
              </w:rPr>
            </w:pPr>
            <w:r w:rsidRPr="00AB5FBE">
              <w:rPr>
                <w:iCs/>
                <w:kern w:val="2"/>
                <w:szCs w:val="24"/>
                <w:lang w:val="en-US"/>
              </w:rPr>
              <w:t>188711925</w:t>
            </w:r>
          </w:p>
        </w:tc>
      </w:tr>
      <w:tr w:rsidR="00BD24B0" w14:paraId="356739C7" w14:textId="77777777">
        <w:tc>
          <w:tcPr>
            <w:tcW w:w="2808" w:type="dxa"/>
            <w:vMerge/>
          </w:tcPr>
          <w:p w14:paraId="1CA5E71D" w14:textId="77777777" w:rsidR="00BD24B0" w:rsidRDefault="00BD24B0" w:rsidP="00BD24B0">
            <w:pPr>
              <w:rPr>
                <w:kern w:val="2"/>
                <w:szCs w:val="24"/>
              </w:rPr>
            </w:pPr>
          </w:p>
        </w:tc>
        <w:tc>
          <w:tcPr>
            <w:tcW w:w="3240" w:type="dxa"/>
          </w:tcPr>
          <w:p w14:paraId="23A01788" w14:textId="77777777" w:rsidR="00BD24B0" w:rsidRDefault="00BD24B0" w:rsidP="00BD24B0">
            <w:pPr>
              <w:rPr>
                <w:kern w:val="2"/>
                <w:szCs w:val="24"/>
              </w:rPr>
            </w:pPr>
            <w:r>
              <w:rPr>
                <w:kern w:val="2"/>
                <w:szCs w:val="24"/>
              </w:rPr>
              <w:t>1.1.3. Adresas</w:t>
            </w:r>
          </w:p>
        </w:tc>
        <w:tc>
          <w:tcPr>
            <w:tcW w:w="3510" w:type="dxa"/>
          </w:tcPr>
          <w:p w14:paraId="4FB387A2" w14:textId="10AD8F60" w:rsidR="00BD24B0" w:rsidRDefault="00BD24B0" w:rsidP="00BD24B0">
            <w:pPr>
              <w:jc w:val="center"/>
              <w:rPr>
                <w:kern w:val="2"/>
                <w:szCs w:val="24"/>
              </w:rPr>
            </w:pPr>
            <w:r w:rsidRPr="00AB5FBE">
              <w:rPr>
                <w:iCs/>
                <w:kern w:val="2"/>
                <w:szCs w:val="24"/>
              </w:rPr>
              <w:t>Parko g. 14, 31140 Visaginas</w:t>
            </w:r>
          </w:p>
        </w:tc>
      </w:tr>
      <w:tr w:rsidR="00BD24B0" w14:paraId="00E15A94" w14:textId="77777777">
        <w:tc>
          <w:tcPr>
            <w:tcW w:w="2808" w:type="dxa"/>
            <w:vMerge/>
          </w:tcPr>
          <w:p w14:paraId="54205EA9" w14:textId="77777777" w:rsidR="00BD24B0" w:rsidRDefault="00BD24B0" w:rsidP="00BD24B0">
            <w:pPr>
              <w:rPr>
                <w:kern w:val="2"/>
                <w:szCs w:val="24"/>
              </w:rPr>
            </w:pPr>
          </w:p>
        </w:tc>
        <w:tc>
          <w:tcPr>
            <w:tcW w:w="3240" w:type="dxa"/>
          </w:tcPr>
          <w:p w14:paraId="78DC4B4A" w14:textId="77777777" w:rsidR="00BD24B0" w:rsidRDefault="00BD24B0" w:rsidP="00BD24B0">
            <w:pPr>
              <w:rPr>
                <w:kern w:val="2"/>
                <w:szCs w:val="24"/>
              </w:rPr>
            </w:pPr>
            <w:r>
              <w:rPr>
                <w:kern w:val="2"/>
                <w:szCs w:val="24"/>
              </w:rPr>
              <w:t>1.1.4. PVM mokėtojo kodas</w:t>
            </w:r>
          </w:p>
        </w:tc>
        <w:tc>
          <w:tcPr>
            <w:tcW w:w="3510" w:type="dxa"/>
          </w:tcPr>
          <w:p w14:paraId="3641442E" w14:textId="77777777" w:rsidR="00BD24B0" w:rsidRDefault="00BD24B0" w:rsidP="00BD24B0">
            <w:pPr>
              <w:jc w:val="center"/>
              <w:rPr>
                <w:kern w:val="2"/>
                <w:szCs w:val="24"/>
              </w:rPr>
            </w:pPr>
          </w:p>
        </w:tc>
      </w:tr>
      <w:tr w:rsidR="00BD24B0" w14:paraId="164424F3" w14:textId="77777777">
        <w:tc>
          <w:tcPr>
            <w:tcW w:w="2808" w:type="dxa"/>
            <w:vMerge/>
          </w:tcPr>
          <w:p w14:paraId="605C8647" w14:textId="77777777" w:rsidR="00BD24B0" w:rsidRDefault="00BD24B0" w:rsidP="00BD24B0">
            <w:pPr>
              <w:rPr>
                <w:kern w:val="2"/>
                <w:szCs w:val="24"/>
              </w:rPr>
            </w:pPr>
          </w:p>
        </w:tc>
        <w:tc>
          <w:tcPr>
            <w:tcW w:w="3240" w:type="dxa"/>
          </w:tcPr>
          <w:p w14:paraId="58983992" w14:textId="77777777" w:rsidR="00BD24B0" w:rsidRDefault="00BD24B0" w:rsidP="00BD24B0">
            <w:pPr>
              <w:rPr>
                <w:kern w:val="2"/>
                <w:szCs w:val="24"/>
              </w:rPr>
            </w:pPr>
            <w:r>
              <w:rPr>
                <w:kern w:val="2"/>
                <w:szCs w:val="24"/>
              </w:rPr>
              <w:t>1.1.5. Atsiskaitomoji sąskaita</w:t>
            </w:r>
          </w:p>
        </w:tc>
        <w:tc>
          <w:tcPr>
            <w:tcW w:w="3510" w:type="dxa"/>
          </w:tcPr>
          <w:p w14:paraId="62E56AEE" w14:textId="6D621B68" w:rsidR="00BD24B0" w:rsidRDefault="00BD24B0" w:rsidP="00BD24B0">
            <w:pPr>
              <w:jc w:val="center"/>
              <w:rPr>
                <w:kern w:val="2"/>
                <w:szCs w:val="24"/>
              </w:rPr>
            </w:pPr>
            <w:r w:rsidRPr="0008343C">
              <w:rPr>
                <w:szCs w:val="24"/>
              </w:rPr>
              <w:t>LT957300010042144361</w:t>
            </w:r>
          </w:p>
        </w:tc>
      </w:tr>
      <w:tr w:rsidR="00BD24B0" w14:paraId="6B7E848E" w14:textId="77777777">
        <w:tc>
          <w:tcPr>
            <w:tcW w:w="2808" w:type="dxa"/>
            <w:vMerge/>
          </w:tcPr>
          <w:p w14:paraId="4F4A34C0" w14:textId="77777777" w:rsidR="00BD24B0" w:rsidRDefault="00BD24B0" w:rsidP="00BD24B0">
            <w:pPr>
              <w:rPr>
                <w:kern w:val="2"/>
                <w:szCs w:val="24"/>
              </w:rPr>
            </w:pPr>
          </w:p>
        </w:tc>
        <w:tc>
          <w:tcPr>
            <w:tcW w:w="3240" w:type="dxa"/>
          </w:tcPr>
          <w:p w14:paraId="6CD6859C" w14:textId="77777777" w:rsidR="00BD24B0" w:rsidRDefault="00BD24B0" w:rsidP="00BD24B0">
            <w:pPr>
              <w:rPr>
                <w:kern w:val="2"/>
                <w:szCs w:val="24"/>
              </w:rPr>
            </w:pPr>
            <w:r>
              <w:rPr>
                <w:kern w:val="2"/>
                <w:szCs w:val="24"/>
              </w:rPr>
              <w:t>1.1.6. Bankas, banko kodas</w:t>
            </w:r>
          </w:p>
        </w:tc>
        <w:tc>
          <w:tcPr>
            <w:tcW w:w="3510" w:type="dxa"/>
          </w:tcPr>
          <w:p w14:paraId="7CD0A608" w14:textId="67C25433" w:rsidR="00BD24B0" w:rsidRDefault="00BD24B0" w:rsidP="00BD24B0">
            <w:pPr>
              <w:jc w:val="center"/>
              <w:rPr>
                <w:kern w:val="2"/>
                <w:szCs w:val="24"/>
              </w:rPr>
            </w:pPr>
            <w:r w:rsidRPr="0008343C">
              <w:rPr>
                <w:szCs w:val="24"/>
              </w:rPr>
              <w:t>AB bankas „Swedbank“</w:t>
            </w:r>
            <w:r>
              <w:rPr>
                <w:szCs w:val="24"/>
              </w:rPr>
              <w:t>, b</w:t>
            </w:r>
            <w:r w:rsidRPr="0008343C">
              <w:rPr>
                <w:szCs w:val="24"/>
              </w:rPr>
              <w:t>anko kodas 73000</w:t>
            </w:r>
          </w:p>
        </w:tc>
      </w:tr>
      <w:tr w:rsidR="00BD24B0" w14:paraId="3C8A477F" w14:textId="77777777">
        <w:tc>
          <w:tcPr>
            <w:tcW w:w="2808" w:type="dxa"/>
            <w:vMerge/>
          </w:tcPr>
          <w:p w14:paraId="6FB01AF8" w14:textId="77777777" w:rsidR="00BD24B0" w:rsidRDefault="00BD24B0" w:rsidP="00BD24B0">
            <w:pPr>
              <w:rPr>
                <w:kern w:val="2"/>
                <w:szCs w:val="24"/>
              </w:rPr>
            </w:pPr>
          </w:p>
        </w:tc>
        <w:tc>
          <w:tcPr>
            <w:tcW w:w="3240" w:type="dxa"/>
          </w:tcPr>
          <w:p w14:paraId="52077EC6" w14:textId="77777777" w:rsidR="00BD24B0" w:rsidRDefault="00BD24B0" w:rsidP="00BD24B0">
            <w:pPr>
              <w:rPr>
                <w:kern w:val="2"/>
                <w:szCs w:val="24"/>
              </w:rPr>
            </w:pPr>
            <w:r>
              <w:rPr>
                <w:kern w:val="2"/>
                <w:szCs w:val="24"/>
              </w:rPr>
              <w:t>1.1.7. Telefonas</w:t>
            </w:r>
          </w:p>
        </w:tc>
        <w:tc>
          <w:tcPr>
            <w:tcW w:w="3510" w:type="dxa"/>
          </w:tcPr>
          <w:p w14:paraId="04975451" w14:textId="25250644" w:rsidR="00BD24B0" w:rsidRDefault="00BD24B0" w:rsidP="00BD24B0">
            <w:pPr>
              <w:jc w:val="center"/>
              <w:rPr>
                <w:kern w:val="2"/>
                <w:szCs w:val="24"/>
              </w:rPr>
            </w:pPr>
            <w:r w:rsidRPr="00AB5FBE">
              <w:rPr>
                <w:kern w:val="2"/>
                <w:szCs w:val="24"/>
              </w:rPr>
              <w:t>(</w:t>
            </w:r>
            <w:r>
              <w:rPr>
                <w:kern w:val="2"/>
                <w:szCs w:val="24"/>
              </w:rPr>
              <w:t>+370</w:t>
            </w:r>
            <w:r w:rsidRPr="00AB5FBE">
              <w:rPr>
                <w:kern w:val="2"/>
                <w:szCs w:val="24"/>
              </w:rPr>
              <w:t xml:space="preserve"> 386) 31 551</w:t>
            </w:r>
          </w:p>
        </w:tc>
      </w:tr>
      <w:tr w:rsidR="00BD24B0" w14:paraId="7B8191B7" w14:textId="77777777">
        <w:tc>
          <w:tcPr>
            <w:tcW w:w="2808" w:type="dxa"/>
            <w:vMerge/>
          </w:tcPr>
          <w:p w14:paraId="1FE5A316" w14:textId="77777777" w:rsidR="00BD24B0" w:rsidRDefault="00BD24B0" w:rsidP="00BD24B0">
            <w:pPr>
              <w:rPr>
                <w:kern w:val="2"/>
                <w:szCs w:val="24"/>
              </w:rPr>
            </w:pPr>
          </w:p>
        </w:tc>
        <w:tc>
          <w:tcPr>
            <w:tcW w:w="3240" w:type="dxa"/>
          </w:tcPr>
          <w:p w14:paraId="47AE5590" w14:textId="77777777" w:rsidR="00BD24B0" w:rsidRDefault="00BD24B0" w:rsidP="00BD24B0">
            <w:pPr>
              <w:rPr>
                <w:kern w:val="2"/>
                <w:szCs w:val="24"/>
              </w:rPr>
            </w:pPr>
            <w:r>
              <w:rPr>
                <w:kern w:val="2"/>
                <w:szCs w:val="24"/>
              </w:rPr>
              <w:t>1.1.8. El. paštas</w:t>
            </w:r>
          </w:p>
        </w:tc>
        <w:tc>
          <w:tcPr>
            <w:tcW w:w="3510" w:type="dxa"/>
          </w:tcPr>
          <w:p w14:paraId="06155599" w14:textId="186E1B19" w:rsidR="00BD24B0" w:rsidRDefault="00BD24B0" w:rsidP="00BD24B0">
            <w:pPr>
              <w:jc w:val="center"/>
              <w:rPr>
                <w:kern w:val="2"/>
                <w:szCs w:val="24"/>
              </w:rPr>
            </w:pPr>
            <w:hyperlink r:id="rId11" w:history="1">
              <w:r w:rsidRPr="00C85588">
                <w:rPr>
                  <w:rStyle w:val="Hipersaitas"/>
                  <w:kern w:val="2"/>
                  <w:szCs w:val="24"/>
                </w:rPr>
                <w:t>visaginas</w:t>
              </w:r>
              <w:r w:rsidRPr="00C85588">
                <w:rPr>
                  <w:rStyle w:val="Hipersaitas"/>
                  <w:kern w:val="2"/>
                  <w:szCs w:val="24"/>
                  <w:lang w:val="en-US"/>
                </w:rPr>
                <w:t>@visaginas.lt</w:t>
              </w:r>
            </w:hyperlink>
            <w:r>
              <w:rPr>
                <w:kern w:val="2"/>
                <w:szCs w:val="24"/>
                <w:lang w:val="en-US"/>
              </w:rPr>
              <w:t xml:space="preserve"> </w:t>
            </w:r>
          </w:p>
        </w:tc>
      </w:tr>
      <w:tr w:rsidR="00BD24B0" w14:paraId="1959C3F5" w14:textId="77777777">
        <w:tc>
          <w:tcPr>
            <w:tcW w:w="2808" w:type="dxa"/>
            <w:vMerge/>
          </w:tcPr>
          <w:p w14:paraId="34C01018" w14:textId="77777777" w:rsidR="00BD24B0" w:rsidRDefault="00BD24B0" w:rsidP="00BD24B0">
            <w:pPr>
              <w:rPr>
                <w:kern w:val="2"/>
                <w:szCs w:val="24"/>
              </w:rPr>
            </w:pPr>
          </w:p>
        </w:tc>
        <w:tc>
          <w:tcPr>
            <w:tcW w:w="3240" w:type="dxa"/>
          </w:tcPr>
          <w:p w14:paraId="473630E0" w14:textId="77777777" w:rsidR="00BD24B0" w:rsidRDefault="00BD24B0" w:rsidP="00BD24B0">
            <w:pPr>
              <w:rPr>
                <w:kern w:val="2"/>
                <w:szCs w:val="24"/>
              </w:rPr>
            </w:pPr>
            <w:r>
              <w:rPr>
                <w:kern w:val="2"/>
                <w:szCs w:val="24"/>
              </w:rPr>
              <w:t>1.1.9. Šalies atstovas</w:t>
            </w:r>
          </w:p>
        </w:tc>
        <w:tc>
          <w:tcPr>
            <w:tcW w:w="3510" w:type="dxa"/>
          </w:tcPr>
          <w:p w14:paraId="04FDD825" w14:textId="531250FE" w:rsidR="00BD24B0" w:rsidRDefault="00BD24B0" w:rsidP="00BD24B0">
            <w:pPr>
              <w:jc w:val="center"/>
              <w:rPr>
                <w:kern w:val="2"/>
                <w:szCs w:val="24"/>
              </w:rPr>
            </w:pPr>
            <w:r>
              <w:rPr>
                <w:kern w:val="2"/>
                <w:szCs w:val="24"/>
              </w:rPr>
              <w:t>Virginijus Andrius Bukauskas</w:t>
            </w:r>
          </w:p>
        </w:tc>
      </w:tr>
      <w:tr w:rsidR="00BD24B0" w14:paraId="475D93E9" w14:textId="77777777">
        <w:tc>
          <w:tcPr>
            <w:tcW w:w="2808" w:type="dxa"/>
            <w:vMerge/>
          </w:tcPr>
          <w:p w14:paraId="23BF508B" w14:textId="77777777" w:rsidR="00BD24B0" w:rsidRDefault="00BD24B0" w:rsidP="00BD24B0">
            <w:pPr>
              <w:rPr>
                <w:kern w:val="2"/>
                <w:szCs w:val="24"/>
              </w:rPr>
            </w:pPr>
          </w:p>
        </w:tc>
        <w:tc>
          <w:tcPr>
            <w:tcW w:w="3240" w:type="dxa"/>
          </w:tcPr>
          <w:p w14:paraId="7D81A35C" w14:textId="77777777" w:rsidR="00BD24B0" w:rsidRDefault="00BD24B0" w:rsidP="00BD24B0">
            <w:pPr>
              <w:rPr>
                <w:kern w:val="2"/>
                <w:szCs w:val="24"/>
              </w:rPr>
            </w:pPr>
            <w:r>
              <w:rPr>
                <w:kern w:val="2"/>
                <w:szCs w:val="24"/>
              </w:rPr>
              <w:t>1.1.10. Atstovavimo pagrindas</w:t>
            </w:r>
          </w:p>
        </w:tc>
        <w:tc>
          <w:tcPr>
            <w:tcW w:w="3510" w:type="dxa"/>
          </w:tcPr>
          <w:p w14:paraId="7164E978" w14:textId="00BA01FC" w:rsidR="00BD24B0" w:rsidRDefault="00BD24B0" w:rsidP="00BD24B0">
            <w:pPr>
              <w:jc w:val="center"/>
              <w:rPr>
                <w:kern w:val="2"/>
                <w:szCs w:val="24"/>
              </w:rPr>
            </w:pPr>
            <w:r w:rsidRPr="0008343C">
              <w:rPr>
                <w:rFonts w:eastAsia="Calibri"/>
                <w:szCs w:val="24"/>
              </w:rPr>
              <w:t>Visagino savivaldybės administracijos nuostat</w:t>
            </w:r>
            <w:r>
              <w:rPr>
                <w:rFonts w:eastAsia="Calibri"/>
                <w:szCs w:val="24"/>
              </w:rPr>
              <w:t>ai</w:t>
            </w:r>
          </w:p>
        </w:tc>
      </w:tr>
      <w:tr w:rsidR="00BD24B0" w14:paraId="208DA5AB" w14:textId="77777777">
        <w:tc>
          <w:tcPr>
            <w:tcW w:w="2808" w:type="dxa"/>
            <w:vMerge w:val="restart"/>
          </w:tcPr>
          <w:p w14:paraId="6C001A19" w14:textId="77777777" w:rsidR="00BD24B0" w:rsidRDefault="00BD24B0" w:rsidP="00BD24B0">
            <w:pPr>
              <w:rPr>
                <w:b/>
                <w:kern w:val="2"/>
                <w:szCs w:val="24"/>
              </w:rPr>
            </w:pPr>
          </w:p>
          <w:p w14:paraId="5AF623B9" w14:textId="77777777" w:rsidR="00BD24B0" w:rsidRDefault="00BD24B0" w:rsidP="00BD24B0">
            <w:pPr>
              <w:rPr>
                <w:b/>
                <w:kern w:val="2"/>
                <w:szCs w:val="24"/>
              </w:rPr>
            </w:pPr>
          </w:p>
          <w:p w14:paraId="2FC546C0" w14:textId="77777777" w:rsidR="00BD24B0" w:rsidRDefault="00BD24B0" w:rsidP="00BD24B0">
            <w:pPr>
              <w:rPr>
                <w:b/>
                <w:kern w:val="2"/>
                <w:szCs w:val="24"/>
              </w:rPr>
            </w:pPr>
          </w:p>
          <w:p w14:paraId="3E3805B9" w14:textId="77777777" w:rsidR="00BD24B0" w:rsidRDefault="00BD24B0" w:rsidP="00BD24B0">
            <w:pPr>
              <w:rPr>
                <w:b/>
                <w:kern w:val="2"/>
                <w:szCs w:val="24"/>
              </w:rPr>
            </w:pPr>
            <w:r>
              <w:rPr>
                <w:b/>
                <w:kern w:val="2"/>
                <w:szCs w:val="24"/>
              </w:rPr>
              <w:t>1.2. Tiekėjas</w:t>
            </w:r>
          </w:p>
          <w:p w14:paraId="450B9242" w14:textId="77777777" w:rsidR="00BD24B0" w:rsidRDefault="00BD24B0" w:rsidP="006E1C4B">
            <w:pPr>
              <w:rPr>
                <w:b/>
                <w:kern w:val="2"/>
                <w:szCs w:val="24"/>
              </w:rPr>
            </w:pPr>
          </w:p>
        </w:tc>
        <w:tc>
          <w:tcPr>
            <w:tcW w:w="3240" w:type="dxa"/>
          </w:tcPr>
          <w:p w14:paraId="67F6D24E" w14:textId="77777777" w:rsidR="00BD24B0" w:rsidRDefault="00BD24B0" w:rsidP="00BD24B0">
            <w:pPr>
              <w:rPr>
                <w:kern w:val="2"/>
                <w:szCs w:val="24"/>
              </w:rPr>
            </w:pPr>
            <w:r>
              <w:rPr>
                <w:kern w:val="2"/>
                <w:szCs w:val="24"/>
              </w:rPr>
              <w:t>1.2.1. Pavadinimas</w:t>
            </w:r>
          </w:p>
        </w:tc>
        <w:tc>
          <w:tcPr>
            <w:tcW w:w="3510" w:type="dxa"/>
          </w:tcPr>
          <w:p w14:paraId="02EEDC7F" w14:textId="77777777" w:rsidR="00BD24B0" w:rsidRDefault="00BD24B0" w:rsidP="00BD24B0">
            <w:pPr>
              <w:jc w:val="center"/>
              <w:rPr>
                <w:kern w:val="2"/>
                <w:szCs w:val="24"/>
              </w:rPr>
            </w:pPr>
          </w:p>
        </w:tc>
      </w:tr>
      <w:tr w:rsidR="00BD24B0" w14:paraId="3EAB2D74" w14:textId="77777777">
        <w:tc>
          <w:tcPr>
            <w:tcW w:w="2808" w:type="dxa"/>
            <w:vMerge/>
          </w:tcPr>
          <w:p w14:paraId="75194712" w14:textId="77777777" w:rsidR="00BD24B0" w:rsidRDefault="00BD24B0" w:rsidP="00BD24B0">
            <w:pPr>
              <w:rPr>
                <w:b/>
                <w:kern w:val="2"/>
                <w:szCs w:val="24"/>
              </w:rPr>
            </w:pPr>
          </w:p>
        </w:tc>
        <w:tc>
          <w:tcPr>
            <w:tcW w:w="3240" w:type="dxa"/>
          </w:tcPr>
          <w:p w14:paraId="65C865FD" w14:textId="77777777" w:rsidR="00BD24B0" w:rsidRDefault="00BD24B0" w:rsidP="00BD24B0">
            <w:pPr>
              <w:rPr>
                <w:kern w:val="2"/>
                <w:szCs w:val="24"/>
              </w:rPr>
            </w:pPr>
            <w:r>
              <w:rPr>
                <w:kern w:val="2"/>
                <w:szCs w:val="24"/>
              </w:rPr>
              <w:t>1.2.2. Juridinio asmens kodas</w:t>
            </w:r>
          </w:p>
        </w:tc>
        <w:tc>
          <w:tcPr>
            <w:tcW w:w="3510" w:type="dxa"/>
          </w:tcPr>
          <w:p w14:paraId="53FD7CD7" w14:textId="77777777" w:rsidR="00BD24B0" w:rsidRDefault="00BD24B0" w:rsidP="00BD24B0">
            <w:pPr>
              <w:jc w:val="center"/>
              <w:rPr>
                <w:kern w:val="2"/>
                <w:szCs w:val="24"/>
              </w:rPr>
            </w:pPr>
          </w:p>
        </w:tc>
      </w:tr>
      <w:tr w:rsidR="00BD24B0" w14:paraId="666244A6" w14:textId="77777777">
        <w:tc>
          <w:tcPr>
            <w:tcW w:w="2808" w:type="dxa"/>
            <w:vMerge/>
          </w:tcPr>
          <w:p w14:paraId="47FBA3D1" w14:textId="77777777" w:rsidR="00BD24B0" w:rsidRDefault="00BD24B0" w:rsidP="00BD24B0">
            <w:pPr>
              <w:rPr>
                <w:b/>
                <w:kern w:val="2"/>
                <w:szCs w:val="24"/>
              </w:rPr>
            </w:pPr>
          </w:p>
        </w:tc>
        <w:tc>
          <w:tcPr>
            <w:tcW w:w="3240" w:type="dxa"/>
          </w:tcPr>
          <w:p w14:paraId="1BC85940" w14:textId="77777777" w:rsidR="00BD24B0" w:rsidRDefault="00BD24B0" w:rsidP="00BD24B0">
            <w:pPr>
              <w:rPr>
                <w:kern w:val="2"/>
                <w:szCs w:val="24"/>
              </w:rPr>
            </w:pPr>
            <w:r>
              <w:rPr>
                <w:kern w:val="2"/>
                <w:szCs w:val="24"/>
              </w:rPr>
              <w:t>1.2.3. Adresas</w:t>
            </w:r>
          </w:p>
        </w:tc>
        <w:tc>
          <w:tcPr>
            <w:tcW w:w="3510" w:type="dxa"/>
          </w:tcPr>
          <w:p w14:paraId="7014BB4C" w14:textId="77777777" w:rsidR="00BD24B0" w:rsidRDefault="00BD24B0" w:rsidP="00BD24B0">
            <w:pPr>
              <w:jc w:val="center"/>
              <w:rPr>
                <w:kern w:val="2"/>
                <w:szCs w:val="24"/>
              </w:rPr>
            </w:pPr>
          </w:p>
        </w:tc>
      </w:tr>
      <w:tr w:rsidR="00BD24B0" w14:paraId="29C53A2D" w14:textId="77777777">
        <w:tc>
          <w:tcPr>
            <w:tcW w:w="2808" w:type="dxa"/>
            <w:vMerge/>
          </w:tcPr>
          <w:p w14:paraId="62F07FD3" w14:textId="77777777" w:rsidR="00BD24B0" w:rsidRDefault="00BD24B0" w:rsidP="00BD24B0">
            <w:pPr>
              <w:rPr>
                <w:b/>
                <w:kern w:val="2"/>
                <w:szCs w:val="24"/>
              </w:rPr>
            </w:pPr>
          </w:p>
        </w:tc>
        <w:tc>
          <w:tcPr>
            <w:tcW w:w="3240" w:type="dxa"/>
          </w:tcPr>
          <w:p w14:paraId="3F64B498" w14:textId="77777777" w:rsidR="00BD24B0" w:rsidRDefault="00BD24B0" w:rsidP="00BD24B0">
            <w:pPr>
              <w:rPr>
                <w:kern w:val="2"/>
                <w:szCs w:val="24"/>
              </w:rPr>
            </w:pPr>
            <w:r>
              <w:rPr>
                <w:kern w:val="2"/>
                <w:szCs w:val="24"/>
              </w:rPr>
              <w:t>1.2.4. PVM mokėtojo kodas</w:t>
            </w:r>
          </w:p>
        </w:tc>
        <w:tc>
          <w:tcPr>
            <w:tcW w:w="3510" w:type="dxa"/>
          </w:tcPr>
          <w:p w14:paraId="1570F720" w14:textId="77777777" w:rsidR="00BD24B0" w:rsidRDefault="00BD24B0" w:rsidP="00BD24B0">
            <w:pPr>
              <w:jc w:val="center"/>
              <w:rPr>
                <w:kern w:val="2"/>
                <w:szCs w:val="24"/>
              </w:rPr>
            </w:pPr>
          </w:p>
        </w:tc>
      </w:tr>
      <w:tr w:rsidR="00BD24B0" w14:paraId="5B9A0B4B" w14:textId="77777777">
        <w:tc>
          <w:tcPr>
            <w:tcW w:w="2808" w:type="dxa"/>
            <w:vMerge/>
          </w:tcPr>
          <w:p w14:paraId="0E55A8FE" w14:textId="77777777" w:rsidR="00BD24B0" w:rsidRDefault="00BD24B0" w:rsidP="00BD24B0">
            <w:pPr>
              <w:rPr>
                <w:b/>
                <w:kern w:val="2"/>
                <w:szCs w:val="24"/>
              </w:rPr>
            </w:pPr>
          </w:p>
        </w:tc>
        <w:tc>
          <w:tcPr>
            <w:tcW w:w="3240" w:type="dxa"/>
          </w:tcPr>
          <w:p w14:paraId="0740C72F" w14:textId="77777777" w:rsidR="00BD24B0" w:rsidRDefault="00BD24B0" w:rsidP="00BD24B0">
            <w:pPr>
              <w:rPr>
                <w:kern w:val="2"/>
                <w:szCs w:val="24"/>
              </w:rPr>
            </w:pPr>
            <w:r>
              <w:rPr>
                <w:kern w:val="2"/>
                <w:szCs w:val="24"/>
              </w:rPr>
              <w:t>1.2.5. Atsiskaitomoji sąskaita</w:t>
            </w:r>
          </w:p>
        </w:tc>
        <w:tc>
          <w:tcPr>
            <w:tcW w:w="3510" w:type="dxa"/>
          </w:tcPr>
          <w:p w14:paraId="5B25FE4F" w14:textId="77777777" w:rsidR="00BD24B0" w:rsidRDefault="00BD24B0" w:rsidP="00BD24B0">
            <w:pPr>
              <w:jc w:val="center"/>
              <w:rPr>
                <w:kern w:val="2"/>
                <w:szCs w:val="24"/>
              </w:rPr>
            </w:pPr>
          </w:p>
        </w:tc>
      </w:tr>
      <w:tr w:rsidR="00BD24B0" w14:paraId="0D812494" w14:textId="77777777">
        <w:tc>
          <w:tcPr>
            <w:tcW w:w="2808" w:type="dxa"/>
            <w:vMerge/>
          </w:tcPr>
          <w:p w14:paraId="3FB019FB" w14:textId="77777777" w:rsidR="00BD24B0" w:rsidRDefault="00BD24B0" w:rsidP="00BD24B0">
            <w:pPr>
              <w:rPr>
                <w:b/>
                <w:kern w:val="2"/>
                <w:szCs w:val="24"/>
              </w:rPr>
            </w:pPr>
          </w:p>
        </w:tc>
        <w:tc>
          <w:tcPr>
            <w:tcW w:w="3240" w:type="dxa"/>
          </w:tcPr>
          <w:p w14:paraId="61E194F0" w14:textId="77777777" w:rsidR="00BD24B0" w:rsidRDefault="00BD24B0" w:rsidP="00BD24B0">
            <w:pPr>
              <w:rPr>
                <w:kern w:val="2"/>
                <w:szCs w:val="24"/>
              </w:rPr>
            </w:pPr>
            <w:r>
              <w:rPr>
                <w:kern w:val="2"/>
                <w:szCs w:val="24"/>
              </w:rPr>
              <w:t>1.2.6. Bankas, banko kodas</w:t>
            </w:r>
          </w:p>
        </w:tc>
        <w:tc>
          <w:tcPr>
            <w:tcW w:w="3510" w:type="dxa"/>
          </w:tcPr>
          <w:p w14:paraId="261BA477" w14:textId="77777777" w:rsidR="00BD24B0" w:rsidRDefault="00BD24B0" w:rsidP="00BD24B0">
            <w:pPr>
              <w:jc w:val="center"/>
              <w:rPr>
                <w:kern w:val="2"/>
                <w:szCs w:val="24"/>
              </w:rPr>
            </w:pPr>
          </w:p>
        </w:tc>
      </w:tr>
      <w:tr w:rsidR="00BD24B0" w14:paraId="3A61E74A" w14:textId="77777777">
        <w:tc>
          <w:tcPr>
            <w:tcW w:w="2808" w:type="dxa"/>
            <w:vMerge/>
          </w:tcPr>
          <w:p w14:paraId="2E64EFD9" w14:textId="77777777" w:rsidR="00BD24B0" w:rsidRDefault="00BD24B0" w:rsidP="00BD24B0">
            <w:pPr>
              <w:rPr>
                <w:b/>
                <w:kern w:val="2"/>
                <w:szCs w:val="24"/>
              </w:rPr>
            </w:pPr>
          </w:p>
        </w:tc>
        <w:tc>
          <w:tcPr>
            <w:tcW w:w="3240" w:type="dxa"/>
          </w:tcPr>
          <w:p w14:paraId="71522681" w14:textId="77777777" w:rsidR="00BD24B0" w:rsidRDefault="00BD24B0" w:rsidP="00BD24B0">
            <w:pPr>
              <w:rPr>
                <w:kern w:val="2"/>
                <w:szCs w:val="24"/>
              </w:rPr>
            </w:pPr>
            <w:r>
              <w:rPr>
                <w:kern w:val="2"/>
                <w:szCs w:val="24"/>
              </w:rPr>
              <w:t>1.2.7. Telefonas</w:t>
            </w:r>
          </w:p>
        </w:tc>
        <w:tc>
          <w:tcPr>
            <w:tcW w:w="3510" w:type="dxa"/>
          </w:tcPr>
          <w:p w14:paraId="779C186C" w14:textId="77777777" w:rsidR="00BD24B0" w:rsidRDefault="00BD24B0" w:rsidP="00BD24B0">
            <w:pPr>
              <w:jc w:val="center"/>
              <w:rPr>
                <w:kern w:val="2"/>
                <w:szCs w:val="24"/>
              </w:rPr>
            </w:pPr>
          </w:p>
        </w:tc>
      </w:tr>
      <w:tr w:rsidR="00BD24B0" w14:paraId="4A6AF2AD" w14:textId="77777777">
        <w:tc>
          <w:tcPr>
            <w:tcW w:w="2808" w:type="dxa"/>
            <w:vMerge/>
          </w:tcPr>
          <w:p w14:paraId="58F2C5B1" w14:textId="77777777" w:rsidR="00BD24B0" w:rsidRDefault="00BD24B0" w:rsidP="00BD24B0">
            <w:pPr>
              <w:rPr>
                <w:b/>
                <w:kern w:val="2"/>
                <w:szCs w:val="24"/>
              </w:rPr>
            </w:pPr>
          </w:p>
        </w:tc>
        <w:tc>
          <w:tcPr>
            <w:tcW w:w="3240" w:type="dxa"/>
          </w:tcPr>
          <w:p w14:paraId="7496FFE6" w14:textId="77777777" w:rsidR="00BD24B0" w:rsidRDefault="00BD24B0" w:rsidP="00BD24B0">
            <w:pPr>
              <w:rPr>
                <w:kern w:val="2"/>
                <w:szCs w:val="24"/>
              </w:rPr>
            </w:pPr>
            <w:r>
              <w:rPr>
                <w:kern w:val="2"/>
                <w:szCs w:val="24"/>
              </w:rPr>
              <w:t>1.2.8. El. paštas</w:t>
            </w:r>
          </w:p>
        </w:tc>
        <w:tc>
          <w:tcPr>
            <w:tcW w:w="3510" w:type="dxa"/>
          </w:tcPr>
          <w:p w14:paraId="5FE40A45" w14:textId="77777777" w:rsidR="00BD24B0" w:rsidRDefault="00BD24B0" w:rsidP="00BD24B0">
            <w:pPr>
              <w:jc w:val="center"/>
              <w:rPr>
                <w:kern w:val="2"/>
                <w:szCs w:val="24"/>
              </w:rPr>
            </w:pPr>
          </w:p>
        </w:tc>
      </w:tr>
      <w:tr w:rsidR="00BD24B0" w14:paraId="67CA8A8E" w14:textId="77777777">
        <w:tc>
          <w:tcPr>
            <w:tcW w:w="2808" w:type="dxa"/>
            <w:vMerge/>
          </w:tcPr>
          <w:p w14:paraId="03ECA91F" w14:textId="77777777" w:rsidR="00BD24B0" w:rsidRDefault="00BD24B0" w:rsidP="00BD24B0">
            <w:pPr>
              <w:rPr>
                <w:b/>
                <w:kern w:val="2"/>
                <w:szCs w:val="24"/>
              </w:rPr>
            </w:pPr>
          </w:p>
        </w:tc>
        <w:tc>
          <w:tcPr>
            <w:tcW w:w="3240" w:type="dxa"/>
          </w:tcPr>
          <w:p w14:paraId="2920CEAC" w14:textId="77777777" w:rsidR="00BD24B0" w:rsidRDefault="00BD24B0" w:rsidP="00BD24B0">
            <w:pPr>
              <w:rPr>
                <w:kern w:val="2"/>
                <w:szCs w:val="24"/>
              </w:rPr>
            </w:pPr>
            <w:r>
              <w:rPr>
                <w:kern w:val="2"/>
                <w:szCs w:val="24"/>
              </w:rPr>
              <w:t>1.2.9. Šalies atstovas</w:t>
            </w:r>
          </w:p>
        </w:tc>
        <w:tc>
          <w:tcPr>
            <w:tcW w:w="3510" w:type="dxa"/>
          </w:tcPr>
          <w:p w14:paraId="6AA5701A" w14:textId="77777777" w:rsidR="00BD24B0" w:rsidRDefault="00BD24B0" w:rsidP="00BD24B0">
            <w:pPr>
              <w:jc w:val="center"/>
              <w:rPr>
                <w:kern w:val="2"/>
                <w:szCs w:val="24"/>
              </w:rPr>
            </w:pPr>
          </w:p>
        </w:tc>
      </w:tr>
      <w:tr w:rsidR="00BD24B0" w14:paraId="21B1C29D" w14:textId="77777777">
        <w:tc>
          <w:tcPr>
            <w:tcW w:w="2808" w:type="dxa"/>
            <w:vMerge/>
          </w:tcPr>
          <w:p w14:paraId="6032661D" w14:textId="77777777" w:rsidR="00BD24B0" w:rsidRDefault="00BD24B0" w:rsidP="00BD24B0">
            <w:pPr>
              <w:rPr>
                <w:b/>
                <w:kern w:val="2"/>
                <w:szCs w:val="24"/>
              </w:rPr>
            </w:pPr>
          </w:p>
        </w:tc>
        <w:tc>
          <w:tcPr>
            <w:tcW w:w="3240" w:type="dxa"/>
          </w:tcPr>
          <w:p w14:paraId="08846265" w14:textId="77777777" w:rsidR="00BD24B0" w:rsidRDefault="00BD24B0" w:rsidP="00BD24B0">
            <w:pPr>
              <w:rPr>
                <w:kern w:val="2"/>
                <w:szCs w:val="24"/>
              </w:rPr>
            </w:pPr>
            <w:r>
              <w:rPr>
                <w:kern w:val="2"/>
                <w:szCs w:val="24"/>
              </w:rPr>
              <w:t>1.2.10. Atstovavimo pagrindas</w:t>
            </w:r>
          </w:p>
        </w:tc>
        <w:tc>
          <w:tcPr>
            <w:tcW w:w="3510" w:type="dxa"/>
          </w:tcPr>
          <w:p w14:paraId="59BF79D5" w14:textId="77777777" w:rsidR="00BD24B0" w:rsidRDefault="00BD24B0" w:rsidP="00BD24B0">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512E068" w14:textId="77777777" w:rsidR="00BD24B0" w:rsidRDefault="00BD24B0" w:rsidP="00BD24B0">
            <w:pPr>
              <w:rPr>
                <w:lang w:eastAsia="lt-LT"/>
              </w:rPr>
            </w:pPr>
            <w:r>
              <w:rPr>
                <w:lang w:eastAsia="lt-LT"/>
              </w:rPr>
              <w:t xml:space="preserve">Visagino savivaldybės administracijos Socialinės paramos skyriaus vedėja, tel. +370 655 24353, el. p. </w:t>
            </w:r>
            <w:hyperlink r:id="rId12" w:history="1">
              <w:r w:rsidRPr="00565132">
                <w:rPr>
                  <w:rStyle w:val="Hipersaitas"/>
                  <w:lang w:eastAsia="lt-LT"/>
                </w:rPr>
                <w:t>j</w:t>
              </w:r>
              <w:r w:rsidRPr="00565132">
                <w:rPr>
                  <w:rStyle w:val="Hipersaitas"/>
                </w:rPr>
                <w:t>olita.zabulyte@visaginas.lt</w:t>
              </w:r>
            </w:hyperlink>
          </w:p>
          <w:p w14:paraId="0A73C060" w14:textId="32850B65" w:rsidR="00027B83" w:rsidRDefault="00027B83">
            <w:pPr>
              <w:rPr>
                <w:color w:val="4472C4"/>
                <w:kern w:val="2"/>
                <w:szCs w:val="24"/>
              </w:rPr>
            </w:pP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lastRenderedPageBreak/>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3916592A" w14:textId="5C238FF7" w:rsidR="00BD24B0" w:rsidRPr="00BD24B0" w:rsidRDefault="00BD24B0" w:rsidP="00BD24B0">
            <w:pPr>
              <w:pStyle w:val="HTMLiankstoformatuotas"/>
              <w:ind w:firstLine="15"/>
              <w:jc w:val="both"/>
              <w:rPr>
                <w:rFonts w:ascii="Times New Roman" w:hAnsi="Times New Roman"/>
                <w:color w:val="000000"/>
                <w:sz w:val="24"/>
                <w:szCs w:val="24"/>
                <w:lang w:eastAsia="lt-LT"/>
              </w:rPr>
            </w:pPr>
            <w:r w:rsidRPr="00BD24B0">
              <w:rPr>
                <w:rFonts w:ascii="Times New Roman" w:hAnsi="Times New Roman"/>
                <w:kern w:val="2"/>
                <w:sz w:val="24"/>
                <w:szCs w:val="24"/>
              </w:rPr>
              <w:t xml:space="preserve">Tiekėjas įsipareigoja Sutartyje numatytomis sąlygomis suteikti Pirkėjui </w:t>
            </w:r>
            <w:r w:rsidRPr="00BD24B0">
              <w:rPr>
                <w:rFonts w:ascii="Times New Roman" w:hAnsi="Times New Roman"/>
                <w:sz w:val="24"/>
                <w:szCs w:val="24"/>
              </w:rPr>
              <w:t xml:space="preserve">Šeimos paslaugų vadovo </w:t>
            </w:r>
            <w:r w:rsidRPr="00BD24B0">
              <w:rPr>
                <w:rFonts w:ascii="Times New Roman" w:hAnsi="Times New Roman"/>
                <w:color w:val="000000"/>
                <w:sz w:val="24"/>
                <w:szCs w:val="24"/>
                <w:lang w:eastAsia="lt-LT"/>
              </w:rPr>
              <w:t>paslaugas</w:t>
            </w:r>
          </w:p>
          <w:p w14:paraId="296772C1" w14:textId="77777777" w:rsidR="00BD24B0" w:rsidRPr="00B31089" w:rsidRDefault="00BD24B0" w:rsidP="00BD24B0">
            <w:pPr>
              <w:jc w:val="both"/>
              <w:rPr>
                <w:color w:val="000000"/>
                <w:kern w:val="2"/>
                <w:szCs w:val="24"/>
              </w:rPr>
            </w:pPr>
            <w:r w:rsidRPr="00B31089">
              <w:rPr>
                <w:color w:val="000000"/>
                <w:kern w:val="2"/>
                <w:szCs w:val="24"/>
              </w:rPr>
              <w:t>(toliau – Paslaugos).</w:t>
            </w:r>
          </w:p>
          <w:p w14:paraId="15B2B30D" w14:textId="25D14DA6" w:rsidR="00BD24B0" w:rsidRPr="00BD24B0" w:rsidRDefault="00BD24B0" w:rsidP="00BD24B0">
            <w:pPr>
              <w:tabs>
                <w:tab w:val="left" w:pos="630"/>
              </w:tabs>
              <w:jc w:val="both"/>
              <w:rPr>
                <w:szCs w:val="24"/>
              </w:rPr>
            </w:pPr>
            <w:r w:rsidRPr="00B31089">
              <w:rPr>
                <w:color w:val="000000"/>
                <w:kern w:val="2"/>
                <w:szCs w:val="24"/>
              </w:rPr>
              <w:t xml:space="preserve">Išsamus </w:t>
            </w:r>
            <w:r w:rsidRPr="00B31089">
              <w:rPr>
                <w:color w:val="000000"/>
                <w:szCs w:val="24"/>
              </w:rPr>
              <w:t>Paslaugų</w:t>
            </w:r>
            <w:r w:rsidRPr="00B31089">
              <w:rPr>
                <w:color w:val="000000"/>
                <w:kern w:val="2"/>
                <w:szCs w:val="24"/>
              </w:rPr>
              <w:t xml:space="preserve"> aprašymas ir kiti reikalavimai teikiamoms </w:t>
            </w:r>
            <w:r w:rsidRPr="00B31089">
              <w:rPr>
                <w:color w:val="000000"/>
                <w:szCs w:val="24"/>
              </w:rPr>
              <w:t>Paslaugoms</w:t>
            </w:r>
            <w:r w:rsidRPr="00B31089">
              <w:rPr>
                <w:color w:val="000000"/>
                <w:kern w:val="2"/>
                <w:szCs w:val="24"/>
              </w:rPr>
              <w:t xml:space="preserve"> nustatyti Sutarties priede Nr. 1 „</w:t>
            </w:r>
            <w:r>
              <w:rPr>
                <w:color w:val="000000"/>
                <w:kern w:val="2"/>
                <w:szCs w:val="24"/>
              </w:rPr>
              <w:t>Š</w:t>
            </w:r>
            <w:r w:rsidRPr="00BD24B0">
              <w:rPr>
                <w:szCs w:val="24"/>
              </w:rPr>
              <w:t>eimos paslaugų vadovo paslaugų</w:t>
            </w:r>
            <w:r>
              <w:rPr>
                <w:szCs w:val="24"/>
              </w:rPr>
              <w:t xml:space="preserve"> </w:t>
            </w:r>
            <w:r w:rsidRPr="00BD24B0">
              <w:rPr>
                <w:szCs w:val="24"/>
              </w:rPr>
              <w:t>techninė specifikacija</w:t>
            </w:r>
            <w:r w:rsidRPr="00B31089">
              <w:rPr>
                <w:color w:val="000000"/>
                <w:szCs w:val="24"/>
                <w:lang w:eastAsia="lt-LT"/>
              </w:rPr>
              <w:t>“</w:t>
            </w:r>
            <w:r>
              <w:rPr>
                <w:color w:val="000000"/>
                <w:szCs w:val="24"/>
                <w:lang w:eastAsia="lt-LT"/>
              </w:rPr>
              <w:t xml:space="preserve"> </w:t>
            </w:r>
            <w:r w:rsidRPr="00B31089">
              <w:rPr>
                <w:color w:val="000000"/>
                <w:kern w:val="2"/>
                <w:szCs w:val="24"/>
              </w:rPr>
              <w:t>(toliau – Techninė specifikacija) ir Sutarties priede Nr. 2 „Pasiūlymas“.</w:t>
            </w:r>
          </w:p>
          <w:p w14:paraId="27730B38" w14:textId="699CA5F4" w:rsidR="00027B83" w:rsidRDefault="00027B83">
            <w:pPr>
              <w:rPr>
                <w:color w:val="000000"/>
                <w:kern w:val="2"/>
                <w:szCs w:val="24"/>
              </w:rPr>
            </w:pP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77777777" w:rsidR="00027B83" w:rsidRDefault="00027B83">
            <w:pPr>
              <w:rPr>
                <w:kern w:val="2"/>
                <w:szCs w:val="24"/>
              </w:rPr>
            </w:pP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2829CF2E" w14:textId="20741817" w:rsidR="00027B83" w:rsidRDefault="000B0897">
            <w:pPr>
              <w:rPr>
                <w:kern w:val="2"/>
                <w:szCs w:val="24"/>
              </w:rPr>
            </w:pPr>
            <w:r>
              <w:rPr>
                <w:kern w:val="2"/>
                <w:szCs w:val="24"/>
              </w:rPr>
              <w:t xml:space="preserve">Europos Sąjungos lėšomis bendrai </w:t>
            </w:r>
            <w:r w:rsidRPr="009F5376">
              <w:rPr>
                <w:kern w:val="2"/>
                <w:szCs w:val="24"/>
              </w:rPr>
              <w:t>finansuojam</w:t>
            </w:r>
            <w:r w:rsidR="00ED22ED" w:rsidRPr="009F5376">
              <w:rPr>
                <w:kern w:val="2"/>
                <w:szCs w:val="24"/>
              </w:rPr>
              <w:t>as</w:t>
            </w:r>
            <w:r w:rsidRPr="009F5376">
              <w:rPr>
                <w:kern w:val="2"/>
                <w:szCs w:val="24"/>
              </w:rPr>
              <w:t xml:space="preserve"> projekt</w:t>
            </w:r>
            <w:r w:rsidR="00ED22ED" w:rsidRPr="009F5376">
              <w:rPr>
                <w:kern w:val="2"/>
                <w:szCs w:val="24"/>
              </w:rPr>
              <w:t>as</w:t>
            </w:r>
            <w:r w:rsidRPr="009F5376">
              <w:rPr>
                <w:kern w:val="2"/>
                <w:szCs w:val="24"/>
              </w:rPr>
              <w:t xml:space="preserve"> </w:t>
            </w:r>
            <w:r w:rsidR="00BD24B0" w:rsidRPr="006319CC">
              <w:rPr>
                <w:szCs w:val="24"/>
              </w:rPr>
              <w:t>Nr. 07-027-P-0001 „Pagalba vaikams su negalia Lietuvoje“</w:t>
            </w:r>
          </w:p>
          <w:p w14:paraId="12762990" w14:textId="07DBD0A0"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1CEC223C" w:rsidR="00027B83" w:rsidRPr="00BD24B0" w:rsidRDefault="000B0897" w:rsidP="00BD24B0">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268839C4" w14:textId="41E0A323" w:rsidR="00027B83" w:rsidRPr="00BD24B0" w:rsidRDefault="000B0897">
            <w:pPr>
              <w:rPr>
                <w:b/>
                <w:bCs/>
                <w:color w:val="000000" w:themeColor="text1"/>
                <w:szCs w:val="24"/>
              </w:rPr>
            </w:pPr>
            <w:r>
              <w:rPr>
                <w:szCs w:val="24"/>
              </w:rPr>
              <w:t xml:space="preserve">Tiekėjas Paslaugas įsipareigoja teikti </w:t>
            </w:r>
            <w:r w:rsidRPr="00BD24B0">
              <w:rPr>
                <w:b/>
                <w:bCs/>
                <w:color w:val="000000" w:themeColor="text1"/>
                <w:szCs w:val="24"/>
              </w:rPr>
              <w:t>nuo Sutarties įsigaliojimo dienos iki</w:t>
            </w:r>
            <w:r w:rsidR="00BD24B0" w:rsidRPr="00BD24B0">
              <w:rPr>
                <w:b/>
                <w:bCs/>
                <w:color w:val="000000" w:themeColor="text1"/>
                <w:szCs w:val="24"/>
              </w:rPr>
              <w:t xml:space="preserve"> 2029 m. liepos 31 d.</w:t>
            </w:r>
          </w:p>
          <w:p w14:paraId="531CD192" w14:textId="77777777" w:rsidR="00027B83" w:rsidRDefault="00027B83">
            <w:pPr>
              <w:rPr>
                <w:szCs w:val="24"/>
              </w:rPr>
            </w:pPr>
          </w:p>
          <w:p w14:paraId="07F8FCA1" w14:textId="17867967" w:rsidR="00BD24B0" w:rsidRDefault="00BD24B0" w:rsidP="00BD24B0">
            <w:pPr>
              <w:rPr>
                <w:color w:val="4472C4"/>
                <w:szCs w:val="24"/>
              </w:rPr>
            </w:pPr>
          </w:p>
          <w:p w14:paraId="36B51A80" w14:textId="328AFE76" w:rsidR="00027B83" w:rsidRDefault="00027B83">
            <w:pPr>
              <w:rPr>
                <w:color w:val="4472C4"/>
                <w:szCs w:val="24"/>
              </w:rPr>
            </w:pPr>
          </w:p>
        </w:tc>
      </w:tr>
      <w:tr w:rsidR="00027B83" w14:paraId="4FB278C6" w14:textId="77777777">
        <w:trPr>
          <w:trHeight w:val="300"/>
        </w:trPr>
        <w:tc>
          <w:tcPr>
            <w:tcW w:w="3094" w:type="dxa"/>
            <w:gridSpan w:val="2"/>
          </w:tcPr>
          <w:p w14:paraId="44FCD107" w14:textId="77777777"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7074E643" w14:textId="34850C94" w:rsidR="00027B83" w:rsidRPr="00BD24B0" w:rsidRDefault="000B0897">
            <w:pPr>
              <w:rPr>
                <w:szCs w:val="24"/>
              </w:rPr>
            </w:pPr>
            <w:r w:rsidRPr="00BD24B0">
              <w:rPr>
                <w:color w:val="000000" w:themeColor="text1"/>
                <w:kern w:val="2"/>
                <w:szCs w:val="24"/>
              </w:rPr>
              <w:t xml:space="preserve">Tiekėjas įsipareigoja </w:t>
            </w:r>
            <w:r w:rsidRPr="00BD24B0">
              <w:rPr>
                <w:color w:val="000000" w:themeColor="text1"/>
                <w:szCs w:val="24"/>
              </w:rPr>
              <w:t>suteikti Paslaugas</w:t>
            </w:r>
            <w:r w:rsidRPr="00BD24B0">
              <w:rPr>
                <w:color w:val="000000" w:themeColor="text1"/>
                <w:kern w:val="2"/>
                <w:szCs w:val="24"/>
              </w:rPr>
              <w:t xml:space="preserve"> Techninėje specifikacijoje </w:t>
            </w:r>
            <w:r w:rsidRPr="00BD24B0">
              <w:rPr>
                <w:color w:val="000000" w:themeColor="text1"/>
                <w:szCs w:val="24"/>
              </w:rPr>
              <w:t xml:space="preserve">nurodytų etapų eiliškumu, </w:t>
            </w:r>
            <w:r w:rsidRPr="00BD24B0">
              <w:rPr>
                <w:color w:val="000000" w:themeColor="text1"/>
                <w:kern w:val="2"/>
                <w:szCs w:val="24"/>
              </w:rPr>
              <w:t>terminais ir sąlygomis.</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6DCF4A22" w14:textId="117402ED" w:rsidR="007A75C6" w:rsidRPr="00BD24B0" w:rsidRDefault="007A75C6" w:rsidP="00BD24B0">
            <w:pPr>
              <w:jc w:val="both"/>
              <w:rPr>
                <w:kern w:val="2"/>
                <w:szCs w:val="24"/>
              </w:rPr>
            </w:pPr>
            <w:r>
              <w:rPr>
                <w:kern w:val="2"/>
                <w:szCs w:val="24"/>
              </w:rPr>
              <w:t>Netaikoma</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7E62C369" w:rsidR="00027B83" w:rsidRDefault="000B0897">
            <w:pPr>
              <w:rPr>
                <w:szCs w:val="24"/>
              </w:rPr>
            </w:pPr>
            <w:r w:rsidRPr="00ED22ED">
              <w:rPr>
                <w:szCs w:val="24"/>
              </w:rPr>
              <w:t>Netaikoma</w:t>
            </w:r>
          </w:p>
        </w:tc>
      </w:tr>
      <w:tr w:rsidR="00027B83" w14:paraId="63190814" w14:textId="77777777" w:rsidTr="004A6297">
        <w:trPr>
          <w:trHeight w:val="1833"/>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211E7A72" w:rsidR="00027B83" w:rsidRPr="004A6297" w:rsidRDefault="000B0897">
            <w:pPr>
              <w:rPr>
                <w:kern w:val="2"/>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57B9E147" w14:textId="1BA39FBF" w:rsidR="004A6297" w:rsidRPr="00794B2B" w:rsidRDefault="000B0897" w:rsidP="004A6297">
            <w:pPr>
              <w:rPr>
                <w:rFonts w:asciiTheme="majorBidi" w:hAnsiTheme="majorBidi" w:cstheme="majorBidi"/>
                <w:szCs w:val="24"/>
              </w:rPr>
            </w:pPr>
            <w:r>
              <w:rPr>
                <w:kern w:val="2"/>
                <w:szCs w:val="24"/>
              </w:rPr>
              <w:t>Turi būti pateikiami šie dokumentai:</w:t>
            </w:r>
            <w:r w:rsidR="004A6297">
              <w:rPr>
                <w:kern w:val="2"/>
                <w:szCs w:val="24"/>
              </w:rPr>
              <w:t xml:space="preserve"> P</w:t>
            </w:r>
            <w:r w:rsidR="004A6297" w:rsidRPr="00794B2B">
              <w:rPr>
                <w:rFonts w:asciiTheme="majorBidi" w:hAnsiTheme="majorBidi" w:cstheme="majorBidi"/>
                <w:szCs w:val="24"/>
              </w:rPr>
              <w:t>aslaugų suteikimo ataskait</w:t>
            </w:r>
            <w:r w:rsidR="004A6297">
              <w:rPr>
                <w:rFonts w:asciiTheme="majorBidi" w:hAnsiTheme="majorBidi" w:cstheme="majorBidi"/>
                <w:szCs w:val="24"/>
              </w:rPr>
              <w:t>a</w:t>
            </w:r>
            <w:r w:rsidR="004A6297" w:rsidRPr="00794B2B">
              <w:rPr>
                <w:rFonts w:asciiTheme="majorBidi" w:hAnsiTheme="majorBidi" w:cstheme="majorBidi"/>
                <w:szCs w:val="24"/>
              </w:rPr>
              <w:t xml:space="preserve"> (kurioje nurodomi atlikti darbai, konsultuotų šeimų skaičius, dirbtos valandos ar kiti rodikliai)</w:t>
            </w:r>
            <w:r w:rsidR="004A6297">
              <w:rPr>
                <w:rFonts w:asciiTheme="majorBidi" w:hAnsiTheme="majorBidi" w:cstheme="majorBidi"/>
                <w:szCs w:val="24"/>
              </w:rPr>
              <w:t xml:space="preserve">; </w:t>
            </w:r>
            <w:r w:rsidR="004A6297" w:rsidRPr="00794B2B">
              <w:rPr>
                <w:rFonts w:asciiTheme="majorBidi" w:hAnsiTheme="majorBidi" w:cstheme="majorBidi"/>
                <w:szCs w:val="24"/>
              </w:rPr>
              <w:t>abiejų šalių pasirašom</w:t>
            </w:r>
            <w:r w:rsidR="004A6297">
              <w:rPr>
                <w:rFonts w:asciiTheme="majorBidi" w:hAnsiTheme="majorBidi" w:cstheme="majorBidi"/>
                <w:szCs w:val="24"/>
              </w:rPr>
              <w:t>as</w:t>
            </w:r>
            <w:r w:rsidR="004A6297" w:rsidRPr="00794B2B">
              <w:rPr>
                <w:rFonts w:asciiTheme="majorBidi" w:hAnsiTheme="majorBidi" w:cstheme="majorBidi"/>
                <w:szCs w:val="24"/>
              </w:rPr>
              <w:t xml:space="preserve"> Paslaugų perdavimo–priėmimo akt</w:t>
            </w:r>
            <w:r w:rsidR="004A6297">
              <w:rPr>
                <w:rFonts w:asciiTheme="majorBidi" w:hAnsiTheme="majorBidi" w:cstheme="majorBidi"/>
                <w:szCs w:val="24"/>
              </w:rPr>
              <w:t>as; s</w:t>
            </w:r>
            <w:r w:rsidR="004A6297" w:rsidRPr="00794B2B">
              <w:rPr>
                <w:rFonts w:asciiTheme="majorBidi" w:hAnsiTheme="majorBidi" w:cstheme="majorBidi"/>
                <w:szCs w:val="24"/>
              </w:rPr>
              <w:t>ąskait</w:t>
            </w:r>
            <w:r w:rsidR="004A6297">
              <w:rPr>
                <w:rFonts w:asciiTheme="majorBidi" w:hAnsiTheme="majorBidi" w:cstheme="majorBidi"/>
                <w:szCs w:val="24"/>
              </w:rPr>
              <w:t>a</w:t>
            </w:r>
            <w:r w:rsidR="004A6297" w:rsidRPr="00794B2B">
              <w:rPr>
                <w:rFonts w:asciiTheme="majorBidi" w:hAnsiTheme="majorBidi" w:cstheme="majorBidi"/>
                <w:szCs w:val="24"/>
              </w:rPr>
              <w:t>-faktūr</w:t>
            </w:r>
            <w:r w:rsidR="004A6297">
              <w:rPr>
                <w:rFonts w:asciiTheme="majorBidi" w:hAnsiTheme="majorBidi" w:cstheme="majorBidi"/>
                <w:szCs w:val="24"/>
              </w:rPr>
              <w:t xml:space="preserve">a, </w:t>
            </w:r>
            <w:r w:rsidR="004A6297" w:rsidRPr="00794B2B">
              <w:rPr>
                <w:rFonts w:asciiTheme="majorBidi" w:hAnsiTheme="majorBidi" w:cstheme="majorBidi"/>
                <w:szCs w:val="24"/>
              </w:rPr>
              <w:t>privalo būti pateikta elektroniniu būdu, naudojantis informacinės sistemos „SABIS“ (Sąskaitų administravimo bendrosios informacinės sistemos) priemonėmis</w:t>
            </w:r>
            <w:r w:rsidR="004A6297">
              <w:rPr>
                <w:rFonts w:asciiTheme="majorBidi" w:hAnsiTheme="majorBidi" w:cstheme="majorBidi"/>
                <w:szCs w:val="24"/>
              </w:rPr>
              <w:t>.</w:t>
            </w:r>
          </w:p>
          <w:p w14:paraId="0CE28B9D" w14:textId="2A1608A9" w:rsidR="00027B83" w:rsidRDefault="000B0897">
            <w:pPr>
              <w:rPr>
                <w:szCs w:val="24"/>
              </w:rPr>
            </w:pPr>
            <w:r>
              <w:rPr>
                <w:kern w:val="2"/>
                <w:szCs w:val="24"/>
              </w:rPr>
              <w:t>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lastRenderedPageBreak/>
              <w:t>5.1. Sutarčiai taikomas kainos apskaičiavimo būdas</w:t>
            </w:r>
          </w:p>
        </w:tc>
        <w:tc>
          <w:tcPr>
            <w:tcW w:w="6441" w:type="dxa"/>
            <w:gridSpan w:val="2"/>
          </w:tcPr>
          <w:p w14:paraId="1B483928" w14:textId="152A184A" w:rsidR="00027B83" w:rsidRDefault="000B0897">
            <w:pPr>
              <w:rPr>
                <w:kern w:val="2"/>
                <w:szCs w:val="24"/>
              </w:rPr>
            </w:pPr>
            <w:r>
              <w:rPr>
                <w:kern w:val="2"/>
                <w:szCs w:val="24"/>
              </w:rPr>
              <w:t xml:space="preserve">Fiksuoto </w:t>
            </w:r>
            <w:r w:rsidR="00C255C9">
              <w:rPr>
                <w:kern w:val="2"/>
                <w:szCs w:val="24"/>
              </w:rPr>
              <w:t>įkainio</w:t>
            </w:r>
            <w:r>
              <w:rPr>
                <w:kern w:val="2"/>
                <w:szCs w:val="24"/>
              </w:rPr>
              <w:t xml:space="preserve"> kainodara</w:t>
            </w:r>
          </w:p>
          <w:p w14:paraId="1199C3A4" w14:textId="01AD36B1" w:rsidR="00027B83" w:rsidRDefault="00027B83">
            <w:pPr>
              <w:rPr>
                <w:color w:val="4472C4"/>
                <w:kern w:val="2"/>
                <w:szCs w:val="24"/>
              </w:rPr>
            </w:pPr>
          </w:p>
        </w:tc>
      </w:tr>
      <w:tr w:rsidR="00027B83" w14:paraId="7C6FAC1F" w14:textId="77777777">
        <w:trPr>
          <w:trHeight w:val="300"/>
        </w:trPr>
        <w:tc>
          <w:tcPr>
            <w:tcW w:w="3094" w:type="dxa"/>
            <w:gridSpan w:val="2"/>
          </w:tcPr>
          <w:p w14:paraId="23592E8B"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2F5B4D7C" w14:textId="77777777" w:rsidR="00027B83" w:rsidRDefault="00027B83">
            <w:pPr>
              <w:rPr>
                <w:b/>
                <w:kern w:val="2"/>
                <w:szCs w:val="24"/>
              </w:rPr>
            </w:pPr>
          </w:p>
          <w:p w14:paraId="5CB8505B" w14:textId="77777777" w:rsidR="00027B83" w:rsidRDefault="00027B83">
            <w:pPr>
              <w:rPr>
                <w:b/>
                <w:kern w:val="2"/>
                <w:szCs w:val="24"/>
              </w:rPr>
            </w:pPr>
          </w:p>
          <w:p w14:paraId="25EFA9BF" w14:textId="77777777" w:rsidR="00027B83" w:rsidRDefault="00027B83">
            <w:pPr>
              <w:rPr>
                <w:b/>
                <w:kern w:val="2"/>
                <w:szCs w:val="24"/>
              </w:rPr>
            </w:pPr>
          </w:p>
          <w:p w14:paraId="764FD36F" w14:textId="77777777" w:rsidR="00027B83" w:rsidRDefault="00027B83">
            <w:pPr>
              <w:rPr>
                <w:b/>
                <w:kern w:val="2"/>
                <w:szCs w:val="24"/>
              </w:rPr>
            </w:pPr>
          </w:p>
          <w:p w14:paraId="171D44C4" w14:textId="77777777" w:rsidR="00027B83" w:rsidRDefault="00027B83">
            <w:pPr>
              <w:rPr>
                <w:b/>
                <w:kern w:val="2"/>
                <w:szCs w:val="24"/>
              </w:rPr>
            </w:pPr>
          </w:p>
          <w:p w14:paraId="58E3C3D5" w14:textId="77777777" w:rsidR="00027B83" w:rsidRDefault="00027B83">
            <w:pPr>
              <w:rPr>
                <w:b/>
                <w:kern w:val="2"/>
                <w:szCs w:val="24"/>
              </w:rPr>
            </w:pPr>
          </w:p>
          <w:p w14:paraId="34DC97CC" w14:textId="77777777" w:rsidR="00027B83" w:rsidRDefault="00027B83">
            <w:pPr>
              <w:rPr>
                <w:b/>
                <w:kern w:val="2"/>
                <w:szCs w:val="24"/>
              </w:rPr>
            </w:pPr>
          </w:p>
          <w:p w14:paraId="0DB849A6" w14:textId="77777777" w:rsidR="00027B83" w:rsidRDefault="00027B83">
            <w:pPr>
              <w:rPr>
                <w:b/>
                <w:kern w:val="2"/>
                <w:szCs w:val="24"/>
              </w:rPr>
            </w:pPr>
          </w:p>
          <w:p w14:paraId="71EE254A" w14:textId="77777777" w:rsidR="00027B83" w:rsidRDefault="00027B83">
            <w:pPr>
              <w:rPr>
                <w:b/>
                <w:kern w:val="2"/>
                <w:szCs w:val="24"/>
              </w:rPr>
            </w:pPr>
          </w:p>
          <w:p w14:paraId="5D7C9F13" w14:textId="77777777" w:rsidR="00027B83" w:rsidRDefault="00027B83" w:rsidP="00C255C9">
            <w:pPr>
              <w:jc w:val="both"/>
              <w:rPr>
                <w:b/>
                <w:kern w:val="2"/>
                <w:szCs w:val="24"/>
              </w:rPr>
            </w:pPr>
          </w:p>
        </w:tc>
        <w:tc>
          <w:tcPr>
            <w:tcW w:w="6441" w:type="dxa"/>
            <w:gridSpan w:val="2"/>
          </w:tcPr>
          <w:p w14:paraId="10EF9391" w14:textId="77777777" w:rsidR="00027B83" w:rsidRDefault="000B0897">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51FCD839" w14:textId="77777777" w:rsidR="00027B83" w:rsidRDefault="000B0897">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6BFFE589" w14:textId="77777777" w:rsidR="00027B83" w:rsidRDefault="000B0897">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65B03374" w14:textId="77777777" w:rsidR="00027B83" w:rsidRDefault="00027B83">
            <w:pPr>
              <w:rPr>
                <w:kern w:val="2"/>
                <w:szCs w:val="24"/>
              </w:rPr>
            </w:pPr>
          </w:p>
          <w:p w14:paraId="6BF30575" w14:textId="3574FDB5" w:rsidR="008C64A5" w:rsidRPr="00153463" w:rsidRDefault="000B0897" w:rsidP="008C64A5">
            <w:pPr>
              <w:rPr>
                <w:kern w:val="2"/>
                <w:szCs w:val="24"/>
              </w:rPr>
            </w:pPr>
            <w:r>
              <w:rPr>
                <w:color w:val="000000"/>
                <w:kern w:val="2"/>
                <w:szCs w:val="24"/>
              </w:rPr>
              <w:t xml:space="preserve">Šioje </w:t>
            </w:r>
            <w:r w:rsidRPr="00153463">
              <w:rPr>
                <w:kern w:val="2"/>
                <w:szCs w:val="24"/>
              </w:rPr>
              <w:t xml:space="preserve">Sutartyje </w:t>
            </w:r>
            <w:r w:rsidR="008C64A5" w:rsidRPr="00153463">
              <w:rPr>
                <w:kern w:val="2"/>
                <w:szCs w:val="24"/>
              </w:rPr>
              <w:t>Pradinė</w:t>
            </w:r>
            <w:r w:rsidR="007F7FD6" w:rsidRPr="00153463">
              <w:rPr>
                <w:kern w:val="2"/>
                <w:szCs w:val="24"/>
              </w:rPr>
              <w:t>s</w:t>
            </w:r>
            <w:r w:rsidR="008C64A5" w:rsidRPr="00153463">
              <w:rPr>
                <w:kern w:val="2"/>
                <w:szCs w:val="24"/>
              </w:rPr>
              <w:t xml:space="preserve"> sutarties vertė </w:t>
            </w:r>
            <w:r w:rsidR="00165553" w:rsidRPr="00153463">
              <w:rPr>
                <w:kern w:val="2"/>
                <w:szCs w:val="24"/>
              </w:rPr>
              <w:t>yra</w:t>
            </w:r>
            <w:r w:rsidR="008C64A5" w:rsidRPr="00153463">
              <w:rPr>
                <w:kern w:val="2"/>
                <w:szCs w:val="24"/>
              </w:rPr>
              <w:t xml:space="preserve"> lygi Tiekėjo pasiūlymo kainai be PVM, apskaičiuotai sudauginus </w:t>
            </w:r>
            <w:r w:rsidR="008C64A5" w:rsidRPr="00153463">
              <w:rPr>
                <w:b/>
                <w:bCs/>
                <w:kern w:val="2"/>
                <w:szCs w:val="24"/>
              </w:rPr>
              <w:t>maksimalų Paslaugų kiekį</w:t>
            </w:r>
            <w:r w:rsidR="008C64A5" w:rsidRPr="00153463">
              <w:rPr>
                <w:kern w:val="2"/>
                <w:szCs w:val="24"/>
              </w:rPr>
              <w:t xml:space="preserve"> iš Tiekėjo pasiūlyto įkainio be PVM. Pirkėjas perka Paslaugas pagal poreikį Sutart</w:t>
            </w:r>
            <w:r w:rsidR="007F7FD6" w:rsidRPr="00153463">
              <w:rPr>
                <w:kern w:val="2"/>
                <w:szCs w:val="24"/>
              </w:rPr>
              <w:t>ies</w:t>
            </w:r>
            <w:r w:rsidR="008C64A5" w:rsidRPr="00153463">
              <w:rPr>
                <w:kern w:val="2"/>
                <w:szCs w:val="24"/>
              </w:rPr>
              <w:t xml:space="preserve"> priede Nr. 2 nurodytais įkainiais, neviršijant jame nurodyto Paslaugų maksimalaus kiekio.</w:t>
            </w:r>
          </w:p>
          <w:p w14:paraId="5751E94A" w14:textId="28882E4C" w:rsidR="00027B83" w:rsidRDefault="000B0897">
            <w:pPr>
              <w:rPr>
                <w:color w:val="000000"/>
                <w:kern w:val="2"/>
                <w:szCs w:val="24"/>
              </w:rPr>
            </w:pPr>
            <w:r w:rsidRPr="0080391D">
              <w:rPr>
                <w:kern w:val="2"/>
                <w:szCs w:val="24"/>
              </w:rPr>
              <w:t xml:space="preserve">Pirkėjas neįsipareigoja išpirkti </w:t>
            </w:r>
            <w:r w:rsidR="007F7FD6" w:rsidRPr="0080391D">
              <w:rPr>
                <w:kern w:val="2"/>
                <w:szCs w:val="24"/>
              </w:rPr>
              <w:t xml:space="preserve">maksimalaus </w:t>
            </w:r>
            <w:r w:rsidRPr="0080391D">
              <w:rPr>
                <w:kern w:val="2"/>
                <w:szCs w:val="24"/>
              </w:rPr>
              <w:t>Paslaugų</w:t>
            </w:r>
            <w:r w:rsidRPr="00153463">
              <w:rPr>
                <w:kern w:val="2"/>
                <w:szCs w:val="24"/>
              </w:rPr>
              <w:t xml:space="preserve"> kiekio ar bet kokios jo dalies</w:t>
            </w:r>
            <w:r w:rsidR="00C255C9" w:rsidRPr="00153463">
              <w:rPr>
                <w:kern w:val="2"/>
                <w:szCs w:val="24"/>
              </w:rPr>
              <w:t>.</w:t>
            </w:r>
          </w:p>
        </w:tc>
      </w:tr>
      <w:tr w:rsidR="00027B83" w14:paraId="267D47BF" w14:textId="77777777">
        <w:trPr>
          <w:trHeight w:val="300"/>
        </w:trPr>
        <w:tc>
          <w:tcPr>
            <w:tcW w:w="3094" w:type="dxa"/>
            <w:gridSpan w:val="2"/>
          </w:tcPr>
          <w:p w14:paraId="46985E13" w14:textId="77777777" w:rsidR="00027B83"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5E5DEA20" w14:textId="77777777" w:rsidR="00027B83" w:rsidRDefault="00027B83">
            <w:pPr>
              <w:rPr>
                <w:b/>
                <w:kern w:val="2"/>
                <w:szCs w:val="24"/>
              </w:rPr>
            </w:pPr>
          </w:p>
          <w:p w14:paraId="53EBA4B1" w14:textId="77777777" w:rsidR="00027B83" w:rsidRDefault="00027B83">
            <w:pPr>
              <w:rPr>
                <w:kern w:val="2"/>
                <w:szCs w:val="24"/>
              </w:rPr>
            </w:pPr>
          </w:p>
        </w:tc>
        <w:tc>
          <w:tcPr>
            <w:tcW w:w="6441" w:type="dxa"/>
            <w:gridSpan w:val="2"/>
          </w:tcPr>
          <w:p w14:paraId="0919965B" w14:textId="5C6D7625" w:rsidR="00027B83" w:rsidRPr="00C255C9" w:rsidRDefault="00027B83">
            <w:pPr>
              <w:rPr>
                <w:color w:val="4472C4"/>
                <w:kern w:val="2"/>
                <w:szCs w:val="24"/>
              </w:rPr>
            </w:pPr>
          </w:p>
          <w:p w14:paraId="35A9E16C" w14:textId="6E5A465A" w:rsidR="00027B83" w:rsidRPr="006C7E60" w:rsidRDefault="000B0897">
            <w:pPr>
              <w:rPr>
                <w:szCs w:val="24"/>
              </w:rPr>
            </w:pPr>
            <w:r w:rsidRPr="006C7E60">
              <w:rPr>
                <w:kern w:val="2"/>
                <w:szCs w:val="24"/>
              </w:rPr>
              <w:t>Sutarties įkainiai bus perskaičiuojami:</w:t>
            </w:r>
          </w:p>
          <w:p w14:paraId="5139C732" w14:textId="77777777" w:rsidR="00027B83" w:rsidRPr="006C7E60" w:rsidRDefault="000B0897">
            <w:pPr>
              <w:rPr>
                <w:kern w:val="2"/>
                <w:szCs w:val="24"/>
              </w:rPr>
            </w:pPr>
            <w:r w:rsidRPr="006C7E60">
              <w:rPr>
                <w:kern w:val="2"/>
                <w:szCs w:val="24"/>
              </w:rPr>
              <w:t>5.3.1. dėl PVM tarifo pasikeitimo;</w:t>
            </w:r>
          </w:p>
          <w:p w14:paraId="60BA4D26" w14:textId="255C5517" w:rsidR="00027B83" w:rsidRPr="006C7E60" w:rsidRDefault="000B0897">
            <w:pPr>
              <w:rPr>
                <w:kern w:val="2"/>
                <w:szCs w:val="24"/>
              </w:rPr>
            </w:pPr>
            <w:r w:rsidRPr="006C7E60">
              <w:rPr>
                <w:kern w:val="2"/>
                <w:szCs w:val="24"/>
              </w:rPr>
              <w:t>5.3</w:t>
            </w:r>
            <w:r w:rsidRPr="00FB20DD">
              <w:rPr>
                <w:color w:val="EE0000"/>
                <w:kern w:val="2"/>
                <w:szCs w:val="24"/>
              </w:rPr>
              <w:t>.</w:t>
            </w:r>
            <w:r w:rsidR="002579C6" w:rsidRPr="00B036D8">
              <w:rPr>
                <w:kern w:val="2"/>
                <w:szCs w:val="24"/>
              </w:rPr>
              <w:t>3</w:t>
            </w:r>
            <w:r w:rsidRPr="006C7E60">
              <w:rPr>
                <w:kern w:val="2"/>
                <w:szCs w:val="24"/>
              </w:rPr>
              <w:t>. dėl kainų lygio pokyčio</w:t>
            </w:r>
            <w:r w:rsidR="006C7E60" w:rsidRPr="006C7E60">
              <w:rPr>
                <w:kern w:val="2"/>
                <w:szCs w:val="24"/>
              </w:rPr>
              <w:t>.</w:t>
            </w:r>
          </w:p>
          <w:p w14:paraId="662EA503" w14:textId="0D2C2A5F" w:rsidR="00027B83" w:rsidRPr="006C7E60" w:rsidRDefault="00027B83">
            <w:pPr>
              <w:rPr>
                <w:kern w:val="2"/>
                <w:szCs w:val="24"/>
              </w:rPr>
            </w:pP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7777777" w:rsidR="00027B83" w:rsidRDefault="000B0897">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52386BCF" w14:textId="77777777" w:rsidR="00027B83" w:rsidRDefault="00027B83">
            <w:pPr>
              <w:rPr>
                <w:kern w:val="2"/>
                <w:szCs w:val="24"/>
              </w:rPr>
            </w:pPr>
          </w:p>
          <w:p w14:paraId="20571E9F" w14:textId="676CF2AE" w:rsidR="00027B83" w:rsidRPr="006C7E60" w:rsidRDefault="000B0897">
            <w:pPr>
              <w:rPr>
                <w:color w:val="FF0000"/>
                <w:kern w:val="2"/>
                <w:szCs w:val="24"/>
              </w:rPr>
            </w:pPr>
            <w:r>
              <w:rPr>
                <w:kern w:val="2"/>
                <w:szCs w:val="24"/>
              </w:rPr>
              <w:t>Perskaičiavi</w:t>
            </w:r>
            <w:r w:rsidRPr="006C7E60">
              <w:rPr>
                <w:kern w:val="2"/>
                <w:szCs w:val="24"/>
              </w:rPr>
              <w:t xml:space="preserve">mas įforminamas Susitarimu ne vėliau kaip per </w:t>
            </w:r>
            <w:r w:rsidR="006C7E60" w:rsidRPr="006C7E60">
              <w:rPr>
                <w:kern w:val="2"/>
                <w:szCs w:val="24"/>
              </w:rPr>
              <w:t>30 (trisdešimt) dienų</w:t>
            </w:r>
            <w:r w:rsidRPr="006C7E60">
              <w:rPr>
                <w:kern w:val="2"/>
                <w:szCs w:val="24"/>
              </w:rPr>
              <w:t xml:space="preserve"> </w:t>
            </w:r>
            <w:r>
              <w:rPr>
                <w:kern w:val="2"/>
                <w:szCs w:val="24"/>
              </w:rPr>
              <w:t>nuo PVM mokėjimą reglamentuojančių teisės aktų pasikeitimo, kuris tampa neatskiriama Sutarties dalimi. Perskaičiuot</w:t>
            </w:r>
            <w:r w:rsidR="006C7E60">
              <w:rPr>
                <w:kern w:val="2"/>
                <w:szCs w:val="24"/>
              </w:rPr>
              <w:t>i</w:t>
            </w:r>
            <w:r>
              <w:rPr>
                <w:kern w:val="2"/>
                <w:szCs w:val="24"/>
              </w:rPr>
              <w:t xml:space="preserve"> Sutarties įkainiai taikom</w:t>
            </w:r>
            <w:r w:rsidR="006C7E60">
              <w:rPr>
                <w:kern w:val="2"/>
                <w:szCs w:val="24"/>
              </w:rPr>
              <w:t>i</w:t>
            </w:r>
            <w:r>
              <w:rPr>
                <w:kern w:val="2"/>
                <w:szCs w:val="24"/>
              </w:rPr>
              <w:t xml:space="preserve"> už tą P</w:t>
            </w:r>
            <w:r>
              <w:rPr>
                <w:szCs w:val="24"/>
              </w:rPr>
              <w:t>aslaugų</w:t>
            </w:r>
            <w:r>
              <w:rPr>
                <w:kern w:val="2"/>
                <w:szCs w:val="24"/>
              </w:rPr>
              <w:t xml:space="preserve"> dalį, kurios bus teikiamos </w:t>
            </w:r>
            <w:r w:rsidRPr="006C7E60">
              <w:rPr>
                <w:kern w:val="2"/>
                <w:szCs w:val="24"/>
              </w:rPr>
              <w:t>nuo Susitarime nurodytos dienos.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5772B308" w14:textId="6CF80738" w:rsidR="00027B83" w:rsidRPr="006C7E60" w:rsidRDefault="000B0897">
            <w:pPr>
              <w:rPr>
                <w:kern w:val="2"/>
                <w:szCs w:val="24"/>
              </w:rPr>
            </w:pPr>
            <w:r>
              <w:rPr>
                <w:kern w:val="2"/>
                <w:szCs w:val="24"/>
              </w:rPr>
              <w:t>Netaikoma</w:t>
            </w:r>
          </w:p>
        </w:tc>
      </w:tr>
      <w:tr w:rsidR="006F0803" w14:paraId="022882B0" w14:textId="77777777">
        <w:trPr>
          <w:trHeight w:val="300"/>
        </w:trPr>
        <w:tc>
          <w:tcPr>
            <w:tcW w:w="3094" w:type="dxa"/>
            <w:gridSpan w:val="2"/>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34D2BE09" w14:textId="0239EA74" w:rsidR="006F0803" w:rsidRDefault="006F0803" w:rsidP="006F0803">
            <w:pPr>
              <w:rPr>
                <w:b/>
                <w:kern w:val="2"/>
                <w:szCs w:val="24"/>
              </w:rPr>
            </w:pPr>
          </w:p>
        </w:tc>
        <w:tc>
          <w:tcPr>
            <w:tcW w:w="6441" w:type="dxa"/>
            <w:gridSpan w:val="2"/>
          </w:tcPr>
          <w:p w14:paraId="641B3480" w14:textId="3787BD34" w:rsidR="006F0803" w:rsidRPr="005400E9" w:rsidRDefault="006F0803" w:rsidP="006F0803">
            <w:pPr>
              <w:rPr>
                <w:szCs w:val="24"/>
              </w:rPr>
            </w:pPr>
            <w:r w:rsidRPr="005400E9">
              <w:rPr>
                <w:szCs w:val="24"/>
              </w:rPr>
              <w:t xml:space="preserve">5.3.3.1. Bet kuri Sutarties Šalis Sutarties galiojimo metu turi teisę inicijuoti Sutarties įkainių peržiūrą (keitimą) ne anksčiau kaip po </w:t>
            </w:r>
            <w:r w:rsidR="006C7E60" w:rsidRPr="005400E9">
              <w:rPr>
                <w:szCs w:val="24"/>
              </w:rPr>
              <w:t>6 mėnesių (šešių mėnesių)</w:t>
            </w:r>
            <w:r w:rsidRPr="005400E9">
              <w:rPr>
                <w:szCs w:val="24"/>
              </w:rPr>
              <w:t xml:space="preserve"> nuo paskutinės pirkimo, kurio pagrindu sudaryta Sutartis,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w:t>
            </w:r>
            <w:r w:rsidR="006C7E60" w:rsidRPr="005400E9">
              <w:rPr>
                <w:szCs w:val="24"/>
              </w:rPr>
              <w:t xml:space="preserve">. </w:t>
            </w:r>
            <w:r w:rsidRPr="005400E9">
              <w:rPr>
                <w:szCs w:val="24"/>
              </w:rPr>
              <w:t xml:space="preserve">Sutarties įkainių peržiūra atliekama ne rečiau kaip kas </w:t>
            </w:r>
            <w:r w:rsidR="006C7E60" w:rsidRPr="005400E9">
              <w:rPr>
                <w:szCs w:val="24"/>
              </w:rPr>
              <w:t>12 (dvylika)</w:t>
            </w:r>
            <w:r w:rsidRPr="005400E9">
              <w:rPr>
                <w:szCs w:val="24"/>
              </w:rPr>
              <w:t xml:space="preserve"> mėnesi</w:t>
            </w:r>
            <w:r w:rsidR="006C7E60" w:rsidRPr="005400E9">
              <w:rPr>
                <w:szCs w:val="24"/>
              </w:rPr>
              <w:t>ų</w:t>
            </w:r>
            <w:r w:rsidRPr="005400E9">
              <w:rPr>
                <w:szCs w:val="24"/>
              </w:rPr>
              <w:t>.</w:t>
            </w:r>
          </w:p>
          <w:p w14:paraId="02B9F6AF" w14:textId="77777777" w:rsidR="006F0803" w:rsidRPr="005400E9" w:rsidRDefault="006F0803" w:rsidP="006F0803">
            <w:pPr>
              <w:rPr>
                <w:kern w:val="2"/>
                <w:szCs w:val="24"/>
                <w:shd w:val="clear" w:color="auto" w:fill="FFFFFF"/>
              </w:rPr>
            </w:pPr>
            <w:r w:rsidRPr="005400E9">
              <w:rPr>
                <w:kern w:val="2"/>
                <w:szCs w:val="24"/>
              </w:rPr>
              <w:lastRenderedPageBreak/>
              <w:t>5.3.3.2. Sutarties k</w:t>
            </w:r>
            <w:r w:rsidRPr="005400E9">
              <w:rPr>
                <w:kern w:val="2"/>
                <w:szCs w:val="24"/>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3339456E" w14:textId="77777777" w:rsidR="006F0803" w:rsidRPr="005400E9" w:rsidRDefault="006F0803" w:rsidP="006F0803">
            <w:pPr>
              <w:rPr>
                <w:kern w:val="2"/>
                <w:szCs w:val="24"/>
                <w:shd w:val="clear" w:color="auto" w:fill="FFFFFF"/>
              </w:rPr>
            </w:pPr>
            <w:r w:rsidRPr="005400E9">
              <w:rPr>
                <w:kern w:val="2"/>
                <w:szCs w:val="24"/>
              </w:rPr>
              <w:t xml:space="preserve">5.3.3.3. </w:t>
            </w:r>
            <w:r w:rsidRPr="005400E9">
              <w:rPr>
                <w:kern w:val="2"/>
                <w:szCs w:val="24"/>
                <w:shd w:val="clear" w:color="auto" w:fill="FFFFFF"/>
              </w:rPr>
              <w:t>Jeigu P</w:t>
            </w:r>
            <w:r w:rsidRPr="005400E9">
              <w:rPr>
                <w:szCs w:val="24"/>
              </w:rPr>
              <w:t>aslaugų teikimas</w:t>
            </w:r>
            <w:r w:rsidRPr="005400E9">
              <w:rPr>
                <w:kern w:val="2"/>
                <w:szCs w:val="24"/>
                <w:shd w:val="clear" w:color="auto" w:fill="FFFFFF"/>
              </w:rPr>
              <w:t xml:space="preserve"> vėluoja dėl Tiekėjo kaltės, uždelstų suteikti P</w:t>
            </w:r>
            <w:r w:rsidRPr="005400E9">
              <w:rPr>
                <w:szCs w:val="24"/>
              </w:rPr>
              <w:t>aslaugų</w:t>
            </w:r>
            <w:r w:rsidRPr="005400E9">
              <w:rPr>
                <w:kern w:val="2"/>
                <w:szCs w:val="24"/>
                <w:shd w:val="clear" w:color="auto" w:fill="FFFFFF"/>
              </w:rPr>
              <w:t xml:space="preserve"> kaina / įkainiai nėra perskaičiuojami dėl kainų lygio kilimo (gali būti mažinami, tačiau negali būti didinami).</w:t>
            </w:r>
          </w:p>
          <w:p w14:paraId="37296D19" w14:textId="62B822B3" w:rsidR="006F0803" w:rsidRPr="005400E9" w:rsidRDefault="006F0803" w:rsidP="006F0803">
            <w:pPr>
              <w:rPr>
                <w:kern w:val="2"/>
                <w:szCs w:val="24"/>
                <w:shd w:val="clear" w:color="auto" w:fill="FFFFFF"/>
              </w:rPr>
            </w:pPr>
            <w:r w:rsidRPr="005400E9">
              <w:rPr>
                <w:kern w:val="2"/>
                <w:szCs w:val="24"/>
              </w:rPr>
              <w:t xml:space="preserve">5.3.3.4. Atlikdamos Sutarties kainos / įkainių peržiūrą </w:t>
            </w:r>
            <w:r w:rsidRPr="005400E9">
              <w:rPr>
                <w:kern w:val="2"/>
                <w:szCs w:val="24"/>
                <w:shd w:val="clear" w:color="auto" w:fill="FFFFFF"/>
              </w:rPr>
              <w:t>Šalys vadovaujasi Valstybės duomenų agentūros viešai Oficialiosios statistikos portale paskelbtais Rodiklių duomenų bazės duomenimis</w:t>
            </w:r>
            <w:r w:rsidR="006C7E60" w:rsidRPr="005400E9">
              <w:rPr>
                <w:kern w:val="2"/>
                <w:szCs w:val="24"/>
                <w:shd w:val="clear" w:color="auto" w:fill="FFFFFF"/>
              </w:rPr>
              <w:t xml:space="preserve">. </w:t>
            </w:r>
            <w:r w:rsidRPr="005400E9">
              <w:rPr>
                <w:kern w:val="2"/>
                <w:szCs w:val="24"/>
                <w:shd w:val="clear" w:color="auto" w:fill="FFFFFF"/>
              </w:rPr>
              <w:t>Iš kitos Šalies reikalaujama / nereikalaujama pateikti oficialaus Valstybės duomenų agentūros ar kitos institucijos išduoto dokumento ar patvirtinimo</w:t>
            </w:r>
            <w:r w:rsidR="006C7E60" w:rsidRPr="005400E9">
              <w:rPr>
                <w:kern w:val="2"/>
                <w:szCs w:val="24"/>
                <w:shd w:val="clear" w:color="auto" w:fill="FFFFFF"/>
              </w:rPr>
              <w:t>.</w:t>
            </w:r>
          </w:p>
          <w:p w14:paraId="4B4B2449" w14:textId="77777777" w:rsidR="006F0803" w:rsidRPr="005400E9" w:rsidRDefault="006F0803" w:rsidP="006F0803">
            <w:pPr>
              <w:rPr>
                <w:kern w:val="2"/>
                <w:szCs w:val="24"/>
                <w:shd w:val="clear" w:color="auto" w:fill="FFFFFF"/>
              </w:rPr>
            </w:pPr>
            <w:r w:rsidRPr="005400E9">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CBBD3F2" w14:textId="49030A50" w:rsidR="006F0803" w:rsidRPr="005400E9" w:rsidRDefault="006F0803" w:rsidP="006F0803">
            <w:pPr>
              <w:rPr>
                <w:szCs w:val="24"/>
              </w:rPr>
            </w:pPr>
            <w:r w:rsidRPr="005400E9">
              <w:rPr>
                <w:kern w:val="2"/>
                <w:szCs w:val="24"/>
                <w:shd w:val="clear" w:color="auto" w:fill="FFFFFF"/>
              </w:rPr>
              <w:t>5.3.3.6. Nauja Sutarties kaina / įkainiai apskaičiuojami pagal žemiau pateiktą formulę</w:t>
            </w:r>
            <w:r w:rsidR="006C7E60" w:rsidRPr="005400E9">
              <w:rPr>
                <w:kern w:val="2"/>
                <w:szCs w:val="24"/>
                <w:shd w:val="clear" w:color="auto" w:fill="FFFFFF"/>
              </w:rPr>
              <w:t>:</w:t>
            </w:r>
          </w:p>
          <w:p w14:paraId="6CBEB311" w14:textId="77777777" w:rsidR="006F0803" w:rsidRPr="005400E9" w:rsidRDefault="006F0803" w:rsidP="006F0803">
            <w:pPr>
              <w:rPr>
                <w:szCs w:val="24"/>
              </w:rPr>
            </w:pPr>
          </w:p>
          <w:p w14:paraId="6AE8904E" w14:textId="77777777" w:rsidR="006F0803" w:rsidRPr="005400E9" w:rsidRDefault="00000000" w:rsidP="006F080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5400E9">
              <w:rPr>
                <w:kern w:val="2"/>
                <w:szCs w:val="24"/>
              </w:rPr>
              <w:t>, kur a – kaina / įkainis (Eur be PVM) (jei peržiūra jau buvo atlikta, tai po paskutinio perskaičiavimo)</w:t>
            </w:r>
          </w:p>
          <w:p w14:paraId="76F4E75C" w14:textId="77777777" w:rsidR="006F0803" w:rsidRPr="005400E9" w:rsidRDefault="006F0803" w:rsidP="006F0803">
            <w:pPr>
              <w:jc w:val="both"/>
              <w:textAlignment w:val="baseline"/>
              <w:rPr>
                <w:szCs w:val="24"/>
              </w:rPr>
            </w:pPr>
            <w:r w:rsidRPr="005400E9">
              <w:rPr>
                <w:kern w:val="2"/>
                <w:szCs w:val="24"/>
              </w:rPr>
              <w:t>a</w:t>
            </w:r>
            <w:r w:rsidRPr="005400E9">
              <w:rPr>
                <w:kern w:val="2"/>
                <w:szCs w:val="24"/>
                <w:vertAlign w:val="subscript"/>
              </w:rPr>
              <w:t>1</w:t>
            </w:r>
            <w:r w:rsidRPr="005400E9">
              <w:rPr>
                <w:kern w:val="2"/>
                <w:szCs w:val="24"/>
              </w:rPr>
              <w:t xml:space="preserve"> – perskaičiuota (pakeista) kaina / įkainis (Eur be PVM)</w:t>
            </w:r>
          </w:p>
          <w:p w14:paraId="2C5CAB56" w14:textId="13FE57D5" w:rsidR="006F0803" w:rsidRPr="005400E9" w:rsidRDefault="006F0803" w:rsidP="006F0803">
            <w:pPr>
              <w:jc w:val="both"/>
              <w:textAlignment w:val="baseline"/>
              <w:rPr>
                <w:szCs w:val="24"/>
              </w:rPr>
            </w:pPr>
            <w:r w:rsidRPr="005400E9">
              <w:rPr>
                <w:kern w:val="2"/>
                <w:szCs w:val="24"/>
              </w:rPr>
              <w:t>k – pagal vartotojų kainų indeksą („Vartojimo prekių ir paslaugų“) apskaičiuotas Vartojimo prekių ir paslaugų kainų pokytis (padidėjimas arba sumažėjimas) (%). „k“ reikšmė skaičiuojama pagal formulę (arba įrašyti kitą Pirkėjo taikomą formulę):</w:t>
            </w:r>
          </w:p>
          <w:p w14:paraId="7A25BFE8" w14:textId="77777777" w:rsidR="006F0803" w:rsidRPr="005400E9" w:rsidRDefault="006F0803" w:rsidP="006F080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5400E9">
              <w:rPr>
                <w:kern w:val="2"/>
                <w:szCs w:val="24"/>
              </w:rPr>
              <w:t>, (proc.) kur</w:t>
            </w:r>
          </w:p>
          <w:p w14:paraId="154013EE" w14:textId="77777777" w:rsidR="006F0803" w:rsidRPr="005400E9" w:rsidRDefault="006F0803" w:rsidP="006F0803">
            <w:pPr>
              <w:jc w:val="both"/>
              <w:textAlignment w:val="baseline"/>
            </w:pPr>
            <w:proofErr w:type="spellStart"/>
            <w:r w:rsidRPr="005400E9">
              <w:rPr>
                <w:kern w:val="2"/>
              </w:rPr>
              <w:t>Ind</w:t>
            </w:r>
            <w:r w:rsidRPr="005400E9">
              <w:rPr>
                <w:kern w:val="2"/>
                <w:vertAlign w:val="subscript"/>
              </w:rPr>
              <w:t>naujausias</w:t>
            </w:r>
            <w:proofErr w:type="spellEnd"/>
            <w:r w:rsidRPr="005400E9">
              <w:rPr>
                <w:kern w:val="2"/>
              </w:rPr>
              <w:t xml:space="preserve"> – kreipimosi dėl kainos / įkainių peržiūros išsiuntimo kitai Šaliai dieną paskelbtas naujausias vartojimo prekių ir paslaugų indeksas (pasirinkti bendrą „Vartojimo prekių ir paslaugų“ arba nurodyti detalesnį skyrių, grupę, klasę (jeigu nieko nenurodoma, perskaičiuojant naudojamas bendras indeksas)).</w:t>
            </w:r>
          </w:p>
          <w:p w14:paraId="5649539F" w14:textId="77777777" w:rsidR="006F0803" w:rsidRPr="005400E9" w:rsidRDefault="006F0803" w:rsidP="006F0803">
            <w:proofErr w:type="spellStart"/>
            <w:r w:rsidRPr="005400E9">
              <w:rPr>
                <w:kern w:val="2"/>
              </w:rPr>
              <w:t>Ind</w:t>
            </w:r>
            <w:r w:rsidRPr="005400E9">
              <w:rPr>
                <w:kern w:val="2"/>
                <w:vertAlign w:val="subscript"/>
              </w:rPr>
              <w:t>pradžia</w:t>
            </w:r>
            <w:proofErr w:type="spellEnd"/>
            <w:r w:rsidRPr="005400E9">
              <w:rPr>
                <w:kern w:val="2"/>
              </w:rPr>
              <w:t xml:space="preserve"> – laikotarpio pradžios datos (mėnesio) vartojimo prekių ir paslaugų indeksas (pasirinkti bendrą „Vartojimo prekių ir paslaugų“ arba nurodyti detalesnį skyrių, grupę, klasę (jeigu nieko nenurodoma, perskaičiuojant naudojamas bendras indeksas)). Pirmojo perskaičiavimo atveju laikotarpio pradžia (mėnuo) yra</w:t>
            </w:r>
            <w:r w:rsidRPr="005400E9">
              <w:t xml:space="preserve"> paskutinės pirkimo, kurio pagrindu sudaryta Sutartis, pasiūlymų pateikimo termino dienos mėnuo / Sutarties įsigaliojimo dienos mėnuo </w:t>
            </w:r>
            <w:r w:rsidRPr="005400E9">
              <w:rPr>
                <w:kern w:val="2"/>
                <w:szCs w:val="24"/>
                <w:shd w:val="clear" w:color="auto" w:fill="FFFFFF"/>
              </w:rPr>
              <w:t>(nereikalingą ištrinti).</w:t>
            </w:r>
            <w:r w:rsidRPr="005400E9">
              <w:rPr>
                <w:kern w:val="2"/>
              </w:rPr>
              <w:t xml:space="preserve"> Antrojo ir vėlesnių perskaičiavimų atveju laikotarpio pradžia (mėnuo) yra </w:t>
            </w:r>
            <w:r w:rsidRPr="005400E9">
              <w:rPr>
                <w:kern w:val="2"/>
              </w:rPr>
              <w:lastRenderedPageBreak/>
              <w:t>paskutinio perskaičiavimo metu naudotos paskelbto atitinkamo indekso reikšmės mėnuo.</w:t>
            </w:r>
          </w:p>
          <w:p w14:paraId="5619E383" w14:textId="77777777" w:rsidR="006F0803" w:rsidRPr="005400E9" w:rsidRDefault="006F0803" w:rsidP="006F0803">
            <w:pPr>
              <w:rPr>
                <w:kern w:val="2"/>
                <w:szCs w:val="24"/>
                <w:shd w:val="clear" w:color="auto" w:fill="FFFFFF"/>
              </w:rPr>
            </w:pPr>
            <w:r w:rsidRPr="005400E9">
              <w:rPr>
                <w:kern w:val="2"/>
                <w:szCs w:val="24"/>
              </w:rPr>
              <w:t xml:space="preserve">5.3.3.7. </w:t>
            </w:r>
            <w:r w:rsidRPr="005400E9">
              <w:rPr>
                <w:kern w:val="2"/>
                <w:szCs w:val="24"/>
                <w:shd w:val="clear" w:color="auto" w:fill="FFFFFF"/>
              </w:rPr>
              <w:t xml:space="preserve">Skaičiavimams indeksų reikšmės imamos </w:t>
            </w:r>
            <w:r w:rsidRPr="005400E9">
              <w:rPr>
                <w:b/>
                <w:kern w:val="2"/>
                <w:szCs w:val="24"/>
                <w:shd w:val="clear" w:color="auto" w:fill="FFFFFF"/>
              </w:rPr>
              <w:t>keturių</w:t>
            </w:r>
            <w:r w:rsidRPr="005400E9">
              <w:rPr>
                <w:kern w:val="2"/>
                <w:szCs w:val="24"/>
                <w:shd w:val="clear" w:color="auto" w:fill="FFFFFF"/>
              </w:rPr>
              <w:t xml:space="preserve"> skaitmenų po kablelio tikslumu. Apskaičiuotas pokytis (k) tolimesniems skaičiavimams naudojamas suapvalinus iki </w:t>
            </w:r>
            <w:r w:rsidRPr="005400E9">
              <w:rPr>
                <w:b/>
                <w:kern w:val="2"/>
                <w:szCs w:val="24"/>
                <w:shd w:val="clear" w:color="auto" w:fill="FFFFFF"/>
              </w:rPr>
              <w:t>vieno</w:t>
            </w:r>
            <w:r w:rsidRPr="005400E9">
              <w:rPr>
                <w:kern w:val="2"/>
                <w:szCs w:val="24"/>
                <w:shd w:val="clear" w:color="auto" w:fill="FFFFFF"/>
              </w:rPr>
              <w:t xml:space="preserve"> (Valstybės duomenų agentūra pokyčius skelbia apvalindama iki vieno skaitmens po kablelio) skaitmens po kablelio, o apskaičiuotas įkainis „a</w:t>
            </w:r>
            <w:r w:rsidRPr="005400E9">
              <w:rPr>
                <w:kern w:val="2"/>
                <w:szCs w:val="24"/>
                <w:shd w:val="clear" w:color="auto" w:fill="FFFFFF"/>
                <w:vertAlign w:val="subscript"/>
              </w:rPr>
              <w:t>1</w:t>
            </w:r>
            <w:r w:rsidRPr="005400E9">
              <w:rPr>
                <w:kern w:val="2"/>
                <w:szCs w:val="24"/>
                <w:shd w:val="clear" w:color="auto" w:fill="FFFFFF"/>
              </w:rPr>
              <w:t xml:space="preserve">“ suapvalinamas iki </w:t>
            </w:r>
            <w:r w:rsidRPr="005400E9">
              <w:rPr>
                <w:b/>
                <w:kern w:val="2"/>
                <w:szCs w:val="24"/>
                <w:shd w:val="clear" w:color="auto" w:fill="FFFFFF"/>
              </w:rPr>
              <w:t xml:space="preserve">dviejų </w:t>
            </w:r>
            <w:r w:rsidRPr="005400E9">
              <w:rPr>
                <w:kern w:val="2"/>
                <w:szCs w:val="24"/>
                <w:shd w:val="clear" w:color="auto" w:fill="FFFFFF"/>
              </w:rPr>
              <w:t>(įrašyti tiek skaitmenų, kiek įkainiams nurodyti naudojama sudarytoje sutartyje) skaitmenų po kablelio.</w:t>
            </w:r>
          </w:p>
          <w:p w14:paraId="3A39EFE2" w14:textId="77777777" w:rsidR="006F0803" w:rsidRPr="005400E9" w:rsidRDefault="006F0803" w:rsidP="006F0803">
            <w:pPr>
              <w:rPr>
                <w:kern w:val="2"/>
                <w:szCs w:val="24"/>
                <w:shd w:val="clear" w:color="auto" w:fill="FFFFFF"/>
              </w:rPr>
            </w:pPr>
            <w:r w:rsidRPr="005400E9">
              <w:rPr>
                <w:kern w:val="2"/>
                <w:szCs w:val="24"/>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5400E9">
              <w:rPr>
                <w:kern w:val="2"/>
                <w:szCs w:val="24"/>
                <w:bdr w:val="none" w:sz="0" w:space="0" w:color="auto" w:frame="1"/>
              </w:rPr>
              <w:t>kitus oficialius šaltinių duomenis</w:t>
            </w:r>
            <w:r w:rsidRPr="005400E9">
              <w:rPr>
                <w:kern w:val="2"/>
                <w:szCs w:val="24"/>
                <w:shd w:val="clear" w:color="auto" w:fill="FFFFFF"/>
              </w:rPr>
              <w:t>, kita svarbi informacija (nurodyti kitą Pirkėjo prašomą informaciją, dokumentaciją). Prašyme Šalis neturi teisės nurodyti kito indekso ar prašyti perskaičiavimo pagal kitą indeksą nei nurodytas šioje procedūroje.</w:t>
            </w:r>
          </w:p>
          <w:p w14:paraId="5BB47C07" w14:textId="77777777" w:rsidR="006F0803" w:rsidRPr="005400E9" w:rsidRDefault="006F0803" w:rsidP="006F0803">
            <w:pPr>
              <w:rPr>
                <w:kern w:val="2"/>
                <w:szCs w:val="24"/>
                <w:shd w:val="clear" w:color="auto" w:fill="FFFFFF"/>
              </w:rPr>
            </w:pPr>
            <w:r w:rsidRPr="005400E9">
              <w:rPr>
                <w:kern w:val="2"/>
                <w:szCs w:val="24"/>
                <w:shd w:val="clear" w:color="auto" w:fill="FFFFFF"/>
              </w:rPr>
              <w:t>5</w:t>
            </w:r>
            <w:r w:rsidRPr="005400E9">
              <w:rPr>
                <w:kern w:val="2"/>
                <w:szCs w:val="24"/>
              </w:rPr>
              <w:t xml:space="preserve">.3.3.9. </w:t>
            </w:r>
            <w:r w:rsidRPr="005400E9">
              <w:rPr>
                <w:kern w:val="2"/>
                <w:szCs w:val="24"/>
                <w:shd w:val="clear" w:color="auto" w:fill="FFFFFF"/>
              </w:rPr>
              <w:t>Susitarimas turi būti sudarytas per (nurodyti terminą) nuo Šalies pateikto tinkamo prašymo perskaičiuoti S</w:t>
            </w:r>
            <w:r w:rsidRPr="005400E9">
              <w:rPr>
                <w:kern w:val="2"/>
                <w:szCs w:val="24"/>
              </w:rPr>
              <w:t xml:space="preserve">utarties </w:t>
            </w:r>
            <w:r w:rsidRPr="005400E9">
              <w:rPr>
                <w:kern w:val="2"/>
                <w:szCs w:val="24"/>
                <w:shd w:val="clear" w:color="auto" w:fill="FFFFFF"/>
              </w:rPr>
              <w:t>kainą / įkainius gavimo dienos.</w:t>
            </w:r>
          </w:p>
          <w:p w14:paraId="38752C12" w14:textId="1CAD145E" w:rsidR="006F0803" w:rsidRPr="005400E9" w:rsidRDefault="006F0803" w:rsidP="006F0803">
            <w:pPr>
              <w:rPr>
                <w:kern w:val="2"/>
                <w:szCs w:val="24"/>
                <w:bdr w:val="none" w:sz="0" w:space="0" w:color="auto" w:frame="1"/>
              </w:rPr>
            </w:pPr>
            <w:r w:rsidRPr="005400E9">
              <w:rPr>
                <w:kern w:val="2"/>
                <w:szCs w:val="24"/>
                <w:shd w:val="clear" w:color="auto" w:fill="FFFFFF"/>
              </w:rPr>
              <w:t xml:space="preserve">5.3.3.10. </w:t>
            </w:r>
            <w:r w:rsidRPr="005400E9">
              <w:rPr>
                <w:kern w:val="2"/>
                <w:szCs w:val="24"/>
                <w:bdr w:val="none" w:sz="0" w:space="0" w:color="auto" w:frame="1"/>
              </w:rPr>
              <w:t>Susitarimu Šalys neturi teisės keisti procedūroje nurodytos tvarkos ar kitų Sutarties nuostatų,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61574C3A" w14:textId="36F308B8"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89FFBCE" w14:textId="77777777" w:rsidR="005400E9" w:rsidRDefault="005400E9" w:rsidP="005400E9">
            <w:pPr>
              <w:rPr>
                <w:kern w:val="2"/>
                <w:szCs w:val="24"/>
              </w:rPr>
            </w:pPr>
            <w:r>
              <w:rPr>
                <w:kern w:val="2"/>
                <w:szCs w:val="24"/>
              </w:rPr>
              <w:t>Netaikoma</w:t>
            </w:r>
          </w:p>
          <w:p w14:paraId="327A89C8" w14:textId="24A23D45"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3AF59C33" w14:textId="62392ACC" w:rsidR="00027B83" w:rsidRDefault="000B0897">
            <w:pPr>
              <w:rPr>
                <w:kern w:val="2"/>
                <w:szCs w:val="24"/>
              </w:rPr>
            </w:pPr>
            <w:r>
              <w:rPr>
                <w:kern w:val="2"/>
                <w:szCs w:val="24"/>
              </w:rPr>
              <w:t>Pirkėjas atsiskaito su Tiekėju ne vėliau kaip per</w:t>
            </w:r>
            <w:r w:rsidR="002579C6">
              <w:rPr>
                <w:kern w:val="2"/>
                <w:szCs w:val="24"/>
              </w:rPr>
              <w:t xml:space="preserve"> </w:t>
            </w:r>
            <w:r w:rsidR="005400E9">
              <w:rPr>
                <w:kern w:val="2"/>
                <w:szCs w:val="24"/>
              </w:rPr>
              <w:t>30 kalendorinių dienų</w:t>
            </w:r>
            <w:r>
              <w:rPr>
                <w:kern w:val="2"/>
                <w:szCs w:val="24"/>
              </w:rPr>
              <w:t xml:space="preserve"> nuo Sąskaitos gavimo dienos.</w:t>
            </w:r>
          </w:p>
          <w:p w14:paraId="7BAC5334" w14:textId="77777777" w:rsidR="00027B83" w:rsidRDefault="00027B83">
            <w:pPr>
              <w:rPr>
                <w:color w:val="000000"/>
                <w:kern w:val="2"/>
                <w:szCs w:val="24"/>
                <w:shd w:val="clear" w:color="auto" w:fill="FFFFFF"/>
              </w:rPr>
            </w:pPr>
          </w:p>
          <w:p w14:paraId="2E393D74" w14:textId="50111AA6" w:rsidR="00027B83" w:rsidRPr="005400E9" w:rsidRDefault="000B0897">
            <w:pPr>
              <w:rPr>
                <w:color w:val="000000"/>
                <w:kern w:val="2"/>
                <w:szCs w:val="24"/>
                <w:shd w:val="clear" w:color="auto" w:fill="FFFFFF"/>
              </w:rPr>
            </w:pPr>
            <w:r w:rsidRPr="005400E9">
              <w:rPr>
                <w:kern w:val="2"/>
                <w:szCs w:val="24"/>
                <w:shd w:val="clear" w:color="auto" w:fill="FFFFFF"/>
              </w:rPr>
              <w:t>Apmokėjimo sąlygos</w:t>
            </w:r>
            <w:r w:rsidR="005400E9" w:rsidRPr="005400E9">
              <w:rPr>
                <w:kern w:val="2"/>
                <w:szCs w:val="24"/>
                <w:shd w:val="clear" w:color="auto" w:fill="FFFFFF"/>
              </w:rPr>
              <w:t xml:space="preserve">: </w:t>
            </w:r>
            <w:r w:rsidRPr="005400E9">
              <w:rPr>
                <w:kern w:val="2"/>
                <w:szCs w:val="24"/>
                <w:shd w:val="clear" w:color="auto" w:fill="FFFFFF"/>
              </w:rPr>
              <w:t>už įvykdytus Užsakymus mokama kartą per mėnesį</w:t>
            </w:r>
            <w:r w:rsidR="005400E9" w:rsidRPr="005400E9">
              <w:rPr>
                <w:kern w:val="2"/>
                <w:szCs w:val="24"/>
                <w:shd w:val="clear" w:color="auto" w:fill="FFFFFF"/>
              </w:rPr>
              <w:t>.</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3DC1C69E" w:rsidR="006F0803" w:rsidRPr="005400E9" w:rsidRDefault="006F0803" w:rsidP="005400E9">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2AD6E9E7" w:rsidR="006F0803" w:rsidRDefault="006F0803" w:rsidP="006F0803">
            <w:pPr>
              <w:rPr>
                <w:kern w:val="2"/>
                <w:szCs w:val="24"/>
              </w:rPr>
            </w:pPr>
            <w:r>
              <w:rPr>
                <w:kern w:val="2"/>
                <w:szCs w:val="24"/>
              </w:rPr>
              <w:t>Netaikoma</w:t>
            </w: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Pr="00881A47" w:rsidRDefault="000B0897">
            <w:pPr>
              <w:jc w:val="center"/>
              <w:rPr>
                <w:b/>
                <w:kern w:val="2"/>
                <w:szCs w:val="24"/>
              </w:rPr>
            </w:pPr>
            <w:r w:rsidRPr="00881A47">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606FD54D" w14:textId="267E8212" w:rsidR="006F0803" w:rsidRPr="005400E9" w:rsidRDefault="006F0803" w:rsidP="006F0803">
            <w:pPr>
              <w:rPr>
                <w:kern w:val="2"/>
                <w:szCs w:val="24"/>
              </w:rPr>
            </w:pPr>
            <w:r>
              <w:rPr>
                <w:kern w:val="2"/>
                <w:szCs w:val="24"/>
              </w:rPr>
              <w:t>Netaikoma</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4A64BFAB" w14:textId="45F3209E" w:rsidR="006F0803" w:rsidRDefault="006F0803" w:rsidP="006F0803">
            <w:pPr>
              <w:rPr>
                <w:kern w:val="2"/>
                <w:szCs w:val="24"/>
              </w:rPr>
            </w:pPr>
            <w:r>
              <w:rPr>
                <w:kern w:val="2"/>
                <w:szCs w:val="24"/>
              </w:rPr>
              <w:t>Netaikoma</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lastRenderedPageBreak/>
              <w:t>6.3. Kokybinių kriterijų įgyvendinimo ir tikrinimo tvarka</w:t>
            </w:r>
          </w:p>
        </w:tc>
        <w:tc>
          <w:tcPr>
            <w:tcW w:w="6441" w:type="dxa"/>
            <w:gridSpan w:val="2"/>
          </w:tcPr>
          <w:p w14:paraId="07A1B23B" w14:textId="14BEF6F1" w:rsidR="00881A47" w:rsidRDefault="006F0803" w:rsidP="00881A47">
            <w:pPr>
              <w:rPr>
                <w:kern w:val="2"/>
                <w:szCs w:val="24"/>
              </w:rPr>
            </w:pPr>
            <w:r>
              <w:rPr>
                <w:kern w:val="2"/>
                <w:szCs w:val="24"/>
              </w:rPr>
              <w:t>Netaikoma</w:t>
            </w:r>
          </w:p>
          <w:p w14:paraId="449C3520" w14:textId="1B372990"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0B831803" w14:textId="77777777" w:rsidR="002579C6" w:rsidRPr="002579C6" w:rsidRDefault="002579C6" w:rsidP="002579C6">
            <w:pPr>
              <w:rPr>
                <w:kern w:val="2"/>
                <w:szCs w:val="24"/>
                <w:lang w:val="pt-BR"/>
              </w:rPr>
            </w:pPr>
            <w:r w:rsidRPr="002579C6">
              <w:rPr>
                <w:kern w:val="2"/>
                <w:szCs w:val="24"/>
                <w:lang w:val="pt-BR"/>
              </w:rPr>
              <w:t>Sutarties vykdymui subtiekėjai ir (ar) specialistai nepasitelkiami.</w:t>
            </w:r>
          </w:p>
          <w:p w14:paraId="3F3CDFC4" w14:textId="77777777" w:rsidR="002579C6" w:rsidRPr="002579C6" w:rsidRDefault="002579C6" w:rsidP="002579C6">
            <w:pPr>
              <w:rPr>
                <w:kern w:val="2"/>
                <w:szCs w:val="24"/>
                <w:lang w:val="pt-BR"/>
              </w:rPr>
            </w:pPr>
            <w:r w:rsidRPr="002579C6">
              <w:rPr>
                <w:kern w:val="2"/>
                <w:szCs w:val="24"/>
                <w:lang w:val="pt-BR"/>
              </w:rPr>
              <w:t>arba</w:t>
            </w:r>
          </w:p>
          <w:p w14:paraId="1D613048" w14:textId="77777777" w:rsidR="002579C6" w:rsidRPr="002579C6" w:rsidRDefault="002579C6" w:rsidP="002579C6">
            <w:pPr>
              <w:rPr>
                <w:kern w:val="2"/>
                <w:szCs w:val="24"/>
                <w:lang w:val="pt-BR"/>
              </w:rPr>
            </w:pPr>
            <w:r w:rsidRPr="002579C6">
              <w:rPr>
                <w:kern w:val="2"/>
                <w:szCs w:val="24"/>
                <w:lang w:val="pt-BR"/>
              </w:rPr>
              <w:t>Sutarties vykdymui pasitelkiami subtiekėjai ir (ar) specialistai yra nurodyti Sutarties priede Nr. 3 „Sutarties vykdymui pasitelkiami subtiekėjai ir (ar) specialistai“.</w:t>
            </w:r>
          </w:p>
          <w:p w14:paraId="3485F7F9" w14:textId="77777777" w:rsidR="002579C6" w:rsidRPr="00B036D8" w:rsidRDefault="002579C6" w:rsidP="002579C6">
            <w:pPr>
              <w:rPr>
                <w:b/>
                <w:bCs/>
                <w:i/>
                <w:iCs/>
                <w:kern w:val="2"/>
                <w:szCs w:val="24"/>
                <w:lang w:val="pt-BR"/>
              </w:rPr>
            </w:pPr>
            <w:r w:rsidRPr="00B036D8">
              <w:rPr>
                <w:b/>
                <w:bCs/>
                <w:i/>
                <w:iCs/>
                <w:kern w:val="2"/>
                <w:szCs w:val="24"/>
                <w:lang w:val="pt-BR"/>
              </w:rPr>
              <w:t>(Pasirašant sutartį bus paliktas tinkamas variantas)</w:t>
            </w:r>
          </w:p>
          <w:p w14:paraId="10514FEF" w14:textId="751A42D7" w:rsidR="00027B83" w:rsidRPr="002579C6" w:rsidRDefault="00027B83">
            <w:pPr>
              <w:rPr>
                <w:kern w:val="2"/>
                <w:szCs w:val="24"/>
                <w:lang w:val="pt-BR"/>
              </w:rPr>
            </w:pP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4E59578" w14:textId="2001AADD" w:rsidR="00027B83" w:rsidRDefault="000B0897">
            <w:pPr>
              <w:rPr>
                <w:kern w:val="2"/>
                <w:szCs w:val="24"/>
              </w:rPr>
            </w:pPr>
            <w:r>
              <w:rPr>
                <w:kern w:val="2"/>
                <w:szCs w:val="24"/>
              </w:rPr>
              <w:t>Prievolių pagal Sutartį įvykdymas užtikrinamas</w:t>
            </w:r>
            <w:r w:rsidR="005400E9">
              <w:rPr>
                <w:kern w:val="2"/>
                <w:szCs w:val="24"/>
              </w:rPr>
              <w:t>:</w:t>
            </w:r>
          </w:p>
          <w:p w14:paraId="2D80CD6E" w14:textId="4F1C292A" w:rsidR="00027B83" w:rsidRDefault="000B0897">
            <w:pPr>
              <w:rPr>
                <w:kern w:val="2"/>
                <w:szCs w:val="24"/>
              </w:rPr>
            </w:pPr>
            <w:r>
              <w:rPr>
                <w:kern w:val="2"/>
                <w:szCs w:val="24"/>
              </w:rPr>
              <w:t>Netesybomis (delspinigiais, bauda);</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6A3C4961" w14:textId="7B049C26"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47D3FAEF" w14:textId="2FD64CF0" w:rsidR="00027B83" w:rsidRPr="005400E9" w:rsidRDefault="000B0897">
            <w:pPr>
              <w:rPr>
                <w:kern w:val="2"/>
                <w:szCs w:val="24"/>
              </w:rPr>
            </w:pPr>
            <w:r>
              <w:rPr>
                <w:kern w:val="2"/>
                <w:szCs w:val="24"/>
              </w:rPr>
              <w:t>Netaikoma</w:t>
            </w: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4B2E7DF1" w:rsidR="00402199" w:rsidRPr="005400E9" w:rsidRDefault="00402199" w:rsidP="005400E9">
            <w:pPr>
              <w:rPr>
                <w:bCs/>
                <w:color w:val="FF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w:t>
            </w:r>
            <w:r w:rsidRPr="005400E9">
              <w:rPr>
                <w:bCs/>
                <w:color w:val="000000" w:themeColor="text1"/>
                <w:kern w:val="2"/>
                <w:szCs w:val="24"/>
              </w:rPr>
              <w:t>nustatytas terminas dienos skaičiuoja Pirkėjui 0,0</w:t>
            </w:r>
            <w:r w:rsidR="005400E9">
              <w:rPr>
                <w:bCs/>
                <w:color w:val="000000" w:themeColor="text1"/>
                <w:kern w:val="2"/>
                <w:szCs w:val="24"/>
              </w:rPr>
              <w:t>3</w:t>
            </w:r>
            <w:r w:rsidRPr="005400E9">
              <w:rPr>
                <w:bCs/>
                <w:color w:val="000000" w:themeColor="text1"/>
                <w:kern w:val="2"/>
                <w:szCs w:val="24"/>
              </w:rPr>
              <w:t xml:space="preserve"> (</w:t>
            </w:r>
            <w:r w:rsidR="005400E9">
              <w:rPr>
                <w:bCs/>
                <w:color w:val="000000" w:themeColor="text1"/>
                <w:kern w:val="2"/>
                <w:szCs w:val="24"/>
              </w:rPr>
              <w:t>trys</w:t>
            </w:r>
            <w:r w:rsidRPr="005400E9">
              <w:rPr>
                <w:bCs/>
                <w:color w:val="000000" w:themeColor="text1"/>
                <w:kern w:val="2"/>
                <w:szCs w:val="24"/>
              </w:rPr>
              <w:t xml:space="preserve"> šimtosios) procento dydžio delspinigius nuo neapmokėtos sumos be PVM už kiekvieną vėlavimo dieną.</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A5DA7FD" w14:textId="05253D1C" w:rsidR="00402199" w:rsidRPr="005400E9" w:rsidRDefault="00402199" w:rsidP="00402199">
            <w:pPr>
              <w:rPr>
                <w:color w:val="000000" w:themeColor="text1"/>
              </w:rPr>
            </w:pPr>
            <w:r w:rsidRPr="005400E9">
              <w:rPr>
                <w:color w:val="000000" w:themeColor="text1"/>
                <w:szCs w:val="24"/>
                <w:lang w:val="lt"/>
              </w:rPr>
              <w:t xml:space="preserve">9.2.1. Jeigu Tiekėjas vėluoja suteikti Paslaugas arba nevykdo kitų sutartinių įsipareigojimų, </w:t>
            </w:r>
            <w:r w:rsidRPr="007F7FD6">
              <w:rPr>
                <w:color w:val="000000" w:themeColor="text1"/>
                <w:szCs w:val="24"/>
                <w:lang w:val="lt"/>
              </w:rPr>
              <w:t>Pirkėjas nuo kitos nei nustatytas terminas dienos Tiekėjui skaičiuoja 0,0</w:t>
            </w:r>
            <w:r w:rsidR="005400E9" w:rsidRPr="007F7FD6">
              <w:rPr>
                <w:color w:val="000000" w:themeColor="text1"/>
                <w:szCs w:val="24"/>
                <w:lang w:val="lt"/>
              </w:rPr>
              <w:t>3</w:t>
            </w:r>
            <w:r w:rsidRPr="007F7FD6">
              <w:rPr>
                <w:color w:val="000000" w:themeColor="text1"/>
                <w:szCs w:val="24"/>
                <w:lang w:val="lt"/>
              </w:rPr>
              <w:t xml:space="preserve"> (</w:t>
            </w:r>
            <w:r w:rsidR="005400E9" w:rsidRPr="007F7FD6">
              <w:rPr>
                <w:color w:val="000000" w:themeColor="text1"/>
                <w:szCs w:val="24"/>
                <w:lang w:val="lt"/>
              </w:rPr>
              <w:t>trys</w:t>
            </w:r>
            <w:r w:rsidRPr="007F7FD6">
              <w:rPr>
                <w:color w:val="000000" w:themeColor="text1"/>
                <w:szCs w:val="24"/>
                <w:lang w:val="lt"/>
              </w:rPr>
              <w:t xml:space="preserve"> šimtosios) procento dydžio delspinigius už kiekvieną</w:t>
            </w:r>
            <w:r w:rsidRPr="005400E9">
              <w:rPr>
                <w:color w:val="000000" w:themeColor="text1"/>
                <w:szCs w:val="24"/>
                <w:lang w:val="lt"/>
              </w:rPr>
              <w:t xml:space="preserve"> uždelstą dieną nuo laiku nesuteiktų Paslaugų ar kitų sutartinių įsipareigojimų nevykdymo kainos be PVM.</w:t>
            </w:r>
          </w:p>
          <w:p w14:paraId="66025186" w14:textId="4C39222D" w:rsidR="00402199" w:rsidRPr="005400E9" w:rsidRDefault="00402199" w:rsidP="00402199">
            <w:pPr>
              <w:rPr>
                <w:color w:val="000000" w:themeColor="text1"/>
                <w:szCs w:val="24"/>
              </w:rPr>
            </w:pPr>
            <w:r w:rsidRPr="005400E9">
              <w:rPr>
                <w:color w:val="000000" w:themeColor="text1"/>
                <w:szCs w:val="24"/>
                <w:lang w:val="lt"/>
              </w:rPr>
              <w:t>9.2.2. Jeigu Tiekėjas vėluoja grąžinti dėl Tiekėjui mokėtinos sumos sumažinimo susidariusią permoką pagal Bendrųjų sąlygų 7.4.1.2 papunktį, Pirkėjas nuo kitos nei nustatytas terminas dienos Tiekėjui skaičiuoja 0,0</w:t>
            </w:r>
            <w:r w:rsidR="005400E9" w:rsidRPr="005400E9">
              <w:rPr>
                <w:color w:val="000000" w:themeColor="text1"/>
                <w:szCs w:val="24"/>
                <w:lang w:val="lt"/>
              </w:rPr>
              <w:t>3</w:t>
            </w:r>
            <w:r w:rsidRPr="005400E9">
              <w:rPr>
                <w:color w:val="000000" w:themeColor="text1"/>
                <w:szCs w:val="24"/>
                <w:lang w:val="lt"/>
              </w:rPr>
              <w:t xml:space="preserve"> (</w:t>
            </w:r>
            <w:r w:rsidR="005400E9" w:rsidRPr="005400E9">
              <w:rPr>
                <w:color w:val="000000" w:themeColor="text1"/>
                <w:szCs w:val="24"/>
                <w:lang w:val="lt"/>
              </w:rPr>
              <w:t>trys</w:t>
            </w:r>
            <w:r w:rsidRPr="005400E9">
              <w:rPr>
                <w:color w:val="000000" w:themeColor="text1"/>
                <w:szCs w:val="24"/>
                <w:lang w:val="lt"/>
              </w:rPr>
              <w:t xml:space="preserve"> šimtosios) procento dydžio delspinigius už kiekvieną uždelstą dieną nuo laiku negrąžintos permokos kainos be PVM.</w:t>
            </w:r>
          </w:p>
          <w:p w14:paraId="0E6DFBC8" w14:textId="7222A110" w:rsidR="00402199" w:rsidRDefault="00402199" w:rsidP="00402199">
            <w:pPr>
              <w:rPr>
                <w:b/>
                <w:kern w:val="2"/>
                <w:szCs w:val="24"/>
              </w:rPr>
            </w:pPr>
            <w:r w:rsidRPr="005400E9">
              <w:rPr>
                <w:color w:val="000000" w:themeColor="text1"/>
                <w:kern w:val="2"/>
              </w:rPr>
              <w:t xml:space="preserve">9.2.3. Tiekėjas privalo sumokėti Pirkėjui netesybas per </w:t>
            </w:r>
            <w:r w:rsidR="005400E9" w:rsidRPr="005400E9">
              <w:rPr>
                <w:color w:val="000000" w:themeColor="text1"/>
                <w:kern w:val="2"/>
              </w:rPr>
              <w:t>30 (trisdešimt)</w:t>
            </w:r>
            <w:r w:rsidRPr="005400E9">
              <w:rPr>
                <w:bCs/>
                <w:color w:val="000000" w:themeColor="text1"/>
                <w:kern w:val="2"/>
                <w:szCs w:val="24"/>
              </w:rPr>
              <w:t xml:space="preserve"> </w:t>
            </w:r>
            <w:r w:rsidRPr="005400E9">
              <w:rPr>
                <w:color w:val="000000" w:themeColor="text1"/>
                <w:kern w:val="2"/>
              </w:rPr>
              <w:t xml:space="preserve">dienų nuo Pirkėjo pareikalavimo, jeigu netesybų suma nėra </w:t>
            </w:r>
            <w:r w:rsidRPr="005400E9">
              <w:rPr>
                <w:color w:val="000000" w:themeColor="text1"/>
              </w:rPr>
              <w:t>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 xml:space="preserve">9.3. Tiekėjui / Pirkėjui taikoma bauda nutraukus Sutartį dėl esminio Sutarties pažeidimo ar nepagrįstai nutraukus </w:t>
            </w:r>
            <w:r>
              <w:rPr>
                <w:b/>
                <w:kern w:val="2"/>
                <w:szCs w:val="24"/>
              </w:rPr>
              <w:lastRenderedPageBreak/>
              <w:t>Sutarties vykdymą ne Sutartyje nustatyta tvarka</w:t>
            </w:r>
          </w:p>
        </w:tc>
        <w:tc>
          <w:tcPr>
            <w:tcW w:w="6441" w:type="dxa"/>
            <w:gridSpan w:val="2"/>
          </w:tcPr>
          <w:p w14:paraId="7CBFE0C7" w14:textId="7B1312AC" w:rsidR="00402199" w:rsidRPr="005400E9" w:rsidRDefault="00402199" w:rsidP="00402199">
            <w:pPr>
              <w:rPr>
                <w:bCs/>
                <w:color w:val="000000" w:themeColor="text1"/>
                <w:szCs w:val="24"/>
              </w:rPr>
            </w:pPr>
            <w:r w:rsidRPr="005400E9">
              <w:rPr>
                <w:bCs/>
                <w:color w:val="000000" w:themeColor="text1"/>
                <w:kern w:val="2"/>
                <w:szCs w:val="24"/>
              </w:rPr>
              <w:lastRenderedPageBreak/>
              <w:t xml:space="preserve">9.3.1. Nutraukus Sutartį dėl esminio Sutarties pažeidimo, nustatyto Sutarties Specialiosiose sąlygose, mokama </w:t>
            </w:r>
            <w:r w:rsidR="005400E9" w:rsidRPr="005400E9">
              <w:rPr>
                <w:bCs/>
                <w:color w:val="000000" w:themeColor="text1"/>
                <w:kern w:val="2"/>
                <w:szCs w:val="24"/>
              </w:rPr>
              <w:t xml:space="preserve">10 </w:t>
            </w:r>
            <w:r w:rsidRPr="005400E9">
              <w:rPr>
                <w:bCs/>
                <w:color w:val="000000" w:themeColor="text1"/>
                <w:kern w:val="2"/>
                <w:szCs w:val="24"/>
              </w:rPr>
              <w:t>procentų dydžio bauda nuo Pradinės Sutarties vertės, nurodytos Specialiųjų sąlygų 5.2 punkte.</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744E419A" w:rsidR="00402199" w:rsidRDefault="00937656" w:rsidP="00402199">
            <w:pPr>
              <w:rPr>
                <w:kern w:val="2"/>
                <w:szCs w:val="24"/>
              </w:rPr>
            </w:pPr>
            <w:r>
              <w:rPr>
                <w:bCs/>
                <w:color w:val="000000"/>
                <w:kern w:val="2"/>
                <w:szCs w:val="24"/>
              </w:rPr>
              <w:t>200 Eur už kiekvieną atv</w:t>
            </w:r>
            <w:r w:rsidR="00150510">
              <w:rPr>
                <w:bCs/>
                <w:color w:val="000000"/>
                <w:kern w:val="2"/>
                <w:szCs w:val="24"/>
              </w:rPr>
              <w:t>e</w:t>
            </w:r>
            <w:r>
              <w:rPr>
                <w:bCs/>
                <w:color w:val="000000"/>
                <w:kern w:val="2"/>
                <w:szCs w:val="24"/>
              </w:rPr>
              <w:t>jį</w:t>
            </w: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748DE540" w14:textId="029EEEC4" w:rsidR="00402199" w:rsidRPr="00937656" w:rsidRDefault="00402199" w:rsidP="00937656">
            <w:pPr>
              <w:rPr>
                <w:bCs/>
                <w:color w:val="000000"/>
                <w:kern w:val="2"/>
                <w:szCs w:val="24"/>
              </w:rPr>
            </w:pPr>
            <w:r>
              <w:rPr>
                <w:bCs/>
                <w:color w:val="000000"/>
                <w:kern w:val="2"/>
                <w:szCs w:val="24"/>
              </w:rPr>
              <w:t>Netaikoma</w:t>
            </w: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30A99159" w14:textId="794BC2BA" w:rsidR="00402199" w:rsidRDefault="00937656" w:rsidP="00402199">
            <w:pPr>
              <w:rPr>
                <w:color w:val="4472C4"/>
                <w:kern w:val="2"/>
                <w:szCs w:val="24"/>
              </w:rPr>
            </w:pPr>
            <w:r>
              <w:rPr>
                <w:bCs/>
                <w:color w:val="000000"/>
                <w:kern w:val="2"/>
                <w:szCs w:val="24"/>
              </w:rPr>
              <w:t>200 Eur už kiekvieną atv</w:t>
            </w:r>
            <w:r w:rsidR="00150510">
              <w:rPr>
                <w:bCs/>
                <w:color w:val="000000"/>
                <w:kern w:val="2"/>
                <w:szCs w:val="24"/>
              </w:rPr>
              <w:t>e</w:t>
            </w:r>
            <w:r>
              <w:rPr>
                <w:bCs/>
                <w:color w:val="000000"/>
                <w:kern w:val="2"/>
                <w:szCs w:val="24"/>
              </w:rPr>
              <w:t>jį</w:t>
            </w: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5FE65770" w14:textId="53C2C16D" w:rsidR="00402199" w:rsidRDefault="00402199" w:rsidP="00937656">
            <w:pPr>
              <w:rPr>
                <w:bCs/>
                <w:color w:val="FF0000"/>
                <w:kern w:val="2"/>
                <w:szCs w:val="24"/>
              </w:rPr>
            </w:pPr>
            <w:r>
              <w:rPr>
                <w:bCs/>
                <w:szCs w:val="24"/>
              </w:rPr>
              <w:t>Netaikoma</w:t>
            </w:r>
          </w:p>
          <w:p w14:paraId="31D0481F" w14:textId="7183586C" w:rsidR="00402199" w:rsidRDefault="00402199" w:rsidP="00402199">
            <w:pPr>
              <w:rPr>
                <w:color w:val="4472C4"/>
                <w:kern w:val="2"/>
                <w:szCs w:val="24"/>
              </w:rPr>
            </w:pP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5AD4BC1A" w14:textId="56E421AB"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39D0982B" w14:textId="77777777" w:rsidR="00402199" w:rsidRDefault="00402199" w:rsidP="00937656">
            <w:pPr>
              <w:rPr>
                <w:color w:val="4472C4"/>
                <w:kern w:val="2"/>
                <w:szCs w:val="24"/>
              </w:rPr>
            </w:pPr>
          </w:p>
        </w:tc>
      </w:tr>
      <w:tr w:rsidR="00402199" w14:paraId="77AEF0AE" w14:textId="77777777">
        <w:trPr>
          <w:trHeight w:val="300"/>
        </w:trPr>
        <w:tc>
          <w:tcPr>
            <w:tcW w:w="3094" w:type="dxa"/>
            <w:gridSpan w:val="2"/>
          </w:tcPr>
          <w:p w14:paraId="17EC5DF4" w14:textId="49390910" w:rsidR="00402199" w:rsidRPr="00937656" w:rsidRDefault="00402199" w:rsidP="00402199">
            <w:pPr>
              <w:rPr>
                <w:b/>
                <w:color w:val="000000" w:themeColor="text1"/>
                <w:kern w:val="2"/>
                <w:szCs w:val="24"/>
                <w:lang w:val="en-US"/>
              </w:rPr>
            </w:pPr>
            <w:r w:rsidRPr="00937656">
              <w:rPr>
                <w:b/>
                <w:color w:val="000000" w:themeColor="text1"/>
                <w:kern w:val="2"/>
                <w:szCs w:val="24"/>
                <w:lang w:val="en-US"/>
              </w:rPr>
              <w:t xml:space="preserve">9.10. </w:t>
            </w:r>
            <w:r w:rsidRPr="00937656">
              <w:rPr>
                <w:b/>
                <w:color w:val="000000" w:themeColor="text1"/>
                <w:kern w:val="2"/>
                <w:szCs w:val="24"/>
              </w:rPr>
              <w:t>Kitos netesybos</w:t>
            </w:r>
          </w:p>
        </w:tc>
        <w:tc>
          <w:tcPr>
            <w:tcW w:w="6441" w:type="dxa"/>
            <w:gridSpan w:val="2"/>
          </w:tcPr>
          <w:p w14:paraId="61DD08FE" w14:textId="04843B48" w:rsidR="00402199" w:rsidRPr="00937656" w:rsidRDefault="00937656" w:rsidP="00402199">
            <w:pPr>
              <w:rPr>
                <w:color w:val="000000" w:themeColor="text1"/>
                <w:kern w:val="2"/>
                <w:szCs w:val="24"/>
              </w:rPr>
            </w:pPr>
            <w:r w:rsidRPr="00937656">
              <w:rPr>
                <w:bCs/>
                <w:color w:val="000000" w:themeColor="text1"/>
                <w:kern w:val="2"/>
                <w:szCs w:val="24"/>
              </w:rPr>
              <w:t>Netaikoma</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46FA966F" w14:textId="77777777" w:rsidR="00402199" w:rsidRDefault="00402199" w:rsidP="00402199">
            <w:pPr>
              <w:rPr>
                <w:kern w:val="2"/>
                <w:szCs w:val="24"/>
              </w:rPr>
            </w:pPr>
            <w:r>
              <w:rPr>
                <w:kern w:val="2"/>
                <w:szCs w:val="24"/>
              </w:rPr>
              <w:t>Netaikoma</w:t>
            </w:r>
          </w:p>
          <w:p w14:paraId="1AD3CD3A" w14:textId="4BAD008A" w:rsidR="00402199" w:rsidRDefault="00402199" w:rsidP="00937656">
            <w:pPr>
              <w:rPr>
                <w:color w:val="4472C4"/>
                <w:kern w:val="2"/>
                <w:szCs w:val="24"/>
              </w:rPr>
            </w:pPr>
          </w:p>
        </w:tc>
      </w:tr>
      <w:tr w:rsidR="00402199" w14:paraId="68A8F8F5" w14:textId="77777777">
        <w:trPr>
          <w:trHeight w:val="300"/>
        </w:trPr>
        <w:tc>
          <w:tcPr>
            <w:tcW w:w="3094" w:type="dxa"/>
            <w:gridSpan w:val="2"/>
          </w:tcPr>
          <w:p w14:paraId="458F7686" w14:textId="28A3D4D6" w:rsidR="00402199" w:rsidRPr="00BD24B0" w:rsidRDefault="00402199" w:rsidP="00402199">
            <w:pPr>
              <w:rPr>
                <w:b/>
                <w:kern w:val="2"/>
                <w:szCs w:val="24"/>
              </w:rPr>
            </w:pPr>
            <w:r>
              <w:rPr>
                <w:b/>
                <w:bCs/>
              </w:rPr>
              <w:t>10.2. Dideli arba nuolatiniai esminės Sutarties sąlygos vykdymo trūkumai</w:t>
            </w:r>
          </w:p>
        </w:tc>
        <w:tc>
          <w:tcPr>
            <w:tcW w:w="6441" w:type="dxa"/>
            <w:gridSpan w:val="2"/>
          </w:tcPr>
          <w:p w14:paraId="3371DE10" w14:textId="34FCDC5B" w:rsidR="00937656" w:rsidRDefault="00402199" w:rsidP="00937656">
            <w:pPr>
              <w:spacing w:line="276" w:lineRule="auto"/>
              <w:jc w:val="both"/>
              <w:textAlignment w:val="baseline"/>
              <w:rPr>
                <w:kern w:val="2"/>
                <w:szCs w:val="24"/>
              </w:rPr>
            </w:pPr>
            <w:r>
              <w:rPr>
                <w:rFonts w:eastAsia="Arial"/>
              </w:rPr>
              <w:t>Netaikoma</w:t>
            </w:r>
          </w:p>
          <w:p w14:paraId="2BC2BBBD" w14:textId="5FE2E9EF" w:rsidR="00402199" w:rsidRDefault="00402199" w:rsidP="00402199">
            <w:pPr>
              <w:rPr>
                <w:kern w:val="2"/>
                <w:szCs w:val="24"/>
              </w:rPr>
            </w:pP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lastRenderedPageBreak/>
              <w:t>11.1. Sutarties sudarymas ir įsigaliojimas</w:t>
            </w:r>
          </w:p>
        </w:tc>
        <w:tc>
          <w:tcPr>
            <w:tcW w:w="6441" w:type="dxa"/>
            <w:gridSpan w:val="2"/>
          </w:tcPr>
          <w:p w14:paraId="10B21DFE" w14:textId="2B138A15" w:rsidR="00027B83" w:rsidRPr="00B036D8" w:rsidRDefault="000B0897">
            <w:pPr>
              <w:rPr>
                <w:kern w:val="2"/>
                <w:szCs w:val="24"/>
              </w:rPr>
            </w:pPr>
            <w:r w:rsidRPr="00B036D8">
              <w:rPr>
                <w:kern w:val="2"/>
                <w:szCs w:val="24"/>
              </w:rPr>
              <w:t>Ši Sutartis laikoma sudaryta ir įsigalioja nuo Sutarties pasirašymo dienos (antrosios Šalies pasirašymo dieną)</w:t>
            </w:r>
            <w:r w:rsidR="00B14602" w:rsidRPr="00B036D8">
              <w:rPr>
                <w:kern w:val="2"/>
                <w:szCs w:val="24"/>
              </w:rPr>
              <w:t>.</w:t>
            </w:r>
          </w:p>
          <w:p w14:paraId="65690AEF" w14:textId="77777777" w:rsidR="009B73EB" w:rsidRPr="00B036D8" w:rsidRDefault="000B0897" w:rsidP="00937656">
            <w:pPr>
              <w:rPr>
                <w:kern w:val="2"/>
                <w:szCs w:val="24"/>
              </w:rPr>
            </w:pPr>
            <w:r w:rsidRPr="00B036D8">
              <w:rPr>
                <w:kern w:val="2"/>
                <w:szCs w:val="24"/>
              </w:rPr>
              <w:t>Sutartis galioja iki visiško prievolių įvykdymo (kol bus išnaudota Pradinės Sutarties vertė</w:t>
            </w:r>
            <w:r w:rsidR="00B14602" w:rsidRPr="00B036D8">
              <w:rPr>
                <w:kern w:val="2"/>
                <w:szCs w:val="24"/>
              </w:rPr>
              <w:t xml:space="preserve">. </w:t>
            </w:r>
          </w:p>
          <w:p w14:paraId="7396F7FD" w14:textId="3F561B7B" w:rsidR="00027B83" w:rsidRDefault="00B14602" w:rsidP="00937656">
            <w:pPr>
              <w:rPr>
                <w:color w:val="4472C4"/>
                <w:kern w:val="2"/>
                <w:szCs w:val="24"/>
              </w:rPr>
            </w:pPr>
            <w:r w:rsidRPr="00B036D8">
              <w:rPr>
                <w:kern w:val="2"/>
                <w:szCs w:val="24"/>
              </w:rPr>
              <w:t>Paslaugos teikiamos</w:t>
            </w:r>
            <w:r w:rsidR="00937656" w:rsidRPr="00B036D8">
              <w:rPr>
                <w:kern w:val="2"/>
                <w:szCs w:val="24"/>
              </w:rPr>
              <w:t xml:space="preserve"> ne ilgiau </w:t>
            </w:r>
            <w:r w:rsidRPr="00B036D8">
              <w:rPr>
                <w:kern w:val="2"/>
                <w:szCs w:val="24"/>
              </w:rPr>
              <w:t>kaip</w:t>
            </w:r>
            <w:r w:rsidR="00937656" w:rsidRPr="00B036D8">
              <w:rPr>
                <w:kern w:val="2"/>
                <w:szCs w:val="24"/>
              </w:rPr>
              <w:t xml:space="preserve"> iki 2029 m. liepos 31 d.</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82060E8" w14:textId="1481380C" w:rsidR="00402199" w:rsidRDefault="00B036D8" w:rsidP="00402199">
            <w:pPr>
              <w:rPr>
                <w:kern w:val="2"/>
                <w:szCs w:val="24"/>
              </w:rPr>
            </w:pPr>
            <w:r>
              <w:rPr>
                <w:kern w:val="2"/>
                <w:szCs w:val="24"/>
              </w:rPr>
              <w:t>Netaikoma</w:t>
            </w: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3149AFF6" w:rsidR="00027B83" w:rsidRPr="00937656" w:rsidRDefault="000B0897">
            <w:pPr>
              <w:rPr>
                <w:kern w:val="2"/>
                <w:szCs w:val="24"/>
              </w:rPr>
            </w:pPr>
            <w:r>
              <w:rPr>
                <w:kern w:val="2"/>
                <w:szCs w:val="24"/>
              </w:rPr>
              <w:t>Sutartis gali būti nutraukiama rašytiniu Šalių susitarimu arba vienašališkai, Bendrosiose sąlygose nustatyta tvarka.</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764028" w:rsidRDefault="00402199" w:rsidP="00402199">
            <w:pPr>
              <w:rPr>
                <w:color w:val="000000" w:themeColor="text1"/>
                <w:kern w:val="2"/>
                <w:szCs w:val="24"/>
              </w:rPr>
            </w:pPr>
            <w:r w:rsidRPr="00764028">
              <w:rPr>
                <w:color w:val="000000" w:themeColor="text1"/>
                <w:kern w:val="2"/>
                <w:szCs w:val="24"/>
              </w:rPr>
              <w:t>12.2.1. jeigu Tiekėjas nevykdo prisiimtų įsipareigojimų už Sutartyje nustatytą Sutarties kainą / įkainius;</w:t>
            </w:r>
          </w:p>
          <w:p w14:paraId="4A0B73D1" w14:textId="7E91CE7E" w:rsidR="00402199" w:rsidRPr="007F7FD6" w:rsidRDefault="00402199" w:rsidP="00402199">
            <w:pPr>
              <w:tabs>
                <w:tab w:val="left" w:pos="567"/>
                <w:tab w:val="left" w:pos="851"/>
                <w:tab w:val="left" w:pos="992"/>
                <w:tab w:val="left" w:pos="1134"/>
              </w:tabs>
              <w:spacing w:line="257" w:lineRule="auto"/>
              <w:jc w:val="both"/>
              <w:rPr>
                <w:rFonts w:eastAsia="Arial"/>
                <w:color w:val="000000" w:themeColor="text1"/>
                <w:kern w:val="2"/>
                <w:szCs w:val="24"/>
                <w:lang w:val="lt"/>
              </w:rPr>
            </w:pPr>
            <w:r w:rsidRPr="00764028">
              <w:rPr>
                <w:rFonts w:eastAsia="Arial"/>
                <w:color w:val="000000" w:themeColor="text1"/>
                <w:kern w:val="2"/>
                <w:szCs w:val="24"/>
                <w:lang w:val="lt"/>
              </w:rPr>
              <w:t>12.2.</w:t>
            </w:r>
            <w:r w:rsidR="00764028" w:rsidRPr="00764028">
              <w:rPr>
                <w:rFonts w:eastAsia="Arial"/>
                <w:color w:val="000000" w:themeColor="text1"/>
                <w:kern w:val="2"/>
                <w:szCs w:val="24"/>
                <w:lang w:val="lt"/>
              </w:rPr>
              <w:t>2</w:t>
            </w:r>
            <w:r w:rsidRPr="00764028">
              <w:rPr>
                <w:rFonts w:eastAsia="Arial"/>
                <w:color w:val="000000" w:themeColor="text1"/>
                <w:kern w:val="2"/>
                <w:szCs w:val="24"/>
                <w:lang w:val="lt"/>
              </w:rPr>
              <w:t xml:space="preserve">. jeigu Tiekėjas </w:t>
            </w:r>
            <w:r w:rsidRPr="007F7FD6">
              <w:rPr>
                <w:rFonts w:eastAsia="Arial"/>
                <w:color w:val="000000" w:themeColor="text1"/>
                <w:kern w:val="2"/>
                <w:szCs w:val="24"/>
                <w:lang w:val="lt"/>
              </w:rPr>
              <w:t>pažeidžia Paslaugų suteikimo terminus ir priskaičiuotų netesybų už vėlavimą suma viršija 20 (dvidešimt) proc. Pradinės sutarties vertės;</w:t>
            </w:r>
          </w:p>
          <w:p w14:paraId="3466F29E" w14:textId="6830E9FA" w:rsidR="00402199" w:rsidRPr="00764028" w:rsidRDefault="00402199" w:rsidP="00402199">
            <w:pPr>
              <w:tabs>
                <w:tab w:val="left" w:pos="567"/>
                <w:tab w:val="left" w:pos="851"/>
                <w:tab w:val="left" w:pos="992"/>
                <w:tab w:val="left" w:pos="1134"/>
              </w:tabs>
              <w:spacing w:line="257" w:lineRule="auto"/>
              <w:jc w:val="both"/>
              <w:rPr>
                <w:rFonts w:eastAsia="Arial"/>
                <w:color w:val="000000" w:themeColor="text1"/>
                <w:kern w:val="2"/>
                <w:szCs w:val="24"/>
                <w:lang w:val="lt"/>
              </w:rPr>
            </w:pPr>
            <w:r w:rsidRPr="007F7FD6">
              <w:rPr>
                <w:rFonts w:eastAsia="Arial"/>
                <w:color w:val="000000" w:themeColor="text1"/>
                <w:kern w:val="2"/>
                <w:szCs w:val="24"/>
                <w:lang w:val="lt"/>
              </w:rPr>
              <w:t>12.2.</w:t>
            </w:r>
            <w:r w:rsidR="00764028" w:rsidRPr="007F7FD6">
              <w:rPr>
                <w:rFonts w:eastAsia="Arial"/>
                <w:color w:val="000000" w:themeColor="text1"/>
                <w:kern w:val="2"/>
                <w:szCs w:val="24"/>
                <w:lang w:val="lt"/>
              </w:rPr>
              <w:t>3</w:t>
            </w:r>
            <w:r w:rsidRPr="007F7FD6">
              <w:rPr>
                <w:rFonts w:eastAsia="Arial"/>
                <w:color w:val="000000" w:themeColor="text1"/>
                <w:kern w:val="2"/>
                <w:szCs w:val="24"/>
                <w:lang w:val="lt"/>
              </w:rPr>
              <w:t>. Tiekėjas pažeidžia Paslaugų suteikimo terminus</w:t>
            </w:r>
            <w:r w:rsidRPr="00764028">
              <w:rPr>
                <w:rFonts w:eastAsia="Arial"/>
                <w:color w:val="000000" w:themeColor="text1"/>
                <w:kern w:val="2"/>
                <w:szCs w:val="24"/>
                <w:lang w:val="lt"/>
              </w:rPr>
              <w:t xml:space="preserve"> ir dėl Paslaugų suteikimo vėlavimo Paslaugos tampa nebereikalingos;</w:t>
            </w:r>
          </w:p>
          <w:p w14:paraId="6C765B22" w14:textId="39429D54" w:rsidR="00402199" w:rsidRPr="00764028" w:rsidRDefault="00402199" w:rsidP="00402199">
            <w:pPr>
              <w:tabs>
                <w:tab w:val="left" w:pos="567"/>
                <w:tab w:val="left" w:pos="851"/>
                <w:tab w:val="left" w:pos="992"/>
                <w:tab w:val="left" w:pos="1134"/>
              </w:tabs>
              <w:spacing w:line="257" w:lineRule="auto"/>
              <w:jc w:val="both"/>
              <w:rPr>
                <w:rFonts w:eastAsia="Arial"/>
                <w:color w:val="000000" w:themeColor="text1"/>
                <w:kern w:val="2"/>
                <w:szCs w:val="24"/>
                <w:lang w:val="lt"/>
              </w:rPr>
            </w:pPr>
            <w:r w:rsidRPr="00764028">
              <w:rPr>
                <w:rFonts w:eastAsia="Arial"/>
                <w:color w:val="000000" w:themeColor="text1"/>
                <w:kern w:val="2"/>
                <w:szCs w:val="24"/>
                <w:lang w:val="lt"/>
              </w:rPr>
              <w:t>12.2.</w:t>
            </w:r>
            <w:r w:rsidR="00764028" w:rsidRPr="00764028">
              <w:rPr>
                <w:rFonts w:eastAsia="Arial"/>
                <w:color w:val="000000" w:themeColor="text1"/>
                <w:kern w:val="2"/>
                <w:szCs w:val="24"/>
                <w:lang w:val="lt"/>
              </w:rPr>
              <w:t>4</w:t>
            </w:r>
            <w:r w:rsidRPr="00764028">
              <w:rPr>
                <w:rFonts w:eastAsia="Arial"/>
                <w:color w:val="000000" w:themeColor="text1"/>
                <w:kern w:val="2"/>
                <w:szCs w:val="24"/>
                <w:lang w:val="lt"/>
              </w:rPr>
              <w:t>. Tiekėjas daugiau kaip 2 (du) kartus suteikia Paslaugas, kurios neatitinka Sutartyje ir (ar) įstatymuose nustatytų reikalavimų Paslaugoms;</w:t>
            </w:r>
          </w:p>
          <w:p w14:paraId="0B019B64" w14:textId="46F5D1FE" w:rsidR="00402199" w:rsidRPr="00764028" w:rsidRDefault="00402199" w:rsidP="00764028">
            <w:pPr>
              <w:tabs>
                <w:tab w:val="left" w:pos="567"/>
                <w:tab w:val="left" w:pos="851"/>
                <w:tab w:val="left" w:pos="992"/>
                <w:tab w:val="left" w:pos="1134"/>
              </w:tabs>
              <w:spacing w:line="257" w:lineRule="auto"/>
              <w:jc w:val="both"/>
              <w:rPr>
                <w:rFonts w:eastAsia="Arial"/>
                <w:color w:val="000000" w:themeColor="text1"/>
                <w:kern w:val="2"/>
                <w:szCs w:val="24"/>
                <w:lang w:val="lt"/>
              </w:rPr>
            </w:pPr>
            <w:r w:rsidRPr="00764028">
              <w:rPr>
                <w:rFonts w:eastAsia="Arial"/>
                <w:color w:val="000000" w:themeColor="text1"/>
                <w:kern w:val="2"/>
                <w:szCs w:val="24"/>
                <w:lang w:val="lt"/>
              </w:rPr>
              <w:t>12.2.</w:t>
            </w:r>
            <w:r w:rsidR="00764028" w:rsidRPr="00764028">
              <w:rPr>
                <w:rFonts w:eastAsia="Arial"/>
                <w:color w:val="000000" w:themeColor="text1"/>
                <w:kern w:val="2"/>
                <w:szCs w:val="24"/>
                <w:lang w:val="lt"/>
              </w:rPr>
              <w:t>5</w:t>
            </w:r>
            <w:r w:rsidRPr="00764028">
              <w:rPr>
                <w:rFonts w:eastAsia="Arial"/>
                <w:color w:val="000000" w:themeColor="text1"/>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r w:rsidR="00764028" w:rsidRPr="00764028">
              <w:rPr>
                <w:rFonts w:eastAsia="Arial"/>
                <w:color w:val="000000" w:themeColor="text1"/>
                <w:kern w:val="2"/>
                <w:szCs w:val="24"/>
                <w:lang w:val="lt"/>
              </w:rPr>
              <w:t>.</w:t>
            </w:r>
          </w:p>
        </w:tc>
      </w:tr>
      <w:tr w:rsidR="00027B83" w14:paraId="46270E91" w14:textId="77777777">
        <w:trPr>
          <w:trHeight w:val="300"/>
        </w:trPr>
        <w:tc>
          <w:tcPr>
            <w:tcW w:w="9535" w:type="dxa"/>
            <w:gridSpan w:val="4"/>
          </w:tcPr>
          <w:p w14:paraId="07E06248" w14:textId="77777777" w:rsidR="00027B83" w:rsidRDefault="000B0897">
            <w:pPr>
              <w:jc w:val="center"/>
              <w:rPr>
                <w:kern w:val="2"/>
                <w:szCs w:val="24"/>
              </w:rPr>
            </w:pPr>
            <w:r>
              <w:rPr>
                <w:b/>
                <w:kern w:val="2"/>
                <w:szCs w:val="24"/>
              </w:rPr>
              <w:t xml:space="preserve">13. APLINKOS APSAUGOS IR SOCIALINIAI KRITERIJAI </w:t>
            </w:r>
            <w:r>
              <w:rPr>
                <w:kern w:val="2"/>
                <w:szCs w:val="24"/>
              </w:rPr>
              <w:t>(</w:t>
            </w:r>
            <w:r>
              <w:rPr>
                <w:color w:val="0070C0"/>
                <w:kern w:val="2"/>
                <w:szCs w:val="24"/>
              </w:rPr>
              <w:t>taikoma, jeigu aplinkosauginiai ir (arba) socialiniai kriterijai nustatomi kaip Sutarties vykdymo sąlygos)</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3F14B69B" w14:textId="13EC0AB9" w:rsidR="00027B83" w:rsidRPr="00764028" w:rsidRDefault="00160EDF" w:rsidP="00764028">
            <w:pPr>
              <w:rPr>
                <w:color w:val="000000"/>
                <w:kern w:val="2"/>
                <w:szCs w:val="24"/>
                <w:shd w:val="clear" w:color="auto" w:fill="FFFFFF"/>
              </w:rPr>
            </w:pPr>
            <w:r>
              <w:rPr>
                <w:rFonts w:asciiTheme="majorBidi" w:hAnsiTheme="majorBidi" w:cstheme="majorBidi"/>
                <w:szCs w:val="24"/>
              </w:rPr>
              <w:t xml:space="preserve">Aplinkos apsaugos kriterijai Paslaugoms nustatomi </w:t>
            </w:r>
            <w:r w:rsidRPr="00DA15BC">
              <w:rPr>
                <w:rFonts w:asciiTheme="majorBidi" w:hAnsiTheme="majorBidi" w:cstheme="majorBidi"/>
                <w:szCs w:val="24"/>
              </w:rPr>
              <w:t>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4.4.3. punktu.</w:t>
            </w: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7170065E" w14:textId="2BD10E43" w:rsidR="00027B83" w:rsidRDefault="00027B83">
            <w:pPr>
              <w:rPr>
                <w:color w:val="0070C0"/>
                <w:kern w:val="2"/>
                <w:szCs w:val="24"/>
              </w:rPr>
            </w:pPr>
          </w:p>
        </w:tc>
      </w:tr>
      <w:tr w:rsidR="00027B83" w14:paraId="0E3437C2" w14:textId="77777777">
        <w:trPr>
          <w:trHeight w:val="300"/>
        </w:trPr>
        <w:tc>
          <w:tcPr>
            <w:tcW w:w="9535" w:type="dxa"/>
            <w:gridSpan w:val="4"/>
          </w:tcPr>
          <w:p w14:paraId="1BD9D104" w14:textId="59DB7B7B" w:rsidR="00027B83" w:rsidRPr="00160EDF" w:rsidRDefault="000B0897" w:rsidP="00160EDF">
            <w:pPr>
              <w:jc w:val="center"/>
              <w:rPr>
                <w:b/>
                <w:kern w:val="2"/>
                <w:szCs w:val="24"/>
              </w:rPr>
            </w:pPr>
            <w:r>
              <w:rPr>
                <w:b/>
                <w:kern w:val="2"/>
                <w:szCs w:val="24"/>
              </w:rPr>
              <w:t xml:space="preserve">14. BENDRŲJŲ SĄLYGŲ PAKEITIMAI IR PAPILDYMAI </w:t>
            </w:r>
          </w:p>
        </w:tc>
      </w:tr>
      <w:tr w:rsidR="00027B83" w14:paraId="00CDF661" w14:textId="77777777">
        <w:trPr>
          <w:trHeight w:val="300"/>
        </w:trPr>
        <w:tc>
          <w:tcPr>
            <w:tcW w:w="3058" w:type="dxa"/>
          </w:tcPr>
          <w:p w14:paraId="044BD4E3" w14:textId="77777777" w:rsidR="00027B83" w:rsidRDefault="000B0897">
            <w:pPr>
              <w:rPr>
                <w:b/>
                <w:kern w:val="2"/>
                <w:szCs w:val="24"/>
              </w:rPr>
            </w:pPr>
            <w:r>
              <w:rPr>
                <w:b/>
                <w:kern w:val="2"/>
                <w:szCs w:val="24"/>
              </w:rPr>
              <w:t xml:space="preserve">14.1. </w:t>
            </w:r>
          </w:p>
        </w:tc>
        <w:tc>
          <w:tcPr>
            <w:tcW w:w="6477" w:type="dxa"/>
            <w:gridSpan w:val="3"/>
          </w:tcPr>
          <w:p w14:paraId="71F9375E" w14:textId="71D27E80" w:rsidR="00027B83" w:rsidRDefault="000B0897">
            <w:pPr>
              <w:rPr>
                <w:kern w:val="2"/>
                <w:szCs w:val="24"/>
              </w:rPr>
            </w:pPr>
            <w:r>
              <w:rPr>
                <w:kern w:val="2"/>
                <w:szCs w:val="24"/>
              </w:rPr>
              <w:t xml:space="preserve">Šalys susitaria pakeisti nurodytą Sutarties Bendrųjų sąlygų punktą ir išdėstyti jį nauja redakcija: </w:t>
            </w:r>
            <w:r w:rsidR="00764028">
              <w:rPr>
                <w:kern w:val="2"/>
                <w:szCs w:val="24"/>
              </w:rPr>
              <w:t>netaikoma</w:t>
            </w:r>
            <w:r>
              <w:rPr>
                <w:kern w:val="2"/>
                <w:szCs w:val="24"/>
              </w:rPr>
              <w:t>.</w:t>
            </w:r>
          </w:p>
        </w:tc>
      </w:tr>
      <w:tr w:rsidR="00027B83" w14:paraId="2CA3CEA0" w14:textId="77777777">
        <w:trPr>
          <w:trHeight w:val="300"/>
        </w:trPr>
        <w:tc>
          <w:tcPr>
            <w:tcW w:w="3058" w:type="dxa"/>
          </w:tcPr>
          <w:p w14:paraId="7871A9FF" w14:textId="77777777" w:rsidR="00027B83" w:rsidRDefault="000B0897">
            <w:pPr>
              <w:rPr>
                <w:b/>
                <w:kern w:val="2"/>
                <w:szCs w:val="24"/>
              </w:rPr>
            </w:pPr>
            <w:r>
              <w:rPr>
                <w:b/>
                <w:kern w:val="2"/>
                <w:szCs w:val="24"/>
              </w:rPr>
              <w:t>14.2.</w:t>
            </w:r>
          </w:p>
        </w:tc>
        <w:tc>
          <w:tcPr>
            <w:tcW w:w="6477" w:type="dxa"/>
            <w:gridSpan w:val="3"/>
          </w:tcPr>
          <w:p w14:paraId="27E58ECB" w14:textId="59216977" w:rsidR="00027B83" w:rsidRDefault="000B0897">
            <w:pPr>
              <w:rPr>
                <w:kern w:val="2"/>
                <w:szCs w:val="24"/>
              </w:rPr>
            </w:pPr>
            <w:r>
              <w:rPr>
                <w:kern w:val="2"/>
                <w:szCs w:val="24"/>
              </w:rPr>
              <w:t xml:space="preserve">Šalys susitaria papildyti Sutarties Bendrąsias sąlygas nurodytu punktu, tačiau kitų punktų numeracijos nekeisti: </w:t>
            </w:r>
            <w:r w:rsidR="00764028">
              <w:rPr>
                <w:kern w:val="2"/>
                <w:szCs w:val="24"/>
              </w:rPr>
              <w:t>netaikoma</w:t>
            </w:r>
            <w:r>
              <w:rPr>
                <w:kern w:val="2"/>
                <w:szCs w:val="24"/>
              </w:rPr>
              <w:t>.</w:t>
            </w:r>
          </w:p>
        </w:tc>
      </w:tr>
      <w:tr w:rsidR="00027B83" w14:paraId="52826352" w14:textId="77777777">
        <w:trPr>
          <w:trHeight w:val="300"/>
        </w:trPr>
        <w:tc>
          <w:tcPr>
            <w:tcW w:w="3058" w:type="dxa"/>
          </w:tcPr>
          <w:p w14:paraId="233A918A" w14:textId="77777777" w:rsidR="00027B83" w:rsidRDefault="000B0897">
            <w:pPr>
              <w:rPr>
                <w:b/>
                <w:kern w:val="2"/>
                <w:szCs w:val="24"/>
              </w:rPr>
            </w:pPr>
            <w:r>
              <w:rPr>
                <w:b/>
                <w:kern w:val="2"/>
                <w:szCs w:val="24"/>
              </w:rPr>
              <w:t>14.3.</w:t>
            </w:r>
          </w:p>
        </w:tc>
        <w:tc>
          <w:tcPr>
            <w:tcW w:w="6477" w:type="dxa"/>
            <w:gridSpan w:val="3"/>
          </w:tcPr>
          <w:p w14:paraId="02FD8275" w14:textId="6DCA5D45" w:rsidR="00027B83" w:rsidRDefault="000B0897">
            <w:pPr>
              <w:rPr>
                <w:kern w:val="2"/>
                <w:szCs w:val="24"/>
              </w:rPr>
            </w:pPr>
            <w:r>
              <w:rPr>
                <w:kern w:val="2"/>
                <w:szCs w:val="24"/>
              </w:rPr>
              <w:t xml:space="preserve">Šalys susitaria išbraukti nurodytą Sutarties Bendrųjų sąlygų punktą, tačiau kitų punktų numeracijos nekeisti: </w:t>
            </w:r>
            <w:r w:rsidR="00764028">
              <w:rPr>
                <w:kern w:val="2"/>
                <w:szCs w:val="24"/>
              </w:rPr>
              <w:t>netaikoma</w:t>
            </w:r>
            <w:r>
              <w:rPr>
                <w:kern w:val="2"/>
                <w:szCs w:val="24"/>
              </w:rPr>
              <w:t>.</w:t>
            </w:r>
          </w:p>
        </w:tc>
      </w:tr>
      <w:tr w:rsidR="00027B83" w14:paraId="2EFF1763" w14:textId="77777777">
        <w:trPr>
          <w:trHeight w:val="300"/>
        </w:trPr>
        <w:tc>
          <w:tcPr>
            <w:tcW w:w="3058" w:type="dxa"/>
          </w:tcPr>
          <w:p w14:paraId="6F29300F" w14:textId="77777777" w:rsidR="00027B83" w:rsidRDefault="000B0897">
            <w:pPr>
              <w:rPr>
                <w:b/>
                <w:kern w:val="2"/>
                <w:szCs w:val="24"/>
              </w:rPr>
            </w:pPr>
            <w:r>
              <w:rPr>
                <w:b/>
                <w:kern w:val="2"/>
                <w:szCs w:val="24"/>
              </w:rPr>
              <w:lastRenderedPageBreak/>
              <w:t>14.4.</w:t>
            </w:r>
          </w:p>
        </w:tc>
        <w:tc>
          <w:tcPr>
            <w:tcW w:w="6477" w:type="dxa"/>
            <w:gridSpan w:val="3"/>
          </w:tcPr>
          <w:p w14:paraId="1A25962E" w14:textId="2ECC61B5" w:rsidR="00027B83" w:rsidRDefault="00764028">
            <w:pPr>
              <w:rPr>
                <w:color w:val="0070C0"/>
                <w:kern w:val="2"/>
                <w:szCs w:val="24"/>
              </w:rPr>
            </w:pPr>
            <w:r w:rsidRPr="00764028">
              <w:rPr>
                <w:color w:val="000000" w:themeColor="text1"/>
                <w:kern w:val="2"/>
                <w:szCs w:val="24"/>
              </w:rPr>
              <w:t>Netaikoma</w:t>
            </w:r>
          </w:p>
        </w:tc>
      </w:tr>
      <w:tr w:rsidR="00027B83" w14:paraId="48D32DC8" w14:textId="77777777">
        <w:trPr>
          <w:trHeight w:val="300"/>
        </w:trPr>
        <w:tc>
          <w:tcPr>
            <w:tcW w:w="3058" w:type="dxa"/>
          </w:tcPr>
          <w:p w14:paraId="0B30FF0B" w14:textId="77777777" w:rsidR="00027B83" w:rsidRDefault="000B0897">
            <w:pPr>
              <w:rPr>
                <w:b/>
                <w:kern w:val="2"/>
                <w:szCs w:val="24"/>
              </w:rPr>
            </w:pPr>
            <w:r>
              <w:rPr>
                <w:b/>
                <w:kern w:val="2"/>
                <w:szCs w:val="24"/>
              </w:rPr>
              <w:t>14.5.</w:t>
            </w:r>
          </w:p>
        </w:tc>
        <w:tc>
          <w:tcPr>
            <w:tcW w:w="6477" w:type="dxa"/>
            <w:gridSpan w:val="3"/>
          </w:tcPr>
          <w:p w14:paraId="71B506C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2157222C" w:rsidR="00027B83" w:rsidRPr="001F72D4" w:rsidRDefault="001F72D4" w:rsidP="009B73EB">
            <w:pPr>
              <w:tabs>
                <w:tab w:val="left" w:pos="630"/>
              </w:tabs>
              <w:rPr>
                <w:szCs w:val="24"/>
              </w:rPr>
            </w:pPr>
            <w:r w:rsidRPr="001F72D4">
              <w:rPr>
                <w:szCs w:val="24"/>
              </w:rPr>
              <w:t>Šeimos paslaugų vadovo paslaugos techninė specifikacija, 5 lapai.</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01119F47" w:rsidR="00027B83" w:rsidRPr="001F72D4" w:rsidRDefault="007251AE" w:rsidP="009B73EB">
            <w:pPr>
              <w:rPr>
                <w:kern w:val="2"/>
                <w:szCs w:val="24"/>
              </w:rPr>
            </w:pPr>
            <w:r w:rsidRPr="001F72D4">
              <w:rPr>
                <w:kern w:val="2"/>
                <w:szCs w:val="24"/>
              </w:rPr>
              <w:t>Tiekėjo pasiūlymas, ___ lapai.</w:t>
            </w:r>
          </w:p>
        </w:tc>
      </w:tr>
      <w:tr w:rsidR="00027B83" w14:paraId="58745085" w14:textId="77777777">
        <w:trPr>
          <w:trHeight w:val="300"/>
        </w:trPr>
        <w:tc>
          <w:tcPr>
            <w:tcW w:w="3058" w:type="dxa"/>
          </w:tcPr>
          <w:p w14:paraId="2312C897" w14:textId="77777777" w:rsidR="00027B83" w:rsidRDefault="000B0897">
            <w:pPr>
              <w:jc w:val="center"/>
              <w:rPr>
                <w:b/>
                <w:kern w:val="2"/>
                <w:szCs w:val="24"/>
              </w:rPr>
            </w:pPr>
            <w:r>
              <w:rPr>
                <w:b/>
                <w:kern w:val="2"/>
                <w:szCs w:val="24"/>
              </w:rPr>
              <w:t>15.3. Priedas Nr. 3</w:t>
            </w:r>
          </w:p>
        </w:tc>
        <w:tc>
          <w:tcPr>
            <w:tcW w:w="6477" w:type="dxa"/>
            <w:gridSpan w:val="3"/>
          </w:tcPr>
          <w:p w14:paraId="22A614AF" w14:textId="7833539F" w:rsidR="00027B83" w:rsidRPr="001F72D4" w:rsidRDefault="007251AE" w:rsidP="009B73EB">
            <w:pPr>
              <w:rPr>
                <w:kern w:val="2"/>
                <w:szCs w:val="24"/>
              </w:rPr>
            </w:pPr>
            <w:r w:rsidRPr="001F72D4">
              <w:rPr>
                <w:kern w:val="2"/>
                <w:szCs w:val="24"/>
              </w:rPr>
              <w:t>Sutarties vykdymui pasitelkiami specialistai</w:t>
            </w:r>
            <w:r w:rsidR="009B73EB">
              <w:rPr>
                <w:kern w:val="2"/>
                <w:szCs w:val="24"/>
              </w:rPr>
              <w:t>, ___ lapai</w:t>
            </w:r>
            <w:r w:rsidR="00FB20DD">
              <w:rPr>
                <w:kern w:val="2"/>
                <w:szCs w:val="24"/>
              </w:rPr>
              <w:t xml:space="preserve"> </w:t>
            </w:r>
            <w:r w:rsidR="00FB20DD" w:rsidRPr="00FB20DD">
              <w:rPr>
                <w:i/>
                <w:iCs/>
                <w:kern w:val="2"/>
                <w:szCs w:val="24"/>
              </w:rPr>
              <w:t>(jei taikoma)</w:t>
            </w:r>
          </w:p>
        </w:tc>
      </w:tr>
      <w:tr w:rsidR="00027B83" w14:paraId="49AEEE04" w14:textId="77777777">
        <w:trPr>
          <w:trHeight w:val="300"/>
        </w:trPr>
        <w:tc>
          <w:tcPr>
            <w:tcW w:w="3058" w:type="dxa"/>
          </w:tcPr>
          <w:p w14:paraId="0141DB15" w14:textId="77777777" w:rsidR="00027B83" w:rsidRDefault="000B0897">
            <w:pPr>
              <w:jc w:val="center"/>
              <w:rPr>
                <w:b/>
                <w:kern w:val="2"/>
                <w:szCs w:val="24"/>
              </w:rPr>
            </w:pPr>
            <w:r>
              <w:rPr>
                <w:b/>
                <w:kern w:val="2"/>
                <w:szCs w:val="24"/>
              </w:rPr>
              <w:t>15.4. Priedas Nr. 4</w:t>
            </w:r>
          </w:p>
        </w:tc>
        <w:tc>
          <w:tcPr>
            <w:tcW w:w="6477" w:type="dxa"/>
            <w:gridSpan w:val="3"/>
          </w:tcPr>
          <w:p w14:paraId="567E6329" w14:textId="77777777" w:rsidR="00027B83" w:rsidRDefault="00027B83">
            <w:pPr>
              <w:jc w:val="center"/>
              <w:rPr>
                <w:b/>
                <w:kern w:val="2"/>
                <w:szCs w:val="24"/>
              </w:rPr>
            </w:pPr>
          </w:p>
        </w:tc>
      </w:tr>
      <w:tr w:rsidR="00027B83" w14:paraId="64E7ECA8" w14:textId="77777777">
        <w:trPr>
          <w:trHeight w:val="300"/>
        </w:trPr>
        <w:tc>
          <w:tcPr>
            <w:tcW w:w="3058" w:type="dxa"/>
          </w:tcPr>
          <w:p w14:paraId="56EDF7C1" w14:textId="77777777" w:rsidR="00027B83" w:rsidRDefault="000B0897">
            <w:pPr>
              <w:jc w:val="center"/>
              <w:rPr>
                <w:b/>
                <w:kern w:val="2"/>
                <w:szCs w:val="24"/>
              </w:rPr>
            </w:pPr>
            <w:r>
              <w:rPr>
                <w:b/>
                <w:kern w:val="2"/>
                <w:szCs w:val="24"/>
              </w:rPr>
              <w:t>15.5. Priedas Nr. 5</w:t>
            </w:r>
          </w:p>
        </w:tc>
        <w:tc>
          <w:tcPr>
            <w:tcW w:w="6477" w:type="dxa"/>
            <w:gridSpan w:val="3"/>
          </w:tcPr>
          <w:p w14:paraId="02467AF6" w14:textId="77777777" w:rsidR="00027B83" w:rsidRDefault="00027B83">
            <w:pPr>
              <w:jc w:val="center"/>
              <w:rPr>
                <w:b/>
                <w:kern w:val="2"/>
                <w:szCs w:val="24"/>
              </w:rPr>
            </w:pP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4D0F87EA" w14:textId="77777777" w:rsidR="001F72D4" w:rsidRPr="00E20B4C" w:rsidRDefault="001F72D4" w:rsidP="001F72D4">
            <w:pPr>
              <w:jc w:val="center"/>
              <w:rPr>
                <w:kern w:val="2"/>
                <w:szCs w:val="24"/>
              </w:rPr>
            </w:pPr>
            <w:r w:rsidRPr="00E20B4C">
              <w:rPr>
                <w:szCs w:val="24"/>
              </w:rPr>
              <w:t>Visagino savivaldybės a</w:t>
            </w:r>
            <w:r w:rsidRPr="00E20B4C">
              <w:rPr>
                <w:kern w:val="2"/>
                <w:szCs w:val="24"/>
              </w:rPr>
              <w:t>dministracijos direktorius</w:t>
            </w:r>
          </w:p>
          <w:p w14:paraId="578049DB" w14:textId="67DE080D" w:rsidR="00027B83" w:rsidRDefault="001F72D4" w:rsidP="001F72D4">
            <w:pPr>
              <w:jc w:val="center"/>
              <w:rPr>
                <w:color w:val="4472C4"/>
                <w:kern w:val="2"/>
                <w:szCs w:val="24"/>
              </w:rPr>
            </w:pPr>
            <w:r w:rsidRPr="00E20B4C">
              <w:rPr>
                <w:kern w:val="2"/>
                <w:szCs w:val="24"/>
              </w:rPr>
              <w:t>Virginijus Andrius Bukauskas</w:t>
            </w: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tc>
          <w:tcPr>
            <w:tcW w:w="5224" w:type="dxa"/>
            <w:gridSpan w:val="3"/>
          </w:tcPr>
          <w:p w14:paraId="789659E3" w14:textId="77777777" w:rsidR="00027B83" w:rsidRDefault="00027B83">
            <w:pPr>
              <w:jc w:val="center"/>
              <w:rPr>
                <w:b/>
                <w:color w:val="4472C4"/>
                <w:kern w:val="2"/>
                <w:szCs w:val="24"/>
              </w:rPr>
            </w:pPr>
          </w:p>
          <w:p w14:paraId="3B035D0A" w14:textId="77777777" w:rsidR="00027B83" w:rsidRDefault="000B0897">
            <w:pPr>
              <w:jc w:val="center"/>
              <w:rPr>
                <w:b/>
                <w:color w:val="4472C4"/>
                <w:kern w:val="2"/>
                <w:szCs w:val="24"/>
              </w:rPr>
            </w:pPr>
            <w:r>
              <w:rPr>
                <w:b/>
                <w:color w:val="4472C4"/>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3"/>
      <w:footerReference w:type="default" r:id="rId1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6C2CB" w14:textId="77777777" w:rsidR="005938BF" w:rsidRDefault="005938BF">
      <w:pPr>
        <w:rPr>
          <w:sz w:val="20"/>
        </w:rPr>
      </w:pPr>
      <w:r>
        <w:rPr>
          <w:sz w:val="20"/>
        </w:rPr>
        <w:separator/>
      </w:r>
    </w:p>
  </w:endnote>
  <w:endnote w:type="continuationSeparator" w:id="0">
    <w:p w14:paraId="50BE6DDF" w14:textId="77777777" w:rsidR="005938BF" w:rsidRDefault="005938BF">
      <w:pPr>
        <w:rPr>
          <w:sz w:val="20"/>
        </w:rPr>
      </w:pPr>
      <w:r>
        <w:rPr>
          <w:sz w:val="20"/>
        </w:rPr>
        <w:continuationSeparator/>
      </w:r>
    </w:p>
  </w:endnote>
  <w:endnote w:type="continuationNotice" w:id="1">
    <w:p w14:paraId="27924B8F" w14:textId="77777777" w:rsidR="005938BF" w:rsidRDefault="005938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4D899" w14:textId="77777777" w:rsidR="005938BF" w:rsidRDefault="005938BF">
      <w:pPr>
        <w:rPr>
          <w:sz w:val="20"/>
        </w:rPr>
      </w:pPr>
      <w:r>
        <w:rPr>
          <w:sz w:val="20"/>
        </w:rPr>
        <w:separator/>
      </w:r>
    </w:p>
  </w:footnote>
  <w:footnote w:type="continuationSeparator" w:id="0">
    <w:p w14:paraId="1C0E9405" w14:textId="77777777" w:rsidR="005938BF" w:rsidRDefault="005938BF">
      <w:pPr>
        <w:rPr>
          <w:sz w:val="20"/>
        </w:rPr>
      </w:pPr>
      <w:r>
        <w:rPr>
          <w:sz w:val="20"/>
        </w:rPr>
        <w:continuationSeparator/>
      </w:r>
    </w:p>
  </w:footnote>
  <w:footnote w:type="continuationNotice" w:id="1">
    <w:p w14:paraId="24784D48" w14:textId="77777777" w:rsidR="005938BF" w:rsidRDefault="005938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696AA1"/>
    <w:multiLevelType w:val="multilevel"/>
    <w:tmpl w:val="BCF23F38"/>
    <w:lvl w:ilvl="0">
      <w:start w:val="1"/>
      <w:numFmt w:val="decimal"/>
      <w:lvlText w:val="%1."/>
      <w:lvlJc w:val="left"/>
      <w:pPr>
        <w:ind w:left="360" w:hanging="360"/>
      </w:pPr>
      <w:rPr>
        <w:b/>
        <w:color w:val="auto"/>
      </w:rPr>
    </w:lvl>
    <w:lvl w:ilvl="1">
      <w:start w:val="1"/>
      <w:numFmt w:val="decimal"/>
      <w:lvlText w:val="%1.%2."/>
      <w:lvlJc w:val="left"/>
      <w:pPr>
        <w:ind w:left="432" w:hanging="432"/>
      </w:pPr>
      <w:rPr>
        <w:rFonts w:ascii="Times New Roman" w:hAnsi="Times New Roman" w:cs="Times New Roman" w:hint="default"/>
        <w:b w:val="0"/>
        <w:bCs/>
        <w:color w:val="auto"/>
        <w:sz w:val="24"/>
        <w:szCs w:val="24"/>
      </w:rPr>
    </w:lvl>
    <w:lvl w:ilvl="2">
      <w:start w:val="1"/>
      <w:numFmt w:val="decimal"/>
      <w:lvlText w:val="%1.%2.%3."/>
      <w:lvlJc w:val="left"/>
      <w:pPr>
        <w:ind w:left="1224" w:hanging="504"/>
      </w:pPr>
      <w:rPr>
        <w:b w:val="0"/>
        <w:bCs w:val="0"/>
        <w:color w:val="auto"/>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65896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6315"/>
    <w:rsid w:val="00027B83"/>
    <w:rsid w:val="000418EA"/>
    <w:rsid w:val="0004301C"/>
    <w:rsid w:val="000526C2"/>
    <w:rsid w:val="000B0897"/>
    <w:rsid w:val="000B1E50"/>
    <w:rsid w:val="00150510"/>
    <w:rsid w:val="00153463"/>
    <w:rsid w:val="00160EDF"/>
    <w:rsid w:val="00165553"/>
    <w:rsid w:val="001C3389"/>
    <w:rsid w:val="001F72D4"/>
    <w:rsid w:val="0023066C"/>
    <w:rsid w:val="0024420E"/>
    <w:rsid w:val="002579C6"/>
    <w:rsid w:val="002615D7"/>
    <w:rsid w:val="002B1201"/>
    <w:rsid w:val="0030334F"/>
    <w:rsid w:val="00326DED"/>
    <w:rsid w:val="00402199"/>
    <w:rsid w:val="004056B5"/>
    <w:rsid w:val="00486353"/>
    <w:rsid w:val="004A1CA0"/>
    <w:rsid w:val="004A6297"/>
    <w:rsid w:val="005400E9"/>
    <w:rsid w:val="00545279"/>
    <w:rsid w:val="00552194"/>
    <w:rsid w:val="00582565"/>
    <w:rsid w:val="005938BF"/>
    <w:rsid w:val="005A65FE"/>
    <w:rsid w:val="005E2308"/>
    <w:rsid w:val="00680976"/>
    <w:rsid w:val="006C79AA"/>
    <w:rsid w:val="006C7E60"/>
    <w:rsid w:val="006E1C4B"/>
    <w:rsid w:val="006F0803"/>
    <w:rsid w:val="006F5143"/>
    <w:rsid w:val="0071284E"/>
    <w:rsid w:val="007251AE"/>
    <w:rsid w:val="00745D97"/>
    <w:rsid w:val="0075111C"/>
    <w:rsid w:val="00751163"/>
    <w:rsid w:val="007621BC"/>
    <w:rsid w:val="00764028"/>
    <w:rsid w:val="00765CCA"/>
    <w:rsid w:val="00775B70"/>
    <w:rsid w:val="007A75C6"/>
    <w:rsid w:val="007E35CC"/>
    <w:rsid w:val="007F7FD6"/>
    <w:rsid w:val="0080391D"/>
    <w:rsid w:val="0083118A"/>
    <w:rsid w:val="008446AC"/>
    <w:rsid w:val="00881A47"/>
    <w:rsid w:val="008C64A5"/>
    <w:rsid w:val="00925A0C"/>
    <w:rsid w:val="00937656"/>
    <w:rsid w:val="00951D02"/>
    <w:rsid w:val="009728BC"/>
    <w:rsid w:val="009B73EB"/>
    <w:rsid w:val="009F5376"/>
    <w:rsid w:val="00A170D1"/>
    <w:rsid w:val="00A41274"/>
    <w:rsid w:val="00A4144E"/>
    <w:rsid w:val="00A6799C"/>
    <w:rsid w:val="00B02AFC"/>
    <w:rsid w:val="00B036D8"/>
    <w:rsid w:val="00B14602"/>
    <w:rsid w:val="00B241C0"/>
    <w:rsid w:val="00B46BA0"/>
    <w:rsid w:val="00B46F6F"/>
    <w:rsid w:val="00BD24B0"/>
    <w:rsid w:val="00C255C9"/>
    <w:rsid w:val="00C46424"/>
    <w:rsid w:val="00C562A9"/>
    <w:rsid w:val="00C65100"/>
    <w:rsid w:val="00C74FA2"/>
    <w:rsid w:val="00D315C5"/>
    <w:rsid w:val="00D54E60"/>
    <w:rsid w:val="00DA4E0C"/>
    <w:rsid w:val="00DC72D2"/>
    <w:rsid w:val="00EC5401"/>
    <w:rsid w:val="00ED22ED"/>
    <w:rsid w:val="00F233CC"/>
    <w:rsid w:val="00F60BD9"/>
    <w:rsid w:val="00FB20D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8BBA3C26-8BFB-4E73-8090-6A98785D1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iPriority w:val="99"/>
    <w:unhideWhenUsed/>
    <w:rsid w:val="00BD24B0"/>
    <w:rPr>
      <w:color w:val="0563C1" w:themeColor="hyperlink"/>
      <w:u w:val="single"/>
    </w:rPr>
  </w:style>
  <w:style w:type="paragraph" w:styleId="HTMLiankstoformatuotas">
    <w:name w:val="HTML Preformatted"/>
    <w:basedOn w:val="prastasis"/>
    <w:link w:val="HTMLiankstoformatuotasDiagrama"/>
    <w:unhideWhenUsed/>
    <w:rsid w:val="00BD24B0"/>
    <w:rPr>
      <w:rFonts w:ascii="Consolas" w:hAnsi="Consolas"/>
      <w:sz w:val="20"/>
    </w:rPr>
  </w:style>
  <w:style w:type="character" w:customStyle="1" w:styleId="HTMLiankstoformatuotasDiagrama">
    <w:name w:val="HTML iš anksto formatuotas Diagrama"/>
    <w:basedOn w:val="Numatytasispastraiposriftas"/>
    <w:link w:val="HTMLiankstoformatuotas"/>
    <w:rsid w:val="00BD24B0"/>
    <w:rPr>
      <w:rFonts w:ascii="Consolas" w:hAnsi="Consolas"/>
      <w:sz w:val="20"/>
    </w:rPr>
  </w:style>
  <w:style w:type="paragraph" w:styleId="Sraopastraipa">
    <w:name w:val="List Paragraph"/>
    <w:aliases w:val="List Paragraph Red,ERP-List Paragraph,List Paragraph11,Numbering,Bullet EY,Buletai,List Paragraph21,List Paragraph1,List Paragraph2,lp1,Use Case List Paragraph,List Paragraph111,Paragraph,List not in Table,Bullet 1,Lentele,lp,Bullet"/>
    <w:basedOn w:val="prastasis"/>
    <w:link w:val="SraopastraipaDiagrama"/>
    <w:uiPriority w:val="34"/>
    <w:qFormat/>
    <w:rsid w:val="004A6297"/>
    <w:pPr>
      <w:spacing w:after="160" w:line="259" w:lineRule="auto"/>
      <w:ind w:left="720"/>
      <w:contextualSpacing/>
    </w:pPr>
    <w:rPr>
      <w:rFonts w:asciiTheme="minorHAnsi" w:eastAsiaTheme="minorHAnsi" w:hAnsiTheme="minorHAnsi" w:cstheme="minorBidi"/>
      <w:sz w:val="22"/>
      <w:szCs w:val="22"/>
      <w14:ligatures w14:val="standardContextual"/>
    </w:rPr>
  </w:style>
  <w:style w:type="character" w:customStyle="1" w:styleId="SraopastraipaDiagrama">
    <w:name w:val="Sąrašo pastraipa Diagrama"/>
    <w:aliases w:val="List Paragraph Red Diagrama,ERP-List Paragraph Diagrama,List Paragraph11 Diagrama,Numbering Diagrama,Bullet EY Diagrama,Buletai Diagrama,List Paragraph21 Diagrama,List Paragraph1 Diagrama,List Paragraph2 Diagrama,lp1 Diagrama"/>
    <w:link w:val="Sraopastraipa"/>
    <w:uiPriority w:val="34"/>
    <w:qFormat/>
    <w:locked/>
    <w:rsid w:val="004A6297"/>
    <w:rPr>
      <w:rFonts w:asciiTheme="minorHAnsi" w:eastAsiaTheme="minorHAnsi" w:hAnsiTheme="minorHAnsi" w:cstheme="minorBidi"/>
      <w:sz w:val="22"/>
      <w:szCs w:val="22"/>
      <w14:ligatures w14:val="standardContextual"/>
    </w:rPr>
  </w:style>
  <w:style w:type="character" w:styleId="Komentaronuoroda">
    <w:name w:val="annotation reference"/>
    <w:basedOn w:val="Numatytasispastraiposriftas"/>
    <w:semiHidden/>
    <w:unhideWhenUsed/>
    <w:rsid w:val="009B73EB"/>
    <w:rPr>
      <w:sz w:val="16"/>
      <w:szCs w:val="16"/>
    </w:rPr>
  </w:style>
  <w:style w:type="paragraph" w:styleId="Komentarotekstas">
    <w:name w:val="annotation text"/>
    <w:basedOn w:val="prastasis"/>
    <w:link w:val="KomentarotekstasDiagrama"/>
    <w:unhideWhenUsed/>
    <w:rsid w:val="009B73EB"/>
    <w:rPr>
      <w:sz w:val="20"/>
    </w:rPr>
  </w:style>
  <w:style w:type="character" w:customStyle="1" w:styleId="KomentarotekstasDiagrama">
    <w:name w:val="Komentaro tekstas Diagrama"/>
    <w:basedOn w:val="Numatytasispastraiposriftas"/>
    <w:link w:val="Komentarotekstas"/>
    <w:rsid w:val="009B73EB"/>
    <w:rPr>
      <w:sz w:val="20"/>
    </w:rPr>
  </w:style>
  <w:style w:type="paragraph" w:styleId="Komentarotema">
    <w:name w:val="annotation subject"/>
    <w:basedOn w:val="Komentarotekstas"/>
    <w:next w:val="Komentarotekstas"/>
    <w:link w:val="KomentarotemaDiagrama"/>
    <w:semiHidden/>
    <w:unhideWhenUsed/>
    <w:rsid w:val="009B73EB"/>
    <w:rPr>
      <w:b/>
      <w:bCs/>
    </w:rPr>
  </w:style>
  <w:style w:type="character" w:customStyle="1" w:styleId="KomentarotemaDiagrama">
    <w:name w:val="Komentaro tema Diagrama"/>
    <w:basedOn w:val="KomentarotekstasDiagrama"/>
    <w:link w:val="Komentarotema"/>
    <w:semiHidden/>
    <w:rsid w:val="009B73E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lita.zabulyte@visaginas.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saginas@visaginas.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9</Pages>
  <Words>11198</Words>
  <Characters>6383</Characters>
  <Application>Microsoft Office Word</Application>
  <DocSecurity>0</DocSecurity>
  <Lines>53</Lines>
  <Paragraphs>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Teresė Ignatenkienė</dc:creator>
  <cp:lastModifiedBy>Bendras</cp:lastModifiedBy>
  <cp:revision>19</cp:revision>
  <dcterms:created xsi:type="dcterms:W3CDTF">2026-08-06T06:14:00Z</dcterms:created>
  <dcterms:modified xsi:type="dcterms:W3CDTF">2026-09-04T11:21:00Z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