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FAA79" w14:textId="58841F62" w:rsidR="005E6C97" w:rsidRPr="003175A1" w:rsidRDefault="002951D1" w:rsidP="005E6C97">
      <w:pPr>
        <w:keepNext/>
        <w:keepLines/>
        <w:spacing w:before="120" w:after="160" w:line="259" w:lineRule="auto"/>
        <w:ind w:left="4111" w:firstLine="0"/>
        <w:jc w:val="right"/>
        <w:outlineLvl w:val="1"/>
        <w:rPr>
          <w:rFonts w:ascii="Times New Roman" w:eastAsia="Calibri" w:hAnsi="Times New Roman" w:cs="Times New Roman"/>
          <w:i/>
          <w:iCs/>
          <w:color w:val="0070C0"/>
          <w:sz w:val="22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color w:val="0070C0"/>
          <w:sz w:val="22"/>
          <w:szCs w:val="24"/>
          <w:lang w:eastAsia="en-US"/>
        </w:rPr>
        <w:t>Specialiųjų p</w:t>
      </w:r>
      <w:r w:rsidR="005E6C97" w:rsidRPr="003175A1">
        <w:rPr>
          <w:rFonts w:ascii="Times New Roman" w:eastAsia="Calibri" w:hAnsi="Times New Roman" w:cs="Times New Roman"/>
          <w:i/>
          <w:iCs/>
          <w:color w:val="0070C0"/>
          <w:sz w:val="22"/>
          <w:szCs w:val="24"/>
          <w:lang w:eastAsia="en-US"/>
        </w:rPr>
        <w:t xml:space="preserve">irkimo sąlygų </w:t>
      </w:r>
      <w:r w:rsidR="003175A1" w:rsidRPr="003175A1">
        <w:rPr>
          <w:rFonts w:ascii="Times New Roman" w:eastAsia="Calibri" w:hAnsi="Times New Roman" w:cs="Times New Roman"/>
          <w:i/>
          <w:iCs/>
          <w:color w:val="0070C0"/>
          <w:sz w:val="22"/>
          <w:szCs w:val="24"/>
          <w:lang w:eastAsia="en-US"/>
        </w:rPr>
        <w:t>8</w:t>
      </w:r>
      <w:r w:rsidR="005E6C97" w:rsidRPr="003175A1">
        <w:rPr>
          <w:rFonts w:ascii="Times New Roman" w:eastAsia="Calibri" w:hAnsi="Times New Roman" w:cs="Times New Roman"/>
          <w:i/>
          <w:iCs/>
          <w:color w:val="0070C0"/>
          <w:sz w:val="22"/>
          <w:szCs w:val="24"/>
          <w:lang w:eastAsia="en-US"/>
        </w:rPr>
        <w:t xml:space="preserve"> priedas „Specialistų sąrašas“</w:t>
      </w:r>
    </w:p>
    <w:p w14:paraId="0DE4B05D" w14:textId="77777777" w:rsidR="00553966" w:rsidRDefault="00553966" w:rsidP="00553966">
      <w:pPr>
        <w:shd w:val="clear" w:color="auto" w:fill="FFFFFF"/>
        <w:jc w:val="center"/>
        <w:rPr>
          <w:b/>
          <w:bCs/>
        </w:rPr>
      </w:pPr>
    </w:p>
    <w:p w14:paraId="180B3709" w14:textId="4C2B052C" w:rsidR="00EB7722" w:rsidRPr="00EB7722" w:rsidRDefault="00553966" w:rsidP="00EB7722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24E01">
        <w:rPr>
          <w:rFonts w:ascii="Times New Roman" w:hAnsi="Times New Roman" w:cs="Times New Roman"/>
          <w:b/>
          <w:bCs/>
          <w:sz w:val="22"/>
          <w:szCs w:val="22"/>
        </w:rPr>
        <w:t>SPECIALISTŲ SĄRAŠAS</w:t>
      </w:r>
      <w:r w:rsidR="00EB7722" w:rsidRPr="00EB7722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="00EB772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EB7722" w:rsidRPr="00EB7722">
        <w:rPr>
          <w:rFonts w:ascii="Times New Roman" w:hAnsi="Times New Roman" w:cs="Times New Roman"/>
          <w:b/>
          <w:bCs/>
          <w:sz w:val="22"/>
          <w:szCs w:val="22"/>
        </w:rPr>
        <w:t xml:space="preserve"> KURIE BUS ATSAKINGI UŽ SUTARTIES VYKDYMĄ, </w:t>
      </w:r>
    </w:p>
    <w:p w14:paraId="014B134A" w14:textId="77777777" w:rsidR="00EB7722" w:rsidRPr="00EB7722" w:rsidRDefault="00EB7722" w:rsidP="00EB7722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B7722">
        <w:rPr>
          <w:rFonts w:ascii="Times New Roman" w:hAnsi="Times New Roman" w:cs="Times New Roman"/>
          <w:b/>
          <w:bCs/>
          <w:sz w:val="22"/>
          <w:szCs w:val="22"/>
        </w:rPr>
        <w:t>SĄRAŠAS</w:t>
      </w:r>
    </w:p>
    <w:p w14:paraId="20AB9BE0" w14:textId="77777777" w:rsidR="00553966" w:rsidRDefault="00553966" w:rsidP="00553966">
      <w:pPr>
        <w:rPr>
          <w:rFonts w:ascii="Times New Roman" w:hAnsi="Times New Roman" w:cs="Times New Roman"/>
        </w:rPr>
      </w:pPr>
    </w:p>
    <w:tbl>
      <w:tblPr>
        <w:tblStyle w:val="Lentelstinklelis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59"/>
        <w:gridCol w:w="3387"/>
        <w:gridCol w:w="2135"/>
        <w:gridCol w:w="5538"/>
        <w:gridCol w:w="2835"/>
      </w:tblGrid>
      <w:tr w:rsidR="00EB7722" w14:paraId="42ECFCEB" w14:textId="2B977DF5" w:rsidTr="00EB7722">
        <w:trPr>
          <w:jc w:val="center"/>
        </w:trPr>
        <w:tc>
          <w:tcPr>
            <w:tcW w:w="559" w:type="dxa"/>
            <w:vAlign w:val="center"/>
          </w:tcPr>
          <w:p w14:paraId="1E36C088" w14:textId="5CB94A18" w:rsidR="00EB7722" w:rsidRPr="000F63FF" w:rsidRDefault="00EB7722" w:rsidP="000F63FF">
            <w:pPr>
              <w:ind w:firstLine="0"/>
              <w:jc w:val="center"/>
              <w:rPr>
                <w:sz w:val="24"/>
                <w:szCs w:val="24"/>
              </w:rPr>
            </w:pPr>
            <w:r w:rsidRPr="000F63FF">
              <w:rPr>
                <w:sz w:val="24"/>
                <w:szCs w:val="24"/>
              </w:rPr>
              <w:t>Eil. Nr.</w:t>
            </w:r>
          </w:p>
        </w:tc>
        <w:tc>
          <w:tcPr>
            <w:tcW w:w="3387" w:type="dxa"/>
            <w:vAlign w:val="center"/>
          </w:tcPr>
          <w:p w14:paraId="3584D243" w14:textId="2F910223" w:rsidR="00EB7722" w:rsidRPr="00EB7722" w:rsidRDefault="00EB7722" w:rsidP="000F63FF">
            <w:pPr>
              <w:ind w:firstLine="0"/>
              <w:jc w:val="center"/>
              <w:rPr>
                <w:rFonts w:hAnsi="Times New Roman" w:cs="Times New Roman"/>
                <w:sz w:val="22"/>
                <w:szCs w:val="22"/>
              </w:rPr>
            </w:pPr>
            <w:r w:rsidRPr="00EB7722">
              <w:rPr>
                <w:rFonts w:hAnsi="Times New Roman" w:cs="Times New Roman"/>
                <w:sz w:val="22"/>
                <w:szCs w:val="22"/>
              </w:rPr>
              <w:t>Specialisto vardas, pavardė</w:t>
            </w:r>
          </w:p>
        </w:tc>
        <w:tc>
          <w:tcPr>
            <w:tcW w:w="2135" w:type="dxa"/>
            <w:vAlign w:val="center"/>
          </w:tcPr>
          <w:p w14:paraId="4383184D" w14:textId="21E1C329" w:rsidR="00EB7722" w:rsidRPr="00EB7722" w:rsidRDefault="00EB7722" w:rsidP="000F63FF">
            <w:pPr>
              <w:ind w:firstLine="0"/>
              <w:jc w:val="center"/>
              <w:rPr>
                <w:rFonts w:hAnsi="Times New Roman" w:cs="Times New Roman"/>
                <w:sz w:val="22"/>
                <w:szCs w:val="22"/>
              </w:rPr>
            </w:pPr>
            <w:r w:rsidRPr="00EB7722">
              <w:rPr>
                <w:rFonts w:hAnsi="Times New Roman" w:cs="Times New Roman"/>
                <w:b/>
                <w:bCs/>
                <w:sz w:val="22"/>
                <w:szCs w:val="22"/>
              </w:rPr>
              <w:t>Specialisto pareigos vykdant sutartį</w:t>
            </w:r>
          </w:p>
        </w:tc>
        <w:tc>
          <w:tcPr>
            <w:tcW w:w="5538" w:type="dxa"/>
            <w:vAlign w:val="center"/>
          </w:tcPr>
          <w:p w14:paraId="17481226" w14:textId="46AB8D8B" w:rsidR="00EB7722" w:rsidRPr="00EB7722" w:rsidRDefault="00EB7722" w:rsidP="000F63FF">
            <w:pPr>
              <w:ind w:firstLine="0"/>
              <w:jc w:val="center"/>
              <w:rPr>
                <w:rFonts w:hAnsi="Times New Roman" w:cs="Times New Roman"/>
                <w:sz w:val="22"/>
                <w:szCs w:val="22"/>
              </w:rPr>
            </w:pPr>
            <w:r w:rsidRPr="00EB7722">
              <w:rPr>
                <w:rFonts w:hAnsi="Times New Roman" w:cs="Times New Roman"/>
                <w:b/>
                <w:bCs/>
                <w:sz w:val="22"/>
                <w:szCs w:val="22"/>
              </w:rPr>
              <w:t xml:space="preserve">Kokiu pagrindu specialistas yra pasitelkiamas: </w:t>
            </w:r>
            <w:r w:rsidRPr="00EB7722">
              <w:rPr>
                <w:rFonts w:hAnsi="Times New Roman" w:cs="Times New Roman"/>
                <w:i/>
                <w:iCs/>
                <w:sz w:val="22"/>
                <w:szCs w:val="22"/>
              </w:rPr>
              <w:t>nurodyti, ar specialistas: 1) yra įdarbintas tiekėjo įmonėje; 2) yra įdarbintas ūkio subjekto, kurio pajėgumais remiamasi, įmonėje; 3) yra planuojamas įdarbinti laimėjus konkursą (</w:t>
            </w:r>
            <w:proofErr w:type="spellStart"/>
            <w:r w:rsidRPr="00EB7722">
              <w:rPr>
                <w:rFonts w:hAnsi="Times New Roman" w:cs="Times New Roman"/>
                <w:i/>
                <w:iCs/>
                <w:sz w:val="22"/>
                <w:szCs w:val="22"/>
              </w:rPr>
              <w:t>kvazisutbiekėjas</w:t>
            </w:r>
            <w:proofErr w:type="spellEnd"/>
            <w:r w:rsidRPr="00EB7722">
              <w:rPr>
                <w:rFonts w:hAnsi="Times New Roman" w:cs="Times New Roman"/>
                <w:i/>
                <w:iCs/>
                <w:sz w:val="22"/>
                <w:szCs w:val="22"/>
              </w:rPr>
              <w:t>); 4) yra</w:t>
            </w:r>
            <w:r w:rsidRPr="00EB7722">
              <w:rPr>
                <w:rFonts w:asciiTheme="minorHAnsi"/>
                <w:i/>
                <w:iCs/>
                <w:sz w:val="22"/>
                <w:szCs w:val="22"/>
              </w:rPr>
              <w:t xml:space="preserve"> </w:t>
            </w:r>
            <w:r w:rsidRPr="00EB7722">
              <w:rPr>
                <w:rFonts w:hAnsi="Times New Roman" w:cs="Times New Roman"/>
                <w:i/>
                <w:iCs/>
                <w:sz w:val="22"/>
                <w:szCs w:val="22"/>
              </w:rPr>
              <w:t>pasitelkiamas kaip ūkio subjektas, kurio pajėgumais remiamasi</w:t>
            </w:r>
          </w:p>
        </w:tc>
        <w:tc>
          <w:tcPr>
            <w:tcW w:w="2835" w:type="dxa"/>
          </w:tcPr>
          <w:p w14:paraId="6DC7E41C" w14:textId="68D03FC1" w:rsidR="00EB7722" w:rsidRPr="005E27D3" w:rsidRDefault="00EB7722" w:rsidP="005E27D3">
            <w:pPr>
              <w:ind w:firstLine="0"/>
              <w:jc w:val="center"/>
              <w:rPr>
                <w:rFonts w:hAnsi="Times New Roman" w:cs="Times New Roman"/>
                <w:b/>
                <w:bCs/>
                <w:sz w:val="22"/>
                <w:szCs w:val="22"/>
              </w:rPr>
            </w:pPr>
            <w:r w:rsidRPr="00EB7722">
              <w:rPr>
                <w:rFonts w:hAnsi="Times New Roman" w:cs="Times New Roman"/>
                <w:b/>
                <w:bCs/>
                <w:sz w:val="22"/>
                <w:szCs w:val="22"/>
              </w:rPr>
              <w:t>Specialisto išsilavinimą ar kvalifikaciją patvirtinantis dokumentas</w:t>
            </w:r>
            <w:r w:rsidR="00EC16AD">
              <w:rPr>
                <w:rFonts w:hAnsi="Times New Roman" w:cs="Times New Roman"/>
                <w:b/>
                <w:bCs/>
                <w:sz w:val="22"/>
                <w:szCs w:val="22"/>
              </w:rPr>
              <w:t>, jo numeris</w:t>
            </w:r>
            <w:r w:rsidR="005E27D3">
              <w:rPr>
                <w:rStyle w:val="Puslapioinaosnuoroda"/>
                <w:rFonts w:hAnsi="Times New Roman" w:cs="Times New Roman"/>
                <w:b/>
                <w:bCs/>
                <w:sz w:val="22"/>
                <w:szCs w:val="22"/>
              </w:rPr>
              <w:footnoteReference w:id="1"/>
            </w:r>
          </w:p>
        </w:tc>
      </w:tr>
      <w:tr w:rsidR="00EB7722" w14:paraId="2471F6EB" w14:textId="28870AA6" w:rsidTr="00C055ED">
        <w:trPr>
          <w:jc w:val="center"/>
        </w:trPr>
        <w:tc>
          <w:tcPr>
            <w:tcW w:w="14454" w:type="dxa"/>
            <w:gridSpan w:val="5"/>
            <w:shd w:val="clear" w:color="auto" w:fill="DEEAF6" w:themeFill="accent5" w:themeFillTint="33"/>
            <w:vAlign w:val="center"/>
          </w:tcPr>
          <w:p w14:paraId="5FB03B2C" w14:textId="47D57F4C" w:rsidR="00EB7722" w:rsidRPr="00703783" w:rsidRDefault="00EB7722" w:rsidP="00703783">
            <w:pPr>
              <w:jc w:val="center"/>
              <w:rPr>
                <w:rFonts w:hAnsi="Times New Roman" w:cs="Times New Roman"/>
                <w:i/>
                <w:iCs/>
                <w:sz w:val="22"/>
                <w:szCs w:val="22"/>
              </w:rPr>
            </w:pPr>
            <w:bookmarkStart w:id="0" w:name="_Hlk196316670"/>
            <w:r w:rsidRPr="000F63FF">
              <w:rPr>
                <w:rFonts w:hAnsi="Times New Roman" w:cs="Times New Roman"/>
                <w:i/>
                <w:iCs/>
                <w:sz w:val="24"/>
                <w:szCs w:val="24"/>
              </w:rPr>
              <w:t>Nurodyti bent 1 (vien</w:t>
            </w:r>
            <w:r w:rsidRPr="00703783">
              <w:rPr>
                <w:rFonts w:hAnsi="Times New Roman" w:cs="Times New Roman"/>
                <w:i/>
                <w:iCs/>
                <w:sz w:val="24"/>
                <w:szCs w:val="24"/>
              </w:rPr>
              <w:t xml:space="preserve">ą) </w:t>
            </w:r>
            <w:r w:rsidR="00EC16AD" w:rsidRPr="00703783">
              <w:rPr>
                <w:rFonts w:hAnsi="Times New Roman" w:cs="Times New Roman"/>
                <w:i/>
                <w:iCs/>
                <w:sz w:val="24"/>
                <w:szCs w:val="24"/>
              </w:rPr>
              <w:t>specialistą</w:t>
            </w:r>
            <w:r w:rsidR="00A01631" w:rsidRPr="00703783">
              <w:rPr>
                <w:rFonts w:hAnsi="Times New Roman" w:cs="Times New Roman"/>
                <w:i/>
                <w:iCs/>
                <w:sz w:val="24"/>
                <w:szCs w:val="24"/>
              </w:rPr>
              <w:t>, kuris</w:t>
            </w:r>
            <w:r w:rsidR="00703783" w:rsidRPr="00703783">
              <w:rPr>
                <w:rFonts w:hAnsi="Times New Roman" w:cs="Times New Roman"/>
                <w:sz w:val="24"/>
                <w:szCs w:val="24"/>
              </w:rPr>
              <w:t xml:space="preserve"> </w:t>
            </w:r>
            <w:r w:rsidR="00703783" w:rsidRPr="00703783">
              <w:rPr>
                <w:rFonts w:hAnsi="Times New Roman" w:cs="Times New Roman"/>
                <w:i/>
                <w:iCs/>
                <w:sz w:val="24"/>
                <w:szCs w:val="24"/>
              </w:rPr>
              <w:t xml:space="preserve">teiks </w:t>
            </w:r>
            <w:r w:rsidR="00703783" w:rsidRPr="00703783">
              <w:rPr>
                <w:rFonts w:hAnsi="Times New Roman" w:cs="Times New Roman"/>
                <w:b/>
                <w:bCs/>
                <w:i/>
                <w:iCs/>
                <w:sz w:val="24"/>
                <w:szCs w:val="24"/>
              </w:rPr>
              <w:t>šeimos paslaugų vadovo</w:t>
            </w:r>
            <w:r w:rsidR="00703783" w:rsidRPr="00703783">
              <w:rPr>
                <w:rFonts w:hAnsi="Times New Roman" w:cs="Times New Roman"/>
                <w:i/>
                <w:iCs/>
                <w:sz w:val="24"/>
                <w:szCs w:val="24"/>
              </w:rPr>
              <w:t xml:space="preserve"> paslaugas</w:t>
            </w:r>
          </w:p>
        </w:tc>
      </w:tr>
      <w:bookmarkEnd w:id="0"/>
      <w:tr w:rsidR="00EB7722" w14:paraId="3611EBA2" w14:textId="06DB0205" w:rsidTr="00EB7722">
        <w:trPr>
          <w:jc w:val="center"/>
        </w:trPr>
        <w:tc>
          <w:tcPr>
            <w:tcW w:w="559" w:type="dxa"/>
          </w:tcPr>
          <w:p w14:paraId="18AF974B" w14:textId="7502981B" w:rsidR="00EB7722" w:rsidRDefault="00EB7722" w:rsidP="00553966">
            <w:pPr>
              <w:ind w:firstLine="0"/>
            </w:pPr>
            <w:r>
              <w:t>1.</w:t>
            </w:r>
          </w:p>
        </w:tc>
        <w:tc>
          <w:tcPr>
            <w:tcW w:w="3387" w:type="dxa"/>
          </w:tcPr>
          <w:p w14:paraId="234BDC82" w14:textId="77777777" w:rsidR="00EB7722" w:rsidRDefault="00EB7722" w:rsidP="00553966">
            <w:pPr>
              <w:ind w:firstLine="0"/>
            </w:pPr>
          </w:p>
        </w:tc>
        <w:tc>
          <w:tcPr>
            <w:tcW w:w="2135" w:type="dxa"/>
          </w:tcPr>
          <w:p w14:paraId="30572CE9" w14:textId="04084ABD" w:rsidR="00EB7722" w:rsidRPr="00EB7722" w:rsidRDefault="00EB7722" w:rsidP="00EB7722">
            <w:pPr>
              <w:ind w:firstLine="0"/>
              <w:jc w:val="center"/>
              <w:rPr>
                <w:i/>
                <w:iCs/>
              </w:rPr>
            </w:pPr>
          </w:p>
        </w:tc>
        <w:tc>
          <w:tcPr>
            <w:tcW w:w="5538" w:type="dxa"/>
          </w:tcPr>
          <w:p w14:paraId="1B62BDA4" w14:textId="77777777" w:rsidR="00EB7722" w:rsidRDefault="00EB7722" w:rsidP="00553966">
            <w:pPr>
              <w:ind w:firstLine="0"/>
            </w:pPr>
          </w:p>
        </w:tc>
        <w:tc>
          <w:tcPr>
            <w:tcW w:w="2835" w:type="dxa"/>
          </w:tcPr>
          <w:p w14:paraId="1AE93709" w14:textId="77777777" w:rsidR="00EB7722" w:rsidRDefault="00EB7722" w:rsidP="00553966">
            <w:pPr>
              <w:ind w:firstLine="0"/>
            </w:pPr>
          </w:p>
        </w:tc>
      </w:tr>
      <w:tr w:rsidR="00EB7722" w14:paraId="2036EE5C" w14:textId="7FF1171A" w:rsidTr="00EB7722">
        <w:trPr>
          <w:jc w:val="center"/>
        </w:trPr>
        <w:tc>
          <w:tcPr>
            <w:tcW w:w="559" w:type="dxa"/>
          </w:tcPr>
          <w:p w14:paraId="68898263" w14:textId="26FAB36D" w:rsidR="00EB7722" w:rsidRDefault="00EB7722" w:rsidP="00553966">
            <w:pPr>
              <w:ind w:firstLine="0"/>
            </w:pPr>
            <w:r>
              <w:t>2.</w:t>
            </w:r>
          </w:p>
        </w:tc>
        <w:tc>
          <w:tcPr>
            <w:tcW w:w="3387" w:type="dxa"/>
          </w:tcPr>
          <w:p w14:paraId="7E5BF650" w14:textId="77777777" w:rsidR="00EB7722" w:rsidRDefault="00EB7722" w:rsidP="00553966">
            <w:pPr>
              <w:ind w:firstLine="0"/>
            </w:pPr>
          </w:p>
        </w:tc>
        <w:tc>
          <w:tcPr>
            <w:tcW w:w="2135" w:type="dxa"/>
          </w:tcPr>
          <w:p w14:paraId="29055FE9" w14:textId="77777777" w:rsidR="00EB7722" w:rsidRDefault="00EB7722" w:rsidP="00553966">
            <w:pPr>
              <w:ind w:firstLine="0"/>
            </w:pPr>
          </w:p>
        </w:tc>
        <w:tc>
          <w:tcPr>
            <w:tcW w:w="5538" w:type="dxa"/>
          </w:tcPr>
          <w:p w14:paraId="4E3D496E" w14:textId="77777777" w:rsidR="00EB7722" w:rsidRDefault="00EB7722" w:rsidP="00553966">
            <w:pPr>
              <w:ind w:firstLine="0"/>
            </w:pPr>
          </w:p>
        </w:tc>
        <w:tc>
          <w:tcPr>
            <w:tcW w:w="2835" w:type="dxa"/>
          </w:tcPr>
          <w:p w14:paraId="5F10418C" w14:textId="77777777" w:rsidR="00EB7722" w:rsidRDefault="00EB7722" w:rsidP="00553966">
            <w:pPr>
              <w:ind w:firstLine="0"/>
            </w:pPr>
          </w:p>
        </w:tc>
      </w:tr>
      <w:tr w:rsidR="00EB7722" w14:paraId="69F81B26" w14:textId="0DAF7081" w:rsidTr="00EB7722">
        <w:trPr>
          <w:jc w:val="center"/>
        </w:trPr>
        <w:tc>
          <w:tcPr>
            <w:tcW w:w="559" w:type="dxa"/>
          </w:tcPr>
          <w:p w14:paraId="7662FA63" w14:textId="041761BF" w:rsidR="00EB7722" w:rsidRDefault="00EB7722" w:rsidP="00553966">
            <w:pPr>
              <w:ind w:firstLine="0"/>
            </w:pPr>
            <w:r>
              <w:t>3.</w:t>
            </w:r>
          </w:p>
        </w:tc>
        <w:tc>
          <w:tcPr>
            <w:tcW w:w="3387" w:type="dxa"/>
          </w:tcPr>
          <w:p w14:paraId="4E2CA64B" w14:textId="77777777" w:rsidR="00EB7722" w:rsidRDefault="00EB7722" w:rsidP="00553966">
            <w:pPr>
              <w:ind w:firstLine="0"/>
            </w:pPr>
          </w:p>
        </w:tc>
        <w:tc>
          <w:tcPr>
            <w:tcW w:w="2135" w:type="dxa"/>
          </w:tcPr>
          <w:p w14:paraId="21F46EAE" w14:textId="77777777" w:rsidR="00EB7722" w:rsidRDefault="00EB7722" w:rsidP="00553966">
            <w:pPr>
              <w:ind w:firstLine="0"/>
            </w:pPr>
          </w:p>
        </w:tc>
        <w:tc>
          <w:tcPr>
            <w:tcW w:w="5538" w:type="dxa"/>
          </w:tcPr>
          <w:p w14:paraId="3946BE1C" w14:textId="77777777" w:rsidR="00EB7722" w:rsidRDefault="00EB7722" w:rsidP="00553966">
            <w:pPr>
              <w:ind w:firstLine="0"/>
            </w:pPr>
          </w:p>
        </w:tc>
        <w:tc>
          <w:tcPr>
            <w:tcW w:w="2835" w:type="dxa"/>
          </w:tcPr>
          <w:p w14:paraId="1E7BB3C5" w14:textId="77777777" w:rsidR="00EB7722" w:rsidRDefault="00EB7722" w:rsidP="00553966">
            <w:pPr>
              <w:ind w:firstLine="0"/>
            </w:pPr>
          </w:p>
        </w:tc>
      </w:tr>
      <w:tr w:rsidR="00A01631" w14:paraId="626AB9B9" w14:textId="77777777" w:rsidTr="00EB7722">
        <w:trPr>
          <w:jc w:val="center"/>
        </w:trPr>
        <w:tc>
          <w:tcPr>
            <w:tcW w:w="559" w:type="dxa"/>
          </w:tcPr>
          <w:p w14:paraId="3778036E" w14:textId="2A5F4401" w:rsidR="00A01631" w:rsidRDefault="00A01631" w:rsidP="00553966">
            <w:pPr>
              <w:ind w:firstLine="0"/>
            </w:pPr>
            <w:r>
              <w:t>...</w:t>
            </w:r>
          </w:p>
        </w:tc>
        <w:tc>
          <w:tcPr>
            <w:tcW w:w="3387" w:type="dxa"/>
          </w:tcPr>
          <w:p w14:paraId="12287100" w14:textId="77777777" w:rsidR="00A01631" w:rsidRDefault="00A01631" w:rsidP="00553966">
            <w:pPr>
              <w:ind w:firstLine="0"/>
            </w:pPr>
          </w:p>
        </w:tc>
        <w:tc>
          <w:tcPr>
            <w:tcW w:w="2135" w:type="dxa"/>
          </w:tcPr>
          <w:p w14:paraId="3483BEE7" w14:textId="77777777" w:rsidR="00A01631" w:rsidRDefault="00A01631" w:rsidP="00553966">
            <w:pPr>
              <w:ind w:firstLine="0"/>
            </w:pPr>
          </w:p>
        </w:tc>
        <w:tc>
          <w:tcPr>
            <w:tcW w:w="5538" w:type="dxa"/>
          </w:tcPr>
          <w:p w14:paraId="3D3F7CB5" w14:textId="77777777" w:rsidR="00A01631" w:rsidRDefault="00A01631" w:rsidP="00553966">
            <w:pPr>
              <w:ind w:firstLine="0"/>
            </w:pPr>
          </w:p>
        </w:tc>
        <w:tc>
          <w:tcPr>
            <w:tcW w:w="2835" w:type="dxa"/>
          </w:tcPr>
          <w:p w14:paraId="47A00EF5" w14:textId="77777777" w:rsidR="00A01631" w:rsidRDefault="00A01631" w:rsidP="00553966">
            <w:pPr>
              <w:ind w:firstLine="0"/>
            </w:pPr>
          </w:p>
        </w:tc>
      </w:tr>
    </w:tbl>
    <w:p w14:paraId="6403B9BF" w14:textId="77777777" w:rsidR="000E2073" w:rsidRDefault="000E2073" w:rsidP="00703783">
      <w:pPr>
        <w:ind w:firstLine="0"/>
        <w:rPr>
          <w:i/>
          <w:iCs/>
          <w:color w:val="FF0000"/>
          <w:sz w:val="20"/>
          <w:szCs w:val="20"/>
        </w:rPr>
      </w:pPr>
    </w:p>
    <w:p w14:paraId="74DB7113" w14:textId="77777777" w:rsidR="00EB7722" w:rsidRDefault="00EB7722" w:rsidP="00EB7722">
      <w:pPr>
        <w:rPr>
          <w:rFonts w:eastAsia="Times New Roman"/>
          <w:i/>
          <w:iCs/>
          <w:color w:val="FF0000"/>
        </w:rPr>
      </w:pPr>
    </w:p>
    <w:p w14:paraId="501DCA80" w14:textId="77777777" w:rsidR="00EB7722" w:rsidRPr="00553966" w:rsidRDefault="00EB7722" w:rsidP="00553966"/>
    <w:sectPr w:rsidR="00EB7722" w:rsidRPr="00553966" w:rsidSect="00EB7722">
      <w:headerReference w:type="default" r:id="rId7"/>
      <w:footerReference w:type="default" r:id="rId8"/>
      <w:headerReference w:type="first" r:id="rId9"/>
      <w:footerReference w:type="first" r:id="rId10"/>
      <w:pgSz w:w="16840" w:h="11907" w:orient="landscape" w:code="9"/>
      <w:pgMar w:top="709" w:right="1134" w:bottom="567" w:left="1134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BB01C" w14:textId="77777777" w:rsidR="00E878CC" w:rsidRDefault="00E878CC">
      <w:pPr>
        <w:spacing w:line="240" w:lineRule="auto"/>
      </w:pPr>
      <w:r>
        <w:separator/>
      </w:r>
    </w:p>
  </w:endnote>
  <w:endnote w:type="continuationSeparator" w:id="0">
    <w:p w14:paraId="0FFBE998" w14:textId="77777777" w:rsidR="00E878CC" w:rsidRDefault="00E878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B831528" w14:paraId="1BB7E16E" w14:textId="77777777" w:rsidTr="0B831528">
      <w:tc>
        <w:tcPr>
          <w:tcW w:w="3600" w:type="dxa"/>
        </w:tcPr>
        <w:p w14:paraId="2E22AD5B" w14:textId="77777777" w:rsidR="00AC4DC1" w:rsidRDefault="00AC4DC1" w:rsidP="0B831528">
          <w:pPr>
            <w:pStyle w:val="Antrats"/>
            <w:ind w:left="-115"/>
            <w:jc w:val="left"/>
          </w:pPr>
        </w:p>
      </w:tc>
      <w:tc>
        <w:tcPr>
          <w:tcW w:w="3600" w:type="dxa"/>
        </w:tcPr>
        <w:p w14:paraId="03614FC2" w14:textId="77777777" w:rsidR="00AC4DC1" w:rsidRDefault="00AC4DC1" w:rsidP="0B831528">
          <w:pPr>
            <w:pStyle w:val="Antrats"/>
            <w:jc w:val="center"/>
          </w:pPr>
        </w:p>
      </w:tc>
      <w:tc>
        <w:tcPr>
          <w:tcW w:w="3600" w:type="dxa"/>
        </w:tcPr>
        <w:p w14:paraId="473D74D5" w14:textId="77777777" w:rsidR="00AC4DC1" w:rsidRDefault="00AC4DC1" w:rsidP="0B831528">
          <w:pPr>
            <w:pStyle w:val="Antrats"/>
            <w:ind w:right="-115"/>
            <w:jc w:val="right"/>
          </w:pPr>
        </w:p>
      </w:tc>
    </w:tr>
  </w:tbl>
  <w:p w14:paraId="784FE876" w14:textId="77777777" w:rsidR="00AC4DC1" w:rsidRDefault="00AC4DC1" w:rsidP="0B831528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B831528" w14:paraId="489C9893" w14:textId="77777777" w:rsidTr="0B831528">
      <w:tc>
        <w:tcPr>
          <w:tcW w:w="3600" w:type="dxa"/>
        </w:tcPr>
        <w:p w14:paraId="56AF3978" w14:textId="77777777" w:rsidR="00AC4DC1" w:rsidRDefault="00AC4DC1" w:rsidP="0B831528">
          <w:pPr>
            <w:pStyle w:val="Antrats"/>
            <w:ind w:left="-115"/>
            <w:jc w:val="left"/>
          </w:pPr>
        </w:p>
      </w:tc>
      <w:tc>
        <w:tcPr>
          <w:tcW w:w="3600" w:type="dxa"/>
        </w:tcPr>
        <w:p w14:paraId="1B3C8EDB" w14:textId="77777777" w:rsidR="00AC4DC1" w:rsidRDefault="00AC4DC1" w:rsidP="0B831528">
          <w:pPr>
            <w:pStyle w:val="Antrats"/>
            <w:jc w:val="center"/>
          </w:pPr>
        </w:p>
      </w:tc>
      <w:tc>
        <w:tcPr>
          <w:tcW w:w="3600" w:type="dxa"/>
        </w:tcPr>
        <w:p w14:paraId="7D412E5D" w14:textId="77777777" w:rsidR="00AC4DC1" w:rsidRDefault="00AC4DC1" w:rsidP="0B831528">
          <w:pPr>
            <w:pStyle w:val="Antrats"/>
            <w:ind w:right="-115"/>
            <w:jc w:val="right"/>
          </w:pPr>
        </w:p>
      </w:tc>
    </w:tr>
  </w:tbl>
  <w:p w14:paraId="3A9623BB" w14:textId="77777777" w:rsidR="00AC4DC1" w:rsidRDefault="00AC4DC1" w:rsidP="0B83152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3527D" w14:textId="77777777" w:rsidR="00E878CC" w:rsidRDefault="00E878CC">
      <w:pPr>
        <w:spacing w:line="240" w:lineRule="auto"/>
      </w:pPr>
      <w:r>
        <w:separator/>
      </w:r>
    </w:p>
  </w:footnote>
  <w:footnote w:type="continuationSeparator" w:id="0">
    <w:p w14:paraId="1A3F8546" w14:textId="77777777" w:rsidR="00E878CC" w:rsidRDefault="00E878CC">
      <w:pPr>
        <w:spacing w:line="240" w:lineRule="auto"/>
      </w:pPr>
      <w:r>
        <w:continuationSeparator/>
      </w:r>
    </w:p>
  </w:footnote>
  <w:footnote w:id="1">
    <w:p w14:paraId="182AB013" w14:textId="6DE74ABC" w:rsidR="005E27D3" w:rsidRDefault="005E27D3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r w:rsidRPr="005E27D3">
        <w:rPr>
          <w:rFonts w:ascii="Times New Roman" w:eastAsia="Times New Roman" w:hAnsi="Times New Roman" w:cs="Times New Roman"/>
          <w:i/>
          <w:iCs/>
          <w:sz w:val="22"/>
          <w:szCs w:val="22"/>
          <w:lang w:eastAsia="en-US"/>
        </w:rPr>
        <w:t>Nurodomas dokumento, patvirtinančio reikalaujamą specialisto kvalifikaciją pavadinimas, pateikiama jo kopija.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014DB" w14:textId="635D4A88" w:rsidR="00AC4DC1" w:rsidRDefault="00AC4DC1">
    <w:pPr>
      <w:pStyle w:val="Antrats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FF4AF" w14:textId="77777777" w:rsidR="00AC4DC1" w:rsidRDefault="00C34E2C">
    <w:pPr>
      <w:pStyle w:val="Antrats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6B4"/>
    <w:rsid w:val="000712E1"/>
    <w:rsid w:val="000E2073"/>
    <w:rsid w:val="000F63FF"/>
    <w:rsid w:val="00174449"/>
    <w:rsid w:val="00180B0E"/>
    <w:rsid w:val="001D3890"/>
    <w:rsid w:val="0027406D"/>
    <w:rsid w:val="002951D1"/>
    <w:rsid w:val="002C340A"/>
    <w:rsid w:val="002D7E63"/>
    <w:rsid w:val="0031615B"/>
    <w:rsid w:val="003175A1"/>
    <w:rsid w:val="003831AC"/>
    <w:rsid w:val="003A2F3B"/>
    <w:rsid w:val="003F56B4"/>
    <w:rsid w:val="00473FBB"/>
    <w:rsid w:val="00486353"/>
    <w:rsid w:val="004979DD"/>
    <w:rsid w:val="0050086E"/>
    <w:rsid w:val="00553966"/>
    <w:rsid w:val="00590F20"/>
    <w:rsid w:val="005E27D3"/>
    <w:rsid w:val="005E6C97"/>
    <w:rsid w:val="00703783"/>
    <w:rsid w:val="00764484"/>
    <w:rsid w:val="00777359"/>
    <w:rsid w:val="007B1174"/>
    <w:rsid w:val="008413B3"/>
    <w:rsid w:val="00860E93"/>
    <w:rsid w:val="008D65E0"/>
    <w:rsid w:val="00A01631"/>
    <w:rsid w:val="00A23462"/>
    <w:rsid w:val="00A33EDE"/>
    <w:rsid w:val="00A354EC"/>
    <w:rsid w:val="00A56159"/>
    <w:rsid w:val="00AA630B"/>
    <w:rsid w:val="00AB7131"/>
    <w:rsid w:val="00AC4DC1"/>
    <w:rsid w:val="00B84C1D"/>
    <w:rsid w:val="00B91456"/>
    <w:rsid w:val="00BB4321"/>
    <w:rsid w:val="00C0738A"/>
    <w:rsid w:val="00C34E2C"/>
    <w:rsid w:val="00CC4334"/>
    <w:rsid w:val="00D66742"/>
    <w:rsid w:val="00DD1DE1"/>
    <w:rsid w:val="00E878CC"/>
    <w:rsid w:val="00EA61A6"/>
    <w:rsid w:val="00EB7722"/>
    <w:rsid w:val="00EC16AD"/>
    <w:rsid w:val="00EC388F"/>
    <w:rsid w:val="00ED32E6"/>
    <w:rsid w:val="00F624DD"/>
    <w:rsid w:val="00F81D06"/>
    <w:rsid w:val="00FB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1B0C9"/>
  <w15:chartTrackingRefBased/>
  <w15:docId w15:val="{BEFAB41D-9536-4359-90F7-CA8D81EDD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C4334"/>
    <w:pPr>
      <w:spacing w:after="0" w:line="300" w:lineRule="auto"/>
      <w:ind w:firstLine="697"/>
      <w:jc w:val="both"/>
    </w:pPr>
    <w:rPr>
      <w:rFonts w:eastAsiaTheme="minorEastAsia"/>
      <w:kern w:val="0"/>
      <w:sz w:val="21"/>
      <w:szCs w:val="21"/>
      <w:lang w:eastAsia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aliases w:val="Viršutinis kolontitulas Diagrama1,Viršutinis kolontitulas Diagrama Diagrama1, Char Diagrama Diagrama1,Viršutinis kolontitulas Diagrama Diagrama Diagrama, Char Diagrama Diagrama Diagrama, Char Diagrama1,Specialioji žyma"/>
    <w:basedOn w:val="prastasis"/>
    <w:link w:val="AntratsDiagrama"/>
    <w:uiPriority w:val="99"/>
    <w:unhideWhenUsed/>
    <w:rsid w:val="00CC433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aliases w:val="Viršutinis kolontitulas Diagrama1 Diagrama,Viršutinis kolontitulas Diagrama Diagrama1 Diagrama, Char Diagrama Diagrama1 Diagrama,Viršutinis kolontitulas Diagrama Diagrama Diagrama Diagrama, Char Diagrama Diagrama Diagrama Diagrama"/>
    <w:basedOn w:val="Numatytasispastraiposriftas"/>
    <w:link w:val="Antrats"/>
    <w:uiPriority w:val="99"/>
    <w:rsid w:val="00CC4334"/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Porat">
    <w:name w:val="footer"/>
    <w:basedOn w:val="prastasis"/>
    <w:link w:val="PoratDiagrama"/>
    <w:unhideWhenUsed/>
    <w:rsid w:val="00CC433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rsid w:val="00CC4334"/>
    <w:rPr>
      <w:rFonts w:eastAsiaTheme="minorEastAsia"/>
      <w:kern w:val="0"/>
      <w:sz w:val="21"/>
      <w:szCs w:val="21"/>
      <w:lang w:eastAsia="lt-LT"/>
      <w14:ligatures w14:val="none"/>
    </w:rPr>
  </w:style>
  <w:style w:type="table" w:styleId="Lentelstinklelis">
    <w:name w:val="Table Grid"/>
    <w:basedOn w:val="prastojilentel"/>
    <w:uiPriority w:val="59"/>
    <w:rsid w:val="00553966"/>
    <w:pPr>
      <w:spacing w:after="0" w:line="240" w:lineRule="auto"/>
      <w:ind w:firstLine="697"/>
      <w:jc w:val="both"/>
    </w:pPr>
    <w:rPr>
      <w:rFonts w:ascii="Times New Roman" w:eastAsiaTheme="minorEastAsia"/>
      <w:kern w:val="0"/>
      <w:sz w:val="20"/>
      <w:szCs w:val="2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saitas">
    <w:name w:val="Hyperlink"/>
    <w:aliases w:val="Alna,IVPK Hyperlink"/>
    <w:uiPriority w:val="99"/>
    <w:semiHidden/>
    <w:unhideWhenUsed/>
    <w:qFormat/>
    <w:rsid w:val="00EB7722"/>
    <w:rPr>
      <w:rFonts w:ascii="Times New Roman" w:hAnsi="Times New Roman" w:cs="Times New Roman" w:hint="default"/>
      <w:color w:val="0000FF"/>
      <w:u w:val="single"/>
    </w:rPr>
  </w:style>
  <w:style w:type="character" w:customStyle="1" w:styleId="ListParagraphChar">
    <w:name w:val="List Paragraph Char"/>
    <w:aliases w:val="Numbering Char,ERP-List Paragraph Char,List Paragraph11 Char,Bullet EY Char,List Paragraph2 Char,List Paragraph Red Char,List Paragraph1 Char,Sąrašo pastraipa1 Char,List Paragraph Char2,Buletai Char,lp1 Char,Bullet 1 Char,punktai Ch"/>
    <w:link w:val="Sraopastraipa1"/>
    <w:uiPriority w:val="99"/>
    <w:locked/>
    <w:rsid w:val="00EB7722"/>
    <w:rPr>
      <w:rFonts w:ascii="Times New Roman" w:eastAsia="Calibri" w:hAnsi="Times New Roman" w:cs="Times New Roman"/>
      <w:sz w:val="20"/>
      <w:szCs w:val="20"/>
      <w:lang w:eastAsia="lt-LT"/>
    </w:rPr>
  </w:style>
  <w:style w:type="paragraph" w:customStyle="1" w:styleId="Sraopastraipa1">
    <w:name w:val="Sąrašo pastraipa1"/>
    <w:aliases w:val="Numbering,ERP-List Paragraph,List Paragraph11,Bullet EY,List Paragraph2,List Paragraph Red,List Paragraph1,Paragraph"/>
    <w:basedOn w:val="prastasis"/>
    <w:link w:val="ListParagraphChar"/>
    <w:uiPriority w:val="99"/>
    <w:qFormat/>
    <w:rsid w:val="00EB7722"/>
    <w:pPr>
      <w:spacing w:line="240" w:lineRule="auto"/>
      <w:ind w:left="720" w:firstLine="0"/>
      <w:contextualSpacing/>
      <w:jc w:val="left"/>
    </w:pPr>
    <w:rPr>
      <w:rFonts w:ascii="Times New Roman" w:eastAsia="Calibri" w:hAnsi="Times New Roman" w:cs="Times New Roman"/>
      <w:kern w:val="2"/>
      <w:sz w:val="20"/>
      <w:szCs w:val="20"/>
      <w14:ligatures w14:val="standardContextual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5E27D3"/>
    <w:pPr>
      <w:spacing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5E27D3"/>
    <w:rPr>
      <w:rFonts w:eastAsiaTheme="minorEastAsia"/>
      <w:kern w:val="0"/>
      <w:sz w:val="20"/>
      <w:szCs w:val="20"/>
      <w:lang w:eastAsia="lt-LT"/>
      <w14:ligatures w14:val="none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5E27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5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6C4E6-722C-4574-81BE-A60A46D56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461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Bendras</dc:creator>
  <cp:keywords/>
  <dc:description/>
  <cp:lastModifiedBy>Bendras</cp:lastModifiedBy>
  <cp:revision>15</cp:revision>
  <dcterms:created xsi:type="dcterms:W3CDTF">2025-03-20T07:54:00Z</dcterms:created>
  <dcterms:modified xsi:type="dcterms:W3CDTF">2026-09-02T13:47:00Z</dcterms:modified>
</cp:coreProperties>
</file>