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BDCAD" w14:textId="77777777" w:rsidR="00836E77" w:rsidRPr="00FE6D18" w:rsidRDefault="00836E77" w:rsidP="00836E77">
      <w:pPr>
        <w:tabs>
          <w:tab w:val="center" w:pos="4680"/>
          <w:tab w:val="right" w:pos="9360"/>
        </w:tabs>
        <w:rPr>
          <w:rFonts w:ascii="Arial" w:hAnsi="Arial" w:cs="Arial"/>
          <w:sz w:val="22"/>
          <w:szCs w:val="22"/>
        </w:rPr>
      </w:pPr>
    </w:p>
    <w:p w14:paraId="067DB517" w14:textId="15DE78B4" w:rsidR="00836E77" w:rsidRPr="00FE6D18" w:rsidRDefault="00836E77" w:rsidP="00836E77">
      <w:pPr>
        <w:keepNext/>
        <w:keepLines/>
        <w:spacing w:before="120" w:line="276" w:lineRule="auto"/>
        <w:ind w:left="3828"/>
        <w:jc w:val="both"/>
        <w:outlineLvl w:val="1"/>
        <w:rPr>
          <w:rFonts w:ascii="Arial" w:eastAsia="Calibri" w:hAnsi="Arial" w:cs="Arial"/>
          <w:sz w:val="22"/>
          <w:szCs w:val="22"/>
          <w:lang w:eastAsia="lt-LT"/>
        </w:rPr>
      </w:pPr>
      <w:r w:rsidRPr="00FE6D18">
        <w:rPr>
          <w:rFonts w:ascii="Arial" w:eastAsia="Calibri" w:hAnsi="Arial" w:cs="Arial"/>
          <w:sz w:val="22"/>
          <w:szCs w:val="22"/>
          <w:lang w:eastAsia="lt-LT"/>
        </w:rPr>
        <w:t xml:space="preserve">Specialiųjų pirkimo sąlygų </w:t>
      </w:r>
      <w:r w:rsidR="009B6135" w:rsidRPr="00FE6D18">
        <w:rPr>
          <w:rFonts w:ascii="Arial" w:eastAsia="Calibri" w:hAnsi="Arial" w:cs="Arial"/>
          <w:sz w:val="22"/>
          <w:szCs w:val="22"/>
          <w:lang w:eastAsia="lt-LT"/>
        </w:rPr>
        <w:t>7</w:t>
      </w:r>
      <w:r w:rsidRPr="00FE6D18">
        <w:rPr>
          <w:rFonts w:ascii="Arial" w:eastAsia="Calibri" w:hAnsi="Arial" w:cs="Arial"/>
          <w:sz w:val="22"/>
          <w:szCs w:val="22"/>
          <w:lang w:eastAsia="lt-LT"/>
        </w:rPr>
        <w:t xml:space="preserve"> priedas „Sutarties projektas“</w:t>
      </w:r>
    </w:p>
    <w:p w14:paraId="1F98D779" w14:textId="77777777" w:rsidR="00836E77" w:rsidRPr="00FE6D18" w:rsidRDefault="00836E77" w:rsidP="00836E77">
      <w:pPr>
        <w:widowControl w:val="0"/>
        <w:pBdr>
          <w:top w:val="nil"/>
          <w:left w:val="nil"/>
          <w:bottom w:val="nil"/>
          <w:right w:val="nil"/>
          <w:between w:val="nil"/>
        </w:pBdr>
        <w:tabs>
          <w:tab w:val="left" w:pos="567"/>
          <w:tab w:val="left" w:pos="851"/>
        </w:tabs>
        <w:spacing w:line="276" w:lineRule="auto"/>
        <w:jc w:val="center"/>
        <w:rPr>
          <w:rFonts w:ascii="Arial" w:hAnsi="Arial" w:cs="Arial"/>
          <w:b/>
          <w:bCs/>
          <w:caps/>
          <w:kern w:val="2"/>
          <w:sz w:val="22"/>
          <w:szCs w:val="22"/>
          <w:highlight w:val="yellow"/>
        </w:rPr>
      </w:pPr>
    </w:p>
    <w:p w14:paraId="458F0590" w14:textId="77777777" w:rsidR="00836E77" w:rsidRPr="00FE6D18" w:rsidRDefault="00836E77" w:rsidP="00836E77">
      <w:pPr>
        <w:widowControl w:val="0"/>
        <w:pBdr>
          <w:top w:val="nil"/>
          <w:left w:val="nil"/>
          <w:bottom w:val="nil"/>
          <w:right w:val="nil"/>
          <w:between w:val="nil"/>
        </w:pBdr>
        <w:tabs>
          <w:tab w:val="left" w:pos="567"/>
          <w:tab w:val="left" w:pos="851"/>
        </w:tabs>
        <w:rPr>
          <w:rFonts w:ascii="Arial" w:hAnsi="Arial" w:cs="Arial"/>
          <w:b/>
          <w:caps/>
          <w:sz w:val="22"/>
          <w:szCs w:val="22"/>
        </w:rPr>
      </w:pPr>
    </w:p>
    <w:p w14:paraId="1AD53F87" w14:textId="77777777" w:rsidR="00836E77" w:rsidRPr="00FE6D18" w:rsidRDefault="00836E77" w:rsidP="00836E77">
      <w:pPr>
        <w:widowControl w:val="0"/>
        <w:pBdr>
          <w:top w:val="nil"/>
          <w:left w:val="nil"/>
          <w:bottom w:val="nil"/>
          <w:right w:val="nil"/>
          <w:between w:val="nil"/>
        </w:pBdr>
        <w:tabs>
          <w:tab w:val="left" w:pos="567"/>
          <w:tab w:val="left" w:pos="851"/>
        </w:tabs>
        <w:jc w:val="center"/>
        <w:rPr>
          <w:rFonts w:ascii="Arial" w:hAnsi="Arial" w:cs="Arial"/>
          <w:b/>
          <w:caps/>
          <w:sz w:val="22"/>
          <w:szCs w:val="22"/>
        </w:rPr>
      </w:pPr>
      <w:r w:rsidRPr="00FE6D18">
        <w:rPr>
          <w:rFonts w:ascii="Arial" w:hAnsi="Arial" w:cs="Arial"/>
          <w:b/>
          <w:caps/>
          <w:sz w:val="22"/>
          <w:szCs w:val="22"/>
        </w:rPr>
        <w:t xml:space="preserve">Prekių pirkimo-pardavimo sutarties </w:t>
      </w:r>
      <w:r w:rsidRPr="00FE6D18">
        <w:rPr>
          <w:rFonts w:ascii="Arial" w:hAnsi="Arial" w:cs="Arial"/>
          <w:b/>
          <w:bCs/>
          <w:caps/>
          <w:sz w:val="22"/>
          <w:szCs w:val="22"/>
        </w:rPr>
        <w:t>Specialiosios</w:t>
      </w:r>
      <w:r w:rsidRPr="00FE6D18">
        <w:rPr>
          <w:rFonts w:ascii="Arial" w:hAnsi="Arial" w:cs="Arial"/>
          <w:b/>
          <w:caps/>
          <w:sz w:val="22"/>
          <w:szCs w:val="22"/>
        </w:rPr>
        <w:t xml:space="preserve"> sąlygos</w:t>
      </w:r>
    </w:p>
    <w:p w14:paraId="01F2EC33" w14:textId="77777777" w:rsidR="00836E77" w:rsidRPr="00FE6D18" w:rsidRDefault="00836E77" w:rsidP="00836E77">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836E77" w:rsidRPr="00FE6D18" w14:paraId="1659DA63" w14:textId="77777777" w:rsidTr="00FD411F">
        <w:tc>
          <w:tcPr>
            <w:tcW w:w="2448" w:type="dxa"/>
          </w:tcPr>
          <w:p w14:paraId="5F5BFEF2" w14:textId="77777777" w:rsidR="00836E77" w:rsidRPr="00FE6D18" w:rsidRDefault="00836E77" w:rsidP="00FD411F">
            <w:pPr>
              <w:jc w:val="both"/>
              <w:rPr>
                <w:rFonts w:ascii="Arial" w:hAnsi="Arial" w:cs="Arial"/>
                <w:b/>
                <w:bCs/>
                <w:kern w:val="2"/>
                <w:sz w:val="22"/>
                <w:szCs w:val="22"/>
              </w:rPr>
            </w:pPr>
            <w:r w:rsidRPr="00FE6D18">
              <w:rPr>
                <w:rFonts w:ascii="Arial" w:hAnsi="Arial" w:cs="Arial"/>
                <w:b/>
                <w:bCs/>
                <w:kern w:val="2"/>
                <w:sz w:val="22"/>
                <w:szCs w:val="22"/>
              </w:rPr>
              <w:t>Sutarties pavadinimas</w:t>
            </w:r>
          </w:p>
        </w:tc>
        <w:tc>
          <w:tcPr>
            <w:tcW w:w="7110" w:type="dxa"/>
            <w:gridSpan w:val="3"/>
          </w:tcPr>
          <w:p w14:paraId="67508060" w14:textId="289BDB18" w:rsidR="00836E77" w:rsidRPr="00FE6D18" w:rsidRDefault="00E470BB" w:rsidP="00FD411F">
            <w:pPr>
              <w:jc w:val="both"/>
              <w:rPr>
                <w:rFonts w:ascii="Arial" w:hAnsi="Arial" w:cs="Arial"/>
                <w:kern w:val="2"/>
                <w:sz w:val="22"/>
                <w:szCs w:val="22"/>
              </w:rPr>
            </w:pPr>
            <w:r w:rsidRPr="00FE6D18">
              <w:rPr>
                <w:rFonts w:ascii="Arial" w:hAnsi="Arial" w:cs="Arial"/>
                <w:b/>
                <w:bCs/>
                <w:color w:val="000000" w:themeColor="text1"/>
                <w:kern w:val="36"/>
                <w:sz w:val="22"/>
                <w:szCs w:val="22"/>
              </w:rPr>
              <w:t>Lauko žaidimų įrangos pirkimas Priekulės vaikų lopšelio-darželio Derceklių skyriaus vaikų žaidimų aikštelei</w:t>
            </w:r>
          </w:p>
        </w:tc>
      </w:tr>
      <w:tr w:rsidR="00836E77" w:rsidRPr="00FE6D18" w14:paraId="2E978D60" w14:textId="77777777" w:rsidTr="00FD411F">
        <w:tc>
          <w:tcPr>
            <w:tcW w:w="2448" w:type="dxa"/>
          </w:tcPr>
          <w:p w14:paraId="101BD6F1" w14:textId="77777777" w:rsidR="00836E77" w:rsidRPr="00FE6D18" w:rsidRDefault="00836E77" w:rsidP="00FD411F">
            <w:pPr>
              <w:jc w:val="both"/>
              <w:rPr>
                <w:rFonts w:ascii="Arial" w:hAnsi="Arial" w:cs="Arial"/>
                <w:b/>
                <w:bCs/>
                <w:kern w:val="2"/>
                <w:sz w:val="22"/>
                <w:szCs w:val="22"/>
              </w:rPr>
            </w:pPr>
            <w:r w:rsidRPr="00FE6D18">
              <w:rPr>
                <w:rFonts w:ascii="Arial" w:hAnsi="Arial" w:cs="Arial"/>
                <w:b/>
                <w:bCs/>
                <w:kern w:val="2"/>
                <w:sz w:val="22"/>
                <w:szCs w:val="22"/>
              </w:rPr>
              <w:t>Sutarties data</w:t>
            </w:r>
          </w:p>
        </w:tc>
        <w:tc>
          <w:tcPr>
            <w:tcW w:w="2177" w:type="dxa"/>
          </w:tcPr>
          <w:p w14:paraId="1711A043" w14:textId="77777777"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t>2026-....-....</w:t>
            </w:r>
          </w:p>
        </w:tc>
        <w:tc>
          <w:tcPr>
            <w:tcW w:w="2362" w:type="dxa"/>
          </w:tcPr>
          <w:p w14:paraId="1A3DF379" w14:textId="77777777" w:rsidR="00836E77" w:rsidRPr="00FE6D18" w:rsidRDefault="00836E77" w:rsidP="00FD411F">
            <w:pPr>
              <w:jc w:val="both"/>
              <w:rPr>
                <w:rFonts w:ascii="Arial" w:hAnsi="Arial" w:cs="Arial"/>
                <w:b/>
                <w:bCs/>
                <w:kern w:val="2"/>
                <w:sz w:val="22"/>
                <w:szCs w:val="22"/>
              </w:rPr>
            </w:pPr>
            <w:r w:rsidRPr="00FE6D18">
              <w:rPr>
                <w:rFonts w:ascii="Arial" w:hAnsi="Arial" w:cs="Arial"/>
                <w:b/>
                <w:bCs/>
                <w:kern w:val="2"/>
                <w:sz w:val="22"/>
                <w:szCs w:val="22"/>
              </w:rPr>
              <w:t>Sutarties numeris</w:t>
            </w:r>
          </w:p>
        </w:tc>
        <w:tc>
          <w:tcPr>
            <w:tcW w:w="2571" w:type="dxa"/>
          </w:tcPr>
          <w:p w14:paraId="55B22739" w14:textId="77777777"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t>AS-....</w:t>
            </w:r>
          </w:p>
        </w:tc>
      </w:tr>
    </w:tbl>
    <w:p w14:paraId="07176349" w14:textId="77777777" w:rsidR="00836E77" w:rsidRPr="00FE6D18" w:rsidRDefault="00836E77" w:rsidP="00836E77">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836E77" w:rsidRPr="00FE6D18" w14:paraId="28075375" w14:textId="77777777" w:rsidTr="00FD411F">
        <w:tc>
          <w:tcPr>
            <w:tcW w:w="9558" w:type="dxa"/>
            <w:gridSpan w:val="3"/>
          </w:tcPr>
          <w:p w14:paraId="27489EF8"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t>1. SUTARTIES ŠALYS</w:t>
            </w:r>
          </w:p>
        </w:tc>
      </w:tr>
      <w:tr w:rsidR="00836E77" w:rsidRPr="00FE6D18" w14:paraId="144FC063" w14:textId="77777777" w:rsidTr="00FD411F">
        <w:tc>
          <w:tcPr>
            <w:tcW w:w="2808" w:type="dxa"/>
            <w:vMerge w:val="restart"/>
          </w:tcPr>
          <w:p w14:paraId="3C196E4B" w14:textId="77777777" w:rsidR="00836E77" w:rsidRPr="00FE6D18" w:rsidRDefault="00836E77" w:rsidP="00FD411F">
            <w:pPr>
              <w:jc w:val="center"/>
              <w:rPr>
                <w:rFonts w:ascii="Arial" w:hAnsi="Arial" w:cs="Arial"/>
                <w:b/>
                <w:bCs/>
                <w:kern w:val="2"/>
                <w:sz w:val="22"/>
                <w:szCs w:val="22"/>
              </w:rPr>
            </w:pPr>
          </w:p>
          <w:p w14:paraId="36A91554" w14:textId="77777777" w:rsidR="00836E77" w:rsidRPr="00FE6D18" w:rsidRDefault="00836E77" w:rsidP="00FD411F">
            <w:pPr>
              <w:jc w:val="center"/>
              <w:rPr>
                <w:rFonts w:ascii="Arial" w:hAnsi="Arial" w:cs="Arial"/>
                <w:b/>
                <w:bCs/>
                <w:kern w:val="2"/>
                <w:sz w:val="22"/>
                <w:szCs w:val="22"/>
              </w:rPr>
            </w:pPr>
          </w:p>
          <w:p w14:paraId="0FA40871" w14:textId="77777777" w:rsidR="00836E77" w:rsidRPr="00FE6D18" w:rsidRDefault="00836E77" w:rsidP="00FD411F">
            <w:pPr>
              <w:jc w:val="center"/>
              <w:rPr>
                <w:rFonts w:ascii="Arial" w:hAnsi="Arial" w:cs="Arial"/>
                <w:b/>
                <w:bCs/>
                <w:kern w:val="2"/>
                <w:sz w:val="22"/>
                <w:szCs w:val="22"/>
              </w:rPr>
            </w:pPr>
          </w:p>
          <w:p w14:paraId="22E4911F" w14:textId="77777777" w:rsidR="00836E77" w:rsidRPr="00FE6D18" w:rsidRDefault="00836E77" w:rsidP="00FD411F">
            <w:pPr>
              <w:rPr>
                <w:rFonts w:ascii="Arial" w:hAnsi="Arial" w:cs="Arial"/>
                <w:b/>
                <w:bCs/>
                <w:kern w:val="2"/>
                <w:sz w:val="22"/>
                <w:szCs w:val="22"/>
              </w:rPr>
            </w:pPr>
          </w:p>
          <w:p w14:paraId="35A02356"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1.1. Pirkėjas</w:t>
            </w:r>
          </w:p>
        </w:tc>
        <w:tc>
          <w:tcPr>
            <w:tcW w:w="3240" w:type="dxa"/>
          </w:tcPr>
          <w:p w14:paraId="5B78623F"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1.1.1. Pavadinimas</w:t>
            </w:r>
          </w:p>
        </w:tc>
        <w:tc>
          <w:tcPr>
            <w:tcW w:w="3510" w:type="dxa"/>
          </w:tcPr>
          <w:p w14:paraId="345DFA15" w14:textId="77777777" w:rsidR="00836E77" w:rsidRPr="00FE6D18" w:rsidRDefault="00836E77" w:rsidP="00FD411F">
            <w:pPr>
              <w:jc w:val="center"/>
              <w:rPr>
                <w:rFonts w:ascii="Arial" w:hAnsi="Arial" w:cs="Arial"/>
                <w:kern w:val="2"/>
                <w:sz w:val="22"/>
                <w:szCs w:val="22"/>
              </w:rPr>
            </w:pPr>
            <w:r w:rsidRPr="00FE6D18">
              <w:rPr>
                <w:rFonts w:ascii="Arial" w:hAnsi="Arial" w:cs="Arial"/>
                <w:kern w:val="2"/>
                <w:sz w:val="22"/>
                <w:szCs w:val="22"/>
              </w:rPr>
              <w:t>Klaipėdos rajono savivaldybės administracija</w:t>
            </w:r>
          </w:p>
        </w:tc>
      </w:tr>
      <w:tr w:rsidR="00836E77" w:rsidRPr="00FE6D18" w14:paraId="1685C98A" w14:textId="77777777" w:rsidTr="00FD411F">
        <w:tc>
          <w:tcPr>
            <w:tcW w:w="2808" w:type="dxa"/>
            <w:vMerge/>
          </w:tcPr>
          <w:p w14:paraId="529457C0" w14:textId="77777777" w:rsidR="00836E77" w:rsidRPr="00FE6D18" w:rsidRDefault="00836E77" w:rsidP="00FD411F">
            <w:pPr>
              <w:rPr>
                <w:rFonts w:ascii="Arial" w:hAnsi="Arial" w:cs="Arial"/>
                <w:kern w:val="2"/>
                <w:sz w:val="22"/>
                <w:szCs w:val="22"/>
              </w:rPr>
            </w:pPr>
          </w:p>
        </w:tc>
        <w:tc>
          <w:tcPr>
            <w:tcW w:w="3240" w:type="dxa"/>
          </w:tcPr>
          <w:p w14:paraId="1FF74D06"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1.1.2. Juridinio asmens kodas</w:t>
            </w:r>
          </w:p>
        </w:tc>
        <w:tc>
          <w:tcPr>
            <w:tcW w:w="3510" w:type="dxa"/>
            <w:vAlign w:val="center"/>
          </w:tcPr>
          <w:p w14:paraId="6D52A4B6" w14:textId="77777777" w:rsidR="00836E77" w:rsidRPr="00FE6D18" w:rsidRDefault="00836E77" w:rsidP="00FD411F">
            <w:pPr>
              <w:jc w:val="center"/>
              <w:rPr>
                <w:rFonts w:ascii="Arial" w:hAnsi="Arial" w:cs="Arial"/>
                <w:kern w:val="2"/>
                <w:sz w:val="22"/>
                <w:szCs w:val="22"/>
              </w:rPr>
            </w:pPr>
            <w:r w:rsidRPr="00FE6D18">
              <w:rPr>
                <w:rFonts w:ascii="Arial" w:hAnsi="Arial" w:cs="Arial"/>
                <w:sz w:val="22"/>
                <w:szCs w:val="22"/>
              </w:rPr>
              <w:t>188773688</w:t>
            </w:r>
          </w:p>
        </w:tc>
      </w:tr>
      <w:tr w:rsidR="00836E77" w:rsidRPr="00FE6D18" w14:paraId="667D973E" w14:textId="77777777" w:rsidTr="00FD411F">
        <w:tc>
          <w:tcPr>
            <w:tcW w:w="2808" w:type="dxa"/>
            <w:vMerge/>
          </w:tcPr>
          <w:p w14:paraId="25916A82" w14:textId="77777777" w:rsidR="00836E77" w:rsidRPr="00FE6D18" w:rsidRDefault="00836E77" w:rsidP="00FD411F">
            <w:pPr>
              <w:rPr>
                <w:rFonts w:ascii="Arial" w:hAnsi="Arial" w:cs="Arial"/>
                <w:kern w:val="2"/>
                <w:sz w:val="22"/>
                <w:szCs w:val="22"/>
              </w:rPr>
            </w:pPr>
          </w:p>
        </w:tc>
        <w:tc>
          <w:tcPr>
            <w:tcW w:w="3240" w:type="dxa"/>
          </w:tcPr>
          <w:p w14:paraId="56AFB99E"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1.1.3. Adresas</w:t>
            </w:r>
          </w:p>
        </w:tc>
        <w:tc>
          <w:tcPr>
            <w:tcW w:w="3510" w:type="dxa"/>
            <w:vAlign w:val="center"/>
          </w:tcPr>
          <w:p w14:paraId="2E70CBAD" w14:textId="77777777" w:rsidR="00836E77" w:rsidRPr="00FE6D18" w:rsidRDefault="00836E77" w:rsidP="00FD411F">
            <w:pPr>
              <w:spacing w:line="276" w:lineRule="auto"/>
              <w:jc w:val="center"/>
              <w:rPr>
                <w:rFonts w:ascii="Arial" w:hAnsi="Arial" w:cs="Arial"/>
                <w:sz w:val="22"/>
                <w:szCs w:val="22"/>
              </w:rPr>
            </w:pPr>
            <w:r w:rsidRPr="00FE6D18">
              <w:rPr>
                <w:rFonts w:ascii="Arial" w:hAnsi="Arial" w:cs="Arial"/>
                <w:sz w:val="22"/>
                <w:szCs w:val="22"/>
              </w:rPr>
              <w:t xml:space="preserve">Klaipėdos g. 2, </w:t>
            </w:r>
          </w:p>
          <w:p w14:paraId="38426731" w14:textId="77777777" w:rsidR="00836E77" w:rsidRPr="00FE6D18" w:rsidRDefault="00836E77" w:rsidP="00FD411F">
            <w:pPr>
              <w:jc w:val="center"/>
              <w:rPr>
                <w:rFonts w:ascii="Arial" w:hAnsi="Arial" w:cs="Arial"/>
                <w:kern w:val="2"/>
                <w:sz w:val="22"/>
                <w:szCs w:val="22"/>
              </w:rPr>
            </w:pPr>
            <w:r w:rsidRPr="00FE6D18">
              <w:rPr>
                <w:rFonts w:ascii="Arial" w:hAnsi="Arial" w:cs="Arial"/>
                <w:sz w:val="22"/>
                <w:szCs w:val="22"/>
              </w:rPr>
              <w:t>LT-96130 Gargždai</w:t>
            </w:r>
          </w:p>
        </w:tc>
      </w:tr>
      <w:tr w:rsidR="00836E77" w:rsidRPr="00FE6D18" w14:paraId="402D79E4" w14:textId="77777777" w:rsidTr="00FD411F">
        <w:tc>
          <w:tcPr>
            <w:tcW w:w="2808" w:type="dxa"/>
            <w:vMerge/>
          </w:tcPr>
          <w:p w14:paraId="7B201A8F" w14:textId="77777777" w:rsidR="00836E77" w:rsidRPr="00FE6D18" w:rsidRDefault="00836E77" w:rsidP="00FD411F">
            <w:pPr>
              <w:rPr>
                <w:rFonts w:ascii="Arial" w:hAnsi="Arial" w:cs="Arial"/>
                <w:kern w:val="2"/>
                <w:sz w:val="22"/>
                <w:szCs w:val="22"/>
              </w:rPr>
            </w:pPr>
          </w:p>
        </w:tc>
        <w:tc>
          <w:tcPr>
            <w:tcW w:w="3240" w:type="dxa"/>
          </w:tcPr>
          <w:p w14:paraId="19A7D584"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1.1.4. PVM mokėtojo kodas</w:t>
            </w:r>
          </w:p>
        </w:tc>
        <w:tc>
          <w:tcPr>
            <w:tcW w:w="3510" w:type="dxa"/>
            <w:vAlign w:val="center"/>
          </w:tcPr>
          <w:p w14:paraId="56B6DC47" w14:textId="77777777" w:rsidR="00836E77" w:rsidRPr="00FE6D18" w:rsidRDefault="00836E77" w:rsidP="00FD411F">
            <w:pPr>
              <w:jc w:val="center"/>
              <w:rPr>
                <w:rFonts w:ascii="Arial" w:hAnsi="Arial" w:cs="Arial"/>
                <w:kern w:val="2"/>
                <w:sz w:val="22"/>
                <w:szCs w:val="22"/>
              </w:rPr>
            </w:pPr>
            <w:r w:rsidRPr="00FE6D18">
              <w:rPr>
                <w:rFonts w:ascii="Arial" w:hAnsi="Arial" w:cs="Arial"/>
                <w:sz w:val="22"/>
                <w:szCs w:val="22"/>
              </w:rPr>
              <w:t>nėra PVM mokėtoja</w:t>
            </w:r>
          </w:p>
        </w:tc>
      </w:tr>
      <w:tr w:rsidR="00836E77" w:rsidRPr="00FE6D18" w14:paraId="1E7E4908" w14:textId="77777777" w:rsidTr="00FD411F">
        <w:tc>
          <w:tcPr>
            <w:tcW w:w="2808" w:type="dxa"/>
            <w:vMerge/>
          </w:tcPr>
          <w:p w14:paraId="2BAA0176" w14:textId="77777777" w:rsidR="00836E77" w:rsidRPr="00FE6D18" w:rsidRDefault="00836E77" w:rsidP="00FD411F">
            <w:pPr>
              <w:rPr>
                <w:rFonts w:ascii="Arial" w:hAnsi="Arial" w:cs="Arial"/>
                <w:kern w:val="2"/>
                <w:sz w:val="22"/>
                <w:szCs w:val="22"/>
              </w:rPr>
            </w:pPr>
          </w:p>
        </w:tc>
        <w:tc>
          <w:tcPr>
            <w:tcW w:w="3240" w:type="dxa"/>
          </w:tcPr>
          <w:p w14:paraId="3406D958"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1.1.5. Atsiskaitomoji sąskaita</w:t>
            </w:r>
          </w:p>
        </w:tc>
        <w:tc>
          <w:tcPr>
            <w:tcW w:w="3510" w:type="dxa"/>
            <w:vAlign w:val="center"/>
          </w:tcPr>
          <w:p w14:paraId="05CCD7C5" w14:textId="77777777" w:rsidR="00836E77" w:rsidRPr="00FE6D18" w:rsidRDefault="00836E77" w:rsidP="00FD411F">
            <w:pPr>
              <w:jc w:val="center"/>
              <w:rPr>
                <w:rFonts w:ascii="Arial" w:hAnsi="Arial" w:cs="Arial"/>
                <w:kern w:val="2"/>
                <w:sz w:val="22"/>
                <w:szCs w:val="22"/>
              </w:rPr>
            </w:pPr>
            <w:r w:rsidRPr="00FE6D18">
              <w:rPr>
                <w:rFonts w:ascii="Arial" w:hAnsi="Arial" w:cs="Arial"/>
                <w:sz w:val="22"/>
                <w:szCs w:val="22"/>
              </w:rPr>
              <w:t>LT14 4010 0402 0031 4539</w:t>
            </w:r>
          </w:p>
        </w:tc>
      </w:tr>
      <w:tr w:rsidR="00836E77" w:rsidRPr="00FE6D18" w14:paraId="19D16D2E" w14:textId="77777777" w:rsidTr="00FD411F">
        <w:tc>
          <w:tcPr>
            <w:tcW w:w="2808" w:type="dxa"/>
            <w:vMerge/>
          </w:tcPr>
          <w:p w14:paraId="6DC46EAD" w14:textId="77777777" w:rsidR="00836E77" w:rsidRPr="00FE6D18" w:rsidRDefault="00836E77" w:rsidP="00FD411F">
            <w:pPr>
              <w:rPr>
                <w:rFonts w:ascii="Arial" w:hAnsi="Arial" w:cs="Arial"/>
                <w:kern w:val="2"/>
                <w:sz w:val="22"/>
                <w:szCs w:val="22"/>
              </w:rPr>
            </w:pPr>
          </w:p>
        </w:tc>
        <w:tc>
          <w:tcPr>
            <w:tcW w:w="3240" w:type="dxa"/>
          </w:tcPr>
          <w:p w14:paraId="23D6DA96"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1.1.6. Bankas, banko kodas</w:t>
            </w:r>
          </w:p>
        </w:tc>
        <w:tc>
          <w:tcPr>
            <w:tcW w:w="3510" w:type="dxa"/>
            <w:vAlign w:val="center"/>
          </w:tcPr>
          <w:p w14:paraId="048C6A2A" w14:textId="77777777" w:rsidR="00836E77" w:rsidRPr="00FE6D18" w:rsidRDefault="00836E77" w:rsidP="00FD411F">
            <w:pPr>
              <w:jc w:val="center"/>
              <w:rPr>
                <w:rFonts w:ascii="Arial" w:hAnsi="Arial" w:cs="Arial"/>
                <w:kern w:val="2"/>
                <w:sz w:val="22"/>
                <w:szCs w:val="22"/>
              </w:rPr>
            </w:pPr>
            <w:r w:rsidRPr="00FE6D18">
              <w:rPr>
                <w:rFonts w:ascii="Arial" w:hAnsi="Arial" w:cs="Arial"/>
                <w:sz w:val="22"/>
                <w:szCs w:val="22"/>
              </w:rPr>
              <w:t xml:space="preserve">AB </w:t>
            </w:r>
            <w:proofErr w:type="spellStart"/>
            <w:r w:rsidRPr="00FE6D18">
              <w:rPr>
                <w:rFonts w:ascii="Arial" w:hAnsi="Arial" w:cs="Arial"/>
                <w:sz w:val="22"/>
                <w:szCs w:val="22"/>
              </w:rPr>
              <w:t>Luminor</w:t>
            </w:r>
            <w:proofErr w:type="spellEnd"/>
            <w:r w:rsidRPr="00FE6D18">
              <w:rPr>
                <w:rFonts w:ascii="Arial" w:hAnsi="Arial" w:cs="Arial"/>
                <w:sz w:val="22"/>
                <w:szCs w:val="22"/>
              </w:rPr>
              <w:t xml:space="preserve"> bank, 40100</w:t>
            </w:r>
          </w:p>
        </w:tc>
      </w:tr>
      <w:tr w:rsidR="00836E77" w:rsidRPr="00FE6D18" w14:paraId="52AE78E0" w14:textId="77777777" w:rsidTr="00FD411F">
        <w:tc>
          <w:tcPr>
            <w:tcW w:w="2808" w:type="dxa"/>
            <w:vMerge/>
          </w:tcPr>
          <w:p w14:paraId="12563FBA" w14:textId="77777777" w:rsidR="00836E77" w:rsidRPr="00FE6D18" w:rsidRDefault="00836E77" w:rsidP="00FD411F">
            <w:pPr>
              <w:rPr>
                <w:rFonts w:ascii="Arial" w:hAnsi="Arial" w:cs="Arial"/>
                <w:kern w:val="2"/>
                <w:sz w:val="22"/>
                <w:szCs w:val="22"/>
              </w:rPr>
            </w:pPr>
          </w:p>
        </w:tc>
        <w:tc>
          <w:tcPr>
            <w:tcW w:w="3240" w:type="dxa"/>
          </w:tcPr>
          <w:p w14:paraId="11D77706"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1.1.7. Telefonas</w:t>
            </w:r>
          </w:p>
        </w:tc>
        <w:tc>
          <w:tcPr>
            <w:tcW w:w="3510" w:type="dxa"/>
            <w:vAlign w:val="center"/>
          </w:tcPr>
          <w:p w14:paraId="11FDDA5A" w14:textId="77777777" w:rsidR="00836E77" w:rsidRPr="00FE6D18" w:rsidRDefault="00836E77" w:rsidP="00FD411F">
            <w:pPr>
              <w:jc w:val="center"/>
              <w:rPr>
                <w:rFonts w:ascii="Arial" w:hAnsi="Arial" w:cs="Arial"/>
                <w:kern w:val="2"/>
                <w:sz w:val="22"/>
                <w:szCs w:val="22"/>
              </w:rPr>
            </w:pPr>
            <w:r w:rsidRPr="00FE6D18">
              <w:rPr>
                <w:rFonts w:ascii="Arial" w:hAnsi="Arial" w:cs="Arial"/>
                <w:sz w:val="22"/>
                <w:szCs w:val="22"/>
              </w:rPr>
              <w:t>+370 618 45035</w:t>
            </w:r>
          </w:p>
        </w:tc>
      </w:tr>
      <w:tr w:rsidR="00836E77" w:rsidRPr="00FE6D18" w14:paraId="1E11116E" w14:textId="77777777" w:rsidTr="00FD411F">
        <w:tc>
          <w:tcPr>
            <w:tcW w:w="2808" w:type="dxa"/>
            <w:vMerge/>
          </w:tcPr>
          <w:p w14:paraId="0A5FFC79" w14:textId="77777777" w:rsidR="00836E77" w:rsidRPr="00FE6D18" w:rsidRDefault="00836E77" w:rsidP="00FD411F">
            <w:pPr>
              <w:rPr>
                <w:rFonts w:ascii="Arial" w:hAnsi="Arial" w:cs="Arial"/>
                <w:kern w:val="2"/>
                <w:sz w:val="22"/>
                <w:szCs w:val="22"/>
              </w:rPr>
            </w:pPr>
          </w:p>
        </w:tc>
        <w:tc>
          <w:tcPr>
            <w:tcW w:w="3240" w:type="dxa"/>
          </w:tcPr>
          <w:p w14:paraId="1F65724B"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1.1.8. El. paštas</w:t>
            </w:r>
          </w:p>
        </w:tc>
        <w:tc>
          <w:tcPr>
            <w:tcW w:w="3510" w:type="dxa"/>
            <w:vAlign w:val="center"/>
          </w:tcPr>
          <w:p w14:paraId="11DE73E7" w14:textId="77777777" w:rsidR="00836E77" w:rsidRPr="00FE6D18" w:rsidRDefault="00836E77" w:rsidP="00FD411F">
            <w:pPr>
              <w:jc w:val="center"/>
              <w:rPr>
                <w:rFonts w:ascii="Arial" w:hAnsi="Arial" w:cs="Arial"/>
                <w:kern w:val="2"/>
                <w:sz w:val="22"/>
                <w:szCs w:val="22"/>
              </w:rPr>
            </w:pPr>
            <w:hyperlink r:id="rId7" w:history="1">
              <w:r w:rsidRPr="00FE6D18">
                <w:rPr>
                  <w:rStyle w:val="Hipersaitas"/>
                  <w:rFonts w:ascii="Arial" w:eastAsiaTheme="majorEastAsia" w:hAnsi="Arial" w:cs="Arial"/>
                  <w:sz w:val="22"/>
                  <w:szCs w:val="22"/>
                </w:rPr>
                <w:t>savivaldybe@klaipedos-r.lt</w:t>
              </w:r>
            </w:hyperlink>
          </w:p>
        </w:tc>
      </w:tr>
      <w:tr w:rsidR="00836E77" w:rsidRPr="00FE6D18" w14:paraId="2D99685C" w14:textId="77777777" w:rsidTr="00FD411F">
        <w:tc>
          <w:tcPr>
            <w:tcW w:w="2808" w:type="dxa"/>
            <w:vMerge/>
          </w:tcPr>
          <w:p w14:paraId="0FD65865" w14:textId="77777777" w:rsidR="00836E77" w:rsidRPr="00FE6D18" w:rsidRDefault="00836E77" w:rsidP="00FD411F">
            <w:pPr>
              <w:rPr>
                <w:rFonts w:ascii="Arial" w:hAnsi="Arial" w:cs="Arial"/>
                <w:kern w:val="2"/>
                <w:sz w:val="22"/>
                <w:szCs w:val="22"/>
              </w:rPr>
            </w:pPr>
          </w:p>
        </w:tc>
        <w:tc>
          <w:tcPr>
            <w:tcW w:w="3240" w:type="dxa"/>
          </w:tcPr>
          <w:p w14:paraId="2D09CD58"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1.1.9. Šalies atstovas</w:t>
            </w:r>
          </w:p>
        </w:tc>
        <w:tc>
          <w:tcPr>
            <w:tcW w:w="3510" w:type="dxa"/>
          </w:tcPr>
          <w:p w14:paraId="6C177AB7" w14:textId="77777777" w:rsidR="00836E77" w:rsidRPr="00FE6D18" w:rsidRDefault="00836E77" w:rsidP="00FD411F">
            <w:pPr>
              <w:jc w:val="center"/>
              <w:rPr>
                <w:rFonts w:ascii="Arial" w:hAnsi="Arial" w:cs="Arial"/>
                <w:sz w:val="22"/>
                <w:szCs w:val="22"/>
              </w:rPr>
            </w:pPr>
            <w:r w:rsidRPr="00FE6D18">
              <w:rPr>
                <w:rFonts w:ascii="Arial" w:hAnsi="Arial" w:cs="Arial"/>
                <w:sz w:val="22"/>
                <w:szCs w:val="22"/>
              </w:rPr>
              <w:t>Direktorius</w:t>
            </w:r>
          </w:p>
          <w:p w14:paraId="5BCB9ED6" w14:textId="77777777" w:rsidR="00836E77" w:rsidRPr="00FE6D18" w:rsidRDefault="00836E77" w:rsidP="00FD411F">
            <w:pPr>
              <w:jc w:val="center"/>
              <w:rPr>
                <w:rFonts w:ascii="Arial" w:hAnsi="Arial" w:cs="Arial"/>
                <w:kern w:val="2"/>
                <w:sz w:val="22"/>
                <w:szCs w:val="22"/>
              </w:rPr>
            </w:pPr>
            <w:r w:rsidRPr="00FE6D18">
              <w:rPr>
                <w:rFonts w:ascii="Arial" w:hAnsi="Arial" w:cs="Arial"/>
                <w:sz w:val="22"/>
                <w:szCs w:val="22"/>
              </w:rPr>
              <w:t>Jevgenijus Bardauskas</w:t>
            </w:r>
          </w:p>
        </w:tc>
      </w:tr>
      <w:tr w:rsidR="00836E77" w:rsidRPr="00FE6D18" w14:paraId="5E757C63" w14:textId="77777777" w:rsidTr="00FD411F">
        <w:tc>
          <w:tcPr>
            <w:tcW w:w="2808" w:type="dxa"/>
            <w:vMerge/>
          </w:tcPr>
          <w:p w14:paraId="71456B7C" w14:textId="77777777" w:rsidR="00836E77" w:rsidRPr="00FE6D18" w:rsidRDefault="00836E77" w:rsidP="00FD411F">
            <w:pPr>
              <w:rPr>
                <w:rFonts w:ascii="Arial" w:hAnsi="Arial" w:cs="Arial"/>
                <w:kern w:val="2"/>
                <w:sz w:val="22"/>
                <w:szCs w:val="22"/>
              </w:rPr>
            </w:pPr>
          </w:p>
        </w:tc>
        <w:tc>
          <w:tcPr>
            <w:tcW w:w="3240" w:type="dxa"/>
          </w:tcPr>
          <w:p w14:paraId="0F395AA1"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1.1.10. Atstovavimo pagrindas</w:t>
            </w:r>
          </w:p>
        </w:tc>
        <w:tc>
          <w:tcPr>
            <w:tcW w:w="3510" w:type="dxa"/>
          </w:tcPr>
          <w:p w14:paraId="2656793A" w14:textId="77777777" w:rsidR="00836E77" w:rsidRPr="00FE6D18" w:rsidRDefault="00836E77" w:rsidP="00FD411F">
            <w:pPr>
              <w:jc w:val="center"/>
              <w:rPr>
                <w:rFonts w:ascii="Arial" w:hAnsi="Arial" w:cs="Arial"/>
                <w:kern w:val="2"/>
                <w:sz w:val="22"/>
                <w:szCs w:val="22"/>
              </w:rPr>
            </w:pPr>
            <w:r w:rsidRPr="00FE6D18">
              <w:rPr>
                <w:rFonts w:ascii="Arial" w:hAnsi="Arial" w:cs="Arial"/>
                <w:sz w:val="22"/>
                <w:szCs w:val="22"/>
              </w:rPr>
              <w:t>Administracijos nuostatai </w:t>
            </w:r>
          </w:p>
        </w:tc>
      </w:tr>
      <w:tr w:rsidR="00836E77" w:rsidRPr="00FE6D18" w14:paraId="0B5A0A0B" w14:textId="77777777" w:rsidTr="00FD411F">
        <w:tc>
          <w:tcPr>
            <w:tcW w:w="2808" w:type="dxa"/>
            <w:vMerge w:val="restart"/>
          </w:tcPr>
          <w:p w14:paraId="5C31C565" w14:textId="77777777" w:rsidR="00836E77" w:rsidRPr="00FE6D18" w:rsidRDefault="00836E77" w:rsidP="00FD411F">
            <w:pPr>
              <w:rPr>
                <w:rFonts w:ascii="Arial" w:hAnsi="Arial" w:cs="Arial"/>
                <w:b/>
                <w:bCs/>
                <w:kern w:val="2"/>
                <w:sz w:val="22"/>
                <w:szCs w:val="22"/>
              </w:rPr>
            </w:pPr>
          </w:p>
          <w:p w14:paraId="7C6E8EF3" w14:textId="77777777" w:rsidR="00836E77" w:rsidRPr="00FE6D18" w:rsidRDefault="00836E77" w:rsidP="00FD411F">
            <w:pPr>
              <w:rPr>
                <w:rFonts w:ascii="Arial" w:hAnsi="Arial" w:cs="Arial"/>
                <w:b/>
                <w:bCs/>
                <w:kern w:val="2"/>
                <w:sz w:val="22"/>
                <w:szCs w:val="22"/>
              </w:rPr>
            </w:pPr>
          </w:p>
          <w:p w14:paraId="386F099F" w14:textId="77777777" w:rsidR="00836E77" w:rsidRPr="00FE6D18" w:rsidRDefault="00836E77" w:rsidP="00FD411F">
            <w:pPr>
              <w:rPr>
                <w:rFonts w:ascii="Arial" w:hAnsi="Arial" w:cs="Arial"/>
                <w:b/>
                <w:bCs/>
                <w:color w:val="FF0000"/>
                <w:kern w:val="2"/>
                <w:sz w:val="22"/>
                <w:szCs w:val="22"/>
              </w:rPr>
            </w:pPr>
          </w:p>
          <w:p w14:paraId="16D0F0A8"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1.2. Tiekėjas</w:t>
            </w:r>
          </w:p>
          <w:p w14:paraId="68AD12FA"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(jei Tiekėjas yra fizinis asmuo, skiltys atitinkamai pakoreguojamos.</w:t>
            </w:r>
          </w:p>
          <w:p w14:paraId="52BDF8A1"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Jei Tiekėjas yra tiekėjų grupė, skiltys pildomos įterpiant kiekvieno grupės nario informaciją)</w:t>
            </w:r>
          </w:p>
          <w:p w14:paraId="5CF82356" w14:textId="77777777" w:rsidR="00836E77" w:rsidRPr="00FE6D18" w:rsidRDefault="00836E77" w:rsidP="00FD411F">
            <w:pPr>
              <w:rPr>
                <w:rFonts w:ascii="Arial" w:hAnsi="Arial" w:cs="Arial"/>
                <w:color w:val="0070C0"/>
                <w:kern w:val="2"/>
                <w:sz w:val="22"/>
                <w:szCs w:val="22"/>
              </w:rPr>
            </w:pPr>
          </w:p>
          <w:p w14:paraId="367074D5" w14:textId="77777777" w:rsidR="00836E77" w:rsidRPr="00FE6D18" w:rsidRDefault="00836E77" w:rsidP="00FD411F">
            <w:pPr>
              <w:rPr>
                <w:rFonts w:ascii="Arial" w:hAnsi="Arial" w:cs="Arial"/>
                <w:b/>
                <w:bCs/>
                <w:kern w:val="2"/>
                <w:sz w:val="22"/>
                <w:szCs w:val="22"/>
              </w:rPr>
            </w:pPr>
          </w:p>
        </w:tc>
        <w:tc>
          <w:tcPr>
            <w:tcW w:w="3240" w:type="dxa"/>
          </w:tcPr>
          <w:p w14:paraId="133EDA03"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1.2.1. Pavadinimas</w:t>
            </w:r>
          </w:p>
        </w:tc>
        <w:tc>
          <w:tcPr>
            <w:tcW w:w="3510" w:type="dxa"/>
          </w:tcPr>
          <w:p w14:paraId="6D3E5544" w14:textId="77777777" w:rsidR="00836E77" w:rsidRPr="00FE6D18" w:rsidRDefault="00836E77" w:rsidP="00FD411F">
            <w:pPr>
              <w:jc w:val="center"/>
              <w:rPr>
                <w:rFonts w:ascii="Arial" w:hAnsi="Arial" w:cs="Arial"/>
                <w:kern w:val="2"/>
                <w:sz w:val="22"/>
                <w:szCs w:val="22"/>
              </w:rPr>
            </w:pPr>
          </w:p>
        </w:tc>
      </w:tr>
      <w:tr w:rsidR="00836E77" w:rsidRPr="00FE6D18" w14:paraId="61B18FC3" w14:textId="77777777" w:rsidTr="00FD411F">
        <w:tc>
          <w:tcPr>
            <w:tcW w:w="2808" w:type="dxa"/>
            <w:vMerge/>
          </w:tcPr>
          <w:p w14:paraId="183FF0AF" w14:textId="77777777" w:rsidR="00836E77" w:rsidRPr="00FE6D18" w:rsidRDefault="00836E77" w:rsidP="00FD411F">
            <w:pPr>
              <w:rPr>
                <w:rFonts w:ascii="Arial" w:hAnsi="Arial" w:cs="Arial"/>
                <w:b/>
                <w:bCs/>
                <w:kern w:val="2"/>
                <w:sz w:val="22"/>
                <w:szCs w:val="22"/>
              </w:rPr>
            </w:pPr>
          </w:p>
        </w:tc>
        <w:tc>
          <w:tcPr>
            <w:tcW w:w="3240" w:type="dxa"/>
          </w:tcPr>
          <w:p w14:paraId="68013540"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1.2.2. Juridinio asmens kodas</w:t>
            </w:r>
          </w:p>
        </w:tc>
        <w:tc>
          <w:tcPr>
            <w:tcW w:w="3510" w:type="dxa"/>
          </w:tcPr>
          <w:p w14:paraId="1164C3A0" w14:textId="77777777" w:rsidR="00836E77" w:rsidRPr="00FE6D18" w:rsidRDefault="00836E77" w:rsidP="00FD411F">
            <w:pPr>
              <w:jc w:val="center"/>
              <w:rPr>
                <w:rFonts w:ascii="Arial" w:hAnsi="Arial" w:cs="Arial"/>
                <w:kern w:val="2"/>
                <w:sz w:val="22"/>
                <w:szCs w:val="22"/>
              </w:rPr>
            </w:pPr>
          </w:p>
        </w:tc>
      </w:tr>
      <w:tr w:rsidR="00836E77" w:rsidRPr="00FE6D18" w14:paraId="7A7EA025" w14:textId="77777777" w:rsidTr="00FD411F">
        <w:tc>
          <w:tcPr>
            <w:tcW w:w="2808" w:type="dxa"/>
            <w:vMerge/>
          </w:tcPr>
          <w:p w14:paraId="73E52658" w14:textId="77777777" w:rsidR="00836E77" w:rsidRPr="00FE6D18" w:rsidRDefault="00836E77" w:rsidP="00FD411F">
            <w:pPr>
              <w:rPr>
                <w:rFonts w:ascii="Arial" w:hAnsi="Arial" w:cs="Arial"/>
                <w:b/>
                <w:bCs/>
                <w:kern w:val="2"/>
                <w:sz w:val="22"/>
                <w:szCs w:val="22"/>
              </w:rPr>
            </w:pPr>
          </w:p>
        </w:tc>
        <w:tc>
          <w:tcPr>
            <w:tcW w:w="3240" w:type="dxa"/>
          </w:tcPr>
          <w:p w14:paraId="38FCFD7F"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1.2.3. Adresas</w:t>
            </w:r>
          </w:p>
        </w:tc>
        <w:tc>
          <w:tcPr>
            <w:tcW w:w="3510" w:type="dxa"/>
          </w:tcPr>
          <w:p w14:paraId="5C95D0F8" w14:textId="77777777" w:rsidR="00836E77" w:rsidRPr="00FE6D18" w:rsidRDefault="00836E77" w:rsidP="00FD411F">
            <w:pPr>
              <w:jc w:val="center"/>
              <w:rPr>
                <w:rFonts w:ascii="Arial" w:hAnsi="Arial" w:cs="Arial"/>
                <w:kern w:val="2"/>
                <w:sz w:val="22"/>
                <w:szCs w:val="22"/>
              </w:rPr>
            </w:pPr>
          </w:p>
        </w:tc>
      </w:tr>
      <w:tr w:rsidR="00836E77" w:rsidRPr="00FE6D18" w14:paraId="133FC8DC" w14:textId="77777777" w:rsidTr="00FD411F">
        <w:tc>
          <w:tcPr>
            <w:tcW w:w="2808" w:type="dxa"/>
            <w:vMerge/>
          </w:tcPr>
          <w:p w14:paraId="66D2946A" w14:textId="77777777" w:rsidR="00836E77" w:rsidRPr="00FE6D18" w:rsidRDefault="00836E77" w:rsidP="00FD411F">
            <w:pPr>
              <w:rPr>
                <w:rFonts w:ascii="Arial" w:hAnsi="Arial" w:cs="Arial"/>
                <w:b/>
                <w:bCs/>
                <w:kern w:val="2"/>
                <w:sz w:val="22"/>
                <w:szCs w:val="22"/>
              </w:rPr>
            </w:pPr>
          </w:p>
        </w:tc>
        <w:tc>
          <w:tcPr>
            <w:tcW w:w="3240" w:type="dxa"/>
          </w:tcPr>
          <w:p w14:paraId="379492C8"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1.2.4. PVM mokėtojo kodas</w:t>
            </w:r>
          </w:p>
        </w:tc>
        <w:tc>
          <w:tcPr>
            <w:tcW w:w="3510" w:type="dxa"/>
          </w:tcPr>
          <w:p w14:paraId="59CFC830" w14:textId="77777777" w:rsidR="00836E77" w:rsidRPr="00FE6D18" w:rsidRDefault="00836E77" w:rsidP="00FD411F">
            <w:pPr>
              <w:jc w:val="center"/>
              <w:rPr>
                <w:rFonts w:ascii="Arial" w:hAnsi="Arial" w:cs="Arial"/>
                <w:kern w:val="2"/>
                <w:sz w:val="22"/>
                <w:szCs w:val="22"/>
              </w:rPr>
            </w:pPr>
          </w:p>
        </w:tc>
      </w:tr>
      <w:tr w:rsidR="00836E77" w:rsidRPr="00FE6D18" w14:paraId="21C986F0" w14:textId="77777777" w:rsidTr="00FD411F">
        <w:tc>
          <w:tcPr>
            <w:tcW w:w="2808" w:type="dxa"/>
            <w:vMerge/>
          </w:tcPr>
          <w:p w14:paraId="11095739" w14:textId="77777777" w:rsidR="00836E77" w:rsidRPr="00FE6D18" w:rsidRDefault="00836E77" w:rsidP="00FD411F">
            <w:pPr>
              <w:rPr>
                <w:rFonts w:ascii="Arial" w:hAnsi="Arial" w:cs="Arial"/>
                <w:b/>
                <w:bCs/>
                <w:kern w:val="2"/>
                <w:sz w:val="22"/>
                <w:szCs w:val="22"/>
              </w:rPr>
            </w:pPr>
          </w:p>
        </w:tc>
        <w:tc>
          <w:tcPr>
            <w:tcW w:w="3240" w:type="dxa"/>
          </w:tcPr>
          <w:p w14:paraId="2E63DB22"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1.2.5. Atsiskaitomoji sąskaita</w:t>
            </w:r>
          </w:p>
        </w:tc>
        <w:tc>
          <w:tcPr>
            <w:tcW w:w="3510" w:type="dxa"/>
          </w:tcPr>
          <w:p w14:paraId="47DA6E62" w14:textId="77777777" w:rsidR="00836E77" w:rsidRPr="00FE6D18" w:rsidRDefault="00836E77" w:rsidP="00FD411F">
            <w:pPr>
              <w:jc w:val="center"/>
              <w:rPr>
                <w:rFonts w:ascii="Arial" w:hAnsi="Arial" w:cs="Arial"/>
                <w:kern w:val="2"/>
                <w:sz w:val="22"/>
                <w:szCs w:val="22"/>
              </w:rPr>
            </w:pPr>
          </w:p>
        </w:tc>
      </w:tr>
      <w:tr w:rsidR="00836E77" w:rsidRPr="00FE6D18" w14:paraId="1D8FF1DB" w14:textId="77777777" w:rsidTr="00FD411F">
        <w:tc>
          <w:tcPr>
            <w:tcW w:w="2808" w:type="dxa"/>
            <w:vMerge/>
          </w:tcPr>
          <w:p w14:paraId="4B4A56CA" w14:textId="77777777" w:rsidR="00836E77" w:rsidRPr="00FE6D18" w:rsidRDefault="00836E77" w:rsidP="00FD411F">
            <w:pPr>
              <w:rPr>
                <w:rFonts w:ascii="Arial" w:hAnsi="Arial" w:cs="Arial"/>
                <w:b/>
                <w:bCs/>
                <w:kern w:val="2"/>
                <w:sz w:val="22"/>
                <w:szCs w:val="22"/>
              </w:rPr>
            </w:pPr>
          </w:p>
        </w:tc>
        <w:tc>
          <w:tcPr>
            <w:tcW w:w="3240" w:type="dxa"/>
          </w:tcPr>
          <w:p w14:paraId="7DF066A9"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1.2.6. Bankas, banko kodas</w:t>
            </w:r>
          </w:p>
        </w:tc>
        <w:tc>
          <w:tcPr>
            <w:tcW w:w="3510" w:type="dxa"/>
          </w:tcPr>
          <w:p w14:paraId="0A9F5516" w14:textId="77777777" w:rsidR="00836E77" w:rsidRPr="00FE6D18" w:rsidRDefault="00836E77" w:rsidP="00FD411F">
            <w:pPr>
              <w:jc w:val="center"/>
              <w:rPr>
                <w:rFonts w:ascii="Arial" w:hAnsi="Arial" w:cs="Arial"/>
                <w:kern w:val="2"/>
                <w:sz w:val="22"/>
                <w:szCs w:val="22"/>
              </w:rPr>
            </w:pPr>
          </w:p>
        </w:tc>
      </w:tr>
      <w:tr w:rsidR="00836E77" w:rsidRPr="00FE6D18" w14:paraId="32DE0646" w14:textId="77777777" w:rsidTr="00FD411F">
        <w:tc>
          <w:tcPr>
            <w:tcW w:w="2808" w:type="dxa"/>
            <w:vMerge/>
          </w:tcPr>
          <w:p w14:paraId="363E0F43" w14:textId="77777777" w:rsidR="00836E77" w:rsidRPr="00FE6D18" w:rsidRDefault="00836E77" w:rsidP="00FD411F">
            <w:pPr>
              <w:rPr>
                <w:rFonts w:ascii="Arial" w:hAnsi="Arial" w:cs="Arial"/>
                <w:b/>
                <w:bCs/>
                <w:kern w:val="2"/>
                <w:sz w:val="22"/>
                <w:szCs w:val="22"/>
              </w:rPr>
            </w:pPr>
          </w:p>
        </w:tc>
        <w:tc>
          <w:tcPr>
            <w:tcW w:w="3240" w:type="dxa"/>
          </w:tcPr>
          <w:p w14:paraId="05DC59BB"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1.2.7. Telefonas</w:t>
            </w:r>
          </w:p>
        </w:tc>
        <w:tc>
          <w:tcPr>
            <w:tcW w:w="3510" w:type="dxa"/>
          </w:tcPr>
          <w:p w14:paraId="716B0CFC" w14:textId="77777777" w:rsidR="00836E77" w:rsidRPr="00FE6D18" w:rsidRDefault="00836E77" w:rsidP="00FD411F">
            <w:pPr>
              <w:jc w:val="center"/>
              <w:rPr>
                <w:rFonts w:ascii="Arial" w:hAnsi="Arial" w:cs="Arial"/>
                <w:kern w:val="2"/>
                <w:sz w:val="22"/>
                <w:szCs w:val="22"/>
              </w:rPr>
            </w:pPr>
          </w:p>
        </w:tc>
      </w:tr>
      <w:tr w:rsidR="00836E77" w:rsidRPr="00FE6D18" w14:paraId="1420C132" w14:textId="77777777" w:rsidTr="00FD411F">
        <w:tc>
          <w:tcPr>
            <w:tcW w:w="2808" w:type="dxa"/>
            <w:vMerge/>
          </w:tcPr>
          <w:p w14:paraId="0AA38679" w14:textId="77777777" w:rsidR="00836E77" w:rsidRPr="00FE6D18" w:rsidRDefault="00836E77" w:rsidP="00FD411F">
            <w:pPr>
              <w:rPr>
                <w:rFonts w:ascii="Arial" w:hAnsi="Arial" w:cs="Arial"/>
                <w:b/>
                <w:bCs/>
                <w:kern w:val="2"/>
                <w:sz w:val="22"/>
                <w:szCs w:val="22"/>
              </w:rPr>
            </w:pPr>
          </w:p>
        </w:tc>
        <w:tc>
          <w:tcPr>
            <w:tcW w:w="3240" w:type="dxa"/>
          </w:tcPr>
          <w:p w14:paraId="3E6A77AB"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1.2.8. El. paštas</w:t>
            </w:r>
          </w:p>
        </w:tc>
        <w:tc>
          <w:tcPr>
            <w:tcW w:w="3510" w:type="dxa"/>
          </w:tcPr>
          <w:p w14:paraId="157DBF4E" w14:textId="77777777" w:rsidR="00836E77" w:rsidRPr="00FE6D18" w:rsidRDefault="00836E77" w:rsidP="00FD411F">
            <w:pPr>
              <w:jc w:val="center"/>
              <w:rPr>
                <w:rFonts w:ascii="Arial" w:hAnsi="Arial" w:cs="Arial"/>
                <w:kern w:val="2"/>
                <w:sz w:val="22"/>
                <w:szCs w:val="22"/>
              </w:rPr>
            </w:pPr>
          </w:p>
        </w:tc>
      </w:tr>
      <w:tr w:rsidR="00836E77" w:rsidRPr="00FE6D18" w14:paraId="0FF535EA" w14:textId="77777777" w:rsidTr="00FD411F">
        <w:tc>
          <w:tcPr>
            <w:tcW w:w="2808" w:type="dxa"/>
            <w:vMerge/>
          </w:tcPr>
          <w:p w14:paraId="47A054EF" w14:textId="77777777" w:rsidR="00836E77" w:rsidRPr="00FE6D18" w:rsidRDefault="00836E77" w:rsidP="00FD411F">
            <w:pPr>
              <w:rPr>
                <w:rFonts w:ascii="Arial" w:hAnsi="Arial" w:cs="Arial"/>
                <w:b/>
                <w:bCs/>
                <w:kern w:val="2"/>
                <w:sz w:val="22"/>
                <w:szCs w:val="22"/>
              </w:rPr>
            </w:pPr>
          </w:p>
        </w:tc>
        <w:tc>
          <w:tcPr>
            <w:tcW w:w="3240" w:type="dxa"/>
          </w:tcPr>
          <w:p w14:paraId="6CE73062"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1.2.9. Šalies atstovas</w:t>
            </w:r>
          </w:p>
        </w:tc>
        <w:tc>
          <w:tcPr>
            <w:tcW w:w="3510" w:type="dxa"/>
          </w:tcPr>
          <w:p w14:paraId="7C381E74" w14:textId="77777777" w:rsidR="00836E77" w:rsidRPr="00FE6D18" w:rsidRDefault="00836E77" w:rsidP="00FD411F">
            <w:pPr>
              <w:jc w:val="center"/>
              <w:rPr>
                <w:rFonts w:ascii="Arial" w:hAnsi="Arial" w:cs="Arial"/>
                <w:kern w:val="2"/>
                <w:sz w:val="22"/>
                <w:szCs w:val="22"/>
              </w:rPr>
            </w:pPr>
          </w:p>
        </w:tc>
      </w:tr>
      <w:tr w:rsidR="00836E77" w:rsidRPr="00FE6D18" w14:paraId="736D21F8" w14:textId="77777777" w:rsidTr="00FD411F">
        <w:tc>
          <w:tcPr>
            <w:tcW w:w="2808" w:type="dxa"/>
            <w:vMerge/>
          </w:tcPr>
          <w:p w14:paraId="4D220987" w14:textId="77777777" w:rsidR="00836E77" w:rsidRPr="00FE6D18" w:rsidRDefault="00836E77" w:rsidP="00FD411F">
            <w:pPr>
              <w:rPr>
                <w:rFonts w:ascii="Arial" w:hAnsi="Arial" w:cs="Arial"/>
                <w:b/>
                <w:bCs/>
                <w:kern w:val="2"/>
                <w:sz w:val="22"/>
                <w:szCs w:val="22"/>
              </w:rPr>
            </w:pPr>
          </w:p>
        </w:tc>
        <w:tc>
          <w:tcPr>
            <w:tcW w:w="3240" w:type="dxa"/>
          </w:tcPr>
          <w:p w14:paraId="2DD470BD"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1.2.10. Atstovavimo pagrindas</w:t>
            </w:r>
          </w:p>
        </w:tc>
        <w:tc>
          <w:tcPr>
            <w:tcW w:w="3510" w:type="dxa"/>
          </w:tcPr>
          <w:p w14:paraId="49F5BD54" w14:textId="77777777" w:rsidR="00836E77" w:rsidRPr="00FE6D18" w:rsidRDefault="00836E77" w:rsidP="00FD411F">
            <w:pPr>
              <w:jc w:val="center"/>
              <w:rPr>
                <w:rFonts w:ascii="Arial" w:hAnsi="Arial" w:cs="Arial"/>
                <w:kern w:val="2"/>
                <w:sz w:val="22"/>
                <w:szCs w:val="22"/>
              </w:rPr>
            </w:pPr>
          </w:p>
        </w:tc>
      </w:tr>
    </w:tbl>
    <w:p w14:paraId="3CBD1ADC" w14:textId="77777777" w:rsidR="00836E77" w:rsidRPr="00FE6D18" w:rsidRDefault="00836E77" w:rsidP="00836E77">
      <w:pPr>
        <w:jc w:val="both"/>
        <w:rPr>
          <w:rFonts w:ascii="Arial" w:hAnsi="Arial" w:cs="Arial"/>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5"/>
        <w:gridCol w:w="108"/>
        <w:gridCol w:w="11"/>
        <w:gridCol w:w="2147"/>
        <w:gridCol w:w="5261"/>
      </w:tblGrid>
      <w:tr w:rsidR="00836E77" w:rsidRPr="00FE6D18" w14:paraId="7869B990" w14:textId="77777777" w:rsidTr="00FD411F">
        <w:trPr>
          <w:trHeight w:val="300"/>
        </w:trPr>
        <w:tc>
          <w:tcPr>
            <w:tcW w:w="9535" w:type="dxa"/>
            <w:gridSpan w:val="5"/>
          </w:tcPr>
          <w:p w14:paraId="3DBC35D3"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t>2. ATSAKINGI ASMENYS</w:t>
            </w:r>
          </w:p>
        </w:tc>
      </w:tr>
      <w:tr w:rsidR="00473F94" w:rsidRPr="00FE6D18" w14:paraId="2BEDB1D4"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B00C852"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001E525A" w14:textId="14BA5DE9" w:rsidR="00F56CA4" w:rsidRPr="00FE6D18" w:rsidRDefault="00543DBD" w:rsidP="00F56CA4">
            <w:pPr>
              <w:rPr>
                <w:rFonts w:ascii="Arial" w:hAnsi="Arial" w:cs="Arial"/>
                <w:sz w:val="22"/>
                <w:szCs w:val="22"/>
                <w:lang w:eastAsia="lt-LT"/>
              </w:rPr>
            </w:pPr>
            <w:r w:rsidRPr="00FE6D18">
              <w:rPr>
                <w:rFonts w:ascii="Arial" w:hAnsi="Arial" w:cs="Arial"/>
                <w:sz w:val="22"/>
                <w:szCs w:val="22"/>
              </w:rPr>
              <w:t>Už Sutarties vykdymą, Prekių priėmimą</w:t>
            </w:r>
            <w:r w:rsidR="00A50D77" w:rsidRPr="00FE6D18">
              <w:rPr>
                <w:rFonts w:ascii="Arial" w:hAnsi="Arial" w:cs="Arial"/>
                <w:sz w:val="22"/>
                <w:szCs w:val="22"/>
              </w:rPr>
              <w:t>:</w:t>
            </w:r>
            <w:r w:rsidRPr="00FE6D18">
              <w:rPr>
                <w:rFonts w:ascii="Arial" w:hAnsi="Arial" w:cs="Arial"/>
                <w:sz w:val="22"/>
                <w:szCs w:val="22"/>
              </w:rPr>
              <w:t xml:space="preserve"> </w:t>
            </w:r>
            <w:r w:rsidR="0033134B" w:rsidRPr="00FE6D18">
              <w:rPr>
                <w:rFonts w:ascii="Arial" w:hAnsi="Arial" w:cs="Arial"/>
                <w:sz w:val="22"/>
                <w:szCs w:val="22"/>
              </w:rPr>
              <w:t>Vilija Rimkuvienė</w:t>
            </w:r>
            <w:r w:rsidRPr="00FE6D18">
              <w:rPr>
                <w:rFonts w:ascii="Arial" w:hAnsi="Arial" w:cs="Arial"/>
                <w:sz w:val="22"/>
                <w:szCs w:val="22"/>
              </w:rPr>
              <w:t xml:space="preserve">, </w:t>
            </w:r>
            <w:r w:rsidR="0036453B" w:rsidRPr="00FE6D18">
              <w:rPr>
                <w:rFonts w:ascii="Arial" w:hAnsi="Arial" w:cs="Arial"/>
                <w:sz w:val="22"/>
                <w:szCs w:val="22"/>
              </w:rPr>
              <w:t>Priekulės vaikų lopšelio-darželio</w:t>
            </w:r>
            <w:r w:rsidRPr="00FE6D18">
              <w:rPr>
                <w:rFonts w:ascii="Arial" w:hAnsi="Arial" w:cs="Arial"/>
                <w:sz w:val="22"/>
                <w:szCs w:val="22"/>
              </w:rPr>
              <w:t xml:space="preserve"> direktor</w:t>
            </w:r>
            <w:r w:rsidR="0036453B" w:rsidRPr="00FE6D18">
              <w:rPr>
                <w:rFonts w:ascii="Arial" w:hAnsi="Arial" w:cs="Arial"/>
                <w:sz w:val="22"/>
                <w:szCs w:val="22"/>
              </w:rPr>
              <w:t>ė</w:t>
            </w:r>
            <w:r w:rsidRPr="00FE6D18">
              <w:rPr>
                <w:rFonts w:ascii="Arial" w:hAnsi="Arial" w:cs="Arial"/>
                <w:sz w:val="22"/>
                <w:szCs w:val="22"/>
              </w:rPr>
              <w:t xml:space="preserve">, tel. </w:t>
            </w:r>
            <w:r w:rsidR="00A50D77" w:rsidRPr="00FE6D18">
              <w:rPr>
                <w:rFonts w:ascii="Arial" w:hAnsi="Arial" w:cs="Arial"/>
                <w:sz w:val="22"/>
                <w:szCs w:val="22"/>
              </w:rPr>
              <w:t>(0 46) 45 41 05</w:t>
            </w:r>
            <w:r w:rsidR="00F56CA4" w:rsidRPr="00FE6D18">
              <w:rPr>
                <w:rFonts w:ascii="Arial" w:hAnsi="Arial" w:cs="Arial"/>
                <w:sz w:val="22"/>
                <w:szCs w:val="22"/>
              </w:rPr>
              <w:t xml:space="preserve">; </w:t>
            </w:r>
            <w:r w:rsidR="00F56CA4" w:rsidRPr="00FE6D18">
              <w:rPr>
                <w:rFonts w:ascii="Arial" w:hAnsi="Arial" w:cs="Arial"/>
                <w:sz w:val="22"/>
                <w:szCs w:val="22"/>
                <w:lang w:eastAsia="lt-LT"/>
              </w:rPr>
              <w:t>0 682 60 409</w:t>
            </w:r>
          </w:p>
          <w:p w14:paraId="7362E802" w14:textId="77777777" w:rsidR="00447746" w:rsidRPr="00FE6D18" w:rsidRDefault="00447746" w:rsidP="00836E77">
            <w:pPr>
              <w:jc w:val="both"/>
              <w:rPr>
                <w:rFonts w:ascii="Arial" w:hAnsi="Arial" w:cs="Arial"/>
                <w:color w:val="000000" w:themeColor="text1"/>
                <w:sz w:val="22"/>
                <w:szCs w:val="22"/>
              </w:rPr>
            </w:pPr>
          </w:p>
          <w:p w14:paraId="17517B23" w14:textId="5C95B7A6" w:rsidR="00836E77" w:rsidRPr="00FE6D18" w:rsidRDefault="00836E77" w:rsidP="006A5C89">
            <w:pPr>
              <w:jc w:val="both"/>
              <w:rPr>
                <w:rFonts w:ascii="Arial" w:hAnsi="Arial" w:cs="Arial"/>
                <w:color w:val="000000" w:themeColor="text1"/>
                <w:sz w:val="22"/>
                <w:szCs w:val="22"/>
              </w:rPr>
            </w:pPr>
            <w:r w:rsidRPr="00FE6D18">
              <w:rPr>
                <w:rFonts w:ascii="Arial" w:hAnsi="Arial" w:cs="Arial"/>
                <w:color w:val="000000" w:themeColor="text1"/>
                <w:sz w:val="22"/>
                <w:szCs w:val="22"/>
              </w:rPr>
              <w:t xml:space="preserve">Skaidra Preibienė, </w:t>
            </w:r>
            <w:r w:rsidRPr="00FE6D18">
              <w:rPr>
                <w:rFonts w:ascii="Arial" w:hAnsi="Arial" w:cs="Arial"/>
                <w:sz w:val="22"/>
                <w:szCs w:val="22"/>
              </w:rPr>
              <w:t xml:space="preserve">Švietimo ir sporto skyriaus specialistė (švietimo įstaigų lėšų planavimas, perskirstymas), tel.:  +37062060653, </w:t>
            </w:r>
            <w:r w:rsidRPr="00FE6D18">
              <w:rPr>
                <w:rFonts w:ascii="Arial" w:hAnsi="Arial" w:cs="Arial"/>
                <w:color w:val="000000" w:themeColor="text1"/>
                <w:sz w:val="22"/>
                <w:szCs w:val="22"/>
              </w:rPr>
              <w:t xml:space="preserve">el. p. </w:t>
            </w:r>
            <w:proofErr w:type="spellStart"/>
            <w:r w:rsidRPr="00FE6D18">
              <w:rPr>
                <w:rFonts w:ascii="Arial" w:hAnsi="Arial" w:cs="Arial"/>
                <w:color w:val="000000" w:themeColor="text1"/>
                <w:sz w:val="22"/>
                <w:szCs w:val="22"/>
              </w:rPr>
              <w:t>skaidra.preibiene@klaipedos-r.lt</w:t>
            </w:r>
            <w:proofErr w:type="spellEnd"/>
            <w:r w:rsidRPr="00FE6D18">
              <w:rPr>
                <w:rFonts w:ascii="Arial" w:hAnsi="Arial" w:cs="Arial"/>
                <w:color w:val="000000" w:themeColor="text1"/>
                <w:sz w:val="22"/>
                <w:szCs w:val="22"/>
              </w:rPr>
              <w:t xml:space="preserve">. </w:t>
            </w:r>
          </w:p>
        </w:tc>
      </w:tr>
      <w:tr w:rsidR="00473F94" w:rsidRPr="00FE6D18" w14:paraId="5B503692"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CBC9C3"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1D081D13" w14:textId="77777777" w:rsidR="00836E77" w:rsidRPr="00FE6D18" w:rsidRDefault="00836E77" w:rsidP="00FD411F">
            <w:pPr>
              <w:rPr>
                <w:rFonts w:ascii="Arial" w:hAnsi="Arial" w:cs="Arial"/>
                <w:color w:val="4472C4"/>
                <w:kern w:val="2"/>
                <w:sz w:val="22"/>
                <w:szCs w:val="22"/>
              </w:rPr>
            </w:pPr>
            <w:r w:rsidRPr="00FE6D18">
              <w:rPr>
                <w:rFonts w:ascii="Arial" w:hAnsi="Arial" w:cs="Arial"/>
                <w:color w:val="4472C4"/>
                <w:kern w:val="2"/>
                <w:sz w:val="22"/>
                <w:szCs w:val="22"/>
              </w:rPr>
              <w:t>(nurodyti padalinį / skyrių, pareigas, vardą, pavardę, tel., el. paštą)</w:t>
            </w:r>
          </w:p>
        </w:tc>
      </w:tr>
      <w:tr w:rsidR="00836E77" w:rsidRPr="00FE6D18" w14:paraId="53B63099" w14:textId="77777777" w:rsidTr="00FD411F">
        <w:trPr>
          <w:trHeight w:val="300"/>
        </w:trPr>
        <w:tc>
          <w:tcPr>
            <w:tcW w:w="9535" w:type="dxa"/>
            <w:gridSpan w:val="5"/>
          </w:tcPr>
          <w:p w14:paraId="2F4A629F"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lastRenderedPageBreak/>
              <w:t>3. SUTARTIES DALYKAS</w:t>
            </w:r>
          </w:p>
        </w:tc>
      </w:tr>
      <w:tr w:rsidR="00473F94" w:rsidRPr="00FE6D18" w14:paraId="2BBB1A4D"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F733853"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2447A5A" w14:textId="4B561702" w:rsidR="00836E77" w:rsidRPr="00FE6D18" w:rsidRDefault="00836E77" w:rsidP="00FD411F">
            <w:pPr>
              <w:jc w:val="both"/>
              <w:rPr>
                <w:rFonts w:ascii="Arial" w:hAnsi="Arial" w:cs="Arial"/>
                <w:color w:val="000000"/>
                <w:kern w:val="2"/>
                <w:sz w:val="22"/>
                <w:szCs w:val="22"/>
              </w:rPr>
            </w:pPr>
            <w:r w:rsidRPr="00FE6D18">
              <w:rPr>
                <w:rFonts w:ascii="Arial" w:hAnsi="Arial" w:cs="Arial"/>
                <w:kern w:val="2"/>
                <w:sz w:val="22"/>
                <w:szCs w:val="22"/>
              </w:rPr>
              <w:t xml:space="preserve">Tiekėjas įsipareigoja Sutartyje numatytomis sąlygomis </w:t>
            </w:r>
            <w:r w:rsidRPr="00FE6D18">
              <w:rPr>
                <w:rFonts w:ascii="Arial" w:hAnsi="Arial" w:cs="Arial"/>
                <w:b/>
                <w:bCs/>
                <w:kern w:val="2"/>
                <w:sz w:val="22"/>
                <w:szCs w:val="22"/>
              </w:rPr>
              <w:t>pristatyti ir</w:t>
            </w:r>
            <w:r w:rsidRPr="00FE6D18">
              <w:rPr>
                <w:rFonts w:ascii="Arial" w:hAnsi="Arial" w:cs="Arial"/>
                <w:kern w:val="2"/>
                <w:sz w:val="22"/>
                <w:szCs w:val="22"/>
              </w:rPr>
              <w:t xml:space="preserve"> </w:t>
            </w:r>
            <w:r w:rsidRPr="00FE6D18">
              <w:rPr>
                <w:rFonts w:ascii="Arial" w:hAnsi="Arial" w:cs="Arial"/>
                <w:b/>
                <w:bCs/>
                <w:kern w:val="2"/>
                <w:sz w:val="22"/>
                <w:szCs w:val="22"/>
              </w:rPr>
              <w:t xml:space="preserve">įrengti lauko žaidimų įrangą Priekulės vaikų lopšelio-darželio Derceklių skyriaus vaikų žaidimų aikštelei </w:t>
            </w:r>
            <w:r w:rsidRPr="00FE6D18">
              <w:rPr>
                <w:rFonts w:ascii="Arial" w:hAnsi="Arial" w:cs="Arial"/>
                <w:color w:val="000000"/>
                <w:kern w:val="2"/>
                <w:sz w:val="22"/>
                <w:szCs w:val="22"/>
              </w:rPr>
              <w:t>(toliau – Prekės), o Pirkėjas įsipareigoja priimti Sutarties sąlygas atitinkanči</w:t>
            </w:r>
            <w:r w:rsidR="007E6078" w:rsidRPr="00FE6D18">
              <w:rPr>
                <w:rFonts w:ascii="Arial" w:hAnsi="Arial" w:cs="Arial"/>
                <w:color w:val="000000"/>
                <w:kern w:val="2"/>
                <w:sz w:val="22"/>
                <w:szCs w:val="22"/>
              </w:rPr>
              <w:t>as</w:t>
            </w:r>
            <w:r w:rsidRPr="00FE6D18">
              <w:rPr>
                <w:rFonts w:ascii="Arial" w:hAnsi="Arial" w:cs="Arial"/>
                <w:color w:val="000000"/>
                <w:kern w:val="2"/>
                <w:sz w:val="22"/>
                <w:szCs w:val="22"/>
              </w:rPr>
              <w:t xml:space="preserve"> kokybišk</w:t>
            </w:r>
            <w:r w:rsidR="007E6078" w:rsidRPr="00FE6D18">
              <w:rPr>
                <w:rFonts w:ascii="Arial" w:hAnsi="Arial" w:cs="Arial"/>
                <w:color w:val="000000"/>
                <w:kern w:val="2"/>
                <w:sz w:val="22"/>
                <w:szCs w:val="22"/>
              </w:rPr>
              <w:t>as</w:t>
            </w:r>
            <w:r w:rsidRPr="00FE6D18">
              <w:rPr>
                <w:rFonts w:ascii="Arial" w:hAnsi="Arial" w:cs="Arial"/>
                <w:color w:val="000000"/>
                <w:kern w:val="2"/>
                <w:sz w:val="22"/>
                <w:szCs w:val="22"/>
              </w:rPr>
              <w:t xml:space="preserve"> Prek</w:t>
            </w:r>
            <w:r w:rsidR="007E6078" w:rsidRPr="00FE6D18">
              <w:rPr>
                <w:rFonts w:ascii="Arial" w:hAnsi="Arial" w:cs="Arial"/>
                <w:color w:val="000000"/>
                <w:kern w:val="2"/>
                <w:sz w:val="22"/>
                <w:szCs w:val="22"/>
              </w:rPr>
              <w:t>es</w:t>
            </w:r>
            <w:r w:rsidRPr="00FE6D18">
              <w:rPr>
                <w:rFonts w:ascii="Arial" w:hAnsi="Arial" w:cs="Arial"/>
                <w:color w:val="000000"/>
                <w:kern w:val="2"/>
                <w:sz w:val="22"/>
                <w:szCs w:val="22"/>
              </w:rPr>
              <w:t xml:space="preserve"> ir sumokėti už j</w:t>
            </w:r>
            <w:r w:rsidR="007E6078" w:rsidRPr="00FE6D18">
              <w:rPr>
                <w:rFonts w:ascii="Arial" w:hAnsi="Arial" w:cs="Arial"/>
                <w:color w:val="000000"/>
                <w:kern w:val="2"/>
                <w:sz w:val="22"/>
                <w:szCs w:val="22"/>
              </w:rPr>
              <w:t>as</w:t>
            </w:r>
            <w:r w:rsidRPr="00FE6D18">
              <w:rPr>
                <w:rFonts w:ascii="Arial" w:hAnsi="Arial" w:cs="Arial"/>
                <w:color w:val="000000"/>
                <w:kern w:val="2"/>
                <w:sz w:val="22"/>
                <w:szCs w:val="22"/>
              </w:rPr>
              <w:t xml:space="preserve"> Sutartyje numatyta tvarka ir terminais.</w:t>
            </w:r>
          </w:p>
          <w:p w14:paraId="2816C35C" w14:textId="77777777" w:rsidR="00836E77" w:rsidRPr="00FE6D18" w:rsidRDefault="00836E77" w:rsidP="00FD411F">
            <w:pPr>
              <w:rPr>
                <w:rFonts w:ascii="Arial" w:hAnsi="Arial" w:cs="Arial"/>
                <w:color w:val="000000"/>
                <w:kern w:val="2"/>
                <w:sz w:val="22"/>
                <w:szCs w:val="22"/>
              </w:rPr>
            </w:pPr>
          </w:p>
          <w:p w14:paraId="0C517325" w14:textId="77777777" w:rsidR="00836E77" w:rsidRPr="00FE6D18" w:rsidRDefault="00836E77" w:rsidP="00FD411F">
            <w:pPr>
              <w:jc w:val="both"/>
              <w:rPr>
                <w:rFonts w:ascii="Arial" w:hAnsi="Arial" w:cs="Arial"/>
                <w:color w:val="000000"/>
                <w:kern w:val="2"/>
                <w:sz w:val="22"/>
                <w:szCs w:val="22"/>
              </w:rPr>
            </w:pPr>
            <w:r w:rsidRPr="00FE6D18">
              <w:rPr>
                <w:rFonts w:ascii="Arial" w:hAnsi="Arial" w:cs="Arial"/>
                <w:color w:val="000000"/>
                <w:kern w:val="2"/>
                <w:sz w:val="22"/>
                <w:szCs w:val="22"/>
              </w:rPr>
              <w:t>Išsamus Prekių aprašymas ir kiti reikalavimai Prekėms yra nustatyti Sutarties priede Nr. 1 „Techninė specifikacija“ (toliau – Techninė specifikacija) ir Sutarties priede Nr. 2 „Pasiūlymas“, kurie yra neatskiriama šios Sutarties dalis.</w:t>
            </w:r>
          </w:p>
        </w:tc>
      </w:tr>
      <w:tr w:rsidR="00473F94" w:rsidRPr="00FE6D18" w14:paraId="592A84EB"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ECB6DE"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7A48904E" w14:textId="7B9AB21D" w:rsidR="007E6078" w:rsidRPr="00FE6D18" w:rsidRDefault="007E6078" w:rsidP="00FD411F">
            <w:pPr>
              <w:rPr>
                <w:rFonts w:ascii="Arial" w:hAnsi="Arial" w:cs="Arial"/>
                <w:kern w:val="2"/>
                <w:sz w:val="22"/>
                <w:szCs w:val="22"/>
              </w:rPr>
            </w:pPr>
            <w:r w:rsidRPr="00FE6D18">
              <w:rPr>
                <w:rFonts w:ascii="Arial" w:hAnsi="Arial" w:cs="Arial"/>
                <w:kern w:val="2"/>
                <w:sz w:val="22"/>
                <w:szCs w:val="22"/>
              </w:rPr>
              <w:t>Lauko žaidimų įrangos pirkimas Priekulės vaikų lopšelio-darželio Derceklių skyriaus vaikų žaidimų aikštelei</w:t>
            </w:r>
          </w:p>
          <w:p w14:paraId="333A2858" w14:textId="643FAFCF" w:rsidR="00836E77" w:rsidRPr="00FE6D18" w:rsidRDefault="00836E77" w:rsidP="00FD411F">
            <w:pPr>
              <w:rPr>
                <w:rFonts w:ascii="Arial" w:hAnsi="Arial" w:cs="Arial"/>
                <w:kern w:val="2"/>
                <w:sz w:val="22"/>
                <w:szCs w:val="22"/>
                <w:highlight w:val="yellow"/>
              </w:rPr>
            </w:pPr>
            <w:r w:rsidRPr="00FE6D18">
              <w:rPr>
                <w:rFonts w:ascii="Arial" w:hAnsi="Arial" w:cs="Arial"/>
                <w:kern w:val="2"/>
                <w:sz w:val="22"/>
                <w:szCs w:val="22"/>
                <w:highlight w:val="yellow"/>
              </w:rPr>
              <w:t>Pirkimo Nr. ....</w:t>
            </w:r>
          </w:p>
        </w:tc>
      </w:tr>
      <w:tr w:rsidR="00473F94" w:rsidRPr="00FE6D18" w14:paraId="220EEE3B"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3A1A1D"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7D4C47F" w14:textId="77777777" w:rsidR="00836E77" w:rsidRPr="00FE6D18" w:rsidRDefault="00845D84" w:rsidP="00FD411F">
            <w:pPr>
              <w:rPr>
                <w:rFonts w:ascii="Arial" w:hAnsi="Arial" w:cs="Arial"/>
                <w:kern w:val="2"/>
                <w:sz w:val="22"/>
                <w:szCs w:val="22"/>
              </w:rPr>
            </w:pPr>
            <w:r w:rsidRPr="00FE6D18">
              <w:rPr>
                <w:rFonts w:ascii="Arial" w:hAnsi="Arial" w:cs="Arial"/>
                <w:kern w:val="2"/>
                <w:sz w:val="22"/>
                <w:szCs w:val="22"/>
              </w:rPr>
              <w:t xml:space="preserve">Europos regioninės plėtros fondas (ERPF) (2021/2027) </w:t>
            </w:r>
          </w:p>
          <w:p w14:paraId="0042E9C6" w14:textId="4F82D13B" w:rsidR="00E84F8E" w:rsidRPr="00FE6D18" w:rsidRDefault="00E84F8E" w:rsidP="00FD411F">
            <w:pPr>
              <w:rPr>
                <w:rFonts w:ascii="Arial" w:hAnsi="Arial" w:cs="Arial"/>
                <w:kern w:val="2"/>
                <w:sz w:val="22"/>
                <w:szCs w:val="22"/>
              </w:rPr>
            </w:pPr>
            <w:r w:rsidRPr="00FE6D18">
              <w:rPr>
                <w:rFonts w:ascii="Arial" w:hAnsi="Arial" w:cs="Arial"/>
                <w:kern w:val="2"/>
                <w:sz w:val="22"/>
                <w:szCs w:val="22"/>
              </w:rPr>
              <w:t>(</w:t>
            </w:r>
            <w:r w:rsidR="00F83905" w:rsidRPr="00FE6D18">
              <w:rPr>
                <w:rFonts w:ascii="Arial" w:hAnsi="Arial" w:cs="Arial"/>
                <w:kern w:val="2"/>
                <w:sz w:val="22"/>
                <w:szCs w:val="22"/>
              </w:rPr>
              <w:t xml:space="preserve">Projekto Nr. </w:t>
            </w:r>
            <w:r w:rsidR="006F4B56" w:rsidRPr="00FE6D18">
              <w:rPr>
                <w:rFonts w:ascii="Arial" w:hAnsi="Arial" w:cs="Arial"/>
                <w:kern w:val="2"/>
                <w:sz w:val="22"/>
                <w:szCs w:val="22"/>
              </w:rPr>
              <w:t>23-008-P-0001 „Ikimokyklinio ir priešmokyklinio ugdymo plėtra Klaipėdos rajono savivaldybėje)</w:t>
            </w:r>
          </w:p>
        </w:tc>
      </w:tr>
      <w:tr w:rsidR="00836E77" w:rsidRPr="00FE6D18" w14:paraId="7D7F9C91" w14:textId="77777777" w:rsidTr="00FD411F">
        <w:trPr>
          <w:trHeight w:val="300"/>
        </w:trPr>
        <w:tc>
          <w:tcPr>
            <w:tcW w:w="9535" w:type="dxa"/>
            <w:gridSpan w:val="5"/>
          </w:tcPr>
          <w:p w14:paraId="31D618BB"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t>4. PREKIŲ PRISTATYMO TERMINAI IR PREKIŲ PERDAVIMO - PRIĖMIMO TVARKA</w:t>
            </w:r>
          </w:p>
        </w:tc>
      </w:tr>
      <w:tr w:rsidR="00473F94" w:rsidRPr="00FE6D18" w14:paraId="72F57B89"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A65054"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0CE97335" w14:textId="7A3D709C" w:rsidR="00836E77" w:rsidRPr="00FE6D18" w:rsidRDefault="00372421" w:rsidP="00FD411F">
            <w:pPr>
              <w:textAlignment w:val="baseline"/>
              <w:rPr>
                <w:rFonts w:ascii="Arial" w:hAnsi="Arial" w:cs="Arial"/>
                <w:b/>
                <w:bCs/>
                <w:sz w:val="22"/>
                <w:szCs w:val="22"/>
              </w:rPr>
            </w:pPr>
            <w:r w:rsidRPr="00FE6D18">
              <w:rPr>
                <w:rFonts w:ascii="Arial" w:hAnsi="Arial" w:cs="Arial"/>
                <w:kern w:val="2"/>
                <w:sz w:val="22"/>
                <w:szCs w:val="22"/>
              </w:rPr>
              <w:t xml:space="preserve">Tiekėjas Prekes (visą Prekių kiekį) įsipareigoja atvežti, sumontuoti ir perduoti </w:t>
            </w:r>
            <w:r w:rsidRPr="00FE6D18">
              <w:rPr>
                <w:rFonts w:ascii="Arial" w:hAnsi="Arial" w:cs="Arial"/>
                <w:b/>
                <w:bCs/>
                <w:kern w:val="2"/>
                <w:sz w:val="22"/>
                <w:szCs w:val="22"/>
              </w:rPr>
              <w:t xml:space="preserve">ne vėliau kaip per 2 mėn. </w:t>
            </w:r>
            <w:r w:rsidRPr="00FE6D18">
              <w:rPr>
                <w:rFonts w:ascii="Arial" w:hAnsi="Arial" w:cs="Arial"/>
                <w:kern w:val="2"/>
                <w:sz w:val="22"/>
                <w:szCs w:val="22"/>
              </w:rPr>
              <w:t xml:space="preserve">nuo Sutarties įsigaliojimo dienos šiuo adresu: </w:t>
            </w:r>
            <w:r w:rsidR="002E1C58" w:rsidRPr="00FE6D18">
              <w:rPr>
                <w:rFonts w:ascii="Arial" w:hAnsi="Arial" w:cs="Arial"/>
                <w:b/>
                <w:bCs/>
                <w:kern w:val="2"/>
                <w:sz w:val="22"/>
                <w:szCs w:val="22"/>
              </w:rPr>
              <w:t xml:space="preserve">Nidos g. 2A, Derceklių k., Klaipėdos raj. </w:t>
            </w:r>
          </w:p>
        </w:tc>
      </w:tr>
      <w:tr w:rsidR="00473F94" w:rsidRPr="00FE6D18" w14:paraId="182C68E9"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913B51"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49D78B4"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Netaikoma</w:t>
            </w:r>
          </w:p>
        </w:tc>
      </w:tr>
      <w:tr w:rsidR="00473F94" w:rsidRPr="00FE6D18" w14:paraId="4234B59E"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C16C1C"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5D7A96"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Netaikoma</w:t>
            </w:r>
          </w:p>
        </w:tc>
      </w:tr>
      <w:tr w:rsidR="00473F94" w:rsidRPr="00FE6D18" w14:paraId="118ACC3E"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28422A"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527F484E"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Netaikoma</w:t>
            </w:r>
          </w:p>
          <w:p w14:paraId="7805CCB2" w14:textId="77777777" w:rsidR="00836E77" w:rsidRPr="00FE6D18" w:rsidRDefault="00836E77" w:rsidP="00FD411F">
            <w:pPr>
              <w:rPr>
                <w:rFonts w:ascii="Arial" w:hAnsi="Arial" w:cs="Arial"/>
                <w:kern w:val="2"/>
                <w:sz w:val="22"/>
                <w:szCs w:val="22"/>
              </w:rPr>
            </w:pPr>
          </w:p>
        </w:tc>
      </w:tr>
      <w:tr w:rsidR="00473F94" w:rsidRPr="00FE6D18" w14:paraId="4D108F28"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CA1881"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281AC643"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 xml:space="preserve">Kartu su Prekėmis pateikiami šie dokumentai: </w:t>
            </w:r>
          </w:p>
          <w:p w14:paraId="2634B110" w14:textId="77777777"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t>- Prekių perdavimo-priėmimo aktas;</w:t>
            </w:r>
          </w:p>
          <w:p w14:paraId="4E79798B" w14:textId="6B5C9B19" w:rsidR="00836E77" w:rsidRPr="00FE6D18" w:rsidRDefault="00836E77" w:rsidP="00FD411F">
            <w:pPr>
              <w:jc w:val="both"/>
              <w:rPr>
                <w:rFonts w:ascii="Arial" w:hAnsi="Arial" w:cs="Arial"/>
                <w:sz w:val="22"/>
                <w:szCs w:val="22"/>
              </w:rPr>
            </w:pPr>
            <w:r w:rsidRPr="00FE6D18">
              <w:rPr>
                <w:rFonts w:ascii="Arial" w:hAnsi="Arial" w:cs="Arial"/>
                <w:kern w:val="2"/>
                <w:sz w:val="22"/>
                <w:szCs w:val="22"/>
              </w:rPr>
              <w:t>- į</w:t>
            </w:r>
            <w:r w:rsidRPr="00FE6D18">
              <w:rPr>
                <w:rFonts w:ascii="Arial" w:hAnsi="Arial" w:cs="Arial"/>
                <w:sz w:val="22"/>
                <w:szCs w:val="22"/>
              </w:rPr>
              <w:t>rodymai, kad perduodamos Prekės atitinka visus Prekėms nustatytus reikalavimus, įskaitant aplinkosauginius, numatytus Techninėje specifikacijoje ir Pasiūlymo formoje</w:t>
            </w:r>
            <w:r w:rsidR="00BC7529" w:rsidRPr="00FE6D18">
              <w:rPr>
                <w:rFonts w:ascii="Arial" w:hAnsi="Arial" w:cs="Arial"/>
                <w:sz w:val="22"/>
                <w:szCs w:val="22"/>
              </w:rPr>
              <w:t>, kur nurodyta, kad atitiktis reikalavimui bus tikrinama prekių perdavimo metu</w:t>
            </w:r>
            <w:r w:rsidR="00E84F8E" w:rsidRPr="00FE6D18">
              <w:rPr>
                <w:rFonts w:ascii="Arial" w:hAnsi="Arial" w:cs="Arial"/>
                <w:sz w:val="22"/>
                <w:szCs w:val="22"/>
              </w:rPr>
              <w:t>.</w:t>
            </w:r>
          </w:p>
          <w:p w14:paraId="2538B552" w14:textId="77777777" w:rsidR="00836E77" w:rsidRPr="00FE6D18" w:rsidRDefault="00836E77" w:rsidP="00FD411F">
            <w:pPr>
              <w:jc w:val="both"/>
              <w:rPr>
                <w:rFonts w:ascii="Arial" w:hAnsi="Arial" w:cs="Arial"/>
                <w:sz w:val="22"/>
                <w:szCs w:val="22"/>
              </w:rPr>
            </w:pPr>
          </w:p>
          <w:p w14:paraId="0B90CCE1" w14:textId="77777777"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t>Tiekėjui nepateikus nurodytų dokumentų, laikoma, kad Prekės neatitinka Sutartyje nustatytų reikalavimų.</w:t>
            </w:r>
          </w:p>
        </w:tc>
      </w:tr>
      <w:tr w:rsidR="00836E77" w:rsidRPr="00FE6D18" w14:paraId="29D32A78" w14:textId="77777777" w:rsidTr="00FD411F">
        <w:trPr>
          <w:trHeight w:val="300"/>
        </w:trPr>
        <w:tc>
          <w:tcPr>
            <w:tcW w:w="9535" w:type="dxa"/>
            <w:gridSpan w:val="5"/>
          </w:tcPr>
          <w:p w14:paraId="0F50CCF2"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t>5. SUTARTIES KAINA IR ATSISKAITYMO TVARKA</w:t>
            </w:r>
          </w:p>
        </w:tc>
      </w:tr>
      <w:tr w:rsidR="00473F94" w:rsidRPr="00FE6D18" w14:paraId="31AF3B02"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110D2B"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D6633C4" w14:textId="3B398CBC" w:rsidR="00127501" w:rsidRPr="00FE6D18" w:rsidRDefault="00A33147" w:rsidP="00FD411F">
            <w:pPr>
              <w:rPr>
                <w:rFonts w:ascii="Arial" w:hAnsi="Arial" w:cs="Arial"/>
                <w:kern w:val="2"/>
                <w:sz w:val="22"/>
                <w:szCs w:val="22"/>
              </w:rPr>
            </w:pPr>
            <w:r w:rsidRPr="00FE6D18">
              <w:rPr>
                <w:rFonts w:ascii="Arial" w:hAnsi="Arial" w:cs="Arial"/>
                <w:kern w:val="2"/>
                <w:sz w:val="22"/>
                <w:szCs w:val="22"/>
              </w:rPr>
              <w:t>Vadovaujantis Kainodaros taisyklių nustatymo metodika, patvirtinta Viešųjų pirkimų tarnybos direktoriaus 2017 m. birželio 28 d. įsakymu Nr. 1S-95 „Dėl Kainodaros taisyklių nustatymo metodikos patvirtinimo“ (toliau – Metodika)</w:t>
            </w:r>
            <w:r w:rsidR="00127501" w:rsidRPr="00FE6D18">
              <w:rPr>
                <w:rFonts w:ascii="Arial" w:hAnsi="Arial" w:cs="Arial"/>
                <w:kern w:val="2"/>
                <w:sz w:val="22"/>
                <w:szCs w:val="22"/>
              </w:rPr>
              <w:t>,</w:t>
            </w:r>
            <w:r w:rsidRPr="00FE6D18">
              <w:rPr>
                <w:rFonts w:ascii="Arial" w:hAnsi="Arial" w:cs="Arial"/>
                <w:kern w:val="2"/>
                <w:sz w:val="22"/>
                <w:szCs w:val="22"/>
              </w:rPr>
              <w:t xml:space="preserve"> pasirenkamas šis </w:t>
            </w:r>
            <w:r w:rsidR="00127501" w:rsidRPr="00FE6D18">
              <w:rPr>
                <w:rFonts w:ascii="Arial" w:hAnsi="Arial" w:cs="Arial"/>
                <w:kern w:val="2"/>
                <w:sz w:val="22"/>
                <w:szCs w:val="22"/>
              </w:rPr>
              <w:t>kainos apskaičiavimo būdas:</w:t>
            </w:r>
          </w:p>
          <w:p w14:paraId="01CC0E2D" w14:textId="77777777" w:rsidR="00127501" w:rsidRPr="00FE6D18" w:rsidRDefault="00127501" w:rsidP="00FD411F">
            <w:pPr>
              <w:rPr>
                <w:rFonts w:ascii="Arial" w:hAnsi="Arial" w:cs="Arial"/>
                <w:b/>
                <w:bCs/>
                <w:kern w:val="2"/>
                <w:sz w:val="22"/>
                <w:szCs w:val="22"/>
              </w:rPr>
            </w:pPr>
          </w:p>
          <w:p w14:paraId="1A3300B7" w14:textId="64DCB301" w:rsidR="00836E77" w:rsidRPr="00FE6D18" w:rsidRDefault="00836E77" w:rsidP="00FD411F">
            <w:pPr>
              <w:rPr>
                <w:rFonts w:ascii="Arial" w:hAnsi="Arial" w:cs="Arial"/>
                <w:color w:val="4472C4"/>
                <w:kern w:val="2"/>
                <w:sz w:val="22"/>
                <w:szCs w:val="22"/>
              </w:rPr>
            </w:pPr>
            <w:r w:rsidRPr="00FE6D18">
              <w:rPr>
                <w:rFonts w:ascii="Arial" w:hAnsi="Arial" w:cs="Arial"/>
                <w:b/>
                <w:bCs/>
                <w:kern w:val="2"/>
                <w:sz w:val="22"/>
                <w:szCs w:val="22"/>
              </w:rPr>
              <w:t>Fiksuoto</w:t>
            </w:r>
            <w:r w:rsidR="00AA348F" w:rsidRPr="00FE6D18">
              <w:rPr>
                <w:rFonts w:ascii="Arial" w:hAnsi="Arial" w:cs="Arial"/>
                <w:b/>
                <w:bCs/>
                <w:kern w:val="2"/>
                <w:sz w:val="22"/>
                <w:szCs w:val="22"/>
              </w:rPr>
              <w:t>s</w:t>
            </w:r>
            <w:r w:rsidRPr="00FE6D18">
              <w:rPr>
                <w:rFonts w:ascii="Arial" w:hAnsi="Arial" w:cs="Arial"/>
                <w:b/>
                <w:bCs/>
                <w:kern w:val="2"/>
                <w:sz w:val="22"/>
                <w:szCs w:val="22"/>
              </w:rPr>
              <w:t xml:space="preserve"> kainos kainodara.</w:t>
            </w:r>
          </w:p>
        </w:tc>
      </w:tr>
      <w:tr w:rsidR="00473F94" w:rsidRPr="00FE6D18" w14:paraId="54FD6209"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777CFE"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 xml:space="preserve">5.2. Pradinės Sutarties vertė ir Sutarties kaina, kai </w:t>
            </w:r>
            <w:r w:rsidRPr="00FE6D18">
              <w:rPr>
                <w:rFonts w:ascii="Arial" w:hAnsi="Arial" w:cs="Arial"/>
                <w:b/>
                <w:bCs/>
                <w:kern w:val="2"/>
                <w:sz w:val="22"/>
                <w:szCs w:val="22"/>
              </w:rPr>
              <w:lastRenderedPageBreak/>
              <w:t xml:space="preserve">taikoma </w:t>
            </w:r>
            <w:r w:rsidRPr="00FE6D18">
              <w:rPr>
                <w:rFonts w:ascii="Arial" w:hAnsi="Arial" w:cs="Arial"/>
                <w:b/>
                <w:bCs/>
                <w:kern w:val="2"/>
                <w:sz w:val="22"/>
                <w:szCs w:val="22"/>
                <w:u w:val="single"/>
              </w:rPr>
              <w:t>fiksuotos kainos</w:t>
            </w:r>
            <w:r w:rsidRPr="00FE6D18">
              <w:rPr>
                <w:rFonts w:ascii="Arial" w:hAnsi="Arial" w:cs="Arial"/>
                <w:b/>
                <w:bCs/>
                <w:kern w:val="2"/>
                <w:sz w:val="22"/>
                <w:szCs w:val="22"/>
              </w:rPr>
              <w:t xml:space="preserve"> kainodara</w:t>
            </w:r>
          </w:p>
          <w:p w14:paraId="4502D7C4" w14:textId="77777777" w:rsidR="00836E77" w:rsidRPr="00FE6D18" w:rsidRDefault="00836E77" w:rsidP="00FD411F">
            <w:pPr>
              <w:rPr>
                <w:rFonts w:ascii="Arial" w:hAnsi="Arial" w:cs="Arial"/>
                <w:b/>
                <w:bCs/>
                <w:kern w:val="2"/>
                <w:sz w:val="22"/>
                <w:szCs w:val="22"/>
              </w:rPr>
            </w:pPr>
          </w:p>
          <w:p w14:paraId="191C5C96" w14:textId="77777777" w:rsidR="00836E77" w:rsidRPr="00FE6D18" w:rsidRDefault="00836E77" w:rsidP="00FD411F">
            <w:pPr>
              <w:rPr>
                <w:rFonts w:ascii="Arial" w:hAnsi="Arial" w:cs="Arial"/>
                <w:b/>
                <w:bCs/>
                <w:kern w:val="2"/>
                <w:sz w:val="22"/>
                <w:szCs w:val="22"/>
              </w:rPr>
            </w:pPr>
          </w:p>
          <w:p w14:paraId="7018ACEC" w14:textId="77777777" w:rsidR="00836E77" w:rsidRPr="00FE6D18" w:rsidRDefault="00836E77" w:rsidP="00FD411F">
            <w:pPr>
              <w:rPr>
                <w:rFonts w:ascii="Arial" w:hAnsi="Arial" w:cs="Arial"/>
                <w:b/>
                <w:bCs/>
                <w:kern w:val="2"/>
                <w:sz w:val="22"/>
                <w:szCs w:val="22"/>
              </w:rPr>
            </w:pPr>
          </w:p>
          <w:p w14:paraId="7DAED00B" w14:textId="77777777" w:rsidR="00836E77" w:rsidRPr="00FE6D18" w:rsidRDefault="00836E77" w:rsidP="00FD411F">
            <w:pPr>
              <w:jc w:val="both"/>
              <w:rPr>
                <w:rFonts w:ascii="Arial" w:hAnsi="Arial" w:cs="Arial"/>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36702F02" w14:textId="77777777"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lastRenderedPageBreak/>
              <w:t xml:space="preserve">Pradinės Sutarties vertė yra </w:t>
            </w:r>
            <w:r w:rsidRPr="00FE6D18">
              <w:rPr>
                <w:rFonts w:ascii="Arial" w:hAnsi="Arial" w:cs="Arial"/>
                <w:color w:val="4472C4"/>
                <w:kern w:val="2"/>
                <w:sz w:val="22"/>
                <w:szCs w:val="22"/>
              </w:rPr>
              <w:t>(nurodyti sumą skaičiais)</w:t>
            </w:r>
            <w:r w:rsidRPr="00FE6D18">
              <w:rPr>
                <w:rFonts w:ascii="Arial" w:hAnsi="Arial" w:cs="Arial"/>
                <w:kern w:val="2"/>
                <w:sz w:val="22"/>
                <w:szCs w:val="22"/>
              </w:rPr>
              <w:t xml:space="preserve"> Eur, </w:t>
            </w:r>
            <w:r w:rsidRPr="00FE6D18">
              <w:rPr>
                <w:rFonts w:ascii="Arial" w:hAnsi="Arial" w:cs="Arial"/>
                <w:color w:val="4472C4"/>
                <w:kern w:val="2"/>
                <w:sz w:val="22"/>
                <w:szCs w:val="22"/>
              </w:rPr>
              <w:t>(nurodyti sumą žodžiais)</w:t>
            </w:r>
            <w:r w:rsidRPr="00FE6D18">
              <w:rPr>
                <w:rFonts w:ascii="Arial" w:hAnsi="Arial" w:cs="Arial"/>
                <w:kern w:val="2"/>
                <w:sz w:val="22"/>
                <w:szCs w:val="22"/>
              </w:rPr>
              <w:t xml:space="preserve"> be pridėtinės vertės mokesčio (toliau – PVM). </w:t>
            </w:r>
          </w:p>
          <w:p w14:paraId="08C820B1"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 xml:space="preserve">PVM sudaro </w:t>
            </w:r>
            <w:r w:rsidRPr="00FE6D18">
              <w:rPr>
                <w:rFonts w:ascii="Arial" w:hAnsi="Arial" w:cs="Arial"/>
                <w:color w:val="4472C4"/>
                <w:kern w:val="2"/>
                <w:sz w:val="22"/>
                <w:szCs w:val="22"/>
              </w:rPr>
              <w:t>(nurodyti sumą skaičiais)</w:t>
            </w:r>
            <w:r w:rsidRPr="00FE6D18">
              <w:rPr>
                <w:rFonts w:ascii="Arial" w:hAnsi="Arial" w:cs="Arial"/>
                <w:kern w:val="2"/>
                <w:sz w:val="22"/>
                <w:szCs w:val="22"/>
              </w:rPr>
              <w:t xml:space="preserve"> Eur, </w:t>
            </w:r>
            <w:r w:rsidRPr="00FE6D18">
              <w:rPr>
                <w:rFonts w:ascii="Arial" w:hAnsi="Arial" w:cs="Arial"/>
                <w:color w:val="4472C4"/>
                <w:kern w:val="2"/>
                <w:sz w:val="22"/>
                <w:szCs w:val="22"/>
              </w:rPr>
              <w:t>(nurodyti sumą žodžiais)</w:t>
            </w:r>
            <w:r w:rsidRPr="00FE6D18">
              <w:rPr>
                <w:rFonts w:ascii="Arial" w:hAnsi="Arial" w:cs="Arial"/>
                <w:kern w:val="2"/>
                <w:sz w:val="22"/>
                <w:szCs w:val="22"/>
              </w:rPr>
              <w:t>.</w:t>
            </w:r>
          </w:p>
          <w:p w14:paraId="009AEC4A" w14:textId="77777777"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lastRenderedPageBreak/>
              <w:t xml:space="preserve">Sutarties kaina yra </w:t>
            </w:r>
            <w:r w:rsidRPr="00FE6D18">
              <w:rPr>
                <w:rFonts w:ascii="Arial" w:hAnsi="Arial" w:cs="Arial"/>
                <w:color w:val="4472C4"/>
                <w:kern w:val="2"/>
                <w:sz w:val="22"/>
                <w:szCs w:val="22"/>
              </w:rPr>
              <w:t>(nurodyti sumą skaičiais)</w:t>
            </w:r>
            <w:r w:rsidRPr="00FE6D18">
              <w:rPr>
                <w:rFonts w:ascii="Arial" w:hAnsi="Arial" w:cs="Arial"/>
                <w:kern w:val="2"/>
                <w:sz w:val="22"/>
                <w:szCs w:val="22"/>
              </w:rPr>
              <w:t xml:space="preserve"> Eur, </w:t>
            </w:r>
            <w:r w:rsidRPr="00FE6D18">
              <w:rPr>
                <w:rFonts w:ascii="Arial" w:hAnsi="Arial" w:cs="Arial"/>
                <w:color w:val="4472C4"/>
                <w:kern w:val="2"/>
                <w:sz w:val="22"/>
                <w:szCs w:val="22"/>
              </w:rPr>
              <w:t>(nurodyti sumą žodžiais)</w:t>
            </w:r>
            <w:r w:rsidRPr="00FE6D18">
              <w:rPr>
                <w:rFonts w:ascii="Arial" w:hAnsi="Arial" w:cs="Arial"/>
                <w:kern w:val="2"/>
                <w:sz w:val="22"/>
                <w:szCs w:val="22"/>
              </w:rPr>
              <w:t xml:space="preserve"> Eur su PVM.</w:t>
            </w:r>
          </w:p>
          <w:p w14:paraId="52677905" w14:textId="77777777" w:rsidR="00836E77" w:rsidRPr="00FE6D18" w:rsidRDefault="00836E77" w:rsidP="00FD411F">
            <w:pPr>
              <w:rPr>
                <w:rFonts w:ascii="Arial" w:hAnsi="Arial" w:cs="Arial"/>
                <w:kern w:val="2"/>
                <w:sz w:val="22"/>
                <w:szCs w:val="22"/>
              </w:rPr>
            </w:pPr>
          </w:p>
          <w:p w14:paraId="669AA01D" w14:textId="77777777" w:rsidR="00836E77" w:rsidRPr="00FE6D18" w:rsidRDefault="00836E77" w:rsidP="00FD411F">
            <w:pPr>
              <w:jc w:val="both"/>
              <w:rPr>
                <w:rFonts w:ascii="Arial" w:hAnsi="Arial" w:cs="Arial"/>
                <w:color w:val="FF0000"/>
                <w:kern w:val="2"/>
                <w:sz w:val="22"/>
                <w:szCs w:val="22"/>
              </w:rPr>
            </w:pPr>
            <w:r w:rsidRPr="00FE6D18">
              <w:rPr>
                <w:rFonts w:ascii="Arial" w:hAnsi="Arial" w:cs="Arial"/>
                <w:kern w:val="2"/>
                <w:sz w:val="22"/>
                <w:szCs w:val="22"/>
              </w:rPr>
              <w:t>Šioje Sutartyje P</w:t>
            </w:r>
            <w:r w:rsidRPr="00FE6D18">
              <w:rPr>
                <w:rFonts w:ascii="Arial" w:hAnsi="Arial" w:cs="Arial"/>
                <w:color w:val="000000"/>
                <w:kern w:val="2"/>
                <w:sz w:val="22"/>
                <w:szCs w:val="22"/>
              </w:rPr>
              <w:t>radinės Sutarties vertė yra lygi Tiekėjo pasiūlymo kainai be PVM, nurodytai už visą pirkimo dokumentuose ir Sutartyje nurodytą Prekių kiekį ir (ar) apimtį.</w:t>
            </w:r>
          </w:p>
        </w:tc>
      </w:tr>
      <w:tr w:rsidR="00473F94" w:rsidRPr="00FE6D18" w14:paraId="5E51A2A6"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7A6C385"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lastRenderedPageBreak/>
              <w:t xml:space="preserve">5.3. Sutarties kainos / įkainių perskaičiavimas taikant </w:t>
            </w:r>
            <w:r w:rsidRPr="00FE6D18">
              <w:rPr>
                <w:rFonts w:ascii="Arial" w:hAnsi="Arial" w:cs="Arial"/>
                <w:b/>
                <w:bCs/>
                <w:kern w:val="2"/>
                <w:sz w:val="22"/>
                <w:szCs w:val="22"/>
                <w:u w:val="single"/>
              </w:rPr>
              <w:t>peržiūros</w:t>
            </w:r>
            <w:r w:rsidRPr="00FE6D18">
              <w:rPr>
                <w:rFonts w:ascii="Arial" w:hAnsi="Arial" w:cs="Arial"/>
                <w:b/>
                <w:bCs/>
                <w:kern w:val="2"/>
                <w:sz w:val="22"/>
                <w:szCs w:val="22"/>
              </w:rPr>
              <w:t xml:space="preserve"> taisykles</w:t>
            </w:r>
          </w:p>
          <w:p w14:paraId="73A78D65" w14:textId="77777777" w:rsidR="00836E77" w:rsidRPr="00FE6D18" w:rsidRDefault="00836E77" w:rsidP="00FD411F">
            <w:pPr>
              <w:rPr>
                <w:rFonts w:ascii="Arial" w:hAnsi="Arial" w:cs="Arial"/>
                <w:b/>
                <w:bCs/>
                <w:kern w:val="2"/>
                <w:sz w:val="22"/>
                <w:szCs w:val="22"/>
              </w:rPr>
            </w:pPr>
          </w:p>
          <w:p w14:paraId="7DE851DA" w14:textId="77777777" w:rsidR="00836E77" w:rsidRPr="00FE6D18" w:rsidRDefault="00836E77" w:rsidP="00FD411F">
            <w:pPr>
              <w:rPr>
                <w:rFonts w:ascii="Arial" w:hAnsi="Arial" w:cs="Arial"/>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54990344" w14:textId="77777777" w:rsidR="00836E77" w:rsidRPr="00FE6D18" w:rsidRDefault="00836E77" w:rsidP="00FD411F">
            <w:pPr>
              <w:spacing w:line="276" w:lineRule="auto"/>
              <w:jc w:val="both"/>
              <w:rPr>
                <w:rFonts w:ascii="Arial" w:hAnsi="Arial" w:cs="Arial"/>
                <w:kern w:val="2"/>
                <w:sz w:val="22"/>
                <w:szCs w:val="22"/>
              </w:rPr>
            </w:pPr>
            <w:r w:rsidRPr="00FE6D18">
              <w:rPr>
                <w:rFonts w:ascii="Arial" w:hAnsi="Arial" w:cs="Arial"/>
                <w:kern w:val="2"/>
                <w:sz w:val="22"/>
                <w:szCs w:val="22"/>
              </w:rPr>
              <w:t>Sutarties kaina bus perskaičiuojama:</w:t>
            </w:r>
          </w:p>
          <w:p w14:paraId="0D1F3746"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5.3.1. dėl PVM tarifo pasikeitimo.</w:t>
            </w:r>
          </w:p>
          <w:p w14:paraId="4882764D" w14:textId="77777777" w:rsidR="00836E77" w:rsidRPr="00FE6D18" w:rsidRDefault="00836E77" w:rsidP="00FD411F">
            <w:pPr>
              <w:rPr>
                <w:rFonts w:ascii="Arial" w:hAnsi="Arial" w:cs="Arial"/>
                <w:kern w:val="2"/>
                <w:sz w:val="22"/>
                <w:szCs w:val="22"/>
              </w:rPr>
            </w:pPr>
          </w:p>
          <w:p w14:paraId="5001561E" w14:textId="77777777" w:rsidR="00836E77" w:rsidRPr="00FE6D18" w:rsidRDefault="00836E77" w:rsidP="00FD411F">
            <w:pPr>
              <w:rPr>
                <w:rFonts w:ascii="Arial" w:hAnsi="Arial" w:cs="Arial"/>
                <w:color w:val="FF0000"/>
                <w:kern w:val="2"/>
                <w:sz w:val="22"/>
                <w:szCs w:val="22"/>
              </w:rPr>
            </w:pPr>
            <w:r w:rsidRPr="00FE6D18">
              <w:rPr>
                <w:rFonts w:ascii="Arial" w:hAnsi="Arial" w:cs="Arial"/>
                <w:color w:val="FF0000"/>
                <w:kern w:val="2"/>
                <w:sz w:val="22"/>
                <w:szCs w:val="22"/>
              </w:rPr>
              <w:t xml:space="preserve"> </w:t>
            </w:r>
          </w:p>
        </w:tc>
      </w:tr>
      <w:tr w:rsidR="00473F94" w:rsidRPr="00FE6D18" w14:paraId="0290DC1B"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9ADC4"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45EC34E2" w14:textId="77777777"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11B5A589" w14:textId="77777777" w:rsidR="00836E77" w:rsidRPr="00FE6D18" w:rsidRDefault="00836E77" w:rsidP="00FD411F">
            <w:pPr>
              <w:rPr>
                <w:rFonts w:ascii="Arial" w:hAnsi="Arial" w:cs="Arial"/>
                <w:kern w:val="2"/>
                <w:sz w:val="22"/>
                <w:szCs w:val="22"/>
              </w:rPr>
            </w:pPr>
          </w:p>
          <w:p w14:paraId="009C2DAC" w14:textId="77777777" w:rsidR="00836E77" w:rsidRPr="00FE6D18" w:rsidRDefault="00836E77" w:rsidP="00FD411F">
            <w:pPr>
              <w:jc w:val="both"/>
              <w:rPr>
                <w:rFonts w:ascii="Arial" w:hAnsi="Arial" w:cs="Arial"/>
                <w:color w:val="FF0000"/>
                <w:kern w:val="2"/>
                <w:sz w:val="22"/>
                <w:szCs w:val="22"/>
              </w:rPr>
            </w:pPr>
            <w:r w:rsidRPr="00FE6D18">
              <w:rPr>
                <w:rFonts w:ascii="Arial" w:hAnsi="Arial" w:cs="Arial"/>
                <w:kern w:val="2"/>
                <w:sz w:val="22"/>
                <w:szCs w:val="22"/>
              </w:rPr>
              <w:t xml:space="preserve">Perskaičiavimas įforminamas Susitarimu </w:t>
            </w:r>
            <w:r w:rsidRPr="00FE6D18">
              <w:rPr>
                <w:rFonts w:ascii="Arial" w:hAnsi="Arial" w:cs="Arial"/>
                <w:b/>
                <w:bCs/>
                <w:kern w:val="2"/>
                <w:sz w:val="22"/>
                <w:szCs w:val="22"/>
              </w:rPr>
              <w:t>ne vėliau kaip per 5 (penkias) darbo dienas</w:t>
            </w:r>
            <w:r w:rsidRPr="00FE6D18">
              <w:rPr>
                <w:rFonts w:ascii="Arial" w:hAnsi="Arial" w:cs="Arial"/>
                <w:kern w:val="2"/>
                <w:sz w:val="22"/>
                <w:szCs w:val="22"/>
              </w:rPr>
              <w:t xml:space="preserve"> nuo PVM mokėjimą reglamentuojančių teisės aktų pasikeitimo, kuris tampa neatskiriama Sutarties dalimi. Perskaičiuota Sutarties kaina taikoma už tą Prekių dalį, kurios bus tiekiamos nuo Šalių pasirašyto Susitarimo įsigaliojimo dienos.</w:t>
            </w:r>
          </w:p>
        </w:tc>
      </w:tr>
      <w:tr w:rsidR="00473F94" w:rsidRPr="00FE6D18" w14:paraId="7BE5B542"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58A944" w14:textId="77777777" w:rsidR="00836E77" w:rsidRPr="00FE6D18" w:rsidRDefault="00836E77" w:rsidP="00FD411F">
            <w:pPr>
              <w:rPr>
                <w:rFonts w:ascii="Arial" w:hAnsi="Arial" w:cs="Arial"/>
                <w:kern w:val="2"/>
                <w:sz w:val="22"/>
                <w:szCs w:val="22"/>
              </w:rPr>
            </w:pPr>
            <w:r w:rsidRPr="00FE6D18">
              <w:rPr>
                <w:rFonts w:ascii="Arial" w:hAnsi="Arial" w:cs="Arial"/>
                <w:b/>
                <w:bCs/>
                <w:kern w:val="2"/>
                <w:sz w:val="22"/>
                <w:szCs w:val="22"/>
              </w:rPr>
              <w:t>5.3.2.</w:t>
            </w:r>
            <w:r w:rsidRPr="00FE6D18">
              <w:rPr>
                <w:rFonts w:ascii="Arial" w:hAnsi="Arial" w:cs="Arial"/>
                <w:kern w:val="2"/>
                <w:sz w:val="22"/>
                <w:szCs w:val="22"/>
              </w:rPr>
              <w:t> </w:t>
            </w:r>
            <w:r w:rsidRPr="00FE6D18">
              <w:rPr>
                <w:rFonts w:ascii="Arial" w:hAnsi="Arial" w:cs="Arial"/>
                <w:b/>
                <w:bCs/>
                <w:kern w:val="2"/>
                <w:sz w:val="22"/>
                <w:szCs w:val="22"/>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06625030"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Netaikoma</w:t>
            </w:r>
          </w:p>
          <w:p w14:paraId="04AAE84D" w14:textId="77777777" w:rsidR="00836E77" w:rsidRPr="00FE6D18" w:rsidRDefault="00836E77" w:rsidP="00FD411F">
            <w:pPr>
              <w:rPr>
                <w:rFonts w:ascii="Arial" w:hAnsi="Arial" w:cs="Arial"/>
                <w:kern w:val="2"/>
                <w:sz w:val="22"/>
                <w:szCs w:val="22"/>
              </w:rPr>
            </w:pPr>
          </w:p>
          <w:p w14:paraId="2B9E8875" w14:textId="77777777" w:rsidR="00836E77" w:rsidRPr="00FE6D18" w:rsidRDefault="00836E77" w:rsidP="00FD411F">
            <w:pPr>
              <w:rPr>
                <w:rFonts w:ascii="Arial" w:hAnsi="Arial" w:cs="Arial"/>
                <w:sz w:val="22"/>
                <w:szCs w:val="22"/>
              </w:rPr>
            </w:pPr>
          </w:p>
        </w:tc>
      </w:tr>
      <w:tr w:rsidR="00473F94" w:rsidRPr="00FE6D18" w14:paraId="59872492"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679405" w14:textId="77777777" w:rsidR="00836E77" w:rsidRPr="00FE6D18" w:rsidRDefault="00836E77" w:rsidP="00FD411F">
            <w:pPr>
              <w:rPr>
                <w:rFonts w:ascii="Arial" w:hAnsi="Arial" w:cs="Arial"/>
                <w:b/>
                <w:bCs/>
                <w:i/>
                <w:iCs/>
                <w:kern w:val="2"/>
                <w:sz w:val="22"/>
                <w:szCs w:val="22"/>
              </w:rPr>
            </w:pPr>
            <w:r w:rsidRPr="00FE6D18">
              <w:rPr>
                <w:rFonts w:ascii="Arial" w:hAnsi="Arial" w:cs="Arial"/>
                <w:b/>
                <w:bCs/>
                <w:i/>
                <w:iCs/>
                <w:kern w:val="2"/>
                <w:sz w:val="22"/>
                <w:szCs w:val="22"/>
              </w:rPr>
              <w:t>5.3.3. Sutarties kainos / įkainių peržiūra dėl kainų lygio pokyčio</w:t>
            </w:r>
          </w:p>
          <w:p w14:paraId="3EA66526" w14:textId="77777777" w:rsidR="00836E77" w:rsidRPr="00FE6D18" w:rsidRDefault="00836E77" w:rsidP="00FD411F">
            <w:pPr>
              <w:rPr>
                <w:rFonts w:ascii="Arial" w:hAnsi="Arial" w:cs="Arial"/>
                <w:i/>
                <w:iCs/>
                <w:kern w:val="2"/>
                <w:sz w:val="22"/>
                <w:szCs w:val="22"/>
              </w:rPr>
            </w:pPr>
          </w:p>
          <w:p w14:paraId="10833AC6" w14:textId="77777777" w:rsidR="00836E77" w:rsidRPr="00FE6D18" w:rsidRDefault="00836E77" w:rsidP="00FD411F">
            <w:pPr>
              <w:rPr>
                <w:rFonts w:ascii="Arial" w:hAnsi="Arial" w:cs="Arial"/>
                <w:b/>
                <w:bCs/>
                <w:i/>
                <w:iCs/>
                <w:kern w:val="2"/>
                <w:sz w:val="22"/>
                <w:szCs w:val="22"/>
              </w:rPr>
            </w:pPr>
            <w:r w:rsidRPr="00FE6D18">
              <w:rPr>
                <w:rFonts w:ascii="Arial" w:hAnsi="Arial" w:cs="Arial"/>
                <w:i/>
                <w:iCs/>
                <w:kern w:val="2"/>
                <w:sz w:val="22"/>
                <w:szCs w:val="22"/>
              </w:rPr>
              <w:t>(Pirkėjas privalo numatyti su mokesčių pasikeitimu nesusijusią Sutarties kainos peržiūros sąlygą, kai prekių tiekimo ir susijusių paslaugų teikimo trukmė kartu su numatytu Sutarties pratęsimu yra ilgesnė negu 6 (šeši) mėnesiai. Ši prievolė netaikoma, kai dėl kainos apskaičiavimo būdo toks perskaičiavimas yra negalimas, pavyzdžiui, taikant kintamo įkainio arba išlaidų atlyginimo kainodarą)</w:t>
            </w:r>
          </w:p>
        </w:tc>
        <w:tc>
          <w:tcPr>
            <w:tcW w:w="6828" w:type="dxa"/>
            <w:gridSpan w:val="2"/>
            <w:tcBorders>
              <w:top w:val="single" w:sz="4" w:space="0" w:color="auto"/>
              <w:left w:val="single" w:sz="4" w:space="0" w:color="auto"/>
              <w:bottom w:val="single" w:sz="4" w:space="0" w:color="auto"/>
              <w:right w:val="single" w:sz="4" w:space="0" w:color="auto"/>
            </w:tcBorders>
          </w:tcPr>
          <w:p w14:paraId="11C8A5A3" w14:textId="39DB63EF" w:rsidR="00836E77" w:rsidRPr="00FE6D18" w:rsidRDefault="007E6078" w:rsidP="00FD411F">
            <w:pPr>
              <w:jc w:val="both"/>
              <w:rPr>
                <w:rFonts w:ascii="Arial" w:hAnsi="Arial" w:cs="Arial"/>
                <w:color w:val="000000"/>
                <w:kern w:val="2"/>
                <w:sz w:val="22"/>
                <w:szCs w:val="22"/>
                <w:bdr w:val="none" w:sz="0" w:space="0" w:color="auto" w:frame="1"/>
              </w:rPr>
            </w:pPr>
            <w:r w:rsidRPr="00FE6D18">
              <w:rPr>
                <w:rFonts w:ascii="Arial" w:hAnsi="Arial" w:cs="Arial"/>
                <w:color w:val="000000"/>
                <w:kern w:val="2"/>
                <w:sz w:val="22"/>
                <w:szCs w:val="22"/>
              </w:rPr>
              <w:t>Netaikoma</w:t>
            </w:r>
          </w:p>
        </w:tc>
      </w:tr>
      <w:tr w:rsidR="00473F94" w:rsidRPr="00FE6D18" w14:paraId="3CABF830"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92E462"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0E505A4C"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Netaikoma</w:t>
            </w:r>
          </w:p>
          <w:p w14:paraId="3BA4CF28" w14:textId="77777777" w:rsidR="00836E77" w:rsidRPr="00FE6D18" w:rsidRDefault="00836E77" w:rsidP="00FD411F">
            <w:pPr>
              <w:rPr>
                <w:rFonts w:ascii="Arial" w:hAnsi="Arial" w:cs="Arial"/>
                <w:kern w:val="2"/>
                <w:sz w:val="22"/>
                <w:szCs w:val="22"/>
              </w:rPr>
            </w:pPr>
          </w:p>
        </w:tc>
      </w:tr>
      <w:tr w:rsidR="00473F94" w:rsidRPr="00FE6D18" w14:paraId="7568788B"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5D2E4B"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 xml:space="preserve">5.4. Sutarties kainos / įkainių apskaičiavimas taikant </w:t>
            </w:r>
            <w:r w:rsidRPr="00FE6D18">
              <w:rPr>
                <w:rFonts w:ascii="Arial" w:hAnsi="Arial" w:cs="Arial"/>
                <w:b/>
                <w:bCs/>
                <w:kern w:val="2"/>
                <w:sz w:val="22"/>
                <w:szCs w:val="22"/>
                <w:u w:val="single"/>
              </w:rPr>
              <w:t>kiekio (apimties)</w:t>
            </w:r>
            <w:r w:rsidRPr="00FE6D18">
              <w:rPr>
                <w:rFonts w:ascii="Arial" w:hAnsi="Arial" w:cs="Arial"/>
                <w:b/>
                <w:bCs/>
                <w:kern w:val="2"/>
                <w:sz w:val="22"/>
                <w:szCs w:val="22"/>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DC5B975"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Netaikoma</w:t>
            </w:r>
          </w:p>
        </w:tc>
      </w:tr>
      <w:tr w:rsidR="00473F94" w:rsidRPr="00FE6D18" w14:paraId="5B439721"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E571CB"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544B57FB" w14:textId="77777777"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t xml:space="preserve">Pirkėjas atsiskaito su Tiekėju ne vėliau kaip per </w:t>
            </w:r>
            <w:r w:rsidRPr="00FE6D18">
              <w:rPr>
                <w:rFonts w:ascii="Arial" w:hAnsi="Arial" w:cs="Arial"/>
                <w:b/>
                <w:bCs/>
                <w:kern w:val="2"/>
                <w:sz w:val="22"/>
                <w:szCs w:val="22"/>
              </w:rPr>
              <w:t xml:space="preserve">30 (trisdešimt) kalendorinių dienų </w:t>
            </w:r>
            <w:r w:rsidRPr="00FE6D18">
              <w:rPr>
                <w:rFonts w:ascii="Arial" w:hAnsi="Arial" w:cs="Arial"/>
                <w:kern w:val="2"/>
                <w:sz w:val="22"/>
                <w:szCs w:val="22"/>
              </w:rPr>
              <w:t>nuo Sąskaitos gavimo dienos.</w:t>
            </w:r>
          </w:p>
          <w:p w14:paraId="697B0CDA" w14:textId="77777777" w:rsidR="00836E77" w:rsidRPr="00FE6D18" w:rsidRDefault="00836E77" w:rsidP="00FD411F">
            <w:pPr>
              <w:jc w:val="both"/>
              <w:rPr>
                <w:rFonts w:ascii="Arial" w:hAnsi="Arial" w:cs="Arial"/>
                <w:kern w:val="2"/>
                <w:sz w:val="22"/>
                <w:szCs w:val="22"/>
              </w:rPr>
            </w:pPr>
          </w:p>
          <w:p w14:paraId="30A8EAC7" w14:textId="77777777" w:rsidR="00836E77" w:rsidRPr="00FE6D18" w:rsidRDefault="00836E77" w:rsidP="00FD411F">
            <w:pPr>
              <w:jc w:val="both"/>
              <w:rPr>
                <w:rFonts w:ascii="Arial" w:hAnsi="Arial" w:cs="Arial"/>
                <w:color w:val="000000"/>
                <w:kern w:val="2"/>
                <w:sz w:val="22"/>
                <w:szCs w:val="22"/>
                <w:shd w:val="clear" w:color="auto" w:fill="FFFFFF"/>
              </w:rPr>
            </w:pPr>
            <w:r w:rsidRPr="00FE6D18">
              <w:rPr>
                <w:rFonts w:ascii="Arial" w:hAnsi="Arial" w:cs="Arial"/>
                <w:b/>
                <w:bCs/>
                <w:color w:val="000000"/>
                <w:kern w:val="2"/>
                <w:sz w:val="22"/>
                <w:szCs w:val="22"/>
                <w:shd w:val="clear" w:color="auto" w:fill="FFFFFF"/>
              </w:rPr>
              <w:t>Apmokėjimo sąlygos</w:t>
            </w:r>
            <w:r w:rsidRPr="00FE6D18">
              <w:rPr>
                <w:rFonts w:ascii="Arial" w:hAnsi="Arial" w:cs="Arial"/>
                <w:b/>
                <w:bCs/>
                <w:kern w:val="2"/>
                <w:sz w:val="22"/>
                <w:szCs w:val="22"/>
                <w:shd w:val="clear" w:color="auto" w:fill="FFFFFF"/>
              </w:rPr>
              <w:t>:</w:t>
            </w:r>
            <w:r w:rsidRPr="00FE6D18">
              <w:rPr>
                <w:rFonts w:ascii="Arial" w:hAnsi="Arial" w:cs="Arial"/>
                <w:kern w:val="2"/>
                <w:sz w:val="22"/>
                <w:szCs w:val="22"/>
                <w:shd w:val="clear" w:color="auto" w:fill="FFFFFF"/>
              </w:rPr>
              <w:t xml:space="preserve">  įvykdžius visus sutartinius įsipareigojimus, sumokama visa Sutarties kaina.</w:t>
            </w:r>
          </w:p>
        </w:tc>
      </w:tr>
      <w:tr w:rsidR="00473F94" w:rsidRPr="00FE6D18" w14:paraId="280C0404"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09A7BA"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C746323"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Netaikoma</w:t>
            </w:r>
          </w:p>
        </w:tc>
      </w:tr>
      <w:tr w:rsidR="00473F94" w:rsidRPr="00FE6D18" w14:paraId="08B23A3A"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002E02C"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395EE634"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Netaikoma</w:t>
            </w:r>
            <w:r w:rsidRPr="00FE6D18">
              <w:rPr>
                <w:rFonts w:ascii="Arial" w:hAnsi="Arial" w:cs="Arial"/>
                <w:color w:val="000000"/>
                <w:kern w:val="2"/>
                <w:sz w:val="22"/>
                <w:szCs w:val="22"/>
                <w:shd w:val="clear" w:color="auto" w:fill="FFFFFF"/>
              </w:rPr>
              <w:t xml:space="preserve"> </w:t>
            </w:r>
          </w:p>
        </w:tc>
      </w:tr>
      <w:tr w:rsidR="00836E77" w:rsidRPr="00FE6D18" w14:paraId="4D38CDC4" w14:textId="77777777" w:rsidTr="00FD411F">
        <w:trPr>
          <w:trHeight w:val="300"/>
        </w:trPr>
        <w:tc>
          <w:tcPr>
            <w:tcW w:w="9535" w:type="dxa"/>
            <w:gridSpan w:val="5"/>
          </w:tcPr>
          <w:p w14:paraId="387074AC"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t>6. PREKIŲ KOKYBĖ IR GARANTINIAI ĮSIPAREIGOJIMAI</w:t>
            </w:r>
          </w:p>
        </w:tc>
      </w:tr>
      <w:tr w:rsidR="00473F94" w:rsidRPr="00FE6D18" w14:paraId="05A262C6"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73AA588"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3FED1744" w14:textId="3A2D0349"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t xml:space="preserve">Prekėms nustatomas Techninėje specifikacijoje nustatytas garantinis terminas, kuris yra </w:t>
            </w:r>
            <w:r w:rsidRPr="00FE6D18">
              <w:rPr>
                <w:rFonts w:ascii="Arial" w:hAnsi="Arial" w:cs="Arial"/>
                <w:b/>
                <w:bCs/>
                <w:sz w:val="22"/>
                <w:szCs w:val="22"/>
              </w:rPr>
              <w:t xml:space="preserve">ne trumpesnis kaip </w:t>
            </w:r>
            <w:r w:rsidR="00473F94" w:rsidRPr="00FE6D18">
              <w:rPr>
                <w:rFonts w:ascii="Arial" w:hAnsi="Arial" w:cs="Arial"/>
                <w:b/>
                <w:bCs/>
                <w:sz w:val="22"/>
                <w:szCs w:val="22"/>
              </w:rPr>
              <w:t>36</w:t>
            </w:r>
            <w:r w:rsidRPr="00FE6D18">
              <w:rPr>
                <w:rFonts w:ascii="Arial" w:hAnsi="Arial" w:cs="Arial"/>
                <w:b/>
                <w:bCs/>
                <w:sz w:val="22"/>
                <w:szCs w:val="22"/>
              </w:rPr>
              <w:t xml:space="preserve"> m</w:t>
            </w:r>
            <w:r w:rsidR="00473F94" w:rsidRPr="00FE6D18">
              <w:rPr>
                <w:rFonts w:ascii="Arial" w:hAnsi="Arial" w:cs="Arial"/>
                <w:b/>
                <w:bCs/>
                <w:sz w:val="22"/>
                <w:szCs w:val="22"/>
              </w:rPr>
              <w:t>ėnesiai</w:t>
            </w:r>
            <w:r w:rsidRPr="00FE6D18">
              <w:rPr>
                <w:rFonts w:ascii="Arial" w:hAnsi="Arial" w:cs="Arial"/>
                <w:sz w:val="22"/>
                <w:szCs w:val="22"/>
              </w:rPr>
              <w:t>.</w:t>
            </w:r>
            <w:r w:rsidRPr="00FE6D18">
              <w:rPr>
                <w:rFonts w:ascii="Arial" w:hAnsi="Arial" w:cs="Arial"/>
                <w:kern w:val="2"/>
                <w:sz w:val="22"/>
                <w:szCs w:val="22"/>
              </w:rPr>
              <w:t xml:space="preserve"> Garantinis terminas skaičiuojamas nuo Prekių perdavimo–priėmimo akto ar Sąskaitos (kai Prekių perdavimo–priėmimo aktas nėra pasirašomas) pasirašymo dienos.</w:t>
            </w:r>
          </w:p>
        </w:tc>
      </w:tr>
      <w:tr w:rsidR="00473F94" w:rsidRPr="00FE6D18" w14:paraId="0D3737D1"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B3FBF4"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30D5980F" w14:textId="70B02A28" w:rsidR="00836E77" w:rsidRPr="00FE6D18" w:rsidRDefault="00836E77" w:rsidP="00FD411F">
            <w:pPr>
              <w:jc w:val="both"/>
              <w:rPr>
                <w:rFonts w:ascii="Arial" w:hAnsi="Arial" w:cs="Arial"/>
                <w:sz w:val="22"/>
                <w:szCs w:val="22"/>
              </w:rPr>
            </w:pPr>
            <w:r w:rsidRPr="00FE6D18">
              <w:rPr>
                <w:rFonts w:ascii="Arial" w:hAnsi="Arial" w:cs="Arial"/>
                <w:sz w:val="22"/>
                <w:szCs w:val="22"/>
              </w:rPr>
              <w:t xml:space="preserve">Garantinio termino laikotarpiu nustačius Prekių trūkumų, Tiekėjas turi </w:t>
            </w:r>
            <w:r w:rsidRPr="00FE6D18">
              <w:rPr>
                <w:rFonts w:ascii="Arial" w:hAnsi="Arial" w:cs="Arial"/>
                <w:b/>
                <w:bCs/>
                <w:sz w:val="22"/>
                <w:szCs w:val="22"/>
              </w:rPr>
              <w:t>ne vėliau kaip</w:t>
            </w:r>
            <w:r w:rsidRPr="00FE6D18">
              <w:rPr>
                <w:rFonts w:ascii="Arial" w:hAnsi="Arial" w:cs="Arial"/>
                <w:sz w:val="22"/>
                <w:szCs w:val="22"/>
              </w:rPr>
              <w:t xml:space="preserve"> </w:t>
            </w:r>
            <w:r w:rsidRPr="00FE6D18">
              <w:rPr>
                <w:rFonts w:ascii="Arial" w:hAnsi="Arial" w:cs="Arial"/>
                <w:b/>
                <w:bCs/>
                <w:sz w:val="22"/>
                <w:szCs w:val="22"/>
              </w:rPr>
              <w:t>per</w:t>
            </w:r>
            <w:r w:rsidRPr="00FE6D18">
              <w:rPr>
                <w:rFonts w:ascii="Arial" w:hAnsi="Arial" w:cs="Arial"/>
                <w:sz w:val="22"/>
                <w:szCs w:val="22"/>
              </w:rPr>
              <w:t xml:space="preserve"> </w:t>
            </w:r>
            <w:r w:rsidR="0004411D" w:rsidRPr="00FE6D18">
              <w:rPr>
                <w:rFonts w:ascii="Arial" w:hAnsi="Arial" w:cs="Arial"/>
                <w:b/>
                <w:bCs/>
                <w:sz w:val="22"/>
                <w:szCs w:val="22"/>
              </w:rPr>
              <w:t>10</w:t>
            </w:r>
            <w:r w:rsidRPr="00FE6D18">
              <w:rPr>
                <w:rFonts w:ascii="Arial" w:hAnsi="Arial" w:cs="Arial"/>
                <w:b/>
                <w:bCs/>
                <w:sz w:val="22"/>
                <w:szCs w:val="22"/>
              </w:rPr>
              <w:t xml:space="preserve"> (</w:t>
            </w:r>
            <w:r w:rsidR="0004411D" w:rsidRPr="00FE6D18">
              <w:rPr>
                <w:rFonts w:ascii="Arial" w:hAnsi="Arial" w:cs="Arial"/>
                <w:b/>
                <w:bCs/>
                <w:sz w:val="22"/>
                <w:szCs w:val="22"/>
              </w:rPr>
              <w:t>dešimt</w:t>
            </w:r>
            <w:r w:rsidRPr="00FE6D18">
              <w:rPr>
                <w:rFonts w:ascii="Arial" w:hAnsi="Arial" w:cs="Arial"/>
                <w:b/>
                <w:bCs/>
                <w:sz w:val="22"/>
                <w:szCs w:val="22"/>
              </w:rPr>
              <w:t>) darbo dien</w:t>
            </w:r>
            <w:r w:rsidR="0004411D" w:rsidRPr="00FE6D18">
              <w:rPr>
                <w:rFonts w:ascii="Arial" w:hAnsi="Arial" w:cs="Arial"/>
                <w:b/>
                <w:bCs/>
                <w:sz w:val="22"/>
                <w:szCs w:val="22"/>
              </w:rPr>
              <w:t>ų</w:t>
            </w:r>
            <w:r w:rsidRPr="00FE6D18">
              <w:rPr>
                <w:rFonts w:ascii="Arial" w:hAnsi="Arial" w:cs="Arial"/>
                <w:sz w:val="22"/>
                <w:szCs w:val="22"/>
              </w:rPr>
              <w:t xml:space="preserve"> nuo rašytinės pretenzijos gavimo dienos pašalinti Prekių trūkumus. Prekių trūkumų nustatymo bei šalinimo tvarka nustatyta Bendrųjų sąlygų 7 skyriuje.</w:t>
            </w:r>
          </w:p>
        </w:tc>
      </w:tr>
      <w:tr w:rsidR="00473F94" w:rsidRPr="00FE6D18" w14:paraId="1CD468A8"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650187"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2FF85F27"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 xml:space="preserve">Netaikoma </w:t>
            </w:r>
          </w:p>
          <w:p w14:paraId="66671D1A" w14:textId="77777777" w:rsidR="00836E77" w:rsidRPr="00FE6D18" w:rsidRDefault="00836E77" w:rsidP="00FD411F">
            <w:pPr>
              <w:rPr>
                <w:rFonts w:ascii="Arial" w:hAnsi="Arial" w:cs="Arial"/>
                <w:kern w:val="2"/>
                <w:sz w:val="22"/>
                <w:szCs w:val="22"/>
              </w:rPr>
            </w:pPr>
          </w:p>
        </w:tc>
      </w:tr>
      <w:tr w:rsidR="00836E77" w:rsidRPr="00FE6D18" w14:paraId="2428E3F5" w14:textId="77777777" w:rsidTr="00FD411F">
        <w:trPr>
          <w:trHeight w:val="300"/>
        </w:trPr>
        <w:tc>
          <w:tcPr>
            <w:tcW w:w="9535" w:type="dxa"/>
            <w:gridSpan w:val="5"/>
          </w:tcPr>
          <w:p w14:paraId="1BBFB253"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t>7. SUTARTIES VYKDYMUI PASITELKIAMI SUBTIEKĖJAI</w:t>
            </w:r>
          </w:p>
        </w:tc>
      </w:tr>
      <w:tr w:rsidR="00473F94" w:rsidRPr="00FE6D18" w14:paraId="627D05B2"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BE049F"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47C420B4"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Sutarties vykdymui subtiekėjai ir (ar) specialistai nepasitelkiami.</w:t>
            </w:r>
          </w:p>
          <w:p w14:paraId="4A27642B" w14:textId="77777777" w:rsidR="00836E77" w:rsidRPr="00FE6D18" w:rsidRDefault="00836E77" w:rsidP="00FD411F">
            <w:pPr>
              <w:rPr>
                <w:rFonts w:ascii="Arial" w:hAnsi="Arial" w:cs="Arial"/>
                <w:kern w:val="2"/>
                <w:sz w:val="22"/>
                <w:szCs w:val="22"/>
              </w:rPr>
            </w:pPr>
          </w:p>
          <w:p w14:paraId="643AAA19" w14:textId="77777777" w:rsidR="00836E77" w:rsidRPr="00FE6D18" w:rsidRDefault="00836E77" w:rsidP="00FD411F">
            <w:pPr>
              <w:rPr>
                <w:rFonts w:ascii="Arial" w:hAnsi="Arial" w:cs="Arial"/>
                <w:color w:val="FF0000"/>
                <w:kern w:val="2"/>
                <w:sz w:val="22"/>
                <w:szCs w:val="22"/>
              </w:rPr>
            </w:pPr>
            <w:r w:rsidRPr="00FE6D18">
              <w:rPr>
                <w:rFonts w:ascii="Arial" w:hAnsi="Arial" w:cs="Arial"/>
                <w:color w:val="FF0000"/>
                <w:kern w:val="2"/>
                <w:sz w:val="22"/>
                <w:szCs w:val="22"/>
              </w:rPr>
              <w:t>arba</w:t>
            </w:r>
          </w:p>
          <w:p w14:paraId="399C712D" w14:textId="77777777" w:rsidR="00836E77" w:rsidRPr="00FE6D18" w:rsidRDefault="00836E77" w:rsidP="00FD411F">
            <w:pPr>
              <w:rPr>
                <w:rFonts w:ascii="Arial" w:hAnsi="Arial" w:cs="Arial"/>
                <w:kern w:val="2"/>
                <w:sz w:val="22"/>
                <w:szCs w:val="22"/>
              </w:rPr>
            </w:pPr>
          </w:p>
          <w:p w14:paraId="41AE9AFF" w14:textId="77777777" w:rsidR="00836E77" w:rsidRPr="00FE6D18" w:rsidRDefault="00836E77" w:rsidP="00FD411F">
            <w:pPr>
              <w:jc w:val="both"/>
              <w:rPr>
                <w:rFonts w:ascii="Arial" w:hAnsi="Arial" w:cs="Arial"/>
                <w:b/>
                <w:bCs/>
                <w:kern w:val="2"/>
                <w:sz w:val="22"/>
                <w:szCs w:val="22"/>
              </w:rPr>
            </w:pPr>
            <w:r w:rsidRPr="00FE6D18">
              <w:rPr>
                <w:rFonts w:ascii="Arial" w:hAnsi="Arial" w:cs="Arial"/>
                <w:kern w:val="2"/>
                <w:sz w:val="22"/>
                <w:szCs w:val="22"/>
              </w:rPr>
              <w:t xml:space="preserve">Sutarties vykdymui pasitelkiami subtiekėjai ir (ar) specialistai yra nurodyti Sutarties priede Nr. </w:t>
            </w:r>
            <w:r w:rsidRPr="00FE6D18">
              <w:rPr>
                <w:rFonts w:ascii="Arial" w:hAnsi="Arial" w:cs="Arial"/>
                <w:kern w:val="2"/>
                <w:sz w:val="22"/>
                <w:szCs w:val="22"/>
                <w:highlight w:val="yellow"/>
              </w:rPr>
              <w:t>[...]</w:t>
            </w:r>
            <w:r w:rsidRPr="00FE6D18">
              <w:rPr>
                <w:rFonts w:ascii="Arial" w:hAnsi="Arial" w:cs="Arial"/>
                <w:kern w:val="2"/>
                <w:sz w:val="22"/>
                <w:szCs w:val="22"/>
              </w:rPr>
              <w:t xml:space="preserve"> „Sutarties vykdymui pasitelkiami subtiekėjai ir (ar) specialistai“.</w:t>
            </w:r>
          </w:p>
        </w:tc>
      </w:tr>
      <w:tr w:rsidR="00836E77" w:rsidRPr="00FE6D18" w14:paraId="35A959F6" w14:textId="77777777" w:rsidTr="00FD411F">
        <w:trPr>
          <w:trHeight w:val="300"/>
        </w:trPr>
        <w:tc>
          <w:tcPr>
            <w:tcW w:w="9535" w:type="dxa"/>
            <w:gridSpan w:val="5"/>
          </w:tcPr>
          <w:p w14:paraId="71506E6E"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t>8. PRIEVOLIŲ PAGAL SUTARTĮ ĮVYKDYMO UŽTIKRINIMAS</w:t>
            </w:r>
          </w:p>
        </w:tc>
      </w:tr>
      <w:tr w:rsidR="00473F94" w:rsidRPr="00FE6D18" w14:paraId="09E9ACE1"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CED10B4"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DA6972A"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Prievolių pagal Sutartį įvykdymas užtikrinamas:</w:t>
            </w:r>
          </w:p>
          <w:p w14:paraId="2B0214EE"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Netesybomis (delspinigiais, bauda).</w:t>
            </w:r>
          </w:p>
        </w:tc>
      </w:tr>
      <w:tr w:rsidR="00473F94" w:rsidRPr="00FE6D18" w14:paraId="69055408"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99F2FA"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010B465A"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Netaikoma</w:t>
            </w:r>
          </w:p>
          <w:p w14:paraId="2896A2E5" w14:textId="77777777" w:rsidR="00836E77" w:rsidRPr="00FE6D18" w:rsidRDefault="00836E77" w:rsidP="00FD411F">
            <w:pPr>
              <w:rPr>
                <w:rFonts w:ascii="Arial" w:hAnsi="Arial" w:cs="Arial"/>
                <w:kern w:val="2"/>
                <w:sz w:val="22"/>
                <w:szCs w:val="22"/>
              </w:rPr>
            </w:pPr>
          </w:p>
          <w:p w14:paraId="35F3E783" w14:textId="77777777" w:rsidR="00836E77" w:rsidRPr="00FE6D18" w:rsidRDefault="00836E77" w:rsidP="00FD411F">
            <w:pPr>
              <w:rPr>
                <w:rFonts w:ascii="Arial" w:hAnsi="Arial" w:cs="Arial"/>
                <w:kern w:val="2"/>
                <w:sz w:val="22"/>
                <w:szCs w:val="22"/>
              </w:rPr>
            </w:pPr>
          </w:p>
        </w:tc>
      </w:tr>
      <w:tr w:rsidR="00473F94" w:rsidRPr="00FE6D18" w14:paraId="41CE7F50"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C75AB59"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193B3327"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Netaikoma</w:t>
            </w:r>
          </w:p>
          <w:p w14:paraId="0F260D07" w14:textId="77777777" w:rsidR="00836E77" w:rsidRPr="00FE6D18" w:rsidRDefault="00836E77" w:rsidP="00FD411F">
            <w:pPr>
              <w:rPr>
                <w:rFonts w:ascii="Arial" w:hAnsi="Arial" w:cs="Arial"/>
                <w:kern w:val="2"/>
                <w:sz w:val="22"/>
                <w:szCs w:val="22"/>
              </w:rPr>
            </w:pPr>
          </w:p>
        </w:tc>
      </w:tr>
      <w:tr w:rsidR="00836E77" w:rsidRPr="00FE6D18" w14:paraId="0320019F" w14:textId="77777777" w:rsidTr="00FD411F">
        <w:trPr>
          <w:trHeight w:val="300"/>
        </w:trPr>
        <w:tc>
          <w:tcPr>
            <w:tcW w:w="9535" w:type="dxa"/>
            <w:gridSpan w:val="5"/>
          </w:tcPr>
          <w:p w14:paraId="29F6FBA0"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t>9. ŠALIŲ ATSAKOMYBĖ</w:t>
            </w:r>
            <w:r w:rsidRPr="00FE6D18">
              <w:rPr>
                <w:rFonts w:ascii="Arial" w:hAnsi="Arial" w:cs="Arial"/>
                <w:b/>
                <w:bCs/>
                <w:kern w:val="2"/>
                <w:sz w:val="22"/>
                <w:szCs w:val="22"/>
              </w:rPr>
              <w:tab/>
            </w:r>
          </w:p>
        </w:tc>
      </w:tr>
      <w:tr w:rsidR="00473F94" w:rsidRPr="00FE6D18" w14:paraId="3255B5C7"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EAD1BA"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 xml:space="preserve">9.1. Pirkėjui taikomos netesybos už </w:t>
            </w:r>
            <w:r w:rsidRPr="00FE6D18">
              <w:rPr>
                <w:rFonts w:ascii="Arial" w:hAnsi="Arial" w:cs="Arial"/>
                <w:b/>
                <w:bCs/>
                <w:kern w:val="2"/>
                <w:sz w:val="22"/>
                <w:szCs w:val="22"/>
              </w:rPr>
              <w:lastRenderedPageBreak/>
              <w:t>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347CC9C7" w14:textId="77777777" w:rsidR="00836E77" w:rsidRPr="00FE6D18" w:rsidRDefault="00836E77" w:rsidP="00FD411F">
            <w:pPr>
              <w:jc w:val="both"/>
              <w:rPr>
                <w:rFonts w:ascii="Arial" w:hAnsi="Arial" w:cs="Arial"/>
                <w:color w:val="FF0000"/>
                <w:kern w:val="2"/>
                <w:sz w:val="22"/>
                <w:szCs w:val="22"/>
              </w:rPr>
            </w:pPr>
            <w:r w:rsidRPr="00FE6D18">
              <w:rPr>
                <w:rFonts w:ascii="Arial" w:hAnsi="Arial" w:cs="Arial"/>
                <w:color w:val="000000"/>
                <w:kern w:val="2"/>
                <w:sz w:val="22"/>
                <w:szCs w:val="22"/>
              </w:rPr>
              <w:lastRenderedPageBreak/>
              <w:t xml:space="preserve">Jei Pirkėjas, gavęs tinkamai pateiktą ir užpildytą Sąskaitą, uždelsia atsiskaityti už tinkamai Tiekėjo perduotas kokybiškas Prekes per Sutartyje </w:t>
            </w:r>
            <w:r w:rsidRPr="00FE6D18">
              <w:rPr>
                <w:rFonts w:ascii="Arial" w:hAnsi="Arial" w:cs="Arial"/>
                <w:color w:val="000000"/>
                <w:kern w:val="2"/>
                <w:sz w:val="22"/>
                <w:szCs w:val="22"/>
              </w:rPr>
              <w:lastRenderedPageBreak/>
              <w:t xml:space="preserve">nurodytą terminą, Tiekėjas nuo kitos nei nustatytas terminas dienos skaičiuoja Pirkėjui </w:t>
            </w:r>
            <w:r w:rsidRPr="00FE6D18">
              <w:rPr>
                <w:rFonts w:ascii="Arial" w:hAnsi="Arial" w:cs="Arial"/>
                <w:b/>
                <w:bCs/>
                <w:kern w:val="2"/>
                <w:sz w:val="22"/>
                <w:szCs w:val="22"/>
              </w:rPr>
              <w:t>0,02 (dvi šimtosios) procento</w:t>
            </w:r>
            <w:r w:rsidRPr="00FE6D18">
              <w:rPr>
                <w:rFonts w:ascii="Arial" w:hAnsi="Arial" w:cs="Arial"/>
                <w:kern w:val="2"/>
                <w:sz w:val="22"/>
                <w:szCs w:val="22"/>
              </w:rPr>
              <w:t xml:space="preserve"> </w:t>
            </w:r>
            <w:r w:rsidRPr="00FE6D18">
              <w:rPr>
                <w:rFonts w:ascii="Arial" w:hAnsi="Arial" w:cs="Arial"/>
                <w:color w:val="000000"/>
                <w:kern w:val="2"/>
                <w:sz w:val="22"/>
                <w:szCs w:val="22"/>
              </w:rPr>
              <w:t xml:space="preserve">dydžio </w:t>
            </w:r>
            <w:r w:rsidRPr="00FE6D18">
              <w:rPr>
                <w:rFonts w:ascii="Arial" w:hAnsi="Arial" w:cs="Arial"/>
                <w:kern w:val="2"/>
                <w:sz w:val="22"/>
                <w:szCs w:val="22"/>
              </w:rPr>
              <w:t>delspinigius nuo neapmokėtos sumos be PVM už kiekvieną vėlavimo dieną. </w:t>
            </w:r>
          </w:p>
        </w:tc>
      </w:tr>
      <w:tr w:rsidR="00473F94" w:rsidRPr="00FE6D18" w14:paraId="74A61DAD"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2B6F02"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lastRenderedPageBreak/>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264E5FCB" w14:textId="77777777" w:rsidR="00836E77" w:rsidRPr="00FE6D18" w:rsidRDefault="00836E77" w:rsidP="00FD411F">
            <w:pPr>
              <w:jc w:val="both"/>
              <w:rPr>
                <w:rFonts w:ascii="Arial" w:hAnsi="Arial" w:cs="Arial"/>
                <w:kern w:val="2"/>
                <w:sz w:val="22"/>
                <w:szCs w:val="22"/>
              </w:rPr>
            </w:pPr>
            <w:r w:rsidRPr="00FE6D18">
              <w:rPr>
                <w:rFonts w:ascii="Arial" w:hAnsi="Arial" w:cs="Arial"/>
                <w:color w:val="000000"/>
                <w:kern w:val="2"/>
                <w:sz w:val="22"/>
                <w:szCs w:val="22"/>
              </w:rPr>
              <w:t>9.2.1. Jeigu Tiekėjas vėluoja vykdyti užsakymą, tiekti Prekes ar ištaisyti jų trūkumus</w:t>
            </w:r>
            <w:r w:rsidRPr="00FE6D18">
              <w:rPr>
                <w:rFonts w:ascii="Arial" w:hAnsi="Arial" w:cs="Arial"/>
                <w:color w:val="000000"/>
                <w:sz w:val="22"/>
                <w:szCs w:val="22"/>
              </w:rPr>
              <w:t xml:space="preserve"> </w:t>
            </w:r>
            <w:r w:rsidRPr="00FE6D18">
              <w:rPr>
                <w:rFonts w:ascii="Arial" w:hAnsi="Arial" w:cs="Arial"/>
                <w:color w:val="000000"/>
                <w:kern w:val="2"/>
                <w:sz w:val="22"/>
                <w:szCs w:val="22"/>
              </w:rPr>
              <w:t xml:space="preserve">arba nevykdo kitų sutartinių įsipareigojimų, Pirkėjas nuo kitos nei nustatytas terminas dienos Tiekėjui skaičiuoja </w:t>
            </w:r>
            <w:r w:rsidRPr="00FE6D18">
              <w:rPr>
                <w:rFonts w:ascii="Arial" w:hAnsi="Arial" w:cs="Arial"/>
                <w:b/>
                <w:bCs/>
                <w:kern w:val="2"/>
                <w:sz w:val="22"/>
                <w:szCs w:val="22"/>
              </w:rPr>
              <w:t>0,02 (dvi šimtosios) procento</w:t>
            </w:r>
            <w:r w:rsidRPr="00FE6D18">
              <w:rPr>
                <w:rFonts w:ascii="Arial" w:hAnsi="Arial" w:cs="Arial"/>
                <w:kern w:val="2"/>
                <w:sz w:val="22"/>
                <w:szCs w:val="22"/>
              </w:rPr>
              <w:t xml:space="preserve">  </w:t>
            </w:r>
            <w:r w:rsidRPr="00FE6D18">
              <w:rPr>
                <w:rFonts w:ascii="Arial" w:hAnsi="Arial" w:cs="Arial"/>
                <w:color w:val="000000"/>
                <w:kern w:val="2"/>
                <w:sz w:val="22"/>
                <w:szCs w:val="22"/>
              </w:rPr>
              <w:t xml:space="preserve">dydžio delspinigius už kiekvieną uždelstą </w:t>
            </w:r>
            <w:r w:rsidRPr="00FE6D18">
              <w:rPr>
                <w:rFonts w:ascii="Arial" w:hAnsi="Arial" w:cs="Arial"/>
                <w:kern w:val="2"/>
                <w:sz w:val="22"/>
                <w:szCs w:val="22"/>
              </w:rPr>
              <w:t>dieną nuo laiku neperduotų Prekių ar Prekių, turinčių trūkumų, kainos be PVM. </w:t>
            </w:r>
          </w:p>
          <w:p w14:paraId="27BDADD6" w14:textId="77777777" w:rsidR="00836E77" w:rsidRPr="00FE6D18" w:rsidRDefault="00836E77" w:rsidP="00FD411F">
            <w:pPr>
              <w:jc w:val="both"/>
              <w:rPr>
                <w:rFonts w:ascii="Arial" w:hAnsi="Arial" w:cs="Arial"/>
                <w:kern w:val="2"/>
                <w:sz w:val="22"/>
                <w:szCs w:val="22"/>
              </w:rPr>
            </w:pPr>
            <w:r w:rsidRPr="00FE6D18">
              <w:rPr>
                <w:rFonts w:ascii="Arial" w:hAnsi="Arial" w:cs="Arial"/>
                <w:sz w:val="22"/>
                <w:szCs w:val="22"/>
                <w:lang w:val="lt"/>
              </w:rPr>
              <w:t xml:space="preserve">9.2.2. Jeigu Tiekėjas vėluoja grąžinti dėl Tiekėjui mokėtinos sumos sumažinimo susidariusią permoką </w:t>
            </w:r>
            <w:r w:rsidRPr="00FE6D18">
              <w:rPr>
                <w:rFonts w:ascii="Arial" w:hAnsi="Arial" w:cs="Arial"/>
                <w:color w:val="000000"/>
                <w:sz w:val="22"/>
                <w:szCs w:val="22"/>
                <w:lang w:val="lt"/>
              </w:rPr>
              <w:t xml:space="preserve">pagal Bendrųjų sąlygų 7.4.1.2 punktą, Pirkėjas nuo kitos nei nustatytas terminas dienos Tiekėjui skaičiuoja </w:t>
            </w:r>
            <w:r w:rsidRPr="00FE6D18">
              <w:rPr>
                <w:rFonts w:ascii="Arial" w:hAnsi="Arial" w:cs="Arial"/>
                <w:b/>
                <w:bCs/>
                <w:sz w:val="22"/>
                <w:szCs w:val="22"/>
                <w:lang w:val="lt"/>
              </w:rPr>
              <w:t>0,02 (dvi šimtosios) procento</w:t>
            </w:r>
            <w:r w:rsidRPr="00FE6D18">
              <w:rPr>
                <w:rFonts w:ascii="Arial" w:hAnsi="Arial" w:cs="Arial"/>
                <w:sz w:val="22"/>
                <w:szCs w:val="22"/>
                <w:lang w:val="lt"/>
              </w:rPr>
              <w:t xml:space="preserve"> </w:t>
            </w:r>
            <w:r w:rsidRPr="00FE6D18">
              <w:rPr>
                <w:rFonts w:ascii="Arial" w:hAnsi="Arial" w:cs="Arial"/>
                <w:color w:val="000000"/>
                <w:sz w:val="22"/>
                <w:szCs w:val="22"/>
                <w:lang w:val="lt"/>
              </w:rPr>
              <w:t xml:space="preserve">dydžio delspinigius už kiekvieną uždelstą </w:t>
            </w:r>
            <w:r w:rsidRPr="00FE6D18">
              <w:rPr>
                <w:rFonts w:ascii="Arial" w:hAnsi="Arial" w:cs="Arial"/>
                <w:sz w:val="22"/>
                <w:szCs w:val="22"/>
                <w:lang w:val="lt"/>
              </w:rPr>
              <w:t>dieną nuo laiku negrąžintos permokos, kainos be PVM.</w:t>
            </w:r>
          </w:p>
          <w:p w14:paraId="32C2C256" w14:textId="77777777" w:rsidR="00836E77" w:rsidRPr="00FE6D18" w:rsidRDefault="00836E77" w:rsidP="00FD411F">
            <w:pPr>
              <w:jc w:val="both"/>
              <w:rPr>
                <w:rFonts w:ascii="Arial" w:hAnsi="Arial" w:cs="Arial"/>
                <w:b/>
                <w:kern w:val="2"/>
                <w:sz w:val="22"/>
                <w:szCs w:val="22"/>
              </w:rPr>
            </w:pPr>
            <w:r w:rsidRPr="00FE6D18">
              <w:rPr>
                <w:rFonts w:ascii="Arial" w:hAnsi="Arial" w:cs="Arial"/>
                <w:kern w:val="2"/>
                <w:sz w:val="22"/>
                <w:szCs w:val="22"/>
              </w:rPr>
              <w:t xml:space="preserve">9.2.3. Tiekėjas privalo sumokėti </w:t>
            </w:r>
            <w:r w:rsidRPr="00FE6D18">
              <w:rPr>
                <w:rFonts w:ascii="Arial" w:hAnsi="Arial" w:cs="Arial"/>
                <w:color w:val="000000"/>
                <w:kern w:val="2"/>
                <w:sz w:val="22"/>
                <w:szCs w:val="22"/>
              </w:rPr>
              <w:t xml:space="preserve">Pirkėjui netesybas per </w:t>
            </w:r>
            <w:r w:rsidRPr="00FE6D18">
              <w:rPr>
                <w:rFonts w:ascii="Arial" w:hAnsi="Arial" w:cs="Arial"/>
                <w:b/>
                <w:bCs/>
                <w:kern w:val="2"/>
                <w:sz w:val="22"/>
                <w:szCs w:val="22"/>
              </w:rPr>
              <w:t>(10 (dešimt) darbo</w:t>
            </w:r>
            <w:r w:rsidRPr="00FE6D18">
              <w:rPr>
                <w:rFonts w:ascii="Arial" w:hAnsi="Arial" w:cs="Arial"/>
                <w:kern w:val="2"/>
                <w:sz w:val="22"/>
                <w:szCs w:val="22"/>
              </w:rPr>
              <w:t xml:space="preserve"> </w:t>
            </w:r>
            <w:r w:rsidRPr="00FE6D18">
              <w:rPr>
                <w:rFonts w:ascii="Arial" w:hAnsi="Arial" w:cs="Arial"/>
                <w:color w:val="000000"/>
                <w:kern w:val="2"/>
                <w:sz w:val="22"/>
                <w:szCs w:val="22"/>
              </w:rPr>
              <w:t xml:space="preserve">dienų nuo Pirkėjo pareikalavimo, jeigu netesybų suma nėra </w:t>
            </w:r>
            <w:r w:rsidRPr="00FE6D18">
              <w:rPr>
                <w:rFonts w:ascii="Arial" w:hAnsi="Arial" w:cs="Arial"/>
                <w:sz w:val="22"/>
                <w:szCs w:val="22"/>
              </w:rPr>
              <w:t>išskaitoma iš Tiekėjui mokėtinos sumos.</w:t>
            </w:r>
            <w:r w:rsidRPr="00FE6D18">
              <w:rPr>
                <w:rFonts w:ascii="Arial" w:hAnsi="Arial" w:cs="Arial"/>
                <w:color w:val="000000"/>
                <w:kern w:val="2"/>
                <w:sz w:val="22"/>
                <w:szCs w:val="22"/>
              </w:rPr>
              <w:t xml:space="preserve"> </w:t>
            </w:r>
          </w:p>
        </w:tc>
      </w:tr>
      <w:tr w:rsidR="00473F94" w:rsidRPr="00FE6D18" w14:paraId="54D81670"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CD7E25"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 xml:space="preserve">9.3. Tiekėjui / Pirkėjui taikoma bauda nutraukus Sutartį dėl esminio Sutarties pažeidimo </w:t>
            </w:r>
            <w:r w:rsidRPr="00FE6D18">
              <w:rPr>
                <w:rFonts w:ascii="Arial" w:hAnsi="Arial" w:cs="Arial"/>
                <w:b/>
                <w:kern w:val="2"/>
                <w:sz w:val="22"/>
                <w:szCs w:val="22"/>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1D6D1481" w14:textId="77777777"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t xml:space="preserve">9.3.1. Nutraukus Sutartį dėl esminio Sutarties pažeidimo, nustatyto Sutarties Specialiosiose sąlygose, mokama </w:t>
            </w:r>
            <w:r w:rsidRPr="00FE6D18">
              <w:rPr>
                <w:rFonts w:ascii="Arial" w:hAnsi="Arial" w:cs="Arial"/>
                <w:b/>
                <w:bCs/>
                <w:kern w:val="2"/>
                <w:sz w:val="22"/>
                <w:szCs w:val="22"/>
              </w:rPr>
              <w:t>10 (dešimties)</w:t>
            </w:r>
            <w:r w:rsidRPr="00FE6D18">
              <w:rPr>
                <w:rFonts w:ascii="Arial" w:hAnsi="Arial" w:cs="Arial"/>
                <w:kern w:val="2"/>
                <w:sz w:val="22"/>
                <w:szCs w:val="22"/>
              </w:rPr>
              <w:t xml:space="preserve"> procentų dydžio bauda nuo Pradinės Sutarties vertės be PVM, nurodytos Specialiųjų sąlygų 5.2 punkte. </w:t>
            </w:r>
          </w:p>
          <w:p w14:paraId="7CB86224" w14:textId="77777777" w:rsidR="00836E77" w:rsidRPr="00FE6D18" w:rsidRDefault="00836E77" w:rsidP="00FD411F">
            <w:pPr>
              <w:jc w:val="both"/>
              <w:rPr>
                <w:rFonts w:ascii="Arial" w:hAnsi="Arial" w:cs="Arial"/>
                <w:kern w:val="2"/>
                <w:sz w:val="22"/>
                <w:szCs w:val="22"/>
              </w:rPr>
            </w:pPr>
          </w:p>
          <w:p w14:paraId="4899F1A5" w14:textId="77777777" w:rsidR="00836E77" w:rsidRPr="00FE6D18" w:rsidRDefault="00836E77" w:rsidP="00FD411F">
            <w:pPr>
              <w:jc w:val="both"/>
              <w:rPr>
                <w:rFonts w:ascii="Arial" w:hAnsi="Arial" w:cs="Arial"/>
                <w:sz w:val="22"/>
                <w:szCs w:val="22"/>
              </w:rPr>
            </w:pPr>
            <w:r w:rsidRPr="00FE6D18">
              <w:rPr>
                <w:rFonts w:ascii="Arial" w:hAnsi="Arial" w:cs="Arial"/>
                <w:kern w:val="2"/>
                <w:sz w:val="22"/>
                <w:szCs w:val="22"/>
              </w:rPr>
              <w:t>9.3.2. </w:t>
            </w:r>
            <w:r w:rsidRPr="00FE6D18">
              <w:rPr>
                <w:rFonts w:ascii="Arial" w:hAnsi="Arial" w:cs="Arial"/>
                <w:sz w:val="22"/>
                <w:szCs w:val="22"/>
              </w:rPr>
              <w:t xml:space="preserve">Nepagrįstai nutraukus Sutarties vykdymą ne Sutartyje nustatyta tvarka, mokama </w:t>
            </w:r>
            <w:r w:rsidRPr="00FE6D18">
              <w:rPr>
                <w:rFonts w:ascii="Arial" w:hAnsi="Arial" w:cs="Arial"/>
                <w:b/>
                <w:bCs/>
                <w:sz w:val="22"/>
                <w:szCs w:val="22"/>
              </w:rPr>
              <w:t>10 (dešimties)</w:t>
            </w:r>
            <w:r w:rsidRPr="00FE6D18">
              <w:rPr>
                <w:rFonts w:ascii="Arial" w:hAnsi="Arial" w:cs="Arial"/>
                <w:sz w:val="22"/>
                <w:szCs w:val="22"/>
              </w:rPr>
              <w:t xml:space="preserve"> </w:t>
            </w:r>
            <w:r w:rsidRPr="00FE6D18">
              <w:rPr>
                <w:rFonts w:ascii="Arial" w:hAnsi="Arial" w:cs="Arial"/>
                <w:kern w:val="2"/>
                <w:sz w:val="22"/>
                <w:szCs w:val="22"/>
              </w:rPr>
              <w:t>procentų dydžio bauda nuo Pradinės Sutarties vertės, nurodytos Specialiųjų sąlygų 5.2 punkte.</w:t>
            </w:r>
          </w:p>
        </w:tc>
      </w:tr>
      <w:tr w:rsidR="00473F94" w:rsidRPr="00FE6D18" w14:paraId="04437C9A"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0E1BC2E"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6EFCDCFE" w14:textId="77777777"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t xml:space="preserve">Taikoma už kiekvieną pažeidimo atvejį, </w:t>
            </w:r>
            <w:r w:rsidRPr="00FE6D18">
              <w:rPr>
                <w:rFonts w:ascii="Arial" w:hAnsi="Arial" w:cs="Arial"/>
                <w:b/>
                <w:bCs/>
                <w:kern w:val="2"/>
                <w:sz w:val="22"/>
                <w:szCs w:val="22"/>
              </w:rPr>
              <w:t>2 (du) proc</w:t>
            </w:r>
            <w:r w:rsidRPr="00FE6D18">
              <w:rPr>
                <w:rFonts w:ascii="Arial" w:hAnsi="Arial" w:cs="Arial"/>
                <w:kern w:val="2"/>
                <w:sz w:val="22"/>
                <w:szCs w:val="22"/>
              </w:rPr>
              <w:t xml:space="preserve">. nuo Pradinės Sutarties vertės Eur. </w:t>
            </w:r>
          </w:p>
          <w:p w14:paraId="75B6E386" w14:textId="77777777" w:rsidR="00836E77" w:rsidRPr="00FE6D18" w:rsidRDefault="00836E77" w:rsidP="00FD411F">
            <w:pPr>
              <w:rPr>
                <w:rFonts w:ascii="Arial" w:hAnsi="Arial" w:cs="Arial"/>
                <w:kern w:val="2"/>
                <w:sz w:val="22"/>
                <w:szCs w:val="22"/>
              </w:rPr>
            </w:pPr>
          </w:p>
        </w:tc>
      </w:tr>
      <w:tr w:rsidR="00473F94" w:rsidRPr="00FE6D18" w14:paraId="21222136"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0FC93B"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4A7B97E" w14:textId="77777777"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t xml:space="preserve">Dėl aplinkosauginių ir (arba) socialinių kriterijų, nurodytų Specialiųjų sąlygų 12 skyriuje, bus taikomos baudos, </w:t>
            </w:r>
            <w:r w:rsidRPr="00FE6D18">
              <w:rPr>
                <w:rFonts w:ascii="Arial" w:hAnsi="Arial" w:cs="Arial"/>
                <w:b/>
                <w:bCs/>
                <w:kern w:val="2"/>
                <w:sz w:val="22"/>
                <w:szCs w:val="22"/>
              </w:rPr>
              <w:t>2 (du) proc.</w:t>
            </w:r>
            <w:r w:rsidRPr="00FE6D18">
              <w:rPr>
                <w:rFonts w:ascii="Arial" w:hAnsi="Arial" w:cs="Arial"/>
                <w:kern w:val="2"/>
                <w:sz w:val="22"/>
                <w:szCs w:val="22"/>
              </w:rPr>
              <w:t xml:space="preserve"> nuo Pradinės Sutarties vertės Eur. </w:t>
            </w:r>
          </w:p>
          <w:p w14:paraId="6184078A" w14:textId="77777777" w:rsidR="00836E77" w:rsidRPr="00FE6D18" w:rsidRDefault="00836E77" w:rsidP="00FD411F">
            <w:pPr>
              <w:rPr>
                <w:rFonts w:ascii="Arial" w:hAnsi="Arial" w:cs="Arial"/>
                <w:color w:val="4472C4"/>
                <w:kern w:val="2"/>
                <w:sz w:val="22"/>
                <w:szCs w:val="22"/>
              </w:rPr>
            </w:pPr>
          </w:p>
        </w:tc>
      </w:tr>
      <w:tr w:rsidR="00473F94" w:rsidRPr="00FE6D18" w14:paraId="69FA09BF"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60D38F"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5EA0DE9A" w14:textId="77777777" w:rsidR="00836E77" w:rsidRPr="00FE6D18" w:rsidRDefault="00836E77" w:rsidP="00FD411F">
            <w:pPr>
              <w:spacing w:line="276" w:lineRule="auto"/>
              <w:jc w:val="both"/>
              <w:rPr>
                <w:rFonts w:ascii="Arial" w:hAnsi="Arial" w:cs="Arial"/>
                <w:kern w:val="2"/>
                <w:sz w:val="22"/>
                <w:szCs w:val="22"/>
              </w:rPr>
            </w:pPr>
            <w:r w:rsidRPr="00FE6D18">
              <w:rPr>
                <w:rFonts w:ascii="Arial" w:hAnsi="Arial" w:cs="Arial"/>
                <w:b/>
                <w:bCs/>
                <w:kern w:val="2"/>
                <w:sz w:val="22"/>
                <w:szCs w:val="22"/>
              </w:rPr>
              <w:t xml:space="preserve">2 (du) proc. </w:t>
            </w:r>
            <w:r w:rsidRPr="00FE6D18">
              <w:rPr>
                <w:rFonts w:ascii="Arial" w:hAnsi="Arial" w:cs="Arial"/>
                <w:kern w:val="2"/>
                <w:sz w:val="22"/>
                <w:szCs w:val="22"/>
              </w:rPr>
              <w:t>nuo Pradinės Sutarties vertės Eur.</w:t>
            </w:r>
          </w:p>
          <w:p w14:paraId="5C88A8FD" w14:textId="77777777" w:rsidR="00836E77" w:rsidRPr="00FE6D18" w:rsidRDefault="00836E77" w:rsidP="00FD411F">
            <w:pPr>
              <w:spacing w:line="276" w:lineRule="auto"/>
              <w:jc w:val="both"/>
              <w:rPr>
                <w:rFonts w:ascii="Arial" w:hAnsi="Arial" w:cs="Arial"/>
                <w:kern w:val="2"/>
                <w:sz w:val="22"/>
                <w:szCs w:val="22"/>
              </w:rPr>
            </w:pPr>
          </w:p>
          <w:p w14:paraId="01C7D319" w14:textId="77777777" w:rsidR="00836E77" w:rsidRPr="00FE6D18" w:rsidRDefault="00836E77" w:rsidP="00FD411F">
            <w:pPr>
              <w:rPr>
                <w:rFonts w:ascii="Arial" w:hAnsi="Arial" w:cs="Arial"/>
                <w:color w:val="4472C4"/>
                <w:kern w:val="2"/>
                <w:sz w:val="22"/>
                <w:szCs w:val="22"/>
              </w:rPr>
            </w:pPr>
          </w:p>
        </w:tc>
      </w:tr>
      <w:tr w:rsidR="00473F94" w:rsidRPr="00FE6D18" w14:paraId="6F0B2F04"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854CFE9"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 xml:space="preserve">9.7. Tiekėjui taikomos netesybos dėl pirkimo dokumentuose nustatytų Kokybinių kriterijų </w:t>
            </w:r>
            <w:proofErr w:type="spellStart"/>
            <w:r w:rsidRPr="00FE6D18">
              <w:rPr>
                <w:rFonts w:ascii="Arial" w:hAnsi="Arial" w:cs="Arial"/>
                <w:b/>
                <w:bCs/>
                <w:kern w:val="2"/>
                <w:sz w:val="22"/>
                <w:szCs w:val="22"/>
              </w:rPr>
              <w:t>nepasiekimo</w:t>
            </w:r>
            <w:proofErr w:type="spellEnd"/>
            <w:r w:rsidRPr="00FE6D18">
              <w:rPr>
                <w:rFonts w:ascii="Arial" w:hAnsi="Arial" w:cs="Arial"/>
                <w:b/>
                <w:bCs/>
                <w:kern w:val="2"/>
                <w:sz w:val="22"/>
                <w:szCs w:val="2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28B9013A" w14:textId="77777777" w:rsidR="00836E77" w:rsidRPr="00FE6D18" w:rsidRDefault="00836E77" w:rsidP="00FD411F">
            <w:pPr>
              <w:rPr>
                <w:rFonts w:ascii="Arial" w:hAnsi="Arial" w:cs="Arial"/>
                <w:color w:val="4472C4"/>
                <w:kern w:val="2"/>
                <w:sz w:val="22"/>
                <w:szCs w:val="22"/>
              </w:rPr>
            </w:pPr>
            <w:r w:rsidRPr="00FE6D18">
              <w:rPr>
                <w:rFonts w:ascii="Arial" w:hAnsi="Arial" w:cs="Arial"/>
                <w:kern w:val="2"/>
                <w:sz w:val="22"/>
                <w:szCs w:val="22"/>
              </w:rPr>
              <w:t xml:space="preserve">Netaikoma </w:t>
            </w:r>
          </w:p>
          <w:p w14:paraId="5C70D0E8" w14:textId="77777777" w:rsidR="00836E77" w:rsidRPr="00FE6D18" w:rsidRDefault="00836E77" w:rsidP="00FD411F">
            <w:pPr>
              <w:rPr>
                <w:rFonts w:ascii="Arial" w:hAnsi="Arial" w:cs="Arial"/>
                <w:color w:val="4472C4"/>
                <w:kern w:val="2"/>
                <w:sz w:val="22"/>
                <w:szCs w:val="22"/>
              </w:rPr>
            </w:pPr>
          </w:p>
        </w:tc>
      </w:tr>
      <w:tr w:rsidR="00473F94" w:rsidRPr="00FE6D18" w14:paraId="2F7A5B5E"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B17AB62"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lastRenderedPageBreak/>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76169D0C"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Netaikoma</w:t>
            </w:r>
          </w:p>
          <w:p w14:paraId="5C93DC61" w14:textId="77777777" w:rsidR="00836E77" w:rsidRPr="00FE6D18" w:rsidRDefault="00836E77" w:rsidP="00FD411F">
            <w:pPr>
              <w:rPr>
                <w:rFonts w:ascii="Arial" w:hAnsi="Arial" w:cs="Arial"/>
                <w:color w:val="4472C4"/>
                <w:kern w:val="2"/>
                <w:sz w:val="22"/>
                <w:szCs w:val="22"/>
              </w:rPr>
            </w:pPr>
          </w:p>
        </w:tc>
      </w:tr>
      <w:tr w:rsidR="00473F94" w:rsidRPr="00FE6D18" w14:paraId="516A9D6F"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0FEEBB"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72463DA5" w14:textId="77777777" w:rsidR="00836E77" w:rsidRPr="00FE6D18" w:rsidRDefault="00836E77" w:rsidP="00FD411F">
            <w:pPr>
              <w:spacing w:line="259" w:lineRule="auto"/>
              <w:rPr>
                <w:rFonts w:ascii="Arial" w:hAnsi="Arial" w:cs="Arial"/>
                <w:kern w:val="2"/>
                <w:sz w:val="22"/>
                <w:szCs w:val="22"/>
              </w:rPr>
            </w:pPr>
            <w:r w:rsidRPr="00FE6D18">
              <w:rPr>
                <w:rFonts w:ascii="Arial" w:hAnsi="Arial" w:cs="Arial"/>
                <w:kern w:val="2"/>
                <w:sz w:val="22"/>
                <w:szCs w:val="22"/>
              </w:rPr>
              <w:t>Netaikoma</w:t>
            </w:r>
          </w:p>
          <w:p w14:paraId="0BB7C83F" w14:textId="77777777" w:rsidR="00836E77" w:rsidRPr="00FE6D18" w:rsidRDefault="00836E77" w:rsidP="00FD411F">
            <w:pPr>
              <w:spacing w:line="259" w:lineRule="auto"/>
              <w:rPr>
                <w:rFonts w:ascii="Arial" w:hAnsi="Arial" w:cs="Arial"/>
                <w:kern w:val="2"/>
                <w:sz w:val="22"/>
                <w:szCs w:val="22"/>
              </w:rPr>
            </w:pPr>
          </w:p>
          <w:p w14:paraId="2489E28B" w14:textId="77777777" w:rsidR="00836E77" w:rsidRPr="00FE6D18" w:rsidRDefault="00836E77" w:rsidP="00FD411F">
            <w:pPr>
              <w:spacing w:line="259" w:lineRule="auto"/>
              <w:rPr>
                <w:rFonts w:ascii="Arial" w:hAnsi="Arial" w:cs="Arial"/>
                <w:kern w:val="2"/>
                <w:sz w:val="22"/>
                <w:szCs w:val="22"/>
              </w:rPr>
            </w:pPr>
          </w:p>
          <w:p w14:paraId="58C4B72D" w14:textId="77777777" w:rsidR="00836E77" w:rsidRPr="00FE6D18" w:rsidRDefault="00836E77" w:rsidP="00FD411F">
            <w:pPr>
              <w:rPr>
                <w:rFonts w:ascii="Arial" w:hAnsi="Arial" w:cs="Arial"/>
                <w:sz w:val="22"/>
                <w:szCs w:val="22"/>
              </w:rPr>
            </w:pPr>
          </w:p>
          <w:p w14:paraId="0DB41A88" w14:textId="77777777" w:rsidR="00836E77" w:rsidRPr="00FE6D18" w:rsidRDefault="00836E77" w:rsidP="00FD411F">
            <w:pPr>
              <w:rPr>
                <w:rFonts w:ascii="Arial" w:hAnsi="Arial" w:cs="Arial"/>
                <w:color w:val="4472C4"/>
                <w:kern w:val="2"/>
                <w:sz w:val="22"/>
                <w:szCs w:val="22"/>
              </w:rPr>
            </w:pPr>
          </w:p>
        </w:tc>
      </w:tr>
      <w:tr w:rsidR="00473F94" w:rsidRPr="00FE6D18" w14:paraId="4BA2BB0D"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2696DA"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D75CF69" w14:textId="77777777" w:rsidR="00836E77" w:rsidRPr="00FE6D18" w:rsidRDefault="00836E77" w:rsidP="00FD411F">
            <w:pPr>
              <w:rPr>
                <w:rFonts w:ascii="Arial" w:hAnsi="Arial" w:cs="Arial"/>
                <w:color w:val="4472C4"/>
                <w:kern w:val="2"/>
                <w:sz w:val="22"/>
                <w:szCs w:val="22"/>
              </w:rPr>
            </w:pPr>
            <w:r w:rsidRPr="00FE6D18">
              <w:rPr>
                <w:rFonts w:ascii="Arial" w:hAnsi="Arial" w:cs="Arial"/>
                <w:kern w:val="2"/>
                <w:sz w:val="22"/>
                <w:szCs w:val="22"/>
              </w:rPr>
              <w:t>Netaikoma</w:t>
            </w:r>
          </w:p>
        </w:tc>
      </w:tr>
      <w:tr w:rsidR="00836E77" w:rsidRPr="00FE6D18" w14:paraId="2B53EF5E" w14:textId="77777777" w:rsidTr="00FD411F">
        <w:trPr>
          <w:trHeight w:val="300"/>
        </w:trPr>
        <w:tc>
          <w:tcPr>
            <w:tcW w:w="9535" w:type="dxa"/>
            <w:gridSpan w:val="5"/>
          </w:tcPr>
          <w:p w14:paraId="3CEEAC47" w14:textId="77777777" w:rsidR="00836E77" w:rsidRPr="00FE6D18" w:rsidRDefault="00836E77" w:rsidP="00FD411F">
            <w:pPr>
              <w:jc w:val="center"/>
              <w:rPr>
                <w:rFonts w:ascii="Arial" w:hAnsi="Arial" w:cs="Arial"/>
                <w:b/>
                <w:bCs/>
                <w:kern w:val="2"/>
                <w:sz w:val="22"/>
                <w:szCs w:val="22"/>
              </w:rPr>
            </w:pPr>
            <w:r w:rsidRPr="00FE6D18">
              <w:rPr>
                <w:rFonts w:ascii="Arial" w:hAnsi="Arial" w:cs="Arial"/>
                <w:b/>
                <w:kern w:val="2"/>
                <w:sz w:val="22"/>
                <w:szCs w:val="22"/>
              </w:rPr>
              <w:t>10. ESMINĖS SUTARTIES SĄLYGOS</w:t>
            </w:r>
          </w:p>
        </w:tc>
      </w:tr>
      <w:tr w:rsidR="00473F94" w:rsidRPr="00FE6D18" w14:paraId="72800867" w14:textId="77777777" w:rsidTr="00FD411F">
        <w:trPr>
          <w:trHeight w:val="300"/>
        </w:trPr>
        <w:tc>
          <w:tcPr>
            <w:tcW w:w="2707" w:type="dxa"/>
            <w:gridSpan w:val="3"/>
          </w:tcPr>
          <w:p w14:paraId="4E12BF3E" w14:textId="77777777" w:rsidR="00836E77" w:rsidRPr="00FE6D18" w:rsidRDefault="00836E77" w:rsidP="00FD411F">
            <w:pPr>
              <w:rPr>
                <w:rFonts w:ascii="Arial" w:hAnsi="Arial" w:cs="Arial"/>
                <w:b/>
                <w:bCs/>
                <w:kern w:val="2"/>
                <w:sz w:val="22"/>
                <w:szCs w:val="22"/>
              </w:rPr>
            </w:pPr>
            <w:r w:rsidRPr="00FE6D18">
              <w:rPr>
                <w:rFonts w:ascii="Arial" w:hAnsi="Arial" w:cs="Arial"/>
                <w:b/>
                <w:bCs/>
                <w:sz w:val="22"/>
                <w:szCs w:val="22"/>
              </w:rPr>
              <w:t>10.1. Esminės Sutarties sąlygos</w:t>
            </w:r>
          </w:p>
        </w:tc>
        <w:tc>
          <w:tcPr>
            <w:tcW w:w="6828" w:type="dxa"/>
            <w:gridSpan w:val="2"/>
          </w:tcPr>
          <w:p w14:paraId="403F7C0C"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Netaikoma</w:t>
            </w:r>
          </w:p>
          <w:p w14:paraId="5E86BFFC" w14:textId="77777777" w:rsidR="00836E77" w:rsidRPr="00FE6D18" w:rsidRDefault="00836E77" w:rsidP="00FD411F">
            <w:pPr>
              <w:rPr>
                <w:rFonts w:ascii="Arial" w:hAnsi="Arial" w:cs="Arial"/>
                <w:b/>
                <w:bCs/>
                <w:color w:val="4472C4"/>
                <w:kern w:val="2"/>
                <w:sz w:val="22"/>
                <w:szCs w:val="22"/>
              </w:rPr>
            </w:pPr>
          </w:p>
        </w:tc>
      </w:tr>
      <w:tr w:rsidR="00473F94" w:rsidRPr="00FE6D18" w14:paraId="545CE2E5" w14:textId="77777777" w:rsidTr="00FD411F">
        <w:trPr>
          <w:trHeight w:val="300"/>
        </w:trPr>
        <w:tc>
          <w:tcPr>
            <w:tcW w:w="2700" w:type="dxa"/>
            <w:gridSpan w:val="2"/>
          </w:tcPr>
          <w:p w14:paraId="34CF39CD"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10.2. Dideli arba nuolatiniai esminės Sutarties sąlygos vykdymo trūkumai</w:t>
            </w:r>
          </w:p>
        </w:tc>
        <w:tc>
          <w:tcPr>
            <w:tcW w:w="6835" w:type="dxa"/>
            <w:gridSpan w:val="3"/>
          </w:tcPr>
          <w:p w14:paraId="0CE933FC" w14:textId="77777777" w:rsidR="00836E77" w:rsidRPr="00FE6D18" w:rsidRDefault="00836E77" w:rsidP="00FD411F">
            <w:pPr>
              <w:rPr>
                <w:rFonts w:ascii="Arial" w:hAnsi="Arial" w:cs="Arial"/>
                <w:color w:val="4472C4"/>
                <w:kern w:val="2"/>
                <w:sz w:val="22"/>
                <w:szCs w:val="22"/>
              </w:rPr>
            </w:pPr>
            <w:r w:rsidRPr="00FE6D18">
              <w:rPr>
                <w:rFonts w:ascii="Arial" w:hAnsi="Arial" w:cs="Arial"/>
                <w:kern w:val="2"/>
                <w:sz w:val="22"/>
                <w:szCs w:val="22"/>
              </w:rPr>
              <w:t xml:space="preserve">Netaikoma </w:t>
            </w:r>
          </w:p>
          <w:p w14:paraId="697BFB19" w14:textId="77777777" w:rsidR="00836E77" w:rsidRPr="00FE6D18" w:rsidRDefault="00836E77" w:rsidP="00FD411F">
            <w:pPr>
              <w:rPr>
                <w:rFonts w:ascii="Arial" w:hAnsi="Arial" w:cs="Arial"/>
                <w:kern w:val="2"/>
                <w:sz w:val="22"/>
                <w:szCs w:val="22"/>
              </w:rPr>
            </w:pPr>
          </w:p>
        </w:tc>
      </w:tr>
      <w:tr w:rsidR="00836E77" w:rsidRPr="00FE6D18" w14:paraId="6A5FA9CF" w14:textId="77777777" w:rsidTr="00FD411F">
        <w:trPr>
          <w:trHeight w:val="300"/>
        </w:trPr>
        <w:tc>
          <w:tcPr>
            <w:tcW w:w="9535" w:type="dxa"/>
            <w:gridSpan w:val="5"/>
          </w:tcPr>
          <w:p w14:paraId="0A794BDA"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t>11. SUTARTIES GALIOJIMAS IR KEITIMAS</w:t>
            </w:r>
          </w:p>
        </w:tc>
      </w:tr>
      <w:tr w:rsidR="00473F94" w:rsidRPr="00FE6D18" w14:paraId="258FFDFA"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3024C34"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A325735" w14:textId="77777777"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t>Ši Sutartis laikoma sudaryta ir įsigalioja nuo Sutarties pasirašymo dienos (antrosios Šalies pasirašymo dieną).</w:t>
            </w:r>
          </w:p>
          <w:p w14:paraId="384870E2" w14:textId="187569E3" w:rsidR="00836E77" w:rsidRPr="00FE6D18" w:rsidRDefault="00836E77" w:rsidP="00FD411F">
            <w:pPr>
              <w:jc w:val="both"/>
              <w:rPr>
                <w:rFonts w:ascii="Arial" w:hAnsi="Arial" w:cs="Arial"/>
                <w:b/>
                <w:bCs/>
                <w:kern w:val="2"/>
                <w:sz w:val="22"/>
                <w:szCs w:val="22"/>
              </w:rPr>
            </w:pPr>
            <w:r w:rsidRPr="00FE6D18">
              <w:rPr>
                <w:rFonts w:ascii="Arial" w:hAnsi="Arial" w:cs="Arial"/>
                <w:color w:val="000000"/>
                <w:kern w:val="2"/>
                <w:sz w:val="22"/>
                <w:szCs w:val="22"/>
              </w:rPr>
              <w:t xml:space="preserve">Sutartis galioja iki visiško prievolių įvykdymo, bet jos terminas negali būti ilgesnis kaip </w:t>
            </w:r>
            <w:r w:rsidR="00F66DE5" w:rsidRPr="00FE6D18">
              <w:rPr>
                <w:rFonts w:ascii="Arial" w:hAnsi="Arial" w:cs="Arial"/>
                <w:b/>
                <w:bCs/>
                <w:color w:val="000000"/>
                <w:kern w:val="2"/>
                <w:sz w:val="22"/>
                <w:szCs w:val="22"/>
              </w:rPr>
              <w:t>3</w:t>
            </w:r>
            <w:r w:rsidRPr="00FE6D18">
              <w:rPr>
                <w:rFonts w:ascii="Arial" w:hAnsi="Arial" w:cs="Arial"/>
                <w:b/>
                <w:bCs/>
                <w:color w:val="000000"/>
                <w:kern w:val="2"/>
                <w:sz w:val="22"/>
                <w:szCs w:val="22"/>
              </w:rPr>
              <w:t xml:space="preserve"> (</w:t>
            </w:r>
            <w:r w:rsidR="00383096" w:rsidRPr="00FE6D18">
              <w:rPr>
                <w:rFonts w:ascii="Arial" w:hAnsi="Arial" w:cs="Arial"/>
                <w:b/>
                <w:bCs/>
                <w:color w:val="000000"/>
                <w:kern w:val="2"/>
                <w:sz w:val="22"/>
                <w:szCs w:val="22"/>
              </w:rPr>
              <w:t>trys</w:t>
            </w:r>
            <w:r w:rsidRPr="00FE6D18">
              <w:rPr>
                <w:rFonts w:ascii="Arial" w:hAnsi="Arial" w:cs="Arial"/>
                <w:b/>
                <w:bCs/>
                <w:color w:val="000000"/>
                <w:kern w:val="2"/>
                <w:sz w:val="22"/>
                <w:szCs w:val="22"/>
              </w:rPr>
              <w:t>)</w:t>
            </w:r>
            <w:r w:rsidRPr="00FE6D18">
              <w:rPr>
                <w:rFonts w:ascii="Arial" w:hAnsi="Arial" w:cs="Arial"/>
                <w:b/>
                <w:bCs/>
                <w:kern w:val="2"/>
                <w:sz w:val="22"/>
                <w:szCs w:val="22"/>
              </w:rPr>
              <w:t xml:space="preserve"> mėnesi</w:t>
            </w:r>
            <w:r w:rsidR="00383096" w:rsidRPr="00FE6D18">
              <w:rPr>
                <w:rFonts w:ascii="Arial" w:hAnsi="Arial" w:cs="Arial"/>
                <w:b/>
                <w:bCs/>
                <w:kern w:val="2"/>
                <w:sz w:val="22"/>
                <w:szCs w:val="22"/>
              </w:rPr>
              <w:t>ai</w:t>
            </w:r>
            <w:r w:rsidRPr="00FE6D18">
              <w:rPr>
                <w:rFonts w:ascii="Arial" w:hAnsi="Arial" w:cs="Arial"/>
                <w:b/>
                <w:bCs/>
                <w:kern w:val="2"/>
                <w:sz w:val="22"/>
                <w:szCs w:val="22"/>
              </w:rPr>
              <w:t>. Sutartis negalės būti pratęsta.</w:t>
            </w:r>
          </w:p>
          <w:p w14:paraId="4E1F65C4" w14:textId="77777777" w:rsidR="00836E77" w:rsidRPr="00FE6D18" w:rsidRDefault="00836E77" w:rsidP="00FD411F">
            <w:pPr>
              <w:rPr>
                <w:rFonts w:ascii="Arial" w:hAnsi="Arial" w:cs="Arial"/>
                <w:color w:val="4472C4"/>
                <w:kern w:val="2"/>
                <w:sz w:val="22"/>
                <w:szCs w:val="22"/>
              </w:rPr>
            </w:pPr>
          </w:p>
        </w:tc>
      </w:tr>
      <w:tr w:rsidR="00473F94" w:rsidRPr="00FE6D18" w14:paraId="5931BBC0"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0F1745"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7DFC756C"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Netaikoma</w:t>
            </w:r>
          </w:p>
        </w:tc>
      </w:tr>
      <w:tr w:rsidR="00836E77" w:rsidRPr="00FE6D18" w14:paraId="6C38FA0A" w14:textId="77777777" w:rsidTr="00FD411F">
        <w:trPr>
          <w:trHeight w:val="300"/>
        </w:trPr>
        <w:tc>
          <w:tcPr>
            <w:tcW w:w="9535" w:type="dxa"/>
            <w:gridSpan w:val="5"/>
          </w:tcPr>
          <w:p w14:paraId="63FC96FB"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t>12. SUTARTIES NUTRAUKIMAS</w:t>
            </w:r>
          </w:p>
        </w:tc>
      </w:tr>
      <w:tr w:rsidR="00473F94" w:rsidRPr="00FE6D18" w14:paraId="682B067E" w14:textId="77777777" w:rsidTr="00FD411F">
        <w:trPr>
          <w:trHeight w:val="300"/>
        </w:trPr>
        <w:tc>
          <w:tcPr>
            <w:tcW w:w="2532" w:type="dxa"/>
          </w:tcPr>
          <w:p w14:paraId="60DD502F"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12.1. Sutarties nutraukimo pagrindai</w:t>
            </w:r>
          </w:p>
        </w:tc>
        <w:tc>
          <w:tcPr>
            <w:tcW w:w="7003" w:type="dxa"/>
            <w:gridSpan w:val="4"/>
          </w:tcPr>
          <w:p w14:paraId="255A1356" w14:textId="77777777"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t>Sutartis gali būti nutraukiama rašytiniu Šalių susitarimu arba vienašališkai, Bendrosiose sąlygose ir šiais Specialiosiose sąlygose nurodytais atvejais ir nustatyta tvarka.</w:t>
            </w:r>
          </w:p>
          <w:p w14:paraId="0BA4922D" w14:textId="77777777" w:rsidR="00836E77" w:rsidRPr="00FE6D18" w:rsidRDefault="00836E77" w:rsidP="00FD411F">
            <w:pPr>
              <w:rPr>
                <w:rFonts w:ascii="Arial" w:hAnsi="Arial" w:cs="Arial"/>
                <w:kern w:val="2"/>
                <w:sz w:val="22"/>
                <w:szCs w:val="22"/>
              </w:rPr>
            </w:pPr>
          </w:p>
          <w:p w14:paraId="43888A36" w14:textId="77777777" w:rsidR="00836E77" w:rsidRPr="00FE6D18" w:rsidRDefault="00836E77" w:rsidP="00FD411F">
            <w:pPr>
              <w:jc w:val="both"/>
              <w:rPr>
                <w:rFonts w:ascii="Arial" w:hAnsi="Arial" w:cs="Arial"/>
                <w:i/>
                <w:iCs/>
                <w:color w:val="4472C4"/>
                <w:kern w:val="2"/>
                <w:sz w:val="22"/>
                <w:szCs w:val="22"/>
              </w:rPr>
            </w:pPr>
            <w:r w:rsidRPr="00FE6D18">
              <w:rPr>
                <w:rFonts w:ascii="Arial" w:hAnsi="Arial" w:cs="Arial"/>
                <w:i/>
                <w:iCs/>
                <w:kern w:val="2"/>
                <w:sz w:val="22"/>
                <w:szCs w:val="22"/>
              </w:rPr>
              <w:t>(Susitarime įvardijamos Sutarties nutraukimo priežastys, nutraukimo data ir susitariama dėl apmokėjimo už iki Sutarties nutraukimo priimtas Prekes, taip pat dėl atsakomybės nuostatų taikymo. Esant poreikiui, nurodyti ir kitus negu nurodyta Bendrosiose sąlygose konkrečius Sutarties nutraukimo atvejus).</w:t>
            </w:r>
          </w:p>
        </w:tc>
      </w:tr>
      <w:tr w:rsidR="00473F94" w:rsidRPr="00FE6D18" w14:paraId="6E62054E" w14:textId="77777777" w:rsidTr="00FD411F">
        <w:trPr>
          <w:trHeight w:val="300"/>
        </w:trPr>
        <w:tc>
          <w:tcPr>
            <w:tcW w:w="2532" w:type="dxa"/>
          </w:tcPr>
          <w:p w14:paraId="55A4F78C"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12.2. Esminiai Sutarties pažeidimai</w:t>
            </w:r>
          </w:p>
          <w:p w14:paraId="34B9A5A7" w14:textId="77777777" w:rsidR="00836E77" w:rsidRPr="00FE6D18" w:rsidRDefault="00836E77" w:rsidP="00FD411F">
            <w:pPr>
              <w:rPr>
                <w:rFonts w:ascii="Arial" w:hAnsi="Arial" w:cs="Arial"/>
                <w:b/>
                <w:bCs/>
                <w:kern w:val="2"/>
                <w:sz w:val="22"/>
                <w:szCs w:val="22"/>
              </w:rPr>
            </w:pPr>
          </w:p>
        </w:tc>
        <w:tc>
          <w:tcPr>
            <w:tcW w:w="7003" w:type="dxa"/>
            <w:gridSpan w:val="4"/>
          </w:tcPr>
          <w:p w14:paraId="7F0954A6" w14:textId="77777777" w:rsidR="00473F94" w:rsidRPr="00FE6D18" w:rsidRDefault="00473F94" w:rsidP="00473F94">
            <w:pPr>
              <w:jc w:val="both"/>
              <w:rPr>
                <w:rFonts w:ascii="Arial" w:hAnsi="Arial" w:cs="Arial"/>
                <w:kern w:val="2"/>
                <w:sz w:val="22"/>
                <w:szCs w:val="22"/>
              </w:rPr>
            </w:pPr>
            <w:r w:rsidRPr="00FE6D18">
              <w:rPr>
                <w:rFonts w:ascii="Arial" w:hAnsi="Arial" w:cs="Arial"/>
                <w:kern w:val="2"/>
                <w:sz w:val="22"/>
                <w:szCs w:val="22"/>
              </w:rPr>
              <w:t>12.2.1. jeigu Tiekėjas nevykdo prisiimtų įsipareigojimų už Sutartyje nustatytą Sutarties kainą;</w:t>
            </w:r>
          </w:p>
          <w:p w14:paraId="24016D47" w14:textId="42812290" w:rsidR="00473F94" w:rsidRPr="00FE6D18" w:rsidRDefault="00473F94" w:rsidP="00473F94">
            <w:pPr>
              <w:jc w:val="both"/>
              <w:rPr>
                <w:rFonts w:ascii="Arial" w:hAnsi="Arial" w:cs="Arial"/>
                <w:kern w:val="2"/>
                <w:sz w:val="22"/>
                <w:szCs w:val="22"/>
              </w:rPr>
            </w:pPr>
            <w:r w:rsidRPr="00FE6D18">
              <w:rPr>
                <w:rFonts w:ascii="Arial" w:hAnsi="Arial" w:cs="Arial"/>
                <w:kern w:val="2"/>
                <w:sz w:val="22"/>
                <w:szCs w:val="22"/>
              </w:rPr>
              <w:t>12.2.2. jeigu Tiekėjas vėluoja pristatyti</w:t>
            </w:r>
            <w:r w:rsidR="00974B04" w:rsidRPr="00FE6D18">
              <w:rPr>
                <w:rFonts w:ascii="Arial" w:hAnsi="Arial" w:cs="Arial"/>
                <w:kern w:val="2"/>
                <w:sz w:val="22"/>
                <w:szCs w:val="22"/>
              </w:rPr>
              <w:t xml:space="preserve"> ir sumontuoti</w:t>
            </w:r>
            <w:r w:rsidRPr="00FE6D18">
              <w:rPr>
                <w:rFonts w:ascii="Arial" w:hAnsi="Arial" w:cs="Arial"/>
                <w:kern w:val="2"/>
                <w:sz w:val="22"/>
                <w:szCs w:val="22"/>
              </w:rPr>
              <w:t xml:space="preserve"> Prekes daugiau nei 30 (trisdešimt) dienų nei Sutartyje nustatytas Prekių pristatymo terminas;</w:t>
            </w:r>
          </w:p>
          <w:p w14:paraId="65C9F1C4" w14:textId="77777777" w:rsidR="00473F94" w:rsidRPr="00FE6D18" w:rsidRDefault="00473F94" w:rsidP="00473F94">
            <w:pPr>
              <w:jc w:val="both"/>
              <w:rPr>
                <w:rFonts w:ascii="Arial" w:hAnsi="Arial" w:cs="Arial"/>
                <w:kern w:val="2"/>
                <w:sz w:val="22"/>
                <w:szCs w:val="22"/>
              </w:rPr>
            </w:pPr>
            <w:r w:rsidRPr="00FE6D18">
              <w:rPr>
                <w:rFonts w:ascii="Arial" w:hAnsi="Arial" w:cs="Arial"/>
                <w:kern w:val="2"/>
                <w:sz w:val="22"/>
                <w:szCs w:val="22"/>
              </w:rPr>
              <w:t>12.2.3. jeigu Tiekėjas nesilaiko Techninėje specifikacijoje ir Sutartyje nustatytų  aplinkos apsaugos reikalavimų;</w:t>
            </w:r>
          </w:p>
          <w:p w14:paraId="0F4CD628" w14:textId="77777777" w:rsidR="00473F94" w:rsidRPr="00FE6D18" w:rsidRDefault="00473F94" w:rsidP="00473F94">
            <w:pPr>
              <w:jc w:val="both"/>
              <w:rPr>
                <w:rFonts w:ascii="Arial" w:hAnsi="Arial" w:cs="Arial"/>
                <w:kern w:val="2"/>
                <w:sz w:val="22"/>
                <w:szCs w:val="22"/>
              </w:rPr>
            </w:pPr>
            <w:r w:rsidRPr="00FE6D18">
              <w:rPr>
                <w:rFonts w:ascii="Arial" w:hAnsi="Arial" w:cs="Arial"/>
                <w:kern w:val="2"/>
                <w:sz w:val="22"/>
                <w:szCs w:val="22"/>
              </w:rPr>
              <w:lastRenderedPageBreak/>
              <w:t>12.2.4. Tiekėjas per Sutartyje nustatytą terminą nepakeičia nekokybiškos Prekės į Sutarties sąlygas atitinkančią Prekę arba nepašalina Prekės trūkumų (defektų) ar gedimų;</w:t>
            </w:r>
          </w:p>
          <w:p w14:paraId="0E0ED577" w14:textId="0F275494" w:rsidR="00204E15" w:rsidRPr="00FE6D18" w:rsidRDefault="00204E15" w:rsidP="00473F94">
            <w:pPr>
              <w:jc w:val="both"/>
              <w:rPr>
                <w:rFonts w:ascii="Arial" w:hAnsi="Arial" w:cs="Arial"/>
                <w:kern w:val="2"/>
                <w:sz w:val="22"/>
                <w:szCs w:val="22"/>
              </w:rPr>
            </w:pPr>
            <w:r w:rsidRPr="00FE6D18">
              <w:rPr>
                <w:rFonts w:ascii="Arial" w:hAnsi="Arial" w:cs="Arial"/>
                <w:kern w:val="2"/>
                <w:sz w:val="22"/>
                <w:szCs w:val="22"/>
              </w:rPr>
              <w:t>12.2.5. Tiekėjas pristato Prekes, kurios neatitinka Sutartyje ir (ar) Įstatymuose nustatytų reikalavimų Prekėms;</w:t>
            </w:r>
          </w:p>
          <w:p w14:paraId="029A23F4" w14:textId="572EC925" w:rsidR="00836E77" w:rsidRPr="00FE6D18" w:rsidRDefault="00473F94" w:rsidP="00473F94">
            <w:pPr>
              <w:tabs>
                <w:tab w:val="left" w:pos="567"/>
                <w:tab w:val="left" w:pos="851"/>
                <w:tab w:val="left" w:pos="992"/>
                <w:tab w:val="left" w:pos="1134"/>
              </w:tabs>
              <w:spacing w:line="257" w:lineRule="auto"/>
              <w:jc w:val="both"/>
              <w:rPr>
                <w:rFonts w:ascii="Arial" w:eastAsia="Arial" w:hAnsi="Arial" w:cs="Arial"/>
                <w:color w:val="FF0000"/>
                <w:kern w:val="2"/>
                <w:sz w:val="22"/>
                <w:szCs w:val="22"/>
              </w:rPr>
            </w:pPr>
            <w:r w:rsidRPr="00FE6D18">
              <w:rPr>
                <w:rFonts w:ascii="Arial" w:hAnsi="Arial" w:cs="Arial"/>
                <w:kern w:val="2"/>
                <w:sz w:val="22"/>
                <w:szCs w:val="22"/>
              </w:rPr>
              <w:t>12.2.</w:t>
            </w:r>
            <w:r w:rsidR="00204E15" w:rsidRPr="00FE6D18">
              <w:rPr>
                <w:rFonts w:ascii="Arial" w:hAnsi="Arial" w:cs="Arial"/>
                <w:kern w:val="2"/>
                <w:sz w:val="22"/>
                <w:szCs w:val="22"/>
              </w:rPr>
              <w:t>6</w:t>
            </w:r>
            <w:r w:rsidRPr="00FE6D18">
              <w:rPr>
                <w:rFonts w:ascii="Arial" w:hAnsi="Arial" w:cs="Arial"/>
                <w:kern w:val="2"/>
                <w:sz w:val="22"/>
                <w:szCs w:val="22"/>
              </w:rPr>
              <w:t>. Tiekėjas 2 (du) kartus pažeidžia esminę Sutarties sąlygą.</w:t>
            </w:r>
          </w:p>
        </w:tc>
      </w:tr>
      <w:tr w:rsidR="00836E77" w:rsidRPr="00FE6D18" w14:paraId="5DF235A3" w14:textId="77777777" w:rsidTr="00FD411F">
        <w:trPr>
          <w:trHeight w:val="300"/>
        </w:trPr>
        <w:tc>
          <w:tcPr>
            <w:tcW w:w="9535" w:type="dxa"/>
            <w:gridSpan w:val="5"/>
          </w:tcPr>
          <w:p w14:paraId="41726DFC" w14:textId="77777777" w:rsidR="00836E77" w:rsidRPr="00FE6D18" w:rsidRDefault="00836E77" w:rsidP="00FD411F">
            <w:pPr>
              <w:jc w:val="center"/>
              <w:rPr>
                <w:rFonts w:ascii="Arial" w:hAnsi="Arial" w:cs="Arial"/>
                <w:kern w:val="2"/>
                <w:sz w:val="22"/>
                <w:szCs w:val="22"/>
              </w:rPr>
            </w:pPr>
            <w:r w:rsidRPr="00FE6D18">
              <w:rPr>
                <w:rFonts w:ascii="Arial" w:hAnsi="Arial" w:cs="Arial"/>
                <w:b/>
                <w:bCs/>
                <w:kern w:val="2"/>
                <w:sz w:val="22"/>
                <w:szCs w:val="22"/>
              </w:rPr>
              <w:lastRenderedPageBreak/>
              <w:t xml:space="preserve">13. APLINKOSAUGINIAI IR SOCIALINIAI KRITERIJAI </w:t>
            </w:r>
            <w:r w:rsidRPr="00FE6D18">
              <w:rPr>
                <w:rFonts w:ascii="Arial" w:hAnsi="Arial" w:cs="Arial"/>
                <w:i/>
                <w:iCs/>
                <w:kern w:val="2"/>
                <w:sz w:val="22"/>
                <w:szCs w:val="22"/>
              </w:rPr>
              <w:t>(taikoma, jeigu aplinkosauginiai ir (arba) socialiniai kriterijai nustatomi kaip Sutarties vykdymo sąlygos)</w:t>
            </w:r>
          </w:p>
        </w:tc>
      </w:tr>
      <w:tr w:rsidR="00473F94" w:rsidRPr="00FE6D18" w14:paraId="7B4A465E" w14:textId="77777777" w:rsidTr="00FD411F">
        <w:trPr>
          <w:trHeight w:val="300"/>
        </w:trPr>
        <w:tc>
          <w:tcPr>
            <w:tcW w:w="2532" w:type="dxa"/>
          </w:tcPr>
          <w:p w14:paraId="300086EE"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13.1. Aplinkosauginių kriterijų nustatymo teisinis pagrindas</w:t>
            </w:r>
          </w:p>
        </w:tc>
        <w:tc>
          <w:tcPr>
            <w:tcW w:w="7003" w:type="dxa"/>
            <w:gridSpan w:val="4"/>
          </w:tcPr>
          <w:p w14:paraId="218E0D69" w14:textId="77777777" w:rsidR="00473F94" w:rsidRPr="00FE6D18" w:rsidRDefault="00836E77" w:rsidP="00FD411F">
            <w:pPr>
              <w:jc w:val="both"/>
              <w:rPr>
                <w:rFonts w:ascii="Arial" w:hAnsi="Arial" w:cs="Arial"/>
                <w:color w:val="000000"/>
                <w:kern w:val="2"/>
                <w:sz w:val="22"/>
                <w:szCs w:val="22"/>
                <w:shd w:val="clear" w:color="auto" w:fill="FFFFFF"/>
              </w:rPr>
            </w:pPr>
            <w:r w:rsidRPr="00FE6D18">
              <w:rPr>
                <w:rFonts w:ascii="Arial" w:hAnsi="Arial" w:cs="Arial"/>
                <w:color w:val="000000"/>
                <w:kern w:val="2"/>
                <w:sz w:val="22"/>
                <w:szCs w:val="22"/>
                <w:shd w:val="clear" w:color="auto" w:fill="FFFFFF"/>
              </w:rPr>
              <w:t xml:space="preserve">Aplinkosauginiai kriterijai Prekėms nustatomi vadovaujantis </w:t>
            </w:r>
            <w:r w:rsidRPr="00FE6D18">
              <w:rPr>
                <w:rFonts w:ascii="Arial" w:hAnsi="Arial" w:cs="Arial"/>
                <w:color w:val="000000"/>
                <w:kern w:val="2"/>
                <w:sz w:val="22"/>
                <w:szCs w:val="22"/>
              </w:rPr>
              <w:t>Aplinkos apsaugos kriterijų taikymo, vykdant žaliuosius pirkimus, tvarkos aprašo, patvirtinto Lietuvos Respublikos aplinkos ministro 2011 m. birželio 28 d. įsakymu Nr. D1-508</w:t>
            </w:r>
            <w:r w:rsidRPr="00FE6D18">
              <w:rPr>
                <w:rFonts w:ascii="Arial" w:hAnsi="Arial" w:cs="Arial"/>
                <w:color w:val="000000"/>
                <w:kern w:val="2"/>
                <w:sz w:val="22"/>
                <w:szCs w:val="22"/>
                <w:shd w:val="clear" w:color="auto" w:fill="FFFFFF"/>
              </w:rPr>
              <w:t xml:space="preserve"> „Dėl Aplinkos apsaugos kriterijų taikymo, vykdant žaliuosius pirkimus, tvarkos aprašo patvirtinimo“ (toliau – Tvarkos aprašas) </w:t>
            </w:r>
          </w:p>
          <w:p w14:paraId="1F4534B3" w14:textId="1DAA1901" w:rsidR="00836E77" w:rsidRPr="00FE6D18" w:rsidRDefault="00836E77" w:rsidP="00FD411F">
            <w:pPr>
              <w:jc w:val="both"/>
              <w:rPr>
                <w:rFonts w:ascii="Arial" w:hAnsi="Arial" w:cs="Arial"/>
                <w:color w:val="000000"/>
                <w:kern w:val="2"/>
                <w:sz w:val="22"/>
                <w:szCs w:val="22"/>
                <w:shd w:val="clear" w:color="auto" w:fill="FFFFFF"/>
              </w:rPr>
            </w:pPr>
            <w:r w:rsidRPr="00FE6D18">
              <w:rPr>
                <w:rFonts w:ascii="Arial" w:hAnsi="Arial" w:cs="Arial"/>
                <w:b/>
                <w:bCs/>
                <w:kern w:val="2"/>
                <w:sz w:val="22"/>
                <w:szCs w:val="22"/>
                <w:shd w:val="clear" w:color="auto" w:fill="FFFFFF"/>
              </w:rPr>
              <w:t xml:space="preserve">16.1. </w:t>
            </w:r>
            <w:r w:rsidRPr="00FE6D18">
              <w:rPr>
                <w:rFonts w:ascii="Arial" w:hAnsi="Arial" w:cs="Arial"/>
                <w:b/>
                <w:bCs/>
                <w:color w:val="000000"/>
                <w:kern w:val="2"/>
                <w:sz w:val="22"/>
                <w:szCs w:val="22"/>
                <w:shd w:val="clear" w:color="auto" w:fill="FFFFFF"/>
              </w:rPr>
              <w:t>papunkčiu:</w:t>
            </w:r>
          </w:p>
          <w:p w14:paraId="1F040BC7" w14:textId="77777777" w:rsidR="00473F94" w:rsidRPr="00FE6D18" w:rsidRDefault="00836E77" w:rsidP="00836E77">
            <w:pPr>
              <w:pStyle w:val="Sraopastraipa"/>
              <w:numPr>
                <w:ilvl w:val="0"/>
                <w:numId w:val="1"/>
              </w:numPr>
              <w:jc w:val="both"/>
              <w:rPr>
                <w:rFonts w:ascii="Arial" w:hAnsi="Arial" w:cs="Arial"/>
                <w:color w:val="000000"/>
                <w:kern w:val="2"/>
                <w:sz w:val="22"/>
                <w:szCs w:val="22"/>
              </w:rPr>
            </w:pPr>
            <w:r w:rsidRPr="00FE6D18">
              <w:rPr>
                <w:rFonts w:ascii="Arial" w:hAnsi="Arial" w:cs="Arial"/>
                <w:color w:val="000000"/>
                <w:kern w:val="2"/>
                <w:sz w:val="22"/>
                <w:szCs w:val="22"/>
                <w:shd w:val="clear" w:color="auto" w:fill="FFFFFF"/>
              </w:rPr>
              <w:t>ne mažiau kaip 80 proc. statiniuose naudojamos medienos, medienos medžiagų ir gaminių turi būti iš miškų, sertifikuotų naudojant FSC ar PEFC miškų sertifikavimo sistemas arba lygiavertes sertifikavimo sistemas</w:t>
            </w:r>
            <w:r w:rsidR="00473F94" w:rsidRPr="00FE6D18">
              <w:rPr>
                <w:rFonts w:ascii="Arial" w:hAnsi="Arial" w:cs="Arial"/>
                <w:color w:val="000000"/>
                <w:kern w:val="2"/>
                <w:sz w:val="22"/>
                <w:szCs w:val="22"/>
                <w:shd w:val="clear" w:color="auto" w:fill="FFFFFF"/>
              </w:rPr>
              <w:t>;</w:t>
            </w:r>
          </w:p>
          <w:p w14:paraId="30C68CE0" w14:textId="77777777" w:rsidR="00473F94" w:rsidRPr="00FE6D18" w:rsidRDefault="00473F94" w:rsidP="00473F94">
            <w:pPr>
              <w:jc w:val="both"/>
              <w:rPr>
                <w:rFonts w:ascii="Arial" w:hAnsi="Arial" w:cs="Arial"/>
                <w:color w:val="000000"/>
                <w:kern w:val="2"/>
                <w:sz w:val="22"/>
                <w:szCs w:val="22"/>
                <w:shd w:val="clear" w:color="auto" w:fill="FFFFFF"/>
              </w:rPr>
            </w:pPr>
            <w:r w:rsidRPr="00FE6D18">
              <w:rPr>
                <w:rFonts w:ascii="Arial" w:hAnsi="Arial" w:cs="Arial"/>
                <w:b/>
                <w:bCs/>
                <w:color w:val="000000"/>
                <w:kern w:val="2"/>
                <w:sz w:val="22"/>
                <w:szCs w:val="22"/>
              </w:rPr>
              <w:t>16.2.</w:t>
            </w:r>
            <w:r w:rsidRPr="00FE6D18">
              <w:rPr>
                <w:rFonts w:ascii="Arial" w:hAnsi="Arial" w:cs="Arial"/>
                <w:color w:val="000000"/>
                <w:kern w:val="2"/>
                <w:sz w:val="22"/>
                <w:szCs w:val="22"/>
              </w:rPr>
              <w:t xml:space="preserve"> </w:t>
            </w:r>
            <w:r w:rsidRPr="00FE6D18">
              <w:rPr>
                <w:rFonts w:ascii="Arial" w:hAnsi="Arial" w:cs="Arial"/>
                <w:b/>
                <w:bCs/>
                <w:color w:val="000000"/>
                <w:kern w:val="2"/>
                <w:sz w:val="22"/>
                <w:szCs w:val="22"/>
                <w:shd w:val="clear" w:color="auto" w:fill="FFFFFF"/>
              </w:rPr>
              <w:t>papunkčiu:</w:t>
            </w:r>
          </w:p>
          <w:p w14:paraId="77342ABA" w14:textId="77777777" w:rsidR="00473F94" w:rsidRPr="00FE6D18" w:rsidRDefault="00473F94" w:rsidP="00473F94">
            <w:pPr>
              <w:pStyle w:val="Sraopastraipa"/>
              <w:numPr>
                <w:ilvl w:val="0"/>
                <w:numId w:val="1"/>
              </w:numPr>
              <w:jc w:val="both"/>
              <w:rPr>
                <w:rFonts w:ascii="Arial" w:hAnsi="Arial" w:cs="Arial"/>
                <w:color w:val="000000"/>
                <w:kern w:val="2"/>
                <w:sz w:val="22"/>
                <w:szCs w:val="22"/>
              </w:rPr>
            </w:pPr>
            <w:r w:rsidRPr="00FE6D18">
              <w:rPr>
                <w:rFonts w:ascii="Arial" w:hAnsi="Arial" w:cs="Arial"/>
                <w:color w:val="000000"/>
                <w:kern w:val="2"/>
                <w:sz w:val="22"/>
                <w:szCs w:val="22"/>
              </w:rPr>
              <w:t xml:space="preserve">plokštėse, kuriose yra </w:t>
            </w:r>
            <w:proofErr w:type="spellStart"/>
            <w:r w:rsidRPr="00FE6D18">
              <w:rPr>
                <w:rFonts w:ascii="Arial" w:hAnsi="Arial" w:cs="Arial"/>
                <w:color w:val="000000"/>
                <w:kern w:val="2"/>
                <w:sz w:val="22"/>
                <w:szCs w:val="22"/>
              </w:rPr>
              <w:t>formaldehido</w:t>
            </w:r>
            <w:proofErr w:type="spellEnd"/>
            <w:r w:rsidRPr="00FE6D18">
              <w:rPr>
                <w:rFonts w:ascii="Arial" w:hAnsi="Arial" w:cs="Arial"/>
                <w:color w:val="000000"/>
                <w:kern w:val="2"/>
                <w:sz w:val="22"/>
                <w:szCs w:val="22"/>
              </w:rPr>
              <w:t xml:space="preserve"> rišamųjų medžiagų, </w:t>
            </w:r>
            <w:proofErr w:type="spellStart"/>
            <w:r w:rsidRPr="00FE6D18">
              <w:rPr>
                <w:rFonts w:ascii="Arial" w:hAnsi="Arial" w:cs="Arial"/>
                <w:color w:val="000000"/>
                <w:kern w:val="2"/>
                <w:sz w:val="22"/>
                <w:szCs w:val="22"/>
              </w:rPr>
              <w:t>formaldehido</w:t>
            </w:r>
            <w:proofErr w:type="spellEnd"/>
            <w:r w:rsidRPr="00FE6D18">
              <w:rPr>
                <w:rFonts w:ascii="Arial" w:hAnsi="Arial" w:cs="Arial"/>
                <w:color w:val="000000"/>
                <w:kern w:val="2"/>
                <w:sz w:val="22"/>
                <w:szCs w:val="22"/>
              </w:rPr>
              <w:t xml:space="preserve"> emisija į atmosferą E1 klasės plokštėms turi būti ne didesnė kaip 0,124 mg/m3 oro pagal bandymo metodą LST EN 13986 „Medienos skydai, naudojami statybinėms konstrukcijoms. Charakteristikos, atitikties įvertinimas ir ženklinimas“ (arba lygiavertį standartą) arba </w:t>
            </w:r>
            <w:proofErr w:type="spellStart"/>
            <w:r w:rsidRPr="00FE6D18">
              <w:rPr>
                <w:rFonts w:ascii="Arial" w:hAnsi="Arial" w:cs="Arial"/>
                <w:color w:val="000000"/>
                <w:kern w:val="2"/>
                <w:sz w:val="22"/>
                <w:szCs w:val="22"/>
              </w:rPr>
              <w:t>formaldehido</w:t>
            </w:r>
            <w:proofErr w:type="spellEnd"/>
            <w:r w:rsidRPr="00FE6D18">
              <w:rPr>
                <w:rFonts w:ascii="Arial" w:hAnsi="Arial" w:cs="Arial"/>
                <w:color w:val="000000"/>
                <w:kern w:val="2"/>
                <w:sz w:val="22"/>
                <w:szCs w:val="22"/>
              </w:rPr>
              <w:t xml:space="preserve"> koncentracija turi būti ne didesnė kaip 0,1 </w:t>
            </w:r>
            <w:proofErr w:type="spellStart"/>
            <w:r w:rsidRPr="00FE6D18">
              <w:rPr>
                <w:rFonts w:ascii="Arial" w:hAnsi="Arial" w:cs="Arial"/>
                <w:color w:val="000000"/>
                <w:kern w:val="2"/>
                <w:sz w:val="22"/>
                <w:szCs w:val="22"/>
              </w:rPr>
              <w:t>ppm</w:t>
            </w:r>
            <w:proofErr w:type="spellEnd"/>
            <w:r w:rsidRPr="00FE6D18">
              <w:rPr>
                <w:rFonts w:ascii="Arial" w:hAnsi="Arial" w:cs="Arial"/>
                <w:color w:val="000000"/>
                <w:kern w:val="2"/>
                <w:sz w:val="22"/>
                <w:szCs w:val="22"/>
              </w:rPr>
              <w:t xml:space="preserve"> pagal bandymo metodą LST EN 717-1 „Medienos skydai. </w:t>
            </w:r>
            <w:proofErr w:type="spellStart"/>
            <w:r w:rsidRPr="00FE6D18">
              <w:rPr>
                <w:rFonts w:ascii="Arial" w:hAnsi="Arial" w:cs="Arial"/>
                <w:color w:val="000000"/>
                <w:kern w:val="2"/>
                <w:sz w:val="22"/>
                <w:szCs w:val="22"/>
              </w:rPr>
              <w:t>Formaldehido</w:t>
            </w:r>
            <w:proofErr w:type="spellEnd"/>
            <w:r w:rsidRPr="00FE6D18">
              <w:rPr>
                <w:rFonts w:ascii="Arial" w:hAnsi="Arial" w:cs="Arial"/>
                <w:color w:val="000000"/>
                <w:kern w:val="2"/>
                <w:sz w:val="22"/>
                <w:szCs w:val="22"/>
              </w:rPr>
              <w:t xml:space="preserve"> išsiskyrimo nustatymas. 1 dalis. </w:t>
            </w:r>
            <w:proofErr w:type="spellStart"/>
            <w:r w:rsidRPr="00FE6D18">
              <w:rPr>
                <w:rFonts w:ascii="Arial" w:hAnsi="Arial" w:cs="Arial"/>
                <w:color w:val="000000"/>
                <w:kern w:val="2"/>
                <w:sz w:val="22"/>
                <w:szCs w:val="22"/>
              </w:rPr>
              <w:t>Formaldehido</w:t>
            </w:r>
            <w:proofErr w:type="spellEnd"/>
            <w:r w:rsidRPr="00FE6D18">
              <w:rPr>
                <w:rFonts w:ascii="Arial" w:hAnsi="Arial" w:cs="Arial"/>
                <w:color w:val="000000"/>
                <w:kern w:val="2"/>
                <w:sz w:val="22"/>
                <w:szCs w:val="22"/>
              </w:rPr>
              <w:t xml:space="preserve"> išsiskyrimo nustatymas kameros metodu“ (arba lygiavertį standartą);</w:t>
            </w:r>
          </w:p>
          <w:p w14:paraId="57D2AD10" w14:textId="77777777" w:rsidR="00473F94" w:rsidRPr="00FE6D18" w:rsidRDefault="00473F94" w:rsidP="00473F94">
            <w:pPr>
              <w:jc w:val="both"/>
              <w:rPr>
                <w:rFonts w:ascii="Arial" w:hAnsi="Arial" w:cs="Arial"/>
                <w:b/>
                <w:bCs/>
                <w:color w:val="000000"/>
                <w:kern w:val="2"/>
                <w:sz w:val="22"/>
                <w:szCs w:val="22"/>
              </w:rPr>
            </w:pPr>
            <w:r w:rsidRPr="00FE6D18">
              <w:rPr>
                <w:rFonts w:ascii="Arial" w:hAnsi="Arial" w:cs="Arial"/>
                <w:b/>
                <w:bCs/>
                <w:color w:val="000000"/>
                <w:kern w:val="2"/>
                <w:sz w:val="22"/>
                <w:szCs w:val="22"/>
              </w:rPr>
              <w:t>17.1. papunkčiu:</w:t>
            </w:r>
          </w:p>
          <w:p w14:paraId="3D038182" w14:textId="2C999929" w:rsidR="00836E77" w:rsidRPr="00FE6D18" w:rsidRDefault="00473F94" w:rsidP="00473F94">
            <w:pPr>
              <w:pStyle w:val="Sraopastraipa"/>
              <w:numPr>
                <w:ilvl w:val="0"/>
                <w:numId w:val="1"/>
              </w:numPr>
              <w:jc w:val="both"/>
              <w:rPr>
                <w:rFonts w:ascii="Arial" w:hAnsi="Arial" w:cs="Arial"/>
                <w:color w:val="000000"/>
                <w:kern w:val="2"/>
                <w:sz w:val="22"/>
                <w:szCs w:val="22"/>
              </w:rPr>
            </w:pPr>
            <w:r w:rsidRPr="00FE6D18">
              <w:rPr>
                <w:rFonts w:ascii="Arial" w:hAnsi="Arial" w:cs="Arial"/>
                <w:color w:val="000000"/>
                <w:kern w:val="2"/>
                <w:sz w:val="22"/>
                <w:szCs w:val="22"/>
              </w:rPr>
              <w:t xml:space="preserve">paruoštų naudoti patalpų vidaus ir išorės dažų produkte lakiųjų organinių junginių (LOJ), kurių pradinė virimo temperatūra, esant standartiniam 101,3 </w:t>
            </w:r>
            <w:proofErr w:type="spellStart"/>
            <w:r w:rsidRPr="00FE6D18">
              <w:rPr>
                <w:rFonts w:ascii="Arial" w:hAnsi="Arial" w:cs="Arial"/>
                <w:color w:val="000000"/>
                <w:kern w:val="2"/>
                <w:sz w:val="22"/>
                <w:szCs w:val="22"/>
              </w:rPr>
              <w:t>kPa</w:t>
            </w:r>
            <w:proofErr w:type="spellEnd"/>
            <w:r w:rsidRPr="00FE6D18">
              <w:rPr>
                <w:rFonts w:ascii="Arial" w:hAnsi="Arial" w:cs="Arial"/>
                <w:color w:val="000000"/>
                <w:kern w:val="2"/>
                <w:sz w:val="22"/>
                <w:szCs w:val="22"/>
              </w:rPr>
              <w:t xml:space="preserve"> slėgiui, yra ne aukštesnė kaip 250 ˚C, turi būti ne daugiau kaip:</w:t>
            </w:r>
          </w:p>
          <w:p w14:paraId="56E6AC12" w14:textId="7E9D2363" w:rsidR="00473F94" w:rsidRPr="00FE6D18" w:rsidRDefault="00473F94" w:rsidP="00473F94">
            <w:pPr>
              <w:pStyle w:val="Sraopastraipa"/>
              <w:ind w:left="780"/>
              <w:jc w:val="both"/>
              <w:rPr>
                <w:rFonts w:ascii="Arial" w:hAnsi="Arial" w:cs="Arial"/>
                <w:color w:val="000000"/>
                <w:kern w:val="2"/>
                <w:sz w:val="22"/>
                <w:szCs w:val="22"/>
              </w:rPr>
            </w:pPr>
            <w:r w:rsidRPr="00FE6D18">
              <w:rPr>
                <w:rFonts w:ascii="Arial" w:hAnsi="Arial" w:cs="Arial"/>
                <w:noProof/>
                <w:color w:val="000000"/>
                <w:kern w:val="2"/>
                <w:sz w:val="22"/>
                <w:szCs w:val="22"/>
              </w:rPr>
              <w:drawing>
                <wp:inline distT="0" distB="0" distL="0" distR="0" wp14:anchorId="6D637C15" wp14:editId="27B12280">
                  <wp:extent cx="4229100" cy="2607310"/>
                  <wp:effectExtent l="0" t="0" r="0" b="2540"/>
                  <wp:docPr id="190663468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634685" name=""/>
                          <pic:cNvPicPr/>
                        </pic:nvPicPr>
                        <pic:blipFill>
                          <a:blip r:embed="rId8"/>
                          <a:stretch>
                            <a:fillRect/>
                          </a:stretch>
                        </pic:blipFill>
                        <pic:spPr>
                          <a:xfrm>
                            <a:off x="0" y="0"/>
                            <a:ext cx="4244766" cy="2616968"/>
                          </a:xfrm>
                          <a:prstGeom prst="rect">
                            <a:avLst/>
                          </a:prstGeom>
                        </pic:spPr>
                      </pic:pic>
                    </a:graphicData>
                  </a:graphic>
                </wp:inline>
              </w:drawing>
            </w:r>
          </w:p>
          <w:p w14:paraId="4A8C20D5" w14:textId="4EF2DA67" w:rsidR="00836E77" w:rsidRPr="00FE6D18" w:rsidRDefault="00473F94" w:rsidP="00473F94">
            <w:pPr>
              <w:jc w:val="both"/>
              <w:rPr>
                <w:rFonts w:ascii="Arial" w:hAnsi="Arial" w:cs="Arial"/>
                <w:b/>
                <w:bCs/>
                <w:color w:val="000000"/>
                <w:kern w:val="2"/>
                <w:sz w:val="22"/>
                <w:szCs w:val="22"/>
              </w:rPr>
            </w:pPr>
            <w:r w:rsidRPr="00FE6D18">
              <w:rPr>
                <w:rFonts w:ascii="Arial" w:hAnsi="Arial" w:cs="Arial"/>
                <w:b/>
                <w:bCs/>
                <w:color w:val="000000"/>
                <w:kern w:val="2"/>
                <w:sz w:val="22"/>
                <w:szCs w:val="22"/>
              </w:rPr>
              <w:t>17.2. papunkčiu:</w:t>
            </w:r>
          </w:p>
          <w:p w14:paraId="2E0A78C7" w14:textId="23483956" w:rsidR="00473F94" w:rsidRPr="00FE6D18" w:rsidRDefault="00473F94" w:rsidP="00473F94">
            <w:pPr>
              <w:pStyle w:val="Sraopastraipa"/>
              <w:numPr>
                <w:ilvl w:val="0"/>
                <w:numId w:val="1"/>
              </w:numPr>
              <w:jc w:val="both"/>
              <w:rPr>
                <w:rFonts w:ascii="Arial" w:hAnsi="Arial" w:cs="Arial"/>
                <w:color w:val="000000"/>
                <w:kern w:val="2"/>
                <w:sz w:val="22"/>
                <w:szCs w:val="22"/>
              </w:rPr>
            </w:pPr>
            <w:r w:rsidRPr="00FE6D18">
              <w:rPr>
                <w:rFonts w:ascii="Arial" w:hAnsi="Arial" w:cs="Arial"/>
                <w:color w:val="000000"/>
                <w:kern w:val="2"/>
                <w:sz w:val="22"/>
                <w:szCs w:val="22"/>
              </w:rPr>
              <w:lastRenderedPageBreak/>
              <w:t>patalpų vidaus ir išorės dažų sudėtyje neturi būti daugiau kaip 0,01 proc. pagal masę pavojingų cheminių medžiagų, klasifikuojamų priskiriant bet kurią iš nurodytų pavojingumo frazę pagal Reglamentą (EB) Nr. 1272/2008: toksiškos ar labai toksiškos (H300, H301, H304, H310, H311, H330, H331), toksiška patekus į akis (EUH070), kenkia organams (H370), galinčios pakenkti organams (H371), veikdamos ilgą laiką pakenkia kai kuriems organams (H372, H373), 11 galinčios sukelti alerginę odos reakciją (H317), įkvėpus gali sukelti alerginę reakciją, astmos simptomus arba apsunkinti kvėpavimą (H334), sukeliančios paveldimus genetinius defektus (H340, H341), kancerogeninės (H350, H350i, H351), toksiškos reprodukcijai (H360D, H360F, H360FD, H360Fd, H360Df, H361f, H361d, H361fd, H362), pavojingos vandens aplinkai H400, H410, H411, H412), gali sukelti ilgalaikį kenksmingą poveikį vandens organizmams (H413), pavojinga ozono sluoksniui (EUH059).</w:t>
            </w:r>
          </w:p>
          <w:p w14:paraId="1797A3DA" w14:textId="2F5A178E" w:rsidR="00473F94" w:rsidRPr="00FE6D18" w:rsidRDefault="00473F94" w:rsidP="00473F94">
            <w:pPr>
              <w:jc w:val="both"/>
              <w:rPr>
                <w:rFonts w:ascii="Arial" w:hAnsi="Arial" w:cs="Arial"/>
                <w:b/>
                <w:bCs/>
                <w:kern w:val="2"/>
                <w:sz w:val="22"/>
                <w:szCs w:val="22"/>
              </w:rPr>
            </w:pPr>
            <w:r w:rsidRPr="00FE6D18">
              <w:rPr>
                <w:rFonts w:ascii="Arial" w:hAnsi="Arial" w:cs="Arial"/>
                <w:b/>
                <w:bCs/>
                <w:kern w:val="2"/>
                <w:sz w:val="22"/>
                <w:szCs w:val="22"/>
              </w:rPr>
              <w:t>4.4.4. papunkčiu:</w:t>
            </w:r>
          </w:p>
          <w:p w14:paraId="16E8DB77" w14:textId="16973E3F" w:rsidR="00473F94" w:rsidRPr="00FE6D18" w:rsidRDefault="00473F94" w:rsidP="00473F94">
            <w:pPr>
              <w:pStyle w:val="Sraopastraipa"/>
              <w:numPr>
                <w:ilvl w:val="0"/>
                <w:numId w:val="1"/>
              </w:numPr>
              <w:jc w:val="both"/>
              <w:rPr>
                <w:rFonts w:ascii="Arial" w:hAnsi="Arial" w:cs="Arial"/>
                <w:kern w:val="2"/>
                <w:sz w:val="22"/>
                <w:szCs w:val="22"/>
              </w:rPr>
            </w:pPr>
            <w:r w:rsidRPr="00FE6D18">
              <w:rPr>
                <w:rFonts w:ascii="Arial" w:hAnsi="Arial" w:cs="Arial"/>
                <w:kern w:val="2"/>
                <w:sz w:val="22"/>
                <w:szCs w:val="22"/>
              </w:rPr>
              <w:t>prekė yra tvirta, ilgaamžė, funkcionali, ji ar jos sudedamosios dalys tinka naudoti daug kartų ir (ar) lengvai pataisomos, ir (ar) pakeičiamos</w:t>
            </w:r>
            <w:r w:rsidR="00204E15" w:rsidRPr="00FE6D18">
              <w:rPr>
                <w:rFonts w:ascii="Arial" w:hAnsi="Arial" w:cs="Arial"/>
                <w:kern w:val="2"/>
                <w:sz w:val="22"/>
                <w:szCs w:val="22"/>
              </w:rPr>
              <w:t>.</w:t>
            </w:r>
          </w:p>
          <w:p w14:paraId="0F13E746" w14:textId="77777777" w:rsidR="00204E15" w:rsidRPr="00FE6D18" w:rsidRDefault="00204E15" w:rsidP="00204E15">
            <w:pPr>
              <w:jc w:val="both"/>
              <w:rPr>
                <w:rFonts w:ascii="Arial" w:hAnsi="Arial" w:cs="Arial"/>
                <w:strike/>
                <w:color w:val="000000"/>
                <w:kern w:val="2"/>
                <w:sz w:val="22"/>
                <w:szCs w:val="22"/>
              </w:rPr>
            </w:pPr>
          </w:p>
          <w:p w14:paraId="15FA7755" w14:textId="7198D544" w:rsidR="00473F94" w:rsidRPr="00FE6D18" w:rsidRDefault="00204E15" w:rsidP="00204E15">
            <w:pPr>
              <w:pStyle w:val="Komentarotekstas"/>
              <w:jc w:val="both"/>
              <w:rPr>
                <w:rFonts w:cs="Arial"/>
                <w:sz w:val="22"/>
                <w:szCs w:val="22"/>
                <w:lang w:val="lt-LT"/>
              </w:rPr>
            </w:pPr>
            <w:r w:rsidRPr="00FE6D18">
              <w:rPr>
                <w:rFonts w:cs="Arial"/>
                <w:sz w:val="22"/>
                <w:szCs w:val="22"/>
                <w:lang w:val="lt-LT"/>
              </w:rPr>
              <w:t xml:space="preserve">Tiekėjas taip pat privalo užtikrinti, kad Prekių pristatymo ir įrengimo metu susidariusios </w:t>
            </w:r>
            <w:r w:rsidRPr="00FE6D18">
              <w:rPr>
                <w:rFonts w:cs="Arial"/>
                <w:b/>
                <w:bCs/>
                <w:sz w:val="22"/>
                <w:szCs w:val="22"/>
                <w:lang w:val="lt-LT"/>
              </w:rPr>
              <w:t xml:space="preserve">atliekos bus rūšiuojamos ir perduodamos atliekas tvarkančioms įmonėms. </w:t>
            </w:r>
            <w:r w:rsidRPr="00FE6D18">
              <w:rPr>
                <w:rFonts w:cs="Arial"/>
                <w:sz w:val="22"/>
                <w:szCs w:val="22"/>
                <w:lang w:val="lt-LT"/>
              </w:rPr>
              <w:t>Įrodymui Tiekėjas turės pateikti deklaraciją ar kitus lygiaverčius įrodymus (sutartis su atliekų tvarkytojais, surinkėjais, atliekų vežimo lydraščius, atliekų perdirbimo aktus ir pan.), kad susidariusios atliekos buvo rūšiuojamos ir perduodamos atliekas tvarkančioms įmonėms.</w:t>
            </w:r>
          </w:p>
          <w:p w14:paraId="7CD46597" w14:textId="77777777" w:rsidR="00836E77" w:rsidRPr="00FE6D18" w:rsidRDefault="00836E77" w:rsidP="00FD411F">
            <w:pPr>
              <w:jc w:val="both"/>
              <w:rPr>
                <w:rFonts w:ascii="Arial" w:hAnsi="Arial" w:cs="Arial"/>
                <w:color w:val="000000"/>
                <w:kern w:val="2"/>
                <w:sz w:val="22"/>
                <w:szCs w:val="22"/>
                <w:shd w:val="clear" w:color="auto" w:fill="FFFFFF"/>
              </w:rPr>
            </w:pPr>
            <w:r w:rsidRPr="00FE6D18">
              <w:rPr>
                <w:rFonts w:ascii="Arial" w:hAnsi="Arial" w:cs="Arial"/>
                <w:color w:val="000000"/>
                <w:kern w:val="2"/>
                <w:sz w:val="22"/>
                <w:szCs w:val="22"/>
                <w:shd w:val="clear" w:color="auto" w:fill="FFFFFF"/>
              </w:rPr>
              <w:t>Nustačius, kad Tiekėjas šiame papunktyje nustatyto kriterijaus (-jų) nesilaiko, Tiekėjui taikoma Specialiųjų sąlygų 9.5 punkte nurodyto dydžio bauda.</w:t>
            </w:r>
          </w:p>
        </w:tc>
      </w:tr>
      <w:tr w:rsidR="00473F94" w:rsidRPr="00FE6D18" w14:paraId="47F7B258" w14:textId="77777777" w:rsidTr="00FD411F">
        <w:trPr>
          <w:trHeight w:val="300"/>
        </w:trPr>
        <w:tc>
          <w:tcPr>
            <w:tcW w:w="2532" w:type="dxa"/>
          </w:tcPr>
          <w:p w14:paraId="6B7A6F5E"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lastRenderedPageBreak/>
              <w:t>13.2.  Su perkamomis Prekėmis susiję socialiniai kriterijai</w:t>
            </w:r>
          </w:p>
        </w:tc>
        <w:tc>
          <w:tcPr>
            <w:tcW w:w="7003" w:type="dxa"/>
            <w:gridSpan w:val="4"/>
          </w:tcPr>
          <w:p w14:paraId="530F66A7" w14:textId="77777777" w:rsidR="00836E77" w:rsidRPr="00FE6D18" w:rsidRDefault="00836E77" w:rsidP="00FD411F">
            <w:pPr>
              <w:rPr>
                <w:rFonts w:ascii="Arial" w:hAnsi="Arial" w:cs="Arial"/>
                <w:color w:val="000000"/>
                <w:kern w:val="2"/>
                <w:sz w:val="22"/>
                <w:szCs w:val="22"/>
                <w:shd w:val="clear" w:color="auto" w:fill="FFFFFF"/>
              </w:rPr>
            </w:pPr>
            <w:r w:rsidRPr="00FE6D18">
              <w:rPr>
                <w:rFonts w:ascii="Arial" w:hAnsi="Arial" w:cs="Arial"/>
                <w:color w:val="000000"/>
                <w:kern w:val="2"/>
                <w:sz w:val="22"/>
                <w:szCs w:val="22"/>
                <w:shd w:val="clear" w:color="auto" w:fill="FFFFFF"/>
              </w:rPr>
              <w:t>Netaikoma</w:t>
            </w:r>
          </w:p>
          <w:p w14:paraId="10E1F81A" w14:textId="77777777" w:rsidR="00836E77" w:rsidRPr="00FE6D18" w:rsidRDefault="00836E77" w:rsidP="00FD411F">
            <w:pPr>
              <w:rPr>
                <w:rFonts w:ascii="Arial" w:hAnsi="Arial" w:cs="Arial"/>
                <w:color w:val="0070C0"/>
                <w:kern w:val="2"/>
                <w:sz w:val="22"/>
                <w:szCs w:val="22"/>
              </w:rPr>
            </w:pPr>
          </w:p>
        </w:tc>
      </w:tr>
      <w:tr w:rsidR="00836E77" w:rsidRPr="00FE6D18" w14:paraId="616A040F" w14:textId="77777777" w:rsidTr="00FD411F">
        <w:trPr>
          <w:trHeight w:val="300"/>
        </w:trPr>
        <w:tc>
          <w:tcPr>
            <w:tcW w:w="9535" w:type="dxa"/>
            <w:gridSpan w:val="5"/>
          </w:tcPr>
          <w:p w14:paraId="0481BCF4"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t xml:space="preserve">14. BENDRŲJŲ SĄLYGŲ PAKEITIMAI IR PAPILDYMAI </w:t>
            </w:r>
          </w:p>
          <w:p w14:paraId="003A8E19" w14:textId="77777777" w:rsidR="00836E77" w:rsidRPr="00FE6D18" w:rsidRDefault="00836E77" w:rsidP="00FD411F">
            <w:pPr>
              <w:jc w:val="center"/>
              <w:rPr>
                <w:rFonts w:ascii="Arial" w:hAnsi="Arial" w:cs="Arial"/>
                <w:i/>
                <w:iCs/>
                <w:kern w:val="2"/>
                <w:sz w:val="22"/>
                <w:szCs w:val="22"/>
              </w:rPr>
            </w:pPr>
            <w:r w:rsidRPr="00FE6D18">
              <w:rPr>
                <w:rFonts w:ascii="Arial" w:hAnsi="Arial" w:cs="Arial"/>
                <w:i/>
                <w:iCs/>
                <w:kern w:val="2"/>
                <w:sz w:val="22"/>
                <w:szCs w:val="22"/>
              </w:rPr>
              <w:t xml:space="preserve">(jeigu būtina dėl konkretaus Sutarties dalyko specifikos) </w:t>
            </w:r>
          </w:p>
        </w:tc>
      </w:tr>
      <w:tr w:rsidR="00473F94" w:rsidRPr="00FE6D18" w14:paraId="12113966" w14:textId="77777777" w:rsidTr="00FD411F">
        <w:trPr>
          <w:trHeight w:val="300"/>
        </w:trPr>
        <w:tc>
          <w:tcPr>
            <w:tcW w:w="2532" w:type="dxa"/>
          </w:tcPr>
          <w:p w14:paraId="3B2AAF62"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 xml:space="preserve">14.1. </w:t>
            </w:r>
          </w:p>
        </w:tc>
        <w:tc>
          <w:tcPr>
            <w:tcW w:w="7003" w:type="dxa"/>
            <w:gridSpan w:val="4"/>
          </w:tcPr>
          <w:p w14:paraId="6F971518" w14:textId="77777777"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t>Šalys susitaria pakeisti nurodytą Sutarties Bendrųjų sąlygų punktą ir išdėstyti jį nauja redakcija: ____.</w:t>
            </w:r>
          </w:p>
        </w:tc>
      </w:tr>
      <w:tr w:rsidR="00473F94" w:rsidRPr="00FE6D18" w14:paraId="5C318BCA" w14:textId="77777777" w:rsidTr="00FD411F">
        <w:trPr>
          <w:trHeight w:val="300"/>
        </w:trPr>
        <w:tc>
          <w:tcPr>
            <w:tcW w:w="2532" w:type="dxa"/>
          </w:tcPr>
          <w:p w14:paraId="39D3C550"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14.2.</w:t>
            </w:r>
          </w:p>
        </w:tc>
        <w:tc>
          <w:tcPr>
            <w:tcW w:w="7003" w:type="dxa"/>
            <w:gridSpan w:val="4"/>
          </w:tcPr>
          <w:p w14:paraId="0C455DF1" w14:textId="77777777"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t>Šalys susitaria papildyti Sutarties Bendrąsias sąlygas nurodytu punktu, tačiau kitų punktų numeracijos nekeisti: ________.</w:t>
            </w:r>
          </w:p>
        </w:tc>
      </w:tr>
      <w:tr w:rsidR="00473F94" w:rsidRPr="00FE6D18" w14:paraId="389C2F49" w14:textId="77777777" w:rsidTr="00FD411F">
        <w:trPr>
          <w:trHeight w:val="300"/>
        </w:trPr>
        <w:tc>
          <w:tcPr>
            <w:tcW w:w="2532" w:type="dxa"/>
          </w:tcPr>
          <w:p w14:paraId="73CCA8C9"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14.3.</w:t>
            </w:r>
          </w:p>
        </w:tc>
        <w:tc>
          <w:tcPr>
            <w:tcW w:w="7003" w:type="dxa"/>
            <w:gridSpan w:val="4"/>
          </w:tcPr>
          <w:p w14:paraId="0D741026" w14:textId="77777777"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t>Šalys susitaria išbraukti nurodytą Sutarties Bendrųjų sąlygų punktą, tačiau kitų punktų numeracijos nekeisti: _____.</w:t>
            </w:r>
          </w:p>
        </w:tc>
      </w:tr>
      <w:tr w:rsidR="00473F94" w:rsidRPr="00FE6D18" w14:paraId="3D5975C9" w14:textId="77777777" w:rsidTr="00FD411F">
        <w:trPr>
          <w:trHeight w:val="300"/>
        </w:trPr>
        <w:tc>
          <w:tcPr>
            <w:tcW w:w="2532" w:type="dxa"/>
          </w:tcPr>
          <w:p w14:paraId="5ACEE72C"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14.5.</w:t>
            </w:r>
          </w:p>
        </w:tc>
        <w:tc>
          <w:tcPr>
            <w:tcW w:w="7003" w:type="dxa"/>
            <w:gridSpan w:val="4"/>
          </w:tcPr>
          <w:p w14:paraId="4E877327" w14:textId="77777777"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t>Sutarties Bendrosiose sąlygose nurodytos alternatyvios nuostatos (su prierašu „jei taikoma“ ir pan.) taikomos tik tokiu atveju, jeigu jos konkrečiai aprašomos Sutarties Specialiosiose sąlygose.</w:t>
            </w:r>
          </w:p>
        </w:tc>
      </w:tr>
      <w:tr w:rsidR="00836E77" w:rsidRPr="00FE6D18" w14:paraId="5C154025" w14:textId="77777777" w:rsidTr="00FD411F">
        <w:trPr>
          <w:trHeight w:val="300"/>
        </w:trPr>
        <w:tc>
          <w:tcPr>
            <w:tcW w:w="9535" w:type="dxa"/>
            <w:gridSpan w:val="5"/>
          </w:tcPr>
          <w:p w14:paraId="2C0878F6"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t>15. SUTARTIES PRIEDAI</w:t>
            </w:r>
          </w:p>
        </w:tc>
      </w:tr>
      <w:tr w:rsidR="00473F94" w:rsidRPr="00FE6D18" w14:paraId="763D36E0" w14:textId="77777777" w:rsidTr="00FD411F">
        <w:trPr>
          <w:trHeight w:val="300"/>
        </w:trPr>
        <w:tc>
          <w:tcPr>
            <w:tcW w:w="2532" w:type="dxa"/>
          </w:tcPr>
          <w:p w14:paraId="364AAFEC"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t>15.1. Priedas Nr. 1</w:t>
            </w:r>
          </w:p>
        </w:tc>
        <w:tc>
          <w:tcPr>
            <w:tcW w:w="7003" w:type="dxa"/>
            <w:gridSpan w:val="4"/>
          </w:tcPr>
          <w:p w14:paraId="6A4BBA76"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Techninė specifikacija</w:t>
            </w:r>
          </w:p>
        </w:tc>
      </w:tr>
      <w:tr w:rsidR="00473F94" w:rsidRPr="00FE6D18" w14:paraId="3986B51E" w14:textId="77777777" w:rsidTr="00FD411F">
        <w:trPr>
          <w:trHeight w:val="300"/>
        </w:trPr>
        <w:tc>
          <w:tcPr>
            <w:tcW w:w="2532" w:type="dxa"/>
          </w:tcPr>
          <w:p w14:paraId="256F32CD"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t>15.2. Priedas Nr. 2</w:t>
            </w:r>
          </w:p>
        </w:tc>
        <w:tc>
          <w:tcPr>
            <w:tcW w:w="7003" w:type="dxa"/>
            <w:gridSpan w:val="4"/>
          </w:tcPr>
          <w:p w14:paraId="35FCAD07"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Tiekėjo pasiūlymas</w:t>
            </w:r>
          </w:p>
        </w:tc>
      </w:tr>
      <w:tr w:rsidR="00473F94" w:rsidRPr="00FE6D18" w14:paraId="4D429CBC" w14:textId="77777777" w:rsidTr="00FD411F">
        <w:trPr>
          <w:trHeight w:val="300"/>
        </w:trPr>
        <w:tc>
          <w:tcPr>
            <w:tcW w:w="2532" w:type="dxa"/>
          </w:tcPr>
          <w:p w14:paraId="7FDF15FD"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t>15.3. Priedas Nr. 3</w:t>
            </w:r>
          </w:p>
        </w:tc>
        <w:tc>
          <w:tcPr>
            <w:tcW w:w="7003" w:type="dxa"/>
            <w:gridSpan w:val="4"/>
          </w:tcPr>
          <w:p w14:paraId="2C5B7FCD"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Įgaliojimas (jei taikoma)</w:t>
            </w:r>
          </w:p>
        </w:tc>
      </w:tr>
      <w:tr w:rsidR="00473F94" w:rsidRPr="00FE6D18" w14:paraId="6D4A83A7" w14:textId="77777777" w:rsidTr="00FD411F">
        <w:trPr>
          <w:trHeight w:val="300"/>
        </w:trPr>
        <w:tc>
          <w:tcPr>
            <w:tcW w:w="2532" w:type="dxa"/>
          </w:tcPr>
          <w:p w14:paraId="0F83BA28"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t>15.4. Priedas Nr. 4</w:t>
            </w:r>
          </w:p>
        </w:tc>
        <w:tc>
          <w:tcPr>
            <w:tcW w:w="7003" w:type="dxa"/>
            <w:gridSpan w:val="4"/>
          </w:tcPr>
          <w:p w14:paraId="4B894C8C" w14:textId="77777777" w:rsidR="00836E77" w:rsidRPr="00FE6D18" w:rsidRDefault="00836E77" w:rsidP="00FD411F">
            <w:pPr>
              <w:jc w:val="center"/>
              <w:rPr>
                <w:rFonts w:ascii="Arial" w:hAnsi="Arial" w:cs="Arial"/>
                <w:b/>
                <w:bCs/>
                <w:kern w:val="2"/>
                <w:sz w:val="22"/>
                <w:szCs w:val="22"/>
              </w:rPr>
            </w:pPr>
          </w:p>
        </w:tc>
      </w:tr>
      <w:tr w:rsidR="00473F94" w:rsidRPr="00FE6D18" w14:paraId="2AA46A45" w14:textId="77777777" w:rsidTr="00FD411F">
        <w:trPr>
          <w:trHeight w:val="300"/>
        </w:trPr>
        <w:tc>
          <w:tcPr>
            <w:tcW w:w="2532" w:type="dxa"/>
          </w:tcPr>
          <w:p w14:paraId="5EA993FA"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t>15.5. Priedas Nr. 5</w:t>
            </w:r>
          </w:p>
        </w:tc>
        <w:tc>
          <w:tcPr>
            <w:tcW w:w="7003" w:type="dxa"/>
            <w:gridSpan w:val="4"/>
          </w:tcPr>
          <w:p w14:paraId="2A9ED6D5" w14:textId="77777777" w:rsidR="00836E77" w:rsidRPr="00FE6D18" w:rsidRDefault="00836E77" w:rsidP="00FD411F">
            <w:pPr>
              <w:jc w:val="center"/>
              <w:rPr>
                <w:rFonts w:ascii="Arial" w:hAnsi="Arial" w:cs="Arial"/>
                <w:b/>
                <w:bCs/>
                <w:kern w:val="2"/>
                <w:sz w:val="22"/>
                <w:szCs w:val="22"/>
              </w:rPr>
            </w:pPr>
          </w:p>
        </w:tc>
      </w:tr>
      <w:tr w:rsidR="00836E77" w:rsidRPr="00FE6D18" w14:paraId="53102E40" w14:textId="77777777" w:rsidTr="00FD411F">
        <w:tc>
          <w:tcPr>
            <w:tcW w:w="9535" w:type="dxa"/>
            <w:gridSpan w:val="5"/>
          </w:tcPr>
          <w:p w14:paraId="008D9816"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t>16. ŠALIŲ ATSTOVŲ PARAŠAI</w:t>
            </w:r>
          </w:p>
        </w:tc>
      </w:tr>
      <w:tr w:rsidR="00473F94" w:rsidRPr="00FE6D18" w14:paraId="64C95437" w14:textId="77777777" w:rsidTr="00FD411F">
        <w:tc>
          <w:tcPr>
            <w:tcW w:w="4787" w:type="dxa"/>
            <w:gridSpan w:val="4"/>
            <w:tcBorders>
              <w:top w:val="single" w:sz="4" w:space="0" w:color="auto"/>
              <w:left w:val="single" w:sz="4" w:space="0" w:color="auto"/>
              <w:bottom w:val="single" w:sz="4" w:space="0" w:color="auto"/>
              <w:right w:val="single" w:sz="4" w:space="0" w:color="auto"/>
            </w:tcBorders>
          </w:tcPr>
          <w:p w14:paraId="2ECB382D"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lastRenderedPageBreak/>
              <w:t>PIRKĖJAS</w:t>
            </w:r>
          </w:p>
        </w:tc>
        <w:tc>
          <w:tcPr>
            <w:tcW w:w="4748" w:type="dxa"/>
            <w:tcBorders>
              <w:top w:val="single" w:sz="4" w:space="0" w:color="auto"/>
              <w:left w:val="single" w:sz="4" w:space="0" w:color="auto"/>
              <w:bottom w:val="single" w:sz="4" w:space="0" w:color="auto"/>
              <w:right w:val="single" w:sz="4" w:space="0" w:color="auto"/>
            </w:tcBorders>
          </w:tcPr>
          <w:p w14:paraId="4536DD01"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t>TIEKĖJAS</w:t>
            </w:r>
          </w:p>
        </w:tc>
      </w:tr>
      <w:tr w:rsidR="00473F94" w:rsidRPr="00FE6D18" w14:paraId="39FA576C" w14:textId="77777777" w:rsidTr="00FD411F">
        <w:tc>
          <w:tcPr>
            <w:tcW w:w="4787" w:type="dxa"/>
            <w:gridSpan w:val="4"/>
            <w:tcBorders>
              <w:top w:val="single" w:sz="4" w:space="0" w:color="auto"/>
              <w:left w:val="single" w:sz="4" w:space="0" w:color="auto"/>
              <w:bottom w:val="single" w:sz="4" w:space="0" w:color="auto"/>
              <w:right w:val="single" w:sz="4" w:space="0" w:color="auto"/>
            </w:tcBorders>
          </w:tcPr>
          <w:p w14:paraId="1AB0AE8E" w14:textId="77777777" w:rsidR="00836E77" w:rsidRPr="00FE6D18" w:rsidRDefault="00836E77" w:rsidP="00FD411F">
            <w:pPr>
              <w:jc w:val="center"/>
              <w:rPr>
                <w:rFonts w:ascii="Arial" w:hAnsi="Arial" w:cs="Arial"/>
                <w:color w:val="4472C4"/>
                <w:kern w:val="2"/>
                <w:sz w:val="22"/>
                <w:szCs w:val="22"/>
              </w:rPr>
            </w:pPr>
            <w:r w:rsidRPr="00FE6D18">
              <w:rPr>
                <w:rFonts w:ascii="Arial" w:hAnsi="Arial" w:cs="Arial"/>
                <w:color w:val="4472C4"/>
                <w:kern w:val="2"/>
                <w:sz w:val="22"/>
                <w:szCs w:val="22"/>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072538A2" w14:textId="77777777" w:rsidR="00836E77" w:rsidRPr="00FE6D18" w:rsidRDefault="00836E77" w:rsidP="00FD411F">
            <w:pPr>
              <w:jc w:val="center"/>
              <w:rPr>
                <w:rFonts w:ascii="Arial" w:hAnsi="Arial" w:cs="Arial"/>
                <w:b/>
                <w:bCs/>
                <w:kern w:val="2"/>
                <w:sz w:val="22"/>
                <w:szCs w:val="22"/>
              </w:rPr>
            </w:pPr>
            <w:r w:rsidRPr="00FE6D18">
              <w:rPr>
                <w:rFonts w:ascii="Arial" w:hAnsi="Arial" w:cs="Arial"/>
                <w:color w:val="4472C4"/>
                <w:kern w:val="2"/>
                <w:sz w:val="22"/>
                <w:szCs w:val="22"/>
              </w:rPr>
              <w:t>(nurodomos atstovo pareigos, vardas, pavardė)</w:t>
            </w:r>
          </w:p>
        </w:tc>
      </w:tr>
      <w:tr w:rsidR="00473F94" w:rsidRPr="00FE6D18" w14:paraId="690AC911" w14:textId="77777777" w:rsidTr="00FD411F">
        <w:tc>
          <w:tcPr>
            <w:tcW w:w="4787" w:type="dxa"/>
            <w:gridSpan w:val="4"/>
            <w:tcBorders>
              <w:top w:val="single" w:sz="4" w:space="0" w:color="auto"/>
              <w:left w:val="single" w:sz="4" w:space="0" w:color="auto"/>
              <w:bottom w:val="single" w:sz="4" w:space="0" w:color="auto"/>
              <w:right w:val="single" w:sz="4" w:space="0" w:color="auto"/>
            </w:tcBorders>
          </w:tcPr>
          <w:p w14:paraId="53F8A964" w14:textId="77777777" w:rsidR="00836E77" w:rsidRPr="00FE6D18" w:rsidRDefault="00836E77" w:rsidP="00FD411F">
            <w:pPr>
              <w:jc w:val="center"/>
              <w:rPr>
                <w:rFonts w:ascii="Arial" w:hAnsi="Arial" w:cs="Arial"/>
                <w:b/>
                <w:bCs/>
                <w:color w:val="4472C4"/>
                <w:kern w:val="2"/>
                <w:sz w:val="22"/>
                <w:szCs w:val="22"/>
              </w:rPr>
            </w:pPr>
          </w:p>
          <w:p w14:paraId="05875565" w14:textId="77777777" w:rsidR="00836E77" w:rsidRPr="00FE6D18" w:rsidRDefault="00836E77" w:rsidP="00FD411F">
            <w:pPr>
              <w:jc w:val="center"/>
              <w:rPr>
                <w:rFonts w:ascii="Arial" w:hAnsi="Arial" w:cs="Arial"/>
                <w:b/>
                <w:bCs/>
                <w:color w:val="4472C4"/>
                <w:kern w:val="2"/>
                <w:sz w:val="22"/>
                <w:szCs w:val="22"/>
              </w:rPr>
            </w:pPr>
            <w:r w:rsidRPr="00FE6D18">
              <w:rPr>
                <w:rFonts w:ascii="Arial" w:hAnsi="Arial" w:cs="Arial"/>
                <w:b/>
                <w:bCs/>
                <w:color w:val="4472C4"/>
                <w:kern w:val="2"/>
                <w:sz w:val="22"/>
                <w:szCs w:val="22"/>
              </w:rPr>
              <w:t>(parašas)</w:t>
            </w:r>
          </w:p>
          <w:p w14:paraId="33E3C508" w14:textId="77777777" w:rsidR="00836E77" w:rsidRPr="00FE6D18" w:rsidRDefault="00836E77" w:rsidP="00FD411F">
            <w:pPr>
              <w:jc w:val="center"/>
              <w:rPr>
                <w:rFonts w:ascii="Arial" w:hAnsi="Arial" w:cs="Arial"/>
                <w:b/>
                <w:bCs/>
                <w:color w:val="4472C4"/>
                <w:kern w:val="2"/>
                <w:sz w:val="22"/>
                <w:szCs w:val="22"/>
              </w:rPr>
            </w:pPr>
          </w:p>
          <w:p w14:paraId="440A865E" w14:textId="77777777" w:rsidR="00836E77" w:rsidRPr="00FE6D18" w:rsidRDefault="00836E77" w:rsidP="00FD411F">
            <w:pPr>
              <w:jc w:val="center"/>
              <w:rPr>
                <w:rFonts w:ascii="Arial" w:hAnsi="Arial" w:cs="Arial"/>
                <w:b/>
                <w:bCs/>
                <w:color w:val="4472C4"/>
                <w:kern w:val="2"/>
                <w:sz w:val="22"/>
                <w:szCs w:val="22"/>
              </w:rPr>
            </w:pPr>
          </w:p>
        </w:tc>
        <w:tc>
          <w:tcPr>
            <w:tcW w:w="4748" w:type="dxa"/>
            <w:tcBorders>
              <w:top w:val="single" w:sz="4" w:space="0" w:color="auto"/>
              <w:left w:val="single" w:sz="4" w:space="0" w:color="auto"/>
              <w:bottom w:val="single" w:sz="4" w:space="0" w:color="auto"/>
              <w:right w:val="single" w:sz="4" w:space="0" w:color="auto"/>
            </w:tcBorders>
          </w:tcPr>
          <w:p w14:paraId="62D1A268" w14:textId="77777777" w:rsidR="00836E77" w:rsidRPr="00FE6D18" w:rsidRDefault="00836E77" w:rsidP="00FD411F">
            <w:pPr>
              <w:jc w:val="center"/>
              <w:rPr>
                <w:rFonts w:ascii="Arial" w:hAnsi="Arial" w:cs="Arial"/>
                <w:b/>
                <w:bCs/>
                <w:color w:val="4472C4"/>
                <w:kern w:val="2"/>
                <w:sz w:val="22"/>
                <w:szCs w:val="22"/>
              </w:rPr>
            </w:pPr>
          </w:p>
          <w:p w14:paraId="1F505CF4" w14:textId="77777777" w:rsidR="00836E77" w:rsidRPr="00FE6D18" w:rsidRDefault="00836E77" w:rsidP="00FD411F">
            <w:pPr>
              <w:jc w:val="center"/>
              <w:rPr>
                <w:rFonts w:ascii="Arial" w:hAnsi="Arial" w:cs="Arial"/>
                <w:b/>
                <w:bCs/>
                <w:color w:val="4472C4"/>
                <w:kern w:val="2"/>
                <w:sz w:val="22"/>
                <w:szCs w:val="22"/>
              </w:rPr>
            </w:pPr>
            <w:r w:rsidRPr="00FE6D18">
              <w:rPr>
                <w:rFonts w:ascii="Arial" w:hAnsi="Arial" w:cs="Arial"/>
                <w:b/>
                <w:bCs/>
                <w:color w:val="4472C4"/>
                <w:kern w:val="2"/>
                <w:sz w:val="22"/>
                <w:szCs w:val="22"/>
              </w:rPr>
              <w:t>(parašas)</w:t>
            </w:r>
          </w:p>
        </w:tc>
      </w:tr>
    </w:tbl>
    <w:p w14:paraId="5DD07581" w14:textId="77777777" w:rsidR="00836E77" w:rsidRPr="00FE6D18" w:rsidRDefault="00836E77" w:rsidP="00836E77">
      <w:pPr>
        <w:widowControl w:val="0"/>
        <w:pBdr>
          <w:top w:val="nil"/>
          <w:left w:val="nil"/>
          <w:bottom w:val="nil"/>
          <w:right w:val="nil"/>
          <w:between w:val="nil"/>
        </w:pBdr>
        <w:tabs>
          <w:tab w:val="left" w:pos="567"/>
          <w:tab w:val="left" w:pos="851"/>
        </w:tabs>
        <w:jc w:val="center"/>
        <w:rPr>
          <w:rFonts w:ascii="Arial" w:hAnsi="Arial" w:cs="Arial"/>
          <w:b/>
          <w:bCs/>
          <w:caps/>
          <w:kern w:val="2"/>
          <w:sz w:val="22"/>
          <w:szCs w:val="22"/>
        </w:rPr>
      </w:pPr>
    </w:p>
    <w:p w14:paraId="4618C13C" w14:textId="3FA6FB1B" w:rsidR="00A42761" w:rsidRPr="00FE6D18" w:rsidRDefault="00836E77" w:rsidP="00DD7F92">
      <w:pPr>
        <w:jc w:val="center"/>
        <w:rPr>
          <w:rFonts w:ascii="Arial" w:hAnsi="Arial" w:cs="Arial"/>
          <w:sz w:val="22"/>
          <w:szCs w:val="22"/>
        </w:rPr>
      </w:pPr>
      <w:r w:rsidRPr="00FE6D18">
        <w:rPr>
          <w:rFonts w:ascii="Arial" w:hAnsi="Arial" w:cs="Arial"/>
          <w:color w:val="000000"/>
          <w:sz w:val="22"/>
          <w:szCs w:val="22"/>
        </w:rPr>
        <w:t>_______________</w:t>
      </w:r>
    </w:p>
    <w:sectPr w:rsidR="00A42761" w:rsidRPr="00FE6D18" w:rsidSect="00836E77">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5D751" w14:textId="77777777" w:rsidR="001D34DE" w:rsidRDefault="001D34DE">
      <w:r>
        <w:separator/>
      </w:r>
    </w:p>
  </w:endnote>
  <w:endnote w:type="continuationSeparator" w:id="0">
    <w:p w14:paraId="4350414A" w14:textId="77777777" w:rsidR="001D34DE" w:rsidRDefault="001D3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56898" w14:textId="77777777" w:rsidR="00836E77" w:rsidRDefault="00836E77">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B5528" w14:textId="77777777" w:rsidR="00836E77" w:rsidRDefault="00836E77">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9826D" w14:textId="77777777" w:rsidR="00836E77" w:rsidRDefault="00836E77">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C3282" w14:textId="77777777" w:rsidR="001D34DE" w:rsidRDefault="001D34DE">
      <w:r>
        <w:separator/>
      </w:r>
    </w:p>
  </w:footnote>
  <w:footnote w:type="continuationSeparator" w:id="0">
    <w:p w14:paraId="477BB2AE" w14:textId="77777777" w:rsidR="001D34DE" w:rsidRDefault="001D3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A8E9D" w14:textId="77777777" w:rsidR="00836E77" w:rsidRDefault="00836E77">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781B7" w14:textId="77777777" w:rsidR="00836E77" w:rsidRDefault="00836E77">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6D03A" w14:textId="77777777" w:rsidR="00836E77" w:rsidRDefault="00836E77">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27155"/>
    <w:multiLevelType w:val="hybridMultilevel"/>
    <w:tmpl w:val="E482DE80"/>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1" w15:restartNumberingAfterBreak="0">
    <w:nsid w:val="746F1239"/>
    <w:multiLevelType w:val="multilevel"/>
    <w:tmpl w:val="5D16B2B2"/>
    <w:lvl w:ilvl="0">
      <w:start w:val="1"/>
      <w:numFmt w:val="decimal"/>
      <w:lvlText w:val="%1."/>
      <w:lvlJc w:val="left"/>
      <w:pPr>
        <w:ind w:left="360" w:hanging="360"/>
      </w:pPr>
      <w:rPr>
        <w:rFonts w:hint="default"/>
        <w:color w:val="00B050"/>
      </w:rPr>
    </w:lvl>
    <w:lvl w:ilvl="1">
      <w:start w:val="6"/>
      <w:numFmt w:val="decimal"/>
      <w:lvlText w:val="%1.%2."/>
      <w:lvlJc w:val="left"/>
      <w:pPr>
        <w:ind w:left="1352" w:hanging="360"/>
      </w:pPr>
      <w:rPr>
        <w:rFonts w:hint="default"/>
        <w:b w:val="0"/>
        <w:bCs w:val="0"/>
        <w:i w:val="0"/>
        <w:iCs w:val="0"/>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num w:numId="1" w16cid:durableId="1783525104">
    <w:abstractNumId w:val="0"/>
  </w:num>
  <w:num w:numId="2" w16cid:durableId="122695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E77"/>
    <w:rsid w:val="0004411D"/>
    <w:rsid w:val="00127501"/>
    <w:rsid w:val="001D34DE"/>
    <w:rsid w:val="00204E15"/>
    <w:rsid w:val="00206A7F"/>
    <w:rsid w:val="002D2D1E"/>
    <w:rsid w:val="002E1C58"/>
    <w:rsid w:val="00306AA7"/>
    <w:rsid w:val="0033134B"/>
    <w:rsid w:val="0036453B"/>
    <w:rsid w:val="00372421"/>
    <w:rsid w:val="00383096"/>
    <w:rsid w:val="003B1A36"/>
    <w:rsid w:val="003D2270"/>
    <w:rsid w:val="003D705C"/>
    <w:rsid w:val="00447746"/>
    <w:rsid w:val="00473F94"/>
    <w:rsid w:val="00543DBD"/>
    <w:rsid w:val="005A5000"/>
    <w:rsid w:val="005F01A5"/>
    <w:rsid w:val="006A5C89"/>
    <w:rsid w:val="006F4B56"/>
    <w:rsid w:val="007E6078"/>
    <w:rsid w:val="00836E77"/>
    <w:rsid w:val="00845D84"/>
    <w:rsid w:val="008C73D7"/>
    <w:rsid w:val="008E1B2C"/>
    <w:rsid w:val="008F7089"/>
    <w:rsid w:val="00925892"/>
    <w:rsid w:val="00974B04"/>
    <w:rsid w:val="00992F6F"/>
    <w:rsid w:val="009968E8"/>
    <w:rsid w:val="009B6135"/>
    <w:rsid w:val="00A33147"/>
    <w:rsid w:val="00A42761"/>
    <w:rsid w:val="00A50D77"/>
    <w:rsid w:val="00AA348F"/>
    <w:rsid w:val="00AD7964"/>
    <w:rsid w:val="00B16323"/>
    <w:rsid w:val="00BC7529"/>
    <w:rsid w:val="00D067EC"/>
    <w:rsid w:val="00D548E3"/>
    <w:rsid w:val="00DD7F92"/>
    <w:rsid w:val="00E01119"/>
    <w:rsid w:val="00E470BB"/>
    <w:rsid w:val="00E84F8E"/>
    <w:rsid w:val="00EC7285"/>
    <w:rsid w:val="00F56CA4"/>
    <w:rsid w:val="00F66DE5"/>
    <w:rsid w:val="00F83905"/>
    <w:rsid w:val="00FE6D1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7A953"/>
  <w15:chartTrackingRefBased/>
  <w15:docId w15:val="{5A42DB23-154B-4115-B3B8-AA4DF748B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36E77"/>
    <w:pPr>
      <w:spacing w:after="0" w:line="240" w:lineRule="auto"/>
    </w:pPr>
    <w:rPr>
      <w:rFonts w:ascii="Times New Roman" w:eastAsia="Times New Roman" w:hAnsi="Times New Roman" w:cs="Times New Roman"/>
      <w:kern w:val="0"/>
      <w:szCs w:val="20"/>
      <w14:ligatures w14:val="none"/>
    </w:rPr>
  </w:style>
  <w:style w:type="paragraph" w:styleId="Antrat1">
    <w:name w:val="heading 1"/>
    <w:basedOn w:val="prastasis"/>
    <w:next w:val="prastasis"/>
    <w:link w:val="Antrat1Diagrama"/>
    <w:uiPriority w:val="9"/>
    <w:qFormat/>
    <w:rsid w:val="00836E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836E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836E77"/>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836E77"/>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836E77"/>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836E77"/>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36E77"/>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36E77"/>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36E7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36E77"/>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836E77"/>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836E77"/>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836E77"/>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836E77"/>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836E7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36E7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36E7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36E7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36E7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36E7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36E7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36E7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36E7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36E77"/>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836E77"/>
    <w:pPr>
      <w:ind w:left="720"/>
      <w:contextualSpacing/>
    </w:pPr>
  </w:style>
  <w:style w:type="character" w:styleId="Rykuspabraukimas">
    <w:name w:val="Intense Emphasis"/>
    <w:basedOn w:val="Numatytasispastraiposriftas"/>
    <w:uiPriority w:val="21"/>
    <w:qFormat/>
    <w:rsid w:val="00836E77"/>
    <w:rPr>
      <w:i/>
      <w:iCs/>
      <w:color w:val="2F5496" w:themeColor="accent1" w:themeShade="BF"/>
    </w:rPr>
  </w:style>
  <w:style w:type="paragraph" w:styleId="Iskirtacitata">
    <w:name w:val="Intense Quote"/>
    <w:basedOn w:val="prastasis"/>
    <w:next w:val="prastasis"/>
    <w:link w:val="IskirtacitataDiagrama"/>
    <w:uiPriority w:val="30"/>
    <w:qFormat/>
    <w:rsid w:val="00836E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836E77"/>
    <w:rPr>
      <w:i/>
      <w:iCs/>
      <w:color w:val="2F5496" w:themeColor="accent1" w:themeShade="BF"/>
    </w:rPr>
  </w:style>
  <w:style w:type="character" w:styleId="Rykinuoroda">
    <w:name w:val="Intense Reference"/>
    <w:basedOn w:val="Numatytasispastraiposriftas"/>
    <w:uiPriority w:val="32"/>
    <w:qFormat/>
    <w:rsid w:val="00836E77"/>
    <w:rPr>
      <w:b/>
      <w:bCs/>
      <w:smallCaps/>
      <w:color w:val="2F5496" w:themeColor="accent1" w:themeShade="BF"/>
      <w:spacing w:val="5"/>
    </w:rPr>
  </w:style>
  <w:style w:type="character" w:styleId="Hipersaitas">
    <w:name w:val="Hyperlink"/>
    <w:aliases w:val="Alna,IVPK Hyperlink"/>
    <w:basedOn w:val="Numatytasispastraiposriftas"/>
    <w:uiPriority w:val="99"/>
    <w:unhideWhenUsed/>
    <w:rsid w:val="00836E77"/>
    <w:rPr>
      <w:strike w:val="0"/>
      <w:dstrike w:val="0"/>
      <w:color w:val="auto"/>
      <w:u w:val="none"/>
      <w:effect w:val="none"/>
    </w:rPr>
  </w:style>
  <w:style w:type="paragraph" w:customStyle="1" w:styleId="Default">
    <w:name w:val="Default"/>
    <w:rsid w:val="00836E77"/>
    <w:pPr>
      <w:autoSpaceDE w:val="0"/>
      <w:autoSpaceDN w:val="0"/>
      <w:adjustRightInd w:val="0"/>
      <w:spacing w:after="0" w:line="240" w:lineRule="auto"/>
    </w:pPr>
    <w:rPr>
      <w:rFonts w:ascii="Times New Roman" w:eastAsia="Times New Roman" w:hAnsi="Times New Roman" w:cs="Times New Roman"/>
      <w:color w:val="000000"/>
      <w:kern w:val="0"/>
      <w:lang w:val="en-US"/>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836E77"/>
  </w:style>
  <w:style w:type="paragraph" w:styleId="Komentarotekstas">
    <w:name w:val="annotation text"/>
    <w:basedOn w:val="prastasis"/>
    <w:link w:val="KomentarotekstasDiagrama"/>
    <w:uiPriority w:val="99"/>
    <w:unhideWhenUsed/>
    <w:rsid w:val="00204E15"/>
    <w:pPr>
      <w:spacing w:after="200"/>
    </w:pPr>
    <w:rPr>
      <w:rFonts w:ascii="Arial" w:eastAsia="Arial" w:hAnsi="Arial" w:cstheme="minorBidi"/>
      <w:sz w:val="20"/>
      <w:lang w:val="en-US"/>
    </w:rPr>
  </w:style>
  <w:style w:type="character" w:customStyle="1" w:styleId="KomentarotekstasDiagrama">
    <w:name w:val="Komentaro tekstas Diagrama"/>
    <w:basedOn w:val="Numatytasispastraiposriftas"/>
    <w:link w:val="Komentarotekstas"/>
    <w:uiPriority w:val="99"/>
    <w:rsid w:val="00204E15"/>
    <w:rPr>
      <w:rFonts w:ascii="Arial" w:eastAsia="Arial" w:hAnsi="Arial"/>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savivaldybe@klaipedos-r.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9</Pages>
  <Words>11227</Words>
  <Characters>6400</Characters>
  <Application>Microsoft Office Word</Application>
  <DocSecurity>0</DocSecurity>
  <Lines>53</Lines>
  <Paragraphs>35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Šličiuvienė</dc:creator>
  <cp:keywords/>
  <dc:description/>
  <cp:lastModifiedBy>Dovilė Šličiuvienė</cp:lastModifiedBy>
  <cp:revision>11</cp:revision>
  <dcterms:created xsi:type="dcterms:W3CDTF">2026-06-29T07:12:00Z</dcterms:created>
  <dcterms:modified xsi:type="dcterms:W3CDTF">2026-09-02T10:27:00Z</dcterms:modified>
</cp:coreProperties>
</file>