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0ADE5BA" w14:textId="77777777" w:rsidR="00520C08" w:rsidRPr="005C2C7E" w:rsidRDefault="00520C08" w:rsidP="00520C08">
          <w:pPr>
            <w:spacing w:after="120" w:line="20" w:lineRule="atLeast"/>
            <w:contextualSpacing/>
            <w:jc w:val="center"/>
            <w:rPr>
              <w:rFonts w:ascii="Times New Roman" w:hAnsi="Times New Roman" w:cs="Times New Roman"/>
              <w:b/>
              <w:bCs/>
              <w:color w:val="000000" w:themeColor="text1"/>
              <w:sz w:val="24"/>
              <w:szCs w:val="24"/>
            </w:rPr>
          </w:pPr>
          <w:r w:rsidRPr="005C2C7E">
            <w:rPr>
              <w:rFonts w:ascii="Times New Roman" w:hAnsi="Times New Roman" w:cs="Times New Roman"/>
              <w:b/>
              <w:bCs/>
              <w:color w:val="000000" w:themeColor="text1"/>
              <w:sz w:val="24"/>
              <w:szCs w:val="24"/>
            </w:rPr>
            <w:t>LIETUVOS RESPUBLIKOS SOCIALINĖS APSAUGOS IR DARBO MINISTERIJA</w:t>
          </w:r>
        </w:p>
        <w:p w14:paraId="3A52EC82" w14:textId="5F342A96" w:rsidR="00520C08" w:rsidRPr="005C2C7E" w:rsidRDefault="00520C08" w:rsidP="00520C08">
          <w:pPr>
            <w:spacing w:after="120" w:line="20" w:lineRule="atLeast"/>
            <w:contextualSpacing/>
            <w:jc w:val="center"/>
            <w:rPr>
              <w:rFonts w:ascii="Times New Roman" w:hAnsi="Times New Roman" w:cs="Times New Roman"/>
              <w:color w:val="000000" w:themeColor="text1"/>
              <w:sz w:val="22"/>
              <w:szCs w:val="22"/>
            </w:rPr>
          </w:pPr>
          <w:r w:rsidRPr="005C2C7E">
            <w:rPr>
              <w:rFonts w:ascii="Times New Roman" w:hAnsi="Times New Roman" w:cs="Times New Roman"/>
              <w:color w:val="000000" w:themeColor="text1"/>
              <w:sz w:val="22"/>
              <w:szCs w:val="22"/>
            </w:rPr>
            <w:t xml:space="preserve">Biudžetinė įstaiga, A. Vivulskio g. 11, 03162 Vilnius, tel. +370 5 266 4201, el. paštas </w:t>
          </w:r>
          <w:hyperlink r:id="rId11" w:history="1">
            <w:r w:rsidR="009A6B10" w:rsidRPr="005C2C7E">
              <w:rPr>
                <w:rStyle w:val="Hyperlink"/>
                <w:rFonts w:ascii="Times New Roman" w:hAnsi="Times New Roman" w:cs="Times New Roman"/>
                <w:color w:val="000000" w:themeColor="text1"/>
                <w:sz w:val="22"/>
                <w:szCs w:val="22"/>
              </w:rPr>
              <w:t>post</w:t>
            </w:r>
            <w:r w:rsidR="009A6B10" w:rsidRPr="005C2C7E">
              <w:rPr>
                <w:rStyle w:val="Hyperlink"/>
                <w:rFonts w:ascii="Times New Roman" w:hAnsi="Times New Roman" w:cs="Times New Roman"/>
                <w:color w:val="000000" w:themeColor="text1"/>
                <w:sz w:val="22"/>
                <w:szCs w:val="22"/>
                <w:lang w:val="en-US"/>
              </w:rPr>
              <w:t>@socmin.lt</w:t>
            </w:r>
          </w:hyperlink>
          <w:r w:rsidRPr="005C2C7E">
            <w:rPr>
              <w:rFonts w:ascii="Times New Roman" w:hAnsi="Times New Roman" w:cs="Times New Roman"/>
              <w:color w:val="000000" w:themeColor="text1"/>
              <w:sz w:val="22"/>
              <w:szCs w:val="22"/>
              <w:lang w:val="en-US"/>
            </w:rPr>
            <w:t xml:space="preserve">, </w:t>
          </w:r>
          <w:r w:rsidRPr="005C2C7E">
            <w:rPr>
              <w:rFonts w:ascii="Times New Roman" w:hAnsi="Times New Roman" w:cs="Times New Roman"/>
              <w:color w:val="000000" w:themeColor="text1"/>
              <w:sz w:val="22"/>
              <w:szCs w:val="22"/>
            </w:rPr>
            <w:t>įstaigos kodas 188603515</w:t>
          </w:r>
        </w:p>
        <w:p w14:paraId="1A480C33" w14:textId="77777777" w:rsidR="00520C08" w:rsidRPr="005C2C7E" w:rsidRDefault="00520C08" w:rsidP="00B65D97">
          <w:pPr>
            <w:spacing w:after="120" w:line="20" w:lineRule="atLeast"/>
            <w:contextualSpacing/>
            <w:jc w:val="center"/>
            <w:rPr>
              <w:rFonts w:ascii="Times New Roman" w:hAnsi="Times New Roman" w:cs="Times New Roman"/>
              <w:color w:val="000000" w:themeColor="text1"/>
              <w:sz w:val="24"/>
              <w:szCs w:val="24"/>
            </w:rPr>
          </w:pPr>
        </w:p>
        <w:p w14:paraId="5908B341" w14:textId="79FE7438" w:rsidR="00520C08" w:rsidRPr="005C2C7E" w:rsidRDefault="00520C08" w:rsidP="00B65D97">
          <w:pPr>
            <w:tabs>
              <w:tab w:val="left" w:pos="870"/>
            </w:tabs>
            <w:spacing w:after="120" w:line="20" w:lineRule="atLeast"/>
            <w:contextualSpacing/>
            <w:jc w:val="center"/>
            <w:rPr>
              <w:rFonts w:ascii="Times New Roman" w:hAnsi="Times New Roman" w:cs="Times New Roman"/>
              <w:color w:val="000000" w:themeColor="text1"/>
              <w:sz w:val="24"/>
              <w:szCs w:val="24"/>
            </w:rPr>
          </w:pPr>
        </w:p>
        <w:p w14:paraId="3DD19D54" w14:textId="77777777" w:rsidR="00520C08" w:rsidRPr="005C2C7E" w:rsidRDefault="00520C08" w:rsidP="00B65D97">
          <w:pPr>
            <w:tabs>
              <w:tab w:val="left" w:pos="870"/>
            </w:tabs>
            <w:spacing w:after="120" w:line="20" w:lineRule="atLeast"/>
            <w:contextualSpacing/>
            <w:jc w:val="center"/>
            <w:rPr>
              <w:rFonts w:ascii="Times New Roman" w:hAnsi="Times New Roman" w:cs="Times New Roman"/>
              <w:color w:val="000000" w:themeColor="text1"/>
              <w:sz w:val="24"/>
              <w:szCs w:val="24"/>
            </w:rPr>
          </w:pPr>
        </w:p>
        <w:p w14:paraId="2D8D7BC1" w14:textId="77777777" w:rsidR="00520C08" w:rsidRPr="005C2C7E" w:rsidRDefault="00520C08" w:rsidP="00B65D97">
          <w:pPr>
            <w:tabs>
              <w:tab w:val="left" w:pos="870"/>
            </w:tabs>
            <w:spacing w:after="120" w:line="20" w:lineRule="atLeast"/>
            <w:contextualSpacing/>
            <w:jc w:val="center"/>
            <w:rPr>
              <w:rFonts w:ascii="Times New Roman" w:hAnsi="Times New Roman" w:cs="Times New Roman"/>
              <w:color w:val="000000" w:themeColor="text1"/>
              <w:sz w:val="24"/>
              <w:szCs w:val="24"/>
            </w:rPr>
          </w:pPr>
        </w:p>
        <w:p w14:paraId="27D16598" w14:textId="77777777" w:rsidR="00520C08" w:rsidRPr="005C2C7E" w:rsidRDefault="00520C08" w:rsidP="00B65D97">
          <w:pPr>
            <w:tabs>
              <w:tab w:val="left" w:pos="870"/>
            </w:tabs>
            <w:spacing w:after="120" w:line="20" w:lineRule="atLeast"/>
            <w:contextualSpacing/>
            <w:jc w:val="center"/>
            <w:rPr>
              <w:rFonts w:ascii="Times New Roman" w:hAnsi="Times New Roman" w:cs="Times New Roman"/>
              <w:color w:val="000000" w:themeColor="text1"/>
              <w:sz w:val="24"/>
              <w:szCs w:val="24"/>
            </w:rPr>
          </w:pPr>
        </w:p>
        <w:p w14:paraId="273340D3" w14:textId="77777777" w:rsidR="00520C08" w:rsidRPr="005C2C7E" w:rsidRDefault="00520C08" w:rsidP="00520C08">
          <w:pPr>
            <w:spacing w:after="0" w:line="240" w:lineRule="auto"/>
            <w:ind w:left="4536"/>
            <w:contextualSpacing/>
            <w:rPr>
              <w:rFonts w:ascii="Times New Roman" w:hAnsi="Times New Roman" w:cs="Times New Roman"/>
              <w:color w:val="000000" w:themeColor="text1"/>
              <w:sz w:val="20"/>
              <w:szCs w:val="20"/>
            </w:rPr>
          </w:pPr>
          <w:r w:rsidRPr="005C2C7E">
            <w:rPr>
              <w:rFonts w:ascii="Times New Roman" w:hAnsi="Times New Roman" w:cs="Times New Roman"/>
              <w:color w:val="000000" w:themeColor="text1"/>
              <w:sz w:val="20"/>
              <w:szCs w:val="20"/>
            </w:rPr>
            <w:t xml:space="preserve">PATVIRTINTA </w:t>
          </w:r>
        </w:p>
        <w:p w14:paraId="744AB8DD" w14:textId="77777777" w:rsidR="00520C08" w:rsidRPr="005C2C7E" w:rsidRDefault="00520C08" w:rsidP="00520C08">
          <w:pPr>
            <w:spacing w:after="0" w:line="240" w:lineRule="auto"/>
            <w:ind w:left="4536"/>
            <w:rPr>
              <w:rFonts w:ascii="Times New Roman" w:hAnsi="Times New Roman" w:cs="Times New Roman"/>
              <w:i/>
              <w:iCs/>
              <w:color w:val="000000" w:themeColor="text1"/>
              <w:sz w:val="20"/>
              <w:szCs w:val="20"/>
            </w:rPr>
          </w:pPr>
          <w:r w:rsidRPr="005C2C7E">
            <w:rPr>
              <w:rFonts w:ascii="Times New Roman" w:hAnsi="Times New Roman" w:cs="Times New Roman"/>
              <w:i/>
              <w:iCs/>
              <w:color w:val="000000" w:themeColor="text1"/>
              <w:sz w:val="20"/>
              <w:szCs w:val="20"/>
            </w:rPr>
            <w:t xml:space="preserve">Lietuvos Respublikos socialinės apsaugos ir darbo ministerijos viešųjų pirkimų komisijos </w:t>
          </w:r>
        </w:p>
        <w:p w14:paraId="71A2EACC" w14:textId="5C393923" w:rsidR="00520C08" w:rsidRPr="005C2C7E" w:rsidRDefault="00520C08" w:rsidP="00520C08">
          <w:pPr>
            <w:spacing w:after="0" w:line="240" w:lineRule="auto"/>
            <w:ind w:left="4536"/>
            <w:rPr>
              <w:rFonts w:ascii="Times New Roman" w:hAnsi="Times New Roman" w:cs="Times New Roman"/>
              <w:i/>
              <w:iCs/>
              <w:color w:val="000000" w:themeColor="text1"/>
              <w:sz w:val="20"/>
              <w:szCs w:val="20"/>
            </w:rPr>
          </w:pPr>
          <w:r w:rsidRPr="005C2C7E">
            <w:rPr>
              <w:rFonts w:ascii="Times New Roman" w:hAnsi="Times New Roman" w:cs="Times New Roman"/>
              <w:i/>
              <w:iCs/>
              <w:color w:val="000000" w:themeColor="text1"/>
              <w:sz w:val="20"/>
              <w:szCs w:val="20"/>
            </w:rPr>
            <w:t>202</w:t>
          </w:r>
          <w:r w:rsidR="00AD2A8B" w:rsidRPr="005C2C7E">
            <w:rPr>
              <w:rFonts w:ascii="Times New Roman" w:hAnsi="Times New Roman" w:cs="Times New Roman"/>
              <w:i/>
              <w:iCs/>
              <w:color w:val="000000" w:themeColor="text1"/>
              <w:sz w:val="20"/>
              <w:szCs w:val="20"/>
            </w:rPr>
            <w:t>6</w:t>
          </w:r>
          <w:r w:rsidRPr="005C2C7E">
            <w:rPr>
              <w:rFonts w:ascii="Times New Roman" w:hAnsi="Times New Roman" w:cs="Times New Roman"/>
              <w:i/>
              <w:iCs/>
              <w:color w:val="000000" w:themeColor="text1"/>
              <w:sz w:val="20"/>
              <w:szCs w:val="20"/>
            </w:rPr>
            <w:t xml:space="preserve"> m. </w:t>
          </w:r>
          <w:r w:rsidR="00930514" w:rsidRPr="005C2C7E">
            <w:rPr>
              <w:rFonts w:ascii="Times New Roman" w:hAnsi="Times New Roman" w:cs="Times New Roman"/>
              <w:i/>
              <w:iCs/>
              <w:color w:val="000000" w:themeColor="text1"/>
              <w:sz w:val="20"/>
              <w:szCs w:val="20"/>
            </w:rPr>
            <w:t>liepos</w:t>
          </w:r>
          <w:r w:rsidR="00832728" w:rsidRPr="005C2C7E">
            <w:rPr>
              <w:rFonts w:ascii="Times New Roman" w:hAnsi="Times New Roman" w:cs="Times New Roman"/>
              <w:i/>
              <w:iCs/>
              <w:color w:val="000000" w:themeColor="text1"/>
              <w:sz w:val="20"/>
              <w:szCs w:val="20"/>
            </w:rPr>
            <w:t xml:space="preserve"> </w:t>
          </w:r>
          <w:r w:rsidR="00696E6B" w:rsidRPr="005C2C7E">
            <w:rPr>
              <w:rFonts w:ascii="Times New Roman" w:hAnsi="Times New Roman" w:cs="Times New Roman"/>
              <w:i/>
              <w:iCs/>
              <w:color w:val="000000" w:themeColor="text1"/>
              <w:sz w:val="20"/>
              <w:szCs w:val="20"/>
            </w:rPr>
            <w:t xml:space="preserve">  </w:t>
          </w:r>
          <w:r w:rsidR="003C1D89" w:rsidRPr="005C2C7E">
            <w:rPr>
              <w:rFonts w:ascii="Times New Roman" w:hAnsi="Times New Roman" w:cs="Times New Roman"/>
              <w:i/>
              <w:iCs/>
              <w:color w:val="000000" w:themeColor="text1"/>
              <w:sz w:val="20"/>
              <w:szCs w:val="20"/>
            </w:rPr>
            <w:t xml:space="preserve"> </w:t>
          </w:r>
          <w:r w:rsidRPr="005C2C7E">
            <w:rPr>
              <w:rFonts w:ascii="Times New Roman" w:hAnsi="Times New Roman" w:cs="Times New Roman"/>
              <w:i/>
              <w:iCs/>
              <w:color w:val="000000" w:themeColor="text1"/>
              <w:sz w:val="20"/>
              <w:szCs w:val="20"/>
            </w:rPr>
            <w:t>d. posėdžio protokolu Nr. A15-</w:t>
          </w:r>
        </w:p>
        <w:p w14:paraId="47EF0C37" w14:textId="27818587" w:rsidR="00D526C8" w:rsidRPr="005C2C7E" w:rsidRDefault="00D526C8" w:rsidP="00520C08">
          <w:pPr>
            <w:spacing w:after="120" w:line="20" w:lineRule="atLeast"/>
            <w:contextualSpacing/>
            <w:jc w:val="center"/>
            <w:rPr>
              <w:rFonts w:ascii="Times New Roman" w:hAnsi="Times New Roman" w:cs="Times New Roman"/>
              <w:sz w:val="24"/>
              <w:szCs w:val="24"/>
            </w:rPr>
          </w:pPr>
        </w:p>
        <w:p w14:paraId="2EEC4A29" w14:textId="77777777" w:rsidR="00520C08" w:rsidRPr="005C2C7E" w:rsidRDefault="00520C08" w:rsidP="00520C08">
          <w:pPr>
            <w:spacing w:after="120" w:line="20" w:lineRule="atLeast"/>
            <w:contextualSpacing/>
            <w:jc w:val="center"/>
            <w:rPr>
              <w:rFonts w:ascii="Times New Roman" w:hAnsi="Times New Roman" w:cs="Times New Roman"/>
              <w:sz w:val="24"/>
              <w:szCs w:val="24"/>
            </w:rPr>
          </w:pPr>
        </w:p>
        <w:p w14:paraId="7350A7E2" w14:textId="78457EBC" w:rsidR="00D526C8" w:rsidRPr="005C2C7E" w:rsidRDefault="00D526C8" w:rsidP="004E4612">
          <w:pPr>
            <w:spacing w:after="120" w:line="20" w:lineRule="atLeast"/>
            <w:contextualSpacing/>
            <w:jc w:val="center"/>
            <w:rPr>
              <w:rFonts w:ascii="Times New Roman" w:hAnsi="Times New Roman" w:cs="Times New Roman"/>
              <w:sz w:val="24"/>
              <w:szCs w:val="24"/>
            </w:rPr>
          </w:pPr>
        </w:p>
        <w:p w14:paraId="761CE22A" w14:textId="3C51D455" w:rsidR="00520C08" w:rsidRPr="005C2C7E" w:rsidRDefault="00D526C8" w:rsidP="004E4612">
          <w:pPr>
            <w:spacing w:after="120" w:line="20" w:lineRule="atLeast"/>
            <w:contextualSpacing/>
            <w:jc w:val="center"/>
            <w:rPr>
              <w:rFonts w:ascii="Times New Roman" w:hAnsi="Times New Roman" w:cs="Times New Roman"/>
              <w:b/>
              <w:bCs/>
              <w:color w:val="000000" w:themeColor="text1"/>
              <w:sz w:val="28"/>
              <w:szCs w:val="28"/>
            </w:rPr>
          </w:pPr>
          <w:r w:rsidRPr="005C2C7E">
            <w:rPr>
              <w:rFonts w:ascii="Times New Roman" w:hAnsi="Times New Roman" w:cs="Times New Roman"/>
              <w:b/>
              <w:bCs/>
              <w:color w:val="000000" w:themeColor="text1"/>
              <w:sz w:val="28"/>
              <w:szCs w:val="28"/>
            </w:rPr>
            <w:t>VIEŠOJO PIRKIMO</w:t>
          </w:r>
        </w:p>
        <w:p w14:paraId="1D1BF965" w14:textId="076E6E74" w:rsidR="00D526C8" w:rsidRPr="005C2C7E" w:rsidRDefault="00D526C8" w:rsidP="004E4612">
          <w:pPr>
            <w:spacing w:after="120" w:line="20" w:lineRule="atLeast"/>
            <w:contextualSpacing/>
            <w:jc w:val="center"/>
            <w:rPr>
              <w:rFonts w:ascii="Times New Roman" w:hAnsi="Times New Roman" w:cs="Times New Roman"/>
              <w:b/>
              <w:bCs/>
              <w:color w:val="000000" w:themeColor="text1"/>
              <w:sz w:val="28"/>
              <w:szCs w:val="28"/>
            </w:rPr>
          </w:pPr>
          <w:r w:rsidRPr="005C2C7E">
            <w:rPr>
              <w:rFonts w:ascii="Times New Roman" w:hAnsi="Times New Roman" w:cs="Times New Roman"/>
              <w:b/>
              <w:bCs/>
              <w:color w:val="000000" w:themeColor="text1"/>
              <w:sz w:val="28"/>
              <w:szCs w:val="28"/>
            </w:rPr>
            <w:t>„</w:t>
          </w:r>
          <w:r w:rsidR="00506397" w:rsidRPr="005C2C7E">
            <w:rPr>
              <w:rFonts w:ascii="Times New Roman" w:hAnsi="Times New Roman" w:cs="Times New Roman"/>
              <w:b/>
              <w:bCs/>
              <w:color w:val="000000" w:themeColor="text1"/>
              <w:sz w:val="28"/>
              <w:szCs w:val="28"/>
            </w:rPr>
            <w:t xml:space="preserve">JIRA </w:t>
          </w:r>
          <w:r w:rsidR="00822988" w:rsidRPr="005C2C7E">
            <w:rPr>
              <w:rFonts w:ascii="Times New Roman" w:hAnsi="Times New Roman" w:cs="Times New Roman"/>
              <w:b/>
              <w:bCs/>
              <w:color w:val="000000" w:themeColor="text1"/>
              <w:sz w:val="28"/>
              <w:szCs w:val="28"/>
            </w:rPr>
            <w:t>LICENCIJŲ NUOM</w:t>
          </w:r>
          <w:r w:rsidR="000F262E" w:rsidRPr="005C2C7E">
            <w:rPr>
              <w:rFonts w:ascii="Times New Roman" w:hAnsi="Times New Roman" w:cs="Times New Roman"/>
              <w:b/>
              <w:bCs/>
              <w:color w:val="000000" w:themeColor="text1"/>
              <w:sz w:val="28"/>
              <w:szCs w:val="28"/>
            </w:rPr>
            <w:t>OS</w:t>
          </w:r>
          <w:r w:rsidRPr="005C2C7E">
            <w:rPr>
              <w:rFonts w:ascii="Times New Roman" w:hAnsi="Times New Roman" w:cs="Times New Roman"/>
              <w:b/>
              <w:bCs/>
              <w:color w:val="000000" w:themeColor="text1"/>
              <w:sz w:val="28"/>
              <w:szCs w:val="28"/>
            </w:rPr>
            <w:t>“</w:t>
          </w:r>
        </w:p>
        <w:p w14:paraId="2AD0C56A" w14:textId="2D1E69DF" w:rsidR="002E0802" w:rsidRPr="005C2C7E" w:rsidRDefault="002E0802" w:rsidP="004E4612">
          <w:pPr>
            <w:spacing w:after="120" w:line="20" w:lineRule="atLeast"/>
            <w:contextualSpacing/>
            <w:jc w:val="center"/>
            <w:rPr>
              <w:rFonts w:ascii="Times New Roman" w:hAnsi="Times New Roman" w:cs="Times New Roman"/>
              <w:b/>
              <w:bCs/>
              <w:color w:val="000000" w:themeColor="text1"/>
              <w:sz w:val="28"/>
              <w:szCs w:val="28"/>
            </w:rPr>
          </w:pPr>
          <w:r w:rsidRPr="005C2C7E">
            <w:rPr>
              <w:rFonts w:ascii="Times New Roman" w:hAnsi="Times New Roman" w:cs="Times New Roman"/>
              <w:b/>
              <w:bCs/>
              <w:color w:val="000000" w:themeColor="text1"/>
              <w:sz w:val="28"/>
              <w:szCs w:val="28"/>
            </w:rPr>
            <w:t>SUPAPRASTINT</w:t>
          </w:r>
          <w:r w:rsidR="008A7EE2" w:rsidRPr="005C2C7E">
            <w:rPr>
              <w:rFonts w:ascii="Times New Roman" w:hAnsi="Times New Roman" w:cs="Times New Roman"/>
              <w:b/>
              <w:bCs/>
              <w:color w:val="000000" w:themeColor="text1"/>
              <w:sz w:val="28"/>
              <w:szCs w:val="28"/>
            </w:rPr>
            <w:t>O</w:t>
          </w:r>
          <w:r w:rsidRPr="005C2C7E">
            <w:rPr>
              <w:rFonts w:ascii="Times New Roman" w:hAnsi="Times New Roman" w:cs="Times New Roman"/>
              <w:b/>
              <w:bCs/>
              <w:color w:val="000000" w:themeColor="text1"/>
              <w:sz w:val="28"/>
              <w:szCs w:val="28"/>
            </w:rPr>
            <w:t xml:space="preserve"> </w:t>
          </w:r>
          <w:r w:rsidR="00D526C8" w:rsidRPr="005C2C7E">
            <w:rPr>
              <w:rFonts w:ascii="Times New Roman" w:hAnsi="Times New Roman" w:cs="Times New Roman"/>
              <w:b/>
              <w:bCs/>
              <w:color w:val="000000" w:themeColor="text1"/>
              <w:sz w:val="28"/>
              <w:szCs w:val="28"/>
            </w:rPr>
            <w:t>ATVIRO KONKURSO</w:t>
          </w:r>
        </w:p>
        <w:p w14:paraId="18ACC6AD" w14:textId="2632317A" w:rsidR="00D526C8" w:rsidRPr="005C2C7E" w:rsidRDefault="00EB164F" w:rsidP="004E4612">
          <w:pPr>
            <w:spacing w:after="120" w:line="20" w:lineRule="atLeast"/>
            <w:contextualSpacing/>
            <w:jc w:val="center"/>
            <w:rPr>
              <w:rFonts w:ascii="Times New Roman" w:hAnsi="Times New Roman" w:cs="Times New Roman"/>
              <w:b/>
              <w:bCs/>
              <w:color w:val="000000" w:themeColor="text1"/>
              <w:sz w:val="28"/>
              <w:szCs w:val="28"/>
            </w:rPr>
          </w:pPr>
          <w:r w:rsidRPr="005C2C7E">
            <w:rPr>
              <w:rFonts w:ascii="Times New Roman" w:hAnsi="Times New Roman" w:cs="Times New Roman"/>
              <w:b/>
              <w:bCs/>
              <w:color w:val="000000" w:themeColor="text1"/>
              <w:sz w:val="28"/>
              <w:szCs w:val="28"/>
            </w:rPr>
            <w:t xml:space="preserve">SPECIALIOSIOS </w:t>
          </w:r>
          <w:r w:rsidR="00D526C8" w:rsidRPr="005C2C7E">
            <w:rPr>
              <w:rFonts w:ascii="Times New Roman" w:hAnsi="Times New Roman" w:cs="Times New Roman"/>
              <w:b/>
              <w:bCs/>
              <w:color w:val="000000" w:themeColor="text1"/>
              <w:sz w:val="28"/>
              <w:szCs w:val="28"/>
            </w:rPr>
            <w:t>SĄLYGOS</w:t>
          </w:r>
          <w:r w:rsidR="00EC4CB7" w:rsidRPr="005C2C7E">
            <w:rPr>
              <w:rFonts w:ascii="Times New Roman" w:hAnsi="Times New Roman" w:cs="Times New Roman"/>
              <w:b/>
              <w:bCs/>
              <w:color w:val="000000" w:themeColor="text1"/>
              <w:sz w:val="28"/>
              <w:szCs w:val="28"/>
            </w:rPr>
            <w:t xml:space="preserve"> </w:t>
          </w:r>
        </w:p>
        <w:p w14:paraId="67D34D7E" w14:textId="3C987BDE" w:rsidR="00D53BF4" w:rsidRPr="005C2C7E" w:rsidRDefault="00D53BF4" w:rsidP="004E4612">
          <w:pPr>
            <w:spacing w:after="120" w:line="20" w:lineRule="atLeast"/>
            <w:contextualSpacing/>
            <w:jc w:val="center"/>
            <w:rPr>
              <w:rFonts w:ascii="Times New Roman" w:hAnsi="Times New Roman" w:cs="Times New Roman"/>
              <w:b/>
              <w:bCs/>
              <w:color w:val="000000" w:themeColor="text1"/>
              <w:sz w:val="28"/>
              <w:szCs w:val="28"/>
            </w:rPr>
          </w:pPr>
          <w:r w:rsidRPr="005C2C7E">
            <w:rPr>
              <w:rFonts w:ascii="Times New Roman" w:hAnsi="Times New Roman" w:cs="Times New Roman"/>
              <w:b/>
              <w:bCs/>
              <w:color w:val="000000" w:themeColor="text1"/>
              <w:sz w:val="28"/>
              <w:szCs w:val="28"/>
            </w:rPr>
            <w:t>V</w:t>
          </w:r>
          <w:r w:rsidR="00755F3B" w:rsidRPr="005C2C7E">
            <w:rPr>
              <w:rFonts w:ascii="Times New Roman" w:hAnsi="Times New Roman" w:cs="Times New Roman"/>
              <w:b/>
              <w:bCs/>
              <w:color w:val="000000" w:themeColor="text1"/>
              <w:sz w:val="28"/>
              <w:szCs w:val="28"/>
            </w:rPr>
            <w:t>ersija</w:t>
          </w:r>
          <w:r w:rsidRPr="005C2C7E">
            <w:rPr>
              <w:rFonts w:ascii="Times New Roman" w:hAnsi="Times New Roman" w:cs="Times New Roman"/>
              <w:b/>
              <w:bCs/>
              <w:color w:val="000000" w:themeColor="text1"/>
              <w:sz w:val="28"/>
              <w:szCs w:val="28"/>
            </w:rPr>
            <w:t xml:space="preserve"> Nr.</w:t>
          </w:r>
          <w:r w:rsidR="00520C08" w:rsidRPr="005C2C7E">
            <w:rPr>
              <w:rFonts w:ascii="Times New Roman" w:hAnsi="Times New Roman" w:cs="Times New Roman"/>
              <w:b/>
              <w:bCs/>
              <w:color w:val="000000" w:themeColor="text1"/>
              <w:sz w:val="28"/>
              <w:szCs w:val="28"/>
            </w:rPr>
            <w:t>1</w:t>
          </w:r>
        </w:p>
        <w:p w14:paraId="0FC90D8B" w14:textId="77777777" w:rsidR="00D526C8" w:rsidRPr="005C2C7E"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5C2C7E" w:rsidRDefault="005F13F0" w:rsidP="004E4612">
          <w:pPr>
            <w:spacing w:after="120" w:line="20" w:lineRule="atLeast"/>
            <w:contextualSpacing/>
            <w:rPr>
              <w:rFonts w:ascii="Times New Roman" w:hAnsi="Times New Roman" w:cs="Times New Roman"/>
            </w:rPr>
          </w:pPr>
          <w:r w:rsidRPr="005C2C7E">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eastAsiaTheme="majorEastAsia"/>
              <w:b w:val="0"/>
              <w:bCs w:val="0"/>
              <w:smallCaps w:val="0"/>
              <w:color w:val="262626" w:themeColor="text1" w:themeTint="D9"/>
              <w:sz w:val="24"/>
              <w:szCs w:val="24"/>
            </w:rPr>
          </w:sdtEndPr>
          <w:sdtContent>
            <w:sdt>
              <w:sdtPr>
                <w:rPr>
                  <w:rFonts w:ascii="Times New Roman" w:eastAsiaTheme="minorEastAsia" w:hAnsi="Times New Roman" w:cs="Times New Roman"/>
                  <w:b/>
                  <w:bCs/>
                  <w:smallCaps/>
                  <w:noProof/>
                  <w:color w:val="auto"/>
                  <w:sz w:val="22"/>
                  <w:szCs w:val="22"/>
                  <w:shd w:val="clear" w:color="auto" w:fill="E6E6E6"/>
                </w:rPr>
                <w:id w:val="-699772883"/>
                <w:docPartObj>
                  <w:docPartGallery w:val="Table of Contents"/>
                  <w:docPartUnique/>
                </w:docPartObj>
              </w:sdtPr>
              <w:sdtEndPr>
                <w:rPr>
                  <w:b w:val="0"/>
                  <w:bCs w:val="0"/>
                  <w:smallCaps w:val="0"/>
                  <w:sz w:val="21"/>
                  <w:szCs w:val="21"/>
                </w:rPr>
              </w:sdtEndPr>
              <w:sdtContent>
                <w:p w14:paraId="0D75F49A" w14:textId="77777777" w:rsidR="003F650C" w:rsidRPr="005C2C7E" w:rsidRDefault="003F650C" w:rsidP="003F650C">
                  <w:pPr>
                    <w:pStyle w:val="TOCHeading"/>
                    <w:spacing w:before="0" w:line="20" w:lineRule="atLeast"/>
                    <w:ind w:left="432" w:hanging="432"/>
                    <w:contextualSpacing/>
                    <w:rPr>
                      <w:rFonts w:ascii="Times New Roman" w:hAnsi="Times New Roman" w:cs="Times New Roman"/>
                    </w:rPr>
                  </w:pPr>
                  <w:r w:rsidRPr="005C2C7E">
                    <w:rPr>
                      <w:rFonts w:ascii="Times New Roman" w:hAnsi="Times New Roman" w:cs="Times New Roman"/>
                    </w:rPr>
                    <w:t>TURINYS</w:t>
                  </w:r>
                </w:p>
                <w:p w14:paraId="6CD7E5CF" w14:textId="30326072" w:rsidR="00AD4E18" w:rsidRDefault="003F650C">
                  <w:pPr>
                    <w:pStyle w:val="TOC1"/>
                    <w:tabs>
                      <w:tab w:val="left" w:pos="720"/>
                    </w:tabs>
                    <w:rPr>
                      <w:noProof/>
                      <w:kern w:val="2"/>
                      <w:sz w:val="24"/>
                      <w:szCs w:val="24"/>
                      <w14:ligatures w14:val="standardContextual"/>
                    </w:rPr>
                  </w:pPr>
                  <w:r w:rsidRPr="003C692B">
                    <w:rPr>
                      <w:rFonts w:ascii="Times New Roman" w:hAnsi="Times New Roman" w:cs="Times New Roman"/>
                      <w:color w:val="2B579A"/>
                      <w:shd w:val="clear" w:color="auto" w:fill="E6E6E6"/>
                    </w:rPr>
                    <w:fldChar w:fldCharType="begin"/>
                  </w:r>
                  <w:r w:rsidRPr="003C692B">
                    <w:rPr>
                      <w:rFonts w:ascii="Times New Roman" w:hAnsi="Times New Roman" w:cs="Times New Roman"/>
                    </w:rPr>
                    <w:instrText xml:space="preserve"> TOC \o "1-3" \h \z \u </w:instrText>
                  </w:r>
                  <w:r w:rsidRPr="003C692B">
                    <w:rPr>
                      <w:rFonts w:ascii="Times New Roman" w:hAnsi="Times New Roman" w:cs="Times New Roman"/>
                      <w:color w:val="2B579A"/>
                      <w:shd w:val="clear" w:color="auto" w:fill="E6E6E6"/>
                    </w:rPr>
                    <w:fldChar w:fldCharType="separate"/>
                  </w:r>
                  <w:hyperlink w:anchor="_Toc235003171" w:history="1">
                    <w:r w:rsidR="00AD4E18" w:rsidRPr="00F24CEB">
                      <w:rPr>
                        <w:rStyle w:val="Hyperlink"/>
                        <w:rFonts w:ascii="Times New Roman" w:hAnsi="Times New Roman" w:cs="Times New Roman"/>
                        <w:noProof/>
                      </w:rPr>
                      <w:t>1.</w:t>
                    </w:r>
                    <w:r w:rsidR="00AD4E18">
                      <w:rPr>
                        <w:noProof/>
                        <w:kern w:val="2"/>
                        <w:sz w:val="24"/>
                        <w:szCs w:val="24"/>
                        <w14:ligatures w14:val="standardContextual"/>
                      </w:rPr>
                      <w:tab/>
                    </w:r>
                    <w:r w:rsidR="00AD4E18" w:rsidRPr="00F24CEB">
                      <w:rPr>
                        <w:rStyle w:val="Hyperlink"/>
                        <w:rFonts w:ascii="Times New Roman" w:hAnsi="Times New Roman" w:cs="Times New Roman"/>
                        <w:noProof/>
                      </w:rPr>
                      <w:t>Bendra informacija</w:t>
                    </w:r>
                    <w:r w:rsidR="00AD4E18">
                      <w:rPr>
                        <w:noProof/>
                        <w:webHidden/>
                      </w:rPr>
                      <w:tab/>
                    </w:r>
                    <w:r w:rsidR="00AD4E18">
                      <w:rPr>
                        <w:noProof/>
                        <w:webHidden/>
                      </w:rPr>
                      <w:fldChar w:fldCharType="begin"/>
                    </w:r>
                    <w:r w:rsidR="00AD4E18">
                      <w:rPr>
                        <w:noProof/>
                        <w:webHidden/>
                      </w:rPr>
                      <w:instrText xml:space="preserve"> PAGEREF _Toc235003171 \h </w:instrText>
                    </w:r>
                    <w:r w:rsidR="00AD4E18">
                      <w:rPr>
                        <w:noProof/>
                        <w:webHidden/>
                      </w:rPr>
                    </w:r>
                    <w:r w:rsidR="00AD4E18">
                      <w:rPr>
                        <w:noProof/>
                        <w:webHidden/>
                      </w:rPr>
                      <w:fldChar w:fldCharType="separate"/>
                    </w:r>
                    <w:r w:rsidR="00275F13">
                      <w:rPr>
                        <w:noProof/>
                        <w:webHidden/>
                      </w:rPr>
                      <w:t>3</w:t>
                    </w:r>
                    <w:r w:rsidR="00AD4E18">
                      <w:rPr>
                        <w:noProof/>
                        <w:webHidden/>
                      </w:rPr>
                      <w:fldChar w:fldCharType="end"/>
                    </w:r>
                  </w:hyperlink>
                </w:p>
                <w:p w14:paraId="3198173C" w14:textId="0BA4C768" w:rsidR="00AD4E18" w:rsidRDefault="00AD4E18">
                  <w:pPr>
                    <w:pStyle w:val="TOC1"/>
                    <w:rPr>
                      <w:noProof/>
                      <w:kern w:val="2"/>
                      <w:sz w:val="24"/>
                      <w:szCs w:val="24"/>
                      <w14:ligatures w14:val="standardContextual"/>
                    </w:rPr>
                  </w:pPr>
                  <w:hyperlink w:anchor="_Toc235003172" w:history="1">
                    <w:r w:rsidRPr="00F24CEB">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_Toc235003172 \h </w:instrText>
                    </w:r>
                    <w:r>
                      <w:rPr>
                        <w:noProof/>
                        <w:webHidden/>
                      </w:rPr>
                    </w:r>
                    <w:r>
                      <w:rPr>
                        <w:noProof/>
                        <w:webHidden/>
                      </w:rPr>
                      <w:fldChar w:fldCharType="separate"/>
                    </w:r>
                    <w:r w:rsidR="00275F13">
                      <w:rPr>
                        <w:noProof/>
                        <w:webHidden/>
                      </w:rPr>
                      <w:t>3</w:t>
                    </w:r>
                    <w:r>
                      <w:rPr>
                        <w:noProof/>
                        <w:webHidden/>
                      </w:rPr>
                      <w:fldChar w:fldCharType="end"/>
                    </w:r>
                  </w:hyperlink>
                </w:p>
                <w:p w14:paraId="32C014F7" w14:textId="6A7325AC" w:rsidR="00AD4E18" w:rsidRDefault="00AD4E18">
                  <w:pPr>
                    <w:pStyle w:val="TOC1"/>
                    <w:rPr>
                      <w:noProof/>
                      <w:kern w:val="2"/>
                      <w:sz w:val="24"/>
                      <w:szCs w:val="24"/>
                      <w14:ligatures w14:val="standardContextual"/>
                    </w:rPr>
                  </w:pPr>
                  <w:hyperlink w:anchor="_Toc235003173" w:history="1">
                    <w:r w:rsidRPr="00F24CEB">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_Toc235003173 \h </w:instrText>
                    </w:r>
                    <w:r>
                      <w:rPr>
                        <w:noProof/>
                        <w:webHidden/>
                      </w:rPr>
                    </w:r>
                    <w:r>
                      <w:rPr>
                        <w:noProof/>
                        <w:webHidden/>
                      </w:rPr>
                      <w:fldChar w:fldCharType="separate"/>
                    </w:r>
                    <w:r w:rsidR="00275F13">
                      <w:rPr>
                        <w:noProof/>
                        <w:webHidden/>
                      </w:rPr>
                      <w:t>3</w:t>
                    </w:r>
                    <w:r>
                      <w:rPr>
                        <w:noProof/>
                        <w:webHidden/>
                      </w:rPr>
                      <w:fldChar w:fldCharType="end"/>
                    </w:r>
                  </w:hyperlink>
                </w:p>
                <w:p w14:paraId="0DF11C1A" w14:textId="6B3A8E08" w:rsidR="00AD4E18" w:rsidRDefault="00AD4E18">
                  <w:pPr>
                    <w:pStyle w:val="TOC1"/>
                    <w:rPr>
                      <w:noProof/>
                      <w:kern w:val="2"/>
                      <w:sz w:val="24"/>
                      <w:szCs w:val="24"/>
                      <w14:ligatures w14:val="standardContextual"/>
                    </w:rPr>
                  </w:pPr>
                  <w:hyperlink w:anchor="_Toc235003174" w:history="1">
                    <w:r w:rsidRPr="00F24CEB">
                      <w:rPr>
                        <w:rStyle w:val="Hyperlink"/>
                        <w:rFonts w:ascii="Times New Roman" w:hAnsi="Times New Roman" w:cs="Times New Roman"/>
                        <w:noProof/>
                      </w:rPr>
                      <w:t>4. Tiekėjų pašalinimo pagrindai, kvalifikacijos reikalavimai ir kiti reikalavimai</w:t>
                    </w:r>
                    <w:r>
                      <w:rPr>
                        <w:noProof/>
                        <w:webHidden/>
                      </w:rPr>
                      <w:tab/>
                    </w:r>
                    <w:r>
                      <w:rPr>
                        <w:noProof/>
                        <w:webHidden/>
                      </w:rPr>
                      <w:fldChar w:fldCharType="begin"/>
                    </w:r>
                    <w:r>
                      <w:rPr>
                        <w:noProof/>
                        <w:webHidden/>
                      </w:rPr>
                      <w:instrText xml:space="preserve"> PAGEREF _Toc235003174 \h </w:instrText>
                    </w:r>
                    <w:r>
                      <w:rPr>
                        <w:noProof/>
                        <w:webHidden/>
                      </w:rPr>
                    </w:r>
                    <w:r>
                      <w:rPr>
                        <w:noProof/>
                        <w:webHidden/>
                      </w:rPr>
                      <w:fldChar w:fldCharType="separate"/>
                    </w:r>
                    <w:r w:rsidR="00275F13">
                      <w:rPr>
                        <w:noProof/>
                        <w:webHidden/>
                      </w:rPr>
                      <w:t>3</w:t>
                    </w:r>
                    <w:r>
                      <w:rPr>
                        <w:noProof/>
                        <w:webHidden/>
                      </w:rPr>
                      <w:fldChar w:fldCharType="end"/>
                    </w:r>
                  </w:hyperlink>
                </w:p>
                <w:p w14:paraId="75CFD926" w14:textId="63D55FF5" w:rsidR="00AD4E18" w:rsidRDefault="00AD4E18">
                  <w:pPr>
                    <w:pStyle w:val="TOC1"/>
                    <w:rPr>
                      <w:noProof/>
                      <w:kern w:val="2"/>
                      <w:sz w:val="24"/>
                      <w:szCs w:val="24"/>
                      <w14:ligatures w14:val="standardContextual"/>
                    </w:rPr>
                  </w:pPr>
                  <w:hyperlink w:anchor="_Toc235003175" w:history="1">
                    <w:r w:rsidRPr="00F24CEB">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_Toc235003175 \h </w:instrText>
                    </w:r>
                    <w:r>
                      <w:rPr>
                        <w:noProof/>
                        <w:webHidden/>
                      </w:rPr>
                    </w:r>
                    <w:r>
                      <w:rPr>
                        <w:noProof/>
                        <w:webHidden/>
                      </w:rPr>
                      <w:fldChar w:fldCharType="separate"/>
                    </w:r>
                    <w:r w:rsidR="00275F13">
                      <w:rPr>
                        <w:noProof/>
                        <w:webHidden/>
                      </w:rPr>
                      <w:t>4</w:t>
                    </w:r>
                    <w:r>
                      <w:rPr>
                        <w:noProof/>
                        <w:webHidden/>
                      </w:rPr>
                      <w:fldChar w:fldCharType="end"/>
                    </w:r>
                  </w:hyperlink>
                </w:p>
                <w:p w14:paraId="41CA807D" w14:textId="2241B6C1" w:rsidR="00AD4E18" w:rsidRDefault="00AD4E18">
                  <w:pPr>
                    <w:pStyle w:val="TOC1"/>
                    <w:rPr>
                      <w:noProof/>
                      <w:kern w:val="2"/>
                      <w:sz w:val="24"/>
                      <w:szCs w:val="24"/>
                      <w14:ligatures w14:val="standardContextual"/>
                    </w:rPr>
                  </w:pPr>
                  <w:hyperlink w:anchor="_Toc235003176" w:history="1">
                    <w:r w:rsidRPr="00F24CEB">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_Toc235003176 \h </w:instrText>
                    </w:r>
                    <w:r>
                      <w:rPr>
                        <w:noProof/>
                        <w:webHidden/>
                      </w:rPr>
                    </w:r>
                    <w:r>
                      <w:rPr>
                        <w:noProof/>
                        <w:webHidden/>
                      </w:rPr>
                      <w:fldChar w:fldCharType="separate"/>
                    </w:r>
                    <w:r w:rsidR="00275F13">
                      <w:rPr>
                        <w:noProof/>
                        <w:webHidden/>
                      </w:rPr>
                      <w:t>4</w:t>
                    </w:r>
                    <w:r>
                      <w:rPr>
                        <w:noProof/>
                        <w:webHidden/>
                      </w:rPr>
                      <w:fldChar w:fldCharType="end"/>
                    </w:r>
                  </w:hyperlink>
                </w:p>
                <w:p w14:paraId="10B014A7" w14:textId="5DA64F6D" w:rsidR="00AD4E18" w:rsidRDefault="00AD4E18">
                  <w:pPr>
                    <w:pStyle w:val="TOC1"/>
                    <w:rPr>
                      <w:noProof/>
                      <w:kern w:val="2"/>
                      <w:sz w:val="24"/>
                      <w:szCs w:val="24"/>
                      <w14:ligatures w14:val="standardContextual"/>
                    </w:rPr>
                  </w:pPr>
                  <w:hyperlink w:anchor="_Toc235003177" w:history="1">
                    <w:r w:rsidRPr="00F24CEB">
                      <w:rPr>
                        <w:rStyle w:val="Hyperlink"/>
                        <w:rFonts w:ascii="Times New Roman" w:hAnsi="Times New Roman" w:cs="Times New Roman"/>
                        <w:noProof/>
                      </w:rPr>
                      <w:t>7</w:t>
                    </w:r>
                    <w:r>
                      <w:rPr>
                        <w:noProof/>
                        <w:kern w:val="2"/>
                        <w:sz w:val="24"/>
                        <w:szCs w:val="24"/>
                        <w14:ligatures w14:val="standardContextual"/>
                      </w:rPr>
                      <w:tab/>
                    </w:r>
                    <w:r w:rsidRPr="00F24CEB">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_Toc235003177 \h </w:instrText>
                    </w:r>
                    <w:r>
                      <w:rPr>
                        <w:noProof/>
                        <w:webHidden/>
                      </w:rPr>
                    </w:r>
                    <w:r>
                      <w:rPr>
                        <w:noProof/>
                        <w:webHidden/>
                      </w:rPr>
                      <w:fldChar w:fldCharType="separate"/>
                    </w:r>
                    <w:r w:rsidR="00275F13">
                      <w:rPr>
                        <w:noProof/>
                        <w:webHidden/>
                      </w:rPr>
                      <w:t>5</w:t>
                    </w:r>
                    <w:r>
                      <w:rPr>
                        <w:noProof/>
                        <w:webHidden/>
                      </w:rPr>
                      <w:fldChar w:fldCharType="end"/>
                    </w:r>
                  </w:hyperlink>
                </w:p>
                <w:p w14:paraId="4E150AF5" w14:textId="0CA6BCB2" w:rsidR="00AD4E18" w:rsidRDefault="00AD4E18">
                  <w:pPr>
                    <w:pStyle w:val="TOC1"/>
                    <w:rPr>
                      <w:noProof/>
                      <w:kern w:val="2"/>
                      <w:sz w:val="24"/>
                      <w:szCs w:val="24"/>
                      <w14:ligatures w14:val="standardContextual"/>
                    </w:rPr>
                  </w:pPr>
                  <w:hyperlink w:anchor="_Toc235003178" w:history="1">
                    <w:r w:rsidRPr="00F24CEB">
                      <w:rPr>
                        <w:rStyle w:val="Hyperlink"/>
                        <w:rFonts w:ascii="Times New Roman" w:hAnsi="Times New Roman" w:cs="Times New Roman"/>
                        <w:noProof/>
                      </w:rPr>
                      <w:t>8</w:t>
                    </w:r>
                    <w:r>
                      <w:rPr>
                        <w:noProof/>
                        <w:kern w:val="2"/>
                        <w:sz w:val="24"/>
                        <w:szCs w:val="24"/>
                        <w14:ligatures w14:val="standardContextual"/>
                      </w:rPr>
                      <w:tab/>
                    </w:r>
                    <w:r w:rsidRPr="00F24CEB">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_Toc235003178 \h </w:instrText>
                    </w:r>
                    <w:r>
                      <w:rPr>
                        <w:noProof/>
                        <w:webHidden/>
                      </w:rPr>
                    </w:r>
                    <w:r>
                      <w:rPr>
                        <w:noProof/>
                        <w:webHidden/>
                      </w:rPr>
                      <w:fldChar w:fldCharType="separate"/>
                    </w:r>
                    <w:r w:rsidR="00275F13">
                      <w:rPr>
                        <w:noProof/>
                        <w:webHidden/>
                      </w:rPr>
                      <w:t>5</w:t>
                    </w:r>
                    <w:r>
                      <w:rPr>
                        <w:noProof/>
                        <w:webHidden/>
                      </w:rPr>
                      <w:fldChar w:fldCharType="end"/>
                    </w:r>
                  </w:hyperlink>
                </w:p>
                <w:p w14:paraId="18522D00" w14:textId="1E3B7CE5" w:rsidR="00AD4E18" w:rsidRDefault="00AD4E18">
                  <w:pPr>
                    <w:pStyle w:val="TOC1"/>
                    <w:rPr>
                      <w:noProof/>
                      <w:kern w:val="2"/>
                      <w:sz w:val="24"/>
                      <w:szCs w:val="24"/>
                      <w14:ligatures w14:val="standardContextual"/>
                    </w:rPr>
                  </w:pPr>
                  <w:hyperlink w:anchor="_Toc235003179" w:history="1">
                    <w:r w:rsidRPr="00F24CEB">
                      <w:rPr>
                        <w:rStyle w:val="Hyperlink"/>
                        <w:rFonts w:ascii="Times New Roman" w:hAnsi="Times New Roman" w:cs="Times New Roman"/>
                        <w:noProof/>
                      </w:rPr>
                      <w:t>9</w:t>
                    </w:r>
                    <w:r>
                      <w:rPr>
                        <w:noProof/>
                        <w:kern w:val="2"/>
                        <w:sz w:val="24"/>
                        <w:szCs w:val="24"/>
                        <w14:ligatures w14:val="standardContextual"/>
                      </w:rPr>
                      <w:tab/>
                    </w:r>
                    <w:r w:rsidRPr="00F24CEB">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_Toc235003179 \h </w:instrText>
                    </w:r>
                    <w:r>
                      <w:rPr>
                        <w:noProof/>
                        <w:webHidden/>
                      </w:rPr>
                    </w:r>
                    <w:r>
                      <w:rPr>
                        <w:noProof/>
                        <w:webHidden/>
                      </w:rPr>
                      <w:fldChar w:fldCharType="separate"/>
                    </w:r>
                    <w:r w:rsidR="00275F13">
                      <w:rPr>
                        <w:noProof/>
                        <w:webHidden/>
                      </w:rPr>
                      <w:t>5</w:t>
                    </w:r>
                    <w:r>
                      <w:rPr>
                        <w:noProof/>
                        <w:webHidden/>
                      </w:rPr>
                      <w:fldChar w:fldCharType="end"/>
                    </w:r>
                  </w:hyperlink>
                </w:p>
                <w:p w14:paraId="2395243B" w14:textId="25E18A72" w:rsidR="00AD4E18" w:rsidRDefault="00AD4E18">
                  <w:pPr>
                    <w:pStyle w:val="TOC1"/>
                    <w:tabs>
                      <w:tab w:val="left" w:pos="720"/>
                    </w:tabs>
                    <w:rPr>
                      <w:noProof/>
                      <w:kern w:val="2"/>
                      <w:sz w:val="24"/>
                      <w:szCs w:val="24"/>
                      <w14:ligatures w14:val="standardContextual"/>
                    </w:rPr>
                  </w:pPr>
                  <w:hyperlink w:anchor="_Toc235003180" w:history="1">
                    <w:r w:rsidRPr="00F24CEB">
                      <w:rPr>
                        <w:rStyle w:val="Hyperlink"/>
                        <w:rFonts w:ascii="Times New Roman" w:hAnsi="Times New Roman" w:cs="Times New Roman"/>
                        <w:noProof/>
                      </w:rPr>
                      <w:t>10</w:t>
                    </w:r>
                    <w:r>
                      <w:rPr>
                        <w:noProof/>
                        <w:kern w:val="2"/>
                        <w:sz w:val="24"/>
                        <w:szCs w:val="24"/>
                        <w14:ligatures w14:val="standardContextual"/>
                      </w:rPr>
                      <w:tab/>
                    </w:r>
                    <w:r w:rsidRPr="00F24CEB">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_Toc235003180 \h </w:instrText>
                    </w:r>
                    <w:r>
                      <w:rPr>
                        <w:noProof/>
                        <w:webHidden/>
                      </w:rPr>
                    </w:r>
                    <w:r>
                      <w:rPr>
                        <w:noProof/>
                        <w:webHidden/>
                      </w:rPr>
                      <w:fldChar w:fldCharType="separate"/>
                    </w:r>
                    <w:r w:rsidR="00275F13">
                      <w:rPr>
                        <w:noProof/>
                        <w:webHidden/>
                      </w:rPr>
                      <w:t>6</w:t>
                    </w:r>
                    <w:r>
                      <w:rPr>
                        <w:noProof/>
                        <w:webHidden/>
                      </w:rPr>
                      <w:fldChar w:fldCharType="end"/>
                    </w:r>
                  </w:hyperlink>
                </w:p>
                <w:p w14:paraId="58E194FA" w14:textId="2B9BACFF" w:rsidR="00B16C37" w:rsidRPr="003C692B" w:rsidRDefault="003F650C" w:rsidP="00B16C37">
                  <w:pPr>
                    <w:pStyle w:val="TOC1"/>
                    <w:tabs>
                      <w:tab w:val="clear" w:pos="142"/>
                      <w:tab w:val="left" w:pos="284"/>
                    </w:tabs>
                    <w:ind w:left="0" w:firstLine="142"/>
                    <w:rPr>
                      <w:rFonts w:ascii="Times New Roman" w:hAnsi="Times New Roman" w:cs="Times New Roman"/>
                      <w:noProof/>
                      <w:sz w:val="22"/>
                      <w:szCs w:val="22"/>
                      <w:lang w:val="en-US" w:eastAsia="en-US"/>
                    </w:rPr>
                  </w:pPr>
                  <w:r w:rsidRPr="003C692B">
                    <w:rPr>
                      <w:rFonts w:ascii="Times New Roman" w:hAnsi="Times New Roman" w:cs="Times New Roman"/>
                      <w:b/>
                      <w:bCs/>
                      <w:color w:val="2B579A"/>
                      <w:shd w:val="clear" w:color="auto" w:fill="E6E6E6"/>
                    </w:rPr>
                    <w:fldChar w:fldCharType="end"/>
                  </w:r>
                  <w:r w:rsidR="0082084E" w:rsidRPr="003C692B">
                    <w:rPr>
                      <w:rFonts w:ascii="Times New Roman" w:hAnsi="Times New Roman" w:cs="Times New Roman"/>
                    </w:rPr>
                    <w:t xml:space="preserve"> </w:t>
                  </w:r>
                  <w:hyperlink w:anchor="_Toc126333939" w:history="1">
                    <w:r w:rsidR="00B16C37" w:rsidRPr="003C692B">
                      <w:rPr>
                        <w:rStyle w:val="Hyperlink"/>
                        <w:rFonts w:ascii="Times New Roman" w:hAnsi="Times New Roman" w:cs="Times New Roman"/>
                        <w:noProof/>
                      </w:rPr>
                      <w:t>Pirkimo sąlygų 1 priedas „Terminai“</w:t>
                    </w:r>
                  </w:hyperlink>
                  <w:r w:rsidR="00B16C37" w:rsidRPr="003C692B">
                    <w:rPr>
                      <w:rFonts w:ascii="Times New Roman" w:hAnsi="Times New Roman" w:cs="Times New Roman"/>
                    </w:rPr>
                    <w:t>;</w:t>
                  </w:r>
                </w:p>
                <w:bookmarkStart w:id="0" w:name="_Hlk184291554"/>
                <w:p w14:paraId="611D21FF" w14:textId="77777777" w:rsidR="00B16C37" w:rsidRPr="003C692B" w:rsidRDefault="00B16C37" w:rsidP="00B16C37">
                  <w:pPr>
                    <w:pStyle w:val="TOC2"/>
                    <w:rPr>
                      <w:rFonts w:ascii="Times New Roman" w:hAnsi="Times New Roman" w:cs="Times New Roman"/>
                      <w:sz w:val="22"/>
                      <w:szCs w:val="22"/>
                      <w:lang w:val="en-US" w:eastAsia="en-US"/>
                    </w:rPr>
                  </w:pPr>
                  <w:r w:rsidRPr="003C692B">
                    <w:rPr>
                      <w:rFonts w:ascii="Times New Roman" w:hAnsi="Times New Roman" w:cs="Times New Roman"/>
                      <w:noProof w:val="0"/>
                    </w:rPr>
                    <w:fldChar w:fldCharType="begin"/>
                  </w:r>
                  <w:r w:rsidRPr="003C692B">
                    <w:rPr>
                      <w:rFonts w:ascii="Times New Roman" w:hAnsi="Times New Roman" w:cs="Times New Roman"/>
                    </w:rPr>
                    <w:instrText xml:space="preserve"> HYPERLINK \l "_Toc126333940" </w:instrText>
                  </w:r>
                  <w:r w:rsidRPr="003C692B">
                    <w:rPr>
                      <w:rFonts w:ascii="Times New Roman" w:hAnsi="Times New Roman" w:cs="Times New Roman"/>
                      <w:noProof w:val="0"/>
                    </w:rPr>
                  </w:r>
                  <w:r w:rsidRPr="003C692B">
                    <w:rPr>
                      <w:rFonts w:ascii="Times New Roman" w:hAnsi="Times New Roman" w:cs="Times New Roman"/>
                      <w:noProof w:val="0"/>
                    </w:rPr>
                    <w:fldChar w:fldCharType="separate"/>
                  </w:r>
                  <w:r w:rsidRPr="003C692B">
                    <w:rPr>
                      <w:rStyle w:val="Hyperlink"/>
                      <w:rFonts w:ascii="Times New Roman" w:hAnsi="Times New Roman" w:cs="Times New Roman"/>
                    </w:rPr>
                    <w:t>Pirkimo sąlygų 2 priedas „Techninė specifikacija“</w:t>
                  </w:r>
                  <w:r w:rsidRPr="003C692B">
                    <w:rPr>
                      <w:rFonts w:ascii="Times New Roman" w:hAnsi="Times New Roman" w:cs="Times New Roman"/>
                    </w:rPr>
                    <w:fldChar w:fldCharType="end"/>
                  </w:r>
                  <w:r w:rsidRPr="003C692B">
                    <w:rPr>
                      <w:rFonts w:ascii="Times New Roman" w:hAnsi="Times New Roman" w:cs="Times New Roman"/>
                    </w:rPr>
                    <w:t>;</w:t>
                  </w:r>
                </w:p>
                <w:bookmarkEnd w:id="0"/>
                <w:p w14:paraId="35AE120C" w14:textId="77777777" w:rsidR="00B16C37" w:rsidRPr="003C692B" w:rsidRDefault="00B16C37" w:rsidP="00B16C37">
                  <w:pPr>
                    <w:pStyle w:val="TOC2"/>
                    <w:rPr>
                      <w:rFonts w:ascii="Times New Roman" w:hAnsi="Times New Roman" w:cs="Times New Roman"/>
                      <w:sz w:val="22"/>
                      <w:szCs w:val="22"/>
                      <w:lang w:val="en-US" w:eastAsia="en-US"/>
                    </w:rPr>
                  </w:pPr>
                  <w:r w:rsidRPr="003C692B">
                    <w:rPr>
                      <w:rFonts w:ascii="Times New Roman" w:hAnsi="Times New Roman" w:cs="Times New Roman"/>
                      <w:noProof w:val="0"/>
                    </w:rPr>
                    <w:fldChar w:fldCharType="begin"/>
                  </w:r>
                  <w:r w:rsidRPr="003C692B">
                    <w:rPr>
                      <w:rFonts w:ascii="Times New Roman" w:hAnsi="Times New Roman" w:cs="Times New Roman"/>
                    </w:rPr>
                    <w:instrText xml:space="preserve"> HYPERLINK \l "_Toc126333941" </w:instrText>
                  </w:r>
                  <w:r w:rsidRPr="003C692B">
                    <w:rPr>
                      <w:rFonts w:ascii="Times New Roman" w:hAnsi="Times New Roman" w:cs="Times New Roman"/>
                      <w:noProof w:val="0"/>
                    </w:rPr>
                  </w:r>
                  <w:r w:rsidRPr="003C692B">
                    <w:rPr>
                      <w:rFonts w:ascii="Times New Roman" w:hAnsi="Times New Roman" w:cs="Times New Roman"/>
                      <w:noProof w:val="0"/>
                    </w:rPr>
                    <w:fldChar w:fldCharType="separate"/>
                  </w:r>
                  <w:r w:rsidRPr="003C692B">
                    <w:rPr>
                      <w:rStyle w:val="Hyperlink"/>
                      <w:rFonts w:ascii="Times New Roman" w:hAnsi="Times New Roman" w:cs="Times New Roman"/>
                    </w:rPr>
                    <w:t>Pirkimo sąlygų 3 priedas „Tiekėjų pašalinimo pagrindai“</w:t>
                  </w:r>
                  <w:r w:rsidRPr="003C692B">
                    <w:rPr>
                      <w:rFonts w:ascii="Times New Roman" w:hAnsi="Times New Roman" w:cs="Times New Roman"/>
                    </w:rPr>
                    <w:fldChar w:fldCharType="end"/>
                  </w:r>
                  <w:r w:rsidRPr="003C692B">
                    <w:rPr>
                      <w:rFonts w:ascii="Times New Roman" w:hAnsi="Times New Roman" w:cs="Times New Roman"/>
                    </w:rPr>
                    <w:t>;</w:t>
                  </w:r>
                </w:p>
                <w:p w14:paraId="71F72B1A" w14:textId="77777777" w:rsidR="00B16C37" w:rsidRPr="003C692B" w:rsidRDefault="00B16C37" w:rsidP="00B16C37">
                  <w:pPr>
                    <w:pStyle w:val="TOC2"/>
                    <w:rPr>
                      <w:rFonts w:ascii="Times New Roman" w:hAnsi="Times New Roman" w:cs="Times New Roman"/>
                      <w:sz w:val="22"/>
                      <w:szCs w:val="22"/>
                      <w:lang w:val="en-US" w:eastAsia="en-US"/>
                    </w:rPr>
                  </w:pPr>
                  <w:hyperlink w:anchor="_Toc126333943" w:history="1">
                    <w:r w:rsidRPr="003C692B">
                      <w:rPr>
                        <w:rStyle w:val="Hyperlink"/>
                        <w:rFonts w:ascii="Times New Roman" w:hAnsi="Times New Roman" w:cs="Times New Roman"/>
                      </w:rPr>
                      <w:t>Pirkimo sąlygų 4 priedas „EBVPD“ (XML formatu)</w:t>
                    </w:r>
                  </w:hyperlink>
                  <w:r w:rsidRPr="003C692B">
                    <w:rPr>
                      <w:rFonts w:ascii="Times New Roman" w:hAnsi="Times New Roman" w:cs="Times New Roman"/>
                    </w:rPr>
                    <w:t>;</w:t>
                  </w:r>
                </w:p>
                <w:p w14:paraId="323D6EFF" w14:textId="77777777" w:rsidR="00B16C37" w:rsidRPr="003C692B" w:rsidRDefault="00B16C37" w:rsidP="00B16C37">
                  <w:pPr>
                    <w:pStyle w:val="TOC2"/>
                    <w:rPr>
                      <w:rFonts w:ascii="Times New Roman" w:hAnsi="Times New Roman" w:cs="Times New Roman"/>
                    </w:rPr>
                  </w:pPr>
                  <w:hyperlink w:anchor="_Toc126333944" w:history="1">
                    <w:r w:rsidRPr="003C692B">
                      <w:rPr>
                        <w:rStyle w:val="Hyperlink"/>
                        <w:rFonts w:ascii="Times New Roman" w:hAnsi="Times New Roman" w:cs="Times New Roman"/>
                      </w:rPr>
                      <w:t>Pirkimo sąlygų 5 priedas „Pasiūlymo forma“</w:t>
                    </w:r>
                  </w:hyperlink>
                  <w:r w:rsidRPr="003C692B">
                    <w:rPr>
                      <w:rFonts w:ascii="Times New Roman" w:hAnsi="Times New Roman" w:cs="Times New Roman"/>
                    </w:rPr>
                    <w:t>;</w:t>
                  </w:r>
                </w:p>
                <w:p w14:paraId="79D7EB80" w14:textId="77777777" w:rsidR="00B16C37" w:rsidRPr="003C692B" w:rsidRDefault="00B16C37" w:rsidP="00B16C37">
                  <w:pPr>
                    <w:pStyle w:val="TOC2"/>
                    <w:rPr>
                      <w:rFonts w:ascii="Times New Roman" w:hAnsi="Times New Roman" w:cs="Times New Roman"/>
                    </w:rPr>
                  </w:pPr>
                  <w:hyperlink w:anchor="_Toc126333944" w:history="1">
                    <w:r w:rsidRPr="003C692B">
                      <w:rPr>
                        <w:rStyle w:val="Hyperlink"/>
                        <w:rFonts w:ascii="Times New Roman" w:hAnsi="Times New Roman" w:cs="Times New Roman"/>
                      </w:rPr>
                      <w:t>Pirkimo sąlygų 6 priedas „Sutarties projektas“ (bendrosios ir specialiosios sąlygos)</w:t>
                    </w:r>
                  </w:hyperlink>
                  <w:r w:rsidRPr="003C692B">
                    <w:rPr>
                      <w:rFonts w:ascii="Times New Roman" w:hAnsi="Times New Roman" w:cs="Times New Roman"/>
                    </w:rPr>
                    <w:t>;</w:t>
                  </w:r>
                </w:p>
                <w:p w14:paraId="6B72768C" w14:textId="77777777" w:rsidR="00B16C37" w:rsidRPr="003C692B" w:rsidRDefault="00B16C37" w:rsidP="00B16C37">
                  <w:pPr>
                    <w:pStyle w:val="TOC2"/>
                    <w:rPr>
                      <w:rFonts w:ascii="Times New Roman" w:hAnsi="Times New Roman" w:cs="Times New Roman"/>
                      <w:sz w:val="22"/>
                      <w:szCs w:val="22"/>
                      <w:lang w:val="en-US" w:eastAsia="en-US"/>
                    </w:rPr>
                  </w:pPr>
                  <w:hyperlink w:anchor="_Toc126333946" w:history="1">
                    <w:r w:rsidRPr="003C692B">
                      <w:rPr>
                        <w:rStyle w:val="Hyperlink"/>
                        <w:rFonts w:ascii="Times New Roman" w:hAnsi="Times New Roman" w:cs="Times New Roman"/>
                      </w:rPr>
                      <w:t>Pirkimo sąlygų 7 priedas „Nacionalinio saugumo reikalavimų atitikties deklaracija“</w:t>
                    </w:r>
                  </w:hyperlink>
                  <w:r w:rsidRPr="003C692B">
                    <w:rPr>
                      <w:rFonts w:ascii="Times New Roman" w:hAnsi="Times New Roman" w:cs="Times New Roman"/>
                    </w:rPr>
                    <w:t>;</w:t>
                  </w:r>
                </w:p>
                <w:p w14:paraId="213ACC2D" w14:textId="77777777" w:rsidR="00B16C37" w:rsidRPr="003C692B" w:rsidRDefault="00B16C37" w:rsidP="00B16C37">
                  <w:pPr>
                    <w:pStyle w:val="TOC2"/>
                    <w:rPr>
                      <w:rFonts w:ascii="Times New Roman" w:hAnsi="Times New Roman" w:cs="Times New Roman"/>
                    </w:rPr>
                  </w:pPr>
                  <w:hyperlink w:anchor="_Toc126333947" w:history="1">
                    <w:r w:rsidRPr="003C692B">
                      <w:rPr>
                        <w:rStyle w:val="Hyperlink"/>
                        <w:rFonts w:ascii="Times New Roman" w:hAnsi="Times New Roman" w:cs="Times New Roman"/>
                      </w:rPr>
                      <w:t>Pirkimo sąlygų 8 priedas „Prekių priėmimo – perdavimo aktas“</w:t>
                    </w:r>
                  </w:hyperlink>
                  <w:r w:rsidRPr="003C692B">
                    <w:rPr>
                      <w:rFonts w:ascii="Times New Roman" w:hAnsi="Times New Roman" w:cs="Times New Roman"/>
                    </w:rPr>
                    <w:t>;</w:t>
                  </w:r>
                </w:p>
                <w:p w14:paraId="43718FD9" w14:textId="32DDA4B2" w:rsidR="003F650C" w:rsidRPr="003C692B" w:rsidRDefault="00B16C37" w:rsidP="003070D0">
                  <w:pPr>
                    <w:pStyle w:val="TOC2"/>
                    <w:ind w:left="0"/>
                    <w:rPr>
                      <w:rFonts w:ascii="Times New Roman" w:hAnsi="Times New Roman" w:cs="Times New Roman"/>
                    </w:rPr>
                  </w:pPr>
                  <w:r w:rsidRPr="003C692B">
                    <w:rPr>
                      <w:rFonts w:ascii="Times New Roman" w:hAnsi="Times New Roman" w:cs="Times New Roman"/>
                    </w:rPr>
                    <w:t xml:space="preserve">    Pirkimo sąlygų 9 priedas </w:t>
                  </w:r>
                  <w:r w:rsidR="0035394F" w:rsidRPr="003C692B">
                    <w:rPr>
                      <w:rFonts w:ascii="Times New Roman" w:hAnsi="Times New Roman" w:cs="Times New Roman"/>
                    </w:rPr>
                    <w:t>„Kiti reikalavimai“</w:t>
                  </w:r>
                </w:p>
              </w:sdtContent>
            </w:sdt>
            <w:p w14:paraId="0DDC40AE" w14:textId="76A84E25" w:rsidR="001C24BC" w:rsidRPr="005C2C7E" w:rsidRDefault="00935692" w:rsidP="003F650C">
              <w:pPr>
                <w:pStyle w:val="TOCHeading"/>
                <w:spacing w:before="0" w:line="20" w:lineRule="atLeast"/>
                <w:ind w:left="432" w:hanging="432"/>
                <w:contextualSpacing/>
                <w:rPr>
                  <w:rFonts w:ascii="Times New Roman" w:hAnsi="Times New Roman" w:cs="Times New Roman"/>
                  <w:sz w:val="24"/>
                  <w:szCs w:val="24"/>
                </w:rPr>
              </w:pPr>
            </w:p>
          </w:sdtContent>
        </w:sdt>
        <w:p w14:paraId="73CCB438" w14:textId="0E813B55" w:rsidR="005F13F0" w:rsidRPr="005C2C7E" w:rsidRDefault="001C24BC" w:rsidP="004E4612">
          <w:pPr>
            <w:spacing w:after="120" w:line="20" w:lineRule="atLeast"/>
            <w:contextualSpacing/>
            <w:rPr>
              <w:rFonts w:ascii="Times New Roman" w:hAnsi="Times New Roman" w:cs="Times New Roman"/>
            </w:rPr>
          </w:pPr>
          <w:r w:rsidRPr="005C2C7E">
            <w:rPr>
              <w:rFonts w:ascii="Times New Roman" w:hAnsi="Times New Roman" w:cs="Times New Roman"/>
            </w:rPr>
            <w:br w:type="page"/>
          </w:r>
        </w:p>
      </w:sdtContent>
    </w:sdt>
    <w:p w14:paraId="7DBFF88B" w14:textId="0FE73970" w:rsidR="002415C7" w:rsidRPr="005C2C7E"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1" w:name="_Toc235003171"/>
      <w:bookmarkStart w:id="2" w:name="_Toc335201954"/>
      <w:bookmarkStart w:id="3" w:name="_Toc147739116"/>
      <w:r w:rsidRPr="005C2C7E">
        <w:rPr>
          <w:rFonts w:ascii="Times New Roman" w:hAnsi="Times New Roman" w:cs="Times New Roman"/>
        </w:rPr>
        <w:lastRenderedPageBreak/>
        <w:t>Bendra informacija</w:t>
      </w:r>
      <w:bookmarkEnd w:id="1"/>
    </w:p>
    <w:p w14:paraId="16826079" w14:textId="295AC2D2" w:rsidR="002D7F06" w:rsidRPr="005C2C7E" w:rsidRDefault="0060135D"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Perkančioji organizacija – Lietuvos Respublikos socialinės apsaugos ir darbo ministerija, juridinio asmens kodas 188603515, adresas A. Vivulskio g. 11, 03162 Vilnius, darbo laikas I-IV 8:00-17:00, V 8:00-15:45, Perkančioji organizacija nėra PVM mokėtoja.</w:t>
      </w:r>
    </w:p>
    <w:p w14:paraId="526CACD4" w14:textId="342A0D06" w:rsidR="0060135D" w:rsidRPr="005C2C7E" w:rsidRDefault="0060135D"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 xml:space="preserve"> Pirkimas neatliekamas naudojantis centralizuotų pirkimų katalogu, nes jame perkančiosios organizacijos perkamų </w:t>
      </w:r>
      <w:r w:rsidR="00004397" w:rsidRPr="005C2C7E">
        <w:rPr>
          <w:rFonts w:ascii="Times New Roman" w:hAnsi="Times New Roman" w:cs="Times New Roman"/>
        </w:rPr>
        <w:t>Prekių</w:t>
      </w:r>
      <w:r w:rsidRPr="005C2C7E">
        <w:rPr>
          <w:rFonts w:ascii="Times New Roman" w:hAnsi="Times New Roman" w:cs="Times New Roman"/>
        </w:rPr>
        <w:t xml:space="preserve"> nėra</w:t>
      </w:r>
      <w:r w:rsidR="00004397" w:rsidRPr="005C2C7E">
        <w:rPr>
          <w:rFonts w:ascii="Times New Roman" w:hAnsi="Times New Roman" w:cs="Times New Roman"/>
        </w:rPr>
        <w:t>.</w:t>
      </w:r>
    </w:p>
    <w:p w14:paraId="3172A3A7" w14:textId="1B2E3E55" w:rsidR="00AA23FB" w:rsidRPr="005C2C7E" w:rsidRDefault="0060135D"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Perkančioji organizacija nerezervuoja teisės dalyvauti pirkime</w:t>
      </w:r>
      <w:r w:rsidR="00A6305D" w:rsidRPr="005C2C7E">
        <w:rPr>
          <w:rFonts w:ascii="Times New Roman" w:hAnsi="Times New Roman" w:cs="Times New Roman"/>
        </w:rPr>
        <w:t>.</w:t>
      </w:r>
      <w:r w:rsidR="00AA23FB" w:rsidRPr="005C2C7E">
        <w:rPr>
          <w:rFonts w:ascii="Times New Roman" w:hAnsi="Times New Roman" w:cs="Times New Roman"/>
        </w:rPr>
        <w:t xml:space="preserve"> </w:t>
      </w:r>
    </w:p>
    <w:p w14:paraId="10AF1960" w14:textId="77777777" w:rsidR="009836D0" w:rsidRPr="005C2C7E" w:rsidRDefault="0060135D" w:rsidP="009836D0">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Stebėtojai dalyvauti Komisijos posėdžiuose nėra kviečiami</w:t>
      </w:r>
      <w:r w:rsidR="009D0018" w:rsidRPr="005C2C7E">
        <w:rPr>
          <w:rFonts w:ascii="Times New Roman" w:hAnsi="Times New Roman" w:cs="Times New Roman"/>
        </w:rPr>
        <w:t>.</w:t>
      </w:r>
    </w:p>
    <w:p w14:paraId="72B80C87" w14:textId="4A5742EB" w:rsidR="00E35E7C" w:rsidRPr="005C2C7E" w:rsidRDefault="0060135D" w:rsidP="009836D0">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w:t>
      </w:r>
      <w:r w:rsidR="000505E3" w:rsidRPr="005C2C7E">
        <w:rPr>
          <w:rFonts w:ascii="Times New Roman" w:hAnsi="Times New Roman" w:cs="Times New Roman"/>
        </w:rPr>
        <w:t xml:space="preserve"> </w:t>
      </w:r>
      <w:r w:rsidR="002E5F62" w:rsidRPr="005C2C7E">
        <w:rPr>
          <w:rFonts w:ascii="Times New Roman" w:hAnsi="Times New Roman" w:cs="Times New Roman"/>
        </w:rPr>
        <w:t>ir 4.4.4.</w:t>
      </w:r>
      <w:r w:rsidR="009D0018" w:rsidRPr="005C2C7E">
        <w:rPr>
          <w:rFonts w:ascii="Times New Roman" w:hAnsi="Times New Roman" w:cs="Times New Roman"/>
        </w:rPr>
        <w:t>1</w:t>
      </w:r>
      <w:r w:rsidRPr="005C2C7E">
        <w:rPr>
          <w:rFonts w:ascii="Times New Roman" w:hAnsi="Times New Roman" w:cs="Times New Roman"/>
        </w:rPr>
        <w:t xml:space="preserve"> p</w:t>
      </w:r>
      <w:r w:rsidR="00410A53" w:rsidRPr="005C2C7E">
        <w:rPr>
          <w:rFonts w:ascii="Times New Roman" w:hAnsi="Times New Roman" w:cs="Times New Roman"/>
        </w:rPr>
        <w:t>apunkči</w:t>
      </w:r>
      <w:r w:rsidR="002E5F62" w:rsidRPr="005C2C7E">
        <w:rPr>
          <w:rFonts w:ascii="Times New Roman" w:hAnsi="Times New Roman" w:cs="Times New Roman"/>
        </w:rPr>
        <w:t>ais</w:t>
      </w:r>
      <w:r w:rsidR="003A502A" w:rsidRPr="005C2C7E">
        <w:rPr>
          <w:rFonts w:ascii="Times New Roman" w:hAnsi="Times New Roman" w:cs="Times New Roman"/>
        </w:rPr>
        <w:t>.</w:t>
      </w:r>
      <w:r w:rsidR="00025599" w:rsidRPr="005C2C7E">
        <w:rPr>
          <w:rFonts w:ascii="Times New Roman" w:hAnsi="Times New Roman" w:cs="Times New Roman"/>
        </w:rPr>
        <w:t xml:space="preserve"> Aplinkos apaugos kriterijai nustatyti </w:t>
      </w:r>
      <w:r w:rsidR="00D15D64" w:rsidRPr="005C2C7E">
        <w:rPr>
          <w:rFonts w:ascii="Times New Roman" w:hAnsi="Times New Roman" w:cs="Times New Roman"/>
          <w:color w:val="000000" w:themeColor="text1"/>
        </w:rPr>
        <w:t>Techninėje specifikacijoje ir Specialiosiose Sutarties sąlygose.</w:t>
      </w:r>
    </w:p>
    <w:p w14:paraId="2413C02D" w14:textId="56C4455C" w:rsidR="00E32C8E" w:rsidRPr="005C2C7E" w:rsidRDefault="00E32C8E"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 xml:space="preserve">Išankstinis skelbimas apie </w:t>
      </w:r>
      <w:r w:rsidR="007A68AD" w:rsidRPr="005C2C7E">
        <w:rPr>
          <w:rFonts w:ascii="Times New Roman" w:hAnsi="Times New Roman" w:cs="Times New Roman"/>
        </w:rPr>
        <w:t>p</w:t>
      </w:r>
      <w:r w:rsidRPr="005C2C7E">
        <w:rPr>
          <w:rFonts w:ascii="Times New Roman" w:hAnsi="Times New Roman" w:cs="Times New Roman"/>
        </w:rPr>
        <w:t>irkimą nebuvo paskelbtas.</w:t>
      </w:r>
    </w:p>
    <w:p w14:paraId="72EF28E7" w14:textId="1DE9A1AF" w:rsidR="00AF1430" w:rsidRPr="005C2C7E" w:rsidRDefault="00015FC9"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P</w:t>
      </w:r>
      <w:r w:rsidR="00E32C8E" w:rsidRPr="005C2C7E">
        <w:rPr>
          <w:rFonts w:ascii="Times New Roman" w:hAnsi="Times New Roman" w:cs="Times New Roman"/>
        </w:rPr>
        <w:t xml:space="preserve">irkime </w:t>
      </w:r>
      <w:r w:rsidR="007A68AD" w:rsidRPr="005C2C7E">
        <w:rPr>
          <w:rFonts w:ascii="Times New Roman" w:hAnsi="Times New Roman" w:cs="Times New Roman"/>
        </w:rPr>
        <w:t>perkančioji organizacija</w:t>
      </w:r>
      <w:r w:rsidR="00E32C8E" w:rsidRPr="005C2C7E">
        <w:rPr>
          <w:rFonts w:ascii="Times New Roman" w:hAnsi="Times New Roman" w:cs="Times New Roman"/>
        </w:rPr>
        <w:t xml:space="preserve"> nenumato skelbti pranešimo dėl savanoriško </w:t>
      </w:r>
      <w:proofErr w:type="spellStart"/>
      <w:r w:rsidR="00E32C8E" w:rsidRPr="005C2C7E">
        <w:rPr>
          <w:rFonts w:ascii="Times New Roman" w:hAnsi="Times New Roman" w:cs="Times New Roman"/>
        </w:rPr>
        <w:t>ex</w:t>
      </w:r>
      <w:proofErr w:type="spellEnd"/>
      <w:r w:rsidR="00E32C8E" w:rsidRPr="005C2C7E">
        <w:rPr>
          <w:rFonts w:ascii="Times New Roman" w:hAnsi="Times New Roman" w:cs="Times New Roman"/>
        </w:rPr>
        <w:t xml:space="preserve"> ante skaidrumo.</w:t>
      </w:r>
    </w:p>
    <w:p w14:paraId="5D0EA3C4" w14:textId="26EC6AA7" w:rsidR="004D070C" w:rsidRPr="005C2C7E" w:rsidRDefault="007466F8"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Pirkime neleidžia</w:t>
      </w:r>
      <w:r w:rsidR="00216820" w:rsidRPr="005C2C7E">
        <w:rPr>
          <w:rFonts w:ascii="Times New Roman" w:hAnsi="Times New Roman" w:cs="Times New Roman"/>
        </w:rPr>
        <w:t>ma</w:t>
      </w:r>
      <w:r w:rsidRPr="005C2C7E">
        <w:rPr>
          <w:rFonts w:ascii="Times New Roman" w:hAnsi="Times New Roman" w:cs="Times New Roman"/>
        </w:rPr>
        <w:t xml:space="preserve"> pateikti alternatyvių </w:t>
      </w:r>
      <w:r w:rsidR="00D27E76" w:rsidRPr="005C2C7E">
        <w:rPr>
          <w:rFonts w:ascii="Times New Roman" w:hAnsi="Times New Roman" w:cs="Times New Roman"/>
        </w:rPr>
        <w:t>p</w:t>
      </w:r>
      <w:r w:rsidRPr="005C2C7E">
        <w:rPr>
          <w:rFonts w:ascii="Times New Roman" w:hAnsi="Times New Roman" w:cs="Times New Roman"/>
        </w:rPr>
        <w:t>asiūlymų.</w:t>
      </w:r>
    </w:p>
    <w:p w14:paraId="0C002F05" w14:textId="68A15AD1" w:rsidR="00E32C8E" w:rsidRPr="005C2C7E" w:rsidRDefault="00E32C8E" w:rsidP="009678DB">
      <w:pPr>
        <w:pStyle w:val="ListParagraph"/>
        <w:numPr>
          <w:ilvl w:val="1"/>
          <w:numId w:val="1"/>
        </w:numPr>
        <w:tabs>
          <w:tab w:val="left" w:pos="993"/>
        </w:tabs>
        <w:spacing w:after="0" w:line="20" w:lineRule="atLeast"/>
        <w:ind w:left="0" w:firstLine="567"/>
        <w:jc w:val="both"/>
        <w:rPr>
          <w:rFonts w:ascii="Times New Roman" w:hAnsi="Times New Roman" w:cs="Times New Roman"/>
        </w:rPr>
      </w:pPr>
      <w:r w:rsidRPr="005C2C7E">
        <w:rPr>
          <w:rFonts w:ascii="Times New Roman" w:hAnsi="Times New Roman" w:cs="Times New Roman"/>
        </w:rPr>
        <w:t xml:space="preserve">Bendrosios </w:t>
      </w:r>
      <w:r w:rsidR="007E5F55" w:rsidRPr="005C2C7E">
        <w:rPr>
          <w:rFonts w:ascii="Times New Roman" w:hAnsi="Times New Roman" w:cs="Times New Roman"/>
        </w:rPr>
        <w:t xml:space="preserve">pirkimo </w:t>
      </w:r>
      <w:r w:rsidRPr="005C2C7E">
        <w:rPr>
          <w:rFonts w:ascii="Times New Roman" w:hAnsi="Times New Roman" w:cs="Times New Roman"/>
        </w:rPr>
        <w:t>sąlygos yra neatskiriama ši</w:t>
      </w:r>
      <w:r w:rsidR="00C07F25" w:rsidRPr="005C2C7E">
        <w:rPr>
          <w:rFonts w:ascii="Times New Roman" w:hAnsi="Times New Roman" w:cs="Times New Roman"/>
        </w:rPr>
        <w:t>ų</w:t>
      </w:r>
      <w:r w:rsidRPr="005C2C7E">
        <w:rPr>
          <w:rFonts w:ascii="Times New Roman" w:hAnsi="Times New Roman" w:cs="Times New Roman"/>
        </w:rPr>
        <w:t xml:space="preserve"> </w:t>
      </w:r>
      <w:r w:rsidR="00F4541C" w:rsidRPr="005C2C7E">
        <w:rPr>
          <w:rFonts w:ascii="Times New Roman" w:hAnsi="Times New Roman" w:cs="Times New Roman"/>
        </w:rPr>
        <w:t>p</w:t>
      </w:r>
      <w:r w:rsidRPr="005C2C7E">
        <w:rPr>
          <w:rFonts w:ascii="Times New Roman" w:hAnsi="Times New Roman" w:cs="Times New Roman"/>
        </w:rPr>
        <w:t>irkimo sąlygų dalis.</w:t>
      </w:r>
    </w:p>
    <w:p w14:paraId="5DEDEBC7" w14:textId="1ED44FB6" w:rsidR="00B41C66" w:rsidRPr="005C2C7E"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235003172"/>
      <w:bookmarkEnd w:id="2"/>
      <w:r w:rsidRPr="005C2C7E">
        <w:rPr>
          <w:rFonts w:ascii="Times New Roman" w:hAnsi="Times New Roman" w:cs="Times New Roman"/>
        </w:rPr>
        <w:t xml:space="preserve">2. </w:t>
      </w:r>
      <w:r w:rsidR="00B41C66" w:rsidRPr="005C2C7E">
        <w:rPr>
          <w:rFonts w:ascii="Times New Roman" w:hAnsi="Times New Roman" w:cs="Times New Roman"/>
        </w:rPr>
        <w:t>Pirkimo objektas</w:t>
      </w:r>
      <w:bookmarkEnd w:id="4"/>
      <w:bookmarkEnd w:id="5"/>
      <w:bookmarkEnd w:id="6"/>
    </w:p>
    <w:p w14:paraId="0B7B0A50" w14:textId="02CCD659" w:rsidR="00B41C66" w:rsidRPr="005C2C7E" w:rsidRDefault="00B41C66" w:rsidP="009678DB">
      <w:pPr>
        <w:pStyle w:val="NoSpacing"/>
        <w:numPr>
          <w:ilvl w:val="1"/>
          <w:numId w:val="5"/>
        </w:numPr>
        <w:tabs>
          <w:tab w:val="left" w:pos="993"/>
        </w:tabs>
        <w:spacing w:after="120"/>
        <w:ind w:left="0" w:firstLine="567"/>
        <w:contextualSpacing/>
        <w:jc w:val="both"/>
        <w:rPr>
          <w:rFonts w:ascii="Times New Roman" w:eastAsia="Calibri" w:hAnsi="Times New Roman" w:cs="Times New Roman"/>
          <w:color w:val="000000" w:themeColor="text1"/>
        </w:rPr>
      </w:pPr>
      <w:r w:rsidRPr="005C2C7E">
        <w:rPr>
          <w:rFonts w:ascii="Times New Roman" w:eastAsia="Calibri" w:hAnsi="Times New Roman" w:cs="Times New Roman"/>
          <w:color w:val="000000" w:themeColor="text1"/>
        </w:rPr>
        <w:t xml:space="preserve">Perkančioji organizacija numato įsigyti </w:t>
      </w:r>
      <w:r w:rsidR="00FA7D01" w:rsidRPr="005C2C7E">
        <w:rPr>
          <w:rFonts w:ascii="Times New Roman" w:eastAsia="Calibri" w:hAnsi="Times New Roman" w:cs="Times New Roman"/>
          <w:color w:val="000000" w:themeColor="text1"/>
        </w:rPr>
        <w:t>JIRA licencijų nuomą 12 mėnesių laikotarpiui</w:t>
      </w:r>
      <w:r w:rsidRPr="005C2C7E">
        <w:rPr>
          <w:rFonts w:ascii="Times New Roman" w:eastAsia="Calibri" w:hAnsi="Times New Roman" w:cs="Times New Roman"/>
          <w:color w:val="000000" w:themeColor="text1"/>
        </w:rPr>
        <w:t xml:space="preserve">. Reikalavimai pirkimo objektui nustatyti </w:t>
      </w:r>
      <w:r w:rsidR="00070B8D" w:rsidRPr="005C2C7E">
        <w:rPr>
          <w:rFonts w:ascii="Times New Roman" w:eastAsia="Calibri" w:hAnsi="Times New Roman" w:cs="Times New Roman"/>
          <w:color w:val="000000" w:themeColor="text1"/>
        </w:rPr>
        <w:t>P</w:t>
      </w:r>
      <w:r w:rsidR="00CE7209" w:rsidRPr="005C2C7E">
        <w:rPr>
          <w:rFonts w:ascii="Times New Roman" w:eastAsia="Calibri" w:hAnsi="Times New Roman" w:cs="Times New Roman"/>
          <w:color w:val="000000" w:themeColor="text1"/>
        </w:rPr>
        <w:t xml:space="preserve">irkimo </w:t>
      </w:r>
      <w:r w:rsidR="00444CAF" w:rsidRPr="005C2C7E">
        <w:rPr>
          <w:rFonts w:ascii="Times New Roman" w:eastAsia="Calibri" w:hAnsi="Times New Roman" w:cs="Times New Roman"/>
          <w:color w:val="000000" w:themeColor="text1"/>
        </w:rPr>
        <w:t xml:space="preserve">sąlygų </w:t>
      </w:r>
      <w:r w:rsidR="00B14E2C" w:rsidRPr="005C2C7E">
        <w:rPr>
          <w:rFonts w:ascii="Times New Roman" w:eastAsia="Calibri" w:hAnsi="Times New Roman" w:cs="Times New Roman"/>
          <w:color w:val="000000" w:themeColor="text1"/>
        </w:rPr>
        <w:t>2</w:t>
      </w:r>
      <w:r w:rsidR="00FA7D78" w:rsidRPr="005C2C7E">
        <w:rPr>
          <w:rFonts w:ascii="Times New Roman" w:eastAsia="Calibri" w:hAnsi="Times New Roman" w:cs="Times New Roman"/>
          <w:color w:val="000000" w:themeColor="text1"/>
        </w:rPr>
        <w:t xml:space="preserve"> </w:t>
      </w:r>
      <w:r w:rsidR="00444CAF" w:rsidRPr="005C2C7E">
        <w:rPr>
          <w:rFonts w:ascii="Times New Roman" w:eastAsia="Calibri" w:hAnsi="Times New Roman" w:cs="Times New Roman"/>
          <w:color w:val="000000" w:themeColor="text1"/>
        </w:rPr>
        <w:t>priede</w:t>
      </w:r>
      <w:r w:rsidRPr="005C2C7E">
        <w:rPr>
          <w:rFonts w:ascii="Times New Roman" w:eastAsia="Calibri" w:hAnsi="Times New Roman" w:cs="Times New Roman"/>
          <w:color w:val="000000" w:themeColor="text1"/>
        </w:rPr>
        <w:t>.</w:t>
      </w:r>
    </w:p>
    <w:p w14:paraId="3C696AF1" w14:textId="5046C775" w:rsidR="00B14E2C" w:rsidRPr="005C2C7E" w:rsidRDefault="00B14E2C" w:rsidP="009678DB">
      <w:pPr>
        <w:pStyle w:val="NoSpacing"/>
        <w:numPr>
          <w:ilvl w:val="1"/>
          <w:numId w:val="5"/>
        </w:numPr>
        <w:tabs>
          <w:tab w:val="left" w:pos="993"/>
        </w:tabs>
        <w:spacing w:after="120"/>
        <w:ind w:left="0" w:firstLine="567"/>
        <w:contextualSpacing/>
        <w:jc w:val="both"/>
        <w:rPr>
          <w:rFonts w:ascii="Times New Roman" w:eastAsia="Calibri" w:hAnsi="Times New Roman" w:cs="Times New Roman"/>
          <w:color w:val="000000" w:themeColor="text1"/>
        </w:rPr>
      </w:pPr>
      <w:r w:rsidRPr="005C2C7E">
        <w:rPr>
          <w:rFonts w:ascii="Times New Roman" w:eastAsia="Calibri" w:hAnsi="Times New Roman" w:cs="Times New Roman"/>
          <w:color w:val="000000" w:themeColor="text1"/>
        </w:rPr>
        <w:t xml:space="preserve">Pirkimo objektas į dalis neskaidomas. Pirkimo apimtys, reikalavimai ir techninė specifikacija apibrėžti </w:t>
      </w:r>
      <w:r w:rsidR="00070B8D" w:rsidRPr="005C2C7E">
        <w:rPr>
          <w:rFonts w:ascii="Times New Roman" w:eastAsia="Calibri" w:hAnsi="Times New Roman" w:cs="Times New Roman"/>
          <w:color w:val="000000" w:themeColor="text1"/>
        </w:rPr>
        <w:t>P</w:t>
      </w:r>
      <w:r w:rsidRPr="005C2C7E">
        <w:rPr>
          <w:rFonts w:ascii="Times New Roman" w:eastAsia="Calibri" w:hAnsi="Times New Roman" w:cs="Times New Roman"/>
          <w:color w:val="000000" w:themeColor="text1"/>
        </w:rPr>
        <w:t>irkimo sąlygų 2 priede</w:t>
      </w:r>
      <w:r w:rsidR="007554D6" w:rsidRPr="005C2C7E">
        <w:rPr>
          <w:rFonts w:ascii="Times New Roman" w:eastAsia="Calibri" w:hAnsi="Times New Roman" w:cs="Times New Roman"/>
          <w:color w:val="000000" w:themeColor="text1"/>
        </w:rPr>
        <w:t>.</w:t>
      </w:r>
    </w:p>
    <w:p w14:paraId="0CA81FB8" w14:textId="68D4548C" w:rsidR="00325243" w:rsidRPr="005C2C7E" w:rsidRDefault="00E53E12" w:rsidP="009678DB">
      <w:pPr>
        <w:pStyle w:val="NoSpacing"/>
        <w:numPr>
          <w:ilvl w:val="1"/>
          <w:numId w:val="5"/>
        </w:numPr>
        <w:tabs>
          <w:tab w:val="left" w:pos="993"/>
        </w:tabs>
        <w:spacing w:after="120"/>
        <w:ind w:left="0" w:firstLine="567"/>
        <w:contextualSpacing/>
        <w:jc w:val="both"/>
        <w:rPr>
          <w:rFonts w:ascii="Times New Roman" w:eastAsia="Calibri" w:hAnsi="Times New Roman" w:cs="Times New Roman"/>
          <w:color w:val="000000" w:themeColor="text1"/>
        </w:rPr>
      </w:pPr>
      <w:r w:rsidRPr="005C2C7E">
        <w:rPr>
          <w:rFonts w:ascii="Times New Roman" w:eastAsia="Calibri" w:hAnsi="Times New Roman" w:cs="Times New Roman"/>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C2C7E">
        <w:rPr>
          <w:rFonts w:ascii="Times New Roman" w:eastAsia="Calibri" w:hAnsi="Times New Roman" w:cs="Times New Roman"/>
          <w:color w:val="000000" w:themeColor="text1"/>
        </w:rPr>
        <w:t xml:space="preserve">turi būti </w:t>
      </w:r>
      <w:r w:rsidR="00AE7624" w:rsidRPr="005C2C7E">
        <w:rPr>
          <w:rFonts w:ascii="Times New Roman" w:eastAsia="Calibri" w:hAnsi="Times New Roman" w:cs="Times New Roman"/>
          <w:color w:val="000000" w:themeColor="text1"/>
        </w:rPr>
        <w:t xml:space="preserve">laikoma, kad kiekviena tokia nuoroda yra pateikta su žodžiais „arba lygiavertis“. </w:t>
      </w:r>
    </w:p>
    <w:p w14:paraId="5734BACD" w14:textId="333FC90E" w:rsidR="0083071D" w:rsidRPr="005C2C7E" w:rsidRDefault="00004521" w:rsidP="009678DB">
      <w:pPr>
        <w:pStyle w:val="NoSpacing"/>
        <w:numPr>
          <w:ilvl w:val="1"/>
          <w:numId w:val="5"/>
        </w:numPr>
        <w:tabs>
          <w:tab w:val="left" w:pos="993"/>
        </w:tabs>
        <w:spacing w:after="120"/>
        <w:ind w:left="0" w:firstLine="567"/>
        <w:contextualSpacing/>
        <w:jc w:val="both"/>
        <w:rPr>
          <w:rFonts w:ascii="Times New Roman" w:eastAsia="Calibri" w:hAnsi="Times New Roman" w:cs="Times New Roman"/>
          <w:color w:val="000000" w:themeColor="text1"/>
        </w:rPr>
      </w:pPr>
      <w:r w:rsidRPr="005C2C7E">
        <w:rPr>
          <w:rFonts w:ascii="Times New Roman" w:eastAsia="Calibri" w:hAnsi="Times New Roman" w:cs="Times New Roman"/>
          <w:color w:val="000000" w:themeColor="text1"/>
        </w:rPr>
        <w:t>Jeigu apibūdinant pirkimo objektą techninėje specifikacijoje nurodytas standartas</w:t>
      </w:r>
      <w:r w:rsidR="00245655" w:rsidRPr="005C2C7E">
        <w:rPr>
          <w:rFonts w:ascii="Times New Roman" w:eastAsia="Calibri" w:hAnsi="Times New Roman" w:cs="Times New Roman"/>
          <w:color w:val="000000" w:themeColor="text1"/>
        </w:rPr>
        <w:t>, techninis liudijimas ar bendrosios techninės specifikacijos</w:t>
      </w:r>
      <w:r w:rsidR="00046522" w:rsidRPr="005C2C7E">
        <w:rPr>
          <w:rFonts w:ascii="Times New Roman" w:eastAsia="Calibri" w:hAnsi="Times New Roman" w:cs="Times New Roman"/>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C2C7E">
        <w:rPr>
          <w:rFonts w:ascii="Times New Roman" w:eastAsia="Calibri" w:hAnsi="Times New Roman" w:cs="Times New Roman"/>
          <w:color w:val="000000" w:themeColor="text1"/>
        </w:rPr>
        <w:t>, turi būti laikoma, kad kiekviena tokia nuoroda yra pateikta su žodžiais „arba lygiavertis“.</w:t>
      </w:r>
    </w:p>
    <w:p w14:paraId="7B478B03" w14:textId="61CA0F5A" w:rsidR="00D22226" w:rsidRPr="005C2C7E" w:rsidRDefault="00202323" w:rsidP="00202323">
      <w:pPr>
        <w:pStyle w:val="Heading1"/>
        <w:spacing w:line="20" w:lineRule="atLeast"/>
        <w:contextualSpacing/>
        <w:rPr>
          <w:rFonts w:ascii="Times New Roman" w:hAnsi="Times New Roman" w:cs="Times New Roman"/>
        </w:rPr>
      </w:pPr>
      <w:bookmarkStart w:id="7" w:name="_Toc235003173"/>
      <w:r w:rsidRPr="005C2C7E">
        <w:rPr>
          <w:rFonts w:ascii="Times New Roman" w:hAnsi="Times New Roman" w:cs="Times New Roman"/>
        </w:rPr>
        <w:t>3.</w:t>
      </w:r>
      <w:r w:rsidR="00D24970" w:rsidRPr="005C2C7E">
        <w:rPr>
          <w:rFonts w:ascii="Times New Roman" w:hAnsi="Times New Roman" w:cs="Times New Roman"/>
        </w:rPr>
        <w:t xml:space="preserve"> </w:t>
      </w:r>
      <w:bookmarkStart w:id="8" w:name="_Ref39427921"/>
      <w:bookmarkStart w:id="9" w:name="_Ref39427927"/>
      <w:bookmarkStart w:id="10" w:name="_Ref39740354"/>
      <w:r w:rsidR="00D22226" w:rsidRPr="005C2C7E">
        <w:rPr>
          <w:rFonts w:ascii="Times New Roman" w:hAnsi="Times New Roman" w:cs="Times New Roman"/>
        </w:rPr>
        <w:t>Susitikimai su tiekėjais</w:t>
      </w:r>
      <w:bookmarkEnd w:id="8"/>
      <w:bookmarkEnd w:id="9"/>
      <w:r w:rsidR="003B6924" w:rsidRPr="005C2C7E">
        <w:rPr>
          <w:rFonts w:ascii="Times New Roman" w:hAnsi="Times New Roman" w:cs="Times New Roman"/>
        </w:rPr>
        <w:t xml:space="preserve"> ir objekto apžiūra</w:t>
      </w:r>
      <w:bookmarkEnd w:id="7"/>
      <w:bookmarkEnd w:id="10"/>
    </w:p>
    <w:p w14:paraId="3A422005" w14:textId="51426941" w:rsidR="00B176FD" w:rsidRPr="005C2C7E" w:rsidRDefault="00862DB8" w:rsidP="009678DB">
      <w:pPr>
        <w:pStyle w:val="ListParagraph"/>
        <w:tabs>
          <w:tab w:val="left" w:pos="993"/>
        </w:tabs>
        <w:spacing w:after="0"/>
        <w:ind w:left="0" w:firstLine="567"/>
        <w:jc w:val="both"/>
        <w:rPr>
          <w:rFonts w:ascii="Times New Roman" w:hAnsi="Times New Roman" w:cs="Times New Roman"/>
          <w:iCs/>
        </w:rPr>
      </w:pPr>
      <w:r w:rsidRPr="005C2C7E">
        <w:rPr>
          <w:rFonts w:ascii="Times New Roman" w:hAnsi="Times New Roman" w:cs="Times New Roman"/>
          <w:iCs/>
        </w:rPr>
        <w:t xml:space="preserve">3.1. </w:t>
      </w:r>
      <w:r w:rsidR="00B176FD" w:rsidRPr="005C2C7E">
        <w:rPr>
          <w:rFonts w:ascii="Times New Roman" w:hAnsi="Times New Roman" w:cs="Times New Roman"/>
        </w:rPr>
        <w:t xml:space="preserve">Perkančioji organizacija nerengs susitikimo su tiekėjais dėl pirkimo </w:t>
      </w:r>
      <w:r w:rsidR="004257A5" w:rsidRPr="005C2C7E">
        <w:rPr>
          <w:rFonts w:ascii="Times New Roman" w:hAnsi="Times New Roman" w:cs="Times New Roman"/>
        </w:rPr>
        <w:t>sąlyg</w:t>
      </w:r>
      <w:r w:rsidR="00B176FD" w:rsidRPr="005C2C7E">
        <w:rPr>
          <w:rFonts w:ascii="Times New Roman" w:hAnsi="Times New Roman" w:cs="Times New Roman"/>
        </w:rPr>
        <w:t>ų</w:t>
      </w:r>
      <w:r w:rsidR="00946722" w:rsidRPr="005C2C7E">
        <w:rPr>
          <w:rFonts w:ascii="Times New Roman" w:hAnsi="Times New Roman" w:cs="Times New Roman"/>
        </w:rPr>
        <w:t xml:space="preserve"> paaiškinimo</w:t>
      </w:r>
      <w:r w:rsidR="00B176FD" w:rsidRPr="005C2C7E">
        <w:rPr>
          <w:rFonts w:ascii="Times New Roman" w:hAnsi="Times New Roman" w:cs="Times New Roman"/>
        </w:rPr>
        <w:t>.</w:t>
      </w:r>
    </w:p>
    <w:p w14:paraId="6443D2FF" w14:textId="16988D51" w:rsidR="00C94B9F" w:rsidRPr="005C2C7E"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5003174"/>
      <w:r w:rsidRPr="005C2C7E">
        <w:rPr>
          <w:rFonts w:ascii="Times New Roman" w:hAnsi="Times New Roman" w:cs="Times New Roman"/>
        </w:rPr>
        <w:t xml:space="preserve">4. </w:t>
      </w:r>
      <w:r w:rsidR="00173ACB" w:rsidRPr="005C2C7E">
        <w:rPr>
          <w:rFonts w:ascii="Times New Roman" w:hAnsi="Times New Roman" w:cs="Times New Roman"/>
        </w:rPr>
        <w:t>Tiekėjų pašalinimo pagrindai</w:t>
      </w:r>
      <w:bookmarkEnd w:id="11"/>
      <w:bookmarkEnd w:id="12"/>
      <w:bookmarkEnd w:id="13"/>
      <w:r w:rsidR="004D45CB" w:rsidRPr="005C2C7E">
        <w:rPr>
          <w:rFonts w:ascii="Times New Roman" w:hAnsi="Times New Roman" w:cs="Times New Roman"/>
        </w:rPr>
        <w:t xml:space="preserve">, </w:t>
      </w:r>
      <w:r w:rsidR="00975F1F" w:rsidRPr="005C2C7E">
        <w:rPr>
          <w:rFonts w:ascii="Times New Roman" w:hAnsi="Times New Roman" w:cs="Times New Roman"/>
        </w:rPr>
        <w:t>kvalifikacijos reikalavimai</w:t>
      </w:r>
      <w:r w:rsidR="004D45CB" w:rsidRPr="005C2C7E">
        <w:rPr>
          <w:rFonts w:ascii="Times New Roman" w:hAnsi="Times New Roman" w:cs="Times New Roman"/>
        </w:rPr>
        <w:t xml:space="preserve"> ir kiti reikalavimai</w:t>
      </w:r>
      <w:bookmarkEnd w:id="14"/>
    </w:p>
    <w:p w14:paraId="25437221" w14:textId="1BCC64CA" w:rsidR="005C2C7E" w:rsidRPr="00E134A1" w:rsidRDefault="00A52B87" w:rsidP="00E134A1">
      <w:pPr>
        <w:pStyle w:val="ListParagraph"/>
        <w:tabs>
          <w:tab w:val="left" w:pos="1134"/>
        </w:tabs>
        <w:spacing w:after="0" w:line="20" w:lineRule="atLeast"/>
        <w:ind w:left="0" w:firstLine="562"/>
        <w:jc w:val="both"/>
        <w:rPr>
          <w:rFonts w:ascii="Times New Roman" w:hAnsi="Times New Roman" w:cs="Times New Roman"/>
          <w:color w:val="000000" w:themeColor="text1"/>
        </w:rPr>
      </w:pPr>
      <w:r w:rsidRPr="00322497">
        <w:rPr>
          <w:rFonts w:ascii="Times New Roman" w:hAnsi="Times New Roman" w:cs="Times New Roman"/>
          <w:color w:val="000000" w:themeColor="text1"/>
        </w:rPr>
        <w:t>4.1. Reikalavimai dėl tiekėjo ir</w:t>
      </w:r>
      <w:bookmarkStart w:id="15" w:name="_Hlk41039660"/>
      <w:r w:rsidRPr="00322497">
        <w:rPr>
          <w:rFonts w:ascii="Times New Roman" w:hAnsi="Times New Roman" w:cs="Times New Roman"/>
          <w:color w:val="000000" w:themeColor="text1"/>
        </w:rPr>
        <w:t xml:space="preserve"> subtiekėjų (jei taikoma), ūkio subjektų, kurių pajėgumais tiekėjas remiasi, </w:t>
      </w:r>
      <w:bookmarkEnd w:id="15"/>
      <w:r w:rsidRPr="00322497">
        <w:rPr>
          <w:rFonts w:ascii="Times New Roman" w:hAnsi="Times New Roman" w:cs="Times New Roman"/>
          <w:color w:val="000000" w:themeColor="text1"/>
        </w:rPr>
        <w:t>pašalinimo pagrindų nebuvimo bei jų nebuvimą patvirtinantys dokumentai</w:t>
      </w:r>
      <w:r w:rsidR="007277B4" w:rsidRPr="00322497">
        <w:rPr>
          <w:rFonts w:ascii="Times New Roman" w:hAnsi="Times New Roman" w:cs="Times New Roman"/>
          <w:color w:val="000000" w:themeColor="text1"/>
        </w:rPr>
        <w:t>,</w:t>
      </w:r>
      <w:r w:rsidRPr="00322497">
        <w:rPr>
          <w:rFonts w:ascii="Times New Roman" w:hAnsi="Times New Roman" w:cs="Times New Roman"/>
          <w:color w:val="000000" w:themeColor="text1"/>
        </w:rPr>
        <w:t xml:space="preserve"> nurodyti </w:t>
      </w:r>
      <w:r w:rsidR="00070B8D" w:rsidRPr="00322497">
        <w:rPr>
          <w:rFonts w:ascii="Times New Roman" w:hAnsi="Times New Roman" w:cs="Times New Roman"/>
          <w:color w:val="000000" w:themeColor="text1"/>
        </w:rPr>
        <w:t>P</w:t>
      </w:r>
      <w:r w:rsidRPr="00322497">
        <w:rPr>
          <w:rFonts w:ascii="Times New Roman" w:eastAsia="Calibri" w:hAnsi="Times New Roman" w:cs="Times New Roman"/>
          <w:color w:val="000000" w:themeColor="text1"/>
        </w:rPr>
        <w:t xml:space="preserve">irkimo </w:t>
      </w:r>
      <w:r w:rsidRPr="00322497">
        <w:rPr>
          <w:rFonts w:ascii="Times New Roman" w:hAnsi="Times New Roman" w:cs="Times New Roman"/>
          <w:color w:val="000000" w:themeColor="text1"/>
        </w:rPr>
        <w:t>sąlygų 3 priede.</w:t>
      </w:r>
    </w:p>
    <w:p w14:paraId="50AE00B6" w14:textId="5D9B9CBA" w:rsidR="000214A1" w:rsidRPr="00322497" w:rsidRDefault="00A52B87" w:rsidP="005C2C7E">
      <w:pPr>
        <w:pStyle w:val="ListParagraph"/>
        <w:tabs>
          <w:tab w:val="left" w:pos="851"/>
          <w:tab w:val="left" w:pos="1134"/>
        </w:tabs>
        <w:spacing w:after="0" w:line="20" w:lineRule="atLeast"/>
        <w:ind w:left="0" w:firstLine="562"/>
        <w:jc w:val="both"/>
        <w:rPr>
          <w:rFonts w:ascii="Times New Roman" w:hAnsi="Times New Roman" w:cs="Times New Roman"/>
          <w:color w:val="000000" w:themeColor="text1"/>
        </w:rPr>
      </w:pPr>
      <w:r w:rsidRPr="00322497">
        <w:rPr>
          <w:rFonts w:ascii="Times New Roman" w:hAnsi="Times New Roman" w:cs="Times New Roman"/>
          <w:color w:val="000000" w:themeColor="text1"/>
        </w:rPr>
        <w:t>4.</w:t>
      </w:r>
      <w:r w:rsidR="00E134A1">
        <w:rPr>
          <w:rFonts w:ascii="Times New Roman" w:hAnsi="Times New Roman" w:cs="Times New Roman"/>
          <w:color w:val="000000" w:themeColor="text1"/>
        </w:rPr>
        <w:t>2.</w:t>
      </w:r>
      <w:r w:rsidRPr="00322497">
        <w:rPr>
          <w:rFonts w:ascii="Times New Roman" w:hAnsi="Times New Roman" w:cs="Times New Roman"/>
          <w:color w:val="000000" w:themeColor="text1"/>
        </w:rPr>
        <w:t xml:space="preserve"> </w:t>
      </w:r>
      <w:r w:rsidR="00AE1E4A" w:rsidRPr="00322497">
        <w:rPr>
          <w:rFonts w:ascii="Times New Roman" w:hAnsi="Times New Roman" w:cs="Times New Roman"/>
          <w:color w:val="000000" w:themeColor="text1"/>
        </w:rPr>
        <w:t>Tiekėjams nenustatomi kvalifikacijos reikalavimai</w:t>
      </w:r>
      <w:r w:rsidRPr="00322497">
        <w:rPr>
          <w:rFonts w:ascii="Times New Roman" w:hAnsi="Times New Roman" w:cs="Times New Roman"/>
          <w:color w:val="000000" w:themeColor="text1"/>
        </w:rPr>
        <w:t>.</w:t>
      </w:r>
    </w:p>
    <w:p w14:paraId="1D34FA30" w14:textId="706F56EE" w:rsidR="000214A1" w:rsidRPr="00322497" w:rsidRDefault="000214A1" w:rsidP="005C2C7E">
      <w:pPr>
        <w:pStyle w:val="ListParagraph"/>
        <w:tabs>
          <w:tab w:val="left" w:pos="1134"/>
        </w:tabs>
        <w:spacing w:after="0" w:line="20" w:lineRule="atLeast"/>
        <w:ind w:left="0" w:firstLine="562"/>
        <w:jc w:val="both"/>
        <w:rPr>
          <w:rFonts w:ascii="Times New Roman" w:hAnsi="Times New Roman" w:cs="Times New Roman"/>
          <w:color w:val="000000" w:themeColor="text1"/>
        </w:rPr>
      </w:pPr>
      <w:r w:rsidRPr="00322497">
        <w:rPr>
          <w:rFonts w:ascii="Times New Roman" w:hAnsi="Times New Roman" w:cs="Times New Roman"/>
          <w:color w:val="000000" w:themeColor="text1"/>
        </w:rPr>
        <w:lastRenderedPageBreak/>
        <w:t>4.</w:t>
      </w:r>
      <w:r w:rsidR="00E134A1">
        <w:rPr>
          <w:rFonts w:ascii="Times New Roman" w:hAnsi="Times New Roman" w:cs="Times New Roman"/>
          <w:color w:val="000000" w:themeColor="text1"/>
        </w:rPr>
        <w:t>3</w:t>
      </w:r>
      <w:r w:rsidR="005C2C7E" w:rsidRPr="00322497">
        <w:rPr>
          <w:rFonts w:ascii="Times New Roman" w:hAnsi="Times New Roman" w:cs="Times New Roman"/>
          <w:color w:val="000000" w:themeColor="text1"/>
        </w:rPr>
        <w:t>.</w:t>
      </w:r>
      <w:r w:rsidRPr="00322497">
        <w:rPr>
          <w:rFonts w:ascii="Times New Roman" w:hAnsi="Times New Roman" w:cs="Times New Roman"/>
          <w:color w:val="000000" w:themeColor="text1"/>
        </w:rPr>
        <w:t xml:space="preserve"> Tiekėjams </w:t>
      </w:r>
      <w:r w:rsidRPr="00322497">
        <w:rPr>
          <w:rFonts w:ascii="Times New Roman" w:hAnsi="Times New Roman" w:cs="Times New Roman"/>
          <w:b/>
          <w:bCs/>
          <w:color w:val="000000" w:themeColor="text1"/>
        </w:rPr>
        <w:t>keliami kiti reikalavimai</w:t>
      </w:r>
      <w:r w:rsidR="002838F1" w:rsidRPr="00322497">
        <w:rPr>
          <w:rFonts w:ascii="Times New Roman" w:hAnsi="Times New Roman" w:cs="Times New Roman"/>
          <w:color w:val="000000" w:themeColor="text1"/>
        </w:rPr>
        <w:t xml:space="preserve"> (</w:t>
      </w:r>
      <w:r w:rsidR="00A34230" w:rsidRPr="00322497">
        <w:rPr>
          <w:rFonts w:ascii="Times New Roman" w:hAnsi="Times New Roman" w:cs="Times New Roman"/>
          <w:color w:val="000000" w:themeColor="text1"/>
        </w:rPr>
        <w:t>kurie nėra kvalifikuojami kaip tiekėjų pašalinimo pagrindai, tiekėjų kvalifikacijos reikalavimai</w:t>
      </w:r>
      <w:r w:rsidR="004332F3" w:rsidRPr="00322497">
        <w:rPr>
          <w:rFonts w:ascii="Times New Roman" w:hAnsi="Times New Roman" w:cs="Times New Roman"/>
          <w:color w:val="000000" w:themeColor="text1"/>
        </w:rPr>
        <w:t>, kokybės</w:t>
      </w:r>
      <w:r w:rsidR="0077636F" w:rsidRPr="00322497">
        <w:rPr>
          <w:rFonts w:ascii="Times New Roman" w:hAnsi="Times New Roman" w:cs="Times New Roman"/>
          <w:color w:val="000000" w:themeColor="text1"/>
        </w:rPr>
        <w:t xml:space="preserve"> vadybos sistemos ir aplinkos apsaugos vadybos sistemos standartų reikalavimai</w:t>
      </w:r>
      <w:r w:rsidR="002838F1" w:rsidRPr="00322497">
        <w:rPr>
          <w:rFonts w:ascii="Times New Roman" w:hAnsi="Times New Roman" w:cs="Times New Roman"/>
          <w:color w:val="000000" w:themeColor="text1"/>
        </w:rPr>
        <w:t>)</w:t>
      </w:r>
      <w:r w:rsidR="00C909D1" w:rsidRPr="00322497">
        <w:rPr>
          <w:rFonts w:ascii="Times New Roman" w:hAnsi="Times New Roman" w:cs="Times New Roman"/>
          <w:color w:val="000000" w:themeColor="text1"/>
        </w:rPr>
        <w:t xml:space="preserve"> nurodyti </w:t>
      </w:r>
      <w:r w:rsidR="00070B8D" w:rsidRPr="00322497">
        <w:rPr>
          <w:rFonts w:ascii="Times New Roman" w:hAnsi="Times New Roman" w:cs="Times New Roman"/>
          <w:color w:val="000000" w:themeColor="text1"/>
        </w:rPr>
        <w:t>P</w:t>
      </w:r>
      <w:r w:rsidR="007277B4" w:rsidRPr="00322497">
        <w:rPr>
          <w:rFonts w:ascii="Times New Roman" w:eastAsia="Calibri" w:hAnsi="Times New Roman" w:cs="Times New Roman"/>
          <w:color w:val="000000" w:themeColor="text1"/>
        </w:rPr>
        <w:t xml:space="preserve">irkimo </w:t>
      </w:r>
      <w:r w:rsidR="007277B4" w:rsidRPr="00322497">
        <w:rPr>
          <w:rFonts w:ascii="Times New Roman" w:hAnsi="Times New Roman" w:cs="Times New Roman"/>
          <w:color w:val="000000" w:themeColor="text1"/>
        </w:rPr>
        <w:t xml:space="preserve">sąlygų </w:t>
      </w:r>
      <w:r w:rsidR="0035394F">
        <w:rPr>
          <w:rFonts w:ascii="Times New Roman" w:hAnsi="Times New Roman" w:cs="Times New Roman"/>
          <w:color w:val="000000" w:themeColor="text1"/>
        </w:rPr>
        <w:t>9</w:t>
      </w:r>
      <w:r w:rsidR="007277B4" w:rsidRPr="00322497">
        <w:rPr>
          <w:rFonts w:ascii="Times New Roman" w:hAnsi="Times New Roman" w:cs="Times New Roman"/>
          <w:color w:val="000000" w:themeColor="text1"/>
        </w:rPr>
        <w:t xml:space="preserve"> priede.</w:t>
      </w:r>
    </w:p>
    <w:p w14:paraId="69D62E2B" w14:textId="41544122" w:rsidR="00A000BE" w:rsidRPr="005C2C7E" w:rsidRDefault="00D24970" w:rsidP="0037632B">
      <w:pPr>
        <w:pStyle w:val="Heading1"/>
        <w:tabs>
          <w:tab w:val="left" w:pos="567"/>
        </w:tabs>
        <w:spacing w:after="0"/>
        <w:contextualSpacing/>
        <w:jc w:val="both"/>
        <w:rPr>
          <w:rFonts w:ascii="Times New Roman" w:hAnsi="Times New Roman" w:cs="Times New Roman"/>
        </w:rPr>
      </w:pPr>
      <w:bookmarkStart w:id="16" w:name="_Toc235003175"/>
      <w:r w:rsidRPr="005C2C7E">
        <w:rPr>
          <w:rFonts w:ascii="Times New Roman" w:hAnsi="Times New Roman" w:cs="Times New Roman"/>
        </w:rPr>
        <w:t>5</w:t>
      </w:r>
      <w:r w:rsidR="001E3D5A" w:rsidRPr="005C2C7E">
        <w:rPr>
          <w:rFonts w:ascii="Times New Roman" w:hAnsi="Times New Roman" w:cs="Times New Roman"/>
        </w:rPr>
        <w:t>.</w:t>
      </w:r>
      <w:r w:rsidR="0039649B">
        <w:rPr>
          <w:rFonts w:ascii="Times New Roman" w:hAnsi="Times New Roman" w:cs="Times New Roman"/>
        </w:rPr>
        <w:t xml:space="preserve"> </w:t>
      </w:r>
      <w:r w:rsidR="009743D3" w:rsidRPr="005C2C7E">
        <w:rPr>
          <w:rFonts w:ascii="Times New Roman" w:hAnsi="Times New Roman" w:cs="Times New Roman"/>
        </w:rPr>
        <w:t>Reikalavimai, susiję su nacionaliniu saugumu</w:t>
      </w:r>
      <w:bookmarkEnd w:id="16"/>
    </w:p>
    <w:p w14:paraId="4E5D7140" w14:textId="77777777" w:rsidR="00BF76BB" w:rsidRPr="005C2C7E" w:rsidRDefault="00A52B87" w:rsidP="00DC4F87">
      <w:pPr>
        <w:tabs>
          <w:tab w:val="left" w:pos="1134"/>
        </w:tabs>
        <w:spacing w:after="0" w:line="240" w:lineRule="auto"/>
        <w:ind w:firstLine="562"/>
        <w:jc w:val="both"/>
        <w:rPr>
          <w:rFonts w:ascii="Times New Roman" w:hAnsi="Times New Roman" w:cs="Times New Roman"/>
          <w:color w:val="000000" w:themeColor="text1"/>
        </w:rPr>
      </w:pPr>
      <w:bookmarkStart w:id="17" w:name="_Ref39666794"/>
      <w:bookmarkStart w:id="18" w:name="_Ref39666796"/>
      <w:r w:rsidRPr="005C2C7E">
        <w:rPr>
          <w:rFonts w:ascii="Times New Roman" w:hAnsi="Times New Roman" w:cs="Times New Roman"/>
          <w:color w:val="000000" w:themeColor="text1"/>
        </w:rPr>
        <w:t xml:space="preserve">5.1. </w:t>
      </w:r>
      <w:r w:rsidR="000B69B8" w:rsidRPr="005C2C7E">
        <w:rPr>
          <w:rFonts w:ascii="Times New Roman" w:hAnsi="Times New Roman" w:cs="Times New Roman"/>
          <w:color w:val="000000" w:themeColor="text1"/>
        </w:rPr>
        <w:t>Perkančioji organizacija siekia įsigyti prekes (programinę įrangą), kuri nekelia grėsmės nacionaliniam saugumui. Perkančioji organizacija yra įrašyta į Saugiojo tinklo naudotojų sąrašą</w:t>
      </w:r>
      <w:r w:rsidR="00FC6893" w:rsidRPr="005C2C7E">
        <w:rPr>
          <w:rFonts w:ascii="Times New Roman" w:hAnsi="Times New Roman" w:cs="Times New Roman"/>
          <w:color w:val="000000" w:themeColor="text1"/>
        </w:rPr>
        <w:t>, todėl</w:t>
      </w:r>
      <w:r w:rsidR="000B69B8" w:rsidRPr="005C2C7E">
        <w:rPr>
          <w:rFonts w:ascii="Times New Roman" w:hAnsi="Times New Roman" w:cs="Times New Roman"/>
          <w:color w:val="000000" w:themeColor="text1"/>
        </w:rPr>
        <w:t xml:space="preserve"> taiko nacionalinio saugumo reikalavimus</w:t>
      </w:r>
      <w:r w:rsidR="00196071" w:rsidRPr="005C2C7E">
        <w:rPr>
          <w:rFonts w:ascii="Times New Roman" w:hAnsi="Times New Roman" w:cs="Times New Roman"/>
          <w:color w:val="000000" w:themeColor="text1"/>
        </w:rPr>
        <w:t>.</w:t>
      </w:r>
    </w:p>
    <w:p w14:paraId="2822F042" w14:textId="2A6F842B" w:rsidR="00BF76BB" w:rsidRPr="005C2C7E" w:rsidRDefault="00BF76BB" w:rsidP="00DC4F87">
      <w:pPr>
        <w:tabs>
          <w:tab w:val="left" w:pos="1134"/>
        </w:tabs>
        <w:spacing w:after="0" w:line="240" w:lineRule="auto"/>
        <w:ind w:firstLine="562"/>
        <w:jc w:val="both"/>
        <w:rPr>
          <w:rFonts w:ascii="Times New Roman" w:eastAsia="Times New Roman" w:hAnsi="Times New Roman" w:cs="Times New Roman"/>
          <w:color w:val="000000" w:themeColor="text1"/>
          <w:lang w:eastAsia="en-US"/>
        </w:rPr>
      </w:pPr>
      <w:r w:rsidRPr="005C2C7E">
        <w:rPr>
          <w:rFonts w:ascii="Times New Roman" w:hAnsi="Times New Roman" w:cs="Times New Roman"/>
          <w:color w:val="000000" w:themeColor="text1"/>
        </w:rPr>
        <w:t xml:space="preserve">5.2. </w:t>
      </w:r>
      <w:r w:rsidRPr="005C2C7E">
        <w:rPr>
          <w:rFonts w:ascii="Times New Roman" w:hAnsi="Times New Roman" w:cs="Times New Roman"/>
        </w:rPr>
        <w:t xml:space="preserve">Perkančioji organizacija laiko, kad </w:t>
      </w:r>
      <w:r w:rsidRPr="005C2C7E">
        <w:rPr>
          <w:rFonts w:ascii="Times New Roman" w:hAnsi="Times New Roman" w:cs="Times New Roman"/>
          <w:color w:val="000000"/>
          <w:shd w:val="clear" w:color="auto" w:fill="FFFFFF"/>
        </w:rPr>
        <w:t>pirkimo objektas kelia grėsmę nacionaliniam saugumui</w:t>
      </w:r>
      <w:r w:rsidRPr="005C2C7E">
        <w:rPr>
          <w:rFonts w:ascii="Times New Roman" w:hAnsi="Times New Roman" w:cs="Times New Roman"/>
        </w:rPr>
        <w:t xml:space="preserve">, jei jis atitinka </w:t>
      </w:r>
      <w:r w:rsidR="00501531" w:rsidRPr="005C2C7E">
        <w:rPr>
          <w:rFonts w:ascii="Times New Roman" w:hAnsi="Times New Roman" w:cs="Times New Roman"/>
        </w:rPr>
        <w:t xml:space="preserve">Viešųjų pirkimų įstatymo </w:t>
      </w:r>
      <w:r w:rsidR="001A5AEC">
        <w:rPr>
          <w:rFonts w:ascii="Times New Roman" w:hAnsi="Times New Roman" w:cs="Times New Roman"/>
        </w:rPr>
        <w:t xml:space="preserve">(toliau – VPĮ) </w:t>
      </w:r>
      <w:r w:rsidRPr="005C2C7E">
        <w:rPr>
          <w:rFonts w:ascii="Times New Roman" w:hAnsi="Times New Roman" w:cs="Times New Roman"/>
        </w:rPr>
        <w:t xml:space="preserve">37 straipsnio 9 dalies 1 ir (ar) 2 punkte numatytas sąlygas. </w:t>
      </w:r>
      <w:r w:rsidRPr="005C2C7E">
        <w:rPr>
          <w:rFonts w:ascii="Times New Roman" w:eastAsia="Times New Roman" w:hAnsi="Times New Roman" w:cs="Times New Roman"/>
          <w:color w:val="000000" w:themeColor="text1"/>
          <w:lang w:eastAsia="en-US"/>
        </w:rPr>
        <w:t>Tiekėjai kartu su pasiūlymu turi pateikti Viešųjų pirkimų tarnybos nustatytos formos atitikties deklaraciją</w:t>
      </w:r>
      <w:r w:rsidR="001C446C" w:rsidRPr="005C2C7E">
        <w:rPr>
          <w:rFonts w:ascii="Times New Roman" w:eastAsia="Times New Roman" w:hAnsi="Times New Roman" w:cs="Times New Roman"/>
          <w:color w:val="000000" w:themeColor="text1"/>
          <w:lang w:eastAsia="en-US"/>
        </w:rPr>
        <w:t xml:space="preserve"> (</w:t>
      </w:r>
      <w:r w:rsidR="00070B8D" w:rsidRPr="005C2C7E">
        <w:rPr>
          <w:rFonts w:ascii="Times New Roman" w:eastAsia="Times New Roman" w:hAnsi="Times New Roman" w:cs="Times New Roman"/>
          <w:color w:val="000000" w:themeColor="text1"/>
          <w:lang w:eastAsia="en-US"/>
        </w:rPr>
        <w:t>P</w:t>
      </w:r>
      <w:r w:rsidR="001C446C" w:rsidRPr="005C2C7E">
        <w:rPr>
          <w:rFonts w:ascii="Times New Roman" w:eastAsia="Times New Roman" w:hAnsi="Times New Roman" w:cs="Times New Roman"/>
          <w:color w:val="000000" w:themeColor="text1"/>
          <w:lang w:eastAsia="en-US"/>
        </w:rPr>
        <w:t xml:space="preserve">irkimo sąlygų </w:t>
      </w:r>
      <w:r w:rsidR="003A6DF9" w:rsidRPr="005C2C7E">
        <w:rPr>
          <w:rFonts w:ascii="Times New Roman" w:eastAsia="Times New Roman" w:hAnsi="Times New Roman" w:cs="Times New Roman"/>
          <w:color w:val="000000" w:themeColor="text1"/>
          <w:lang w:eastAsia="en-US"/>
        </w:rPr>
        <w:t>7</w:t>
      </w:r>
      <w:r w:rsidR="001C446C" w:rsidRPr="005C2C7E">
        <w:rPr>
          <w:rFonts w:ascii="Times New Roman" w:eastAsia="Times New Roman" w:hAnsi="Times New Roman" w:cs="Times New Roman"/>
          <w:color w:val="000000" w:themeColor="text1"/>
          <w:lang w:eastAsia="en-US"/>
        </w:rPr>
        <w:t xml:space="preserve"> priedas)</w:t>
      </w:r>
      <w:r w:rsidRPr="005C2C7E">
        <w:rPr>
          <w:rFonts w:ascii="Times New Roman" w:eastAsia="Times New Roman" w:hAnsi="Times New Roman" w:cs="Times New Roman"/>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3BCF36DC" w14:textId="77777777" w:rsidR="00E11A65" w:rsidRPr="005C2C7E" w:rsidRDefault="00E11A65" w:rsidP="00DC4F87">
      <w:pPr>
        <w:spacing w:after="0" w:line="240" w:lineRule="auto"/>
        <w:ind w:firstLine="562"/>
        <w:jc w:val="both"/>
        <w:rPr>
          <w:rFonts w:ascii="Times New Roman" w:hAnsi="Times New Roman" w:cs="Times New Roman"/>
          <w:i/>
          <w:iCs/>
          <w:color w:val="7030A0"/>
          <w:szCs w:val="24"/>
        </w:rPr>
      </w:pPr>
      <w:r w:rsidRPr="005C2C7E">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5C2C7E">
        <w:rPr>
          <w:rFonts w:ascii="Times New Roman" w:hAnsi="Times New Roman" w:cs="Times New Roman"/>
          <w:i/>
          <w:iCs/>
          <w:color w:val="7030A0"/>
          <w:szCs w:val="24"/>
        </w:rPr>
        <w:t>.</w:t>
      </w:r>
    </w:p>
    <w:p w14:paraId="772EF020" w14:textId="0CA92620" w:rsidR="009B2D32" w:rsidRPr="005C2C7E" w:rsidRDefault="00E11A65" w:rsidP="00DC4F87">
      <w:pPr>
        <w:spacing w:after="0" w:line="240" w:lineRule="auto"/>
        <w:ind w:firstLine="562"/>
        <w:jc w:val="both"/>
        <w:rPr>
          <w:rFonts w:ascii="Times New Roman" w:hAnsi="Times New Roman" w:cs="Times New Roman"/>
        </w:rPr>
      </w:pPr>
      <w:r w:rsidRPr="005C2C7E">
        <w:rPr>
          <w:rFonts w:ascii="Times New Roman" w:hAnsi="Times New Roman" w:cs="Times New Roman"/>
          <w:color w:val="000000" w:themeColor="text1"/>
        </w:rPr>
        <w:t xml:space="preserve">5.3 </w:t>
      </w:r>
      <w:r w:rsidR="009B2D32" w:rsidRPr="005C2C7E">
        <w:rPr>
          <w:rFonts w:ascii="Times New Roman" w:hAnsi="Times New Roman" w:cs="Times New Roman"/>
        </w:rPr>
        <w:t xml:space="preserve">Perkančioji organizacija </w:t>
      </w:r>
      <w:r w:rsidR="009B2D32" w:rsidRPr="005C2C7E">
        <w:rPr>
          <w:rFonts w:ascii="Times New Roman" w:hAnsi="Times New Roman" w:cs="Times New Roman"/>
          <w:color w:val="000000"/>
          <w:shd w:val="clear" w:color="auto" w:fill="FFFFFF"/>
        </w:rPr>
        <w:t>laiko, kad tiekėjas turi interesų, galinčių kelti grėsmę nacionaliniam saugumui</w:t>
      </w:r>
      <w:r w:rsidR="009B2D32" w:rsidRPr="005C2C7E">
        <w:rPr>
          <w:rFonts w:ascii="Times New Roman" w:hAnsi="Times New Roman" w:cs="Times New Roman"/>
        </w:rPr>
        <w:t xml:space="preserve">, jei jis, </w:t>
      </w:r>
      <w:r w:rsidR="009B2D32" w:rsidRPr="005C2C7E">
        <w:rPr>
          <w:rFonts w:ascii="Times New Roman" w:hAnsi="Times New Roman" w:cs="Times New Roman"/>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9B2D32" w:rsidRPr="005C2C7E">
        <w:rPr>
          <w:rFonts w:ascii="Times New Roman" w:eastAsia="Times New Roman" w:hAnsi="Times New Roman" w:cs="Times New Roman"/>
          <w:color w:val="000000" w:themeColor="text1"/>
          <w:lang w:eastAsia="en-US"/>
        </w:rPr>
        <w:t>Viešųjų pirkimų tarnybos nustatytos formos atitikties deklaraciją</w:t>
      </w:r>
      <w:r w:rsidR="001C446C" w:rsidRPr="005C2C7E">
        <w:rPr>
          <w:rFonts w:ascii="Times New Roman" w:eastAsia="Times New Roman" w:hAnsi="Times New Roman" w:cs="Times New Roman"/>
          <w:color w:val="000000" w:themeColor="text1"/>
          <w:lang w:eastAsia="en-US"/>
        </w:rPr>
        <w:t xml:space="preserve"> (</w:t>
      </w:r>
      <w:r w:rsidR="00070B8D" w:rsidRPr="005C2C7E">
        <w:rPr>
          <w:rFonts w:ascii="Times New Roman" w:eastAsia="Times New Roman" w:hAnsi="Times New Roman" w:cs="Times New Roman"/>
          <w:color w:val="000000" w:themeColor="text1"/>
          <w:lang w:eastAsia="en-US"/>
        </w:rPr>
        <w:t>P</w:t>
      </w:r>
      <w:r w:rsidR="001C446C" w:rsidRPr="005C2C7E">
        <w:rPr>
          <w:rFonts w:ascii="Times New Roman" w:eastAsia="Times New Roman" w:hAnsi="Times New Roman" w:cs="Times New Roman"/>
          <w:color w:val="000000" w:themeColor="text1"/>
          <w:lang w:eastAsia="en-US"/>
        </w:rPr>
        <w:t xml:space="preserve">irkimo sąlygų </w:t>
      </w:r>
      <w:r w:rsidR="003A6DF9" w:rsidRPr="005C2C7E">
        <w:rPr>
          <w:rFonts w:ascii="Times New Roman" w:eastAsia="Times New Roman" w:hAnsi="Times New Roman" w:cs="Times New Roman"/>
          <w:color w:val="000000" w:themeColor="text1"/>
          <w:lang w:eastAsia="en-US"/>
        </w:rPr>
        <w:t xml:space="preserve">7 </w:t>
      </w:r>
      <w:r w:rsidR="001C446C" w:rsidRPr="005C2C7E">
        <w:rPr>
          <w:rFonts w:ascii="Times New Roman" w:eastAsia="Times New Roman" w:hAnsi="Times New Roman" w:cs="Times New Roman"/>
          <w:color w:val="000000" w:themeColor="text1"/>
          <w:lang w:eastAsia="en-US"/>
        </w:rPr>
        <w:t>priedas)</w:t>
      </w:r>
      <w:r w:rsidR="009B2D32" w:rsidRPr="005C2C7E">
        <w:rPr>
          <w:rFonts w:ascii="Times New Roman" w:eastAsia="Times New Roman" w:hAnsi="Times New Roman" w:cs="Times New Roman"/>
          <w:color w:val="000000" w:themeColor="text1"/>
          <w:lang w:eastAsia="en-US"/>
        </w:rPr>
        <w:t xml:space="preserve">. Perkančioji organizacija iš ekonomiškai naudingiausią pasiūlymą pateikusio tiekėjo reikalaus pateikti vieną (esant poreikiui – kelis) VPĮ 51 straipsnio 12 dalyje numatytą dokumentą. </w:t>
      </w:r>
    </w:p>
    <w:p w14:paraId="01C889F2" w14:textId="77777777" w:rsidR="003509F2" w:rsidRPr="005C2C7E" w:rsidRDefault="009B2D32" w:rsidP="00803478">
      <w:pPr>
        <w:spacing w:after="0" w:line="240" w:lineRule="auto"/>
        <w:ind w:firstLine="562"/>
        <w:jc w:val="both"/>
        <w:rPr>
          <w:rFonts w:ascii="Times New Roman" w:hAnsi="Times New Roman" w:cs="Times New Roman"/>
          <w:i/>
          <w:iCs/>
          <w:shd w:val="clear" w:color="auto" w:fill="FFFFFF"/>
        </w:rPr>
      </w:pPr>
      <w:r w:rsidRPr="005C2C7E">
        <w:rPr>
          <w:rFonts w:ascii="Times New Roman" w:hAnsi="Times New Roman" w:cs="Times New Roman"/>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72327B6" w14:textId="72574C14" w:rsidR="000D59D7" w:rsidRPr="005C2C7E" w:rsidRDefault="000D59D7" w:rsidP="00803478">
      <w:pPr>
        <w:spacing w:after="0" w:line="240" w:lineRule="auto"/>
        <w:ind w:firstLine="562"/>
        <w:jc w:val="both"/>
        <w:rPr>
          <w:rFonts w:ascii="Times New Roman" w:hAnsi="Times New Roman" w:cs="Times New Roman"/>
          <w:shd w:val="clear" w:color="auto" w:fill="FFFFFF"/>
        </w:rPr>
      </w:pPr>
      <w:r w:rsidRPr="005C2C7E">
        <w:rPr>
          <w:rFonts w:ascii="Times New Roman" w:hAnsi="Times New Roman" w:cs="Times New Roman"/>
          <w:shd w:val="clear" w:color="auto" w:fill="FFFFFF"/>
        </w:rPr>
        <w:t>5.4</w:t>
      </w:r>
      <w:r w:rsidR="00DC4F87" w:rsidRPr="005C2C7E">
        <w:rPr>
          <w:rFonts w:ascii="Times New Roman" w:hAnsi="Times New Roman" w:cs="Times New Roman"/>
          <w:shd w:val="clear" w:color="auto" w:fill="FFFFFF"/>
        </w:rPr>
        <w:t>.</w:t>
      </w:r>
      <w:r w:rsidR="00EB6B7B" w:rsidRPr="005C2C7E">
        <w:rPr>
          <w:rFonts w:ascii="Times New Roman" w:hAnsi="Times New Roman" w:cs="Times New Roman"/>
          <w:shd w:val="clear" w:color="auto" w:fill="FFFFFF"/>
        </w:rPr>
        <w:t xml:space="preserve">  Dokumentai </w:t>
      </w:r>
      <w:r w:rsidR="003E2211" w:rsidRPr="005C2C7E">
        <w:rPr>
          <w:rFonts w:ascii="Times New Roman" w:hAnsi="Times New Roman" w:cs="Times New Roman"/>
          <w:shd w:val="clear" w:color="auto" w:fill="FFFFFF"/>
        </w:rPr>
        <w:t xml:space="preserve">nurodyti </w:t>
      </w:r>
      <w:r w:rsidR="00026988" w:rsidRPr="005C2C7E">
        <w:rPr>
          <w:rFonts w:ascii="Times New Roman" w:eastAsia="Helvetica Neue UltraLight" w:hAnsi="Times New Roman" w:cs="Times New Roman"/>
          <w:bCs/>
          <w:iCs/>
          <w:szCs w:val="24"/>
          <w:lang w:eastAsia="zh-CN"/>
        </w:rPr>
        <w:t>Specialiųjų pirkimo sąlygų</w:t>
      </w:r>
      <w:r w:rsidR="00026988" w:rsidRPr="005C2C7E">
        <w:rPr>
          <w:rFonts w:ascii="Times New Roman" w:hAnsi="Times New Roman" w:cs="Times New Roman"/>
          <w:shd w:val="clear" w:color="auto" w:fill="FFFFFF"/>
        </w:rPr>
        <w:t xml:space="preserve"> </w:t>
      </w:r>
      <w:r w:rsidR="003E2211" w:rsidRPr="005C2C7E">
        <w:rPr>
          <w:rFonts w:ascii="Times New Roman" w:hAnsi="Times New Roman" w:cs="Times New Roman"/>
          <w:shd w:val="clear" w:color="auto" w:fill="FFFFFF"/>
        </w:rPr>
        <w:t>5.2 – 5.3 p.</w:t>
      </w:r>
      <w:r w:rsidR="00EB6B7B" w:rsidRPr="005C2C7E">
        <w:rPr>
          <w:rFonts w:ascii="Times New Roman" w:hAnsi="Times New Roman" w:cs="Times New Roman"/>
          <w:shd w:val="clear" w:color="auto" w:fill="FFFFFF"/>
        </w:rPr>
        <w:t>, kuriuose nenurodytas jų galiojimo terminas, turi būti išduoti ar atspausdinti iš informacinės sistemos ne anksčiau kaip likus 3 mėnesiams iki tos dienos, kurią perkančiosios organizacijos prašymu tiekėjas turi pateikti dokumentus.</w:t>
      </w:r>
    </w:p>
    <w:p w14:paraId="42C871C7" w14:textId="26122FC7" w:rsidR="009278A3" w:rsidRPr="005C2C7E" w:rsidRDefault="006602F5" w:rsidP="00DC4F87">
      <w:pPr>
        <w:spacing w:after="0" w:line="240" w:lineRule="auto"/>
        <w:ind w:firstLine="562"/>
        <w:jc w:val="both"/>
        <w:rPr>
          <w:rFonts w:ascii="Times New Roman" w:eastAsia="Helvetica Neue UltraLight" w:hAnsi="Times New Roman" w:cs="Times New Roman"/>
          <w:bCs/>
          <w:iCs/>
          <w:szCs w:val="24"/>
          <w:lang w:eastAsia="zh-CN"/>
        </w:rPr>
      </w:pPr>
      <w:r w:rsidRPr="005C2C7E">
        <w:rPr>
          <w:rFonts w:ascii="Times New Roman" w:hAnsi="Times New Roman" w:cs="Times New Roman"/>
        </w:rPr>
        <w:t>5.</w:t>
      </w:r>
      <w:r w:rsidR="00DC4F87" w:rsidRPr="005C2C7E">
        <w:rPr>
          <w:rFonts w:ascii="Times New Roman" w:hAnsi="Times New Roman" w:cs="Times New Roman"/>
        </w:rPr>
        <w:t>5.</w:t>
      </w:r>
      <w:r w:rsidR="00A52B87" w:rsidRPr="005C2C7E">
        <w:rPr>
          <w:rFonts w:ascii="Times New Roman" w:eastAsia="Helvetica Neue UltraLight" w:hAnsi="Times New Roman" w:cs="Times New Roman"/>
          <w:bCs/>
          <w:iCs/>
          <w:szCs w:val="24"/>
          <w:lang w:eastAsia="zh-CN"/>
        </w:rPr>
        <w:t xml:space="preserve"> Perkančioji organizacija nustačiusi, kad tiekėjo pasitelktas subtiekėjas ar ūkio subjektas, kurio pajėgumais remiamasi, neatitinka </w:t>
      </w:r>
      <w:r w:rsidR="00E5387B" w:rsidRPr="005C2C7E">
        <w:rPr>
          <w:rFonts w:ascii="Times New Roman" w:eastAsia="Helvetica Neue UltraLight" w:hAnsi="Times New Roman" w:cs="Times New Roman"/>
          <w:bCs/>
          <w:iCs/>
          <w:szCs w:val="24"/>
          <w:lang w:eastAsia="zh-CN"/>
        </w:rPr>
        <w:t>Specialiųjų p</w:t>
      </w:r>
      <w:r w:rsidR="00026988" w:rsidRPr="005C2C7E">
        <w:rPr>
          <w:rFonts w:ascii="Times New Roman" w:eastAsia="Helvetica Neue UltraLight" w:hAnsi="Times New Roman" w:cs="Times New Roman"/>
          <w:bCs/>
          <w:iCs/>
          <w:szCs w:val="24"/>
          <w:lang w:eastAsia="zh-CN"/>
        </w:rPr>
        <w:t xml:space="preserve">irkimo sąlygų </w:t>
      </w:r>
      <w:r w:rsidR="00B700A7" w:rsidRPr="005C2C7E">
        <w:rPr>
          <w:rFonts w:ascii="Times New Roman" w:eastAsia="Helvetica Neue UltraLight" w:hAnsi="Times New Roman" w:cs="Times New Roman"/>
          <w:bCs/>
          <w:iCs/>
          <w:szCs w:val="24"/>
          <w:lang w:eastAsia="zh-CN"/>
        </w:rPr>
        <w:t>5.3</w:t>
      </w:r>
      <w:r w:rsidR="00A52B87" w:rsidRPr="005C2C7E">
        <w:rPr>
          <w:rFonts w:ascii="Times New Roman" w:eastAsia="Helvetica Neue UltraLight" w:hAnsi="Times New Roman" w:cs="Times New Roman"/>
          <w:bCs/>
          <w:iCs/>
          <w:szCs w:val="24"/>
          <w:lang w:eastAsia="zh-CN"/>
        </w:rPr>
        <w:t xml:space="preserve"> p. nustatytų reikalavimų (t. y. kelia grėsmę nacionaliniam saugumui), reikalaus tiekėjo juos pakeisti kitais, pirkimo sąlygų reikalavimus atitinkančiais, subjektais.</w:t>
      </w:r>
    </w:p>
    <w:p w14:paraId="7CC62392" w14:textId="3B322295" w:rsidR="00EE6626" w:rsidRPr="005C2C7E" w:rsidRDefault="00B1718F" w:rsidP="00DC4F87">
      <w:pPr>
        <w:tabs>
          <w:tab w:val="left" w:pos="589"/>
          <w:tab w:val="left" w:pos="993"/>
        </w:tabs>
        <w:spacing w:after="0" w:line="240" w:lineRule="auto"/>
        <w:ind w:firstLine="562"/>
        <w:jc w:val="both"/>
        <w:rPr>
          <w:rFonts w:ascii="Times New Roman" w:hAnsi="Times New Roman" w:cs="Times New Roman"/>
          <w:b/>
          <w:bCs/>
        </w:rPr>
      </w:pPr>
      <w:r w:rsidRPr="005C2C7E">
        <w:rPr>
          <w:rFonts w:ascii="Times New Roman" w:eastAsia="Helvetica Neue UltraLight" w:hAnsi="Times New Roman" w:cs="Times New Roman"/>
          <w:bCs/>
          <w:iCs/>
          <w:szCs w:val="24"/>
          <w:lang w:eastAsia="zh-CN"/>
        </w:rPr>
        <w:t>5.</w:t>
      </w:r>
      <w:r w:rsidR="00DC4F87" w:rsidRPr="005C2C7E">
        <w:rPr>
          <w:rFonts w:ascii="Times New Roman" w:eastAsia="Helvetica Neue UltraLight" w:hAnsi="Times New Roman" w:cs="Times New Roman"/>
          <w:bCs/>
          <w:iCs/>
          <w:szCs w:val="24"/>
          <w:lang w:eastAsia="zh-CN"/>
        </w:rPr>
        <w:t>6</w:t>
      </w:r>
      <w:r w:rsidRPr="005C2C7E">
        <w:rPr>
          <w:rFonts w:ascii="Times New Roman" w:eastAsia="Helvetica Neue UltraLight" w:hAnsi="Times New Roman" w:cs="Times New Roman"/>
          <w:bCs/>
          <w:iCs/>
          <w:szCs w:val="24"/>
          <w:lang w:eastAsia="zh-CN"/>
        </w:rPr>
        <w:t xml:space="preserve">. </w:t>
      </w:r>
      <w:r w:rsidR="00EE6626" w:rsidRPr="005C2C7E">
        <w:rPr>
          <w:rFonts w:ascii="Times New Roman" w:hAnsi="Times New Roman" w:cs="Times New Roman"/>
          <w:b/>
          <w:bCs/>
        </w:rPr>
        <w:t xml:space="preserve">Jeigu prekių gamintojas ar prekės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E26D6F" w:rsidRPr="005C2C7E">
        <w:rPr>
          <w:rFonts w:ascii="Times New Roman" w:hAnsi="Times New Roman" w:cs="Times New Roman"/>
          <w:b/>
          <w:bCs/>
        </w:rPr>
        <w:t>VPĮ</w:t>
      </w:r>
      <w:r w:rsidR="00EE6626" w:rsidRPr="005C2C7E">
        <w:rPr>
          <w:rFonts w:ascii="Times New Roman" w:hAnsi="Times New Roman" w:cs="Times New Roman"/>
          <w:b/>
          <w:bCs/>
        </w:rPr>
        <w:t xml:space="preserve"> 37 straipsnio 9 dalis netaikoma. Tiekėjai, pildydami pasiūlymą, </w:t>
      </w:r>
      <w:r w:rsidR="00070B8D" w:rsidRPr="005C2C7E">
        <w:rPr>
          <w:rFonts w:ascii="Times New Roman" w:hAnsi="Times New Roman" w:cs="Times New Roman"/>
          <w:b/>
          <w:bCs/>
        </w:rPr>
        <w:t>P</w:t>
      </w:r>
      <w:r w:rsidR="006C3DEC" w:rsidRPr="005C2C7E">
        <w:rPr>
          <w:rFonts w:ascii="Times New Roman" w:hAnsi="Times New Roman" w:cs="Times New Roman"/>
          <w:b/>
          <w:bCs/>
        </w:rPr>
        <w:t xml:space="preserve">irkimo sąlygų </w:t>
      </w:r>
      <w:r w:rsidR="00642DC6" w:rsidRPr="005C2C7E">
        <w:rPr>
          <w:rFonts w:ascii="Times New Roman" w:hAnsi="Times New Roman" w:cs="Times New Roman"/>
          <w:b/>
          <w:bCs/>
        </w:rPr>
        <w:t>5 priedo „</w:t>
      </w:r>
      <w:r w:rsidR="00EE6626" w:rsidRPr="005C2C7E">
        <w:rPr>
          <w:rFonts w:ascii="Times New Roman" w:hAnsi="Times New Roman" w:cs="Times New Roman"/>
          <w:b/>
          <w:bCs/>
        </w:rPr>
        <w:t>Pasiūlymo form</w:t>
      </w:r>
      <w:r w:rsidR="00642DC6" w:rsidRPr="005C2C7E">
        <w:rPr>
          <w:rFonts w:ascii="Times New Roman" w:hAnsi="Times New Roman" w:cs="Times New Roman"/>
          <w:b/>
          <w:bCs/>
        </w:rPr>
        <w:t>a“ 2 lentelėje</w:t>
      </w:r>
      <w:r w:rsidR="00EE6626" w:rsidRPr="005C2C7E">
        <w:rPr>
          <w:rFonts w:ascii="Times New Roman" w:hAnsi="Times New Roman" w:cs="Times New Roman"/>
          <w:b/>
          <w:bCs/>
        </w:rPr>
        <w:t xml:space="preserve"> turi nurodyti, ar jie turi šį statusą.</w:t>
      </w:r>
    </w:p>
    <w:p w14:paraId="571F9F30" w14:textId="6C359D20" w:rsidR="000F5A29" w:rsidRPr="005C2C7E" w:rsidRDefault="000F5A29" w:rsidP="00DC4F87">
      <w:pPr>
        <w:tabs>
          <w:tab w:val="left" w:pos="589"/>
          <w:tab w:val="left" w:pos="993"/>
        </w:tabs>
        <w:spacing w:after="0" w:line="240" w:lineRule="auto"/>
        <w:ind w:firstLine="562"/>
        <w:jc w:val="both"/>
        <w:rPr>
          <w:rFonts w:ascii="Times New Roman" w:eastAsia="Helvetica Neue UltraLight" w:hAnsi="Times New Roman" w:cs="Times New Roman"/>
          <w:bCs/>
          <w:iCs/>
          <w:szCs w:val="24"/>
          <w:lang w:eastAsia="zh-CN"/>
        </w:rPr>
      </w:pPr>
      <w:r w:rsidRPr="005C2C7E">
        <w:rPr>
          <w:rFonts w:ascii="Times New Roman" w:eastAsia="Helvetica Neue UltraLight" w:hAnsi="Times New Roman" w:cs="Times New Roman"/>
          <w:bCs/>
          <w:iCs/>
          <w:szCs w:val="24"/>
          <w:lang w:eastAsia="zh-CN"/>
        </w:rPr>
        <w:t>5.</w:t>
      </w:r>
      <w:r w:rsidR="00DC4F87" w:rsidRPr="005C2C7E">
        <w:rPr>
          <w:rFonts w:ascii="Times New Roman" w:eastAsia="Helvetica Neue UltraLight" w:hAnsi="Times New Roman" w:cs="Times New Roman"/>
          <w:bCs/>
          <w:iCs/>
          <w:szCs w:val="24"/>
          <w:lang w:eastAsia="zh-CN"/>
        </w:rPr>
        <w:t>7</w:t>
      </w:r>
      <w:r w:rsidRPr="005C2C7E">
        <w:rPr>
          <w:rFonts w:ascii="Times New Roman" w:eastAsia="Helvetica Neue UltraLight" w:hAnsi="Times New Roman" w:cs="Times New Roman"/>
          <w:bCs/>
          <w:iCs/>
          <w:szCs w:val="24"/>
          <w:lang w:eastAsia="zh-CN"/>
        </w:rPr>
        <w:t xml:space="preserve">. Perkančioji organizacija gali neprašyti </w:t>
      </w:r>
      <w:r w:rsidR="00E26D6F" w:rsidRPr="005C2C7E">
        <w:rPr>
          <w:rFonts w:ascii="Times New Roman" w:eastAsia="Helvetica Neue UltraLight" w:hAnsi="Times New Roman" w:cs="Times New Roman"/>
          <w:bCs/>
          <w:iCs/>
          <w:szCs w:val="24"/>
          <w:lang w:eastAsia="zh-CN"/>
        </w:rPr>
        <w:t>VPĮ</w:t>
      </w:r>
      <w:r w:rsidRPr="005C2C7E">
        <w:rPr>
          <w:rFonts w:ascii="Times New Roman" w:eastAsia="Helvetica Neue UltraLight" w:hAnsi="Times New Roman" w:cs="Times New Roman"/>
          <w:bCs/>
          <w:iCs/>
          <w:szCs w:val="24"/>
          <w:lang w:eastAsia="zh-CN"/>
        </w:rPr>
        <w:t xml:space="preserve"> 39 straipsnio 3 dalyje </w:t>
      </w:r>
      <w:r w:rsidR="002117FE" w:rsidRPr="005C2C7E">
        <w:rPr>
          <w:rFonts w:ascii="Times New Roman" w:eastAsia="Helvetica Neue UltraLight" w:hAnsi="Times New Roman" w:cs="Times New Roman"/>
          <w:bCs/>
          <w:iCs/>
          <w:szCs w:val="24"/>
          <w:lang w:eastAsia="zh-CN"/>
        </w:rPr>
        <w:t xml:space="preserve">ir / ar </w:t>
      </w:r>
      <w:r w:rsidR="001109A6" w:rsidRPr="005C2C7E">
        <w:rPr>
          <w:rFonts w:ascii="Times New Roman" w:eastAsia="Helvetica Neue UltraLight" w:hAnsi="Times New Roman" w:cs="Times New Roman"/>
          <w:bCs/>
          <w:iCs/>
          <w:szCs w:val="24"/>
          <w:lang w:eastAsia="zh-CN"/>
        </w:rPr>
        <w:t xml:space="preserve">51 straipsnio 12 dalyje </w:t>
      </w:r>
      <w:r w:rsidRPr="005C2C7E">
        <w:rPr>
          <w:rFonts w:ascii="Times New Roman" w:eastAsia="Helvetica Neue UltraLight" w:hAnsi="Times New Roman" w:cs="Times New Roman"/>
          <w:bCs/>
          <w:iCs/>
          <w:szCs w:val="24"/>
          <w:lang w:eastAsia="zh-CN"/>
        </w:rPr>
        <w:t xml:space="preserve">nurodytų dokumentų, jeigu iš kitų šaltinių, negu nurodyta </w:t>
      </w:r>
      <w:r w:rsidR="00E26D6F" w:rsidRPr="005C2C7E">
        <w:rPr>
          <w:rFonts w:ascii="Times New Roman" w:eastAsia="Helvetica Neue UltraLight" w:hAnsi="Times New Roman" w:cs="Times New Roman"/>
          <w:bCs/>
          <w:iCs/>
          <w:szCs w:val="24"/>
          <w:lang w:eastAsia="zh-CN"/>
        </w:rPr>
        <w:t>VPĮ</w:t>
      </w:r>
      <w:r w:rsidRPr="005C2C7E">
        <w:rPr>
          <w:rFonts w:ascii="Times New Roman" w:eastAsia="Helvetica Neue UltraLight" w:hAnsi="Times New Roman" w:cs="Times New Roman"/>
          <w:bCs/>
          <w:iCs/>
          <w:szCs w:val="24"/>
          <w:lang w:eastAsia="zh-CN"/>
        </w:rPr>
        <w:t xml:space="preserve"> 39 straipsnio 5 dalyje</w:t>
      </w:r>
      <w:r w:rsidR="005803D5" w:rsidRPr="005C2C7E">
        <w:rPr>
          <w:rFonts w:ascii="Times New Roman" w:eastAsia="Helvetica Neue UltraLight" w:hAnsi="Times New Roman" w:cs="Times New Roman"/>
          <w:bCs/>
          <w:iCs/>
          <w:szCs w:val="24"/>
          <w:lang w:eastAsia="zh-CN"/>
        </w:rPr>
        <w:t xml:space="preserve"> ir / ar 50 straipsnio 7 dalyje</w:t>
      </w:r>
      <w:r w:rsidRPr="005C2C7E">
        <w:rPr>
          <w:rFonts w:ascii="Times New Roman" w:eastAsia="Helvetica Neue UltraLight" w:hAnsi="Times New Roman" w:cs="Times New Roman"/>
          <w:bCs/>
          <w:iCs/>
          <w:szCs w:val="24"/>
          <w:lang w:eastAsia="zh-CN"/>
        </w:rPr>
        <w:t>, gali nustatyti atitiktį keliamiems reikalavimams.</w:t>
      </w:r>
    </w:p>
    <w:p w14:paraId="4BEDE7AF" w14:textId="5EF17B99" w:rsidR="00AF62E6" w:rsidRPr="005C2C7E" w:rsidRDefault="00245E8F" w:rsidP="00142AB7">
      <w:pPr>
        <w:pStyle w:val="Heading1"/>
        <w:spacing w:line="20" w:lineRule="atLeast"/>
        <w:contextualSpacing/>
        <w:rPr>
          <w:rFonts w:ascii="Times New Roman" w:hAnsi="Times New Roman" w:cs="Times New Roman"/>
        </w:rPr>
      </w:pPr>
      <w:bookmarkStart w:id="19" w:name="_Toc235003176"/>
      <w:r w:rsidRPr="005C2C7E">
        <w:rPr>
          <w:rFonts w:ascii="Times New Roman" w:hAnsi="Times New Roman" w:cs="Times New Roman"/>
        </w:rPr>
        <w:t>6</w:t>
      </w:r>
      <w:r w:rsidR="0005396D" w:rsidRPr="005C2C7E">
        <w:rPr>
          <w:rFonts w:ascii="Times New Roman" w:hAnsi="Times New Roman" w:cs="Times New Roman"/>
        </w:rPr>
        <w:t xml:space="preserve">. </w:t>
      </w:r>
      <w:r w:rsidR="00220588" w:rsidRPr="005C2C7E">
        <w:rPr>
          <w:rFonts w:ascii="Times New Roman" w:hAnsi="Times New Roman" w:cs="Times New Roman"/>
        </w:rPr>
        <w:t>Specialieji r</w:t>
      </w:r>
      <w:r w:rsidR="00DF58E2" w:rsidRPr="005C2C7E">
        <w:rPr>
          <w:rFonts w:ascii="Times New Roman" w:hAnsi="Times New Roman" w:cs="Times New Roman"/>
        </w:rPr>
        <w:t>eikalavimai pasiūlymų rengimui ir pateikimui</w:t>
      </w:r>
      <w:bookmarkEnd w:id="17"/>
      <w:bookmarkEnd w:id="18"/>
      <w:bookmarkEnd w:id="19"/>
    </w:p>
    <w:p w14:paraId="61E348A9" w14:textId="77777777" w:rsidR="00A52B87" w:rsidRPr="005C2C7E" w:rsidRDefault="00A52B87" w:rsidP="00A52B87">
      <w:pPr>
        <w:spacing w:after="0" w:line="20" w:lineRule="atLeast"/>
        <w:ind w:firstLine="709"/>
        <w:jc w:val="both"/>
        <w:rPr>
          <w:rFonts w:ascii="Times New Roman" w:hAnsi="Times New Roman" w:cs="Times New Roman"/>
        </w:rPr>
      </w:pPr>
      <w:r w:rsidRPr="005C2C7E">
        <w:rPr>
          <w:rFonts w:ascii="Times New Roman" w:hAnsi="Times New Roman" w:cs="Times New Roman"/>
        </w:rPr>
        <w:t>6.1. Tiekėjo pasiūlymą sudaro CVP IS pateikiamų ir žemiau nurodytų dokumentų visuma:</w:t>
      </w:r>
    </w:p>
    <w:p w14:paraId="61C94C53" w14:textId="7F4A918D" w:rsidR="009B4C22" w:rsidRPr="005C2C7E" w:rsidRDefault="009B4C22" w:rsidP="009B4C22">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t xml:space="preserve">tiekėjo pasirašytas pasiūlymas, parengtas pagal </w:t>
      </w:r>
      <w:r w:rsidR="00070B8D" w:rsidRPr="005C2C7E">
        <w:rPr>
          <w:rFonts w:ascii="Times New Roman" w:hAnsi="Times New Roman" w:cs="Times New Roman"/>
        </w:rPr>
        <w:t>P</w:t>
      </w:r>
      <w:r w:rsidRPr="005C2C7E">
        <w:rPr>
          <w:rFonts w:ascii="Times New Roman" w:hAnsi="Times New Roman" w:cs="Times New Roman"/>
        </w:rPr>
        <w:t xml:space="preserve">irkimo sąlygų </w:t>
      </w:r>
      <w:r w:rsidR="007B0B14" w:rsidRPr="005C2C7E">
        <w:rPr>
          <w:rFonts w:ascii="Times New Roman" w:hAnsi="Times New Roman" w:cs="Times New Roman"/>
          <w:shd w:val="clear" w:color="auto" w:fill="FFFFFF"/>
        </w:rPr>
        <w:t xml:space="preserve">5 </w:t>
      </w:r>
      <w:r w:rsidRPr="005C2C7E">
        <w:rPr>
          <w:rFonts w:ascii="Times New Roman" w:hAnsi="Times New Roman" w:cs="Times New Roman"/>
        </w:rPr>
        <w:t>priede pateiktą pasiūlymo formą.</w:t>
      </w:r>
    </w:p>
    <w:p w14:paraId="028209F6" w14:textId="09131168" w:rsidR="009B4C22" w:rsidRPr="005C2C7E" w:rsidRDefault="009B4C22" w:rsidP="00D92AB8">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t>užpildytas EBVPD (</w:t>
      </w:r>
      <w:r w:rsidR="00070B8D" w:rsidRPr="005C2C7E">
        <w:rPr>
          <w:rFonts w:ascii="Times New Roman" w:hAnsi="Times New Roman" w:cs="Times New Roman"/>
        </w:rPr>
        <w:t>P</w:t>
      </w:r>
      <w:r w:rsidRPr="005C2C7E">
        <w:rPr>
          <w:rFonts w:ascii="Times New Roman" w:hAnsi="Times New Roman" w:cs="Times New Roman"/>
        </w:rPr>
        <w:t xml:space="preserve">irkimo sąlygų </w:t>
      </w:r>
      <w:r w:rsidR="007B0B14" w:rsidRPr="005C2C7E">
        <w:rPr>
          <w:rFonts w:ascii="Times New Roman" w:hAnsi="Times New Roman" w:cs="Times New Roman"/>
        </w:rPr>
        <w:t xml:space="preserve">4 </w:t>
      </w:r>
      <w:r w:rsidRPr="005C2C7E">
        <w:rPr>
          <w:rFonts w:ascii="Times New Roman" w:hAnsi="Times New Roman" w:cs="Times New Roman"/>
        </w:rPr>
        <w:t>priedas). Pasirašydamas pasiūlymą, tiekėjas patvirtina ir EBVPD tikrumą;</w:t>
      </w:r>
    </w:p>
    <w:p w14:paraId="51C4D4DE" w14:textId="77777777" w:rsidR="009B4C22" w:rsidRPr="005C2C7E" w:rsidRDefault="009B4C22" w:rsidP="00D92AB8">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t>jungtinės veiklos sutarties kopija (jeigu pirkime dalyvauja ūkio subjektų grupė jungtinės veiklos sutarties pagrindu);</w:t>
      </w:r>
    </w:p>
    <w:p w14:paraId="072732D4" w14:textId="77777777" w:rsidR="009B4C22" w:rsidRPr="005C2C7E" w:rsidRDefault="009B4C22" w:rsidP="00D92AB8">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lastRenderedPageBreak/>
        <w:t>dokumentas, patvirtinantis, kad asmuo, kuris pasirašė pasiūlymą (jei jis ne tiekėjo vadovas), turėjo teisę jį pasirašyti;</w:t>
      </w:r>
    </w:p>
    <w:p w14:paraId="6FB08E7A" w14:textId="31972A0A" w:rsidR="009B4C22" w:rsidRPr="005C2C7E" w:rsidRDefault="009B4C22" w:rsidP="00D92AB8">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t>jei tiekėjas pasitelkia ūkio subjektus, kurių pajėgumais remiasi – įrodymai, kad šie ištekliai bus prieinami per visą sutartinių įsipareigojimų vykdymo laikotarpį;</w:t>
      </w:r>
    </w:p>
    <w:p w14:paraId="6356D8AD" w14:textId="77777777" w:rsidR="009B4C22" w:rsidRPr="005C2C7E" w:rsidRDefault="009B4C22" w:rsidP="00D92AB8">
      <w:pPr>
        <w:pStyle w:val="ListParagraph"/>
        <w:numPr>
          <w:ilvl w:val="2"/>
          <w:numId w:val="8"/>
        </w:numPr>
        <w:spacing w:after="0" w:line="240" w:lineRule="auto"/>
        <w:ind w:left="0" w:firstLine="709"/>
        <w:jc w:val="both"/>
        <w:rPr>
          <w:rFonts w:ascii="Times New Roman" w:hAnsi="Times New Roman" w:cs="Times New Roman"/>
          <w:u w:val="single"/>
        </w:rPr>
      </w:pPr>
      <w:r w:rsidRPr="005C2C7E">
        <w:rPr>
          <w:rFonts w:ascii="Times New Roman" w:hAnsi="Times New Roman" w:cs="Times New Roman"/>
        </w:rPr>
        <w:t xml:space="preserve"> jei tiekėjas pasitelkia subtiekėjus, subtiekėjo deklaracija ar kitas dokumentas, patvirtinantis jo sutikimą būti subtiekėju pirkime;</w:t>
      </w:r>
    </w:p>
    <w:p w14:paraId="42303E4B" w14:textId="40E71B7E" w:rsidR="009B4C22" w:rsidRPr="005C2C7E" w:rsidRDefault="0084445A" w:rsidP="00D92AB8">
      <w:pPr>
        <w:pStyle w:val="ListParagraph"/>
        <w:numPr>
          <w:ilvl w:val="2"/>
          <w:numId w:val="8"/>
        </w:numPr>
        <w:spacing w:after="0" w:line="240" w:lineRule="auto"/>
        <w:ind w:left="0" w:firstLine="709"/>
        <w:jc w:val="both"/>
        <w:rPr>
          <w:rFonts w:ascii="Times New Roman" w:hAnsi="Times New Roman" w:cs="Times New Roman"/>
        </w:rPr>
      </w:pPr>
      <w:r w:rsidRPr="005C2C7E">
        <w:rPr>
          <w:rFonts w:ascii="Times New Roman" w:hAnsi="Times New Roman" w:cs="Times New Roman"/>
        </w:rPr>
        <w:t>kitus reikalavimus pagrindžiančius dokumentus / informaciją</w:t>
      </w:r>
      <w:r w:rsidR="002B5A79" w:rsidRPr="005C2C7E">
        <w:rPr>
          <w:rFonts w:ascii="Times New Roman" w:hAnsi="Times New Roman" w:cs="Times New Roman"/>
        </w:rPr>
        <w:t xml:space="preserve">, pagal </w:t>
      </w:r>
      <w:r w:rsidR="00070B8D" w:rsidRPr="005C2C7E">
        <w:rPr>
          <w:rFonts w:ascii="Times New Roman" w:hAnsi="Times New Roman" w:cs="Times New Roman"/>
        </w:rPr>
        <w:t>P</w:t>
      </w:r>
      <w:r w:rsidR="002B5A79" w:rsidRPr="005C2C7E">
        <w:rPr>
          <w:rFonts w:ascii="Times New Roman" w:hAnsi="Times New Roman" w:cs="Times New Roman"/>
        </w:rPr>
        <w:t xml:space="preserve">irkimo sąlygų </w:t>
      </w:r>
      <w:r w:rsidR="00BA45C9">
        <w:rPr>
          <w:rFonts w:ascii="Times New Roman" w:hAnsi="Times New Roman" w:cs="Times New Roman"/>
        </w:rPr>
        <w:t>9</w:t>
      </w:r>
      <w:r w:rsidR="002B5A79" w:rsidRPr="005C2C7E">
        <w:rPr>
          <w:rFonts w:ascii="Times New Roman" w:hAnsi="Times New Roman" w:cs="Times New Roman"/>
        </w:rPr>
        <w:t xml:space="preserve"> priedą</w:t>
      </w:r>
      <w:r w:rsidR="006D75C7" w:rsidRPr="005C2C7E">
        <w:rPr>
          <w:rFonts w:ascii="Times New Roman" w:hAnsi="Times New Roman" w:cs="Times New Roman"/>
        </w:rPr>
        <w:t xml:space="preserve"> </w:t>
      </w:r>
      <w:r w:rsidR="006D75C7" w:rsidRPr="005C2C7E">
        <w:rPr>
          <w:rFonts w:ascii="Times New Roman" w:hAnsi="Times New Roman" w:cs="Times New Roman"/>
          <w:b/>
          <w:bCs/>
        </w:rPr>
        <w:t>(</w:t>
      </w:r>
      <w:r w:rsidR="006D75C7" w:rsidRPr="005C2C7E">
        <w:rPr>
          <w:rFonts w:ascii="Times New Roman" w:hAnsi="Times New Roman" w:cs="Times New Roman"/>
          <w:b/>
          <w:bCs/>
          <w:u w:val="single"/>
        </w:rPr>
        <w:t xml:space="preserve">iš karto su pasiūlymu šių dokumentų </w:t>
      </w:r>
      <w:r w:rsidR="00C85E70" w:rsidRPr="005C2C7E">
        <w:rPr>
          <w:rFonts w:ascii="Times New Roman" w:hAnsi="Times New Roman" w:cs="Times New Roman"/>
          <w:b/>
          <w:bCs/>
          <w:u w:val="single"/>
        </w:rPr>
        <w:t>/ informacijos pateikti nereikalaujama</w:t>
      </w:r>
      <w:r w:rsidR="00C85E70" w:rsidRPr="005C2C7E">
        <w:rPr>
          <w:rFonts w:ascii="Times New Roman" w:hAnsi="Times New Roman" w:cs="Times New Roman"/>
        </w:rPr>
        <w:t>, šių dokumentų / informacijos bus prašoma pateikti</w:t>
      </w:r>
      <w:r w:rsidR="003B0B10" w:rsidRPr="005C2C7E">
        <w:rPr>
          <w:rFonts w:ascii="Times New Roman" w:hAnsi="Times New Roman" w:cs="Times New Roman"/>
        </w:rPr>
        <w:t xml:space="preserve"> tik galimo laimėtojo</w:t>
      </w:r>
      <w:r w:rsidR="00C504BC" w:rsidRPr="005C2C7E">
        <w:rPr>
          <w:rFonts w:ascii="Times New Roman" w:hAnsi="Times New Roman" w:cs="Times New Roman"/>
        </w:rPr>
        <w:t>)</w:t>
      </w:r>
      <w:r w:rsidR="007F7DAE" w:rsidRPr="005C2C7E">
        <w:rPr>
          <w:rFonts w:ascii="Times New Roman" w:hAnsi="Times New Roman" w:cs="Times New Roman"/>
        </w:rPr>
        <w:t>;</w:t>
      </w:r>
    </w:p>
    <w:p w14:paraId="70C394F2" w14:textId="122525AC" w:rsidR="007F7DAE" w:rsidRPr="005C2C7E" w:rsidRDefault="009F0919" w:rsidP="00D92AB8">
      <w:pPr>
        <w:pStyle w:val="ListParagraph"/>
        <w:numPr>
          <w:ilvl w:val="2"/>
          <w:numId w:val="8"/>
        </w:numPr>
        <w:spacing w:after="0" w:line="240" w:lineRule="auto"/>
        <w:ind w:left="0" w:firstLine="709"/>
        <w:jc w:val="both"/>
        <w:rPr>
          <w:rFonts w:ascii="Times New Roman" w:hAnsi="Times New Roman" w:cs="Times New Roman"/>
        </w:rPr>
      </w:pPr>
      <w:r w:rsidRPr="005C2C7E">
        <w:rPr>
          <w:rFonts w:ascii="Times New Roman" w:hAnsi="Times New Roman" w:cs="Times New Roman"/>
        </w:rPr>
        <w:t>nacionalinio saugumo reikalavimų atitikties deklaracija</w:t>
      </w:r>
      <w:r w:rsidR="00652C71" w:rsidRPr="005C2C7E">
        <w:rPr>
          <w:rFonts w:ascii="Times New Roman" w:hAnsi="Times New Roman" w:cs="Times New Roman"/>
        </w:rPr>
        <w:t>, užpildyta pagal</w:t>
      </w:r>
      <w:r w:rsidR="002D64B7" w:rsidRPr="005C2C7E">
        <w:rPr>
          <w:rFonts w:ascii="Times New Roman" w:hAnsi="Times New Roman" w:cs="Times New Roman"/>
        </w:rPr>
        <w:t xml:space="preserve"> P</w:t>
      </w:r>
      <w:r w:rsidRPr="005C2C7E">
        <w:rPr>
          <w:rFonts w:ascii="Times New Roman" w:hAnsi="Times New Roman" w:cs="Times New Roman"/>
        </w:rPr>
        <w:t xml:space="preserve">irkimo sąlygų </w:t>
      </w:r>
      <w:r w:rsidR="002A4D09">
        <w:rPr>
          <w:rFonts w:ascii="Times New Roman" w:hAnsi="Times New Roman" w:cs="Times New Roman"/>
        </w:rPr>
        <w:t>7</w:t>
      </w:r>
      <w:r w:rsidR="00652C71" w:rsidRPr="005C2C7E">
        <w:rPr>
          <w:rFonts w:ascii="Times New Roman" w:hAnsi="Times New Roman" w:cs="Times New Roman"/>
        </w:rPr>
        <w:t xml:space="preserve"> priedą;</w:t>
      </w:r>
    </w:p>
    <w:p w14:paraId="72F23E07" w14:textId="00D2BF73" w:rsidR="00D12DA1" w:rsidRPr="005C2C7E" w:rsidRDefault="00E65C2A" w:rsidP="00D92AB8">
      <w:pPr>
        <w:pStyle w:val="ListParagraph"/>
        <w:numPr>
          <w:ilvl w:val="2"/>
          <w:numId w:val="8"/>
        </w:numPr>
        <w:spacing w:after="0" w:line="240" w:lineRule="auto"/>
        <w:ind w:left="0" w:firstLine="709"/>
        <w:jc w:val="both"/>
        <w:rPr>
          <w:rFonts w:ascii="Times New Roman" w:hAnsi="Times New Roman" w:cs="Times New Roman"/>
        </w:rPr>
      </w:pPr>
      <w:r w:rsidRPr="005C2C7E">
        <w:rPr>
          <w:rFonts w:ascii="Times New Roman" w:hAnsi="Times New Roman" w:cs="Times New Roman"/>
        </w:rPr>
        <w:t>kita reikalaujama informacija ir dokumentai (jeigu Pirkimo sąlygose nenustatoma kitaip, teikiama kartu su pasiūlymu).</w:t>
      </w:r>
    </w:p>
    <w:p w14:paraId="155AA4EA" w14:textId="2BABFBB0" w:rsidR="00024A6E" w:rsidRPr="005C2C7E" w:rsidRDefault="00024A6E" w:rsidP="00AD4E18">
      <w:pPr>
        <w:pStyle w:val="ListParagraph"/>
        <w:numPr>
          <w:ilvl w:val="1"/>
          <w:numId w:val="23"/>
        </w:numPr>
        <w:tabs>
          <w:tab w:val="left" w:pos="630"/>
        </w:tabs>
        <w:spacing w:after="0" w:line="240" w:lineRule="auto"/>
        <w:ind w:left="0" w:firstLine="540"/>
        <w:jc w:val="both"/>
        <w:rPr>
          <w:rFonts w:ascii="Times New Roman" w:hAnsi="Times New Roman" w:cs="Times New Roman"/>
          <w:u w:val="single"/>
        </w:rPr>
      </w:pPr>
      <w:r w:rsidRPr="005C2C7E">
        <w:rPr>
          <w:rFonts w:ascii="Times New Roman" w:eastAsia="Calibri" w:hAnsi="Times New Roman" w:cs="Times New Roman"/>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C2C7E">
        <w:rPr>
          <w:rFonts w:ascii="Times New Roman" w:hAnsi="Times New Roman" w:cs="Times New Roman"/>
        </w:rPr>
        <w:t>Perkančiajai organizacijai kilus abejonių dėl dokumentų tikrumo, ji turi teisę reikalauti pateikti dokumentų originalus.</w:t>
      </w:r>
      <w:r w:rsidRPr="005C2C7E">
        <w:rPr>
          <w:rFonts w:ascii="Times New Roman" w:eastAsia="Calibri" w:hAnsi="Times New Roman" w:cs="Times New Roman"/>
        </w:rPr>
        <w:t xml:space="preserve"> Gali būti:</w:t>
      </w:r>
    </w:p>
    <w:p w14:paraId="517557F5" w14:textId="5611F75E" w:rsidR="00024A6E" w:rsidRPr="005C2C7E" w:rsidRDefault="00024A6E" w:rsidP="007B0AC0">
      <w:pPr>
        <w:pStyle w:val="ListParagraph"/>
        <w:spacing w:after="0" w:line="240" w:lineRule="auto"/>
        <w:ind w:left="0" w:firstLine="540"/>
        <w:jc w:val="both"/>
        <w:rPr>
          <w:rFonts w:ascii="Times New Roman" w:hAnsi="Times New Roman" w:cs="Times New Roman"/>
          <w:bCs/>
          <w:iCs/>
          <w:u w:val="single"/>
        </w:rPr>
      </w:pPr>
      <w:r w:rsidRPr="005C2C7E">
        <w:rPr>
          <w:rFonts w:ascii="Times New Roman" w:eastAsia="Calibri" w:hAnsi="Times New Roman" w:cs="Times New Roman"/>
          <w:bCs/>
          <w:iCs/>
        </w:rPr>
        <w:t>6.2.1</w:t>
      </w:r>
      <w:r w:rsidR="007B0AC0" w:rsidRPr="005C2C7E">
        <w:rPr>
          <w:rFonts w:ascii="Times New Roman" w:eastAsia="Calibri" w:hAnsi="Times New Roman" w:cs="Times New Roman"/>
          <w:bCs/>
          <w:iCs/>
        </w:rPr>
        <w:t xml:space="preserve"> </w:t>
      </w:r>
      <w:r w:rsidRPr="005C2C7E">
        <w:rPr>
          <w:rFonts w:ascii="Times New Roman" w:eastAsia="Calibri" w:hAnsi="Times New Roman" w:cs="Times New Roman"/>
          <w:bCs/>
          <w:iCs/>
        </w:rPr>
        <w:t>pateikiami kvalifikuotu elektroniniu parašu pasirašyti elektroninėmis priemonėmis suformuoti dokumentai;</w:t>
      </w:r>
    </w:p>
    <w:p w14:paraId="77AA1AE8" w14:textId="0DC54251" w:rsidR="00024A6E" w:rsidRPr="005C2C7E" w:rsidRDefault="007B0AC0" w:rsidP="007B0AC0">
      <w:pPr>
        <w:pStyle w:val="ListParagraph"/>
        <w:tabs>
          <w:tab w:val="left" w:pos="1418"/>
        </w:tabs>
        <w:spacing w:after="0" w:line="240" w:lineRule="auto"/>
        <w:ind w:left="0" w:firstLine="540"/>
        <w:jc w:val="both"/>
        <w:rPr>
          <w:rFonts w:ascii="Times New Roman" w:hAnsi="Times New Roman" w:cs="Times New Roman"/>
          <w:bCs/>
          <w:iCs/>
        </w:rPr>
      </w:pPr>
      <w:r w:rsidRPr="005C2C7E">
        <w:rPr>
          <w:rFonts w:ascii="Times New Roman" w:eastAsia="Calibri" w:hAnsi="Times New Roman" w:cs="Times New Roman"/>
          <w:bCs/>
          <w:iCs/>
        </w:rPr>
        <w:t xml:space="preserve">6.2.2 </w:t>
      </w:r>
      <w:r w:rsidR="00024A6E" w:rsidRPr="005C2C7E">
        <w:rPr>
          <w:rFonts w:ascii="Times New Roman" w:eastAsia="Calibri" w:hAnsi="Times New Roman" w:cs="Times New Roman"/>
          <w:bCs/>
          <w:iCs/>
        </w:rPr>
        <w:t>skaitmeninės dokumentų kopijos (</w:t>
      </w:r>
      <w:r w:rsidR="00024A6E" w:rsidRPr="005C2C7E">
        <w:rPr>
          <w:rFonts w:ascii="Times New Roman" w:eastAsia="Calibri" w:hAnsi="Times New Roman" w:cs="Times New Roman"/>
          <w:iCs/>
        </w:rPr>
        <w:t>fiziniu parašu tvirtinami dokumentai turi būti pateikiami pasirašyti ir nuskenuoti)</w:t>
      </w:r>
      <w:r w:rsidR="00024A6E" w:rsidRPr="005C2C7E">
        <w:rPr>
          <w:rFonts w:ascii="Times New Roman" w:eastAsia="Calibri" w:hAnsi="Times New Roman" w:cs="Times New Roman"/>
          <w:bCs/>
          <w:iCs/>
        </w:rPr>
        <w:t>.</w:t>
      </w:r>
    </w:p>
    <w:p w14:paraId="4276111B" w14:textId="77777777" w:rsidR="00775FB7" w:rsidRPr="005C2C7E" w:rsidRDefault="00A52B87" w:rsidP="007D5F87">
      <w:pPr>
        <w:pStyle w:val="ListParagraph"/>
        <w:numPr>
          <w:ilvl w:val="1"/>
          <w:numId w:val="23"/>
        </w:numPr>
        <w:tabs>
          <w:tab w:val="left" w:pos="720"/>
          <w:tab w:val="left" w:pos="990"/>
        </w:tabs>
        <w:spacing w:after="0" w:line="240" w:lineRule="auto"/>
        <w:ind w:left="0" w:firstLine="567"/>
        <w:jc w:val="both"/>
        <w:rPr>
          <w:rFonts w:ascii="Times New Roman" w:hAnsi="Times New Roman" w:cs="Times New Roman"/>
          <w:color w:val="7030A0"/>
        </w:rPr>
      </w:pPr>
      <w:r w:rsidRPr="005C2C7E">
        <w:rPr>
          <w:rFonts w:ascii="Times New Roman" w:hAnsi="Times New Roman" w:cs="Times New Roman"/>
        </w:rPr>
        <w:t>Pasiūlymas turi būti parengtas, lietuvių kalba (išskyrus diplomus ir/ar sertifikatus)</w:t>
      </w:r>
      <w:r w:rsidRPr="005C2C7E">
        <w:rPr>
          <w:rFonts w:ascii="Times New Roman" w:hAnsi="Times New Roman" w:cs="Times New Roman"/>
          <w:color w:val="7030A0"/>
        </w:rPr>
        <w:t xml:space="preserve">. </w:t>
      </w:r>
      <w:r w:rsidRPr="005C2C7E">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5C2C7E">
        <w:rPr>
          <w:rFonts w:ascii="Times New Roman" w:hAnsi="Times New Roman" w:cs="Times New Roman"/>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782E871" w14:textId="73BB2BD2" w:rsidR="00775FB7" w:rsidRPr="005C2C7E" w:rsidRDefault="00A52B87" w:rsidP="007D5F87">
      <w:pPr>
        <w:pStyle w:val="ListParagraph"/>
        <w:numPr>
          <w:ilvl w:val="1"/>
          <w:numId w:val="23"/>
        </w:numPr>
        <w:tabs>
          <w:tab w:val="left" w:pos="810"/>
          <w:tab w:val="left" w:pos="990"/>
        </w:tabs>
        <w:spacing w:after="0" w:line="240" w:lineRule="auto"/>
        <w:ind w:left="0" w:firstLine="567"/>
        <w:jc w:val="both"/>
        <w:rPr>
          <w:rFonts w:ascii="Times New Roman" w:hAnsi="Times New Roman" w:cs="Times New Roman"/>
          <w:color w:val="7030A0"/>
        </w:rPr>
      </w:pPr>
      <w:r w:rsidRPr="005C2C7E">
        <w:rPr>
          <w:rFonts w:ascii="Times New Roman" w:eastAsia="Arial" w:hAnsi="Times New Roman" w:cs="Times New Roman"/>
        </w:rPr>
        <w:t xml:space="preserve">Bendra pasiūlymo kaina (sąnaudos) </w:t>
      </w:r>
      <w:r w:rsidR="00B810D9" w:rsidRPr="005C2C7E">
        <w:rPr>
          <w:rFonts w:ascii="Times New Roman" w:eastAsia="Arial" w:hAnsi="Times New Roman" w:cs="Times New Roman"/>
        </w:rPr>
        <w:t xml:space="preserve">be PVM ir su </w:t>
      </w:r>
      <w:r w:rsidRPr="005C2C7E">
        <w:rPr>
          <w:rFonts w:ascii="Times New Roman" w:eastAsia="Arial" w:hAnsi="Times New Roman" w:cs="Times New Roman"/>
        </w:rPr>
        <w:t xml:space="preserve">PVM turi būti nurodoma dviejų skaičių po kablelio tikslumu. Šią kainą sudarančios kainos sudedamosios dalys ar įkainiai gali būti išreikštos neribojant skaičių po kablelio kiekio. </w:t>
      </w:r>
    </w:p>
    <w:p w14:paraId="22059CDA" w14:textId="16F59C89" w:rsidR="003A0EC0" w:rsidRPr="005C2C7E" w:rsidRDefault="00A52B87" w:rsidP="00AD4E18">
      <w:pPr>
        <w:pStyle w:val="ListParagraph"/>
        <w:numPr>
          <w:ilvl w:val="1"/>
          <w:numId w:val="23"/>
        </w:numPr>
        <w:tabs>
          <w:tab w:val="left" w:pos="900"/>
          <w:tab w:val="left" w:pos="1080"/>
        </w:tabs>
        <w:spacing w:after="0" w:line="240" w:lineRule="auto"/>
        <w:ind w:left="90" w:firstLine="477"/>
        <w:jc w:val="both"/>
        <w:rPr>
          <w:rFonts w:ascii="Times New Roman" w:hAnsi="Times New Roman" w:cs="Times New Roman"/>
          <w:color w:val="7030A0"/>
        </w:rPr>
      </w:pPr>
      <w:r w:rsidRPr="005C2C7E">
        <w:rPr>
          <w:rFonts w:ascii="Times New Roman" w:eastAsia="Arial" w:hAnsi="Times New Roman" w:cs="Times New Roman"/>
        </w:rPr>
        <w:t xml:space="preserve">Tiekėjų pasiūlymuose nurodytos kainos bus vertinamos </w:t>
      </w:r>
      <w:r w:rsidRPr="005C2C7E">
        <w:rPr>
          <w:rFonts w:ascii="Times New Roman" w:hAnsi="Times New Roman" w:cs="Times New Roman"/>
        </w:rPr>
        <w:t>ir lyginamos su visais mokesčiais, įskaitant PVM.</w:t>
      </w:r>
    </w:p>
    <w:p w14:paraId="7A15AE0A" w14:textId="1A1AE3BD" w:rsidR="00EE1C85" w:rsidRPr="005C2C7E" w:rsidRDefault="00EE1C85" w:rsidP="0039649B">
      <w:pPr>
        <w:pStyle w:val="Heading1"/>
        <w:numPr>
          <w:ilvl w:val="0"/>
          <w:numId w:val="8"/>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5003177"/>
      <w:bookmarkEnd w:id="20"/>
      <w:bookmarkEnd w:id="21"/>
      <w:bookmarkEnd w:id="22"/>
      <w:bookmarkEnd w:id="23"/>
      <w:bookmarkEnd w:id="24"/>
      <w:r w:rsidRPr="005C2C7E">
        <w:rPr>
          <w:rFonts w:ascii="Times New Roman" w:hAnsi="Times New Roman" w:cs="Times New Roman"/>
        </w:rPr>
        <w:t>Pasiūlymo galiojimo užtikrinimas</w:t>
      </w:r>
      <w:bookmarkEnd w:id="25"/>
      <w:bookmarkEnd w:id="26"/>
      <w:bookmarkEnd w:id="27"/>
    </w:p>
    <w:p w14:paraId="2DFAEDA8" w14:textId="7BA1F41E" w:rsidR="00000B56" w:rsidRPr="005C2C7E" w:rsidRDefault="00A52B87" w:rsidP="00A26506">
      <w:pPr>
        <w:tabs>
          <w:tab w:val="left" w:pos="1418"/>
        </w:tabs>
        <w:spacing w:after="0" w:line="240" w:lineRule="auto"/>
        <w:ind w:firstLine="709"/>
        <w:contextualSpacing/>
        <w:jc w:val="both"/>
        <w:rPr>
          <w:rFonts w:ascii="Times New Roman" w:eastAsia="Calibri" w:hAnsi="Times New Roman" w:cs="Times New Roman"/>
        </w:rPr>
      </w:pPr>
      <w:r w:rsidRPr="005C2C7E">
        <w:rPr>
          <w:rFonts w:ascii="Times New Roman" w:eastAsia="Calibri" w:hAnsi="Times New Roman" w:cs="Times New Roman"/>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000B56" w:rsidRPr="005C2C7E">
        <w:rPr>
          <w:rFonts w:ascii="Times New Roman" w:eastAsia="Calibri" w:hAnsi="Times New Roman" w:cs="Times New Roman"/>
        </w:rPr>
        <w:t>.</w:t>
      </w:r>
    </w:p>
    <w:p w14:paraId="7136C94B" w14:textId="6E03C3FE" w:rsidR="00040C0F" w:rsidRPr="005C2C7E" w:rsidRDefault="00040C0F" w:rsidP="0039649B">
      <w:pPr>
        <w:pStyle w:val="Heading1"/>
        <w:numPr>
          <w:ilvl w:val="0"/>
          <w:numId w:val="8"/>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5003178"/>
      <w:bookmarkStart w:id="33" w:name="_Ref39485250"/>
      <w:bookmarkStart w:id="34" w:name="_Ref39485258"/>
      <w:r w:rsidRPr="005C2C7E">
        <w:rPr>
          <w:rFonts w:ascii="Times New Roman" w:hAnsi="Times New Roman" w:cs="Times New Roman"/>
        </w:rPr>
        <w:t>Elektroninis aukcionas</w:t>
      </w:r>
      <w:bookmarkEnd w:id="28"/>
      <w:bookmarkEnd w:id="29"/>
      <w:bookmarkEnd w:id="30"/>
      <w:bookmarkEnd w:id="31"/>
      <w:bookmarkEnd w:id="32"/>
    </w:p>
    <w:p w14:paraId="4BA6BF69" w14:textId="77777777" w:rsidR="00A26506" w:rsidRPr="005C2C7E" w:rsidRDefault="00A26506" w:rsidP="00A26506">
      <w:pPr>
        <w:tabs>
          <w:tab w:val="left" w:pos="1418"/>
        </w:tabs>
        <w:spacing w:after="0" w:line="240" w:lineRule="auto"/>
        <w:ind w:firstLine="709"/>
        <w:contextualSpacing/>
        <w:jc w:val="both"/>
        <w:rPr>
          <w:rFonts w:ascii="Times New Roman" w:eastAsia="Calibri" w:hAnsi="Times New Roman" w:cs="Times New Roman"/>
        </w:rPr>
      </w:pPr>
      <w:bookmarkStart w:id="35" w:name="_Ref39667303"/>
      <w:bookmarkStart w:id="36" w:name="_Ref39667308"/>
      <w:r w:rsidRPr="005C2C7E">
        <w:rPr>
          <w:rFonts w:ascii="Times New Roman" w:eastAsia="Calibri" w:hAnsi="Times New Roman" w:cs="Times New Roman"/>
        </w:rPr>
        <w:t>8.1. Perkančioji organizacija pirkime netaikys elektroninio aukciono.</w:t>
      </w:r>
    </w:p>
    <w:p w14:paraId="14CBD3AD" w14:textId="22A331AA" w:rsidR="009D0DC5" w:rsidRPr="005C2C7E" w:rsidRDefault="00EA001C" w:rsidP="0039649B">
      <w:pPr>
        <w:pStyle w:val="Heading1"/>
        <w:numPr>
          <w:ilvl w:val="0"/>
          <w:numId w:val="8"/>
        </w:numPr>
        <w:tabs>
          <w:tab w:val="left" w:pos="709"/>
        </w:tabs>
        <w:spacing w:line="20" w:lineRule="atLeast"/>
        <w:contextualSpacing/>
        <w:rPr>
          <w:rFonts w:ascii="Times New Roman" w:hAnsi="Times New Roman" w:cs="Times New Roman"/>
        </w:rPr>
      </w:pPr>
      <w:bookmarkStart w:id="37" w:name="_Toc235003179"/>
      <w:r w:rsidRPr="005C2C7E">
        <w:rPr>
          <w:rFonts w:ascii="Times New Roman" w:hAnsi="Times New Roman" w:cs="Times New Roman"/>
        </w:rPr>
        <w:t>P</w:t>
      </w:r>
      <w:r w:rsidR="00014A61" w:rsidRPr="005C2C7E">
        <w:rPr>
          <w:rFonts w:ascii="Times New Roman" w:hAnsi="Times New Roman" w:cs="Times New Roman"/>
        </w:rPr>
        <w:t>asiūlymų vertinimas</w:t>
      </w:r>
      <w:bookmarkEnd w:id="33"/>
      <w:bookmarkEnd w:id="34"/>
      <w:bookmarkEnd w:id="35"/>
      <w:bookmarkEnd w:id="36"/>
      <w:bookmarkEnd w:id="37"/>
    </w:p>
    <w:p w14:paraId="3553CC48" w14:textId="77777777" w:rsidR="00AD4E18" w:rsidRPr="00AD4E18" w:rsidRDefault="00AD4E18" w:rsidP="00AD4E18">
      <w:pPr>
        <w:pStyle w:val="NoSpacing"/>
        <w:spacing w:line="20" w:lineRule="atLeast"/>
        <w:ind w:firstLine="630"/>
        <w:contextualSpacing/>
        <w:jc w:val="both"/>
        <w:rPr>
          <w:rFonts w:ascii="Times New Roman" w:eastAsia="Calibri" w:hAnsi="Times New Roman" w:cs="Times New Roman"/>
        </w:rPr>
      </w:pPr>
      <w:bookmarkStart w:id="38" w:name="_Ref39425999"/>
      <w:bookmarkStart w:id="39" w:name="_Ref39426005"/>
      <w:r w:rsidRPr="00AD4E18">
        <w:rPr>
          <w:rFonts w:ascii="Times New Roman" w:eastAsia="Calibri" w:hAnsi="Times New Roman" w:cs="Times New Roman"/>
        </w:rPr>
        <w:t xml:space="preserve">9.1. Perkančioji organizacija ekonomiškai naudingiausią pasiūlymą išrenka pagal tiekėjo pasiūlyme nurodytą kainą, kuri turi būti apskaičiuota ir nurodyta taip, kaip reikalaujama </w:t>
      </w:r>
      <w:bookmarkStart w:id="40" w:name="_Hlk91157291"/>
      <w:r w:rsidRPr="00AD4E18">
        <w:rPr>
          <w:rFonts w:ascii="Times New Roman" w:eastAsia="Calibri" w:hAnsi="Times New Roman" w:cs="Times New Roman"/>
        </w:rPr>
        <w:t xml:space="preserve">Pirkimo sąlygų </w:t>
      </w:r>
      <w:bookmarkEnd w:id="40"/>
      <w:r w:rsidRPr="00AD4E18">
        <w:rPr>
          <w:rFonts w:ascii="Times New Roman" w:hAnsi="Times New Roman" w:cs="Times New Roman"/>
          <w:shd w:val="clear" w:color="auto" w:fill="FFFFFF"/>
        </w:rPr>
        <w:t>5</w:t>
      </w:r>
      <w:r w:rsidRPr="00AD4E18">
        <w:rPr>
          <w:rFonts w:ascii="Times New Roman" w:eastAsia="Calibri" w:hAnsi="Times New Roman" w:cs="Times New Roman"/>
        </w:rPr>
        <w:t xml:space="preserve"> priede.</w:t>
      </w:r>
    </w:p>
    <w:p w14:paraId="6AD0B5A7" w14:textId="77777777" w:rsidR="00AD4E18" w:rsidRPr="00AD4E18" w:rsidRDefault="00AD4E18" w:rsidP="169D3F0D">
      <w:pPr>
        <w:pStyle w:val="NoSpacing"/>
        <w:spacing w:line="20" w:lineRule="atLeast"/>
        <w:ind w:firstLine="630"/>
        <w:contextualSpacing/>
        <w:jc w:val="both"/>
      </w:pPr>
      <w:r w:rsidRPr="169D3F0D">
        <w:rPr>
          <w:rFonts w:ascii="Times New Roman" w:eastAsia="Calibri" w:hAnsi="Times New Roman" w:cs="Times New Roman"/>
        </w:rPr>
        <w:t>9.2. Laimėjusiu pasiūlymu galės būti pripažintas tik 1 (vienas) ekonomiškai naudingiausias pasiūlymas, esantis pasiūlymų eilės pirmojoje vietoje.</w:t>
      </w:r>
    </w:p>
    <w:p w14:paraId="3AA4877E" w14:textId="155829FA" w:rsidR="6F119E4E" w:rsidRDefault="6F119E4E" w:rsidP="169D3F0D">
      <w:pPr>
        <w:pStyle w:val="NoSpacing"/>
        <w:spacing w:line="20" w:lineRule="atLeast"/>
        <w:ind w:firstLine="630"/>
        <w:contextualSpacing/>
        <w:jc w:val="both"/>
      </w:pPr>
      <w:r w:rsidRPr="169D3F0D">
        <w:rPr>
          <w:rFonts w:ascii="Times New Roman" w:eastAsia="Calibri" w:hAnsi="Times New Roman" w:cs="Times New Roman"/>
        </w:rPr>
        <w:t xml:space="preserve">9.3. </w:t>
      </w:r>
      <w:r w:rsidR="23365C20" w:rsidRPr="169D3F0D">
        <w:rPr>
          <w:rFonts w:ascii="Times New Roman" w:eastAsia="Calibri" w:hAnsi="Times New Roman" w:cs="Times New Roman"/>
        </w:rPr>
        <w:t>Didžiausias pirkimui skiriamų lėšų dydis</w:t>
      </w:r>
      <w:r w:rsidRPr="169D3F0D">
        <w:rPr>
          <w:rFonts w:ascii="Times New Roman" w:eastAsia="Calibri" w:hAnsi="Times New Roman" w:cs="Times New Roman"/>
        </w:rPr>
        <w:t xml:space="preserve"> yra 85 000,00 Eur su PVM</w:t>
      </w:r>
      <w:r w:rsidR="003C16E5">
        <w:rPr>
          <w:rFonts w:ascii="Times New Roman" w:eastAsia="Calibri" w:hAnsi="Times New Roman" w:cs="Times New Roman"/>
        </w:rPr>
        <w:t xml:space="preserve"> (</w:t>
      </w:r>
      <w:r w:rsidR="003C16E5" w:rsidRPr="169D3F0D">
        <w:rPr>
          <w:rFonts w:ascii="Times New Roman" w:eastAsia="Calibri" w:hAnsi="Times New Roman" w:cs="Times New Roman"/>
        </w:rPr>
        <w:t>70 247,93 Eur be PVM</w:t>
      </w:r>
      <w:r w:rsidR="003C16E5">
        <w:rPr>
          <w:rFonts w:ascii="Times New Roman" w:eastAsia="Calibri" w:hAnsi="Times New Roman" w:cs="Times New Roman"/>
        </w:rPr>
        <w:t>)</w:t>
      </w:r>
      <w:r w:rsidRPr="169D3F0D">
        <w:rPr>
          <w:rFonts w:ascii="Times New Roman" w:eastAsia="Calibri" w:hAnsi="Times New Roman" w:cs="Times New Roman"/>
        </w:rPr>
        <w:t>.</w:t>
      </w:r>
    </w:p>
    <w:p w14:paraId="678C44CA" w14:textId="78A12D06" w:rsidR="00FE7908" w:rsidRPr="005C2C7E" w:rsidRDefault="00FE7908" w:rsidP="0039649B">
      <w:pPr>
        <w:pStyle w:val="Heading1"/>
        <w:numPr>
          <w:ilvl w:val="0"/>
          <w:numId w:val="8"/>
        </w:numPr>
        <w:tabs>
          <w:tab w:val="left" w:pos="567"/>
        </w:tabs>
        <w:spacing w:line="20" w:lineRule="atLeast"/>
        <w:contextualSpacing/>
        <w:rPr>
          <w:rFonts w:ascii="Times New Roman" w:hAnsi="Times New Roman" w:cs="Times New Roman"/>
        </w:rPr>
      </w:pPr>
      <w:bookmarkStart w:id="41" w:name="_Toc235003180"/>
      <w:r w:rsidRPr="005C2C7E">
        <w:rPr>
          <w:rFonts w:ascii="Times New Roman" w:hAnsi="Times New Roman" w:cs="Times New Roman"/>
        </w:rPr>
        <w:lastRenderedPageBreak/>
        <w:t>S</w:t>
      </w:r>
      <w:r w:rsidR="00281735" w:rsidRPr="005C2C7E">
        <w:rPr>
          <w:rFonts w:ascii="Times New Roman" w:hAnsi="Times New Roman" w:cs="Times New Roman"/>
        </w:rPr>
        <w:t>utarties sudarymas</w:t>
      </w:r>
      <w:bookmarkEnd w:id="38"/>
      <w:bookmarkEnd w:id="39"/>
      <w:bookmarkEnd w:id="41"/>
    </w:p>
    <w:p w14:paraId="047CA2B7" w14:textId="2270C51E" w:rsidR="00453D46" w:rsidRPr="005C2C7E" w:rsidRDefault="00453D46" w:rsidP="00C17769">
      <w:pPr>
        <w:ind w:firstLine="709"/>
        <w:jc w:val="both"/>
        <w:rPr>
          <w:rFonts w:ascii="Times New Roman" w:hAnsi="Times New Roman" w:cs="Times New Roman"/>
          <w:color w:val="000000" w:themeColor="text1"/>
        </w:rPr>
      </w:pPr>
      <w:r w:rsidRPr="005C2C7E">
        <w:rPr>
          <w:rFonts w:ascii="Times New Roman" w:hAnsi="Times New Roman" w:cs="Times New Roman"/>
          <w:color w:val="000000" w:themeColor="text1"/>
        </w:rPr>
        <w:t>1</w:t>
      </w:r>
      <w:r w:rsidR="00AD4E18">
        <w:rPr>
          <w:rFonts w:ascii="Times New Roman" w:hAnsi="Times New Roman" w:cs="Times New Roman"/>
          <w:color w:val="000000" w:themeColor="text1"/>
          <w:lang w:val="en-US"/>
        </w:rPr>
        <w:t>0</w:t>
      </w:r>
      <w:r w:rsidRPr="005C2C7E">
        <w:rPr>
          <w:rFonts w:ascii="Times New Roman" w:hAnsi="Times New Roman" w:cs="Times New Roman"/>
          <w:color w:val="000000" w:themeColor="text1"/>
        </w:rPr>
        <w:t xml:space="preserve">.1.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EA2364" w:rsidRPr="005C2C7E">
        <w:rPr>
          <w:rFonts w:ascii="Times New Roman" w:hAnsi="Times New Roman" w:cs="Times New Roman"/>
          <w:color w:val="000000" w:themeColor="text1"/>
        </w:rPr>
        <w:t>6</w:t>
      </w:r>
      <w:r w:rsidRPr="005C2C7E">
        <w:rPr>
          <w:rFonts w:ascii="Times New Roman" w:hAnsi="Times New Roman" w:cs="Times New Roman"/>
          <w:color w:val="000000" w:themeColor="text1"/>
        </w:rPr>
        <w:t xml:space="preserve"> priede „Sutarties projektas“.</w:t>
      </w:r>
    </w:p>
    <w:bookmarkEnd w:id="3"/>
    <w:p w14:paraId="2826B120" w14:textId="715E6E0E" w:rsidR="008D704D" w:rsidRPr="005C2C7E" w:rsidRDefault="008D704D" w:rsidP="00887821">
      <w:pPr>
        <w:shd w:val="clear" w:color="auto" w:fill="FFFFFF"/>
        <w:spacing w:after="0" w:line="240" w:lineRule="auto"/>
        <w:jc w:val="center"/>
        <w:rPr>
          <w:rFonts w:ascii="Times New Roman" w:eastAsia="Calibri" w:hAnsi="Times New Roman" w:cs="Times New Roman"/>
        </w:rPr>
      </w:pPr>
      <w:r w:rsidRPr="005C2C7E">
        <w:rPr>
          <w:rFonts w:ascii="Times New Roman" w:eastAsia="Calibri" w:hAnsi="Times New Roman" w:cs="Times New Roman"/>
        </w:rPr>
        <w:t>_________</w:t>
      </w:r>
    </w:p>
    <w:sectPr w:rsidR="008D704D" w:rsidRPr="005C2C7E" w:rsidSect="00275F13">
      <w:footerReference w:type="defaul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EE3CA" w14:textId="77777777" w:rsidR="00935692" w:rsidRDefault="00935692" w:rsidP="00D05666">
      <w:r>
        <w:separator/>
      </w:r>
    </w:p>
  </w:endnote>
  <w:endnote w:type="continuationSeparator" w:id="0">
    <w:p w14:paraId="2CCB90DE" w14:textId="77777777" w:rsidR="00935692" w:rsidRDefault="00935692" w:rsidP="00D05666">
      <w:r>
        <w:continuationSeparator/>
      </w:r>
    </w:p>
  </w:endnote>
  <w:endnote w:type="continuationNotice" w:id="1">
    <w:p w14:paraId="35A423AC" w14:textId="77777777" w:rsidR="00935692" w:rsidRDefault="00935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201582"/>
      <w:docPartObj>
        <w:docPartGallery w:val="Page Numbers (Bottom of Page)"/>
        <w:docPartUnique/>
      </w:docPartObj>
    </w:sdtPr>
    <w:sdtEndPr/>
    <w:sdtContent>
      <w:p w14:paraId="561B2511" w14:textId="650E1D7C" w:rsidR="00275F13" w:rsidRDefault="00275F13">
        <w:pPr>
          <w:pStyle w:val="Footer"/>
          <w:jc w:val="center"/>
        </w:pPr>
        <w:r>
          <w:fldChar w:fldCharType="begin"/>
        </w:r>
        <w:r>
          <w:instrText>PAGE   \* MERGEFORMAT</w:instrText>
        </w:r>
        <w:r>
          <w:fldChar w:fldCharType="separate"/>
        </w:r>
        <w:r>
          <w:t>2</w:t>
        </w:r>
        <w:r>
          <w:fldChar w:fldCharType="end"/>
        </w:r>
      </w:p>
    </w:sdtContent>
  </w:sdt>
  <w:p w14:paraId="4FF0D8FB" w14:textId="77777777" w:rsidR="00275F13" w:rsidRDefault="00275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F5DE" w14:textId="77777777" w:rsidR="00935692" w:rsidRDefault="00935692" w:rsidP="00D05666">
      <w:r>
        <w:separator/>
      </w:r>
    </w:p>
  </w:footnote>
  <w:footnote w:type="continuationSeparator" w:id="0">
    <w:p w14:paraId="6AE435C6" w14:textId="77777777" w:rsidR="00935692" w:rsidRDefault="00935692" w:rsidP="00D05666">
      <w:r>
        <w:continuationSeparator/>
      </w:r>
    </w:p>
  </w:footnote>
  <w:footnote w:type="continuationNotice" w:id="1">
    <w:p w14:paraId="3E21D472" w14:textId="77777777" w:rsidR="00935692" w:rsidRDefault="009356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72484C"/>
    <w:multiLevelType w:val="multilevel"/>
    <w:tmpl w:val="7D4E7A54"/>
    <w:lvl w:ilvl="0">
      <w:start w:val="11"/>
      <w:numFmt w:val="decimal"/>
      <w:lvlText w:val="%1."/>
      <w:lvlJc w:val="left"/>
      <w:pPr>
        <w:ind w:left="600" w:hanging="600"/>
      </w:pPr>
      <w:rPr>
        <w:rFonts w:eastAsiaTheme="minorHAnsi" w:hint="default"/>
      </w:rPr>
    </w:lvl>
    <w:lvl w:ilvl="1">
      <w:start w:val="1"/>
      <w:numFmt w:val="decimal"/>
      <w:lvlText w:val="%1.%2."/>
      <w:lvlJc w:val="left"/>
      <w:pPr>
        <w:ind w:left="600" w:hanging="60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8" w15:restartNumberingAfterBreak="0">
    <w:nsid w:val="45580CA3"/>
    <w:multiLevelType w:val="hybridMultilevel"/>
    <w:tmpl w:val="8C169612"/>
    <w:lvl w:ilvl="0" w:tplc="C00AB694">
      <w:start w:val="1"/>
      <w:numFmt w:val="decimal"/>
      <w:lvlText w:val="5.%1."/>
      <w:lvlJc w:val="left"/>
      <w:pPr>
        <w:ind w:left="1287" w:hanging="360"/>
      </w:pPr>
      <w:rPr>
        <w:rFonts w:hint="default"/>
        <w:i w:val="0"/>
        <w:iCs w:val="0"/>
        <w:color w:val="auto"/>
        <w:sz w:val="21"/>
        <w:szCs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695150"/>
    <w:multiLevelType w:val="multilevel"/>
    <w:tmpl w:val="7158A9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35074E8"/>
    <w:multiLevelType w:val="multilevel"/>
    <w:tmpl w:val="E3F84C4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83D578C"/>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19125C"/>
    <w:multiLevelType w:val="multilevel"/>
    <w:tmpl w:val="3356F73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F404245"/>
    <w:multiLevelType w:val="multilevel"/>
    <w:tmpl w:val="EC6C9EE0"/>
    <w:lvl w:ilvl="0">
      <w:start w:val="1"/>
      <w:numFmt w:val="decimal"/>
      <w:lvlText w:val="%1."/>
      <w:lvlJc w:val="left"/>
      <w:pPr>
        <w:ind w:left="3054"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46F1239"/>
    <w:multiLevelType w:val="multilevel"/>
    <w:tmpl w:val="4D30C298"/>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7F1401EF"/>
    <w:multiLevelType w:val="multilevel"/>
    <w:tmpl w:val="B6BA8F8A"/>
    <w:lvl w:ilvl="0">
      <w:start w:val="4"/>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956250270">
    <w:abstractNumId w:val="4"/>
  </w:num>
  <w:num w:numId="2" w16cid:durableId="1935044866">
    <w:abstractNumId w:val="1"/>
  </w:num>
  <w:num w:numId="3" w16cid:durableId="586037669">
    <w:abstractNumId w:val="16"/>
  </w:num>
  <w:num w:numId="4" w16cid:durableId="1609504728">
    <w:abstractNumId w:val="18"/>
  </w:num>
  <w:num w:numId="5" w16cid:durableId="2068140997">
    <w:abstractNumId w:val="13"/>
  </w:num>
  <w:num w:numId="6" w16cid:durableId="2099057132">
    <w:abstractNumId w:val="24"/>
  </w:num>
  <w:num w:numId="7" w16cid:durableId="290981244">
    <w:abstractNumId w:val="22"/>
  </w:num>
  <w:num w:numId="8" w16cid:durableId="1968271973">
    <w:abstractNumId w:val="0"/>
  </w:num>
  <w:num w:numId="9" w16cid:durableId="588083359">
    <w:abstractNumId w:val="23"/>
  </w:num>
  <w:num w:numId="10" w16cid:durableId="298460479">
    <w:abstractNumId w:val="20"/>
  </w:num>
  <w:num w:numId="11" w16cid:durableId="1292829926">
    <w:abstractNumId w:val="17"/>
  </w:num>
  <w:num w:numId="12" w16cid:durableId="462894611">
    <w:abstractNumId w:val="6"/>
  </w:num>
  <w:num w:numId="13" w16cid:durableId="643895066">
    <w:abstractNumId w:val="11"/>
  </w:num>
  <w:num w:numId="14" w16cid:durableId="914895173">
    <w:abstractNumId w:val="19"/>
  </w:num>
  <w:num w:numId="15" w16cid:durableId="1898393024">
    <w:abstractNumId w:val="2"/>
  </w:num>
  <w:num w:numId="16" w16cid:durableId="482550525">
    <w:abstractNumId w:val="3"/>
  </w:num>
  <w:num w:numId="17" w16cid:durableId="1793547157">
    <w:abstractNumId w:val="9"/>
  </w:num>
  <w:num w:numId="18" w16cid:durableId="2102944637">
    <w:abstractNumId w:val="14"/>
  </w:num>
  <w:num w:numId="19" w16cid:durableId="1480341144">
    <w:abstractNumId w:val="21"/>
  </w:num>
  <w:num w:numId="20" w16cid:durableId="1989019282">
    <w:abstractNumId w:val="8"/>
  </w:num>
  <w:num w:numId="21" w16cid:durableId="842672109">
    <w:abstractNumId w:val="7"/>
  </w:num>
  <w:num w:numId="22" w16cid:durableId="404768954">
    <w:abstractNumId w:val="25"/>
  </w:num>
  <w:num w:numId="23" w16cid:durableId="651905172">
    <w:abstractNumId w:val="12"/>
  </w:num>
  <w:num w:numId="24" w16cid:durableId="1761027659">
    <w:abstractNumId w:val="10"/>
  </w:num>
  <w:num w:numId="25" w16cid:durableId="1964772071">
    <w:abstractNumId w:val="15"/>
  </w:num>
  <w:num w:numId="26" w16cid:durableId="103534583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817"/>
    <w:rsid w:val="00003A28"/>
    <w:rsid w:val="00003A3F"/>
    <w:rsid w:val="00004397"/>
    <w:rsid w:val="000044FA"/>
    <w:rsid w:val="00004521"/>
    <w:rsid w:val="00004A08"/>
    <w:rsid w:val="00004B1D"/>
    <w:rsid w:val="00005F36"/>
    <w:rsid w:val="000060AC"/>
    <w:rsid w:val="00006991"/>
    <w:rsid w:val="000074A0"/>
    <w:rsid w:val="00007D23"/>
    <w:rsid w:val="00007EC9"/>
    <w:rsid w:val="00007F36"/>
    <w:rsid w:val="0001089B"/>
    <w:rsid w:val="00010B64"/>
    <w:rsid w:val="00010EAD"/>
    <w:rsid w:val="00010FA6"/>
    <w:rsid w:val="000112A6"/>
    <w:rsid w:val="00011887"/>
    <w:rsid w:val="000118C4"/>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326"/>
    <w:rsid w:val="000206C9"/>
    <w:rsid w:val="00020FD4"/>
    <w:rsid w:val="000214A1"/>
    <w:rsid w:val="00021574"/>
    <w:rsid w:val="00021ECC"/>
    <w:rsid w:val="00021EFA"/>
    <w:rsid w:val="000221F4"/>
    <w:rsid w:val="00022DEB"/>
    <w:rsid w:val="00022E0C"/>
    <w:rsid w:val="00023641"/>
    <w:rsid w:val="00024A6E"/>
    <w:rsid w:val="00024DB9"/>
    <w:rsid w:val="0002541F"/>
    <w:rsid w:val="00025599"/>
    <w:rsid w:val="00026246"/>
    <w:rsid w:val="00026673"/>
    <w:rsid w:val="00026690"/>
    <w:rsid w:val="00026988"/>
    <w:rsid w:val="00026A51"/>
    <w:rsid w:val="00026D16"/>
    <w:rsid w:val="00030C02"/>
    <w:rsid w:val="00030C76"/>
    <w:rsid w:val="00030F90"/>
    <w:rsid w:val="00031101"/>
    <w:rsid w:val="000315EB"/>
    <w:rsid w:val="0003169B"/>
    <w:rsid w:val="00031A62"/>
    <w:rsid w:val="000321E6"/>
    <w:rsid w:val="0003281A"/>
    <w:rsid w:val="00032D19"/>
    <w:rsid w:val="00034540"/>
    <w:rsid w:val="00034A4A"/>
    <w:rsid w:val="00035221"/>
    <w:rsid w:val="000356C7"/>
    <w:rsid w:val="0003587B"/>
    <w:rsid w:val="0003638B"/>
    <w:rsid w:val="000372C8"/>
    <w:rsid w:val="000372F4"/>
    <w:rsid w:val="000373E5"/>
    <w:rsid w:val="00037649"/>
    <w:rsid w:val="00040233"/>
    <w:rsid w:val="00040C0F"/>
    <w:rsid w:val="00041C93"/>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5E3"/>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04"/>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B8D"/>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2DF"/>
    <w:rsid w:val="000B36CB"/>
    <w:rsid w:val="000B4A3A"/>
    <w:rsid w:val="000B4E01"/>
    <w:rsid w:val="000B4E6D"/>
    <w:rsid w:val="000B4E90"/>
    <w:rsid w:val="000B51DF"/>
    <w:rsid w:val="000B5255"/>
    <w:rsid w:val="000B685D"/>
    <w:rsid w:val="000B69B8"/>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9D7"/>
    <w:rsid w:val="000D5C58"/>
    <w:rsid w:val="000D638A"/>
    <w:rsid w:val="000D71C2"/>
    <w:rsid w:val="000D736B"/>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62E"/>
    <w:rsid w:val="000F2FF1"/>
    <w:rsid w:val="000F32FF"/>
    <w:rsid w:val="000F403D"/>
    <w:rsid w:val="000F4AA3"/>
    <w:rsid w:val="000F4B8F"/>
    <w:rsid w:val="000F513D"/>
    <w:rsid w:val="000F5948"/>
    <w:rsid w:val="000F5A29"/>
    <w:rsid w:val="000F6944"/>
    <w:rsid w:val="000F6C27"/>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09A6"/>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173"/>
    <w:rsid w:val="001365CA"/>
    <w:rsid w:val="00136624"/>
    <w:rsid w:val="00140C6A"/>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961"/>
    <w:rsid w:val="00157BAA"/>
    <w:rsid w:val="001607EC"/>
    <w:rsid w:val="001609D9"/>
    <w:rsid w:val="00160A4A"/>
    <w:rsid w:val="001640AF"/>
    <w:rsid w:val="00164443"/>
    <w:rsid w:val="001644FE"/>
    <w:rsid w:val="001647BD"/>
    <w:rsid w:val="0016589A"/>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96D"/>
    <w:rsid w:val="00176FD3"/>
    <w:rsid w:val="00177EC6"/>
    <w:rsid w:val="001801B7"/>
    <w:rsid w:val="00180340"/>
    <w:rsid w:val="00180466"/>
    <w:rsid w:val="0018077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071"/>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38A"/>
    <w:rsid w:val="001A5AEC"/>
    <w:rsid w:val="001A5F8E"/>
    <w:rsid w:val="001A5FBA"/>
    <w:rsid w:val="001A67B2"/>
    <w:rsid w:val="001A6CC7"/>
    <w:rsid w:val="001A7088"/>
    <w:rsid w:val="001A710C"/>
    <w:rsid w:val="001A7678"/>
    <w:rsid w:val="001A7B3D"/>
    <w:rsid w:val="001B0834"/>
    <w:rsid w:val="001B1895"/>
    <w:rsid w:val="001B1B79"/>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46C"/>
    <w:rsid w:val="001C45C1"/>
    <w:rsid w:val="001C468D"/>
    <w:rsid w:val="001C4F12"/>
    <w:rsid w:val="001C545C"/>
    <w:rsid w:val="001C635E"/>
    <w:rsid w:val="001C6757"/>
    <w:rsid w:val="001C6A8E"/>
    <w:rsid w:val="001C762B"/>
    <w:rsid w:val="001C7F48"/>
    <w:rsid w:val="001D11F8"/>
    <w:rsid w:val="001D1CF2"/>
    <w:rsid w:val="001D1FFB"/>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77C"/>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AB2"/>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7FE"/>
    <w:rsid w:val="00212C25"/>
    <w:rsid w:val="00212F68"/>
    <w:rsid w:val="002135C6"/>
    <w:rsid w:val="002140C5"/>
    <w:rsid w:val="00214B9D"/>
    <w:rsid w:val="00214D4B"/>
    <w:rsid w:val="00215B09"/>
    <w:rsid w:val="00215F2C"/>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397"/>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967"/>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6FB"/>
    <w:rsid w:val="00274C8A"/>
    <w:rsid w:val="00274E50"/>
    <w:rsid w:val="0027575B"/>
    <w:rsid w:val="00275B72"/>
    <w:rsid w:val="00275F13"/>
    <w:rsid w:val="00277535"/>
    <w:rsid w:val="00277634"/>
    <w:rsid w:val="0027776A"/>
    <w:rsid w:val="002779A1"/>
    <w:rsid w:val="00280265"/>
    <w:rsid w:val="00280AF0"/>
    <w:rsid w:val="00281309"/>
    <w:rsid w:val="00281735"/>
    <w:rsid w:val="002827A2"/>
    <w:rsid w:val="002827E4"/>
    <w:rsid w:val="00282C67"/>
    <w:rsid w:val="00282E1F"/>
    <w:rsid w:val="00283391"/>
    <w:rsid w:val="002838F1"/>
    <w:rsid w:val="00283B00"/>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4D09"/>
    <w:rsid w:val="002A5143"/>
    <w:rsid w:val="002A62B6"/>
    <w:rsid w:val="002A637A"/>
    <w:rsid w:val="002A6658"/>
    <w:rsid w:val="002A70E6"/>
    <w:rsid w:val="002A71C8"/>
    <w:rsid w:val="002A7A35"/>
    <w:rsid w:val="002A7BE5"/>
    <w:rsid w:val="002B0002"/>
    <w:rsid w:val="002B062F"/>
    <w:rsid w:val="002B12BE"/>
    <w:rsid w:val="002B144C"/>
    <w:rsid w:val="002B165D"/>
    <w:rsid w:val="002B189A"/>
    <w:rsid w:val="002B19CD"/>
    <w:rsid w:val="002B1AD3"/>
    <w:rsid w:val="002B2DC6"/>
    <w:rsid w:val="002B2FCD"/>
    <w:rsid w:val="002B32CA"/>
    <w:rsid w:val="002B3709"/>
    <w:rsid w:val="002B3F04"/>
    <w:rsid w:val="002B42DA"/>
    <w:rsid w:val="002B49CA"/>
    <w:rsid w:val="002B4DFD"/>
    <w:rsid w:val="002B5A79"/>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4D9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4B7"/>
    <w:rsid w:val="002D6D51"/>
    <w:rsid w:val="002D6E52"/>
    <w:rsid w:val="002D6F74"/>
    <w:rsid w:val="002D71B6"/>
    <w:rsid w:val="002D7F06"/>
    <w:rsid w:val="002E00F1"/>
    <w:rsid w:val="002E0802"/>
    <w:rsid w:val="002E115D"/>
    <w:rsid w:val="002E120E"/>
    <w:rsid w:val="002E1796"/>
    <w:rsid w:val="002E259F"/>
    <w:rsid w:val="002E2B93"/>
    <w:rsid w:val="002E2CD8"/>
    <w:rsid w:val="002E348F"/>
    <w:rsid w:val="002E3C32"/>
    <w:rsid w:val="002E4A5A"/>
    <w:rsid w:val="002E5C9B"/>
    <w:rsid w:val="002E5EA9"/>
    <w:rsid w:val="002E5F62"/>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0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A9F"/>
    <w:rsid w:val="00321B1F"/>
    <w:rsid w:val="00322497"/>
    <w:rsid w:val="0032266C"/>
    <w:rsid w:val="003232C3"/>
    <w:rsid w:val="00324073"/>
    <w:rsid w:val="003241B0"/>
    <w:rsid w:val="003241B4"/>
    <w:rsid w:val="0032494C"/>
    <w:rsid w:val="00324C04"/>
    <w:rsid w:val="00325243"/>
    <w:rsid w:val="00325A84"/>
    <w:rsid w:val="00325BB7"/>
    <w:rsid w:val="00325D58"/>
    <w:rsid w:val="00325F1F"/>
    <w:rsid w:val="00326357"/>
    <w:rsid w:val="00326CB7"/>
    <w:rsid w:val="00326F19"/>
    <w:rsid w:val="00326F9E"/>
    <w:rsid w:val="003300F2"/>
    <w:rsid w:val="00331673"/>
    <w:rsid w:val="0033180C"/>
    <w:rsid w:val="00331ED1"/>
    <w:rsid w:val="003328D9"/>
    <w:rsid w:val="00333BFA"/>
    <w:rsid w:val="00334D33"/>
    <w:rsid w:val="00334E47"/>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9F2"/>
    <w:rsid w:val="0035164A"/>
    <w:rsid w:val="00351D68"/>
    <w:rsid w:val="00352626"/>
    <w:rsid w:val="00352C78"/>
    <w:rsid w:val="003536CF"/>
    <w:rsid w:val="0035394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2FC"/>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356"/>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49B"/>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6DF9"/>
    <w:rsid w:val="003B03D1"/>
    <w:rsid w:val="003B0B10"/>
    <w:rsid w:val="003B0F1F"/>
    <w:rsid w:val="003B12DE"/>
    <w:rsid w:val="003B160F"/>
    <w:rsid w:val="003B2BD4"/>
    <w:rsid w:val="003B3624"/>
    <w:rsid w:val="003B3660"/>
    <w:rsid w:val="003B386F"/>
    <w:rsid w:val="003B39F9"/>
    <w:rsid w:val="003B4138"/>
    <w:rsid w:val="003B558D"/>
    <w:rsid w:val="003B6924"/>
    <w:rsid w:val="003B73B7"/>
    <w:rsid w:val="003B7634"/>
    <w:rsid w:val="003B78AD"/>
    <w:rsid w:val="003C018A"/>
    <w:rsid w:val="003C07A3"/>
    <w:rsid w:val="003C126F"/>
    <w:rsid w:val="003C16E5"/>
    <w:rsid w:val="003C1AB1"/>
    <w:rsid w:val="003C1B53"/>
    <w:rsid w:val="003C1BFB"/>
    <w:rsid w:val="003C1D89"/>
    <w:rsid w:val="003C2412"/>
    <w:rsid w:val="003C253D"/>
    <w:rsid w:val="003C269A"/>
    <w:rsid w:val="003C2837"/>
    <w:rsid w:val="003C2EEB"/>
    <w:rsid w:val="003C34BF"/>
    <w:rsid w:val="003C3F49"/>
    <w:rsid w:val="003C4C02"/>
    <w:rsid w:val="003C4C53"/>
    <w:rsid w:val="003C50DB"/>
    <w:rsid w:val="003C5AB4"/>
    <w:rsid w:val="003C5C37"/>
    <w:rsid w:val="003C5CA2"/>
    <w:rsid w:val="003C692B"/>
    <w:rsid w:val="003C6C3A"/>
    <w:rsid w:val="003C6C7B"/>
    <w:rsid w:val="003C7285"/>
    <w:rsid w:val="003C73E9"/>
    <w:rsid w:val="003C742E"/>
    <w:rsid w:val="003C7763"/>
    <w:rsid w:val="003C7AFD"/>
    <w:rsid w:val="003C7CF1"/>
    <w:rsid w:val="003D0037"/>
    <w:rsid w:val="003D03D9"/>
    <w:rsid w:val="003D11CB"/>
    <w:rsid w:val="003D1383"/>
    <w:rsid w:val="003D2C48"/>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11"/>
    <w:rsid w:val="003E2280"/>
    <w:rsid w:val="003E23F7"/>
    <w:rsid w:val="003E2454"/>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50C"/>
    <w:rsid w:val="003F740A"/>
    <w:rsid w:val="003F7FE3"/>
    <w:rsid w:val="00400269"/>
    <w:rsid w:val="004017E7"/>
    <w:rsid w:val="00401CAD"/>
    <w:rsid w:val="004022F2"/>
    <w:rsid w:val="0040276A"/>
    <w:rsid w:val="00402CBF"/>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A53"/>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6F9B"/>
    <w:rsid w:val="0042788E"/>
    <w:rsid w:val="00431627"/>
    <w:rsid w:val="00432574"/>
    <w:rsid w:val="0043288C"/>
    <w:rsid w:val="004332F3"/>
    <w:rsid w:val="0043335A"/>
    <w:rsid w:val="00433426"/>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F18"/>
    <w:rsid w:val="004512A8"/>
    <w:rsid w:val="0045134B"/>
    <w:rsid w:val="004516A3"/>
    <w:rsid w:val="00451781"/>
    <w:rsid w:val="0045184C"/>
    <w:rsid w:val="00451AF7"/>
    <w:rsid w:val="00451FD4"/>
    <w:rsid w:val="004525F0"/>
    <w:rsid w:val="00452C1D"/>
    <w:rsid w:val="00453770"/>
    <w:rsid w:val="00453D46"/>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B56"/>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8DD"/>
    <w:rsid w:val="00481256"/>
    <w:rsid w:val="00481849"/>
    <w:rsid w:val="00482647"/>
    <w:rsid w:val="00482BC0"/>
    <w:rsid w:val="00483066"/>
    <w:rsid w:val="00483462"/>
    <w:rsid w:val="00483BD2"/>
    <w:rsid w:val="00483E10"/>
    <w:rsid w:val="004847DE"/>
    <w:rsid w:val="00484906"/>
    <w:rsid w:val="00484D28"/>
    <w:rsid w:val="00484E76"/>
    <w:rsid w:val="0048587E"/>
    <w:rsid w:val="00485E23"/>
    <w:rsid w:val="0048654D"/>
    <w:rsid w:val="004867B9"/>
    <w:rsid w:val="00486B0D"/>
    <w:rsid w:val="00486DCD"/>
    <w:rsid w:val="004873D5"/>
    <w:rsid w:val="004875BF"/>
    <w:rsid w:val="0049026C"/>
    <w:rsid w:val="004905CE"/>
    <w:rsid w:val="004909FF"/>
    <w:rsid w:val="004923AA"/>
    <w:rsid w:val="00493E55"/>
    <w:rsid w:val="0049538A"/>
    <w:rsid w:val="00495F71"/>
    <w:rsid w:val="00496EFB"/>
    <w:rsid w:val="00497851"/>
    <w:rsid w:val="0049788B"/>
    <w:rsid w:val="00497DF3"/>
    <w:rsid w:val="004A01F5"/>
    <w:rsid w:val="004A0401"/>
    <w:rsid w:val="004A06B5"/>
    <w:rsid w:val="004A0E10"/>
    <w:rsid w:val="004A13CE"/>
    <w:rsid w:val="004A1BB5"/>
    <w:rsid w:val="004A2322"/>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BF"/>
    <w:rsid w:val="004A7223"/>
    <w:rsid w:val="004A7485"/>
    <w:rsid w:val="004A7F0E"/>
    <w:rsid w:val="004B0AA8"/>
    <w:rsid w:val="004B0E0C"/>
    <w:rsid w:val="004B15B4"/>
    <w:rsid w:val="004B1B04"/>
    <w:rsid w:val="004B23C4"/>
    <w:rsid w:val="004B2DCE"/>
    <w:rsid w:val="004B2DE0"/>
    <w:rsid w:val="004B2DE4"/>
    <w:rsid w:val="004B3551"/>
    <w:rsid w:val="004B3AD4"/>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96F"/>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5CB"/>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1531"/>
    <w:rsid w:val="005020EF"/>
    <w:rsid w:val="0050218B"/>
    <w:rsid w:val="0050224F"/>
    <w:rsid w:val="005032DE"/>
    <w:rsid w:val="005035B0"/>
    <w:rsid w:val="00503E5F"/>
    <w:rsid w:val="005047B8"/>
    <w:rsid w:val="00504E9D"/>
    <w:rsid w:val="00505506"/>
    <w:rsid w:val="00506397"/>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C08"/>
    <w:rsid w:val="005212AF"/>
    <w:rsid w:val="00522200"/>
    <w:rsid w:val="00522C57"/>
    <w:rsid w:val="00522E11"/>
    <w:rsid w:val="005233E1"/>
    <w:rsid w:val="0052352E"/>
    <w:rsid w:val="00523DED"/>
    <w:rsid w:val="0052470F"/>
    <w:rsid w:val="00524AB3"/>
    <w:rsid w:val="00525A62"/>
    <w:rsid w:val="00525B54"/>
    <w:rsid w:val="00525FD6"/>
    <w:rsid w:val="005260FE"/>
    <w:rsid w:val="005264C2"/>
    <w:rsid w:val="005265F8"/>
    <w:rsid w:val="005269B3"/>
    <w:rsid w:val="00526D2D"/>
    <w:rsid w:val="005273B1"/>
    <w:rsid w:val="005277F7"/>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87C"/>
    <w:rsid w:val="005464B7"/>
    <w:rsid w:val="00547265"/>
    <w:rsid w:val="005473B0"/>
    <w:rsid w:val="00547443"/>
    <w:rsid w:val="0055016C"/>
    <w:rsid w:val="005505A6"/>
    <w:rsid w:val="005505BF"/>
    <w:rsid w:val="00551276"/>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51C"/>
    <w:rsid w:val="00575DFE"/>
    <w:rsid w:val="005769FF"/>
    <w:rsid w:val="00576C6C"/>
    <w:rsid w:val="0057745D"/>
    <w:rsid w:val="00577925"/>
    <w:rsid w:val="00577A72"/>
    <w:rsid w:val="005803D5"/>
    <w:rsid w:val="005806D2"/>
    <w:rsid w:val="00582CE9"/>
    <w:rsid w:val="00583195"/>
    <w:rsid w:val="0058377F"/>
    <w:rsid w:val="00583982"/>
    <w:rsid w:val="00583B84"/>
    <w:rsid w:val="00583CA7"/>
    <w:rsid w:val="00584DCA"/>
    <w:rsid w:val="0058525D"/>
    <w:rsid w:val="00585C84"/>
    <w:rsid w:val="00586571"/>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C7E"/>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43"/>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B63"/>
    <w:rsid w:val="005F5EF4"/>
    <w:rsid w:val="005F5F2C"/>
    <w:rsid w:val="005F60EC"/>
    <w:rsid w:val="005F63CB"/>
    <w:rsid w:val="005F68D4"/>
    <w:rsid w:val="005F6991"/>
    <w:rsid w:val="005F70E4"/>
    <w:rsid w:val="005F7EBF"/>
    <w:rsid w:val="0060135D"/>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12B"/>
    <w:rsid w:val="00636208"/>
    <w:rsid w:val="006375BD"/>
    <w:rsid w:val="00637F68"/>
    <w:rsid w:val="00640399"/>
    <w:rsid w:val="00640DBD"/>
    <w:rsid w:val="0064169B"/>
    <w:rsid w:val="0064259A"/>
    <w:rsid w:val="00642683"/>
    <w:rsid w:val="00642898"/>
    <w:rsid w:val="006428CA"/>
    <w:rsid w:val="00642DC6"/>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2C71"/>
    <w:rsid w:val="00653069"/>
    <w:rsid w:val="00653A37"/>
    <w:rsid w:val="00653C2C"/>
    <w:rsid w:val="00653C49"/>
    <w:rsid w:val="006541EB"/>
    <w:rsid w:val="00654366"/>
    <w:rsid w:val="006545F9"/>
    <w:rsid w:val="006553A2"/>
    <w:rsid w:val="006553EF"/>
    <w:rsid w:val="00655F17"/>
    <w:rsid w:val="006602F5"/>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58B"/>
    <w:rsid w:val="006937F3"/>
    <w:rsid w:val="00693BF3"/>
    <w:rsid w:val="00693D4F"/>
    <w:rsid w:val="006942B0"/>
    <w:rsid w:val="006944F4"/>
    <w:rsid w:val="00694911"/>
    <w:rsid w:val="00696781"/>
    <w:rsid w:val="006967C9"/>
    <w:rsid w:val="00696E6B"/>
    <w:rsid w:val="00696EED"/>
    <w:rsid w:val="006974CE"/>
    <w:rsid w:val="00697FA2"/>
    <w:rsid w:val="006A049B"/>
    <w:rsid w:val="006A1307"/>
    <w:rsid w:val="006A13BA"/>
    <w:rsid w:val="006A1E5B"/>
    <w:rsid w:val="006A2327"/>
    <w:rsid w:val="006A257B"/>
    <w:rsid w:val="006A2889"/>
    <w:rsid w:val="006A3033"/>
    <w:rsid w:val="006A4AF7"/>
    <w:rsid w:val="006A5382"/>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DF0"/>
    <w:rsid w:val="006B7F6F"/>
    <w:rsid w:val="006C0723"/>
    <w:rsid w:val="006C0B42"/>
    <w:rsid w:val="006C0F06"/>
    <w:rsid w:val="006C176F"/>
    <w:rsid w:val="006C1CEA"/>
    <w:rsid w:val="006C2ED7"/>
    <w:rsid w:val="006C3B38"/>
    <w:rsid w:val="006C3DEC"/>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5C7"/>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3"/>
    <w:rsid w:val="00713C6F"/>
    <w:rsid w:val="00714305"/>
    <w:rsid w:val="0071527A"/>
    <w:rsid w:val="007152B7"/>
    <w:rsid w:val="007154F0"/>
    <w:rsid w:val="007160DA"/>
    <w:rsid w:val="0071650A"/>
    <w:rsid w:val="0071679C"/>
    <w:rsid w:val="00716F5E"/>
    <w:rsid w:val="00717339"/>
    <w:rsid w:val="00717724"/>
    <w:rsid w:val="00717909"/>
    <w:rsid w:val="0071791C"/>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7B4"/>
    <w:rsid w:val="00727CEA"/>
    <w:rsid w:val="007317B5"/>
    <w:rsid w:val="0073210C"/>
    <w:rsid w:val="007321DE"/>
    <w:rsid w:val="0073238A"/>
    <w:rsid w:val="00733758"/>
    <w:rsid w:val="007340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A30"/>
    <w:rsid w:val="00764CFF"/>
    <w:rsid w:val="00764FD6"/>
    <w:rsid w:val="00765189"/>
    <w:rsid w:val="007654C6"/>
    <w:rsid w:val="00766211"/>
    <w:rsid w:val="00767170"/>
    <w:rsid w:val="00767410"/>
    <w:rsid w:val="00767BA9"/>
    <w:rsid w:val="00767D66"/>
    <w:rsid w:val="00767E88"/>
    <w:rsid w:val="00771A43"/>
    <w:rsid w:val="00771D7A"/>
    <w:rsid w:val="00771EC8"/>
    <w:rsid w:val="007720C2"/>
    <w:rsid w:val="007731F0"/>
    <w:rsid w:val="007740AD"/>
    <w:rsid w:val="007746F0"/>
    <w:rsid w:val="00774AA5"/>
    <w:rsid w:val="0077554C"/>
    <w:rsid w:val="00775B59"/>
    <w:rsid w:val="00775FB7"/>
    <w:rsid w:val="00775FC3"/>
    <w:rsid w:val="0077636F"/>
    <w:rsid w:val="007763E1"/>
    <w:rsid w:val="0077725B"/>
    <w:rsid w:val="00777670"/>
    <w:rsid w:val="00777A24"/>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64"/>
    <w:rsid w:val="00791E5B"/>
    <w:rsid w:val="00791FC9"/>
    <w:rsid w:val="0079367F"/>
    <w:rsid w:val="00793A26"/>
    <w:rsid w:val="0079488E"/>
    <w:rsid w:val="007948D0"/>
    <w:rsid w:val="00794F1E"/>
    <w:rsid w:val="00796861"/>
    <w:rsid w:val="00796EB0"/>
    <w:rsid w:val="0079714A"/>
    <w:rsid w:val="007976F5"/>
    <w:rsid w:val="007A059A"/>
    <w:rsid w:val="007A130B"/>
    <w:rsid w:val="007A1585"/>
    <w:rsid w:val="007A15EC"/>
    <w:rsid w:val="007A1E23"/>
    <w:rsid w:val="007A2F2E"/>
    <w:rsid w:val="007A5481"/>
    <w:rsid w:val="007A55C8"/>
    <w:rsid w:val="007A5905"/>
    <w:rsid w:val="007A5BDA"/>
    <w:rsid w:val="007A5D9C"/>
    <w:rsid w:val="007A68AD"/>
    <w:rsid w:val="007A739D"/>
    <w:rsid w:val="007A7D55"/>
    <w:rsid w:val="007A7E8A"/>
    <w:rsid w:val="007B0AC0"/>
    <w:rsid w:val="007B0B14"/>
    <w:rsid w:val="007B0F0F"/>
    <w:rsid w:val="007B12FF"/>
    <w:rsid w:val="007B185F"/>
    <w:rsid w:val="007B2A01"/>
    <w:rsid w:val="007B2E75"/>
    <w:rsid w:val="007B2E78"/>
    <w:rsid w:val="007B38BC"/>
    <w:rsid w:val="007B3B8D"/>
    <w:rsid w:val="007B43A1"/>
    <w:rsid w:val="007B4DFE"/>
    <w:rsid w:val="007B52AF"/>
    <w:rsid w:val="007B53FD"/>
    <w:rsid w:val="007B6219"/>
    <w:rsid w:val="007B6F6D"/>
    <w:rsid w:val="007B732B"/>
    <w:rsid w:val="007B7651"/>
    <w:rsid w:val="007B773D"/>
    <w:rsid w:val="007C0612"/>
    <w:rsid w:val="007C0D1E"/>
    <w:rsid w:val="007C136F"/>
    <w:rsid w:val="007C1C57"/>
    <w:rsid w:val="007C348D"/>
    <w:rsid w:val="007C3B9B"/>
    <w:rsid w:val="007C4A8E"/>
    <w:rsid w:val="007C4B03"/>
    <w:rsid w:val="007C4EA7"/>
    <w:rsid w:val="007C4F49"/>
    <w:rsid w:val="007C4FA1"/>
    <w:rsid w:val="007C50E5"/>
    <w:rsid w:val="007C5376"/>
    <w:rsid w:val="007C65CC"/>
    <w:rsid w:val="007C7A8A"/>
    <w:rsid w:val="007C7D60"/>
    <w:rsid w:val="007D0225"/>
    <w:rsid w:val="007D0F6B"/>
    <w:rsid w:val="007D1221"/>
    <w:rsid w:val="007D1BAE"/>
    <w:rsid w:val="007D3847"/>
    <w:rsid w:val="007D41C0"/>
    <w:rsid w:val="007D5985"/>
    <w:rsid w:val="007D5C61"/>
    <w:rsid w:val="007D5F87"/>
    <w:rsid w:val="007D60F9"/>
    <w:rsid w:val="007D64BF"/>
    <w:rsid w:val="007D6857"/>
    <w:rsid w:val="007D6D19"/>
    <w:rsid w:val="007D7326"/>
    <w:rsid w:val="007D7364"/>
    <w:rsid w:val="007D7BC5"/>
    <w:rsid w:val="007D7E07"/>
    <w:rsid w:val="007E05CD"/>
    <w:rsid w:val="007E0A9D"/>
    <w:rsid w:val="007E0B96"/>
    <w:rsid w:val="007E1003"/>
    <w:rsid w:val="007E10E2"/>
    <w:rsid w:val="007E1695"/>
    <w:rsid w:val="007E1893"/>
    <w:rsid w:val="007E1FC8"/>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BD3"/>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DAE"/>
    <w:rsid w:val="0080079C"/>
    <w:rsid w:val="0080269D"/>
    <w:rsid w:val="00803478"/>
    <w:rsid w:val="008040CB"/>
    <w:rsid w:val="008043C9"/>
    <w:rsid w:val="008047A6"/>
    <w:rsid w:val="00804D0F"/>
    <w:rsid w:val="00804F45"/>
    <w:rsid w:val="008055AB"/>
    <w:rsid w:val="0080573E"/>
    <w:rsid w:val="00805D63"/>
    <w:rsid w:val="00806044"/>
    <w:rsid w:val="00806116"/>
    <w:rsid w:val="00806360"/>
    <w:rsid w:val="00807B75"/>
    <w:rsid w:val="00807C29"/>
    <w:rsid w:val="00810237"/>
    <w:rsid w:val="00810AF3"/>
    <w:rsid w:val="008125DB"/>
    <w:rsid w:val="00813105"/>
    <w:rsid w:val="0081425E"/>
    <w:rsid w:val="008142E7"/>
    <w:rsid w:val="00814604"/>
    <w:rsid w:val="00814C2C"/>
    <w:rsid w:val="00814F72"/>
    <w:rsid w:val="008150F0"/>
    <w:rsid w:val="0081570A"/>
    <w:rsid w:val="00815D5F"/>
    <w:rsid w:val="00816329"/>
    <w:rsid w:val="00816519"/>
    <w:rsid w:val="008176D9"/>
    <w:rsid w:val="00817D5A"/>
    <w:rsid w:val="0082084E"/>
    <w:rsid w:val="008216CF"/>
    <w:rsid w:val="00821BB1"/>
    <w:rsid w:val="00821FE8"/>
    <w:rsid w:val="0082298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728"/>
    <w:rsid w:val="0083310A"/>
    <w:rsid w:val="00833387"/>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45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391E"/>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50A"/>
    <w:rsid w:val="00877A5D"/>
    <w:rsid w:val="008802B8"/>
    <w:rsid w:val="00881064"/>
    <w:rsid w:val="00881B1D"/>
    <w:rsid w:val="0088228F"/>
    <w:rsid w:val="00882826"/>
    <w:rsid w:val="00882956"/>
    <w:rsid w:val="008834C6"/>
    <w:rsid w:val="00884B13"/>
    <w:rsid w:val="00884D1B"/>
    <w:rsid w:val="0088536D"/>
    <w:rsid w:val="008877C1"/>
    <w:rsid w:val="00887821"/>
    <w:rsid w:val="00887B5D"/>
    <w:rsid w:val="008919DA"/>
    <w:rsid w:val="00891A20"/>
    <w:rsid w:val="0089268B"/>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A7EE2"/>
    <w:rsid w:val="008B1FB2"/>
    <w:rsid w:val="008B31B9"/>
    <w:rsid w:val="008B47EE"/>
    <w:rsid w:val="008B4851"/>
    <w:rsid w:val="008B5444"/>
    <w:rsid w:val="008B5670"/>
    <w:rsid w:val="008B5C2C"/>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7BA"/>
    <w:rsid w:val="008C39ED"/>
    <w:rsid w:val="008C3D60"/>
    <w:rsid w:val="008C3FB4"/>
    <w:rsid w:val="008C4071"/>
    <w:rsid w:val="008C5210"/>
    <w:rsid w:val="008C5433"/>
    <w:rsid w:val="008C5658"/>
    <w:rsid w:val="008C5F5E"/>
    <w:rsid w:val="008C6767"/>
    <w:rsid w:val="008C6D60"/>
    <w:rsid w:val="008C6FC9"/>
    <w:rsid w:val="008C7742"/>
    <w:rsid w:val="008C7B15"/>
    <w:rsid w:val="008C7C8C"/>
    <w:rsid w:val="008D01BF"/>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34DF"/>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EC2"/>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343"/>
    <w:rsid w:val="009079D3"/>
    <w:rsid w:val="00910C39"/>
    <w:rsid w:val="00911B90"/>
    <w:rsid w:val="00911C54"/>
    <w:rsid w:val="009122A7"/>
    <w:rsid w:val="00912795"/>
    <w:rsid w:val="00913029"/>
    <w:rsid w:val="00913EE3"/>
    <w:rsid w:val="009142CB"/>
    <w:rsid w:val="00914D3F"/>
    <w:rsid w:val="009152F5"/>
    <w:rsid w:val="0091557F"/>
    <w:rsid w:val="00915AF0"/>
    <w:rsid w:val="00915B0C"/>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8A3"/>
    <w:rsid w:val="00927DE7"/>
    <w:rsid w:val="00927FB2"/>
    <w:rsid w:val="00927FFC"/>
    <w:rsid w:val="009302A6"/>
    <w:rsid w:val="0093049E"/>
    <w:rsid w:val="00930514"/>
    <w:rsid w:val="00930569"/>
    <w:rsid w:val="00931518"/>
    <w:rsid w:val="00931E5B"/>
    <w:rsid w:val="00931F19"/>
    <w:rsid w:val="009323DD"/>
    <w:rsid w:val="0093261C"/>
    <w:rsid w:val="00934599"/>
    <w:rsid w:val="00935371"/>
    <w:rsid w:val="00935692"/>
    <w:rsid w:val="00935826"/>
    <w:rsid w:val="0093738F"/>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3C1"/>
    <w:rsid w:val="00965310"/>
    <w:rsid w:val="009655C4"/>
    <w:rsid w:val="0096562F"/>
    <w:rsid w:val="009657AE"/>
    <w:rsid w:val="00965894"/>
    <w:rsid w:val="00966032"/>
    <w:rsid w:val="0096678C"/>
    <w:rsid w:val="009670AC"/>
    <w:rsid w:val="00967185"/>
    <w:rsid w:val="009678DB"/>
    <w:rsid w:val="009700A8"/>
    <w:rsid w:val="009705ED"/>
    <w:rsid w:val="00970624"/>
    <w:rsid w:val="009706D5"/>
    <w:rsid w:val="00970BA8"/>
    <w:rsid w:val="00971170"/>
    <w:rsid w:val="009716FC"/>
    <w:rsid w:val="00971D98"/>
    <w:rsid w:val="00973D2D"/>
    <w:rsid w:val="009743D3"/>
    <w:rsid w:val="009754B6"/>
    <w:rsid w:val="00975737"/>
    <w:rsid w:val="00975F1F"/>
    <w:rsid w:val="0097609B"/>
    <w:rsid w:val="009763A6"/>
    <w:rsid w:val="009763B1"/>
    <w:rsid w:val="009766CF"/>
    <w:rsid w:val="00976A65"/>
    <w:rsid w:val="0097716E"/>
    <w:rsid w:val="009773F1"/>
    <w:rsid w:val="009774CC"/>
    <w:rsid w:val="0097765E"/>
    <w:rsid w:val="00977BD5"/>
    <w:rsid w:val="00980D68"/>
    <w:rsid w:val="0098179C"/>
    <w:rsid w:val="009827EC"/>
    <w:rsid w:val="00982EE8"/>
    <w:rsid w:val="009836D0"/>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62C"/>
    <w:rsid w:val="009978CF"/>
    <w:rsid w:val="009A0886"/>
    <w:rsid w:val="009A180D"/>
    <w:rsid w:val="009A1E4F"/>
    <w:rsid w:val="009A201E"/>
    <w:rsid w:val="009A3005"/>
    <w:rsid w:val="009A3252"/>
    <w:rsid w:val="009A3A73"/>
    <w:rsid w:val="009A43BF"/>
    <w:rsid w:val="009A50B5"/>
    <w:rsid w:val="009A61DC"/>
    <w:rsid w:val="009A6678"/>
    <w:rsid w:val="009A6B10"/>
    <w:rsid w:val="009A7D11"/>
    <w:rsid w:val="009B1258"/>
    <w:rsid w:val="009B2302"/>
    <w:rsid w:val="009B2D32"/>
    <w:rsid w:val="009B2D7A"/>
    <w:rsid w:val="009B3266"/>
    <w:rsid w:val="009B338B"/>
    <w:rsid w:val="009B3AF8"/>
    <w:rsid w:val="009B3D97"/>
    <w:rsid w:val="009B3F3E"/>
    <w:rsid w:val="009B3FDD"/>
    <w:rsid w:val="009B490F"/>
    <w:rsid w:val="009B4C22"/>
    <w:rsid w:val="009B62AA"/>
    <w:rsid w:val="009B654D"/>
    <w:rsid w:val="009B6595"/>
    <w:rsid w:val="009B6E32"/>
    <w:rsid w:val="009B6F95"/>
    <w:rsid w:val="009B711D"/>
    <w:rsid w:val="009C00DC"/>
    <w:rsid w:val="009C06DA"/>
    <w:rsid w:val="009C1155"/>
    <w:rsid w:val="009C19E0"/>
    <w:rsid w:val="009C1B9B"/>
    <w:rsid w:val="009C2357"/>
    <w:rsid w:val="009C2518"/>
    <w:rsid w:val="009C2C70"/>
    <w:rsid w:val="009C2EFF"/>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018"/>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19"/>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B2C"/>
    <w:rsid w:val="009F7C63"/>
    <w:rsid w:val="009F7D62"/>
    <w:rsid w:val="009F7F79"/>
    <w:rsid w:val="00A000BE"/>
    <w:rsid w:val="00A000F5"/>
    <w:rsid w:val="00A00765"/>
    <w:rsid w:val="00A009BA"/>
    <w:rsid w:val="00A00C7F"/>
    <w:rsid w:val="00A00E9B"/>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11C"/>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506"/>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230"/>
    <w:rsid w:val="00A343F4"/>
    <w:rsid w:val="00A3512C"/>
    <w:rsid w:val="00A351CC"/>
    <w:rsid w:val="00A3675E"/>
    <w:rsid w:val="00A3699B"/>
    <w:rsid w:val="00A36D58"/>
    <w:rsid w:val="00A37503"/>
    <w:rsid w:val="00A41AC1"/>
    <w:rsid w:val="00A41CA4"/>
    <w:rsid w:val="00A42B33"/>
    <w:rsid w:val="00A42FE7"/>
    <w:rsid w:val="00A430E5"/>
    <w:rsid w:val="00A43140"/>
    <w:rsid w:val="00A436D2"/>
    <w:rsid w:val="00A4394E"/>
    <w:rsid w:val="00A43BC1"/>
    <w:rsid w:val="00A43C02"/>
    <w:rsid w:val="00A44166"/>
    <w:rsid w:val="00A44C01"/>
    <w:rsid w:val="00A45433"/>
    <w:rsid w:val="00A4580A"/>
    <w:rsid w:val="00A45984"/>
    <w:rsid w:val="00A4599F"/>
    <w:rsid w:val="00A4619E"/>
    <w:rsid w:val="00A466F1"/>
    <w:rsid w:val="00A478DF"/>
    <w:rsid w:val="00A47A85"/>
    <w:rsid w:val="00A47B75"/>
    <w:rsid w:val="00A507A9"/>
    <w:rsid w:val="00A510B9"/>
    <w:rsid w:val="00A51E81"/>
    <w:rsid w:val="00A52316"/>
    <w:rsid w:val="00A524F1"/>
    <w:rsid w:val="00A5253F"/>
    <w:rsid w:val="00A52B08"/>
    <w:rsid w:val="00A52B87"/>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693"/>
    <w:rsid w:val="00A628D0"/>
    <w:rsid w:val="00A62C51"/>
    <w:rsid w:val="00A6305D"/>
    <w:rsid w:val="00A63571"/>
    <w:rsid w:val="00A637A9"/>
    <w:rsid w:val="00A63C55"/>
    <w:rsid w:val="00A63C9A"/>
    <w:rsid w:val="00A64641"/>
    <w:rsid w:val="00A646E1"/>
    <w:rsid w:val="00A649F1"/>
    <w:rsid w:val="00A653DA"/>
    <w:rsid w:val="00A6570E"/>
    <w:rsid w:val="00A65A55"/>
    <w:rsid w:val="00A65B5C"/>
    <w:rsid w:val="00A65CD9"/>
    <w:rsid w:val="00A661EF"/>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3F5"/>
    <w:rsid w:val="00A8284B"/>
    <w:rsid w:val="00A829C4"/>
    <w:rsid w:val="00A82A79"/>
    <w:rsid w:val="00A82BCF"/>
    <w:rsid w:val="00A82F16"/>
    <w:rsid w:val="00A83F3F"/>
    <w:rsid w:val="00A84166"/>
    <w:rsid w:val="00A84566"/>
    <w:rsid w:val="00A84687"/>
    <w:rsid w:val="00A84D66"/>
    <w:rsid w:val="00A84F04"/>
    <w:rsid w:val="00A865DA"/>
    <w:rsid w:val="00A90AF8"/>
    <w:rsid w:val="00A91483"/>
    <w:rsid w:val="00A91B48"/>
    <w:rsid w:val="00A92611"/>
    <w:rsid w:val="00A934E0"/>
    <w:rsid w:val="00A93C5D"/>
    <w:rsid w:val="00A940CF"/>
    <w:rsid w:val="00A94866"/>
    <w:rsid w:val="00A9488B"/>
    <w:rsid w:val="00A94AAE"/>
    <w:rsid w:val="00A96518"/>
    <w:rsid w:val="00A96630"/>
    <w:rsid w:val="00A967FE"/>
    <w:rsid w:val="00A97192"/>
    <w:rsid w:val="00A97EDD"/>
    <w:rsid w:val="00A97EF0"/>
    <w:rsid w:val="00AA0A9B"/>
    <w:rsid w:val="00AA0B8E"/>
    <w:rsid w:val="00AA0DC1"/>
    <w:rsid w:val="00AA1198"/>
    <w:rsid w:val="00AA1D7C"/>
    <w:rsid w:val="00AA1F6F"/>
    <w:rsid w:val="00AA23FB"/>
    <w:rsid w:val="00AA2718"/>
    <w:rsid w:val="00AA29DF"/>
    <w:rsid w:val="00AA2A14"/>
    <w:rsid w:val="00AA3125"/>
    <w:rsid w:val="00AA362E"/>
    <w:rsid w:val="00AA4CE6"/>
    <w:rsid w:val="00AA52E1"/>
    <w:rsid w:val="00AA62D6"/>
    <w:rsid w:val="00AA642F"/>
    <w:rsid w:val="00AA6640"/>
    <w:rsid w:val="00AA66DF"/>
    <w:rsid w:val="00AA6796"/>
    <w:rsid w:val="00AA78B2"/>
    <w:rsid w:val="00AA7C0D"/>
    <w:rsid w:val="00AA7DD1"/>
    <w:rsid w:val="00AB1754"/>
    <w:rsid w:val="00AB1EF3"/>
    <w:rsid w:val="00AB2B6A"/>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54D"/>
    <w:rsid w:val="00AC1757"/>
    <w:rsid w:val="00AC1D95"/>
    <w:rsid w:val="00AC2788"/>
    <w:rsid w:val="00AC2801"/>
    <w:rsid w:val="00AC2A50"/>
    <w:rsid w:val="00AC2A6E"/>
    <w:rsid w:val="00AC2AD3"/>
    <w:rsid w:val="00AC32A3"/>
    <w:rsid w:val="00AC365E"/>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A8B"/>
    <w:rsid w:val="00AD352D"/>
    <w:rsid w:val="00AD3648"/>
    <w:rsid w:val="00AD3951"/>
    <w:rsid w:val="00AD3DCD"/>
    <w:rsid w:val="00AD4055"/>
    <w:rsid w:val="00AD4E18"/>
    <w:rsid w:val="00AD5069"/>
    <w:rsid w:val="00AD51F7"/>
    <w:rsid w:val="00AD56F4"/>
    <w:rsid w:val="00AD57B1"/>
    <w:rsid w:val="00AD5BC5"/>
    <w:rsid w:val="00AD5DD1"/>
    <w:rsid w:val="00AD6119"/>
    <w:rsid w:val="00AD6A9B"/>
    <w:rsid w:val="00AD7D83"/>
    <w:rsid w:val="00AE0668"/>
    <w:rsid w:val="00AE1244"/>
    <w:rsid w:val="00AE1C5F"/>
    <w:rsid w:val="00AE1E4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14F"/>
    <w:rsid w:val="00B07665"/>
    <w:rsid w:val="00B1096B"/>
    <w:rsid w:val="00B1123C"/>
    <w:rsid w:val="00B123E4"/>
    <w:rsid w:val="00B12512"/>
    <w:rsid w:val="00B12BF6"/>
    <w:rsid w:val="00B1388F"/>
    <w:rsid w:val="00B14544"/>
    <w:rsid w:val="00B149EA"/>
    <w:rsid w:val="00B14E2C"/>
    <w:rsid w:val="00B157D6"/>
    <w:rsid w:val="00B158D3"/>
    <w:rsid w:val="00B16159"/>
    <w:rsid w:val="00B16562"/>
    <w:rsid w:val="00B166BC"/>
    <w:rsid w:val="00B16A8C"/>
    <w:rsid w:val="00B16B0A"/>
    <w:rsid w:val="00B16C37"/>
    <w:rsid w:val="00B16D29"/>
    <w:rsid w:val="00B17053"/>
    <w:rsid w:val="00B1718F"/>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819"/>
    <w:rsid w:val="00B308EE"/>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279"/>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C71"/>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D96"/>
    <w:rsid w:val="00B64F95"/>
    <w:rsid w:val="00B6522C"/>
    <w:rsid w:val="00B65D97"/>
    <w:rsid w:val="00B65F97"/>
    <w:rsid w:val="00B669F2"/>
    <w:rsid w:val="00B66E67"/>
    <w:rsid w:val="00B67D76"/>
    <w:rsid w:val="00B700A7"/>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61C"/>
    <w:rsid w:val="00B80303"/>
    <w:rsid w:val="00B80E8A"/>
    <w:rsid w:val="00B810D9"/>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2FBA"/>
    <w:rsid w:val="00BA31F7"/>
    <w:rsid w:val="00BA341F"/>
    <w:rsid w:val="00BA38A5"/>
    <w:rsid w:val="00BA3D88"/>
    <w:rsid w:val="00BA45C9"/>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0AB"/>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B97"/>
    <w:rsid w:val="00BC7E41"/>
    <w:rsid w:val="00BC7F89"/>
    <w:rsid w:val="00BD00CF"/>
    <w:rsid w:val="00BD05E8"/>
    <w:rsid w:val="00BD0C86"/>
    <w:rsid w:val="00BD1ED4"/>
    <w:rsid w:val="00BD22D9"/>
    <w:rsid w:val="00BD2D05"/>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6A7"/>
    <w:rsid w:val="00BE598F"/>
    <w:rsid w:val="00BE6356"/>
    <w:rsid w:val="00BE6552"/>
    <w:rsid w:val="00BE7C72"/>
    <w:rsid w:val="00BF073D"/>
    <w:rsid w:val="00BF101D"/>
    <w:rsid w:val="00BF129F"/>
    <w:rsid w:val="00BF1959"/>
    <w:rsid w:val="00BF1D3B"/>
    <w:rsid w:val="00BF2290"/>
    <w:rsid w:val="00BF22F5"/>
    <w:rsid w:val="00BF2B58"/>
    <w:rsid w:val="00BF386F"/>
    <w:rsid w:val="00BF4594"/>
    <w:rsid w:val="00BF56E4"/>
    <w:rsid w:val="00BF5AEB"/>
    <w:rsid w:val="00BF6ABE"/>
    <w:rsid w:val="00BF6BED"/>
    <w:rsid w:val="00BF6C92"/>
    <w:rsid w:val="00BF73B5"/>
    <w:rsid w:val="00BF76BB"/>
    <w:rsid w:val="00BF780E"/>
    <w:rsid w:val="00C00C5D"/>
    <w:rsid w:val="00C00F86"/>
    <w:rsid w:val="00C01740"/>
    <w:rsid w:val="00C0177E"/>
    <w:rsid w:val="00C018FC"/>
    <w:rsid w:val="00C01B4A"/>
    <w:rsid w:val="00C02966"/>
    <w:rsid w:val="00C02B55"/>
    <w:rsid w:val="00C02D93"/>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769"/>
    <w:rsid w:val="00C179C4"/>
    <w:rsid w:val="00C20250"/>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520"/>
    <w:rsid w:val="00C373EA"/>
    <w:rsid w:val="00C37BC4"/>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BC"/>
    <w:rsid w:val="00C504F9"/>
    <w:rsid w:val="00C50B8F"/>
    <w:rsid w:val="00C515B6"/>
    <w:rsid w:val="00C5193E"/>
    <w:rsid w:val="00C52086"/>
    <w:rsid w:val="00C52854"/>
    <w:rsid w:val="00C52A24"/>
    <w:rsid w:val="00C544C8"/>
    <w:rsid w:val="00C54574"/>
    <w:rsid w:val="00C54E52"/>
    <w:rsid w:val="00C556B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A0D"/>
    <w:rsid w:val="00C67DBA"/>
    <w:rsid w:val="00C67E20"/>
    <w:rsid w:val="00C7012A"/>
    <w:rsid w:val="00C70AD7"/>
    <w:rsid w:val="00C70F76"/>
    <w:rsid w:val="00C714A2"/>
    <w:rsid w:val="00C7179F"/>
    <w:rsid w:val="00C725E4"/>
    <w:rsid w:val="00C727CF"/>
    <w:rsid w:val="00C72B4D"/>
    <w:rsid w:val="00C72D44"/>
    <w:rsid w:val="00C75E83"/>
    <w:rsid w:val="00C7706C"/>
    <w:rsid w:val="00C776D8"/>
    <w:rsid w:val="00C77938"/>
    <w:rsid w:val="00C77AC5"/>
    <w:rsid w:val="00C77CAE"/>
    <w:rsid w:val="00C80574"/>
    <w:rsid w:val="00C80EBC"/>
    <w:rsid w:val="00C8106D"/>
    <w:rsid w:val="00C81660"/>
    <w:rsid w:val="00C822DC"/>
    <w:rsid w:val="00C82E95"/>
    <w:rsid w:val="00C8357B"/>
    <w:rsid w:val="00C83859"/>
    <w:rsid w:val="00C83FE2"/>
    <w:rsid w:val="00C840C6"/>
    <w:rsid w:val="00C84434"/>
    <w:rsid w:val="00C84604"/>
    <w:rsid w:val="00C84723"/>
    <w:rsid w:val="00C84DEC"/>
    <w:rsid w:val="00C8502B"/>
    <w:rsid w:val="00C85777"/>
    <w:rsid w:val="00C85D49"/>
    <w:rsid w:val="00C85E70"/>
    <w:rsid w:val="00C86519"/>
    <w:rsid w:val="00C865A4"/>
    <w:rsid w:val="00C8691A"/>
    <w:rsid w:val="00C87941"/>
    <w:rsid w:val="00C87AB8"/>
    <w:rsid w:val="00C87B0E"/>
    <w:rsid w:val="00C87E49"/>
    <w:rsid w:val="00C906F5"/>
    <w:rsid w:val="00C90917"/>
    <w:rsid w:val="00C909D1"/>
    <w:rsid w:val="00C90B92"/>
    <w:rsid w:val="00C90E94"/>
    <w:rsid w:val="00C91381"/>
    <w:rsid w:val="00C91D8B"/>
    <w:rsid w:val="00C924CD"/>
    <w:rsid w:val="00C92C7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946"/>
    <w:rsid w:val="00CA02E5"/>
    <w:rsid w:val="00CA02FE"/>
    <w:rsid w:val="00CA0664"/>
    <w:rsid w:val="00CA1743"/>
    <w:rsid w:val="00CA1BA1"/>
    <w:rsid w:val="00CA237E"/>
    <w:rsid w:val="00CA4139"/>
    <w:rsid w:val="00CA42C1"/>
    <w:rsid w:val="00CA47CB"/>
    <w:rsid w:val="00CA5166"/>
    <w:rsid w:val="00CA53E0"/>
    <w:rsid w:val="00CA64E1"/>
    <w:rsid w:val="00CA77FA"/>
    <w:rsid w:val="00CB1979"/>
    <w:rsid w:val="00CB1BFC"/>
    <w:rsid w:val="00CB1C73"/>
    <w:rsid w:val="00CB20ED"/>
    <w:rsid w:val="00CB21ED"/>
    <w:rsid w:val="00CB33B0"/>
    <w:rsid w:val="00CB3C1E"/>
    <w:rsid w:val="00CB3E24"/>
    <w:rsid w:val="00CB3E81"/>
    <w:rsid w:val="00CB46BF"/>
    <w:rsid w:val="00CB4C09"/>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AF1"/>
    <w:rsid w:val="00CD2D93"/>
    <w:rsid w:val="00CD338F"/>
    <w:rsid w:val="00CD41CC"/>
    <w:rsid w:val="00CD46EA"/>
    <w:rsid w:val="00CD483E"/>
    <w:rsid w:val="00CD4A66"/>
    <w:rsid w:val="00CD5A4E"/>
    <w:rsid w:val="00CD5F1C"/>
    <w:rsid w:val="00CD6F81"/>
    <w:rsid w:val="00CD73FF"/>
    <w:rsid w:val="00CE07F5"/>
    <w:rsid w:val="00CE0A3E"/>
    <w:rsid w:val="00CE1091"/>
    <w:rsid w:val="00CE134E"/>
    <w:rsid w:val="00CE1414"/>
    <w:rsid w:val="00CE14DF"/>
    <w:rsid w:val="00CE1F13"/>
    <w:rsid w:val="00CE2489"/>
    <w:rsid w:val="00CE275A"/>
    <w:rsid w:val="00CE28F2"/>
    <w:rsid w:val="00CE2A25"/>
    <w:rsid w:val="00CE3247"/>
    <w:rsid w:val="00CE399B"/>
    <w:rsid w:val="00CE3BB2"/>
    <w:rsid w:val="00CE498D"/>
    <w:rsid w:val="00CE4C0E"/>
    <w:rsid w:val="00CE4FFA"/>
    <w:rsid w:val="00CE540C"/>
    <w:rsid w:val="00CE5A18"/>
    <w:rsid w:val="00CE6713"/>
    <w:rsid w:val="00CE6800"/>
    <w:rsid w:val="00CE7209"/>
    <w:rsid w:val="00CE75F2"/>
    <w:rsid w:val="00CE7939"/>
    <w:rsid w:val="00CE7FDF"/>
    <w:rsid w:val="00CF04B2"/>
    <w:rsid w:val="00CF06D5"/>
    <w:rsid w:val="00CF06DE"/>
    <w:rsid w:val="00CF0E17"/>
    <w:rsid w:val="00CF14EB"/>
    <w:rsid w:val="00CF1D58"/>
    <w:rsid w:val="00CF1F79"/>
    <w:rsid w:val="00CF23C5"/>
    <w:rsid w:val="00CF2677"/>
    <w:rsid w:val="00CF2814"/>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2DA1"/>
    <w:rsid w:val="00D134FE"/>
    <w:rsid w:val="00D137B6"/>
    <w:rsid w:val="00D139D7"/>
    <w:rsid w:val="00D14BB3"/>
    <w:rsid w:val="00D1501C"/>
    <w:rsid w:val="00D1581F"/>
    <w:rsid w:val="00D159D2"/>
    <w:rsid w:val="00D15D64"/>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C0B"/>
    <w:rsid w:val="00D27E76"/>
    <w:rsid w:val="00D304B1"/>
    <w:rsid w:val="00D30CCE"/>
    <w:rsid w:val="00D311C5"/>
    <w:rsid w:val="00D31692"/>
    <w:rsid w:val="00D32314"/>
    <w:rsid w:val="00D324CF"/>
    <w:rsid w:val="00D325C1"/>
    <w:rsid w:val="00D32DD6"/>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E9D"/>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14A"/>
    <w:rsid w:val="00D65C16"/>
    <w:rsid w:val="00D663FB"/>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AB8"/>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B71"/>
    <w:rsid w:val="00DA6C21"/>
    <w:rsid w:val="00DA72F8"/>
    <w:rsid w:val="00DA758B"/>
    <w:rsid w:val="00DA7A8A"/>
    <w:rsid w:val="00DA7EE1"/>
    <w:rsid w:val="00DB0683"/>
    <w:rsid w:val="00DB27C4"/>
    <w:rsid w:val="00DB2857"/>
    <w:rsid w:val="00DB374C"/>
    <w:rsid w:val="00DB3DC2"/>
    <w:rsid w:val="00DB46FA"/>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AFA"/>
    <w:rsid w:val="00DC2956"/>
    <w:rsid w:val="00DC3291"/>
    <w:rsid w:val="00DC35BA"/>
    <w:rsid w:val="00DC3961"/>
    <w:rsid w:val="00DC3A1D"/>
    <w:rsid w:val="00DC3D76"/>
    <w:rsid w:val="00DC3F3B"/>
    <w:rsid w:val="00DC4BE0"/>
    <w:rsid w:val="00DC4F87"/>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6E0B"/>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FCA"/>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A65"/>
    <w:rsid w:val="00E1204F"/>
    <w:rsid w:val="00E121DF"/>
    <w:rsid w:val="00E123CC"/>
    <w:rsid w:val="00E12FBA"/>
    <w:rsid w:val="00E1304E"/>
    <w:rsid w:val="00E1329C"/>
    <w:rsid w:val="00E134A1"/>
    <w:rsid w:val="00E13E63"/>
    <w:rsid w:val="00E14179"/>
    <w:rsid w:val="00E146F6"/>
    <w:rsid w:val="00E146F8"/>
    <w:rsid w:val="00E16072"/>
    <w:rsid w:val="00E160F5"/>
    <w:rsid w:val="00E16240"/>
    <w:rsid w:val="00E16397"/>
    <w:rsid w:val="00E171E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D6F"/>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6AB3"/>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87B"/>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2A"/>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364"/>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B7B"/>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5E"/>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626"/>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7DD"/>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4C6C"/>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354"/>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7E8"/>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179"/>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45D4"/>
    <w:rsid w:val="00F650C8"/>
    <w:rsid w:val="00F65227"/>
    <w:rsid w:val="00F65FF2"/>
    <w:rsid w:val="00F6698E"/>
    <w:rsid w:val="00F67417"/>
    <w:rsid w:val="00F678A1"/>
    <w:rsid w:val="00F701DB"/>
    <w:rsid w:val="00F71B90"/>
    <w:rsid w:val="00F7215F"/>
    <w:rsid w:val="00F73B04"/>
    <w:rsid w:val="00F73F67"/>
    <w:rsid w:val="00F75592"/>
    <w:rsid w:val="00F7599F"/>
    <w:rsid w:val="00F75FB4"/>
    <w:rsid w:val="00F7680D"/>
    <w:rsid w:val="00F76C42"/>
    <w:rsid w:val="00F7725C"/>
    <w:rsid w:val="00F7789D"/>
    <w:rsid w:val="00F80241"/>
    <w:rsid w:val="00F803AE"/>
    <w:rsid w:val="00F80B9A"/>
    <w:rsid w:val="00F81F56"/>
    <w:rsid w:val="00F82282"/>
    <w:rsid w:val="00F82324"/>
    <w:rsid w:val="00F83041"/>
    <w:rsid w:val="00F8335C"/>
    <w:rsid w:val="00F83398"/>
    <w:rsid w:val="00F835DF"/>
    <w:rsid w:val="00F84093"/>
    <w:rsid w:val="00F85285"/>
    <w:rsid w:val="00F85EE3"/>
    <w:rsid w:val="00F869A3"/>
    <w:rsid w:val="00F86AF6"/>
    <w:rsid w:val="00F86F43"/>
    <w:rsid w:val="00F87CD9"/>
    <w:rsid w:val="00F87DF1"/>
    <w:rsid w:val="00F9024D"/>
    <w:rsid w:val="00F910C0"/>
    <w:rsid w:val="00F914B7"/>
    <w:rsid w:val="00F91D55"/>
    <w:rsid w:val="00F92167"/>
    <w:rsid w:val="00F929A5"/>
    <w:rsid w:val="00F929B7"/>
    <w:rsid w:val="00F9327D"/>
    <w:rsid w:val="00F934CA"/>
    <w:rsid w:val="00F94840"/>
    <w:rsid w:val="00F94AFD"/>
    <w:rsid w:val="00F94D71"/>
    <w:rsid w:val="00F952BE"/>
    <w:rsid w:val="00F953B3"/>
    <w:rsid w:val="00F9566B"/>
    <w:rsid w:val="00F9576C"/>
    <w:rsid w:val="00F966C7"/>
    <w:rsid w:val="00F96714"/>
    <w:rsid w:val="00FA0E33"/>
    <w:rsid w:val="00FA144D"/>
    <w:rsid w:val="00FA19B4"/>
    <w:rsid w:val="00FA263B"/>
    <w:rsid w:val="00FA36EB"/>
    <w:rsid w:val="00FA44BE"/>
    <w:rsid w:val="00FA56CE"/>
    <w:rsid w:val="00FA5786"/>
    <w:rsid w:val="00FA5EA4"/>
    <w:rsid w:val="00FA5ECB"/>
    <w:rsid w:val="00FA6816"/>
    <w:rsid w:val="00FA7142"/>
    <w:rsid w:val="00FA7269"/>
    <w:rsid w:val="00FA75F8"/>
    <w:rsid w:val="00FA7D01"/>
    <w:rsid w:val="00FA7D78"/>
    <w:rsid w:val="00FA7E75"/>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6893"/>
    <w:rsid w:val="00FC7724"/>
    <w:rsid w:val="00FC7AD6"/>
    <w:rsid w:val="00FD003B"/>
    <w:rsid w:val="00FD03FA"/>
    <w:rsid w:val="00FD04BF"/>
    <w:rsid w:val="00FD0898"/>
    <w:rsid w:val="00FD1A28"/>
    <w:rsid w:val="00FD1E9A"/>
    <w:rsid w:val="00FD2A30"/>
    <w:rsid w:val="00FD2ED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0E4"/>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69D3F0D"/>
    <w:rsid w:val="178550F4"/>
    <w:rsid w:val="18B372B8"/>
    <w:rsid w:val="19628E1A"/>
    <w:rsid w:val="1B02B292"/>
    <w:rsid w:val="1D38F496"/>
    <w:rsid w:val="1D685762"/>
    <w:rsid w:val="1DAE3FA9"/>
    <w:rsid w:val="1E4C07C4"/>
    <w:rsid w:val="226A615D"/>
    <w:rsid w:val="23346773"/>
    <w:rsid w:val="23365C20"/>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2BC8512"/>
    <w:rsid w:val="63E918EA"/>
    <w:rsid w:val="64179AF2"/>
    <w:rsid w:val="64B26020"/>
    <w:rsid w:val="64C15F1E"/>
    <w:rsid w:val="66FD2703"/>
    <w:rsid w:val="68C66425"/>
    <w:rsid w:val="6A6E6C97"/>
    <w:rsid w:val="6ABDDFC7"/>
    <w:rsid w:val="6AD7B287"/>
    <w:rsid w:val="6BBF8DC0"/>
    <w:rsid w:val="6D21C20F"/>
    <w:rsid w:val="6DAF75FC"/>
    <w:rsid w:val="6E07B99D"/>
    <w:rsid w:val="6F119E4E"/>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7C716DF-E2FC-4F22-BEC5-08A572BB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3070D0"/>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777A24"/>
    <w:pPr>
      <w:tabs>
        <w:tab w:val="right" w:leader="dot" w:pos="9962"/>
      </w:tabs>
      <w:spacing w:after="0"/>
      <w:ind w:left="220"/>
    </w:pPr>
    <w:rPr>
      <w:rFonts w:eastAsia="Calibri" w:cstheme="minorHAnsi"/>
      <w:noProof/>
    </w:r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A52B87"/>
    <w:pPr>
      <w:spacing w:before="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socmin.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0720BF8E70C14381B0293232A245A4" ma:contentTypeVersion="3" ma:contentTypeDescription="Create a new document." ma:contentTypeScope="" ma:versionID="f71d93dc69c636d190e3db8ffe36b159">
  <xsd:schema xmlns:xsd="http://www.w3.org/2001/XMLSchema" xmlns:xs="http://www.w3.org/2001/XMLSchema" xmlns:p="http://schemas.microsoft.com/office/2006/metadata/properties" xmlns:ns2="9e8685df-cd83-4430-9d2f-7d7e99f58d8f" targetNamespace="http://schemas.microsoft.com/office/2006/metadata/properties" ma:root="true" ma:fieldsID="bd32e6bb31b638849f3ab206ff03ae9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3FA04-BE86-458E-A6D7-7E3DCC502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685df-cd83-4430-9d2f-7d7e99f58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8778</Words>
  <Characters>5005</Characters>
  <Application>Microsoft Office Word</Application>
  <DocSecurity>0</DocSecurity>
  <Lines>41</Lines>
  <Paragraphs>27</Paragraphs>
  <ScaleCrop>false</ScaleCrop>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Karolina Skorupskaitė</cp:lastModifiedBy>
  <cp:revision>296</cp:revision>
  <dcterms:created xsi:type="dcterms:W3CDTF">2025-07-28T10:18:00Z</dcterms:created>
  <dcterms:modified xsi:type="dcterms:W3CDTF">2026-09-04T12:17:00Z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