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B0A8" w14:textId="72641F7F" w:rsidR="003F505D" w:rsidRDefault="00DC14C5" w:rsidP="00DC14C5">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 xml:space="preserve">RINKOS KONSULTACIJA </w:t>
      </w:r>
    </w:p>
    <w:p w14:paraId="06193D55" w14:textId="77777777" w:rsidR="005221C4" w:rsidRDefault="005221C4" w:rsidP="00DC14C5">
      <w:pPr>
        <w:spacing w:after="0" w:line="240" w:lineRule="auto"/>
        <w:jc w:val="center"/>
        <w:rPr>
          <w:rFonts w:ascii="Times New Roman" w:eastAsia="Times New Roman" w:hAnsi="Times New Roman" w:cs="Times New Roman"/>
          <w:b/>
          <w:bCs/>
          <w:sz w:val="24"/>
          <w:szCs w:val="24"/>
          <w:lang w:eastAsia="lt-LT"/>
        </w:rPr>
      </w:pPr>
    </w:p>
    <w:p w14:paraId="05EC7BE2" w14:textId="0F3009C0" w:rsidR="007C0F1D" w:rsidRPr="009C18BD" w:rsidRDefault="009C18BD" w:rsidP="00DC14C5">
      <w:pPr>
        <w:spacing w:after="0" w:line="240" w:lineRule="auto"/>
        <w:jc w:val="center"/>
        <w:rPr>
          <w:rFonts w:ascii="Times New Roman" w:hAnsi="Times New Roman" w:cs="Times New Roman"/>
          <w:b/>
          <w:bCs/>
          <w:sz w:val="24"/>
          <w:szCs w:val="24"/>
        </w:rPr>
      </w:pPr>
      <w:r w:rsidRPr="009C18BD">
        <w:rPr>
          <w:rFonts w:ascii="Times New Roman" w:hAnsi="Times New Roman" w:cs="Times New Roman"/>
          <w:b/>
          <w:bCs/>
          <w:sz w:val="24"/>
          <w:szCs w:val="24"/>
        </w:rPr>
        <w:t>ŽURNALISTO, VISUOMENĖS VEIKĖJO MATO ŠALČIAUS IR EKONOMISTO PETRO ŠALČIAUS MEMORIALINĖS SODYBOS (U. K. KVR 16603) PRIENŲ RAJONO SAV., IŠLAUŽO SEN., ČIUDIŠKIŲ K., MATO ŠALČIAUS G. 30, TAIKOMIEJI TYRIMAI</w:t>
      </w:r>
    </w:p>
    <w:p w14:paraId="6F5DB4DA" w14:textId="77777777" w:rsidR="009C18BD" w:rsidRPr="007C0F1D" w:rsidRDefault="009C18BD" w:rsidP="00DC14C5">
      <w:pPr>
        <w:spacing w:after="0" w:line="240" w:lineRule="auto"/>
        <w:jc w:val="center"/>
        <w:rPr>
          <w:rFonts w:ascii="Times New Roman" w:hAnsi="Times New Roman" w:cs="Times New Roman"/>
          <w:b/>
          <w:bCs/>
          <w:sz w:val="24"/>
          <w:szCs w:val="24"/>
        </w:rPr>
      </w:pPr>
    </w:p>
    <w:tbl>
      <w:tblPr>
        <w:tblStyle w:val="Lentelstinklelis"/>
        <w:tblW w:w="10065" w:type="dxa"/>
        <w:tblInd w:w="-147" w:type="dxa"/>
        <w:tblLook w:val="04A0" w:firstRow="1" w:lastRow="0" w:firstColumn="1" w:lastColumn="0" w:noHBand="0" w:noVBand="1"/>
      </w:tblPr>
      <w:tblGrid>
        <w:gridCol w:w="562"/>
        <w:gridCol w:w="3119"/>
        <w:gridCol w:w="6384"/>
      </w:tblGrid>
      <w:tr w:rsidR="00DC14C5" w14:paraId="3B764BAC" w14:textId="77777777" w:rsidTr="005221C4">
        <w:tc>
          <w:tcPr>
            <w:tcW w:w="562" w:type="dxa"/>
            <w:tcBorders>
              <w:top w:val="single" w:sz="4" w:space="0" w:color="auto"/>
              <w:left w:val="single" w:sz="4" w:space="0" w:color="auto"/>
              <w:bottom w:val="single" w:sz="4" w:space="0" w:color="auto"/>
              <w:right w:val="single" w:sz="4" w:space="0" w:color="auto"/>
            </w:tcBorders>
          </w:tcPr>
          <w:p w14:paraId="15A7B4F7"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D614E9"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Perkančioji organizacija</w:t>
            </w:r>
          </w:p>
        </w:tc>
        <w:tc>
          <w:tcPr>
            <w:tcW w:w="6384" w:type="dxa"/>
            <w:tcBorders>
              <w:top w:val="single" w:sz="4" w:space="0" w:color="auto"/>
              <w:left w:val="single" w:sz="4" w:space="0" w:color="auto"/>
              <w:bottom w:val="single" w:sz="4" w:space="0" w:color="auto"/>
              <w:right w:val="single" w:sz="4" w:space="0" w:color="auto"/>
            </w:tcBorders>
            <w:hideMark/>
          </w:tcPr>
          <w:p w14:paraId="78ED1CC9" w14:textId="36E40ADC" w:rsidR="00DC14C5" w:rsidRDefault="00D75C36" w:rsidP="00D75C36">
            <w:pPr>
              <w:tabs>
                <w:tab w:val="left" w:pos="605"/>
              </w:tabs>
              <w:ind w:firstLine="284"/>
              <w:jc w:val="both"/>
              <w:rPr>
                <w:rFonts w:ascii="Times New Roman" w:hAnsi="Times New Roman" w:cs="Times New Roman"/>
                <w:sz w:val="24"/>
                <w:szCs w:val="24"/>
              </w:rPr>
            </w:pPr>
            <w:r w:rsidRPr="00D75C36">
              <w:rPr>
                <w:rFonts w:ascii="Times New Roman" w:eastAsia="Times New Roman" w:hAnsi="Times New Roman" w:cs="Times New Roman"/>
                <w:sz w:val="24"/>
                <w:szCs w:val="24"/>
                <w:lang w:eastAsia="lt-LT"/>
              </w:rPr>
              <w:t>Kultūros infrastruktūros centras (kodas 110051791), Šnipiškių g. 3, LT–09309,</w:t>
            </w:r>
            <w:r w:rsidR="005C27AE">
              <w:rPr>
                <w:rFonts w:ascii="Times New Roman" w:eastAsia="Times New Roman" w:hAnsi="Times New Roman" w:cs="Times New Roman"/>
                <w:sz w:val="24"/>
                <w:szCs w:val="24"/>
                <w:lang w:eastAsia="lt-LT"/>
              </w:rPr>
              <w:t xml:space="preserve"> </w:t>
            </w:r>
            <w:r w:rsidRPr="00D75C36">
              <w:rPr>
                <w:rFonts w:ascii="Times New Roman" w:eastAsia="Times New Roman" w:hAnsi="Times New Roman" w:cs="Times New Roman"/>
                <w:sz w:val="24"/>
                <w:szCs w:val="24"/>
                <w:lang w:eastAsia="lt-LT"/>
              </w:rPr>
              <w:t xml:space="preserve">Vilnius </w:t>
            </w:r>
            <w:r w:rsidR="00DC14C5">
              <w:rPr>
                <w:rFonts w:ascii="Times New Roman" w:eastAsia="Times New Roman" w:hAnsi="Times New Roman" w:cs="Times New Roman"/>
                <w:sz w:val="24"/>
                <w:szCs w:val="24"/>
                <w:lang w:eastAsia="lt-LT"/>
              </w:rPr>
              <w:t xml:space="preserve">(toliau – </w:t>
            </w:r>
            <w:r>
              <w:rPr>
                <w:rFonts w:ascii="Times New Roman" w:eastAsia="Times New Roman" w:hAnsi="Times New Roman" w:cs="Times New Roman"/>
                <w:sz w:val="24"/>
                <w:szCs w:val="24"/>
                <w:lang w:eastAsia="lt-LT"/>
              </w:rPr>
              <w:t>Perkančioji organizacija</w:t>
            </w:r>
            <w:r w:rsidR="00DC14C5">
              <w:rPr>
                <w:rFonts w:ascii="Times New Roman" w:eastAsia="Times New Roman" w:hAnsi="Times New Roman" w:cs="Times New Roman"/>
                <w:sz w:val="24"/>
                <w:szCs w:val="24"/>
                <w:lang w:eastAsia="lt-LT"/>
              </w:rPr>
              <w:t>)</w:t>
            </w:r>
          </w:p>
        </w:tc>
      </w:tr>
      <w:tr w:rsidR="00DC14C5" w14:paraId="4ADD03A6" w14:textId="77777777" w:rsidTr="005221C4">
        <w:tc>
          <w:tcPr>
            <w:tcW w:w="562" w:type="dxa"/>
            <w:tcBorders>
              <w:top w:val="single" w:sz="4" w:space="0" w:color="auto"/>
              <w:left w:val="single" w:sz="4" w:space="0" w:color="auto"/>
              <w:bottom w:val="single" w:sz="4" w:space="0" w:color="auto"/>
              <w:right w:val="single" w:sz="4" w:space="0" w:color="auto"/>
            </w:tcBorders>
          </w:tcPr>
          <w:p w14:paraId="4441DAAE"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D6F0CD8" w14:textId="752F3D2F" w:rsidR="00DC14C5" w:rsidRDefault="00DC14C5" w:rsidP="005221C4">
            <w:pPr>
              <w:rPr>
                <w:rFonts w:ascii="Times New Roman" w:hAnsi="Times New Roman" w:cs="Times New Roman"/>
                <w:b/>
                <w:bCs/>
                <w:sz w:val="24"/>
                <w:szCs w:val="24"/>
              </w:rPr>
            </w:pPr>
            <w:r>
              <w:rPr>
                <w:rFonts w:ascii="Times New Roman" w:hAnsi="Times New Roman" w:cs="Times New Roman"/>
                <w:b/>
                <w:bCs/>
                <w:sz w:val="24"/>
                <w:szCs w:val="24"/>
              </w:rPr>
              <w:t xml:space="preserve">Kontaktiniai </w:t>
            </w:r>
            <w:r w:rsidR="005221C4">
              <w:rPr>
                <w:rFonts w:ascii="Times New Roman" w:hAnsi="Times New Roman" w:cs="Times New Roman"/>
                <w:b/>
                <w:bCs/>
                <w:sz w:val="24"/>
                <w:szCs w:val="24"/>
              </w:rPr>
              <w:t>duomenys</w:t>
            </w:r>
          </w:p>
        </w:tc>
        <w:tc>
          <w:tcPr>
            <w:tcW w:w="6384" w:type="dxa"/>
            <w:tcBorders>
              <w:top w:val="single" w:sz="4" w:space="0" w:color="auto"/>
              <w:left w:val="single" w:sz="4" w:space="0" w:color="auto"/>
              <w:bottom w:val="single" w:sz="4" w:space="0" w:color="auto"/>
              <w:right w:val="single" w:sz="4" w:space="0" w:color="auto"/>
            </w:tcBorders>
            <w:hideMark/>
          </w:tcPr>
          <w:p w14:paraId="184C86D3" w14:textId="1C2E3C2E" w:rsidR="00DC14C5" w:rsidRDefault="005221C4" w:rsidP="00E379E9">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Vykdoma </w:t>
            </w:r>
            <w:r w:rsidR="00DC14C5">
              <w:rPr>
                <w:rFonts w:ascii="Times New Roman" w:eastAsia="Times New Roman" w:hAnsi="Times New Roman" w:cs="Times New Roman"/>
                <w:sz w:val="24"/>
                <w:szCs w:val="24"/>
                <w:lang w:eastAsia="lt-LT"/>
              </w:rPr>
              <w:t xml:space="preserve">CVP IS priemonėmis </w:t>
            </w:r>
          </w:p>
        </w:tc>
      </w:tr>
      <w:tr w:rsidR="00DC14C5" w14:paraId="0DF63AFC" w14:textId="77777777" w:rsidTr="005221C4">
        <w:tc>
          <w:tcPr>
            <w:tcW w:w="562" w:type="dxa"/>
            <w:tcBorders>
              <w:top w:val="single" w:sz="4" w:space="0" w:color="auto"/>
              <w:left w:val="single" w:sz="4" w:space="0" w:color="auto"/>
              <w:bottom w:val="single" w:sz="4" w:space="0" w:color="auto"/>
              <w:right w:val="single" w:sz="4" w:space="0" w:color="auto"/>
            </w:tcBorders>
          </w:tcPr>
          <w:p w14:paraId="1BE1DD96"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Kalba</w:t>
            </w:r>
          </w:p>
        </w:tc>
        <w:tc>
          <w:tcPr>
            <w:tcW w:w="6384" w:type="dxa"/>
            <w:tcBorders>
              <w:top w:val="single" w:sz="4" w:space="0" w:color="auto"/>
              <w:left w:val="single" w:sz="4" w:space="0" w:color="auto"/>
              <w:bottom w:val="single" w:sz="4" w:space="0" w:color="auto"/>
              <w:right w:val="single" w:sz="4" w:space="0" w:color="auto"/>
            </w:tcBorders>
            <w:hideMark/>
          </w:tcPr>
          <w:p w14:paraId="36CDBDC7"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Lietuvių kalba</w:t>
            </w:r>
          </w:p>
        </w:tc>
      </w:tr>
      <w:tr w:rsidR="00DC14C5" w14:paraId="7EAAE1AC" w14:textId="77777777" w:rsidTr="005221C4">
        <w:tc>
          <w:tcPr>
            <w:tcW w:w="562" w:type="dxa"/>
            <w:tcBorders>
              <w:top w:val="single" w:sz="4" w:space="0" w:color="auto"/>
              <w:left w:val="single" w:sz="4" w:space="0" w:color="auto"/>
              <w:bottom w:val="single" w:sz="4" w:space="0" w:color="auto"/>
              <w:right w:val="single" w:sz="4" w:space="0" w:color="auto"/>
            </w:tcBorders>
          </w:tcPr>
          <w:p w14:paraId="3A419829"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Pirkimo objektas</w:t>
            </w:r>
          </w:p>
        </w:tc>
        <w:tc>
          <w:tcPr>
            <w:tcW w:w="6384" w:type="dxa"/>
            <w:tcBorders>
              <w:top w:val="single" w:sz="4" w:space="0" w:color="auto"/>
              <w:left w:val="single" w:sz="4" w:space="0" w:color="auto"/>
              <w:bottom w:val="single" w:sz="4" w:space="0" w:color="auto"/>
              <w:right w:val="single" w:sz="4" w:space="0" w:color="auto"/>
            </w:tcBorders>
            <w:hideMark/>
          </w:tcPr>
          <w:p w14:paraId="527C1E7F" w14:textId="3B4A8AD0" w:rsidR="00DC14C5" w:rsidRPr="009C18BD" w:rsidRDefault="009C18BD" w:rsidP="000557B9">
            <w:pPr>
              <w:tabs>
                <w:tab w:val="left" w:pos="605"/>
              </w:tabs>
              <w:ind w:firstLine="284"/>
              <w:jc w:val="both"/>
              <w:rPr>
                <w:rFonts w:ascii="Times New Roman" w:hAnsi="Times New Roman" w:cs="Times New Roman"/>
                <w:sz w:val="24"/>
                <w:szCs w:val="24"/>
              </w:rPr>
            </w:pPr>
            <w:r w:rsidRPr="009C18BD">
              <w:rPr>
                <w:rFonts w:ascii="Times New Roman" w:hAnsi="Times New Roman" w:cs="Times New Roman"/>
                <w:b/>
                <w:bCs/>
                <w:sz w:val="24"/>
                <w:szCs w:val="24"/>
              </w:rPr>
              <w:t>Žurnalisto, visuomenės veikėjo Mato Šalčiaus ir ekonomisto Petro Šalčiaus memorialinės sodybos (u. k. KVR 16603) Prienų rajono sav., Išlaužo sen., Čiudiškių k., Mato Šalčiaus g. 30, taikomieji tyrimai</w:t>
            </w:r>
          </w:p>
        </w:tc>
      </w:tr>
      <w:tr w:rsidR="00DC14C5" w14:paraId="3B7D79C2" w14:textId="77777777" w:rsidTr="005221C4">
        <w:tc>
          <w:tcPr>
            <w:tcW w:w="562" w:type="dxa"/>
            <w:tcBorders>
              <w:top w:val="single" w:sz="4" w:space="0" w:color="auto"/>
              <w:left w:val="single" w:sz="4" w:space="0" w:color="auto"/>
              <w:bottom w:val="single" w:sz="4" w:space="0" w:color="auto"/>
              <w:right w:val="single" w:sz="4" w:space="0" w:color="auto"/>
            </w:tcBorders>
          </w:tcPr>
          <w:p w14:paraId="7CA09298"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724CF06"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konsultacijos paskirtis</w:t>
            </w:r>
          </w:p>
        </w:tc>
        <w:tc>
          <w:tcPr>
            <w:tcW w:w="6384" w:type="dxa"/>
            <w:tcBorders>
              <w:top w:val="single" w:sz="4" w:space="0" w:color="auto"/>
              <w:left w:val="single" w:sz="4" w:space="0" w:color="auto"/>
              <w:bottom w:val="single" w:sz="4" w:space="0" w:color="auto"/>
              <w:right w:val="single" w:sz="4" w:space="0" w:color="auto"/>
            </w:tcBorders>
            <w:hideMark/>
          </w:tcPr>
          <w:p w14:paraId="1A26F21F" w14:textId="0748127D" w:rsidR="00DC14C5" w:rsidRDefault="00C66C84">
            <w:pPr>
              <w:tabs>
                <w:tab w:val="left" w:pos="605"/>
              </w:tabs>
              <w:ind w:firstLine="284"/>
              <w:jc w:val="both"/>
              <w:rPr>
                <w:rFonts w:ascii="Times New Roman" w:hAnsi="Times New Roman" w:cs="Times New Roman"/>
                <w:sz w:val="24"/>
                <w:szCs w:val="24"/>
              </w:rPr>
            </w:pPr>
            <w:r>
              <w:rPr>
                <w:rFonts w:ascii="Times New Roman" w:hAnsi="Times New Roman" w:cs="Times New Roman"/>
                <w:sz w:val="24"/>
                <w:szCs w:val="24"/>
              </w:rPr>
              <w:t>Perkančioji organizacija</w:t>
            </w:r>
            <w:r w:rsidR="00DC14C5">
              <w:rPr>
                <w:rFonts w:ascii="Times New Roman" w:hAnsi="Times New Roman" w:cs="Times New Roman"/>
                <w:sz w:val="24"/>
                <w:szCs w:val="24"/>
              </w:rPr>
              <w:t xml:space="preserve"> rinkos konsultacijos metu siekia:</w:t>
            </w:r>
          </w:p>
          <w:p w14:paraId="63235A0A" w14:textId="77777777" w:rsidR="00DC14C5" w:rsidRDefault="00DC14C5" w:rsidP="00DC14C5">
            <w:pPr>
              <w:pStyle w:val="Sraopastraipa"/>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Tinkamai pasirengti pirkimui;</w:t>
            </w:r>
          </w:p>
          <w:p w14:paraId="5E42161C" w14:textId="77777777" w:rsidR="00DC14C5" w:rsidRDefault="00DC14C5" w:rsidP="00DC14C5">
            <w:pPr>
              <w:pStyle w:val="Sraopastraipa"/>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Parengti pirkimo dokumentus, užtikrinančius sąžiningą konkurenciją;</w:t>
            </w:r>
          </w:p>
          <w:p w14:paraId="28572044" w14:textId="77777777" w:rsidR="00DC14C5" w:rsidRDefault="00DC14C5" w:rsidP="00DC14C5">
            <w:pPr>
              <w:pStyle w:val="Sraopastraipa"/>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Supažindinti rinkos dalyvius su planuojamu pirkimu;</w:t>
            </w:r>
          </w:p>
          <w:p w14:paraId="317DA05A" w14:textId="77777777" w:rsidR="00DC14C5" w:rsidRDefault="00DC14C5" w:rsidP="00DC14C5">
            <w:pPr>
              <w:pStyle w:val="Sraopastraipa"/>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Sudaryti sąlygas rinkos dalyviams ir kitiems suinteresuotiems asmenims pateikti pastabas, pasiūlymus, klausimus, rekomendacijas (toliau – įžvalgos).</w:t>
            </w:r>
          </w:p>
        </w:tc>
      </w:tr>
      <w:tr w:rsidR="00DC14C5" w14:paraId="3E50E603" w14:textId="77777777" w:rsidTr="005221C4">
        <w:tc>
          <w:tcPr>
            <w:tcW w:w="562" w:type="dxa"/>
            <w:tcBorders>
              <w:top w:val="single" w:sz="4" w:space="0" w:color="auto"/>
              <w:left w:val="single" w:sz="4" w:space="0" w:color="auto"/>
              <w:bottom w:val="single" w:sz="4" w:space="0" w:color="auto"/>
              <w:right w:val="single" w:sz="4" w:space="0" w:color="auto"/>
            </w:tcBorders>
          </w:tcPr>
          <w:p w14:paraId="57B4D1E1"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w:t>
            </w:r>
            <w:r w:rsidR="0076667E">
              <w:rPr>
                <w:rFonts w:ascii="Times New Roman" w:hAnsi="Times New Roman" w:cs="Times New Roman"/>
                <w:b/>
                <w:bCs/>
                <w:sz w:val="24"/>
                <w:szCs w:val="24"/>
              </w:rPr>
              <w:t>lt</w:t>
            </w:r>
            <w:r>
              <w:rPr>
                <w:rFonts w:ascii="Times New Roman" w:hAnsi="Times New Roman" w:cs="Times New Roman"/>
                <w:b/>
                <w:bCs/>
                <w:sz w:val="24"/>
                <w:szCs w:val="24"/>
              </w:rPr>
              <w:t>acijos objektas</w:t>
            </w:r>
          </w:p>
        </w:tc>
        <w:tc>
          <w:tcPr>
            <w:tcW w:w="6384" w:type="dxa"/>
            <w:tcBorders>
              <w:top w:val="single" w:sz="4" w:space="0" w:color="auto"/>
              <w:left w:val="single" w:sz="4" w:space="0" w:color="auto"/>
              <w:bottom w:val="single" w:sz="4" w:space="0" w:color="auto"/>
              <w:right w:val="single" w:sz="4" w:space="0" w:color="auto"/>
            </w:tcBorders>
            <w:hideMark/>
          </w:tcPr>
          <w:p w14:paraId="30F80CFF" w14:textId="549BB199" w:rsidR="00DC14C5" w:rsidRDefault="00DC14C5">
            <w:pPr>
              <w:tabs>
                <w:tab w:val="left" w:pos="605"/>
              </w:tabs>
              <w:ind w:firstLine="284"/>
              <w:jc w:val="both"/>
              <w:rPr>
                <w:rFonts w:ascii="Times New Roman" w:hAnsi="Times New Roman" w:cs="Times New Roman"/>
                <w:sz w:val="24"/>
                <w:szCs w:val="24"/>
              </w:rPr>
            </w:pPr>
            <w:r>
              <w:rPr>
                <w:rFonts w:ascii="Times New Roman" w:hAnsi="Times New Roman" w:cs="Times New Roman"/>
                <w:sz w:val="24"/>
                <w:szCs w:val="24"/>
              </w:rPr>
              <w:t xml:space="preserve">Pirkimo sąlygų </w:t>
            </w:r>
            <w:r w:rsidRPr="004C741D">
              <w:rPr>
                <w:rFonts w:ascii="Times New Roman" w:hAnsi="Times New Roman" w:cs="Times New Roman"/>
                <w:i/>
                <w:sz w:val="24"/>
                <w:szCs w:val="24"/>
              </w:rPr>
              <w:t>esminių</w:t>
            </w:r>
            <w:r>
              <w:rPr>
                <w:rFonts w:ascii="Times New Roman" w:hAnsi="Times New Roman" w:cs="Times New Roman"/>
                <w:sz w:val="24"/>
                <w:szCs w:val="24"/>
              </w:rPr>
              <w:t xml:space="preserve"> nuostatų projektas. Konsultacijos dalyviai prašomi susipažinti su šia </w:t>
            </w:r>
            <w:r w:rsidR="005221C4">
              <w:rPr>
                <w:rFonts w:ascii="Times New Roman" w:hAnsi="Times New Roman" w:cs="Times New Roman"/>
                <w:sz w:val="24"/>
                <w:szCs w:val="24"/>
              </w:rPr>
              <w:t>informacija</w:t>
            </w:r>
            <w:r>
              <w:rPr>
                <w:rFonts w:ascii="Times New Roman" w:hAnsi="Times New Roman" w:cs="Times New Roman"/>
                <w:sz w:val="24"/>
                <w:szCs w:val="24"/>
              </w:rPr>
              <w:t>, ypač atkreipiant dėmesį į:</w:t>
            </w:r>
          </w:p>
          <w:p w14:paraId="3717606A" w14:textId="53127D1C" w:rsidR="00DC14C5" w:rsidRDefault="00570AAD" w:rsidP="00DC14C5">
            <w:pPr>
              <w:pStyle w:val="Sraopastraipa"/>
              <w:numPr>
                <w:ilvl w:val="0"/>
                <w:numId w:val="7"/>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Techninę dokumentaciją</w:t>
            </w:r>
            <w:r w:rsidR="00DC14C5">
              <w:rPr>
                <w:rFonts w:ascii="Times New Roman" w:hAnsi="Times New Roman" w:cs="Times New Roman"/>
                <w:sz w:val="24"/>
                <w:szCs w:val="24"/>
              </w:rPr>
              <w:t>;</w:t>
            </w:r>
          </w:p>
          <w:p w14:paraId="16DA8AD1" w14:textId="05853557" w:rsidR="00DC14C5" w:rsidRDefault="00DC14C5" w:rsidP="00DC14C5">
            <w:pPr>
              <w:pStyle w:val="Sraopastraipa"/>
              <w:numPr>
                <w:ilvl w:val="0"/>
                <w:numId w:val="7"/>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Kvalifikacinius reikalavimus</w:t>
            </w:r>
            <w:r w:rsidR="00A12904">
              <w:rPr>
                <w:rFonts w:ascii="Times New Roman" w:hAnsi="Times New Roman" w:cs="Times New Roman"/>
                <w:sz w:val="24"/>
                <w:szCs w:val="24"/>
              </w:rPr>
              <w:t>, aplinkos apsaugos vadybos reikalavimus tiekėjams, pasiūlymų galiojimo užtikrinimo reikalavimus</w:t>
            </w:r>
            <w:r>
              <w:rPr>
                <w:rFonts w:ascii="Times New Roman" w:hAnsi="Times New Roman" w:cs="Times New Roman"/>
                <w:sz w:val="24"/>
                <w:szCs w:val="24"/>
              </w:rPr>
              <w:t xml:space="preserve"> </w:t>
            </w:r>
            <w:r w:rsidR="00A12904">
              <w:rPr>
                <w:rFonts w:ascii="Times New Roman" w:hAnsi="Times New Roman" w:cs="Times New Roman"/>
                <w:sz w:val="24"/>
                <w:szCs w:val="24"/>
              </w:rPr>
              <w:t>bei pasiūlymų vertinimo kriterijus</w:t>
            </w:r>
            <w:r>
              <w:rPr>
                <w:rFonts w:ascii="Times New Roman" w:hAnsi="Times New Roman" w:cs="Times New Roman"/>
                <w:sz w:val="24"/>
                <w:szCs w:val="24"/>
              </w:rPr>
              <w:t>;</w:t>
            </w:r>
          </w:p>
          <w:p w14:paraId="43F13956" w14:textId="32E9DE01" w:rsidR="00DC14C5" w:rsidRDefault="00DC14C5" w:rsidP="00DC14C5">
            <w:pPr>
              <w:pStyle w:val="Sraopastraipa"/>
              <w:numPr>
                <w:ilvl w:val="0"/>
                <w:numId w:val="7"/>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Pirkimo sutar</w:t>
            </w:r>
            <w:r w:rsidR="0076667E">
              <w:rPr>
                <w:rFonts w:ascii="Times New Roman" w:hAnsi="Times New Roman" w:cs="Times New Roman"/>
                <w:sz w:val="24"/>
                <w:szCs w:val="24"/>
              </w:rPr>
              <w:t>ties</w:t>
            </w:r>
            <w:r>
              <w:rPr>
                <w:rFonts w:ascii="Times New Roman" w:hAnsi="Times New Roman" w:cs="Times New Roman"/>
                <w:sz w:val="24"/>
                <w:szCs w:val="24"/>
              </w:rPr>
              <w:t xml:space="preserve"> sąlygas.</w:t>
            </w:r>
          </w:p>
          <w:p w14:paraId="183181E5" w14:textId="77777777" w:rsidR="00DC14C5" w:rsidRDefault="00DC14C5">
            <w:pPr>
              <w:tabs>
                <w:tab w:val="left" w:pos="605"/>
              </w:tabs>
              <w:ind w:firstLine="284"/>
              <w:jc w:val="both"/>
              <w:rPr>
                <w:rFonts w:ascii="Times New Roman" w:hAnsi="Times New Roman" w:cs="Times New Roman"/>
                <w:sz w:val="24"/>
                <w:szCs w:val="24"/>
              </w:rPr>
            </w:pPr>
            <w:r>
              <w:rPr>
                <w:rFonts w:ascii="Times New Roman" w:hAnsi="Times New Roman" w:cs="Times New Roman"/>
                <w:sz w:val="24"/>
                <w:szCs w:val="24"/>
              </w:rPr>
              <w:t>Teikiant įžvalgas prašome nurodyti dokumentų projektų tikslią vietą, pateikti savo pagrindimą, argumentus dėl teikiamos informacijos.</w:t>
            </w:r>
          </w:p>
        </w:tc>
      </w:tr>
      <w:tr w:rsidR="00DC14C5" w14:paraId="1E7923B5" w14:textId="77777777" w:rsidTr="005221C4">
        <w:tc>
          <w:tcPr>
            <w:tcW w:w="562" w:type="dxa"/>
            <w:tcBorders>
              <w:top w:val="single" w:sz="4" w:space="0" w:color="auto"/>
              <w:left w:val="single" w:sz="4" w:space="0" w:color="auto"/>
              <w:bottom w:val="single" w:sz="4" w:space="0" w:color="auto"/>
              <w:right w:val="single" w:sz="4" w:space="0" w:color="auto"/>
            </w:tcBorders>
          </w:tcPr>
          <w:p w14:paraId="4094E74B"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B79F8CC" w14:textId="77777777" w:rsidR="00DC14C5" w:rsidRDefault="00DC14C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Rinkos konsultacijos terminas</w:t>
            </w:r>
          </w:p>
        </w:tc>
        <w:tc>
          <w:tcPr>
            <w:tcW w:w="6384" w:type="dxa"/>
            <w:tcBorders>
              <w:top w:val="single" w:sz="4" w:space="0" w:color="auto"/>
              <w:left w:val="single" w:sz="4" w:space="0" w:color="auto"/>
              <w:bottom w:val="single" w:sz="4" w:space="0" w:color="auto"/>
              <w:right w:val="single" w:sz="4" w:space="0" w:color="auto"/>
            </w:tcBorders>
            <w:hideMark/>
          </w:tcPr>
          <w:p w14:paraId="014A67B4" w14:textId="76D61651" w:rsidR="00DC14C5" w:rsidRPr="00846349" w:rsidRDefault="00DC14C5" w:rsidP="005306F4">
            <w:pPr>
              <w:tabs>
                <w:tab w:val="left" w:pos="605"/>
              </w:tabs>
              <w:ind w:firstLine="284"/>
              <w:jc w:val="both"/>
              <w:rPr>
                <w:rFonts w:ascii="Times New Roman" w:hAnsi="Times New Roman" w:cs="Times New Roman"/>
                <w:b/>
                <w:bCs/>
                <w:color w:val="000000" w:themeColor="text1"/>
                <w:sz w:val="24"/>
                <w:szCs w:val="24"/>
              </w:rPr>
            </w:pPr>
            <w:r w:rsidRPr="00846349">
              <w:rPr>
                <w:rFonts w:ascii="Times New Roman" w:hAnsi="Times New Roman" w:cs="Times New Roman"/>
                <w:b/>
                <w:bCs/>
                <w:color w:val="000000" w:themeColor="text1"/>
                <w:sz w:val="24"/>
                <w:szCs w:val="24"/>
              </w:rPr>
              <w:t>202</w:t>
            </w:r>
            <w:r w:rsidR="006B3A16">
              <w:rPr>
                <w:rFonts w:ascii="Times New Roman" w:hAnsi="Times New Roman" w:cs="Times New Roman"/>
                <w:b/>
                <w:bCs/>
                <w:color w:val="000000" w:themeColor="text1"/>
                <w:sz w:val="24"/>
                <w:szCs w:val="24"/>
              </w:rPr>
              <w:t>6</w:t>
            </w:r>
            <w:r w:rsidRPr="00846349">
              <w:rPr>
                <w:rFonts w:ascii="Times New Roman" w:hAnsi="Times New Roman" w:cs="Times New Roman"/>
                <w:b/>
                <w:bCs/>
                <w:color w:val="000000" w:themeColor="text1"/>
                <w:sz w:val="24"/>
                <w:szCs w:val="24"/>
              </w:rPr>
              <w:t xml:space="preserve"> m. </w:t>
            </w:r>
            <w:r w:rsidR="006B3A16">
              <w:rPr>
                <w:rFonts w:ascii="Times New Roman" w:hAnsi="Times New Roman" w:cs="Times New Roman"/>
                <w:b/>
                <w:bCs/>
                <w:color w:val="000000" w:themeColor="text1"/>
                <w:sz w:val="24"/>
                <w:szCs w:val="24"/>
              </w:rPr>
              <w:t xml:space="preserve">rugsėjo </w:t>
            </w:r>
            <w:r w:rsidR="003404FF">
              <w:rPr>
                <w:rFonts w:ascii="Times New Roman" w:hAnsi="Times New Roman" w:cs="Times New Roman"/>
                <w:b/>
                <w:bCs/>
                <w:color w:val="000000" w:themeColor="text1"/>
                <w:sz w:val="24"/>
                <w:szCs w:val="24"/>
              </w:rPr>
              <w:t>11</w:t>
            </w:r>
            <w:r w:rsidR="007925B1" w:rsidRPr="00846349">
              <w:rPr>
                <w:rFonts w:ascii="Times New Roman" w:hAnsi="Times New Roman" w:cs="Times New Roman"/>
                <w:b/>
                <w:bCs/>
                <w:color w:val="000000" w:themeColor="text1"/>
                <w:sz w:val="24"/>
                <w:szCs w:val="24"/>
              </w:rPr>
              <w:t xml:space="preserve"> </w:t>
            </w:r>
            <w:r w:rsidR="00CC682A" w:rsidRPr="00846349">
              <w:rPr>
                <w:rFonts w:ascii="Times New Roman" w:hAnsi="Times New Roman" w:cs="Times New Roman"/>
                <w:b/>
                <w:bCs/>
                <w:color w:val="000000" w:themeColor="text1"/>
                <w:sz w:val="24"/>
                <w:szCs w:val="24"/>
              </w:rPr>
              <w:t>d. 1</w:t>
            </w:r>
            <w:r w:rsidR="003404FF">
              <w:rPr>
                <w:rFonts w:ascii="Times New Roman" w:hAnsi="Times New Roman" w:cs="Times New Roman"/>
                <w:b/>
                <w:bCs/>
                <w:color w:val="000000" w:themeColor="text1"/>
                <w:sz w:val="24"/>
                <w:szCs w:val="24"/>
              </w:rPr>
              <w:t>6</w:t>
            </w:r>
            <w:r w:rsidR="00CC682A" w:rsidRPr="00846349">
              <w:rPr>
                <w:rFonts w:ascii="Times New Roman" w:hAnsi="Times New Roman" w:cs="Times New Roman"/>
                <w:b/>
                <w:bCs/>
                <w:color w:val="000000" w:themeColor="text1"/>
                <w:sz w:val="24"/>
                <w:szCs w:val="24"/>
              </w:rPr>
              <w:t>:00 val</w:t>
            </w:r>
            <w:r w:rsidRPr="00846349">
              <w:rPr>
                <w:rFonts w:ascii="Times New Roman" w:hAnsi="Times New Roman" w:cs="Times New Roman"/>
                <w:b/>
                <w:bCs/>
                <w:color w:val="000000" w:themeColor="text1"/>
                <w:sz w:val="24"/>
                <w:szCs w:val="24"/>
              </w:rPr>
              <w:t xml:space="preserve">. </w:t>
            </w:r>
          </w:p>
        </w:tc>
      </w:tr>
      <w:tr w:rsidR="00DC14C5" w14:paraId="2B08876C" w14:textId="77777777" w:rsidTr="005221C4">
        <w:tc>
          <w:tcPr>
            <w:tcW w:w="562" w:type="dxa"/>
            <w:tcBorders>
              <w:top w:val="single" w:sz="4" w:space="0" w:color="auto"/>
              <w:left w:val="single" w:sz="4" w:space="0" w:color="auto"/>
              <w:bottom w:val="single" w:sz="4" w:space="0" w:color="auto"/>
              <w:right w:val="single" w:sz="4" w:space="0" w:color="auto"/>
            </w:tcBorders>
          </w:tcPr>
          <w:p w14:paraId="285B9CE4"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9E9667"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konsultacijos būdas</w:t>
            </w:r>
          </w:p>
        </w:tc>
        <w:tc>
          <w:tcPr>
            <w:tcW w:w="6384" w:type="dxa"/>
            <w:tcBorders>
              <w:top w:val="single" w:sz="4" w:space="0" w:color="auto"/>
              <w:left w:val="single" w:sz="4" w:space="0" w:color="auto"/>
              <w:bottom w:val="single" w:sz="4" w:space="0" w:color="auto"/>
              <w:right w:val="single" w:sz="4" w:space="0" w:color="auto"/>
            </w:tcBorders>
            <w:hideMark/>
          </w:tcPr>
          <w:p w14:paraId="27FCDF20" w14:textId="0C3EEFC4" w:rsidR="00DC14C5" w:rsidRDefault="00DC14C5" w:rsidP="005306F4">
            <w:pPr>
              <w:tabs>
                <w:tab w:val="left" w:pos="605"/>
              </w:tabs>
              <w:ind w:firstLine="284"/>
              <w:jc w:val="both"/>
              <w:rPr>
                <w:rFonts w:ascii="Times New Roman" w:hAnsi="Times New Roman" w:cs="Times New Roman"/>
                <w:sz w:val="24"/>
                <w:szCs w:val="24"/>
              </w:rPr>
            </w:pPr>
            <w:r>
              <w:rPr>
                <w:rFonts w:ascii="Times New Roman" w:eastAsia="Times New Roman" w:hAnsi="Times New Roman" w:cs="Times New Roman"/>
                <w:sz w:val="24"/>
                <w:szCs w:val="24"/>
                <w:lang w:eastAsia="lt-LT"/>
              </w:rPr>
              <w:t>Rinkos konsultacija vykdoma CVP IS priemonėmis.</w:t>
            </w:r>
          </w:p>
        </w:tc>
      </w:tr>
      <w:tr w:rsidR="00DC14C5" w14:paraId="1B8EA868" w14:textId="77777777" w:rsidTr="005221C4">
        <w:tc>
          <w:tcPr>
            <w:tcW w:w="562" w:type="dxa"/>
            <w:tcBorders>
              <w:top w:val="single" w:sz="4" w:space="0" w:color="auto"/>
              <w:left w:val="single" w:sz="4" w:space="0" w:color="auto"/>
              <w:bottom w:val="single" w:sz="4" w:space="0" w:color="auto"/>
              <w:right w:val="single" w:sz="4" w:space="0" w:color="auto"/>
            </w:tcBorders>
          </w:tcPr>
          <w:p w14:paraId="014007F0"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107D4387"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konsultacijos vykdymo tvarka</w:t>
            </w:r>
          </w:p>
        </w:tc>
        <w:tc>
          <w:tcPr>
            <w:tcW w:w="6384" w:type="dxa"/>
            <w:tcBorders>
              <w:top w:val="single" w:sz="4" w:space="0" w:color="auto"/>
              <w:left w:val="single" w:sz="4" w:space="0" w:color="auto"/>
              <w:bottom w:val="single" w:sz="4" w:space="0" w:color="auto"/>
              <w:right w:val="single" w:sz="4" w:space="0" w:color="auto"/>
            </w:tcBorders>
            <w:hideMark/>
          </w:tcPr>
          <w:p w14:paraId="30945482"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Konsultacija vykdoma vadovaujantis Lietuvos Respublikos viešųjų pirkimų įstatymo </w:t>
            </w:r>
            <w:r w:rsidRPr="00185492">
              <w:rPr>
                <w:rFonts w:ascii="Times New Roman" w:eastAsia="Times New Roman" w:hAnsi="Times New Roman" w:cs="Times New Roman"/>
                <w:sz w:val="24"/>
                <w:szCs w:val="24"/>
                <w:lang w:eastAsia="lt-LT"/>
              </w:rPr>
              <w:t>27 straipsniu. Tiekėjai</w:t>
            </w:r>
            <w:r>
              <w:rPr>
                <w:rFonts w:ascii="Times New Roman" w:eastAsia="Times New Roman" w:hAnsi="Times New Roman" w:cs="Times New Roman"/>
                <w:sz w:val="24"/>
                <w:szCs w:val="24"/>
                <w:lang w:eastAsia="lt-LT"/>
              </w:rPr>
              <w:t xml:space="preserve"> kviečiami pateikti atsakymus į žemiau pateiktus klausimus bei savo įžvalgas. Susitikimai rengiami nebus.</w:t>
            </w:r>
          </w:p>
          <w:p w14:paraId="457AC2A0" w14:textId="5DAA4A29"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Bus peržiūrimos ir vertinamos CVP IS gautos įžvalgos. Teikiant įžvalgas būtina aiškiai nurodyti, kuri informacija yra konfidenciali. </w:t>
            </w:r>
          </w:p>
          <w:p w14:paraId="11894995"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Teikiant įžvalgas prašome nurodyti:</w:t>
            </w:r>
          </w:p>
          <w:p w14:paraId="5AD8A601"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atstovaujamą įmonę, jos kontaktus;</w:t>
            </w:r>
          </w:p>
          <w:p w14:paraId="44655C24"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kontaktinių asmenų vardus ir pavardes, kontaktinius duomenis.</w:t>
            </w:r>
          </w:p>
          <w:p w14:paraId="7F8C9A81" w14:textId="77777777" w:rsidR="00DC14C5" w:rsidRDefault="00DC14C5">
            <w:pPr>
              <w:pStyle w:val="Body2"/>
              <w:rPr>
                <w:sz w:val="24"/>
                <w:szCs w:val="24"/>
                <w:lang w:val="lt-LT" w:eastAsia="en-US"/>
              </w:rPr>
            </w:pPr>
            <w:r>
              <w:rPr>
                <w:sz w:val="24"/>
                <w:szCs w:val="24"/>
                <w:lang w:val="lt-LT" w:eastAsia="en-US"/>
              </w:rPr>
              <w:lastRenderedPageBreak/>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5010475D" w14:textId="12802CEF" w:rsidR="00DC14C5" w:rsidRDefault="00DC14C5">
            <w:pPr>
              <w:pStyle w:val="Body2"/>
              <w:rPr>
                <w:sz w:val="24"/>
                <w:szCs w:val="24"/>
                <w:lang w:val="lt-LT" w:eastAsia="en-US"/>
              </w:rPr>
            </w:pPr>
            <w:r>
              <w:rPr>
                <w:sz w:val="24"/>
                <w:szCs w:val="24"/>
                <w:lang w:val="lt-LT" w:eastAsia="en-US"/>
              </w:rPr>
              <w:t xml:space="preserve">Konsultacijų dalyviai konsultacijas teikia neatlygintinai. Dalyvavimas teikiant konsultacijas nepanaikina teisės ateityje teikti pasiūlymą viešajame pirkime. Rinkos konsultacijų metu gauta informacija, nepažeidžiant Viešųjų pirkimų įstatymo reikalavimų, bus naudojama priimant sprendimus dėl pirkimo organizavimo ir vykdymo. </w:t>
            </w:r>
            <w:r w:rsidR="00B8371B" w:rsidRPr="00B8371B">
              <w:rPr>
                <w:sz w:val="24"/>
                <w:szCs w:val="24"/>
                <w:lang w:val="lt-LT" w:eastAsia="en-US"/>
              </w:rPr>
              <w:t>Tiekėjo pateikti atsakymai, įskaitant įkainius/kainą, nelaikytini pasiūlymu ir bus naudojami tik rinkos tyrimo tikslais, siekiant tinkamai pasirengti būsimam pirkimui</w:t>
            </w:r>
            <w:r w:rsidR="00B8371B">
              <w:rPr>
                <w:sz w:val="24"/>
                <w:szCs w:val="24"/>
                <w:lang w:val="lt-LT" w:eastAsia="en-US"/>
              </w:rPr>
              <w:t>.</w:t>
            </w:r>
          </w:p>
        </w:tc>
      </w:tr>
      <w:tr w:rsidR="00DC14C5" w14:paraId="37661EBD" w14:textId="77777777" w:rsidTr="005221C4">
        <w:tc>
          <w:tcPr>
            <w:tcW w:w="562" w:type="dxa"/>
            <w:tcBorders>
              <w:top w:val="single" w:sz="4" w:space="0" w:color="auto"/>
              <w:left w:val="single" w:sz="4" w:space="0" w:color="auto"/>
              <w:bottom w:val="single" w:sz="4" w:space="0" w:color="auto"/>
              <w:right w:val="single" w:sz="4" w:space="0" w:color="auto"/>
            </w:tcBorders>
          </w:tcPr>
          <w:p w14:paraId="4ADF6DA8" w14:textId="77777777" w:rsidR="00DC14C5" w:rsidRDefault="00DC14C5" w:rsidP="00DC14C5">
            <w:pPr>
              <w:pStyle w:val="Sraopastraipa"/>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87E91A1"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Atsakymų į gautas įžvalgas pateikimas</w:t>
            </w:r>
          </w:p>
        </w:tc>
        <w:tc>
          <w:tcPr>
            <w:tcW w:w="6384" w:type="dxa"/>
            <w:tcBorders>
              <w:top w:val="single" w:sz="4" w:space="0" w:color="auto"/>
              <w:left w:val="single" w:sz="4" w:space="0" w:color="auto"/>
              <w:bottom w:val="single" w:sz="4" w:space="0" w:color="auto"/>
              <w:right w:val="single" w:sz="4" w:space="0" w:color="auto"/>
            </w:tcBorders>
            <w:hideMark/>
          </w:tcPr>
          <w:p w14:paraId="2AA5D842" w14:textId="6262828B" w:rsidR="00DC14C5" w:rsidRDefault="00DC14C5" w:rsidP="00F34ED1">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Visų dalyvių susi</w:t>
            </w:r>
            <w:r w:rsidR="005C27AE">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temintos įžvalgos (nuasmenintos) ir atsakymai į jas bus paskelbti CVP IS prie rinkos konsultacijos dokumentų ne vė</w:t>
            </w:r>
            <w:r w:rsidR="00F34ED1">
              <w:rPr>
                <w:rFonts w:ascii="Times New Roman" w:eastAsia="Times New Roman" w:hAnsi="Times New Roman" w:cs="Times New Roman"/>
                <w:sz w:val="24"/>
                <w:szCs w:val="24"/>
                <w:lang w:eastAsia="lt-LT"/>
              </w:rPr>
              <w:t>liau kaip iki pirkimo pradžios.</w:t>
            </w:r>
            <w:r>
              <w:rPr>
                <w:rFonts w:ascii="Times New Roman" w:eastAsia="Times New Roman" w:hAnsi="Times New Roman" w:cs="Times New Roman"/>
                <w:sz w:val="24"/>
                <w:szCs w:val="24"/>
                <w:lang w:eastAsia="lt-LT"/>
              </w:rPr>
              <w:t>*</w:t>
            </w:r>
          </w:p>
        </w:tc>
      </w:tr>
    </w:tbl>
    <w:p w14:paraId="63B60C6E" w14:textId="7736CEF3" w:rsidR="00DC14C5" w:rsidRDefault="00DC14C5" w:rsidP="00DC1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80903">
        <w:rPr>
          <w:rFonts w:ascii="Times New Roman" w:hAnsi="Times New Roman" w:cs="Times New Roman"/>
          <w:sz w:val="24"/>
          <w:szCs w:val="24"/>
        </w:rPr>
        <w:t>Perkančioji organizacija</w:t>
      </w:r>
      <w:r>
        <w:rPr>
          <w:rFonts w:ascii="Times New Roman" w:hAnsi="Times New Roman" w:cs="Times New Roman"/>
          <w:sz w:val="24"/>
          <w:szCs w:val="24"/>
        </w:rPr>
        <w:t xml:space="preserve"> skelbdama viešąjį pirkimą, neįsipareigoja atsižvelgti į visas įžvalgas.</w:t>
      </w:r>
    </w:p>
    <w:p w14:paraId="5A07B4A5" w14:textId="77777777" w:rsidR="00DC14C5" w:rsidRDefault="00DC14C5" w:rsidP="00DC14C5">
      <w:pPr>
        <w:spacing w:after="0" w:line="240" w:lineRule="auto"/>
        <w:rPr>
          <w:rFonts w:ascii="Times New Roman" w:hAnsi="Times New Roman" w:cs="Times New Roman"/>
          <w:sz w:val="24"/>
          <w:szCs w:val="24"/>
        </w:rPr>
      </w:pPr>
    </w:p>
    <w:p w14:paraId="74AA123A" w14:textId="77777777" w:rsidR="00DC14C5" w:rsidRDefault="00DC14C5" w:rsidP="00DC14C5">
      <w:pPr>
        <w:spacing w:after="0" w:line="240" w:lineRule="auto"/>
        <w:jc w:val="center"/>
        <w:rPr>
          <w:rFonts w:ascii="Times New Roman" w:hAnsi="Times New Roman" w:cs="Times New Roman"/>
          <w:sz w:val="24"/>
          <w:szCs w:val="24"/>
        </w:rPr>
      </w:pPr>
    </w:p>
    <w:p w14:paraId="3B8A37AD" w14:textId="24D0EC94" w:rsidR="00DC14C5" w:rsidRDefault="00DC14C5" w:rsidP="00DD399A">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RINKOS KONSULTACIJOS METU SIEKIAME APTARTI ŠIUOS KLAUSIMUS:</w:t>
      </w:r>
    </w:p>
    <w:p w14:paraId="4086C462" w14:textId="77777777" w:rsidR="00DC14C5" w:rsidRDefault="00DC14C5" w:rsidP="00DC14C5">
      <w:pPr>
        <w:spacing w:after="0" w:line="240" w:lineRule="auto"/>
        <w:rPr>
          <w:rFonts w:ascii="Times New Roman" w:hAnsi="Times New Roman" w:cs="Times New Roman"/>
          <w:sz w:val="24"/>
          <w:szCs w:val="24"/>
        </w:rPr>
      </w:pPr>
    </w:p>
    <w:tbl>
      <w:tblPr>
        <w:tblStyle w:val="4tinkleliolentel-1parykinimas"/>
        <w:tblW w:w="10060" w:type="dxa"/>
        <w:jc w:val="center"/>
        <w:tblLook w:val="04A0" w:firstRow="1" w:lastRow="0" w:firstColumn="1" w:lastColumn="0" w:noHBand="0" w:noVBand="1"/>
      </w:tblPr>
      <w:tblGrid>
        <w:gridCol w:w="944"/>
        <w:gridCol w:w="6444"/>
        <w:gridCol w:w="2672"/>
      </w:tblGrid>
      <w:tr w:rsidR="00CC6598" w:rsidRPr="00CC6598" w14:paraId="02E488AC" w14:textId="77777777" w:rsidTr="00DC14C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0D28C9F5" w14:textId="77777777" w:rsidR="00DC14C5" w:rsidRPr="00CC6598" w:rsidRDefault="00DC14C5">
            <w:pPr>
              <w:jc w:val="center"/>
              <w:rPr>
                <w:rFonts w:ascii="Times New Roman" w:hAnsi="Times New Roman" w:cs="Times New Roman"/>
                <w:b w:val="0"/>
                <w:color w:val="auto"/>
                <w:sz w:val="24"/>
                <w:szCs w:val="24"/>
              </w:rPr>
            </w:pPr>
            <w:r w:rsidRPr="00CC6598">
              <w:rPr>
                <w:rFonts w:ascii="Times New Roman" w:hAnsi="Times New Roman" w:cs="Times New Roman"/>
                <w:color w:val="auto"/>
                <w:sz w:val="24"/>
                <w:szCs w:val="24"/>
              </w:rPr>
              <w:t>Eil. Nr.</w:t>
            </w:r>
          </w:p>
        </w:tc>
        <w:tc>
          <w:tcPr>
            <w:tcW w:w="6444" w:type="dxa"/>
            <w:hideMark/>
          </w:tcPr>
          <w:p w14:paraId="70D8741F" w14:textId="77777777" w:rsidR="00DC14C5" w:rsidRPr="00CC6598"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C6598">
              <w:rPr>
                <w:rFonts w:ascii="Times New Roman" w:hAnsi="Times New Roman" w:cs="Times New Roman"/>
                <w:color w:val="auto"/>
                <w:sz w:val="24"/>
                <w:szCs w:val="24"/>
              </w:rPr>
              <w:t>Klausimas</w:t>
            </w:r>
          </w:p>
        </w:tc>
        <w:tc>
          <w:tcPr>
            <w:tcW w:w="2672" w:type="dxa"/>
            <w:hideMark/>
          </w:tcPr>
          <w:p w14:paraId="3AEBCB56" w14:textId="77777777" w:rsidR="00DC14C5" w:rsidRPr="00CC6598"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C6598">
              <w:rPr>
                <w:rFonts w:ascii="Times New Roman" w:hAnsi="Times New Roman" w:cs="Times New Roman"/>
                <w:color w:val="auto"/>
                <w:sz w:val="24"/>
                <w:szCs w:val="24"/>
              </w:rPr>
              <w:t>Tiekėjo atsakymas</w:t>
            </w:r>
          </w:p>
        </w:tc>
      </w:tr>
      <w:tr w:rsidR="00CC6598" w:rsidRPr="00CC6598" w14:paraId="4CE9DD21" w14:textId="77777777" w:rsidTr="00DC14C5">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5BED94"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B5F7FF"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dalyvautumėte šiame pirkime? Jei ne,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0F7C914"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75230237" w14:textId="77777777" w:rsidTr="00DC14C5">
        <w:trPr>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2D52529"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5A4977E" w14:textId="40BB3C35"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 xml:space="preserve">Ar turite pastabų, klausimų </w:t>
            </w:r>
            <w:r w:rsidR="00CC6598" w:rsidRPr="00CC6598">
              <w:rPr>
                <w:rFonts w:ascii="Times New Roman" w:hAnsi="Times New Roman" w:cs="Times New Roman"/>
                <w:color w:val="auto"/>
                <w:sz w:val="24"/>
                <w:szCs w:val="24"/>
              </w:rPr>
              <w:t>techniniams pirkimo dokumentams</w:t>
            </w:r>
            <w:r w:rsidRPr="00CC6598">
              <w:rPr>
                <w:rFonts w:ascii="Times New Roman" w:hAnsi="Times New Roman" w:cs="Times New Roman"/>
                <w:color w:val="auto"/>
                <w:sz w:val="24"/>
                <w:szCs w:val="24"/>
              </w:rPr>
              <w:t xml:space="preserve">? Ar </w:t>
            </w:r>
            <w:r w:rsidR="00F273EE" w:rsidRPr="00CC6598">
              <w:rPr>
                <w:rFonts w:ascii="Times New Roman" w:hAnsi="Times New Roman" w:cs="Times New Roman"/>
                <w:color w:val="auto"/>
                <w:sz w:val="24"/>
                <w:szCs w:val="24"/>
              </w:rPr>
              <w:t>pirkimo dokumentuose</w:t>
            </w:r>
            <w:r w:rsidRPr="00CC6598">
              <w:rPr>
                <w:rFonts w:ascii="Times New Roman" w:hAnsi="Times New Roman" w:cs="Times New Roman"/>
                <w:color w:val="auto"/>
                <w:sz w:val="24"/>
                <w:szCs w:val="24"/>
              </w:rPr>
              <w:t xml:space="preserve"> nurodytas pirkimo objektas yra aiškus?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548FF3"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686F6DAD" w14:textId="77777777" w:rsidTr="00DC14C5">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B18E6DF"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5DF29E" w14:textId="49173038" w:rsidR="00DC14C5" w:rsidRPr="00CC6598" w:rsidRDefault="00DC14C5" w:rsidP="00F273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 xml:space="preserve">Kokias sąlygas papildomai siūlytumėte įtraukti į </w:t>
            </w:r>
            <w:r w:rsidR="00F273EE" w:rsidRPr="00CC6598">
              <w:rPr>
                <w:rFonts w:ascii="Times New Roman" w:hAnsi="Times New Roman" w:cs="Times New Roman"/>
                <w:color w:val="auto"/>
                <w:sz w:val="24"/>
                <w:szCs w:val="24"/>
              </w:rPr>
              <w:t>pirkimo dokumentus</w:t>
            </w:r>
            <w:r w:rsidRPr="00CC6598">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0319008"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514FC48D" w14:textId="77777777" w:rsidTr="00DC14C5">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7BC7538" w14:textId="77777777" w:rsidR="00D867AF" w:rsidRPr="00CC6598" w:rsidRDefault="00D867AF"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821D0E" w14:textId="715A6AD4" w:rsidR="00D867AF" w:rsidRPr="00CC6598" w:rsidRDefault="00D867AF" w:rsidP="00F273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Kokia</w:t>
            </w:r>
            <w:r w:rsidR="00EA78B7" w:rsidRPr="00CC6598">
              <w:rPr>
                <w:rFonts w:ascii="Times New Roman" w:hAnsi="Times New Roman" w:cs="Times New Roman"/>
                <w:color w:val="auto"/>
                <w:sz w:val="24"/>
                <w:szCs w:val="24"/>
              </w:rPr>
              <w:t>,</w:t>
            </w:r>
            <w:r w:rsidRPr="00CC6598">
              <w:rPr>
                <w:rFonts w:ascii="Times New Roman" w:hAnsi="Times New Roman" w:cs="Times New Roman"/>
                <w:color w:val="auto"/>
                <w:sz w:val="24"/>
                <w:szCs w:val="24"/>
              </w:rPr>
              <w:t xml:space="preserve"> Jūsų nuomone</w:t>
            </w:r>
            <w:r w:rsidR="00EA78B7" w:rsidRPr="00CC6598">
              <w:rPr>
                <w:rFonts w:ascii="Times New Roman" w:hAnsi="Times New Roman" w:cs="Times New Roman"/>
                <w:color w:val="auto"/>
                <w:sz w:val="24"/>
                <w:szCs w:val="24"/>
              </w:rPr>
              <w:t xml:space="preserve">, </w:t>
            </w:r>
            <w:r w:rsidR="00F273EE" w:rsidRPr="00CC6598">
              <w:rPr>
                <w:rFonts w:ascii="Times New Roman" w:hAnsi="Times New Roman" w:cs="Times New Roman"/>
                <w:color w:val="auto"/>
                <w:sz w:val="24"/>
                <w:szCs w:val="24"/>
              </w:rPr>
              <w:t>būtų p</w:t>
            </w:r>
            <w:r w:rsidRPr="00CC6598">
              <w:rPr>
                <w:rFonts w:ascii="Times New Roman" w:hAnsi="Times New Roman" w:cs="Times New Roman"/>
                <w:color w:val="auto"/>
                <w:sz w:val="24"/>
                <w:szCs w:val="24"/>
              </w:rPr>
              <w:t xml:space="preserve">reliminari </w:t>
            </w:r>
            <w:r w:rsidR="00CC6598" w:rsidRPr="00CC6598">
              <w:rPr>
                <w:rFonts w:ascii="Times New Roman" w:hAnsi="Times New Roman" w:cs="Times New Roman"/>
                <w:color w:val="auto"/>
                <w:sz w:val="24"/>
                <w:szCs w:val="24"/>
              </w:rPr>
              <w:t>darbų</w:t>
            </w:r>
            <w:r w:rsidR="00F273EE" w:rsidRPr="00CC6598">
              <w:rPr>
                <w:rFonts w:ascii="Times New Roman" w:hAnsi="Times New Roman" w:cs="Times New Roman"/>
                <w:color w:val="auto"/>
                <w:sz w:val="24"/>
                <w:szCs w:val="24"/>
              </w:rPr>
              <w:t xml:space="preserve"> kaina eur be PVM</w:t>
            </w:r>
            <w:r w:rsidR="00A554B1" w:rsidRPr="00CC6598">
              <w:rPr>
                <w:rFonts w:ascii="Times New Roman" w:hAnsi="Times New Roman" w:cs="Times New Roman"/>
                <w:color w:val="auto"/>
                <w:sz w:val="24"/>
                <w:szCs w:val="24"/>
              </w:rPr>
              <w:t xml:space="preserve">? </w:t>
            </w:r>
          </w:p>
          <w:p w14:paraId="23E9B0F3" w14:textId="0EB9D160" w:rsidR="00FA2B8E" w:rsidRPr="00CC6598" w:rsidRDefault="00FA2B8E" w:rsidP="00F273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0"/>
              </w:rPr>
            </w:pPr>
            <w:r w:rsidRPr="00CC6598">
              <w:rPr>
                <w:rFonts w:ascii="Times New Roman" w:hAnsi="Times New Roman" w:cs="Times New Roman"/>
                <w:i/>
                <w:color w:val="auto"/>
                <w:sz w:val="20"/>
              </w:rPr>
              <w:t>Pastaba: Jūsų nurodyta kaina nelaikytina pasiūlymu ir bus naudojama tik rinkos tyrimo tikslais, siekiant tinkamai pasirengti būsimam pirkimui.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7361851" w14:textId="77777777" w:rsidR="00D867AF" w:rsidRPr="00CC6598" w:rsidRDefault="00D867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27A7D974"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EB21E72" w14:textId="77777777" w:rsidR="004C741D" w:rsidRPr="00CC6598" w:rsidRDefault="004C741D"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246AF31" w14:textId="0E5EE916" w:rsidR="004C741D" w:rsidRPr="00CC6598" w:rsidRDefault="004C741D" w:rsidP="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 xml:space="preserve">Ar nurodyti </w:t>
            </w:r>
            <w:r w:rsidR="00CC6598" w:rsidRPr="00CC6598">
              <w:rPr>
                <w:rFonts w:ascii="Times New Roman" w:hAnsi="Times New Roman" w:cs="Times New Roman"/>
                <w:color w:val="auto"/>
                <w:sz w:val="24"/>
                <w:szCs w:val="24"/>
              </w:rPr>
              <w:t>darbų atlikimo</w:t>
            </w:r>
            <w:r w:rsidRPr="00CC6598">
              <w:rPr>
                <w:rFonts w:ascii="Times New Roman" w:hAnsi="Times New Roman" w:cs="Times New Roman"/>
                <w:color w:val="auto"/>
                <w:sz w:val="24"/>
                <w:szCs w:val="24"/>
              </w:rPr>
              <w:t xml:space="preserve"> terminai yra pakankami</w:t>
            </w:r>
            <w:r w:rsidR="00796FEE" w:rsidRPr="00CC6598">
              <w:rPr>
                <w:rFonts w:ascii="Times New Roman" w:hAnsi="Times New Roman" w:cs="Times New Roman"/>
                <w:color w:val="auto"/>
                <w:sz w:val="24"/>
                <w:szCs w:val="24"/>
              </w:rPr>
              <w:t xml:space="preserve"> (per ilgi</w:t>
            </w:r>
            <w:r w:rsidRPr="00CC6598">
              <w:rPr>
                <w:rFonts w:ascii="Times New Roman" w:hAnsi="Times New Roman" w:cs="Times New Roman"/>
                <w:color w:val="auto"/>
                <w:sz w:val="24"/>
                <w:szCs w:val="24"/>
              </w:rPr>
              <w:t>, per trump</w:t>
            </w:r>
            <w:r w:rsidR="00796FEE" w:rsidRPr="00CC6598">
              <w:rPr>
                <w:rFonts w:ascii="Times New Roman" w:hAnsi="Times New Roman" w:cs="Times New Roman"/>
                <w:color w:val="auto"/>
                <w:sz w:val="24"/>
                <w:szCs w:val="24"/>
              </w:rPr>
              <w:t>i</w:t>
            </w:r>
            <w:r w:rsidRPr="00CC6598">
              <w:rPr>
                <w:rFonts w:ascii="Times New Roman" w:hAnsi="Times New Roman" w:cs="Times New Roman"/>
                <w:color w:val="auto"/>
                <w:sz w:val="24"/>
                <w:szCs w:val="24"/>
              </w:rPr>
              <w:t>)? Jei ne, kok</w:t>
            </w:r>
            <w:r w:rsidR="00796FEE" w:rsidRPr="00CC6598">
              <w:rPr>
                <w:rFonts w:ascii="Times New Roman" w:hAnsi="Times New Roman" w:cs="Times New Roman"/>
                <w:color w:val="auto"/>
                <w:sz w:val="24"/>
                <w:szCs w:val="24"/>
              </w:rPr>
              <w:t>ie Jūsų manymu būtų pakankami</w:t>
            </w:r>
            <w:r w:rsidRPr="00CC6598">
              <w:rPr>
                <w:rFonts w:ascii="Times New Roman" w:hAnsi="Times New Roman" w:cs="Times New Roman"/>
                <w:color w:val="auto"/>
                <w:sz w:val="24"/>
                <w:szCs w:val="24"/>
              </w:rPr>
              <w:t xml:space="preserve"> ir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CBBB1FB" w14:textId="77777777" w:rsidR="004C741D" w:rsidRPr="00CC6598" w:rsidRDefault="004C741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73BF1EDA"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7AA26AF"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9AE9CE" w14:textId="275CA81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Jūsų įmonė</w:t>
            </w:r>
            <w:r w:rsidR="005221C4" w:rsidRPr="00CC6598">
              <w:rPr>
                <w:rFonts w:ascii="Times New Roman" w:hAnsi="Times New Roman" w:cs="Times New Roman"/>
                <w:color w:val="auto"/>
                <w:sz w:val="24"/>
                <w:szCs w:val="24"/>
              </w:rPr>
              <w:t>/specialistai</w:t>
            </w:r>
            <w:r w:rsidRPr="00CC6598">
              <w:rPr>
                <w:rFonts w:ascii="Times New Roman" w:hAnsi="Times New Roman" w:cs="Times New Roman"/>
                <w:color w:val="auto"/>
                <w:sz w:val="24"/>
                <w:szCs w:val="24"/>
              </w:rPr>
              <w:t xml:space="preserve"> atitinka nustatytus kvalifikacijos reikalavimus? Ar, Jūsų nuomone, nustatyti kvalifikaciniai reikalavimai yra proporcingi ir pakankami pirkimo objektui? Jei ne, prašome pateikti savo įžvalgas.</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30862B3"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7DE356CA"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D746A98" w14:textId="77777777" w:rsidR="00CC6598" w:rsidRPr="00CC6598" w:rsidRDefault="00CC6598"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62A25E8" w14:textId="052184D0" w:rsidR="00CC6598" w:rsidRPr="00CC6598" w:rsidRDefault="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keliami aplinkos apsaugos vadybos sistemos standartai turi įtakos dalyvavimui pirkime?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9FD1A35" w14:textId="77777777" w:rsidR="00CC6598" w:rsidRPr="00CC6598" w:rsidRDefault="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3B29EE11"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EA882F2" w14:textId="77777777" w:rsidR="00CC6598" w:rsidRPr="00CC6598" w:rsidRDefault="00CC6598"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1B45C1A" w14:textId="5AE45C4B" w:rsidR="00CC6598" w:rsidRPr="00CC6598" w:rsidRDefault="00CC6598" w:rsidP="00CC65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pasiūlymų galiojimo užtikrinimo reikalavimai turi įtakos dalyvavimui pirkime?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F3E1148" w14:textId="77777777" w:rsidR="00CC6598" w:rsidRPr="00CC6598" w:rsidRDefault="00CC65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497B91F8"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669F08B" w14:textId="77777777" w:rsidR="00CC6598" w:rsidRPr="00CC6598" w:rsidRDefault="00CC6598"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FA7F9D6" w14:textId="5AD52A3A" w:rsidR="00CC6598" w:rsidRPr="00CC6598" w:rsidRDefault="00CC6598" w:rsidP="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nurodyti pasiūlymų vertinimo kriterijai</w:t>
            </w:r>
            <w:r w:rsidR="00145FFC">
              <w:rPr>
                <w:rFonts w:ascii="Times New Roman" w:hAnsi="Times New Roman" w:cs="Times New Roman"/>
                <w:color w:val="auto"/>
                <w:sz w:val="24"/>
                <w:szCs w:val="24"/>
              </w:rPr>
              <w:t xml:space="preserve"> yra aiškū</w:t>
            </w:r>
            <w:r w:rsidRPr="00CC6598">
              <w:rPr>
                <w:rFonts w:ascii="Times New Roman" w:hAnsi="Times New Roman" w:cs="Times New Roman"/>
                <w:color w:val="auto"/>
                <w:sz w:val="24"/>
                <w:szCs w:val="24"/>
              </w:rPr>
              <w:t>s? Jei ne, prašome nurodyti, kas neaišku ir ką turėtumėme patikslinti.</w:t>
            </w:r>
          </w:p>
          <w:p w14:paraId="193DD0ED" w14:textId="39CADAF3" w:rsidR="00CC6598" w:rsidRPr="00CC6598" w:rsidRDefault="00CC6598" w:rsidP="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lastRenderedPageBreak/>
              <w:t>Ar nurodyti pasiūlymų vertinimo kriterijai turi įtakos dalyvavimui prikime? Nurodykite kaip?</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384D20F" w14:textId="77777777" w:rsidR="00CC6598" w:rsidRPr="00CC6598" w:rsidRDefault="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08F6A339"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0F8963"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164CA5" w14:textId="17F2E74D"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turite pastabų, klausimų sutarties projekt</w:t>
            </w:r>
            <w:r w:rsidR="00DA7FF0" w:rsidRPr="00CC6598">
              <w:rPr>
                <w:rFonts w:ascii="Times New Roman" w:hAnsi="Times New Roman" w:cs="Times New Roman"/>
                <w:color w:val="auto"/>
                <w:sz w:val="24"/>
                <w:szCs w:val="24"/>
              </w:rPr>
              <w:t>ui</w:t>
            </w:r>
            <w:r w:rsidRPr="00CC6598">
              <w:rPr>
                <w:rFonts w:ascii="Times New Roman" w:hAnsi="Times New Roman" w:cs="Times New Roman"/>
                <w:color w:val="auto"/>
                <w:sz w:val="24"/>
                <w:szCs w:val="24"/>
              </w:rPr>
              <w:t>? Ar visos sutar</w:t>
            </w:r>
            <w:r w:rsidR="00DA7FF0" w:rsidRPr="00CC6598">
              <w:rPr>
                <w:rFonts w:ascii="Times New Roman" w:hAnsi="Times New Roman" w:cs="Times New Roman"/>
                <w:color w:val="auto"/>
                <w:sz w:val="24"/>
                <w:szCs w:val="24"/>
              </w:rPr>
              <w:t>ties</w:t>
            </w:r>
            <w:r w:rsidRPr="00CC6598">
              <w:rPr>
                <w:rFonts w:ascii="Times New Roman" w:hAnsi="Times New Roman" w:cs="Times New Roman"/>
                <w:color w:val="auto"/>
                <w:sz w:val="24"/>
                <w:szCs w:val="24"/>
              </w:rPr>
              <w:t xml:space="preserve"> projekt</w:t>
            </w:r>
            <w:r w:rsidR="00DA7FF0" w:rsidRPr="00CC6598">
              <w:rPr>
                <w:rFonts w:ascii="Times New Roman" w:hAnsi="Times New Roman" w:cs="Times New Roman"/>
                <w:color w:val="auto"/>
                <w:sz w:val="24"/>
                <w:szCs w:val="24"/>
              </w:rPr>
              <w:t>o</w:t>
            </w:r>
            <w:r w:rsidRPr="00CC6598">
              <w:rPr>
                <w:rFonts w:ascii="Times New Roman" w:hAnsi="Times New Roman" w:cs="Times New Roman"/>
                <w:color w:val="auto"/>
                <w:sz w:val="24"/>
                <w:szCs w:val="24"/>
              </w:rPr>
              <w:t xml:space="preserve"> sąlygos yra aiškios?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8719D3"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68CBCDC6"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8E08703"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A87EF7" w14:textId="16F0261C"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Kokias sąlygas papildomai siūlytumėte įtraukti į sutar</w:t>
            </w:r>
            <w:r w:rsidR="00367D1A" w:rsidRPr="00CC6598">
              <w:rPr>
                <w:rFonts w:ascii="Times New Roman" w:hAnsi="Times New Roman" w:cs="Times New Roman"/>
                <w:color w:val="auto"/>
                <w:sz w:val="24"/>
                <w:szCs w:val="24"/>
              </w:rPr>
              <w:t>ties</w:t>
            </w:r>
            <w:r w:rsidRPr="00CC6598">
              <w:rPr>
                <w:rFonts w:ascii="Times New Roman" w:hAnsi="Times New Roman" w:cs="Times New Roman"/>
                <w:color w:val="auto"/>
                <w:sz w:val="24"/>
                <w:szCs w:val="24"/>
              </w:rPr>
              <w:t xml:space="preserve"> projekt</w:t>
            </w:r>
            <w:r w:rsidR="00367D1A" w:rsidRPr="00CC6598">
              <w:rPr>
                <w:rFonts w:ascii="Times New Roman" w:hAnsi="Times New Roman" w:cs="Times New Roman"/>
                <w:color w:val="auto"/>
                <w:sz w:val="24"/>
                <w:szCs w:val="24"/>
              </w:rPr>
              <w:t>ą</w:t>
            </w:r>
            <w:r w:rsidRPr="00CC6598">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31BB3C1"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0BB5CF62" w14:textId="77777777" w:rsidTr="00DC14C5">
        <w:trPr>
          <w:trHeight w:val="466"/>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C855E3F" w14:textId="77777777" w:rsidR="00DC14C5" w:rsidRPr="00CC6598" w:rsidRDefault="00DC14C5" w:rsidP="00DC14C5">
            <w:pPr>
              <w:pStyle w:val="Sraopastraipa"/>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7D8914"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turite kitų pastebėjimų ar pasiūlymų?</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009737"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bl>
    <w:p w14:paraId="50A5E10C" w14:textId="77777777" w:rsidR="003748D3" w:rsidRPr="00DC14C5" w:rsidRDefault="003748D3" w:rsidP="00DC14C5"/>
    <w:sectPr w:rsidR="003748D3" w:rsidRPr="00DC14C5" w:rsidSect="00905EE0">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Century Gothic"/>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74638909">
    <w:abstractNumId w:val="3"/>
  </w:num>
  <w:num w:numId="2" w16cid:durableId="537593300">
    <w:abstractNumId w:val="0"/>
  </w:num>
  <w:num w:numId="3" w16cid:durableId="1901162407">
    <w:abstractNumId w:val="2"/>
  </w:num>
  <w:num w:numId="4" w16cid:durableId="1686010279">
    <w:abstractNumId w:val="1"/>
  </w:num>
  <w:num w:numId="5" w16cid:durableId="621494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7936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49010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97653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3E0"/>
    <w:rsid w:val="00030126"/>
    <w:rsid w:val="000557B9"/>
    <w:rsid w:val="00095ED8"/>
    <w:rsid w:val="000F26D2"/>
    <w:rsid w:val="00131ABB"/>
    <w:rsid w:val="00145FFC"/>
    <w:rsid w:val="00185492"/>
    <w:rsid w:val="00193E42"/>
    <w:rsid w:val="001A1F3C"/>
    <w:rsid w:val="001E3A50"/>
    <w:rsid w:val="001F74A1"/>
    <w:rsid w:val="00236DE7"/>
    <w:rsid w:val="002B70A3"/>
    <w:rsid w:val="002C3654"/>
    <w:rsid w:val="00300B2F"/>
    <w:rsid w:val="003107D2"/>
    <w:rsid w:val="00321D4A"/>
    <w:rsid w:val="003404FF"/>
    <w:rsid w:val="00363C31"/>
    <w:rsid w:val="00367D1A"/>
    <w:rsid w:val="003748D3"/>
    <w:rsid w:val="003F505D"/>
    <w:rsid w:val="004C741D"/>
    <w:rsid w:val="004E49EC"/>
    <w:rsid w:val="005221C4"/>
    <w:rsid w:val="005306F4"/>
    <w:rsid w:val="00570AAD"/>
    <w:rsid w:val="005C27AE"/>
    <w:rsid w:val="005D11AC"/>
    <w:rsid w:val="006A4F65"/>
    <w:rsid w:val="006B3A16"/>
    <w:rsid w:val="006F01E8"/>
    <w:rsid w:val="0076667E"/>
    <w:rsid w:val="007925B1"/>
    <w:rsid w:val="00796FEE"/>
    <w:rsid w:val="007A2372"/>
    <w:rsid w:val="007C0F1D"/>
    <w:rsid w:val="007E1C85"/>
    <w:rsid w:val="00846349"/>
    <w:rsid w:val="00905EE0"/>
    <w:rsid w:val="00934E5A"/>
    <w:rsid w:val="009C18BD"/>
    <w:rsid w:val="00A12904"/>
    <w:rsid w:val="00A37BD7"/>
    <w:rsid w:val="00A554B1"/>
    <w:rsid w:val="00A71FA3"/>
    <w:rsid w:val="00A80903"/>
    <w:rsid w:val="00B743E0"/>
    <w:rsid w:val="00B8371B"/>
    <w:rsid w:val="00B9285E"/>
    <w:rsid w:val="00C66C84"/>
    <w:rsid w:val="00CC5C64"/>
    <w:rsid w:val="00CC6598"/>
    <w:rsid w:val="00CC682A"/>
    <w:rsid w:val="00CE206E"/>
    <w:rsid w:val="00CF233F"/>
    <w:rsid w:val="00D05DBB"/>
    <w:rsid w:val="00D14010"/>
    <w:rsid w:val="00D52405"/>
    <w:rsid w:val="00D75C36"/>
    <w:rsid w:val="00D837E2"/>
    <w:rsid w:val="00D867AF"/>
    <w:rsid w:val="00DA7FF0"/>
    <w:rsid w:val="00DC14C5"/>
    <w:rsid w:val="00DD399A"/>
    <w:rsid w:val="00E379E9"/>
    <w:rsid w:val="00EA78B7"/>
    <w:rsid w:val="00EB5CFD"/>
    <w:rsid w:val="00EB72B7"/>
    <w:rsid w:val="00EE1DD8"/>
    <w:rsid w:val="00EE1F45"/>
    <w:rsid w:val="00F07D6D"/>
    <w:rsid w:val="00F273EE"/>
    <w:rsid w:val="00F34ED1"/>
    <w:rsid w:val="00F40EC8"/>
    <w:rsid w:val="00F8630D"/>
    <w:rsid w:val="00FA2B8E"/>
    <w:rsid w:val="00FB04D5"/>
    <w:rsid w:val="00FB3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3BAA62-3BEA-41AE-B7E5-AE9FFB22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1F45"/>
    <w:rPr>
      <w:noProof/>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link w:val="SraopastraipaDiagrama"/>
    <w:uiPriority w:val="34"/>
    <w:qFormat/>
    <w:rsid w:val="00EE1F45"/>
    <w:pPr>
      <w:ind w:left="720"/>
      <w:contextualSpacing/>
    </w:pPr>
  </w:style>
  <w:style w:type="character" w:styleId="Hipersaitas">
    <w:name w:val="Hyperlink"/>
    <w:basedOn w:val="Numatytasispastraiposriftas"/>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4tinkleliolentel-1parykinimas">
    <w:name w:val="Grid Table 4 Accent 1"/>
    <w:basedOn w:val="prastojilente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SraopastraipaDiagrama">
    <w:name w:val="Sąrašo pastraipa Diagrama"/>
    <w:link w:val="Sraopastraipa"/>
    <w:uiPriority w:val="34"/>
    <w:locked/>
    <w:rsid w:val="00EE1F45"/>
    <w:rPr>
      <w:noProof/>
      <w:lang w:val="lt-LT"/>
    </w:rPr>
  </w:style>
  <w:style w:type="paragraph" w:customStyle="1" w:styleId="TableContents">
    <w:name w:val="Table Contents"/>
    <w:basedOn w:val="prastasis"/>
    <w:qFormat/>
    <w:rsid w:val="003F505D"/>
    <w:pPr>
      <w:widowControl w:val="0"/>
      <w:suppressLineNumbers/>
      <w:suppressAutoHyphens/>
      <w:spacing w:after="0" w:line="240" w:lineRule="auto"/>
      <w:textAlignment w:val="baseline"/>
    </w:pPr>
    <w:rPr>
      <w:rFonts w:ascii="Times New Roman" w:eastAsia="Andale Sans UI" w:hAnsi="Times New Roman" w:cs="Tahoma"/>
      <w:noProof w:val="0"/>
      <w:kern w:val="1"/>
      <w:sz w:val="24"/>
      <w:szCs w:val="24"/>
      <w:lang w:val="en-US" w:eastAsia="zh-CN" w:bidi="en-US"/>
    </w:rPr>
  </w:style>
  <w:style w:type="paragraph" w:styleId="Pataisymai">
    <w:name w:val="Revision"/>
    <w:hidden/>
    <w:uiPriority w:val="99"/>
    <w:semiHidden/>
    <w:rsid w:val="005C27AE"/>
    <w:pPr>
      <w:spacing w:after="0" w:line="240" w:lineRule="auto"/>
    </w:pPr>
    <w:rPr>
      <w:noProo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Ilona Šlepikienė</cp:lastModifiedBy>
  <cp:revision>3</cp:revision>
  <dcterms:created xsi:type="dcterms:W3CDTF">2026-08-26T07:08:00Z</dcterms:created>
  <dcterms:modified xsi:type="dcterms:W3CDTF">2026-09-07T12:57:00Z</dcterms:modified>
</cp:coreProperties>
</file>