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E52D4" w14:textId="4EB3396C" w:rsidR="00F83651" w:rsidRPr="00794DB1" w:rsidRDefault="003D4688" w:rsidP="0066650C">
      <w:pPr>
        <w:ind w:right="-1"/>
        <w:jc w:val="both"/>
        <w:rPr>
          <w:b/>
          <w:color w:val="000000" w:themeColor="text1"/>
          <w:szCs w:val="24"/>
        </w:rPr>
      </w:pPr>
      <w:bookmarkStart w:id="0" w:name="_Hlk130375993"/>
      <w:r w:rsidRPr="003D4688">
        <w:rPr>
          <w:szCs w:val="24"/>
        </w:rPr>
        <w:t>Tiekėjams</w:t>
      </w:r>
      <w:r w:rsidR="00A3610A">
        <w:rPr>
          <w:szCs w:val="24"/>
        </w:rPr>
        <w:tab/>
      </w:r>
      <w:r w:rsidR="00A3610A">
        <w:rPr>
          <w:szCs w:val="24"/>
        </w:rPr>
        <w:tab/>
      </w:r>
      <w:r w:rsidR="00A3610A">
        <w:rPr>
          <w:szCs w:val="24"/>
        </w:rPr>
        <w:tab/>
      </w:r>
      <w:r w:rsidR="00A3610A">
        <w:rPr>
          <w:szCs w:val="24"/>
        </w:rPr>
        <w:tab/>
      </w:r>
      <w:bookmarkEnd w:id="0"/>
      <w:r w:rsidR="00A3610A">
        <w:rPr>
          <w:szCs w:val="24"/>
        </w:rPr>
        <w:t xml:space="preserve">    </w:t>
      </w:r>
      <w:r>
        <w:rPr>
          <w:szCs w:val="24"/>
        </w:rPr>
        <w:tab/>
      </w:r>
      <w:r>
        <w:rPr>
          <w:szCs w:val="24"/>
        </w:rPr>
        <w:tab/>
      </w:r>
      <w:r w:rsidR="00A3610A" w:rsidRPr="00794DB1">
        <w:rPr>
          <w:color w:val="000000" w:themeColor="text1"/>
          <w:szCs w:val="24"/>
        </w:rPr>
        <w:t xml:space="preserve"> </w:t>
      </w:r>
      <w:r w:rsidR="00794DB1" w:rsidRPr="00794DB1">
        <w:rPr>
          <w:color w:val="000000" w:themeColor="text1"/>
          <w:szCs w:val="24"/>
        </w:rPr>
        <w:t>2025-01-28</w:t>
      </w:r>
    </w:p>
    <w:p w14:paraId="3B0C54C6" w14:textId="77777777" w:rsidR="00F83651" w:rsidRDefault="00F83651" w:rsidP="0066650C">
      <w:pPr>
        <w:ind w:right="-1"/>
        <w:jc w:val="both"/>
        <w:rPr>
          <w:b/>
          <w:szCs w:val="24"/>
        </w:rPr>
      </w:pPr>
    </w:p>
    <w:p w14:paraId="631D0DE3" w14:textId="77777777" w:rsidR="00F83651" w:rsidRDefault="00F83651" w:rsidP="0066650C">
      <w:pPr>
        <w:ind w:right="-1"/>
        <w:jc w:val="both"/>
        <w:rPr>
          <w:b/>
          <w:szCs w:val="24"/>
        </w:rPr>
      </w:pPr>
    </w:p>
    <w:p w14:paraId="6CAAB51F" w14:textId="77777777" w:rsidR="00F83651" w:rsidRPr="003D4688" w:rsidRDefault="00F83651" w:rsidP="0066650C">
      <w:pPr>
        <w:ind w:right="-1"/>
        <w:jc w:val="both"/>
        <w:rPr>
          <w:b/>
          <w:bCs/>
          <w:szCs w:val="24"/>
        </w:rPr>
      </w:pPr>
    </w:p>
    <w:p w14:paraId="780DA57C" w14:textId="322AFB49" w:rsidR="000E6354" w:rsidRPr="00794DB1" w:rsidRDefault="003D4688" w:rsidP="000E6354">
      <w:pPr>
        <w:spacing w:after="160" w:line="259" w:lineRule="auto"/>
        <w:rPr>
          <w:rFonts w:eastAsiaTheme="minorHAnsi"/>
          <w:b/>
          <w:bCs/>
          <w:color w:val="000000" w:themeColor="text1"/>
          <w:szCs w:val="24"/>
          <w:lang w:eastAsia="en-US"/>
        </w:rPr>
      </w:pPr>
      <w:r w:rsidRPr="00794DB1">
        <w:rPr>
          <w:rFonts w:eastAsiaTheme="minorHAnsi"/>
          <w:b/>
          <w:bCs/>
          <w:color w:val="000000" w:themeColor="text1"/>
          <w:szCs w:val="24"/>
          <w:lang w:eastAsia="en-US"/>
        </w:rPr>
        <w:t xml:space="preserve">DĖL </w:t>
      </w:r>
      <w:r w:rsidR="000E6354" w:rsidRPr="00794DB1">
        <w:rPr>
          <w:rFonts w:eastAsiaTheme="minorHAnsi"/>
          <w:b/>
          <w:bCs/>
          <w:color w:val="000000" w:themeColor="text1"/>
          <w:szCs w:val="24"/>
          <w:lang w:eastAsia="en-US"/>
        </w:rPr>
        <w:t xml:space="preserve">GAUTO KLAUSIMO </w:t>
      </w:r>
    </w:p>
    <w:p w14:paraId="5BB508DD" w14:textId="263B3F2C" w:rsidR="003D4688" w:rsidRDefault="00844D8D" w:rsidP="003D4688">
      <w:pPr>
        <w:ind w:firstLine="709"/>
        <w:jc w:val="both"/>
        <w:rPr>
          <w:szCs w:val="24"/>
        </w:rPr>
      </w:pPr>
      <w:r w:rsidRPr="00BF49DD">
        <w:rPr>
          <w:szCs w:val="24"/>
        </w:rPr>
        <w:t xml:space="preserve">Šiaulių apskaitos centras </w:t>
      </w:r>
      <w:r w:rsidRPr="001D3C94">
        <w:rPr>
          <w:szCs w:val="24"/>
        </w:rPr>
        <w:t xml:space="preserve">vykdo </w:t>
      </w:r>
      <w:r w:rsidR="00CA62BC" w:rsidRPr="00BF49DD">
        <w:rPr>
          <w:szCs w:val="24"/>
        </w:rPr>
        <w:t>p</w:t>
      </w:r>
      <w:r w:rsidR="00CA62BC">
        <w:rPr>
          <w:szCs w:val="24"/>
        </w:rPr>
        <w:t>irkimo</w:t>
      </w:r>
      <w:r w:rsidR="00CA62BC" w:rsidRPr="00A7788C">
        <w:rPr>
          <w:rFonts w:eastAsia="Arial Unicode MS"/>
          <w:b/>
          <w:bCs/>
          <w:color w:val="0070C0"/>
          <w:szCs w:val="24"/>
          <w:bdr w:val="nil"/>
          <w:lang w:val="en-US"/>
        </w:rPr>
        <w:t xml:space="preserve"> </w:t>
      </w:r>
      <w:r w:rsidR="00A3610A" w:rsidRPr="00794DB1">
        <w:rPr>
          <w:rFonts w:eastAsia="Arial Unicode MS"/>
          <w:b/>
          <w:bCs/>
          <w:color w:val="000000" w:themeColor="text1"/>
          <w:szCs w:val="24"/>
          <w:bdr w:val="nil"/>
          <w:lang w:val="en-US"/>
        </w:rPr>
        <w:t>„</w:t>
      </w:r>
      <w:r w:rsidR="00794DB1" w:rsidRPr="00794DB1">
        <w:rPr>
          <w:b/>
          <w:bCs/>
          <w:i/>
          <w:iCs/>
          <w:color w:val="000000" w:themeColor="text1"/>
          <w:szCs w:val="24"/>
        </w:rPr>
        <w:t>Pagaminto maisto tiekimas (skelbiama apkausa)</w:t>
      </w:r>
      <w:r w:rsidR="00A3610A" w:rsidRPr="00794DB1">
        <w:rPr>
          <w:b/>
          <w:bCs/>
          <w:i/>
          <w:iCs/>
          <w:color w:val="000000" w:themeColor="text1"/>
          <w:szCs w:val="24"/>
        </w:rPr>
        <w:t>“</w:t>
      </w:r>
      <w:r w:rsidR="00A3610A" w:rsidRPr="00794DB1">
        <w:rPr>
          <w:color w:val="000000" w:themeColor="text1"/>
          <w:szCs w:val="24"/>
        </w:rPr>
        <w:t xml:space="preserve"> </w:t>
      </w:r>
      <w:r w:rsidRPr="00BF49DD">
        <w:rPr>
          <w:szCs w:val="24"/>
        </w:rPr>
        <w:t xml:space="preserve">(CVP IS pirkimo Nr. </w:t>
      </w:r>
      <w:r w:rsidR="00794DB1" w:rsidRPr="00794DB1">
        <w:rPr>
          <w:color w:val="000000" w:themeColor="text1"/>
          <w:szCs w:val="24"/>
        </w:rPr>
        <w:t>899316</w:t>
      </w:r>
      <w:r w:rsidRPr="00794DB1">
        <w:rPr>
          <w:color w:val="000000" w:themeColor="text1"/>
          <w:szCs w:val="24"/>
        </w:rPr>
        <w:t xml:space="preserve">) </w:t>
      </w:r>
      <w:r w:rsidRPr="00BF49DD">
        <w:rPr>
          <w:szCs w:val="24"/>
        </w:rPr>
        <w:t>procedūras.</w:t>
      </w:r>
    </w:p>
    <w:p w14:paraId="7BC68BE0" w14:textId="3FC406F8" w:rsidR="003D4688" w:rsidRDefault="003D4688" w:rsidP="003D4688">
      <w:pPr>
        <w:ind w:firstLine="709"/>
        <w:jc w:val="both"/>
        <w:rPr>
          <w:szCs w:val="24"/>
        </w:rPr>
      </w:pPr>
      <w:r>
        <w:rPr>
          <w:szCs w:val="24"/>
        </w:rPr>
        <w:t xml:space="preserve">Informuojame, kad </w:t>
      </w:r>
      <w:r w:rsidRPr="003D4688">
        <w:rPr>
          <w:szCs w:val="24"/>
        </w:rPr>
        <w:t xml:space="preserve">CVP IS susirašinėjimo priemonėmis </w:t>
      </w:r>
      <w:r w:rsidRPr="00501D0A">
        <w:rPr>
          <w:color w:val="000000" w:themeColor="text1"/>
          <w:szCs w:val="24"/>
        </w:rPr>
        <w:t xml:space="preserve">gautas tiekėjo klausimas Vadovaujantis pirkimo sąlygų </w:t>
      </w:r>
      <w:r w:rsidR="003F4C72">
        <w:rPr>
          <w:color w:val="000000" w:themeColor="text1"/>
          <w:szCs w:val="24"/>
        </w:rPr>
        <w:t>11</w:t>
      </w:r>
      <w:r w:rsidRPr="00501D0A">
        <w:rPr>
          <w:color w:val="000000" w:themeColor="text1"/>
          <w:szCs w:val="24"/>
        </w:rPr>
        <w:t xml:space="preserve"> sk. perkančioji organizacija atsako į pateiktą klausimą: </w:t>
      </w:r>
    </w:p>
    <w:p w14:paraId="10363985" w14:textId="77777777" w:rsidR="003D4688" w:rsidRPr="003D4688" w:rsidRDefault="003D4688" w:rsidP="003D4688">
      <w:pPr>
        <w:ind w:firstLine="709"/>
        <w:jc w:val="both"/>
        <w:rPr>
          <w:szCs w:val="24"/>
        </w:rPr>
      </w:pPr>
    </w:p>
    <w:p w14:paraId="3E06A2C9" w14:textId="09583702" w:rsidR="003D4688" w:rsidRPr="003D4688" w:rsidRDefault="003D4688" w:rsidP="00734222">
      <w:pPr>
        <w:pStyle w:val="Sraopastraipa"/>
        <w:tabs>
          <w:tab w:val="left" w:pos="993"/>
        </w:tabs>
        <w:ind w:left="0" w:firstLine="709"/>
        <w:jc w:val="both"/>
        <w:rPr>
          <w:szCs w:val="24"/>
        </w:rPr>
      </w:pPr>
      <w:r w:rsidRPr="003D4688">
        <w:rPr>
          <w:b/>
          <w:bCs/>
          <w:szCs w:val="24"/>
        </w:rPr>
        <w:t>Klausimas</w:t>
      </w:r>
      <w:r w:rsidRPr="003D4688">
        <w:rPr>
          <w:szCs w:val="24"/>
        </w:rPr>
        <w:t>.</w:t>
      </w:r>
      <w:r w:rsidRPr="003D4688">
        <w:rPr>
          <w:color w:val="0070C0"/>
          <w:szCs w:val="24"/>
        </w:rPr>
        <w:t xml:space="preserve"> </w:t>
      </w:r>
      <w:r w:rsidR="00794DB1" w:rsidRPr="00794DB1">
        <w:rPr>
          <w:color w:val="000000" w:themeColor="text1"/>
          <w:szCs w:val="24"/>
        </w:rPr>
        <w:t>Pirkimo sąlygų 4 priedo ,,Kvalifikaciniai reikalavimai tiekėjui“ lentelės 2 eilutėje tiekėjo prašoma sutarties vykdymui turėti bent vieną specialistą sudarantį valgiaraštį, kuris yra dietistas, dietologas, dietikos technologas arba maisto technologijos specialistas. Tačiau sutarties projekto 23.12 p. numatyta, kad tiekėjas įsipareigoja, kad sutarties vykdymui bus pasitelktas maisto gamybos technologas, kuris turi ne mažesnę kaip 24 mėn. per paskutinius 5 metus teikiant maisto gamybos technologo paslaugas. Galimų specialistų sąrašas sutrumpintas ir prisidėjo patirtis, kurios kvalifikaciniuose dokumentuose nėra. Patikslinkite prašau, kurios sąlygos teisingos?</w:t>
      </w:r>
    </w:p>
    <w:p w14:paraId="4F9877BE" w14:textId="77777777" w:rsidR="003D4688" w:rsidRPr="003D4688" w:rsidRDefault="003D4688" w:rsidP="003D4688">
      <w:pPr>
        <w:pStyle w:val="Sraopastraipa"/>
        <w:ind w:left="1069"/>
        <w:jc w:val="both"/>
        <w:rPr>
          <w:szCs w:val="24"/>
        </w:rPr>
      </w:pPr>
    </w:p>
    <w:p w14:paraId="3236948C" w14:textId="70502735" w:rsidR="003D4688" w:rsidRDefault="003D4688" w:rsidP="006A7559">
      <w:pPr>
        <w:pStyle w:val="FreeForm"/>
      </w:pPr>
      <w:r w:rsidRPr="003D4688">
        <w:rPr>
          <w:b/>
          <w:bCs/>
        </w:rPr>
        <w:t>Atsakymas.</w:t>
      </w:r>
      <w:r w:rsidRPr="003D4688">
        <w:t xml:space="preserve"> </w:t>
      </w:r>
      <w:r w:rsidR="006A7559" w:rsidRPr="00794DB1">
        <w:rPr>
          <w:color w:val="000000" w:themeColor="text1"/>
        </w:rPr>
        <w:t>Prašome vadovautis Pirkimo sąlygų 4 pried</w:t>
      </w:r>
      <w:r w:rsidR="00E7017B">
        <w:rPr>
          <w:color w:val="000000" w:themeColor="text1"/>
        </w:rPr>
        <w:t>u</w:t>
      </w:r>
      <w:r w:rsidR="006A7559" w:rsidRPr="00794DB1">
        <w:rPr>
          <w:color w:val="000000" w:themeColor="text1"/>
        </w:rPr>
        <w:t xml:space="preserve"> "Kvalifikaciniai reikalavimai tiekėjui". Sutarties projekto 23.12</w:t>
      </w:r>
      <w:r w:rsidR="006A7559">
        <w:rPr>
          <w:color w:val="000000" w:themeColor="text1"/>
        </w:rPr>
        <w:t xml:space="preserve"> </w:t>
      </w:r>
      <w:r w:rsidR="006A7559" w:rsidRPr="00794DB1">
        <w:rPr>
          <w:color w:val="000000" w:themeColor="text1"/>
        </w:rPr>
        <w:t>p. laikyti netekusiu galios</w:t>
      </w:r>
      <w:r w:rsidR="006A7559">
        <w:rPr>
          <w:color w:val="000000" w:themeColor="text1"/>
        </w:rPr>
        <w:t>, patikslintas sutarties projektas pridedamas.</w:t>
      </w:r>
    </w:p>
    <w:p w14:paraId="25822F32" w14:textId="77777777" w:rsidR="006D7301" w:rsidRDefault="006D7301" w:rsidP="003D4688">
      <w:pPr>
        <w:ind w:firstLine="709"/>
        <w:jc w:val="both"/>
        <w:rPr>
          <w:color w:val="0070C0"/>
          <w:szCs w:val="24"/>
        </w:rPr>
      </w:pPr>
    </w:p>
    <w:p w14:paraId="58016209" w14:textId="2DC50380" w:rsidR="006D7301" w:rsidRPr="006A7559" w:rsidRDefault="006D7301" w:rsidP="006A7559">
      <w:pPr>
        <w:ind w:firstLine="709"/>
        <w:rPr>
          <w:b/>
          <w:bCs/>
          <w:color w:val="000000" w:themeColor="text1"/>
          <w:sz w:val="23"/>
          <w:szCs w:val="23"/>
        </w:rPr>
      </w:pPr>
      <w:bookmarkStart w:id="1" w:name="_Hlk188958007"/>
      <w:r w:rsidRPr="00501D0A">
        <w:rPr>
          <w:b/>
          <w:bCs/>
          <w:color w:val="000000" w:themeColor="text1"/>
          <w:sz w:val="23"/>
          <w:szCs w:val="23"/>
        </w:rPr>
        <w:t>Pridedama:</w:t>
      </w:r>
      <w:r w:rsidR="006A7559">
        <w:rPr>
          <w:b/>
          <w:bCs/>
          <w:color w:val="000000" w:themeColor="text1"/>
          <w:sz w:val="23"/>
          <w:szCs w:val="23"/>
        </w:rPr>
        <w:t xml:space="preserve"> </w:t>
      </w:r>
      <w:r w:rsidR="00501D0A" w:rsidRPr="006A7559">
        <w:rPr>
          <w:b/>
          <w:bCs/>
          <w:color w:val="000000" w:themeColor="text1"/>
          <w:sz w:val="23"/>
          <w:szCs w:val="23"/>
        </w:rPr>
        <w:t xml:space="preserve">3 priedas Viešojo pirkimo sutarties projektas aktuali redakcija </w:t>
      </w:r>
    </w:p>
    <w:bookmarkEnd w:id="1"/>
    <w:p w14:paraId="481AD5CD" w14:textId="77777777" w:rsidR="006D7301" w:rsidRPr="00FD7162" w:rsidRDefault="006D7301" w:rsidP="006D7301">
      <w:pPr>
        <w:pStyle w:val="Sraopastraipa"/>
        <w:tabs>
          <w:tab w:val="left" w:pos="851"/>
          <w:tab w:val="left" w:pos="993"/>
        </w:tabs>
        <w:ind w:left="709"/>
        <w:jc w:val="both"/>
        <w:rPr>
          <w:sz w:val="20"/>
        </w:rPr>
      </w:pPr>
    </w:p>
    <w:p w14:paraId="29076B92" w14:textId="77777777" w:rsidR="006D7301" w:rsidRPr="00344F08" w:rsidRDefault="006D7301" w:rsidP="006D7301">
      <w:pPr>
        <w:ind w:firstLine="709"/>
        <w:jc w:val="both"/>
        <w:rPr>
          <w:sz w:val="23"/>
          <w:szCs w:val="23"/>
        </w:rPr>
      </w:pPr>
      <w:r w:rsidRPr="00344F08">
        <w:rPr>
          <w:sz w:val="23"/>
          <w:szCs w:val="23"/>
        </w:rPr>
        <w:t xml:space="preserve">Atkreipiame dėmesį, kad rengiant ir teikiant pasiūlymus prašome vadovautis pateikiamais pirkimo sąlygų paaiškinimais ir </w:t>
      </w:r>
      <w:r w:rsidRPr="006D7301">
        <w:rPr>
          <w:sz w:val="23"/>
          <w:szCs w:val="23"/>
          <w:u w:val="single"/>
        </w:rPr>
        <w:t>aktualiomis dokumentų redakcijomis</w:t>
      </w:r>
      <w:r w:rsidRPr="00344F08">
        <w:rPr>
          <w:sz w:val="23"/>
          <w:szCs w:val="23"/>
        </w:rPr>
        <w:t xml:space="preserve">.  </w:t>
      </w:r>
    </w:p>
    <w:p w14:paraId="674120F3" w14:textId="4D0B19A6" w:rsidR="003D4688" w:rsidRPr="003D4688" w:rsidRDefault="003D4688" w:rsidP="003D4688">
      <w:pPr>
        <w:ind w:firstLine="709"/>
        <w:jc w:val="both"/>
        <w:rPr>
          <w:szCs w:val="24"/>
        </w:rPr>
      </w:pPr>
    </w:p>
    <w:p w14:paraId="76214ED9" w14:textId="67025ECF" w:rsidR="001F0784" w:rsidRDefault="003D4688" w:rsidP="003D4688">
      <w:pPr>
        <w:jc w:val="both"/>
        <w:rPr>
          <w:szCs w:val="24"/>
        </w:rPr>
      </w:pPr>
      <w:r w:rsidRPr="003D4688">
        <w:rPr>
          <w:szCs w:val="24"/>
        </w:rPr>
        <w:t>Šis raštas bus siunčiamas visiems prie pirkimo prisijungusiems tiekėjams.</w:t>
      </w:r>
    </w:p>
    <w:p w14:paraId="67389FDB" w14:textId="77777777" w:rsidR="003D4688" w:rsidRDefault="003D4688" w:rsidP="003D4688">
      <w:pPr>
        <w:spacing w:after="160" w:line="259" w:lineRule="auto"/>
        <w:rPr>
          <w:rFonts w:eastAsiaTheme="minorHAnsi"/>
          <w:szCs w:val="24"/>
          <w:lang w:eastAsia="en-US"/>
        </w:rPr>
      </w:pPr>
    </w:p>
    <w:p w14:paraId="3F42CA51" w14:textId="77777777" w:rsidR="003D4688" w:rsidRPr="003D4688" w:rsidRDefault="003D4688" w:rsidP="003D4688">
      <w:pPr>
        <w:spacing w:after="160" w:line="259" w:lineRule="auto"/>
        <w:rPr>
          <w:rFonts w:eastAsiaTheme="minorHAnsi"/>
          <w:szCs w:val="24"/>
          <w:lang w:eastAsia="en-US"/>
        </w:rPr>
      </w:pPr>
    </w:p>
    <w:p w14:paraId="10CF7EF9" w14:textId="77777777" w:rsidR="003D4688" w:rsidRPr="003D4688" w:rsidRDefault="003D4688" w:rsidP="003D4688">
      <w:pPr>
        <w:spacing w:after="160" w:line="259" w:lineRule="auto"/>
        <w:rPr>
          <w:rFonts w:eastAsiaTheme="minorHAnsi"/>
          <w:szCs w:val="24"/>
          <w:lang w:eastAsia="en-US"/>
        </w:rPr>
      </w:pPr>
      <w:r w:rsidRPr="003D4688">
        <w:rPr>
          <w:rFonts w:eastAsiaTheme="minorHAnsi"/>
          <w:szCs w:val="24"/>
          <w:lang w:eastAsia="en-US"/>
        </w:rPr>
        <w:t>Viešojo pirkimo komisija</w:t>
      </w:r>
    </w:p>
    <w:p w14:paraId="15F5B52F" w14:textId="77777777" w:rsidR="001F0784" w:rsidRPr="001F0784" w:rsidRDefault="001F0784" w:rsidP="001F0784">
      <w:pPr>
        <w:spacing w:after="160" w:line="259" w:lineRule="auto"/>
        <w:rPr>
          <w:rFonts w:eastAsiaTheme="minorHAnsi"/>
          <w:szCs w:val="24"/>
          <w:lang w:eastAsia="en-US"/>
        </w:rPr>
      </w:pPr>
    </w:p>
    <w:p w14:paraId="0FAC2EC9" w14:textId="77777777" w:rsidR="001F0784" w:rsidRPr="001F0784" w:rsidRDefault="001F0784" w:rsidP="001F0784">
      <w:pPr>
        <w:spacing w:after="160" w:line="259" w:lineRule="auto"/>
        <w:rPr>
          <w:rFonts w:eastAsiaTheme="minorHAnsi"/>
          <w:szCs w:val="24"/>
          <w:lang w:eastAsia="en-US"/>
        </w:rPr>
      </w:pPr>
    </w:p>
    <w:p w14:paraId="13761C82" w14:textId="40A92FFE" w:rsidR="001F0784" w:rsidRDefault="001F0784" w:rsidP="001F0784">
      <w:pPr>
        <w:spacing w:after="160" w:line="259" w:lineRule="auto"/>
        <w:rPr>
          <w:rFonts w:eastAsiaTheme="minorHAnsi"/>
          <w:szCs w:val="24"/>
          <w:lang w:eastAsia="en-US"/>
        </w:rPr>
      </w:pPr>
    </w:p>
    <w:p w14:paraId="35A2F386" w14:textId="476523C3" w:rsidR="00CB72D7" w:rsidRDefault="00CB72D7" w:rsidP="001F0784">
      <w:pPr>
        <w:spacing w:after="160" w:line="259" w:lineRule="auto"/>
        <w:rPr>
          <w:rFonts w:eastAsiaTheme="minorHAnsi"/>
          <w:szCs w:val="24"/>
          <w:lang w:eastAsia="en-US"/>
        </w:rPr>
      </w:pPr>
    </w:p>
    <w:p w14:paraId="0E19BFA4" w14:textId="0CD9BB37" w:rsidR="00CB72D7" w:rsidRDefault="00CB72D7" w:rsidP="001F0784">
      <w:pPr>
        <w:spacing w:after="160" w:line="259" w:lineRule="auto"/>
        <w:rPr>
          <w:rFonts w:eastAsiaTheme="minorHAnsi"/>
          <w:szCs w:val="24"/>
          <w:lang w:eastAsia="en-US"/>
        </w:rPr>
      </w:pPr>
    </w:p>
    <w:p w14:paraId="17EFEF25" w14:textId="6AB620D3" w:rsidR="00CB72D7" w:rsidRDefault="00CB72D7" w:rsidP="001F0784">
      <w:pPr>
        <w:spacing w:after="160" w:line="259" w:lineRule="auto"/>
        <w:rPr>
          <w:rFonts w:eastAsiaTheme="minorHAnsi"/>
          <w:szCs w:val="24"/>
          <w:lang w:eastAsia="en-US"/>
        </w:rPr>
      </w:pPr>
    </w:p>
    <w:p w14:paraId="68163C4E" w14:textId="38146DA1" w:rsidR="00CB72D7" w:rsidRDefault="00CB72D7" w:rsidP="001F0784">
      <w:pPr>
        <w:spacing w:after="160" w:line="259" w:lineRule="auto"/>
        <w:rPr>
          <w:rFonts w:eastAsiaTheme="minorHAnsi"/>
          <w:szCs w:val="24"/>
          <w:lang w:eastAsia="en-US"/>
        </w:rPr>
      </w:pPr>
    </w:p>
    <w:p w14:paraId="02BE858B" w14:textId="77777777" w:rsidR="00CB72D7" w:rsidRPr="001F0784" w:rsidRDefault="00CB72D7" w:rsidP="001F0784">
      <w:pPr>
        <w:spacing w:after="160" w:line="259" w:lineRule="auto"/>
        <w:rPr>
          <w:rFonts w:eastAsiaTheme="minorHAnsi"/>
          <w:szCs w:val="24"/>
          <w:lang w:eastAsia="en-US"/>
        </w:rPr>
      </w:pPr>
    </w:p>
    <w:p w14:paraId="4E128AF2" w14:textId="77777777" w:rsidR="00501D0A" w:rsidRPr="001C459F" w:rsidRDefault="00501D0A" w:rsidP="00501D0A">
      <w:pPr>
        <w:rPr>
          <w:sz w:val="20"/>
        </w:rPr>
      </w:pPr>
      <w:r w:rsidRPr="001C459F">
        <w:rPr>
          <w:sz w:val="20"/>
        </w:rPr>
        <w:t>Šis raštas siunčiamas tik CVP IS susirašinėjimo priemonėmis.</w:t>
      </w:r>
    </w:p>
    <w:p w14:paraId="38693F14" w14:textId="77777777" w:rsidR="00501D0A" w:rsidRPr="00D3685F" w:rsidRDefault="00501D0A" w:rsidP="00501D0A">
      <w:pPr>
        <w:rPr>
          <w:sz w:val="20"/>
        </w:rPr>
      </w:pPr>
      <w:r w:rsidRPr="001C459F">
        <w:rPr>
          <w:sz w:val="20"/>
        </w:rPr>
        <w:t xml:space="preserve">Šiaulių apskaitos centro viešųjų pirkimų padalinio specialistas Algimantas Zeninas, tel. +37065103557, el. p. </w:t>
      </w:r>
      <w:hyperlink r:id="rId5" w:history="1">
        <w:r w:rsidRPr="00372A1F">
          <w:rPr>
            <w:rStyle w:val="Hipersaitas"/>
            <w:sz w:val="20"/>
          </w:rPr>
          <w:t>algimantas.zeninas@sac.lt</w:t>
        </w:r>
      </w:hyperlink>
    </w:p>
    <w:p w14:paraId="65EF255C" w14:textId="77777777" w:rsidR="001F0784" w:rsidRDefault="001F0784" w:rsidP="0066650C">
      <w:pPr>
        <w:jc w:val="both"/>
        <w:rPr>
          <w:szCs w:val="24"/>
        </w:rPr>
      </w:pPr>
    </w:p>
    <w:sectPr w:rsidR="001F07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E21D4"/>
    <w:multiLevelType w:val="hybridMultilevel"/>
    <w:tmpl w:val="CE6E0FB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42B1C5E"/>
    <w:multiLevelType w:val="hybridMultilevel"/>
    <w:tmpl w:val="6D2A804E"/>
    <w:lvl w:ilvl="0" w:tplc="D07CCB7C">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02B5099"/>
    <w:multiLevelType w:val="hybridMultilevel"/>
    <w:tmpl w:val="9ED013EC"/>
    <w:lvl w:ilvl="0" w:tplc="473C19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1071048">
    <w:abstractNumId w:val="3"/>
  </w:num>
  <w:num w:numId="2" w16cid:durableId="908929097">
    <w:abstractNumId w:val="0"/>
  </w:num>
  <w:num w:numId="3" w16cid:durableId="1615287032">
    <w:abstractNumId w:val="1"/>
  </w:num>
  <w:num w:numId="4" w16cid:durableId="433329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468E4"/>
    <w:rsid w:val="00063C6B"/>
    <w:rsid w:val="000850BC"/>
    <w:rsid w:val="000E6354"/>
    <w:rsid w:val="00101BCC"/>
    <w:rsid w:val="00155A35"/>
    <w:rsid w:val="00173F7B"/>
    <w:rsid w:val="001F0784"/>
    <w:rsid w:val="001F6AE2"/>
    <w:rsid w:val="00245687"/>
    <w:rsid w:val="00255412"/>
    <w:rsid w:val="00273D93"/>
    <w:rsid w:val="002B49F5"/>
    <w:rsid w:val="003D4688"/>
    <w:rsid w:val="003F4C72"/>
    <w:rsid w:val="004A5B7A"/>
    <w:rsid w:val="004F2241"/>
    <w:rsid w:val="00501D0A"/>
    <w:rsid w:val="00572D36"/>
    <w:rsid w:val="00593906"/>
    <w:rsid w:val="006409F4"/>
    <w:rsid w:val="0066650C"/>
    <w:rsid w:val="00685C5B"/>
    <w:rsid w:val="006A7559"/>
    <w:rsid w:val="006D7301"/>
    <w:rsid w:val="006F76AF"/>
    <w:rsid w:val="00711942"/>
    <w:rsid w:val="00734222"/>
    <w:rsid w:val="00736A2A"/>
    <w:rsid w:val="00794DB1"/>
    <w:rsid w:val="007C623E"/>
    <w:rsid w:val="007F6314"/>
    <w:rsid w:val="00804B26"/>
    <w:rsid w:val="00832076"/>
    <w:rsid w:val="0083607E"/>
    <w:rsid w:val="00844D8D"/>
    <w:rsid w:val="00862935"/>
    <w:rsid w:val="008F4330"/>
    <w:rsid w:val="009131D0"/>
    <w:rsid w:val="00914221"/>
    <w:rsid w:val="00914CD2"/>
    <w:rsid w:val="00A3610A"/>
    <w:rsid w:val="00A444A5"/>
    <w:rsid w:val="00A51470"/>
    <w:rsid w:val="00AE1518"/>
    <w:rsid w:val="00B2030A"/>
    <w:rsid w:val="00B34A5C"/>
    <w:rsid w:val="00BA54BC"/>
    <w:rsid w:val="00BC3387"/>
    <w:rsid w:val="00C16CF0"/>
    <w:rsid w:val="00C42654"/>
    <w:rsid w:val="00CA2892"/>
    <w:rsid w:val="00CA62BC"/>
    <w:rsid w:val="00CB72D7"/>
    <w:rsid w:val="00D50A30"/>
    <w:rsid w:val="00D939C1"/>
    <w:rsid w:val="00E57098"/>
    <w:rsid w:val="00E7017B"/>
    <w:rsid w:val="00EA6409"/>
    <w:rsid w:val="00F462A4"/>
    <w:rsid w:val="00F836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99"/>
    <w:qFormat/>
    <w:rsid w:val="0066650C"/>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99"/>
    <w:qFormat/>
    <w:locked/>
    <w:rsid w:val="006D7301"/>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794DB1"/>
    <w:rPr>
      <w:color w:val="0563C1" w:themeColor="hyperlink"/>
      <w:u w:val="single"/>
    </w:rPr>
  </w:style>
  <w:style w:type="character" w:styleId="Neapdorotaspaminjimas">
    <w:name w:val="Unresolved Mention"/>
    <w:basedOn w:val="Numatytasispastraiposriftas"/>
    <w:uiPriority w:val="99"/>
    <w:semiHidden/>
    <w:unhideWhenUsed/>
    <w:rsid w:val="00794DB1"/>
    <w:rPr>
      <w:color w:val="605E5C"/>
      <w:shd w:val="clear" w:color="auto" w:fill="E1DFDD"/>
    </w:rPr>
  </w:style>
  <w:style w:type="paragraph" w:customStyle="1" w:styleId="FreeForm">
    <w:name w:val="Free Form"/>
    <w:autoRedefine/>
    <w:rsid w:val="006A7559"/>
    <w:pPr>
      <w:spacing w:after="0" w:line="240" w:lineRule="auto"/>
      <w:ind w:firstLine="709"/>
      <w:jc w:val="both"/>
    </w:pPr>
    <w:rPr>
      <w:rFonts w:ascii="Times New Roman" w:eastAsia="Arial Unicode MS" w:hAnsi="Times New Roman" w:cs="Times New Roman"/>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54954">
      <w:bodyDiv w:val="1"/>
      <w:marLeft w:val="0"/>
      <w:marRight w:val="0"/>
      <w:marTop w:val="0"/>
      <w:marBottom w:val="0"/>
      <w:divBdr>
        <w:top w:val="none" w:sz="0" w:space="0" w:color="auto"/>
        <w:left w:val="none" w:sz="0" w:space="0" w:color="auto"/>
        <w:bottom w:val="none" w:sz="0" w:space="0" w:color="auto"/>
        <w:right w:val="none" w:sz="0" w:space="0" w:color="auto"/>
      </w:divBdr>
    </w:div>
    <w:div w:id="1178274252">
      <w:bodyDiv w:val="1"/>
      <w:marLeft w:val="0"/>
      <w:marRight w:val="0"/>
      <w:marTop w:val="0"/>
      <w:marBottom w:val="0"/>
      <w:divBdr>
        <w:top w:val="none" w:sz="0" w:space="0" w:color="auto"/>
        <w:left w:val="none" w:sz="0" w:space="0" w:color="auto"/>
        <w:bottom w:val="none" w:sz="0" w:space="0" w:color="auto"/>
        <w:right w:val="none" w:sz="0" w:space="0" w:color="auto"/>
      </w:divBdr>
    </w:div>
    <w:div w:id="1416324957">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 w:id="19681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C31\Desktop\Atnaujinti%202024-10-31\algimantas.zenina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1188</Words>
  <Characters>678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5</cp:revision>
  <cp:lastPrinted>2023-04-03T07:21:00Z</cp:lastPrinted>
  <dcterms:created xsi:type="dcterms:W3CDTF">2025-01-28T09:52:00Z</dcterms:created>
  <dcterms:modified xsi:type="dcterms:W3CDTF">2025-01-28T12:29:00Z</dcterms:modified>
</cp:coreProperties>
</file>