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5115A" w14:textId="4BD09366" w:rsidR="000E38D7" w:rsidRPr="00FA4B97" w:rsidRDefault="003F3DB2" w:rsidP="002267BC">
      <w:pPr>
        <w:spacing w:after="0"/>
        <w:rPr>
          <w:rFonts w:ascii="Source Sans Pro" w:hAnsi="Source Sans Pro"/>
          <w:b/>
          <w:bCs/>
          <w:sz w:val="28"/>
          <w:szCs w:val="28"/>
          <w:lang w:val="en-US"/>
        </w:rPr>
      </w:pPr>
      <w:r w:rsidRPr="00FA4B97">
        <w:rPr>
          <w:rFonts w:ascii="Source Sans Pro" w:hAnsi="Source Sans Pro"/>
          <w:b/>
          <w:bCs/>
          <w:sz w:val="28"/>
          <w:szCs w:val="28"/>
          <w:lang w:val="en-US"/>
        </w:rPr>
        <w:t>Proposed qualification requirements</w:t>
      </w:r>
    </w:p>
    <w:p w14:paraId="54DFE3C8" w14:textId="77777777" w:rsidR="003F3DB2" w:rsidRPr="00FA4B97" w:rsidRDefault="003F3DB2" w:rsidP="002267BC">
      <w:pPr>
        <w:spacing w:after="0"/>
        <w:rPr>
          <w:rFonts w:ascii="Source Sans Pro" w:hAnsi="Source Sans Pro"/>
          <w:lang w:val="en-US"/>
        </w:rPr>
      </w:pPr>
    </w:p>
    <w:tbl>
      <w:tblPr>
        <w:tblW w:w="9497" w:type="dxa"/>
        <w:tblInd w:w="-8" w:type="dxa"/>
        <w:tblBorders>
          <w:top w:val="outset" w:sz="6" w:space="0" w:color="auto"/>
          <w:left w:val="outset" w:sz="6" w:space="0" w:color="auto"/>
          <w:bottom w:val="outset" w:sz="6" w:space="0" w:color="auto"/>
          <w:right w:val="outset" w:sz="6" w:space="0" w:color="auto"/>
        </w:tblBorders>
        <w:tblCellMar>
          <w:left w:w="28" w:type="dxa"/>
          <w:right w:w="113" w:type="dxa"/>
        </w:tblCellMar>
        <w:tblLook w:val="04A0" w:firstRow="1" w:lastRow="0" w:firstColumn="1" w:lastColumn="0" w:noHBand="0" w:noVBand="1"/>
      </w:tblPr>
      <w:tblGrid>
        <w:gridCol w:w="504"/>
        <w:gridCol w:w="3938"/>
        <w:gridCol w:w="5055"/>
      </w:tblGrid>
      <w:tr w:rsidR="005244F8" w:rsidRPr="00FA4B97" w14:paraId="09CB8FDE" w14:textId="77777777" w:rsidTr="00E45DD2">
        <w:trPr>
          <w:trHeight w:val="795"/>
        </w:trPr>
        <w:tc>
          <w:tcPr>
            <w:tcW w:w="4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EF0B85" w14:textId="0F29270B" w:rsidR="005244F8" w:rsidRPr="00FA4B97" w:rsidRDefault="003F3DB2" w:rsidP="005244F8">
            <w:pPr>
              <w:spacing w:after="0"/>
              <w:rPr>
                <w:rFonts w:ascii="Source Sans Pro" w:hAnsi="Source Sans Pro"/>
                <w:lang w:val="en-US"/>
              </w:rPr>
            </w:pPr>
            <w:r w:rsidRPr="00FA4B97">
              <w:rPr>
                <w:rFonts w:ascii="Source Sans Pro" w:hAnsi="Source Sans Pro"/>
                <w:b/>
                <w:bCs/>
                <w:lang w:val="en-US"/>
              </w:rPr>
              <w:t>No</w:t>
            </w:r>
            <w:r w:rsidR="005244F8" w:rsidRPr="00FA4B97">
              <w:rPr>
                <w:rFonts w:ascii="Source Sans Pro" w:hAnsi="Source Sans Pro"/>
                <w:b/>
                <w:bCs/>
                <w:lang w:val="en-US"/>
              </w:rPr>
              <w:t xml:space="preserve">. </w:t>
            </w:r>
          </w:p>
        </w:tc>
        <w:tc>
          <w:tcPr>
            <w:tcW w:w="39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99CCB4" w14:textId="21B0FC36" w:rsidR="005244F8" w:rsidRPr="00FA4B97" w:rsidRDefault="00322EBA" w:rsidP="005244F8">
            <w:pPr>
              <w:spacing w:after="0"/>
              <w:rPr>
                <w:rFonts w:ascii="Source Sans Pro" w:hAnsi="Source Sans Pro"/>
                <w:lang w:val="en-US"/>
              </w:rPr>
            </w:pPr>
            <w:r w:rsidRPr="00FA4B97">
              <w:rPr>
                <w:rFonts w:ascii="Source Sans Pro" w:hAnsi="Source Sans Pro"/>
                <w:b/>
                <w:bCs/>
                <w:lang w:val="en-US"/>
              </w:rPr>
              <w:t>Requirement</w:t>
            </w:r>
          </w:p>
        </w:tc>
        <w:tc>
          <w:tcPr>
            <w:tcW w:w="51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4ED1B5" w14:textId="1268BA88" w:rsidR="005244F8" w:rsidRPr="00FA4B97" w:rsidRDefault="00322EBA" w:rsidP="005244F8">
            <w:pPr>
              <w:spacing w:after="0"/>
              <w:rPr>
                <w:rFonts w:ascii="Source Sans Pro" w:hAnsi="Source Sans Pro"/>
                <w:lang w:val="en-US"/>
              </w:rPr>
            </w:pPr>
            <w:r w:rsidRPr="00FA4B97">
              <w:rPr>
                <w:rFonts w:ascii="Source Sans Pro" w:hAnsi="Source Sans Pro"/>
                <w:b/>
                <w:bCs/>
                <w:lang w:val="en-US"/>
              </w:rPr>
              <w:t>Documents substantiating compliance</w:t>
            </w:r>
          </w:p>
        </w:tc>
      </w:tr>
      <w:tr w:rsidR="005244F8" w:rsidRPr="00FA4B97" w14:paraId="47EE7B4F" w14:textId="77777777" w:rsidTr="00E45DD2">
        <w:trPr>
          <w:trHeight w:val="945"/>
        </w:trPr>
        <w:tc>
          <w:tcPr>
            <w:tcW w:w="419" w:type="dxa"/>
            <w:tcBorders>
              <w:top w:val="single" w:sz="6" w:space="0" w:color="auto"/>
              <w:left w:val="single" w:sz="6" w:space="0" w:color="auto"/>
              <w:bottom w:val="single" w:sz="6" w:space="0" w:color="auto"/>
              <w:right w:val="single" w:sz="6" w:space="0" w:color="auto"/>
            </w:tcBorders>
            <w:shd w:val="clear" w:color="auto" w:fill="FFFFFF"/>
            <w:hideMark/>
          </w:tcPr>
          <w:p w14:paraId="0611B471" w14:textId="77777777" w:rsidR="005244F8" w:rsidRPr="00FA4B97" w:rsidRDefault="005244F8" w:rsidP="005244F8">
            <w:pPr>
              <w:spacing w:after="0"/>
              <w:rPr>
                <w:rFonts w:ascii="Source Sans Pro" w:hAnsi="Source Sans Pro"/>
                <w:lang w:val="en-US"/>
              </w:rPr>
            </w:pPr>
            <w:r w:rsidRPr="00FA4B97">
              <w:rPr>
                <w:rFonts w:ascii="Source Sans Pro" w:hAnsi="Source Sans Pro"/>
                <w:lang w:val="en-US"/>
              </w:rPr>
              <w:t>1. </w:t>
            </w:r>
          </w:p>
        </w:tc>
        <w:tc>
          <w:tcPr>
            <w:tcW w:w="3976" w:type="dxa"/>
            <w:tcBorders>
              <w:top w:val="single" w:sz="6" w:space="0" w:color="auto"/>
              <w:left w:val="single" w:sz="6" w:space="0" w:color="auto"/>
              <w:bottom w:val="single" w:sz="6" w:space="0" w:color="auto"/>
              <w:right w:val="single" w:sz="6" w:space="0" w:color="auto"/>
            </w:tcBorders>
            <w:shd w:val="clear" w:color="auto" w:fill="FFFFFF"/>
            <w:hideMark/>
          </w:tcPr>
          <w:p w14:paraId="7D6FB252" w14:textId="77777777" w:rsidR="00322EBA" w:rsidRPr="00FA4B97" w:rsidRDefault="00322EBA" w:rsidP="005244F8">
            <w:pPr>
              <w:spacing w:after="0"/>
              <w:jc w:val="both"/>
              <w:rPr>
                <w:rFonts w:ascii="Source Sans Pro" w:hAnsi="Source Sans Pro"/>
                <w:lang w:val="en-US"/>
              </w:rPr>
            </w:pPr>
            <w:r w:rsidRPr="00FA4B97">
              <w:rPr>
                <w:rFonts w:ascii="Source Sans Pro" w:hAnsi="Source Sans Pro"/>
                <w:lang w:val="en-US"/>
              </w:rPr>
              <w:t xml:space="preserve">The Supplier, during the last 3 (three) years before the deadline for submission of tenders, or during the period from the date of the Supplier’s registration if the Supplier has been operating for less than 3 (three) years, must have supplied and installed or upgraded a meteorological scanning system (hereinafter – the Radar) under one or more contracts, the total value of which is not less than EUR 663,000.00 (six hundred and sixty-three thousand euros) excluding VAT. </w:t>
            </w:r>
          </w:p>
          <w:p w14:paraId="771B5495" w14:textId="77777777" w:rsidR="00322EBA" w:rsidRPr="00FA4B97" w:rsidRDefault="00322EBA" w:rsidP="005244F8">
            <w:pPr>
              <w:spacing w:after="0"/>
              <w:jc w:val="both"/>
              <w:rPr>
                <w:rFonts w:ascii="Source Sans Pro" w:hAnsi="Source Sans Pro"/>
                <w:lang w:val="en-US"/>
              </w:rPr>
            </w:pPr>
          </w:p>
          <w:p w14:paraId="37D0F1FD" w14:textId="4118FFD5" w:rsidR="005244F8" w:rsidRPr="00FA4B97" w:rsidRDefault="00322EBA" w:rsidP="005244F8">
            <w:pPr>
              <w:spacing w:after="0"/>
              <w:jc w:val="both"/>
              <w:rPr>
                <w:rFonts w:ascii="Source Sans Pro" w:hAnsi="Source Sans Pro"/>
                <w:lang w:val="en-US"/>
              </w:rPr>
            </w:pPr>
            <w:r w:rsidRPr="00FA4B97">
              <w:rPr>
                <w:rFonts w:ascii="Source Sans Pro" w:hAnsi="Source Sans Pro"/>
                <w:lang w:val="en-US"/>
              </w:rPr>
              <w:t>The Supplier may prove its experience both by completed contracts and by the already completed parts of contracts that are still in progress. If information is provided on contracts that are still in progress, the Supplier’s experience shall be deemed to meet the requirement if the value of the Radar supply and installation or upgrade under such ongoing contracts is not less than EUR 663,000.00 (six hundred and sixty-three thousand euros) excluding VAT.</w:t>
            </w:r>
          </w:p>
        </w:tc>
        <w:tc>
          <w:tcPr>
            <w:tcW w:w="5102" w:type="dxa"/>
            <w:tcBorders>
              <w:top w:val="single" w:sz="6" w:space="0" w:color="auto"/>
              <w:left w:val="single" w:sz="6" w:space="0" w:color="auto"/>
              <w:bottom w:val="single" w:sz="6" w:space="0" w:color="auto"/>
              <w:right w:val="single" w:sz="6" w:space="0" w:color="auto"/>
            </w:tcBorders>
            <w:shd w:val="clear" w:color="auto" w:fill="FFFFFF"/>
            <w:hideMark/>
          </w:tcPr>
          <w:p w14:paraId="6F0AC217" w14:textId="77777777" w:rsidR="00375730" w:rsidRPr="00FA4B97" w:rsidRDefault="00375730" w:rsidP="00E45DD2">
            <w:pPr>
              <w:spacing w:after="0"/>
              <w:jc w:val="both"/>
              <w:rPr>
                <w:rFonts w:ascii="Source Sans Pro" w:hAnsi="Source Sans Pro"/>
                <w:lang w:val="en-US"/>
              </w:rPr>
            </w:pPr>
            <w:r w:rsidRPr="00FA4B97">
              <w:rPr>
                <w:rFonts w:ascii="Source Sans Pro" w:hAnsi="Source Sans Pro"/>
                <w:lang w:val="en-US"/>
              </w:rPr>
              <w:t xml:space="preserve">1. A list of Radar supplies and installations or upgrades carried out during the last 3 (three) years before the deadline for submission of tenders, or during the period from the date of the Supplier’s registration if the Supplier has been operating for less than 3 (three) years. The list must indicate the value of the installed/upgraded Radars, the dates and the recipients of the goods, both public and private. </w:t>
            </w:r>
          </w:p>
          <w:p w14:paraId="3B756C95" w14:textId="77777777" w:rsidR="00375730" w:rsidRPr="00FA4B97" w:rsidRDefault="00375730" w:rsidP="00E45DD2">
            <w:pPr>
              <w:spacing w:after="0"/>
              <w:jc w:val="both"/>
              <w:rPr>
                <w:rFonts w:ascii="Source Sans Pro" w:hAnsi="Source Sans Pro"/>
                <w:lang w:val="en-US"/>
              </w:rPr>
            </w:pPr>
          </w:p>
          <w:p w14:paraId="29A75E21" w14:textId="77777777" w:rsidR="00FA4B97" w:rsidRPr="00FA4B97" w:rsidRDefault="00375730" w:rsidP="00E45DD2">
            <w:pPr>
              <w:spacing w:after="0"/>
              <w:jc w:val="both"/>
              <w:rPr>
                <w:rFonts w:ascii="Source Sans Pro" w:hAnsi="Source Sans Pro"/>
                <w:lang w:val="en-US"/>
              </w:rPr>
            </w:pPr>
            <w:r w:rsidRPr="00FA4B97">
              <w:rPr>
                <w:rFonts w:ascii="Source Sans Pro" w:hAnsi="Source Sans Pro"/>
                <w:lang w:val="en-US"/>
              </w:rPr>
              <w:t xml:space="preserve">2. Certificates from the contracting entities listed in the above list must also be submitted, confirmed by the signature of the contracting entity or its authorised person, confirming that the Radars or Radar upgrades were properly installed. The certificates submitted must indicate the name and location of the installed/upgraded Radar equipment, the value of the Radar, the actual date of installation/upgrade of the Radar, the recipients, and whether the Radar was properly installed/upgraded. </w:t>
            </w:r>
          </w:p>
          <w:p w14:paraId="7A329397" w14:textId="77777777" w:rsidR="00FA4B97" w:rsidRPr="00FA4B97" w:rsidRDefault="00FA4B97" w:rsidP="00E45DD2">
            <w:pPr>
              <w:spacing w:after="0"/>
              <w:jc w:val="both"/>
              <w:rPr>
                <w:rFonts w:ascii="Source Sans Pro" w:hAnsi="Source Sans Pro"/>
                <w:lang w:val="en-US"/>
              </w:rPr>
            </w:pPr>
          </w:p>
          <w:p w14:paraId="492EC4B5" w14:textId="14D2E89D" w:rsidR="00E65A2E" w:rsidRPr="00FA4B97" w:rsidRDefault="00375730" w:rsidP="00E45DD2">
            <w:pPr>
              <w:spacing w:after="0"/>
              <w:jc w:val="both"/>
              <w:rPr>
                <w:rFonts w:ascii="Source Sans Pro" w:hAnsi="Source Sans Pro"/>
                <w:lang w:val="en-US"/>
              </w:rPr>
            </w:pPr>
            <w:r w:rsidRPr="00FA4B97">
              <w:rPr>
                <w:rFonts w:ascii="Source Sans Pro" w:hAnsi="Source Sans Pro"/>
                <w:lang w:val="en-US"/>
              </w:rPr>
              <w:t>Acceptance-transfer certificates signed by both parties or other equivalent documents shall be acceptable only if they contain information confirming that the Radar was properly installed/upgraded, or that the contracting entity has no claims regarding the installed/upgraded Radar, or other information enabling verification that the goods were properly installed.</w:t>
            </w:r>
          </w:p>
          <w:p w14:paraId="1A614507" w14:textId="77777777" w:rsidR="00E65A2E" w:rsidRPr="00FA4B97" w:rsidRDefault="00E65A2E" w:rsidP="00E45DD2">
            <w:pPr>
              <w:spacing w:after="0"/>
              <w:jc w:val="both"/>
              <w:rPr>
                <w:rFonts w:ascii="Source Sans Pro" w:hAnsi="Source Sans Pro"/>
                <w:lang w:val="en-US"/>
              </w:rPr>
            </w:pPr>
          </w:p>
          <w:p w14:paraId="283896BA" w14:textId="374B0BF4" w:rsidR="005244F8" w:rsidRPr="00FA4B97" w:rsidRDefault="00375730" w:rsidP="00E45DD2">
            <w:pPr>
              <w:spacing w:after="0"/>
              <w:jc w:val="both"/>
              <w:rPr>
                <w:rFonts w:ascii="Source Sans Pro" w:hAnsi="Source Sans Pro"/>
                <w:lang w:val="en-US"/>
              </w:rPr>
            </w:pPr>
            <w:r w:rsidRPr="00FA4B97">
              <w:rPr>
                <w:rFonts w:ascii="Source Sans Pro" w:hAnsi="Source Sans Pro"/>
                <w:lang w:val="en-US"/>
              </w:rPr>
              <w:t xml:space="preserve">In order to verify or clarify the information submitted, the Contracting Authority reserves the right, by separate request, to ask for copies or extracts of the </w:t>
            </w:r>
            <w:r w:rsidR="00FA4B97" w:rsidRPr="00FA4B97">
              <w:rPr>
                <w:rFonts w:ascii="Source Sans Pro" w:hAnsi="Source Sans Pro"/>
                <w:lang w:val="en-US"/>
              </w:rPr>
              <w:t>contracts performed</w:t>
            </w:r>
            <w:r w:rsidRPr="00FA4B97">
              <w:rPr>
                <w:rFonts w:ascii="Source Sans Pro" w:hAnsi="Source Sans Pro"/>
                <w:lang w:val="en-US"/>
              </w:rPr>
              <w:t>, as well as documents describing the contracts and the subject matter of the procurement.</w:t>
            </w:r>
          </w:p>
        </w:tc>
      </w:tr>
    </w:tbl>
    <w:p w14:paraId="14FCDCBB" w14:textId="77777777" w:rsidR="000E38D7" w:rsidRPr="00FA4B97" w:rsidRDefault="000E38D7" w:rsidP="002267BC">
      <w:pPr>
        <w:spacing w:after="0"/>
        <w:rPr>
          <w:rFonts w:ascii="Source Sans Pro" w:hAnsi="Source Sans Pro"/>
          <w:lang w:val="en-US"/>
        </w:rPr>
      </w:pPr>
    </w:p>
    <w:sectPr w:rsidR="000E38D7" w:rsidRPr="00FA4B97" w:rsidSect="00ED67AB">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altName w:val="Arial"/>
    <w:panose1 w:val="020B0503030403020204"/>
    <w:charset w:val="BA"/>
    <w:family w:val="swiss"/>
    <w:pitch w:val="variable"/>
    <w:sig w:usb0="600002F7" w:usb1="02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50D"/>
    <w:rsid w:val="00031209"/>
    <w:rsid w:val="00046A92"/>
    <w:rsid w:val="00081115"/>
    <w:rsid w:val="000E38D7"/>
    <w:rsid w:val="001B2035"/>
    <w:rsid w:val="002244C6"/>
    <w:rsid w:val="002267BC"/>
    <w:rsid w:val="00293354"/>
    <w:rsid w:val="00322EBA"/>
    <w:rsid w:val="0032442C"/>
    <w:rsid w:val="00375730"/>
    <w:rsid w:val="003D0842"/>
    <w:rsid w:val="003F3DB2"/>
    <w:rsid w:val="00480315"/>
    <w:rsid w:val="005068CE"/>
    <w:rsid w:val="005244F8"/>
    <w:rsid w:val="0057150D"/>
    <w:rsid w:val="005951D5"/>
    <w:rsid w:val="005B3DCB"/>
    <w:rsid w:val="00702CFF"/>
    <w:rsid w:val="00790DDA"/>
    <w:rsid w:val="007E5BD5"/>
    <w:rsid w:val="0081498A"/>
    <w:rsid w:val="0084707E"/>
    <w:rsid w:val="009B6867"/>
    <w:rsid w:val="00A056D0"/>
    <w:rsid w:val="00A400E4"/>
    <w:rsid w:val="00AC78CE"/>
    <w:rsid w:val="00B31619"/>
    <w:rsid w:val="00CD35C5"/>
    <w:rsid w:val="00E25EE4"/>
    <w:rsid w:val="00E45DD2"/>
    <w:rsid w:val="00E65A2E"/>
    <w:rsid w:val="00ED67AB"/>
    <w:rsid w:val="00F34FB5"/>
    <w:rsid w:val="00F969E9"/>
    <w:rsid w:val="00FA4B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8B150"/>
  <w15:chartTrackingRefBased/>
  <w15:docId w15:val="{C36704C9-3F70-4158-97E2-83E5B4005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715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715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7150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7150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7150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7150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7150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7150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7150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7150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7150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7150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7150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7150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7150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7150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7150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7150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715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7150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7150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7150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7150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7150D"/>
    <w:rPr>
      <w:i/>
      <w:iCs/>
      <w:color w:val="404040" w:themeColor="text1" w:themeTint="BF"/>
    </w:rPr>
  </w:style>
  <w:style w:type="paragraph" w:styleId="Sraopastraipa">
    <w:name w:val="List Paragraph"/>
    <w:basedOn w:val="prastasis"/>
    <w:uiPriority w:val="34"/>
    <w:qFormat/>
    <w:rsid w:val="0057150D"/>
    <w:pPr>
      <w:ind w:left="720"/>
      <w:contextualSpacing/>
    </w:pPr>
  </w:style>
  <w:style w:type="character" w:styleId="Rykuspabraukimas">
    <w:name w:val="Intense Emphasis"/>
    <w:basedOn w:val="Numatytasispastraiposriftas"/>
    <w:uiPriority w:val="21"/>
    <w:qFormat/>
    <w:rsid w:val="0057150D"/>
    <w:rPr>
      <w:i/>
      <w:iCs/>
      <w:color w:val="0F4761" w:themeColor="accent1" w:themeShade="BF"/>
    </w:rPr>
  </w:style>
  <w:style w:type="paragraph" w:styleId="Iskirtacitata">
    <w:name w:val="Intense Quote"/>
    <w:basedOn w:val="prastasis"/>
    <w:next w:val="prastasis"/>
    <w:link w:val="IskirtacitataDiagrama"/>
    <w:uiPriority w:val="30"/>
    <w:qFormat/>
    <w:rsid w:val="005715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7150D"/>
    <w:rPr>
      <w:i/>
      <w:iCs/>
      <w:color w:val="0F4761" w:themeColor="accent1" w:themeShade="BF"/>
    </w:rPr>
  </w:style>
  <w:style w:type="character" w:styleId="Rykinuoroda">
    <w:name w:val="Intense Reference"/>
    <w:basedOn w:val="Numatytasispastraiposriftas"/>
    <w:uiPriority w:val="32"/>
    <w:qFormat/>
    <w:rsid w:val="005715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1649</Words>
  <Characters>940</Characters>
  <Application>Microsoft Office Word</Application>
  <DocSecurity>0</DocSecurity>
  <Lines>7</Lines>
  <Paragraphs>5</Paragraphs>
  <ScaleCrop>false</ScaleCrop>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Sudvajus</dc:creator>
  <cp:keywords/>
  <dc:description/>
  <cp:lastModifiedBy>Lukas Sudvajus</cp:lastModifiedBy>
  <cp:revision>34</cp:revision>
  <dcterms:created xsi:type="dcterms:W3CDTF">2026-07-20T11:41:00Z</dcterms:created>
  <dcterms:modified xsi:type="dcterms:W3CDTF">2026-08-25T15:14:00Z</dcterms:modified>
</cp:coreProperties>
</file>