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61E7E" w14:textId="77777777" w:rsidR="00366620" w:rsidRDefault="00366620" w:rsidP="00366620">
      <w:pPr>
        <w:ind w:left="7776" w:firstLine="1296"/>
        <w:rPr>
          <w:b/>
        </w:rPr>
      </w:pPr>
    </w:p>
    <w:p w14:paraId="508CB53E" w14:textId="77777777" w:rsidR="00366620" w:rsidRPr="002C7D12" w:rsidRDefault="00366620" w:rsidP="00366620">
      <w:pPr>
        <w:jc w:val="right"/>
      </w:pPr>
      <w:r w:rsidRPr="00344C32">
        <w:rPr>
          <w:b/>
          <w:bCs/>
        </w:rPr>
        <w:t xml:space="preserve">Priedas Nr. </w:t>
      </w:r>
      <w:r w:rsidR="00690EB0">
        <w:rPr>
          <w:b/>
          <w:bCs/>
        </w:rPr>
        <w:t>1</w:t>
      </w:r>
    </w:p>
    <w:p w14:paraId="4111F3D3" w14:textId="77777777" w:rsidR="00366620" w:rsidRPr="00CA693E" w:rsidRDefault="00366620" w:rsidP="00366620">
      <w:pPr>
        <w:ind w:firstLine="540"/>
        <w:jc w:val="center"/>
        <w:rPr>
          <w:b/>
          <w:sz w:val="28"/>
          <w:szCs w:val="28"/>
        </w:rPr>
      </w:pPr>
      <w:r w:rsidRPr="00CA693E">
        <w:rPr>
          <w:b/>
          <w:sz w:val="28"/>
          <w:szCs w:val="28"/>
        </w:rPr>
        <w:t>PASIŪLYMAS</w:t>
      </w:r>
    </w:p>
    <w:p w14:paraId="467D3375" w14:textId="77777777" w:rsidR="00253153" w:rsidRDefault="00253153" w:rsidP="00253153">
      <w:pPr>
        <w:jc w:val="center"/>
        <w:rPr>
          <w:b/>
        </w:rPr>
      </w:pPr>
      <w:r>
        <w:rPr>
          <w:b/>
        </w:rPr>
        <w:t>OPTINIO RYŠIO MODULIŲ BEPILOČIAMS ORLAIVIAMS</w:t>
      </w:r>
    </w:p>
    <w:p w14:paraId="37B020CB" w14:textId="77777777" w:rsidR="00366620" w:rsidRPr="007A18FA" w:rsidRDefault="00366620" w:rsidP="00366620">
      <w:pPr>
        <w:ind w:firstLine="540"/>
        <w:jc w:val="center"/>
        <w:rPr>
          <w:sz w:val="28"/>
          <w:szCs w:val="28"/>
        </w:rPr>
      </w:pPr>
      <w:r w:rsidRPr="007A18FA">
        <w:rPr>
          <w:sz w:val="28"/>
          <w:szCs w:val="28"/>
        </w:rPr>
        <w:t>202</w:t>
      </w:r>
      <w:r w:rsidR="00E524F6">
        <w:rPr>
          <w:sz w:val="28"/>
          <w:szCs w:val="28"/>
        </w:rPr>
        <w:t>6</w:t>
      </w:r>
      <w:r w:rsidRPr="007A18FA">
        <w:rPr>
          <w:sz w:val="28"/>
          <w:szCs w:val="28"/>
        </w:rPr>
        <w:t>-</w:t>
      </w:r>
      <w:r>
        <w:rPr>
          <w:sz w:val="28"/>
          <w:szCs w:val="28"/>
        </w:rPr>
        <w:t xml:space="preserve">   </w:t>
      </w:r>
      <w:r w:rsidR="00231539">
        <w:rPr>
          <w:sz w:val="28"/>
          <w:szCs w:val="28"/>
        </w:rPr>
        <w:t xml:space="preserve"> </w:t>
      </w:r>
    </w:p>
    <w:p w14:paraId="7AE6D58C" w14:textId="77777777" w:rsidR="00366620" w:rsidRPr="00344C32" w:rsidRDefault="00366620" w:rsidP="00366620">
      <w:pPr>
        <w:ind w:firstLine="540"/>
        <w:jc w:val="center"/>
      </w:pPr>
      <w:r w:rsidRPr="00344C32">
        <w:t>(Data)</w:t>
      </w:r>
    </w:p>
    <w:p w14:paraId="049B58D8" w14:textId="77777777" w:rsidR="00366620" w:rsidRPr="00344C32" w:rsidRDefault="00366620" w:rsidP="00366620">
      <w:pPr>
        <w:ind w:firstLine="540"/>
        <w:jc w:val="center"/>
      </w:pPr>
      <w:r w:rsidRPr="00344C32">
        <w:t>Vilnius</w:t>
      </w:r>
    </w:p>
    <w:p w14:paraId="56AC090B" w14:textId="77777777" w:rsidR="00366620" w:rsidRPr="00344C32" w:rsidRDefault="00366620" w:rsidP="00366620">
      <w:pPr>
        <w:ind w:firstLine="540"/>
        <w:jc w:val="center"/>
      </w:pPr>
      <w:r w:rsidRPr="00344C32">
        <w:t>(Vieta)</w:t>
      </w:r>
    </w:p>
    <w:p w14:paraId="20E3DC24" w14:textId="77777777" w:rsidR="00366620" w:rsidRPr="00344C32" w:rsidRDefault="00366620" w:rsidP="00366620">
      <w:pPr>
        <w:ind w:firstLine="540"/>
        <w:jc w:val="center"/>
      </w:pPr>
    </w:p>
    <w:tbl>
      <w:tblPr>
        <w:tblW w:w="9808"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4768"/>
      </w:tblGrid>
      <w:tr w:rsidR="00366620" w:rsidRPr="00344C32" w14:paraId="327EB2D7" w14:textId="77777777" w:rsidTr="00C17A58">
        <w:tc>
          <w:tcPr>
            <w:tcW w:w="5040" w:type="dxa"/>
          </w:tcPr>
          <w:p w14:paraId="60810F31" w14:textId="77777777" w:rsidR="00366620" w:rsidRPr="00344C32" w:rsidRDefault="00366620" w:rsidP="00C17A58">
            <w:pPr>
              <w:jc w:val="both"/>
            </w:pPr>
            <w:r w:rsidRPr="00344C32">
              <w:t>Dalyvio pavadinimas</w:t>
            </w:r>
          </w:p>
        </w:tc>
        <w:tc>
          <w:tcPr>
            <w:tcW w:w="4768" w:type="dxa"/>
          </w:tcPr>
          <w:p w14:paraId="5230BAE5" w14:textId="77777777" w:rsidR="00366620" w:rsidRPr="00344C32" w:rsidRDefault="00366620" w:rsidP="00C17A58">
            <w:pPr>
              <w:ind w:firstLine="540"/>
              <w:jc w:val="both"/>
            </w:pPr>
          </w:p>
        </w:tc>
      </w:tr>
      <w:tr w:rsidR="00366620" w:rsidRPr="00344C32" w14:paraId="4362912E" w14:textId="77777777" w:rsidTr="00C17A58">
        <w:tc>
          <w:tcPr>
            <w:tcW w:w="5040" w:type="dxa"/>
          </w:tcPr>
          <w:p w14:paraId="419FBF2B" w14:textId="77777777" w:rsidR="00366620" w:rsidRPr="00344C32" w:rsidRDefault="00366620" w:rsidP="00C17A58">
            <w:pPr>
              <w:jc w:val="both"/>
            </w:pPr>
            <w:r w:rsidRPr="00344C32">
              <w:t>Dalyvio veiklos adresas</w:t>
            </w:r>
          </w:p>
        </w:tc>
        <w:tc>
          <w:tcPr>
            <w:tcW w:w="4768" w:type="dxa"/>
          </w:tcPr>
          <w:p w14:paraId="28759F07" w14:textId="77777777" w:rsidR="00366620" w:rsidRPr="00344C32" w:rsidRDefault="00366620" w:rsidP="00C17A58">
            <w:pPr>
              <w:ind w:firstLine="540"/>
              <w:jc w:val="both"/>
            </w:pPr>
          </w:p>
        </w:tc>
      </w:tr>
      <w:tr w:rsidR="00366620" w:rsidRPr="00344C32" w14:paraId="45EBE905" w14:textId="77777777" w:rsidTr="00C17A58">
        <w:tc>
          <w:tcPr>
            <w:tcW w:w="5040" w:type="dxa"/>
          </w:tcPr>
          <w:p w14:paraId="3768700C" w14:textId="77777777" w:rsidR="00366620" w:rsidRPr="00344C32" w:rsidRDefault="00366620" w:rsidP="00C17A58">
            <w:pPr>
              <w:jc w:val="both"/>
            </w:pPr>
            <w:r w:rsidRPr="00344C32">
              <w:t>Už pasiūlymą atsakingo asmens vardas, pavardė</w:t>
            </w:r>
          </w:p>
        </w:tc>
        <w:tc>
          <w:tcPr>
            <w:tcW w:w="4768" w:type="dxa"/>
          </w:tcPr>
          <w:p w14:paraId="3C9F4A23" w14:textId="77777777" w:rsidR="00366620" w:rsidRPr="00344C32" w:rsidRDefault="00366620" w:rsidP="00C17A58">
            <w:pPr>
              <w:ind w:firstLine="540"/>
              <w:jc w:val="both"/>
            </w:pPr>
          </w:p>
        </w:tc>
      </w:tr>
      <w:tr w:rsidR="00366620" w:rsidRPr="00344C32" w14:paraId="36D0C0ED" w14:textId="77777777" w:rsidTr="00C17A58">
        <w:tc>
          <w:tcPr>
            <w:tcW w:w="5040" w:type="dxa"/>
          </w:tcPr>
          <w:p w14:paraId="06574986" w14:textId="77777777" w:rsidR="00366620" w:rsidRPr="00344C32" w:rsidRDefault="00366620" w:rsidP="00C17A58">
            <w:pPr>
              <w:jc w:val="both"/>
            </w:pPr>
            <w:r w:rsidRPr="00344C32">
              <w:t>Telefono numeris</w:t>
            </w:r>
          </w:p>
        </w:tc>
        <w:tc>
          <w:tcPr>
            <w:tcW w:w="4768" w:type="dxa"/>
          </w:tcPr>
          <w:p w14:paraId="5DAC51F3" w14:textId="77777777" w:rsidR="00366620" w:rsidRPr="00344C32" w:rsidRDefault="00366620" w:rsidP="00C17A58">
            <w:pPr>
              <w:ind w:firstLine="540"/>
              <w:jc w:val="both"/>
            </w:pPr>
          </w:p>
        </w:tc>
      </w:tr>
      <w:tr w:rsidR="00366620" w:rsidRPr="00344C32" w14:paraId="0E403BF9" w14:textId="77777777" w:rsidTr="00C17A58">
        <w:tc>
          <w:tcPr>
            <w:tcW w:w="5040" w:type="dxa"/>
          </w:tcPr>
          <w:p w14:paraId="01862249" w14:textId="77777777" w:rsidR="00366620" w:rsidRPr="00344C32" w:rsidRDefault="00366620" w:rsidP="00C17A58">
            <w:pPr>
              <w:jc w:val="both"/>
            </w:pPr>
            <w:r w:rsidRPr="00344C32">
              <w:t>Fakso numeris</w:t>
            </w:r>
          </w:p>
        </w:tc>
        <w:tc>
          <w:tcPr>
            <w:tcW w:w="4768" w:type="dxa"/>
          </w:tcPr>
          <w:p w14:paraId="11DE0A5D" w14:textId="77777777" w:rsidR="00366620" w:rsidRPr="00344C32" w:rsidRDefault="00366620" w:rsidP="00C17A58">
            <w:pPr>
              <w:ind w:firstLine="540"/>
              <w:jc w:val="both"/>
            </w:pPr>
          </w:p>
        </w:tc>
      </w:tr>
      <w:tr w:rsidR="00366620" w:rsidRPr="00344C32" w14:paraId="14059306" w14:textId="77777777" w:rsidTr="00C17A58">
        <w:tc>
          <w:tcPr>
            <w:tcW w:w="5040" w:type="dxa"/>
          </w:tcPr>
          <w:p w14:paraId="5149888D" w14:textId="77777777" w:rsidR="00366620" w:rsidRPr="00344C32" w:rsidRDefault="00366620" w:rsidP="00C17A58">
            <w:pPr>
              <w:jc w:val="both"/>
            </w:pPr>
            <w:r w:rsidRPr="00344C32">
              <w:t>El. pašto adresas</w:t>
            </w:r>
          </w:p>
        </w:tc>
        <w:tc>
          <w:tcPr>
            <w:tcW w:w="4768" w:type="dxa"/>
          </w:tcPr>
          <w:p w14:paraId="0D085730" w14:textId="77777777" w:rsidR="00366620" w:rsidRPr="00344C32" w:rsidRDefault="00366620" w:rsidP="00C17A58">
            <w:pPr>
              <w:ind w:firstLine="540"/>
              <w:jc w:val="both"/>
            </w:pPr>
          </w:p>
        </w:tc>
      </w:tr>
    </w:tbl>
    <w:p w14:paraId="34E604B4" w14:textId="77777777" w:rsidR="00366620" w:rsidRPr="004A016C" w:rsidRDefault="00366620" w:rsidP="00366620">
      <w:pPr>
        <w:widowControl w:val="0"/>
        <w:tabs>
          <w:tab w:val="right" w:pos="10773"/>
        </w:tabs>
        <w:autoSpaceDE w:val="0"/>
        <w:autoSpaceDN w:val="0"/>
        <w:adjustRightInd w:val="0"/>
        <w:ind w:firstLine="709"/>
        <w:jc w:val="right"/>
      </w:pPr>
      <w:r w:rsidRPr="004A016C">
        <w:t>Patvirtiname, kad visa mūsų pasiūlyme pateikta informacija yra teisinga ir kad mes nenuslėpėme jokios informacijos, kurią buvo prašoma pateikti pirkimo dokumentuose. Taip pat patvirtiname, kad nedalyvavome rengiant pirkimo dokumentus, o taip pat nesame susiję su jokia kita suinteresuota šalimi.</w:t>
      </w:r>
    </w:p>
    <w:p w14:paraId="774F37B7" w14:textId="77777777" w:rsidR="00366620" w:rsidRPr="004A016C" w:rsidRDefault="00366620" w:rsidP="00366620">
      <w:pPr>
        <w:pStyle w:val="BodyTextIndent2"/>
        <w:tabs>
          <w:tab w:val="num" w:pos="-426"/>
          <w:tab w:val="right" w:pos="10773"/>
        </w:tabs>
        <w:spacing w:after="0" w:line="240" w:lineRule="auto"/>
        <w:ind w:left="0" w:firstLine="510"/>
      </w:pPr>
      <w:r w:rsidRPr="004A016C">
        <w:t>Suprantame, kad išaiškėjus aukščiau nurodytoms aplinkybėms būsime pašalinti iš šio pirkimo ir mūsų pateiktas pasiūlymas bus atmestas.</w:t>
      </w:r>
    </w:p>
    <w:p w14:paraId="35196EE0" w14:textId="77777777" w:rsidR="00366620" w:rsidRPr="004A016C" w:rsidRDefault="00366620" w:rsidP="00366620">
      <w:pPr>
        <w:pStyle w:val="BodyTextIndent2"/>
        <w:tabs>
          <w:tab w:val="num" w:pos="-426"/>
          <w:tab w:val="right" w:pos="10773"/>
        </w:tabs>
        <w:spacing w:after="0" w:line="240" w:lineRule="auto"/>
        <w:ind w:left="0" w:firstLine="510"/>
      </w:pPr>
      <w:r w:rsidRPr="004A016C">
        <w:t xml:space="preserve">Siūlomos </w:t>
      </w:r>
      <w:r>
        <w:t>prekės</w:t>
      </w:r>
      <w:r w:rsidRPr="004A016C">
        <w:t xml:space="preserve"> atitinka keliamus reikalavimus, technines specifikacijas.</w:t>
      </w:r>
    </w:p>
    <w:p w14:paraId="2BBF69E8" w14:textId="77777777" w:rsidR="00366620" w:rsidRDefault="00366620" w:rsidP="00366620">
      <w:pPr>
        <w:tabs>
          <w:tab w:val="right" w:pos="10773"/>
        </w:tabs>
        <w:ind w:firstLine="510"/>
        <w:jc w:val="both"/>
      </w:pPr>
      <w:r w:rsidRPr="004A016C">
        <w:t>Šiuo pasiūlymu pažymime, kad sutinkame su visomis pirkimo sąlygomis.</w:t>
      </w:r>
    </w:p>
    <w:p w14:paraId="694EBDA6" w14:textId="77777777" w:rsidR="00BA0A7C" w:rsidRPr="004A016C" w:rsidRDefault="00BA0A7C" w:rsidP="00366620">
      <w:pPr>
        <w:tabs>
          <w:tab w:val="right" w:pos="10773"/>
        </w:tabs>
        <w:ind w:firstLine="510"/>
        <w:jc w:val="both"/>
      </w:pPr>
      <w:r w:rsidRPr="00BA0A7C">
        <w:t>Šiuo pasiūlymu patvirtiname, kad nėra taikomos teismo sprendimu paskirtos baudžiamojo poveikio priemonės – uždraudimo juridiniam asmeniui dalyvauti viešuosiuose</w:t>
      </w:r>
      <w:r w:rsidR="000F02AD">
        <w:t xml:space="preserve"> pirkimuose.</w:t>
      </w:r>
    </w:p>
    <w:p w14:paraId="0CCE7761" w14:textId="77777777" w:rsidR="00366620" w:rsidRPr="004A016C" w:rsidRDefault="00366620" w:rsidP="00366620">
      <w:pPr>
        <w:tabs>
          <w:tab w:val="right" w:pos="10773"/>
        </w:tabs>
        <w:ind w:firstLine="540"/>
        <w:jc w:val="both"/>
      </w:pPr>
    </w:p>
    <w:p w14:paraId="67C67131" w14:textId="77777777" w:rsidR="00366620" w:rsidRPr="004A016C" w:rsidRDefault="00366620" w:rsidP="00366620">
      <w:pPr>
        <w:tabs>
          <w:tab w:val="right" w:pos="10773"/>
        </w:tabs>
        <w:ind w:firstLine="540"/>
        <w:jc w:val="center"/>
        <w:rPr>
          <w:b/>
        </w:rPr>
      </w:pPr>
      <w:r>
        <w:rPr>
          <w:b/>
        </w:rPr>
        <w:t>Siūlome suteikti šias preke</w:t>
      </w:r>
      <w:r w:rsidRPr="004A016C">
        <w:rPr>
          <w:b/>
        </w:rPr>
        <w:t>s:</w:t>
      </w:r>
    </w:p>
    <w:tbl>
      <w:tblPr>
        <w:tblW w:w="1071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3358"/>
        <w:gridCol w:w="993"/>
        <w:gridCol w:w="1275"/>
        <w:gridCol w:w="1560"/>
        <w:gridCol w:w="2948"/>
      </w:tblGrid>
      <w:tr w:rsidR="001C2F93" w14:paraId="1531C7FF" w14:textId="77777777" w:rsidTr="00643672">
        <w:trPr>
          <w:trHeight w:val="1078"/>
        </w:trPr>
        <w:tc>
          <w:tcPr>
            <w:tcW w:w="577" w:type="dxa"/>
            <w:vAlign w:val="center"/>
            <w:hideMark/>
          </w:tcPr>
          <w:p w14:paraId="42F16467" w14:textId="77777777" w:rsidR="001C2F93" w:rsidRPr="00AE7C83" w:rsidRDefault="001C2F93" w:rsidP="002C368E">
            <w:pPr>
              <w:jc w:val="center"/>
              <w:rPr>
                <w:b/>
              </w:rPr>
            </w:pPr>
            <w:r w:rsidRPr="00AE7C83">
              <w:rPr>
                <w:b/>
              </w:rPr>
              <w:t>Eil. Nr.</w:t>
            </w:r>
          </w:p>
        </w:tc>
        <w:tc>
          <w:tcPr>
            <w:tcW w:w="3358" w:type="dxa"/>
            <w:vAlign w:val="center"/>
            <w:hideMark/>
          </w:tcPr>
          <w:p w14:paraId="41A5AA12" w14:textId="77777777" w:rsidR="001C2F93" w:rsidRPr="00AE7C83" w:rsidRDefault="001C2F93" w:rsidP="002E67EE">
            <w:pPr>
              <w:jc w:val="center"/>
              <w:rPr>
                <w:b/>
              </w:rPr>
            </w:pPr>
            <w:r w:rsidRPr="00AE7C83">
              <w:rPr>
                <w:b/>
              </w:rPr>
              <w:t>Prekės pavadinimas</w:t>
            </w:r>
          </w:p>
        </w:tc>
        <w:tc>
          <w:tcPr>
            <w:tcW w:w="993" w:type="dxa"/>
            <w:vAlign w:val="center"/>
            <w:hideMark/>
          </w:tcPr>
          <w:p w14:paraId="0B7A488A" w14:textId="77777777" w:rsidR="001C2F93" w:rsidRPr="00AE7C83" w:rsidRDefault="009C1F85" w:rsidP="002C368E">
            <w:pPr>
              <w:jc w:val="center"/>
              <w:rPr>
                <w:b/>
              </w:rPr>
            </w:pPr>
            <w:r>
              <w:rPr>
                <w:b/>
              </w:rPr>
              <w:t>Kiekis</w:t>
            </w:r>
            <w:r w:rsidR="001C2F93" w:rsidRPr="00AE7C83">
              <w:rPr>
                <w:b/>
              </w:rPr>
              <w:t xml:space="preserve"> vnt.</w:t>
            </w:r>
          </w:p>
        </w:tc>
        <w:tc>
          <w:tcPr>
            <w:tcW w:w="1275" w:type="dxa"/>
            <w:vAlign w:val="center"/>
            <w:hideMark/>
          </w:tcPr>
          <w:p w14:paraId="6D3D7AFF" w14:textId="77777777" w:rsidR="001C2F93" w:rsidRPr="00AE7C83" w:rsidRDefault="001C2F93" w:rsidP="002C368E">
            <w:pPr>
              <w:jc w:val="center"/>
              <w:rPr>
                <w:b/>
              </w:rPr>
            </w:pPr>
            <w:r w:rsidRPr="00AE7C83">
              <w:rPr>
                <w:b/>
              </w:rPr>
              <w:t>Vieneto kaina Eur. (su PVM)</w:t>
            </w:r>
          </w:p>
        </w:tc>
        <w:tc>
          <w:tcPr>
            <w:tcW w:w="1560" w:type="dxa"/>
          </w:tcPr>
          <w:p w14:paraId="6AA4708F" w14:textId="77777777" w:rsidR="001C2F93" w:rsidRDefault="00A85819" w:rsidP="002C368E">
            <w:pPr>
              <w:jc w:val="center"/>
            </w:pPr>
            <w:r>
              <w:rPr>
                <w:b/>
                <w:bCs/>
                <w:lang w:val="en-US"/>
              </w:rPr>
              <w:t xml:space="preserve">Suma, </w:t>
            </w:r>
            <w:proofErr w:type="gramStart"/>
            <w:r>
              <w:rPr>
                <w:b/>
                <w:bCs/>
                <w:lang w:val="en-US"/>
              </w:rPr>
              <w:t>EUR</w:t>
            </w:r>
            <w:r w:rsidR="002E67EE">
              <w:rPr>
                <w:b/>
                <w:bCs/>
                <w:lang w:val="en-US"/>
              </w:rPr>
              <w:t xml:space="preserve"> </w:t>
            </w:r>
            <w:r>
              <w:rPr>
                <w:b/>
                <w:bCs/>
                <w:lang w:val="en-US"/>
              </w:rPr>
              <w:t xml:space="preserve"> </w:t>
            </w:r>
            <w:proofErr w:type="spellStart"/>
            <w:r>
              <w:rPr>
                <w:b/>
                <w:bCs/>
                <w:lang w:val="en-US"/>
              </w:rPr>
              <w:t>su</w:t>
            </w:r>
            <w:proofErr w:type="spellEnd"/>
            <w:proofErr w:type="gramEnd"/>
            <w:r>
              <w:rPr>
                <w:b/>
                <w:bCs/>
                <w:lang w:val="en-US"/>
              </w:rPr>
              <w:t xml:space="preserve"> PVM</w:t>
            </w:r>
            <w:r w:rsidR="002E67EE">
              <w:rPr>
                <w:b/>
                <w:bCs/>
                <w:lang w:val="en-US"/>
              </w:rPr>
              <w:t xml:space="preserve"> (3 </w:t>
            </w:r>
            <w:proofErr w:type="spellStart"/>
            <w:r w:rsidR="002E67EE">
              <w:rPr>
                <w:b/>
                <w:bCs/>
                <w:lang w:val="en-US"/>
              </w:rPr>
              <w:t>stulp</w:t>
            </w:r>
            <w:proofErr w:type="spellEnd"/>
            <w:r w:rsidR="002E67EE">
              <w:rPr>
                <w:b/>
                <w:bCs/>
                <w:lang w:val="en-US"/>
              </w:rPr>
              <w:t xml:space="preserve">. </w:t>
            </w:r>
            <w:r w:rsidR="00643672">
              <w:rPr>
                <w:b/>
                <w:bCs/>
                <w:lang w:val="en-US"/>
              </w:rPr>
              <w:t xml:space="preserve">x </w:t>
            </w:r>
            <w:r w:rsidR="002E67EE">
              <w:rPr>
                <w:b/>
                <w:bCs/>
                <w:lang w:val="en-US"/>
              </w:rPr>
              <w:t xml:space="preserve">4 </w:t>
            </w:r>
            <w:proofErr w:type="spellStart"/>
            <w:r w:rsidR="002E67EE">
              <w:rPr>
                <w:b/>
                <w:bCs/>
                <w:lang w:val="en-US"/>
              </w:rPr>
              <w:t>stulp</w:t>
            </w:r>
            <w:proofErr w:type="spellEnd"/>
            <w:r w:rsidR="002E67EE">
              <w:rPr>
                <w:b/>
                <w:bCs/>
                <w:lang w:val="en-US"/>
              </w:rPr>
              <w:t>.)</w:t>
            </w:r>
          </w:p>
        </w:tc>
        <w:tc>
          <w:tcPr>
            <w:tcW w:w="2948" w:type="dxa"/>
          </w:tcPr>
          <w:p w14:paraId="417F1BC1" w14:textId="77777777" w:rsidR="001C2F93" w:rsidRDefault="00A85819" w:rsidP="002C368E">
            <w:pPr>
              <w:jc w:val="center"/>
              <w:rPr>
                <w:b/>
                <w:bCs/>
                <w:lang w:val="en-US"/>
              </w:rPr>
            </w:pPr>
            <w:proofErr w:type="spellStart"/>
            <w:r>
              <w:rPr>
                <w:b/>
                <w:bCs/>
                <w:lang w:val="en-US"/>
              </w:rPr>
              <w:t>Pastabos</w:t>
            </w:r>
            <w:proofErr w:type="spellEnd"/>
          </w:p>
          <w:p w14:paraId="445893FA" w14:textId="77777777" w:rsidR="00A85819" w:rsidRDefault="00A85819" w:rsidP="002C368E">
            <w:pPr>
              <w:jc w:val="center"/>
            </w:pPr>
            <w:r>
              <w:rPr>
                <w:b/>
                <w:bCs/>
                <w:lang w:val="en-US"/>
              </w:rPr>
              <w:t>(</w:t>
            </w:r>
            <w:proofErr w:type="spellStart"/>
            <w:r>
              <w:rPr>
                <w:b/>
                <w:bCs/>
                <w:lang w:val="en-US"/>
              </w:rPr>
              <w:t>siūlomos</w:t>
            </w:r>
            <w:proofErr w:type="spellEnd"/>
            <w:r>
              <w:rPr>
                <w:b/>
                <w:bCs/>
                <w:lang w:val="en-US"/>
              </w:rPr>
              <w:t xml:space="preserve"> </w:t>
            </w:r>
            <w:proofErr w:type="spellStart"/>
            <w:r>
              <w:rPr>
                <w:b/>
                <w:bCs/>
                <w:lang w:val="en-US"/>
              </w:rPr>
              <w:t>prekės</w:t>
            </w:r>
            <w:proofErr w:type="spellEnd"/>
            <w:r>
              <w:rPr>
                <w:b/>
                <w:bCs/>
                <w:lang w:val="en-US"/>
              </w:rPr>
              <w:t xml:space="preserve"> </w:t>
            </w:r>
            <w:proofErr w:type="spellStart"/>
            <w:r>
              <w:rPr>
                <w:b/>
                <w:bCs/>
                <w:lang w:val="en-US"/>
              </w:rPr>
              <w:t>gamintojas</w:t>
            </w:r>
            <w:proofErr w:type="spellEnd"/>
            <w:r>
              <w:rPr>
                <w:b/>
                <w:bCs/>
                <w:lang w:val="en-US"/>
              </w:rPr>
              <w:t xml:space="preserve"> </w:t>
            </w:r>
            <w:proofErr w:type="spellStart"/>
            <w:r>
              <w:rPr>
                <w:b/>
                <w:bCs/>
                <w:lang w:val="en-US"/>
              </w:rPr>
              <w:t>ir</w:t>
            </w:r>
            <w:proofErr w:type="spellEnd"/>
            <w:r>
              <w:rPr>
                <w:b/>
                <w:bCs/>
                <w:lang w:val="en-US"/>
              </w:rPr>
              <w:t xml:space="preserve"> </w:t>
            </w:r>
            <w:proofErr w:type="spellStart"/>
            <w:r>
              <w:rPr>
                <w:b/>
                <w:bCs/>
                <w:lang w:val="en-US"/>
              </w:rPr>
              <w:t>modelis</w:t>
            </w:r>
            <w:proofErr w:type="spellEnd"/>
            <w:r>
              <w:rPr>
                <w:b/>
                <w:bCs/>
                <w:lang w:val="en-US"/>
              </w:rPr>
              <w:t>)</w:t>
            </w:r>
          </w:p>
        </w:tc>
      </w:tr>
      <w:tr w:rsidR="00A85819" w14:paraId="3F8AA682" w14:textId="77777777" w:rsidTr="00643672">
        <w:trPr>
          <w:trHeight w:val="341"/>
        </w:trPr>
        <w:tc>
          <w:tcPr>
            <w:tcW w:w="577" w:type="dxa"/>
            <w:vAlign w:val="center"/>
          </w:tcPr>
          <w:p w14:paraId="31D243E0" w14:textId="77777777" w:rsidR="00A85819" w:rsidRPr="00AE7C83" w:rsidRDefault="00A85819" w:rsidP="002C368E">
            <w:pPr>
              <w:jc w:val="center"/>
              <w:rPr>
                <w:b/>
              </w:rPr>
            </w:pPr>
            <w:r>
              <w:rPr>
                <w:b/>
              </w:rPr>
              <w:t>1</w:t>
            </w:r>
          </w:p>
        </w:tc>
        <w:tc>
          <w:tcPr>
            <w:tcW w:w="3358" w:type="dxa"/>
            <w:vAlign w:val="center"/>
          </w:tcPr>
          <w:p w14:paraId="6A82B1BA" w14:textId="77777777" w:rsidR="00A85819" w:rsidRPr="00AE7C83" w:rsidRDefault="00A85819" w:rsidP="002C368E">
            <w:pPr>
              <w:jc w:val="center"/>
              <w:rPr>
                <w:b/>
              </w:rPr>
            </w:pPr>
            <w:r>
              <w:rPr>
                <w:b/>
              </w:rPr>
              <w:t>2</w:t>
            </w:r>
          </w:p>
        </w:tc>
        <w:tc>
          <w:tcPr>
            <w:tcW w:w="993" w:type="dxa"/>
            <w:vAlign w:val="center"/>
          </w:tcPr>
          <w:p w14:paraId="32E9261B" w14:textId="77777777" w:rsidR="00A85819" w:rsidRDefault="00A85819" w:rsidP="002C368E">
            <w:pPr>
              <w:jc w:val="center"/>
              <w:rPr>
                <w:b/>
              </w:rPr>
            </w:pPr>
            <w:r>
              <w:rPr>
                <w:b/>
              </w:rPr>
              <w:t>3</w:t>
            </w:r>
          </w:p>
        </w:tc>
        <w:tc>
          <w:tcPr>
            <w:tcW w:w="1275" w:type="dxa"/>
            <w:vAlign w:val="center"/>
          </w:tcPr>
          <w:p w14:paraId="3567A51D" w14:textId="77777777" w:rsidR="00A85819" w:rsidRPr="00AE7C83" w:rsidRDefault="00A85819" w:rsidP="002C368E">
            <w:pPr>
              <w:jc w:val="center"/>
              <w:rPr>
                <w:b/>
              </w:rPr>
            </w:pPr>
            <w:r>
              <w:rPr>
                <w:b/>
              </w:rPr>
              <w:t>4</w:t>
            </w:r>
          </w:p>
        </w:tc>
        <w:tc>
          <w:tcPr>
            <w:tcW w:w="1560" w:type="dxa"/>
          </w:tcPr>
          <w:p w14:paraId="64361210" w14:textId="77777777" w:rsidR="00A85819" w:rsidRDefault="00A85819" w:rsidP="002C368E">
            <w:pPr>
              <w:jc w:val="center"/>
              <w:rPr>
                <w:b/>
                <w:bCs/>
                <w:lang w:val="en-US"/>
              </w:rPr>
            </w:pPr>
            <w:r>
              <w:rPr>
                <w:b/>
                <w:bCs/>
                <w:lang w:val="en-US"/>
              </w:rPr>
              <w:t>5</w:t>
            </w:r>
          </w:p>
        </w:tc>
        <w:tc>
          <w:tcPr>
            <w:tcW w:w="2948" w:type="dxa"/>
          </w:tcPr>
          <w:p w14:paraId="095FE96D" w14:textId="77777777" w:rsidR="00A85819" w:rsidRDefault="00A85819" w:rsidP="002C368E">
            <w:pPr>
              <w:jc w:val="center"/>
              <w:rPr>
                <w:b/>
                <w:bCs/>
                <w:lang w:val="en-US"/>
              </w:rPr>
            </w:pPr>
            <w:r>
              <w:rPr>
                <w:b/>
                <w:bCs/>
                <w:lang w:val="en-US"/>
              </w:rPr>
              <w:t>6</w:t>
            </w:r>
          </w:p>
        </w:tc>
      </w:tr>
      <w:tr w:rsidR="00DF37AB" w14:paraId="2FE5EC83" w14:textId="77777777" w:rsidTr="00643672">
        <w:trPr>
          <w:trHeight w:val="238"/>
        </w:trPr>
        <w:tc>
          <w:tcPr>
            <w:tcW w:w="577" w:type="dxa"/>
            <w:vAlign w:val="center"/>
            <w:hideMark/>
          </w:tcPr>
          <w:p w14:paraId="45228DA3" w14:textId="77777777" w:rsidR="00DF37AB" w:rsidRPr="00441310" w:rsidRDefault="00DF37AB" w:rsidP="00DF37AB">
            <w:pPr>
              <w:spacing w:after="120"/>
              <w:jc w:val="center"/>
            </w:pPr>
            <w:r>
              <w:t>1</w:t>
            </w:r>
          </w:p>
        </w:tc>
        <w:tc>
          <w:tcPr>
            <w:tcW w:w="3358" w:type="dxa"/>
            <w:hideMark/>
          </w:tcPr>
          <w:p w14:paraId="59A079D5" w14:textId="28038E9D" w:rsidR="00DF37AB" w:rsidRDefault="00253153" w:rsidP="009649BB">
            <w:pPr>
              <w:spacing w:line="256" w:lineRule="auto"/>
            </w:pPr>
            <w:r>
              <w:t>Optinio ryšio moduliai bepiločiams orlaiviams</w:t>
            </w:r>
          </w:p>
        </w:tc>
        <w:tc>
          <w:tcPr>
            <w:tcW w:w="993" w:type="dxa"/>
            <w:hideMark/>
          </w:tcPr>
          <w:p w14:paraId="7C6ED57D" w14:textId="127C7810" w:rsidR="00DF37AB" w:rsidRDefault="00253153" w:rsidP="009C1F85">
            <w:pPr>
              <w:jc w:val="center"/>
            </w:pPr>
            <w:r>
              <w:t>59</w:t>
            </w:r>
          </w:p>
        </w:tc>
        <w:tc>
          <w:tcPr>
            <w:tcW w:w="1275" w:type="dxa"/>
            <w:vAlign w:val="center"/>
          </w:tcPr>
          <w:p w14:paraId="430118F1" w14:textId="77777777" w:rsidR="00DF37AB" w:rsidRDefault="00DF37AB" w:rsidP="00DF37AB">
            <w:pPr>
              <w:jc w:val="center"/>
            </w:pPr>
          </w:p>
        </w:tc>
        <w:tc>
          <w:tcPr>
            <w:tcW w:w="1560" w:type="dxa"/>
          </w:tcPr>
          <w:p w14:paraId="1C26AB32" w14:textId="77777777" w:rsidR="00DF37AB" w:rsidRDefault="00DF37AB" w:rsidP="00DF37AB">
            <w:pPr>
              <w:jc w:val="center"/>
            </w:pPr>
          </w:p>
        </w:tc>
        <w:tc>
          <w:tcPr>
            <w:tcW w:w="2948" w:type="dxa"/>
          </w:tcPr>
          <w:p w14:paraId="1282683F" w14:textId="77777777" w:rsidR="00DF37AB" w:rsidRDefault="00DF37AB" w:rsidP="00DF37AB">
            <w:pPr>
              <w:jc w:val="center"/>
            </w:pPr>
          </w:p>
        </w:tc>
      </w:tr>
      <w:tr w:rsidR="00E524F6" w14:paraId="199321D3" w14:textId="77777777" w:rsidTr="002E67EE">
        <w:trPr>
          <w:trHeight w:val="481"/>
        </w:trPr>
        <w:tc>
          <w:tcPr>
            <w:tcW w:w="3935" w:type="dxa"/>
            <w:gridSpan w:val="2"/>
            <w:vAlign w:val="center"/>
          </w:tcPr>
          <w:p w14:paraId="22AF3D33" w14:textId="77777777" w:rsidR="00E524F6" w:rsidRPr="00AE7C83" w:rsidRDefault="00E524F6" w:rsidP="00E524F6">
            <w:pPr>
              <w:jc w:val="right"/>
              <w:rPr>
                <w:b/>
              </w:rPr>
            </w:pPr>
            <w:r w:rsidRPr="00AE7C83">
              <w:rPr>
                <w:b/>
              </w:rPr>
              <w:t xml:space="preserve">Viso suma </w:t>
            </w:r>
            <w:r>
              <w:rPr>
                <w:b/>
              </w:rPr>
              <w:t>(</w:t>
            </w:r>
            <w:r w:rsidRPr="00AE7C83">
              <w:rPr>
                <w:b/>
              </w:rPr>
              <w:t>Eur</w:t>
            </w:r>
            <w:r>
              <w:rPr>
                <w:b/>
              </w:rPr>
              <w:t>)</w:t>
            </w:r>
            <w:r w:rsidRPr="00AE7C83">
              <w:rPr>
                <w:b/>
              </w:rPr>
              <w:t xml:space="preserve"> su PVM</w:t>
            </w:r>
          </w:p>
        </w:tc>
        <w:tc>
          <w:tcPr>
            <w:tcW w:w="6776" w:type="dxa"/>
            <w:gridSpan w:val="4"/>
            <w:vAlign w:val="center"/>
          </w:tcPr>
          <w:p w14:paraId="37CB9EAD" w14:textId="77777777" w:rsidR="00E524F6" w:rsidRDefault="00E524F6" w:rsidP="00E524F6">
            <w:pPr>
              <w:jc w:val="center"/>
            </w:pPr>
          </w:p>
        </w:tc>
      </w:tr>
    </w:tbl>
    <w:p w14:paraId="3C85605D" w14:textId="77777777" w:rsidR="00366620" w:rsidRDefault="00366620" w:rsidP="00366620">
      <w:pPr>
        <w:tabs>
          <w:tab w:val="right" w:pos="10773"/>
        </w:tabs>
      </w:pPr>
    </w:p>
    <w:p w14:paraId="696458C8" w14:textId="77777777" w:rsidR="00C51827" w:rsidRDefault="00C51827" w:rsidP="00366620">
      <w:pPr>
        <w:tabs>
          <w:tab w:val="right" w:pos="10773"/>
        </w:tabs>
        <w:ind w:firstLine="540"/>
        <w:jc w:val="both"/>
        <w:rPr>
          <w:b/>
        </w:rPr>
      </w:pPr>
    </w:p>
    <w:p w14:paraId="63CE98EA" w14:textId="22CB395D" w:rsidR="00366620" w:rsidRPr="004A016C" w:rsidRDefault="00366620" w:rsidP="00366620">
      <w:pPr>
        <w:tabs>
          <w:tab w:val="right" w:pos="10773"/>
        </w:tabs>
        <w:ind w:firstLine="540"/>
        <w:jc w:val="both"/>
        <w:rPr>
          <w:b/>
        </w:rPr>
      </w:pPr>
      <w:r w:rsidRPr="004A016C">
        <w:rPr>
          <w:b/>
        </w:rPr>
        <w:t>Kartu su pasiūlymu pateikiami šie dokumentai (jei pateikiama):</w:t>
      </w:r>
    </w:p>
    <w:tbl>
      <w:tblPr>
        <w:tblW w:w="954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6368"/>
        <w:gridCol w:w="2452"/>
      </w:tblGrid>
      <w:tr w:rsidR="00366620" w:rsidRPr="004A016C" w14:paraId="00308F0A" w14:textId="77777777" w:rsidTr="00C17A58">
        <w:tc>
          <w:tcPr>
            <w:tcW w:w="720" w:type="dxa"/>
            <w:shd w:val="clear" w:color="auto" w:fill="E6E6E6"/>
            <w:vAlign w:val="center"/>
          </w:tcPr>
          <w:p w14:paraId="07CD2DA4" w14:textId="77777777" w:rsidR="00366620" w:rsidRPr="004A016C" w:rsidRDefault="00366620" w:rsidP="00C17A58">
            <w:pPr>
              <w:tabs>
                <w:tab w:val="right" w:pos="10773"/>
              </w:tabs>
              <w:jc w:val="center"/>
            </w:pPr>
            <w:proofErr w:type="spellStart"/>
            <w:r w:rsidRPr="004A016C">
              <w:t>Eil.Nr</w:t>
            </w:r>
            <w:proofErr w:type="spellEnd"/>
            <w:r w:rsidRPr="004A016C">
              <w:t>.</w:t>
            </w:r>
          </w:p>
        </w:tc>
        <w:tc>
          <w:tcPr>
            <w:tcW w:w="6368" w:type="dxa"/>
            <w:shd w:val="clear" w:color="auto" w:fill="E6E6E6"/>
            <w:vAlign w:val="center"/>
          </w:tcPr>
          <w:p w14:paraId="655C9DE1" w14:textId="77777777" w:rsidR="00366620" w:rsidRPr="004A016C" w:rsidRDefault="00366620" w:rsidP="00C17A58">
            <w:pPr>
              <w:tabs>
                <w:tab w:val="right" w:pos="10773"/>
              </w:tabs>
              <w:jc w:val="center"/>
            </w:pPr>
            <w:r w:rsidRPr="004A016C">
              <w:t>Pateiktų dokumentų pavadinimas</w:t>
            </w:r>
          </w:p>
        </w:tc>
        <w:tc>
          <w:tcPr>
            <w:tcW w:w="2452" w:type="dxa"/>
            <w:shd w:val="clear" w:color="auto" w:fill="E6E6E6"/>
            <w:vAlign w:val="center"/>
          </w:tcPr>
          <w:p w14:paraId="2D21AE82" w14:textId="77777777" w:rsidR="00366620" w:rsidRPr="004A016C" w:rsidRDefault="00366620" w:rsidP="00C17A58">
            <w:pPr>
              <w:tabs>
                <w:tab w:val="right" w:pos="10773"/>
              </w:tabs>
              <w:jc w:val="center"/>
            </w:pPr>
            <w:r w:rsidRPr="004A016C">
              <w:t>Dokumento puslapių skaičius</w:t>
            </w:r>
          </w:p>
        </w:tc>
      </w:tr>
      <w:tr w:rsidR="00366620" w:rsidRPr="004A016C" w14:paraId="33FE2C4E" w14:textId="77777777" w:rsidTr="00C17A58">
        <w:tc>
          <w:tcPr>
            <w:tcW w:w="720" w:type="dxa"/>
          </w:tcPr>
          <w:p w14:paraId="61EC35FE" w14:textId="77777777" w:rsidR="00366620" w:rsidRPr="004A016C" w:rsidRDefault="00366620" w:rsidP="00C17A58">
            <w:pPr>
              <w:tabs>
                <w:tab w:val="right" w:pos="10773"/>
              </w:tabs>
              <w:jc w:val="center"/>
            </w:pPr>
          </w:p>
        </w:tc>
        <w:tc>
          <w:tcPr>
            <w:tcW w:w="6368" w:type="dxa"/>
          </w:tcPr>
          <w:p w14:paraId="3DE0366E" w14:textId="77777777" w:rsidR="00366620" w:rsidRPr="004A016C" w:rsidRDefault="00366620" w:rsidP="00C17A58">
            <w:pPr>
              <w:tabs>
                <w:tab w:val="right" w:pos="10773"/>
              </w:tabs>
              <w:jc w:val="both"/>
            </w:pPr>
          </w:p>
        </w:tc>
        <w:tc>
          <w:tcPr>
            <w:tcW w:w="2452" w:type="dxa"/>
          </w:tcPr>
          <w:p w14:paraId="5D94E410" w14:textId="77777777" w:rsidR="00366620" w:rsidRPr="004A016C" w:rsidRDefault="00366620" w:rsidP="00C17A58">
            <w:pPr>
              <w:tabs>
                <w:tab w:val="right" w:pos="10773"/>
              </w:tabs>
              <w:jc w:val="both"/>
            </w:pPr>
          </w:p>
        </w:tc>
      </w:tr>
    </w:tbl>
    <w:p w14:paraId="38F674CB" w14:textId="77777777" w:rsidR="00366620" w:rsidRPr="004A016C" w:rsidRDefault="00366620" w:rsidP="00366620">
      <w:pPr>
        <w:tabs>
          <w:tab w:val="right" w:pos="10773"/>
        </w:tabs>
        <w:ind w:firstLine="540"/>
        <w:jc w:val="both"/>
      </w:pPr>
    </w:p>
    <w:p w14:paraId="61EB5C05" w14:textId="77777777" w:rsidR="00366620" w:rsidRPr="004A016C" w:rsidRDefault="004523C1" w:rsidP="00366620">
      <w:pPr>
        <w:tabs>
          <w:tab w:val="right" w:pos="10773"/>
        </w:tabs>
        <w:ind w:firstLine="540"/>
        <w:jc w:val="both"/>
      </w:pPr>
      <w:r>
        <w:t>Pasiūlymas galioja 9</w:t>
      </w:r>
      <w:r w:rsidR="00366620" w:rsidRPr="004A016C">
        <w:t>0 dienų.</w:t>
      </w:r>
    </w:p>
    <w:p w14:paraId="1D362893" w14:textId="77777777" w:rsidR="00366620" w:rsidRPr="004A016C" w:rsidRDefault="00366620" w:rsidP="00366620">
      <w:pPr>
        <w:tabs>
          <w:tab w:val="right" w:pos="10773"/>
        </w:tabs>
        <w:ind w:firstLine="540"/>
        <w:jc w:val="both"/>
      </w:pPr>
    </w:p>
    <w:p w14:paraId="41BF5370" w14:textId="77777777" w:rsidR="00366620" w:rsidRPr="004A016C" w:rsidRDefault="00366620" w:rsidP="00366620">
      <w:pPr>
        <w:tabs>
          <w:tab w:val="right" w:pos="10773"/>
        </w:tabs>
        <w:ind w:firstLine="540"/>
        <w:jc w:val="both"/>
      </w:pPr>
      <w:r w:rsidRPr="004A016C">
        <w:t>______________________________________________________</w:t>
      </w:r>
    </w:p>
    <w:p w14:paraId="63F0C6D4" w14:textId="77777777" w:rsidR="00366620" w:rsidRDefault="00366620" w:rsidP="00366620">
      <w:pPr>
        <w:tabs>
          <w:tab w:val="right" w:pos="10773"/>
        </w:tabs>
        <w:ind w:firstLine="540"/>
      </w:pPr>
      <w:r w:rsidRPr="004A016C">
        <w:t>(Dalyvio arba jo įgalioto asmens vardas, pavardė, parašas)                               A.V.</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29"/>
        <w:gridCol w:w="6662"/>
        <w:gridCol w:w="2126"/>
      </w:tblGrid>
      <w:tr w:rsidR="00E524F6" w:rsidRPr="00C7298E" w14:paraId="0A4C60DF" w14:textId="77777777" w:rsidTr="00EA4F6C">
        <w:trPr>
          <w:trHeight w:hRule="exact" w:val="1857"/>
        </w:trPr>
        <w:tc>
          <w:tcPr>
            <w:tcW w:w="1248" w:type="dxa"/>
            <w:vAlign w:val="center"/>
          </w:tcPr>
          <w:p w14:paraId="2708965F" w14:textId="77777777" w:rsidR="00E524F6" w:rsidRDefault="00E524F6" w:rsidP="003E5720">
            <w:pPr>
              <w:pStyle w:val="Heading1"/>
            </w:pPr>
            <w:r>
              <w:rPr>
                <w:color w:val="000000" w:themeColor="text1"/>
                <w:szCs w:val="28"/>
              </w:rPr>
              <w:lastRenderedPageBreak/>
              <w:br w:type="page"/>
              <w:t xml:space="preserve"> </w:t>
            </w:r>
            <w:r>
              <w:t>Eil.</w:t>
            </w:r>
          </w:p>
          <w:p w14:paraId="0F7D8ECF" w14:textId="77777777" w:rsidR="00E524F6" w:rsidRPr="00C356D4" w:rsidRDefault="00E524F6" w:rsidP="003E5720">
            <w:pPr>
              <w:pStyle w:val="Heading1"/>
            </w:pPr>
            <w:r>
              <w:t>Nr.</w:t>
            </w:r>
          </w:p>
        </w:tc>
        <w:tc>
          <w:tcPr>
            <w:tcW w:w="6691" w:type="dxa"/>
            <w:gridSpan w:val="2"/>
            <w:vAlign w:val="center"/>
          </w:tcPr>
          <w:p w14:paraId="5EDC5BF0" w14:textId="77777777" w:rsidR="00E524F6" w:rsidRPr="00C7298E" w:rsidRDefault="00E524F6" w:rsidP="003E5720">
            <w:pPr>
              <w:pStyle w:val="Heading2"/>
              <w:ind w:left="720"/>
              <w:rPr>
                <w:b/>
                <w:bCs/>
                <w:szCs w:val="24"/>
              </w:rPr>
            </w:pPr>
            <w:r w:rsidRPr="00C356D4">
              <w:rPr>
                <w:b/>
                <w:bCs/>
                <w:szCs w:val="24"/>
              </w:rPr>
              <w:t>Pirkimo dokumentuose nustatyti / reikalaujami prekės techniniai rodikliai</w:t>
            </w:r>
          </w:p>
        </w:tc>
        <w:tc>
          <w:tcPr>
            <w:tcW w:w="2126" w:type="dxa"/>
            <w:vAlign w:val="center"/>
          </w:tcPr>
          <w:p w14:paraId="46BFDDA1" w14:textId="77777777" w:rsidR="00E524F6" w:rsidRPr="00C356D4" w:rsidRDefault="00E524F6" w:rsidP="003E5720">
            <w:pPr>
              <w:spacing w:line="256" w:lineRule="auto"/>
              <w:jc w:val="center"/>
              <w:rPr>
                <w:b/>
                <w:color w:val="000000"/>
              </w:rPr>
            </w:pPr>
            <w:r w:rsidRPr="00C356D4">
              <w:rPr>
                <w:b/>
                <w:color w:val="000000"/>
              </w:rPr>
              <w:t>Tiekėjo siūlomos prekės rodiklių konkrečios reikšmės</w:t>
            </w:r>
          </w:p>
          <w:p w14:paraId="49A6425A" w14:textId="77777777" w:rsidR="00E524F6" w:rsidRPr="00C7298E" w:rsidRDefault="00E524F6" w:rsidP="003E5720">
            <w:pPr>
              <w:pStyle w:val="Heading2"/>
              <w:rPr>
                <w:b/>
                <w:bCs/>
                <w:szCs w:val="24"/>
              </w:rPr>
            </w:pPr>
            <w:r w:rsidRPr="00C356D4">
              <w:rPr>
                <w:color w:val="000000"/>
                <w:sz w:val="20"/>
                <w:szCs w:val="24"/>
              </w:rPr>
              <w:t>(TAIP/NE arba TIKSLI REIKŠMĖ)</w:t>
            </w:r>
          </w:p>
        </w:tc>
      </w:tr>
      <w:tr w:rsidR="00E524F6" w:rsidRPr="00C7298E" w14:paraId="6E62199A" w14:textId="77777777" w:rsidTr="00EA4F6C">
        <w:trPr>
          <w:trHeight w:hRule="exact" w:val="696"/>
        </w:trPr>
        <w:tc>
          <w:tcPr>
            <w:tcW w:w="10065" w:type="dxa"/>
            <w:gridSpan w:val="4"/>
            <w:vAlign w:val="center"/>
          </w:tcPr>
          <w:p w14:paraId="2F2D0D40" w14:textId="1554900F" w:rsidR="00E524F6" w:rsidRPr="00C7298E" w:rsidRDefault="00253153" w:rsidP="00E76786">
            <w:pPr>
              <w:pStyle w:val="Heading2"/>
              <w:rPr>
                <w:color w:val="000000"/>
                <w:szCs w:val="24"/>
              </w:rPr>
            </w:pPr>
            <w:bookmarkStart w:id="0" w:name="_Hlk235703187"/>
            <w:r>
              <w:rPr>
                <w:b/>
                <w:bCs/>
                <w:szCs w:val="24"/>
              </w:rPr>
              <w:t>Optinio ryšio modulių bepiločiams orlaiviams</w:t>
            </w:r>
            <w:r w:rsidR="007D39CE">
              <w:rPr>
                <w:b/>
                <w:bCs/>
                <w:szCs w:val="24"/>
              </w:rPr>
              <w:t xml:space="preserve"> </w:t>
            </w:r>
            <w:r w:rsidR="00E76786">
              <w:rPr>
                <w:b/>
                <w:bCs/>
                <w:szCs w:val="24"/>
              </w:rPr>
              <w:t>techniniai reikalavimai</w:t>
            </w:r>
          </w:p>
        </w:tc>
      </w:tr>
      <w:bookmarkEnd w:id="0"/>
      <w:tr w:rsidR="00E524F6" w:rsidRPr="00C7298E" w14:paraId="667EF149" w14:textId="77777777" w:rsidTr="00EA4F6C">
        <w:trPr>
          <w:trHeight w:val="430"/>
        </w:trPr>
        <w:tc>
          <w:tcPr>
            <w:tcW w:w="1277" w:type="dxa"/>
            <w:gridSpan w:val="2"/>
            <w:vAlign w:val="center"/>
          </w:tcPr>
          <w:p w14:paraId="447D227B" w14:textId="77777777" w:rsidR="00E524F6" w:rsidRPr="00D904D2" w:rsidRDefault="003F3778" w:rsidP="003E5720">
            <w:pPr>
              <w:pStyle w:val="Heading1"/>
              <w:rPr>
                <w:b w:val="0"/>
                <w:szCs w:val="24"/>
              </w:rPr>
            </w:pPr>
            <w:r>
              <w:rPr>
                <w:b w:val="0"/>
                <w:szCs w:val="24"/>
              </w:rPr>
              <w:t>1.</w:t>
            </w:r>
          </w:p>
        </w:tc>
        <w:tc>
          <w:tcPr>
            <w:tcW w:w="6662" w:type="dxa"/>
            <w:vAlign w:val="center"/>
          </w:tcPr>
          <w:p w14:paraId="1E5FD92F" w14:textId="3D0B9263" w:rsidR="00E524F6" w:rsidRPr="00C26B6E" w:rsidRDefault="00253153" w:rsidP="00253153">
            <w:pPr>
              <w:tabs>
                <w:tab w:val="left" w:pos="567"/>
              </w:tabs>
              <w:jc w:val="both"/>
            </w:pPr>
            <w:r>
              <w:t>Prekės turi būti naujos, nenaudotos ir pagamintos Europos Sąjungoje ne anksčiau kaip prieš 4 mėnesius iki pirkimo sutarties įsigaliojimo dienos. Jos negali būti vienetiniai ar eksperimentiniai gaminiai ir turi atitikti gamintojo technines specifikacijas.</w:t>
            </w:r>
          </w:p>
        </w:tc>
        <w:tc>
          <w:tcPr>
            <w:tcW w:w="2126" w:type="dxa"/>
            <w:vAlign w:val="center"/>
          </w:tcPr>
          <w:p w14:paraId="5E1BAB13" w14:textId="77777777" w:rsidR="00E524F6" w:rsidRPr="00C7298E" w:rsidRDefault="00E524F6" w:rsidP="003E5720">
            <w:pPr>
              <w:pStyle w:val="Heading2"/>
              <w:jc w:val="left"/>
              <w:rPr>
                <w:color w:val="000000"/>
                <w:szCs w:val="24"/>
              </w:rPr>
            </w:pPr>
          </w:p>
        </w:tc>
      </w:tr>
      <w:tr w:rsidR="00E524F6" w:rsidRPr="00C7298E" w14:paraId="401E9163" w14:textId="77777777" w:rsidTr="00EA4F6C">
        <w:trPr>
          <w:trHeight w:val="454"/>
        </w:trPr>
        <w:tc>
          <w:tcPr>
            <w:tcW w:w="1277" w:type="dxa"/>
            <w:gridSpan w:val="2"/>
            <w:vAlign w:val="center"/>
          </w:tcPr>
          <w:p w14:paraId="2EFB6140" w14:textId="77777777" w:rsidR="00E524F6" w:rsidRPr="00D904D2" w:rsidRDefault="003F3778" w:rsidP="003E5720">
            <w:pPr>
              <w:pStyle w:val="Heading1"/>
              <w:rPr>
                <w:b w:val="0"/>
                <w:szCs w:val="24"/>
              </w:rPr>
            </w:pPr>
            <w:r>
              <w:rPr>
                <w:b w:val="0"/>
                <w:szCs w:val="24"/>
              </w:rPr>
              <w:t>2.</w:t>
            </w:r>
          </w:p>
        </w:tc>
        <w:tc>
          <w:tcPr>
            <w:tcW w:w="6662" w:type="dxa"/>
            <w:vAlign w:val="center"/>
          </w:tcPr>
          <w:p w14:paraId="1E9DA9AE" w14:textId="1594DA54" w:rsidR="00E524F6" w:rsidRPr="006468E7" w:rsidRDefault="00253153" w:rsidP="00253153">
            <w:pPr>
              <w:tabs>
                <w:tab w:val="left" w:pos="567"/>
              </w:tabs>
              <w:jc w:val="both"/>
            </w:pPr>
            <w:r>
              <w:t xml:space="preserve">Vien galutinis surinkimas, perpakavimas ar perženklinimas Europos Sąjungoje nelaikomas pakankamu pagaminimo Europos Sąjungoje įrodymu. Tiekėjas pasiūlyme turi nurodyti faktinį gamintoją ir gamybos miestą. </w:t>
            </w:r>
          </w:p>
        </w:tc>
        <w:tc>
          <w:tcPr>
            <w:tcW w:w="2126" w:type="dxa"/>
            <w:vAlign w:val="center"/>
          </w:tcPr>
          <w:p w14:paraId="21832B3D" w14:textId="77777777" w:rsidR="00E524F6" w:rsidRPr="00C7298E" w:rsidRDefault="00E524F6" w:rsidP="003E5720">
            <w:pPr>
              <w:pStyle w:val="Heading2"/>
              <w:jc w:val="left"/>
              <w:rPr>
                <w:color w:val="000000"/>
                <w:szCs w:val="24"/>
              </w:rPr>
            </w:pPr>
          </w:p>
        </w:tc>
      </w:tr>
      <w:tr w:rsidR="00E524F6" w:rsidRPr="00C7298E" w14:paraId="71A19F49" w14:textId="77777777" w:rsidTr="00EA4F6C">
        <w:trPr>
          <w:trHeight w:val="454"/>
        </w:trPr>
        <w:tc>
          <w:tcPr>
            <w:tcW w:w="1277" w:type="dxa"/>
            <w:gridSpan w:val="2"/>
            <w:vAlign w:val="center"/>
          </w:tcPr>
          <w:p w14:paraId="6FBC4EB7" w14:textId="77777777" w:rsidR="00E524F6" w:rsidRPr="00D904D2" w:rsidRDefault="003F3778" w:rsidP="003E5720">
            <w:pPr>
              <w:pStyle w:val="Heading1"/>
              <w:rPr>
                <w:b w:val="0"/>
                <w:szCs w:val="24"/>
              </w:rPr>
            </w:pPr>
            <w:r>
              <w:rPr>
                <w:b w:val="0"/>
                <w:szCs w:val="24"/>
              </w:rPr>
              <w:t>3.</w:t>
            </w:r>
          </w:p>
        </w:tc>
        <w:tc>
          <w:tcPr>
            <w:tcW w:w="6662" w:type="dxa"/>
            <w:vAlign w:val="center"/>
          </w:tcPr>
          <w:p w14:paraId="6939BD52" w14:textId="34BAD0BB" w:rsidR="00E524F6" w:rsidRPr="00D904D2" w:rsidRDefault="00253153" w:rsidP="00253153">
            <w:pPr>
              <w:tabs>
                <w:tab w:val="left" w:pos="567"/>
              </w:tabs>
              <w:jc w:val="both"/>
            </w:pPr>
            <w:r>
              <w:t>Prekės turi užtikrinti bepiločio orlaivio vaizdo ir valdymo signalų perdavimą elektroninės kovos sąlygomis bei vietovėse, kuriose radijo ryšys yra ribojamas. Valdymo ir vaizdo signalai turi būti konvertuojami į optinius signalus ir perduodami optinio pluošto kabeliu.</w:t>
            </w:r>
          </w:p>
        </w:tc>
        <w:tc>
          <w:tcPr>
            <w:tcW w:w="2126" w:type="dxa"/>
            <w:vAlign w:val="center"/>
          </w:tcPr>
          <w:p w14:paraId="6720D53E" w14:textId="77777777" w:rsidR="00E524F6" w:rsidRPr="00C7298E" w:rsidRDefault="00E524F6" w:rsidP="003E5720">
            <w:pPr>
              <w:pStyle w:val="Heading2"/>
              <w:jc w:val="left"/>
              <w:rPr>
                <w:color w:val="000000"/>
                <w:szCs w:val="24"/>
              </w:rPr>
            </w:pPr>
          </w:p>
        </w:tc>
      </w:tr>
      <w:tr w:rsidR="00E524F6" w:rsidRPr="00C7298E" w14:paraId="695DB04B" w14:textId="77777777" w:rsidTr="00EA4F6C">
        <w:trPr>
          <w:trHeight w:val="454"/>
        </w:trPr>
        <w:tc>
          <w:tcPr>
            <w:tcW w:w="1277" w:type="dxa"/>
            <w:gridSpan w:val="2"/>
            <w:vAlign w:val="center"/>
          </w:tcPr>
          <w:p w14:paraId="6068A5B5" w14:textId="77777777" w:rsidR="00E524F6" w:rsidRPr="00D904D2" w:rsidRDefault="003F3778" w:rsidP="003E5720">
            <w:pPr>
              <w:pStyle w:val="Heading1"/>
              <w:rPr>
                <w:b w:val="0"/>
                <w:szCs w:val="24"/>
              </w:rPr>
            </w:pPr>
            <w:r>
              <w:rPr>
                <w:b w:val="0"/>
                <w:szCs w:val="24"/>
              </w:rPr>
              <w:t>4.</w:t>
            </w:r>
          </w:p>
        </w:tc>
        <w:tc>
          <w:tcPr>
            <w:tcW w:w="6662" w:type="dxa"/>
            <w:vAlign w:val="center"/>
          </w:tcPr>
          <w:p w14:paraId="29AA0A11" w14:textId="4FA98D23" w:rsidR="00E524F6" w:rsidRPr="00D904D2" w:rsidRDefault="00253153" w:rsidP="00253153">
            <w:pPr>
              <w:tabs>
                <w:tab w:val="left" w:pos="567"/>
              </w:tabs>
              <w:jc w:val="both"/>
            </w:pPr>
            <w:r>
              <w:t>Prekės turi būti suderinamos su standartinėmis bepiločių orlaivių skrydžio valdymo plokštėmis ir jungiamos prie UART išvesties, skirtos valdymo signalui perduoti, bei analoginio vaizdo išvesties kontaktų.</w:t>
            </w:r>
          </w:p>
        </w:tc>
        <w:tc>
          <w:tcPr>
            <w:tcW w:w="2126" w:type="dxa"/>
            <w:vAlign w:val="center"/>
          </w:tcPr>
          <w:p w14:paraId="7B50E492" w14:textId="77777777" w:rsidR="00E524F6" w:rsidRPr="00C7298E" w:rsidRDefault="00E524F6" w:rsidP="003E5720">
            <w:pPr>
              <w:pStyle w:val="Heading2"/>
              <w:jc w:val="left"/>
              <w:rPr>
                <w:color w:val="000000"/>
                <w:szCs w:val="24"/>
              </w:rPr>
            </w:pPr>
          </w:p>
        </w:tc>
      </w:tr>
      <w:tr w:rsidR="002600EA" w:rsidRPr="00C7298E" w14:paraId="723CAE9F" w14:textId="77777777" w:rsidTr="00E74DB3">
        <w:trPr>
          <w:trHeight w:val="342"/>
        </w:trPr>
        <w:tc>
          <w:tcPr>
            <w:tcW w:w="1277" w:type="dxa"/>
            <w:gridSpan w:val="2"/>
            <w:vAlign w:val="center"/>
          </w:tcPr>
          <w:p w14:paraId="58FE70BC" w14:textId="43E75D33" w:rsidR="002600EA" w:rsidRDefault="002600EA" w:rsidP="003E5720">
            <w:pPr>
              <w:pStyle w:val="Heading1"/>
              <w:rPr>
                <w:b w:val="0"/>
                <w:szCs w:val="24"/>
              </w:rPr>
            </w:pPr>
            <w:r>
              <w:rPr>
                <w:b w:val="0"/>
                <w:szCs w:val="24"/>
              </w:rPr>
              <w:t>5.</w:t>
            </w:r>
          </w:p>
        </w:tc>
        <w:tc>
          <w:tcPr>
            <w:tcW w:w="6662" w:type="dxa"/>
            <w:vAlign w:val="center"/>
          </w:tcPr>
          <w:p w14:paraId="3437C19A" w14:textId="6BD2A364" w:rsidR="002600EA" w:rsidRDefault="00253153" w:rsidP="00253153">
            <w:pPr>
              <w:tabs>
                <w:tab w:val="left" w:pos="567"/>
              </w:tabs>
              <w:jc w:val="both"/>
            </w:pPr>
            <w:r>
              <w:t>Prekės turi būti mechaniškai atsparios bepiločio orlaivio manevrų metu atsirandančiai vibracijai ir greičio pokyčiams. Modulis turi užtikrinti optinio pluošto išvyniojimą ne mažesniu kaip 150 km/h (41,7 m/s) linijiniu greičiu.</w:t>
            </w:r>
          </w:p>
        </w:tc>
        <w:tc>
          <w:tcPr>
            <w:tcW w:w="2126" w:type="dxa"/>
            <w:vAlign w:val="center"/>
          </w:tcPr>
          <w:p w14:paraId="5A0AFA99" w14:textId="77777777" w:rsidR="002600EA" w:rsidRPr="00C7298E" w:rsidRDefault="002600EA" w:rsidP="003E5720">
            <w:pPr>
              <w:pStyle w:val="Heading2"/>
              <w:jc w:val="left"/>
              <w:rPr>
                <w:color w:val="000000"/>
                <w:szCs w:val="24"/>
              </w:rPr>
            </w:pPr>
          </w:p>
        </w:tc>
      </w:tr>
      <w:tr w:rsidR="00E524F6" w:rsidRPr="00C7298E" w14:paraId="51291F16" w14:textId="77777777" w:rsidTr="00EA4F6C">
        <w:trPr>
          <w:trHeight w:val="606"/>
        </w:trPr>
        <w:tc>
          <w:tcPr>
            <w:tcW w:w="1277" w:type="dxa"/>
            <w:gridSpan w:val="2"/>
            <w:vAlign w:val="center"/>
          </w:tcPr>
          <w:p w14:paraId="049DDF1A" w14:textId="77777777" w:rsidR="00E524F6" w:rsidRPr="00D904D2" w:rsidRDefault="00E524F6" w:rsidP="003E5720">
            <w:pPr>
              <w:pStyle w:val="Heading1"/>
              <w:rPr>
                <w:b w:val="0"/>
                <w:szCs w:val="24"/>
              </w:rPr>
            </w:pPr>
            <w:r>
              <w:rPr>
                <w:b w:val="0"/>
                <w:szCs w:val="24"/>
              </w:rPr>
              <w:t>6</w:t>
            </w:r>
            <w:r w:rsidRPr="00D904D2">
              <w:rPr>
                <w:b w:val="0"/>
                <w:szCs w:val="24"/>
              </w:rPr>
              <w:t>.</w:t>
            </w:r>
          </w:p>
        </w:tc>
        <w:tc>
          <w:tcPr>
            <w:tcW w:w="6662" w:type="dxa"/>
            <w:vAlign w:val="center"/>
          </w:tcPr>
          <w:p w14:paraId="378493C1" w14:textId="54E6A6EC" w:rsidR="00E524F6" w:rsidRPr="00D904D2" w:rsidRDefault="00253153" w:rsidP="00253153">
            <w:pPr>
              <w:tabs>
                <w:tab w:val="left" w:pos="567"/>
              </w:tabs>
              <w:jc w:val="both"/>
            </w:pPr>
            <w:r>
              <w:t xml:space="preserve">Turi būti naudojamas lenkimui nejautrus </w:t>
            </w:r>
            <w:proofErr w:type="spellStart"/>
            <w:r>
              <w:t>vienmodis</w:t>
            </w:r>
            <w:proofErr w:type="spellEnd"/>
            <w:r>
              <w:t xml:space="preserve"> optinis pluoštas ne prastesnės / pigesnės nei A2 kategorijos.</w:t>
            </w:r>
          </w:p>
        </w:tc>
        <w:tc>
          <w:tcPr>
            <w:tcW w:w="2126" w:type="dxa"/>
            <w:vAlign w:val="center"/>
          </w:tcPr>
          <w:p w14:paraId="74252C80" w14:textId="77777777" w:rsidR="00E524F6" w:rsidRPr="00C7298E" w:rsidRDefault="00E524F6" w:rsidP="003E5720">
            <w:pPr>
              <w:pStyle w:val="Heading2"/>
              <w:jc w:val="left"/>
              <w:rPr>
                <w:color w:val="000000"/>
                <w:szCs w:val="24"/>
              </w:rPr>
            </w:pPr>
          </w:p>
        </w:tc>
      </w:tr>
      <w:tr w:rsidR="00E524F6" w:rsidRPr="00C7298E" w14:paraId="003C3176" w14:textId="77777777" w:rsidTr="00EA4F6C">
        <w:trPr>
          <w:trHeight w:val="454"/>
        </w:trPr>
        <w:tc>
          <w:tcPr>
            <w:tcW w:w="1277" w:type="dxa"/>
            <w:gridSpan w:val="2"/>
            <w:vAlign w:val="center"/>
          </w:tcPr>
          <w:p w14:paraId="319A811C" w14:textId="77777777" w:rsidR="00E524F6" w:rsidRPr="00D904D2" w:rsidRDefault="00E524F6" w:rsidP="003E5720">
            <w:pPr>
              <w:pStyle w:val="Heading1"/>
              <w:rPr>
                <w:b w:val="0"/>
                <w:szCs w:val="24"/>
              </w:rPr>
            </w:pPr>
            <w:r>
              <w:rPr>
                <w:b w:val="0"/>
                <w:szCs w:val="24"/>
              </w:rPr>
              <w:t>7</w:t>
            </w:r>
            <w:r w:rsidRPr="00D904D2">
              <w:rPr>
                <w:b w:val="0"/>
                <w:szCs w:val="24"/>
              </w:rPr>
              <w:t>.</w:t>
            </w:r>
          </w:p>
        </w:tc>
        <w:tc>
          <w:tcPr>
            <w:tcW w:w="6662" w:type="dxa"/>
            <w:vAlign w:val="center"/>
          </w:tcPr>
          <w:p w14:paraId="0F57DB27" w14:textId="7B9D408D" w:rsidR="00E524F6" w:rsidRPr="004521B1" w:rsidRDefault="00253153" w:rsidP="00253153">
            <w:pPr>
              <w:tabs>
                <w:tab w:val="left" w:pos="567"/>
              </w:tabs>
              <w:jc w:val="both"/>
            </w:pPr>
            <w:r>
              <w:t>Naudojimo metu optinis pluoštas turi sklandžiai išsivynioti per visą nominalų ilgį.</w:t>
            </w:r>
          </w:p>
        </w:tc>
        <w:tc>
          <w:tcPr>
            <w:tcW w:w="2126" w:type="dxa"/>
            <w:vAlign w:val="center"/>
          </w:tcPr>
          <w:p w14:paraId="387F21B0" w14:textId="77777777" w:rsidR="00E524F6" w:rsidRPr="00C7298E" w:rsidRDefault="00E524F6" w:rsidP="003E5720">
            <w:pPr>
              <w:pStyle w:val="Heading2"/>
              <w:jc w:val="left"/>
              <w:rPr>
                <w:color w:val="000000"/>
                <w:szCs w:val="24"/>
              </w:rPr>
            </w:pPr>
          </w:p>
        </w:tc>
      </w:tr>
      <w:tr w:rsidR="00E453AC" w:rsidRPr="00C7298E" w14:paraId="1B734423" w14:textId="77777777" w:rsidTr="00EA4F6C">
        <w:trPr>
          <w:trHeight w:val="716"/>
        </w:trPr>
        <w:tc>
          <w:tcPr>
            <w:tcW w:w="1277" w:type="dxa"/>
            <w:gridSpan w:val="2"/>
            <w:vAlign w:val="center"/>
          </w:tcPr>
          <w:p w14:paraId="20422B26" w14:textId="77777777" w:rsidR="00E453AC" w:rsidRDefault="00E453AC" w:rsidP="003E5720">
            <w:pPr>
              <w:pStyle w:val="Heading1"/>
              <w:rPr>
                <w:b w:val="0"/>
                <w:szCs w:val="24"/>
              </w:rPr>
            </w:pPr>
            <w:r>
              <w:rPr>
                <w:b w:val="0"/>
                <w:szCs w:val="24"/>
              </w:rPr>
              <w:t>8</w:t>
            </w:r>
          </w:p>
        </w:tc>
        <w:tc>
          <w:tcPr>
            <w:tcW w:w="6662" w:type="dxa"/>
            <w:vAlign w:val="center"/>
          </w:tcPr>
          <w:p w14:paraId="257E1BE3" w14:textId="3C0527CD" w:rsidR="00E453AC" w:rsidRPr="00E524F6" w:rsidRDefault="00253153" w:rsidP="00253153">
            <w:pPr>
              <w:tabs>
                <w:tab w:val="left" w:pos="567"/>
              </w:tabs>
              <w:jc w:val="both"/>
            </w:pPr>
            <w:r>
              <w:t>Iki pirkimo sutarties pasirašymo tiekėjas savo lėšomis turi atlikti siūlomo ritės modelio kvalifikacinę kokybės demonstraciją: 3 viso nominalaus ilgio dinaminių išvyniojimo bandymų skrydžio sąlygomis, kartu tikrinant vaizdo ir valdymo ryšį. Kiekvienas bandymas laikomas sėkmingu tik tada, kai išvyniojamas visas nominalus ilgis, nenutrūksta optinis pluoštas, neužstringa išvyniojimo mechanizmas ir neprarandamas vaizdo ar valdymo ryšys. Bandymai atliekami dalyvaujant pirkėjo atstovui.</w:t>
            </w:r>
          </w:p>
        </w:tc>
        <w:tc>
          <w:tcPr>
            <w:tcW w:w="2126" w:type="dxa"/>
            <w:vAlign w:val="center"/>
          </w:tcPr>
          <w:p w14:paraId="72009579" w14:textId="77777777" w:rsidR="00E453AC" w:rsidRPr="00C7298E" w:rsidRDefault="00E453AC" w:rsidP="003E5720">
            <w:pPr>
              <w:pStyle w:val="Heading2"/>
              <w:jc w:val="left"/>
              <w:rPr>
                <w:color w:val="000000"/>
                <w:szCs w:val="24"/>
              </w:rPr>
            </w:pPr>
          </w:p>
        </w:tc>
      </w:tr>
      <w:tr w:rsidR="00C26B6E" w:rsidRPr="00C7298E" w14:paraId="113E920C" w14:textId="77777777" w:rsidTr="00EA4F6C">
        <w:trPr>
          <w:trHeight w:val="716"/>
        </w:trPr>
        <w:tc>
          <w:tcPr>
            <w:tcW w:w="1277" w:type="dxa"/>
            <w:gridSpan w:val="2"/>
            <w:vAlign w:val="center"/>
          </w:tcPr>
          <w:p w14:paraId="3009ABE3" w14:textId="77777777" w:rsidR="00C26B6E" w:rsidRDefault="003F3778" w:rsidP="003F3778">
            <w:pPr>
              <w:pStyle w:val="Heading1"/>
              <w:rPr>
                <w:b w:val="0"/>
                <w:szCs w:val="24"/>
              </w:rPr>
            </w:pPr>
            <w:r>
              <w:rPr>
                <w:b w:val="0"/>
                <w:szCs w:val="24"/>
              </w:rPr>
              <w:t>9.</w:t>
            </w:r>
          </w:p>
        </w:tc>
        <w:tc>
          <w:tcPr>
            <w:tcW w:w="6662" w:type="dxa"/>
            <w:vAlign w:val="center"/>
          </w:tcPr>
          <w:p w14:paraId="7E13EDA4" w14:textId="15520D72" w:rsidR="00C26B6E" w:rsidRPr="00E524F6" w:rsidRDefault="00253153" w:rsidP="00253153">
            <w:pPr>
              <w:tabs>
                <w:tab w:val="left" w:pos="567"/>
              </w:tabs>
              <w:jc w:val="both"/>
            </w:pPr>
            <w:r>
              <w:t>Kiekviena prekė turi būti apsaugota ne mažesniu kaip 20 mm storio amortizuojančios pakavimo medžiagos sluoksniu iš visų išorinių pusių. Atskira išorinė transportavimo dėžė į šį storį neįskaitoma.</w:t>
            </w:r>
          </w:p>
        </w:tc>
        <w:tc>
          <w:tcPr>
            <w:tcW w:w="2126" w:type="dxa"/>
            <w:vAlign w:val="center"/>
          </w:tcPr>
          <w:p w14:paraId="5D90A609" w14:textId="77777777" w:rsidR="00C26B6E" w:rsidRPr="00C7298E" w:rsidRDefault="00C26B6E" w:rsidP="003E5720">
            <w:pPr>
              <w:pStyle w:val="Heading2"/>
              <w:jc w:val="left"/>
              <w:rPr>
                <w:color w:val="000000"/>
                <w:szCs w:val="24"/>
              </w:rPr>
            </w:pPr>
          </w:p>
        </w:tc>
      </w:tr>
      <w:tr w:rsidR="00C26B6E" w:rsidRPr="00C7298E" w14:paraId="05CC1BF4" w14:textId="77777777" w:rsidTr="00EA4F6C">
        <w:trPr>
          <w:trHeight w:val="716"/>
        </w:trPr>
        <w:tc>
          <w:tcPr>
            <w:tcW w:w="1277" w:type="dxa"/>
            <w:gridSpan w:val="2"/>
            <w:vAlign w:val="center"/>
          </w:tcPr>
          <w:p w14:paraId="2875839E" w14:textId="77777777" w:rsidR="00C26B6E" w:rsidRDefault="003F3778" w:rsidP="003E5720">
            <w:pPr>
              <w:pStyle w:val="Heading1"/>
              <w:rPr>
                <w:b w:val="0"/>
                <w:szCs w:val="24"/>
              </w:rPr>
            </w:pPr>
            <w:r>
              <w:rPr>
                <w:b w:val="0"/>
                <w:szCs w:val="24"/>
              </w:rPr>
              <w:t>10.</w:t>
            </w:r>
          </w:p>
        </w:tc>
        <w:tc>
          <w:tcPr>
            <w:tcW w:w="6662" w:type="dxa"/>
            <w:vAlign w:val="center"/>
          </w:tcPr>
          <w:p w14:paraId="3F471326" w14:textId="21313337" w:rsidR="00C26B6E" w:rsidRPr="00253153" w:rsidRDefault="00253153" w:rsidP="00253153">
            <w:pPr>
              <w:tabs>
                <w:tab w:val="left" w:pos="567"/>
                <w:tab w:val="left" w:pos="1560"/>
              </w:tabs>
              <w:jc w:val="both"/>
            </w:pPr>
            <w:r>
              <w:t>Optiniai ir elektriniai signalų keitikliai turi būti saugiai sumontuoti ritės korpuso viduje ir sudaryti neatskiriamą bendro mazgo dalį. Visi optinio pluošto elementai turi būti paslėpti ir uždengti; išorėje gali būti matomi tik prijungimo laidas ar lizdas.</w:t>
            </w:r>
          </w:p>
        </w:tc>
        <w:tc>
          <w:tcPr>
            <w:tcW w:w="2126" w:type="dxa"/>
            <w:vAlign w:val="center"/>
          </w:tcPr>
          <w:p w14:paraId="24B66EF9" w14:textId="77777777" w:rsidR="00C26B6E" w:rsidRPr="00C7298E" w:rsidRDefault="00C26B6E" w:rsidP="003E5720">
            <w:pPr>
              <w:pStyle w:val="Heading2"/>
              <w:jc w:val="left"/>
              <w:rPr>
                <w:color w:val="000000"/>
                <w:szCs w:val="24"/>
              </w:rPr>
            </w:pPr>
          </w:p>
        </w:tc>
      </w:tr>
      <w:tr w:rsidR="00C26B6E" w:rsidRPr="00C7298E" w14:paraId="7EFCFB15" w14:textId="77777777" w:rsidTr="00EA4F6C">
        <w:trPr>
          <w:trHeight w:val="716"/>
        </w:trPr>
        <w:tc>
          <w:tcPr>
            <w:tcW w:w="1277" w:type="dxa"/>
            <w:gridSpan w:val="2"/>
            <w:vAlign w:val="center"/>
          </w:tcPr>
          <w:p w14:paraId="02591CC9" w14:textId="77777777" w:rsidR="00C26B6E" w:rsidRDefault="003F3778" w:rsidP="003E5720">
            <w:pPr>
              <w:pStyle w:val="Heading1"/>
              <w:rPr>
                <w:b w:val="0"/>
                <w:szCs w:val="24"/>
              </w:rPr>
            </w:pPr>
            <w:r>
              <w:rPr>
                <w:b w:val="0"/>
                <w:szCs w:val="24"/>
              </w:rPr>
              <w:lastRenderedPageBreak/>
              <w:t>11.</w:t>
            </w:r>
          </w:p>
        </w:tc>
        <w:tc>
          <w:tcPr>
            <w:tcW w:w="6662" w:type="dxa"/>
            <w:vAlign w:val="center"/>
          </w:tcPr>
          <w:p w14:paraId="5BBF1153" w14:textId="0B1301E6" w:rsidR="00C26B6E" w:rsidRPr="00E524F6" w:rsidRDefault="00253153" w:rsidP="00253153">
            <w:pPr>
              <w:tabs>
                <w:tab w:val="left" w:pos="567"/>
                <w:tab w:val="left" w:pos="1560"/>
              </w:tabs>
              <w:jc w:val="both"/>
            </w:pPr>
            <w:r>
              <w:t>Nė vienoje gaminio konstrukcijos vietoje optinio pluošto lenkimo spindulys negali būti mažesnis kaip 7 mm.</w:t>
            </w:r>
          </w:p>
        </w:tc>
        <w:tc>
          <w:tcPr>
            <w:tcW w:w="2126" w:type="dxa"/>
            <w:vAlign w:val="center"/>
          </w:tcPr>
          <w:p w14:paraId="4C088C58" w14:textId="77777777" w:rsidR="00C26B6E" w:rsidRPr="00C7298E" w:rsidRDefault="00C26B6E" w:rsidP="003E5720">
            <w:pPr>
              <w:pStyle w:val="Heading2"/>
              <w:jc w:val="left"/>
              <w:rPr>
                <w:color w:val="000000"/>
                <w:szCs w:val="24"/>
              </w:rPr>
            </w:pPr>
          </w:p>
        </w:tc>
      </w:tr>
      <w:tr w:rsidR="00C26B6E" w:rsidRPr="00C7298E" w14:paraId="4D9DF645" w14:textId="77777777" w:rsidTr="00EA4F6C">
        <w:trPr>
          <w:trHeight w:val="716"/>
        </w:trPr>
        <w:tc>
          <w:tcPr>
            <w:tcW w:w="1277" w:type="dxa"/>
            <w:gridSpan w:val="2"/>
            <w:vAlign w:val="center"/>
          </w:tcPr>
          <w:p w14:paraId="4A396324" w14:textId="77777777" w:rsidR="00C26B6E" w:rsidRDefault="003F3778" w:rsidP="003E5720">
            <w:pPr>
              <w:pStyle w:val="Heading1"/>
              <w:rPr>
                <w:b w:val="0"/>
                <w:szCs w:val="24"/>
              </w:rPr>
            </w:pPr>
            <w:r>
              <w:rPr>
                <w:b w:val="0"/>
                <w:szCs w:val="24"/>
              </w:rPr>
              <w:t>12.</w:t>
            </w:r>
          </w:p>
        </w:tc>
        <w:tc>
          <w:tcPr>
            <w:tcW w:w="6662" w:type="dxa"/>
            <w:vAlign w:val="center"/>
          </w:tcPr>
          <w:p w14:paraId="169D4881" w14:textId="6162DD36" w:rsidR="00C26B6E" w:rsidRPr="00253153" w:rsidRDefault="00253153" w:rsidP="00253153">
            <w:pPr>
              <w:tabs>
                <w:tab w:val="left" w:pos="567"/>
                <w:tab w:val="left" w:pos="1560"/>
              </w:tabs>
              <w:jc w:val="both"/>
            </w:pPr>
            <w:r>
              <w:t xml:space="preserve">Kalibruotu optinės galios matuokliu matuojami surinktos 10 km nominalaus ilgio optinės grandies </w:t>
            </w:r>
            <w:proofErr w:type="spellStart"/>
            <w:r>
              <w:t>įneštiniai</w:t>
            </w:r>
            <w:proofErr w:type="spellEnd"/>
            <w:r>
              <w:t xml:space="preserve"> nuostoliai neturi viršyti 5 </w:t>
            </w:r>
            <w:proofErr w:type="spellStart"/>
            <w:r>
              <w:t>dB</w:t>
            </w:r>
            <w:proofErr w:type="spellEnd"/>
            <w:r>
              <w:t>. Matavimas atliekamas nuo išvyniojimo pusėje esančios jungties, o rezultatas pateikiamas bandymo protokole.</w:t>
            </w:r>
          </w:p>
        </w:tc>
        <w:tc>
          <w:tcPr>
            <w:tcW w:w="2126" w:type="dxa"/>
            <w:vAlign w:val="center"/>
          </w:tcPr>
          <w:p w14:paraId="2AF329F9" w14:textId="77777777" w:rsidR="00C26B6E" w:rsidRPr="00C7298E" w:rsidRDefault="00C26B6E" w:rsidP="003E5720">
            <w:pPr>
              <w:pStyle w:val="Heading2"/>
              <w:jc w:val="left"/>
              <w:rPr>
                <w:color w:val="000000"/>
                <w:szCs w:val="24"/>
              </w:rPr>
            </w:pPr>
          </w:p>
        </w:tc>
      </w:tr>
      <w:tr w:rsidR="00C26B6E" w:rsidRPr="00C7298E" w14:paraId="202D62A7" w14:textId="77777777" w:rsidTr="00EA4F6C">
        <w:trPr>
          <w:trHeight w:val="716"/>
        </w:trPr>
        <w:tc>
          <w:tcPr>
            <w:tcW w:w="1277" w:type="dxa"/>
            <w:gridSpan w:val="2"/>
            <w:vAlign w:val="center"/>
          </w:tcPr>
          <w:p w14:paraId="3FFD937A" w14:textId="77777777" w:rsidR="00C26B6E" w:rsidRDefault="003F3778" w:rsidP="003E5720">
            <w:pPr>
              <w:pStyle w:val="Heading1"/>
              <w:rPr>
                <w:b w:val="0"/>
                <w:szCs w:val="24"/>
              </w:rPr>
            </w:pPr>
            <w:r>
              <w:rPr>
                <w:b w:val="0"/>
                <w:szCs w:val="24"/>
              </w:rPr>
              <w:t>13.</w:t>
            </w:r>
          </w:p>
        </w:tc>
        <w:tc>
          <w:tcPr>
            <w:tcW w:w="6662" w:type="dxa"/>
            <w:vAlign w:val="center"/>
          </w:tcPr>
          <w:p w14:paraId="7E0F8410" w14:textId="6EEB12C4" w:rsidR="00C26B6E" w:rsidRPr="00253153" w:rsidRDefault="00253153" w:rsidP="00253153">
            <w:pPr>
              <w:tabs>
                <w:tab w:val="left" w:pos="567"/>
                <w:tab w:val="left" w:pos="1560"/>
              </w:tabs>
              <w:jc w:val="both"/>
            </w:pPr>
            <w:r>
              <w:t>Pastačius ritę vertikaliai, išvyniojimo angą nukreipus į viršų, optinė jungtis negali įkristi į ritės vidų pro išvyniojimo angą.</w:t>
            </w:r>
          </w:p>
        </w:tc>
        <w:tc>
          <w:tcPr>
            <w:tcW w:w="2126" w:type="dxa"/>
            <w:vAlign w:val="center"/>
          </w:tcPr>
          <w:p w14:paraId="344A445D" w14:textId="77777777" w:rsidR="00C26B6E" w:rsidRPr="00C7298E" w:rsidRDefault="00C26B6E" w:rsidP="003E5720">
            <w:pPr>
              <w:pStyle w:val="Heading2"/>
              <w:jc w:val="left"/>
              <w:rPr>
                <w:color w:val="000000"/>
                <w:szCs w:val="24"/>
              </w:rPr>
            </w:pPr>
          </w:p>
        </w:tc>
      </w:tr>
      <w:tr w:rsidR="003F3778" w:rsidRPr="00C7298E" w14:paraId="64D4617C" w14:textId="77777777" w:rsidTr="00EA4F6C">
        <w:trPr>
          <w:trHeight w:val="716"/>
        </w:trPr>
        <w:tc>
          <w:tcPr>
            <w:tcW w:w="1277" w:type="dxa"/>
            <w:gridSpan w:val="2"/>
            <w:vAlign w:val="center"/>
          </w:tcPr>
          <w:p w14:paraId="082E635C" w14:textId="77777777" w:rsidR="003F3778" w:rsidRDefault="003F3778" w:rsidP="003E5720">
            <w:pPr>
              <w:pStyle w:val="Heading1"/>
              <w:rPr>
                <w:b w:val="0"/>
                <w:szCs w:val="24"/>
              </w:rPr>
            </w:pPr>
            <w:r>
              <w:rPr>
                <w:b w:val="0"/>
                <w:szCs w:val="24"/>
              </w:rPr>
              <w:t>14.</w:t>
            </w:r>
          </w:p>
        </w:tc>
        <w:tc>
          <w:tcPr>
            <w:tcW w:w="6662" w:type="dxa"/>
            <w:vAlign w:val="center"/>
          </w:tcPr>
          <w:p w14:paraId="76A666DB" w14:textId="22F4668E" w:rsidR="003F3778" w:rsidRPr="00253153" w:rsidRDefault="00253153" w:rsidP="00253153">
            <w:pPr>
              <w:tabs>
                <w:tab w:val="left" w:pos="567"/>
                <w:tab w:val="left" w:pos="1560"/>
              </w:tabs>
              <w:jc w:val="both"/>
            </w:pPr>
            <w:r>
              <w:t xml:space="preserve">Abiejuose optinio pluošto galuose esančios jungtys turi būti mechaniškai apsaugotos nuo atsijungimo dėl vibracijos. Konkreti fiksavimo technologija, įskaitant </w:t>
            </w:r>
            <w:proofErr w:type="spellStart"/>
            <w:r>
              <w:t>srieginį</w:t>
            </w:r>
            <w:proofErr w:type="spellEnd"/>
            <w:r>
              <w:t xml:space="preserve"> arba kitą lygiavertį sprendimą, nėra ribojama, jeigu įrodomas reikalaujamas atsparumas vibracijai.</w:t>
            </w:r>
          </w:p>
        </w:tc>
        <w:tc>
          <w:tcPr>
            <w:tcW w:w="2126" w:type="dxa"/>
            <w:vAlign w:val="center"/>
          </w:tcPr>
          <w:p w14:paraId="68C4E6BA" w14:textId="77777777" w:rsidR="003F3778" w:rsidRPr="00C7298E" w:rsidRDefault="003F3778" w:rsidP="003E5720">
            <w:pPr>
              <w:pStyle w:val="Heading2"/>
              <w:jc w:val="left"/>
              <w:rPr>
                <w:color w:val="000000"/>
                <w:szCs w:val="24"/>
              </w:rPr>
            </w:pPr>
          </w:p>
        </w:tc>
      </w:tr>
      <w:tr w:rsidR="003F3778" w:rsidRPr="00C7298E" w14:paraId="37B420A7" w14:textId="77777777" w:rsidTr="00EA4F6C">
        <w:trPr>
          <w:trHeight w:val="716"/>
        </w:trPr>
        <w:tc>
          <w:tcPr>
            <w:tcW w:w="1277" w:type="dxa"/>
            <w:gridSpan w:val="2"/>
            <w:vAlign w:val="center"/>
          </w:tcPr>
          <w:p w14:paraId="42ACABD0" w14:textId="77777777" w:rsidR="003F3778" w:rsidRDefault="003F3778" w:rsidP="003E5720">
            <w:pPr>
              <w:pStyle w:val="Heading1"/>
              <w:rPr>
                <w:b w:val="0"/>
                <w:szCs w:val="24"/>
              </w:rPr>
            </w:pPr>
            <w:r>
              <w:rPr>
                <w:b w:val="0"/>
                <w:szCs w:val="24"/>
              </w:rPr>
              <w:t>15.</w:t>
            </w:r>
          </w:p>
        </w:tc>
        <w:tc>
          <w:tcPr>
            <w:tcW w:w="6662" w:type="dxa"/>
            <w:vAlign w:val="center"/>
          </w:tcPr>
          <w:p w14:paraId="6964AF36" w14:textId="53413A26" w:rsidR="003F3778" w:rsidRPr="00253153" w:rsidRDefault="00253153" w:rsidP="00253153">
            <w:pPr>
              <w:tabs>
                <w:tab w:val="left" w:pos="567"/>
                <w:tab w:val="left" w:pos="1560"/>
              </w:tabs>
              <w:jc w:val="both"/>
            </w:pPr>
            <w:r>
              <w:t>Visi ritės vidiniai paviršiai, galintys liestis su optiniu pluoštu, turi būti mažos trinties ir užtikrinti tolygų išvyniojimą, nepažeisti pluošto dangos ir nesudaryti užsikabinimo vietų. Jeigu naudojama šerdis, visi optinio pluošto ir konstrukcijos sąlyčio paviršiai taip pat turi būti mažos trinties.</w:t>
            </w:r>
          </w:p>
        </w:tc>
        <w:tc>
          <w:tcPr>
            <w:tcW w:w="2126" w:type="dxa"/>
            <w:vAlign w:val="center"/>
          </w:tcPr>
          <w:p w14:paraId="56A29ED4" w14:textId="77777777" w:rsidR="003F3778" w:rsidRPr="00C7298E" w:rsidRDefault="003F3778" w:rsidP="003E5720">
            <w:pPr>
              <w:pStyle w:val="Heading2"/>
              <w:jc w:val="left"/>
              <w:rPr>
                <w:color w:val="000000"/>
                <w:szCs w:val="24"/>
              </w:rPr>
            </w:pPr>
          </w:p>
        </w:tc>
      </w:tr>
      <w:tr w:rsidR="003F3778" w:rsidRPr="00C7298E" w14:paraId="76A23E0A" w14:textId="77777777" w:rsidTr="00EA4F6C">
        <w:trPr>
          <w:trHeight w:val="716"/>
        </w:trPr>
        <w:tc>
          <w:tcPr>
            <w:tcW w:w="1277" w:type="dxa"/>
            <w:gridSpan w:val="2"/>
            <w:vAlign w:val="center"/>
          </w:tcPr>
          <w:p w14:paraId="14558741" w14:textId="77777777" w:rsidR="003F3778" w:rsidRDefault="003F3778" w:rsidP="003E5720">
            <w:pPr>
              <w:pStyle w:val="Heading1"/>
              <w:rPr>
                <w:b w:val="0"/>
                <w:szCs w:val="24"/>
              </w:rPr>
            </w:pPr>
            <w:r>
              <w:rPr>
                <w:b w:val="0"/>
                <w:szCs w:val="24"/>
              </w:rPr>
              <w:t>16.</w:t>
            </w:r>
          </w:p>
        </w:tc>
        <w:tc>
          <w:tcPr>
            <w:tcW w:w="6662" w:type="dxa"/>
            <w:vAlign w:val="center"/>
          </w:tcPr>
          <w:p w14:paraId="1C95A71B" w14:textId="2E5B5320" w:rsidR="003F3778" w:rsidRPr="00253153" w:rsidRDefault="00253153" w:rsidP="00253153">
            <w:pPr>
              <w:tabs>
                <w:tab w:val="left" w:pos="567"/>
                <w:tab w:val="left" w:pos="1560"/>
              </w:tabs>
              <w:jc w:val="both"/>
            </w:pPr>
            <w:r>
              <w:t>Visos gaminio detalės ir konstrukciniai elementai turi būti pagaminti iš medžiagų, kurios nuo –20 °C iki +50 °C imtinai nepraranda standumo, vientisumo ir darbinių, konstrukcinių savybių.</w:t>
            </w:r>
          </w:p>
        </w:tc>
        <w:tc>
          <w:tcPr>
            <w:tcW w:w="2126" w:type="dxa"/>
            <w:vAlign w:val="center"/>
          </w:tcPr>
          <w:p w14:paraId="34388064" w14:textId="77777777" w:rsidR="003F3778" w:rsidRPr="00C7298E" w:rsidRDefault="003F3778" w:rsidP="003E5720">
            <w:pPr>
              <w:pStyle w:val="Heading2"/>
              <w:jc w:val="left"/>
              <w:rPr>
                <w:color w:val="000000"/>
                <w:szCs w:val="24"/>
              </w:rPr>
            </w:pPr>
          </w:p>
        </w:tc>
      </w:tr>
      <w:tr w:rsidR="003F3778" w:rsidRPr="00C7298E" w14:paraId="5FEDB0B5" w14:textId="77777777" w:rsidTr="00EA4F6C">
        <w:trPr>
          <w:trHeight w:val="716"/>
        </w:trPr>
        <w:tc>
          <w:tcPr>
            <w:tcW w:w="1277" w:type="dxa"/>
            <w:gridSpan w:val="2"/>
            <w:vAlign w:val="center"/>
          </w:tcPr>
          <w:p w14:paraId="4932EAF0" w14:textId="77777777" w:rsidR="003F3778" w:rsidRDefault="003F3778" w:rsidP="003E5720">
            <w:pPr>
              <w:pStyle w:val="Heading1"/>
              <w:rPr>
                <w:b w:val="0"/>
                <w:szCs w:val="24"/>
              </w:rPr>
            </w:pPr>
            <w:r>
              <w:rPr>
                <w:b w:val="0"/>
                <w:szCs w:val="24"/>
              </w:rPr>
              <w:t>17.</w:t>
            </w:r>
          </w:p>
          <w:p w14:paraId="416BC2D8" w14:textId="77777777" w:rsidR="003F3778" w:rsidRPr="003F3778" w:rsidRDefault="003F3778" w:rsidP="003F3778">
            <w:pPr>
              <w:rPr>
                <w:lang w:eastAsia="en-US"/>
              </w:rPr>
            </w:pPr>
          </w:p>
        </w:tc>
        <w:tc>
          <w:tcPr>
            <w:tcW w:w="6662" w:type="dxa"/>
            <w:vAlign w:val="center"/>
          </w:tcPr>
          <w:p w14:paraId="58190FFC" w14:textId="6C9541EE" w:rsidR="003F3778" w:rsidRPr="00253153" w:rsidRDefault="00253153" w:rsidP="00253153">
            <w:pPr>
              <w:tabs>
                <w:tab w:val="left" w:pos="567"/>
                <w:tab w:val="left" w:pos="1560"/>
              </w:tabs>
              <w:jc w:val="both"/>
            </w:pPr>
            <w:r>
              <w:t>Gaminio konstrukcija negali savaime išsiardyti, išskyrus tam skirtą vietą (optinės jungties laikiklį).</w:t>
            </w:r>
          </w:p>
        </w:tc>
        <w:tc>
          <w:tcPr>
            <w:tcW w:w="2126" w:type="dxa"/>
            <w:vAlign w:val="center"/>
          </w:tcPr>
          <w:p w14:paraId="548726F0" w14:textId="77777777" w:rsidR="003F3778" w:rsidRPr="00C7298E" w:rsidRDefault="003F3778" w:rsidP="003E5720">
            <w:pPr>
              <w:pStyle w:val="Heading2"/>
              <w:jc w:val="left"/>
              <w:rPr>
                <w:color w:val="000000"/>
                <w:szCs w:val="24"/>
              </w:rPr>
            </w:pPr>
          </w:p>
        </w:tc>
      </w:tr>
      <w:tr w:rsidR="003F3778" w:rsidRPr="00C7298E" w14:paraId="34F57F7F" w14:textId="77777777" w:rsidTr="00EA4F6C">
        <w:trPr>
          <w:trHeight w:val="716"/>
        </w:trPr>
        <w:tc>
          <w:tcPr>
            <w:tcW w:w="1277" w:type="dxa"/>
            <w:gridSpan w:val="2"/>
            <w:vAlign w:val="center"/>
          </w:tcPr>
          <w:p w14:paraId="3CA102B2" w14:textId="77777777" w:rsidR="003F3778" w:rsidRDefault="003F3778" w:rsidP="003E5720">
            <w:pPr>
              <w:pStyle w:val="Heading1"/>
              <w:rPr>
                <w:b w:val="0"/>
                <w:szCs w:val="24"/>
              </w:rPr>
            </w:pPr>
            <w:r>
              <w:rPr>
                <w:b w:val="0"/>
                <w:szCs w:val="24"/>
              </w:rPr>
              <w:t>18.</w:t>
            </w:r>
          </w:p>
        </w:tc>
        <w:tc>
          <w:tcPr>
            <w:tcW w:w="6662" w:type="dxa"/>
            <w:vAlign w:val="center"/>
          </w:tcPr>
          <w:p w14:paraId="07F13292" w14:textId="6CB9BF85" w:rsidR="003F3778" w:rsidRPr="003F3778" w:rsidRDefault="00253153" w:rsidP="00253153">
            <w:pPr>
              <w:tabs>
                <w:tab w:val="left" w:pos="567"/>
                <w:tab w:val="left" w:pos="1418"/>
              </w:tabs>
              <w:jc w:val="both"/>
            </w:pPr>
            <w:r>
              <w:t>Transportavimo ir sandėliavimo metu išvyniojimo pusės jungtis turi būti saugiai laikoma gaminio konstrukcijos viduje, nefiksuojama išorėje ir nematoma iš išorės. Prieš naudojimą arba bandymą apsauginis laikiklis turi būti nuimamas, kad jungtį būtų galima išimti; laikiklis turi būti daugkartinio naudojimo.</w:t>
            </w:r>
          </w:p>
        </w:tc>
        <w:tc>
          <w:tcPr>
            <w:tcW w:w="2126" w:type="dxa"/>
            <w:vAlign w:val="center"/>
          </w:tcPr>
          <w:p w14:paraId="4B2DBE97" w14:textId="77777777" w:rsidR="003F3778" w:rsidRPr="00C7298E" w:rsidRDefault="003F3778" w:rsidP="003E5720">
            <w:pPr>
              <w:pStyle w:val="Heading2"/>
              <w:jc w:val="left"/>
              <w:rPr>
                <w:color w:val="000000"/>
                <w:szCs w:val="24"/>
              </w:rPr>
            </w:pPr>
          </w:p>
        </w:tc>
      </w:tr>
      <w:tr w:rsidR="003F3778" w:rsidRPr="00C7298E" w14:paraId="58BC881D" w14:textId="77777777" w:rsidTr="00EA4F6C">
        <w:trPr>
          <w:trHeight w:val="716"/>
        </w:trPr>
        <w:tc>
          <w:tcPr>
            <w:tcW w:w="1277" w:type="dxa"/>
            <w:gridSpan w:val="2"/>
            <w:vAlign w:val="center"/>
          </w:tcPr>
          <w:p w14:paraId="49290068" w14:textId="77777777" w:rsidR="003F3778" w:rsidRDefault="003F3778" w:rsidP="003E5720">
            <w:pPr>
              <w:pStyle w:val="Heading1"/>
              <w:rPr>
                <w:b w:val="0"/>
                <w:szCs w:val="24"/>
              </w:rPr>
            </w:pPr>
            <w:r>
              <w:rPr>
                <w:b w:val="0"/>
                <w:szCs w:val="24"/>
              </w:rPr>
              <w:t>19.</w:t>
            </w:r>
          </w:p>
        </w:tc>
        <w:tc>
          <w:tcPr>
            <w:tcW w:w="6662" w:type="dxa"/>
            <w:vAlign w:val="center"/>
          </w:tcPr>
          <w:p w14:paraId="45016462" w14:textId="7BA775D1" w:rsidR="003F3778" w:rsidRPr="00E47E32" w:rsidRDefault="00253153" w:rsidP="00253153">
            <w:pPr>
              <w:tabs>
                <w:tab w:val="left" w:pos="567"/>
                <w:tab w:val="left" w:pos="1418"/>
              </w:tabs>
              <w:jc w:val="both"/>
            </w:pPr>
            <w:r>
              <w:t>Skrydžio metu optinis pluoštas turi išsivynioti tolygiai. Operatorius per vaizdo signalą ir bepiločio orlaivio elgseną neturi pastebėti trūkčiojimo, netolygaus įtempimo ar kitų nestabilaus išvyniojimo požymių.</w:t>
            </w:r>
          </w:p>
        </w:tc>
        <w:tc>
          <w:tcPr>
            <w:tcW w:w="2126" w:type="dxa"/>
            <w:vAlign w:val="center"/>
          </w:tcPr>
          <w:p w14:paraId="6174CBD5" w14:textId="77777777" w:rsidR="003F3778" w:rsidRPr="00C7298E" w:rsidRDefault="003F3778" w:rsidP="003E5720">
            <w:pPr>
              <w:pStyle w:val="Heading2"/>
              <w:jc w:val="left"/>
              <w:rPr>
                <w:color w:val="000000"/>
                <w:szCs w:val="24"/>
              </w:rPr>
            </w:pPr>
          </w:p>
        </w:tc>
      </w:tr>
      <w:tr w:rsidR="003F3778" w:rsidRPr="00C7298E" w14:paraId="271A879B" w14:textId="77777777" w:rsidTr="00EA4F6C">
        <w:trPr>
          <w:trHeight w:val="716"/>
        </w:trPr>
        <w:tc>
          <w:tcPr>
            <w:tcW w:w="1277" w:type="dxa"/>
            <w:gridSpan w:val="2"/>
            <w:vAlign w:val="center"/>
          </w:tcPr>
          <w:p w14:paraId="53BEA34A" w14:textId="77777777" w:rsidR="003F3778" w:rsidRDefault="00542621" w:rsidP="003E5720">
            <w:pPr>
              <w:pStyle w:val="Heading1"/>
              <w:rPr>
                <w:b w:val="0"/>
                <w:szCs w:val="24"/>
              </w:rPr>
            </w:pPr>
            <w:r>
              <w:rPr>
                <w:b w:val="0"/>
                <w:szCs w:val="24"/>
              </w:rPr>
              <w:t>20.</w:t>
            </w:r>
          </w:p>
        </w:tc>
        <w:tc>
          <w:tcPr>
            <w:tcW w:w="6662" w:type="dxa"/>
            <w:vAlign w:val="center"/>
          </w:tcPr>
          <w:p w14:paraId="538B3728" w14:textId="0E8DA26B" w:rsidR="003F3778" w:rsidRPr="00253153" w:rsidRDefault="00253153" w:rsidP="00253153">
            <w:pPr>
              <w:tabs>
                <w:tab w:val="left" w:pos="567"/>
                <w:tab w:val="left" w:pos="1418"/>
              </w:tabs>
              <w:jc w:val="both"/>
            </w:pPr>
            <w:r>
              <w:t>Kambario temperatūroje iš ne mažesnio kaip 1 m aukščio ant kieto paviršiaus nukritęs gaminys turi išlikti funkcionalus: neturi prarasti konstrukcinio vientisumo, optinio ryšio funkcijos ar gebėjimo išvynioti visą nominalų optinio pluošto ilgį.</w:t>
            </w:r>
          </w:p>
        </w:tc>
        <w:tc>
          <w:tcPr>
            <w:tcW w:w="2126" w:type="dxa"/>
            <w:vAlign w:val="center"/>
          </w:tcPr>
          <w:p w14:paraId="1ECFDB3D" w14:textId="77777777" w:rsidR="003F3778" w:rsidRPr="00C7298E" w:rsidRDefault="003F3778" w:rsidP="003E5720">
            <w:pPr>
              <w:pStyle w:val="Heading2"/>
              <w:jc w:val="left"/>
              <w:rPr>
                <w:color w:val="000000"/>
                <w:szCs w:val="24"/>
              </w:rPr>
            </w:pPr>
          </w:p>
        </w:tc>
      </w:tr>
      <w:tr w:rsidR="002D5D7C" w:rsidRPr="00C7298E" w14:paraId="7E7FD920" w14:textId="77777777" w:rsidTr="00EA4F6C">
        <w:trPr>
          <w:trHeight w:val="405"/>
        </w:trPr>
        <w:tc>
          <w:tcPr>
            <w:tcW w:w="1277" w:type="dxa"/>
            <w:gridSpan w:val="2"/>
            <w:vAlign w:val="center"/>
          </w:tcPr>
          <w:p w14:paraId="3FD113FC" w14:textId="77777777" w:rsidR="002D5D7C" w:rsidRDefault="00542621" w:rsidP="003E5720">
            <w:pPr>
              <w:pStyle w:val="Heading1"/>
              <w:rPr>
                <w:b w:val="0"/>
                <w:szCs w:val="24"/>
              </w:rPr>
            </w:pPr>
            <w:r>
              <w:rPr>
                <w:b w:val="0"/>
                <w:szCs w:val="24"/>
              </w:rPr>
              <w:t>21.</w:t>
            </w:r>
          </w:p>
        </w:tc>
        <w:tc>
          <w:tcPr>
            <w:tcW w:w="6662" w:type="dxa"/>
            <w:vAlign w:val="center"/>
          </w:tcPr>
          <w:p w14:paraId="52F879BF" w14:textId="6F46AE2F" w:rsidR="002D5D7C" w:rsidRPr="00253153" w:rsidRDefault="00253153" w:rsidP="00253153">
            <w:pPr>
              <w:tabs>
                <w:tab w:val="left" w:pos="567"/>
                <w:tab w:val="left" w:pos="1418"/>
              </w:tabs>
              <w:jc w:val="both"/>
            </w:pPr>
            <w:r>
              <w:t xml:space="preserve">Gaminys turi kokybiškai ir sklandžiai veikti, kai montuojamas </w:t>
            </w:r>
            <w:proofErr w:type="spellStart"/>
            <w:r>
              <w:t>kolineariai</w:t>
            </w:r>
            <w:proofErr w:type="spellEnd"/>
            <w:r>
              <w:t xml:space="preserve"> bepiločio orlaivio korpuso atžvilgiu, t. y. 0° kampu. Leidžiama ±3° kampo paklaida.</w:t>
            </w:r>
          </w:p>
        </w:tc>
        <w:tc>
          <w:tcPr>
            <w:tcW w:w="2126" w:type="dxa"/>
            <w:vAlign w:val="center"/>
          </w:tcPr>
          <w:p w14:paraId="21636E01" w14:textId="77777777" w:rsidR="002D5D7C" w:rsidRPr="00C7298E" w:rsidRDefault="002D5D7C" w:rsidP="003E5720">
            <w:pPr>
              <w:pStyle w:val="Heading2"/>
              <w:jc w:val="left"/>
              <w:rPr>
                <w:color w:val="000000"/>
                <w:szCs w:val="24"/>
              </w:rPr>
            </w:pPr>
          </w:p>
        </w:tc>
      </w:tr>
      <w:tr w:rsidR="002D5D7C" w:rsidRPr="00C7298E" w14:paraId="7421A3C2" w14:textId="77777777" w:rsidTr="00EA4F6C">
        <w:trPr>
          <w:trHeight w:val="553"/>
        </w:trPr>
        <w:tc>
          <w:tcPr>
            <w:tcW w:w="1277" w:type="dxa"/>
            <w:gridSpan w:val="2"/>
            <w:vAlign w:val="center"/>
          </w:tcPr>
          <w:p w14:paraId="09B9ACBF" w14:textId="77777777" w:rsidR="002D5D7C" w:rsidRDefault="00542621" w:rsidP="003E5720">
            <w:pPr>
              <w:pStyle w:val="Heading1"/>
              <w:rPr>
                <w:b w:val="0"/>
                <w:szCs w:val="24"/>
              </w:rPr>
            </w:pPr>
            <w:r>
              <w:rPr>
                <w:b w:val="0"/>
                <w:szCs w:val="24"/>
              </w:rPr>
              <w:t>22.</w:t>
            </w:r>
          </w:p>
        </w:tc>
        <w:tc>
          <w:tcPr>
            <w:tcW w:w="6662" w:type="dxa"/>
            <w:vAlign w:val="center"/>
          </w:tcPr>
          <w:p w14:paraId="3324C247" w14:textId="77A62CB5" w:rsidR="002D5D7C" w:rsidRPr="00253153" w:rsidRDefault="00253153" w:rsidP="00253153">
            <w:pPr>
              <w:tabs>
                <w:tab w:val="left" w:pos="567"/>
                <w:tab w:val="left" w:pos="1418"/>
              </w:tabs>
              <w:jc w:val="both"/>
            </w:pPr>
            <w:r>
              <w:t xml:space="preserve">Gaminio pakuotė turi užtikrinti prekės </w:t>
            </w:r>
            <w:proofErr w:type="spellStart"/>
            <w:r>
              <w:t>nepažeidžiamumą</w:t>
            </w:r>
            <w:proofErr w:type="spellEnd"/>
            <w:r>
              <w:t xml:space="preserve"> pravažiavus 100 km bekelės atstumu visureigio bagažinėje.</w:t>
            </w:r>
          </w:p>
        </w:tc>
        <w:tc>
          <w:tcPr>
            <w:tcW w:w="2126" w:type="dxa"/>
            <w:vAlign w:val="center"/>
          </w:tcPr>
          <w:p w14:paraId="243DDBB0" w14:textId="77777777" w:rsidR="002D5D7C" w:rsidRPr="00C7298E" w:rsidRDefault="002D5D7C" w:rsidP="003E5720">
            <w:pPr>
              <w:pStyle w:val="Heading2"/>
              <w:jc w:val="left"/>
              <w:rPr>
                <w:color w:val="000000"/>
                <w:szCs w:val="24"/>
              </w:rPr>
            </w:pPr>
          </w:p>
        </w:tc>
      </w:tr>
      <w:tr w:rsidR="00253153" w:rsidRPr="00C7298E" w14:paraId="61B1B1E1" w14:textId="77777777" w:rsidTr="00432F26">
        <w:trPr>
          <w:trHeight w:val="553"/>
        </w:trPr>
        <w:tc>
          <w:tcPr>
            <w:tcW w:w="1277" w:type="dxa"/>
            <w:gridSpan w:val="2"/>
            <w:vAlign w:val="center"/>
          </w:tcPr>
          <w:p w14:paraId="49944BDA" w14:textId="77777777" w:rsidR="00253153" w:rsidRDefault="00253153" w:rsidP="003E5720">
            <w:pPr>
              <w:pStyle w:val="Heading1"/>
              <w:rPr>
                <w:b w:val="0"/>
                <w:szCs w:val="24"/>
              </w:rPr>
            </w:pPr>
            <w:r>
              <w:rPr>
                <w:b w:val="0"/>
                <w:szCs w:val="24"/>
              </w:rPr>
              <w:t>23.</w:t>
            </w:r>
          </w:p>
        </w:tc>
        <w:tc>
          <w:tcPr>
            <w:tcW w:w="8788" w:type="dxa"/>
            <w:gridSpan w:val="2"/>
            <w:vAlign w:val="center"/>
          </w:tcPr>
          <w:p w14:paraId="7273DB51" w14:textId="6D69D9B6" w:rsidR="00253153" w:rsidRPr="00756BB3" w:rsidRDefault="00253153" w:rsidP="00756BB3">
            <w:pPr>
              <w:jc w:val="both"/>
              <w:rPr>
                <w:b/>
                <w:u w:val="single"/>
                <w:lang w:val="ga-IE"/>
              </w:rPr>
            </w:pPr>
            <w:r w:rsidRPr="00253153">
              <w:rPr>
                <w:b/>
                <w:u w:val="single"/>
              </w:rPr>
              <w:t>Privalomas prekių komplektas:</w:t>
            </w:r>
          </w:p>
        </w:tc>
      </w:tr>
      <w:tr w:rsidR="00542621" w:rsidRPr="00C7298E" w14:paraId="5EE9D1A7" w14:textId="77777777" w:rsidTr="00EA4F6C">
        <w:trPr>
          <w:trHeight w:val="553"/>
        </w:trPr>
        <w:tc>
          <w:tcPr>
            <w:tcW w:w="1277" w:type="dxa"/>
            <w:gridSpan w:val="2"/>
            <w:vAlign w:val="center"/>
          </w:tcPr>
          <w:p w14:paraId="7901DD86" w14:textId="46520D26" w:rsidR="00542621" w:rsidRDefault="00542621" w:rsidP="003E5720">
            <w:pPr>
              <w:pStyle w:val="Heading1"/>
              <w:rPr>
                <w:b w:val="0"/>
                <w:szCs w:val="24"/>
              </w:rPr>
            </w:pPr>
            <w:r>
              <w:rPr>
                <w:b w:val="0"/>
                <w:szCs w:val="24"/>
              </w:rPr>
              <w:t>2</w:t>
            </w:r>
            <w:r w:rsidR="00253153">
              <w:rPr>
                <w:b w:val="0"/>
                <w:szCs w:val="24"/>
              </w:rPr>
              <w:t>3.1</w:t>
            </w:r>
          </w:p>
        </w:tc>
        <w:tc>
          <w:tcPr>
            <w:tcW w:w="6662" w:type="dxa"/>
            <w:vAlign w:val="center"/>
          </w:tcPr>
          <w:p w14:paraId="579C673F" w14:textId="4D1D310B" w:rsidR="00542621" w:rsidRPr="00542621" w:rsidRDefault="00253153" w:rsidP="003F3778">
            <w:pPr>
              <w:shd w:val="clear" w:color="auto" w:fill="FFFFFF"/>
              <w:tabs>
                <w:tab w:val="left" w:pos="0"/>
                <w:tab w:val="left" w:pos="993"/>
                <w:tab w:val="left" w:pos="1134"/>
              </w:tabs>
              <w:jc w:val="both"/>
              <w:rPr>
                <w:color w:val="000000" w:themeColor="text1"/>
              </w:rPr>
            </w:pPr>
            <w:r>
              <w:t>10 km optinio ryšio moduliai specialiuose cilindriniuose korpusuose su integruotais signalų keitikliais – 59 vnt.</w:t>
            </w:r>
          </w:p>
        </w:tc>
        <w:tc>
          <w:tcPr>
            <w:tcW w:w="2126" w:type="dxa"/>
            <w:vAlign w:val="center"/>
          </w:tcPr>
          <w:p w14:paraId="2631C89C" w14:textId="77777777" w:rsidR="00542621" w:rsidRPr="00C7298E" w:rsidRDefault="00542621" w:rsidP="003E5720">
            <w:pPr>
              <w:pStyle w:val="Heading2"/>
              <w:jc w:val="left"/>
              <w:rPr>
                <w:color w:val="000000"/>
                <w:szCs w:val="24"/>
              </w:rPr>
            </w:pPr>
          </w:p>
        </w:tc>
      </w:tr>
      <w:tr w:rsidR="003F3778" w:rsidRPr="00C7298E" w14:paraId="3DEBA6A0" w14:textId="77777777" w:rsidTr="00EA1DDE">
        <w:trPr>
          <w:trHeight w:val="399"/>
        </w:trPr>
        <w:tc>
          <w:tcPr>
            <w:tcW w:w="1277" w:type="dxa"/>
            <w:gridSpan w:val="2"/>
            <w:vAlign w:val="center"/>
          </w:tcPr>
          <w:p w14:paraId="4B1CCA5C" w14:textId="10A5A77A" w:rsidR="003F3778" w:rsidRDefault="00542621" w:rsidP="003E5720">
            <w:pPr>
              <w:pStyle w:val="Heading1"/>
              <w:rPr>
                <w:b w:val="0"/>
                <w:szCs w:val="24"/>
              </w:rPr>
            </w:pPr>
            <w:r>
              <w:rPr>
                <w:b w:val="0"/>
                <w:szCs w:val="24"/>
              </w:rPr>
              <w:t>2</w:t>
            </w:r>
            <w:r w:rsidR="00253153">
              <w:rPr>
                <w:b w:val="0"/>
                <w:szCs w:val="24"/>
              </w:rPr>
              <w:t>3.2</w:t>
            </w:r>
          </w:p>
        </w:tc>
        <w:tc>
          <w:tcPr>
            <w:tcW w:w="6662" w:type="dxa"/>
            <w:vAlign w:val="center"/>
          </w:tcPr>
          <w:p w14:paraId="2A8C0B55" w14:textId="7D80177D" w:rsidR="003F3778" w:rsidRPr="00253153" w:rsidRDefault="00253153" w:rsidP="00253153">
            <w:pPr>
              <w:tabs>
                <w:tab w:val="left" w:pos="1418"/>
              </w:tabs>
              <w:jc w:val="both"/>
            </w:pPr>
            <w:r>
              <w:t>Antžeminės stoties signalų keitikliai – 5 vnt.</w:t>
            </w:r>
          </w:p>
        </w:tc>
        <w:tc>
          <w:tcPr>
            <w:tcW w:w="2126" w:type="dxa"/>
            <w:vAlign w:val="center"/>
          </w:tcPr>
          <w:p w14:paraId="599B8289" w14:textId="77777777" w:rsidR="003F3778" w:rsidRPr="00C7298E" w:rsidRDefault="003F3778" w:rsidP="003E5720">
            <w:pPr>
              <w:pStyle w:val="Heading2"/>
              <w:jc w:val="left"/>
              <w:rPr>
                <w:color w:val="000000"/>
                <w:szCs w:val="24"/>
              </w:rPr>
            </w:pPr>
          </w:p>
        </w:tc>
      </w:tr>
      <w:tr w:rsidR="00542621" w:rsidRPr="00C7298E" w14:paraId="2925C84D" w14:textId="77777777" w:rsidTr="00EA1DDE">
        <w:trPr>
          <w:trHeight w:val="831"/>
        </w:trPr>
        <w:tc>
          <w:tcPr>
            <w:tcW w:w="1277" w:type="dxa"/>
            <w:gridSpan w:val="2"/>
            <w:vAlign w:val="center"/>
          </w:tcPr>
          <w:p w14:paraId="14640E56" w14:textId="10A2632C" w:rsidR="00542621" w:rsidRDefault="00542621" w:rsidP="003E5720">
            <w:pPr>
              <w:pStyle w:val="Heading1"/>
              <w:rPr>
                <w:b w:val="0"/>
                <w:szCs w:val="24"/>
              </w:rPr>
            </w:pPr>
            <w:r>
              <w:rPr>
                <w:b w:val="0"/>
                <w:szCs w:val="24"/>
              </w:rPr>
              <w:lastRenderedPageBreak/>
              <w:t>2</w:t>
            </w:r>
            <w:r w:rsidR="00253153">
              <w:rPr>
                <w:b w:val="0"/>
                <w:szCs w:val="24"/>
              </w:rPr>
              <w:t>3.3</w:t>
            </w:r>
          </w:p>
        </w:tc>
        <w:tc>
          <w:tcPr>
            <w:tcW w:w="6662" w:type="dxa"/>
            <w:vAlign w:val="center"/>
          </w:tcPr>
          <w:p w14:paraId="5D86B449" w14:textId="6D95E6D1" w:rsidR="00542621" w:rsidRPr="00EA1DDE" w:rsidRDefault="00253153" w:rsidP="00EA1DDE">
            <w:pPr>
              <w:pStyle w:val="ListParagraph"/>
              <w:shd w:val="clear" w:color="auto" w:fill="FFFFFF"/>
              <w:tabs>
                <w:tab w:val="left" w:pos="0"/>
                <w:tab w:val="left" w:pos="709"/>
                <w:tab w:val="left" w:pos="993"/>
              </w:tabs>
              <w:ind w:left="0"/>
              <w:jc w:val="both"/>
            </w:pPr>
            <w:r>
              <w:t>Visiškai sukomplektuoto 10 km ritės modulio masė, neįskaitant išorinių priedų, pavyzdžiui, bepiločio orlaivio tvirtinimo elementų, negali viršyti 1 050 g.</w:t>
            </w:r>
          </w:p>
        </w:tc>
        <w:tc>
          <w:tcPr>
            <w:tcW w:w="2126" w:type="dxa"/>
            <w:vAlign w:val="center"/>
          </w:tcPr>
          <w:p w14:paraId="13BF3375" w14:textId="77777777" w:rsidR="00542621" w:rsidRPr="00C7298E" w:rsidRDefault="00542621" w:rsidP="003E5720">
            <w:pPr>
              <w:pStyle w:val="Heading2"/>
              <w:jc w:val="left"/>
              <w:rPr>
                <w:color w:val="000000"/>
                <w:szCs w:val="24"/>
              </w:rPr>
            </w:pPr>
          </w:p>
        </w:tc>
      </w:tr>
      <w:tr w:rsidR="00542621" w:rsidRPr="00C7298E" w14:paraId="251735E4" w14:textId="77777777" w:rsidTr="00EA4F6C">
        <w:trPr>
          <w:trHeight w:val="716"/>
        </w:trPr>
        <w:tc>
          <w:tcPr>
            <w:tcW w:w="1277" w:type="dxa"/>
            <w:gridSpan w:val="2"/>
            <w:vAlign w:val="center"/>
          </w:tcPr>
          <w:p w14:paraId="2981FFAD" w14:textId="0D1874F9" w:rsidR="00542621" w:rsidRDefault="00356485" w:rsidP="003E5720">
            <w:pPr>
              <w:pStyle w:val="Heading1"/>
              <w:rPr>
                <w:b w:val="0"/>
                <w:szCs w:val="24"/>
              </w:rPr>
            </w:pPr>
            <w:r>
              <w:rPr>
                <w:b w:val="0"/>
                <w:szCs w:val="24"/>
              </w:rPr>
              <w:t>2</w:t>
            </w:r>
            <w:r w:rsidR="00253153">
              <w:rPr>
                <w:b w:val="0"/>
                <w:szCs w:val="24"/>
              </w:rPr>
              <w:t>3.4</w:t>
            </w:r>
          </w:p>
        </w:tc>
        <w:tc>
          <w:tcPr>
            <w:tcW w:w="6662" w:type="dxa"/>
            <w:vAlign w:val="center"/>
          </w:tcPr>
          <w:p w14:paraId="7B3A512F" w14:textId="0499E0E0" w:rsidR="00542621" w:rsidRPr="00EA1DDE" w:rsidRDefault="00253153" w:rsidP="00EA1DDE">
            <w:pPr>
              <w:shd w:val="clear" w:color="auto" w:fill="FFFFFF"/>
              <w:tabs>
                <w:tab w:val="left" w:pos="0"/>
              </w:tabs>
              <w:jc w:val="both"/>
            </w:pPr>
            <w:r>
              <w:t>Cilindrinio korpuso matmenys negali viršyti 360 mm ilgio ir 140 mm skersmens.</w:t>
            </w:r>
          </w:p>
        </w:tc>
        <w:tc>
          <w:tcPr>
            <w:tcW w:w="2126" w:type="dxa"/>
            <w:vAlign w:val="center"/>
          </w:tcPr>
          <w:p w14:paraId="074960E7" w14:textId="77777777" w:rsidR="00542621" w:rsidRPr="00C7298E" w:rsidRDefault="00542621" w:rsidP="003E5720">
            <w:pPr>
              <w:pStyle w:val="Heading2"/>
              <w:jc w:val="left"/>
              <w:rPr>
                <w:color w:val="000000"/>
                <w:szCs w:val="24"/>
              </w:rPr>
            </w:pPr>
          </w:p>
        </w:tc>
      </w:tr>
      <w:tr w:rsidR="00542621" w:rsidRPr="00C7298E" w14:paraId="21F5BF4C" w14:textId="77777777" w:rsidTr="00EA1DDE">
        <w:trPr>
          <w:trHeight w:val="584"/>
        </w:trPr>
        <w:tc>
          <w:tcPr>
            <w:tcW w:w="1277" w:type="dxa"/>
            <w:gridSpan w:val="2"/>
            <w:vAlign w:val="center"/>
          </w:tcPr>
          <w:p w14:paraId="067B399C" w14:textId="0E427CEE" w:rsidR="00542621" w:rsidRDefault="00356485" w:rsidP="003E5720">
            <w:pPr>
              <w:pStyle w:val="Heading1"/>
              <w:rPr>
                <w:b w:val="0"/>
                <w:szCs w:val="24"/>
              </w:rPr>
            </w:pPr>
            <w:r>
              <w:rPr>
                <w:b w:val="0"/>
                <w:szCs w:val="24"/>
              </w:rPr>
              <w:t>2</w:t>
            </w:r>
            <w:r w:rsidR="00DF7A16">
              <w:rPr>
                <w:b w:val="0"/>
                <w:szCs w:val="24"/>
              </w:rPr>
              <w:t>4</w:t>
            </w:r>
            <w:r>
              <w:rPr>
                <w:b w:val="0"/>
                <w:szCs w:val="24"/>
              </w:rPr>
              <w:t>.</w:t>
            </w:r>
          </w:p>
        </w:tc>
        <w:tc>
          <w:tcPr>
            <w:tcW w:w="6662" w:type="dxa"/>
            <w:vAlign w:val="center"/>
          </w:tcPr>
          <w:p w14:paraId="405DB79D" w14:textId="1190D3A4" w:rsidR="00542621" w:rsidRPr="00542621" w:rsidRDefault="00253153" w:rsidP="00356485">
            <w:pPr>
              <w:shd w:val="clear" w:color="auto" w:fill="FFFFFF"/>
              <w:tabs>
                <w:tab w:val="left" w:pos="0"/>
                <w:tab w:val="left" w:pos="284"/>
                <w:tab w:val="left" w:pos="709"/>
                <w:tab w:val="left" w:pos="1134"/>
              </w:tabs>
              <w:jc w:val="both"/>
              <w:rPr>
                <w:color w:val="000000" w:themeColor="text1"/>
              </w:rPr>
            </w:pPr>
            <w:r>
              <w:t>Garantinis laikotarpis turi būti ne trumpesnis kaip 12 mėnesių nuo prekių priėmimo–perdavimo akto pasirašymo dienos.</w:t>
            </w:r>
          </w:p>
        </w:tc>
        <w:tc>
          <w:tcPr>
            <w:tcW w:w="2126" w:type="dxa"/>
            <w:vAlign w:val="center"/>
          </w:tcPr>
          <w:p w14:paraId="6659E6BD" w14:textId="77777777" w:rsidR="00542621" w:rsidRPr="00C7298E" w:rsidRDefault="00542621" w:rsidP="003E5720">
            <w:pPr>
              <w:pStyle w:val="Heading2"/>
              <w:jc w:val="left"/>
              <w:rPr>
                <w:color w:val="000000"/>
                <w:szCs w:val="24"/>
              </w:rPr>
            </w:pPr>
          </w:p>
        </w:tc>
      </w:tr>
    </w:tbl>
    <w:p w14:paraId="5229FFEB" w14:textId="77777777" w:rsidR="00E524F6" w:rsidRPr="004C7D7F" w:rsidRDefault="00E524F6" w:rsidP="00E524F6">
      <w:pPr>
        <w:rPr>
          <w:b/>
          <w:color w:val="000000" w:themeColor="text1"/>
          <w:szCs w:val="28"/>
        </w:rPr>
      </w:pPr>
    </w:p>
    <w:p w14:paraId="304BB064" w14:textId="77777777" w:rsidR="00E524F6" w:rsidRPr="004C7D7F" w:rsidRDefault="00E524F6" w:rsidP="00E524F6">
      <w:pPr>
        <w:spacing w:after="160" w:line="259" w:lineRule="auto"/>
        <w:rPr>
          <w:b/>
          <w:color w:val="000000" w:themeColor="text1"/>
          <w:szCs w:val="28"/>
        </w:rPr>
      </w:pPr>
    </w:p>
    <w:p w14:paraId="62BAB3E2" w14:textId="77777777" w:rsidR="00E524F6" w:rsidRPr="004A016C" w:rsidRDefault="00E524F6" w:rsidP="00366620">
      <w:pPr>
        <w:tabs>
          <w:tab w:val="right" w:pos="10773"/>
        </w:tabs>
        <w:ind w:firstLine="540"/>
      </w:pPr>
    </w:p>
    <w:p w14:paraId="2F93D0DA" w14:textId="77777777" w:rsidR="00D32385" w:rsidRDefault="00D32385" w:rsidP="00366620"/>
    <w:sectPr w:rsidR="00D32385" w:rsidSect="00366620">
      <w:pgSz w:w="12240" w:h="15840"/>
      <w:pgMar w:top="709" w:right="567"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32A33"/>
    <w:multiLevelType w:val="multilevel"/>
    <w:tmpl w:val="5EC6469C"/>
    <w:lvl w:ilvl="0">
      <w:start w:val="1"/>
      <w:numFmt w:val="decimal"/>
      <w:lvlText w:val="%1."/>
      <w:lvlJc w:val="left"/>
      <w:pPr>
        <w:ind w:left="465" w:hanging="465"/>
      </w:pPr>
      <w:rPr>
        <w:rFonts w:hint="default"/>
        <w:b/>
      </w:rPr>
    </w:lvl>
    <w:lvl w:ilvl="1">
      <w:start w:val="1"/>
      <w:numFmt w:val="decimal"/>
      <w:lvlText w:val="%1.%2."/>
      <w:lvlJc w:val="left"/>
      <w:pPr>
        <w:ind w:left="1032" w:hanging="465"/>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16CB18E1"/>
    <w:multiLevelType w:val="multilevel"/>
    <w:tmpl w:val="834C9932"/>
    <w:lvl w:ilvl="0">
      <w:start w:val="1"/>
      <w:numFmt w:val="decimal"/>
      <w:lvlText w:val="%1."/>
      <w:lvlJc w:val="left"/>
      <w:pPr>
        <w:ind w:left="720" w:hanging="360"/>
      </w:pPr>
      <w:rPr>
        <w:rFonts w:hint="default"/>
        <w:b/>
        <w:color w:val="auto"/>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842188"/>
    <w:multiLevelType w:val="hybridMultilevel"/>
    <w:tmpl w:val="D7543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107246"/>
    <w:multiLevelType w:val="hybridMultilevel"/>
    <w:tmpl w:val="98E4D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8C059E"/>
    <w:multiLevelType w:val="hybridMultilevel"/>
    <w:tmpl w:val="7D98C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AD1C2C"/>
    <w:multiLevelType w:val="hybridMultilevel"/>
    <w:tmpl w:val="D95E8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0B1B5A"/>
    <w:multiLevelType w:val="hybridMultilevel"/>
    <w:tmpl w:val="4BB24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E11BD9"/>
    <w:multiLevelType w:val="hybridMultilevel"/>
    <w:tmpl w:val="F0D6D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1C7040"/>
    <w:multiLevelType w:val="hybridMultilevel"/>
    <w:tmpl w:val="563CA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D10918"/>
    <w:multiLevelType w:val="hybridMultilevel"/>
    <w:tmpl w:val="3D10F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E07083"/>
    <w:multiLevelType w:val="hybridMultilevel"/>
    <w:tmpl w:val="74B25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3B2140"/>
    <w:multiLevelType w:val="hybridMultilevel"/>
    <w:tmpl w:val="4844A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9D4B0C"/>
    <w:multiLevelType w:val="hybridMultilevel"/>
    <w:tmpl w:val="4D6C9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7663005">
    <w:abstractNumId w:val="1"/>
  </w:num>
  <w:num w:numId="2" w16cid:durableId="1947619660">
    <w:abstractNumId w:val="8"/>
  </w:num>
  <w:num w:numId="3" w16cid:durableId="82149001">
    <w:abstractNumId w:val="11"/>
  </w:num>
  <w:num w:numId="4" w16cid:durableId="668796523">
    <w:abstractNumId w:val="3"/>
  </w:num>
  <w:num w:numId="5" w16cid:durableId="1438207848">
    <w:abstractNumId w:val="5"/>
  </w:num>
  <w:num w:numId="6" w16cid:durableId="357853823">
    <w:abstractNumId w:val="4"/>
  </w:num>
  <w:num w:numId="7" w16cid:durableId="1180198920">
    <w:abstractNumId w:val="7"/>
  </w:num>
  <w:num w:numId="8" w16cid:durableId="2094012374">
    <w:abstractNumId w:val="12"/>
  </w:num>
  <w:num w:numId="9" w16cid:durableId="63189532">
    <w:abstractNumId w:val="2"/>
  </w:num>
  <w:num w:numId="10" w16cid:durableId="360207124">
    <w:abstractNumId w:val="6"/>
  </w:num>
  <w:num w:numId="11" w16cid:durableId="1042293019">
    <w:abstractNumId w:val="10"/>
  </w:num>
  <w:num w:numId="12" w16cid:durableId="1514294946">
    <w:abstractNumId w:val="9"/>
  </w:num>
  <w:num w:numId="13" w16cid:durableId="734624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3F0"/>
    <w:rsid w:val="000F02AD"/>
    <w:rsid w:val="001C2F93"/>
    <w:rsid w:val="00231539"/>
    <w:rsid w:val="00253153"/>
    <w:rsid w:val="002600EA"/>
    <w:rsid w:val="002D5D7C"/>
    <w:rsid w:val="002E67EE"/>
    <w:rsid w:val="00356485"/>
    <w:rsid w:val="00366620"/>
    <w:rsid w:val="003F3778"/>
    <w:rsid w:val="004523C1"/>
    <w:rsid w:val="00483570"/>
    <w:rsid w:val="0052061D"/>
    <w:rsid w:val="00537512"/>
    <w:rsid w:val="00542621"/>
    <w:rsid w:val="00581363"/>
    <w:rsid w:val="006403F0"/>
    <w:rsid w:val="00643672"/>
    <w:rsid w:val="006468E7"/>
    <w:rsid w:val="00675C3A"/>
    <w:rsid w:val="00690EB0"/>
    <w:rsid w:val="00756BB3"/>
    <w:rsid w:val="007D39CE"/>
    <w:rsid w:val="008B6351"/>
    <w:rsid w:val="008F1D6E"/>
    <w:rsid w:val="009649BB"/>
    <w:rsid w:val="009C1F85"/>
    <w:rsid w:val="009F7A25"/>
    <w:rsid w:val="00A20F02"/>
    <w:rsid w:val="00A85819"/>
    <w:rsid w:val="00A9181E"/>
    <w:rsid w:val="00AA6E77"/>
    <w:rsid w:val="00B4505F"/>
    <w:rsid w:val="00B76086"/>
    <w:rsid w:val="00BA0A7C"/>
    <w:rsid w:val="00C26B6E"/>
    <w:rsid w:val="00C51827"/>
    <w:rsid w:val="00CA693E"/>
    <w:rsid w:val="00D32385"/>
    <w:rsid w:val="00D629A0"/>
    <w:rsid w:val="00DF37AB"/>
    <w:rsid w:val="00DF7A16"/>
    <w:rsid w:val="00E10FD4"/>
    <w:rsid w:val="00E453AC"/>
    <w:rsid w:val="00E47E32"/>
    <w:rsid w:val="00E524F6"/>
    <w:rsid w:val="00E76786"/>
    <w:rsid w:val="00EA1DDE"/>
    <w:rsid w:val="00EA4F6C"/>
    <w:rsid w:val="00F86D5B"/>
    <w:rsid w:val="00FA6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E1EC4"/>
  <w15:chartTrackingRefBased/>
  <w15:docId w15:val="{AE44A808-69AA-4026-B0C9-0F8CE6D44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0EA"/>
    <w:pPr>
      <w:spacing w:after="0" w:line="240" w:lineRule="auto"/>
    </w:pPr>
    <w:rPr>
      <w:rFonts w:ascii="Times New Roman" w:eastAsia="Times New Roman" w:hAnsi="Times New Roman" w:cs="Times New Roman"/>
      <w:sz w:val="24"/>
      <w:szCs w:val="24"/>
      <w:lang w:val="lt-LT" w:eastAsia="lt-LT"/>
    </w:rPr>
  </w:style>
  <w:style w:type="paragraph" w:styleId="Heading1">
    <w:name w:val="heading 1"/>
    <w:basedOn w:val="Normal"/>
    <w:next w:val="Normal"/>
    <w:link w:val="Heading1Char"/>
    <w:qFormat/>
    <w:rsid w:val="00E524F6"/>
    <w:pPr>
      <w:keepNext/>
      <w:jc w:val="center"/>
      <w:outlineLvl w:val="0"/>
    </w:pPr>
    <w:rPr>
      <w:rFonts w:eastAsia="Batang"/>
      <w:b/>
      <w:szCs w:val="20"/>
      <w:lang w:eastAsia="en-US"/>
    </w:rPr>
  </w:style>
  <w:style w:type="paragraph" w:styleId="Heading2">
    <w:name w:val="heading 2"/>
    <w:basedOn w:val="Normal"/>
    <w:next w:val="Normal"/>
    <w:link w:val="Heading2Char"/>
    <w:unhideWhenUsed/>
    <w:qFormat/>
    <w:rsid w:val="00E524F6"/>
    <w:pPr>
      <w:keepNext/>
      <w:jc w:val="center"/>
      <w:outlineLvl w:val="1"/>
    </w:pPr>
    <w:rPr>
      <w:rFonts w:eastAsia="Batang"/>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uiPriority w:val="99"/>
    <w:semiHidden/>
    <w:unhideWhenUsed/>
    <w:rsid w:val="00366620"/>
    <w:pPr>
      <w:spacing w:after="120" w:line="480" w:lineRule="auto"/>
      <w:ind w:left="283"/>
    </w:pPr>
  </w:style>
  <w:style w:type="character" w:customStyle="1" w:styleId="BodyTextIndent2Char">
    <w:name w:val="Body Text Indent 2 Char"/>
    <w:basedOn w:val="DefaultParagraphFont"/>
    <w:link w:val="BodyTextIndent2"/>
    <w:uiPriority w:val="99"/>
    <w:semiHidden/>
    <w:rsid w:val="00366620"/>
    <w:rPr>
      <w:rFonts w:ascii="Times New Roman" w:eastAsia="Times New Roman" w:hAnsi="Times New Roman" w:cs="Times New Roman"/>
      <w:sz w:val="24"/>
      <w:szCs w:val="24"/>
      <w:lang w:val="lt-LT" w:eastAsia="lt-LT"/>
    </w:rPr>
  </w:style>
  <w:style w:type="character" w:customStyle="1" w:styleId="Heading1Char">
    <w:name w:val="Heading 1 Char"/>
    <w:basedOn w:val="DefaultParagraphFont"/>
    <w:link w:val="Heading1"/>
    <w:rsid w:val="00E524F6"/>
    <w:rPr>
      <w:rFonts w:ascii="Times New Roman" w:eastAsia="Batang" w:hAnsi="Times New Roman" w:cs="Times New Roman"/>
      <w:b/>
      <w:sz w:val="24"/>
      <w:szCs w:val="20"/>
      <w:lang w:val="lt-LT"/>
    </w:rPr>
  </w:style>
  <w:style w:type="character" w:customStyle="1" w:styleId="Heading2Char">
    <w:name w:val="Heading 2 Char"/>
    <w:basedOn w:val="DefaultParagraphFont"/>
    <w:link w:val="Heading2"/>
    <w:rsid w:val="00E524F6"/>
    <w:rPr>
      <w:rFonts w:ascii="Times New Roman" w:eastAsia="Batang" w:hAnsi="Times New Roman" w:cs="Times New Roman"/>
      <w:sz w:val="24"/>
      <w:szCs w:val="20"/>
      <w:lang w:val="lt-LT"/>
    </w:rPr>
  </w:style>
  <w:style w:type="paragraph" w:styleId="ListParagraph">
    <w:name w:val="List Paragraph"/>
    <w:basedOn w:val="Normal"/>
    <w:link w:val="ListParagraphChar"/>
    <w:uiPriority w:val="34"/>
    <w:qFormat/>
    <w:rsid w:val="00C26B6E"/>
    <w:pPr>
      <w:ind w:left="720"/>
      <w:contextualSpacing/>
    </w:pPr>
    <w:rPr>
      <w:lang w:eastAsia="en-US"/>
    </w:rPr>
  </w:style>
  <w:style w:type="character" w:customStyle="1" w:styleId="ListParagraphChar">
    <w:name w:val="List Paragraph Char"/>
    <w:link w:val="ListParagraph"/>
    <w:uiPriority w:val="34"/>
    <w:rsid w:val="00C26B6E"/>
    <w:rPr>
      <w:rFonts w:ascii="Times New Roman" w:eastAsia="Times New Roman" w:hAnsi="Times New Roman" w:cs="Times New Roman"/>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220754">
      <w:bodyDiv w:val="1"/>
      <w:marLeft w:val="0"/>
      <w:marRight w:val="0"/>
      <w:marTop w:val="0"/>
      <w:marBottom w:val="0"/>
      <w:divBdr>
        <w:top w:val="none" w:sz="0" w:space="0" w:color="auto"/>
        <w:left w:val="none" w:sz="0" w:space="0" w:color="auto"/>
        <w:bottom w:val="none" w:sz="0" w:space="0" w:color="auto"/>
        <w:right w:val="none" w:sz="0" w:space="0" w:color="auto"/>
      </w:divBdr>
    </w:div>
    <w:div w:id="1603562645">
      <w:bodyDiv w:val="1"/>
      <w:marLeft w:val="0"/>
      <w:marRight w:val="0"/>
      <w:marTop w:val="0"/>
      <w:marBottom w:val="0"/>
      <w:divBdr>
        <w:top w:val="none" w:sz="0" w:space="0" w:color="auto"/>
        <w:left w:val="none" w:sz="0" w:space="0" w:color="auto"/>
        <w:bottom w:val="none" w:sz="0" w:space="0" w:color="auto"/>
        <w:right w:val="none" w:sz="0" w:space="0" w:color="auto"/>
      </w:divBdr>
    </w:div>
    <w:div w:id="1605503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E8F07-1658-4778-95F4-9A0EBA51C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4</Pages>
  <Words>4597</Words>
  <Characters>2621</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antanas41</dc:creator>
  <cp:keywords/>
  <dc:description/>
  <cp:lastModifiedBy>valdas02</cp:lastModifiedBy>
  <cp:revision>37</cp:revision>
  <dcterms:created xsi:type="dcterms:W3CDTF">2024-11-28T08:11:00Z</dcterms:created>
  <dcterms:modified xsi:type="dcterms:W3CDTF">2026-09-08T07:16:00Z</dcterms:modified>
</cp:coreProperties>
</file>