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1B54F" w14:textId="1D2A4770" w:rsidR="003E0DE6" w:rsidRPr="003E0DE6" w:rsidRDefault="003E0DE6" w:rsidP="003E0DE6">
      <w:pPr>
        <w:spacing w:after="0"/>
        <w:jc w:val="right"/>
        <w:rPr>
          <w:rFonts w:ascii="Times New Roman" w:hAnsi="Times New Roman" w:cs="Times New Roman"/>
          <w:lang w:val="lt-LT"/>
        </w:rPr>
      </w:pPr>
      <w:r w:rsidRPr="003E0DE6">
        <w:rPr>
          <w:rFonts w:ascii="Times New Roman" w:hAnsi="Times New Roman" w:cs="Times New Roman"/>
          <w:lang w:val="lt-LT"/>
        </w:rPr>
        <w:t>3 priedas</w:t>
      </w:r>
    </w:p>
    <w:p w14:paraId="704BDCFC" w14:textId="5BF2158D" w:rsidR="00A35EBA" w:rsidRPr="00A85B3E" w:rsidRDefault="0051126B" w:rsidP="00A35EBA">
      <w:pPr>
        <w:spacing w:after="0"/>
        <w:jc w:val="center"/>
        <w:rPr>
          <w:rFonts w:ascii="Times New Roman" w:hAnsi="Times New Roman" w:cs="Times New Roman"/>
          <w:b/>
          <w:bCs/>
          <w:lang w:val="lt-LT"/>
        </w:rPr>
      </w:pPr>
      <w:r w:rsidRPr="00A85B3E">
        <w:rPr>
          <w:rFonts w:ascii="Times New Roman" w:hAnsi="Times New Roman" w:cs="Times New Roman"/>
          <w:b/>
          <w:bCs/>
          <w:lang w:val="lt-LT"/>
        </w:rPr>
        <w:t>P</w:t>
      </w:r>
      <w:r w:rsidR="00A35EBA" w:rsidRPr="00A85B3E">
        <w:rPr>
          <w:rFonts w:ascii="Times New Roman" w:hAnsi="Times New Roman" w:cs="Times New Roman"/>
          <w:b/>
          <w:bCs/>
          <w:lang w:val="lt-LT"/>
        </w:rPr>
        <w:t>REKIŲ PIRKIMO SUTARTIS</w:t>
      </w:r>
    </w:p>
    <w:p w14:paraId="0EA08EC3" w14:textId="0A5F7848" w:rsidR="00A35EBA" w:rsidRPr="00A85B3E" w:rsidRDefault="00A35EBA" w:rsidP="00A35EBA">
      <w:pPr>
        <w:spacing w:after="0"/>
        <w:jc w:val="center"/>
        <w:rPr>
          <w:rFonts w:ascii="Times New Roman" w:hAnsi="Times New Roman" w:cs="Times New Roman"/>
          <w:lang w:val="lt-LT"/>
        </w:rPr>
      </w:pPr>
      <w:r w:rsidRPr="00A85B3E">
        <w:rPr>
          <w:rFonts w:ascii="Times New Roman" w:hAnsi="Times New Roman" w:cs="Times New Roman"/>
          <w:b/>
          <w:bCs/>
          <w:lang w:val="lt-LT"/>
        </w:rPr>
        <w:t>SPECIALIOSIOS SĄLYGOS</w:t>
      </w:r>
      <w:r w:rsidRPr="00A85B3E">
        <w:rPr>
          <w:rFonts w:ascii="Times New Roman" w:hAnsi="Times New Roman" w:cs="Times New Roman"/>
          <w:lang w:val="lt-LT"/>
        </w:rPr>
        <w:t xml:space="preserve"> </w:t>
      </w:r>
    </w:p>
    <w:p w14:paraId="4730A1CD" w14:textId="77777777" w:rsidR="00A35EBA" w:rsidRPr="00A85B3E" w:rsidRDefault="00A35EBA" w:rsidP="00A35EBA">
      <w:pPr>
        <w:spacing w:after="0"/>
        <w:jc w:val="center"/>
        <w:rPr>
          <w:rFonts w:ascii="Times New Roman" w:hAnsi="Times New Roman" w:cs="Times New Roman"/>
          <w:lang w:val="lt-LT"/>
        </w:rPr>
      </w:pPr>
    </w:p>
    <w:tbl>
      <w:tblPr>
        <w:tblStyle w:val="Lentelstinklelis"/>
        <w:tblW w:w="0" w:type="auto"/>
        <w:tblLook w:val="04A0" w:firstRow="1" w:lastRow="0" w:firstColumn="1" w:lastColumn="0" w:noHBand="0" w:noVBand="1"/>
      </w:tblPr>
      <w:tblGrid>
        <w:gridCol w:w="2416"/>
        <w:gridCol w:w="2116"/>
        <w:gridCol w:w="2321"/>
        <w:gridCol w:w="2497"/>
      </w:tblGrid>
      <w:tr w:rsidR="00A35EBA" w:rsidRPr="00FF0F7B" w14:paraId="7A81A368" w14:textId="77777777" w:rsidTr="00D359F7">
        <w:tc>
          <w:tcPr>
            <w:tcW w:w="2448" w:type="dxa"/>
          </w:tcPr>
          <w:p w14:paraId="6DE437AA" w14:textId="7A7B10C9" w:rsidR="00A35EBA" w:rsidRPr="00A85B3E" w:rsidRDefault="00A35EBA" w:rsidP="00A35EBA">
            <w:pPr>
              <w:jc w:val="both"/>
              <w:rPr>
                <w:rFonts w:ascii="Times New Roman" w:hAnsi="Times New Roman" w:cs="Times New Roman"/>
                <w:b/>
                <w:bCs/>
                <w:lang w:val="lt-LT"/>
              </w:rPr>
            </w:pPr>
            <w:r w:rsidRPr="00A85B3E">
              <w:rPr>
                <w:rFonts w:ascii="Times New Roman" w:hAnsi="Times New Roman" w:cs="Times New Roman"/>
                <w:b/>
                <w:bCs/>
                <w:lang w:val="lt-LT"/>
              </w:rPr>
              <w:t>Sutarties pavadinimas</w:t>
            </w:r>
          </w:p>
        </w:tc>
        <w:tc>
          <w:tcPr>
            <w:tcW w:w="7110" w:type="dxa"/>
            <w:gridSpan w:val="3"/>
          </w:tcPr>
          <w:p w14:paraId="67386B84" w14:textId="33ACBCCB" w:rsidR="00A35EBA" w:rsidRPr="00A85B3E" w:rsidRDefault="00B67B4D" w:rsidP="00B67B4D">
            <w:pPr>
              <w:jc w:val="center"/>
              <w:rPr>
                <w:rFonts w:ascii="Times New Roman" w:hAnsi="Times New Roman" w:cs="Times New Roman"/>
                <w:lang w:val="lt-LT"/>
              </w:rPr>
            </w:pPr>
            <w:r>
              <w:rPr>
                <w:rFonts w:ascii="Times New Roman" w:hAnsi="Times New Roman"/>
                <w:sz w:val="24"/>
                <w:szCs w:val="24"/>
                <w:lang w:val="lt-LT"/>
              </w:rPr>
              <w:t>Asmenin</w:t>
            </w:r>
            <w:r w:rsidR="00FB77FD">
              <w:rPr>
                <w:rFonts w:ascii="Times New Roman" w:hAnsi="Times New Roman"/>
                <w:sz w:val="24"/>
                <w:szCs w:val="24"/>
                <w:lang w:val="lt-LT"/>
              </w:rPr>
              <w:t xml:space="preserve">ės </w:t>
            </w:r>
            <w:r>
              <w:rPr>
                <w:rFonts w:ascii="Times New Roman" w:hAnsi="Times New Roman"/>
                <w:sz w:val="24"/>
                <w:szCs w:val="24"/>
                <w:lang w:val="lt-LT"/>
              </w:rPr>
              <w:t>apsaugos priemon</w:t>
            </w:r>
            <w:r w:rsidR="00FB77FD">
              <w:rPr>
                <w:rFonts w:ascii="Times New Roman" w:hAnsi="Times New Roman"/>
                <w:sz w:val="24"/>
                <w:szCs w:val="24"/>
                <w:lang w:val="lt-LT"/>
              </w:rPr>
              <w:t>ės</w:t>
            </w:r>
            <w:r>
              <w:rPr>
                <w:rFonts w:ascii="Times New Roman" w:hAnsi="Times New Roman"/>
                <w:sz w:val="24"/>
                <w:szCs w:val="24"/>
                <w:lang w:val="lt-LT"/>
              </w:rPr>
              <w:t xml:space="preserve"> ir darbo drabužiai</w:t>
            </w:r>
          </w:p>
        </w:tc>
      </w:tr>
      <w:tr w:rsidR="00A35EBA" w:rsidRPr="00A85B3E" w14:paraId="2DE56213" w14:textId="77777777" w:rsidTr="00D359F7">
        <w:tc>
          <w:tcPr>
            <w:tcW w:w="2448" w:type="dxa"/>
          </w:tcPr>
          <w:p w14:paraId="73834F4E" w14:textId="5847983A" w:rsidR="00A35EBA" w:rsidRPr="00A85B3E" w:rsidRDefault="00A35EBA" w:rsidP="00A35EBA">
            <w:pPr>
              <w:jc w:val="both"/>
              <w:rPr>
                <w:rFonts w:ascii="Times New Roman" w:hAnsi="Times New Roman" w:cs="Times New Roman"/>
                <w:b/>
                <w:bCs/>
                <w:lang w:val="lt-LT"/>
              </w:rPr>
            </w:pPr>
            <w:r w:rsidRPr="00A85B3E">
              <w:rPr>
                <w:rFonts w:ascii="Times New Roman" w:hAnsi="Times New Roman" w:cs="Times New Roman"/>
                <w:b/>
                <w:bCs/>
                <w:lang w:val="lt-LT"/>
              </w:rPr>
              <w:t>Sutarties data</w:t>
            </w:r>
          </w:p>
        </w:tc>
        <w:tc>
          <w:tcPr>
            <w:tcW w:w="2177" w:type="dxa"/>
          </w:tcPr>
          <w:p w14:paraId="77C379EE" w14:textId="77777777" w:rsidR="00A35EBA" w:rsidRPr="00A85B3E" w:rsidRDefault="00A35EBA" w:rsidP="00A35EBA">
            <w:pPr>
              <w:jc w:val="both"/>
              <w:rPr>
                <w:rFonts w:ascii="Times New Roman" w:hAnsi="Times New Roman" w:cs="Times New Roman"/>
                <w:lang w:val="lt-LT"/>
              </w:rPr>
            </w:pPr>
          </w:p>
        </w:tc>
        <w:tc>
          <w:tcPr>
            <w:tcW w:w="2362" w:type="dxa"/>
          </w:tcPr>
          <w:p w14:paraId="2129A3F0" w14:textId="643C4225" w:rsidR="00A35EBA" w:rsidRPr="00A85B3E" w:rsidRDefault="00A35EBA" w:rsidP="00A35EBA">
            <w:pPr>
              <w:jc w:val="both"/>
              <w:rPr>
                <w:rFonts w:ascii="Times New Roman" w:hAnsi="Times New Roman" w:cs="Times New Roman"/>
                <w:b/>
                <w:bCs/>
                <w:lang w:val="lt-LT"/>
              </w:rPr>
            </w:pPr>
            <w:r w:rsidRPr="00A85B3E">
              <w:rPr>
                <w:rFonts w:ascii="Times New Roman" w:hAnsi="Times New Roman" w:cs="Times New Roman"/>
                <w:b/>
                <w:bCs/>
                <w:lang w:val="lt-LT"/>
              </w:rPr>
              <w:t>Sutarties numeris</w:t>
            </w:r>
          </w:p>
        </w:tc>
        <w:tc>
          <w:tcPr>
            <w:tcW w:w="2571" w:type="dxa"/>
          </w:tcPr>
          <w:p w14:paraId="0F864A84" w14:textId="2D4629EF" w:rsidR="00A35EBA" w:rsidRPr="00A85B3E" w:rsidRDefault="00A35EBA" w:rsidP="00A35EBA">
            <w:pPr>
              <w:jc w:val="both"/>
              <w:rPr>
                <w:rFonts w:ascii="Times New Roman" w:hAnsi="Times New Roman" w:cs="Times New Roman"/>
                <w:lang w:val="lt-LT"/>
              </w:rPr>
            </w:pPr>
          </w:p>
        </w:tc>
      </w:tr>
    </w:tbl>
    <w:p w14:paraId="5D00490F" w14:textId="77777777" w:rsidR="00A35EBA" w:rsidRPr="00A85B3E" w:rsidRDefault="00A35EBA" w:rsidP="00A35EBA">
      <w:pPr>
        <w:spacing w:after="0"/>
        <w:jc w:val="both"/>
        <w:rPr>
          <w:rFonts w:ascii="Times New Roman" w:hAnsi="Times New Roman" w:cs="Times New Roman"/>
          <w:lang w:val="lt-LT"/>
        </w:rPr>
      </w:pPr>
    </w:p>
    <w:tbl>
      <w:tblPr>
        <w:tblStyle w:val="Lentelstinklelis"/>
        <w:tblW w:w="0" w:type="auto"/>
        <w:tblLook w:val="04A0" w:firstRow="1" w:lastRow="0" w:firstColumn="1" w:lastColumn="0" w:noHBand="0" w:noVBand="1"/>
      </w:tblPr>
      <w:tblGrid>
        <w:gridCol w:w="2761"/>
        <w:gridCol w:w="3164"/>
        <w:gridCol w:w="3425"/>
      </w:tblGrid>
      <w:tr w:rsidR="000731DF" w:rsidRPr="00E03FF8" w14:paraId="055FB346" w14:textId="77777777" w:rsidTr="00D359F7">
        <w:tc>
          <w:tcPr>
            <w:tcW w:w="9558" w:type="dxa"/>
            <w:gridSpan w:val="3"/>
          </w:tcPr>
          <w:p w14:paraId="61E766CD" w14:textId="55CBF18F" w:rsidR="000731DF" w:rsidRPr="00E03FF8" w:rsidRDefault="000731DF" w:rsidP="000731DF">
            <w:pPr>
              <w:jc w:val="center"/>
              <w:rPr>
                <w:rFonts w:ascii="Times New Roman" w:hAnsi="Times New Roman" w:cs="Times New Roman"/>
                <w:b/>
                <w:bCs/>
                <w:lang w:val="lt-LT"/>
              </w:rPr>
            </w:pPr>
            <w:r w:rsidRPr="00E03FF8">
              <w:rPr>
                <w:rFonts w:ascii="Times New Roman" w:hAnsi="Times New Roman" w:cs="Times New Roman"/>
                <w:b/>
                <w:bCs/>
                <w:lang w:val="lt-LT"/>
              </w:rPr>
              <w:t>1. SUTARTIES ŠALYS</w:t>
            </w:r>
          </w:p>
        </w:tc>
      </w:tr>
      <w:tr w:rsidR="00D30345" w:rsidRPr="00E03FF8" w14:paraId="7AED9BD9" w14:textId="77777777" w:rsidTr="00D359F7">
        <w:tc>
          <w:tcPr>
            <w:tcW w:w="2808" w:type="dxa"/>
            <w:vMerge w:val="restart"/>
          </w:tcPr>
          <w:p w14:paraId="461368AB" w14:textId="77777777" w:rsidR="00D30345" w:rsidRPr="00E03FF8" w:rsidRDefault="00D30345" w:rsidP="00D30345">
            <w:pPr>
              <w:jc w:val="center"/>
              <w:rPr>
                <w:rFonts w:ascii="Times New Roman" w:hAnsi="Times New Roman" w:cs="Times New Roman"/>
                <w:b/>
                <w:bCs/>
                <w:lang w:val="lt-LT"/>
              </w:rPr>
            </w:pPr>
          </w:p>
          <w:p w14:paraId="1CD626AF" w14:textId="77777777" w:rsidR="00D30345" w:rsidRPr="00E03FF8" w:rsidRDefault="00D30345" w:rsidP="00D30345">
            <w:pPr>
              <w:jc w:val="center"/>
              <w:rPr>
                <w:rFonts w:ascii="Times New Roman" w:hAnsi="Times New Roman" w:cs="Times New Roman"/>
                <w:b/>
                <w:bCs/>
                <w:lang w:val="lt-LT"/>
              </w:rPr>
            </w:pPr>
          </w:p>
          <w:p w14:paraId="583F2BA2" w14:textId="77777777" w:rsidR="00D30345" w:rsidRPr="00E03FF8" w:rsidRDefault="00D30345" w:rsidP="00D30345">
            <w:pPr>
              <w:jc w:val="center"/>
              <w:rPr>
                <w:rFonts w:ascii="Times New Roman" w:hAnsi="Times New Roman" w:cs="Times New Roman"/>
                <w:b/>
                <w:bCs/>
                <w:lang w:val="lt-LT"/>
              </w:rPr>
            </w:pPr>
          </w:p>
          <w:p w14:paraId="417979C0" w14:textId="77777777" w:rsidR="00D30345" w:rsidRPr="00E03FF8" w:rsidRDefault="00D30345" w:rsidP="00D30345">
            <w:pPr>
              <w:rPr>
                <w:rFonts w:ascii="Times New Roman" w:hAnsi="Times New Roman" w:cs="Times New Roman"/>
                <w:b/>
                <w:bCs/>
                <w:lang w:val="lt-LT"/>
              </w:rPr>
            </w:pPr>
          </w:p>
          <w:p w14:paraId="368EE292" w14:textId="4326C5A7" w:rsidR="00D30345" w:rsidRPr="00E03FF8" w:rsidRDefault="00D30345" w:rsidP="00D30345">
            <w:pPr>
              <w:rPr>
                <w:rFonts w:ascii="Times New Roman" w:hAnsi="Times New Roman" w:cs="Times New Roman"/>
                <w:b/>
                <w:bCs/>
                <w:lang w:val="lt-LT"/>
              </w:rPr>
            </w:pPr>
            <w:r w:rsidRPr="00E03FF8">
              <w:rPr>
                <w:rFonts w:ascii="Times New Roman" w:hAnsi="Times New Roman" w:cs="Times New Roman"/>
                <w:b/>
                <w:bCs/>
                <w:lang w:val="lt-LT"/>
              </w:rPr>
              <w:t>1.1. Pirkėjas</w:t>
            </w:r>
          </w:p>
        </w:tc>
        <w:tc>
          <w:tcPr>
            <w:tcW w:w="3240" w:type="dxa"/>
          </w:tcPr>
          <w:p w14:paraId="7687EAA0" w14:textId="202A95EE" w:rsidR="00D30345" w:rsidRPr="00E03FF8" w:rsidRDefault="00D30345" w:rsidP="00BA669B">
            <w:pPr>
              <w:rPr>
                <w:rFonts w:ascii="Times New Roman" w:hAnsi="Times New Roman" w:cs="Times New Roman"/>
                <w:lang w:val="lt-LT"/>
              </w:rPr>
            </w:pPr>
            <w:r w:rsidRPr="00E03FF8">
              <w:rPr>
                <w:rFonts w:ascii="Times New Roman" w:hAnsi="Times New Roman" w:cs="Times New Roman"/>
                <w:lang w:val="lt-LT"/>
              </w:rPr>
              <w:t>1.1.1. Pavadinimas</w:t>
            </w:r>
          </w:p>
        </w:tc>
        <w:tc>
          <w:tcPr>
            <w:tcW w:w="3510" w:type="dxa"/>
          </w:tcPr>
          <w:p w14:paraId="0AEE8193" w14:textId="7EE5BCB0" w:rsidR="00D30345" w:rsidRPr="00E03FF8" w:rsidRDefault="001311B7" w:rsidP="000731DF">
            <w:pPr>
              <w:jc w:val="center"/>
              <w:rPr>
                <w:rFonts w:ascii="Times New Roman" w:hAnsi="Times New Roman" w:cs="Times New Roman"/>
                <w:lang w:val="lt-LT"/>
              </w:rPr>
            </w:pPr>
            <w:r w:rsidRPr="00E03FF8">
              <w:rPr>
                <w:rFonts w:ascii="Times New Roman" w:eastAsia="Arial" w:hAnsi="Times New Roman" w:cs="Times New Roman"/>
                <w:b/>
                <w:bCs/>
                <w:kern w:val="0"/>
                <w:lang w:val="lt-LT"/>
                <w14:ligatures w14:val="none"/>
              </w:rPr>
              <w:t>Valstybės įmonė Turto bankas</w:t>
            </w:r>
          </w:p>
        </w:tc>
      </w:tr>
      <w:tr w:rsidR="00D30345" w:rsidRPr="00E03FF8" w14:paraId="091A4A72" w14:textId="77777777" w:rsidTr="00D359F7">
        <w:tc>
          <w:tcPr>
            <w:tcW w:w="2808" w:type="dxa"/>
            <w:vMerge/>
          </w:tcPr>
          <w:p w14:paraId="2355153C" w14:textId="77777777" w:rsidR="00D30345" w:rsidRPr="00E03FF8" w:rsidRDefault="00D30345" w:rsidP="00BA669B">
            <w:pPr>
              <w:rPr>
                <w:rFonts w:ascii="Times New Roman" w:hAnsi="Times New Roman" w:cs="Times New Roman"/>
                <w:lang w:val="lt-LT"/>
              </w:rPr>
            </w:pPr>
          </w:p>
        </w:tc>
        <w:tc>
          <w:tcPr>
            <w:tcW w:w="3240" w:type="dxa"/>
          </w:tcPr>
          <w:p w14:paraId="121C6BE7" w14:textId="2BBA5910" w:rsidR="00D30345" w:rsidRPr="00E03FF8" w:rsidRDefault="00D30345" w:rsidP="00BA669B">
            <w:pPr>
              <w:rPr>
                <w:rFonts w:ascii="Times New Roman" w:hAnsi="Times New Roman" w:cs="Times New Roman"/>
                <w:lang w:val="lt-LT"/>
              </w:rPr>
            </w:pPr>
            <w:r w:rsidRPr="00E03FF8">
              <w:rPr>
                <w:rFonts w:ascii="Times New Roman" w:hAnsi="Times New Roman" w:cs="Times New Roman"/>
                <w:lang w:val="lt-LT"/>
              </w:rPr>
              <w:t>1.1.2. Juridinio asmens kodas</w:t>
            </w:r>
          </w:p>
        </w:tc>
        <w:tc>
          <w:tcPr>
            <w:tcW w:w="3510" w:type="dxa"/>
          </w:tcPr>
          <w:p w14:paraId="67642CDF" w14:textId="26BD1EF3" w:rsidR="00D30345" w:rsidRPr="00E03FF8" w:rsidRDefault="001311B7" w:rsidP="000731DF">
            <w:pPr>
              <w:jc w:val="center"/>
              <w:rPr>
                <w:rFonts w:ascii="Times New Roman" w:hAnsi="Times New Roman" w:cs="Times New Roman"/>
                <w:lang w:val="lt-LT"/>
              </w:rPr>
            </w:pPr>
            <w:r w:rsidRPr="00E03FF8">
              <w:rPr>
                <w:rFonts w:ascii="Times New Roman" w:hAnsi="Times New Roman" w:cs="Times New Roman"/>
                <w:lang w:val="lt-LT"/>
              </w:rPr>
              <w:t>112021042</w:t>
            </w:r>
          </w:p>
        </w:tc>
      </w:tr>
      <w:tr w:rsidR="00D30345" w:rsidRPr="00E03FF8" w14:paraId="6FA6A376" w14:textId="77777777" w:rsidTr="00D359F7">
        <w:tc>
          <w:tcPr>
            <w:tcW w:w="2808" w:type="dxa"/>
            <w:vMerge/>
          </w:tcPr>
          <w:p w14:paraId="6DA5CA38" w14:textId="77777777" w:rsidR="00D30345" w:rsidRPr="00E03FF8" w:rsidRDefault="00D30345" w:rsidP="00BA669B">
            <w:pPr>
              <w:rPr>
                <w:rFonts w:ascii="Times New Roman" w:hAnsi="Times New Roman" w:cs="Times New Roman"/>
                <w:lang w:val="lt-LT"/>
              </w:rPr>
            </w:pPr>
          </w:p>
        </w:tc>
        <w:tc>
          <w:tcPr>
            <w:tcW w:w="3240" w:type="dxa"/>
          </w:tcPr>
          <w:p w14:paraId="0C4BA67B" w14:textId="16244B22" w:rsidR="00D30345" w:rsidRPr="00E03FF8" w:rsidRDefault="00D30345" w:rsidP="00BA669B">
            <w:pPr>
              <w:rPr>
                <w:rFonts w:ascii="Times New Roman" w:hAnsi="Times New Roman" w:cs="Times New Roman"/>
                <w:lang w:val="lt-LT"/>
              </w:rPr>
            </w:pPr>
            <w:r w:rsidRPr="00E03FF8">
              <w:rPr>
                <w:rFonts w:ascii="Times New Roman" w:hAnsi="Times New Roman" w:cs="Times New Roman"/>
                <w:lang w:val="lt-LT"/>
              </w:rPr>
              <w:t>1.1.3. Adresas</w:t>
            </w:r>
          </w:p>
        </w:tc>
        <w:tc>
          <w:tcPr>
            <w:tcW w:w="3510" w:type="dxa"/>
          </w:tcPr>
          <w:p w14:paraId="4D3E71F5" w14:textId="5B0112FC" w:rsidR="00D30345" w:rsidRPr="00E03FF8" w:rsidRDefault="001311B7" w:rsidP="000731DF">
            <w:pPr>
              <w:jc w:val="center"/>
              <w:rPr>
                <w:rFonts w:ascii="Times New Roman" w:hAnsi="Times New Roman" w:cs="Times New Roman"/>
                <w:lang w:val="lt-LT"/>
              </w:rPr>
            </w:pPr>
            <w:r w:rsidRPr="00E03FF8">
              <w:rPr>
                <w:rFonts w:ascii="Times New Roman" w:hAnsi="Times New Roman" w:cs="Times New Roman"/>
                <w:lang w:val="lt-LT"/>
              </w:rPr>
              <w:t>Kęstučio g. 45, Vilnius</w:t>
            </w:r>
          </w:p>
        </w:tc>
      </w:tr>
      <w:tr w:rsidR="00D30345" w:rsidRPr="00E03FF8" w14:paraId="71B664A3" w14:textId="77777777" w:rsidTr="00D359F7">
        <w:tc>
          <w:tcPr>
            <w:tcW w:w="2808" w:type="dxa"/>
            <w:vMerge/>
          </w:tcPr>
          <w:p w14:paraId="2F07E2AE" w14:textId="77777777" w:rsidR="00D30345" w:rsidRPr="00E03FF8" w:rsidRDefault="00D30345" w:rsidP="00BA669B">
            <w:pPr>
              <w:rPr>
                <w:rFonts w:ascii="Times New Roman" w:hAnsi="Times New Roman" w:cs="Times New Roman"/>
                <w:lang w:val="lt-LT"/>
              </w:rPr>
            </w:pPr>
          </w:p>
        </w:tc>
        <w:tc>
          <w:tcPr>
            <w:tcW w:w="3240" w:type="dxa"/>
          </w:tcPr>
          <w:p w14:paraId="5C8FFDC2" w14:textId="28CC672D" w:rsidR="00D30345" w:rsidRPr="00E03FF8" w:rsidRDefault="00D30345" w:rsidP="00BA669B">
            <w:pPr>
              <w:rPr>
                <w:rFonts w:ascii="Times New Roman" w:hAnsi="Times New Roman" w:cs="Times New Roman"/>
                <w:lang w:val="lt-LT"/>
              </w:rPr>
            </w:pPr>
            <w:r w:rsidRPr="00E03FF8">
              <w:rPr>
                <w:rFonts w:ascii="Times New Roman" w:hAnsi="Times New Roman" w:cs="Times New Roman"/>
                <w:lang w:val="lt-LT"/>
              </w:rPr>
              <w:t>1.1.</w:t>
            </w:r>
            <w:r w:rsidR="006B0AB2" w:rsidRPr="00E03FF8">
              <w:rPr>
                <w:rFonts w:ascii="Times New Roman" w:hAnsi="Times New Roman" w:cs="Times New Roman"/>
                <w:lang w:val="lt-LT"/>
              </w:rPr>
              <w:t>4</w:t>
            </w:r>
            <w:r w:rsidRPr="00E03FF8">
              <w:rPr>
                <w:rFonts w:ascii="Times New Roman" w:hAnsi="Times New Roman" w:cs="Times New Roman"/>
                <w:lang w:val="lt-LT"/>
              </w:rPr>
              <w:t>. PVM mokėtojo kodas</w:t>
            </w:r>
          </w:p>
        </w:tc>
        <w:tc>
          <w:tcPr>
            <w:tcW w:w="3510" w:type="dxa"/>
          </w:tcPr>
          <w:p w14:paraId="1B06DF6F" w14:textId="7A7F2A0E" w:rsidR="00D30345" w:rsidRPr="00E03FF8" w:rsidRDefault="001311B7" w:rsidP="000731DF">
            <w:pPr>
              <w:jc w:val="center"/>
              <w:rPr>
                <w:rFonts w:ascii="Times New Roman" w:hAnsi="Times New Roman" w:cs="Times New Roman"/>
                <w:lang w:val="lt-LT"/>
              </w:rPr>
            </w:pPr>
            <w:r w:rsidRPr="00E03FF8">
              <w:rPr>
                <w:rFonts w:ascii="Times New Roman" w:hAnsi="Times New Roman" w:cs="Times New Roman"/>
                <w:lang w:val="lt-LT"/>
              </w:rPr>
              <w:t>LT120210411</w:t>
            </w:r>
          </w:p>
        </w:tc>
      </w:tr>
      <w:tr w:rsidR="00D30345" w:rsidRPr="00E03FF8" w14:paraId="5AC09FE6" w14:textId="77777777" w:rsidTr="00D359F7">
        <w:tc>
          <w:tcPr>
            <w:tcW w:w="2808" w:type="dxa"/>
            <w:vMerge/>
          </w:tcPr>
          <w:p w14:paraId="0B5D490E" w14:textId="77777777" w:rsidR="00D30345" w:rsidRPr="00E03FF8" w:rsidRDefault="00D30345" w:rsidP="00BA669B">
            <w:pPr>
              <w:rPr>
                <w:rFonts w:ascii="Times New Roman" w:hAnsi="Times New Roman" w:cs="Times New Roman"/>
                <w:lang w:val="lt-LT"/>
              </w:rPr>
            </w:pPr>
          </w:p>
        </w:tc>
        <w:tc>
          <w:tcPr>
            <w:tcW w:w="3240" w:type="dxa"/>
          </w:tcPr>
          <w:p w14:paraId="14C862B9" w14:textId="1F0E6ADE" w:rsidR="00D30345" w:rsidRPr="00E03FF8" w:rsidRDefault="00D30345" w:rsidP="00BA669B">
            <w:pPr>
              <w:rPr>
                <w:rFonts w:ascii="Times New Roman" w:hAnsi="Times New Roman" w:cs="Times New Roman"/>
                <w:lang w:val="lt-LT"/>
              </w:rPr>
            </w:pPr>
            <w:r w:rsidRPr="00E03FF8">
              <w:rPr>
                <w:rFonts w:ascii="Times New Roman" w:hAnsi="Times New Roman" w:cs="Times New Roman"/>
                <w:lang w:val="lt-LT"/>
              </w:rPr>
              <w:t>1.1.</w:t>
            </w:r>
            <w:r w:rsidR="006B0AB2" w:rsidRPr="00E03FF8">
              <w:rPr>
                <w:rFonts w:ascii="Times New Roman" w:hAnsi="Times New Roman" w:cs="Times New Roman"/>
                <w:lang w:val="lt-LT"/>
              </w:rPr>
              <w:t>5</w:t>
            </w:r>
            <w:r w:rsidRPr="00E03FF8">
              <w:rPr>
                <w:rFonts w:ascii="Times New Roman" w:hAnsi="Times New Roman" w:cs="Times New Roman"/>
                <w:lang w:val="lt-LT"/>
              </w:rPr>
              <w:t>. Atsiskaitomoji sąskaita</w:t>
            </w:r>
          </w:p>
        </w:tc>
        <w:tc>
          <w:tcPr>
            <w:tcW w:w="3510" w:type="dxa"/>
          </w:tcPr>
          <w:p w14:paraId="6680155E" w14:textId="01D57ECC" w:rsidR="00D30345" w:rsidRPr="00E03FF8" w:rsidRDefault="001311B7" w:rsidP="000731DF">
            <w:pPr>
              <w:jc w:val="center"/>
              <w:rPr>
                <w:rFonts w:ascii="Times New Roman" w:hAnsi="Times New Roman" w:cs="Times New Roman"/>
                <w:lang w:val="lt-LT"/>
              </w:rPr>
            </w:pPr>
            <w:r w:rsidRPr="00E03FF8">
              <w:rPr>
                <w:rFonts w:ascii="Times New Roman" w:hAnsi="Times New Roman" w:cs="Times New Roman"/>
                <w:lang w:val="lt-LT"/>
              </w:rPr>
              <w:t>LT51 7044 0600 0044 3925</w:t>
            </w:r>
          </w:p>
        </w:tc>
      </w:tr>
      <w:tr w:rsidR="00D30345" w:rsidRPr="00E03FF8" w14:paraId="71A422F1" w14:textId="77777777" w:rsidTr="00D359F7">
        <w:tc>
          <w:tcPr>
            <w:tcW w:w="2808" w:type="dxa"/>
            <w:vMerge/>
          </w:tcPr>
          <w:p w14:paraId="3BF1457E" w14:textId="77777777" w:rsidR="00D30345" w:rsidRPr="00E03FF8" w:rsidRDefault="00D30345" w:rsidP="00BA669B">
            <w:pPr>
              <w:rPr>
                <w:rFonts w:ascii="Times New Roman" w:hAnsi="Times New Roman" w:cs="Times New Roman"/>
                <w:lang w:val="lt-LT"/>
              </w:rPr>
            </w:pPr>
          </w:p>
        </w:tc>
        <w:tc>
          <w:tcPr>
            <w:tcW w:w="3240" w:type="dxa"/>
          </w:tcPr>
          <w:p w14:paraId="3203D23C" w14:textId="6CF3AF18" w:rsidR="00D30345" w:rsidRPr="00E03FF8" w:rsidRDefault="00D30345" w:rsidP="00BA669B">
            <w:pPr>
              <w:rPr>
                <w:rFonts w:ascii="Times New Roman" w:hAnsi="Times New Roman" w:cs="Times New Roman"/>
                <w:lang w:val="lt-LT"/>
              </w:rPr>
            </w:pPr>
            <w:r w:rsidRPr="00E03FF8">
              <w:rPr>
                <w:rFonts w:ascii="Times New Roman" w:hAnsi="Times New Roman" w:cs="Times New Roman"/>
                <w:lang w:val="lt-LT"/>
              </w:rPr>
              <w:t>1.1.</w:t>
            </w:r>
            <w:r w:rsidR="006B0AB2" w:rsidRPr="00E03FF8">
              <w:rPr>
                <w:rFonts w:ascii="Times New Roman" w:hAnsi="Times New Roman" w:cs="Times New Roman"/>
                <w:lang w:val="lt-LT"/>
              </w:rPr>
              <w:t>6</w:t>
            </w:r>
            <w:r w:rsidRPr="00E03FF8">
              <w:rPr>
                <w:rFonts w:ascii="Times New Roman" w:hAnsi="Times New Roman" w:cs="Times New Roman"/>
                <w:lang w:val="lt-LT"/>
              </w:rPr>
              <w:t>. Bankas, banko kodas</w:t>
            </w:r>
          </w:p>
        </w:tc>
        <w:tc>
          <w:tcPr>
            <w:tcW w:w="3510" w:type="dxa"/>
          </w:tcPr>
          <w:p w14:paraId="57A50B02" w14:textId="31021007" w:rsidR="00D30345" w:rsidRPr="00E03FF8" w:rsidRDefault="001311B7" w:rsidP="000731DF">
            <w:pPr>
              <w:jc w:val="center"/>
              <w:rPr>
                <w:rFonts w:ascii="Times New Roman" w:hAnsi="Times New Roman" w:cs="Times New Roman"/>
                <w:lang w:val="lt-LT"/>
              </w:rPr>
            </w:pPr>
            <w:r w:rsidRPr="00E03FF8">
              <w:rPr>
                <w:rFonts w:ascii="Times New Roman" w:hAnsi="Times New Roman" w:cs="Times New Roman"/>
                <w:lang w:val="lt-LT"/>
              </w:rPr>
              <w:t>AB SEB bankas, 70440</w:t>
            </w:r>
          </w:p>
        </w:tc>
      </w:tr>
      <w:tr w:rsidR="00D30345" w:rsidRPr="00E03FF8" w14:paraId="55062715" w14:textId="77777777" w:rsidTr="00D359F7">
        <w:tc>
          <w:tcPr>
            <w:tcW w:w="2808" w:type="dxa"/>
            <w:vMerge/>
          </w:tcPr>
          <w:p w14:paraId="5B27F319" w14:textId="77777777" w:rsidR="00D30345" w:rsidRPr="00E03FF8" w:rsidRDefault="00D30345" w:rsidP="00BA669B">
            <w:pPr>
              <w:rPr>
                <w:rFonts w:ascii="Times New Roman" w:hAnsi="Times New Roman" w:cs="Times New Roman"/>
                <w:lang w:val="lt-LT"/>
              </w:rPr>
            </w:pPr>
          </w:p>
        </w:tc>
        <w:tc>
          <w:tcPr>
            <w:tcW w:w="3240" w:type="dxa"/>
          </w:tcPr>
          <w:p w14:paraId="26A5EF0F" w14:textId="66F0A0DD" w:rsidR="00D30345" w:rsidRPr="00E03FF8" w:rsidRDefault="00D30345" w:rsidP="00BA669B">
            <w:pPr>
              <w:rPr>
                <w:rFonts w:ascii="Times New Roman" w:hAnsi="Times New Roman" w:cs="Times New Roman"/>
                <w:lang w:val="lt-LT"/>
              </w:rPr>
            </w:pPr>
            <w:r w:rsidRPr="00E03FF8">
              <w:rPr>
                <w:rFonts w:ascii="Times New Roman" w:hAnsi="Times New Roman" w:cs="Times New Roman"/>
                <w:lang w:val="lt-LT"/>
              </w:rPr>
              <w:t>1.1.</w:t>
            </w:r>
            <w:r w:rsidR="006B0AB2" w:rsidRPr="00E03FF8">
              <w:rPr>
                <w:rFonts w:ascii="Times New Roman" w:hAnsi="Times New Roman" w:cs="Times New Roman"/>
                <w:lang w:val="lt-LT"/>
              </w:rPr>
              <w:t>7</w:t>
            </w:r>
            <w:r w:rsidRPr="00E03FF8">
              <w:rPr>
                <w:rFonts w:ascii="Times New Roman" w:hAnsi="Times New Roman" w:cs="Times New Roman"/>
                <w:lang w:val="lt-LT"/>
              </w:rPr>
              <w:t>. Telefonas</w:t>
            </w:r>
          </w:p>
        </w:tc>
        <w:tc>
          <w:tcPr>
            <w:tcW w:w="3510" w:type="dxa"/>
          </w:tcPr>
          <w:p w14:paraId="46D0D848" w14:textId="62AAE79D" w:rsidR="00D30345" w:rsidRPr="00E03FF8" w:rsidRDefault="001311B7" w:rsidP="000731DF">
            <w:pPr>
              <w:jc w:val="center"/>
              <w:rPr>
                <w:rFonts w:ascii="Times New Roman" w:hAnsi="Times New Roman" w:cs="Times New Roman"/>
                <w:lang w:val="lt-LT"/>
              </w:rPr>
            </w:pPr>
            <w:r w:rsidRPr="00E03FF8">
              <w:rPr>
                <w:rFonts w:ascii="Times New Roman" w:hAnsi="Times New Roman" w:cs="Times New Roman"/>
                <w:lang w:val="lt-LT"/>
              </w:rPr>
              <w:t>+37052780900</w:t>
            </w:r>
          </w:p>
        </w:tc>
      </w:tr>
      <w:tr w:rsidR="00D30345" w:rsidRPr="00E03FF8" w14:paraId="12FCBF65" w14:textId="77777777" w:rsidTr="00D359F7">
        <w:tc>
          <w:tcPr>
            <w:tcW w:w="2808" w:type="dxa"/>
            <w:vMerge/>
          </w:tcPr>
          <w:p w14:paraId="46B888F1" w14:textId="77777777" w:rsidR="00D30345" w:rsidRPr="00E03FF8" w:rsidRDefault="00D30345" w:rsidP="00BA669B">
            <w:pPr>
              <w:rPr>
                <w:rFonts w:ascii="Times New Roman" w:hAnsi="Times New Roman" w:cs="Times New Roman"/>
                <w:lang w:val="lt-LT"/>
              </w:rPr>
            </w:pPr>
          </w:p>
        </w:tc>
        <w:tc>
          <w:tcPr>
            <w:tcW w:w="3240" w:type="dxa"/>
          </w:tcPr>
          <w:p w14:paraId="306A6430" w14:textId="276E6C1E" w:rsidR="00D30345" w:rsidRPr="00E03FF8" w:rsidRDefault="00D30345" w:rsidP="00BA669B">
            <w:pPr>
              <w:rPr>
                <w:rFonts w:ascii="Times New Roman" w:hAnsi="Times New Roman" w:cs="Times New Roman"/>
                <w:lang w:val="lt-LT"/>
              </w:rPr>
            </w:pPr>
            <w:r w:rsidRPr="00E03FF8">
              <w:rPr>
                <w:rFonts w:ascii="Times New Roman" w:hAnsi="Times New Roman" w:cs="Times New Roman"/>
                <w:lang w:val="lt-LT"/>
              </w:rPr>
              <w:t>1.1.</w:t>
            </w:r>
            <w:r w:rsidR="006B0AB2" w:rsidRPr="00E03FF8">
              <w:rPr>
                <w:rFonts w:ascii="Times New Roman" w:hAnsi="Times New Roman" w:cs="Times New Roman"/>
                <w:lang w:val="lt-LT"/>
              </w:rPr>
              <w:t>8</w:t>
            </w:r>
            <w:r w:rsidRPr="00E03FF8">
              <w:rPr>
                <w:rFonts w:ascii="Times New Roman" w:hAnsi="Times New Roman" w:cs="Times New Roman"/>
                <w:lang w:val="lt-LT"/>
              </w:rPr>
              <w:t>. El. paštas</w:t>
            </w:r>
          </w:p>
        </w:tc>
        <w:tc>
          <w:tcPr>
            <w:tcW w:w="3510" w:type="dxa"/>
          </w:tcPr>
          <w:p w14:paraId="7C9248B8" w14:textId="59A8918A" w:rsidR="00D30345" w:rsidRPr="00E03FF8" w:rsidRDefault="001311B7" w:rsidP="000731DF">
            <w:pPr>
              <w:jc w:val="center"/>
              <w:rPr>
                <w:rFonts w:ascii="Times New Roman" w:hAnsi="Times New Roman" w:cs="Times New Roman"/>
                <w:lang w:val="lt-LT"/>
              </w:rPr>
            </w:pPr>
            <w:r w:rsidRPr="00E03FF8">
              <w:rPr>
                <w:rFonts w:ascii="Times New Roman" w:hAnsi="Times New Roman" w:cs="Times New Roman"/>
                <w:lang w:val="lt-LT"/>
              </w:rPr>
              <w:t>info@turtas.lt</w:t>
            </w:r>
          </w:p>
        </w:tc>
      </w:tr>
      <w:tr w:rsidR="00D30345" w:rsidRPr="00E03FF8" w14:paraId="75AA6E42" w14:textId="77777777" w:rsidTr="00D359F7">
        <w:tc>
          <w:tcPr>
            <w:tcW w:w="2808" w:type="dxa"/>
            <w:vMerge/>
          </w:tcPr>
          <w:p w14:paraId="0A2A0CA7" w14:textId="77777777" w:rsidR="00D30345" w:rsidRPr="00E03FF8" w:rsidRDefault="00D30345" w:rsidP="00BA669B">
            <w:pPr>
              <w:rPr>
                <w:rFonts w:ascii="Times New Roman" w:hAnsi="Times New Roman" w:cs="Times New Roman"/>
                <w:lang w:val="lt-LT"/>
              </w:rPr>
            </w:pPr>
          </w:p>
        </w:tc>
        <w:tc>
          <w:tcPr>
            <w:tcW w:w="3240" w:type="dxa"/>
          </w:tcPr>
          <w:p w14:paraId="0A34244F" w14:textId="0F48F2A0" w:rsidR="00D30345" w:rsidRPr="00E03FF8" w:rsidRDefault="00D30345" w:rsidP="00BA669B">
            <w:pPr>
              <w:rPr>
                <w:rFonts w:ascii="Times New Roman" w:hAnsi="Times New Roman" w:cs="Times New Roman"/>
                <w:lang w:val="lt-LT"/>
              </w:rPr>
            </w:pPr>
            <w:r w:rsidRPr="00E03FF8">
              <w:rPr>
                <w:rFonts w:ascii="Times New Roman" w:hAnsi="Times New Roman" w:cs="Times New Roman"/>
                <w:lang w:val="lt-LT"/>
              </w:rPr>
              <w:t>1.1.</w:t>
            </w:r>
            <w:r w:rsidR="006B0AB2" w:rsidRPr="00E03FF8">
              <w:rPr>
                <w:rFonts w:ascii="Times New Roman" w:hAnsi="Times New Roman" w:cs="Times New Roman"/>
                <w:lang w:val="lt-LT"/>
              </w:rPr>
              <w:t>9</w:t>
            </w:r>
            <w:r w:rsidRPr="00E03FF8">
              <w:rPr>
                <w:rFonts w:ascii="Times New Roman" w:hAnsi="Times New Roman" w:cs="Times New Roman"/>
                <w:lang w:val="lt-LT"/>
              </w:rPr>
              <w:t>. Atstovas</w:t>
            </w:r>
          </w:p>
        </w:tc>
        <w:tc>
          <w:tcPr>
            <w:tcW w:w="3510" w:type="dxa"/>
          </w:tcPr>
          <w:p w14:paraId="0D61A2AD" w14:textId="0ABE8CF2" w:rsidR="00D30345" w:rsidRPr="00E03FF8" w:rsidRDefault="008F551F" w:rsidP="00E03FF8">
            <w:pPr>
              <w:jc w:val="center"/>
              <w:rPr>
                <w:rFonts w:ascii="Times New Roman" w:hAnsi="Times New Roman" w:cs="Times New Roman"/>
                <w:lang w:val="lt-LT"/>
              </w:rPr>
            </w:pPr>
            <w:r w:rsidRPr="00E03FF8">
              <w:rPr>
                <w:rFonts w:ascii="Times New Roman" w:hAnsi="Times New Roman" w:cs="Times New Roman"/>
                <w:lang w:val="lt-LT"/>
              </w:rPr>
              <w:t>Teisės ir</w:t>
            </w:r>
            <w:r w:rsidR="00FB77FD" w:rsidRPr="00E03FF8">
              <w:rPr>
                <w:rFonts w:ascii="Times New Roman" w:hAnsi="Times New Roman" w:cs="Times New Roman"/>
                <w:lang w:val="lt-LT"/>
              </w:rPr>
              <w:t xml:space="preserve"> </w:t>
            </w:r>
            <w:r w:rsidRPr="00E03FF8">
              <w:rPr>
                <w:rFonts w:ascii="Times New Roman" w:hAnsi="Times New Roman" w:cs="Times New Roman"/>
                <w:lang w:val="lt-LT"/>
              </w:rPr>
              <w:t>administravimo</w:t>
            </w:r>
            <w:r w:rsidR="00FB77FD" w:rsidRPr="00E03FF8">
              <w:rPr>
                <w:rFonts w:ascii="Times New Roman" w:hAnsi="Times New Roman" w:cs="Times New Roman"/>
                <w:lang w:val="lt-LT"/>
              </w:rPr>
              <w:t xml:space="preserve"> </w:t>
            </w:r>
            <w:r w:rsidRPr="00E03FF8">
              <w:rPr>
                <w:rFonts w:ascii="Times New Roman" w:hAnsi="Times New Roman" w:cs="Times New Roman"/>
                <w:lang w:val="lt-LT"/>
              </w:rPr>
              <w:t>departamento direktorė</w:t>
            </w:r>
            <w:r w:rsidR="00FB77FD" w:rsidRPr="00E03FF8">
              <w:rPr>
                <w:rFonts w:ascii="Times New Roman" w:hAnsi="Times New Roman" w:cs="Times New Roman"/>
                <w:lang w:val="lt-LT"/>
              </w:rPr>
              <w:t xml:space="preserve"> Justė Žibūdienė</w:t>
            </w:r>
          </w:p>
        </w:tc>
      </w:tr>
      <w:tr w:rsidR="00D30345" w:rsidRPr="00FF0F7B" w14:paraId="60566CDA" w14:textId="77777777" w:rsidTr="00D359F7">
        <w:tc>
          <w:tcPr>
            <w:tcW w:w="2808" w:type="dxa"/>
            <w:vMerge/>
          </w:tcPr>
          <w:p w14:paraId="27D57B02" w14:textId="77777777" w:rsidR="00D30345" w:rsidRPr="00E03FF8" w:rsidRDefault="00D30345" w:rsidP="00BA669B">
            <w:pPr>
              <w:rPr>
                <w:rFonts w:ascii="Times New Roman" w:hAnsi="Times New Roman" w:cs="Times New Roman"/>
                <w:lang w:val="lt-LT"/>
              </w:rPr>
            </w:pPr>
          </w:p>
        </w:tc>
        <w:tc>
          <w:tcPr>
            <w:tcW w:w="3240" w:type="dxa"/>
          </w:tcPr>
          <w:p w14:paraId="43DCC3A8" w14:textId="6B68AE69" w:rsidR="00D30345" w:rsidRPr="00E03FF8" w:rsidRDefault="00D30345" w:rsidP="00BA669B">
            <w:pPr>
              <w:rPr>
                <w:rFonts w:ascii="Times New Roman" w:hAnsi="Times New Roman" w:cs="Times New Roman"/>
                <w:lang w:val="lt-LT"/>
              </w:rPr>
            </w:pPr>
            <w:r w:rsidRPr="00E03FF8">
              <w:rPr>
                <w:rFonts w:ascii="Times New Roman" w:hAnsi="Times New Roman" w:cs="Times New Roman"/>
                <w:lang w:val="lt-LT"/>
              </w:rPr>
              <w:t>1.1.</w:t>
            </w:r>
            <w:r w:rsidR="006B0AB2" w:rsidRPr="00E03FF8">
              <w:rPr>
                <w:rFonts w:ascii="Times New Roman" w:hAnsi="Times New Roman" w:cs="Times New Roman"/>
                <w:lang w:val="lt-LT"/>
              </w:rPr>
              <w:t>10</w:t>
            </w:r>
            <w:r w:rsidRPr="00E03FF8">
              <w:rPr>
                <w:rFonts w:ascii="Times New Roman" w:hAnsi="Times New Roman" w:cs="Times New Roman"/>
                <w:lang w:val="lt-LT"/>
              </w:rPr>
              <w:t>. Atstovavimo pagrindas</w:t>
            </w:r>
          </w:p>
        </w:tc>
        <w:tc>
          <w:tcPr>
            <w:tcW w:w="3510" w:type="dxa"/>
          </w:tcPr>
          <w:p w14:paraId="074AEC43" w14:textId="149C19BD" w:rsidR="00D30345" w:rsidRPr="00FF0F7B" w:rsidRDefault="008F551F" w:rsidP="00E03FF8">
            <w:pPr>
              <w:jc w:val="both"/>
              <w:rPr>
                <w:rFonts w:ascii="Times New Roman" w:hAnsi="Times New Roman" w:cs="Times New Roman"/>
                <w:lang w:val="lt-LT"/>
              </w:rPr>
            </w:pPr>
            <w:r w:rsidRPr="00FF0F7B">
              <w:rPr>
                <w:rFonts w:ascii="Times New Roman" w:hAnsi="Times New Roman" w:cs="Times New Roman"/>
                <w:lang w:val="lt-LT"/>
              </w:rPr>
              <w:t>veikiančios pagal generalinio direktoriaus 2023 m. birželio 2 d. įsakymą Nr. P1-138 "Dėl 2018 m. rugpjūčio 9 d. generalinio direktoriaus įsakymo Nr. P1-204 „Dėl VĮ Turto banko</w:t>
            </w:r>
            <w:r w:rsidRPr="00FF0F7B">
              <w:rPr>
                <w:rFonts w:ascii="Times New Roman" w:hAnsi="Times New Roman" w:cs="Times New Roman"/>
                <w:lang w:val="lt-LT"/>
              </w:rPr>
              <w:br/>
              <w:t>darbuotojų, turinčių teisę pasirašyti VĮ Turto banko dokumentus, sąrašo ir VĮ Turto banko gaunamųjų dokumentų, perduodamų vykdyti nepateikiant jų generaliniam direktoriui, sąrašo patvirtinimo pakeitimo“</w:t>
            </w:r>
          </w:p>
        </w:tc>
      </w:tr>
      <w:tr w:rsidR="00E72E2C" w:rsidRPr="00E03FF8" w14:paraId="05BCFE3F" w14:textId="77777777" w:rsidTr="00D359F7">
        <w:tc>
          <w:tcPr>
            <w:tcW w:w="2808" w:type="dxa"/>
            <w:vMerge w:val="restart"/>
          </w:tcPr>
          <w:p w14:paraId="1258100F" w14:textId="77777777" w:rsidR="00E72E2C" w:rsidRPr="00E03FF8" w:rsidRDefault="00E72E2C" w:rsidP="00E72E2C">
            <w:pPr>
              <w:rPr>
                <w:rFonts w:ascii="Times New Roman" w:hAnsi="Times New Roman" w:cs="Times New Roman"/>
                <w:b/>
                <w:bCs/>
                <w:lang w:val="lt-LT"/>
              </w:rPr>
            </w:pPr>
          </w:p>
          <w:p w14:paraId="05A0CBB1" w14:textId="77777777" w:rsidR="00E72E2C" w:rsidRPr="00E03FF8" w:rsidRDefault="00E72E2C" w:rsidP="00E72E2C">
            <w:pPr>
              <w:rPr>
                <w:rFonts w:ascii="Times New Roman" w:hAnsi="Times New Roman" w:cs="Times New Roman"/>
                <w:b/>
                <w:bCs/>
                <w:lang w:val="lt-LT"/>
              </w:rPr>
            </w:pPr>
          </w:p>
          <w:p w14:paraId="61189ACD" w14:textId="77777777" w:rsidR="00E72E2C" w:rsidRPr="00E03FF8" w:rsidRDefault="00E72E2C" w:rsidP="00E72E2C">
            <w:pPr>
              <w:rPr>
                <w:rFonts w:ascii="Times New Roman" w:hAnsi="Times New Roman" w:cs="Times New Roman"/>
                <w:b/>
                <w:bCs/>
                <w:lang w:val="lt-LT"/>
              </w:rPr>
            </w:pPr>
          </w:p>
          <w:p w14:paraId="3DBB6150" w14:textId="77777777" w:rsidR="00E72E2C" w:rsidRPr="00E03FF8" w:rsidRDefault="00E72E2C" w:rsidP="00E72E2C">
            <w:pPr>
              <w:rPr>
                <w:rFonts w:ascii="Times New Roman" w:hAnsi="Times New Roman" w:cs="Times New Roman"/>
                <w:b/>
                <w:bCs/>
                <w:lang w:val="lt-LT"/>
              </w:rPr>
            </w:pPr>
          </w:p>
          <w:p w14:paraId="2309F3C9" w14:textId="77777777" w:rsidR="006B0AB2" w:rsidRPr="00E03FF8" w:rsidRDefault="00E72E2C" w:rsidP="006B0AB2">
            <w:pPr>
              <w:rPr>
                <w:rFonts w:ascii="Times New Roman" w:hAnsi="Times New Roman" w:cs="Times New Roman"/>
                <w:b/>
                <w:bCs/>
                <w:lang w:val="lt-LT"/>
              </w:rPr>
            </w:pPr>
            <w:r w:rsidRPr="00E03FF8">
              <w:rPr>
                <w:rFonts w:ascii="Times New Roman" w:hAnsi="Times New Roman" w:cs="Times New Roman"/>
                <w:b/>
                <w:bCs/>
                <w:lang w:val="lt-LT"/>
              </w:rPr>
              <w:t xml:space="preserve">1.2. </w:t>
            </w:r>
            <w:r w:rsidR="00D51677" w:rsidRPr="00E03FF8">
              <w:rPr>
                <w:rFonts w:ascii="Times New Roman" w:hAnsi="Times New Roman" w:cs="Times New Roman"/>
                <w:b/>
                <w:bCs/>
                <w:lang w:val="lt-LT"/>
              </w:rPr>
              <w:t>Tiekėjas</w:t>
            </w:r>
          </w:p>
          <w:p w14:paraId="7581DD11" w14:textId="5D1C5587" w:rsidR="006B0AB2" w:rsidRPr="00E03FF8" w:rsidRDefault="006B0AB2" w:rsidP="006B0AB2">
            <w:pPr>
              <w:rPr>
                <w:rFonts w:ascii="Times New Roman" w:eastAsia="Times New Roman" w:hAnsi="Times New Roman" w:cs="Times New Roman"/>
                <w:color w:val="4472C4"/>
                <w:lang w:val="lt-LT"/>
                <w14:ligatures w14:val="none"/>
              </w:rPr>
            </w:pPr>
            <w:r w:rsidRPr="00E03FF8">
              <w:rPr>
                <w:rFonts w:ascii="Times New Roman" w:eastAsia="Times New Roman" w:hAnsi="Times New Roman" w:cs="Times New Roman"/>
                <w:color w:val="4472C4"/>
                <w:lang w:val="lt-LT"/>
                <w14:ligatures w14:val="none"/>
              </w:rPr>
              <w:t>(jei Tiekėjas yra fizinis asmuo, skiltys atitinkamai pakoreguojamos)</w:t>
            </w:r>
          </w:p>
          <w:p w14:paraId="6F3159CF" w14:textId="120AC6B2" w:rsidR="00E72E2C" w:rsidRPr="00E03FF8" w:rsidRDefault="00E72E2C" w:rsidP="00E72E2C">
            <w:pPr>
              <w:rPr>
                <w:rFonts w:ascii="Times New Roman" w:hAnsi="Times New Roman" w:cs="Times New Roman"/>
                <w:b/>
                <w:bCs/>
                <w:lang w:val="lt-LT"/>
              </w:rPr>
            </w:pPr>
          </w:p>
        </w:tc>
        <w:tc>
          <w:tcPr>
            <w:tcW w:w="3240" w:type="dxa"/>
          </w:tcPr>
          <w:p w14:paraId="534F5D66" w14:textId="0BAFDCE1" w:rsidR="00E72E2C" w:rsidRPr="00E03FF8" w:rsidRDefault="00E72E2C" w:rsidP="00E72E2C">
            <w:pPr>
              <w:rPr>
                <w:rFonts w:ascii="Times New Roman" w:hAnsi="Times New Roman" w:cs="Times New Roman"/>
                <w:lang w:val="lt-LT"/>
              </w:rPr>
            </w:pPr>
            <w:r w:rsidRPr="00E03FF8">
              <w:rPr>
                <w:rFonts w:ascii="Times New Roman" w:hAnsi="Times New Roman" w:cs="Times New Roman"/>
                <w:lang w:val="lt-LT"/>
              </w:rPr>
              <w:t>1.2.1. Pavadinimas</w:t>
            </w:r>
          </w:p>
        </w:tc>
        <w:tc>
          <w:tcPr>
            <w:tcW w:w="3510" w:type="dxa"/>
          </w:tcPr>
          <w:p w14:paraId="26BEEDFE" w14:textId="77777777" w:rsidR="00E72E2C" w:rsidRPr="00E03FF8" w:rsidRDefault="00E72E2C" w:rsidP="00E72E2C">
            <w:pPr>
              <w:jc w:val="center"/>
              <w:rPr>
                <w:rFonts w:ascii="Times New Roman" w:hAnsi="Times New Roman" w:cs="Times New Roman"/>
                <w:lang w:val="lt-LT"/>
              </w:rPr>
            </w:pPr>
          </w:p>
        </w:tc>
      </w:tr>
      <w:tr w:rsidR="00E72E2C" w:rsidRPr="00E03FF8" w14:paraId="52AB25B6" w14:textId="77777777" w:rsidTr="00D359F7">
        <w:tc>
          <w:tcPr>
            <w:tcW w:w="2808" w:type="dxa"/>
            <w:vMerge/>
          </w:tcPr>
          <w:p w14:paraId="36D38AD4" w14:textId="77777777" w:rsidR="00E72E2C" w:rsidRPr="00E03FF8" w:rsidRDefault="00E72E2C" w:rsidP="00E72E2C">
            <w:pPr>
              <w:rPr>
                <w:rFonts w:ascii="Times New Roman" w:hAnsi="Times New Roman" w:cs="Times New Roman"/>
                <w:b/>
                <w:bCs/>
                <w:lang w:val="lt-LT"/>
              </w:rPr>
            </w:pPr>
          </w:p>
        </w:tc>
        <w:tc>
          <w:tcPr>
            <w:tcW w:w="3240" w:type="dxa"/>
          </w:tcPr>
          <w:p w14:paraId="6C81AC79" w14:textId="070E56BD" w:rsidR="00E72E2C" w:rsidRPr="00E03FF8" w:rsidRDefault="00E72E2C" w:rsidP="00E72E2C">
            <w:pPr>
              <w:rPr>
                <w:rFonts w:ascii="Times New Roman" w:hAnsi="Times New Roman" w:cs="Times New Roman"/>
                <w:lang w:val="lt-LT"/>
              </w:rPr>
            </w:pPr>
            <w:r w:rsidRPr="00E03FF8">
              <w:rPr>
                <w:rFonts w:ascii="Times New Roman" w:hAnsi="Times New Roman" w:cs="Times New Roman"/>
                <w:lang w:val="lt-LT"/>
              </w:rPr>
              <w:t>1.2.2. Juridinio asmens kodas</w:t>
            </w:r>
          </w:p>
        </w:tc>
        <w:tc>
          <w:tcPr>
            <w:tcW w:w="3510" w:type="dxa"/>
          </w:tcPr>
          <w:p w14:paraId="45C28668" w14:textId="77777777" w:rsidR="00E72E2C" w:rsidRPr="00E03FF8" w:rsidRDefault="00E72E2C" w:rsidP="00E72E2C">
            <w:pPr>
              <w:jc w:val="center"/>
              <w:rPr>
                <w:rFonts w:ascii="Times New Roman" w:hAnsi="Times New Roman" w:cs="Times New Roman"/>
                <w:lang w:val="lt-LT"/>
              </w:rPr>
            </w:pPr>
          </w:p>
        </w:tc>
      </w:tr>
      <w:tr w:rsidR="00E72E2C" w:rsidRPr="00E03FF8" w14:paraId="0617E306" w14:textId="77777777" w:rsidTr="00D359F7">
        <w:tc>
          <w:tcPr>
            <w:tcW w:w="2808" w:type="dxa"/>
            <w:vMerge/>
          </w:tcPr>
          <w:p w14:paraId="7E5CA052" w14:textId="77777777" w:rsidR="00E72E2C" w:rsidRPr="00E03FF8" w:rsidRDefault="00E72E2C" w:rsidP="00E72E2C">
            <w:pPr>
              <w:rPr>
                <w:rFonts w:ascii="Times New Roman" w:hAnsi="Times New Roman" w:cs="Times New Roman"/>
                <w:b/>
                <w:bCs/>
                <w:lang w:val="lt-LT"/>
              </w:rPr>
            </w:pPr>
          </w:p>
        </w:tc>
        <w:tc>
          <w:tcPr>
            <w:tcW w:w="3240" w:type="dxa"/>
          </w:tcPr>
          <w:p w14:paraId="427F6CD7" w14:textId="5C2C26E6" w:rsidR="00E72E2C" w:rsidRPr="00E03FF8" w:rsidRDefault="00E72E2C" w:rsidP="00E72E2C">
            <w:pPr>
              <w:rPr>
                <w:rFonts w:ascii="Times New Roman" w:hAnsi="Times New Roman" w:cs="Times New Roman"/>
                <w:lang w:val="lt-LT"/>
              </w:rPr>
            </w:pPr>
            <w:r w:rsidRPr="00E03FF8">
              <w:rPr>
                <w:rFonts w:ascii="Times New Roman" w:hAnsi="Times New Roman" w:cs="Times New Roman"/>
                <w:lang w:val="lt-LT"/>
              </w:rPr>
              <w:t>1.2.3. Adresas</w:t>
            </w:r>
          </w:p>
        </w:tc>
        <w:tc>
          <w:tcPr>
            <w:tcW w:w="3510" w:type="dxa"/>
          </w:tcPr>
          <w:p w14:paraId="2D7F421B" w14:textId="77777777" w:rsidR="00E72E2C" w:rsidRPr="00E03FF8" w:rsidRDefault="00E72E2C" w:rsidP="00E72E2C">
            <w:pPr>
              <w:jc w:val="center"/>
              <w:rPr>
                <w:rFonts w:ascii="Times New Roman" w:hAnsi="Times New Roman" w:cs="Times New Roman"/>
                <w:lang w:val="lt-LT"/>
              </w:rPr>
            </w:pPr>
          </w:p>
        </w:tc>
      </w:tr>
      <w:tr w:rsidR="00E72E2C" w:rsidRPr="00E03FF8" w14:paraId="09751691" w14:textId="77777777" w:rsidTr="00D359F7">
        <w:tc>
          <w:tcPr>
            <w:tcW w:w="2808" w:type="dxa"/>
            <w:vMerge/>
          </w:tcPr>
          <w:p w14:paraId="69EF1C01" w14:textId="77777777" w:rsidR="00E72E2C" w:rsidRPr="00E03FF8" w:rsidRDefault="00E72E2C" w:rsidP="00E72E2C">
            <w:pPr>
              <w:rPr>
                <w:rFonts w:ascii="Times New Roman" w:hAnsi="Times New Roman" w:cs="Times New Roman"/>
                <w:b/>
                <w:bCs/>
                <w:lang w:val="lt-LT"/>
              </w:rPr>
            </w:pPr>
          </w:p>
        </w:tc>
        <w:tc>
          <w:tcPr>
            <w:tcW w:w="3240" w:type="dxa"/>
          </w:tcPr>
          <w:p w14:paraId="15122FBA" w14:textId="14BF2620" w:rsidR="00E72E2C" w:rsidRPr="00E03FF8" w:rsidRDefault="00E72E2C" w:rsidP="00E72E2C">
            <w:pPr>
              <w:rPr>
                <w:rFonts w:ascii="Times New Roman" w:hAnsi="Times New Roman" w:cs="Times New Roman"/>
                <w:lang w:val="lt-LT"/>
              </w:rPr>
            </w:pPr>
            <w:r w:rsidRPr="00E03FF8">
              <w:rPr>
                <w:rFonts w:ascii="Times New Roman" w:hAnsi="Times New Roman" w:cs="Times New Roman"/>
                <w:lang w:val="lt-LT"/>
              </w:rPr>
              <w:t>1.2.</w:t>
            </w:r>
            <w:r w:rsidR="008C5D70" w:rsidRPr="00E03FF8">
              <w:rPr>
                <w:rFonts w:ascii="Times New Roman" w:hAnsi="Times New Roman" w:cs="Times New Roman"/>
                <w:lang w:val="lt-LT"/>
              </w:rPr>
              <w:t>4</w:t>
            </w:r>
            <w:r w:rsidRPr="00E03FF8">
              <w:rPr>
                <w:rFonts w:ascii="Times New Roman" w:hAnsi="Times New Roman" w:cs="Times New Roman"/>
                <w:lang w:val="lt-LT"/>
              </w:rPr>
              <w:t>. PVM mokėtojo kodas</w:t>
            </w:r>
          </w:p>
        </w:tc>
        <w:tc>
          <w:tcPr>
            <w:tcW w:w="3510" w:type="dxa"/>
          </w:tcPr>
          <w:p w14:paraId="75BDB27B" w14:textId="77777777" w:rsidR="00E72E2C" w:rsidRPr="00E03FF8" w:rsidRDefault="00E72E2C" w:rsidP="00E72E2C">
            <w:pPr>
              <w:jc w:val="center"/>
              <w:rPr>
                <w:rFonts w:ascii="Times New Roman" w:hAnsi="Times New Roman" w:cs="Times New Roman"/>
                <w:lang w:val="lt-LT"/>
              </w:rPr>
            </w:pPr>
          </w:p>
        </w:tc>
      </w:tr>
      <w:tr w:rsidR="00E72E2C" w:rsidRPr="00E03FF8" w14:paraId="1BF67AB9" w14:textId="77777777" w:rsidTr="00D359F7">
        <w:tc>
          <w:tcPr>
            <w:tcW w:w="2808" w:type="dxa"/>
            <w:vMerge/>
          </w:tcPr>
          <w:p w14:paraId="4A5204DD" w14:textId="77777777" w:rsidR="00E72E2C" w:rsidRPr="00E03FF8" w:rsidRDefault="00E72E2C" w:rsidP="00E72E2C">
            <w:pPr>
              <w:rPr>
                <w:rFonts w:ascii="Times New Roman" w:hAnsi="Times New Roman" w:cs="Times New Roman"/>
                <w:b/>
                <w:bCs/>
                <w:lang w:val="lt-LT"/>
              </w:rPr>
            </w:pPr>
          </w:p>
        </w:tc>
        <w:tc>
          <w:tcPr>
            <w:tcW w:w="3240" w:type="dxa"/>
          </w:tcPr>
          <w:p w14:paraId="47916E5F" w14:textId="4E6B38F8" w:rsidR="00E72E2C" w:rsidRPr="00E03FF8" w:rsidRDefault="00E72E2C" w:rsidP="00E72E2C">
            <w:pPr>
              <w:rPr>
                <w:rFonts w:ascii="Times New Roman" w:hAnsi="Times New Roman" w:cs="Times New Roman"/>
                <w:lang w:val="lt-LT"/>
              </w:rPr>
            </w:pPr>
            <w:r w:rsidRPr="00E03FF8">
              <w:rPr>
                <w:rFonts w:ascii="Times New Roman" w:hAnsi="Times New Roman" w:cs="Times New Roman"/>
                <w:lang w:val="lt-LT"/>
              </w:rPr>
              <w:t>1.2.</w:t>
            </w:r>
            <w:r w:rsidR="008C5D70" w:rsidRPr="00E03FF8">
              <w:rPr>
                <w:rFonts w:ascii="Times New Roman" w:hAnsi="Times New Roman" w:cs="Times New Roman"/>
                <w:lang w:val="lt-LT"/>
              </w:rPr>
              <w:t>5</w:t>
            </w:r>
            <w:r w:rsidRPr="00E03FF8">
              <w:rPr>
                <w:rFonts w:ascii="Times New Roman" w:hAnsi="Times New Roman" w:cs="Times New Roman"/>
                <w:lang w:val="lt-LT"/>
              </w:rPr>
              <w:t>. Atsiskaitomoji sąskaita</w:t>
            </w:r>
          </w:p>
        </w:tc>
        <w:tc>
          <w:tcPr>
            <w:tcW w:w="3510" w:type="dxa"/>
          </w:tcPr>
          <w:p w14:paraId="3144156B" w14:textId="77777777" w:rsidR="00E72E2C" w:rsidRPr="00E03FF8" w:rsidRDefault="00E72E2C" w:rsidP="00E72E2C">
            <w:pPr>
              <w:jc w:val="center"/>
              <w:rPr>
                <w:rFonts w:ascii="Times New Roman" w:hAnsi="Times New Roman" w:cs="Times New Roman"/>
                <w:lang w:val="lt-LT"/>
              </w:rPr>
            </w:pPr>
          </w:p>
        </w:tc>
      </w:tr>
      <w:tr w:rsidR="00E72E2C" w:rsidRPr="00E03FF8" w14:paraId="3C9E0CA2" w14:textId="77777777" w:rsidTr="00D359F7">
        <w:tc>
          <w:tcPr>
            <w:tcW w:w="2808" w:type="dxa"/>
            <w:vMerge/>
          </w:tcPr>
          <w:p w14:paraId="672CABC3" w14:textId="77777777" w:rsidR="00E72E2C" w:rsidRPr="00E03FF8" w:rsidRDefault="00E72E2C" w:rsidP="00E72E2C">
            <w:pPr>
              <w:rPr>
                <w:rFonts w:ascii="Times New Roman" w:hAnsi="Times New Roman" w:cs="Times New Roman"/>
                <w:b/>
                <w:bCs/>
                <w:lang w:val="lt-LT"/>
              </w:rPr>
            </w:pPr>
          </w:p>
        </w:tc>
        <w:tc>
          <w:tcPr>
            <w:tcW w:w="3240" w:type="dxa"/>
          </w:tcPr>
          <w:p w14:paraId="37C632F4" w14:textId="69F32167" w:rsidR="00E72E2C" w:rsidRPr="00E03FF8" w:rsidRDefault="00E72E2C" w:rsidP="00E72E2C">
            <w:pPr>
              <w:rPr>
                <w:rFonts w:ascii="Times New Roman" w:hAnsi="Times New Roman" w:cs="Times New Roman"/>
                <w:lang w:val="lt-LT"/>
              </w:rPr>
            </w:pPr>
            <w:r w:rsidRPr="00E03FF8">
              <w:rPr>
                <w:rFonts w:ascii="Times New Roman" w:hAnsi="Times New Roman" w:cs="Times New Roman"/>
                <w:lang w:val="lt-LT"/>
              </w:rPr>
              <w:t>1.2.</w:t>
            </w:r>
            <w:r w:rsidR="008C5D70" w:rsidRPr="00E03FF8">
              <w:rPr>
                <w:rFonts w:ascii="Times New Roman" w:hAnsi="Times New Roman" w:cs="Times New Roman"/>
                <w:lang w:val="lt-LT"/>
              </w:rPr>
              <w:t>6</w:t>
            </w:r>
            <w:r w:rsidRPr="00E03FF8">
              <w:rPr>
                <w:rFonts w:ascii="Times New Roman" w:hAnsi="Times New Roman" w:cs="Times New Roman"/>
                <w:lang w:val="lt-LT"/>
              </w:rPr>
              <w:t>. Bankas, banko kodas</w:t>
            </w:r>
          </w:p>
        </w:tc>
        <w:tc>
          <w:tcPr>
            <w:tcW w:w="3510" w:type="dxa"/>
          </w:tcPr>
          <w:p w14:paraId="499D8FAF" w14:textId="77777777" w:rsidR="00E72E2C" w:rsidRPr="00E03FF8" w:rsidRDefault="00E72E2C" w:rsidP="00E72E2C">
            <w:pPr>
              <w:jc w:val="center"/>
              <w:rPr>
                <w:rFonts w:ascii="Times New Roman" w:hAnsi="Times New Roman" w:cs="Times New Roman"/>
                <w:lang w:val="lt-LT"/>
              </w:rPr>
            </w:pPr>
          </w:p>
        </w:tc>
      </w:tr>
      <w:tr w:rsidR="00E72E2C" w:rsidRPr="00E03FF8" w14:paraId="49722F18" w14:textId="77777777" w:rsidTr="00D359F7">
        <w:tc>
          <w:tcPr>
            <w:tcW w:w="2808" w:type="dxa"/>
            <w:vMerge/>
          </w:tcPr>
          <w:p w14:paraId="303F701C" w14:textId="77777777" w:rsidR="00E72E2C" w:rsidRPr="00E03FF8" w:rsidRDefault="00E72E2C" w:rsidP="00E72E2C">
            <w:pPr>
              <w:rPr>
                <w:rFonts w:ascii="Times New Roman" w:hAnsi="Times New Roman" w:cs="Times New Roman"/>
                <w:b/>
                <w:bCs/>
                <w:lang w:val="lt-LT"/>
              </w:rPr>
            </w:pPr>
          </w:p>
        </w:tc>
        <w:tc>
          <w:tcPr>
            <w:tcW w:w="3240" w:type="dxa"/>
          </w:tcPr>
          <w:p w14:paraId="0CBCA83C" w14:textId="769D4D54" w:rsidR="00E72E2C" w:rsidRPr="00E03FF8" w:rsidRDefault="00E72E2C" w:rsidP="00E72E2C">
            <w:pPr>
              <w:rPr>
                <w:rFonts w:ascii="Times New Roman" w:hAnsi="Times New Roman" w:cs="Times New Roman"/>
                <w:lang w:val="lt-LT"/>
              </w:rPr>
            </w:pPr>
            <w:r w:rsidRPr="00E03FF8">
              <w:rPr>
                <w:rFonts w:ascii="Times New Roman" w:hAnsi="Times New Roman" w:cs="Times New Roman"/>
                <w:lang w:val="lt-LT"/>
              </w:rPr>
              <w:t>1.2.</w:t>
            </w:r>
            <w:r w:rsidR="008C5D70" w:rsidRPr="00E03FF8">
              <w:rPr>
                <w:rFonts w:ascii="Times New Roman" w:hAnsi="Times New Roman" w:cs="Times New Roman"/>
                <w:lang w:val="lt-LT"/>
              </w:rPr>
              <w:t>7</w:t>
            </w:r>
            <w:r w:rsidRPr="00E03FF8">
              <w:rPr>
                <w:rFonts w:ascii="Times New Roman" w:hAnsi="Times New Roman" w:cs="Times New Roman"/>
                <w:lang w:val="lt-LT"/>
              </w:rPr>
              <w:t>. Telefonas</w:t>
            </w:r>
          </w:p>
        </w:tc>
        <w:tc>
          <w:tcPr>
            <w:tcW w:w="3510" w:type="dxa"/>
          </w:tcPr>
          <w:p w14:paraId="3C8EB2E7" w14:textId="77777777" w:rsidR="00E72E2C" w:rsidRPr="00E03FF8" w:rsidRDefault="00E72E2C" w:rsidP="00E72E2C">
            <w:pPr>
              <w:jc w:val="center"/>
              <w:rPr>
                <w:rFonts w:ascii="Times New Roman" w:hAnsi="Times New Roman" w:cs="Times New Roman"/>
                <w:lang w:val="lt-LT"/>
              </w:rPr>
            </w:pPr>
          </w:p>
        </w:tc>
      </w:tr>
      <w:tr w:rsidR="00E72E2C" w:rsidRPr="00E03FF8" w14:paraId="7E47FF6E" w14:textId="77777777" w:rsidTr="00D359F7">
        <w:tc>
          <w:tcPr>
            <w:tcW w:w="2808" w:type="dxa"/>
            <w:vMerge/>
          </w:tcPr>
          <w:p w14:paraId="0B9629D4" w14:textId="77777777" w:rsidR="00E72E2C" w:rsidRPr="00E03FF8" w:rsidRDefault="00E72E2C" w:rsidP="00E72E2C">
            <w:pPr>
              <w:rPr>
                <w:rFonts w:ascii="Times New Roman" w:hAnsi="Times New Roman" w:cs="Times New Roman"/>
                <w:b/>
                <w:bCs/>
                <w:lang w:val="lt-LT"/>
              </w:rPr>
            </w:pPr>
          </w:p>
        </w:tc>
        <w:tc>
          <w:tcPr>
            <w:tcW w:w="3240" w:type="dxa"/>
          </w:tcPr>
          <w:p w14:paraId="1ACF6549" w14:textId="74466C48" w:rsidR="00E72E2C" w:rsidRPr="00E03FF8" w:rsidRDefault="00E72E2C" w:rsidP="00E72E2C">
            <w:pPr>
              <w:rPr>
                <w:rFonts w:ascii="Times New Roman" w:hAnsi="Times New Roman" w:cs="Times New Roman"/>
                <w:lang w:val="lt-LT"/>
              </w:rPr>
            </w:pPr>
            <w:r w:rsidRPr="00E03FF8">
              <w:rPr>
                <w:rFonts w:ascii="Times New Roman" w:hAnsi="Times New Roman" w:cs="Times New Roman"/>
                <w:lang w:val="lt-LT"/>
              </w:rPr>
              <w:t>1.2.</w:t>
            </w:r>
            <w:r w:rsidR="008C5D70" w:rsidRPr="00E03FF8">
              <w:rPr>
                <w:rFonts w:ascii="Times New Roman" w:hAnsi="Times New Roman" w:cs="Times New Roman"/>
                <w:lang w:val="lt-LT"/>
              </w:rPr>
              <w:t>8</w:t>
            </w:r>
            <w:r w:rsidRPr="00E03FF8">
              <w:rPr>
                <w:rFonts w:ascii="Times New Roman" w:hAnsi="Times New Roman" w:cs="Times New Roman"/>
                <w:lang w:val="lt-LT"/>
              </w:rPr>
              <w:t>. El. paštas</w:t>
            </w:r>
          </w:p>
        </w:tc>
        <w:tc>
          <w:tcPr>
            <w:tcW w:w="3510" w:type="dxa"/>
          </w:tcPr>
          <w:p w14:paraId="216D6EFF" w14:textId="77777777" w:rsidR="00E72E2C" w:rsidRPr="00E03FF8" w:rsidRDefault="00E72E2C" w:rsidP="00E72E2C">
            <w:pPr>
              <w:jc w:val="center"/>
              <w:rPr>
                <w:rFonts w:ascii="Times New Roman" w:hAnsi="Times New Roman" w:cs="Times New Roman"/>
                <w:lang w:val="lt-LT"/>
              </w:rPr>
            </w:pPr>
          </w:p>
        </w:tc>
      </w:tr>
      <w:tr w:rsidR="006B0AB2" w:rsidRPr="00E03FF8" w14:paraId="59223B61" w14:textId="77777777" w:rsidTr="00D359F7">
        <w:tc>
          <w:tcPr>
            <w:tcW w:w="2808" w:type="dxa"/>
            <w:vMerge/>
          </w:tcPr>
          <w:p w14:paraId="610C6BE0" w14:textId="77777777" w:rsidR="006B0AB2" w:rsidRPr="00E03FF8" w:rsidRDefault="006B0AB2" w:rsidP="00E72E2C">
            <w:pPr>
              <w:rPr>
                <w:rFonts w:ascii="Times New Roman" w:hAnsi="Times New Roman" w:cs="Times New Roman"/>
                <w:b/>
                <w:bCs/>
                <w:lang w:val="lt-LT"/>
              </w:rPr>
            </w:pPr>
          </w:p>
        </w:tc>
        <w:tc>
          <w:tcPr>
            <w:tcW w:w="3240" w:type="dxa"/>
          </w:tcPr>
          <w:p w14:paraId="3493495A" w14:textId="1AEA9EF4" w:rsidR="006B0AB2" w:rsidRPr="00E03FF8" w:rsidRDefault="006B0AB2" w:rsidP="00E72E2C">
            <w:pPr>
              <w:rPr>
                <w:rFonts w:ascii="Times New Roman" w:hAnsi="Times New Roman" w:cs="Times New Roman"/>
                <w:lang w:val="lt-LT"/>
              </w:rPr>
            </w:pPr>
            <w:r w:rsidRPr="00E03FF8">
              <w:rPr>
                <w:rFonts w:ascii="Times New Roman" w:hAnsi="Times New Roman" w:cs="Times New Roman"/>
                <w:lang w:val="lt-LT"/>
              </w:rPr>
              <w:t>1.2.8. Šalies atstovas</w:t>
            </w:r>
          </w:p>
        </w:tc>
        <w:tc>
          <w:tcPr>
            <w:tcW w:w="3510" w:type="dxa"/>
          </w:tcPr>
          <w:p w14:paraId="1171E31B" w14:textId="77777777" w:rsidR="006B0AB2" w:rsidRPr="00E03FF8" w:rsidRDefault="006B0AB2" w:rsidP="00E72E2C">
            <w:pPr>
              <w:jc w:val="center"/>
              <w:rPr>
                <w:rFonts w:ascii="Times New Roman" w:hAnsi="Times New Roman" w:cs="Times New Roman"/>
                <w:lang w:val="lt-LT"/>
              </w:rPr>
            </w:pPr>
          </w:p>
        </w:tc>
      </w:tr>
      <w:tr w:rsidR="00E72E2C" w:rsidRPr="00FF0F7B" w14:paraId="0C627075" w14:textId="77777777" w:rsidTr="00D359F7">
        <w:tc>
          <w:tcPr>
            <w:tcW w:w="2808" w:type="dxa"/>
            <w:vMerge/>
          </w:tcPr>
          <w:p w14:paraId="7A16D722" w14:textId="77777777" w:rsidR="00E72E2C" w:rsidRPr="00E03FF8" w:rsidRDefault="00E72E2C" w:rsidP="00E72E2C">
            <w:pPr>
              <w:rPr>
                <w:rFonts w:ascii="Times New Roman" w:hAnsi="Times New Roman" w:cs="Times New Roman"/>
                <w:b/>
                <w:bCs/>
                <w:lang w:val="lt-LT"/>
              </w:rPr>
            </w:pPr>
          </w:p>
        </w:tc>
        <w:tc>
          <w:tcPr>
            <w:tcW w:w="3240" w:type="dxa"/>
          </w:tcPr>
          <w:p w14:paraId="59482E9B" w14:textId="6FA370A9" w:rsidR="00E72E2C" w:rsidRPr="00E03FF8" w:rsidRDefault="00E72E2C" w:rsidP="00E72E2C">
            <w:pPr>
              <w:rPr>
                <w:rFonts w:ascii="Times New Roman" w:hAnsi="Times New Roman" w:cs="Times New Roman"/>
                <w:lang w:val="lt-LT"/>
              </w:rPr>
            </w:pPr>
            <w:r w:rsidRPr="00E03FF8">
              <w:rPr>
                <w:rFonts w:ascii="Times New Roman" w:hAnsi="Times New Roman" w:cs="Times New Roman"/>
                <w:lang w:val="lt-LT"/>
              </w:rPr>
              <w:t>1.2.</w:t>
            </w:r>
            <w:r w:rsidR="006B0AB2" w:rsidRPr="00E03FF8">
              <w:rPr>
                <w:rFonts w:ascii="Times New Roman" w:hAnsi="Times New Roman" w:cs="Times New Roman"/>
                <w:lang w:val="lt-LT"/>
              </w:rPr>
              <w:t>10</w:t>
            </w:r>
            <w:r w:rsidRPr="00E03FF8">
              <w:rPr>
                <w:rFonts w:ascii="Times New Roman" w:hAnsi="Times New Roman" w:cs="Times New Roman"/>
                <w:lang w:val="lt-LT"/>
              </w:rPr>
              <w:t xml:space="preserve">. </w:t>
            </w:r>
            <w:r w:rsidR="006B0AB2" w:rsidRPr="00E03FF8">
              <w:rPr>
                <w:rFonts w:ascii="Times New Roman" w:hAnsi="Times New Roman" w:cs="Times New Roman"/>
                <w:lang w:val="lt-LT"/>
              </w:rPr>
              <w:t>Atstovavimo pagrindas</w:t>
            </w:r>
          </w:p>
        </w:tc>
        <w:tc>
          <w:tcPr>
            <w:tcW w:w="3510" w:type="dxa"/>
          </w:tcPr>
          <w:p w14:paraId="4130E8DE" w14:textId="1B3231AA" w:rsidR="00E72E2C" w:rsidRPr="00E03FF8" w:rsidRDefault="006B0AB2" w:rsidP="006B0AB2">
            <w:pPr>
              <w:jc w:val="both"/>
              <w:rPr>
                <w:rFonts w:ascii="Times New Roman" w:hAnsi="Times New Roman" w:cs="Times New Roman"/>
                <w:lang w:val="lt-LT"/>
              </w:rPr>
            </w:pPr>
            <w:r w:rsidRPr="00E03FF8">
              <w:rPr>
                <w:rFonts w:ascii="Times New Roman" w:hAnsi="Times New Roman" w:cs="Times New Roman"/>
                <w:color w:val="0070C0"/>
                <w:lang w:val="lt-LT"/>
              </w:rPr>
              <w:t>Nurodyti atstovavimo pagrindą (pvz. veikiančio pagal įmonės įstatus/arba veikiančio pagal įmonės direktoriaus įsakymu suteiktus įgaliojimus)</w:t>
            </w:r>
          </w:p>
        </w:tc>
      </w:tr>
    </w:tbl>
    <w:p w14:paraId="60F4CD7B" w14:textId="77777777" w:rsidR="000731DF" w:rsidRPr="00A85B3E" w:rsidRDefault="000731DF" w:rsidP="00A35EBA">
      <w:pPr>
        <w:spacing w:after="0"/>
        <w:jc w:val="both"/>
        <w:rPr>
          <w:rFonts w:ascii="Times New Roman" w:hAnsi="Times New Roman" w:cs="Times New Roman"/>
          <w:lang w:val="lt-LT"/>
        </w:rPr>
      </w:pPr>
    </w:p>
    <w:tbl>
      <w:tblPr>
        <w:tblStyle w:val="Lentelstinklelis"/>
        <w:tblW w:w="9484" w:type="dxa"/>
        <w:tblLook w:val="04A0" w:firstRow="1" w:lastRow="0" w:firstColumn="1" w:lastColumn="0" w:noHBand="0" w:noVBand="1"/>
      </w:tblPr>
      <w:tblGrid>
        <w:gridCol w:w="2310"/>
        <w:gridCol w:w="172"/>
        <w:gridCol w:w="7002"/>
      </w:tblGrid>
      <w:tr w:rsidR="00753BC6" w:rsidRPr="00E03FF8" w14:paraId="0BF82C8D" w14:textId="77777777" w:rsidTr="59C98B97">
        <w:trPr>
          <w:trHeight w:val="300"/>
        </w:trPr>
        <w:tc>
          <w:tcPr>
            <w:tcW w:w="9484" w:type="dxa"/>
            <w:gridSpan w:val="3"/>
          </w:tcPr>
          <w:p w14:paraId="525B19C3" w14:textId="14D6E098" w:rsidR="00753BC6" w:rsidRPr="00E03FF8" w:rsidRDefault="00753BC6" w:rsidP="00683306">
            <w:pPr>
              <w:jc w:val="center"/>
              <w:rPr>
                <w:rFonts w:ascii="Times New Roman" w:hAnsi="Times New Roman" w:cs="Times New Roman"/>
                <w:b/>
                <w:bCs/>
                <w:lang w:val="lt-LT"/>
              </w:rPr>
            </w:pPr>
            <w:r w:rsidRPr="00E03FF8">
              <w:rPr>
                <w:rFonts w:ascii="Times New Roman" w:hAnsi="Times New Roman" w:cs="Times New Roman"/>
                <w:b/>
                <w:bCs/>
                <w:lang w:val="lt-LT"/>
              </w:rPr>
              <w:t>2. ATSAKINGI ASMENYS</w:t>
            </w:r>
          </w:p>
        </w:tc>
      </w:tr>
      <w:tr w:rsidR="00753BC6" w:rsidRPr="00E03FF8" w14:paraId="5363B135" w14:textId="77777777" w:rsidTr="59C98B97">
        <w:trPr>
          <w:trHeight w:val="300"/>
        </w:trPr>
        <w:tc>
          <w:tcPr>
            <w:tcW w:w="2482" w:type="dxa"/>
            <w:gridSpan w:val="2"/>
          </w:tcPr>
          <w:p w14:paraId="41E512C7" w14:textId="232D338D" w:rsidR="00753BC6" w:rsidRPr="00E03FF8" w:rsidRDefault="00753BC6" w:rsidP="000F332D">
            <w:pPr>
              <w:jc w:val="both"/>
              <w:rPr>
                <w:rFonts w:ascii="Times New Roman" w:hAnsi="Times New Roman" w:cs="Times New Roman"/>
                <w:b/>
                <w:bCs/>
                <w:lang w:val="lt-LT"/>
              </w:rPr>
            </w:pPr>
            <w:r w:rsidRPr="00E03FF8">
              <w:rPr>
                <w:rFonts w:ascii="Times New Roman" w:hAnsi="Times New Roman" w:cs="Times New Roman"/>
                <w:b/>
                <w:bCs/>
                <w:lang w:val="lt-LT"/>
              </w:rPr>
              <w:t xml:space="preserve">2.1. </w:t>
            </w:r>
            <w:r w:rsidR="00FF0F7B" w:rsidRPr="00A85B3E">
              <w:rPr>
                <w:rFonts w:ascii="Times New Roman" w:hAnsi="Times New Roman" w:cs="Times New Roman"/>
                <w:b/>
                <w:bCs/>
                <w:lang w:val="lt-LT"/>
              </w:rPr>
              <w:t xml:space="preserve">Pirkėjo kontaktinis (-iai) asmuo (-ys), atsakingas (-i) už Sutarties vykdymą, </w:t>
            </w:r>
            <w:r w:rsidR="00FF0F7B" w:rsidRPr="00A85B3E">
              <w:rPr>
                <w:rFonts w:ascii="Times New Roman" w:hAnsi="Times New Roman" w:cs="Times New Roman"/>
                <w:b/>
                <w:bCs/>
                <w:lang w:val="lt-LT"/>
              </w:rPr>
              <w:lastRenderedPageBreak/>
              <w:t xml:space="preserve">Prekių priėmimą, Sąskaitų per </w:t>
            </w:r>
            <w:r w:rsidR="00FF0F7B">
              <w:rPr>
                <w:rFonts w:ascii="Times New Roman" w:hAnsi="Times New Roman" w:cs="Times New Roman"/>
                <w:b/>
                <w:bCs/>
                <w:lang w:val="lt-LT"/>
              </w:rPr>
              <w:t>S</w:t>
            </w:r>
            <w:r w:rsidR="00FF0F7B" w:rsidRPr="00E7269B">
              <w:rPr>
                <w:rFonts w:ascii="Times New Roman" w:hAnsi="Times New Roman" w:cs="Times New Roman"/>
                <w:b/>
                <w:bCs/>
                <w:lang w:val="lt-LT"/>
              </w:rPr>
              <w:t>ąskaitų administravimo bendr</w:t>
            </w:r>
            <w:r w:rsidR="00FF0F7B">
              <w:rPr>
                <w:rFonts w:ascii="Times New Roman" w:hAnsi="Times New Roman" w:cs="Times New Roman"/>
                <w:b/>
                <w:bCs/>
                <w:lang w:val="lt-LT"/>
              </w:rPr>
              <w:t xml:space="preserve">ąją </w:t>
            </w:r>
            <w:r w:rsidR="00FF0F7B" w:rsidRPr="00E7269B">
              <w:rPr>
                <w:rFonts w:ascii="Times New Roman" w:hAnsi="Times New Roman" w:cs="Times New Roman"/>
                <w:b/>
                <w:bCs/>
                <w:lang w:val="lt-LT"/>
              </w:rPr>
              <w:t>informacin</w:t>
            </w:r>
            <w:r w:rsidR="00FF0F7B">
              <w:rPr>
                <w:rFonts w:ascii="Times New Roman" w:hAnsi="Times New Roman" w:cs="Times New Roman"/>
                <w:b/>
                <w:bCs/>
                <w:lang w:val="lt-LT"/>
              </w:rPr>
              <w:t>ę</w:t>
            </w:r>
            <w:r w:rsidR="00FF0F7B" w:rsidRPr="00E7269B">
              <w:rPr>
                <w:rFonts w:ascii="Times New Roman" w:hAnsi="Times New Roman" w:cs="Times New Roman"/>
                <w:b/>
                <w:bCs/>
                <w:lang w:val="lt-LT"/>
              </w:rPr>
              <w:t xml:space="preserve"> sistem</w:t>
            </w:r>
            <w:r w:rsidR="00FF0F7B">
              <w:rPr>
                <w:rFonts w:ascii="Times New Roman" w:hAnsi="Times New Roman" w:cs="Times New Roman"/>
                <w:b/>
                <w:bCs/>
                <w:lang w:val="lt-LT"/>
              </w:rPr>
              <w:t>ą</w:t>
            </w:r>
            <w:r w:rsidR="00FF0F7B" w:rsidRPr="00E7269B">
              <w:rPr>
                <w:rFonts w:ascii="Times New Roman" w:hAnsi="Times New Roman" w:cs="Times New Roman"/>
                <w:b/>
                <w:bCs/>
                <w:lang w:val="lt-LT"/>
              </w:rPr>
              <w:t xml:space="preserve"> (toliau – „Sabis“) </w:t>
            </w:r>
            <w:r w:rsidR="00FF0F7B" w:rsidRPr="00A85B3E">
              <w:rPr>
                <w:rFonts w:ascii="Times New Roman" w:hAnsi="Times New Roman" w:cs="Times New Roman"/>
                <w:b/>
                <w:bCs/>
                <w:lang w:val="lt-LT"/>
              </w:rPr>
              <w:t>priėmimą</w:t>
            </w:r>
            <w:r w:rsidR="00FF0F7B">
              <w:rPr>
                <w:rFonts w:ascii="Times New Roman" w:hAnsi="Times New Roman" w:cs="Times New Roman"/>
                <w:b/>
                <w:bCs/>
                <w:lang w:val="lt-LT"/>
              </w:rPr>
              <w:t xml:space="preserve"> </w:t>
            </w:r>
          </w:p>
        </w:tc>
        <w:tc>
          <w:tcPr>
            <w:tcW w:w="7002" w:type="dxa"/>
          </w:tcPr>
          <w:p w14:paraId="5EE0066F" w14:textId="7A1E439B" w:rsidR="00EB322E" w:rsidRPr="00E03FF8" w:rsidRDefault="00790E63" w:rsidP="00753BC6">
            <w:pPr>
              <w:rPr>
                <w:rFonts w:ascii="Times New Roman" w:hAnsi="Times New Roman" w:cs="Times New Roman"/>
                <w:color w:val="4472C4" w:themeColor="accent1"/>
                <w:lang w:val="lt-LT"/>
              </w:rPr>
            </w:pPr>
            <w:r w:rsidRPr="00E03FF8">
              <w:rPr>
                <w:rFonts w:ascii="Times New Roman" w:eastAsia="SimSun" w:hAnsi="Times New Roman" w:cs="Times New Roman"/>
                <w:lang w:val="lt-LT" w:eastAsia="zh-CN"/>
              </w:rPr>
              <w:lastRenderedPageBreak/>
              <w:t>Bendrųjų reikalų skyriaus v</w:t>
            </w:r>
            <w:r w:rsidR="00BB397C" w:rsidRPr="00E03FF8">
              <w:rPr>
                <w:rFonts w:ascii="Times New Roman" w:eastAsia="SimSun" w:hAnsi="Times New Roman" w:cs="Times New Roman"/>
                <w:lang w:val="lt-LT" w:eastAsia="zh-CN"/>
              </w:rPr>
              <w:t>y</w:t>
            </w:r>
            <w:r w:rsidRPr="00E03FF8">
              <w:rPr>
                <w:rFonts w:ascii="Times New Roman" w:eastAsia="SimSun" w:hAnsi="Times New Roman" w:cs="Times New Roman"/>
                <w:lang w:val="lt-LT" w:eastAsia="zh-CN"/>
              </w:rPr>
              <w:t xml:space="preserve">resnioji specialistė Raimonda Čėjauskienė el. p. </w:t>
            </w:r>
            <w:hyperlink r:id="rId11" w:history="1">
              <w:r w:rsidRPr="00E03FF8">
                <w:rPr>
                  <w:rStyle w:val="Hipersaitas"/>
                  <w:rFonts w:ascii="Times New Roman" w:eastAsia="SimSun" w:hAnsi="Times New Roman" w:cs="Times New Roman"/>
                  <w:lang w:val="lt-LT" w:eastAsia="zh-CN"/>
                </w:rPr>
                <w:t>raimonda.cejauskiene</w:t>
              </w:r>
              <w:r w:rsidRPr="00E03FF8">
                <w:rPr>
                  <w:rStyle w:val="Hipersaitas"/>
                  <w:rFonts w:ascii="Times New Roman" w:eastAsia="SimSun" w:hAnsi="Times New Roman" w:cs="Times New Roman"/>
                  <w:lang w:eastAsia="zh-CN"/>
                </w:rPr>
                <w:t>@turtas.lt</w:t>
              </w:r>
            </w:hyperlink>
            <w:r w:rsidRPr="00E03FF8">
              <w:rPr>
                <w:rFonts w:ascii="Times New Roman" w:eastAsia="SimSun" w:hAnsi="Times New Roman" w:cs="Times New Roman"/>
                <w:lang w:eastAsia="zh-CN"/>
              </w:rPr>
              <w:t xml:space="preserve">, Mob. +370 657 953 41 </w:t>
            </w:r>
          </w:p>
        </w:tc>
      </w:tr>
      <w:tr w:rsidR="00564B12" w:rsidRPr="00FF0F7B" w14:paraId="6BE9B4A4" w14:textId="77777777" w:rsidTr="59C98B97">
        <w:trPr>
          <w:trHeight w:val="300"/>
        </w:trPr>
        <w:tc>
          <w:tcPr>
            <w:tcW w:w="2482" w:type="dxa"/>
            <w:gridSpan w:val="2"/>
          </w:tcPr>
          <w:p w14:paraId="3763CB2B" w14:textId="3870B8C6" w:rsidR="00564B12" w:rsidRPr="00E03FF8" w:rsidRDefault="00564B12" w:rsidP="000F332D">
            <w:pPr>
              <w:jc w:val="both"/>
              <w:rPr>
                <w:rFonts w:ascii="Times New Roman" w:hAnsi="Times New Roman" w:cs="Times New Roman"/>
                <w:b/>
                <w:bCs/>
                <w:lang w:val="lt-LT"/>
              </w:rPr>
            </w:pPr>
            <w:r w:rsidRPr="00E03FF8">
              <w:rPr>
                <w:rFonts w:ascii="Times New Roman" w:hAnsi="Times New Roman" w:cs="Times New Roman"/>
                <w:b/>
                <w:bCs/>
                <w:lang w:val="lt-LT"/>
              </w:rPr>
              <w:t xml:space="preserve">2.2. </w:t>
            </w:r>
            <w:r w:rsidR="006B0AB2" w:rsidRPr="00E03FF8">
              <w:rPr>
                <w:rFonts w:ascii="Times New Roman" w:hAnsi="Times New Roman" w:cs="Times New Roman"/>
                <w:b/>
                <w:bCs/>
                <w:lang w:val="lt-LT"/>
              </w:rPr>
              <w:t>Tiekėjo kontaktinis (-iai) asmuo (-ys), atsakingas (-i) už Sutarties vykdymą</w:t>
            </w:r>
          </w:p>
        </w:tc>
        <w:tc>
          <w:tcPr>
            <w:tcW w:w="7002" w:type="dxa"/>
          </w:tcPr>
          <w:p w14:paraId="0A75FFF9" w14:textId="5E91E032" w:rsidR="00564B12" w:rsidRPr="00E03FF8" w:rsidRDefault="00564B12" w:rsidP="00753BC6">
            <w:pPr>
              <w:rPr>
                <w:rFonts w:ascii="Times New Roman" w:hAnsi="Times New Roman" w:cs="Times New Roman"/>
                <w:color w:val="4472C4" w:themeColor="accent1"/>
                <w:lang w:val="lt-LT"/>
              </w:rPr>
            </w:pPr>
            <w:r w:rsidRPr="00E03FF8">
              <w:rPr>
                <w:rFonts w:ascii="Times New Roman" w:hAnsi="Times New Roman" w:cs="Times New Roman"/>
                <w:color w:val="4472C4" w:themeColor="accent1"/>
                <w:lang w:val="lt-LT"/>
              </w:rPr>
              <w:t>(</w:t>
            </w:r>
            <w:r w:rsidRPr="00E03FF8">
              <w:rPr>
                <w:rStyle w:val="cf01"/>
                <w:rFonts w:ascii="Times New Roman" w:hAnsi="Times New Roman" w:cs="Times New Roman"/>
                <w:color w:val="4472C4" w:themeColor="accent1"/>
                <w:sz w:val="22"/>
                <w:szCs w:val="22"/>
                <w:lang w:val="lt-LT"/>
              </w:rPr>
              <w:t>nurodomas padalinys/skyrius, pareigos, vardas, pavardė, tel., el. paštas.</w:t>
            </w:r>
            <w:r w:rsidRPr="00E03FF8">
              <w:rPr>
                <w:rFonts w:ascii="Times New Roman" w:hAnsi="Times New Roman" w:cs="Times New Roman"/>
                <w:color w:val="4472C4" w:themeColor="accent1"/>
                <w:lang w:val="lt-LT"/>
              </w:rPr>
              <w:t>)</w:t>
            </w:r>
          </w:p>
        </w:tc>
      </w:tr>
      <w:tr w:rsidR="00683306" w:rsidRPr="00E03FF8" w14:paraId="60845B1B" w14:textId="77777777" w:rsidTr="59C98B97">
        <w:trPr>
          <w:trHeight w:val="300"/>
        </w:trPr>
        <w:tc>
          <w:tcPr>
            <w:tcW w:w="9484" w:type="dxa"/>
            <w:gridSpan w:val="3"/>
          </w:tcPr>
          <w:p w14:paraId="15F4844E" w14:textId="28E70B93" w:rsidR="00683306" w:rsidRPr="00E03FF8" w:rsidRDefault="00753BC6" w:rsidP="00683306">
            <w:pPr>
              <w:jc w:val="center"/>
              <w:rPr>
                <w:rFonts w:ascii="Times New Roman" w:hAnsi="Times New Roman" w:cs="Times New Roman"/>
                <w:b/>
                <w:bCs/>
                <w:lang w:val="lt-LT"/>
              </w:rPr>
            </w:pPr>
            <w:r w:rsidRPr="00E03FF8">
              <w:rPr>
                <w:rFonts w:ascii="Times New Roman" w:hAnsi="Times New Roman" w:cs="Times New Roman"/>
                <w:b/>
                <w:bCs/>
                <w:lang w:val="lt-LT"/>
              </w:rPr>
              <w:t>3</w:t>
            </w:r>
            <w:r w:rsidR="00683306" w:rsidRPr="00E03FF8">
              <w:rPr>
                <w:rFonts w:ascii="Times New Roman" w:hAnsi="Times New Roman" w:cs="Times New Roman"/>
                <w:b/>
                <w:bCs/>
                <w:lang w:val="lt-LT"/>
              </w:rPr>
              <w:t>. SUTARTIES DALYKAS</w:t>
            </w:r>
          </w:p>
        </w:tc>
      </w:tr>
      <w:tr w:rsidR="00CB377B" w:rsidRPr="00FF0F7B" w14:paraId="5ADC4260" w14:textId="77777777" w:rsidTr="00527D07">
        <w:trPr>
          <w:trHeight w:val="300"/>
        </w:trPr>
        <w:tc>
          <w:tcPr>
            <w:tcW w:w="2482" w:type="dxa"/>
            <w:gridSpan w:val="2"/>
          </w:tcPr>
          <w:p w14:paraId="3FA58C83" w14:textId="38A2D101" w:rsidR="00CB377B" w:rsidRPr="00E03FF8" w:rsidRDefault="00753BC6" w:rsidP="00A35EBA">
            <w:pPr>
              <w:jc w:val="both"/>
              <w:rPr>
                <w:rFonts w:ascii="Times New Roman" w:hAnsi="Times New Roman" w:cs="Times New Roman"/>
                <w:b/>
                <w:bCs/>
                <w:lang w:val="lt-LT"/>
              </w:rPr>
            </w:pPr>
            <w:r w:rsidRPr="00E03FF8">
              <w:rPr>
                <w:rFonts w:ascii="Times New Roman" w:hAnsi="Times New Roman" w:cs="Times New Roman"/>
                <w:b/>
                <w:bCs/>
                <w:lang w:val="lt-LT"/>
              </w:rPr>
              <w:t>3</w:t>
            </w:r>
            <w:r w:rsidR="00B712BB" w:rsidRPr="00E03FF8">
              <w:rPr>
                <w:rFonts w:ascii="Times New Roman" w:hAnsi="Times New Roman" w:cs="Times New Roman"/>
                <w:b/>
                <w:bCs/>
                <w:lang w:val="lt-LT"/>
              </w:rPr>
              <w:t xml:space="preserve">.1. </w:t>
            </w:r>
            <w:r w:rsidR="006B0AB2" w:rsidRPr="00E03FF8">
              <w:rPr>
                <w:rFonts w:ascii="Times New Roman" w:hAnsi="Times New Roman" w:cs="Times New Roman"/>
                <w:b/>
                <w:bCs/>
                <w:lang w:val="lt-LT"/>
              </w:rPr>
              <w:t>Sutarties dalykas</w:t>
            </w:r>
          </w:p>
        </w:tc>
        <w:tc>
          <w:tcPr>
            <w:tcW w:w="7002" w:type="dxa"/>
          </w:tcPr>
          <w:p w14:paraId="05C7DCB3" w14:textId="08D693A1" w:rsidR="00BB397C" w:rsidRPr="00E03FF8" w:rsidRDefault="00BB397C" w:rsidP="00BB397C">
            <w:pPr>
              <w:pStyle w:val="Sraopastraipa"/>
              <w:numPr>
                <w:ilvl w:val="1"/>
                <w:numId w:val="0"/>
              </w:numPr>
              <w:tabs>
                <w:tab w:val="left" w:pos="426"/>
              </w:tabs>
              <w:spacing w:after="120"/>
              <w:contextualSpacing w:val="0"/>
              <w:jc w:val="both"/>
              <w:rPr>
                <w:rFonts w:ascii="Times New Roman" w:hAnsi="Times New Roman" w:cs="Times New Roman"/>
                <w:color w:val="000000" w:themeColor="text1"/>
                <w:lang w:val="lt-LT"/>
              </w:rPr>
            </w:pPr>
            <w:r w:rsidRPr="00E03FF8">
              <w:rPr>
                <w:rFonts w:ascii="Times New Roman" w:hAnsi="Times New Roman" w:cs="Times New Roman"/>
                <w:color w:val="000000" w:themeColor="text1"/>
                <w:lang w:val="lt-LT"/>
              </w:rPr>
              <w:t xml:space="preserve">Tiekėjas įsipareigoja Sutartyje nurodytomis sąlygomis ir terminais </w:t>
            </w:r>
            <w:r w:rsidR="00FF0F7B">
              <w:rPr>
                <w:rFonts w:ascii="Times New Roman" w:hAnsi="Times New Roman" w:cs="Times New Roman"/>
                <w:color w:val="000000" w:themeColor="text1"/>
                <w:lang w:val="lt-LT"/>
              </w:rPr>
              <w:t>perduoti</w:t>
            </w:r>
            <w:r w:rsidR="00FF0F7B" w:rsidRPr="00E03FF8">
              <w:rPr>
                <w:rFonts w:ascii="Times New Roman" w:hAnsi="Times New Roman" w:cs="Times New Roman"/>
                <w:color w:val="000000" w:themeColor="text1"/>
                <w:lang w:val="lt-LT"/>
              </w:rPr>
              <w:t xml:space="preserve"> </w:t>
            </w:r>
            <w:r w:rsidRPr="00E03FF8">
              <w:rPr>
                <w:rFonts w:ascii="Times New Roman" w:hAnsi="Times New Roman" w:cs="Times New Roman"/>
                <w:color w:val="000000" w:themeColor="text1"/>
                <w:lang w:val="lt-LT"/>
              </w:rPr>
              <w:t>Užsakovui asmenines apsaugos priemones ir darbo drabužius (toliau – Prekės), o Pirkėjas įsipareigoja</w:t>
            </w:r>
            <w:r w:rsidR="00FF0F7B">
              <w:rPr>
                <w:rFonts w:ascii="Times New Roman" w:hAnsi="Times New Roman" w:cs="Times New Roman"/>
                <w:color w:val="000000" w:themeColor="text1"/>
                <w:lang w:val="lt-LT"/>
              </w:rPr>
              <w:t xml:space="preserve"> Prekes priimti ir</w:t>
            </w:r>
            <w:r w:rsidRPr="00E03FF8">
              <w:rPr>
                <w:rFonts w:ascii="Times New Roman" w:hAnsi="Times New Roman" w:cs="Times New Roman"/>
                <w:color w:val="000000" w:themeColor="text1"/>
                <w:lang w:val="lt-LT"/>
              </w:rPr>
              <w:t xml:space="preserve"> sumokėti už </w:t>
            </w:r>
            <w:r w:rsidR="00FF0F7B">
              <w:rPr>
                <w:rFonts w:ascii="Times New Roman" w:hAnsi="Times New Roman" w:cs="Times New Roman"/>
                <w:color w:val="000000" w:themeColor="text1"/>
                <w:lang w:val="lt-LT"/>
              </w:rPr>
              <w:t>jas</w:t>
            </w:r>
            <w:r w:rsidRPr="00E03FF8">
              <w:rPr>
                <w:rFonts w:ascii="Times New Roman" w:hAnsi="Times New Roman" w:cs="Times New Roman"/>
                <w:color w:val="000000" w:themeColor="text1"/>
                <w:lang w:val="lt-LT"/>
              </w:rPr>
              <w:t xml:space="preserve"> Sutartyje numatyta tvarka ir sąlygomis.</w:t>
            </w:r>
          </w:p>
          <w:p w14:paraId="5F6A7AAB" w14:textId="2AEA484E" w:rsidR="00BB397C" w:rsidRPr="00E03FF8" w:rsidRDefault="00BB397C" w:rsidP="00BB397C">
            <w:pPr>
              <w:pStyle w:val="Sraopastraipa"/>
              <w:numPr>
                <w:ilvl w:val="1"/>
                <w:numId w:val="0"/>
              </w:numPr>
              <w:tabs>
                <w:tab w:val="left" w:pos="426"/>
              </w:tabs>
              <w:spacing w:before="120" w:after="120"/>
              <w:contextualSpacing w:val="0"/>
              <w:jc w:val="both"/>
              <w:rPr>
                <w:rFonts w:ascii="Times New Roman" w:hAnsi="Times New Roman" w:cs="Times New Roman"/>
                <w:lang w:val="lt-LT"/>
              </w:rPr>
            </w:pPr>
            <w:r w:rsidRPr="00E03FF8">
              <w:rPr>
                <w:rFonts w:ascii="Times New Roman" w:hAnsi="Times New Roman" w:cs="Times New Roman"/>
                <w:lang w:val="lt-LT"/>
              </w:rPr>
              <w:t>Pagal šią Sutartį</w:t>
            </w:r>
            <w:r w:rsidR="00FF0F7B">
              <w:rPr>
                <w:rFonts w:ascii="Times New Roman" w:hAnsi="Times New Roman" w:cs="Times New Roman"/>
                <w:lang w:val="lt-LT"/>
              </w:rPr>
              <w:t xml:space="preserve"> išsamus</w:t>
            </w:r>
            <w:r w:rsidRPr="00E03FF8">
              <w:rPr>
                <w:rFonts w:ascii="Times New Roman" w:hAnsi="Times New Roman" w:cs="Times New Roman"/>
                <w:lang w:val="lt-LT"/>
              </w:rPr>
              <w:t xml:space="preserve"> Užsakov</w:t>
            </w:r>
            <w:r w:rsidR="00FF0F7B">
              <w:rPr>
                <w:rFonts w:ascii="Times New Roman" w:hAnsi="Times New Roman" w:cs="Times New Roman"/>
                <w:lang w:val="lt-LT"/>
              </w:rPr>
              <w:t>o</w:t>
            </w:r>
            <w:r w:rsidRPr="00E03FF8">
              <w:rPr>
                <w:rFonts w:ascii="Times New Roman" w:hAnsi="Times New Roman" w:cs="Times New Roman"/>
                <w:lang w:val="lt-LT"/>
              </w:rPr>
              <w:t xml:space="preserve"> perkamų Prekių  aprašymas, jų apimtis ir kiti reikalavimai Prekėms  yra nurodyti Techninėje specifikacijoje (Priedas Nr. 1)</w:t>
            </w:r>
            <w:r w:rsidR="00FF0F7B" w:rsidRPr="00A85B3E">
              <w:rPr>
                <w:rFonts w:ascii="Times New Roman" w:hAnsi="Times New Roman" w:cs="Times New Roman"/>
                <w:color w:val="000000" w:themeColor="text1"/>
                <w:lang w:val="lt-LT"/>
              </w:rPr>
              <w:t xml:space="preserve"> ir Sutarties priede Nr. </w:t>
            </w:r>
            <w:r w:rsidR="00F16DF8">
              <w:rPr>
                <w:rFonts w:ascii="Times New Roman" w:hAnsi="Times New Roman" w:cs="Times New Roman"/>
                <w:color w:val="000000" w:themeColor="text1"/>
                <w:lang w:val="lt-LT"/>
              </w:rPr>
              <w:t>2</w:t>
            </w:r>
            <w:r w:rsidR="00FF0F7B" w:rsidRPr="00A85B3E">
              <w:rPr>
                <w:rFonts w:ascii="Times New Roman" w:hAnsi="Times New Roman" w:cs="Times New Roman"/>
                <w:color w:val="000000" w:themeColor="text1"/>
                <w:lang w:val="lt-LT"/>
              </w:rPr>
              <w:t xml:space="preserve"> „Pasiūlymas“</w:t>
            </w:r>
            <w:r w:rsidRPr="00E03FF8">
              <w:rPr>
                <w:rFonts w:ascii="Times New Roman" w:hAnsi="Times New Roman" w:cs="Times New Roman"/>
                <w:lang w:val="lt-LT"/>
              </w:rPr>
              <w:t>, kuri</w:t>
            </w:r>
            <w:r w:rsidR="00FF0F7B">
              <w:rPr>
                <w:rFonts w:ascii="Times New Roman" w:hAnsi="Times New Roman" w:cs="Times New Roman"/>
                <w:lang w:val="lt-LT"/>
              </w:rPr>
              <w:t>e</w:t>
            </w:r>
            <w:r w:rsidRPr="00E03FF8">
              <w:rPr>
                <w:rFonts w:ascii="Times New Roman" w:hAnsi="Times New Roman" w:cs="Times New Roman"/>
                <w:lang w:val="lt-LT"/>
              </w:rPr>
              <w:t xml:space="preserve"> yra neatskiriama </w:t>
            </w:r>
            <w:r w:rsidR="004A100D" w:rsidRPr="00E03FF8">
              <w:rPr>
                <w:rFonts w:ascii="Times New Roman" w:hAnsi="Times New Roman" w:cs="Times New Roman"/>
                <w:lang w:val="lt-LT"/>
              </w:rPr>
              <w:t xml:space="preserve">šios </w:t>
            </w:r>
            <w:r w:rsidRPr="00E03FF8">
              <w:rPr>
                <w:rFonts w:ascii="Times New Roman" w:hAnsi="Times New Roman" w:cs="Times New Roman"/>
                <w:lang w:val="lt-LT"/>
              </w:rPr>
              <w:t>Sutarties dalis</w:t>
            </w:r>
          </w:p>
          <w:p w14:paraId="12F0E271" w14:textId="78E49061" w:rsidR="00BB397C" w:rsidRPr="00E03FF8" w:rsidRDefault="00BB397C" w:rsidP="00BB397C">
            <w:pPr>
              <w:pStyle w:val="Sraopastraipa"/>
              <w:numPr>
                <w:ilvl w:val="1"/>
                <w:numId w:val="0"/>
              </w:numPr>
              <w:tabs>
                <w:tab w:val="left" w:pos="426"/>
              </w:tabs>
              <w:spacing w:before="120" w:after="120"/>
              <w:contextualSpacing w:val="0"/>
              <w:jc w:val="both"/>
              <w:rPr>
                <w:rFonts w:ascii="Times New Roman" w:hAnsi="Times New Roman" w:cs="Times New Roman"/>
                <w:lang w:val="lt-LT"/>
              </w:rPr>
            </w:pPr>
            <w:r w:rsidRPr="00E03FF8">
              <w:rPr>
                <w:rFonts w:ascii="Times New Roman" w:hAnsi="Times New Roman" w:cs="Times New Roman"/>
                <w:color w:val="000000" w:themeColor="text1"/>
                <w:lang w:val="lt-LT"/>
              </w:rPr>
              <w:t xml:space="preserve">Prekės bus užsakomos pagal Sutarties vykdymo metu iškylantį Pirkėjo poreikį, vadovaujantis </w:t>
            </w:r>
            <w:r w:rsidRPr="00E03FF8">
              <w:rPr>
                <w:rFonts w:ascii="Times New Roman" w:hAnsi="Times New Roman" w:cs="Times New Roman"/>
                <w:lang w:val="lt-LT"/>
              </w:rPr>
              <w:t xml:space="preserve">Tiekėjo pasiūlyme (Priedas Nr. </w:t>
            </w:r>
            <w:r w:rsidR="00FF0F7B">
              <w:rPr>
                <w:rFonts w:ascii="Times New Roman" w:hAnsi="Times New Roman" w:cs="Times New Roman"/>
                <w:lang w:val="lt-LT"/>
              </w:rPr>
              <w:t>2</w:t>
            </w:r>
            <w:r w:rsidRPr="00E03FF8">
              <w:rPr>
                <w:rFonts w:ascii="Times New Roman" w:hAnsi="Times New Roman" w:cs="Times New Roman"/>
                <w:lang w:val="lt-LT"/>
              </w:rPr>
              <w:t xml:space="preserve">) nustatytais įkainiais. </w:t>
            </w:r>
          </w:p>
          <w:p w14:paraId="4D0C466B" w14:textId="19D211B6" w:rsidR="00B712BB" w:rsidRPr="00FF0F7B" w:rsidRDefault="00B712BB" w:rsidP="008A3402">
            <w:pPr>
              <w:jc w:val="both"/>
              <w:rPr>
                <w:rFonts w:ascii="Times New Roman" w:hAnsi="Times New Roman" w:cs="Times New Roman"/>
                <w:color w:val="000000" w:themeColor="text1"/>
                <w:lang w:val="lt-LT"/>
              </w:rPr>
            </w:pPr>
          </w:p>
        </w:tc>
      </w:tr>
      <w:tr w:rsidR="00B712BB" w:rsidRPr="00E03FF8" w14:paraId="4C2518F1" w14:textId="77777777" w:rsidTr="00527D07">
        <w:trPr>
          <w:trHeight w:val="300"/>
        </w:trPr>
        <w:tc>
          <w:tcPr>
            <w:tcW w:w="2482" w:type="dxa"/>
            <w:gridSpan w:val="2"/>
          </w:tcPr>
          <w:p w14:paraId="750159C1" w14:textId="5C4154DD" w:rsidR="00B712BB" w:rsidRPr="00E03FF8" w:rsidRDefault="00753BC6" w:rsidP="00A35EBA">
            <w:pPr>
              <w:jc w:val="both"/>
              <w:rPr>
                <w:rFonts w:ascii="Times New Roman" w:hAnsi="Times New Roman" w:cs="Times New Roman"/>
                <w:b/>
                <w:bCs/>
                <w:lang w:val="lt-LT"/>
              </w:rPr>
            </w:pPr>
            <w:r w:rsidRPr="00E03FF8">
              <w:rPr>
                <w:rFonts w:ascii="Times New Roman" w:hAnsi="Times New Roman" w:cs="Times New Roman"/>
                <w:b/>
                <w:bCs/>
                <w:lang w:val="lt-LT"/>
              </w:rPr>
              <w:t>3</w:t>
            </w:r>
            <w:r w:rsidR="00B712BB" w:rsidRPr="00E03FF8">
              <w:rPr>
                <w:rFonts w:ascii="Times New Roman" w:hAnsi="Times New Roman" w:cs="Times New Roman"/>
                <w:b/>
                <w:bCs/>
                <w:lang w:val="lt-LT"/>
              </w:rPr>
              <w:t>.2. Informacija apie E</w:t>
            </w:r>
            <w:r w:rsidR="00856198" w:rsidRPr="00E03FF8">
              <w:rPr>
                <w:rFonts w:ascii="Times New Roman" w:hAnsi="Times New Roman" w:cs="Times New Roman"/>
                <w:b/>
                <w:bCs/>
                <w:lang w:val="lt-LT"/>
              </w:rPr>
              <w:t xml:space="preserve">uropos </w:t>
            </w:r>
            <w:r w:rsidR="00B712BB" w:rsidRPr="00E03FF8">
              <w:rPr>
                <w:rFonts w:ascii="Times New Roman" w:hAnsi="Times New Roman" w:cs="Times New Roman"/>
                <w:b/>
                <w:bCs/>
                <w:lang w:val="lt-LT"/>
              </w:rPr>
              <w:t>S</w:t>
            </w:r>
            <w:r w:rsidR="00856198" w:rsidRPr="00E03FF8">
              <w:rPr>
                <w:rFonts w:ascii="Times New Roman" w:hAnsi="Times New Roman" w:cs="Times New Roman"/>
                <w:b/>
                <w:bCs/>
                <w:lang w:val="lt-LT"/>
              </w:rPr>
              <w:t>ąjungos lėšomis</w:t>
            </w:r>
            <w:r w:rsidR="00B712BB" w:rsidRPr="00E03FF8">
              <w:rPr>
                <w:rFonts w:ascii="Times New Roman" w:hAnsi="Times New Roman" w:cs="Times New Roman"/>
                <w:b/>
                <w:bCs/>
                <w:lang w:val="lt-LT"/>
              </w:rPr>
              <w:t xml:space="preserve"> finansuojamą projektą</w:t>
            </w:r>
            <w:r w:rsidR="00856198" w:rsidRPr="00E03FF8">
              <w:rPr>
                <w:rFonts w:ascii="Times New Roman" w:hAnsi="Times New Roman" w:cs="Times New Roman"/>
                <w:b/>
                <w:bCs/>
                <w:lang w:val="lt-LT"/>
              </w:rPr>
              <w:t xml:space="preserve"> </w:t>
            </w:r>
            <w:r w:rsidR="008E322C" w:rsidRPr="00E03FF8">
              <w:rPr>
                <w:rFonts w:ascii="Times New Roman" w:hAnsi="Times New Roman" w:cs="Times New Roman"/>
                <w:b/>
                <w:bCs/>
                <w:lang w:val="lt-LT"/>
              </w:rPr>
              <w:t>arba kitą projektą</w:t>
            </w:r>
          </w:p>
        </w:tc>
        <w:tc>
          <w:tcPr>
            <w:tcW w:w="7002" w:type="dxa"/>
          </w:tcPr>
          <w:p w14:paraId="3F27C9AB" w14:textId="07F70012" w:rsidR="00B712BB" w:rsidRPr="00E03FF8" w:rsidRDefault="00856198" w:rsidP="00A35EBA">
            <w:pPr>
              <w:jc w:val="both"/>
              <w:rPr>
                <w:rFonts w:ascii="Times New Roman" w:hAnsi="Times New Roman" w:cs="Times New Roman"/>
                <w:lang w:val="lt-LT"/>
              </w:rPr>
            </w:pPr>
            <w:r w:rsidRPr="00E03FF8">
              <w:rPr>
                <w:rFonts w:ascii="Times New Roman" w:hAnsi="Times New Roman" w:cs="Times New Roman"/>
                <w:lang w:val="lt-LT"/>
              </w:rPr>
              <w:t>Netaikoma</w:t>
            </w:r>
          </w:p>
          <w:p w14:paraId="1A67792E" w14:textId="77777777" w:rsidR="00856198" w:rsidRPr="00E03FF8" w:rsidRDefault="00856198" w:rsidP="00A35EBA">
            <w:pPr>
              <w:jc w:val="both"/>
              <w:rPr>
                <w:rFonts w:ascii="Times New Roman" w:hAnsi="Times New Roman" w:cs="Times New Roman"/>
                <w:lang w:val="lt-LT"/>
              </w:rPr>
            </w:pPr>
          </w:p>
          <w:p w14:paraId="4FDD35DA" w14:textId="1A31167B" w:rsidR="00856198" w:rsidRPr="00E03FF8" w:rsidRDefault="00856198" w:rsidP="00753BC6">
            <w:pPr>
              <w:jc w:val="both"/>
              <w:rPr>
                <w:rFonts w:ascii="Times New Roman" w:hAnsi="Times New Roman" w:cs="Times New Roman"/>
                <w:lang w:val="lt-LT"/>
              </w:rPr>
            </w:pPr>
          </w:p>
        </w:tc>
      </w:tr>
      <w:tr w:rsidR="00B712BB" w:rsidRPr="00E03FF8" w14:paraId="39FFD02D" w14:textId="77777777" w:rsidTr="00527D07">
        <w:trPr>
          <w:trHeight w:val="300"/>
        </w:trPr>
        <w:tc>
          <w:tcPr>
            <w:tcW w:w="2482" w:type="dxa"/>
            <w:gridSpan w:val="2"/>
          </w:tcPr>
          <w:p w14:paraId="6572549F" w14:textId="030C02E5" w:rsidR="00B712BB" w:rsidRPr="00E03FF8" w:rsidRDefault="00EE59CD" w:rsidP="00A35EBA">
            <w:pPr>
              <w:jc w:val="both"/>
              <w:rPr>
                <w:rFonts w:ascii="Times New Roman" w:hAnsi="Times New Roman" w:cs="Times New Roman"/>
                <w:b/>
                <w:bCs/>
                <w:lang w:val="lt-LT"/>
              </w:rPr>
            </w:pPr>
            <w:r w:rsidRPr="00E03FF8">
              <w:rPr>
                <w:rFonts w:ascii="Times New Roman" w:hAnsi="Times New Roman" w:cs="Times New Roman"/>
                <w:b/>
                <w:bCs/>
                <w:lang w:val="lt-LT"/>
              </w:rPr>
              <w:t xml:space="preserve">3.3. </w:t>
            </w:r>
            <w:r w:rsidR="006B0AB2" w:rsidRPr="00E03FF8">
              <w:rPr>
                <w:rFonts w:ascii="Times New Roman" w:hAnsi="Times New Roman" w:cs="Times New Roman"/>
                <w:b/>
                <w:bCs/>
                <w:lang w:val="lt-LT"/>
              </w:rPr>
              <w:t>Pirkimo numeris</w:t>
            </w:r>
          </w:p>
        </w:tc>
        <w:tc>
          <w:tcPr>
            <w:tcW w:w="7002" w:type="dxa"/>
          </w:tcPr>
          <w:p w14:paraId="6E255198" w14:textId="7ED7AB2F" w:rsidR="001D2B70" w:rsidRPr="00E03FF8" w:rsidRDefault="001D2B70" w:rsidP="001D2B70">
            <w:pPr>
              <w:pStyle w:val="Default"/>
              <w:jc w:val="both"/>
              <w:rPr>
                <w:sz w:val="22"/>
                <w:szCs w:val="22"/>
                <w:lang w:val="lt-LT"/>
              </w:rPr>
            </w:pPr>
          </w:p>
        </w:tc>
      </w:tr>
      <w:tr w:rsidR="00EB773F" w:rsidRPr="00E03FF8" w14:paraId="5DB44F71" w14:textId="77777777" w:rsidTr="59C98B97">
        <w:trPr>
          <w:trHeight w:val="300"/>
        </w:trPr>
        <w:tc>
          <w:tcPr>
            <w:tcW w:w="9484" w:type="dxa"/>
            <w:gridSpan w:val="3"/>
          </w:tcPr>
          <w:p w14:paraId="6CA3A9C1" w14:textId="7B67C947" w:rsidR="00EB773F" w:rsidRPr="00E03FF8" w:rsidRDefault="00EB773F" w:rsidP="00EB773F">
            <w:pPr>
              <w:jc w:val="center"/>
              <w:rPr>
                <w:rFonts w:ascii="Times New Roman" w:hAnsi="Times New Roman" w:cs="Times New Roman"/>
                <w:b/>
                <w:bCs/>
                <w:lang w:val="lt-LT"/>
              </w:rPr>
            </w:pPr>
            <w:r w:rsidRPr="00E03FF8">
              <w:rPr>
                <w:rFonts w:ascii="Times New Roman" w:hAnsi="Times New Roman" w:cs="Times New Roman"/>
                <w:b/>
                <w:bCs/>
                <w:lang w:val="lt-LT"/>
              </w:rPr>
              <w:t>4. PREKIŲ PRISTATYMO TERMINAI</w:t>
            </w:r>
            <w:r w:rsidR="00B56776" w:rsidRPr="00E03FF8">
              <w:rPr>
                <w:rFonts w:ascii="Times New Roman" w:hAnsi="Times New Roman" w:cs="Times New Roman"/>
                <w:b/>
                <w:bCs/>
                <w:lang w:val="lt-LT"/>
              </w:rPr>
              <w:t xml:space="preserve"> IR PREKIŲ PERDAVIMO</w:t>
            </w:r>
            <w:r w:rsidR="00F03FF7" w:rsidRPr="00E03FF8">
              <w:rPr>
                <w:rFonts w:ascii="Times New Roman" w:hAnsi="Times New Roman" w:cs="Times New Roman"/>
                <w:b/>
                <w:bCs/>
                <w:lang w:val="lt-LT"/>
              </w:rPr>
              <w:t>-PRIĖMIMO</w:t>
            </w:r>
            <w:r w:rsidR="00B56776" w:rsidRPr="00E03FF8">
              <w:rPr>
                <w:rFonts w:ascii="Times New Roman" w:hAnsi="Times New Roman" w:cs="Times New Roman"/>
                <w:b/>
                <w:bCs/>
                <w:lang w:val="lt-LT"/>
              </w:rPr>
              <w:t xml:space="preserve"> TVARKA</w:t>
            </w:r>
          </w:p>
        </w:tc>
      </w:tr>
      <w:tr w:rsidR="00EB773F" w:rsidRPr="00FF0F7B" w14:paraId="7B0AAFE5" w14:textId="77777777" w:rsidTr="00527D07">
        <w:trPr>
          <w:trHeight w:val="300"/>
        </w:trPr>
        <w:tc>
          <w:tcPr>
            <w:tcW w:w="2482" w:type="dxa"/>
            <w:gridSpan w:val="2"/>
          </w:tcPr>
          <w:p w14:paraId="5F6E4112" w14:textId="667565BD" w:rsidR="00EB773F" w:rsidRPr="00E03FF8" w:rsidRDefault="00EB773F" w:rsidP="000F332D">
            <w:pPr>
              <w:jc w:val="both"/>
              <w:rPr>
                <w:rFonts w:ascii="Times New Roman" w:hAnsi="Times New Roman" w:cs="Times New Roman"/>
                <w:b/>
                <w:bCs/>
                <w:lang w:val="lt-LT"/>
              </w:rPr>
            </w:pPr>
            <w:r w:rsidRPr="00E03FF8">
              <w:rPr>
                <w:rFonts w:ascii="Times New Roman" w:hAnsi="Times New Roman" w:cs="Times New Roman"/>
                <w:b/>
                <w:bCs/>
                <w:lang w:val="lt-LT"/>
              </w:rPr>
              <w:t>4.1. Prekių pristatymo terminas</w:t>
            </w:r>
          </w:p>
        </w:tc>
        <w:tc>
          <w:tcPr>
            <w:tcW w:w="7002" w:type="dxa"/>
          </w:tcPr>
          <w:p w14:paraId="733B65FB" w14:textId="24E0512F" w:rsidR="00FF0F7B" w:rsidRPr="00A85B3E" w:rsidRDefault="00FF0F7B" w:rsidP="00FF0F7B">
            <w:pPr>
              <w:jc w:val="both"/>
              <w:rPr>
                <w:rFonts w:ascii="Times New Roman" w:hAnsi="Times New Roman" w:cs="Times New Roman"/>
                <w:i/>
                <w:iCs/>
                <w:color w:val="4472C4" w:themeColor="accent1"/>
                <w:lang w:val="lt-LT"/>
              </w:rPr>
            </w:pPr>
            <w:r w:rsidRPr="00A85B3E">
              <w:rPr>
                <w:rFonts w:ascii="Times New Roman" w:hAnsi="Times New Roman" w:cs="Times New Roman"/>
                <w:lang w:val="lt-LT"/>
              </w:rPr>
              <w:t xml:space="preserve">Tiekėjas Prekę (visą </w:t>
            </w:r>
            <w:r>
              <w:rPr>
                <w:rFonts w:ascii="Times New Roman" w:hAnsi="Times New Roman" w:cs="Times New Roman"/>
                <w:lang w:val="lt-LT"/>
              </w:rPr>
              <w:t xml:space="preserve">ir (ar) atskirą </w:t>
            </w:r>
            <w:r w:rsidRPr="00A85B3E">
              <w:rPr>
                <w:rFonts w:ascii="Times New Roman" w:hAnsi="Times New Roman" w:cs="Times New Roman"/>
                <w:lang w:val="lt-LT"/>
              </w:rPr>
              <w:t xml:space="preserve">Prekių kiekį) įsipareigoja pristatyti </w:t>
            </w:r>
            <w:r w:rsidRPr="00A85B3E">
              <w:rPr>
                <w:rFonts w:ascii="Times New Roman" w:hAnsi="Times New Roman" w:cs="Times New Roman"/>
                <w:b/>
                <w:bCs/>
                <w:lang w:val="lt-LT"/>
              </w:rPr>
              <w:t>ne vėliau kaip per</w:t>
            </w:r>
            <w:r w:rsidRPr="00A85B3E">
              <w:rPr>
                <w:rFonts w:ascii="Times New Roman" w:hAnsi="Times New Roman" w:cs="Times New Roman"/>
                <w:lang w:val="lt-LT"/>
              </w:rPr>
              <w:t xml:space="preserve"> </w:t>
            </w:r>
            <w:r>
              <w:rPr>
                <w:rFonts w:ascii="Times New Roman" w:hAnsi="Times New Roman" w:cs="Times New Roman"/>
                <w:i/>
                <w:iCs/>
                <w:color w:val="4472C4" w:themeColor="accent1"/>
                <w:lang w:val="lt-LT"/>
              </w:rPr>
              <w:t>_________</w:t>
            </w:r>
            <w:r w:rsidRPr="00A85B3E">
              <w:rPr>
                <w:rFonts w:ascii="Times New Roman" w:hAnsi="Times New Roman" w:cs="Times New Roman"/>
                <w:lang w:val="lt-LT"/>
              </w:rPr>
              <w:t xml:space="preserve"> nuo užsakymo pateikimo dienos šiuo adresu (-ais): </w:t>
            </w:r>
            <w:r w:rsidRPr="00A85B3E">
              <w:rPr>
                <w:rFonts w:ascii="Times New Roman" w:hAnsi="Times New Roman" w:cs="Times New Roman"/>
                <w:i/>
                <w:iCs/>
                <w:color w:val="4472C4" w:themeColor="accent1"/>
                <w:lang w:val="lt-LT"/>
              </w:rPr>
              <w:t>(įrašomas Prekių pristatymo adresas (-ai)).</w:t>
            </w:r>
          </w:p>
          <w:p w14:paraId="23C32DA7" w14:textId="7383D458" w:rsidR="00424D89" w:rsidRPr="00E03FF8" w:rsidRDefault="00424D89" w:rsidP="00424D89">
            <w:pPr>
              <w:jc w:val="both"/>
              <w:rPr>
                <w:rFonts w:ascii="Times New Roman" w:hAnsi="Times New Roman" w:cs="Times New Roman"/>
                <w:lang w:val="lt-LT"/>
              </w:rPr>
            </w:pPr>
          </w:p>
        </w:tc>
      </w:tr>
      <w:tr w:rsidR="00971FC1" w:rsidRPr="00E03FF8" w14:paraId="0442CBEF" w14:textId="77777777" w:rsidTr="00527D07">
        <w:trPr>
          <w:trHeight w:val="300"/>
        </w:trPr>
        <w:tc>
          <w:tcPr>
            <w:tcW w:w="2482" w:type="dxa"/>
            <w:gridSpan w:val="2"/>
          </w:tcPr>
          <w:p w14:paraId="744179EE" w14:textId="68985F65" w:rsidR="00971FC1" w:rsidRPr="00E03FF8" w:rsidRDefault="001A71FA" w:rsidP="000F332D">
            <w:pPr>
              <w:jc w:val="both"/>
              <w:rPr>
                <w:rFonts w:ascii="Times New Roman" w:hAnsi="Times New Roman" w:cs="Times New Roman"/>
                <w:b/>
                <w:bCs/>
                <w:lang w:val="lt-LT"/>
              </w:rPr>
            </w:pPr>
            <w:r w:rsidRPr="00E03FF8">
              <w:rPr>
                <w:rFonts w:ascii="Times New Roman" w:hAnsi="Times New Roman" w:cs="Times New Roman"/>
                <w:b/>
                <w:bCs/>
                <w:lang w:val="lt-LT"/>
              </w:rPr>
              <w:t>4.2. Prekių pristatymo termino pratęsimas</w:t>
            </w:r>
          </w:p>
        </w:tc>
        <w:tc>
          <w:tcPr>
            <w:tcW w:w="7002" w:type="dxa"/>
          </w:tcPr>
          <w:p w14:paraId="4611F001" w14:textId="77777777" w:rsidR="001A71FA" w:rsidRPr="00E03FF8" w:rsidRDefault="001A71FA" w:rsidP="000F332D">
            <w:pPr>
              <w:jc w:val="both"/>
              <w:rPr>
                <w:rFonts w:ascii="Times New Roman" w:hAnsi="Times New Roman" w:cs="Times New Roman"/>
                <w:iCs/>
                <w:lang w:val="lt-LT"/>
              </w:rPr>
            </w:pPr>
            <w:r w:rsidRPr="00E03FF8">
              <w:rPr>
                <w:rFonts w:ascii="Times New Roman" w:hAnsi="Times New Roman" w:cs="Times New Roman"/>
                <w:iCs/>
                <w:lang w:val="lt-LT"/>
              </w:rPr>
              <w:t>Netaikoma</w:t>
            </w:r>
          </w:p>
          <w:p w14:paraId="39312497" w14:textId="77777777" w:rsidR="001A71FA" w:rsidRPr="00E03FF8" w:rsidRDefault="001A71FA" w:rsidP="000F332D">
            <w:pPr>
              <w:jc w:val="both"/>
              <w:rPr>
                <w:rFonts w:ascii="Times New Roman" w:hAnsi="Times New Roman" w:cs="Times New Roman"/>
                <w:iCs/>
                <w:color w:val="FF0000"/>
                <w:lang w:val="lt-LT"/>
              </w:rPr>
            </w:pPr>
          </w:p>
          <w:p w14:paraId="0EEFA0A4" w14:textId="2E877FB8" w:rsidR="00971FC1" w:rsidRPr="00E03FF8" w:rsidRDefault="00971FC1" w:rsidP="000F332D">
            <w:pPr>
              <w:jc w:val="both"/>
              <w:rPr>
                <w:rFonts w:ascii="Times New Roman" w:hAnsi="Times New Roman" w:cs="Times New Roman"/>
                <w:iCs/>
                <w:lang w:val="lt-LT"/>
              </w:rPr>
            </w:pPr>
          </w:p>
        </w:tc>
      </w:tr>
      <w:tr w:rsidR="004E2CB4" w:rsidRPr="00FF0F7B" w14:paraId="4EC62D14" w14:textId="77777777" w:rsidTr="00527D07">
        <w:trPr>
          <w:trHeight w:val="300"/>
        </w:trPr>
        <w:tc>
          <w:tcPr>
            <w:tcW w:w="2482" w:type="dxa"/>
            <w:gridSpan w:val="2"/>
          </w:tcPr>
          <w:p w14:paraId="7B160729" w14:textId="43EDF0D0" w:rsidR="004E2CB4" w:rsidRPr="00E03FF8" w:rsidRDefault="004E2CB4" w:rsidP="000F332D">
            <w:pPr>
              <w:jc w:val="both"/>
              <w:rPr>
                <w:rFonts w:ascii="Times New Roman" w:hAnsi="Times New Roman" w:cs="Times New Roman"/>
                <w:b/>
                <w:bCs/>
                <w:lang w:val="lt-LT"/>
              </w:rPr>
            </w:pPr>
            <w:r w:rsidRPr="00E03FF8">
              <w:rPr>
                <w:rFonts w:ascii="Times New Roman" w:hAnsi="Times New Roman" w:cs="Times New Roman"/>
                <w:b/>
                <w:bCs/>
                <w:lang w:val="lt-LT"/>
              </w:rPr>
              <w:t>4.</w:t>
            </w:r>
            <w:r w:rsidR="00B56776" w:rsidRPr="00E03FF8">
              <w:rPr>
                <w:rFonts w:ascii="Times New Roman" w:hAnsi="Times New Roman" w:cs="Times New Roman"/>
                <w:b/>
                <w:bCs/>
                <w:lang w:val="lt-LT"/>
              </w:rPr>
              <w:t>3</w:t>
            </w:r>
            <w:r w:rsidRPr="00E03FF8">
              <w:rPr>
                <w:rFonts w:ascii="Times New Roman" w:hAnsi="Times New Roman" w:cs="Times New Roman"/>
                <w:b/>
                <w:bCs/>
                <w:lang w:val="lt-LT"/>
              </w:rPr>
              <w:t>.</w:t>
            </w:r>
            <w:r w:rsidR="00F03FF7" w:rsidRPr="00E03FF8">
              <w:rPr>
                <w:rFonts w:ascii="Times New Roman" w:hAnsi="Times New Roman" w:cs="Times New Roman"/>
                <w:b/>
                <w:bCs/>
                <w:lang w:val="lt-LT"/>
              </w:rPr>
              <w:t xml:space="preserve"> Užsakymų teikimo tvarka</w:t>
            </w:r>
          </w:p>
        </w:tc>
        <w:tc>
          <w:tcPr>
            <w:tcW w:w="7002" w:type="dxa"/>
          </w:tcPr>
          <w:p w14:paraId="171DAC47" w14:textId="45F87077" w:rsidR="004E2CB4" w:rsidRPr="00E03FF8" w:rsidRDefault="008F551F" w:rsidP="008F551F">
            <w:pPr>
              <w:jc w:val="both"/>
              <w:rPr>
                <w:rFonts w:ascii="Times New Roman" w:hAnsi="Times New Roman" w:cs="Times New Roman"/>
                <w:iCs/>
                <w:lang w:val="lt-LT"/>
              </w:rPr>
            </w:pPr>
            <w:r w:rsidRPr="00E03FF8">
              <w:rPr>
                <w:rFonts w:ascii="Times New Roman" w:hAnsi="Times New Roman" w:cs="Times New Roman"/>
                <w:lang w:val="lt-LT"/>
              </w:rPr>
              <w:t>Užsakymai teikiami Tiekėjo nurodytu elektroniniu paštu ir laikomi gautais po 24 (dvidešimt keturių) val. nuo užsakymo pateikimo.</w:t>
            </w:r>
          </w:p>
        </w:tc>
      </w:tr>
      <w:tr w:rsidR="00965349" w:rsidRPr="00E03FF8" w14:paraId="2C944B20" w14:textId="77777777" w:rsidTr="00527D07">
        <w:trPr>
          <w:trHeight w:val="300"/>
        </w:trPr>
        <w:tc>
          <w:tcPr>
            <w:tcW w:w="2482" w:type="dxa"/>
            <w:gridSpan w:val="2"/>
          </w:tcPr>
          <w:p w14:paraId="3AB39E46" w14:textId="026EC70F" w:rsidR="00965349" w:rsidRPr="00E03FF8" w:rsidRDefault="00965349" w:rsidP="000F332D">
            <w:pPr>
              <w:jc w:val="both"/>
              <w:rPr>
                <w:rFonts w:ascii="Times New Roman" w:hAnsi="Times New Roman" w:cs="Times New Roman"/>
                <w:b/>
                <w:bCs/>
                <w:lang w:val="lt-LT"/>
              </w:rPr>
            </w:pPr>
            <w:r w:rsidRPr="00E03FF8">
              <w:rPr>
                <w:rFonts w:ascii="Times New Roman" w:hAnsi="Times New Roman" w:cs="Times New Roman"/>
                <w:b/>
                <w:bCs/>
                <w:lang w:val="lt-LT"/>
              </w:rPr>
              <w:t>4.</w:t>
            </w:r>
            <w:r w:rsidR="0A6830F3" w:rsidRPr="00E03FF8">
              <w:rPr>
                <w:rFonts w:ascii="Times New Roman" w:hAnsi="Times New Roman" w:cs="Times New Roman"/>
                <w:b/>
                <w:bCs/>
                <w:lang w:val="lt-LT"/>
              </w:rPr>
              <w:t>4</w:t>
            </w:r>
            <w:r w:rsidRPr="00E03FF8">
              <w:rPr>
                <w:rFonts w:ascii="Times New Roman" w:hAnsi="Times New Roman" w:cs="Times New Roman"/>
                <w:b/>
                <w:bCs/>
                <w:lang w:val="lt-LT"/>
              </w:rPr>
              <w:t xml:space="preserve">. </w:t>
            </w:r>
            <w:r w:rsidR="001D2EDB" w:rsidRPr="00E03FF8">
              <w:rPr>
                <w:rFonts w:ascii="Times New Roman" w:hAnsi="Times New Roman" w:cs="Times New Roman"/>
                <w:b/>
                <w:bCs/>
                <w:lang w:val="lt-LT"/>
              </w:rPr>
              <w:t xml:space="preserve">Dėl Prekių pristatymo </w:t>
            </w:r>
            <w:r w:rsidR="00A823EF" w:rsidRPr="00E03FF8">
              <w:rPr>
                <w:rFonts w:ascii="Times New Roman" w:hAnsi="Times New Roman" w:cs="Times New Roman"/>
                <w:b/>
                <w:bCs/>
                <w:lang w:val="lt-LT"/>
              </w:rPr>
              <w:t>dalimis</w:t>
            </w:r>
            <w:r w:rsidR="00906887" w:rsidRPr="00E03FF8">
              <w:rPr>
                <w:rFonts w:ascii="Times New Roman" w:hAnsi="Times New Roman" w:cs="Times New Roman"/>
                <w:b/>
                <w:bCs/>
                <w:lang w:val="lt-LT"/>
              </w:rPr>
              <w:t xml:space="preserve"> </w:t>
            </w:r>
            <w:r w:rsidR="001D2EDB" w:rsidRPr="00E03FF8">
              <w:rPr>
                <w:rFonts w:ascii="Times New Roman" w:hAnsi="Times New Roman" w:cs="Times New Roman"/>
                <w:b/>
                <w:bCs/>
                <w:lang w:val="lt-LT"/>
              </w:rPr>
              <w:t>vertės/apimties</w:t>
            </w:r>
          </w:p>
        </w:tc>
        <w:tc>
          <w:tcPr>
            <w:tcW w:w="7002" w:type="dxa"/>
          </w:tcPr>
          <w:p w14:paraId="38156D43" w14:textId="77777777" w:rsidR="00965349" w:rsidRPr="00E03FF8" w:rsidRDefault="001D2EDB" w:rsidP="000F332D">
            <w:pPr>
              <w:jc w:val="both"/>
              <w:rPr>
                <w:rFonts w:ascii="Times New Roman" w:hAnsi="Times New Roman" w:cs="Times New Roman"/>
                <w:lang w:val="lt-LT"/>
              </w:rPr>
            </w:pPr>
            <w:r w:rsidRPr="00E03FF8">
              <w:rPr>
                <w:rFonts w:ascii="Times New Roman" w:hAnsi="Times New Roman" w:cs="Times New Roman"/>
                <w:lang w:val="lt-LT"/>
              </w:rPr>
              <w:t>Netaikoma</w:t>
            </w:r>
          </w:p>
          <w:p w14:paraId="17CBB242" w14:textId="34F2AC08" w:rsidR="001D2EDB" w:rsidRPr="00E03FF8" w:rsidRDefault="001D2EDB" w:rsidP="000F332D">
            <w:pPr>
              <w:jc w:val="both"/>
              <w:rPr>
                <w:rFonts w:ascii="Times New Roman" w:hAnsi="Times New Roman" w:cs="Times New Roman"/>
                <w:lang w:val="lt-LT"/>
              </w:rPr>
            </w:pPr>
          </w:p>
        </w:tc>
      </w:tr>
      <w:tr w:rsidR="00B56776" w:rsidRPr="00FF0F7B" w14:paraId="0DEE9432" w14:textId="77777777" w:rsidTr="00527D07">
        <w:trPr>
          <w:trHeight w:val="300"/>
        </w:trPr>
        <w:tc>
          <w:tcPr>
            <w:tcW w:w="2482" w:type="dxa"/>
            <w:gridSpan w:val="2"/>
          </w:tcPr>
          <w:p w14:paraId="7CA24E78" w14:textId="7EB20E21" w:rsidR="00B56776" w:rsidRPr="00E03FF8" w:rsidRDefault="00B56776" w:rsidP="000F332D">
            <w:pPr>
              <w:jc w:val="both"/>
              <w:rPr>
                <w:rFonts w:ascii="Times New Roman" w:hAnsi="Times New Roman" w:cs="Times New Roman"/>
                <w:b/>
                <w:bCs/>
                <w:lang w:val="lt-LT"/>
              </w:rPr>
            </w:pPr>
            <w:r w:rsidRPr="00E03FF8">
              <w:rPr>
                <w:rFonts w:ascii="Times New Roman" w:hAnsi="Times New Roman" w:cs="Times New Roman"/>
                <w:b/>
                <w:bCs/>
                <w:lang w:val="lt-LT"/>
              </w:rPr>
              <w:t>4.</w:t>
            </w:r>
            <w:r w:rsidR="4DDEF744" w:rsidRPr="00E03FF8">
              <w:rPr>
                <w:rFonts w:ascii="Times New Roman" w:hAnsi="Times New Roman" w:cs="Times New Roman"/>
                <w:b/>
                <w:bCs/>
                <w:lang w:val="lt-LT"/>
              </w:rPr>
              <w:t>5</w:t>
            </w:r>
            <w:r w:rsidRPr="00E03FF8">
              <w:rPr>
                <w:rFonts w:ascii="Times New Roman" w:hAnsi="Times New Roman" w:cs="Times New Roman"/>
                <w:b/>
                <w:bCs/>
                <w:lang w:val="lt-LT"/>
              </w:rPr>
              <w:t>.</w:t>
            </w:r>
            <w:r w:rsidR="00F03FF7" w:rsidRPr="00E03FF8">
              <w:rPr>
                <w:rFonts w:ascii="Times New Roman" w:hAnsi="Times New Roman" w:cs="Times New Roman"/>
                <w:b/>
                <w:bCs/>
                <w:lang w:val="lt-LT"/>
              </w:rPr>
              <w:t xml:space="preserve"> Kartu su Prekėmis pateikiami dokumentai </w:t>
            </w:r>
          </w:p>
        </w:tc>
        <w:tc>
          <w:tcPr>
            <w:tcW w:w="7002" w:type="dxa"/>
          </w:tcPr>
          <w:p w14:paraId="34288B8A" w14:textId="7E30A698" w:rsidR="00F75CE0" w:rsidRPr="00E03FF8" w:rsidRDefault="00F75CE0" w:rsidP="00F75CE0">
            <w:pPr>
              <w:pStyle w:val="Sraopastraipa"/>
              <w:tabs>
                <w:tab w:val="left" w:pos="426"/>
              </w:tabs>
              <w:spacing w:before="120" w:after="120"/>
              <w:ind w:left="0"/>
              <w:contextualSpacing w:val="0"/>
              <w:jc w:val="both"/>
              <w:rPr>
                <w:rFonts w:ascii="Times New Roman" w:hAnsi="Times New Roman" w:cs="Times New Roman"/>
                <w:lang w:val="lt-LT"/>
              </w:rPr>
            </w:pPr>
            <w:r w:rsidRPr="00E03FF8">
              <w:rPr>
                <w:rFonts w:ascii="Times New Roman" w:hAnsi="Times New Roman" w:cs="Times New Roman"/>
                <w:lang w:val="lt-LT"/>
              </w:rPr>
              <w:t xml:space="preserve">Tiekėjas prekių pristatymo metu </w:t>
            </w:r>
            <w:r w:rsidR="00601B9E">
              <w:rPr>
                <w:rFonts w:ascii="Times New Roman" w:hAnsi="Times New Roman" w:cs="Times New Roman"/>
                <w:lang w:val="lt-LT"/>
              </w:rPr>
              <w:t xml:space="preserve">kartu su Prekių priėmimo-perdavimo aktu </w:t>
            </w:r>
            <w:r w:rsidRPr="00E03FF8">
              <w:rPr>
                <w:rFonts w:ascii="Times New Roman" w:hAnsi="Times New Roman" w:cs="Times New Roman"/>
                <w:lang w:val="lt-LT"/>
              </w:rPr>
              <w:t>turės pateikti prekių aprašymus, sertifikatus, kuriuose turi būti nurodyti prekių standartai, prekių dydžiai, priežiūros ir naudojimo instrukcijos, audinių sudėtis ir kita informacija, kuri yra įprastai taikoma tokios rūšies prekių aprašymams, patvirtinančias, kad prekės atitinka Techninėje specifikacijoje nurodytus reikalavimus.</w:t>
            </w:r>
            <w:r w:rsidR="008F551F" w:rsidRPr="00601B9E">
              <w:rPr>
                <w:rFonts w:ascii="Times New Roman" w:hAnsi="Times New Roman" w:cs="Times New Roman"/>
                <w:lang w:val="lt-LT"/>
              </w:rPr>
              <w:t xml:space="preserve"> </w:t>
            </w:r>
            <w:r w:rsidR="008F551F" w:rsidRPr="00E03FF8">
              <w:rPr>
                <w:rFonts w:ascii="Times New Roman" w:hAnsi="Times New Roman" w:cs="Times New Roman"/>
                <w:lang w:val="lt-LT"/>
              </w:rPr>
              <w:t>Tiekėjui nepateikus nurodytų dokumentų, laikoma, kad Prekės neatitinka Sutartyje nustatytų reikalavimų.</w:t>
            </w:r>
          </w:p>
          <w:p w14:paraId="79A946C7" w14:textId="72975ACA" w:rsidR="000F4E49" w:rsidRPr="00E03FF8" w:rsidRDefault="000F4E49" w:rsidP="003F09C2">
            <w:pPr>
              <w:jc w:val="both"/>
              <w:rPr>
                <w:rFonts w:ascii="Times New Roman" w:hAnsi="Times New Roman" w:cs="Times New Roman"/>
                <w:iCs/>
                <w:lang w:val="lt-LT"/>
              </w:rPr>
            </w:pPr>
          </w:p>
        </w:tc>
      </w:tr>
      <w:tr w:rsidR="00B57F83" w:rsidRPr="00E03FF8" w14:paraId="01A6AA43" w14:textId="77777777" w:rsidTr="59C98B97">
        <w:trPr>
          <w:trHeight w:val="300"/>
        </w:trPr>
        <w:tc>
          <w:tcPr>
            <w:tcW w:w="9484" w:type="dxa"/>
            <w:gridSpan w:val="3"/>
          </w:tcPr>
          <w:p w14:paraId="0207D5EE" w14:textId="65468F8F" w:rsidR="00B57F83" w:rsidRPr="00E03FF8" w:rsidRDefault="00B57F83" w:rsidP="00F62A52">
            <w:pPr>
              <w:jc w:val="center"/>
              <w:rPr>
                <w:rFonts w:ascii="Times New Roman" w:hAnsi="Times New Roman" w:cs="Times New Roman"/>
                <w:b/>
                <w:bCs/>
                <w:lang w:val="lt-LT"/>
              </w:rPr>
            </w:pPr>
            <w:r w:rsidRPr="00E03FF8">
              <w:rPr>
                <w:rFonts w:ascii="Times New Roman" w:hAnsi="Times New Roman" w:cs="Times New Roman"/>
                <w:b/>
                <w:bCs/>
                <w:lang w:val="lt-LT"/>
              </w:rPr>
              <w:t>5. SUTARTIES KAINA IR ATSISKAITYMO TVARKA</w:t>
            </w:r>
          </w:p>
        </w:tc>
      </w:tr>
      <w:tr w:rsidR="00B57F83" w:rsidRPr="00E03FF8" w14:paraId="1BF3E8D3" w14:textId="77777777" w:rsidTr="00527D07">
        <w:trPr>
          <w:trHeight w:val="300"/>
        </w:trPr>
        <w:tc>
          <w:tcPr>
            <w:tcW w:w="2482" w:type="dxa"/>
            <w:gridSpan w:val="2"/>
          </w:tcPr>
          <w:p w14:paraId="6D3DA192" w14:textId="6F78B398" w:rsidR="00B57F83" w:rsidRPr="00E03FF8" w:rsidRDefault="00B57F83" w:rsidP="000F332D">
            <w:pPr>
              <w:jc w:val="both"/>
              <w:rPr>
                <w:rFonts w:ascii="Times New Roman" w:hAnsi="Times New Roman" w:cs="Times New Roman"/>
                <w:b/>
                <w:bCs/>
                <w:lang w:val="lt-LT"/>
              </w:rPr>
            </w:pPr>
            <w:r w:rsidRPr="00E03FF8">
              <w:rPr>
                <w:rFonts w:ascii="Times New Roman" w:hAnsi="Times New Roman" w:cs="Times New Roman"/>
                <w:b/>
                <w:bCs/>
                <w:lang w:val="lt-LT"/>
              </w:rPr>
              <w:t xml:space="preserve">5.1. </w:t>
            </w:r>
            <w:r w:rsidR="00360030" w:rsidRPr="00E03FF8">
              <w:rPr>
                <w:rFonts w:ascii="Times New Roman" w:hAnsi="Times New Roman" w:cs="Times New Roman"/>
                <w:b/>
                <w:bCs/>
                <w:lang w:val="lt-LT"/>
              </w:rPr>
              <w:t>Sutar</w:t>
            </w:r>
            <w:r w:rsidR="00F81D14" w:rsidRPr="00E03FF8">
              <w:rPr>
                <w:rFonts w:ascii="Times New Roman" w:hAnsi="Times New Roman" w:cs="Times New Roman"/>
                <w:b/>
                <w:bCs/>
                <w:lang w:val="lt-LT"/>
              </w:rPr>
              <w:t>čiai</w:t>
            </w:r>
            <w:r w:rsidR="00360030" w:rsidRPr="00E03FF8">
              <w:rPr>
                <w:rFonts w:ascii="Times New Roman" w:hAnsi="Times New Roman" w:cs="Times New Roman"/>
                <w:b/>
                <w:bCs/>
                <w:lang w:val="lt-LT"/>
              </w:rPr>
              <w:t xml:space="preserve"> taikoma</w:t>
            </w:r>
            <w:r w:rsidR="00F81D14" w:rsidRPr="00E03FF8">
              <w:rPr>
                <w:rFonts w:ascii="Times New Roman" w:hAnsi="Times New Roman" w:cs="Times New Roman"/>
                <w:b/>
                <w:bCs/>
                <w:lang w:val="lt-LT"/>
              </w:rPr>
              <w:t>s kainos apskaičiavimo būdas</w:t>
            </w:r>
          </w:p>
        </w:tc>
        <w:tc>
          <w:tcPr>
            <w:tcW w:w="7002" w:type="dxa"/>
          </w:tcPr>
          <w:p w14:paraId="649A47E2" w14:textId="0159DF17" w:rsidR="008F551F" w:rsidRPr="00E03FF8" w:rsidRDefault="008F551F" w:rsidP="008F551F">
            <w:pPr>
              <w:rPr>
                <w:rFonts w:ascii="Times New Roman" w:hAnsi="Times New Roman" w:cs="Times New Roman"/>
                <w:color w:val="FF0000"/>
                <w:lang w:val="lt-LT"/>
              </w:rPr>
            </w:pPr>
            <w:r w:rsidRPr="00E03FF8">
              <w:rPr>
                <w:rFonts w:ascii="Times New Roman" w:hAnsi="Times New Roman" w:cs="Times New Roman"/>
                <w:lang w:val="lt-LT"/>
              </w:rPr>
              <w:t xml:space="preserve">Fiksuoto </w:t>
            </w:r>
            <w:r w:rsidR="003E0DE6">
              <w:rPr>
                <w:rFonts w:ascii="Times New Roman" w:hAnsi="Times New Roman" w:cs="Times New Roman"/>
                <w:lang w:val="lt-LT"/>
              </w:rPr>
              <w:t>į</w:t>
            </w:r>
            <w:r w:rsidRPr="00E03FF8">
              <w:rPr>
                <w:rFonts w:ascii="Times New Roman" w:hAnsi="Times New Roman" w:cs="Times New Roman"/>
                <w:lang w:val="lt-LT"/>
              </w:rPr>
              <w:t>kain</w:t>
            </w:r>
            <w:r w:rsidR="003E0DE6">
              <w:rPr>
                <w:rFonts w:ascii="Times New Roman" w:hAnsi="Times New Roman" w:cs="Times New Roman"/>
                <w:lang w:val="lt-LT"/>
              </w:rPr>
              <w:t>i</w:t>
            </w:r>
            <w:r w:rsidRPr="00E03FF8">
              <w:rPr>
                <w:rFonts w:ascii="Times New Roman" w:hAnsi="Times New Roman" w:cs="Times New Roman"/>
                <w:lang w:val="lt-LT"/>
              </w:rPr>
              <w:t>o kainodara</w:t>
            </w:r>
          </w:p>
          <w:p w14:paraId="706C48BC" w14:textId="46487416" w:rsidR="00360030" w:rsidRPr="00E03FF8" w:rsidRDefault="00360030" w:rsidP="00360030">
            <w:pPr>
              <w:rPr>
                <w:rFonts w:ascii="Times New Roman" w:hAnsi="Times New Roman" w:cs="Times New Roman"/>
                <w:lang w:val="lt-LT"/>
              </w:rPr>
            </w:pPr>
          </w:p>
        </w:tc>
      </w:tr>
      <w:tr w:rsidR="00327419" w:rsidRPr="00FF0F7B" w14:paraId="5A749366" w14:textId="77777777" w:rsidTr="00527D07">
        <w:trPr>
          <w:trHeight w:val="300"/>
        </w:trPr>
        <w:tc>
          <w:tcPr>
            <w:tcW w:w="2482" w:type="dxa"/>
            <w:gridSpan w:val="2"/>
          </w:tcPr>
          <w:p w14:paraId="32E8A6B7" w14:textId="4D9DA242" w:rsidR="00327419" w:rsidRPr="00E03FF8" w:rsidRDefault="00327419" w:rsidP="00327419">
            <w:pPr>
              <w:jc w:val="both"/>
              <w:rPr>
                <w:rFonts w:ascii="Times New Roman" w:hAnsi="Times New Roman" w:cs="Times New Roman"/>
                <w:b/>
                <w:bCs/>
                <w:lang w:val="lt-LT"/>
              </w:rPr>
            </w:pPr>
            <w:r w:rsidRPr="00E03FF8">
              <w:rPr>
                <w:rFonts w:ascii="Times New Roman" w:hAnsi="Times New Roman" w:cs="Times New Roman"/>
                <w:b/>
                <w:bCs/>
                <w:lang w:val="lt-LT"/>
              </w:rPr>
              <w:t xml:space="preserve">5.2. Pradinės Sutarties vertė, kai taikoma </w:t>
            </w:r>
            <w:r w:rsidRPr="00E03FF8">
              <w:rPr>
                <w:rFonts w:ascii="Times New Roman" w:hAnsi="Times New Roman" w:cs="Times New Roman"/>
                <w:b/>
                <w:bCs/>
                <w:u w:val="single"/>
                <w:lang w:val="lt-LT"/>
              </w:rPr>
              <w:t xml:space="preserve">fiksuoto įkainio </w:t>
            </w:r>
            <w:r w:rsidRPr="00E03FF8">
              <w:rPr>
                <w:rFonts w:ascii="Times New Roman" w:hAnsi="Times New Roman" w:cs="Times New Roman"/>
                <w:b/>
                <w:bCs/>
                <w:lang w:val="lt-LT"/>
              </w:rPr>
              <w:t xml:space="preserve"> kainodara</w:t>
            </w:r>
          </w:p>
        </w:tc>
        <w:tc>
          <w:tcPr>
            <w:tcW w:w="7002" w:type="dxa"/>
          </w:tcPr>
          <w:p w14:paraId="191F4378" w14:textId="55D8C15B" w:rsidR="00327419" w:rsidRPr="00E03FF8" w:rsidRDefault="008F551F" w:rsidP="00721E64">
            <w:pPr>
              <w:rPr>
                <w:rFonts w:ascii="Times New Roman" w:hAnsi="Times New Roman" w:cs="Times New Roman"/>
                <w:color w:val="000000" w:themeColor="text1"/>
                <w:lang w:val="lt-LT"/>
              </w:rPr>
            </w:pPr>
            <w:r w:rsidRPr="00E03FF8">
              <w:rPr>
                <w:rFonts w:ascii="Times New Roman" w:hAnsi="Times New Roman" w:cs="Times New Roman"/>
                <w:color w:val="000000" w:themeColor="text1"/>
                <w:lang w:val="lt-LT"/>
              </w:rPr>
              <w:t>P</w:t>
            </w:r>
            <w:r w:rsidR="00721E64" w:rsidRPr="00E03FF8">
              <w:rPr>
                <w:rFonts w:ascii="Times New Roman" w:hAnsi="Times New Roman" w:cs="Times New Roman"/>
                <w:color w:val="000000" w:themeColor="text1"/>
                <w:lang w:val="lt-LT"/>
              </w:rPr>
              <w:t xml:space="preserve">radinės Sutarties vertė </w:t>
            </w:r>
            <w:r w:rsidR="00327419" w:rsidRPr="00E03FF8">
              <w:rPr>
                <w:rFonts w:ascii="Times New Roman" w:hAnsi="Times New Roman" w:cs="Times New Roman"/>
                <w:color w:val="000000" w:themeColor="text1"/>
                <w:lang w:val="lt-LT"/>
              </w:rPr>
              <w:t xml:space="preserve">yra </w:t>
            </w:r>
            <w:r w:rsidR="00F75CE0" w:rsidRPr="00E03FF8">
              <w:rPr>
                <w:rFonts w:ascii="Times New Roman" w:hAnsi="Times New Roman" w:cs="Times New Roman"/>
                <w:color w:val="000000" w:themeColor="text1"/>
                <w:lang w:val="lt-LT"/>
              </w:rPr>
              <w:t>50 000,00</w:t>
            </w:r>
            <w:r w:rsidR="00327419" w:rsidRPr="00E03FF8">
              <w:rPr>
                <w:rFonts w:ascii="Times New Roman" w:hAnsi="Times New Roman" w:cs="Times New Roman"/>
                <w:color w:val="000000" w:themeColor="text1"/>
                <w:lang w:val="lt-LT"/>
              </w:rPr>
              <w:t xml:space="preserve"> Eur, (</w:t>
            </w:r>
            <w:r w:rsidR="00F75CE0" w:rsidRPr="00E03FF8">
              <w:rPr>
                <w:rFonts w:ascii="Times New Roman" w:hAnsi="Times New Roman" w:cs="Times New Roman"/>
                <w:color w:val="000000" w:themeColor="text1"/>
                <w:lang w:val="lt-LT"/>
              </w:rPr>
              <w:t>penkiasdešimt tūkstančių  eurų, 00 ct</w:t>
            </w:r>
            <w:r w:rsidR="00327419" w:rsidRPr="00E03FF8">
              <w:rPr>
                <w:rFonts w:ascii="Times New Roman" w:hAnsi="Times New Roman" w:cs="Times New Roman"/>
                <w:color w:val="000000" w:themeColor="text1"/>
                <w:lang w:val="lt-LT"/>
              </w:rPr>
              <w:t xml:space="preserve">) </w:t>
            </w:r>
            <w:r w:rsidRPr="00E03FF8">
              <w:rPr>
                <w:rFonts w:ascii="Times New Roman" w:hAnsi="Times New Roman" w:cs="Times New Roman"/>
                <w:color w:val="000000" w:themeColor="text1"/>
                <w:lang w:val="lt-LT"/>
              </w:rPr>
              <w:t>be pridėtinės vertės mokesčio (toliau – PVM).</w:t>
            </w:r>
          </w:p>
          <w:p w14:paraId="5F6C1FEB" w14:textId="42EB38BE" w:rsidR="00327419" w:rsidRPr="00E03FF8" w:rsidRDefault="00327419" w:rsidP="00721E64">
            <w:pPr>
              <w:rPr>
                <w:rFonts w:ascii="Times New Roman" w:hAnsi="Times New Roman" w:cs="Times New Roman"/>
                <w:color w:val="000000" w:themeColor="text1"/>
                <w:lang w:val="lt-LT"/>
              </w:rPr>
            </w:pPr>
            <w:r w:rsidRPr="00E03FF8">
              <w:rPr>
                <w:rFonts w:ascii="Times New Roman" w:hAnsi="Times New Roman" w:cs="Times New Roman"/>
                <w:color w:val="000000" w:themeColor="text1"/>
                <w:lang w:val="lt-LT"/>
              </w:rPr>
              <w:t xml:space="preserve">PVM sudaro </w:t>
            </w:r>
            <w:r w:rsidR="00721E64" w:rsidRPr="00E03FF8">
              <w:rPr>
                <w:rFonts w:ascii="Times New Roman" w:hAnsi="Times New Roman" w:cs="Times New Roman"/>
                <w:color w:val="000000" w:themeColor="text1"/>
                <w:lang w:val="lt-LT"/>
              </w:rPr>
              <w:t xml:space="preserve">10 500,00 </w:t>
            </w:r>
            <w:r w:rsidRPr="00E03FF8">
              <w:rPr>
                <w:rFonts w:ascii="Times New Roman" w:hAnsi="Times New Roman" w:cs="Times New Roman"/>
                <w:color w:val="000000" w:themeColor="text1"/>
                <w:lang w:val="lt-LT"/>
              </w:rPr>
              <w:t>Eur, (</w:t>
            </w:r>
            <w:r w:rsidR="00721E64" w:rsidRPr="00E03FF8">
              <w:rPr>
                <w:rFonts w:ascii="Times New Roman" w:hAnsi="Times New Roman" w:cs="Times New Roman"/>
                <w:color w:val="000000" w:themeColor="text1"/>
                <w:lang w:val="lt-LT"/>
              </w:rPr>
              <w:t>dešimt tūkstančių penki šimtai eurų, 00 ct</w:t>
            </w:r>
            <w:r w:rsidRPr="00E03FF8">
              <w:rPr>
                <w:rFonts w:ascii="Times New Roman" w:hAnsi="Times New Roman" w:cs="Times New Roman"/>
                <w:color w:val="000000" w:themeColor="text1"/>
                <w:lang w:val="lt-LT"/>
              </w:rPr>
              <w:t>).</w:t>
            </w:r>
          </w:p>
          <w:p w14:paraId="52116598" w14:textId="3D1A78F3" w:rsidR="00327419" w:rsidRPr="00E03FF8" w:rsidRDefault="00327419" w:rsidP="00721E64">
            <w:pPr>
              <w:rPr>
                <w:rFonts w:ascii="Times New Roman" w:hAnsi="Times New Roman" w:cs="Times New Roman"/>
                <w:color w:val="000000" w:themeColor="text1"/>
                <w:lang w:val="lt-LT"/>
              </w:rPr>
            </w:pPr>
            <w:r w:rsidRPr="00E03FF8">
              <w:rPr>
                <w:rFonts w:ascii="Times New Roman" w:hAnsi="Times New Roman" w:cs="Times New Roman"/>
                <w:color w:val="000000" w:themeColor="text1"/>
                <w:lang w:val="lt-LT"/>
              </w:rPr>
              <w:t xml:space="preserve">Sutarties kaina yra </w:t>
            </w:r>
            <w:r w:rsidR="00721E64" w:rsidRPr="00E03FF8">
              <w:rPr>
                <w:rFonts w:ascii="Times New Roman" w:hAnsi="Times New Roman" w:cs="Times New Roman"/>
                <w:color w:val="000000" w:themeColor="text1"/>
                <w:lang w:val="lt-LT"/>
              </w:rPr>
              <w:t xml:space="preserve">60 500,00 </w:t>
            </w:r>
            <w:r w:rsidRPr="00E03FF8">
              <w:rPr>
                <w:rFonts w:ascii="Times New Roman" w:hAnsi="Times New Roman" w:cs="Times New Roman"/>
                <w:color w:val="000000" w:themeColor="text1"/>
                <w:lang w:val="lt-LT"/>
              </w:rPr>
              <w:t>Eur, (</w:t>
            </w:r>
            <w:r w:rsidR="00721E64" w:rsidRPr="00E03FF8">
              <w:rPr>
                <w:rFonts w:ascii="Times New Roman" w:hAnsi="Times New Roman" w:cs="Times New Roman"/>
                <w:color w:val="000000" w:themeColor="text1"/>
                <w:lang w:val="lt-LT"/>
              </w:rPr>
              <w:t>šešiasdešimt tūkstančių penki šimtai eurų, 00 ct</w:t>
            </w:r>
            <w:r w:rsidRPr="00E03FF8">
              <w:rPr>
                <w:rFonts w:ascii="Times New Roman" w:hAnsi="Times New Roman" w:cs="Times New Roman"/>
                <w:color w:val="000000" w:themeColor="text1"/>
                <w:lang w:val="lt-LT"/>
              </w:rPr>
              <w:t>) Eur su PVM.</w:t>
            </w:r>
          </w:p>
          <w:p w14:paraId="379E03D4" w14:textId="5331DB3F" w:rsidR="00721E64" w:rsidRPr="00E03FF8" w:rsidRDefault="00721E64" w:rsidP="00721E64">
            <w:pPr>
              <w:pStyle w:val="Sraopastraipa"/>
              <w:tabs>
                <w:tab w:val="left" w:pos="426"/>
              </w:tabs>
              <w:ind w:left="0"/>
              <w:rPr>
                <w:rFonts w:ascii="Times New Roman" w:hAnsi="Times New Roman" w:cs="Times New Roman"/>
                <w:color w:val="000000" w:themeColor="text1"/>
                <w:lang w:val="lt-LT"/>
              </w:rPr>
            </w:pPr>
            <w:r w:rsidRPr="00E03FF8">
              <w:rPr>
                <w:rFonts w:ascii="Times New Roman" w:hAnsi="Times New Roman" w:cs="Times New Roman"/>
                <w:color w:val="000000" w:themeColor="text1"/>
                <w:lang w:val="lt-LT"/>
              </w:rPr>
              <w:t>Šioje Sutartyje nurodyta pradinė sutarties vertė yra lygi maksimaliai pirkimui skirtai lėšų sumai be PVM pirkimo dokumentuose ir Sutartyje nurodytų Prekių įsigijimui Tiekėjo pasiūlyme nurodytais įkainiais be PVM.</w:t>
            </w:r>
          </w:p>
          <w:p w14:paraId="34CA7E5F" w14:textId="77777777" w:rsidR="00721E64" w:rsidRPr="00E03FF8" w:rsidRDefault="00721E64" w:rsidP="00721E64">
            <w:pPr>
              <w:pStyle w:val="Sraopastraipa"/>
              <w:tabs>
                <w:tab w:val="left" w:pos="426"/>
              </w:tabs>
              <w:ind w:left="0"/>
              <w:rPr>
                <w:rFonts w:ascii="Times New Roman" w:hAnsi="Times New Roman" w:cs="Times New Roman"/>
                <w:color w:val="000000" w:themeColor="text1"/>
                <w:lang w:val="lt-LT"/>
              </w:rPr>
            </w:pPr>
          </w:p>
          <w:p w14:paraId="4FA55BB1" w14:textId="52B0F4CF" w:rsidR="00721E64" w:rsidRPr="00E03FF8" w:rsidRDefault="00721E64" w:rsidP="00721E64">
            <w:pPr>
              <w:pStyle w:val="Sraopastraipa"/>
              <w:tabs>
                <w:tab w:val="left" w:pos="426"/>
              </w:tabs>
              <w:ind w:left="0"/>
              <w:rPr>
                <w:rFonts w:ascii="Times New Roman" w:hAnsi="Times New Roman" w:cs="Times New Roman"/>
                <w:lang w:val="lt-LT"/>
              </w:rPr>
            </w:pPr>
            <w:r w:rsidRPr="00E03FF8">
              <w:rPr>
                <w:rFonts w:ascii="Times New Roman" w:hAnsi="Times New Roman" w:cs="Times New Roman"/>
                <w:lang w:val="lt-LT"/>
              </w:rPr>
              <w:t>Užsakovas turi teisę pirkti prekes, nenurodytas Sutarties 1 priede „Techninė specifikacija“,  neviršijant 10 procentų maksimalios Sutarties vertės. Už tokias prekes atsiskaitoma ne didesnėmis nei užsakymo dieną Tiekėjo prekių teikimo vietoje ar interneto svetainėje nurodytomis galiojančiomis kainomis arba, jei tokios kainos neskelbiamos, tiekėjo pasiūlytomis, konkurencingomis ir rinką atitinkančiomis kainomis.</w:t>
            </w:r>
          </w:p>
          <w:p w14:paraId="0D5EE321" w14:textId="77777777" w:rsidR="00721E64" w:rsidRPr="00E03FF8" w:rsidRDefault="00721E64" w:rsidP="00721E64">
            <w:pPr>
              <w:pStyle w:val="Sraopastraipa"/>
              <w:tabs>
                <w:tab w:val="left" w:pos="426"/>
              </w:tabs>
              <w:ind w:left="0"/>
              <w:rPr>
                <w:rFonts w:ascii="Times New Roman" w:hAnsi="Times New Roman" w:cs="Times New Roman"/>
                <w:lang w:val="lt-LT"/>
              </w:rPr>
            </w:pPr>
          </w:p>
          <w:p w14:paraId="788199E2" w14:textId="56F21310" w:rsidR="00721E64" w:rsidRPr="00E03FF8" w:rsidRDefault="00721E64" w:rsidP="00721E64">
            <w:pPr>
              <w:pStyle w:val="Sraopastraipa"/>
              <w:tabs>
                <w:tab w:val="left" w:pos="426"/>
              </w:tabs>
              <w:ind w:left="0"/>
              <w:rPr>
                <w:rFonts w:ascii="Times New Roman" w:hAnsi="Times New Roman" w:cs="Times New Roman"/>
                <w:lang w:val="lt-LT"/>
              </w:rPr>
            </w:pPr>
            <w:r w:rsidRPr="00E03FF8">
              <w:rPr>
                <w:rFonts w:ascii="Times New Roman" w:hAnsi="Times New Roman" w:cs="Times New Roman"/>
                <w:color w:val="000000" w:themeColor="text1"/>
                <w:lang w:val="lt-LT"/>
              </w:rPr>
              <w:t>Užsakovas neįsipareigoja nupirkti viso Sutartyje numatyto Prekių kiekio bei sumokėti visos Sutarties vertės nurodytos kainos. Galutinė faktinė Sutarties kaina bus apskaičiuojama pagal faktiškai Tiekėjo</w:t>
            </w:r>
            <w:r w:rsidRPr="00E03FF8">
              <w:rPr>
                <w:rFonts w:ascii="Times New Roman" w:hAnsi="Times New Roman" w:cs="Times New Roman"/>
                <w:i/>
                <w:color w:val="000000" w:themeColor="text1"/>
                <w:lang w:val="lt-LT"/>
              </w:rPr>
              <w:t xml:space="preserve"> </w:t>
            </w:r>
            <w:r w:rsidRPr="00E03FF8">
              <w:rPr>
                <w:rFonts w:ascii="Times New Roman" w:hAnsi="Times New Roman" w:cs="Times New Roman"/>
                <w:color w:val="000000" w:themeColor="text1"/>
                <w:lang w:val="lt-LT"/>
              </w:rPr>
              <w:t>suteiktų ir Užsakovo priimtų Prekių kiekį.</w:t>
            </w:r>
          </w:p>
          <w:p w14:paraId="69E84C04" w14:textId="77777777" w:rsidR="00721E64" w:rsidRPr="00E03FF8" w:rsidRDefault="00721E64" w:rsidP="00721E64">
            <w:pPr>
              <w:pStyle w:val="Sraopastraipa"/>
              <w:tabs>
                <w:tab w:val="left" w:pos="426"/>
              </w:tabs>
              <w:ind w:left="0"/>
              <w:rPr>
                <w:rFonts w:ascii="Times New Roman" w:hAnsi="Times New Roman" w:cs="Times New Roman"/>
                <w:color w:val="000000" w:themeColor="text1"/>
                <w:lang w:val="lt-LT"/>
              </w:rPr>
            </w:pPr>
          </w:p>
          <w:p w14:paraId="22509598" w14:textId="526939F9" w:rsidR="00327419" w:rsidRPr="00E03FF8" w:rsidRDefault="00327419" w:rsidP="00721E64">
            <w:pPr>
              <w:jc w:val="both"/>
              <w:rPr>
                <w:rFonts w:ascii="Times New Roman" w:hAnsi="Times New Roman" w:cs="Times New Roman"/>
                <w:color w:val="000000"/>
                <w:lang w:val="lt-LT"/>
              </w:rPr>
            </w:pPr>
          </w:p>
        </w:tc>
      </w:tr>
      <w:tr w:rsidR="00B57F83" w:rsidRPr="00E03FF8" w14:paraId="04786942" w14:textId="77777777" w:rsidTr="00527D07">
        <w:trPr>
          <w:trHeight w:val="300"/>
        </w:trPr>
        <w:tc>
          <w:tcPr>
            <w:tcW w:w="2482" w:type="dxa"/>
            <w:gridSpan w:val="2"/>
          </w:tcPr>
          <w:p w14:paraId="4481DE06" w14:textId="33669FC2" w:rsidR="00B57F83" w:rsidRPr="00E03FF8" w:rsidRDefault="00967719" w:rsidP="000F332D">
            <w:pPr>
              <w:jc w:val="both"/>
              <w:rPr>
                <w:rFonts w:ascii="Times New Roman" w:hAnsi="Times New Roman" w:cs="Times New Roman"/>
                <w:b/>
                <w:bCs/>
                <w:lang w:val="lt-LT"/>
              </w:rPr>
            </w:pPr>
            <w:r w:rsidRPr="00E03FF8">
              <w:rPr>
                <w:rFonts w:ascii="Times New Roman" w:hAnsi="Times New Roman" w:cs="Times New Roman"/>
                <w:b/>
                <w:bCs/>
                <w:lang w:val="lt-LT"/>
              </w:rPr>
              <w:t>5.</w:t>
            </w:r>
            <w:r w:rsidR="00D96514" w:rsidRPr="00E03FF8">
              <w:rPr>
                <w:rFonts w:ascii="Times New Roman" w:hAnsi="Times New Roman" w:cs="Times New Roman"/>
                <w:b/>
                <w:bCs/>
                <w:lang w:val="lt-LT"/>
              </w:rPr>
              <w:t>3</w:t>
            </w:r>
            <w:r w:rsidRPr="00E03FF8">
              <w:rPr>
                <w:rFonts w:ascii="Times New Roman" w:hAnsi="Times New Roman" w:cs="Times New Roman"/>
                <w:b/>
                <w:bCs/>
                <w:lang w:val="lt-LT"/>
              </w:rPr>
              <w:t xml:space="preserve">. </w:t>
            </w:r>
            <w:r w:rsidR="00B46A1F" w:rsidRPr="00E03FF8">
              <w:rPr>
                <w:rFonts w:ascii="Times New Roman" w:hAnsi="Times New Roman" w:cs="Times New Roman"/>
                <w:b/>
                <w:bCs/>
                <w:lang w:val="lt-LT"/>
              </w:rPr>
              <w:t xml:space="preserve">Sutarties įkainių </w:t>
            </w:r>
            <w:r w:rsidR="004F0149" w:rsidRPr="00E03FF8">
              <w:rPr>
                <w:rFonts w:ascii="Times New Roman" w:hAnsi="Times New Roman" w:cs="Times New Roman"/>
                <w:b/>
                <w:bCs/>
                <w:lang w:val="lt-LT"/>
              </w:rPr>
              <w:t>per</w:t>
            </w:r>
            <w:r w:rsidR="005434FE" w:rsidRPr="00E03FF8">
              <w:rPr>
                <w:rFonts w:ascii="Times New Roman" w:hAnsi="Times New Roman" w:cs="Times New Roman"/>
                <w:b/>
                <w:bCs/>
                <w:lang w:val="lt-LT"/>
              </w:rPr>
              <w:t>skaičiavimas</w:t>
            </w:r>
            <w:r w:rsidR="008C4CDA" w:rsidRPr="00E03FF8">
              <w:rPr>
                <w:rFonts w:ascii="Times New Roman" w:hAnsi="Times New Roman" w:cs="Times New Roman"/>
                <w:b/>
                <w:bCs/>
                <w:lang w:val="lt-LT"/>
              </w:rPr>
              <w:t xml:space="preserve"> </w:t>
            </w:r>
            <w:r w:rsidR="00F81D14" w:rsidRPr="00E03FF8">
              <w:rPr>
                <w:rFonts w:ascii="Times New Roman" w:hAnsi="Times New Roman" w:cs="Times New Roman"/>
                <w:b/>
                <w:bCs/>
                <w:lang w:val="lt-LT"/>
              </w:rPr>
              <w:t xml:space="preserve">taikant </w:t>
            </w:r>
            <w:r w:rsidR="00F81D14" w:rsidRPr="00E03FF8">
              <w:rPr>
                <w:rFonts w:ascii="Times New Roman" w:hAnsi="Times New Roman" w:cs="Times New Roman"/>
                <w:b/>
                <w:bCs/>
                <w:u w:val="single"/>
                <w:lang w:val="lt-LT"/>
              </w:rPr>
              <w:t>peržiūros</w:t>
            </w:r>
            <w:r w:rsidR="00F81D14" w:rsidRPr="00E03FF8">
              <w:rPr>
                <w:rFonts w:ascii="Times New Roman" w:hAnsi="Times New Roman" w:cs="Times New Roman"/>
                <w:b/>
                <w:bCs/>
                <w:lang w:val="lt-LT"/>
              </w:rPr>
              <w:t xml:space="preserve"> taisykles</w:t>
            </w:r>
          </w:p>
        </w:tc>
        <w:tc>
          <w:tcPr>
            <w:tcW w:w="7002" w:type="dxa"/>
          </w:tcPr>
          <w:p w14:paraId="478D37AF" w14:textId="2D6D1B6C" w:rsidR="00721E64" w:rsidRPr="00E03FF8" w:rsidRDefault="000D59D4" w:rsidP="00721E64">
            <w:pPr>
              <w:pStyle w:val="Sraopastraipa"/>
              <w:tabs>
                <w:tab w:val="left" w:pos="426"/>
              </w:tabs>
              <w:ind w:left="0"/>
              <w:rPr>
                <w:rFonts w:ascii="Times New Roman" w:hAnsi="Times New Roman" w:cs="Times New Roman"/>
                <w:color w:val="000000" w:themeColor="text1"/>
                <w:lang w:val="lt-LT"/>
              </w:rPr>
            </w:pPr>
            <w:r w:rsidRPr="00E03FF8">
              <w:rPr>
                <w:rFonts w:ascii="Times New Roman" w:hAnsi="Times New Roman" w:cs="Times New Roman"/>
                <w:color w:val="000000" w:themeColor="text1"/>
                <w:lang w:val="lt-LT"/>
              </w:rPr>
              <w:t>Netaikoma</w:t>
            </w:r>
          </w:p>
          <w:p w14:paraId="452F6665" w14:textId="0B9D6B98" w:rsidR="00846DD1" w:rsidRPr="00E03FF8" w:rsidRDefault="00846DD1" w:rsidP="00360030">
            <w:pPr>
              <w:rPr>
                <w:rFonts w:ascii="Times New Roman" w:hAnsi="Times New Roman" w:cs="Times New Roman"/>
                <w:color w:val="FF0000"/>
                <w:lang w:val="lt-LT"/>
              </w:rPr>
            </w:pPr>
          </w:p>
        </w:tc>
      </w:tr>
      <w:tr w:rsidR="0042435F" w:rsidRPr="00FF0F7B" w14:paraId="03A060D0" w14:textId="77777777" w:rsidTr="00527D07">
        <w:trPr>
          <w:trHeight w:val="300"/>
        </w:trPr>
        <w:tc>
          <w:tcPr>
            <w:tcW w:w="2482" w:type="dxa"/>
            <w:gridSpan w:val="2"/>
          </w:tcPr>
          <w:p w14:paraId="17957EA2" w14:textId="030BB0E5" w:rsidR="0042435F" w:rsidRPr="00E03FF8" w:rsidRDefault="0042435F" w:rsidP="006867F1">
            <w:pPr>
              <w:jc w:val="both"/>
              <w:rPr>
                <w:rFonts w:ascii="Times New Roman" w:hAnsi="Times New Roman" w:cs="Times New Roman"/>
                <w:b/>
                <w:bCs/>
                <w:lang w:val="lt-LT"/>
              </w:rPr>
            </w:pPr>
            <w:r w:rsidRPr="00E03FF8">
              <w:rPr>
                <w:rFonts w:ascii="Times New Roman" w:hAnsi="Times New Roman" w:cs="Times New Roman"/>
                <w:b/>
                <w:bCs/>
                <w:lang w:val="lt-LT"/>
              </w:rPr>
              <w:t xml:space="preserve">5.3.1. Sutarties įkainių </w:t>
            </w:r>
            <w:r w:rsidR="00C1352E" w:rsidRPr="00E03FF8">
              <w:rPr>
                <w:rFonts w:ascii="Times New Roman" w:hAnsi="Times New Roman" w:cs="Times New Roman"/>
                <w:b/>
                <w:bCs/>
                <w:lang w:val="lt-LT"/>
              </w:rPr>
              <w:t>peržiūra</w:t>
            </w:r>
            <w:r w:rsidRPr="00E03FF8">
              <w:rPr>
                <w:rFonts w:ascii="Times New Roman" w:hAnsi="Times New Roman" w:cs="Times New Roman"/>
                <w:b/>
                <w:bCs/>
                <w:lang w:val="lt-LT"/>
              </w:rPr>
              <w:t xml:space="preserve"> dėl PVM tarifo pasikeitimo</w:t>
            </w:r>
          </w:p>
        </w:tc>
        <w:tc>
          <w:tcPr>
            <w:tcW w:w="7002" w:type="dxa"/>
          </w:tcPr>
          <w:p w14:paraId="5D27BADB" w14:textId="3FD3EE17" w:rsidR="0042435F" w:rsidRPr="00E03FF8" w:rsidRDefault="000D59D4" w:rsidP="00F572DD">
            <w:pPr>
              <w:jc w:val="both"/>
              <w:rPr>
                <w:rFonts w:ascii="Times New Roman" w:hAnsi="Times New Roman" w:cs="Times New Roman"/>
                <w:lang w:val="lt-LT"/>
              </w:rPr>
            </w:pPr>
            <w:r w:rsidRPr="00E03FF8">
              <w:rPr>
                <w:rFonts w:ascii="Times New Roman" w:hAnsi="Times New Roman" w:cs="Times New Roman"/>
                <w:lang w:val="lt-LT"/>
              </w:rPr>
              <w:t>Jeigu Sutarties vykdymo metu pasikeičia PVM mokėjimą reglamentuojantys teisės aktai, darantys tiesioginę įtaką Tiekėjo tiekiamų Prekių Sutartyje nurodytai kainai/įkainiams, Sutarties kaina/įkainiai apskaičiuojami nekeičiant Prekių kainos/įkainio be PVM. Perskaičiavimas įforminamas Susitarimu, kuris tampa neatskiriama Sutarties dalimi. Perskaičiuota (-as) Sutarties kaina/įkainis taikoma (-as) už tą Prekių dalį, kurios bus tiekiamos po Šalių pasirašyto Susitarimo įsigaliojimo dienos arba Susitarime nurodytos dienos.</w:t>
            </w:r>
          </w:p>
        </w:tc>
      </w:tr>
      <w:tr w:rsidR="0042435F" w:rsidRPr="00E03FF8" w14:paraId="2DA269D4" w14:textId="77777777" w:rsidTr="00527D07">
        <w:trPr>
          <w:trHeight w:val="300"/>
        </w:trPr>
        <w:tc>
          <w:tcPr>
            <w:tcW w:w="2482" w:type="dxa"/>
            <w:gridSpan w:val="2"/>
          </w:tcPr>
          <w:p w14:paraId="46234977" w14:textId="09417B76" w:rsidR="0042435F" w:rsidRPr="00E03FF8" w:rsidRDefault="0042435F" w:rsidP="006867F1">
            <w:pPr>
              <w:jc w:val="both"/>
              <w:rPr>
                <w:rFonts w:ascii="Times New Roman" w:hAnsi="Times New Roman" w:cs="Times New Roman"/>
                <w:lang w:val="lt-LT"/>
              </w:rPr>
            </w:pPr>
            <w:r w:rsidRPr="00E03FF8">
              <w:rPr>
                <w:rFonts w:ascii="Times New Roman" w:hAnsi="Times New Roman" w:cs="Times New Roman"/>
                <w:b/>
                <w:bCs/>
                <w:lang w:val="lt-LT"/>
              </w:rPr>
              <w:t>5</w:t>
            </w:r>
            <w:r w:rsidR="00073BD5" w:rsidRPr="00E03FF8">
              <w:rPr>
                <w:rFonts w:ascii="Times New Roman" w:hAnsi="Times New Roman" w:cs="Times New Roman"/>
                <w:b/>
                <w:bCs/>
                <w:lang w:val="lt-LT"/>
              </w:rPr>
              <w:t>.3.2.</w:t>
            </w:r>
            <w:r w:rsidRPr="00E03FF8">
              <w:rPr>
                <w:rFonts w:ascii="Times New Roman" w:hAnsi="Times New Roman" w:cs="Times New Roman"/>
                <w:lang w:val="lt-LT"/>
              </w:rPr>
              <w:t xml:space="preserve"> </w:t>
            </w:r>
            <w:r w:rsidRPr="00E03FF8">
              <w:rPr>
                <w:rFonts w:ascii="Times New Roman" w:hAnsi="Times New Roman" w:cs="Times New Roman"/>
                <w:b/>
                <w:bCs/>
                <w:lang w:val="lt-LT"/>
              </w:rPr>
              <w:t>Sutarties</w:t>
            </w:r>
            <w:r w:rsidR="00442163" w:rsidRPr="00E03FF8">
              <w:rPr>
                <w:rFonts w:ascii="Times New Roman" w:hAnsi="Times New Roman" w:cs="Times New Roman"/>
                <w:b/>
                <w:bCs/>
                <w:lang w:val="lt-LT"/>
              </w:rPr>
              <w:t xml:space="preserve"> </w:t>
            </w:r>
            <w:r w:rsidRPr="00E03FF8">
              <w:rPr>
                <w:rFonts w:ascii="Times New Roman" w:hAnsi="Times New Roman" w:cs="Times New Roman"/>
                <w:b/>
                <w:bCs/>
                <w:lang w:val="lt-LT"/>
              </w:rPr>
              <w:t xml:space="preserve">įkainių </w:t>
            </w:r>
            <w:r w:rsidR="00940572" w:rsidRPr="00E03FF8">
              <w:rPr>
                <w:rFonts w:ascii="Times New Roman" w:hAnsi="Times New Roman" w:cs="Times New Roman"/>
                <w:b/>
                <w:bCs/>
                <w:lang w:val="lt-LT"/>
              </w:rPr>
              <w:t>peržiūra</w:t>
            </w:r>
            <w:r w:rsidR="00AC7E67" w:rsidRPr="00E03FF8">
              <w:rPr>
                <w:rFonts w:ascii="Times New Roman" w:hAnsi="Times New Roman" w:cs="Times New Roman"/>
                <w:b/>
                <w:bCs/>
                <w:lang w:val="lt-LT"/>
              </w:rPr>
              <w:t xml:space="preserve"> </w:t>
            </w:r>
            <w:r w:rsidRPr="00E03FF8">
              <w:rPr>
                <w:rFonts w:ascii="Times New Roman" w:hAnsi="Times New Roman" w:cs="Times New Roman"/>
                <w:b/>
                <w:bCs/>
                <w:lang w:val="lt-LT"/>
              </w:rPr>
              <w:t>dėl kitų mokesčių, lemiančių Prekių kainos pokytį, pasikeitimo</w:t>
            </w:r>
          </w:p>
        </w:tc>
        <w:tc>
          <w:tcPr>
            <w:tcW w:w="7002" w:type="dxa"/>
          </w:tcPr>
          <w:p w14:paraId="52C643F4" w14:textId="00436920" w:rsidR="0042435F" w:rsidRPr="00E03FF8" w:rsidRDefault="000D59D4" w:rsidP="008C6C13">
            <w:pPr>
              <w:rPr>
                <w:rFonts w:ascii="Times New Roman" w:hAnsi="Times New Roman" w:cs="Times New Roman"/>
                <w:lang w:val="lt-LT"/>
              </w:rPr>
            </w:pPr>
            <w:r w:rsidRPr="00E03FF8">
              <w:rPr>
                <w:rFonts w:ascii="Times New Roman" w:hAnsi="Times New Roman" w:cs="Times New Roman"/>
                <w:lang w:val="lt-LT"/>
              </w:rPr>
              <w:t>Netaikoma</w:t>
            </w:r>
          </w:p>
        </w:tc>
      </w:tr>
      <w:tr w:rsidR="004F0149" w:rsidRPr="00290368" w14:paraId="318B15F9" w14:textId="77777777" w:rsidTr="00527D07">
        <w:trPr>
          <w:trHeight w:val="300"/>
        </w:trPr>
        <w:tc>
          <w:tcPr>
            <w:tcW w:w="2482" w:type="dxa"/>
            <w:gridSpan w:val="2"/>
          </w:tcPr>
          <w:p w14:paraId="346D07B2" w14:textId="523CB581" w:rsidR="004F0149" w:rsidRPr="00E03FF8" w:rsidRDefault="004F0149" w:rsidP="004F0149">
            <w:pPr>
              <w:jc w:val="both"/>
              <w:rPr>
                <w:rFonts w:ascii="Times New Roman" w:hAnsi="Times New Roman" w:cs="Times New Roman"/>
                <w:b/>
                <w:bCs/>
                <w:lang w:val="lt-LT"/>
              </w:rPr>
            </w:pPr>
            <w:r w:rsidRPr="00E03FF8">
              <w:rPr>
                <w:rFonts w:ascii="Times New Roman" w:hAnsi="Times New Roman" w:cs="Times New Roman"/>
                <w:b/>
                <w:bCs/>
                <w:lang w:val="lt-LT"/>
              </w:rPr>
              <w:t>5.3.3. Sutarties</w:t>
            </w:r>
            <w:r w:rsidR="00442163" w:rsidRPr="00E03FF8">
              <w:rPr>
                <w:rFonts w:ascii="Times New Roman" w:hAnsi="Times New Roman" w:cs="Times New Roman"/>
                <w:b/>
                <w:bCs/>
                <w:lang w:val="lt-LT"/>
              </w:rPr>
              <w:t xml:space="preserve"> </w:t>
            </w:r>
            <w:r w:rsidRPr="00E03FF8">
              <w:rPr>
                <w:rFonts w:ascii="Times New Roman" w:hAnsi="Times New Roman" w:cs="Times New Roman"/>
                <w:b/>
                <w:bCs/>
                <w:lang w:val="lt-LT"/>
              </w:rPr>
              <w:t>įkainių peržiūra dėl kainų lygio pokyčio</w:t>
            </w:r>
          </w:p>
          <w:p w14:paraId="10087AE4" w14:textId="785C9D43" w:rsidR="004F0149" w:rsidRPr="00E03FF8" w:rsidRDefault="004F0149" w:rsidP="004F0149">
            <w:pPr>
              <w:jc w:val="both"/>
              <w:rPr>
                <w:rFonts w:ascii="Times New Roman" w:hAnsi="Times New Roman" w:cs="Times New Roman"/>
                <w:b/>
                <w:bCs/>
                <w:lang w:val="lt-LT"/>
              </w:rPr>
            </w:pPr>
            <w:r w:rsidRPr="00E03FF8">
              <w:rPr>
                <w:rFonts w:ascii="Times New Roman" w:hAnsi="Times New Roman" w:cs="Times New Roman"/>
                <w:i/>
                <w:iCs/>
                <w:color w:val="4472C4"/>
                <w:lang w:val="lt-LT"/>
              </w:rPr>
              <w:t>(Pirkimų vykdytojas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7002" w:type="dxa"/>
          </w:tcPr>
          <w:p w14:paraId="614AFF1F" w14:textId="4CC9FD11" w:rsidR="00290368" w:rsidRPr="004D1D70" w:rsidRDefault="00290368" w:rsidP="00290368">
            <w:pPr>
              <w:jc w:val="both"/>
              <w:rPr>
                <w:rFonts w:ascii="Times New Roman" w:hAnsi="Times New Roman" w:cs="Times New Roman"/>
                <w:lang w:val="lt-LT"/>
              </w:rPr>
            </w:pPr>
            <w:r w:rsidRPr="004D1D70">
              <w:rPr>
                <w:rFonts w:ascii="Times New Roman" w:hAnsi="Times New Roman" w:cs="Times New Roman"/>
                <w:color w:val="000000"/>
                <w:lang w:val="lt-LT"/>
              </w:rPr>
              <w:t>Bet</w:t>
            </w:r>
            <w:r w:rsidRPr="004D1D70">
              <w:rPr>
                <w:rFonts w:ascii="Times New Roman" w:hAnsi="Times New Roman" w:cs="Times New Roman"/>
                <w:lang w:val="lt-LT"/>
              </w:rPr>
              <w:t xml:space="preserve"> kuri Sutarties šalis Sutarties galiojimo metu turi teisę inicijuoti Sutarties kainos/įkainių peržiūrą (keitimą)</w:t>
            </w:r>
            <w:r w:rsidR="00ED05FE" w:rsidRPr="004D1D70">
              <w:rPr>
                <w:rFonts w:ascii="Times New Roman" w:hAnsi="Times New Roman" w:cs="Times New Roman"/>
                <w:lang w:val="lt-LT"/>
              </w:rPr>
              <w:t xml:space="preserve"> dėl PVM </w:t>
            </w:r>
            <w:r w:rsidR="005753AD" w:rsidRPr="004D1D70">
              <w:rPr>
                <w:rFonts w:ascii="Times New Roman" w:hAnsi="Times New Roman" w:cs="Times New Roman"/>
                <w:lang w:val="lt-LT"/>
              </w:rPr>
              <w:t>tarifo pasikeitimo</w:t>
            </w:r>
            <w:r w:rsidRPr="004D1D70">
              <w:rPr>
                <w:rFonts w:ascii="Times New Roman" w:hAnsi="Times New Roman" w:cs="Times New Roman"/>
                <w:lang w:val="lt-LT"/>
              </w:rPr>
              <w:t xml:space="preserve"> ne anksčiau kaip po </w:t>
            </w:r>
            <w:r w:rsidR="00957248" w:rsidRPr="004D1D70">
              <w:rPr>
                <w:rFonts w:ascii="Times New Roman" w:hAnsi="Times New Roman" w:cs="Times New Roman"/>
                <w:color w:val="4472C4"/>
                <w:lang w:val="lt-LT"/>
              </w:rPr>
              <w:t>6 (šešių) mėn.</w:t>
            </w:r>
            <w:r w:rsidR="00957248" w:rsidRPr="004D1D70">
              <w:rPr>
                <w:rFonts w:ascii="Times New Roman" w:hAnsi="Times New Roman" w:cs="Times New Roman"/>
                <w:i/>
                <w:iCs/>
                <w:color w:val="4472C4"/>
                <w:lang w:val="lt-LT"/>
              </w:rPr>
              <w:t xml:space="preserve"> </w:t>
            </w:r>
            <w:r w:rsidRPr="004D1D70">
              <w:rPr>
                <w:rFonts w:ascii="Times New Roman" w:hAnsi="Times New Roman" w:cs="Times New Roman"/>
                <w:lang w:val="lt-LT"/>
              </w:rPr>
              <w:t xml:space="preserve">nuo Sutarties įsigaliojimo dienos (jeigu peržiūra jau buvo atlikta – nuo Susitarimo dėl paskutinio perskaičiavimo pagal šį Specialiųjų sąlygų punktą įsigaliojimo dienos). Sutarties kainos/įkainių peržiūra atliekama ne </w:t>
            </w:r>
            <w:r w:rsidR="007204B1" w:rsidRPr="004D1D70">
              <w:rPr>
                <w:rFonts w:ascii="Times New Roman" w:hAnsi="Times New Roman" w:cs="Times New Roman"/>
                <w:lang w:val="lt-LT"/>
              </w:rPr>
              <w:t>dažniau</w:t>
            </w:r>
            <w:r w:rsidR="00595A88" w:rsidRPr="004D1D70">
              <w:rPr>
                <w:rFonts w:ascii="Times New Roman" w:hAnsi="Times New Roman" w:cs="Times New Roman"/>
                <w:lang w:val="lt-LT"/>
              </w:rPr>
              <w:t>,</w:t>
            </w:r>
            <w:r w:rsidRPr="004D1D70">
              <w:rPr>
                <w:rFonts w:ascii="Times New Roman" w:hAnsi="Times New Roman" w:cs="Times New Roman"/>
                <w:lang w:val="lt-LT"/>
              </w:rPr>
              <w:t xml:space="preserve"> kaip kas </w:t>
            </w:r>
            <w:r w:rsidR="00595A88" w:rsidRPr="004D1D70">
              <w:rPr>
                <w:rFonts w:ascii="Times New Roman" w:hAnsi="Times New Roman" w:cs="Times New Roman"/>
                <w:i/>
                <w:iCs/>
                <w:color w:val="4472C4"/>
                <w:lang w:val="lt-LT"/>
              </w:rPr>
              <w:t>12 (dvylika)</w:t>
            </w:r>
            <w:r w:rsidRPr="004D1D70">
              <w:rPr>
                <w:rFonts w:ascii="Times New Roman" w:hAnsi="Times New Roman" w:cs="Times New Roman"/>
                <w:i/>
                <w:iCs/>
                <w:color w:val="4472C4"/>
                <w:lang w:val="lt-LT"/>
              </w:rPr>
              <w:t xml:space="preserve"> </w:t>
            </w:r>
            <w:r w:rsidRPr="004D1D70">
              <w:rPr>
                <w:rFonts w:ascii="Times New Roman" w:hAnsi="Times New Roman" w:cs="Times New Roman"/>
                <w:lang w:val="lt-LT"/>
              </w:rPr>
              <w:t>mėnesi</w:t>
            </w:r>
            <w:r w:rsidR="00595A88" w:rsidRPr="004D1D70">
              <w:rPr>
                <w:rFonts w:ascii="Times New Roman" w:hAnsi="Times New Roman" w:cs="Times New Roman"/>
                <w:lang w:val="lt-LT"/>
              </w:rPr>
              <w:t>ų</w:t>
            </w:r>
            <w:r w:rsidRPr="004D1D70">
              <w:rPr>
                <w:rFonts w:ascii="Times New Roman" w:hAnsi="Times New Roman" w:cs="Times New Roman"/>
                <w:lang w:val="lt-LT"/>
              </w:rPr>
              <w:t>.</w:t>
            </w:r>
          </w:p>
          <w:p w14:paraId="152A3E47" w14:textId="427F70EF" w:rsidR="00290368" w:rsidRPr="004D1D70" w:rsidRDefault="00290368" w:rsidP="00290368">
            <w:pPr>
              <w:jc w:val="both"/>
              <w:rPr>
                <w:rFonts w:ascii="Times New Roman" w:hAnsi="Times New Roman" w:cs="Times New Roman"/>
                <w:color w:val="000000"/>
                <w:shd w:val="clear" w:color="auto" w:fill="FFFFFF"/>
                <w:lang w:val="lt-LT"/>
              </w:rPr>
            </w:pPr>
            <w:r w:rsidRPr="004D1D70">
              <w:rPr>
                <w:rFonts w:ascii="Times New Roman" w:hAnsi="Times New Roman" w:cs="Times New Roman"/>
                <w:lang w:val="lt-LT"/>
              </w:rPr>
              <w:t>Sutarties k</w:t>
            </w:r>
            <w:r w:rsidRPr="004D1D70">
              <w:rPr>
                <w:rFonts w:ascii="Times New Roman" w:hAnsi="Times New Roman" w:cs="Times New Roman"/>
                <w:color w:val="000000"/>
                <w:shd w:val="clear" w:color="auto" w:fill="FFFFFF"/>
                <w:lang w:val="lt-LT"/>
              </w:rPr>
              <w:t>aina/įkainiai peržiūrimi tik tai Sutarties daliai, kuri nėra išpirkta, t. y. Prekėms, kurios nėra užsakytos, priimtos ir/ar apmokėtos. Vėlesnė Sutarties kainos/įkainių peržiūra negali apimti laikotarpio, už kurį jau buvo atliktas peržiūra.</w:t>
            </w:r>
          </w:p>
          <w:p w14:paraId="10A3E07E" w14:textId="09295789" w:rsidR="00290368" w:rsidRPr="004D1D70" w:rsidRDefault="00290368" w:rsidP="00B8138F">
            <w:pPr>
              <w:jc w:val="both"/>
              <w:rPr>
                <w:rFonts w:ascii="Times New Roman" w:hAnsi="Times New Roman" w:cs="Times New Roman"/>
                <w:color w:val="000000"/>
                <w:shd w:val="clear" w:color="auto" w:fill="FFFFFF"/>
                <w:lang w:val="lt-LT"/>
              </w:rPr>
            </w:pPr>
            <w:r w:rsidRPr="004D1D70">
              <w:rPr>
                <w:rFonts w:ascii="Times New Roman" w:hAnsi="Times New Roman" w:cs="Times New Roman"/>
                <w:color w:val="000000"/>
                <w:shd w:val="clear" w:color="auto" w:fill="FFFFFF"/>
                <w:lang w:val="lt-LT"/>
              </w:rPr>
              <w:t xml:space="preserve">Jeigu Prekių tiekimas vėluoja dėl Tiekėjo kaltės, uždelstų pristatyti Prekių kaina/įkainiai nėra perskaičiuojami dėl </w:t>
            </w:r>
            <w:r w:rsidR="00B8138F" w:rsidRPr="004D1D70">
              <w:rPr>
                <w:rFonts w:ascii="Times New Roman" w:hAnsi="Times New Roman" w:cs="Times New Roman"/>
                <w:color w:val="000000"/>
                <w:shd w:val="clear" w:color="auto" w:fill="FFFFFF"/>
                <w:lang w:val="lt-LT"/>
              </w:rPr>
              <w:t xml:space="preserve">PVM tarifo pasikeitimo ir (ar) </w:t>
            </w:r>
            <w:r w:rsidR="004D1D70" w:rsidRPr="004D1D70">
              <w:rPr>
                <w:rFonts w:ascii="Times New Roman" w:hAnsi="Times New Roman" w:cs="Times New Roman"/>
                <w:color w:val="000000"/>
                <w:shd w:val="clear" w:color="auto" w:fill="FFFFFF"/>
                <w:lang w:val="lt-LT"/>
              </w:rPr>
              <w:t xml:space="preserve">bendro </w:t>
            </w:r>
            <w:r w:rsidRPr="004D1D70">
              <w:rPr>
                <w:rFonts w:ascii="Times New Roman" w:hAnsi="Times New Roman" w:cs="Times New Roman"/>
                <w:color w:val="000000"/>
                <w:shd w:val="clear" w:color="auto" w:fill="FFFFFF"/>
                <w:lang w:val="lt-LT"/>
              </w:rPr>
              <w:t>kainų lygio kilimo</w:t>
            </w:r>
            <w:r w:rsidR="004D1D70" w:rsidRPr="004D1D70">
              <w:rPr>
                <w:rFonts w:ascii="Times New Roman" w:hAnsi="Times New Roman" w:cs="Times New Roman"/>
                <w:color w:val="000000"/>
                <w:shd w:val="clear" w:color="auto" w:fill="FFFFFF"/>
                <w:lang w:val="lt-LT"/>
              </w:rPr>
              <w:t>.</w:t>
            </w:r>
          </w:p>
          <w:p w14:paraId="305F2571" w14:textId="23761E98" w:rsidR="004F0149" w:rsidRPr="004D1D70" w:rsidRDefault="004F0149" w:rsidP="008C6C13">
            <w:pPr>
              <w:jc w:val="both"/>
              <w:rPr>
                <w:rFonts w:ascii="Times New Roman" w:hAnsi="Times New Roman" w:cs="Times New Roman"/>
                <w:color w:val="000000"/>
                <w:shd w:val="clear" w:color="auto" w:fill="FFFFFF"/>
                <w:lang w:val="lt-LT"/>
              </w:rPr>
            </w:pPr>
          </w:p>
        </w:tc>
      </w:tr>
      <w:tr w:rsidR="00BA54F8" w:rsidRPr="00E03FF8" w14:paraId="4BBE60A9" w14:textId="77777777" w:rsidTr="00527D07">
        <w:trPr>
          <w:trHeight w:val="300"/>
        </w:trPr>
        <w:tc>
          <w:tcPr>
            <w:tcW w:w="2482" w:type="dxa"/>
            <w:gridSpan w:val="2"/>
          </w:tcPr>
          <w:p w14:paraId="2EBB4A4B" w14:textId="6DB2E64F" w:rsidR="00BA54F8" w:rsidRPr="00E03FF8" w:rsidRDefault="00BA54F8" w:rsidP="00D90608">
            <w:pPr>
              <w:jc w:val="both"/>
              <w:rPr>
                <w:rFonts w:ascii="Times New Roman" w:hAnsi="Times New Roman" w:cs="Times New Roman"/>
                <w:b/>
                <w:bCs/>
                <w:lang w:val="lt-LT"/>
              </w:rPr>
            </w:pPr>
            <w:r w:rsidRPr="00E03FF8">
              <w:rPr>
                <w:rFonts w:ascii="Times New Roman" w:hAnsi="Times New Roman" w:cs="Times New Roman"/>
                <w:b/>
                <w:bCs/>
                <w:lang w:val="lt-LT"/>
              </w:rPr>
              <w:t>5.</w:t>
            </w:r>
            <w:r w:rsidR="00FD58C5" w:rsidRPr="00E03FF8">
              <w:rPr>
                <w:rFonts w:ascii="Times New Roman" w:hAnsi="Times New Roman" w:cs="Times New Roman"/>
                <w:b/>
                <w:bCs/>
                <w:lang w:val="lt-LT"/>
              </w:rPr>
              <w:t>4</w:t>
            </w:r>
            <w:r w:rsidRPr="00E03FF8">
              <w:rPr>
                <w:rFonts w:ascii="Times New Roman" w:hAnsi="Times New Roman" w:cs="Times New Roman"/>
                <w:b/>
                <w:bCs/>
                <w:lang w:val="lt-LT"/>
              </w:rPr>
              <w:t xml:space="preserve">. Sutarties įkainių </w:t>
            </w:r>
            <w:r w:rsidR="00F77A95" w:rsidRPr="00E03FF8">
              <w:rPr>
                <w:rFonts w:ascii="Times New Roman" w:hAnsi="Times New Roman" w:cs="Times New Roman"/>
                <w:b/>
                <w:bCs/>
                <w:lang w:val="lt-LT"/>
              </w:rPr>
              <w:t>apskaičiavimas</w:t>
            </w:r>
            <w:r w:rsidRPr="00E03FF8">
              <w:rPr>
                <w:rFonts w:ascii="Times New Roman" w:hAnsi="Times New Roman" w:cs="Times New Roman"/>
                <w:b/>
                <w:bCs/>
                <w:lang w:val="lt-LT"/>
              </w:rPr>
              <w:t xml:space="preserve"> taikant </w:t>
            </w:r>
            <w:r w:rsidRPr="00E03FF8">
              <w:rPr>
                <w:rFonts w:ascii="Times New Roman" w:hAnsi="Times New Roman" w:cs="Times New Roman"/>
                <w:b/>
                <w:bCs/>
                <w:u w:val="single"/>
                <w:lang w:val="lt-LT"/>
              </w:rPr>
              <w:t>kiekio (apimties)</w:t>
            </w:r>
            <w:r w:rsidRPr="00E03FF8">
              <w:rPr>
                <w:rFonts w:ascii="Times New Roman" w:hAnsi="Times New Roman" w:cs="Times New Roman"/>
                <w:b/>
                <w:bCs/>
                <w:lang w:val="lt-LT"/>
              </w:rPr>
              <w:t xml:space="preserve"> keitimo taisykles</w:t>
            </w:r>
          </w:p>
        </w:tc>
        <w:tc>
          <w:tcPr>
            <w:tcW w:w="7002" w:type="dxa"/>
          </w:tcPr>
          <w:p w14:paraId="1C31A46E" w14:textId="77777777" w:rsidR="00BA54F8" w:rsidRPr="00E03FF8" w:rsidRDefault="00BA54F8" w:rsidP="00BA54F8">
            <w:pPr>
              <w:rPr>
                <w:rFonts w:ascii="Times New Roman" w:hAnsi="Times New Roman" w:cs="Times New Roman"/>
                <w:lang w:val="lt-LT"/>
              </w:rPr>
            </w:pPr>
            <w:r w:rsidRPr="00E03FF8">
              <w:rPr>
                <w:rFonts w:ascii="Times New Roman" w:hAnsi="Times New Roman" w:cs="Times New Roman"/>
                <w:lang w:val="lt-LT"/>
              </w:rPr>
              <w:t>Netaikoma</w:t>
            </w:r>
          </w:p>
          <w:p w14:paraId="377DD7D1" w14:textId="77777777" w:rsidR="00BA54F8" w:rsidRPr="00E03FF8" w:rsidRDefault="00BA54F8" w:rsidP="00BA54F8">
            <w:pPr>
              <w:rPr>
                <w:rFonts w:ascii="Times New Roman" w:hAnsi="Times New Roman" w:cs="Times New Roman"/>
                <w:lang w:val="lt-LT"/>
              </w:rPr>
            </w:pPr>
          </w:p>
          <w:p w14:paraId="621DF291" w14:textId="1D8527F0" w:rsidR="00BA54F8" w:rsidRPr="00E03FF8" w:rsidRDefault="00BA54F8" w:rsidP="006426B2">
            <w:pPr>
              <w:jc w:val="both"/>
              <w:rPr>
                <w:rFonts w:ascii="Times New Roman" w:hAnsi="Times New Roman" w:cs="Times New Roman"/>
                <w:lang w:val="lt-LT"/>
              </w:rPr>
            </w:pPr>
          </w:p>
        </w:tc>
      </w:tr>
      <w:tr w:rsidR="00BA54F8" w:rsidRPr="00FF0F7B" w14:paraId="0C1BE789" w14:textId="77777777" w:rsidTr="00527D07">
        <w:trPr>
          <w:trHeight w:val="300"/>
        </w:trPr>
        <w:tc>
          <w:tcPr>
            <w:tcW w:w="2482" w:type="dxa"/>
            <w:gridSpan w:val="2"/>
          </w:tcPr>
          <w:p w14:paraId="2DD0BDA1" w14:textId="3266CE4E" w:rsidR="00BA54F8" w:rsidRPr="00E03FF8" w:rsidRDefault="00BA54F8" w:rsidP="00BA54F8">
            <w:pPr>
              <w:rPr>
                <w:rFonts w:ascii="Times New Roman" w:hAnsi="Times New Roman" w:cs="Times New Roman"/>
                <w:b/>
                <w:bCs/>
                <w:lang w:val="lt-LT"/>
              </w:rPr>
            </w:pPr>
            <w:r w:rsidRPr="00E03FF8">
              <w:rPr>
                <w:rFonts w:ascii="Times New Roman" w:hAnsi="Times New Roman" w:cs="Times New Roman"/>
                <w:b/>
                <w:bCs/>
                <w:lang w:val="lt-LT"/>
              </w:rPr>
              <w:t>5.</w:t>
            </w:r>
            <w:r w:rsidR="00EA109D" w:rsidRPr="00E03FF8">
              <w:rPr>
                <w:rFonts w:ascii="Times New Roman" w:hAnsi="Times New Roman" w:cs="Times New Roman"/>
                <w:b/>
                <w:bCs/>
                <w:lang w:val="lt-LT"/>
              </w:rPr>
              <w:t>5</w:t>
            </w:r>
            <w:r w:rsidRPr="00E03FF8">
              <w:rPr>
                <w:rFonts w:ascii="Times New Roman" w:hAnsi="Times New Roman" w:cs="Times New Roman"/>
                <w:b/>
                <w:bCs/>
                <w:lang w:val="lt-LT"/>
              </w:rPr>
              <w:t>. Atsiskaitymo su Tiekėju terminas ir tvarka</w:t>
            </w:r>
          </w:p>
        </w:tc>
        <w:tc>
          <w:tcPr>
            <w:tcW w:w="7002" w:type="dxa"/>
          </w:tcPr>
          <w:p w14:paraId="76326CFF" w14:textId="3F5DC798" w:rsidR="00BA54F8" w:rsidRPr="00E03FF8" w:rsidRDefault="00BA54F8" w:rsidP="00177601">
            <w:pPr>
              <w:jc w:val="both"/>
              <w:rPr>
                <w:rFonts w:ascii="Times New Roman" w:hAnsi="Times New Roman" w:cs="Times New Roman"/>
                <w:lang w:val="lt-LT"/>
              </w:rPr>
            </w:pPr>
            <w:r w:rsidRPr="00E03FF8">
              <w:rPr>
                <w:rFonts w:ascii="Times New Roman" w:hAnsi="Times New Roman" w:cs="Times New Roman"/>
                <w:lang w:val="lt-LT"/>
              </w:rPr>
              <w:t xml:space="preserve">Pirkėjas atsiskaito su Tiekėju ne vėliau kaip per </w:t>
            </w:r>
            <w:r w:rsidR="00177601" w:rsidRPr="00E03FF8">
              <w:rPr>
                <w:rFonts w:ascii="Times New Roman" w:hAnsi="Times New Roman" w:cs="Times New Roman"/>
                <w:lang w:val="lt-LT"/>
              </w:rPr>
              <w:t>30 (trisdešimt) kalendorinių dienų</w:t>
            </w:r>
            <w:r w:rsidRPr="00E03FF8">
              <w:rPr>
                <w:rFonts w:ascii="Times New Roman" w:hAnsi="Times New Roman" w:cs="Times New Roman"/>
                <w:lang w:val="lt-LT"/>
              </w:rPr>
              <w:t xml:space="preserve"> nuo Sąskaitos gavimo dienos</w:t>
            </w:r>
            <w:r w:rsidR="004360C4">
              <w:rPr>
                <w:rFonts w:ascii="Times New Roman" w:hAnsi="Times New Roman" w:cs="Times New Roman"/>
                <w:lang w:val="lt-LT"/>
              </w:rPr>
              <w:t>, laikant</w:t>
            </w:r>
            <w:r w:rsidR="00481647">
              <w:rPr>
                <w:rFonts w:ascii="Times New Roman" w:hAnsi="Times New Roman" w:cs="Times New Roman"/>
                <w:lang w:val="lt-LT"/>
              </w:rPr>
              <w:t xml:space="preserve">, kad su Tiekėjų atsiskaityta tinkamai tuo momentu, kai Užsakovas atlieka </w:t>
            </w:r>
            <w:r w:rsidR="00C3612C">
              <w:rPr>
                <w:rFonts w:ascii="Times New Roman" w:hAnsi="Times New Roman" w:cs="Times New Roman"/>
                <w:lang w:val="lt-LT"/>
              </w:rPr>
              <w:t>mokėjimą</w:t>
            </w:r>
            <w:r w:rsidR="00481647">
              <w:rPr>
                <w:rFonts w:ascii="Times New Roman" w:hAnsi="Times New Roman" w:cs="Times New Roman"/>
                <w:lang w:val="lt-LT"/>
              </w:rPr>
              <w:t xml:space="preserve"> iš jam priklausančios </w:t>
            </w:r>
            <w:r w:rsidR="008E0EA9">
              <w:rPr>
                <w:rFonts w:ascii="Times New Roman" w:hAnsi="Times New Roman" w:cs="Times New Roman"/>
                <w:lang w:val="lt-LT"/>
              </w:rPr>
              <w:t xml:space="preserve">banko </w:t>
            </w:r>
            <w:r w:rsidR="00C3612C">
              <w:rPr>
                <w:rFonts w:ascii="Times New Roman" w:hAnsi="Times New Roman" w:cs="Times New Roman"/>
                <w:lang w:val="lt-LT"/>
              </w:rPr>
              <w:t>sąskaitos</w:t>
            </w:r>
            <w:r w:rsidR="008E0EA9">
              <w:rPr>
                <w:rFonts w:ascii="Times New Roman" w:hAnsi="Times New Roman" w:cs="Times New Roman"/>
                <w:lang w:val="lt-LT"/>
              </w:rPr>
              <w:t>, neatsižvelgiant į tai, kuriuo momentu mokėjimas bus užskaitytas</w:t>
            </w:r>
            <w:r w:rsidR="00C3612C">
              <w:rPr>
                <w:rFonts w:ascii="Times New Roman" w:hAnsi="Times New Roman" w:cs="Times New Roman"/>
                <w:lang w:val="lt-LT"/>
              </w:rPr>
              <w:t xml:space="preserve"> ir (ar) pateks</w:t>
            </w:r>
            <w:r w:rsidR="008E0EA9">
              <w:rPr>
                <w:rFonts w:ascii="Times New Roman" w:hAnsi="Times New Roman" w:cs="Times New Roman"/>
                <w:lang w:val="lt-LT"/>
              </w:rPr>
              <w:t xml:space="preserve"> </w:t>
            </w:r>
            <w:r w:rsidR="00C3612C">
              <w:rPr>
                <w:rFonts w:ascii="Times New Roman" w:hAnsi="Times New Roman" w:cs="Times New Roman"/>
                <w:lang w:val="lt-LT"/>
              </w:rPr>
              <w:t xml:space="preserve">į </w:t>
            </w:r>
            <w:r w:rsidR="008E0EA9">
              <w:rPr>
                <w:rFonts w:ascii="Times New Roman" w:hAnsi="Times New Roman" w:cs="Times New Roman"/>
                <w:lang w:val="lt-LT"/>
              </w:rPr>
              <w:t>Pardavėjo sąskai</w:t>
            </w:r>
            <w:r w:rsidR="00C3612C">
              <w:rPr>
                <w:rFonts w:ascii="Times New Roman" w:hAnsi="Times New Roman" w:cs="Times New Roman"/>
                <w:lang w:val="lt-LT"/>
              </w:rPr>
              <w:t>tą</w:t>
            </w:r>
            <w:r w:rsidRPr="00E03FF8">
              <w:rPr>
                <w:rFonts w:ascii="Times New Roman" w:hAnsi="Times New Roman" w:cs="Times New Roman"/>
                <w:lang w:val="lt-LT"/>
              </w:rPr>
              <w:t>.</w:t>
            </w:r>
          </w:p>
          <w:p w14:paraId="2F91F123" w14:textId="77777777" w:rsidR="00BA54F8" w:rsidRPr="00E03FF8" w:rsidRDefault="00BA54F8" w:rsidP="00177601">
            <w:pPr>
              <w:jc w:val="both"/>
              <w:rPr>
                <w:rFonts w:ascii="Times New Roman" w:hAnsi="Times New Roman" w:cs="Times New Roman"/>
                <w:lang w:val="lt-LT"/>
              </w:rPr>
            </w:pPr>
          </w:p>
          <w:p w14:paraId="3C078402" w14:textId="43BE5567" w:rsidR="00BA54F8" w:rsidRPr="00E03FF8" w:rsidRDefault="00BA54F8" w:rsidP="00B86D99">
            <w:pPr>
              <w:jc w:val="both"/>
              <w:rPr>
                <w:rFonts w:ascii="Times New Roman" w:hAnsi="Times New Roman" w:cs="Times New Roman"/>
                <w:color w:val="FF0000"/>
                <w:lang w:val="lt-LT"/>
              </w:rPr>
            </w:pPr>
          </w:p>
        </w:tc>
      </w:tr>
      <w:tr w:rsidR="00BA54F8" w:rsidRPr="00E03FF8" w14:paraId="692D179A" w14:textId="77777777" w:rsidTr="00527D07">
        <w:trPr>
          <w:trHeight w:val="300"/>
        </w:trPr>
        <w:tc>
          <w:tcPr>
            <w:tcW w:w="2482" w:type="dxa"/>
            <w:gridSpan w:val="2"/>
          </w:tcPr>
          <w:p w14:paraId="29C1D138" w14:textId="6970A834" w:rsidR="00BA54F8" w:rsidRPr="00E03FF8" w:rsidRDefault="00BA54F8" w:rsidP="00BA54F8">
            <w:pPr>
              <w:rPr>
                <w:rFonts w:ascii="Times New Roman" w:hAnsi="Times New Roman" w:cs="Times New Roman"/>
                <w:b/>
                <w:bCs/>
                <w:lang w:val="lt-LT"/>
              </w:rPr>
            </w:pPr>
            <w:r w:rsidRPr="00E03FF8">
              <w:rPr>
                <w:rFonts w:ascii="Times New Roman" w:hAnsi="Times New Roman" w:cs="Times New Roman"/>
                <w:b/>
                <w:bCs/>
                <w:lang w:val="lt-LT"/>
              </w:rPr>
              <w:t>5.</w:t>
            </w:r>
            <w:r w:rsidR="00EA109D" w:rsidRPr="00E03FF8">
              <w:rPr>
                <w:rFonts w:ascii="Times New Roman" w:hAnsi="Times New Roman" w:cs="Times New Roman"/>
                <w:b/>
                <w:bCs/>
                <w:lang w:val="lt-LT"/>
              </w:rPr>
              <w:t>6</w:t>
            </w:r>
            <w:r w:rsidRPr="00E03FF8">
              <w:rPr>
                <w:rFonts w:ascii="Times New Roman" w:hAnsi="Times New Roman" w:cs="Times New Roman"/>
                <w:b/>
                <w:bCs/>
                <w:lang w:val="lt-LT"/>
              </w:rPr>
              <w:t>. Išankstinis mokėjimas (avansas)</w:t>
            </w:r>
          </w:p>
        </w:tc>
        <w:tc>
          <w:tcPr>
            <w:tcW w:w="7002" w:type="dxa"/>
          </w:tcPr>
          <w:p w14:paraId="15F9DE4A" w14:textId="77777777" w:rsidR="00BA54F8" w:rsidRPr="00E03FF8" w:rsidRDefault="00BA54F8" w:rsidP="00BA54F8">
            <w:pPr>
              <w:rPr>
                <w:rFonts w:ascii="Times New Roman" w:hAnsi="Times New Roman" w:cs="Times New Roman"/>
                <w:lang w:val="lt-LT"/>
              </w:rPr>
            </w:pPr>
            <w:r w:rsidRPr="00E03FF8">
              <w:rPr>
                <w:rFonts w:ascii="Times New Roman" w:hAnsi="Times New Roman" w:cs="Times New Roman"/>
                <w:lang w:val="lt-LT"/>
              </w:rPr>
              <w:t>Netaikoma</w:t>
            </w:r>
          </w:p>
          <w:p w14:paraId="56DBCA93" w14:textId="77777777" w:rsidR="00BA54F8" w:rsidRPr="00E03FF8" w:rsidRDefault="00BA54F8" w:rsidP="00BA54F8">
            <w:pPr>
              <w:rPr>
                <w:rFonts w:ascii="Times New Roman" w:hAnsi="Times New Roman" w:cs="Times New Roman"/>
                <w:lang w:val="lt-LT"/>
              </w:rPr>
            </w:pPr>
          </w:p>
          <w:p w14:paraId="0B8407AC" w14:textId="15E20191" w:rsidR="00BA54F8" w:rsidRPr="00E03FF8" w:rsidRDefault="00BA54F8" w:rsidP="00177601">
            <w:pPr>
              <w:spacing w:after="160" w:line="259" w:lineRule="auto"/>
              <w:jc w:val="both"/>
              <w:rPr>
                <w:rFonts w:ascii="Times New Roman" w:hAnsi="Times New Roman" w:cs="Times New Roman"/>
                <w:color w:val="000000"/>
                <w:shd w:val="clear" w:color="auto" w:fill="FFFFFF"/>
                <w:lang w:val="lt-LT"/>
              </w:rPr>
            </w:pPr>
          </w:p>
        </w:tc>
      </w:tr>
      <w:tr w:rsidR="002437E7" w:rsidRPr="00E03FF8" w14:paraId="29504AF4" w14:textId="77777777" w:rsidTr="00527D07">
        <w:trPr>
          <w:trHeight w:val="300"/>
        </w:trPr>
        <w:tc>
          <w:tcPr>
            <w:tcW w:w="2482" w:type="dxa"/>
            <w:gridSpan w:val="2"/>
          </w:tcPr>
          <w:p w14:paraId="186A642D" w14:textId="46323BFA" w:rsidR="002437E7" w:rsidRPr="00E03FF8" w:rsidRDefault="002437E7" w:rsidP="002437E7">
            <w:pPr>
              <w:rPr>
                <w:rFonts w:ascii="Times New Roman" w:hAnsi="Times New Roman" w:cs="Times New Roman"/>
                <w:b/>
                <w:bCs/>
                <w:lang w:val="lt-LT"/>
              </w:rPr>
            </w:pPr>
            <w:r w:rsidRPr="00E03FF8">
              <w:rPr>
                <w:rFonts w:ascii="Times New Roman" w:hAnsi="Times New Roman" w:cs="Times New Roman"/>
                <w:b/>
                <w:bCs/>
                <w:lang w:val="lt-LT"/>
              </w:rPr>
              <w:t>5.7. Avanso užtikrinimas</w:t>
            </w:r>
          </w:p>
        </w:tc>
        <w:tc>
          <w:tcPr>
            <w:tcW w:w="7002" w:type="dxa"/>
          </w:tcPr>
          <w:p w14:paraId="1033BF5D" w14:textId="77777777" w:rsidR="002437E7" w:rsidRPr="00E03FF8" w:rsidRDefault="002437E7" w:rsidP="002437E7">
            <w:pPr>
              <w:rPr>
                <w:rFonts w:ascii="Times New Roman" w:hAnsi="Times New Roman" w:cs="Times New Roman"/>
                <w:lang w:val="lt-LT"/>
              </w:rPr>
            </w:pPr>
            <w:r w:rsidRPr="00E03FF8">
              <w:rPr>
                <w:rFonts w:ascii="Times New Roman" w:hAnsi="Times New Roman" w:cs="Times New Roman"/>
                <w:lang w:val="lt-LT"/>
              </w:rPr>
              <w:t>Netaikoma</w:t>
            </w:r>
          </w:p>
          <w:p w14:paraId="2C410896" w14:textId="77777777" w:rsidR="002437E7" w:rsidRPr="00E03FF8" w:rsidRDefault="002437E7" w:rsidP="002437E7">
            <w:pPr>
              <w:rPr>
                <w:rFonts w:ascii="Times New Roman" w:hAnsi="Times New Roman" w:cs="Times New Roman"/>
                <w:lang w:val="lt-LT"/>
              </w:rPr>
            </w:pPr>
          </w:p>
          <w:p w14:paraId="4491D2C9" w14:textId="29E03503" w:rsidR="002437E7" w:rsidRPr="00E03FF8" w:rsidRDefault="002437E7" w:rsidP="002437E7">
            <w:pPr>
              <w:rPr>
                <w:rFonts w:ascii="Times New Roman" w:hAnsi="Times New Roman" w:cs="Times New Roman"/>
                <w:lang w:val="lt-LT"/>
              </w:rPr>
            </w:pPr>
            <w:r w:rsidRPr="00E03FF8">
              <w:rPr>
                <w:rFonts w:ascii="Times New Roman" w:hAnsi="Times New Roman" w:cs="Times New Roman"/>
                <w:color w:val="000000"/>
                <w:shd w:val="clear" w:color="auto" w:fill="FFFFFF"/>
                <w:lang w:val="lt-LT"/>
              </w:rPr>
              <w:t xml:space="preserve"> </w:t>
            </w:r>
          </w:p>
        </w:tc>
      </w:tr>
      <w:tr w:rsidR="00BA54F8" w:rsidRPr="00FF0F7B" w14:paraId="51181B7E" w14:textId="77777777" w:rsidTr="59C98B97">
        <w:trPr>
          <w:trHeight w:val="300"/>
        </w:trPr>
        <w:tc>
          <w:tcPr>
            <w:tcW w:w="9484" w:type="dxa"/>
            <w:gridSpan w:val="3"/>
          </w:tcPr>
          <w:p w14:paraId="7B7BA28E" w14:textId="6CF59E76" w:rsidR="00BA54F8" w:rsidRPr="00E03FF8" w:rsidRDefault="00BA54F8" w:rsidP="00BA54F8">
            <w:pPr>
              <w:jc w:val="center"/>
              <w:rPr>
                <w:rFonts w:ascii="Times New Roman" w:hAnsi="Times New Roman" w:cs="Times New Roman"/>
                <w:b/>
                <w:bCs/>
                <w:lang w:val="lt-LT"/>
              </w:rPr>
            </w:pPr>
            <w:r w:rsidRPr="00E03FF8">
              <w:rPr>
                <w:rFonts w:ascii="Times New Roman" w:hAnsi="Times New Roman" w:cs="Times New Roman"/>
                <w:b/>
                <w:bCs/>
                <w:lang w:val="lt-LT"/>
              </w:rPr>
              <w:t>6. PREKIŲ KOKYBĖ IR GARANTINIAI ĮSIPAREIGOJIMAI</w:t>
            </w:r>
          </w:p>
        </w:tc>
      </w:tr>
      <w:tr w:rsidR="00BA54F8" w:rsidRPr="00FF0F7B" w14:paraId="2F497E8C" w14:textId="77777777" w:rsidTr="00527D07">
        <w:trPr>
          <w:trHeight w:val="300"/>
        </w:trPr>
        <w:tc>
          <w:tcPr>
            <w:tcW w:w="2482" w:type="dxa"/>
            <w:gridSpan w:val="2"/>
          </w:tcPr>
          <w:p w14:paraId="5D126382" w14:textId="4EF557F8" w:rsidR="00BA54F8" w:rsidRPr="00E03FF8" w:rsidRDefault="00BA54F8" w:rsidP="002437E7">
            <w:pPr>
              <w:jc w:val="both"/>
              <w:rPr>
                <w:rFonts w:ascii="Times New Roman" w:hAnsi="Times New Roman" w:cs="Times New Roman"/>
                <w:b/>
                <w:bCs/>
                <w:lang w:val="lt-LT"/>
              </w:rPr>
            </w:pPr>
            <w:r w:rsidRPr="00E03FF8">
              <w:rPr>
                <w:rFonts w:ascii="Times New Roman" w:hAnsi="Times New Roman" w:cs="Times New Roman"/>
                <w:b/>
                <w:bCs/>
                <w:lang w:val="lt-LT"/>
              </w:rPr>
              <w:t>6.1. Garantinis terminas</w:t>
            </w:r>
          </w:p>
        </w:tc>
        <w:tc>
          <w:tcPr>
            <w:tcW w:w="7002" w:type="dxa"/>
          </w:tcPr>
          <w:p w14:paraId="2580662E" w14:textId="5ECEEDD2" w:rsidR="00BA54F8" w:rsidRPr="00E03FF8" w:rsidRDefault="00BA54F8" w:rsidP="00177601">
            <w:pPr>
              <w:spacing w:after="160" w:line="259" w:lineRule="auto"/>
              <w:jc w:val="both"/>
              <w:rPr>
                <w:rFonts w:ascii="Times New Roman" w:hAnsi="Times New Roman" w:cs="Times New Roman"/>
                <w:lang w:val="lt-LT"/>
              </w:rPr>
            </w:pPr>
            <w:r w:rsidRPr="00E03FF8">
              <w:rPr>
                <w:rFonts w:ascii="Times New Roman" w:hAnsi="Times New Roman" w:cs="Times New Roman"/>
                <w:lang w:val="lt-LT"/>
              </w:rPr>
              <w:t xml:space="preserve">Prekėms nustatomas Tiekėjo pasiūlytas arba Prekių gamintojo taikomas  garantinis terminas, tačiau bet kokiu atveju </w:t>
            </w:r>
            <w:r w:rsidRPr="00E03FF8">
              <w:rPr>
                <w:rFonts w:ascii="Times New Roman" w:hAnsi="Times New Roman" w:cs="Times New Roman"/>
                <w:b/>
                <w:bCs/>
                <w:lang w:val="lt-LT"/>
              </w:rPr>
              <w:t>ne trumpesnis kaip</w:t>
            </w:r>
            <w:r w:rsidRPr="00E03FF8">
              <w:rPr>
                <w:rFonts w:ascii="Times New Roman" w:hAnsi="Times New Roman" w:cs="Times New Roman"/>
                <w:lang w:val="lt-LT"/>
              </w:rPr>
              <w:t xml:space="preserve"> </w:t>
            </w:r>
            <w:r w:rsidR="00B266A1" w:rsidRPr="00E03FF8">
              <w:rPr>
                <w:rFonts w:ascii="Times New Roman" w:hAnsi="Times New Roman" w:cs="Times New Roman"/>
                <w:lang w:val="lt-LT"/>
              </w:rPr>
              <w:t>24 (dvidešimt keturi) mėn</w:t>
            </w:r>
            <w:r w:rsidR="003F2FC8" w:rsidRPr="00E03FF8">
              <w:rPr>
                <w:rFonts w:ascii="Times New Roman" w:hAnsi="Times New Roman" w:cs="Times New Roman"/>
                <w:lang w:val="lt-LT"/>
              </w:rPr>
              <w:t>esių</w:t>
            </w:r>
            <w:r w:rsidRPr="00E03FF8">
              <w:rPr>
                <w:rFonts w:ascii="Times New Roman" w:hAnsi="Times New Roman" w:cs="Times New Roman"/>
                <w:lang w:val="lt-LT"/>
              </w:rPr>
              <w:t xml:space="preserve"> garantinis terminas, skaičiuojamas nuo Prekių perdavimo – priėmimo akto </w:t>
            </w:r>
            <w:r w:rsidR="002437E7" w:rsidRPr="00E03FF8">
              <w:rPr>
                <w:rFonts w:ascii="Times New Roman" w:hAnsi="Times New Roman" w:cs="Times New Roman"/>
                <w:lang w:val="lt-LT"/>
              </w:rPr>
              <w:t>ar Sąskaitos (kai Prekių perdavimo – priėmimo aktas nėra pasirašomas) pasirašymo dienos</w:t>
            </w:r>
            <w:r w:rsidRPr="00E03FF8">
              <w:rPr>
                <w:rFonts w:ascii="Times New Roman" w:hAnsi="Times New Roman" w:cs="Times New Roman"/>
                <w:lang w:val="lt-LT"/>
              </w:rPr>
              <w:t>.</w:t>
            </w:r>
          </w:p>
        </w:tc>
      </w:tr>
      <w:tr w:rsidR="00763E60" w:rsidRPr="00E03FF8" w14:paraId="088A5435" w14:textId="77777777" w:rsidTr="00527D07">
        <w:trPr>
          <w:trHeight w:val="300"/>
        </w:trPr>
        <w:tc>
          <w:tcPr>
            <w:tcW w:w="2482" w:type="dxa"/>
            <w:gridSpan w:val="2"/>
          </w:tcPr>
          <w:p w14:paraId="6CE493DC" w14:textId="112187F7" w:rsidR="00763E60" w:rsidRPr="00E03FF8" w:rsidRDefault="00763E60" w:rsidP="00763E60">
            <w:pPr>
              <w:jc w:val="both"/>
              <w:rPr>
                <w:rFonts w:ascii="Times New Roman" w:hAnsi="Times New Roman" w:cs="Times New Roman"/>
                <w:b/>
                <w:bCs/>
                <w:lang w:val="lt-LT"/>
              </w:rPr>
            </w:pPr>
            <w:r w:rsidRPr="00E03FF8">
              <w:rPr>
                <w:rFonts w:ascii="Times New Roman" w:hAnsi="Times New Roman" w:cs="Times New Roman"/>
                <w:b/>
                <w:bCs/>
                <w:lang w:val="lt-LT"/>
              </w:rPr>
              <w:t>6.2. Garantinė priežiūra</w:t>
            </w:r>
          </w:p>
        </w:tc>
        <w:tc>
          <w:tcPr>
            <w:tcW w:w="7002" w:type="dxa"/>
          </w:tcPr>
          <w:p w14:paraId="798669C6" w14:textId="77777777" w:rsidR="00763E60" w:rsidRPr="00E03FF8" w:rsidRDefault="00763E60" w:rsidP="00763E60">
            <w:pPr>
              <w:rPr>
                <w:rFonts w:ascii="Times New Roman" w:hAnsi="Times New Roman" w:cs="Times New Roman"/>
                <w:lang w:val="lt-LT"/>
              </w:rPr>
            </w:pPr>
            <w:r w:rsidRPr="00E03FF8">
              <w:rPr>
                <w:rFonts w:ascii="Times New Roman" w:hAnsi="Times New Roman" w:cs="Times New Roman"/>
                <w:lang w:val="lt-LT"/>
              </w:rPr>
              <w:t>Netaikoma</w:t>
            </w:r>
          </w:p>
          <w:p w14:paraId="3494C7B1" w14:textId="77777777" w:rsidR="00763E60" w:rsidRPr="00E03FF8" w:rsidRDefault="00763E60" w:rsidP="00763E60">
            <w:pPr>
              <w:jc w:val="both"/>
              <w:rPr>
                <w:rFonts w:ascii="Times New Roman" w:hAnsi="Times New Roman" w:cs="Times New Roman"/>
                <w:lang w:val="lt-LT"/>
              </w:rPr>
            </w:pPr>
          </w:p>
          <w:p w14:paraId="18094C65" w14:textId="061490D9" w:rsidR="00763E60" w:rsidRPr="00E03FF8" w:rsidRDefault="00763E60" w:rsidP="00763E60">
            <w:pPr>
              <w:jc w:val="both"/>
              <w:rPr>
                <w:rFonts w:ascii="Times New Roman" w:hAnsi="Times New Roman" w:cs="Times New Roman"/>
                <w:lang w:val="lt-LT"/>
              </w:rPr>
            </w:pPr>
          </w:p>
        </w:tc>
      </w:tr>
      <w:tr w:rsidR="00763E60" w:rsidRPr="00FF0F7B" w14:paraId="2D42B191" w14:textId="77777777" w:rsidTr="00527D07">
        <w:trPr>
          <w:trHeight w:val="300"/>
        </w:trPr>
        <w:tc>
          <w:tcPr>
            <w:tcW w:w="2482" w:type="dxa"/>
            <w:gridSpan w:val="2"/>
          </w:tcPr>
          <w:p w14:paraId="7A23A368" w14:textId="66E14288" w:rsidR="00763E60" w:rsidRPr="00E03FF8" w:rsidRDefault="00763E60" w:rsidP="00763E60">
            <w:pPr>
              <w:jc w:val="both"/>
              <w:rPr>
                <w:rFonts w:ascii="Times New Roman" w:hAnsi="Times New Roman" w:cs="Times New Roman"/>
                <w:b/>
                <w:bCs/>
                <w:lang w:val="lt-LT"/>
              </w:rPr>
            </w:pPr>
            <w:r w:rsidRPr="00E03FF8">
              <w:rPr>
                <w:rFonts w:ascii="Times New Roman" w:hAnsi="Times New Roman" w:cs="Times New Roman"/>
                <w:b/>
                <w:bCs/>
                <w:lang w:val="lt-LT"/>
              </w:rPr>
              <w:t>6.3. Prekių trūkumai ir jų šalinimo tvarka</w:t>
            </w:r>
          </w:p>
        </w:tc>
        <w:tc>
          <w:tcPr>
            <w:tcW w:w="7002" w:type="dxa"/>
          </w:tcPr>
          <w:p w14:paraId="12FD9936" w14:textId="77777777" w:rsidR="00763E60" w:rsidRPr="00E03FF8" w:rsidRDefault="00763E60" w:rsidP="00763E60">
            <w:pPr>
              <w:jc w:val="both"/>
              <w:rPr>
                <w:rFonts w:ascii="Times New Roman" w:hAnsi="Times New Roman" w:cs="Times New Roman"/>
                <w:lang w:val="lt-LT"/>
              </w:rPr>
            </w:pPr>
            <w:r w:rsidRPr="00E03FF8">
              <w:rPr>
                <w:rFonts w:ascii="Times New Roman" w:hAnsi="Times New Roman" w:cs="Times New Roman"/>
                <w:lang w:val="lt-LT"/>
              </w:rPr>
              <w:t>Prekių trūkumų nustatymo bei šalinimo tvarka nustatyta Bendrųjų sąlygų 7 skyriuje.</w:t>
            </w:r>
          </w:p>
          <w:p w14:paraId="25EB6796" w14:textId="77777777" w:rsidR="00763E60" w:rsidRPr="00E03FF8" w:rsidRDefault="00763E60" w:rsidP="00763E60">
            <w:pPr>
              <w:jc w:val="both"/>
              <w:rPr>
                <w:rFonts w:ascii="Times New Roman" w:hAnsi="Times New Roman" w:cs="Times New Roman"/>
                <w:lang w:val="lt-LT"/>
              </w:rPr>
            </w:pPr>
          </w:p>
          <w:p w14:paraId="4440D0BB" w14:textId="7E88D5D9" w:rsidR="00763E60" w:rsidRPr="00E03FF8" w:rsidRDefault="00763E60" w:rsidP="00763E60">
            <w:pPr>
              <w:jc w:val="both"/>
              <w:rPr>
                <w:rFonts w:ascii="Times New Roman" w:hAnsi="Times New Roman" w:cs="Times New Roman"/>
                <w:lang w:val="lt-LT"/>
              </w:rPr>
            </w:pPr>
          </w:p>
        </w:tc>
      </w:tr>
      <w:tr w:rsidR="00763E60" w:rsidRPr="00E03FF8" w14:paraId="2773E644" w14:textId="77777777" w:rsidTr="59C98B97">
        <w:trPr>
          <w:trHeight w:val="300"/>
        </w:trPr>
        <w:tc>
          <w:tcPr>
            <w:tcW w:w="9484" w:type="dxa"/>
            <w:gridSpan w:val="3"/>
          </w:tcPr>
          <w:p w14:paraId="4FBD2CFE" w14:textId="0D926C4E" w:rsidR="00763E60" w:rsidRPr="00E03FF8" w:rsidRDefault="00763E60" w:rsidP="00763E60">
            <w:pPr>
              <w:jc w:val="center"/>
              <w:rPr>
                <w:rFonts w:ascii="Times New Roman" w:hAnsi="Times New Roman" w:cs="Times New Roman"/>
                <w:b/>
                <w:bCs/>
                <w:lang w:val="lt-LT"/>
              </w:rPr>
            </w:pPr>
            <w:r w:rsidRPr="00E03FF8">
              <w:rPr>
                <w:rFonts w:ascii="Times New Roman" w:hAnsi="Times New Roman" w:cs="Times New Roman"/>
                <w:b/>
                <w:bCs/>
                <w:lang w:val="lt-LT"/>
              </w:rPr>
              <w:t>7. SUTARTIES VYKDYMUI PASITELKIAMI ASMENYS</w:t>
            </w:r>
          </w:p>
        </w:tc>
      </w:tr>
      <w:tr w:rsidR="00763E60" w:rsidRPr="00E03FF8" w14:paraId="6F10182A" w14:textId="77777777" w:rsidTr="00527D07">
        <w:trPr>
          <w:trHeight w:val="300"/>
        </w:trPr>
        <w:tc>
          <w:tcPr>
            <w:tcW w:w="2482" w:type="dxa"/>
            <w:gridSpan w:val="2"/>
          </w:tcPr>
          <w:p w14:paraId="5FEEC39F" w14:textId="760D4EB8" w:rsidR="00763E60" w:rsidRPr="00E03FF8" w:rsidRDefault="00763E60" w:rsidP="00763E60">
            <w:pPr>
              <w:jc w:val="both"/>
              <w:rPr>
                <w:rFonts w:ascii="Times New Roman" w:hAnsi="Times New Roman" w:cs="Times New Roman"/>
                <w:b/>
                <w:bCs/>
                <w:lang w:val="lt-LT"/>
              </w:rPr>
            </w:pPr>
            <w:r w:rsidRPr="00E03FF8">
              <w:rPr>
                <w:rFonts w:ascii="Times New Roman" w:hAnsi="Times New Roman" w:cs="Times New Roman"/>
                <w:b/>
                <w:bCs/>
                <w:lang w:val="lt-LT"/>
              </w:rPr>
              <w:t>7.1. Sutarties vykdymui pasitelkiami subtiekėjai</w:t>
            </w:r>
          </w:p>
        </w:tc>
        <w:tc>
          <w:tcPr>
            <w:tcW w:w="7002" w:type="dxa"/>
          </w:tcPr>
          <w:p w14:paraId="328EBD8F" w14:textId="5F180C3D" w:rsidR="00763E60" w:rsidRPr="00E03FF8" w:rsidRDefault="00763E60" w:rsidP="00763E60">
            <w:pPr>
              <w:rPr>
                <w:rFonts w:ascii="Times New Roman" w:hAnsi="Times New Roman" w:cs="Times New Roman"/>
                <w:lang w:val="lt-LT"/>
              </w:rPr>
            </w:pPr>
            <w:r w:rsidRPr="00E03FF8">
              <w:rPr>
                <w:rFonts w:ascii="Times New Roman" w:hAnsi="Times New Roman" w:cs="Times New Roman"/>
                <w:lang w:val="lt-LT"/>
              </w:rPr>
              <w:t>Sutarties vykdymui ūkio subjektai nepasitelkiami.</w:t>
            </w:r>
          </w:p>
          <w:p w14:paraId="23A1C89C" w14:textId="77777777" w:rsidR="00763E60" w:rsidRPr="00E03FF8" w:rsidRDefault="00763E60" w:rsidP="00763E60">
            <w:pPr>
              <w:rPr>
                <w:rFonts w:ascii="Times New Roman" w:hAnsi="Times New Roman" w:cs="Times New Roman"/>
                <w:lang w:val="lt-LT"/>
              </w:rPr>
            </w:pPr>
          </w:p>
          <w:p w14:paraId="40AE92F1" w14:textId="3AC357DF" w:rsidR="00763E60" w:rsidRPr="00E03FF8" w:rsidRDefault="00763E60" w:rsidP="00763E60">
            <w:pPr>
              <w:rPr>
                <w:rFonts w:ascii="Times New Roman" w:hAnsi="Times New Roman" w:cs="Times New Roman"/>
                <w:color w:val="FF0000"/>
                <w:lang w:val="lt-LT"/>
              </w:rPr>
            </w:pPr>
            <w:r w:rsidRPr="00E03FF8">
              <w:rPr>
                <w:rFonts w:ascii="Times New Roman" w:hAnsi="Times New Roman" w:cs="Times New Roman"/>
                <w:color w:val="FF0000"/>
                <w:lang w:val="lt-LT"/>
              </w:rPr>
              <w:t>arba</w:t>
            </w:r>
          </w:p>
          <w:p w14:paraId="25499DA2" w14:textId="77777777" w:rsidR="00763E60" w:rsidRPr="00E03FF8" w:rsidRDefault="00763E60" w:rsidP="00763E60">
            <w:pPr>
              <w:rPr>
                <w:rFonts w:ascii="Times New Roman" w:hAnsi="Times New Roman" w:cs="Times New Roman"/>
                <w:lang w:val="lt-LT"/>
              </w:rPr>
            </w:pPr>
          </w:p>
          <w:p w14:paraId="65D39828" w14:textId="708F0CED" w:rsidR="00763E60" w:rsidRPr="00E03FF8" w:rsidRDefault="00763E60" w:rsidP="00763E60">
            <w:pPr>
              <w:rPr>
                <w:rFonts w:ascii="Times New Roman" w:hAnsi="Times New Roman" w:cs="Times New Roman"/>
                <w:b/>
                <w:bCs/>
                <w:lang w:val="lt-LT"/>
              </w:rPr>
            </w:pPr>
            <w:r w:rsidRPr="00E03FF8">
              <w:rPr>
                <w:rFonts w:ascii="Times New Roman" w:hAnsi="Times New Roman" w:cs="Times New Roman"/>
                <w:lang w:val="lt-LT"/>
              </w:rPr>
              <w:t xml:space="preserve">Sutarties vykdymui pasitelkiami subtiekėjai yra nurodyti Sutarties priede Nr. </w:t>
            </w:r>
            <w:r w:rsidRPr="00E03FF8">
              <w:rPr>
                <w:rFonts w:ascii="Times New Roman" w:hAnsi="Times New Roman" w:cs="Times New Roman"/>
                <w:highlight w:val="yellow"/>
                <w:lang w:val="lt-LT"/>
              </w:rPr>
              <w:t>[...]</w:t>
            </w:r>
            <w:r w:rsidRPr="00E03FF8">
              <w:rPr>
                <w:rFonts w:ascii="Times New Roman" w:hAnsi="Times New Roman" w:cs="Times New Roman"/>
                <w:lang w:val="lt-LT"/>
              </w:rPr>
              <w:t xml:space="preserve"> „Sutarties vykdymui pasitelkiami subtiekėjai“</w:t>
            </w:r>
          </w:p>
        </w:tc>
      </w:tr>
      <w:tr w:rsidR="00763E60" w:rsidRPr="00E03FF8" w14:paraId="369FE182" w14:textId="77777777" w:rsidTr="59C98B97">
        <w:trPr>
          <w:trHeight w:val="300"/>
        </w:trPr>
        <w:tc>
          <w:tcPr>
            <w:tcW w:w="9484" w:type="dxa"/>
            <w:gridSpan w:val="3"/>
          </w:tcPr>
          <w:p w14:paraId="69066D66" w14:textId="5F605397" w:rsidR="00763E60" w:rsidRPr="00E03FF8" w:rsidRDefault="00763E60" w:rsidP="00763E60">
            <w:pPr>
              <w:jc w:val="center"/>
              <w:rPr>
                <w:rFonts w:ascii="Times New Roman" w:hAnsi="Times New Roman" w:cs="Times New Roman"/>
                <w:b/>
                <w:bCs/>
                <w:lang w:val="lt-LT"/>
              </w:rPr>
            </w:pPr>
            <w:r w:rsidRPr="00E03FF8">
              <w:rPr>
                <w:rFonts w:ascii="Times New Roman" w:hAnsi="Times New Roman" w:cs="Times New Roman"/>
                <w:b/>
                <w:bCs/>
                <w:lang w:val="lt-LT"/>
              </w:rPr>
              <w:t>8. PRIEVOLIŲ PAGAL SUTARTĮ ĮVYKDYMO UŽTIKRINIMAS</w:t>
            </w:r>
          </w:p>
        </w:tc>
      </w:tr>
      <w:tr w:rsidR="00763E60" w:rsidRPr="004663C0" w14:paraId="41D49595" w14:textId="77777777" w:rsidTr="00527D07">
        <w:trPr>
          <w:trHeight w:val="300"/>
        </w:trPr>
        <w:tc>
          <w:tcPr>
            <w:tcW w:w="2482" w:type="dxa"/>
            <w:gridSpan w:val="2"/>
          </w:tcPr>
          <w:p w14:paraId="6447C9B1" w14:textId="6E8A6858" w:rsidR="00763E60" w:rsidRPr="00E03FF8" w:rsidRDefault="00763E60" w:rsidP="00763E60">
            <w:pPr>
              <w:jc w:val="both"/>
              <w:rPr>
                <w:rFonts w:ascii="Times New Roman" w:hAnsi="Times New Roman" w:cs="Times New Roman"/>
                <w:b/>
                <w:bCs/>
                <w:lang w:val="lt-LT"/>
              </w:rPr>
            </w:pPr>
            <w:r w:rsidRPr="00E03FF8">
              <w:rPr>
                <w:rFonts w:ascii="Times New Roman" w:hAnsi="Times New Roman" w:cs="Times New Roman"/>
                <w:b/>
                <w:bCs/>
                <w:lang w:val="lt-LT"/>
              </w:rPr>
              <w:t>8.1. Prievolių pagal Sutartį įvykdymo užtikrinimo būdas (-ai)</w:t>
            </w:r>
          </w:p>
        </w:tc>
        <w:tc>
          <w:tcPr>
            <w:tcW w:w="7002" w:type="dxa"/>
          </w:tcPr>
          <w:p w14:paraId="277C1788" w14:textId="058072FB" w:rsidR="00763E60" w:rsidRPr="00E03FF8" w:rsidRDefault="00763E60" w:rsidP="00763E60">
            <w:pPr>
              <w:rPr>
                <w:rFonts w:ascii="Times New Roman" w:hAnsi="Times New Roman" w:cs="Times New Roman"/>
                <w:color w:val="4472C4" w:themeColor="accent1"/>
                <w:lang w:val="lt-LT"/>
              </w:rPr>
            </w:pPr>
            <w:r w:rsidRPr="00E03FF8">
              <w:rPr>
                <w:rFonts w:ascii="Times New Roman" w:hAnsi="Times New Roman" w:cs="Times New Roman"/>
                <w:lang w:val="lt-LT"/>
              </w:rPr>
              <w:t xml:space="preserve">Prievolių pagal Sutartį įvykdymas </w:t>
            </w:r>
            <w:r w:rsidR="004663C0">
              <w:rPr>
                <w:rFonts w:ascii="Times New Roman" w:hAnsi="Times New Roman" w:cs="Times New Roman"/>
                <w:lang w:val="lt-LT"/>
              </w:rPr>
              <w:t>užtikrinamas</w:t>
            </w:r>
          </w:p>
          <w:p w14:paraId="1012FCBA" w14:textId="2BC7BEC8" w:rsidR="00763E60" w:rsidRPr="00E03FF8" w:rsidRDefault="000070FB" w:rsidP="00763E60">
            <w:pPr>
              <w:rPr>
                <w:rFonts w:ascii="Times New Roman" w:hAnsi="Times New Roman" w:cs="Times New Roman"/>
                <w:lang w:val="lt-LT"/>
              </w:rPr>
            </w:pPr>
            <w:r w:rsidRPr="00E03FF8">
              <w:rPr>
                <w:rFonts w:ascii="Times New Roman" w:hAnsi="Times New Roman" w:cs="Times New Roman"/>
                <w:lang w:val="lt-LT"/>
              </w:rPr>
              <w:t>n</w:t>
            </w:r>
            <w:r w:rsidR="00763E60" w:rsidRPr="00E03FF8">
              <w:rPr>
                <w:rFonts w:ascii="Times New Roman" w:hAnsi="Times New Roman" w:cs="Times New Roman"/>
                <w:lang w:val="lt-LT"/>
              </w:rPr>
              <w:t>etesybomis (delspinigiai</w:t>
            </w:r>
            <w:r w:rsidR="00655279">
              <w:rPr>
                <w:rFonts w:ascii="Times New Roman" w:hAnsi="Times New Roman" w:cs="Times New Roman"/>
                <w:lang w:val="lt-LT"/>
              </w:rPr>
              <w:t>/bauda</w:t>
            </w:r>
            <w:r w:rsidR="00763E60" w:rsidRPr="00E03FF8">
              <w:rPr>
                <w:rFonts w:ascii="Times New Roman" w:hAnsi="Times New Roman" w:cs="Times New Roman"/>
                <w:lang w:val="lt-LT"/>
              </w:rPr>
              <w:t>);</w:t>
            </w:r>
          </w:p>
          <w:p w14:paraId="3111685D" w14:textId="1296133E" w:rsidR="00763E60" w:rsidRPr="00E03FF8" w:rsidRDefault="00763E60" w:rsidP="00763E60">
            <w:pPr>
              <w:rPr>
                <w:rFonts w:ascii="Times New Roman" w:hAnsi="Times New Roman" w:cs="Times New Roman"/>
                <w:lang w:val="lt-LT"/>
              </w:rPr>
            </w:pPr>
          </w:p>
        </w:tc>
      </w:tr>
      <w:tr w:rsidR="00AB60AB" w:rsidRPr="00E03FF8" w14:paraId="69789277" w14:textId="77777777" w:rsidTr="00527D07">
        <w:trPr>
          <w:trHeight w:val="300"/>
        </w:trPr>
        <w:tc>
          <w:tcPr>
            <w:tcW w:w="2482" w:type="dxa"/>
            <w:gridSpan w:val="2"/>
          </w:tcPr>
          <w:p w14:paraId="38F0530A" w14:textId="60D94C61" w:rsidR="00AB60AB" w:rsidRPr="00E03FF8" w:rsidRDefault="00AB60AB" w:rsidP="00AB60AB">
            <w:pPr>
              <w:jc w:val="both"/>
              <w:rPr>
                <w:rFonts w:ascii="Times New Roman" w:hAnsi="Times New Roman" w:cs="Times New Roman"/>
                <w:b/>
                <w:bCs/>
                <w:lang w:val="lt-LT"/>
              </w:rPr>
            </w:pPr>
            <w:r w:rsidRPr="00E03FF8">
              <w:rPr>
                <w:rFonts w:ascii="Times New Roman" w:hAnsi="Times New Roman" w:cs="Times New Roman"/>
                <w:b/>
                <w:bCs/>
                <w:lang w:val="lt-LT"/>
              </w:rPr>
              <w:t xml:space="preserve">8.2. Sutarties įvykdymo užtikrinimo pateikimas </w:t>
            </w:r>
          </w:p>
        </w:tc>
        <w:tc>
          <w:tcPr>
            <w:tcW w:w="7002" w:type="dxa"/>
          </w:tcPr>
          <w:p w14:paraId="34951279" w14:textId="77777777" w:rsidR="00AB60AB" w:rsidRPr="00E03FF8" w:rsidRDefault="00AB60AB" w:rsidP="00AB60AB">
            <w:pPr>
              <w:rPr>
                <w:rFonts w:ascii="Times New Roman" w:hAnsi="Times New Roman" w:cs="Times New Roman"/>
                <w:lang w:val="lt-LT"/>
              </w:rPr>
            </w:pPr>
            <w:r w:rsidRPr="00E03FF8">
              <w:rPr>
                <w:rFonts w:ascii="Times New Roman" w:hAnsi="Times New Roman" w:cs="Times New Roman"/>
                <w:lang w:val="lt-LT"/>
              </w:rPr>
              <w:t>Netaikoma</w:t>
            </w:r>
          </w:p>
          <w:p w14:paraId="55F28A4A" w14:textId="77777777" w:rsidR="00AB60AB" w:rsidRPr="00E03FF8" w:rsidRDefault="00AB60AB" w:rsidP="00AB60AB">
            <w:pPr>
              <w:rPr>
                <w:rFonts w:ascii="Times New Roman" w:hAnsi="Times New Roman" w:cs="Times New Roman"/>
                <w:lang w:val="lt-LT"/>
              </w:rPr>
            </w:pPr>
          </w:p>
          <w:p w14:paraId="76AE84F7" w14:textId="1A6D5863" w:rsidR="00AB60AB" w:rsidRPr="00E03FF8" w:rsidRDefault="00AB60AB" w:rsidP="00AB60AB">
            <w:pPr>
              <w:jc w:val="both"/>
              <w:rPr>
                <w:rFonts w:ascii="Times New Roman" w:hAnsi="Times New Roman" w:cs="Times New Roman"/>
                <w:lang w:val="lt-LT"/>
              </w:rPr>
            </w:pPr>
          </w:p>
        </w:tc>
      </w:tr>
      <w:tr w:rsidR="00763E60" w:rsidRPr="00E03FF8" w14:paraId="7CA1D34F" w14:textId="77777777" w:rsidTr="59C98B97">
        <w:trPr>
          <w:trHeight w:val="300"/>
        </w:trPr>
        <w:tc>
          <w:tcPr>
            <w:tcW w:w="9484" w:type="dxa"/>
            <w:gridSpan w:val="3"/>
          </w:tcPr>
          <w:p w14:paraId="5CEC9F22" w14:textId="61BFF000" w:rsidR="00763E60" w:rsidRPr="00E03FF8" w:rsidRDefault="00763E60" w:rsidP="00763E60">
            <w:pPr>
              <w:jc w:val="center"/>
              <w:rPr>
                <w:rFonts w:ascii="Times New Roman" w:hAnsi="Times New Roman" w:cs="Times New Roman"/>
                <w:b/>
                <w:bCs/>
                <w:lang w:val="lt-LT"/>
              </w:rPr>
            </w:pPr>
            <w:r w:rsidRPr="00E03FF8">
              <w:rPr>
                <w:rFonts w:ascii="Times New Roman" w:hAnsi="Times New Roman" w:cs="Times New Roman"/>
                <w:b/>
                <w:bCs/>
                <w:lang w:val="lt-LT"/>
              </w:rPr>
              <w:t>9. ŠALIŲ ATSAKOMYBĖ</w:t>
            </w:r>
          </w:p>
        </w:tc>
      </w:tr>
      <w:tr w:rsidR="00763E60" w:rsidRPr="00FF0F7B" w14:paraId="610C725E" w14:textId="77777777" w:rsidTr="00527D07">
        <w:trPr>
          <w:trHeight w:val="300"/>
        </w:trPr>
        <w:tc>
          <w:tcPr>
            <w:tcW w:w="2482" w:type="dxa"/>
            <w:gridSpan w:val="2"/>
          </w:tcPr>
          <w:p w14:paraId="79AC89A9" w14:textId="71DBB439" w:rsidR="00763E60" w:rsidRPr="00E03FF8" w:rsidRDefault="00763E60" w:rsidP="002712CF">
            <w:pPr>
              <w:jc w:val="both"/>
              <w:rPr>
                <w:rFonts w:ascii="Times New Roman" w:hAnsi="Times New Roman" w:cs="Times New Roman"/>
                <w:b/>
                <w:bCs/>
                <w:lang w:val="lt-LT"/>
              </w:rPr>
            </w:pPr>
            <w:r w:rsidRPr="00E03FF8">
              <w:rPr>
                <w:rFonts w:ascii="Times New Roman" w:hAnsi="Times New Roman" w:cs="Times New Roman"/>
                <w:b/>
                <w:bCs/>
                <w:lang w:val="lt-LT"/>
              </w:rPr>
              <w:t>9.1. Pirkėjui taikomos netesybos už mokėjimų pagal Sutartį vėlavimą</w:t>
            </w:r>
          </w:p>
        </w:tc>
        <w:tc>
          <w:tcPr>
            <w:tcW w:w="7002" w:type="dxa"/>
          </w:tcPr>
          <w:p w14:paraId="6B2A21D0" w14:textId="7F2B3C5C" w:rsidR="00763E60" w:rsidRPr="00E03FF8" w:rsidRDefault="00763E60" w:rsidP="00763E60">
            <w:pPr>
              <w:jc w:val="both"/>
              <w:rPr>
                <w:rFonts w:ascii="Times New Roman" w:hAnsi="Times New Roman" w:cs="Times New Roman"/>
                <w:color w:val="000000"/>
                <w:lang w:val="lt-LT"/>
              </w:rPr>
            </w:pPr>
            <w:r w:rsidRPr="00E03FF8">
              <w:rPr>
                <w:rStyle w:val="normaltextrun"/>
                <w:rFonts w:ascii="Times New Roman" w:hAnsi="Times New Roman" w:cs="Times New Roman"/>
                <w:color w:val="000000"/>
                <w:lang w:val="lt-LT"/>
              </w:rPr>
              <w:t>Jei Pirkėjas, gavęs tinkamai pateiktą ir užpildytą Sąskaitą, uždelsia atsiskaityti už tinkamai Tiekėjo  perduotas kokybiškas Prekes per Sutartyje nurodytą terminą, Tiekėjas nuo kitos nei nustatytas terminas dienos skaičiuoja Pirkėjui 0,05 (penkios šimtosios)</w:t>
            </w:r>
            <w:r w:rsidRPr="00E03FF8">
              <w:rPr>
                <w:rStyle w:val="normaltextrun"/>
                <w:rFonts w:ascii="Times New Roman" w:hAnsi="Times New Roman" w:cs="Times New Roman"/>
                <w:color w:val="FF0000"/>
                <w:lang w:val="lt-LT"/>
              </w:rPr>
              <w:t xml:space="preserve"> </w:t>
            </w:r>
            <w:r w:rsidRPr="00E03FF8">
              <w:rPr>
                <w:rStyle w:val="normaltextrun"/>
                <w:rFonts w:ascii="Times New Roman" w:hAnsi="Times New Roman" w:cs="Times New Roman"/>
                <w:color w:val="000000"/>
                <w:lang w:val="lt-LT"/>
              </w:rPr>
              <w:t>procento dydžio delspinigius nuo neapmokėtos sumos be PVM už kiekvieną vėlavimo dieną. </w:t>
            </w:r>
          </w:p>
        </w:tc>
      </w:tr>
      <w:tr w:rsidR="00763E60" w:rsidRPr="00FF0F7B" w14:paraId="74DC4B7B" w14:textId="77777777" w:rsidTr="00527D07">
        <w:trPr>
          <w:trHeight w:val="300"/>
        </w:trPr>
        <w:tc>
          <w:tcPr>
            <w:tcW w:w="2482" w:type="dxa"/>
            <w:gridSpan w:val="2"/>
          </w:tcPr>
          <w:p w14:paraId="48E0D907" w14:textId="5CF87F19" w:rsidR="00763E60" w:rsidRPr="00E03FF8" w:rsidRDefault="00763E60" w:rsidP="002712CF">
            <w:pPr>
              <w:jc w:val="both"/>
              <w:rPr>
                <w:rFonts w:ascii="Times New Roman" w:hAnsi="Times New Roman" w:cs="Times New Roman"/>
                <w:b/>
                <w:bCs/>
                <w:lang w:val="lt-LT"/>
              </w:rPr>
            </w:pPr>
            <w:r w:rsidRPr="00E03FF8">
              <w:rPr>
                <w:rFonts w:ascii="Times New Roman" w:hAnsi="Times New Roman" w:cs="Times New Roman"/>
                <w:b/>
                <w:bCs/>
                <w:lang w:val="lt-LT"/>
              </w:rPr>
              <w:t>9.2. Tiekėjui taikomos netesybos</w:t>
            </w:r>
          </w:p>
        </w:tc>
        <w:tc>
          <w:tcPr>
            <w:tcW w:w="7002" w:type="dxa"/>
          </w:tcPr>
          <w:p w14:paraId="4EFC9803" w14:textId="28EECFF5" w:rsidR="00763E60" w:rsidRPr="00E03FF8" w:rsidRDefault="00763E60" w:rsidP="00763E60">
            <w:pPr>
              <w:jc w:val="both"/>
              <w:rPr>
                <w:rStyle w:val="normaltextrun"/>
                <w:rFonts w:ascii="Times New Roman" w:hAnsi="Times New Roman" w:cs="Times New Roman"/>
                <w:color w:val="000000"/>
                <w:lang w:val="lt-LT"/>
              </w:rPr>
            </w:pPr>
            <w:r w:rsidRPr="00E03FF8">
              <w:rPr>
                <w:rStyle w:val="normaltextrun"/>
                <w:rFonts w:ascii="Times New Roman" w:hAnsi="Times New Roman" w:cs="Times New Roman"/>
                <w:color w:val="000000"/>
                <w:lang w:val="lt-LT"/>
              </w:rPr>
              <w:t>9.2.1. Jeigu Tiekėjas vėluoja vykdyti užsakymą, tiekti Prekes ar ištaisyti jų defektus (įskaitant ir vėlavimus po Sutarties pabaigos), Pirkėjas nuo kitos nei nustatytas terminas dienos Tiekėjui skaičiuoja 0,05 (penkios šimtosios) procento dydžio delspinigius už kiekvieną uždelstą dieną nuo laiku neperduotų Prekių ar Prekių, turinčių defektų, kainos be P</w:t>
            </w:r>
            <w:r w:rsidRPr="001144D6">
              <w:rPr>
                <w:rStyle w:val="normaltextrun"/>
                <w:rFonts w:asciiTheme="majorBidi" w:hAnsiTheme="majorBidi" w:cstheme="majorBidi"/>
                <w:color w:val="000000"/>
                <w:sz w:val="24"/>
                <w:szCs w:val="24"/>
                <w:lang w:val="lt-LT"/>
              </w:rPr>
              <w:t>VM</w:t>
            </w:r>
            <w:r w:rsidR="0071240E" w:rsidRPr="001144D6">
              <w:rPr>
                <w:rStyle w:val="normaltextrun"/>
                <w:rFonts w:asciiTheme="majorBidi" w:hAnsiTheme="majorBidi" w:cstheme="majorBidi"/>
                <w:color w:val="000000"/>
                <w:sz w:val="24"/>
                <w:szCs w:val="24"/>
                <w:lang w:val="lt-LT"/>
              </w:rPr>
              <w:t>, bet visais atvejais</w:t>
            </w:r>
            <w:r w:rsidR="00FA0FCF" w:rsidRPr="001144D6">
              <w:rPr>
                <w:rStyle w:val="normaltextrun"/>
                <w:rFonts w:asciiTheme="majorBidi" w:hAnsiTheme="majorBidi" w:cstheme="majorBidi"/>
                <w:color w:val="000000"/>
                <w:sz w:val="24"/>
                <w:szCs w:val="24"/>
                <w:lang w:val="lt-LT"/>
              </w:rPr>
              <w:t xml:space="preserve"> ne mažiau nei 30 </w:t>
            </w:r>
            <w:r w:rsidR="001144D6" w:rsidRPr="001144D6">
              <w:rPr>
                <w:rStyle w:val="normaltextrun"/>
                <w:rFonts w:asciiTheme="majorBidi" w:hAnsiTheme="majorBidi" w:cstheme="majorBidi"/>
                <w:color w:val="000000"/>
                <w:sz w:val="24"/>
                <w:szCs w:val="24"/>
                <w:lang w:val="lt-LT"/>
              </w:rPr>
              <w:t xml:space="preserve">EUR </w:t>
            </w:r>
            <w:r w:rsidR="00FA0FCF" w:rsidRPr="001144D6">
              <w:rPr>
                <w:rStyle w:val="normaltextrun"/>
                <w:rFonts w:asciiTheme="majorBidi" w:hAnsiTheme="majorBidi" w:cstheme="majorBidi"/>
                <w:color w:val="000000"/>
                <w:sz w:val="24"/>
                <w:szCs w:val="24"/>
                <w:lang w:val="lt-LT"/>
              </w:rPr>
              <w:t>(trisdešimt</w:t>
            </w:r>
            <w:r w:rsidR="001144D6" w:rsidRPr="001144D6">
              <w:rPr>
                <w:rStyle w:val="normaltextrun"/>
                <w:rFonts w:asciiTheme="majorBidi" w:hAnsiTheme="majorBidi" w:cstheme="majorBidi"/>
                <w:color w:val="000000"/>
                <w:sz w:val="24"/>
                <w:szCs w:val="24"/>
                <w:lang w:val="lt-LT"/>
              </w:rPr>
              <w:t xml:space="preserve"> eurų, 00 euro ct</w:t>
            </w:r>
            <w:r w:rsidR="00FA0FCF" w:rsidRPr="001144D6">
              <w:rPr>
                <w:rStyle w:val="normaltextrun"/>
                <w:rFonts w:asciiTheme="majorBidi" w:hAnsiTheme="majorBidi" w:cstheme="majorBidi"/>
                <w:color w:val="000000"/>
                <w:sz w:val="24"/>
                <w:szCs w:val="24"/>
                <w:lang w:val="lt-LT"/>
              </w:rPr>
              <w:t>)</w:t>
            </w:r>
            <w:r w:rsidR="001144D6" w:rsidRPr="001144D6">
              <w:rPr>
                <w:rStyle w:val="normaltextrun"/>
                <w:rFonts w:asciiTheme="majorBidi" w:hAnsiTheme="majorBidi" w:cstheme="majorBidi"/>
                <w:color w:val="000000"/>
                <w:sz w:val="24"/>
                <w:szCs w:val="24"/>
                <w:lang w:val="lt-LT"/>
              </w:rPr>
              <w:t xml:space="preserve"> už vieną praleista įsipareigojimų įvykdymo kalendorinę dieną.</w:t>
            </w:r>
            <w:r w:rsidR="00FA0FCF" w:rsidRPr="001144D6">
              <w:rPr>
                <w:rStyle w:val="normaltextrun"/>
                <w:rFonts w:asciiTheme="majorBidi" w:hAnsiTheme="majorBidi" w:cstheme="majorBidi"/>
                <w:color w:val="000000"/>
                <w:sz w:val="24"/>
                <w:szCs w:val="24"/>
                <w:lang w:val="lt-LT"/>
              </w:rPr>
              <w:t xml:space="preserve"> </w:t>
            </w:r>
          </w:p>
          <w:p w14:paraId="74F2CF89" w14:textId="2973E7A6" w:rsidR="00763E60" w:rsidRPr="00E03FF8" w:rsidRDefault="00763E60" w:rsidP="00763E60">
            <w:pPr>
              <w:jc w:val="both"/>
              <w:rPr>
                <w:rFonts w:ascii="Times New Roman" w:hAnsi="Times New Roman" w:cs="Times New Roman"/>
                <w:b/>
                <w:bCs/>
                <w:lang w:val="lt-LT"/>
              </w:rPr>
            </w:pPr>
            <w:r w:rsidRPr="00E03FF8">
              <w:rPr>
                <w:rStyle w:val="normaltextrun"/>
                <w:rFonts w:ascii="Times New Roman" w:hAnsi="Times New Roman" w:cs="Times New Roman"/>
                <w:color w:val="000000" w:themeColor="text1"/>
                <w:lang w:val="lt-LT"/>
              </w:rPr>
              <w:t>9.2.2. Pirkėjas turi teisę išskaityti netesybas iš Tiekėjui mokėtinų sumų.</w:t>
            </w:r>
          </w:p>
        </w:tc>
      </w:tr>
      <w:tr w:rsidR="00763E60" w:rsidRPr="00FF0F7B" w14:paraId="79E161A5" w14:textId="77777777" w:rsidTr="00527D07">
        <w:trPr>
          <w:trHeight w:val="300"/>
        </w:trPr>
        <w:tc>
          <w:tcPr>
            <w:tcW w:w="2482" w:type="dxa"/>
            <w:gridSpan w:val="2"/>
          </w:tcPr>
          <w:p w14:paraId="1CE96B9E" w14:textId="0EB75B9A" w:rsidR="00763E60" w:rsidRPr="00E03FF8" w:rsidRDefault="00763E60" w:rsidP="002712CF">
            <w:pPr>
              <w:jc w:val="both"/>
              <w:rPr>
                <w:rFonts w:ascii="Times New Roman" w:hAnsi="Times New Roman" w:cs="Times New Roman"/>
                <w:b/>
                <w:bCs/>
                <w:lang w:val="lt-LT"/>
              </w:rPr>
            </w:pPr>
            <w:r w:rsidRPr="00E03FF8">
              <w:rPr>
                <w:rFonts w:ascii="Times New Roman" w:hAnsi="Times New Roman" w:cs="Times New Roman"/>
                <w:b/>
                <w:bCs/>
                <w:lang w:val="lt-LT"/>
              </w:rPr>
              <w:t>9.3. Tiekėjui taikoma bauda nutraukus Sutartį dėl esminio Sutarties pažeidimo</w:t>
            </w:r>
          </w:p>
        </w:tc>
        <w:tc>
          <w:tcPr>
            <w:tcW w:w="7002" w:type="dxa"/>
          </w:tcPr>
          <w:p w14:paraId="41D25322" w14:textId="393DF0A9" w:rsidR="00763E60" w:rsidRPr="00E03FF8" w:rsidRDefault="00763E60" w:rsidP="00763E60">
            <w:pPr>
              <w:jc w:val="both"/>
              <w:rPr>
                <w:rFonts w:ascii="Times New Roman" w:hAnsi="Times New Roman" w:cs="Times New Roman"/>
                <w:lang w:val="lt-LT"/>
              </w:rPr>
            </w:pPr>
            <w:r w:rsidRPr="00E03FF8">
              <w:rPr>
                <w:rFonts w:ascii="Times New Roman" w:hAnsi="Times New Roman" w:cs="Times New Roman"/>
                <w:lang w:val="lt-LT"/>
              </w:rPr>
              <w:t>Nutraukus Sutartį dėl Tiekėjo padaryto esminio Sutarties pažeidimo,</w:t>
            </w:r>
            <w:r w:rsidR="002712CF" w:rsidRPr="00E03FF8">
              <w:rPr>
                <w:rFonts w:ascii="Times New Roman" w:eastAsia="Times New Roman" w:hAnsi="Times New Roman" w:cs="Times New Roman"/>
                <w:lang w:val="lt-LT"/>
                <w14:ligatures w14:val="none"/>
              </w:rPr>
              <w:t xml:space="preserve"> </w:t>
            </w:r>
            <w:r w:rsidR="002712CF" w:rsidRPr="00E03FF8">
              <w:rPr>
                <w:rFonts w:ascii="Times New Roman" w:hAnsi="Times New Roman" w:cs="Times New Roman"/>
                <w:lang w:val="lt-LT"/>
              </w:rPr>
              <w:t>nustatyto Sutarties Specialiosiose sąlygose,</w:t>
            </w:r>
            <w:r w:rsidRPr="00E03FF8">
              <w:rPr>
                <w:rFonts w:ascii="Times New Roman" w:hAnsi="Times New Roman" w:cs="Times New Roman"/>
                <w:lang w:val="lt-LT"/>
              </w:rPr>
              <w:t xml:space="preserve"> Tiekėjas privalo sumokėti Pirkėjui 10 proc. procentų dydžio baudą nuo Pradinės Sutarties vertės be PVM, nurodytos Sutarties 5.2 punkte </w:t>
            </w:r>
          </w:p>
        </w:tc>
      </w:tr>
      <w:tr w:rsidR="002712CF" w:rsidRPr="00E03FF8" w14:paraId="082D21DE" w14:textId="77777777" w:rsidTr="00527D07">
        <w:trPr>
          <w:trHeight w:val="300"/>
        </w:trPr>
        <w:tc>
          <w:tcPr>
            <w:tcW w:w="2482" w:type="dxa"/>
            <w:gridSpan w:val="2"/>
          </w:tcPr>
          <w:p w14:paraId="427977D8" w14:textId="19583682" w:rsidR="002712CF" w:rsidRPr="00E03FF8" w:rsidRDefault="002712CF" w:rsidP="002712CF">
            <w:pPr>
              <w:jc w:val="both"/>
              <w:rPr>
                <w:rFonts w:ascii="Times New Roman" w:hAnsi="Times New Roman" w:cs="Times New Roman"/>
                <w:b/>
                <w:bCs/>
                <w:lang w:val="lt-LT"/>
              </w:rPr>
            </w:pPr>
            <w:r w:rsidRPr="00E03FF8">
              <w:rPr>
                <w:rFonts w:ascii="Times New Roman" w:hAnsi="Times New Roman" w:cs="Times New Roman"/>
                <w:b/>
                <w:bCs/>
                <w:lang w:val="lt-LT"/>
              </w:rPr>
              <w:t xml:space="preserve">9.4. Tiekėjui taikoma bauda dėl esamų subtiekėjų ar specialistų pakeitimo / naujų subtiekėjų pasitelkimo nesilaikant Bendrosiose sąlygose nurodytos subtiekėjų ar specialistų keitimo tvarkos </w:t>
            </w:r>
          </w:p>
        </w:tc>
        <w:tc>
          <w:tcPr>
            <w:tcW w:w="7002" w:type="dxa"/>
          </w:tcPr>
          <w:p w14:paraId="48F78477" w14:textId="70EC7685" w:rsidR="002712CF" w:rsidRPr="00E03FF8" w:rsidRDefault="000F5C7C" w:rsidP="002712CF">
            <w:pPr>
              <w:jc w:val="both"/>
              <w:rPr>
                <w:rFonts w:ascii="Times New Roman" w:hAnsi="Times New Roman" w:cs="Times New Roman"/>
                <w:lang w:val="lt-LT"/>
              </w:rPr>
            </w:pPr>
            <w:r w:rsidRPr="00E03FF8">
              <w:rPr>
                <w:rFonts w:ascii="Times New Roman" w:hAnsi="Times New Roman" w:cs="Times New Roman"/>
                <w:lang w:val="lt-LT"/>
              </w:rPr>
              <w:t>N</w:t>
            </w:r>
            <w:r w:rsidR="00C13E2E" w:rsidRPr="00E03FF8">
              <w:rPr>
                <w:rFonts w:ascii="Times New Roman" w:hAnsi="Times New Roman" w:cs="Times New Roman"/>
                <w:lang w:val="lt-LT"/>
              </w:rPr>
              <w:t>etaikoma</w:t>
            </w:r>
          </w:p>
        </w:tc>
      </w:tr>
      <w:tr w:rsidR="00763E60" w:rsidRPr="00FF0F7B" w14:paraId="7A0F699E" w14:textId="77777777" w:rsidTr="00527D07">
        <w:trPr>
          <w:trHeight w:val="300"/>
        </w:trPr>
        <w:tc>
          <w:tcPr>
            <w:tcW w:w="2482" w:type="dxa"/>
            <w:gridSpan w:val="2"/>
          </w:tcPr>
          <w:p w14:paraId="0411A907" w14:textId="20FBA23E" w:rsidR="00763E60" w:rsidRPr="00E03FF8" w:rsidRDefault="00763E60" w:rsidP="002712CF">
            <w:pPr>
              <w:jc w:val="both"/>
              <w:rPr>
                <w:rFonts w:ascii="Times New Roman" w:hAnsi="Times New Roman" w:cs="Times New Roman"/>
                <w:b/>
                <w:bCs/>
                <w:lang w:val="lt-LT"/>
              </w:rPr>
            </w:pPr>
            <w:r w:rsidRPr="00E03FF8">
              <w:rPr>
                <w:rFonts w:ascii="Times New Roman" w:hAnsi="Times New Roman" w:cs="Times New Roman"/>
                <w:b/>
                <w:bCs/>
                <w:lang w:val="lt-LT"/>
              </w:rPr>
              <w:t xml:space="preserve">9.5. </w:t>
            </w:r>
            <w:r w:rsidR="002712CF" w:rsidRPr="00E03FF8">
              <w:rPr>
                <w:rFonts w:ascii="Times New Roman" w:hAnsi="Times New Roman" w:cs="Times New Roman"/>
                <w:b/>
                <w:bCs/>
                <w:lang w:val="lt-LT"/>
              </w:rPr>
              <w:t>Tiekėjui taikomos baudos dėl aplinkosauginių ir (arba) socialinių kriterijų nesilaikymo</w:t>
            </w:r>
          </w:p>
        </w:tc>
        <w:tc>
          <w:tcPr>
            <w:tcW w:w="7002" w:type="dxa"/>
          </w:tcPr>
          <w:p w14:paraId="348E1403" w14:textId="7593E45E" w:rsidR="00763E60" w:rsidRPr="00E03FF8" w:rsidRDefault="00ED3BE0" w:rsidP="00763E60">
            <w:pPr>
              <w:rPr>
                <w:rFonts w:ascii="Times New Roman" w:hAnsi="Times New Roman" w:cs="Times New Roman"/>
                <w:color w:val="4472C4" w:themeColor="accent1"/>
                <w:lang w:val="lt-LT"/>
              </w:rPr>
            </w:pPr>
            <w:r w:rsidRPr="00E03FF8">
              <w:rPr>
                <w:rFonts w:ascii="Times New Roman" w:hAnsi="Times New Roman" w:cs="Times New Roman"/>
                <w:lang w:val="lt-LT"/>
              </w:rPr>
              <w:t>Tiekėjui už  kiekvieną aplinkosauginių reikalavimų, numatytų  Sutarties Specialiųjų sąlygų 12.</w:t>
            </w:r>
            <w:r w:rsidR="000070FB" w:rsidRPr="00E03FF8">
              <w:rPr>
                <w:rFonts w:ascii="Times New Roman" w:hAnsi="Times New Roman" w:cs="Times New Roman"/>
                <w:lang w:val="lt-LT"/>
              </w:rPr>
              <w:t>3 ir 12.4</w:t>
            </w:r>
            <w:r w:rsidRPr="00E03FF8">
              <w:rPr>
                <w:rFonts w:ascii="Times New Roman" w:hAnsi="Times New Roman" w:cs="Times New Roman"/>
                <w:lang w:val="lt-LT"/>
              </w:rPr>
              <w:t xml:space="preserve"> punkte pažeidimo atvejį bus taikoma 50 EUR bauda</w:t>
            </w:r>
            <w:r w:rsidR="000070FB" w:rsidRPr="00E03FF8">
              <w:rPr>
                <w:rFonts w:ascii="Times New Roman" w:hAnsi="Times New Roman" w:cs="Times New Roman"/>
                <w:lang w:val="lt-LT"/>
              </w:rPr>
              <w:t>.</w:t>
            </w:r>
          </w:p>
        </w:tc>
      </w:tr>
      <w:tr w:rsidR="00763E60" w:rsidRPr="00E03FF8" w14:paraId="2BACE828" w14:textId="77777777" w:rsidTr="00527D07">
        <w:trPr>
          <w:trHeight w:val="300"/>
        </w:trPr>
        <w:tc>
          <w:tcPr>
            <w:tcW w:w="2482" w:type="dxa"/>
            <w:gridSpan w:val="2"/>
          </w:tcPr>
          <w:p w14:paraId="7A85E42C" w14:textId="6FDA50E7" w:rsidR="00763E60" w:rsidRPr="00E03FF8" w:rsidRDefault="00763E60" w:rsidP="002712CF">
            <w:pPr>
              <w:jc w:val="both"/>
              <w:rPr>
                <w:rFonts w:ascii="Times New Roman" w:hAnsi="Times New Roman" w:cs="Times New Roman"/>
                <w:b/>
                <w:bCs/>
                <w:lang w:val="lt-LT"/>
              </w:rPr>
            </w:pPr>
            <w:r w:rsidRPr="00E03FF8">
              <w:rPr>
                <w:rFonts w:ascii="Times New Roman" w:hAnsi="Times New Roman" w:cs="Times New Roman"/>
                <w:b/>
                <w:bCs/>
                <w:lang w:val="lt-LT"/>
              </w:rPr>
              <w:t xml:space="preserve">9.6. </w:t>
            </w:r>
            <w:r w:rsidR="007613C8" w:rsidRPr="00E03FF8">
              <w:rPr>
                <w:rFonts w:ascii="Times New Roman" w:hAnsi="Times New Roman" w:cs="Times New Roman"/>
                <w:b/>
                <w:bCs/>
                <w:lang w:val="lt-LT"/>
              </w:rPr>
              <w:t>Tiekėjui / Pirkėjui taikoma bauda dėl konfidencialumo reikalavimų nesilaikymo</w:t>
            </w:r>
          </w:p>
        </w:tc>
        <w:tc>
          <w:tcPr>
            <w:tcW w:w="7002" w:type="dxa"/>
          </w:tcPr>
          <w:p w14:paraId="6F1083C9" w14:textId="087EACB3" w:rsidR="007613C8" w:rsidRPr="00E03FF8" w:rsidRDefault="000F5C7C" w:rsidP="007613C8">
            <w:pPr>
              <w:jc w:val="both"/>
              <w:rPr>
                <w:rFonts w:ascii="Times New Roman" w:hAnsi="Times New Roman" w:cs="Times New Roman"/>
                <w:lang w:val="lt-LT"/>
              </w:rPr>
            </w:pPr>
            <w:r w:rsidRPr="00E03FF8">
              <w:rPr>
                <w:rFonts w:ascii="Times New Roman" w:hAnsi="Times New Roman" w:cs="Times New Roman"/>
                <w:lang w:val="lt-LT"/>
              </w:rPr>
              <w:t>N</w:t>
            </w:r>
            <w:r w:rsidR="009D5453" w:rsidRPr="00E03FF8">
              <w:rPr>
                <w:rFonts w:ascii="Times New Roman" w:hAnsi="Times New Roman" w:cs="Times New Roman"/>
                <w:lang w:val="lt-LT"/>
              </w:rPr>
              <w:t>etaikoma</w:t>
            </w:r>
          </w:p>
          <w:p w14:paraId="7D8F5D59" w14:textId="1DF7FAA8" w:rsidR="00763E60" w:rsidRPr="00E03FF8" w:rsidRDefault="00763E60" w:rsidP="00763E60">
            <w:pPr>
              <w:jc w:val="both"/>
              <w:rPr>
                <w:rFonts w:ascii="Times New Roman" w:hAnsi="Times New Roman" w:cs="Times New Roman"/>
                <w:i/>
                <w:iCs/>
                <w:lang w:val="lt-LT"/>
              </w:rPr>
            </w:pPr>
          </w:p>
        </w:tc>
      </w:tr>
      <w:tr w:rsidR="00763E60" w:rsidRPr="00E03FF8" w14:paraId="48020003" w14:textId="77777777" w:rsidTr="00527D07">
        <w:trPr>
          <w:trHeight w:val="300"/>
        </w:trPr>
        <w:tc>
          <w:tcPr>
            <w:tcW w:w="2482" w:type="dxa"/>
            <w:gridSpan w:val="2"/>
          </w:tcPr>
          <w:p w14:paraId="59DD35CA" w14:textId="28E75150" w:rsidR="00763E60" w:rsidRPr="00E03FF8" w:rsidRDefault="00763E60" w:rsidP="002712CF">
            <w:pPr>
              <w:jc w:val="both"/>
              <w:rPr>
                <w:rFonts w:ascii="Times New Roman" w:hAnsi="Times New Roman" w:cs="Times New Roman"/>
                <w:b/>
                <w:bCs/>
                <w:lang w:val="lt-LT"/>
              </w:rPr>
            </w:pPr>
            <w:r w:rsidRPr="00E03FF8">
              <w:rPr>
                <w:rFonts w:ascii="Times New Roman" w:hAnsi="Times New Roman" w:cs="Times New Roman"/>
                <w:b/>
                <w:bCs/>
                <w:lang w:val="lt-LT"/>
              </w:rPr>
              <w:t xml:space="preserve">9.7. </w:t>
            </w:r>
            <w:r w:rsidR="007613C8" w:rsidRPr="00E03FF8">
              <w:rPr>
                <w:rFonts w:ascii="Times New Roman" w:hAnsi="Times New Roman" w:cs="Times New Roman"/>
                <w:b/>
                <w:bCs/>
                <w:lang w:val="lt-LT"/>
              </w:rPr>
              <w:t>Tiekėjui taikomos netesybos dėl pirkimo dokumentuose nustatytų kokybinių kriterijų nepasiekimo Sutarties vykdymo metu</w:t>
            </w:r>
          </w:p>
        </w:tc>
        <w:tc>
          <w:tcPr>
            <w:tcW w:w="7002" w:type="dxa"/>
          </w:tcPr>
          <w:p w14:paraId="5D3DC499" w14:textId="77777777" w:rsidR="000F5C7C" w:rsidRPr="00E03FF8" w:rsidRDefault="000F5C7C" w:rsidP="000F5C7C">
            <w:pPr>
              <w:jc w:val="both"/>
              <w:rPr>
                <w:rFonts w:ascii="Times New Roman" w:hAnsi="Times New Roman" w:cs="Times New Roman"/>
                <w:lang w:val="lt-LT"/>
              </w:rPr>
            </w:pPr>
            <w:r w:rsidRPr="00E03FF8">
              <w:rPr>
                <w:rFonts w:ascii="Times New Roman" w:hAnsi="Times New Roman" w:cs="Times New Roman"/>
                <w:lang w:val="lt-LT"/>
              </w:rPr>
              <w:t>Netaikoma</w:t>
            </w:r>
          </w:p>
          <w:p w14:paraId="16657534" w14:textId="683F1F05" w:rsidR="00763E60" w:rsidRPr="00E03FF8" w:rsidRDefault="00763E60" w:rsidP="00763E60">
            <w:pPr>
              <w:jc w:val="both"/>
              <w:rPr>
                <w:rFonts w:ascii="Times New Roman" w:hAnsi="Times New Roman" w:cs="Times New Roman"/>
                <w:i/>
                <w:iCs/>
                <w:lang w:val="lt-LT"/>
              </w:rPr>
            </w:pPr>
          </w:p>
        </w:tc>
      </w:tr>
      <w:tr w:rsidR="007613C8" w:rsidRPr="00E03FF8" w14:paraId="1C794FE7" w14:textId="77777777" w:rsidTr="00527D07">
        <w:trPr>
          <w:trHeight w:val="300"/>
        </w:trPr>
        <w:tc>
          <w:tcPr>
            <w:tcW w:w="2482" w:type="dxa"/>
            <w:gridSpan w:val="2"/>
          </w:tcPr>
          <w:p w14:paraId="05E13205" w14:textId="2A75E1A4" w:rsidR="007613C8" w:rsidRPr="00E03FF8" w:rsidRDefault="007613C8" w:rsidP="007613C8">
            <w:pPr>
              <w:jc w:val="both"/>
              <w:rPr>
                <w:rFonts w:ascii="Times New Roman" w:hAnsi="Times New Roman" w:cs="Times New Roman"/>
                <w:b/>
                <w:bCs/>
                <w:lang w:val="lt-LT"/>
              </w:rPr>
            </w:pPr>
            <w:r w:rsidRPr="00E03FF8">
              <w:rPr>
                <w:rFonts w:ascii="Times New Roman" w:hAnsi="Times New Roman" w:cs="Times New Roman"/>
                <w:b/>
                <w:bCs/>
                <w:lang w:val="lt-LT"/>
              </w:rPr>
              <w:t>9.8. Tiekėjui taikomos netesybos dėl Sutarties įvykdymo užtikrinimo nepratęsimo</w:t>
            </w:r>
          </w:p>
        </w:tc>
        <w:tc>
          <w:tcPr>
            <w:tcW w:w="7002" w:type="dxa"/>
          </w:tcPr>
          <w:p w14:paraId="56627BA8" w14:textId="77777777" w:rsidR="000F5C7C" w:rsidRPr="00E03FF8" w:rsidRDefault="000F5C7C" w:rsidP="000F5C7C">
            <w:pPr>
              <w:jc w:val="both"/>
              <w:rPr>
                <w:rFonts w:ascii="Times New Roman" w:hAnsi="Times New Roman" w:cs="Times New Roman"/>
                <w:lang w:val="lt-LT"/>
              </w:rPr>
            </w:pPr>
            <w:r w:rsidRPr="00E03FF8">
              <w:rPr>
                <w:rFonts w:ascii="Times New Roman" w:hAnsi="Times New Roman" w:cs="Times New Roman"/>
                <w:lang w:val="lt-LT"/>
              </w:rPr>
              <w:t>Netaikoma</w:t>
            </w:r>
          </w:p>
          <w:p w14:paraId="2B48A1F0" w14:textId="25AC19B2" w:rsidR="007613C8" w:rsidRPr="00E03FF8" w:rsidRDefault="007613C8" w:rsidP="007613C8">
            <w:pPr>
              <w:jc w:val="both"/>
              <w:rPr>
                <w:rFonts w:ascii="Times New Roman" w:hAnsi="Times New Roman" w:cs="Times New Roman"/>
                <w:i/>
                <w:iCs/>
                <w:lang w:val="lt-LT"/>
              </w:rPr>
            </w:pPr>
          </w:p>
        </w:tc>
      </w:tr>
      <w:tr w:rsidR="007613C8" w:rsidRPr="00E03FF8" w14:paraId="373BC0ED" w14:textId="77777777" w:rsidTr="00527D07">
        <w:trPr>
          <w:trHeight w:val="300"/>
        </w:trPr>
        <w:tc>
          <w:tcPr>
            <w:tcW w:w="2482" w:type="dxa"/>
            <w:gridSpan w:val="2"/>
          </w:tcPr>
          <w:p w14:paraId="36EAD263" w14:textId="5E4FD2ED" w:rsidR="007613C8" w:rsidRPr="00E03FF8" w:rsidRDefault="007613C8" w:rsidP="007613C8">
            <w:pPr>
              <w:jc w:val="both"/>
              <w:rPr>
                <w:rFonts w:ascii="Times New Roman" w:hAnsi="Times New Roman" w:cs="Times New Roman"/>
                <w:b/>
                <w:bCs/>
                <w:lang w:val="lt-LT"/>
              </w:rPr>
            </w:pPr>
            <w:r w:rsidRPr="00E03FF8">
              <w:rPr>
                <w:rFonts w:ascii="Times New Roman" w:hAnsi="Times New Roman" w:cs="Times New Roman"/>
                <w:b/>
                <w:bCs/>
                <w:lang w:val="lt-LT"/>
              </w:rPr>
              <w:t>9.9. Kitos netesybos / baudos</w:t>
            </w:r>
          </w:p>
        </w:tc>
        <w:tc>
          <w:tcPr>
            <w:tcW w:w="7002" w:type="dxa"/>
          </w:tcPr>
          <w:p w14:paraId="6D6816A0" w14:textId="77777777" w:rsidR="000F5C7C" w:rsidRPr="00E03FF8" w:rsidRDefault="000F5C7C" w:rsidP="000F5C7C">
            <w:pPr>
              <w:jc w:val="both"/>
              <w:rPr>
                <w:rFonts w:ascii="Times New Roman" w:hAnsi="Times New Roman" w:cs="Times New Roman"/>
                <w:lang w:val="lt-LT"/>
              </w:rPr>
            </w:pPr>
            <w:r w:rsidRPr="00E03FF8">
              <w:rPr>
                <w:rFonts w:ascii="Times New Roman" w:hAnsi="Times New Roman" w:cs="Times New Roman"/>
                <w:lang w:val="lt-LT"/>
              </w:rPr>
              <w:t>Netaikoma</w:t>
            </w:r>
          </w:p>
          <w:p w14:paraId="6995E9EB" w14:textId="1B2ECC80" w:rsidR="007613C8" w:rsidRPr="00E03FF8" w:rsidRDefault="007613C8" w:rsidP="007613C8">
            <w:pPr>
              <w:jc w:val="both"/>
              <w:rPr>
                <w:rFonts w:ascii="Times New Roman" w:hAnsi="Times New Roman" w:cs="Times New Roman"/>
                <w:i/>
                <w:iCs/>
                <w:lang w:val="lt-LT"/>
              </w:rPr>
            </w:pPr>
          </w:p>
        </w:tc>
      </w:tr>
      <w:tr w:rsidR="00763E60" w:rsidRPr="00E03FF8" w14:paraId="095875A2" w14:textId="77777777" w:rsidTr="59C98B97">
        <w:trPr>
          <w:trHeight w:val="300"/>
        </w:trPr>
        <w:tc>
          <w:tcPr>
            <w:tcW w:w="9484" w:type="dxa"/>
            <w:gridSpan w:val="3"/>
          </w:tcPr>
          <w:p w14:paraId="645AC585" w14:textId="094AB185" w:rsidR="00763E60" w:rsidRPr="00E03FF8" w:rsidRDefault="00763E60" w:rsidP="00763E60">
            <w:pPr>
              <w:jc w:val="center"/>
              <w:rPr>
                <w:rFonts w:ascii="Times New Roman" w:hAnsi="Times New Roman" w:cs="Times New Roman"/>
                <w:b/>
                <w:bCs/>
                <w:lang w:val="lt-LT"/>
              </w:rPr>
            </w:pPr>
            <w:r w:rsidRPr="00E03FF8">
              <w:rPr>
                <w:rFonts w:ascii="Times New Roman" w:hAnsi="Times New Roman" w:cs="Times New Roman"/>
                <w:b/>
                <w:bCs/>
                <w:lang w:val="lt-LT"/>
              </w:rPr>
              <w:t>10. SUTARTIES GALIOJIMAS IR KEITIMAS</w:t>
            </w:r>
          </w:p>
        </w:tc>
      </w:tr>
      <w:tr w:rsidR="00763E60" w:rsidRPr="00FF0F7B" w14:paraId="55AB731E" w14:textId="77777777" w:rsidTr="00527D07">
        <w:trPr>
          <w:trHeight w:val="300"/>
        </w:trPr>
        <w:tc>
          <w:tcPr>
            <w:tcW w:w="2482" w:type="dxa"/>
            <w:gridSpan w:val="2"/>
          </w:tcPr>
          <w:p w14:paraId="4F485E55" w14:textId="341696E3" w:rsidR="00763E60" w:rsidRPr="00E03FF8" w:rsidRDefault="00763E60" w:rsidP="007613C8">
            <w:pPr>
              <w:jc w:val="both"/>
              <w:rPr>
                <w:rFonts w:ascii="Times New Roman" w:hAnsi="Times New Roman" w:cs="Times New Roman"/>
                <w:b/>
                <w:bCs/>
                <w:lang w:val="lt-LT"/>
              </w:rPr>
            </w:pPr>
            <w:r w:rsidRPr="00E03FF8">
              <w:rPr>
                <w:rFonts w:ascii="Times New Roman" w:hAnsi="Times New Roman" w:cs="Times New Roman"/>
                <w:b/>
                <w:bCs/>
                <w:lang w:val="lt-LT"/>
              </w:rPr>
              <w:t>10.1. Sutarties sudarymas ir įsigaliojimas</w:t>
            </w:r>
          </w:p>
        </w:tc>
        <w:tc>
          <w:tcPr>
            <w:tcW w:w="7002" w:type="dxa"/>
          </w:tcPr>
          <w:p w14:paraId="01C47411" w14:textId="77777777" w:rsidR="000F5C7C" w:rsidRPr="00E03FF8" w:rsidRDefault="000F5C7C" w:rsidP="000F5C7C">
            <w:pPr>
              <w:jc w:val="both"/>
              <w:rPr>
                <w:rFonts w:ascii="Times New Roman" w:hAnsi="Times New Roman" w:cs="Times New Roman"/>
                <w:lang w:val="lt-LT"/>
              </w:rPr>
            </w:pPr>
            <w:r w:rsidRPr="00E03FF8">
              <w:rPr>
                <w:rFonts w:ascii="Times New Roman" w:hAnsi="Times New Roman" w:cs="Times New Roman"/>
                <w:lang w:val="lt-LT"/>
              </w:rPr>
              <w:t>Ši Sutartis laikoma sudaryta ir įsigalioja nuo Sutarties pasirašymo dienos (antrosios Šalies pasirašymo dieną).</w:t>
            </w:r>
          </w:p>
          <w:p w14:paraId="116BF38A" w14:textId="66E134BE" w:rsidR="007613C8" w:rsidRPr="00E03FF8" w:rsidRDefault="000F5C7C" w:rsidP="000F5C7C">
            <w:pPr>
              <w:rPr>
                <w:rFonts w:ascii="Times New Roman" w:eastAsia="Times New Roman" w:hAnsi="Times New Roman" w:cs="Times New Roman"/>
                <w:lang w:val="lt-LT"/>
                <w14:ligatures w14:val="none"/>
              </w:rPr>
            </w:pPr>
            <w:r w:rsidRPr="00E03FF8">
              <w:rPr>
                <w:rFonts w:ascii="Times New Roman" w:eastAsia="Times New Roman" w:hAnsi="Times New Roman" w:cs="Times New Roman"/>
                <w:color w:val="000000"/>
                <w:lang w:val="lt-LT"/>
                <w14:ligatures w14:val="none"/>
              </w:rPr>
              <w:t>Sutartis galioja iki visiško prievolių įvykdymo (kol bus išnaudota Pradinės Sutarties vertė, bet jos terminas negali būti ilgesnis kaip 36 (trisdešimt šešis) mėnesius.</w:t>
            </w:r>
          </w:p>
          <w:p w14:paraId="2657B347" w14:textId="032FD733" w:rsidR="00763E60" w:rsidRPr="00E03FF8" w:rsidRDefault="00763E60" w:rsidP="0015342C">
            <w:pPr>
              <w:rPr>
                <w:rFonts w:ascii="Times New Roman" w:hAnsi="Times New Roman" w:cs="Times New Roman"/>
                <w:color w:val="FF0000"/>
                <w:lang w:val="lt-LT"/>
              </w:rPr>
            </w:pPr>
          </w:p>
        </w:tc>
      </w:tr>
      <w:tr w:rsidR="00763E60" w:rsidRPr="00E03FF8" w14:paraId="1B178EC0" w14:textId="77777777" w:rsidTr="00527D07">
        <w:trPr>
          <w:trHeight w:val="300"/>
        </w:trPr>
        <w:tc>
          <w:tcPr>
            <w:tcW w:w="2482" w:type="dxa"/>
            <w:gridSpan w:val="2"/>
          </w:tcPr>
          <w:p w14:paraId="33365174" w14:textId="6B99F534" w:rsidR="00763E60" w:rsidRPr="00E03FF8" w:rsidRDefault="00763E60" w:rsidP="007613C8">
            <w:pPr>
              <w:jc w:val="both"/>
              <w:rPr>
                <w:rFonts w:ascii="Times New Roman" w:hAnsi="Times New Roman" w:cs="Times New Roman"/>
                <w:b/>
                <w:bCs/>
                <w:lang w:val="lt-LT"/>
              </w:rPr>
            </w:pPr>
            <w:r w:rsidRPr="00E03FF8">
              <w:rPr>
                <w:rFonts w:ascii="Times New Roman" w:hAnsi="Times New Roman" w:cs="Times New Roman"/>
                <w:b/>
                <w:bCs/>
                <w:lang w:val="lt-LT"/>
              </w:rPr>
              <w:t xml:space="preserve">10.2. </w:t>
            </w:r>
            <w:r w:rsidR="007613C8" w:rsidRPr="00E03FF8">
              <w:rPr>
                <w:rFonts w:ascii="Times New Roman" w:hAnsi="Times New Roman" w:cs="Times New Roman"/>
                <w:b/>
                <w:bCs/>
                <w:lang w:val="lt-LT"/>
              </w:rPr>
              <w:t>Sutarties galiojimo termino pratęsimas</w:t>
            </w:r>
          </w:p>
        </w:tc>
        <w:tc>
          <w:tcPr>
            <w:tcW w:w="7002" w:type="dxa"/>
          </w:tcPr>
          <w:p w14:paraId="14364CBB" w14:textId="77777777" w:rsidR="007613C8" w:rsidRPr="00E03FF8" w:rsidRDefault="007613C8" w:rsidP="007613C8">
            <w:pPr>
              <w:rPr>
                <w:rFonts w:ascii="Times New Roman" w:eastAsia="Times New Roman" w:hAnsi="Times New Roman" w:cs="Times New Roman"/>
                <w:lang w:val="lt-LT"/>
                <w14:ligatures w14:val="none"/>
              </w:rPr>
            </w:pPr>
            <w:r w:rsidRPr="00E03FF8">
              <w:rPr>
                <w:rFonts w:ascii="Times New Roman" w:eastAsia="Times New Roman" w:hAnsi="Times New Roman" w:cs="Times New Roman"/>
                <w:lang w:val="lt-LT"/>
                <w14:ligatures w14:val="none"/>
              </w:rPr>
              <w:t>Netaikoma</w:t>
            </w:r>
          </w:p>
          <w:p w14:paraId="022A5FAE" w14:textId="77777777" w:rsidR="007613C8" w:rsidRPr="00E03FF8" w:rsidRDefault="007613C8" w:rsidP="007613C8">
            <w:pPr>
              <w:rPr>
                <w:rFonts w:ascii="Times New Roman" w:eastAsia="Times New Roman" w:hAnsi="Times New Roman" w:cs="Times New Roman"/>
                <w:lang w:val="lt-LT"/>
                <w14:ligatures w14:val="none"/>
              </w:rPr>
            </w:pPr>
          </w:p>
          <w:p w14:paraId="45DFAE99" w14:textId="69A76C83" w:rsidR="00763E60" w:rsidRPr="00E03FF8" w:rsidRDefault="00763E60" w:rsidP="007613C8">
            <w:pPr>
              <w:jc w:val="both"/>
              <w:rPr>
                <w:rFonts w:ascii="Times New Roman" w:hAnsi="Times New Roman" w:cs="Times New Roman"/>
                <w:i/>
                <w:iCs/>
                <w:lang w:val="lt-LT"/>
              </w:rPr>
            </w:pPr>
          </w:p>
        </w:tc>
      </w:tr>
      <w:tr w:rsidR="00763E60" w:rsidRPr="00E03FF8" w14:paraId="1D450087" w14:textId="77777777" w:rsidTr="59C98B97">
        <w:trPr>
          <w:trHeight w:val="300"/>
        </w:trPr>
        <w:tc>
          <w:tcPr>
            <w:tcW w:w="9484" w:type="dxa"/>
            <w:gridSpan w:val="3"/>
          </w:tcPr>
          <w:p w14:paraId="7BB9AD94" w14:textId="0A6A69DA" w:rsidR="00763E60" w:rsidRPr="00E03FF8" w:rsidRDefault="00763E60" w:rsidP="00763E60">
            <w:pPr>
              <w:jc w:val="center"/>
              <w:rPr>
                <w:rFonts w:ascii="Times New Roman" w:hAnsi="Times New Roman" w:cs="Times New Roman"/>
                <w:b/>
                <w:bCs/>
                <w:lang w:val="lt-LT"/>
              </w:rPr>
            </w:pPr>
            <w:r w:rsidRPr="00E03FF8">
              <w:rPr>
                <w:rFonts w:ascii="Times New Roman" w:hAnsi="Times New Roman" w:cs="Times New Roman"/>
                <w:b/>
                <w:bCs/>
                <w:lang w:val="lt-LT"/>
              </w:rPr>
              <w:t>11. SUTARTIES NUTRAUKIMAS</w:t>
            </w:r>
          </w:p>
        </w:tc>
      </w:tr>
      <w:tr w:rsidR="00763E60" w:rsidRPr="00FF0F7B" w14:paraId="1B9FBAD3" w14:textId="77777777" w:rsidTr="00527D07">
        <w:trPr>
          <w:trHeight w:val="300"/>
        </w:trPr>
        <w:tc>
          <w:tcPr>
            <w:tcW w:w="2310" w:type="dxa"/>
          </w:tcPr>
          <w:p w14:paraId="4F4C4301" w14:textId="396E09B0" w:rsidR="00763E60" w:rsidRPr="00E03FF8" w:rsidRDefault="00763E60" w:rsidP="00365082">
            <w:pPr>
              <w:jc w:val="both"/>
              <w:rPr>
                <w:rFonts w:ascii="Times New Roman" w:hAnsi="Times New Roman" w:cs="Times New Roman"/>
                <w:b/>
                <w:bCs/>
                <w:lang w:val="lt-LT"/>
              </w:rPr>
            </w:pPr>
            <w:r w:rsidRPr="00E03FF8">
              <w:rPr>
                <w:rFonts w:ascii="Times New Roman" w:hAnsi="Times New Roman" w:cs="Times New Roman"/>
                <w:b/>
                <w:bCs/>
                <w:lang w:val="lt-LT"/>
              </w:rPr>
              <w:t>11.1. Sutarties nutraukimo pagrindai</w:t>
            </w:r>
          </w:p>
        </w:tc>
        <w:tc>
          <w:tcPr>
            <w:tcW w:w="7174" w:type="dxa"/>
            <w:gridSpan w:val="2"/>
          </w:tcPr>
          <w:p w14:paraId="0899BF02" w14:textId="77777777" w:rsidR="00763E60" w:rsidRPr="00E03FF8" w:rsidRDefault="00763E60" w:rsidP="00763E60">
            <w:pPr>
              <w:jc w:val="both"/>
              <w:rPr>
                <w:rFonts w:ascii="Times New Roman" w:hAnsi="Times New Roman" w:cs="Times New Roman"/>
                <w:lang w:val="lt-LT"/>
              </w:rPr>
            </w:pPr>
            <w:r w:rsidRPr="00E03FF8">
              <w:rPr>
                <w:rFonts w:ascii="Times New Roman" w:hAnsi="Times New Roman" w:cs="Times New Roman"/>
                <w:lang w:val="lt-LT"/>
              </w:rPr>
              <w:t>Sutartis gali būti nutraukiama rašytiniu Šalių susitarimu arba vienašališkai, Bendrosiose sąlygose ir šiais Specialiosiose sąlygose nurodytais atvejais ir nustatyta tvarka:</w:t>
            </w:r>
          </w:p>
          <w:p w14:paraId="35FA2CF5" w14:textId="1C0408A8" w:rsidR="00763E60" w:rsidRPr="00E03FF8" w:rsidRDefault="00763E60" w:rsidP="00763E60">
            <w:pPr>
              <w:jc w:val="both"/>
              <w:rPr>
                <w:rFonts w:ascii="Times New Roman" w:hAnsi="Times New Roman" w:cs="Times New Roman"/>
                <w:lang w:val="lt-LT"/>
              </w:rPr>
            </w:pPr>
            <w:r w:rsidRPr="00E03FF8">
              <w:rPr>
                <w:rFonts w:ascii="Times New Roman" w:hAnsi="Times New Roman" w:cs="Times New Roman"/>
                <w:lang w:val="lt-LT"/>
              </w:rPr>
              <w:t>11.1.1. Pirkėjas turi teisę vienašališkai nutraukti sutartį įspėjęs tiekėją prieš 15 (penkiolika) kalendorinių dienų jei:</w:t>
            </w:r>
          </w:p>
          <w:p w14:paraId="2E18C257" w14:textId="4FC2B649" w:rsidR="00763E60" w:rsidRPr="00E03FF8" w:rsidRDefault="00763E60" w:rsidP="00763E60">
            <w:pPr>
              <w:jc w:val="both"/>
              <w:rPr>
                <w:rFonts w:ascii="Times New Roman" w:hAnsi="Times New Roman" w:cs="Times New Roman"/>
                <w:lang w:val="lt-LT"/>
              </w:rPr>
            </w:pPr>
            <w:r w:rsidRPr="00E03FF8">
              <w:rPr>
                <w:rFonts w:ascii="Times New Roman" w:hAnsi="Times New Roman" w:cs="Times New Roman"/>
                <w:lang w:val="lt-LT"/>
              </w:rPr>
              <w:t>11.1.1.1. Tiekėjas vėluoja pristatyti visas ar dalį Prekių ilgiau kaip 14 (keturiolika) kalendorinių dienų;</w:t>
            </w:r>
          </w:p>
          <w:p w14:paraId="611188D7" w14:textId="71D84B7F" w:rsidR="00763E60" w:rsidRPr="00E03FF8" w:rsidRDefault="00763E60" w:rsidP="00763E60">
            <w:pPr>
              <w:jc w:val="both"/>
              <w:rPr>
                <w:rFonts w:ascii="Times New Roman" w:hAnsi="Times New Roman" w:cs="Times New Roman"/>
                <w:lang w:val="lt-LT"/>
              </w:rPr>
            </w:pPr>
            <w:r w:rsidRPr="00E03FF8">
              <w:rPr>
                <w:rFonts w:ascii="Times New Roman" w:hAnsi="Times New Roman" w:cs="Times New Roman"/>
                <w:lang w:val="lt-LT"/>
              </w:rPr>
              <w:t>11.1.1.2. Tiekėjas per 3 (tris) kalendorines dienas nepakeičia nekokybiškos Prekės į Sutarties sąlygas atitinkančią Prekę arba nepašalina Prekės trūkumų (defektų) ar gedimų;</w:t>
            </w:r>
          </w:p>
          <w:p w14:paraId="322C7774" w14:textId="6CACA08D" w:rsidR="00B54E64" w:rsidRPr="00E03FF8" w:rsidRDefault="00763E60" w:rsidP="00B54E64">
            <w:pPr>
              <w:jc w:val="both"/>
              <w:rPr>
                <w:rFonts w:ascii="Times New Roman" w:hAnsi="Times New Roman" w:cs="Times New Roman"/>
                <w:lang w:val="lt-LT"/>
              </w:rPr>
            </w:pPr>
            <w:r w:rsidRPr="00E03FF8">
              <w:rPr>
                <w:rFonts w:ascii="Times New Roman" w:hAnsi="Times New Roman" w:cs="Times New Roman"/>
                <w:lang w:val="lt-LT"/>
              </w:rPr>
              <w:t>11.1.</w:t>
            </w:r>
            <w:r w:rsidR="00B045F6" w:rsidRPr="00E03FF8">
              <w:rPr>
                <w:rFonts w:ascii="Times New Roman" w:hAnsi="Times New Roman" w:cs="Times New Roman"/>
                <w:lang w:val="lt-LT"/>
              </w:rPr>
              <w:t>2</w:t>
            </w:r>
            <w:r w:rsidRPr="00E03FF8">
              <w:rPr>
                <w:rFonts w:ascii="Times New Roman" w:hAnsi="Times New Roman" w:cs="Times New Roman"/>
                <w:lang w:val="lt-LT"/>
              </w:rPr>
              <w:t>. Sutartis buvo pakeista pažeidžiant Viešųjų pirkimų įstatymo</w:t>
            </w:r>
            <w:r w:rsidR="00B54E64" w:rsidRPr="00E03FF8">
              <w:rPr>
                <w:rFonts w:ascii="Times New Roman" w:hAnsi="Times New Roman" w:cs="Times New Roman"/>
                <w:lang w:val="lt-LT"/>
              </w:rPr>
              <w:t xml:space="preserve">  -</w:t>
            </w:r>
            <w:r w:rsidRPr="00E03FF8">
              <w:rPr>
                <w:rFonts w:ascii="Times New Roman" w:hAnsi="Times New Roman" w:cs="Times New Roman"/>
                <w:lang w:val="lt-LT"/>
              </w:rPr>
              <w:t xml:space="preserve"> 89 straipsnį;</w:t>
            </w:r>
          </w:p>
          <w:p w14:paraId="6EEF7D32" w14:textId="16642861" w:rsidR="00B54E64" w:rsidRPr="00E03FF8" w:rsidRDefault="00B54E64" w:rsidP="00B54E64">
            <w:pPr>
              <w:jc w:val="both"/>
              <w:rPr>
                <w:rFonts w:ascii="Times New Roman" w:eastAsia="Times New Roman" w:hAnsi="Times New Roman" w:cs="Times New Roman"/>
                <w:kern w:val="0"/>
                <w:lang w:val="lt-LT"/>
                <w14:ligatures w14:val="none"/>
              </w:rPr>
            </w:pPr>
            <w:r w:rsidRPr="00E03FF8">
              <w:rPr>
                <w:rFonts w:ascii="Times New Roman" w:eastAsia="Times New Roman" w:hAnsi="Times New Roman" w:cs="Times New Roman"/>
                <w:kern w:val="0"/>
                <w:lang w:val="lt-LT"/>
                <w14:ligatures w14:val="none"/>
              </w:rPr>
              <w:t>11.1.3. Tiekėjas pažeidžia darbuotojų (specialistų), vykdančių Sutartį, pakeitimo tvarką arba nepakeičia darbuotojų (specialistų) Pirkėjo reikalavimu;</w:t>
            </w:r>
          </w:p>
          <w:p w14:paraId="74A2E21E" w14:textId="5EF716D5" w:rsidR="00B54E64" w:rsidRPr="00E03FF8" w:rsidRDefault="00B54E64" w:rsidP="00B54E64">
            <w:pPr>
              <w:jc w:val="both"/>
              <w:rPr>
                <w:rFonts w:ascii="Times New Roman" w:eastAsia="Times New Roman" w:hAnsi="Times New Roman" w:cs="Times New Roman"/>
                <w:kern w:val="0"/>
                <w:lang w:val="lt-LT"/>
                <w14:ligatures w14:val="none"/>
              </w:rPr>
            </w:pPr>
            <w:r w:rsidRPr="00E03FF8">
              <w:rPr>
                <w:rFonts w:ascii="Times New Roman" w:eastAsia="Times New Roman" w:hAnsi="Times New Roman" w:cs="Times New Roman"/>
                <w:kern w:val="0"/>
                <w:lang w:val="lt-LT"/>
                <w14:ligatures w14:val="none"/>
              </w:rPr>
              <w:t>11.1.4. Tiekėjas pažeidžia subteikėjo (-ų) keitimo ir naujo pasitelkimo tvarką ir sąlygas;</w:t>
            </w:r>
          </w:p>
          <w:p w14:paraId="3BD899C1" w14:textId="77777777" w:rsidR="0065305B" w:rsidRDefault="00B54E64" w:rsidP="00763E60">
            <w:pPr>
              <w:jc w:val="both"/>
              <w:rPr>
                <w:rFonts w:ascii="Times New Roman" w:eastAsia="Times New Roman" w:hAnsi="Times New Roman" w:cs="Times New Roman"/>
                <w:kern w:val="0"/>
                <w:lang w:val="lt-LT"/>
                <w14:ligatures w14:val="none"/>
              </w:rPr>
            </w:pPr>
            <w:r w:rsidRPr="00E03FF8">
              <w:rPr>
                <w:rFonts w:ascii="Times New Roman" w:eastAsia="Times New Roman" w:hAnsi="Times New Roman" w:cs="Times New Roman"/>
                <w:kern w:val="0"/>
                <w:lang w:val="lt-LT"/>
                <w14:ligatures w14:val="none"/>
              </w:rPr>
              <w:t>11.1.5. Tiekėjas iš esmės pažeidžia Sutarties bendrųjų sąlygų 13-14 skyrius (Konfidencialumas ir asmens duomenų apsauga) sąlygas.</w:t>
            </w:r>
          </w:p>
          <w:p w14:paraId="3BB35D6C" w14:textId="5ABDBBC0" w:rsidR="00763E60" w:rsidRPr="00E03FF8" w:rsidRDefault="00763E60" w:rsidP="00763E60">
            <w:pPr>
              <w:jc w:val="both"/>
              <w:rPr>
                <w:rFonts w:ascii="Times New Roman" w:hAnsi="Times New Roman" w:cs="Times New Roman"/>
                <w:lang w:val="lt-LT"/>
              </w:rPr>
            </w:pPr>
            <w:r w:rsidRPr="00E03FF8">
              <w:rPr>
                <w:rFonts w:ascii="Times New Roman" w:hAnsi="Times New Roman" w:cs="Times New Roman"/>
                <w:lang w:val="lt-LT"/>
              </w:rPr>
              <w:t>11.1.</w:t>
            </w:r>
            <w:r w:rsidR="00B54E64" w:rsidRPr="00E03FF8">
              <w:rPr>
                <w:rFonts w:ascii="Times New Roman" w:hAnsi="Times New Roman" w:cs="Times New Roman"/>
                <w:lang w:val="lt-LT"/>
              </w:rPr>
              <w:t>2</w:t>
            </w:r>
            <w:r w:rsidRPr="00E03FF8">
              <w:rPr>
                <w:rFonts w:ascii="Times New Roman" w:hAnsi="Times New Roman" w:cs="Times New Roman"/>
                <w:lang w:val="lt-LT"/>
              </w:rPr>
              <w:t>. Pirkėjas turi teisę vienašališkai nutraukti Sutartį nesant Tiekėjo kaltės ir nenurodydamas jokių priežasčių apie tai raštu informuodamas Tiekėją prieš 30 (trisdešimt) kalendorinių dienų apie tokį Sutarties nutraukimą. Šalys susitaria, kad toks vienašalis sutarties nutraukimas nesukelia Užsakovui prievolės atlyginti Tiekėjui bet kokias dėl tokio nutraukimo patirtas išlaidas.</w:t>
            </w:r>
          </w:p>
        </w:tc>
      </w:tr>
      <w:tr w:rsidR="00763E60" w:rsidRPr="00FF0F7B" w14:paraId="372741A9" w14:textId="77777777" w:rsidTr="00527D07">
        <w:trPr>
          <w:trHeight w:val="300"/>
        </w:trPr>
        <w:tc>
          <w:tcPr>
            <w:tcW w:w="2310" w:type="dxa"/>
          </w:tcPr>
          <w:p w14:paraId="650FEF33" w14:textId="77777777" w:rsidR="00763E60" w:rsidRPr="00E03FF8" w:rsidRDefault="00763E60" w:rsidP="00763E60">
            <w:pPr>
              <w:jc w:val="both"/>
              <w:rPr>
                <w:rFonts w:ascii="Times New Roman" w:hAnsi="Times New Roman" w:cs="Times New Roman"/>
                <w:b/>
                <w:bCs/>
                <w:lang w:val="lt-LT"/>
              </w:rPr>
            </w:pPr>
            <w:r w:rsidRPr="00E03FF8">
              <w:rPr>
                <w:rFonts w:ascii="Times New Roman" w:hAnsi="Times New Roman" w:cs="Times New Roman"/>
                <w:b/>
                <w:bCs/>
                <w:lang w:val="lt-LT"/>
              </w:rPr>
              <w:t>11.2. Esminiai Sutarties pažeidimai</w:t>
            </w:r>
          </w:p>
          <w:p w14:paraId="7B15ABF2" w14:textId="23B2FED8" w:rsidR="00763E60" w:rsidRPr="00E03FF8" w:rsidRDefault="00763E60" w:rsidP="00763E60">
            <w:pPr>
              <w:rPr>
                <w:rFonts w:ascii="Times New Roman" w:hAnsi="Times New Roman" w:cs="Times New Roman"/>
                <w:b/>
                <w:bCs/>
                <w:lang w:val="lt-LT"/>
              </w:rPr>
            </w:pPr>
          </w:p>
        </w:tc>
        <w:tc>
          <w:tcPr>
            <w:tcW w:w="7174" w:type="dxa"/>
            <w:gridSpan w:val="2"/>
          </w:tcPr>
          <w:p w14:paraId="7592E93F" w14:textId="77777777" w:rsidR="007B19EF" w:rsidRPr="00E03FF8" w:rsidRDefault="00B54E64" w:rsidP="00B54E64">
            <w:pPr>
              <w:jc w:val="both"/>
              <w:rPr>
                <w:rFonts w:ascii="Times New Roman" w:hAnsi="Times New Roman" w:cs="Times New Roman"/>
                <w:lang w:val="lt-LT"/>
              </w:rPr>
            </w:pPr>
            <w:r w:rsidRPr="00E03FF8">
              <w:rPr>
                <w:rFonts w:ascii="Times New Roman" w:hAnsi="Times New Roman" w:cs="Times New Roman"/>
                <w:lang w:val="lt-LT"/>
              </w:rPr>
              <w:t>Esminiais Sutarties pažeidimais laikomi pažeidimai, nurodyti Bendrosiose sąlygose ir šie Specialiosiose sąlygose numatyti atvejai:</w:t>
            </w:r>
          </w:p>
          <w:p w14:paraId="3D918DB3" w14:textId="1DEBAE85" w:rsidR="00B54E64" w:rsidRPr="00E03FF8" w:rsidRDefault="00B54E64" w:rsidP="00B54E64">
            <w:pPr>
              <w:jc w:val="both"/>
              <w:rPr>
                <w:rFonts w:ascii="Times New Roman" w:hAnsi="Times New Roman" w:cs="Times New Roman"/>
                <w:lang w:val="lt-LT"/>
              </w:rPr>
            </w:pPr>
            <w:r w:rsidRPr="00E03FF8">
              <w:rPr>
                <w:rFonts w:ascii="Times New Roman" w:hAnsi="Times New Roman" w:cs="Times New Roman"/>
                <w:lang w:val="lt-LT"/>
              </w:rPr>
              <w:t>11.2.1. jeigu Tiekėjas nepagrįstai siekia padidinti Sutarties kainą/įkainius, išskyrus Sutartyje nurodytais Sutarties kainos/įkainių peržiūros ir VPĮ nustatytais atvejais, ir nevykdo prisiimtų įsipareigojimų už Sutartyje nustatytą Sutarties kainą/įkainius;</w:t>
            </w:r>
          </w:p>
          <w:p w14:paraId="41B0A606" w14:textId="19BA8E1E" w:rsidR="00B54E64" w:rsidRPr="00E03FF8" w:rsidRDefault="00B54E64" w:rsidP="00B54E64">
            <w:pPr>
              <w:jc w:val="both"/>
              <w:rPr>
                <w:rFonts w:ascii="Times New Roman" w:hAnsi="Times New Roman" w:cs="Times New Roman"/>
                <w:lang w:val="lt-LT"/>
              </w:rPr>
            </w:pPr>
            <w:r w:rsidRPr="00E03FF8">
              <w:rPr>
                <w:rFonts w:ascii="Times New Roman" w:hAnsi="Times New Roman" w:cs="Times New Roman"/>
                <w:lang w:val="lt-LT"/>
              </w:rPr>
              <w:t>11.2.</w:t>
            </w:r>
            <w:r w:rsidR="0054157E" w:rsidRPr="00E03FF8">
              <w:rPr>
                <w:rFonts w:ascii="Times New Roman" w:hAnsi="Times New Roman" w:cs="Times New Roman"/>
                <w:lang w:val="lt-LT"/>
              </w:rPr>
              <w:t>2</w:t>
            </w:r>
            <w:r w:rsidRPr="00E03FF8">
              <w:rPr>
                <w:rFonts w:ascii="Times New Roman" w:hAnsi="Times New Roman" w:cs="Times New Roman"/>
                <w:lang w:val="lt-LT"/>
              </w:rPr>
              <w:t xml:space="preserve">. jeigu Tiekėjas nesilaiko Sutartyje nustatytų Prekių tiekimo terminų 2 (du) kartus iš eilės arba vėluoja pristatyti Prekes daugiau nei </w:t>
            </w:r>
            <w:r w:rsidR="007B19EF" w:rsidRPr="00E03FF8">
              <w:rPr>
                <w:rFonts w:ascii="Times New Roman" w:hAnsi="Times New Roman" w:cs="Times New Roman"/>
                <w:lang w:val="lt-LT"/>
              </w:rPr>
              <w:t>14 kalendorinių dienų</w:t>
            </w:r>
            <w:r w:rsidRPr="00E03FF8">
              <w:rPr>
                <w:rFonts w:ascii="Times New Roman" w:hAnsi="Times New Roman" w:cs="Times New Roman"/>
                <w:lang w:val="lt-LT"/>
              </w:rPr>
              <w:t xml:space="preserve"> negu Sutartyje nustatytas Prekių pristatymo terminas;</w:t>
            </w:r>
          </w:p>
          <w:p w14:paraId="30DE10A4" w14:textId="68D0C035" w:rsidR="00B54E64" w:rsidRPr="00E03FF8" w:rsidRDefault="00B54E64" w:rsidP="00B54E64">
            <w:pPr>
              <w:jc w:val="both"/>
              <w:rPr>
                <w:rFonts w:ascii="Times New Roman" w:hAnsi="Times New Roman" w:cs="Times New Roman"/>
                <w:lang w:val="lt-LT"/>
              </w:rPr>
            </w:pPr>
            <w:r w:rsidRPr="00E03FF8">
              <w:rPr>
                <w:rFonts w:ascii="Times New Roman" w:hAnsi="Times New Roman" w:cs="Times New Roman"/>
                <w:lang w:val="lt-LT"/>
              </w:rPr>
              <w:t>11.2.</w:t>
            </w:r>
            <w:r w:rsidR="0054157E" w:rsidRPr="00E03FF8">
              <w:rPr>
                <w:rFonts w:ascii="Times New Roman" w:hAnsi="Times New Roman" w:cs="Times New Roman"/>
                <w:lang w:val="lt-LT"/>
              </w:rPr>
              <w:t>3</w:t>
            </w:r>
            <w:r w:rsidRPr="00E03FF8">
              <w:rPr>
                <w:rFonts w:ascii="Times New Roman" w:hAnsi="Times New Roman" w:cs="Times New Roman"/>
                <w:lang w:val="lt-LT"/>
              </w:rPr>
              <w:t xml:space="preserve">. jeigu Tiekėjas pažeidžia Prekių pristatymo terminus ir priskaičiuotų netesybų už vėlavimą suma viršija 20 (dvidešimt) proc. </w:t>
            </w:r>
            <w:r w:rsidR="0054157E" w:rsidRPr="00E03FF8">
              <w:rPr>
                <w:rFonts w:ascii="Times New Roman" w:hAnsi="Times New Roman" w:cs="Times New Roman"/>
                <w:lang w:val="lt-LT"/>
              </w:rPr>
              <w:t>p</w:t>
            </w:r>
            <w:r w:rsidRPr="00E03FF8">
              <w:rPr>
                <w:rFonts w:ascii="Times New Roman" w:hAnsi="Times New Roman" w:cs="Times New Roman"/>
                <w:lang w:val="lt-LT"/>
              </w:rPr>
              <w:t>radinės sutarties vertės;</w:t>
            </w:r>
          </w:p>
          <w:p w14:paraId="523142F6" w14:textId="613E76DC" w:rsidR="00B54E64" w:rsidRPr="00E03FF8" w:rsidRDefault="00B54E64" w:rsidP="00B54E64">
            <w:pPr>
              <w:jc w:val="both"/>
              <w:rPr>
                <w:rFonts w:ascii="Times New Roman" w:hAnsi="Times New Roman" w:cs="Times New Roman"/>
                <w:lang w:val="lt-LT"/>
              </w:rPr>
            </w:pPr>
            <w:r w:rsidRPr="00E03FF8">
              <w:rPr>
                <w:rFonts w:ascii="Times New Roman" w:hAnsi="Times New Roman" w:cs="Times New Roman"/>
                <w:lang w:val="lt-LT"/>
              </w:rPr>
              <w:t>11.2.</w:t>
            </w:r>
            <w:r w:rsidR="0054157E" w:rsidRPr="00E03FF8">
              <w:rPr>
                <w:rFonts w:ascii="Times New Roman" w:hAnsi="Times New Roman" w:cs="Times New Roman"/>
                <w:lang w:val="lt-LT"/>
              </w:rPr>
              <w:t>4</w:t>
            </w:r>
            <w:r w:rsidRPr="00E03FF8">
              <w:rPr>
                <w:rFonts w:ascii="Times New Roman" w:hAnsi="Times New Roman" w:cs="Times New Roman"/>
                <w:lang w:val="lt-LT"/>
              </w:rPr>
              <w:t>. Tiekėjas pažeidžia Prekių pristatymo terminus ir dėl Prekių pristatymo vėlavimo Prekės tampa nebereikalingos;</w:t>
            </w:r>
          </w:p>
          <w:p w14:paraId="46E2B9F9" w14:textId="20E7CB9D" w:rsidR="00B54E64" w:rsidRDefault="00B54E64" w:rsidP="00B54E64">
            <w:pPr>
              <w:jc w:val="both"/>
              <w:rPr>
                <w:rFonts w:ascii="Times New Roman" w:hAnsi="Times New Roman" w:cs="Times New Roman"/>
                <w:lang w:val="lt-LT"/>
              </w:rPr>
            </w:pPr>
            <w:r w:rsidRPr="00E03FF8">
              <w:rPr>
                <w:rFonts w:ascii="Times New Roman" w:hAnsi="Times New Roman" w:cs="Times New Roman"/>
                <w:lang w:val="lt-LT"/>
              </w:rPr>
              <w:t>11.2.</w:t>
            </w:r>
            <w:r w:rsidR="0054157E" w:rsidRPr="00E03FF8">
              <w:rPr>
                <w:rFonts w:ascii="Times New Roman" w:hAnsi="Times New Roman" w:cs="Times New Roman"/>
                <w:lang w:val="lt-LT"/>
              </w:rPr>
              <w:t>5</w:t>
            </w:r>
            <w:r w:rsidRPr="00E03FF8">
              <w:rPr>
                <w:rFonts w:ascii="Times New Roman" w:hAnsi="Times New Roman" w:cs="Times New Roman"/>
                <w:lang w:val="lt-LT"/>
              </w:rPr>
              <w:t xml:space="preserve">. Tiekėjas daugiau kaip 2 (du) kartus pristato Prekes, kurios neatitinka Sutartyje ir / ar </w:t>
            </w:r>
            <w:r w:rsidR="0054157E" w:rsidRPr="00E03FF8">
              <w:rPr>
                <w:rFonts w:ascii="Times New Roman" w:hAnsi="Times New Roman" w:cs="Times New Roman"/>
                <w:lang w:val="lt-LT"/>
              </w:rPr>
              <w:t>į</w:t>
            </w:r>
            <w:r w:rsidRPr="00E03FF8">
              <w:rPr>
                <w:rFonts w:ascii="Times New Roman" w:hAnsi="Times New Roman" w:cs="Times New Roman"/>
                <w:lang w:val="lt-LT"/>
              </w:rPr>
              <w:t>statymuose nustatytų reikalavimų Prekėms;</w:t>
            </w:r>
          </w:p>
          <w:p w14:paraId="3E35E336" w14:textId="4276B63B" w:rsidR="0003447A" w:rsidRPr="00365082" w:rsidRDefault="00702F40" w:rsidP="0003447A">
            <w:pPr>
              <w:jc w:val="both"/>
              <w:rPr>
                <w:rFonts w:ascii="Times New Roman" w:hAnsi="Times New Roman" w:cs="Times New Roman"/>
                <w:color w:val="FF0000"/>
                <w:lang w:val="lt-LT"/>
              </w:rPr>
            </w:pPr>
            <w:r>
              <w:rPr>
                <w:rFonts w:ascii="Times New Roman" w:hAnsi="Times New Roman" w:cs="Times New Roman"/>
                <w:color w:val="FF0000"/>
                <w:lang w:val="lt-LT"/>
              </w:rPr>
              <w:t>1</w:t>
            </w:r>
            <w:r w:rsidRPr="00702F40">
              <w:rPr>
                <w:rFonts w:ascii="Times New Roman" w:hAnsi="Times New Roman" w:cs="Times New Roman"/>
                <w:color w:val="FF0000"/>
                <w:lang w:val="lt-LT"/>
              </w:rPr>
              <w:t>1.</w:t>
            </w:r>
            <w:r>
              <w:rPr>
                <w:rFonts w:ascii="Times New Roman" w:hAnsi="Times New Roman" w:cs="Times New Roman"/>
                <w:color w:val="FF0000"/>
                <w:lang w:val="lt-LT"/>
              </w:rPr>
              <w:t xml:space="preserve">2.6. </w:t>
            </w:r>
            <w:r w:rsidR="0003447A" w:rsidRPr="00365082">
              <w:rPr>
                <w:rFonts w:ascii="Times New Roman" w:hAnsi="Times New Roman" w:cs="Times New Roman"/>
                <w:color w:val="FF0000"/>
                <w:lang w:val="lt-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17FADBB2" w14:textId="22505B02" w:rsidR="0003447A" w:rsidRPr="00702F40" w:rsidRDefault="0003447A" w:rsidP="00702F40">
            <w:pPr>
              <w:jc w:val="both"/>
              <w:rPr>
                <w:rFonts w:ascii="Times New Roman" w:hAnsi="Times New Roman" w:cs="Times New Roman"/>
                <w:color w:val="FF0000"/>
                <w:lang w:val="lt-LT"/>
              </w:rPr>
            </w:pPr>
            <w:r w:rsidRPr="00365082">
              <w:rPr>
                <w:rFonts w:ascii="Times New Roman" w:hAnsi="Times New Roman" w:cs="Times New Roman"/>
                <w:color w:val="FF0000"/>
                <w:lang w:val="lt-LT"/>
              </w:rPr>
              <w:t>11.2.</w:t>
            </w:r>
            <w:r w:rsidR="00702F40">
              <w:rPr>
                <w:rFonts w:ascii="Times New Roman" w:hAnsi="Times New Roman" w:cs="Times New Roman"/>
                <w:color w:val="FF0000"/>
                <w:lang w:val="lt-LT"/>
              </w:rPr>
              <w:t>7</w:t>
            </w:r>
            <w:r w:rsidRPr="00365082">
              <w:rPr>
                <w:rFonts w:ascii="Times New Roman" w:hAnsi="Times New Roman" w:cs="Times New Roman"/>
                <w:color w:val="FF0000"/>
                <w:lang w:val="lt-LT"/>
              </w:rPr>
              <w:t>. Tiekėjas pažeidžia šios Sutarties nuostatas, reglamentuojančias konkurenciją, intelektinės nuosavybės ar konfidencialios informacijos valdymą;</w:t>
            </w:r>
          </w:p>
          <w:p w14:paraId="097269A4" w14:textId="3598240E" w:rsidR="00763E60" w:rsidRPr="00E03FF8" w:rsidRDefault="00B54E64" w:rsidP="00B54E64">
            <w:pPr>
              <w:jc w:val="both"/>
              <w:rPr>
                <w:rFonts w:ascii="Times New Roman" w:hAnsi="Times New Roman" w:cs="Times New Roman"/>
                <w:color w:val="FF0000"/>
                <w:lang w:val="lt-LT"/>
              </w:rPr>
            </w:pPr>
            <w:r w:rsidRPr="00E03FF8">
              <w:rPr>
                <w:rFonts w:ascii="Times New Roman" w:hAnsi="Times New Roman" w:cs="Times New Roman"/>
                <w:lang w:val="lt-LT"/>
              </w:rPr>
              <w:t>11.2.</w:t>
            </w:r>
            <w:r w:rsidR="00702F40">
              <w:rPr>
                <w:rFonts w:ascii="Times New Roman" w:hAnsi="Times New Roman" w:cs="Times New Roman"/>
                <w:lang w:val="lt-LT"/>
              </w:rPr>
              <w:t>8</w:t>
            </w:r>
            <w:r w:rsidRPr="00E03FF8">
              <w:rPr>
                <w:rFonts w:ascii="Times New Roman" w:hAnsi="Times New Roman" w:cs="Times New Roman"/>
                <w:lang w:val="lt-LT"/>
              </w:rPr>
              <w:t>. Tiekėjas pažeidžia Bendrųjų sąlygų nuostatas dėl Sutarties vykdymui pasitelkiamų naujų subtiekėjų / esamų subtiekėjų keitimo.</w:t>
            </w:r>
          </w:p>
        </w:tc>
      </w:tr>
      <w:tr w:rsidR="00763E60" w:rsidRPr="00FF0F7B" w14:paraId="04942AA4" w14:textId="77777777" w:rsidTr="59C98B97">
        <w:trPr>
          <w:trHeight w:val="300"/>
        </w:trPr>
        <w:tc>
          <w:tcPr>
            <w:tcW w:w="9484" w:type="dxa"/>
            <w:gridSpan w:val="3"/>
          </w:tcPr>
          <w:p w14:paraId="06BAC82A" w14:textId="59040773" w:rsidR="00763E60" w:rsidRPr="00E03FF8" w:rsidRDefault="00763E60" w:rsidP="00763E60">
            <w:pPr>
              <w:jc w:val="center"/>
              <w:rPr>
                <w:rFonts w:ascii="Times New Roman" w:hAnsi="Times New Roman" w:cs="Times New Roman"/>
                <w:b/>
                <w:bCs/>
                <w:lang w:val="lt-LT"/>
              </w:rPr>
            </w:pPr>
            <w:r w:rsidRPr="00E03FF8">
              <w:rPr>
                <w:rFonts w:ascii="Times New Roman" w:hAnsi="Times New Roman" w:cs="Times New Roman"/>
                <w:b/>
                <w:bCs/>
                <w:lang w:val="lt-LT"/>
              </w:rPr>
              <w:t xml:space="preserve">12. </w:t>
            </w:r>
            <w:r w:rsidR="00365082" w:rsidRPr="00E03FF8">
              <w:rPr>
                <w:rFonts w:ascii="Times New Roman" w:hAnsi="Times New Roman" w:cs="Times New Roman"/>
                <w:b/>
                <w:bCs/>
                <w:lang w:val="lt-LT"/>
              </w:rPr>
              <w:t>APLINKOSAUGINIAI IR SOCIALINIAI KRITERIJAI</w:t>
            </w:r>
          </w:p>
          <w:p w14:paraId="73A7B9EA" w14:textId="6418F75C" w:rsidR="00763E60" w:rsidRPr="00E03FF8" w:rsidRDefault="00763E60" w:rsidP="00763E60">
            <w:pPr>
              <w:jc w:val="center"/>
              <w:rPr>
                <w:rFonts w:ascii="Times New Roman" w:hAnsi="Times New Roman" w:cs="Times New Roman"/>
                <w:i/>
                <w:iCs/>
                <w:lang w:val="lt-LT"/>
              </w:rPr>
            </w:pPr>
            <w:r w:rsidRPr="00E03FF8">
              <w:rPr>
                <w:rFonts w:ascii="Times New Roman" w:hAnsi="Times New Roman" w:cs="Times New Roman"/>
                <w:i/>
                <w:iCs/>
                <w:lang w:val="lt-LT"/>
              </w:rPr>
              <w:t xml:space="preserve">(taikoma, jeigu aplinkosauginiai </w:t>
            </w:r>
            <w:r w:rsidR="00365082" w:rsidRPr="00E03FF8">
              <w:rPr>
                <w:rFonts w:ascii="Times New Roman" w:hAnsi="Times New Roman" w:cs="Times New Roman"/>
                <w:i/>
                <w:iCs/>
                <w:lang w:val="lt-LT"/>
              </w:rPr>
              <w:t>ir socialiniai kriterijai</w:t>
            </w:r>
            <w:r w:rsidRPr="00E03FF8">
              <w:rPr>
                <w:rFonts w:ascii="Times New Roman" w:hAnsi="Times New Roman" w:cs="Times New Roman"/>
                <w:i/>
                <w:iCs/>
                <w:lang w:val="lt-LT"/>
              </w:rPr>
              <w:t xml:space="preserve"> nustatomi kaip Sutarties vykdymo sąlygos)</w:t>
            </w:r>
          </w:p>
        </w:tc>
      </w:tr>
      <w:tr w:rsidR="00763E60" w:rsidRPr="00FF0F7B" w14:paraId="4D46E6F4" w14:textId="77777777" w:rsidTr="00527D07">
        <w:trPr>
          <w:trHeight w:val="300"/>
        </w:trPr>
        <w:tc>
          <w:tcPr>
            <w:tcW w:w="2310" w:type="dxa"/>
          </w:tcPr>
          <w:p w14:paraId="4B39DB8A" w14:textId="478E973C" w:rsidR="00763E60" w:rsidRPr="00E03FF8" w:rsidRDefault="00763E60" w:rsidP="00763E60">
            <w:pPr>
              <w:jc w:val="both"/>
              <w:rPr>
                <w:rFonts w:ascii="Times New Roman" w:hAnsi="Times New Roman" w:cs="Times New Roman"/>
                <w:b/>
                <w:bCs/>
                <w:lang w:val="lt-LT"/>
              </w:rPr>
            </w:pPr>
            <w:r w:rsidRPr="00E03FF8">
              <w:rPr>
                <w:rFonts w:ascii="Times New Roman" w:hAnsi="Times New Roman" w:cs="Times New Roman"/>
                <w:b/>
                <w:bCs/>
                <w:lang w:val="lt-LT"/>
              </w:rPr>
              <w:t>12.1. Aplinkosauginių reikalavimų nustatymo teisinis pagrindas</w:t>
            </w:r>
          </w:p>
        </w:tc>
        <w:tc>
          <w:tcPr>
            <w:tcW w:w="7174" w:type="dxa"/>
            <w:gridSpan w:val="2"/>
          </w:tcPr>
          <w:p w14:paraId="4C5767C1" w14:textId="52D2EA14" w:rsidR="007B19EF" w:rsidRPr="00E03FF8" w:rsidRDefault="00763E60" w:rsidP="007B19EF">
            <w:pPr>
              <w:pStyle w:val="Sraopastraipa"/>
              <w:tabs>
                <w:tab w:val="left" w:pos="426"/>
              </w:tabs>
              <w:spacing w:before="120" w:after="120"/>
              <w:ind w:left="0"/>
              <w:contextualSpacing w:val="0"/>
              <w:jc w:val="both"/>
              <w:rPr>
                <w:rFonts w:ascii="Times New Roman" w:hAnsi="Times New Roman" w:cs="Times New Roman"/>
                <w:lang w:val="lt-LT"/>
              </w:rPr>
            </w:pPr>
            <w:r w:rsidRPr="00E03FF8">
              <w:rPr>
                <w:rStyle w:val="normaltextrun"/>
                <w:rFonts w:ascii="Times New Roman" w:hAnsi="Times New Roman" w:cs="Times New Roman"/>
                <w:shd w:val="clear" w:color="auto" w:fill="FFFFFF"/>
                <w:lang w:val="lt-LT"/>
              </w:rPr>
              <w:t xml:space="preserve">Aplinkosauginiai reikalavimai Prekėms nustatomi vadovaujantis Lietuvos Respublikos aplinkos ministro 2011 m. birželio 28 d. įsakymo Nr. D1-508 „Dėl Aplinkos apsaugos kriterijų taikymo, vykdant žaliuosius pirkimus, tvarkos aprašo patvirtinimo“ (toliau – Tvarkos aprašas) </w:t>
            </w:r>
            <w:r w:rsidR="00B045F6" w:rsidRPr="00E03FF8">
              <w:rPr>
                <w:rStyle w:val="normaltextrun"/>
                <w:rFonts w:ascii="Times New Roman" w:hAnsi="Times New Roman" w:cs="Times New Roman"/>
                <w:shd w:val="clear" w:color="auto" w:fill="FFFFFF"/>
                <w:lang w:val="lt-LT"/>
              </w:rPr>
              <w:t>4.4.4.</w:t>
            </w:r>
            <w:r w:rsidR="0002252A" w:rsidRPr="00E03FF8">
              <w:rPr>
                <w:rStyle w:val="normaltextrun"/>
                <w:rFonts w:ascii="Times New Roman" w:hAnsi="Times New Roman" w:cs="Times New Roman"/>
                <w:shd w:val="clear" w:color="auto" w:fill="FFFFFF"/>
                <w:lang w:val="lt-LT"/>
              </w:rPr>
              <w:t>1.</w:t>
            </w:r>
            <w:r w:rsidRPr="00E03FF8">
              <w:rPr>
                <w:rStyle w:val="normaltextrun"/>
                <w:rFonts w:ascii="Times New Roman" w:hAnsi="Times New Roman" w:cs="Times New Roman"/>
                <w:shd w:val="clear" w:color="auto" w:fill="FFFFFF"/>
                <w:lang w:val="lt-LT"/>
              </w:rPr>
              <w:t xml:space="preserve"> papunkčiu (-iais)</w:t>
            </w:r>
            <w:r w:rsidR="0002252A" w:rsidRPr="00E03FF8">
              <w:rPr>
                <w:rStyle w:val="normaltextrun"/>
                <w:rFonts w:ascii="Times New Roman" w:hAnsi="Times New Roman" w:cs="Times New Roman"/>
                <w:shd w:val="clear" w:color="auto" w:fill="FFFFFF"/>
                <w:lang w:val="lt-LT"/>
              </w:rPr>
              <w:t>:</w:t>
            </w:r>
            <w:r w:rsidR="0002252A" w:rsidRPr="00702F40">
              <w:rPr>
                <w:rFonts w:ascii="Times New Roman" w:hAnsi="Times New Roman" w:cs="Times New Roman"/>
                <w:color w:val="000000"/>
                <w:lang w:val="lt-LT"/>
              </w:rPr>
              <w:t xml:space="preserve"> </w:t>
            </w:r>
            <w:r w:rsidR="0002252A" w:rsidRPr="00702F40">
              <w:rPr>
                <w:rFonts w:ascii="Times New Roman" w:hAnsi="Times New Roman" w:cs="Times New Roman"/>
                <w:shd w:val="clear" w:color="auto" w:fill="FFFFFF"/>
                <w:lang w:val="lt-LT"/>
              </w:rPr>
              <w:t>prekei pagaminti ir (ar) tiekti, paslaugai teikti ar darbams atlikti sunaudojama mažiau gamtos išteklių ir (ar) sudėtyje yra pakartotinai panaudotų ir (ar) perdirbtų medžiagų;</w:t>
            </w:r>
          </w:p>
          <w:p w14:paraId="05A8163A" w14:textId="5034268A" w:rsidR="00763E60" w:rsidRPr="00E03FF8" w:rsidRDefault="00763E60" w:rsidP="00763E60">
            <w:pPr>
              <w:jc w:val="both"/>
              <w:rPr>
                <w:rFonts w:ascii="Times New Roman" w:hAnsi="Times New Roman" w:cs="Times New Roman"/>
                <w:b/>
                <w:bCs/>
                <w:lang w:val="lt-LT"/>
              </w:rPr>
            </w:pPr>
          </w:p>
        </w:tc>
      </w:tr>
      <w:tr w:rsidR="00A85B3E" w:rsidRPr="00E03FF8" w14:paraId="1B586D96" w14:textId="77777777" w:rsidTr="00527D07">
        <w:trPr>
          <w:trHeight w:val="300"/>
        </w:trPr>
        <w:tc>
          <w:tcPr>
            <w:tcW w:w="2310" w:type="dxa"/>
          </w:tcPr>
          <w:p w14:paraId="7A83874E" w14:textId="3DE39985" w:rsidR="00A85B3E" w:rsidRPr="00E03FF8" w:rsidRDefault="00A85B3E" w:rsidP="00A85B3E">
            <w:pPr>
              <w:jc w:val="both"/>
              <w:rPr>
                <w:rFonts w:ascii="Times New Roman" w:hAnsi="Times New Roman" w:cs="Times New Roman"/>
                <w:b/>
                <w:bCs/>
                <w:lang w:val="lt-LT"/>
              </w:rPr>
            </w:pPr>
            <w:r w:rsidRPr="00E03FF8">
              <w:rPr>
                <w:rFonts w:ascii="Times New Roman" w:hAnsi="Times New Roman" w:cs="Times New Roman"/>
                <w:b/>
                <w:bCs/>
                <w:lang w:val="lt-LT"/>
              </w:rPr>
              <w:t xml:space="preserve">12.2. </w:t>
            </w:r>
            <w:r w:rsidRPr="00E03FF8">
              <w:rPr>
                <w:rFonts w:ascii="Times New Roman" w:hAnsi="Times New Roman" w:cs="Times New Roman"/>
                <w:b/>
                <w:bCs/>
                <w:color w:val="000000" w:themeColor="text1"/>
                <w:shd w:val="clear" w:color="auto" w:fill="FFFFFF"/>
                <w:lang w:val="lt-LT"/>
              </w:rPr>
              <w:t>Su Prekių pakuotėmis susiję aplinkosauginiai kriterijai</w:t>
            </w:r>
          </w:p>
        </w:tc>
        <w:tc>
          <w:tcPr>
            <w:tcW w:w="7174" w:type="dxa"/>
            <w:gridSpan w:val="2"/>
          </w:tcPr>
          <w:p w14:paraId="5C539427" w14:textId="77777777" w:rsidR="00A85B3E" w:rsidRPr="00E03FF8" w:rsidRDefault="00A85B3E" w:rsidP="00A85B3E">
            <w:pPr>
              <w:jc w:val="both"/>
              <w:rPr>
                <w:rFonts w:ascii="Times New Roman" w:hAnsi="Times New Roman" w:cs="Times New Roman"/>
                <w:shd w:val="clear" w:color="auto" w:fill="FFFFFF"/>
                <w:lang w:val="lt-LT"/>
              </w:rPr>
            </w:pPr>
          </w:p>
          <w:p w14:paraId="0D677436" w14:textId="77777777" w:rsidR="00A85B3E" w:rsidRPr="00E03FF8" w:rsidRDefault="00A85B3E" w:rsidP="00A85B3E">
            <w:pPr>
              <w:rPr>
                <w:rFonts w:ascii="Times New Roman" w:hAnsi="Times New Roman" w:cs="Times New Roman"/>
                <w:shd w:val="clear" w:color="auto" w:fill="FFFFFF"/>
                <w:lang w:val="lt-LT"/>
              </w:rPr>
            </w:pPr>
            <w:r w:rsidRPr="00E03FF8">
              <w:rPr>
                <w:rFonts w:ascii="Times New Roman" w:hAnsi="Times New Roman" w:cs="Times New Roman"/>
                <w:shd w:val="clear" w:color="auto" w:fill="FFFFFF"/>
                <w:lang w:val="lt-LT"/>
              </w:rPr>
              <w:t>Netaikoma</w:t>
            </w:r>
          </w:p>
          <w:p w14:paraId="54E1FF80" w14:textId="77777777" w:rsidR="00A85B3E" w:rsidRPr="00E03FF8" w:rsidRDefault="00A85B3E" w:rsidP="00A85B3E">
            <w:pPr>
              <w:rPr>
                <w:rFonts w:ascii="Times New Roman" w:hAnsi="Times New Roman" w:cs="Times New Roman"/>
                <w:shd w:val="clear" w:color="auto" w:fill="FFFFFF"/>
                <w:lang w:val="lt-LT"/>
              </w:rPr>
            </w:pPr>
          </w:p>
          <w:p w14:paraId="22EAA5F6" w14:textId="294469BE" w:rsidR="00A85B3E" w:rsidRPr="00E03FF8" w:rsidRDefault="00A85B3E" w:rsidP="00B76F05">
            <w:pPr>
              <w:jc w:val="both"/>
              <w:rPr>
                <w:rStyle w:val="eop"/>
                <w:rFonts w:ascii="Times New Roman" w:hAnsi="Times New Roman" w:cs="Times New Roman"/>
                <w:color w:val="008080"/>
                <w:lang w:val="lt-LT"/>
              </w:rPr>
            </w:pPr>
          </w:p>
        </w:tc>
      </w:tr>
      <w:tr w:rsidR="00763E60" w:rsidRPr="00FF0F7B" w14:paraId="52130706" w14:textId="77777777" w:rsidTr="00527D07">
        <w:trPr>
          <w:trHeight w:val="300"/>
        </w:trPr>
        <w:tc>
          <w:tcPr>
            <w:tcW w:w="2310" w:type="dxa"/>
          </w:tcPr>
          <w:p w14:paraId="52C4DD6D" w14:textId="336D2F30" w:rsidR="00763E60" w:rsidRPr="00E03FF8" w:rsidRDefault="00763E60" w:rsidP="00763E60">
            <w:pPr>
              <w:jc w:val="both"/>
              <w:rPr>
                <w:rFonts w:ascii="Times New Roman" w:hAnsi="Times New Roman" w:cs="Times New Roman"/>
                <w:b/>
                <w:bCs/>
                <w:lang w:val="lt-LT"/>
              </w:rPr>
            </w:pPr>
            <w:r w:rsidRPr="00E03FF8">
              <w:rPr>
                <w:rFonts w:ascii="Times New Roman" w:hAnsi="Times New Roman" w:cs="Times New Roman"/>
                <w:b/>
                <w:bCs/>
                <w:lang w:val="lt-LT"/>
              </w:rPr>
              <w:t xml:space="preserve">12.3. </w:t>
            </w:r>
            <w:r w:rsidRPr="00E03FF8">
              <w:rPr>
                <w:rStyle w:val="normaltextrun"/>
                <w:rFonts w:ascii="Times New Roman" w:hAnsi="Times New Roman" w:cs="Times New Roman"/>
                <w:b/>
                <w:bCs/>
                <w:shd w:val="clear" w:color="auto" w:fill="FFFFFF"/>
                <w:lang w:val="lt-LT"/>
              </w:rPr>
              <w:t xml:space="preserve">Su Prekių tiekimu susiję aplinkosauginiai </w:t>
            </w:r>
            <w:r w:rsidR="00A85B3E" w:rsidRPr="00E03FF8">
              <w:rPr>
                <w:rStyle w:val="normaltextrun"/>
                <w:rFonts w:ascii="Times New Roman" w:hAnsi="Times New Roman" w:cs="Times New Roman"/>
                <w:b/>
                <w:bCs/>
                <w:shd w:val="clear" w:color="auto" w:fill="FFFFFF"/>
                <w:lang w:val="lt-LT"/>
              </w:rPr>
              <w:t>kriterijai</w:t>
            </w:r>
            <w:r w:rsidRPr="00E03FF8">
              <w:rPr>
                <w:rStyle w:val="normaltextrun"/>
                <w:rFonts w:ascii="Times New Roman" w:hAnsi="Times New Roman" w:cs="Times New Roman"/>
                <w:i/>
                <w:iCs/>
                <w:color w:val="008080"/>
                <w:u w:val="single"/>
                <w:shd w:val="clear" w:color="auto" w:fill="FFFFFF"/>
                <w:lang w:val="lt-LT"/>
              </w:rPr>
              <w:t xml:space="preserve"> </w:t>
            </w:r>
          </w:p>
        </w:tc>
        <w:tc>
          <w:tcPr>
            <w:tcW w:w="7174" w:type="dxa"/>
            <w:gridSpan w:val="2"/>
          </w:tcPr>
          <w:p w14:paraId="482AB887" w14:textId="3B7D44CF" w:rsidR="00A85B3E" w:rsidRPr="00E03FF8" w:rsidRDefault="00A85B3E" w:rsidP="00A85B3E">
            <w:pPr>
              <w:jc w:val="both"/>
              <w:rPr>
                <w:rFonts w:ascii="Times New Roman" w:eastAsia="Times New Roman" w:hAnsi="Times New Roman" w:cs="Times New Roman"/>
                <w:kern w:val="0"/>
                <w:shd w:val="clear" w:color="auto" w:fill="FFFFFF"/>
                <w:lang w:val="lt-LT"/>
                <w14:ligatures w14:val="none"/>
              </w:rPr>
            </w:pPr>
            <w:r w:rsidRPr="00E03FF8">
              <w:rPr>
                <w:rFonts w:ascii="Times New Roman" w:eastAsia="Times New Roman" w:hAnsi="Times New Roman" w:cs="Times New Roman"/>
                <w:shd w:val="clear" w:color="auto" w:fill="FFFFFF"/>
                <w:lang w:val="lt-LT"/>
                <w14:ligatures w14:val="none"/>
              </w:rPr>
              <w:t>Tiekėjas privalo Prekes atvežti Pirkėjui ne kelių eismo piko valandomis, pirmadieniais − ketvirtadieniais nuo 14:30 iki 16:00 val., penktadieniais ir švenčių dienų išvakarėse nuo 13:00 iki 14:00 val.</w:t>
            </w:r>
            <w:r w:rsidRPr="00E03FF8">
              <w:rPr>
                <w:rFonts w:ascii="Times New Roman" w:eastAsia="Times New Roman" w:hAnsi="Times New Roman" w:cs="Times New Roman"/>
                <w:color w:val="FF0000"/>
                <w:shd w:val="clear" w:color="auto" w:fill="FFFFFF"/>
                <w:lang w:val="lt-LT"/>
                <w14:ligatures w14:val="none"/>
              </w:rPr>
              <w:t xml:space="preserve"> </w:t>
            </w:r>
            <w:r w:rsidRPr="00E03FF8">
              <w:rPr>
                <w:rFonts w:ascii="Times New Roman" w:eastAsia="Times New Roman" w:hAnsi="Times New Roman" w:cs="Times New Roman"/>
                <w:shd w:val="clear" w:color="auto" w:fill="FFFFFF"/>
                <w:lang w:val="lt-LT"/>
                <w14:ligatures w14:val="none"/>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E03FF8">
              <w:rPr>
                <w:rFonts w:ascii="Times New Roman" w:eastAsia="Times New Roman" w:hAnsi="Times New Roman" w:cs="Times New Roman"/>
                <w:color w:val="000000"/>
                <w:shd w:val="clear" w:color="auto" w:fill="FFFFFF"/>
                <w:lang w:val="lt-LT"/>
                <w14:ligatures w14:val="none"/>
              </w:rPr>
              <w:t>Nustačius, kad Tiekėjas šiame punkte nustatyto reikalavimo nesilaiko, Tiekėjui taikoma Specialiųjų sąlygų 9.5 punkte nurodyto dydžio bauda.</w:t>
            </w:r>
          </w:p>
          <w:p w14:paraId="29F5DB5A" w14:textId="77777777" w:rsidR="00A85B3E" w:rsidRPr="00E03FF8" w:rsidRDefault="00A85B3E" w:rsidP="00A85B3E">
            <w:pPr>
              <w:jc w:val="both"/>
              <w:rPr>
                <w:rFonts w:ascii="Times New Roman" w:eastAsia="Times New Roman" w:hAnsi="Times New Roman" w:cs="Times New Roman"/>
                <w:kern w:val="0"/>
                <w:u w:val="single"/>
                <w:lang w:val="lt-LT"/>
                <w14:ligatures w14:val="none"/>
              </w:rPr>
            </w:pPr>
          </w:p>
          <w:p w14:paraId="656F6EB2" w14:textId="1AD7FE11" w:rsidR="00763E60" w:rsidRPr="00E03FF8" w:rsidRDefault="00763E60" w:rsidP="00A85B3E">
            <w:pPr>
              <w:jc w:val="both"/>
              <w:rPr>
                <w:rStyle w:val="normaltextrun"/>
                <w:rFonts w:ascii="Times New Roman" w:hAnsi="Times New Roman" w:cs="Times New Roman"/>
                <w:lang w:val="lt-LT"/>
              </w:rPr>
            </w:pPr>
          </w:p>
        </w:tc>
      </w:tr>
      <w:tr w:rsidR="00A85B3E" w:rsidRPr="00E03FF8" w14:paraId="6AD3943A" w14:textId="77777777" w:rsidTr="00527D07">
        <w:trPr>
          <w:trHeight w:val="300"/>
        </w:trPr>
        <w:tc>
          <w:tcPr>
            <w:tcW w:w="2310" w:type="dxa"/>
          </w:tcPr>
          <w:p w14:paraId="55A7D893" w14:textId="105D189C" w:rsidR="00A85B3E" w:rsidRPr="00E03FF8" w:rsidRDefault="00A85B3E" w:rsidP="00A85B3E">
            <w:pPr>
              <w:jc w:val="both"/>
              <w:rPr>
                <w:rFonts w:ascii="Times New Roman" w:hAnsi="Times New Roman" w:cs="Times New Roman"/>
                <w:b/>
                <w:bCs/>
                <w:lang w:val="lt-LT"/>
              </w:rPr>
            </w:pPr>
            <w:r w:rsidRPr="00E03FF8">
              <w:rPr>
                <w:rFonts w:ascii="Times New Roman" w:hAnsi="Times New Roman" w:cs="Times New Roman"/>
                <w:b/>
                <w:bCs/>
                <w:lang w:val="lt-LT"/>
              </w:rPr>
              <w:t xml:space="preserve">12.4. </w:t>
            </w:r>
            <w:r w:rsidRPr="00E03FF8">
              <w:rPr>
                <w:rStyle w:val="normaltextrun"/>
                <w:rFonts w:ascii="Times New Roman" w:hAnsi="Times New Roman" w:cs="Times New Roman"/>
                <w:b/>
                <w:bCs/>
                <w:shd w:val="clear" w:color="auto" w:fill="FFFFFF"/>
                <w:lang w:val="lt-LT"/>
              </w:rPr>
              <w:t>Su Prekėmis, susijusių paslaugų (pavyzdžiui, montavimo, apmokymo ir kitos parengimo naudoti paslaugos) teikimu, susiję aplinkosauginiai kriterijai</w:t>
            </w:r>
          </w:p>
        </w:tc>
        <w:tc>
          <w:tcPr>
            <w:tcW w:w="7174" w:type="dxa"/>
            <w:gridSpan w:val="2"/>
          </w:tcPr>
          <w:p w14:paraId="4DC06902" w14:textId="77777777" w:rsidR="00A85B3E" w:rsidRPr="00E03FF8" w:rsidRDefault="00A85B3E" w:rsidP="00A85B3E">
            <w:pPr>
              <w:rPr>
                <w:rFonts w:ascii="Times New Roman" w:hAnsi="Times New Roman" w:cs="Times New Roman"/>
                <w:shd w:val="clear" w:color="auto" w:fill="FFFFFF"/>
                <w:lang w:val="lt-LT"/>
              </w:rPr>
            </w:pPr>
          </w:p>
          <w:p w14:paraId="232C630F" w14:textId="1C755E7B" w:rsidR="00A85B3E" w:rsidRPr="00E03FF8" w:rsidRDefault="0002252A" w:rsidP="00A85B3E">
            <w:pPr>
              <w:jc w:val="both"/>
              <w:rPr>
                <w:rFonts w:ascii="Times New Roman" w:hAnsi="Times New Roman" w:cs="Times New Roman"/>
                <w:lang w:val="lt-LT"/>
              </w:rPr>
            </w:pPr>
            <w:r w:rsidRPr="00E03FF8">
              <w:rPr>
                <w:rFonts w:ascii="Times New Roman" w:hAnsi="Times New Roman" w:cs="Times New Roman"/>
                <w:lang w:val="lt-LT"/>
              </w:rPr>
              <w:t>Netaikoma</w:t>
            </w:r>
          </w:p>
        </w:tc>
      </w:tr>
      <w:tr w:rsidR="00A85B3E" w:rsidRPr="00E03FF8" w14:paraId="1799AB29" w14:textId="77777777" w:rsidTr="00527D07">
        <w:trPr>
          <w:trHeight w:val="300"/>
        </w:trPr>
        <w:tc>
          <w:tcPr>
            <w:tcW w:w="2310" w:type="dxa"/>
          </w:tcPr>
          <w:p w14:paraId="071D6EDA" w14:textId="6B507CD1" w:rsidR="00A85B3E" w:rsidRPr="00E03FF8" w:rsidRDefault="00A85B3E" w:rsidP="00A85B3E">
            <w:pPr>
              <w:jc w:val="both"/>
              <w:rPr>
                <w:rFonts w:ascii="Times New Roman" w:hAnsi="Times New Roman" w:cs="Times New Roman"/>
                <w:b/>
                <w:bCs/>
                <w:lang w:val="lt-LT"/>
              </w:rPr>
            </w:pPr>
            <w:r w:rsidRPr="00E03FF8">
              <w:rPr>
                <w:rFonts w:ascii="Times New Roman" w:hAnsi="Times New Roman" w:cs="Times New Roman"/>
                <w:b/>
                <w:bCs/>
                <w:lang w:val="lt-LT"/>
              </w:rPr>
              <w:t xml:space="preserve">12.5. </w:t>
            </w:r>
            <w:r w:rsidRPr="00E03FF8">
              <w:rPr>
                <w:rFonts w:ascii="Times New Roman" w:hAnsi="Times New Roman" w:cs="Times New Roman"/>
                <w:b/>
                <w:bCs/>
                <w:shd w:val="clear" w:color="auto" w:fill="FFFFFF"/>
                <w:lang w:val="lt-LT"/>
              </w:rPr>
              <w:t>Su Prekių garantinio termino laikotarpiu ar techniniu aptarnavimu susiję aplinkosauginiai kriterijai</w:t>
            </w:r>
          </w:p>
        </w:tc>
        <w:tc>
          <w:tcPr>
            <w:tcW w:w="7174" w:type="dxa"/>
            <w:gridSpan w:val="2"/>
          </w:tcPr>
          <w:p w14:paraId="3CA1F9A0" w14:textId="5D177AB6" w:rsidR="00A85B3E" w:rsidRPr="00E03FF8" w:rsidRDefault="00A85B3E" w:rsidP="00A85B3E">
            <w:pPr>
              <w:jc w:val="both"/>
              <w:rPr>
                <w:rFonts w:ascii="Times New Roman" w:hAnsi="Times New Roman" w:cs="Times New Roman"/>
                <w:color w:val="000000"/>
                <w:lang w:val="lt-LT"/>
              </w:rPr>
            </w:pPr>
            <w:r w:rsidRPr="00E03FF8">
              <w:rPr>
                <w:rFonts w:ascii="Times New Roman" w:hAnsi="Times New Roman" w:cs="Times New Roman"/>
                <w:color w:val="000000"/>
                <w:lang w:val="lt-LT"/>
              </w:rPr>
              <w:t>Netaikoma</w:t>
            </w:r>
          </w:p>
          <w:p w14:paraId="2CF235C9" w14:textId="77777777" w:rsidR="00A85B3E" w:rsidRPr="00E03FF8" w:rsidRDefault="00A85B3E" w:rsidP="00A85B3E">
            <w:pPr>
              <w:jc w:val="both"/>
              <w:rPr>
                <w:rFonts w:ascii="Times New Roman" w:hAnsi="Times New Roman" w:cs="Times New Roman"/>
                <w:color w:val="FF0000"/>
                <w:lang w:val="lt-LT"/>
              </w:rPr>
            </w:pPr>
          </w:p>
          <w:p w14:paraId="0F324BFC" w14:textId="402B455C" w:rsidR="00A85B3E" w:rsidRPr="00E03FF8" w:rsidRDefault="00A85B3E" w:rsidP="00A85B3E">
            <w:pPr>
              <w:jc w:val="both"/>
              <w:rPr>
                <w:rFonts w:ascii="Times New Roman" w:hAnsi="Times New Roman" w:cs="Times New Roman"/>
                <w:i/>
                <w:iCs/>
                <w:color w:val="4472C4"/>
                <w:lang w:val="lt-LT"/>
              </w:rPr>
            </w:pPr>
          </w:p>
        </w:tc>
      </w:tr>
      <w:tr w:rsidR="00921EEF" w:rsidRPr="00E03FF8" w14:paraId="42CFF0DA" w14:textId="77777777" w:rsidTr="00527D07">
        <w:trPr>
          <w:trHeight w:val="300"/>
        </w:trPr>
        <w:tc>
          <w:tcPr>
            <w:tcW w:w="2310" w:type="dxa"/>
          </w:tcPr>
          <w:p w14:paraId="550A7FB8" w14:textId="6321F827" w:rsidR="00921EEF" w:rsidRPr="00E03FF8" w:rsidRDefault="00921EEF" w:rsidP="00921EEF">
            <w:pPr>
              <w:jc w:val="both"/>
              <w:rPr>
                <w:rFonts w:ascii="Times New Roman" w:hAnsi="Times New Roman" w:cs="Times New Roman"/>
                <w:b/>
                <w:bCs/>
                <w:lang w:val="lt-LT"/>
              </w:rPr>
            </w:pPr>
            <w:r w:rsidRPr="00E03FF8">
              <w:rPr>
                <w:rFonts w:ascii="Times New Roman" w:hAnsi="Times New Roman" w:cs="Times New Roman"/>
                <w:b/>
                <w:bCs/>
                <w:lang w:val="lt-LT"/>
              </w:rPr>
              <w:t>12.6. Su perkamomis Prekėmis susiję socialiniai kriterijai</w:t>
            </w:r>
          </w:p>
        </w:tc>
        <w:tc>
          <w:tcPr>
            <w:tcW w:w="7174" w:type="dxa"/>
            <w:gridSpan w:val="2"/>
          </w:tcPr>
          <w:p w14:paraId="0CF7888A" w14:textId="77777777" w:rsidR="00921EEF" w:rsidRPr="00E03FF8" w:rsidRDefault="00921EEF" w:rsidP="00921EEF">
            <w:pPr>
              <w:rPr>
                <w:rFonts w:ascii="Times New Roman" w:hAnsi="Times New Roman" w:cs="Times New Roman"/>
                <w:color w:val="000000"/>
                <w:shd w:val="clear" w:color="auto" w:fill="FFFFFF"/>
                <w:lang w:val="lt-LT"/>
              </w:rPr>
            </w:pPr>
            <w:r w:rsidRPr="00E03FF8">
              <w:rPr>
                <w:rFonts w:ascii="Times New Roman" w:hAnsi="Times New Roman" w:cs="Times New Roman"/>
                <w:color w:val="000000"/>
                <w:shd w:val="clear" w:color="auto" w:fill="FFFFFF"/>
                <w:lang w:val="lt-LT"/>
              </w:rPr>
              <w:t>Netaikoma</w:t>
            </w:r>
          </w:p>
          <w:p w14:paraId="0F3DC005" w14:textId="77777777" w:rsidR="00921EEF" w:rsidRPr="00E03FF8" w:rsidRDefault="00921EEF" w:rsidP="00921EEF">
            <w:pPr>
              <w:rPr>
                <w:rFonts w:ascii="Times New Roman" w:hAnsi="Times New Roman" w:cs="Times New Roman"/>
                <w:color w:val="000000"/>
                <w:shd w:val="clear" w:color="auto" w:fill="FFFFFF"/>
                <w:lang w:val="lt-LT"/>
              </w:rPr>
            </w:pPr>
          </w:p>
          <w:p w14:paraId="3EF7FBD3" w14:textId="77777777" w:rsidR="00921EEF" w:rsidRPr="00E03FF8" w:rsidRDefault="00921EEF" w:rsidP="00921EEF">
            <w:pPr>
              <w:rPr>
                <w:rFonts w:ascii="Times New Roman" w:hAnsi="Times New Roman" w:cs="Times New Roman"/>
                <w:i/>
                <w:iCs/>
                <w:color w:val="4472C4"/>
                <w:shd w:val="clear" w:color="auto" w:fill="FFFFFF"/>
                <w:lang w:val="lt-LT"/>
              </w:rPr>
            </w:pPr>
          </w:p>
          <w:p w14:paraId="0ED2A9FC" w14:textId="3486599C" w:rsidR="00921EEF" w:rsidRPr="00E03FF8" w:rsidRDefault="00921EEF" w:rsidP="00921EEF">
            <w:pPr>
              <w:jc w:val="both"/>
              <w:rPr>
                <w:rFonts w:ascii="Times New Roman" w:hAnsi="Times New Roman" w:cs="Times New Roman"/>
                <w:i/>
                <w:iCs/>
                <w:color w:val="4472C4"/>
                <w:lang w:val="lt-LT"/>
              </w:rPr>
            </w:pPr>
          </w:p>
        </w:tc>
      </w:tr>
      <w:tr w:rsidR="00A85B3E" w:rsidRPr="00E03FF8" w14:paraId="6388BD75" w14:textId="77777777" w:rsidTr="59C98B97">
        <w:trPr>
          <w:trHeight w:val="300"/>
        </w:trPr>
        <w:tc>
          <w:tcPr>
            <w:tcW w:w="9484" w:type="dxa"/>
            <w:gridSpan w:val="3"/>
          </w:tcPr>
          <w:p w14:paraId="02F06CDF" w14:textId="488962D9" w:rsidR="00A85B3E" w:rsidRPr="00E03FF8" w:rsidRDefault="00A85B3E" w:rsidP="00A85B3E">
            <w:pPr>
              <w:jc w:val="center"/>
              <w:rPr>
                <w:rFonts w:ascii="Times New Roman" w:hAnsi="Times New Roman" w:cs="Times New Roman"/>
                <w:b/>
                <w:bCs/>
                <w:lang w:val="lt-LT"/>
              </w:rPr>
            </w:pPr>
            <w:r w:rsidRPr="00E03FF8">
              <w:rPr>
                <w:rFonts w:ascii="Times New Roman" w:hAnsi="Times New Roman" w:cs="Times New Roman"/>
                <w:b/>
                <w:bCs/>
                <w:lang w:val="lt-LT"/>
              </w:rPr>
              <w:t xml:space="preserve">13. BENDRŲJŲ SĄLYGŲ PAKEITIMAI IR PAPILDYMAI </w:t>
            </w:r>
          </w:p>
          <w:p w14:paraId="53259317" w14:textId="41C3D02A" w:rsidR="00A85B3E" w:rsidRPr="00E03FF8" w:rsidRDefault="00A85B3E" w:rsidP="00A85B3E">
            <w:pPr>
              <w:jc w:val="center"/>
              <w:rPr>
                <w:rFonts w:ascii="Times New Roman" w:hAnsi="Times New Roman" w:cs="Times New Roman"/>
                <w:i/>
                <w:iCs/>
                <w:lang w:val="lt-LT"/>
              </w:rPr>
            </w:pPr>
            <w:r w:rsidRPr="00E03FF8">
              <w:rPr>
                <w:rFonts w:ascii="Times New Roman" w:hAnsi="Times New Roman" w:cs="Times New Roman"/>
                <w:i/>
                <w:iCs/>
                <w:lang w:val="lt-LT"/>
              </w:rPr>
              <w:t xml:space="preserve">(jeigu būtina dėl konkretaus Sutarties dalyko specifikos) </w:t>
            </w:r>
          </w:p>
        </w:tc>
      </w:tr>
      <w:tr w:rsidR="00A85B3E" w:rsidRPr="00FF0F7B" w14:paraId="58C38C1C" w14:textId="77777777" w:rsidTr="00527D07">
        <w:trPr>
          <w:trHeight w:val="300"/>
        </w:trPr>
        <w:tc>
          <w:tcPr>
            <w:tcW w:w="2310" w:type="dxa"/>
          </w:tcPr>
          <w:p w14:paraId="6F57EB90" w14:textId="37ADBA8F" w:rsidR="00A85B3E" w:rsidRPr="00E03FF8" w:rsidRDefault="00A85B3E" w:rsidP="00A85B3E">
            <w:pPr>
              <w:rPr>
                <w:rFonts w:ascii="Times New Roman" w:hAnsi="Times New Roman" w:cs="Times New Roman"/>
                <w:b/>
                <w:bCs/>
                <w:lang w:val="lt-LT"/>
              </w:rPr>
            </w:pPr>
            <w:r w:rsidRPr="00E03FF8">
              <w:rPr>
                <w:rFonts w:ascii="Times New Roman" w:hAnsi="Times New Roman" w:cs="Times New Roman"/>
                <w:b/>
                <w:bCs/>
                <w:lang w:val="lt-LT"/>
              </w:rPr>
              <w:t xml:space="preserve">13.1. </w:t>
            </w:r>
          </w:p>
        </w:tc>
        <w:tc>
          <w:tcPr>
            <w:tcW w:w="7174" w:type="dxa"/>
            <w:gridSpan w:val="2"/>
          </w:tcPr>
          <w:p w14:paraId="0654B4F6" w14:textId="01F6A028" w:rsidR="00080AC6" w:rsidRPr="00E03FF8" w:rsidRDefault="00080AC6" w:rsidP="00A85B3E">
            <w:pPr>
              <w:jc w:val="both"/>
              <w:rPr>
                <w:rFonts w:ascii="Times New Roman" w:hAnsi="Times New Roman" w:cs="Times New Roman"/>
                <w:i/>
                <w:iCs/>
                <w:color w:val="0070C0"/>
                <w:lang w:val="lt-LT"/>
              </w:rPr>
            </w:pPr>
            <w:r w:rsidRPr="00E03FF8">
              <w:rPr>
                <w:rFonts w:ascii="Times New Roman" w:hAnsi="Times New Roman" w:cs="Times New Roman"/>
                <w:lang w:val="lt-LT"/>
              </w:rPr>
              <w:t xml:space="preserve">Šalys susitaria pakeisti nurodytą (-us) Sutarties Bendrųjų sąlygų punktą (-us) ir išdėstyti jį (juos) nauja redakcija: </w:t>
            </w:r>
            <w:r w:rsidR="00C135B2" w:rsidRPr="00E03FF8">
              <w:rPr>
                <w:rFonts w:ascii="Times New Roman" w:hAnsi="Times New Roman" w:cs="Times New Roman"/>
                <w:lang w:val="lt-LT"/>
              </w:rPr>
              <w:t>Netaikoma.</w:t>
            </w:r>
          </w:p>
          <w:p w14:paraId="1AF4F7CA" w14:textId="4BC4D4FE" w:rsidR="00A85B3E" w:rsidRPr="00E03FF8" w:rsidRDefault="00A85B3E" w:rsidP="00D72E36">
            <w:pPr>
              <w:jc w:val="both"/>
              <w:rPr>
                <w:rFonts w:ascii="Times New Roman" w:hAnsi="Times New Roman" w:cs="Times New Roman"/>
                <w:lang w:val="lt-LT"/>
              </w:rPr>
            </w:pPr>
          </w:p>
        </w:tc>
      </w:tr>
      <w:tr w:rsidR="00A85B3E" w:rsidRPr="00FF0F7B" w14:paraId="70DAC6DB" w14:textId="77777777" w:rsidTr="00527D07">
        <w:trPr>
          <w:trHeight w:val="300"/>
        </w:trPr>
        <w:tc>
          <w:tcPr>
            <w:tcW w:w="2310" w:type="dxa"/>
          </w:tcPr>
          <w:p w14:paraId="2D3EFE7F" w14:textId="4D29C8D2" w:rsidR="00A85B3E" w:rsidRPr="00E03FF8" w:rsidRDefault="00A85B3E" w:rsidP="00A85B3E">
            <w:pPr>
              <w:rPr>
                <w:rFonts w:ascii="Times New Roman" w:hAnsi="Times New Roman" w:cs="Times New Roman"/>
                <w:b/>
                <w:bCs/>
                <w:lang w:val="lt-LT"/>
              </w:rPr>
            </w:pPr>
            <w:r w:rsidRPr="00E03FF8">
              <w:rPr>
                <w:rFonts w:ascii="Times New Roman" w:hAnsi="Times New Roman" w:cs="Times New Roman"/>
                <w:b/>
                <w:bCs/>
                <w:lang w:val="lt-LT"/>
              </w:rPr>
              <w:t>13.2.</w:t>
            </w:r>
          </w:p>
        </w:tc>
        <w:tc>
          <w:tcPr>
            <w:tcW w:w="7174" w:type="dxa"/>
            <w:gridSpan w:val="2"/>
          </w:tcPr>
          <w:p w14:paraId="0B8B362F" w14:textId="77777777" w:rsidR="00A85B3E" w:rsidRPr="00E03FF8" w:rsidRDefault="00A85B3E" w:rsidP="00A85B3E">
            <w:pPr>
              <w:jc w:val="both"/>
              <w:rPr>
                <w:rFonts w:ascii="Times New Roman" w:hAnsi="Times New Roman" w:cs="Times New Roman"/>
                <w:lang w:val="lt-LT"/>
              </w:rPr>
            </w:pPr>
            <w:r w:rsidRPr="00E03FF8">
              <w:rPr>
                <w:rFonts w:ascii="Times New Roman" w:hAnsi="Times New Roman" w:cs="Times New Roman"/>
                <w:lang w:val="lt-LT"/>
              </w:rPr>
              <w:t xml:space="preserve">Šalys susitaria papildyti Sutarties Bendrąsias sąlygas nurodytu (-ais) punktu (-ais), tačiau kitų punktų numeracijos nekeisti: </w:t>
            </w:r>
          </w:p>
          <w:p w14:paraId="76AA6982" w14:textId="2161EBA3" w:rsidR="00A85B3E" w:rsidRPr="00E03FF8" w:rsidRDefault="00A85B3E" w:rsidP="00A85B3E">
            <w:pPr>
              <w:jc w:val="both"/>
              <w:rPr>
                <w:rFonts w:ascii="Times New Roman" w:hAnsi="Times New Roman" w:cs="Times New Roman"/>
                <w:lang w:val="lt-LT"/>
              </w:rPr>
            </w:pPr>
            <w:r w:rsidRPr="00E03FF8">
              <w:rPr>
                <w:rFonts w:ascii="Times New Roman" w:hAnsi="Times New Roman" w:cs="Times New Roman"/>
                <w:lang w:val="lt-LT"/>
              </w:rPr>
              <w:t xml:space="preserve">12.3.5.  </w:t>
            </w:r>
            <w:r w:rsidRPr="00E03FF8">
              <w:rPr>
                <w:rFonts w:ascii="Times New Roman" w:hAnsi="Times New Roman" w:cs="Times New Roman"/>
                <w:b/>
                <w:bCs/>
                <w:lang w:val="lt-LT"/>
              </w:rPr>
              <w:t>Kartu su sąskaita faktūra</w:t>
            </w:r>
            <w:r w:rsidRPr="00E03FF8">
              <w:rPr>
                <w:rFonts w:ascii="Times New Roman" w:hAnsi="Times New Roman" w:cs="Times New Roman"/>
                <w:lang w:val="lt-LT"/>
              </w:rPr>
              <w:t xml:space="preserve"> Tiekėjas </w:t>
            </w:r>
            <w:r w:rsidR="00C135B2" w:rsidRPr="00E03FF8">
              <w:rPr>
                <w:rFonts w:ascii="Times New Roman" w:hAnsi="Times New Roman" w:cs="Times New Roman"/>
                <w:lang w:val="lt-LT"/>
              </w:rPr>
              <w:t>Sabis</w:t>
            </w:r>
            <w:r w:rsidR="00DE31D6">
              <w:rPr>
                <w:rFonts w:ascii="Times New Roman" w:hAnsi="Times New Roman" w:cs="Times New Roman"/>
                <w:lang w:val="lt-LT"/>
              </w:rPr>
              <w:t xml:space="preserve"> </w:t>
            </w:r>
            <w:r w:rsidRPr="00E03FF8">
              <w:rPr>
                <w:rFonts w:ascii="Times New Roman" w:hAnsi="Times New Roman" w:cs="Times New Roman"/>
                <w:lang w:val="lt-LT"/>
              </w:rPr>
              <w:t xml:space="preserve">sistemoje </w:t>
            </w:r>
            <w:r w:rsidRPr="00E03FF8">
              <w:rPr>
                <w:rFonts w:ascii="Times New Roman" w:hAnsi="Times New Roman" w:cs="Times New Roman"/>
                <w:b/>
                <w:bCs/>
                <w:lang w:val="lt-LT"/>
              </w:rPr>
              <w:t>privalo pateikti</w:t>
            </w:r>
            <w:r w:rsidRPr="00E03FF8">
              <w:rPr>
                <w:rFonts w:ascii="Times New Roman" w:hAnsi="Times New Roman" w:cs="Times New Roman"/>
                <w:lang w:val="lt-LT"/>
              </w:rPr>
              <w:t xml:space="preserve"> ir Sutarties šalių pasirašytą </w:t>
            </w:r>
            <w:r w:rsidRPr="00E03FF8">
              <w:rPr>
                <w:rFonts w:ascii="Times New Roman" w:hAnsi="Times New Roman" w:cs="Times New Roman"/>
                <w:b/>
                <w:bCs/>
                <w:lang w:val="lt-LT"/>
              </w:rPr>
              <w:t>prekių priėmimo-perdavimo aktą</w:t>
            </w:r>
            <w:r w:rsidRPr="00E03FF8">
              <w:rPr>
                <w:rFonts w:ascii="Times New Roman" w:hAnsi="Times New Roman" w:cs="Times New Roman"/>
                <w:lang w:val="lt-LT"/>
              </w:rPr>
              <w:t xml:space="preserve"> (jų elektronines versijas arba kopijas). Tiekėjui nepateikus visų nurodytų dokumentų per 2 (dvi) darbo dienas po pirmojo Užsakovo pareikalavimo (pranešimo) dėl jų pateikimo, Tiekėjui gali būti taikoma </w:t>
            </w:r>
            <w:r w:rsidRPr="00E03FF8">
              <w:rPr>
                <w:rFonts w:ascii="Times New Roman" w:hAnsi="Times New Roman" w:cs="Times New Roman"/>
                <w:b/>
                <w:bCs/>
                <w:lang w:val="lt-LT"/>
              </w:rPr>
              <w:t>50 EUR (penkiasdešimties) baudą</w:t>
            </w:r>
            <w:r w:rsidRPr="00E03FF8">
              <w:rPr>
                <w:rFonts w:ascii="Times New Roman" w:hAnsi="Times New Roman" w:cs="Times New Roman"/>
                <w:lang w:val="lt-LT"/>
              </w:rPr>
              <w:t xml:space="preserve"> už kiekvieną nepateikimo atvejį. </w:t>
            </w:r>
          </w:p>
          <w:p w14:paraId="029EA886" w14:textId="77777777" w:rsidR="00A85B3E" w:rsidRPr="00E03FF8" w:rsidRDefault="00A85B3E" w:rsidP="00A85B3E">
            <w:pPr>
              <w:jc w:val="both"/>
              <w:rPr>
                <w:rFonts w:ascii="Times New Roman" w:hAnsi="Times New Roman" w:cs="Times New Roman"/>
                <w:lang w:val="lt-LT"/>
              </w:rPr>
            </w:pPr>
            <w:r w:rsidRPr="00E03FF8">
              <w:rPr>
                <w:rFonts w:ascii="Times New Roman" w:hAnsi="Times New Roman" w:cs="Times New Roman"/>
                <w:lang w:val="lt-LT"/>
              </w:rPr>
              <w:t>12.3.6.   Sumokėtos įmokos paskirstomo Lietuvos Respublikos civilinio kodekso 6.54 straipsnyje nustatyta tvarka.</w:t>
            </w:r>
          </w:p>
          <w:p w14:paraId="1BB3DFBE" w14:textId="77777777" w:rsidR="00A85B3E" w:rsidRPr="00E03FF8" w:rsidRDefault="00A85B3E" w:rsidP="00A85B3E">
            <w:pPr>
              <w:jc w:val="both"/>
              <w:rPr>
                <w:rFonts w:ascii="Times New Roman" w:hAnsi="Times New Roman" w:cs="Times New Roman"/>
                <w:lang w:val="lt-LT"/>
              </w:rPr>
            </w:pPr>
            <w:r w:rsidRPr="00E03FF8">
              <w:rPr>
                <w:rFonts w:ascii="Times New Roman" w:hAnsi="Times New Roman" w:cs="Times New Roman"/>
                <w:lang w:val="lt-LT"/>
              </w:rPr>
              <w:t>12.3.7. Jeigu bet kokio mokėjimo pagal Sutartį termino pabaigos data sutampa su nedarbo ar šventine diena, atitinkamu mokėjimo terminu yra artimiausia po tokios nedarbo ar šventinės dienos einanti darbo diena. Šalys susitaria, kad apskaičiuojant ir mokant Sutartyje nustatytus mokėjimus yra laikoma, kad mėnesį sudaro faktinis dienų skaičius, o metus – 365 (trys šimtai šešiasdešimt penkios) dienos.</w:t>
            </w:r>
          </w:p>
          <w:p w14:paraId="5E9B454E" w14:textId="77777777" w:rsidR="00A85B3E" w:rsidRPr="00E03FF8" w:rsidRDefault="00A85B3E" w:rsidP="00A85B3E">
            <w:pPr>
              <w:jc w:val="both"/>
              <w:rPr>
                <w:rFonts w:ascii="Times New Roman" w:hAnsi="Times New Roman" w:cs="Times New Roman"/>
                <w:lang w:val="lt-LT"/>
              </w:rPr>
            </w:pPr>
            <w:r w:rsidRPr="00E03FF8">
              <w:rPr>
                <w:rFonts w:ascii="Times New Roman" w:hAnsi="Times New Roman" w:cs="Times New Roman"/>
                <w:lang w:val="lt-LT"/>
              </w:rPr>
              <w:t>12.3.8. Tiekėjo išrašoma Sąskaita faktūra privalo atitikti galiojančių teisės aktų reikalavimus. Sąskaitų faktūrų formatas - .xls arba .xml (arba lygiavertis). Tiekėjo išrašomoje Sąskaitoje papildomai privalo būti nurodytas Tiekėjo PVM mokėtojo kodas, Sutarties numeris, pasirašyto (-ų) Paslaugų perdavimo-priėmimo akto (-ų) numeris ir data, taip pat kita Specialiosiose sutarties sąlygose reikalaujama informacija. Kartu su pateikiama Sąskaita Tiekėjas turi pateikti Prekių priėmimo-perdavimo aktą ar jo kopiją (jei šio akto pasirašymas numatytas Sutarties specialiosiose sąlygose).</w:t>
            </w:r>
          </w:p>
          <w:p w14:paraId="05BEA48B" w14:textId="28ABF70B" w:rsidR="00A85B3E" w:rsidRPr="00E03FF8" w:rsidRDefault="00A85B3E" w:rsidP="00A85B3E">
            <w:pPr>
              <w:jc w:val="both"/>
              <w:rPr>
                <w:rFonts w:ascii="Times New Roman" w:hAnsi="Times New Roman" w:cs="Times New Roman"/>
                <w:lang w:val="lt-LT"/>
              </w:rPr>
            </w:pPr>
            <w:r w:rsidRPr="00E03FF8">
              <w:rPr>
                <w:rFonts w:ascii="Times New Roman" w:hAnsi="Times New Roman" w:cs="Times New Roman"/>
                <w:lang w:val="lt-LT"/>
              </w:rPr>
              <w:t xml:space="preserve">12.3.10. Jei bet kuriuo sutarties vykdymo metu Pirkėjas sumokėjo Tiekėjui už tiektinas </w:t>
            </w:r>
            <w:r w:rsidR="00E7527F">
              <w:rPr>
                <w:rFonts w:ascii="Times New Roman" w:hAnsi="Times New Roman" w:cs="Times New Roman"/>
                <w:lang w:val="lt-LT"/>
              </w:rPr>
              <w:t>P</w:t>
            </w:r>
            <w:r w:rsidRPr="00E03FF8">
              <w:rPr>
                <w:rFonts w:ascii="Times New Roman" w:hAnsi="Times New Roman" w:cs="Times New Roman"/>
                <w:lang w:val="lt-LT"/>
              </w:rPr>
              <w:t>rekes ir (ar) teiktinas paslaugas daugiau, nei turėjo sumokėti pagal Sutartį, Tiekėjas pastebėjęs tai ir (ar) gavęs pirmą rašytinį pareikalavimą iš Pirkėjo, šią permoką nedelsiant, tačiau visais atvejais ne vėliau, nei per 3 (tris) darbo dienas privalo grąžinti Užsakovui. Šalys sulygsta, kad šios Sutarties sąlygos nesilaikymas laikytinas esminiu Sutarties pažeidimu.</w:t>
            </w:r>
          </w:p>
          <w:p w14:paraId="7DBB2EDA" w14:textId="77777777" w:rsidR="00A85B3E" w:rsidRPr="00E03FF8" w:rsidRDefault="00A85B3E" w:rsidP="00A85B3E">
            <w:pPr>
              <w:jc w:val="both"/>
              <w:rPr>
                <w:rFonts w:ascii="Times New Roman" w:hAnsi="Times New Roman" w:cs="Times New Roman"/>
                <w:lang w:val="lt-LT"/>
              </w:rPr>
            </w:pPr>
            <w:r w:rsidRPr="00E03FF8">
              <w:rPr>
                <w:rFonts w:ascii="Times New Roman" w:hAnsi="Times New Roman" w:cs="Times New Roman"/>
                <w:lang w:val="lt-LT"/>
              </w:rPr>
              <w:t>12.3.11. Tiekėjas turi pareigą išrašyti vieną bendrą PVM sąskaitą-faktūrą už Prekes suteiktas visuose Sutartyje nurodytuose objektuose (jei pagal Sutartį prekės teikiamos ne viename objekte). Pagal šią Sutartį pateikiamoje PVM sąskaitoje-faktūroje negali būti nurodytos prekės, paslaugos ar darbai, kurie buvo suteikti vykdant kitas sutartis. Taip pat šioje PVM sąskaitoje-faktūroje kainos ir/ar įkainiai turi tiksliai sutapti su Sutartyje nurodytomis kainoms ir/ar įkainiais. Tuo atveju, jeigu Tiekėjo pateikta PVM sąskaita-faktūra neatitinka šio Sutarties punkto  reikalavimų, Užsakovas tokią PVM sąskaitą-faktūrą grąžina tikslinti Tiekėjui, nurodydamas nedelsiant pateikti PVM sąskaitą-faktūrą, atitinkančią šio Sutarties punkto reikalavimus.</w:t>
            </w:r>
          </w:p>
          <w:p w14:paraId="64B61B29" w14:textId="1101508B" w:rsidR="00A85B3E" w:rsidRPr="00E03FF8" w:rsidRDefault="00A85B3E" w:rsidP="00A85B3E">
            <w:pPr>
              <w:jc w:val="both"/>
              <w:rPr>
                <w:rFonts w:ascii="Times New Roman" w:hAnsi="Times New Roman" w:cs="Times New Roman"/>
                <w:lang w:val="lt-LT"/>
              </w:rPr>
            </w:pPr>
            <w:r w:rsidRPr="00E03FF8">
              <w:rPr>
                <w:rFonts w:ascii="Times New Roman" w:hAnsi="Times New Roman" w:cs="Times New Roman"/>
                <w:lang w:val="lt-LT"/>
              </w:rPr>
              <w:t>12.3.12. Tiekėjas įsipareigoja nedelsiant po Prekių perdavimo-priėmimo akto pasirašymo, bet ne vėliau nei iki sekančio mėnesio 5 (penktos) dienos, pateikti PVM sąskaitą-faktūrą prie kurios turi būti pridedami abiejų šalių pasirašyti Prekių perdavimo-priėmimo aktai kaip atitinkamos sąskaitos priedai. Tuo atveju, jeigu Tiekėjas pateikia PVM sąskaitą faktūrą pavėluotai arba joje nėra nurodytas Sutarties numeris, Užsakovas PVM sąskaitą faktūrą turi teisę apmokėti kartu su sekančio mėnesio mokėjimu, bet ne vėliau kaip per 60 kalendorinių dienų nuo Prekių perdavimo-priėmimo akto pasirašymo ir PVM sąskaitos faktūros gavimo dienos.</w:t>
            </w:r>
          </w:p>
        </w:tc>
      </w:tr>
      <w:tr w:rsidR="00A85B3E" w:rsidRPr="00FF0F7B" w14:paraId="1DBF8404" w14:textId="77777777" w:rsidTr="00527D07">
        <w:trPr>
          <w:trHeight w:val="300"/>
        </w:trPr>
        <w:tc>
          <w:tcPr>
            <w:tcW w:w="2310" w:type="dxa"/>
          </w:tcPr>
          <w:p w14:paraId="45EDB561" w14:textId="368B219E" w:rsidR="00A85B3E" w:rsidRPr="00E03FF8" w:rsidRDefault="00A85B3E" w:rsidP="00A85B3E">
            <w:pPr>
              <w:rPr>
                <w:rFonts w:ascii="Times New Roman" w:hAnsi="Times New Roman" w:cs="Times New Roman"/>
                <w:b/>
                <w:bCs/>
                <w:lang w:val="lt-LT"/>
              </w:rPr>
            </w:pPr>
            <w:r w:rsidRPr="00E03FF8">
              <w:rPr>
                <w:rFonts w:ascii="Times New Roman" w:hAnsi="Times New Roman" w:cs="Times New Roman"/>
                <w:b/>
                <w:bCs/>
                <w:lang w:val="lt-LT"/>
              </w:rPr>
              <w:t>13.3.</w:t>
            </w:r>
          </w:p>
        </w:tc>
        <w:tc>
          <w:tcPr>
            <w:tcW w:w="7174" w:type="dxa"/>
            <w:gridSpan w:val="2"/>
          </w:tcPr>
          <w:p w14:paraId="2EED3DEC" w14:textId="35B40C27" w:rsidR="00080AC6" w:rsidRPr="00E03FF8" w:rsidRDefault="00080AC6" w:rsidP="00A85B3E">
            <w:pPr>
              <w:rPr>
                <w:rFonts w:ascii="Times New Roman" w:hAnsi="Times New Roman" w:cs="Times New Roman"/>
                <w:i/>
                <w:iCs/>
                <w:color w:val="0070C0"/>
                <w:lang w:val="lt-LT"/>
              </w:rPr>
            </w:pPr>
            <w:r w:rsidRPr="00E03FF8">
              <w:rPr>
                <w:rFonts w:ascii="Times New Roman" w:hAnsi="Times New Roman" w:cs="Times New Roman"/>
                <w:lang w:val="lt-LT"/>
              </w:rPr>
              <w:t xml:space="preserve">Šalys susitaria išbraukti nurodytą (-us) Sutarties Bendrųjų sąlygų punktą (-us), tačiau kitų punktų numeracijos nekeisti: </w:t>
            </w:r>
            <w:r w:rsidR="00B8391C" w:rsidRPr="00E03FF8">
              <w:rPr>
                <w:rFonts w:ascii="Times New Roman" w:hAnsi="Times New Roman" w:cs="Times New Roman"/>
                <w:lang w:val="lt-LT"/>
              </w:rPr>
              <w:t>Netaikoma.</w:t>
            </w:r>
          </w:p>
          <w:p w14:paraId="4B541EFB" w14:textId="5743029E" w:rsidR="00A85B3E" w:rsidRPr="00E03FF8" w:rsidRDefault="00A85B3E" w:rsidP="00A85B3E">
            <w:pPr>
              <w:rPr>
                <w:rFonts w:ascii="Times New Roman" w:hAnsi="Times New Roman" w:cs="Times New Roman"/>
                <w:i/>
                <w:iCs/>
                <w:color w:val="0070C0"/>
                <w:lang w:val="lt-LT"/>
              </w:rPr>
            </w:pPr>
          </w:p>
        </w:tc>
      </w:tr>
      <w:tr w:rsidR="00A85B3E" w:rsidRPr="00FF0F7B" w14:paraId="349EF75C" w14:textId="77777777" w:rsidTr="00527D07">
        <w:trPr>
          <w:trHeight w:val="300"/>
        </w:trPr>
        <w:tc>
          <w:tcPr>
            <w:tcW w:w="2310" w:type="dxa"/>
          </w:tcPr>
          <w:p w14:paraId="36641F24" w14:textId="093075AD" w:rsidR="00A85B3E" w:rsidRPr="00E03FF8" w:rsidRDefault="00A85B3E" w:rsidP="00A85B3E">
            <w:pPr>
              <w:rPr>
                <w:rFonts w:ascii="Times New Roman" w:hAnsi="Times New Roman" w:cs="Times New Roman"/>
                <w:b/>
                <w:bCs/>
                <w:lang w:val="lt-LT"/>
              </w:rPr>
            </w:pPr>
            <w:r w:rsidRPr="00E03FF8">
              <w:rPr>
                <w:rFonts w:ascii="Times New Roman" w:hAnsi="Times New Roman" w:cs="Times New Roman"/>
                <w:b/>
                <w:bCs/>
                <w:lang w:val="lt-LT"/>
              </w:rPr>
              <w:t>13.4.</w:t>
            </w:r>
          </w:p>
        </w:tc>
        <w:tc>
          <w:tcPr>
            <w:tcW w:w="7174" w:type="dxa"/>
            <w:gridSpan w:val="2"/>
          </w:tcPr>
          <w:p w14:paraId="3A0B6944" w14:textId="185B34B6" w:rsidR="00A85B3E" w:rsidRPr="00E03FF8" w:rsidRDefault="00A85B3E" w:rsidP="00A85B3E">
            <w:pPr>
              <w:jc w:val="both"/>
              <w:rPr>
                <w:rFonts w:ascii="Times New Roman" w:hAnsi="Times New Roman" w:cs="Times New Roman"/>
                <w:lang w:val="lt-LT"/>
              </w:rPr>
            </w:pPr>
            <w:r w:rsidRPr="00E03FF8">
              <w:rPr>
                <w:rFonts w:ascii="Times New Roman" w:hAnsi="Times New Roman" w:cs="Times New Roman"/>
                <w:lang w:val="lt-LT"/>
              </w:rPr>
              <w:t>Sutarties Bendrosiose sąlygose nurodytos alternatyvios nuostatos (su prierašu „jei taikoma“, „jei tokių būtų“, „jei tokių yra“ ar pan.) taikomos tik tokiu atveju, jeigu jos konkrečiai aprašomos Sutarties Specialiosiose sąlygose.</w:t>
            </w:r>
          </w:p>
        </w:tc>
      </w:tr>
      <w:tr w:rsidR="00744354" w:rsidRPr="00FF0F7B" w14:paraId="51EDD2D9" w14:textId="77777777" w:rsidTr="00527D07">
        <w:trPr>
          <w:trHeight w:val="300"/>
        </w:trPr>
        <w:tc>
          <w:tcPr>
            <w:tcW w:w="2310" w:type="dxa"/>
          </w:tcPr>
          <w:p w14:paraId="6C3D3D91" w14:textId="46233684" w:rsidR="00744354" w:rsidRPr="00E03FF8" w:rsidRDefault="00744354" w:rsidP="00A85B3E">
            <w:pPr>
              <w:rPr>
                <w:rFonts w:ascii="Times New Roman" w:hAnsi="Times New Roman" w:cs="Times New Roman"/>
                <w:b/>
                <w:bCs/>
                <w:lang w:val="lt-LT"/>
              </w:rPr>
            </w:pPr>
            <w:r w:rsidRPr="00E03FF8">
              <w:rPr>
                <w:rFonts w:ascii="Times New Roman" w:hAnsi="Times New Roman" w:cs="Times New Roman"/>
                <w:b/>
                <w:bCs/>
                <w:lang w:val="lt-LT"/>
              </w:rPr>
              <w:t>13.5.</w:t>
            </w:r>
          </w:p>
        </w:tc>
        <w:tc>
          <w:tcPr>
            <w:tcW w:w="7174" w:type="dxa"/>
            <w:gridSpan w:val="2"/>
          </w:tcPr>
          <w:p w14:paraId="046FD93E" w14:textId="416F65A9" w:rsidR="00744354" w:rsidRPr="00E03FF8" w:rsidRDefault="00744354" w:rsidP="00A85B3E">
            <w:pPr>
              <w:jc w:val="both"/>
              <w:rPr>
                <w:rFonts w:ascii="Times New Roman" w:hAnsi="Times New Roman" w:cs="Times New Roman"/>
                <w:lang w:val="lt-LT"/>
              </w:rPr>
            </w:pPr>
            <w:r w:rsidRPr="00E03FF8">
              <w:rPr>
                <w:rFonts w:ascii="Times New Roman" w:hAnsi="Times New Roman" w:cs="Times New Roman"/>
                <w:lang w:val="lt-LT"/>
              </w:rPr>
              <w:t>Šiai Sutarčiai taikomos Viešųjų pirkimų tarnybos direktoriaus 2024 m. vasario 8 d. įsakymu Nr. 1S-19 „Dėl Prekių viešojo pirkimo–pardavimo sutarties tipinių sąlygų patvirtinimo“ bendrosios sutarties sąlygos. Šalys susitaria, kad esant prieštaravimų ir (ar) neatitikimų tarp bendrųjų sutarties sąlygų ir specialiųjų sutarties sąlygų taikomos specialiosios sutarties sąlygos.</w:t>
            </w:r>
          </w:p>
        </w:tc>
      </w:tr>
      <w:tr w:rsidR="00A85B3E" w:rsidRPr="00E03FF8" w14:paraId="07082863" w14:textId="77777777" w:rsidTr="59C98B97">
        <w:trPr>
          <w:trHeight w:val="300"/>
        </w:trPr>
        <w:tc>
          <w:tcPr>
            <w:tcW w:w="9484" w:type="dxa"/>
            <w:gridSpan w:val="3"/>
          </w:tcPr>
          <w:p w14:paraId="2166FD17" w14:textId="4AE427BF" w:rsidR="00A85B3E" w:rsidRPr="00E03FF8" w:rsidRDefault="00A85B3E" w:rsidP="00A85B3E">
            <w:pPr>
              <w:jc w:val="center"/>
              <w:rPr>
                <w:rFonts w:ascii="Times New Roman" w:hAnsi="Times New Roman" w:cs="Times New Roman"/>
                <w:b/>
                <w:bCs/>
                <w:lang w:val="lt-LT"/>
              </w:rPr>
            </w:pPr>
            <w:r w:rsidRPr="00E03FF8">
              <w:rPr>
                <w:rFonts w:ascii="Times New Roman" w:hAnsi="Times New Roman" w:cs="Times New Roman"/>
                <w:b/>
                <w:bCs/>
                <w:lang w:val="lt-LT"/>
              </w:rPr>
              <w:t>14. SUTARTIES PRIEDAI</w:t>
            </w:r>
          </w:p>
        </w:tc>
      </w:tr>
      <w:tr w:rsidR="00A85B3E" w:rsidRPr="00E03FF8" w14:paraId="20C33EBF" w14:textId="77777777" w:rsidTr="00527D07">
        <w:trPr>
          <w:trHeight w:val="300"/>
        </w:trPr>
        <w:tc>
          <w:tcPr>
            <w:tcW w:w="2310" w:type="dxa"/>
          </w:tcPr>
          <w:p w14:paraId="4E5FD3A5" w14:textId="7AD8B668" w:rsidR="00A85B3E" w:rsidRPr="00E03FF8" w:rsidRDefault="00A85B3E" w:rsidP="00A85B3E">
            <w:pPr>
              <w:jc w:val="center"/>
              <w:rPr>
                <w:rFonts w:ascii="Times New Roman" w:hAnsi="Times New Roman" w:cs="Times New Roman"/>
                <w:b/>
                <w:bCs/>
                <w:lang w:val="lt-LT"/>
              </w:rPr>
            </w:pPr>
            <w:r w:rsidRPr="00E03FF8">
              <w:rPr>
                <w:rFonts w:ascii="Times New Roman" w:hAnsi="Times New Roman" w:cs="Times New Roman"/>
                <w:b/>
                <w:bCs/>
                <w:lang w:val="lt-LT"/>
              </w:rPr>
              <w:t>14.1. Priedas Nr. 1</w:t>
            </w:r>
          </w:p>
        </w:tc>
        <w:tc>
          <w:tcPr>
            <w:tcW w:w="7174" w:type="dxa"/>
            <w:gridSpan w:val="2"/>
          </w:tcPr>
          <w:p w14:paraId="4D475022" w14:textId="460C73E1" w:rsidR="00A85B3E" w:rsidRPr="00E03FF8" w:rsidRDefault="00A85B3E" w:rsidP="00A85B3E">
            <w:pPr>
              <w:rPr>
                <w:rFonts w:ascii="Times New Roman" w:hAnsi="Times New Roman" w:cs="Times New Roman"/>
                <w:b/>
                <w:bCs/>
                <w:lang w:val="lt-LT"/>
              </w:rPr>
            </w:pPr>
            <w:r w:rsidRPr="00E03FF8">
              <w:rPr>
                <w:rFonts w:ascii="Times New Roman" w:eastAsia="Arial" w:hAnsi="Times New Roman" w:cs="Times New Roman"/>
                <w:kern w:val="0"/>
                <w:lang w:val="lt-LT"/>
                <w14:ligatures w14:val="none"/>
              </w:rPr>
              <w:t>Techninė specifikacija</w:t>
            </w:r>
          </w:p>
        </w:tc>
      </w:tr>
      <w:tr w:rsidR="00A85B3E" w:rsidRPr="00E03FF8" w14:paraId="6B75BFE8" w14:textId="77777777" w:rsidTr="00527D07">
        <w:trPr>
          <w:trHeight w:val="300"/>
        </w:trPr>
        <w:tc>
          <w:tcPr>
            <w:tcW w:w="2310" w:type="dxa"/>
          </w:tcPr>
          <w:p w14:paraId="3318EC1F" w14:textId="6FFB137F" w:rsidR="00A85B3E" w:rsidRPr="00E03FF8" w:rsidRDefault="00A85B3E" w:rsidP="00A85B3E">
            <w:pPr>
              <w:jc w:val="center"/>
              <w:rPr>
                <w:rFonts w:ascii="Times New Roman" w:hAnsi="Times New Roman" w:cs="Times New Roman"/>
                <w:b/>
                <w:bCs/>
                <w:lang w:val="lt-LT"/>
              </w:rPr>
            </w:pPr>
            <w:r w:rsidRPr="00E03FF8">
              <w:rPr>
                <w:rFonts w:ascii="Times New Roman" w:hAnsi="Times New Roman" w:cs="Times New Roman"/>
                <w:b/>
                <w:bCs/>
                <w:lang w:val="lt-LT"/>
              </w:rPr>
              <w:t>14.2. Priedas Nr. 2</w:t>
            </w:r>
          </w:p>
        </w:tc>
        <w:tc>
          <w:tcPr>
            <w:tcW w:w="7174" w:type="dxa"/>
            <w:gridSpan w:val="2"/>
          </w:tcPr>
          <w:p w14:paraId="5E273481" w14:textId="26F209E7" w:rsidR="00A85B3E" w:rsidRPr="00E03FF8" w:rsidRDefault="00A85B3E" w:rsidP="00A85B3E">
            <w:pPr>
              <w:rPr>
                <w:rFonts w:ascii="Times New Roman" w:hAnsi="Times New Roman" w:cs="Times New Roman"/>
                <w:lang w:val="lt-LT"/>
              </w:rPr>
            </w:pPr>
            <w:r w:rsidRPr="00E03FF8">
              <w:rPr>
                <w:rFonts w:ascii="Times New Roman" w:hAnsi="Times New Roman" w:cs="Times New Roman"/>
                <w:lang w:val="lt-LT"/>
              </w:rPr>
              <w:t>Pasiūlymas</w:t>
            </w:r>
          </w:p>
        </w:tc>
      </w:tr>
      <w:tr w:rsidR="00A85B3E" w:rsidRPr="00FF0F7B" w14:paraId="466D5689" w14:textId="77777777" w:rsidTr="00527D07">
        <w:trPr>
          <w:trHeight w:val="300"/>
        </w:trPr>
        <w:tc>
          <w:tcPr>
            <w:tcW w:w="2310" w:type="dxa"/>
          </w:tcPr>
          <w:p w14:paraId="5B0CE031" w14:textId="2C4F575A" w:rsidR="00A85B3E" w:rsidRPr="00E03FF8" w:rsidRDefault="00A85B3E" w:rsidP="00A85B3E">
            <w:pPr>
              <w:jc w:val="center"/>
              <w:rPr>
                <w:rFonts w:ascii="Times New Roman" w:hAnsi="Times New Roman" w:cs="Times New Roman"/>
                <w:b/>
                <w:bCs/>
                <w:lang w:val="lt-LT"/>
              </w:rPr>
            </w:pPr>
            <w:r w:rsidRPr="00E03FF8">
              <w:rPr>
                <w:rFonts w:ascii="Times New Roman" w:hAnsi="Times New Roman" w:cs="Times New Roman"/>
                <w:b/>
                <w:bCs/>
                <w:lang w:val="lt-LT"/>
              </w:rPr>
              <w:t>14.3. Priedas Nr. 3</w:t>
            </w:r>
          </w:p>
        </w:tc>
        <w:tc>
          <w:tcPr>
            <w:tcW w:w="7174" w:type="dxa"/>
            <w:gridSpan w:val="2"/>
          </w:tcPr>
          <w:p w14:paraId="18019B4F" w14:textId="18719CBB" w:rsidR="00A85B3E" w:rsidRPr="00E03FF8" w:rsidRDefault="00D254CD" w:rsidP="00A85B3E">
            <w:pPr>
              <w:rPr>
                <w:rFonts w:ascii="Times New Roman" w:hAnsi="Times New Roman" w:cs="Times New Roman"/>
                <w:b/>
                <w:bCs/>
                <w:lang w:val="lt-LT"/>
              </w:rPr>
            </w:pPr>
            <w:r w:rsidRPr="00E03FF8">
              <w:rPr>
                <w:rFonts w:ascii="Times New Roman" w:hAnsi="Times New Roman" w:cs="Times New Roman"/>
                <w:lang w:val="lt-LT"/>
              </w:rPr>
              <w:t xml:space="preserve">Bendrosios prekių pirkimo-pardavimo sutarties sąlygos, kurios yra viešai skelbiamos interneto adresu: </w:t>
            </w:r>
            <w:hyperlink r:id="rId12" w:history="1">
              <w:r w:rsidRPr="00E03FF8">
                <w:rPr>
                  <w:rStyle w:val="Hipersaitas"/>
                  <w:rFonts w:ascii="Times New Roman" w:hAnsi="Times New Roman" w:cs="Times New Roman"/>
                  <w:lang w:val="lt-LT"/>
                </w:rPr>
                <w:t>https://www.e-tar.lt/portal/lt/legalAct/383cf990c70811eea5a28c81c82193a8</w:t>
              </w:r>
            </w:hyperlink>
            <w:r w:rsidRPr="00E03FF8">
              <w:rPr>
                <w:rFonts w:ascii="Times New Roman" w:hAnsi="Times New Roman" w:cs="Times New Roman"/>
                <w:lang w:val="lt-LT"/>
              </w:rPr>
              <w:t>)</w:t>
            </w:r>
          </w:p>
        </w:tc>
      </w:tr>
      <w:tr w:rsidR="00A85B3E" w:rsidRPr="00FF0F7B" w14:paraId="6829DB14" w14:textId="77777777" w:rsidTr="00527D07">
        <w:trPr>
          <w:trHeight w:val="300"/>
        </w:trPr>
        <w:tc>
          <w:tcPr>
            <w:tcW w:w="2310" w:type="dxa"/>
          </w:tcPr>
          <w:p w14:paraId="29F85530" w14:textId="21A11618" w:rsidR="00A85B3E" w:rsidRPr="00E03FF8" w:rsidRDefault="00A85B3E" w:rsidP="00A85B3E">
            <w:pPr>
              <w:jc w:val="center"/>
              <w:rPr>
                <w:rFonts w:ascii="Times New Roman" w:hAnsi="Times New Roman" w:cs="Times New Roman"/>
                <w:b/>
                <w:bCs/>
                <w:lang w:val="lt-LT"/>
              </w:rPr>
            </w:pPr>
            <w:r w:rsidRPr="00E03FF8">
              <w:rPr>
                <w:rFonts w:ascii="Times New Roman" w:hAnsi="Times New Roman" w:cs="Times New Roman"/>
                <w:b/>
                <w:bCs/>
                <w:lang w:val="lt-LT"/>
              </w:rPr>
              <w:t>14.4. Priedas Nr. 4</w:t>
            </w:r>
          </w:p>
        </w:tc>
        <w:tc>
          <w:tcPr>
            <w:tcW w:w="7174" w:type="dxa"/>
            <w:gridSpan w:val="2"/>
          </w:tcPr>
          <w:p w14:paraId="36E8DEF1" w14:textId="3C305048" w:rsidR="00A85B3E" w:rsidRPr="00E03FF8" w:rsidRDefault="00A85B3E" w:rsidP="00A85B3E">
            <w:pPr>
              <w:rPr>
                <w:rFonts w:ascii="Times New Roman" w:hAnsi="Times New Roman" w:cs="Times New Roman"/>
                <w:lang w:val="lt-LT"/>
              </w:rPr>
            </w:pPr>
            <w:r w:rsidRPr="00E03FF8">
              <w:rPr>
                <w:rFonts w:ascii="Times New Roman" w:hAnsi="Times New Roman" w:cs="Times New Roman"/>
                <w:lang w:val="lt-LT"/>
              </w:rPr>
              <w:t>Pirkimo dokumentai (išskyrus dokumentus, kurie pridedami kaip atskiri Priedai, nurodyti aukščiau)</w:t>
            </w:r>
          </w:p>
        </w:tc>
      </w:tr>
      <w:tr w:rsidR="00A85B3E" w:rsidRPr="00E03FF8" w14:paraId="069CAEB9" w14:textId="77777777" w:rsidTr="00527D07">
        <w:trPr>
          <w:trHeight w:val="300"/>
        </w:trPr>
        <w:tc>
          <w:tcPr>
            <w:tcW w:w="2310" w:type="dxa"/>
          </w:tcPr>
          <w:p w14:paraId="09012FB1" w14:textId="19EEF29D" w:rsidR="00A85B3E" w:rsidRPr="00E03FF8" w:rsidRDefault="00A85B3E" w:rsidP="00A85B3E">
            <w:pPr>
              <w:jc w:val="center"/>
              <w:rPr>
                <w:rFonts w:ascii="Times New Roman" w:hAnsi="Times New Roman" w:cs="Times New Roman"/>
                <w:b/>
                <w:bCs/>
                <w:lang w:val="lt-LT"/>
              </w:rPr>
            </w:pPr>
            <w:r w:rsidRPr="00E03FF8">
              <w:rPr>
                <w:rFonts w:ascii="Times New Roman" w:hAnsi="Times New Roman" w:cs="Times New Roman"/>
                <w:b/>
                <w:bCs/>
                <w:lang w:val="lt-LT"/>
              </w:rPr>
              <w:t>14.5. Priedas Nr. 5</w:t>
            </w:r>
          </w:p>
        </w:tc>
        <w:tc>
          <w:tcPr>
            <w:tcW w:w="7174" w:type="dxa"/>
            <w:gridSpan w:val="2"/>
          </w:tcPr>
          <w:p w14:paraId="0D8F3BEC" w14:textId="77777777" w:rsidR="00A85B3E" w:rsidRPr="00E03FF8" w:rsidRDefault="00A85B3E" w:rsidP="00A85B3E">
            <w:pPr>
              <w:jc w:val="center"/>
              <w:rPr>
                <w:rFonts w:ascii="Times New Roman" w:hAnsi="Times New Roman" w:cs="Times New Roman"/>
                <w:b/>
                <w:bCs/>
                <w:lang w:val="lt-LT"/>
              </w:rPr>
            </w:pPr>
          </w:p>
        </w:tc>
      </w:tr>
    </w:tbl>
    <w:p w14:paraId="669A1DB2" w14:textId="38DED863" w:rsidR="00630D8D" w:rsidRPr="00A85B3E" w:rsidRDefault="00630D8D" w:rsidP="00A35EBA">
      <w:pPr>
        <w:spacing w:after="0"/>
        <w:jc w:val="both"/>
        <w:rPr>
          <w:rFonts w:ascii="Times New Roman" w:hAnsi="Times New Roman" w:cs="Times New Roman"/>
          <w:lang w:val="lt-LT"/>
        </w:rPr>
      </w:pPr>
    </w:p>
    <w:p w14:paraId="68D45FC9" w14:textId="63D657A6" w:rsidR="00630D8D" w:rsidRPr="00A85B3E" w:rsidRDefault="00630D8D" w:rsidP="00A35EBA">
      <w:pPr>
        <w:spacing w:after="0"/>
        <w:jc w:val="both"/>
        <w:rPr>
          <w:rFonts w:ascii="Times New Roman" w:hAnsi="Times New Roman" w:cs="Times New Roman"/>
          <w:lang w:val="lt-LT"/>
        </w:rPr>
      </w:pPr>
    </w:p>
    <w:tbl>
      <w:tblPr>
        <w:tblStyle w:val="Lentelstinklelis"/>
        <w:tblW w:w="0" w:type="auto"/>
        <w:tblLook w:val="04A0" w:firstRow="1" w:lastRow="0" w:firstColumn="1" w:lastColumn="0" w:noHBand="0" w:noVBand="1"/>
      </w:tblPr>
      <w:tblGrid>
        <w:gridCol w:w="4788"/>
        <w:gridCol w:w="4534"/>
      </w:tblGrid>
      <w:tr w:rsidR="00630D8D" w:rsidRPr="00A85B3E" w14:paraId="35AA4205" w14:textId="77777777" w:rsidTr="00967424">
        <w:tc>
          <w:tcPr>
            <w:tcW w:w="9322" w:type="dxa"/>
            <w:gridSpan w:val="2"/>
          </w:tcPr>
          <w:p w14:paraId="3FAEF2ED" w14:textId="6F85E2CC" w:rsidR="00630D8D" w:rsidRPr="00A85B3E" w:rsidRDefault="00630D8D" w:rsidP="00630D8D">
            <w:pPr>
              <w:jc w:val="center"/>
              <w:rPr>
                <w:rFonts w:ascii="Times New Roman" w:hAnsi="Times New Roman" w:cs="Times New Roman"/>
                <w:b/>
                <w:bCs/>
                <w:lang w:val="lt-LT"/>
              </w:rPr>
            </w:pPr>
            <w:r w:rsidRPr="00A85B3E">
              <w:rPr>
                <w:rFonts w:ascii="Times New Roman" w:hAnsi="Times New Roman" w:cs="Times New Roman"/>
                <w:b/>
                <w:bCs/>
                <w:lang w:val="lt-LT"/>
              </w:rPr>
              <w:t>1</w:t>
            </w:r>
            <w:r w:rsidR="00EC7BE8" w:rsidRPr="00A85B3E">
              <w:rPr>
                <w:rFonts w:ascii="Times New Roman" w:hAnsi="Times New Roman" w:cs="Times New Roman"/>
                <w:b/>
                <w:bCs/>
                <w:lang w:val="lt-LT"/>
              </w:rPr>
              <w:t>5</w:t>
            </w:r>
            <w:r w:rsidRPr="00A85B3E">
              <w:rPr>
                <w:rFonts w:ascii="Times New Roman" w:hAnsi="Times New Roman" w:cs="Times New Roman"/>
                <w:b/>
                <w:bCs/>
                <w:lang w:val="lt-LT"/>
              </w:rPr>
              <w:t>. ŠALIŲ ATSTOVŲ PARAŠAI</w:t>
            </w:r>
          </w:p>
        </w:tc>
      </w:tr>
      <w:tr w:rsidR="00630D8D" w:rsidRPr="00A85B3E" w14:paraId="1482DEBC" w14:textId="77777777" w:rsidTr="00967424">
        <w:tc>
          <w:tcPr>
            <w:tcW w:w="4788" w:type="dxa"/>
          </w:tcPr>
          <w:p w14:paraId="366562A1" w14:textId="02433059" w:rsidR="00630D8D" w:rsidRPr="00A85B3E" w:rsidRDefault="00630D8D" w:rsidP="00630D8D">
            <w:pPr>
              <w:jc w:val="center"/>
              <w:rPr>
                <w:rFonts w:ascii="Times New Roman" w:hAnsi="Times New Roman" w:cs="Times New Roman"/>
                <w:b/>
                <w:bCs/>
                <w:lang w:val="lt-LT"/>
              </w:rPr>
            </w:pPr>
            <w:r w:rsidRPr="00A85B3E">
              <w:rPr>
                <w:rFonts w:ascii="Times New Roman" w:hAnsi="Times New Roman" w:cs="Times New Roman"/>
                <w:b/>
                <w:bCs/>
                <w:lang w:val="lt-LT"/>
              </w:rPr>
              <w:t>PIRKĖJAS</w:t>
            </w:r>
          </w:p>
        </w:tc>
        <w:tc>
          <w:tcPr>
            <w:tcW w:w="4534" w:type="dxa"/>
          </w:tcPr>
          <w:p w14:paraId="0AB9C9E4" w14:textId="2EC3708A" w:rsidR="00630D8D" w:rsidRPr="00A85B3E" w:rsidRDefault="00D51677" w:rsidP="00630D8D">
            <w:pPr>
              <w:jc w:val="center"/>
              <w:rPr>
                <w:rFonts w:ascii="Times New Roman" w:hAnsi="Times New Roman" w:cs="Times New Roman"/>
                <w:b/>
                <w:bCs/>
                <w:lang w:val="lt-LT"/>
              </w:rPr>
            </w:pPr>
            <w:r w:rsidRPr="00A85B3E">
              <w:rPr>
                <w:rFonts w:ascii="Times New Roman" w:hAnsi="Times New Roman" w:cs="Times New Roman"/>
                <w:b/>
                <w:bCs/>
                <w:lang w:val="lt-LT"/>
              </w:rPr>
              <w:t>TIEKĖJAS</w:t>
            </w:r>
          </w:p>
        </w:tc>
      </w:tr>
      <w:tr w:rsidR="002C281C" w:rsidRPr="00A85B3E" w14:paraId="50748BD5" w14:textId="77777777" w:rsidTr="00967424">
        <w:tc>
          <w:tcPr>
            <w:tcW w:w="4788" w:type="dxa"/>
          </w:tcPr>
          <w:p w14:paraId="33E4EE42" w14:textId="162050F6" w:rsidR="002C281C" w:rsidRPr="00A85B3E" w:rsidRDefault="002C281C" w:rsidP="002C281C">
            <w:pPr>
              <w:jc w:val="center"/>
              <w:rPr>
                <w:rFonts w:ascii="Times New Roman" w:hAnsi="Times New Roman" w:cs="Times New Roman"/>
                <w:i/>
                <w:iCs/>
                <w:color w:val="4472C4" w:themeColor="accent1"/>
                <w:lang w:val="lt-LT"/>
              </w:rPr>
            </w:pPr>
            <w:r w:rsidRPr="00A85B3E">
              <w:rPr>
                <w:rFonts w:ascii="Times New Roman" w:hAnsi="Times New Roman" w:cs="Times New Roman"/>
                <w:i/>
                <w:iCs/>
                <w:color w:val="4472C4" w:themeColor="accent1"/>
                <w:lang w:val="lt-LT"/>
              </w:rPr>
              <w:t>(nurodomos atstovo pareigos, vardas, pavardė)</w:t>
            </w:r>
          </w:p>
        </w:tc>
        <w:tc>
          <w:tcPr>
            <w:tcW w:w="4534" w:type="dxa"/>
          </w:tcPr>
          <w:p w14:paraId="072924C7" w14:textId="43614EEC" w:rsidR="002C281C" w:rsidRPr="00A85B3E" w:rsidRDefault="002C281C" w:rsidP="002C281C">
            <w:pPr>
              <w:jc w:val="center"/>
              <w:rPr>
                <w:rFonts w:ascii="Times New Roman" w:hAnsi="Times New Roman" w:cs="Times New Roman"/>
                <w:b/>
                <w:bCs/>
                <w:lang w:val="lt-LT"/>
              </w:rPr>
            </w:pPr>
            <w:r w:rsidRPr="00A85B3E">
              <w:rPr>
                <w:rFonts w:ascii="Times New Roman" w:hAnsi="Times New Roman" w:cs="Times New Roman"/>
                <w:i/>
                <w:iCs/>
                <w:color w:val="4472C4" w:themeColor="accent1"/>
                <w:lang w:val="lt-LT"/>
              </w:rPr>
              <w:t>(nurodomos atstovo pareigos, vardas, pavardė)</w:t>
            </w:r>
          </w:p>
        </w:tc>
      </w:tr>
      <w:tr w:rsidR="002C281C" w:rsidRPr="00A85B3E" w14:paraId="751DB911" w14:textId="77777777" w:rsidTr="00967424">
        <w:tc>
          <w:tcPr>
            <w:tcW w:w="4788" w:type="dxa"/>
          </w:tcPr>
          <w:p w14:paraId="1BFF4D00" w14:textId="77777777" w:rsidR="002C281C" w:rsidRPr="00A85B3E" w:rsidRDefault="002C281C" w:rsidP="002C281C">
            <w:pPr>
              <w:jc w:val="center"/>
              <w:rPr>
                <w:rFonts w:ascii="Times New Roman" w:hAnsi="Times New Roman" w:cs="Times New Roman"/>
                <w:b/>
                <w:bCs/>
                <w:i/>
                <w:iCs/>
                <w:color w:val="4472C4" w:themeColor="accent1"/>
                <w:lang w:val="lt-LT"/>
              </w:rPr>
            </w:pPr>
          </w:p>
          <w:p w14:paraId="3D1604EC" w14:textId="5A2CF790" w:rsidR="002C281C" w:rsidRPr="00A85B3E" w:rsidRDefault="002C281C" w:rsidP="002C281C">
            <w:pPr>
              <w:jc w:val="center"/>
              <w:rPr>
                <w:rFonts w:ascii="Times New Roman" w:hAnsi="Times New Roman" w:cs="Times New Roman"/>
                <w:b/>
                <w:bCs/>
                <w:i/>
                <w:iCs/>
                <w:color w:val="4472C4" w:themeColor="accent1"/>
                <w:lang w:val="lt-LT"/>
              </w:rPr>
            </w:pPr>
            <w:r w:rsidRPr="00A85B3E">
              <w:rPr>
                <w:rFonts w:ascii="Times New Roman" w:hAnsi="Times New Roman" w:cs="Times New Roman"/>
                <w:b/>
                <w:bCs/>
                <w:i/>
                <w:iCs/>
                <w:color w:val="4472C4" w:themeColor="accent1"/>
                <w:lang w:val="lt-LT"/>
              </w:rPr>
              <w:t>(parašas)</w:t>
            </w:r>
          </w:p>
          <w:p w14:paraId="55F444BF" w14:textId="77777777" w:rsidR="002C281C" w:rsidRPr="00A85B3E" w:rsidRDefault="002C281C" w:rsidP="002C281C">
            <w:pPr>
              <w:jc w:val="center"/>
              <w:rPr>
                <w:rFonts w:ascii="Times New Roman" w:hAnsi="Times New Roman" w:cs="Times New Roman"/>
                <w:b/>
                <w:bCs/>
                <w:i/>
                <w:iCs/>
                <w:color w:val="4472C4" w:themeColor="accent1"/>
                <w:lang w:val="lt-LT"/>
              </w:rPr>
            </w:pPr>
          </w:p>
          <w:p w14:paraId="5ED75CE1" w14:textId="10C7A43C" w:rsidR="002C281C" w:rsidRPr="00A85B3E" w:rsidRDefault="002C281C" w:rsidP="002C281C">
            <w:pPr>
              <w:jc w:val="center"/>
              <w:rPr>
                <w:rFonts w:ascii="Times New Roman" w:hAnsi="Times New Roman" w:cs="Times New Roman"/>
                <w:b/>
                <w:bCs/>
                <w:i/>
                <w:iCs/>
                <w:color w:val="4472C4" w:themeColor="accent1"/>
                <w:lang w:val="lt-LT"/>
              </w:rPr>
            </w:pPr>
          </w:p>
        </w:tc>
        <w:tc>
          <w:tcPr>
            <w:tcW w:w="4534" w:type="dxa"/>
          </w:tcPr>
          <w:p w14:paraId="5E1851BD" w14:textId="77777777" w:rsidR="002C281C" w:rsidRPr="00A85B3E" w:rsidRDefault="002C281C" w:rsidP="002C281C">
            <w:pPr>
              <w:jc w:val="center"/>
              <w:rPr>
                <w:rFonts w:ascii="Times New Roman" w:hAnsi="Times New Roman" w:cs="Times New Roman"/>
                <w:b/>
                <w:bCs/>
                <w:i/>
                <w:iCs/>
                <w:color w:val="4472C4" w:themeColor="accent1"/>
                <w:lang w:val="lt-LT"/>
              </w:rPr>
            </w:pPr>
          </w:p>
          <w:p w14:paraId="73A3FC94" w14:textId="35FF6B37" w:rsidR="002C281C" w:rsidRPr="00A85B3E" w:rsidRDefault="002C281C" w:rsidP="002C281C">
            <w:pPr>
              <w:jc w:val="center"/>
              <w:rPr>
                <w:rFonts w:ascii="Times New Roman" w:hAnsi="Times New Roman" w:cs="Times New Roman"/>
                <w:b/>
                <w:bCs/>
                <w:i/>
                <w:iCs/>
                <w:color w:val="4472C4" w:themeColor="accent1"/>
                <w:lang w:val="lt-LT"/>
              </w:rPr>
            </w:pPr>
            <w:r w:rsidRPr="00A85B3E">
              <w:rPr>
                <w:rFonts w:ascii="Times New Roman" w:hAnsi="Times New Roman" w:cs="Times New Roman"/>
                <w:b/>
                <w:bCs/>
                <w:i/>
                <w:iCs/>
                <w:color w:val="4472C4" w:themeColor="accent1"/>
                <w:lang w:val="lt-LT"/>
              </w:rPr>
              <w:t>(parašas)</w:t>
            </w:r>
          </w:p>
        </w:tc>
      </w:tr>
    </w:tbl>
    <w:p w14:paraId="53F6E96D" w14:textId="3DC20E0D" w:rsidR="00630D8D" w:rsidRPr="00A85B3E" w:rsidRDefault="00630D8D" w:rsidP="00573380">
      <w:pPr>
        <w:spacing w:after="0"/>
        <w:jc w:val="both"/>
        <w:rPr>
          <w:rFonts w:ascii="Times New Roman" w:hAnsi="Times New Roman" w:cs="Times New Roman"/>
          <w:b/>
          <w:bCs/>
          <w:lang w:val="lt-LT"/>
        </w:rPr>
      </w:pPr>
    </w:p>
    <w:p w14:paraId="25AB3054" w14:textId="77777777" w:rsidR="00F27390" w:rsidRPr="00A85B3E" w:rsidRDefault="00F27390" w:rsidP="00F27390">
      <w:pPr>
        <w:ind w:firstLine="720"/>
        <w:rPr>
          <w:rFonts w:ascii="Times New Roman" w:hAnsi="Times New Roman" w:cs="Times New Roman"/>
          <w:lang w:val="lt-LT"/>
        </w:rPr>
      </w:pPr>
    </w:p>
    <w:sectPr w:rsidR="00F27390" w:rsidRPr="00A85B3E" w:rsidSect="00286DB4">
      <w:pgSz w:w="12240" w:h="15840"/>
      <w:pgMar w:top="709"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1F6F4" w14:textId="77777777" w:rsidR="004575FD" w:rsidRDefault="004575FD">
      <w:pPr>
        <w:spacing w:after="0" w:line="240" w:lineRule="auto"/>
      </w:pPr>
      <w:r>
        <w:separator/>
      </w:r>
    </w:p>
  </w:endnote>
  <w:endnote w:type="continuationSeparator" w:id="0">
    <w:p w14:paraId="27B39242" w14:textId="77777777" w:rsidR="004575FD" w:rsidRDefault="004575FD">
      <w:pPr>
        <w:spacing w:after="0" w:line="240" w:lineRule="auto"/>
      </w:pPr>
      <w:r>
        <w:continuationSeparator/>
      </w:r>
    </w:p>
  </w:endnote>
  <w:endnote w:type="continuationNotice" w:id="1">
    <w:p w14:paraId="7E13BC4D" w14:textId="77777777" w:rsidR="004575FD" w:rsidRDefault="004575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16530" w14:textId="77777777" w:rsidR="004575FD" w:rsidRDefault="004575FD">
      <w:pPr>
        <w:spacing w:after="0" w:line="240" w:lineRule="auto"/>
      </w:pPr>
      <w:r>
        <w:separator/>
      </w:r>
    </w:p>
  </w:footnote>
  <w:footnote w:type="continuationSeparator" w:id="0">
    <w:p w14:paraId="7948E080" w14:textId="77777777" w:rsidR="004575FD" w:rsidRDefault="004575FD">
      <w:pPr>
        <w:spacing w:after="0" w:line="240" w:lineRule="auto"/>
      </w:pPr>
      <w:r>
        <w:continuationSeparator/>
      </w:r>
    </w:p>
  </w:footnote>
  <w:footnote w:type="continuationNotice" w:id="1">
    <w:p w14:paraId="62F13065" w14:textId="77777777" w:rsidR="004575FD" w:rsidRDefault="004575F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1621B"/>
    <w:multiLevelType w:val="hybridMultilevel"/>
    <w:tmpl w:val="FFFFFFFF"/>
    <w:lvl w:ilvl="0" w:tplc="8B7ECBF4">
      <w:start w:val="1"/>
      <w:numFmt w:val="bullet"/>
      <w:lvlText w:val="-"/>
      <w:lvlJc w:val="left"/>
      <w:pPr>
        <w:ind w:left="720" w:hanging="360"/>
      </w:pPr>
      <w:rPr>
        <w:rFonts w:ascii="Calibri" w:hAnsi="Calibri" w:hint="default"/>
      </w:rPr>
    </w:lvl>
    <w:lvl w:ilvl="1" w:tplc="FE42B594">
      <w:start w:val="1"/>
      <w:numFmt w:val="bullet"/>
      <w:lvlText w:val="o"/>
      <w:lvlJc w:val="left"/>
      <w:pPr>
        <w:ind w:left="1440" w:hanging="360"/>
      </w:pPr>
      <w:rPr>
        <w:rFonts w:ascii="Courier New" w:hAnsi="Courier New" w:hint="default"/>
      </w:rPr>
    </w:lvl>
    <w:lvl w:ilvl="2" w:tplc="83AA7204">
      <w:start w:val="1"/>
      <w:numFmt w:val="bullet"/>
      <w:lvlText w:val=""/>
      <w:lvlJc w:val="left"/>
      <w:pPr>
        <w:ind w:left="2160" w:hanging="360"/>
      </w:pPr>
      <w:rPr>
        <w:rFonts w:ascii="Wingdings" w:hAnsi="Wingdings" w:hint="default"/>
      </w:rPr>
    </w:lvl>
    <w:lvl w:ilvl="3" w:tplc="7FBCBFC6">
      <w:start w:val="1"/>
      <w:numFmt w:val="bullet"/>
      <w:lvlText w:val=""/>
      <w:lvlJc w:val="left"/>
      <w:pPr>
        <w:ind w:left="2880" w:hanging="360"/>
      </w:pPr>
      <w:rPr>
        <w:rFonts w:ascii="Symbol" w:hAnsi="Symbol" w:hint="default"/>
      </w:rPr>
    </w:lvl>
    <w:lvl w:ilvl="4" w:tplc="8CA89E38">
      <w:start w:val="1"/>
      <w:numFmt w:val="bullet"/>
      <w:lvlText w:val="o"/>
      <w:lvlJc w:val="left"/>
      <w:pPr>
        <w:ind w:left="3600" w:hanging="360"/>
      </w:pPr>
      <w:rPr>
        <w:rFonts w:ascii="Courier New" w:hAnsi="Courier New" w:hint="default"/>
      </w:rPr>
    </w:lvl>
    <w:lvl w:ilvl="5" w:tplc="7742799A">
      <w:start w:val="1"/>
      <w:numFmt w:val="bullet"/>
      <w:lvlText w:val=""/>
      <w:lvlJc w:val="left"/>
      <w:pPr>
        <w:ind w:left="4320" w:hanging="360"/>
      </w:pPr>
      <w:rPr>
        <w:rFonts w:ascii="Wingdings" w:hAnsi="Wingdings" w:hint="default"/>
      </w:rPr>
    </w:lvl>
    <w:lvl w:ilvl="6" w:tplc="6D6AF7EC">
      <w:start w:val="1"/>
      <w:numFmt w:val="bullet"/>
      <w:lvlText w:val=""/>
      <w:lvlJc w:val="left"/>
      <w:pPr>
        <w:ind w:left="5040" w:hanging="360"/>
      </w:pPr>
      <w:rPr>
        <w:rFonts w:ascii="Symbol" w:hAnsi="Symbol" w:hint="default"/>
      </w:rPr>
    </w:lvl>
    <w:lvl w:ilvl="7" w:tplc="D4FED18C">
      <w:start w:val="1"/>
      <w:numFmt w:val="bullet"/>
      <w:lvlText w:val="o"/>
      <w:lvlJc w:val="left"/>
      <w:pPr>
        <w:ind w:left="5760" w:hanging="360"/>
      </w:pPr>
      <w:rPr>
        <w:rFonts w:ascii="Courier New" w:hAnsi="Courier New" w:hint="default"/>
      </w:rPr>
    </w:lvl>
    <w:lvl w:ilvl="8" w:tplc="6D086E6A">
      <w:start w:val="1"/>
      <w:numFmt w:val="bullet"/>
      <w:lvlText w:val=""/>
      <w:lvlJc w:val="left"/>
      <w:pPr>
        <w:ind w:left="6480" w:hanging="360"/>
      </w:pPr>
      <w:rPr>
        <w:rFonts w:ascii="Wingdings" w:hAnsi="Wingdings" w:hint="default"/>
      </w:rPr>
    </w:lvl>
  </w:abstractNum>
  <w:abstractNum w:abstractNumId="1" w15:restartNumberingAfterBreak="0">
    <w:nsid w:val="678F35B9"/>
    <w:multiLevelType w:val="multilevel"/>
    <w:tmpl w:val="58DAFE0A"/>
    <w:lvl w:ilvl="0">
      <w:start w:val="1"/>
      <w:numFmt w:val="decimal"/>
      <w:lvlText w:val="%1."/>
      <w:lvlJc w:val="left"/>
      <w:pPr>
        <w:ind w:left="750" w:hanging="750"/>
      </w:pPr>
      <w:rPr>
        <w:rFonts w:ascii="Times New Roman" w:eastAsia="Arial" w:hAnsi="Times New Roman" w:cs="Times New Roman"/>
        <w:b w:val="0"/>
        <w:bCs w:val="0"/>
      </w:rPr>
    </w:lvl>
    <w:lvl w:ilvl="1">
      <w:start w:val="1"/>
      <w:numFmt w:val="decimal"/>
      <w:lvlText w:val="%2."/>
      <w:lvlJc w:val="left"/>
      <w:pPr>
        <w:ind w:left="750" w:hanging="750"/>
      </w:pPr>
      <w:rPr>
        <w:rFonts w:ascii="Times New Roman" w:eastAsia="Times New Roman" w:hAnsi="Times New Roman" w:cs="Times New Roman"/>
        <w:b w:val="0"/>
        <w:bCs w:val="0"/>
      </w:rPr>
    </w:lvl>
    <w:lvl w:ilvl="2">
      <w:start w:val="1"/>
      <w:numFmt w:val="decimal"/>
      <w:lvlText w:val="%1.%2.%3"/>
      <w:lvlJc w:val="left"/>
      <w:pPr>
        <w:ind w:left="750" w:hanging="750"/>
      </w:pPr>
      <w:rPr>
        <w:rFonts w:hint="default"/>
      </w:rPr>
    </w:lvl>
    <w:lvl w:ilvl="3">
      <w:start w:val="1"/>
      <w:numFmt w:val="decimal"/>
      <w:lvlText w:val="%1.%2.%3.%4"/>
      <w:lvlJc w:val="left"/>
      <w:pPr>
        <w:ind w:left="750" w:hanging="75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14677380">
    <w:abstractNumId w:val="0"/>
  </w:num>
  <w:num w:numId="2" w16cid:durableId="3618248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EBA"/>
    <w:rsid w:val="000040ED"/>
    <w:rsid w:val="000070FB"/>
    <w:rsid w:val="00010594"/>
    <w:rsid w:val="0001460B"/>
    <w:rsid w:val="00015C0B"/>
    <w:rsid w:val="000216A0"/>
    <w:rsid w:val="0002252A"/>
    <w:rsid w:val="00032887"/>
    <w:rsid w:val="0003337D"/>
    <w:rsid w:val="0003447A"/>
    <w:rsid w:val="00034AFD"/>
    <w:rsid w:val="00036A64"/>
    <w:rsid w:val="00040D14"/>
    <w:rsid w:val="000424D7"/>
    <w:rsid w:val="000434A9"/>
    <w:rsid w:val="00043632"/>
    <w:rsid w:val="00047974"/>
    <w:rsid w:val="000507E6"/>
    <w:rsid w:val="00051531"/>
    <w:rsid w:val="000526E4"/>
    <w:rsid w:val="0005574D"/>
    <w:rsid w:val="0005765E"/>
    <w:rsid w:val="00061C03"/>
    <w:rsid w:val="00061F2C"/>
    <w:rsid w:val="00065F15"/>
    <w:rsid w:val="000731DF"/>
    <w:rsid w:val="00073BD5"/>
    <w:rsid w:val="00073DC4"/>
    <w:rsid w:val="00080AC6"/>
    <w:rsid w:val="000852E7"/>
    <w:rsid w:val="00087421"/>
    <w:rsid w:val="00092035"/>
    <w:rsid w:val="00095688"/>
    <w:rsid w:val="000A00C8"/>
    <w:rsid w:val="000A18D7"/>
    <w:rsid w:val="000B12B9"/>
    <w:rsid w:val="000B2460"/>
    <w:rsid w:val="000B3B87"/>
    <w:rsid w:val="000B5F6F"/>
    <w:rsid w:val="000C0D71"/>
    <w:rsid w:val="000C7A17"/>
    <w:rsid w:val="000D0653"/>
    <w:rsid w:val="000D11AF"/>
    <w:rsid w:val="000D159E"/>
    <w:rsid w:val="000D393F"/>
    <w:rsid w:val="000D59D4"/>
    <w:rsid w:val="000D5A94"/>
    <w:rsid w:val="000E1E40"/>
    <w:rsid w:val="000E1F1E"/>
    <w:rsid w:val="000E29F7"/>
    <w:rsid w:val="000E6EA4"/>
    <w:rsid w:val="000F05DB"/>
    <w:rsid w:val="000F332D"/>
    <w:rsid w:val="000F4E49"/>
    <w:rsid w:val="000F5C7C"/>
    <w:rsid w:val="000F7EA3"/>
    <w:rsid w:val="001001FC"/>
    <w:rsid w:val="00100682"/>
    <w:rsid w:val="001007E8"/>
    <w:rsid w:val="001009BC"/>
    <w:rsid w:val="00103391"/>
    <w:rsid w:val="001049BD"/>
    <w:rsid w:val="00110469"/>
    <w:rsid w:val="001144D6"/>
    <w:rsid w:val="00114A0E"/>
    <w:rsid w:val="001158A7"/>
    <w:rsid w:val="001176F4"/>
    <w:rsid w:val="001178A8"/>
    <w:rsid w:val="0012314E"/>
    <w:rsid w:val="00124840"/>
    <w:rsid w:val="00124FF0"/>
    <w:rsid w:val="001257A1"/>
    <w:rsid w:val="00127701"/>
    <w:rsid w:val="001277CE"/>
    <w:rsid w:val="00130BB3"/>
    <w:rsid w:val="00130DD5"/>
    <w:rsid w:val="001311B7"/>
    <w:rsid w:val="001333A9"/>
    <w:rsid w:val="0013692C"/>
    <w:rsid w:val="001401C0"/>
    <w:rsid w:val="00140FA6"/>
    <w:rsid w:val="00141452"/>
    <w:rsid w:val="00143950"/>
    <w:rsid w:val="001469BF"/>
    <w:rsid w:val="001516B3"/>
    <w:rsid w:val="00152000"/>
    <w:rsid w:val="00152231"/>
    <w:rsid w:val="001527BB"/>
    <w:rsid w:val="0015342C"/>
    <w:rsid w:val="001547AE"/>
    <w:rsid w:val="00155A41"/>
    <w:rsid w:val="001569D3"/>
    <w:rsid w:val="00161358"/>
    <w:rsid w:val="00162D67"/>
    <w:rsid w:val="0016405B"/>
    <w:rsid w:val="0016764E"/>
    <w:rsid w:val="00171435"/>
    <w:rsid w:val="00175CD9"/>
    <w:rsid w:val="00177601"/>
    <w:rsid w:val="001817F0"/>
    <w:rsid w:val="001839C2"/>
    <w:rsid w:val="001854CE"/>
    <w:rsid w:val="0018AEA6"/>
    <w:rsid w:val="00190EF6"/>
    <w:rsid w:val="001935D9"/>
    <w:rsid w:val="00195D1B"/>
    <w:rsid w:val="00195FBE"/>
    <w:rsid w:val="0019719A"/>
    <w:rsid w:val="001A6C3D"/>
    <w:rsid w:val="001A71D8"/>
    <w:rsid w:val="001A71FA"/>
    <w:rsid w:val="001B246F"/>
    <w:rsid w:val="001B33D9"/>
    <w:rsid w:val="001C042C"/>
    <w:rsid w:val="001C0A66"/>
    <w:rsid w:val="001C225C"/>
    <w:rsid w:val="001C2730"/>
    <w:rsid w:val="001D2B70"/>
    <w:rsid w:val="001D2EDB"/>
    <w:rsid w:val="001E01AE"/>
    <w:rsid w:val="001F1F9E"/>
    <w:rsid w:val="001F322D"/>
    <w:rsid w:val="002061E3"/>
    <w:rsid w:val="0021445F"/>
    <w:rsid w:val="002157F7"/>
    <w:rsid w:val="002231C4"/>
    <w:rsid w:val="00231FF2"/>
    <w:rsid w:val="00232B94"/>
    <w:rsid w:val="00234A1D"/>
    <w:rsid w:val="002366F6"/>
    <w:rsid w:val="00237DF3"/>
    <w:rsid w:val="00241809"/>
    <w:rsid w:val="00242940"/>
    <w:rsid w:val="002437E7"/>
    <w:rsid w:val="0025012A"/>
    <w:rsid w:val="0025356F"/>
    <w:rsid w:val="00253FC4"/>
    <w:rsid w:val="0025639E"/>
    <w:rsid w:val="0026546A"/>
    <w:rsid w:val="002712CF"/>
    <w:rsid w:val="00271374"/>
    <w:rsid w:val="00271B9F"/>
    <w:rsid w:val="0027547C"/>
    <w:rsid w:val="00286DB4"/>
    <w:rsid w:val="00290368"/>
    <w:rsid w:val="002926FA"/>
    <w:rsid w:val="002A64DF"/>
    <w:rsid w:val="002A6F03"/>
    <w:rsid w:val="002B0A35"/>
    <w:rsid w:val="002B124D"/>
    <w:rsid w:val="002B1285"/>
    <w:rsid w:val="002B5C37"/>
    <w:rsid w:val="002B63DF"/>
    <w:rsid w:val="002C050A"/>
    <w:rsid w:val="002C0D74"/>
    <w:rsid w:val="002C281C"/>
    <w:rsid w:val="002C5EAD"/>
    <w:rsid w:val="002C7B4F"/>
    <w:rsid w:val="002D08D4"/>
    <w:rsid w:val="002D0976"/>
    <w:rsid w:val="002D5E73"/>
    <w:rsid w:val="002D601E"/>
    <w:rsid w:val="002D668E"/>
    <w:rsid w:val="002E0B4A"/>
    <w:rsid w:val="002E7321"/>
    <w:rsid w:val="002F0F06"/>
    <w:rsid w:val="002F1533"/>
    <w:rsid w:val="002F1939"/>
    <w:rsid w:val="002F46AA"/>
    <w:rsid w:val="002F6884"/>
    <w:rsid w:val="002F6EE8"/>
    <w:rsid w:val="002F6FF8"/>
    <w:rsid w:val="00300744"/>
    <w:rsid w:val="0030406F"/>
    <w:rsid w:val="00304859"/>
    <w:rsid w:val="0030780B"/>
    <w:rsid w:val="003079CA"/>
    <w:rsid w:val="00307C40"/>
    <w:rsid w:val="00311DED"/>
    <w:rsid w:val="0031260C"/>
    <w:rsid w:val="00315309"/>
    <w:rsid w:val="0031726D"/>
    <w:rsid w:val="00317E81"/>
    <w:rsid w:val="003213DA"/>
    <w:rsid w:val="003226F7"/>
    <w:rsid w:val="003244E1"/>
    <w:rsid w:val="00327419"/>
    <w:rsid w:val="00327BD8"/>
    <w:rsid w:val="00335647"/>
    <w:rsid w:val="00337088"/>
    <w:rsid w:val="003463F6"/>
    <w:rsid w:val="00353D88"/>
    <w:rsid w:val="003543A8"/>
    <w:rsid w:val="00354DD8"/>
    <w:rsid w:val="00360030"/>
    <w:rsid w:val="003624EE"/>
    <w:rsid w:val="00362684"/>
    <w:rsid w:val="00365082"/>
    <w:rsid w:val="00381647"/>
    <w:rsid w:val="003825F6"/>
    <w:rsid w:val="00387835"/>
    <w:rsid w:val="00387A53"/>
    <w:rsid w:val="0039057C"/>
    <w:rsid w:val="00392663"/>
    <w:rsid w:val="00396CAF"/>
    <w:rsid w:val="003A029D"/>
    <w:rsid w:val="003A0C26"/>
    <w:rsid w:val="003A1F3C"/>
    <w:rsid w:val="003A2635"/>
    <w:rsid w:val="003A26F2"/>
    <w:rsid w:val="003A352E"/>
    <w:rsid w:val="003A4779"/>
    <w:rsid w:val="003B0316"/>
    <w:rsid w:val="003B2B24"/>
    <w:rsid w:val="003B70A2"/>
    <w:rsid w:val="003C01B3"/>
    <w:rsid w:val="003C0E8D"/>
    <w:rsid w:val="003C14A7"/>
    <w:rsid w:val="003C2D83"/>
    <w:rsid w:val="003C3871"/>
    <w:rsid w:val="003C6E44"/>
    <w:rsid w:val="003D0AC4"/>
    <w:rsid w:val="003D3573"/>
    <w:rsid w:val="003E0756"/>
    <w:rsid w:val="003E0DE6"/>
    <w:rsid w:val="003E64B7"/>
    <w:rsid w:val="003E7E34"/>
    <w:rsid w:val="003F0617"/>
    <w:rsid w:val="003F085C"/>
    <w:rsid w:val="003F09C2"/>
    <w:rsid w:val="003F2FC8"/>
    <w:rsid w:val="003F59AC"/>
    <w:rsid w:val="003F6AED"/>
    <w:rsid w:val="0040346F"/>
    <w:rsid w:val="00403F4C"/>
    <w:rsid w:val="00404767"/>
    <w:rsid w:val="0041128C"/>
    <w:rsid w:val="00412784"/>
    <w:rsid w:val="00420313"/>
    <w:rsid w:val="00422902"/>
    <w:rsid w:val="00423BC9"/>
    <w:rsid w:val="0042435F"/>
    <w:rsid w:val="00424D89"/>
    <w:rsid w:val="004267A9"/>
    <w:rsid w:val="00431A8B"/>
    <w:rsid w:val="00431F1A"/>
    <w:rsid w:val="00432206"/>
    <w:rsid w:val="00433E34"/>
    <w:rsid w:val="00434BF0"/>
    <w:rsid w:val="004360B4"/>
    <w:rsid w:val="004360C4"/>
    <w:rsid w:val="0043690D"/>
    <w:rsid w:val="0044089F"/>
    <w:rsid w:val="00442163"/>
    <w:rsid w:val="00445101"/>
    <w:rsid w:val="004513DD"/>
    <w:rsid w:val="004532D8"/>
    <w:rsid w:val="004547C2"/>
    <w:rsid w:val="004557B7"/>
    <w:rsid w:val="004575FD"/>
    <w:rsid w:val="00457B39"/>
    <w:rsid w:val="00460AF3"/>
    <w:rsid w:val="004663C0"/>
    <w:rsid w:val="00470683"/>
    <w:rsid w:val="004723CA"/>
    <w:rsid w:val="00475D7A"/>
    <w:rsid w:val="00481647"/>
    <w:rsid w:val="0048205A"/>
    <w:rsid w:val="004920DA"/>
    <w:rsid w:val="004953B4"/>
    <w:rsid w:val="00497E41"/>
    <w:rsid w:val="004A100D"/>
    <w:rsid w:val="004A1120"/>
    <w:rsid w:val="004A2C89"/>
    <w:rsid w:val="004A589A"/>
    <w:rsid w:val="004B7F2B"/>
    <w:rsid w:val="004C1B3D"/>
    <w:rsid w:val="004C311A"/>
    <w:rsid w:val="004D0F56"/>
    <w:rsid w:val="004D0F9E"/>
    <w:rsid w:val="004D1687"/>
    <w:rsid w:val="004D1D70"/>
    <w:rsid w:val="004D212A"/>
    <w:rsid w:val="004D4245"/>
    <w:rsid w:val="004D4863"/>
    <w:rsid w:val="004D5A1A"/>
    <w:rsid w:val="004D66EA"/>
    <w:rsid w:val="004E0BEE"/>
    <w:rsid w:val="004E2A1A"/>
    <w:rsid w:val="004E2CB4"/>
    <w:rsid w:val="004E68E7"/>
    <w:rsid w:val="004F0149"/>
    <w:rsid w:val="004F23E7"/>
    <w:rsid w:val="004F3CF5"/>
    <w:rsid w:val="004F52FA"/>
    <w:rsid w:val="005019AA"/>
    <w:rsid w:val="00502723"/>
    <w:rsid w:val="00503252"/>
    <w:rsid w:val="005108DC"/>
    <w:rsid w:val="0051126B"/>
    <w:rsid w:val="005118F8"/>
    <w:rsid w:val="00511AD4"/>
    <w:rsid w:val="00512EBF"/>
    <w:rsid w:val="0051366A"/>
    <w:rsid w:val="005173A4"/>
    <w:rsid w:val="00517E6D"/>
    <w:rsid w:val="005214AF"/>
    <w:rsid w:val="00521877"/>
    <w:rsid w:val="00524E81"/>
    <w:rsid w:val="00527712"/>
    <w:rsid w:val="00527D07"/>
    <w:rsid w:val="00530353"/>
    <w:rsid w:val="00533A21"/>
    <w:rsid w:val="005370FD"/>
    <w:rsid w:val="0054157E"/>
    <w:rsid w:val="005434FE"/>
    <w:rsid w:val="005500E0"/>
    <w:rsid w:val="00551D5A"/>
    <w:rsid w:val="00552439"/>
    <w:rsid w:val="00554073"/>
    <w:rsid w:val="005548B5"/>
    <w:rsid w:val="00555A51"/>
    <w:rsid w:val="0056037D"/>
    <w:rsid w:val="00564B12"/>
    <w:rsid w:val="00566A85"/>
    <w:rsid w:val="005672F3"/>
    <w:rsid w:val="00570D19"/>
    <w:rsid w:val="00573380"/>
    <w:rsid w:val="0057470B"/>
    <w:rsid w:val="005753AD"/>
    <w:rsid w:val="005763CD"/>
    <w:rsid w:val="00576730"/>
    <w:rsid w:val="00580C71"/>
    <w:rsid w:val="005818D8"/>
    <w:rsid w:val="005832A0"/>
    <w:rsid w:val="00595A88"/>
    <w:rsid w:val="0059CBF9"/>
    <w:rsid w:val="005A23EF"/>
    <w:rsid w:val="005A2B38"/>
    <w:rsid w:val="005A402E"/>
    <w:rsid w:val="005A5EB1"/>
    <w:rsid w:val="005A7497"/>
    <w:rsid w:val="005C0D4B"/>
    <w:rsid w:val="005C2831"/>
    <w:rsid w:val="005C64B3"/>
    <w:rsid w:val="005C732E"/>
    <w:rsid w:val="005D25CA"/>
    <w:rsid w:val="005D2A1F"/>
    <w:rsid w:val="005E129A"/>
    <w:rsid w:val="005E5503"/>
    <w:rsid w:val="005E6DCD"/>
    <w:rsid w:val="005E7E0E"/>
    <w:rsid w:val="005F18F0"/>
    <w:rsid w:val="005F2E04"/>
    <w:rsid w:val="005F58E6"/>
    <w:rsid w:val="00600BAA"/>
    <w:rsid w:val="00600FD1"/>
    <w:rsid w:val="00601B9E"/>
    <w:rsid w:val="00604461"/>
    <w:rsid w:val="00605ADF"/>
    <w:rsid w:val="006078F3"/>
    <w:rsid w:val="00611C78"/>
    <w:rsid w:val="00612781"/>
    <w:rsid w:val="006166A7"/>
    <w:rsid w:val="006208FE"/>
    <w:rsid w:val="00621289"/>
    <w:rsid w:val="00621434"/>
    <w:rsid w:val="00621CA9"/>
    <w:rsid w:val="0062273B"/>
    <w:rsid w:val="00624241"/>
    <w:rsid w:val="00624E34"/>
    <w:rsid w:val="006259EC"/>
    <w:rsid w:val="00630D8D"/>
    <w:rsid w:val="0063359B"/>
    <w:rsid w:val="00634969"/>
    <w:rsid w:val="00636D42"/>
    <w:rsid w:val="006406AF"/>
    <w:rsid w:val="00640C0F"/>
    <w:rsid w:val="006424C4"/>
    <w:rsid w:val="006425B6"/>
    <w:rsid w:val="006426B2"/>
    <w:rsid w:val="00642871"/>
    <w:rsid w:val="006437D3"/>
    <w:rsid w:val="00643C07"/>
    <w:rsid w:val="0065305B"/>
    <w:rsid w:val="0065358D"/>
    <w:rsid w:val="00653C96"/>
    <w:rsid w:val="00654D52"/>
    <w:rsid w:val="00655279"/>
    <w:rsid w:val="00655A54"/>
    <w:rsid w:val="0066179E"/>
    <w:rsid w:val="006671FD"/>
    <w:rsid w:val="00671895"/>
    <w:rsid w:val="00671D53"/>
    <w:rsid w:val="006734BC"/>
    <w:rsid w:val="0068018D"/>
    <w:rsid w:val="00680537"/>
    <w:rsid w:val="00681615"/>
    <w:rsid w:val="0068222E"/>
    <w:rsid w:val="00683306"/>
    <w:rsid w:val="00683938"/>
    <w:rsid w:val="00686574"/>
    <w:rsid w:val="006867F1"/>
    <w:rsid w:val="00691A47"/>
    <w:rsid w:val="006921D7"/>
    <w:rsid w:val="00692FCD"/>
    <w:rsid w:val="00694BC9"/>
    <w:rsid w:val="0069523F"/>
    <w:rsid w:val="00695D73"/>
    <w:rsid w:val="006969D9"/>
    <w:rsid w:val="0069766D"/>
    <w:rsid w:val="006A4531"/>
    <w:rsid w:val="006A5086"/>
    <w:rsid w:val="006A7027"/>
    <w:rsid w:val="006B015F"/>
    <w:rsid w:val="006B044C"/>
    <w:rsid w:val="006B0AB2"/>
    <w:rsid w:val="006B7AE9"/>
    <w:rsid w:val="006C38E4"/>
    <w:rsid w:val="006C5B07"/>
    <w:rsid w:val="006C6E91"/>
    <w:rsid w:val="006D21E4"/>
    <w:rsid w:val="006D52F7"/>
    <w:rsid w:val="006D6387"/>
    <w:rsid w:val="006D6D5D"/>
    <w:rsid w:val="006D716B"/>
    <w:rsid w:val="006D7F07"/>
    <w:rsid w:val="006E0258"/>
    <w:rsid w:val="006F363E"/>
    <w:rsid w:val="006F71EE"/>
    <w:rsid w:val="00700A34"/>
    <w:rsid w:val="00702F40"/>
    <w:rsid w:val="00703D73"/>
    <w:rsid w:val="00704575"/>
    <w:rsid w:val="00707910"/>
    <w:rsid w:val="00710243"/>
    <w:rsid w:val="0071151E"/>
    <w:rsid w:val="0071240E"/>
    <w:rsid w:val="007126C4"/>
    <w:rsid w:val="007127AE"/>
    <w:rsid w:val="00714B11"/>
    <w:rsid w:val="00717275"/>
    <w:rsid w:val="00717A4A"/>
    <w:rsid w:val="007201EA"/>
    <w:rsid w:val="007204B1"/>
    <w:rsid w:val="0072053D"/>
    <w:rsid w:val="00721115"/>
    <w:rsid w:val="00721E64"/>
    <w:rsid w:val="00726488"/>
    <w:rsid w:val="00733EA5"/>
    <w:rsid w:val="00735243"/>
    <w:rsid w:val="007369B6"/>
    <w:rsid w:val="00736BE7"/>
    <w:rsid w:val="00744354"/>
    <w:rsid w:val="00747D43"/>
    <w:rsid w:val="00750EE8"/>
    <w:rsid w:val="00753BC6"/>
    <w:rsid w:val="00756D2F"/>
    <w:rsid w:val="00760275"/>
    <w:rsid w:val="007613C8"/>
    <w:rsid w:val="00763E60"/>
    <w:rsid w:val="00765BFD"/>
    <w:rsid w:val="00765F96"/>
    <w:rsid w:val="007666AB"/>
    <w:rsid w:val="0077031E"/>
    <w:rsid w:val="007721F1"/>
    <w:rsid w:val="007725E4"/>
    <w:rsid w:val="00774C51"/>
    <w:rsid w:val="00777968"/>
    <w:rsid w:val="00783061"/>
    <w:rsid w:val="00790129"/>
    <w:rsid w:val="00790E63"/>
    <w:rsid w:val="00793EF0"/>
    <w:rsid w:val="007946B0"/>
    <w:rsid w:val="007A1377"/>
    <w:rsid w:val="007A163A"/>
    <w:rsid w:val="007A3147"/>
    <w:rsid w:val="007A421E"/>
    <w:rsid w:val="007A7FB5"/>
    <w:rsid w:val="007B19EF"/>
    <w:rsid w:val="007B490F"/>
    <w:rsid w:val="007C0DA9"/>
    <w:rsid w:val="007C7DB8"/>
    <w:rsid w:val="007D1777"/>
    <w:rsid w:val="007D32AE"/>
    <w:rsid w:val="007D4BCD"/>
    <w:rsid w:val="007E70F2"/>
    <w:rsid w:val="007F6A3C"/>
    <w:rsid w:val="008012FF"/>
    <w:rsid w:val="00805A00"/>
    <w:rsid w:val="00810652"/>
    <w:rsid w:val="00815A03"/>
    <w:rsid w:val="00817CA5"/>
    <w:rsid w:val="00817DE8"/>
    <w:rsid w:val="008206AB"/>
    <w:rsid w:val="00823C58"/>
    <w:rsid w:val="00825047"/>
    <w:rsid w:val="008312A6"/>
    <w:rsid w:val="008359D3"/>
    <w:rsid w:val="00835EDF"/>
    <w:rsid w:val="00842AF9"/>
    <w:rsid w:val="00842E55"/>
    <w:rsid w:val="008440B8"/>
    <w:rsid w:val="00845B9C"/>
    <w:rsid w:val="00845E41"/>
    <w:rsid w:val="00846DD1"/>
    <w:rsid w:val="008511AF"/>
    <w:rsid w:val="00855935"/>
    <w:rsid w:val="008560C6"/>
    <w:rsid w:val="00856198"/>
    <w:rsid w:val="0086031E"/>
    <w:rsid w:val="008604EB"/>
    <w:rsid w:val="00864615"/>
    <w:rsid w:val="0086727E"/>
    <w:rsid w:val="00867F2C"/>
    <w:rsid w:val="00870E70"/>
    <w:rsid w:val="008713BA"/>
    <w:rsid w:val="00872047"/>
    <w:rsid w:val="00876277"/>
    <w:rsid w:val="0088569F"/>
    <w:rsid w:val="0089295D"/>
    <w:rsid w:val="00894CAE"/>
    <w:rsid w:val="00894F9B"/>
    <w:rsid w:val="008971B0"/>
    <w:rsid w:val="008A3402"/>
    <w:rsid w:val="008A5534"/>
    <w:rsid w:val="008A5D4D"/>
    <w:rsid w:val="008A6D94"/>
    <w:rsid w:val="008B1D8F"/>
    <w:rsid w:val="008B4D8F"/>
    <w:rsid w:val="008B60A5"/>
    <w:rsid w:val="008B7D5E"/>
    <w:rsid w:val="008C28BC"/>
    <w:rsid w:val="008C4CDA"/>
    <w:rsid w:val="008C5D70"/>
    <w:rsid w:val="008C6C13"/>
    <w:rsid w:val="008C7DF4"/>
    <w:rsid w:val="008D02BC"/>
    <w:rsid w:val="008D106E"/>
    <w:rsid w:val="008D4B0C"/>
    <w:rsid w:val="008D5471"/>
    <w:rsid w:val="008E0EA9"/>
    <w:rsid w:val="008E1E07"/>
    <w:rsid w:val="008E322C"/>
    <w:rsid w:val="008E6256"/>
    <w:rsid w:val="008F227B"/>
    <w:rsid w:val="008F4D34"/>
    <w:rsid w:val="008F5161"/>
    <w:rsid w:val="008F551F"/>
    <w:rsid w:val="008F675B"/>
    <w:rsid w:val="008F7A82"/>
    <w:rsid w:val="00901A6D"/>
    <w:rsid w:val="00906887"/>
    <w:rsid w:val="00906E3C"/>
    <w:rsid w:val="00912016"/>
    <w:rsid w:val="009145A7"/>
    <w:rsid w:val="00917312"/>
    <w:rsid w:val="00917D58"/>
    <w:rsid w:val="00921EEF"/>
    <w:rsid w:val="00931496"/>
    <w:rsid w:val="00931892"/>
    <w:rsid w:val="00932C65"/>
    <w:rsid w:val="00935F0D"/>
    <w:rsid w:val="00936CE5"/>
    <w:rsid w:val="00936F57"/>
    <w:rsid w:val="00937ED4"/>
    <w:rsid w:val="00940572"/>
    <w:rsid w:val="00941240"/>
    <w:rsid w:val="00943AB8"/>
    <w:rsid w:val="00950297"/>
    <w:rsid w:val="009554B1"/>
    <w:rsid w:val="00955BFF"/>
    <w:rsid w:val="00957248"/>
    <w:rsid w:val="00957294"/>
    <w:rsid w:val="009576D2"/>
    <w:rsid w:val="00961120"/>
    <w:rsid w:val="00963B79"/>
    <w:rsid w:val="00965349"/>
    <w:rsid w:val="009658B1"/>
    <w:rsid w:val="00967424"/>
    <w:rsid w:val="00967719"/>
    <w:rsid w:val="00971FC1"/>
    <w:rsid w:val="009723D4"/>
    <w:rsid w:val="00976AAB"/>
    <w:rsid w:val="0097791A"/>
    <w:rsid w:val="0098650E"/>
    <w:rsid w:val="00986AC3"/>
    <w:rsid w:val="009A123E"/>
    <w:rsid w:val="009A1311"/>
    <w:rsid w:val="009A2BED"/>
    <w:rsid w:val="009A41D5"/>
    <w:rsid w:val="009A536D"/>
    <w:rsid w:val="009B3981"/>
    <w:rsid w:val="009B6754"/>
    <w:rsid w:val="009C4F91"/>
    <w:rsid w:val="009C7399"/>
    <w:rsid w:val="009C75F9"/>
    <w:rsid w:val="009D08B5"/>
    <w:rsid w:val="009D25B8"/>
    <w:rsid w:val="009D5453"/>
    <w:rsid w:val="009D75F8"/>
    <w:rsid w:val="009D7E8C"/>
    <w:rsid w:val="009E0D56"/>
    <w:rsid w:val="009E68A0"/>
    <w:rsid w:val="009F04F5"/>
    <w:rsid w:val="009F483F"/>
    <w:rsid w:val="009F5CBF"/>
    <w:rsid w:val="009F6F1D"/>
    <w:rsid w:val="00A006BF"/>
    <w:rsid w:val="00A02677"/>
    <w:rsid w:val="00A03766"/>
    <w:rsid w:val="00A045D8"/>
    <w:rsid w:val="00A048A8"/>
    <w:rsid w:val="00A051C9"/>
    <w:rsid w:val="00A1334E"/>
    <w:rsid w:val="00A15C0F"/>
    <w:rsid w:val="00A20474"/>
    <w:rsid w:val="00A20539"/>
    <w:rsid w:val="00A224B4"/>
    <w:rsid w:val="00A22B1A"/>
    <w:rsid w:val="00A2572C"/>
    <w:rsid w:val="00A27805"/>
    <w:rsid w:val="00A30F07"/>
    <w:rsid w:val="00A35EBA"/>
    <w:rsid w:val="00A42BBD"/>
    <w:rsid w:val="00A43466"/>
    <w:rsid w:val="00A5122C"/>
    <w:rsid w:val="00A523E7"/>
    <w:rsid w:val="00A60136"/>
    <w:rsid w:val="00A678D2"/>
    <w:rsid w:val="00A71261"/>
    <w:rsid w:val="00A713B4"/>
    <w:rsid w:val="00A719AC"/>
    <w:rsid w:val="00A75AA9"/>
    <w:rsid w:val="00A7653F"/>
    <w:rsid w:val="00A76836"/>
    <w:rsid w:val="00A823EF"/>
    <w:rsid w:val="00A841A8"/>
    <w:rsid w:val="00A85178"/>
    <w:rsid w:val="00A85B3E"/>
    <w:rsid w:val="00A944E1"/>
    <w:rsid w:val="00AA1B17"/>
    <w:rsid w:val="00AA4066"/>
    <w:rsid w:val="00AA470C"/>
    <w:rsid w:val="00AB0689"/>
    <w:rsid w:val="00AB4208"/>
    <w:rsid w:val="00AB4F7F"/>
    <w:rsid w:val="00AB5D4A"/>
    <w:rsid w:val="00AB60AB"/>
    <w:rsid w:val="00AC0162"/>
    <w:rsid w:val="00AC0C23"/>
    <w:rsid w:val="00AC1619"/>
    <w:rsid w:val="00AC26D1"/>
    <w:rsid w:val="00AC45EE"/>
    <w:rsid w:val="00AC59A0"/>
    <w:rsid w:val="00AC7E67"/>
    <w:rsid w:val="00AD54F7"/>
    <w:rsid w:val="00AE161D"/>
    <w:rsid w:val="00AE6584"/>
    <w:rsid w:val="00AF33A0"/>
    <w:rsid w:val="00AF5E96"/>
    <w:rsid w:val="00AF6D3F"/>
    <w:rsid w:val="00AF78A9"/>
    <w:rsid w:val="00B00288"/>
    <w:rsid w:val="00B045F6"/>
    <w:rsid w:val="00B05EEC"/>
    <w:rsid w:val="00B0698E"/>
    <w:rsid w:val="00B10007"/>
    <w:rsid w:val="00B10ECF"/>
    <w:rsid w:val="00B11F2B"/>
    <w:rsid w:val="00B127EF"/>
    <w:rsid w:val="00B152EE"/>
    <w:rsid w:val="00B16BD4"/>
    <w:rsid w:val="00B21AC6"/>
    <w:rsid w:val="00B266A1"/>
    <w:rsid w:val="00B33235"/>
    <w:rsid w:val="00B35359"/>
    <w:rsid w:val="00B36BAF"/>
    <w:rsid w:val="00B36F3F"/>
    <w:rsid w:val="00B40590"/>
    <w:rsid w:val="00B4070D"/>
    <w:rsid w:val="00B43C0E"/>
    <w:rsid w:val="00B4479B"/>
    <w:rsid w:val="00B4481C"/>
    <w:rsid w:val="00B46A1F"/>
    <w:rsid w:val="00B522F4"/>
    <w:rsid w:val="00B54E64"/>
    <w:rsid w:val="00B56776"/>
    <w:rsid w:val="00B57B49"/>
    <w:rsid w:val="00B57F83"/>
    <w:rsid w:val="00B60BD6"/>
    <w:rsid w:val="00B62DA8"/>
    <w:rsid w:val="00B67B4D"/>
    <w:rsid w:val="00B712BB"/>
    <w:rsid w:val="00B759F5"/>
    <w:rsid w:val="00B76F05"/>
    <w:rsid w:val="00B8138F"/>
    <w:rsid w:val="00B83428"/>
    <w:rsid w:val="00B8391C"/>
    <w:rsid w:val="00B86D99"/>
    <w:rsid w:val="00B90DA2"/>
    <w:rsid w:val="00B91F69"/>
    <w:rsid w:val="00B96A74"/>
    <w:rsid w:val="00BA0010"/>
    <w:rsid w:val="00BA23AE"/>
    <w:rsid w:val="00BA54F8"/>
    <w:rsid w:val="00BA57C3"/>
    <w:rsid w:val="00BA669B"/>
    <w:rsid w:val="00BB02A1"/>
    <w:rsid w:val="00BB130C"/>
    <w:rsid w:val="00BB397C"/>
    <w:rsid w:val="00BB7BA1"/>
    <w:rsid w:val="00BC1E8A"/>
    <w:rsid w:val="00BC48C7"/>
    <w:rsid w:val="00BC55AA"/>
    <w:rsid w:val="00BD4F4D"/>
    <w:rsid w:val="00BE6E1E"/>
    <w:rsid w:val="00BE7E1D"/>
    <w:rsid w:val="00BE7F9F"/>
    <w:rsid w:val="00BF3600"/>
    <w:rsid w:val="00C01496"/>
    <w:rsid w:val="00C0171E"/>
    <w:rsid w:val="00C02945"/>
    <w:rsid w:val="00C02F0E"/>
    <w:rsid w:val="00C05D3E"/>
    <w:rsid w:val="00C1352E"/>
    <w:rsid w:val="00C135B2"/>
    <w:rsid w:val="00C13E2E"/>
    <w:rsid w:val="00C155B3"/>
    <w:rsid w:val="00C20178"/>
    <w:rsid w:val="00C21FE7"/>
    <w:rsid w:val="00C24FF2"/>
    <w:rsid w:val="00C326FA"/>
    <w:rsid w:val="00C3612C"/>
    <w:rsid w:val="00C430E9"/>
    <w:rsid w:val="00C4376A"/>
    <w:rsid w:val="00C43BAA"/>
    <w:rsid w:val="00C44AA4"/>
    <w:rsid w:val="00C4610E"/>
    <w:rsid w:val="00C467F9"/>
    <w:rsid w:val="00C5290C"/>
    <w:rsid w:val="00C54717"/>
    <w:rsid w:val="00C54EAC"/>
    <w:rsid w:val="00C6121E"/>
    <w:rsid w:val="00C64FF2"/>
    <w:rsid w:val="00C651C2"/>
    <w:rsid w:val="00C6726E"/>
    <w:rsid w:val="00C74E60"/>
    <w:rsid w:val="00C80902"/>
    <w:rsid w:val="00C81405"/>
    <w:rsid w:val="00C82C00"/>
    <w:rsid w:val="00C8377B"/>
    <w:rsid w:val="00C869C3"/>
    <w:rsid w:val="00C86B57"/>
    <w:rsid w:val="00C9202C"/>
    <w:rsid w:val="00C9341E"/>
    <w:rsid w:val="00C96DC2"/>
    <w:rsid w:val="00CB377B"/>
    <w:rsid w:val="00CC06D4"/>
    <w:rsid w:val="00CD0EDA"/>
    <w:rsid w:val="00CD383C"/>
    <w:rsid w:val="00CD45EB"/>
    <w:rsid w:val="00CD4D13"/>
    <w:rsid w:val="00CD6528"/>
    <w:rsid w:val="00CE0B0D"/>
    <w:rsid w:val="00CE6574"/>
    <w:rsid w:val="00CE6659"/>
    <w:rsid w:val="00CE7896"/>
    <w:rsid w:val="00CE7F59"/>
    <w:rsid w:val="00CF07CE"/>
    <w:rsid w:val="00D03903"/>
    <w:rsid w:val="00D04644"/>
    <w:rsid w:val="00D064B3"/>
    <w:rsid w:val="00D077F0"/>
    <w:rsid w:val="00D15CAB"/>
    <w:rsid w:val="00D17C8D"/>
    <w:rsid w:val="00D208AE"/>
    <w:rsid w:val="00D2101F"/>
    <w:rsid w:val="00D254CD"/>
    <w:rsid w:val="00D26395"/>
    <w:rsid w:val="00D30345"/>
    <w:rsid w:val="00D32A23"/>
    <w:rsid w:val="00D359F7"/>
    <w:rsid w:val="00D43407"/>
    <w:rsid w:val="00D44CD3"/>
    <w:rsid w:val="00D44E7A"/>
    <w:rsid w:val="00D51677"/>
    <w:rsid w:val="00D54FB9"/>
    <w:rsid w:val="00D55CB5"/>
    <w:rsid w:val="00D6081F"/>
    <w:rsid w:val="00D60A80"/>
    <w:rsid w:val="00D63A98"/>
    <w:rsid w:val="00D66F3B"/>
    <w:rsid w:val="00D672D7"/>
    <w:rsid w:val="00D72E36"/>
    <w:rsid w:val="00D82F6C"/>
    <w:rsid w:val="00D831FA"/>
    <w:rsid w:val="00D85EEC"/>
    <w:rsid w:val="00D90608"/>
    <w:rsid w:val="00D915EA"/>
    <w:rsid w:val="00D91E0C"/>
    <w:rsid w:val="00D93AC4"/>
    <w:rsid w:val="00D93EDB"/>
    <w:rsid w:val="00D9533F"/>
    <w:rsid w:val="00D95B29"/>
    <w:rsid w:val="00D95EC2"/>
    <w:rsid w:val="00D96514"/>
    <w:rsid w:val="00DA16FD"/>
    <w:rsid w:val="00DA1FDC"/>
    <w:rsid w:val="00DA3C6E"/>
    <w:rsid w:val="00DA5F45"/>
    <w:rsid w:val="00DD0694"/>
    <w:rsid w:val="00DD2810"/>
    <w:rsid w:val="00DD2DFC"/>
    <w:rsid w:val="00DE31D6"/>
    <w:rsid w:val="00DE7B19"/>
    <w:rsid w:val="00DE7CCB"/>
    <w:rsid w:val="00DF3964"/>
    <w:rsid w:val="00DF50BB"/>
    <w:rsid w:val="00DF55B2"/>
    <w:rsid w:val="00DF6443"/>
    <w:rsid w:val="00DF6C52"/>
    <w:rsid w:val="00E01D6C"/>
    <w:rsid w:val="00E027C0"/>
    <w:rsid w:val="00E03FF8"/>
    <w:rsid w:val="00E076BE"/>
    <w:rsid w:val="00E1363B"/>
    <w:rsid w:val="00E13E03"/>
    <w:rsid w:val="00E14696"/>
    <w:rsid w:val="00E201D1"/>
    <w:rsid w:val="00E2198D"/>
    <w:rsid w:val="00E236BF"/>
    <w:rsid w:val="00E2424D"/>
    <w:rsid w:val="00E32FE8"/>
    <w:rsid w:val="00E33683"/>
    <w:rsid w:val="00E37D38"/>
    <w:rsid w:val="00E43832"/>
    <w:rsid w:val="00E44DF8"/>
    <w:rsid w:val="00E455C1"/>
    <w:rsid w:val="00E53CB4"/>
    <w:rsid w:val="00E555FC"/>
    <w:rsid w:val="00E61792"/>
    <w:rsid w:val="00E62D8A"/>
    <w:rsid w:val="00E63ABC"/>
    <w:rsid w:val="00E6758D"/>
    <w:rsid w:val="00E726C4"/>
    <w:rsid w:val="00E72E2C"/>
    <w:rsid w:val="00E73D45"/>
    <w:rsid w:val="00E74FB7"/>
    <w:rsid w:val="00E7527F"/>
    <w:rsid w:val="00E77B0A"/>
    <w:rsid w:val="00E77B8D"/>
    <w:rsid w:val="00E804A6"/>
    <w:rsid w:val="00E82198"/>
    <w:rsid w:val="00E82BE2"/>
    <w:rsid w:val="00E85723"/>
    <w:rsid w:val="00E8660A"/>
    <w:rsid w:val="00E9141B"/>
    <w:rsid w:val="00E934BE"/>
    <w:rsid w:val="00E9475C"/>
    <w:rsid w:val="00E96E8B"/>
    <w:rsid w:val="00EA109D"/>
    <w:rsid w:val="00EA2098"/>
    <w:rsid w:val="00EA2732"/>
    <w:rsid w:val="00EA4729"/>
    <w:rsid w:val="00EA7723"/>
    <w:rsid w:val="00EB2DA0"/>
    <w:rsid w:val="00EB322E"/>
    <w:rsid w:val="00EB378A"/>
    <w:rsid w:val="00EB40A7"/>
    <w:rsid w:val="00EB4D71"/>
    <w:rsid w:val="00EB773F"/>
    <w:rsid w:val="00EB7D2F"/>
    <w:rsid w:val="00EC3325"/>
    <w:rsid w:val="00EC7BE8"/>
    <w:rsid w:val="00ED05FE"/>
    <w:rsid w:val="00ED21CA"/>
    <w:rsid w:val="00ED24CC"/>
    <w:rsid w:val="00ED2725"/>
    <w:rsid w:val="00ED2BF9"/>
    <w:rsid w:val="00ED3BE0"/>
    <w:rsid w:val="00EE163A"/>
    <w:rsid w:val="00EE574E"/>
    <w:rsid w:val="00EE59CD"/>
    <w:rsid w:val="00EF0D98"/>
    <w:rsid w:val="00F007DF"/>
    <w:rsid w:val="00F01130"/>
    <w:rsid w:val="00F015AF"/>
    <w:rsid w:val="00F02292"/>
    <w:rsid w:val="00F03FF7"/>
    <w:rsid w:val="00F04294"/>
    <w:rsid w:val="00F04507"/>
    <w:rsid w:val="00F063B8"/>
    <w:rsid w:val="00F10D53"/>
    <w:rsid w:val="00F1661D"/>
    <w:rsid w:val="00F168B9"/>
    <w:rsid w:val="00F16DF8"/>
    <w:rsid w:val="00F1720F"/>
    <w:rsid w:val="00F1724D"/>
    <w:rsid w:val="00F21FA9"/>
    <w:rsid w:val="00F23898"/>
    <w:rsid w:val="00F2610A"/>
    <w:rsid w:val="00F27390"/>
    <w:rsid w:val="00F33E74"/>
    <w:rsid w:val="00F35A35"/>
    <w:rsid w:val="00F36034"/>
    <w:rsid w:val="00F37CD3"/>
    <w:rsid w:val="00F42A26"/>
    <w:rsid w:val="00F467FB"/>
    <w:rsid w:val="00F46D6B"/>
    <w:rsid w:val="00F47085"/>
    <w:rsid w:val="00F50929"/>
    <w:rsid w:val="00F536A5"/>
    <w:rsid w:val="00F549C8"/>
    <w:rsid w:val="00F572DD"/>
    <w:rsid w:val="00F57A60"/>
    <w:rsid w:val="00F62051"/>
    <w:rsid w:val="00F62A52"/>
    <w:rsid w:val="00F6328A"/>
    <w:rsid w:val="00F6581B"/>
    <w:rsid w:val="00F65A62"/>
    <w:rsid w:val="00F7244B"/>
    <w:rsid w:val="00F74BFD"/>
    <w:rsid w:val="00F75BC5"/>
    <w:rsid w:val="00F75CE0"/>
    <w:rsid w:val="00F77A95"/>
    <w:rsid w:val="00F816DA"/>
    <w:rsid w:val="00F81D14"/>
    <w:rsid w:val="00F84B69"/>
    <w:rsid w:val="00F85CC0"/>
    <w:rsid w:val="00F9198D"/>
    <w:rsid w:val="00F92B32"/>
    <w:rsid w:val="00F943EF"/>
    <w:rsid w:val="00FA0FCF"/>
    <w:rsid w:val="00FA11E1"/>
    <w:rsid w:val="00FA28FE"/>
    <w:rsid w:val="00FB03D3"/>
    <w:rsid w:val="00FB2DF9"/>
    <w:rsid w:val="00FB351A"/>
    <w:rsid w:val="00FB5916"/>
    <w:rsid w:val="00FB77FD"/>
    <w:rsid w:val="00FC72DC"/>
    <w:rsid w:val="00FD0413"/>
    <w:rsid w:val="00FD58C5"/>
    <w:rsid w:val="00FD5D6E"/>
    <w:rsid w:val="00FE1F67"/>
    <w:rsid w:val="00FF0F7B"/>
    <w:rsid w:val="00FF3F21"/>
    <w:rsid w:val="00FF5449"/>
    <w:rsid w:val="012201AF"/>
    <w:rsid w:val="042D2649"/>
    <w:rsid w:val="044C69C8"/>
    <w:rsid w:val="061B0DEF"/>
    <w:rsid w:val="061C8FFE"/>
    <w:rsid w:val="0796A5B4"/>
    <w:rsid w:val="086803E5"/>
    <w:rsid w:val="08C35B35"/>
    <w:rsid w:val="09102FEA"/>
    <w:rsid w:val="09A4165E"/>
    <w:rsid w:val="0A6830F3"/>
    <w:rsid w:val="0A7E818A"/>
    <w:rsid w:val="0AB3CF3A"/>
    <w:rsid w:val="0AE271A9"/>
    <w:rsid w:val="0B78DEE9"/>
    <w:rsid w:val="0C2D4914"/>
    <w:rsid w:val="0CE8ADE7"/>
    <w:rsid w:val="0D14AF4A"/>
    <w:rsid w:val="0D9A0393"/>
    <w:rsid w:val="0DEB6FFC"/>
    <w:rsid w:val="0E2E9238"/>
    <w:rsid w:val="0EB07FAB"/>
    <w:rsid w:val="0EB7638B"/>
    <w:rsid w:val="0EEBB655"/>
    <w:rsid w:val="0FB09FA5"/>
    <w:rsid w:val="0FEB7F56"/>
    <w:rsid w:val="108786B6"/>
    <w:rsid w:val="10A4B779"/>
    <w:rsid w:val="10C2CE1C"/>
    <w:rsid w:val="10F4CBF4"/>
    <w:rsid w:val="11A8D082"/>
    <w:rsid w:val="12BF116D"/>
    <w:rsid w:val="138DE93C"/>
    <w:rsid w:val="15228371"/>
    <w:rsid w:val="15372DBC"/>
    <w:rsid w:val="1541CF7C"/>
    <w:rsid w:val="16173609"/>
    <w:rsid w:val="17378E71"/>
    <w:rsid w:val="1931FC87"/>
    <w:rsid w:val="199E61DA"/>
    <w:rsid w:val="1AB76369"/>
    <w:rsid w:val="1DD22F13"/>
    <w:rsid w:val="1EC8AD74"/>
    <w:rsid w:val="1ED00708"/>
    <w:rsid w:val="1ED9EC99"/>
    <w:rsid w:val="1F94426A"/>
    <w:rsid w:val="1FA13E0B"/>
    <w:rsid w:val="2079E063"/>
    <w:rsid w:val="20DE70B7"/>
    <w:rsid w:val="20F3B0B9"/>
    <w:rsid w:val="218D0AE5"/>
    <w:rsid w:val="21B54F73"/>
    <w:rsid w:val="21E3C68B"/>
    <w:rsid w:val="226CD5CD"/>
    <w:rsid w:val="22BFB670"/>
    <w:rsid w:val="23A7D090"/>
    <w:rsid w:val="23C0D203"/>
    <w:rsid w:val="240B20E1"/>
    <w:rsid w:val="253CA203"/>
    <w:rsid w:val="27672630"/>
    <w:rsid w:val="27932793"/>
    <w:rsid w:val="28BE3DEA"/>
    <w:rsid w:val="297E2645"/>
    <w:rsid w:val="29F394A1"/>
    <w:rsid w:val="2A6AC9DA"/>
    <w:rsid w:val="2AA34CE2"/>
    <w:rsid w:val="2B0617C8"/>
    <w:rsid w:val="2BE76211"/>
    <w:rsid w:val="2C3A9753"/>
    <w:rsid w:val="2C89CE8C"/>
    <w:rsid w:val="2CAA7E26"/>
    <w:rsid w:val="2CD82880"/>
    <w:rsid w:val="2D6A7989"/>
    <w:rsid w:val="2E73F8E1"/>
    <w:rsid w:val="2F60B889"/>
    <w:rsid w:val="2FA0284C"/>
    <w:rsid w:val="2FAF31D3"/>
    <w:rsid w:val="30611469"/>
    <w:rsid w:val="308983DF"/>
    <w:rsid w:val="316A9EC3"/>
    <w:rsid w:val="320AD7B9"/>
    <w:rsid w:val="3244542E"/>
    <w:rsid w:val="328F041C"/>
    <w:rsid w:val="32B80F1C"/>
    <w:rsid w:val="32EB62AC"/>
    <w:rsid w:val="34757404"/>
    <w:rsid w:val="3528B429"/>
    <w:rsid w:val="353524BB"/>
    <w:rsid w:val="35982218"/>
    <w:rsid w:val="35AD7C81"/>
    <w:rsid w:val="35B63135"/>
    <w:rsid w:val="3609DAFB"/>
    <w:rsid w:val="36EC3EC6"/>
    <w:rsid w:val="37A7F60E"/>
    <w:rsid w:val="39A02FB5"/>
    <w:rsid w:val="39D5FA08"/>
    <w:rsid w:val="39F20893"/>
    <w:rsid w:val="3A8A3BF0"/>
    <w:rsid w:val="3B62D95C"/>
    <w:rsid w:val="3BFEB87C"/>
    <w:rsid w:val="3C1CBE05"/>
    <w:rsid w:val="3C24AB8B"/>
    <w:rsid w:val="3C755CD5"/>
    <w:rsid w:val="3C7B6731"/>
    <w:rsid w:val="3CBE2540"/>
    <w:rsid w:val="3CF639D0"/>
    <w:rsid w:val="3D22F77F"/>
    <w:rsid w:val="3D9E24A9"/>
    <w:rsid w:val="3EB2F7BF"/>
    <w:rsid w:val="3F545EC7"/>
    <w:rsid w:val="3F86E6B7"/>
    <w:rsid w:val="3FA5263C"/>
    <w:rsid w:val="42C7EA27"/>
    <w:rsid w:val="431BC3BA"/>
    <w:rsid w:val="432B7F47"/>
    <w:rsid w:val="436E21A3"/>
    <w:rsid w:val="441EFB10"/>
    <w:rsid w:val="44C050D5"/>
    <w:rsid w:val="4555C1AB"/>
    <w:rsid w:val="4592FDE5"/>
    <w:rsid w:val="46B24E82"/>
    <w:rsid w:val="46F1920C"/>
    <w:rsid w:val="47675E32"/>
    <w:rsid w:val="477C2B9F"/>
    <w:rsid w:val="47AB2631"/>
    <w:rsid w:val="47F7F197"/>
    <w:rsid w:val="48BB1FA0"/>
    <w:rsid w:val="48D93006"/>
    <w:rsid w:val="4993C1F8"/>
    <w:rsid w:val="49F68900"/>
    <w:rsid w:val="4BC47749"/>
    <w:rsid w:val="4BDC6E83"/>
    <w:rsid w:val="4C30103E"/>
    <w:rsid w:val="4CCB62BA"/>
    <w:rsid w:val="4D628A0A"/>
    <w:rsid w:val="4D830352"/>
    <w:rsid w:val="4DD69FB6"/>
    <w:rsid w:val="4DDEF744"/>
    <w:rsid w:val="4E630FB2"/>
    <w:rsid w:val="4E7ABB7E"/>
    <w:rsid w:val="4EADDF14"/>
    <w:rsid w:val="4F727017"/>
    <w:rsid w:val="505CA338"/>
    <w:rsid w:val="51970512"/>
    <w:rsid w:val="52836F53"/>
    <w:rsid w:val="529D3890"/>
    <w:rsid w:val="5332797E"/>
    <w:rsid w:val="539FE472"/>
    <w:rsid w:val="53C3305B"/>
    <w:rsid w:val="53C72C4E"/>
    <w:rsid w:val="5500DE62"/>
    <w:rsid w:val="5521DC96"/>
    <w:rsid w:val="553A1151"/>
    <w:rsid w:val="555F00BC"/>
    <w:rsid w:val="56A26026"/>
    <w:rsid w:val="56BC4C31"/>
    <w:rsid w:val="56BDACF7"/>
    <w:rsid w:val="56F04949"/>
    <w:rsid w:val="57DBFBC4"/>
    <w:rsid w:val="57E3BB8C"/>
    <w:rsid w:val="594ADE7A"/>
    <w:rsid w:val="59C98B97"/>
    <w:rsid w:val="59CA213A"/>
    <w:rsid w:val="5A3CC6E2"/>
    <w:rsid w:val="5BB163C6"/>
    <w:rsid w:val="5BD3709A"/>
    <w:rsid w:val="5C02BED3"/>
    <w:rsid w:val="5C0C69F3"/>
    <w:rsid w:val="5D2B8DB5"/>
    <w:rsid w:val="5D8219F7"/>
    <w:rsid w:val="5EA7DAAA"/>
    <w:rsid w:val="5F344202"/>
    <w:rsid w:val="5F8B7BA1"/>
    <w:rsid w:val="6020245B"/>
    <w:rsid w:val="60972B8F"/>
    <w:rsid w:val="61FEFED8"/>
    <w:rsid w:val="6232FBF0"/>
    <w:rsid w:val="62DF4E3F"/>
    <w:rsid w:val="633C6E67"/>
    <w:rsid w:val="64533521"/>
    <w:rsid w:val="64EE90A7"/>
    <w:rsid w:val="6594FF4B"/>
    <w:rsid w:val="665E5FA5"/>
    <w:rsid w:val="67311927"/>
    <w:rsid w:val="67AC0CF6"/>
    <w:rsid w:val="67B45BB3"/>
    <w:rsid w:val="67BCA31C"/>
    <w:rsid w:val="6837493F"/>
    <w:rsid w:val="68F33479"/>
    <w:rsid w:val="694F9BD3"/>
    <w:rsid w:val="695F1D21"/>
    <w:rsid w:val="6B0767E6"/>
    <w:rsid w:val="6B24DA01"/>
    <w:rsid w:val="6B7CA83E"/>
    <w:rsid w:val="6C048A4A"/>
    <w:rsid w:val="6CBE2E4C"/>
    <w:rsid w:val="6CD61F1E"/>
    <w:rsid w:val="6D38C8D5"/>
    <w:rsid w:val="6D46A831"/>
    <w:rsid w:val="6D4AFFCB"/>
    <w:rsid w:val="6D603FCD"/>
    <w:rsid w:val="6DC3E90F"/>
    <w:rsid w:val="6F5964E7"/>
    <w:rsid w:val="6FF6A162"/>
    <w:rsid w:val="7000F665"/>
    <w:rsid w:val="70150CD2"/>
    <w:rsid w:val="7112D13A"/>
    <w:rsid w:val="714A5D05"/>
    <w:rsid w:val="719271C3"/>
    <w:rsid w:val="7256FAA7"/>
    <w:rsid w:val="7294BA9F"/>
    <w:rsid w:val="73511C43"/>
    <w:rsid w:val="7414D06B"/>
    <w:rsid w:val="74EB8C14"/>
    <w:rsid w:val="765B5B12"/>
    <w:rsid w:val="775E1D27"/>
    <w:rsid w:val="77C32E5B"/>
    <w:rsid w:val="77E35FFA"/>
    <w:rsid w:val="785E6380"/>
    <w:rsid w:val="786A5ABD"/>
    <w:rsid w:val="78DA9A6E"/>
    <w:rsid w:val="7A357B47"/>
    <w:rsid w:val="7A893342"/>
    <w:rsid w:val="7BE57EBC"/>
    <w:rsid w:val="7C318E4A"/>
    <w:rsid w:val="7C5CBBCC"/>
    <w:rsid w:val="7C9FEDCA"/>
    <w:rsid w:val="7CB9EA0D"/>
    <w:rsid w:val="7D2732E3"/>
    <w:rsid w:val="7E162298"/>
    <w:rsid w:val="7EF93F77"/>
    <w:rsid w:val="7FD78E8C"/>
    <w:rsid w:val="7FE449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039CC"/>
  <w15:docId w15:val="{9824C80F-3B8D-45F6-BF23-9ED6C4DF3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A35E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Heading 10,Bullet EY,Numbering,ERP-List Paragraph,List Paragraph11,List Paragraph2,Buletai,List Paragraph21,List Paragraph1,lp1,Bullet 1,Use Case List Paragraph,List Paragraph111,Lentele,Paragraph,VARNELES"/>
    <w:basedOn w:val="prastasis"/>
    <w:link w:val="SraopastraipaDiagrama"/>
    <w:uiPriority w:val="34"/>
    <w:qFormat/>
    <w:rsid w:val="000731DF"/>
    <w:pPr>
      <w:ind w:left="720"/>
      <w:contextualSpacing/>
    </w:pPr>
  </w:style>
  <w:style w:type="character" w:customStyle="1" w:styleId="cf01">
    <w:name w:val="cf01"/>
    <w:basedOn w:val="Numatytasispastraiposriftas"/>
    <w:rsid w:val="00753BC6"/>
    <w:rPr>
      <w:rFonts w:ascii="Segoe UI" w:hAnsi="Segoe UI" w:cs="Segoe UI" w:hint="default"/>
      <w:i/>
      <w:iCs/>
      <w:sz w:val="18"/>
      <w:szCs w:val="18"/>
    </w:rPr>
  </w:style>
  <w:style w:type="character" w:styleId="Hipersaitas">
    <w:name w:val="Hyperlink"/>
    <w:basedOn w:val="Numatytasispastraiposriftas"/>
    <w:uiPriority w:val="99"/>
    <w:unhideWhenUsed/>
    <w:rsid w:val="00F03FF7"/>
    <w:rPr>
      <w:color w:val="0000FF"/>
      <w:u w:val="single"/>
    </w:rPr>
  </w:style>
  <w:style w:type="paragraph" w:customStyle="1" w:styleId="Default">
    <w:name w:val="Default"/>
    <w:rsid w:val="001D2B70"/>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Komentaronuoroda">
    <w:name w:val="annotation reference"/>
    <w:basedOn w:val="Numatytasispastraiposriftas"/>
    <w:uiPriority w:val="99"/>
    <w:semiHidden/>
    <w:unhideWhenUsed/>
    <w:rsid w:val="00C80902"/>
    <w:rPr>
      <w:sz w:val="16"/>
      <w:szCs w:val="16"/>
    </w:rPr>
  </w:style>
  <w:style w:type="paragraph" w:styleId="Komentarotekstas">
    <w:name w:val="annotation text"/>
    <w:basedOn w:val="prastasis"/>
    <w:link w:val="KomentarotekstasDiagrama"/>
    <w:uiPriority w:val="99"/>
    <w:unhideWhenUsed/>
    <w:rsid w:val="00C8090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80902"/>
    <w:rPr>
      <w:sz w:val="20"/>
      <w:szCs w:val="20"/>
    </w:rPr>
  </w:style>
  <w:style w:type="paragraph" w:styleId="Komentarotema">
    <w:name w:val="annotation subject"/>
    <w:basedOn w:val="Komentarotekstas"/>
    <w:next w:val="Komentarotekstas"/>
    <w:link w:val="KomentarotemaDiagrama"/>
    <w:uiPriority w:val="99"/>
    <w:semiHidden/>
    <w:unhideWhenUsed/>
    <w:rsid w:val="00C80902"/>
    <w:rPr>
      <w:b/>
      <w:bCs/>
    </w:rPr>
  </w:style>
  <w:style w:type="character" w:customStyle="1" w:styleId="KomentarotemaDiagrama">
    <w:name w:val="Komentaro tema Diagrama"/>
    <w:basedOn w:val="KomentarotekstasDiagrama"/>
    <w:link w:val="Komentarotema"/>
    <w:uiPriority w:val="99"/>
    <w:semiHidden/>
    <w:rsid w:val="00C80902"/>
    <w:rPr>
      <w:b/>
      <w:bCs/>
      <w:sz w:val="20"/>
      <w:szCs w:val="20"/>
    </w:rPr>
  </w:style>
  <w:style w:type="character" w:customStyle="1" w:styleId="normaltextrun">
    <w:name w:val="normaltextrun"/>
    <w:basedOn w:val="Numatytasispastraiposriftas"/>
    <w:rsid w:val="006078F3"/>
  </w:style>
  <w:style w:type="paragraph" w:customStyle="1" w:styleId="paragraph">
    <w:name w:val="paragraph"/>
    <w:basedOn w:val="prastasis"/>
    <w:rsid w:val="00073DC4"/>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eop">
    <w:name w:val="eop"/>
    <w:basedOn w:val="Numatytasispastraiposriftas"/>
    <w:rsid w:val="00073DC4"/>
  </w:style>
  <w:style w:type="character" w:customStyle="1" w:styleId="superscript">
    <w:name w:val="superscript"/>
    <w:basedOn w:val="Numatytasispastraiposriftas"/>
    <w:rsid w:val="00F65A62"/>
  </w:style>
  <w:style w:type="character" w:customStyle="1" w:styleId="contentcontrolboundarysink">
    <w:name w:val="contentcontrolboundarysink"/>
    <w:basedOn w:val="Numatytasispastraiposriftas"/>
    <w:rsid w:val="00F65A62"/>
  </w:style>
  <w:style w:type="paragraph" w:styleId="Pataisymai">
    <w:name w:val="Revision"/>
    <w:hidden/>
    <w:uiPriority w:val="99"/>
    <w:semiHidden/>
    <w:rsid w:val="000852E7"/>
    <w:pPr>
      <w:spacing w:after="0" w:line="240" w:lineRule="auto"/>
    </w:pPr>
  </w:style>
  <w:style w:type="character" w:styleId="Vietosrezervavimoenklotekstas">
    <w:name w:val="Placeholder Text"/>
    <w:basedOn w:val="Numatytasispastraiposriftas"/>
    <w:uiPriority w:val="99"/>
    <w:semiHidden/>
    <w:rsid w:val="00A22B1A"/>
    <w:rPr>
      <w:color w:val="808080"/>
    </w:rPr>
  </w:style>
  <w:style w:type="character" w:customStyle="1" w:styleId="Style2">
    <w:name w:val="Style2"/>
    <w:basedOn w:val="Numatytasispastraiposriftas"/>
    <w:uiPriority w:val="1"/>
    <w:rsid w:val="00A22B1A"/>
    <w:rPr>
      <w:rFonts w:ascii="Times New Roman" w:hAnsi="Times New Roman"/>
      <w:color w:val="000000" w:themeColor="text1"/>
      <w:sz w:val="24"/>
    </w:rPr>
  </w:style>
  <w:style w:type="character" w:styleId="Perirtashipersaitas">
    <w:name w:val="FollowedHyperlink"/>
    <w:basedOn w:val="Numatytasispastraiposriftas"/>
    <w:uiPriority w:val="99"/>
    <w:semiHidden/>
    <w:unhideWhenUsed/>
    <w:rsid w:val="000D0653"/>
    <w:rPr>
      <w:color w:val="954F72" w:themeColor="followedHyperlink"/>
      <w:u w:val="single"/>
    </w:rPr>
  </w:style>
  <w:style w:type="character" w:styleId="Neapdorotaspaminjimas">
    <w:name w:val="Unresolved Mention"/>
    <w:basedOn w:val="Numatytasispastraiposriftas"/>
    <w:uiPriority w:val="99"/>
    <w:semiHidden/>
    <w:unhideWhenUsed/>
    <w:rsid w:val="00095688"/>
    <w:rPr>
      <w:color w:val="605E5C"/>
      <w:shd w:val="clear" w:color="auto" w:fill="E1DFDD"/>
    </w:rPr>
  </w:style>
  <w:style w:type="paragraph" w:styleId="Antrats">
    <w:name w:val="header"/>
    <w:basedOn w:val="prastasis"/>
    <w:link w:val="AntratsDiagrama"/>
    <w:uiPriority w:val="99"/>
    <w:semiHidden/>
    <w:unhideWhenUsed/>
    <w:rsid w:val="00396CA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396CAF"/>
  </w:style>
  <w:style w:type="paragraph" w:styleId="Porat">
    <w:name w:val="footer"/>
    <w:basedOn w:val="prastasis"/>
    <w:link w:val="PoratDiagrama"/>
    <w:uiPriority w:val="99"/>
    <w:semiHidden/>
    <w:unhideWhenUsed/>
    <w:rsid w:val="00396CA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emiHidden/>
    <w:rsid w:val="00396CAF"/>
  </w:style>
  <w:style w:type="character" w:styleId="Puslapioinaosnuoroda">
    <w:name w:val="footnote reference"/>
    <w:basedOn w:val="Numatytasispastraiposriftas"/>
    <w:uiPriority w:val="99"/>
    <w:semiHidden/>
    <w:unhideWhenUsed/>
    <w:rsid w:val="00396CAF"/>
    <w:rPr>
      <w:vertAlign w:val="superscript"/>
    </w:rPr>
  </w:style>
  <w:style w:type="character" w:customStyle="1" w:styleId="PuslapioinaostekstasDiagrama">
    <w:name w:val="Puslapio išnašos tekstas Diagrama"/>
    <w:basedOn w:val="Numatytasispastraiposriftas"/>
    <w:link w:val="Puslapioinaostekstas"/>
    <w:uiPriority w:val="99"/>
    <w:semiHidden/>
    <w:rsid w:val="00396CAF"/>
    <w:rPr>
      <w:sz w:val="20"/>
      <w:szCs w:val="20"/>
    </w:rPr>
  </w:style>
  <w:style w:type="paragraph" w:styleId="Puslapioinaostekstas">
    <w:name w:val="footnote text"/>
    <w:basedOn w:val="prastasis"/>
    <w:link w:val="PuslapioinaostekstasDiagrama"/>
    <w:uiPriority w:val="99"/>
    <w:semiHidden/>
    <w:unhideWhenUsed/>
    <w:rsid w:val="00396CAF"/>
    <w:pPr>
      <w:spacing w:after="0" w:line="240" w:lineRule="auto"/>
    </w:pPr>
    <w:rPr>
      <w:sz w:val="20"/>
      <w:szCs w:val="20"/>
    </w:rPr>
  </w:style>
  <w:style w:type="character" w:customStyle="1" w:styleId="FootnoteTextChar1">
    <w:name w:val="Footnote Text Char1"/>
    <w:basedOn w:val="Numatytasispastraiposriftas"/>
    <w:uiPriority w:val="99"/>
    <w:semiHidden/>
    <w:rsid w:val="00396CAF"/>
    <w:rPr>
      <w:sz w:val="20"/>
      <w:szCs w:val="20"/>
    </w:rPr>
  </w:style>
  <w:style w:type="character" w:customStyle="1" w:styleId="SraopastraipaDiagrama">
    <w:name w:val="Sąrašo pastraipa Diagrama"/>
    <w:aliases w:val="List Paragraph Red Diagrama,Heading 10 Diagrama,Bullet EY Diagrama,Numbering Diagrama,ERP-List Paragraph Diagrama,List Paragraph11 Diagrama,List Paragraph2 Diagrama,Buletai Diagrama,List Paragraph21 Diagrama,lp1 Diagrama"/>
    <w:basedOn w:val="Numatytasispastraiposriftas"/>
    <w:link w:val="Sraopastraipa"/>
    <w:uiPriority w:val="34"/>
    <w:qFormat/>
    <w:locked/>
    <w:rsid w:val="00BB397C"/>
  </w:style>
  <w:style w:type="paragraph" w:styleId="HTMLiankstoformatuotas">
    <w:name w:val="HTML Preformatted"/>
    <w:basedOn w:val="prastasis"/>
    <w:link w:val="HTMLiankstoformatuotasDiagrama"/>
    <w:uiPriority w:val="99"/>
    <w:semiHidden/>
    <w:unhideWhenUsed/>
    <w:rsid w:val="00721E64"/>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721E64"/>
    <w:rPr>
      <w:rFonts w:ascii="Consolas" w:hAnsi="Consolas"/>
      <w:sz w:val="20"/>
      <w:szCs w:val="20"/>
    </w:rPr>
  </w:style>
  <w:style w:type="paragraph" w:styleId="Betarp">
    <w:name w:val="No Spacing"/>
    <w:uiPriority w:val="1"/>
    <w:qFormat/>
    <w:rsid w:val="008F55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56344">
      <w:bodyDiv w:val="1"/>
      <w:marLeft w:val="0"/>
      <w:marRight w:val="0"/>
      <w:marTop w:val="0"/>
      <w:marBottom w:val="0"/>
      <w:divBdr>
        <w:top w:val="none" w:sz="0" w:space="0" w:color="auto"/>
        <w:left w:val="none" w:sz="0" w:space="0" w:color="auto"/>
        <w:bottom w:val="none" w:sz="0" w:space="0" w:color="auto"/>
        <w:right w:val="none" w:sz="0" w:space="0" w:color="auto"/>
      </w:divBdr>
      <w:divsChild>
        <w:div w:id="317882317">
          <w:marLeft w:val="0"/>
          <w:marRight w:val="0"/>
          <w:marTop w:val="0"/>
          <w:marBottom w:val="0"/>
          <w:divBdr>
            <w:top w:val="none" w:sz="0" w:space="0" w:color="auto"/>
            <w:left w:val="none" w:sz="0" w:space="0" w:color="auto"/>
            <w:bottom w:val="none" w:sz="0" w:space="0" w:color="auto"/>
            <w:right w:val="none" w:sz="0" w:space="0" w:color="auto"/>
          </w:divBdr>
        </w:div>
        <w:div w:id="512065369">
          <w:marLeft w:val="0"/>
          <w:marRight w:val="0"/>
          <w:marTop w:val="0"/>
          <w:marBottom w:val="0"/>
          <w:divBdr>
            <w:top w:val="none" w:sz="0" w:space="0" w:color="auto"/>
            <w:left w:val="none" w:sz="0" w:space="0" w:color="auto"/>
            <w:bottom w:val="none" w:sz="0" w:space="0" w:color="auto"/>
            <w:right w:val="none" w:sz="0" w:space="0" w:color="auto"/>
          </w:divBdr>
        </w:div>
        <w:div w:id="679240871">
          <w:marLeft w:val="0"/>
          <w:marRight w:val="0"/>
          <w:marTop w:val="0"/>
          <w:marBottom w:val="0"/>
          <w:divBdr>
            <w:top w:val="none" w:sz="0" w:space="0" w:color="auto"/>
            <w:left w:val="none" w:sz="0" w:space="0" w:color="auto"/>
            <w:bottom w:val="none" w:sz="0" w:space="0" w:color="auto"/>
            <w:right w:val="none" w:sz="0" w:space="0" w:color="auto"/>
          </w:divBdr>
        </w:div>
      </w:divsChild>
    </w:div>
    <w:div w:id="697659301">
      <w:bodyDiv w:val="1"/>
      <w:marLeft w:val="0"/>
      <w:marRight w:val="0"/>
      <w:marTop w:val="0"/>
      <w:marBottom w:val="0"/>
      <w:divBdr>
        <w:top w:val="none" w:sz="0" w:space="0" w:color="auto"/>
        <w:left w:val="none" w:sz="0" w:space="0" w:color="auto"/>
        <w:bottom w:val="none" w:sz="0" w:space="0" w:color="auto"/>
        <w:right w:val="none" w:sz="0" w:space="0" w:color="auto"/>
      </w:divBdr>
    </w:div>
    <w:div w:id="1410729227">
      <w:bodyDiv w:val="1"/>
      <w:marLeft w:val="0"/>
      <w:marRight w:val="0"/>
      <w:marTop w:val="0"/>
      <w:marBottom w:val="0"/>
      <w:divBdr>
        <w:top w:val="none" w:sz="0" w:space="0" w:color="auto"/>
        <w:left w:val="none" w:sz="0" w:space="0" w:color="auto"/>
        <w:bottom w:val="none" w:sz="0" w:space="0" w:color="auto"/>
        <w:right w:val="none" w:sz="0" w:space="0" w:color="auto"/>
      </w:divBdr>
    </w:div>
    <w:div w:id="1600068824">
      <w:bodyDiv w:val="1"/>
      <w:marLeft w:val="0"/>
      <w:marRight w:val="0"/>
      <w:marTop w:val="0"/>
      <w:marBottom w:val="0"/>
      <w:divBdr>
        <w:top w:val="none" w:sz="0" w:space="0" w:color="auto"/>
        <w:left w:val="none" w:sz="0" w:space="0" w:color="auto"/>
        <w:bottom w:val="none" w:sz="0" w:space="0" w:color="auto"/>
        <w:right w:val="none" w:sz="0" w:space="0" w:color="auto"/>
      </w:divBdr>
    </w:div>
    <w:div w:id="20994724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383cf990c70811eea5a28c81c82193a8"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imonda.cejauskiene@turtas.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4c7bfa3-1259-4967-b273-70f5fb35a445">
      <Terms xmlns="http://schemas.microsoft.com/office/infopath/2007/PartnerControls"/>
    </lcf76f155ced4ddcb4097134ff3c332f>
    <TaxCatchAll xmlns="72a3d3eb-4271-4703-b3a0-ae42f6c2a57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476F8F8C2BB793438BE551AA6C37319D" ma:contentTypeVersion="18" ma:contentTypeDescription="Kurkite naują dokumentą." ma:contentTypeScope="" ma:versionID="9455a4c52983b0508903218a8f25a4e7">
  <xsd:schema xmlns:xsd="http://www.w3.org/2001/XMLSchema" xmlns:xs="http://www.w3.org/2001/XMLSchema" xmlns:p="http://schemas.microsoft.com/office/2006/metadata/properties" xmlns:ns2="72a3d3eb-4271-4703-b3a0-ae42f6c2a572" xmlns:ns3="b4c7bfa3-1259-4967-b273-70f5fb35a445" targetNamespace="http://schemas.microsoft.com/office/2006/metadata/properties" ma:root="true" ma:fieldsID="ac1868e6b7ecbbd9396a5aaa44d28044" ns2:_="" ns3:_="">
    <xsd:import namespace="72a3d3eb-4271-4703-b3a0-ae42f6c2a572"/>
    <xsd:import namespace="b4c7bfa3-1259-4967-b273-70f5fb35a44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a3d3eb-4271-4703-b3a0-ae42f6c2a57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a29f360e-b449-4fa7-87e1-21a7c8656634}" ma:internalName="TaxCatchAll" ma:showField="CatchAllData" ma:web="72a3d3eb-4271-4703-b3a0-ae42f6c2a57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c7bfa3-1259-4967-b273-70f5fb35a4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87406B-0DB7-4A7A-9804-FB818C88150E}">
  <ds:schemaRefs>
    <ds:schemaRef ds:uri="http://schemas.openxmlformats.org/officeDocument/2006/bibliography"/>
  </ds:schemaRefs>
</ds:datastoreItem>
</file>

<file path=customXml/itemProps2.xml><?xml version="1.0" encoding="utf-8"?>
<ds:datastoreItem xmlns:ds="http://schemas.openxmlformats.org/officeDocument/2006/customXml" ds:itemID="{493DB469-C505-43C9-A3F4-6487F33BDFF3}">
  <ds:schemaRefs>
    <ds:schemaRef ds:uri="http://schemas.microsoft.com/office/2006/metadata/properties"/>
    <ds:schemaRef ds:uri="http://schemas.microsoft.com/office/infopath/2007/PartnerControls"/>
    <ds:schemaRef ds:uri="b4c7bfa3-1259-4967-b273-70f5fb35a445"/>
    <ds:schemaRef ds:uri="72a3d3eb-4271-4703-b3a0-ae42f6c2a572"/>
  </ds:schemaRefs>
</ds:datastoreItem>
</file>

<file path=customXml/itemProps3.xml><?xml version="1.0" encoding="utf-8"?>
<ds:datastoreItem xmlns:ds="http://schemas.openxmlformats.org/officeDocument/2006/customXml" ds:itemID="{9319C75D-46EB-4368-A895-056675F2E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a3d3eb-4271-4703-b3a0-ae42f6c2a572"/>
    <ds:schemaRef ds:uri="b4c7bfa3-1259-4967-b273-70f5fb35a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19BD12-E741-42FD-B35A-3AC6BE137E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13961</Words>
  <Characters>7959</Characters>
  <Application>Microsoft Office Word</Application>
  <DocSecurity>0</DocSecurity>
  <Lines>66</Lines>
  <Paragraphs>43</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Zapolskienė</dc:creator>
  <cp:keywords/>
  <dc:description/>
  <cp:lastModifiedBy>STANKEVIČIENĖ, Sigita | Turto bankas</cp:lastModifiedBy>
  <cp:revision>3</cp:revision>
  <dcterms:created xsi:type="dcterms:W3CDTF">2025-01-28T14:34:00Z</dcterms:created>
  <dcterms:modified xsi:type="dcterms:W3CDTF">2025-01-28T14:35:00Z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0x010100476F8F8C2BB793438BE551AA6C37319D</vt:lpwstr>
  </property>
</Properties>
</file>