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318F0" w14:textId="59A11DBB" w:rsidR="00AF1D5F" w:rsidRPr="00AD0C7D" w:rsidRDefault="00767636" w:rsidP="00AD0C7D">
      <w:pPr>
        <w:spacing w:after="0" w:line="240" w:lineRule="auto"/>
        <w:jc w:val="both"/>
        <w:rPr>
          <w:rFonts w:cs="Times New Roman"/>
          <w:sz w:val="22"/>
          <w:szCs w:val="22"/>
        </w:rPr>
      </w:pPr>
      <w:r w:rsidRPr="00AD0C7D">
        <w:rPr>
          <w:rFonts w:cs="Times New Roman"/>
          <w:b/>
          <w:bCs/>
          <w:sz w:val="22"/>
          <w:szCs w:val="22"/>
        </w:rPr>
        <w:t>Tiekėjas</w:t>
      </w:r>
      <w:r w:rsidR="00AF1D5F" w:rsidRPr="00AD0C7D">
        <w:rPr>
          <w:rFonts w:cs="Times New Roman"/>
          <w:b/>
          <w:bCs/>
          <w:sz w:val="22"/>
          <w:szCs w:val="22"/>
        </w:rPr>
        <w:t xml:space="preserve"> 1</w:t>
      </w:r>
      <w:r w:rsidR="00BB3B01" w:rsidRPr="00AD0C7D">
        <w:rPr>
          <w:rFonts w:cs="Times New Roman"/>
          <w:b/>
          <w:bCs/>
          <w:sz w:val="22"/>
          <w:szCs w:val="22"/>
        </w:rPr>
        <w:t xml:space="preserve"> </w:t>
      </w:r>
      <w:r w:rsidR="00304CCF" w:rsidRPr="00AD0C7D">
        <w:rPr>
          <w:rFonts w:cs="Times New Roman"/>
          <w:sz w:val="22"/>
          <w:szCs w:val="22"/>
        </w:rPr>
        <w:t>(klausimų kalba netaisyta)</w:t>
      </w:r>
    </w:p>
    <w:p w14:paraId="490232EA" w14:textId="012509BC" w:rsidR="006E6F37"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Prašome patikslinti pirkimo „Reprezentaciniai suvenyrai“ sąlygas:</w:t>
      </w:r>
      <w:r w:rsidRPr="00AD0C7D">
        <w:rPr>
          <w:rFonts w:cs="Times New Roman"/>
          <w:sz w:val="22"/>
          <w:szCs w:val="22"/>
        </w:rPr>
        <w:br/>
      </w:r>
      <w:r w:rsidRPr="00AD0C7D">
        <w:rPr>
          <w:rFonts w:cs="Times New Roman"/>
          <w:sz w:val="22"/>
          <w:szCs w:val="22"/>
          <w:shd w:val="clear" w:color="auto" w:fill="FFFFFF"/>
        </w:rPr>
        <w:t>1.</w:t>
      </w:r>
      <w:r w:rsidR="00BB3B01" w:rsidRPr="00AD0C7D">
        <w:rPr>
          <w:rFonts w:cs="Times New Roman"/>
          <w:sz w:val="22"/>
          <w:szCs w:val="22"/>
          <w:shd w:val="clear" w:color="auto" w:fill="FFFFFF"/>
        </w:rPr>
        <w:t xml:space="preserve"> </w:t>
      </w:r>
      <w:r w:rsidRPr="00AD0C7D">
        <w:rPr>
          <w:rFonts w:cs="Times New Roman"/>
          <w:sz w:val="22"/>
          <w:szCs w:val="22"/>
          <w:shd w:val="clear" w:color="auto" w:fill="FFFFFF"/>
        </w:rPr>
        <w:t>Ar pasiūlymo formoje nurodytas reikalavimas dėl ne mažesnės kaip 7 metų garantijos ir sumontavimo nėra techninė klaida ir ar šis reikalavimas taikomas šiam pirkimui?</w:t>
      </w:r>
    </w:p>
    <w:p w14:paraId="59D4A4E8" w14:textId="4F9E1EFC" w:rsidR="006E6F37" w:rsidRPr="00AD0C7D" w:rsidRDefault="00BB3B01" w:rsidP="00AD0C7D">
      <w:pPr>
        <w:spacing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w:t>
      </w:r>
      <w:r w:rsidR="006E6F37" w:rsidRPr="00AD0C7D">
        <w:rPr>
          <w:rFonts w:cs="Times New Roman"/>
          <w:i/>
          <w:iCs/>
          <w:sz w:val="22"/>
          <w:szCs w:val="22"/>
          <w:shd w:val="clear" w:color="auto" w:fill="FFFFFF"/>
        </w:rPr>
        <w:t>tsakymas:</w:t>
      </w:r>
    </w:p>
    <w:p w14:paraId="4D4716E1" w14:textId="64912598" w:rsidR="006E6F37" w:rsidRPr="00AD0C7D" w:rsidRDefault="0022703D"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P</w:t>
      </w:r>
      <w:r w:rsidR="00BB3B01" w:rsidRPr="00AD0C7D">
        <w:rPr>
          <w:rFonts w:cs="Times New Roman"/>
          <w:sz w:val="22"/>
          <w:szCs w:val="22"/>
          <w:shd w:val="clear" w:color="auto" w:fill="FFFFFF"/>
        </w:rPr>
        <w:t>erkančioji organizacija nereikalauja „</w:t>
      </w:r>
      <w:r w:rsidR="00BB3B01" w:rsidRPr="00AD0C7D">
        <w:rPr>
          <w:rFonts w:cs="Times New Roman"/>
          <w:sz w:val="22"/>
          <w:szCs w:val="22"/>
          <w:shd w:val="clear" w:color="auto" w:fill="FFFFFF"/>
        </w:rPr>
        <w:t>ne mažesnės kaip 7 metų garantijos ir sumontavimo</w:t>
      </w:r>
      <w:r w:rsidR="00BB3B01" w:rsidRPr="00AD0C7D">
        <w:rPr>
          <w:rFonts w:cs="Times New Roman"/>
          <w:sz w:val="22"/>
          <w:szCs w:val="22"/>
          <w:shd w:val="clear" w:color="auto" w:fill="FFFFFF"/>
        </w:rPr>
        <w:t>“, tai pirkimo sąlygose likusi techninė klaida.</w:t>
      </w:r>
      <w:r w:rsidR="006E6F37" w:rsidRPr="00AD0C7D">
        <w:rPr>
          <w:rFonts w:cs="Times New Roman"/>
          <w:sz w:val="22"/>
          <w:szCs w:val="22"/>
          <w:shd w:val="clear" w:color="auto" w:fill="FFFFFF"/>
        </w:rPr>
        <w:t xml:space="preserve"> </w:t>
      </w:r>
    </w:p>
    <w:p w14:paraId="3C0F8FD3" w14:textId="77777777" w:rsidR="006E6F37"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rPr>
        <w:br/>
      </w:r>
      <w:r w:rsidRPr="00AD0C7D">
        <w:rPr>
          <w:rFonts w:cs="Times New Roman"/>
          <w:sz w:val="22"/>
          <w:szCs w:val="22"/>
          <w:shd w:val="clear" w:color="auto" w:fill="FFFFFF"/>
        </w:rPr>
        <w:t>2. Ar prieš serijinę gamybą reikės pateikti visų 9 pozicijų fizinius gaminių pavyzdžius? Jei taip, per kiek laiko nuo jų pateikimo jie bus patvirtinami arba pateikiamos pastabos?</w:t>
      </w:r>
    </w:p>
    <w:p w14:paraId="196BB1B1" w14:textId="77777777" w:rsidR="00BB3B01" w:rsidRPr="00AD0C7D" w:rsidRDefault="00BB3B01" w:rsidP="00AD0C7D">
      <w:pPr>
        <w:spacing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atsakymas:</w:t>
      </w:r>
    </w:p>
    <w:p w14:paraId="685D9AE8" w14:textId="03A8CE7E" w:rsidR="006E6F37" w:rsidRPr="00AD0C7D" w:rsidRDefault="00BB3B01"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Bus g</w:t>
      </w:r>
      <w:r w:rsidR="006E6F37" w:rsidRPr="00AD0C7D">
        <w:rPr>
          <w:rFonts w:cs="Times New Roman"/>
          <w:sz w:val="22"/>
          <w:szCs w:val="22"/>
          <w:shd w:val="clear" w:color="auto" w:fill="FFFFFF"/>
        </w:rPr>
        <w:t xml:space="preserve">alima pateikti asociatyvius fizinius pavyzdžius, pvz., ženkliuko ar maišelio pavyzdį, kaip atrodytų gyvai, o gaminti pagal suderintą dizainą. </w:t>
      </w:r>
    </w:p>
    <w:p w14:paraId="311EFB0A" w14:textId="72314053" w:rsidR="00BB3B01" w:rsidRPr="00AD0C7D" w:rsidRDefault="00BB3B01"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Atsižvelgiant į tai, kad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užsakomų prekių reikia kuo greičiau, sieksime kaip galima greičiau patvirtinti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prekių </w:t>
      </w:r>
      <w:r w:rsidRPr="00AD0C7D">
        <w:rPr>
          <w:rFonts w:eastAsia="Times New Roman" w:cs="Times New Roman"/>
          <w:noProof w:val="0"/>
          <w:kern w:val="0"/>
          <w:sz w:val="22"/>
          <w:szCs w:val="22"/>
          <w:bdr w:val="none" w:sz="0" w:space="0" w:color="auto" w:frame="1"/>
          <w:shd w:val="clear" w:color="auto" w:fill="FFFFFF"/>
          <w:lang w:eastAsia="lt-LT"/>
          <w14:ligatures w14:val="none"/>
        </w:rPr>
        <w:t>dizainą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per </w:t>
      </w:r>
      <w:r w:rsidRPr="00AD0C7D">
        <w:rPr>
          <w:rFonts w:eastAsia="Times New Roman" w:cs="Times New Roman"/>
          <w:noProof w:val="0"/>
          <w:kern w:val="0"/>
          <w:sz w:val="22"/>
          <w:szCs w:val="22"/>
          <w:bdr w:val="none" w:sz="0" w:space="0" w:color="auto" w:frame="1"/>
          <w:shd w:val="clear" w:color="auto" w:fill="FFFFFF"/>
          <w:lang w:eastAsia="lt-LT"/>
          <w14:ligatures w14:val="none"/>
        </w:rPr>
        <w:t>1-2 darbo dien</w:t>
      </w:r>
      <w:r w:rsidRPr="00AD0C7D">
        <w:rPr>
          <w:rFonts w:eastAsia="Times New Roman" w:cs="Times New Roman"/>
          <w:noProof w:val="0"/>
          <w:kern w:val="0"/>
          <w:sz w:val="22"/>
          <w:szCs w:val="22"/>
          <w:bdr w:val="none" w:sz="0" w:space="0" w:color="auto" w:frame="1"/>
          <w:shd w:val="clear" w:color="auto" w:fill="FFFFFF"/>
          <w:lang w:eastAsia="lt-LT"/>
          <w14:ligatures w14:val="none"/>
        </w:rPr>
        <w:t>as</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Perkančioji organizacija neturi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dizainerio, tad visų prekių dizaino sukūrimo paslaugą pirksime iš reprezentacinių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suvenyrų </w:t>
      </w:r>
      <w:r w:rsidRPr="00AD0C7D">
        <w:rPr>
          <w:rFonts w:eastAsia="Times New Roman" w:cs="Times New Roman"/>
          <w:noProof w:val="0"/>
          <w:kern w:val="0"/>
          <w:sz w:val="22"/>
          <w:szCs w:val="22"/>
          <w:bdr w:val="none" w:sz="0" w:space="0" w:color="auto" w:frame="1"/>
          <w:shd w:val="clear" w:color="auto" w:fill="FFFFFF"/>
          <w:lang w:eastAsia="lt-LT"/>
          <w14:ligatures w14:val="none"/>
        </w:rPr>
        <w:t>tiekėjo.</w:t>
      </w:r>
    </w:p>
    <w:p w14:paraId="17AF09FD" w14:textId="77777777" w:rsidR="00BB3B01" w:rsidRPr="00AD0C7D" w:rsidRDefault="00BB3B01" w:rsidP="00AD0C7D">
      <w:pPr>
        <w:spacing w:after="0" w:line="240" w:lineRule="auto"/>
        <w:jc w:val="both"/>
        <w:rPr>
          <w:rFonts w:cs="Times New Roman"/>
          <w:sz w:val="22"/>
          <w:szCs w:val="22"/>
          <w:shd w:val="clear" w:color="auto" w:fill="FFFFFF"/>
        </w:rPr>
      </w:pPr>
    </w:p>
    <w:p w14:paraId="24AB25B1" w14:textId="5E1CC4BD" w:rsidR="006E6F37"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3</w:t>
      </w:r>
      <w:r w:rsidR="00BB3B01" w:rsidRPr="00AD0C7D">
        <w:rPr>
          <w:rFonts w:cs="Times New Roman"/>
          <w:sz w:val="22"/>
          <w:szCs w:val="22"/>
          <w:shd w:val="clear" w:color="auto" w:fill="FFFFFF"/>
        </w:rPr>
        <w:t xml:space="preserve">. </w:t>
      </w:r>
      <w:r w:rsidRPr="00AD0C7D">
        <w:rPr>
          <w:rFonts w:cs="Times New Roman"/>
          <w:sz w:val="22"/>
          <w:szCs w:val="22"/>
          <w:shd w:val="clear" w:color="auto" w:fill="FFFFFF"/>
        </w:rPr>
        <w:t>Ar rinkiniui „Kurtiniai“ reikalingus dizainus, Aplinkos ministerijos simboliką ir gamybai tinkamus grafinius failus pateiks Perkančioji organizacija?</w:t>
      </w:r>
    </w:p>
    <w:p w14:paraId="0B913A75" w14:textId="7CA2916F" w:rsidR="006E6F37" w:rsidRPr="00AD0C7D" w:rsidRDefault="00BB3B01" w:rsidP="00AD0C7D">
      <w:pPr>
        <w:spacing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atsakymas</w:t>
      </w:r>
    </w:p>
    <w:p w14:paraId="556C9058" w14:textId="02946E2D" w:rsidR="006E6F37" w:rsidRPr="00AD0C7D" w:rsidRDefault="00BB3B01"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Perkančioji organizacija d</w:t>
      </w:r>
      <w:r w:rsidR="006E6F37" w:rsidRPr="00AD0C7D">
        <w:rPr>
          <w:rFonts w:cs="Times New Roman"/>
          <w:sz w:val="22"/>
          <w:szCs w:val="22"/>
          <w:shd w:val="clear" w:color="auto" w:fill="FFFFFF"/>
        </w:rPr>
        <w:t>izaino neturi</w:t>
      </w:r>
      <w:r w:rsidRPr="00AD0C7D">
        <w:rPr>
          <w:rFonts w:cs="Times New Roman"/>
          <w:sz w:val="22"/>
          <w:szCs w:val="22"/>
          <w:shd w:val="clear" w:color="auto" w:fill="FFFFFF"/>
        </w:rPr>
        <w:t>, dizainą turės sukurti reprezentacinių suvenyrų tiekėjas.</w:t>
      </w:r>
      <w:r w:rsidR="006E6F37" w:rsidRPr="00AD0C7D">
        <w:rPr>
          <w:rFonts w:cs="Times New Roman"/>
          <w:sz w:val="22"/>
          <w:szCs w:val="22"/>
          <w:shd w:val="clear" w:color="auto" w:fill="FFFFFF"/>
        </w:rPr>
        <w:t xml:space="preserve"> Ženkliukų pavyzdys gali būti panašus, kaip pridedama.</w:t>
      </w:r>
    </w:p>
    <w:p w14:paraId="0B63B1CB" w14:textId="09AA6964" w:rsidR="006E6F37" w:rsidRPr="00AD0C7D" w:rsidRDefault="00335763" w:rsidP="00AD0C7D">
      <w:pPr>
        <w:jc w:val="both"/>
        <w:rPr>
          <w:rFonts w:cs="Times New Roman"/>
          <w:sz w:val="22"/>
          <w:szCs w:val="22"/>
          <w:shd w:val="clear" w:color="auto" w:fill="FFFFFF"/>
        </w:rPr>
      </w:pPr>
      <w:r w:rsidRPr="00AD0C7D">
        <w:rPr>
          <w:rFonts w:cs="Times New Roman"/>
          <w:sz w:val="22"/>
          <w:szCs w:val="22"/>
          <w:shd w:val="clear" w:color="auto" w:fill="FFFFFF"/>
        </w:rPr>
        <w:drawing>
          <wp:inline distT="0" distB="0" distL="0" distR="0" wp14:anchorId="6999DB3F" wp14:editId="6FC052C1">
            <wp:extent cx="2556000" cy="2556000"/>
            <wp:effectExtent l="0" t="0" r="0" b="0"/>
            <wp:docPr id="203096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61298" name="Picture 2030961298"/>
                    <pic:cNvPicPr/>
                  </pic:nvPicPr>
                  <pic:blipFill>
                    <a:blip r:embed="rId4" cstate="print">
                      <a:extLst>
                        <a:ext uri="{28A0092B-C50C-407E-A947-70E740481C1C}">
                          <a14:useLocalDpi xmlns:a14="http://schemas.microsoft.com/office/drawing/2010/main" val="0"/>
                        </a:ext>
                      </a:extLst>
                    </a:blip>
                    <a:stretch>
                      <a:fillRect/>
                    </a:stretch>
                  </pic:blipFill>
                  <pic:spPr>
                    <a:xfrm rot="10800000" flipV="1">
                      <a:off x="0" y="0"/>
                      <a:ext cx="2556000" cy="2556000"/>
                    </a:xfrm>
                    <a:prstGeom prst="rect">
                      <a:avLst/>
                    </a:prstGeom>
                  </pic:spPr>
                </pic:pic>
              </a:graphicData>
            </a:graphic>
          </wp:inline>
        </w:drawing>
      </w:r>
    </w:p>
    <w:p w14:paraId="442B05FB" w14:textId="135360C8" w:rsidR="006E6F37"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4. Prašome patikslinti smilkalinės rinkinio komplektaciją: kokios lietuviškos žolelės turi būti komplektuojamos, koks jų kiekis ir pateikimo forma? Taip pat prašome patikslinti degtukų stikliniame indelyje reikalavimus – indelio dydį ir degtukų kiekį.</w:t>
      </w:r>
    </w:p>
    <w:p w14:paraId="13704F62" w14:textId="77777777" w:rsidR="00335763" w:rsidRPr="00AD0C7D" w:rsidRDefault="00335763" w:rsidP="00AD0C7D">
      <w:pPr>
        <w:spacing w:after="0" w:line="240" w:lineRule="auto"/>
        <w:jc w:val="both"/>
        <w:rPr>
          <w:rFonts w:cs="Times New Roman"/>
          <w:sz w:val="22"/>
          <w:szCs w:val="22"/>
          <w:shd w:val="clear" w:color="auto" w:fill="FFFFFF"/>
        </w:rPr>
      </w:pPr>
    </w:p>
    <w:p w14:paraId="256C1576" w14:textId="6ACDAAE5" w:rsidR="00335763" w:rsidRPr="00AD0C7D" w:rsidRDefault="007079CD" w:rsidP="00AD0C7D">
      <w:pPr>
        <w:spacing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organizcijos a</w:t>
      </w:r>
      <w:r w:rsidR="00335763" w:rsidRPr="00AD0C7D">
        <w:rPr>
          <w:rFonts w:cs="Times New Roman"/>
          <w:i/>
          <w:iCs/>
          <w:sz w:val="22"/>
          <w:szCs w:val="22"/>
          <w:shd w:val="clear" w:color="auto" w:fill="FFFFFF"/>
        </w:rPr>
        <w:t>tsakymas:</w:t>
      </w:r>
    </w:p>
    <w:p w14:paraId="21E42CF1" w14:textId="1FC192CD" w:rsidR="00335763" w:rsidRPr="00AD0C7D" w:rsidRDefault="00335763"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Neturime nusprendę, kokios turi būti tiksliai žolelės. Svarbu, kad jų kvapas būtų malonus ir tinkamas smilkymui. Žolelių turi būti pakankamai keliems kartams išbandyti, pateikimas – maišelyje, geriausia – medžiaginiame. Degtukai turi būti dėžutėje, pvz., kolbos formos, 10-20 vnt., svarbu, kad atrodytų gražiai ir reprezentatyviai.</w:t>
      </w:r>
    </w:p>
    <w:p w14:paraId="0442E1E2" w14:textId="27E068A6" w:rsidR="00C1744F" w:rsidRPr="00AD0C7D" w:rsidRDefault="00767636" w:rsidP="00AD0C7D">
      <w:pPr>
        <w:spacing w:before="240" w:line="240" w:lineRule="auto"/>
        <w:jc w:val="both"/>
        <w:rPr>
          <w:rFonts w:cs="Times New Roman"/>
          <w:sz w:val="22"/>
          <w:szCs w:val="22"/>
          <w:shd w:val="clear" w:color="auto" w:fill="FFFFFF"/>
        </w:rPr>
      </w:pPr>
      <w:r w:rsidRPr="00AD0C7D">
        <w:rPr>
          <w:rFonts w:cs="Times New Roman"/>
          <w:sz w:val="22"/>
          <w:szCs w:val="22"/>
          <w:shd w:val="clear" w:color="auto" w:fill="FFFFFF"/>
        </w:rPr>
        <w:t>5. Prašome patikslinti, kokie konkretūs aplinkos apsaugos kriterijai taikomi šiame pirkime nurodytoms prekėms ir jų pakuotėms bei kokie dokumentai bus laikomi tinkamais atitikčiai pagrįsti.</w:t>
      </w:r>
    </w:p>
    <w:p w14:paraId="3447FE4D" w14:textId="7A12022E" w:rsidR="00335763" w:rsidRPr="00AD0C7D" w:rsidRDefault="00AF1D5F" w:rsidP="00AD0C7D">
      <w:pPr>
        <w:spacing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w:t>
      </w:r>
      <w:r w:rsidR="00335763" w:rsidRPr="00AD0C7D">
        <w:rPr>
          <w:rFonts w:cs="Times New Roman"/>
          <w:i/>
          <w:iCs/>
          <w:sz w:val="22"/>
          <w:szCs w:val="22"/>
          <w:shd w:val="clear" w:color="auto" w:fill="FFFFFF"/>
        </w:rPr>
        <w:t>tsakymas:</w:t>
      </w:r>
    </w:p>
    <w:p w14:paraId="2D8F3775" w14:textId="71828001" w:rsidR="00AF1D5F" w:rsidRPr="00AD0C7D" w:rsidRDefault="00AF1D5F"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 xml:space="preserve">Perkančioji organizacija vykdo „žaliąjį“ pirkimą. </w:t>
      </w:r>
      <w:r w:rsidR="007079CD" w:rsidRPr="00AD0C7D">
        <w:rPr>
          <w:rFonts w:cs="Times New Roman"/>
          <w:sz w:val="22"/>
          <w:szCs w:val="22"/>
          <w:shd w:val="clear" w:color="auto" w:fill="FFFFFF"/>
        </w:rPr>
        <w:t>Šiame pirkime taikom</w:t>
      </w:r>
      <w:r w:rsidRPr="00AD0C7D">
        <w:rPr>
          <w:rFonts w:cs="Times New Roman"/>
          <w:sz w:val="22"/>
          <w:szCs w:val="22"/>
          <w:shd w:val="clear" w:color="auto" w:fill="FFFFFF"/>
        </w:rPr>
        <w:t>os</w:t>
      </w:r>
      <w:r w:rsidR="007079CD" w:rsidRPr="00AD0C7D">
        <w:rPr>
          <w:rFonts w:cs="Times New Roman"/>
          <w:sz w:val="22"/>
          <w:szCs w:val="22"/>
          <w:shd w:val="clear" w:color="auto" w:fill="FFFFFF"/>
        </w:rPr>
        <w:t xml:space="preserve"> </w:t>
      </w:r>
      <w:hyperlink r:id="rId5">
        <w:r w:rsidR="007079CD" w:rsidRPr="00AD0C7D">
          <w:rPr>
            <w:rStyle w:val="Hyperlink"/>
            <w:rFonts w:cs="Times New Roman"/>
            <w:sz w:val="22"/>
            <w:szCs w:val="22"/>
          </w:rPr>
          <w:t xml:space="preserve">Lietuvos Respublikos aplinkos ministro 2011 m. birželio 28 d. įsakymu Nr. D1-508 „Dėl aplinkos apsaugos kriterijų taikymo, vykdant </w:t>
        </w:r>
        <w:r w:rsidR="007079CD" w:rsidRPr="00AD0C7D">
          <w:rPr>
            <w:rStyle w:val="Hyperlink"/>
            <w:rFonts w:cs="Times New Roman"/>
            <w:sz w:val="22"/>
            <w:szCs w:val="22"/>
          </w:rPr>
          <w:lastRenderedPageBreak/>
          <w:t>žaliuosius pirkimus, tvarkos aprašo patvirtinimo“</w:t>
        </w:r>
      </w:hyperlink>
      <w:r w:rsidRPr="00AD0C7D">
        <w:rPr>
          <w:rFonts w:cs="Times New Roman"/>
          <w:sz w:val="22"/>
          <w:szCs w:val="22"/>
        </w:rPr>
        <w:t xml:space="preserve"> (toliau – Tvarkos aprašas)</w:t>
      </w:r>
      <w:r w:rsidR="007079CD" w:rsidRPr="00AD0C7D">
        <w:rPr>
          <w:rFonts w:eastAsia="Times New Roman" w:cs="Times New Roman"/>
          <w:noProof w:val="0"/>
          <w:kern w:val="0"/>
          <w:sz w:val="22"/>
          <w:szCs w:val="22"/>
          <w:lang w:eastAsia="lt-LT"/>
          <w14:ligatures w14:val="none"/>
        </w:rPr>
        <w:t xml:space="preserve"> </w:t>
      </w:r>
      <w:r w:rsidR="007079CD" w:rsidRPr="00AD0C7D">
        <w:rPr>
          <w:rFonts w:cs="Times New Roman"/>
          <w:sz w:val="22"/>
          <w:szCs w:val="22"/>
          <w:shd w:val="clear" w:color="auto" w:fill="FFFFFF"/>
        </w:rPr>
        <w:t>4.1</w:t>
      </w:r>
      <w:r w:rsidR="007079CD" w:rsidRPr="00AD0C7D">
        <w:rPr>
          <w:rFonts w:cs="Times New Roman"/>
          <w:sz w:val="22"/>
          <w:szCs w:val="22"/>
          <w:shd w:val="clear" w:color="auto" w:fill="FFFFFF"/>
        </w:rPr>
        <w:t>p</w:t>
      </w:r>
      <w:r w:rsidR="007079CD" w:rsidRPr="00AD0C7D">
        <w:rPr>
          <w:rFonts w:cs="Times New Roman"/>
          <w:sz w:val="22"/>
          <w:szCs w:val="22"/>
          <w:shd w:val="clear" w:color="auto" w:fill="FFFFFF"/>
        </w:rPr>
        <w:t>.</w:t>
      </w:r>
      <w:r w:rsidRPr="00AD0C7D">
        <w:rPr>
          <w:rFonts w:cs="Times New Roman"/>
          <w:sz w:val="22"/>
          <w:szCs w:val="22"/>
          <w:shd w:val="clear" w:color="auto" w:fill="FFFFFF"/>
        </w:rPr>
        <w:t xml:space="preserve"> nuostatos ir Tvarkos aprašo 2 priedo II skyriaus „Pakuotės“ reikalavimai. </w:t>
      </w:r>
    </w:p>
    <w:p w14:paraId="70B12AD3" w14:textId="0C395169" w:rsidR="00AF1D5F" w:rsidRPr="00AD0C7D" w:rsidRDefault="00AF1D5F" w:rsidP="00AD0C7D">
      <w:pPr>
        <w:tabs>
          <w:tab w:val="left" w:pos="709"/>
          <w:tab w:val="left" w:pos="993"/>
        </w:tabs>
        <w:spacing w:line="240" w:lineRule="auto"/>
        <w:jc w:val="both"/>
        <w:rPr>
          <w:rFonts w:cs="Times New Roman"/>
          <w:sz w:val="22"/>
          <w:szCs w:val="22"/>
        </w:rPr>
      </w:pPr>
      <w:r w:rsidRPr="00AD0C7D">
        <w:rPr>
          <w:rFonts w:cs="Times New Roman"/>
          <w:sz w:val="22"/>
          <w:szCs w:val="22"/>
          <w:shd w:val="clear" w:color="auto" w:fill="FFFFFF"/>
        </w:rPr>
        <w:t>Pažymėtina, kad su pasiūlymu at</w:t>
      </w:r>
      <w:r w:rsidRPr="00AD0C7D">
        <w:rPr>
          <w:rFonts w:cs="Times New Roman"/>
          <w:sz w:val="22"/>
          <w:szCs w:val="22"/>
        </w:rPr>
        <w:t>itiktį reikalavimams įrodan</w:t>
      </w:r>
      <w:r w:rsidRPr="00AD0C7D">
        <w:rPr>
          <w:rFonts w:cs="Times New Roman"/>
          <w:sz w:val="22"/>
          <w:szCs w:val="22"/>
        </w:rPr>
        <w:t xml:space="preserve">čių </w:t>
      </w:r>
      <w:r w:rsidRPr="00AD0C7D">
        <w:rPr>
          <w:rFonts w:cs="Times New Roman"/>
          <w:sz w:val="22"/>
          <w:szCs w:val="22"/>
        </w:rPr>
        <w:t>dokument</w:t>
      </w:r>
      <w:r w:rsidRPr="00AD0C7D">
        <w:rPr>
          <w:rFonts w:cs="Times New Roman"/>
          <w:sz w:val="22"/>
          <w:szCs w:val="22"/>
        </w:rPr>
        <w:t xml:space="preserve">ų perkančioji organiozacija neprašo pateikti, </w:t>
      </w:r>
      <w:r w:rsidRPr="00AD0C7D">
        <w:rPr>
          <w:rFonts w:cs="Times New Roman"/>
          <w:sz w:val="22"/>
          <w:szCs w:val="22"/>
        </w:rPr>
        <w:t xml:space="preserve">tačiau </w:t>
      </w:r>
      <w:r w:rsidR="00CF0BBA">
        <w:rPr>
          <w:rFonts w:cs="Times New Roman"/>
          <w:sz w:val="22"/>
          <w:szCs w:val="22"/>
        </w:rPr>
        <w:t>p</w:t>
      </w:r>
      <w:r w:rsidRPr="00AD0C7D">
        <w:rPr>
          <w:rFonts w:cs="Times New Roman"/>
          <w:sz w:val="22"/>
          <w:szCs w:val="22"/>
        </w:rPr>
        <w:t>erkančiajai organizacijai paprašius, juos reikės pateikti</w:t>
      </w:r>
      <w:r w:rsidRPr="00AD0C7D">
        <w:rPr>
          <w:rFonts w:cs="Times New Roman"/>
          <w:sz w:val="22"/>
          <w:szCs w:val="22"/>
        </w:rPr>
        <w:t xml:space="preserve"> vykdant sutartį.</w:t>
      </w:r>
    </w:p>
    <w:p w14:paraId="3340C6C8" w14:textId="1F97F6CC" w:rsidR="00767636" w:rsidRPr="00AD0C7D" w:rsidRDefault="00767636" w:rsidP="00AD0C7D">
      <w:pPr>
        <w:jc w:val="both"/>
        <w:rPr>
          <w:rFonts w:cs="Times New Roman"/>
          <w:sz w:val="22"/>
          <w:szCs w:val="22"/>
          <w:shd w:val="clear" w:color="auto" w:fill="FFFFFF"/>
        </w:rPr>
      </w:pPr>
      <w:r w:rsidRPr="00AD0C7D">
        <w:rPr>
          <w:rFonts w:cs="Times New Roman"/>
          <w:b/>
          <w:bCs/>
          <w:sz w:val="22"/>
          <w:szCs w:val="22"/>
          <w:shd w:val="clear" w:color="auto" w:fill="FFFFFF"/>
        </w:rPr>
        <w:t>Tiekėjas 2</w:t>
      </w:r>
      <w:r w:rsidR="00304CCF" w:rsidRPr="00AD0C7D">
        <w:rPr>
          <w:rFonts w:cs="Times New Roman"/>
          <w:b/>
          <w:bCs/>
          <w:sz w:val="22"/>
          <w:szCs w:val="22"/>
          <w:shd w:val="clear" w:color="auto" w:fill="FFFFFF"/>
        </w:rPr>
        <w:t xml:space="preserve"> </w:t>
      </w:r>
      <w:r w:rsidR="00304CCF" w:rsidRPr="00AD0C7D">
        <w:rPr>
          <w:rFonts w:cs="Times New Roman"/>
          <w:sz w:val="22"/>
          <w:szCs w:val="22"/>
          <w:shd w:val="clear" w:color="auto" w:fill="FFFFFF"/>
        </w:rPr>
        <w:t>(klausimų kalba netaisyta)</w:t>
      </w:r>
    </w:p>
    <w:p w14:paraId="0723C6D1" w14:textId="77777777" w:rsidR="00AF1D5F"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turime klausimų dėl TS:</w:t>
      </w:r>
    </w:p>
    <w:p w14:paraId="03866834" w14:textId="54F6478D" w:rsidR="00335763"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 ar dėžutės 3.1 yra atskira pozicija ar tai tos pačios dėžutės, skirtos tušinukams iš p. 3.2?</w:t>
      </w:r>
    </w:p>
    <w:p w14:paraId="50048181" w14:textId="5B7086A6" w:rsidR="00335763" w:rsidRPr="00AD0C7D" w:rsidRDefault="00AF1D5F" w:rsidP="00CC19B7">
      <w:pPr>
        <w:spacing w:before="240"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atsakymas</w:t>
      </w:r>
      <w:r w:rsidR="00335763" w:rsidRPr="00AD0C7D">
        <w:rPr>
          <w:rFonts w:cs="Times New Roman"/>
          <w:i/>
          <w:iCs/>
          <w:sz w:val="22"/>
          <w:szCs w:val="22"/>
          <w:shd w:val="clear" w:color="auto" w:fill="FFFFFF"/>
        </w:rPr>
        <w:t>:</w:t>
      </w:r>
    </w:p>
    <w:p w14:paraId="145C6CA4" w14:textId="07704CD5" w:rsidR="00335763" w:rsidRPr="00AD0C7D" w:rsidRDefault="00335763"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100 vnt. dėžučių užsakome tuščių, sudėti kitiems (iš anksčiau užsakytiems) tušinukams, o 100 vnt. – sudėti užsakomiems mediniams tušinukams. Jų dydis – tas pats, siekiant mažesnės vnt. savikainos.</w:t>
      </w:r>
    </w:p>
    <w:p w14:paraId="799EC184" w14:textId="6D88BE72" w:rsidR="00335763" w:rsidRPr="00AD0C7D" w:rsidRDefault="00767636" w:rsidP="00AD0C7D">
      <w:pPr>
        <w:jc w:val="both"/>
        <w:rPr>
          <w:rFonts w:cs="Times New Roman"/>
          <w:sz w:val="22"/>
          <w:szCs w:val="22"/>
          <w:shd w:val="clear" w:color="auto" w:fill="FFFFFF"/>
        </w:rPr>
      </w:pPr>
      <w:r w:rsidRPr="00AD0C7D">
        <w:rPr>
          <w:rFonts w:cs="Times New Roman"/>
          <w:sz w:val="22"/>
          <w:szCs w:val="22"/>
          <w:shd w:val="clear" w:color="auto" w:fill="FFFFFF"/>
        </w:rPr>
        <w:t>- 3.2. Kokia spauda ant medinio tušinuko?</w:t>
      </w:r>
    </w:p>
    <w:p w14:paraId="48BB7384" w14:textId="77777777" w:rsidR="00304CCF" w:rsidRPr="00AD0C7D" w:rsidRDefault="00304CCF" w:rsidP="00AD0C7D">
      <w:pPr>
        <w:spacing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atsakymas:</w:t>
      </w:r>
    </w:p>
    <w:p w14:paraId="0FF314A5" w14:textId="508B7CC3" w:rsidR="00335763" w:rsidRPr="00AD0C7D" w:rsidRDefault="00304CCF" w:rsidP="00AD0C7D">
      <w:pPr>
        <w:jc w:val="both"/>
        <w:rPr>
          <w:rFonts w:cs="Times New Roman"/>
          <w:sz w:val="22"/>
          <w:szCs w:val="22"/>
          <w:shd w:val="clear" w:color="auto" w:fill="FFFFFF"/>
        </w:rPr>
      </w:pPr>
      <w:r w:rsidRPr="00AD0C7D">
        <w:rPr>
          <w:rFonts w:cs="Times New Roman"/>
          <w:sz w:val="22"/>
          <w:szCs w:val="22"/>
          <w:shd w:val="clear" w:color="auto" w:fill="FFFFFF"/>
        </w:rPr>
        <w:t xml:space="preserve">Spaudą turėtų pasiūlyti </w:t>
      </w:r>
      <w:r w:rsidR="00335763" w:rsidRPr="00AD0C7D">
        <w:rPr>
          <w:rFonts w:cs="Times New Roman"/>
          <w:sz w:val="22"/>
          <w:szCs w:val="22"/>
          <w:shd w:val="clear" w:color="auto" w:fill="FFFFFF"/>
        </w:rPr>
        <w:t>gamintojas, svarbu, kad būtų kokybiška technologija ir laikytųsi ant tušinuko.</w:t>
      </w:r>
    </w:p>
    <w:p w14:paraId="4E8CD0E9" w14:textId="123E1C96" w:rsidR="00335763" w:rsidRPr="00AD0C7D" w:rsidRDefault="00767636"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- 3.5. kokios formos įsegamas ženklelis (ar specialios, kurtinio formos, ar apvalios arba stačiakampės). Kokia turi būti raktų pakabuko spaudos technologija - ar tai iškilus polimerinis ar štampuotas su spalvotom emalėm. Ar turi būti spec forma, ar gali būti apvali/stačiakampė? Iš aprašymo neaišku, kokia yra dviejų grandinėlių paskirtis. Kokia turi būti bendros rinkinio dėžutės kokybė (iš ko pagaminta)? ar jos personalizacijai pakaktų tik logo, ar ji turi būti su spalvota spauda?</w:t>
      </w:r>
    </w:p>
    <w:p w14:paraId="28030269" w14:textId="77777777" w:rsidR="00304CCF" w:rsidRPr="00AD0C7D" w:rsidRDefault="00304CCF" w:rsidP="00AD0C7D">
      <w:pPr>
        <w:spacing w:before="240" w:after="0" w:line="240" w:lineRule="auto"/>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w:t>
      </w:r>
      <w:r w:rsidR="00335763" w:rsidRPr="00AD0C7D">
        <w:rPr>
          <w:rFonts w:cs="Times New Roman"/>
          <w:i/>
          <w:iCs/>
          <w:sz w:val="22"/>
          <w:szCs w:val="22"/>
          <w:shd w:val="clear" w:color="auto" w:fill="FFFFFF"/>
        </w:rPr>
        <w:t xml:space="preserve">tsakymas: </w:t>
      </w:r>
    </w:p>
    <w:p w14:paraId="66A51437" w14:textId="2AB9767A" w:rsidR="00335763" w:rsidRPr="00AD0C7D" w:rsidRDefault="00335763" w:rsidP="00AD0C7D">
      <w:pPr>
        <w:spacing w:after="0" w:line="240" w:lineRule="auto"/>
        <w:jc w:val="both"/>
        <w:rPr>
          <w:rFonts w:cs="Times New Roman"/>
          <w:sz w:val="22"/>
          <w:szCs w:val="22"/>
          <w:shd w:val="clear" w:color="auto" w:fill="FFFFFF"/>
        </w:rPr>
      </w:pPr>
      <w:r w:rsidRPr="00AD0C7D">
        <w:rPr>
          <w:rFonts w:cs="Times New Roman"/>
          <w:sz w:val="22"/>
          <w:szCs w:val="22"/>
          <w:shd w:val="clear" w:color="auto" w:fill="FFFFFF"/>
        </w:rPr>
        <w:t>prided</w:t>
      </w:r>
      <w:r w:rsidR="00304CCF" w:rsidRPr="00AD0C7D">
        <w:rPr>
          <w:rFonts w:cs="Times New Roman"/>
          <w:sz w:val="22"/>
          <w:szCs w:val="22"/>
          <w:shd w:val="clear" w:color="auto" w:fill="FFFFFF"/>
        </w:rPr>
        <w:t xml:space="preserve">ame </w:t>
      </w:r>
      <w:r w:rsidRPr="00AD0C7D">
        <w:rPr>
          <w:rFonts w:cs="Times New Roman"/>
          <w:sz w:val="22"/>
          <w:szCs w:val="22"/>
          <w:shd w:val="clear" w:color="auto" w:fill="FFFFFF"/>
        </w:rPr>
        <w:t xml:space="preserve">pavyzdį, koks </w:t>
      </w:r>
      <w:r w:rsidR="00304CCF" w:rsidRPr="00AD0C7D">
        <w:rPr>
          <w:rFonts w:cs="Times New Roman"/>
          <w:sz w:val="22"/>
          <w:szCs w:val="22"/>
          <w:shd w:val="clear" w:color="auto" w:fill="FFFFFF"/>
        </w:rPr>
        <w:t>perkančiajai organizacijai atrodytų tinkamas</w:t>
      </w:r>
      <w:r w:rsidRPr="00AD0C7D">
        <w:rPr>
          <w:rFonts w:cs="Times New Roman"/>
          <w:sz w:val="22"/>
          <w:szCs w:val="22"/>
          <w:shd w:val="clear" w:color="auto" w:fill="FFFFFF"/>
        </w:rPr>
        <w:t>:</w:t>
      </w:r>
    </w:p>
    <w:p w14:paraId="6D0EEC10" w14:textId="2BF0D195" w:rsidR="00335763" w:rsidRPr="00AD0C7D" w:rsidRDefault="00335763" w:rsidP="00AD0C7D">
      <w:pPr>
        <w:jc w:val="both"/>
        <w:rPr>
          <w:rFonts w:cs="Times New Roman"/>
          <w:sz w:val="22"/>
          <w:szCs w:val="22"/>
          <w:shd w:val="clear" w:color="auto" w:fill="FFFFFF"/>
        </w:rPr>
      </w:pPr>
      <w:r w:rsidRPr="00AD0C7D">
        <w:rPr>
          <w:rFonts w:cs="Times New Roman"/>
          <w:sz w:val="22"/>
          <w:szCs w:val="22"/>
          <w:shd w:val="clear" w:color="auto" w:fill="FFFFFF"/>
        </w:rPr>
        <w:drawing>
          <wp:inline distT="0" distB="0" distL="0" distR="0" wp14:anchorId="50A51E90" wp14:editId="26AB8778">
            <wp:extent cx="2279650" cy="2279650"/>
            <wp:effectExtent l="0" t="0" r="6350" b="6350"/>
            <wp:docPr id="1864474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74025" name="Picture 18644740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79650" cy="2279650"/>
                    </a:xfrm>
                    <a:prstGeom prst="rect">
                      <a:avLst/>
                    </a:prstGeom>
                  </pic:spPr>
                </pic:pic>
              </a:graphicData>
            </a:graphic>
          </wp:inline>
        </w:drawing>
      </w:r>
    </w:p>
    <w:p w14:paraId="408EB3A1" w14:textId="2A9B4F72" w:rsidR="00767636" w:rsidRPr="00AD0C7D" w:rsidRDefault="00767636" w:rsidP="00AD0C7D">
      <w:pPr>
        <w:jc w:val="both"/>
        <w:rPr>
          <w:rFonts w:cs="Times New Roman"/>
          <w:sz w:val="22"/>
          <w:szCs w:val="22"/>
          <w:shd w:val="clear" w:color="auto" w:fill="FFFFFF"/>
        </w:rPr>
      </w:pPr>
      <w:r w:rsidRPr="00AD0C7D">
        <w:rPr>
          <w:rFonts w:cs="Times New Roman"/>
          <w:sz w:val="22"/>
          <w:szCs w:val="22"/>
          <w:shd w:val="clear" w:color="auto" w:fill="FFFFFF"/>
        </w:rPr>
        <w:t>3.9. dovanų maišelis - horizontalus ar vertikalus? nes pagal matmenis tai horizontalus.</w:t>
      </w:r>
    </w:p>
    <w:p w14:paraId="6B6663C9" w14:textId="77777777" w:rsidR="00304CCF" w:rsidRPr="00AD0C7D" w:rsidRDefault="00304CCF" w:rsidP="00AD0C7D">
      <w:pPr>
        <w:spacing w:after="0"/>
        <w:jc w:val="both"/>
        <w:rPr>
          <w:rFonts w:cs="Times New Roman"/>
          <w:i/>
          <w:iCs/>
          <w:sz w:val="22"/>
          <w:szCs w:val="22"/>
          <w:shd w:val="clear" w:color="auto" w:fill="FFFFFF"/>
        </w:rPr>
      </w:pPr>
      <w:r w:rsidRPr="00AD0C7D">
        <w:rPr>
          <w:rFonts w:cs="Times New Roman"/>
          <w:i/>
          <w:iCs/>
          <w:sz w:val="22"/>
          <w:szCs w:val="22"/>
          <w:shd w:val="clear" w:color="auto" w:fill="FFFFFF"/>
        </w:rPr>
        <w:t>Perkančiosios organizacijos a</w:t>
      </w:r>
      <w:r w:rsidR="00335763" w:rsidRPr="00AD0C7D">
        <w:rPr>
          <w:rFonts w:cs="Times New Roman"/>
          <w:i/>
          <w:iCs/>
          <w:sz w:val="22"/>
          <w:szCs w:val="22"/>
          <w:shd w:val="clear" w:color="auto" w:fill="FFFFFF"/>
        </w:rPr>
        <w:t>tsakymas:</w:t>
      </w:r>
    </w:p>
    <w:p w14:paraId="4E0E5386" w14:textId="1B5CC471" w:rsidR="00767636" w:rsidRPr="00AD0C7D" w:rsidRDefault="00304CCF" w:rsidP="00AD0C7D">
      <w:pPr>
        <w:spacing w:after="0"/>
        <w:jc w:val="both"/>
        <w:rPr>
          <w:rFonts w:cs="Times New Roman"/>
          <w:sz w:val="22"/>
          <w:szCs w:val="22"/>
          <w:shd w:val="clear" w:color="auto" w:fill="FFFFFF"/>
        </w:rPr>
      </w:pPr>
      <w:r w:rsidRPr="00AD0C7D">
        <w:rPr>
          <w:rFonts w:cs="Times New Roman"/>
          <w:sz w:val="22"/>
          <w:szCs w:val="22"/>
          <w:shd w:val="clear" w:color="auto" w:fill="FFFFFF"/>
        </w:rPr>
        <w:t>V</w:t>
      </w:r>
      <w:r w:rsidR="00335763" w:rsidRPr="00AD0C7D">
        <w:rPr>
          <w:rFonts w:cs="Times New Roman"/>
          <w:sz w:val="22"/>
          <w:szCs w:val="22"/>
          <w:shd w:val="clear" w:color="auto" w:fill="FFFFFF"/>
        </w:rPr>
        <w:t>ertikalus ir reprezentatyvus.</w:t>
      </w:r>
    </w:p>
    <w:p w14:paraId="4BE0FF32" w14:textId="037F350C" w:rsidR="00767636" w:rsidRPr="00AD0C7D" w:rsidRDefault="00767636" w:rsidP="00AD0C7D">
      <w:pPr>
        <w:spacing w:before="240"/>
        <w:jc w:val="both"/>
        <w:rPr>
          <w:rFonts w:cs="Times New Roman"/>
          <w:sz w:val="22"/>
          <w:szCs w:val="22"/>
          <w:shd w:val="clear" w:color="auto" w:fill="FFFFFF"/>
        </w:rPr>
      </w:pPr>
      <w:r w:rsidRPr="00AD0C7D">
        <w:rPr>
          <w:rFonts w:cs="Times New Roman"/>
          <w:b/>
          <w:bCs/>
          <w:sz w:val="22"/>
          <w:szCs w:val="22"/>
          <w:shd w:val="clear" w:color="auto" w:fill="FFFFFF"/>
        </w:rPr>
        <w:t>Tiekėjas 3</w:t>
      </w:r>
      <w:r w:rsidR="00304CCF" w:rsidRPr="00AD0C7D">
        <w:rPr>
          <w:rFonts w:cs="Times New Roman"/>
          <w:b/>
          <w:bCs/>
          <w:sz w:val="22"/>
          <w:szCs w:val="22"/>
          <w:shd w:val="clear" w:color="auto" w:fill="FFFFFF"/>
        </w:rPr>
        <w:t xml:space="preserve"> </w:t>
      </w:r>
      <w:r w:rsidR="00304CCF" w:rsidRPr="00AD0C7D">
        <w:rPr>
          <w:rFonts w:cs="Times New Roman"/>
          <w:sz w:val="22"/>
          <w:szCs w:val="22"/>
          <w:shd w:val="clear" w:color="auto" w:fill="FFFFFF"/>
        </w:rPr>
        <w:t>(klausimų kalba netaisyta)</w:t>
      </w:r>
    </w:p>
    <w:p w14:paraId="3C30FC24" w14:textId="75A82BEF" w:rsidR="00BF1924" w:rsidRPr="00AD0C7D" w:rsidRDefault="00AD0C7D" w:rsidP="00AD0C7D">
      <w:pPr>
        <w:pStyle w:val="NormalWeb"/>
        <w:spacing w:before="0" w:beforeAutospacing="0"/>
        <w:jc w:val="both"/>
        <w:rPr>
          <w:sz w:val="22"/>
          <w:szCs w:val="22"/>
        </w:rPr>
      </w:pPr>
      <w:r w:rsidRPr="00AD0C7D">
        <w:rPr>
          <w:sz w:val="22"/>
          <w:szCs w:val="22"/>
        </w:rPr>
        <w:t xml:space="preserve">1. </w:t>
      </w:r>
      <w:r w:rsidR="00304CCF" w:rsidRPr="00AD0C7D">
        <w:rPr>
          <w:sz w:val="22"/>
          <w:szCs w:val="22"/>
        </w:rPr>
        <w:t>P</w:t>
      </w:r>
      <w:r w:rsidR="00767636" w:rsidRPr="00AD0C7D">
        <w:rPr>
          <w:sz w:val="22"/>
          <w:szCs w:val="22"/>
        </w:rPr>
        <w:t>rašome patikslinti skėčio TS. Ką reiškia teiginys "skėčio medžiaga visiškai personalizuota"? ar tai spalvota sublimacinė spauda per visą skėčio kupolą? jei ne - kokia turi būti skėčio spalva ir kelių spalvų logo uždėtas. tas pats klausimas ir dėl skėčio dėklo.</w:t>
      </w:r>
    </w:p>
    <w:p w14:paraId="1434D5CA" w14:textId="49B8FA90" w:rsidR="00BF1924" w:rsidRPr="00AD0C7D" w:rsidRDefault="00304CCF" w:rsidP="00AD0C7D">
      <w:pPr>
        <w:pStyle w:val="NormalWeb"/>
        <w:spacing w:before="0" w:beforeAutospacing="0" w:after="0" w:afterAutospacing="0"/>
        <w:jc w:val="both"/>
        <w:rPr>
          <w:i/>
          <w:iCs/>
          <w:sz w:val="22"/>
          <w:szCs w:val="22"/>
        </w:rPr>
      </w:pPr>
      <w:r w:rsidRPr="00AD0C7D">
        <w:rPr>
          <w:i/>
          <w:iCs/>
          <w:sz w:val="22"/>
          <w:szCs w:val="22"/>
        </w:rPr>
        <w:t>Perkančiosios organizacijos a</w:t>
      </w:r>
      <w:r w:rsidR="00BF1924" w:rsidRPr="00AD0C7D">
        <w:rPr>
          <w:i/>
          <w:iCs/>
          <w:sz w:val="22"/>
          <w:szCs w:val="22"/>
        </w:rPr>
        <w:t>tsakymas:</w:t>
      </w:r>
    </w:p>
    <w:p w14:paraId="33396F4D" w14:textId="4F217997" w:rsidR="00BF1924" w:rsidRPr="00AD0C7D" w:rsidRDefault="00BF1924" w:rsidP="00AD0C7D">
      <w:pPr>
        <w:pStyle w:val="NormalWeb"/>
        <w:spacing w:before="0" w:beforeAutospacing="0"/>
        <w:jc w:val="both"/>
        <w:rPr>
          <w:sz w:val="22"/>
          <w:szCs w:val="22"/>
        </w:rPr>
      </w:pPr>
      <w:r w:rsidRPr="00AD0C7D">
        <w:rPr>
          <w:sz w:val="22"/>
          <w:szCs w:val="22"/>
        </w:rPr>
        <w:t>Personalizuotas</w:t>
      </w:r>
      <w:r w:rsidR="00304CCF" w:rsidRPr="00AD0C7D">
        <w:rPr>
          <w:sz w:val="22"/>
          <w:szCs w:val="22"/>
        </w:rPr>
        <w:t xml:space="preserve"> </w:t>
      </w:r>
      <w:r w:rsidRPr="00AD0C7D">
        <w:rPr>
          <w:sz w:val="22"/>
          <w:szCs w:val="22"/>
        </w:rPr>
        <w:t>- reiškia, su pasiūlytu dizainu, pvz., viršus mėly</w:t>
      </w:r>
      <w:r w:rsidR="00304CCF" w:rsidRPr="00AD0C7D">
        <w:rPr>
          <w:sz w:val="22"/>
          <w:szCs w:val="22"/>
        </w:rPr>
        <w:t>n</w:t>
      </w:r>
      <w:r w:rsidRPr="00AD0C7D">
        <w:rPr>
          <w:sz w:val="22"/>
          <w:szCs w:val="22"/>
        </w:rPr>
        <w:t>as, o iš vidaus – debesys ar kitas paveikslas su logotipu (įprastai gaminami 2 medžiagos sluoksniai).</w:t>
      </w:r>
    </w:p>
    <w:p w14:paraId="5A32514A" w14:textId="46317A9E" w:rsidR="00767636" w:rsidRPr="00AD0C7D" w:rsidRDefault="00AD0C7D" w:rsidP="00AD0C7D">
      <w:pPr>
        <w:pStyle w:val="NormalWeb"/>
        <w:spacing w:before="0" w:beforeAutospacing="0"/>
        <w:jc w:val="both"/>
        <w:rPr>
          <w:sz w:val="22"/>
          <w:szCs w:val="22"/>
        </w:rPr>
      </w:pPr>
      <w:r w:rsidRPr="00AD0C7D">
        <w:rPr>
          <w:sz w:val="22"/>
          <w:szCs w:val="22"/>
        </w:rPr>
        <w:lastRenderedPageBreak/>
        <w:t xml:space="preserve">2. </w:t>
      </w:r>
      <w:r w:rsidR="00767636" w:rsidRPr="00AD0C7D">
        <w:rPr>
          <w:sz w:val="22"/>
          <w:szCs w:val="22"/>
        </w:rPr>
        <w:t>Taip pat patikslinkite, kokia spauda ant medinio tušinuko (3.2).</w:t>
      </w:r>
      <w:r w:rsidR="00304CCF" w:rsidRPr="00AD0C7D">
        <w:rPr>
          <w:sz w:val="22"/>
          <w:szCs w:val="22"/>
        </w:rPr>
        <w:t xml:space="preserve"> </w:t>
      </w:r>
      <w:r w:rsidR="00767636" w:rsidRPr="00AD0C7D">
        <w:rPr>
          <w:sz w:val="22"/>
          <w:szCs w:val="22"/>
        </w:rPr>
        <w:t>Kadangi yra daug neaiškumų dėl visų pozicijų - prašome pratęsti pasiūlymo pridavimo terminą.</w:t>
      </w:r>
    </w:p>
    <w:p w14:paraId="34E173F6" w14:textId="0C984FA1" w:rsidR="00BF1924" w:rsidRPr="00AD0C7D" w:rsidRDefault="00304CCF" w:rsidP="00AD0C7D">
      <w:pPr>
        <w:pStyle w:val="NormalWeb"/>
        <w:spacing w:before="0" w:beforeAutospacing="0" w:after="0" w:afterAutospacing="0"/>
        <w:jc w:val="both"/>
        <w:rPr>
          <w:i/>
          <w:iCs/>
          <w:sz w:val="22"/>
          <w:szCs w:val="22"/>
        </w:rPr>
      </w:pPr>
      <w:r w:rsidRPr="00AD0C7D">
        <w:rPr>
          <w:i/>
          <w:iCs/>
          <w:sz w:val="22"/>
          <w:szCs w:val="22"/>
        </w:rPr>
        <w:t>Perkančiosios organizacijos a</w:t>
      </w:r>
      <w:r w:rsidR="00BF1924" w:rsidRPr="00AD0C7D">
        <w:rPr>
          <w:i/>
          <w:iCs/>
          <w:sz w:val="22"/>
          <w:szCs w:val="22"/>
        </w:rPr>
        <w:t>tsakymas:</w:t>
      </w:r>
    </w:p>
    <w:p w14:paraId="20078160" w14:textId="4F58B1D9" w:rsidR="00BF1924" w:rsidRPr="00AD0C7D" w:rsidRDefault="00BF1924" w:rsidP="00AD0C7D">
      <w:pPr>
        <w:pStyle w:val="NormalWeb"/>
        <w:spacing w:before="0" w:beforeAutospacing="0" w:after="0" w:afterAutospacing="0"/>
        <w:jc w:val="both"/>
        <w:rPr>
          <w:sz w:val="22"/>
          <w:szCs w:val="22"/>
        </w:rPr>
      </w:pPr>
      <w:r w:rsidRPr="00AD0C7D">
        <w:rPr>
          <w:sz w:val="22"/>
          <w:szCs w:val="22"/>
        </w:rPr>
        <w:t>Spauda – Aplinkos ministerijos logotipas, o technologiją turi pasiūlyti gamintojas, kad būtų kokybiška ir laikytųsi ant tu</w:t>
      </w:r>
      <w:r w:rsidR="00304CCF" w:rsidRPr="00AD0C7D">
        <w:rPr>
          <w:sz w:val="22"/>
          <w:szCs w:val="22"/>
        </w:rPr>
        <w:t>š</w:t>
      </w:r>
      <w:r w:rsidRPr="00AD0C7D">
        <w:rPr>
          <w:sz w:val="22"/>
          <w:szCs w:val="22"/>
        </w:rPr>
        <w:t xml:space="preserve">inuko medžiagos. </w:t>
      </w:r>
    </w:p>
    <w:p w14:paraId="690435D3" w14:textId="4760ED18" w:rsidR="00BF1924" w:rsidRPr="00AD0C7D" w:rsidRDefault="00304CCF" w:rsidP="00AD0C7D">
      <w:pPr>
        <w:pStyle w:val="NormalWeb"/>
        <w:spacing w:before="0" w:beforeAutospacing="0" w:after="0" w:afterAutospacing="0"/>
        <w:jc w:val="both"/>
        <w:rPr>
          <w:sz w:val="22"/>
          <w:szCs w:val="22"/>
        </w:rPr>
      </w:pPr>
      <w:r w:rsidRPr="00AD0C7D">
        <w:rPr>
          <w:sz w:val="22"/>
          <w:szCs w:val="22"/>
        </w:rPr>
        <w:t>Atsižvelgiant į tai, kad prekių pateikimo terminas yra iki 2026-10-30, tai pasiūlymų pateikimo terminas pratęsiamas iki 2026-09-1</w:t>
      </w:r>
      <w:r w:rsidR="00B16BDC">
        <w:rPr>
          <w:sz w:val="22"/>
          <w:szCs w:val="22"/>
        </w:rPr>
        <w:t>4 9.00 val.</w:t>
      </w:r>
      <w:r w:rsidR="00BF1924" w:rsidRPr="00AD0C7D">
        <w:rPr>
          <w:sz w:val="22"/>
          <w:szCs w:val="22"/>
        </w:rPr>
        <w:t xml:space="preserve"> </w:t>
      </w:r>
    </w:p>
    <w:p w14:paraId="3161FB90" w14:textId="34B582A9" w:rsidR="00EA41E4" w:rsidRPr="00AD0C7D" w:rsidRDefault="00304CCF" w:rsidP="00AD0C7D">
      <w:pPr>
        <w:shd w:val="clear" w:color="auto" w:fill="FFFFFF"/>
        <w:spacing w:before="240"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b/>
          <w:bCs/>
          <w:noProof w:val="0"/>
          <w:kern w:val="0"/>
          <w:sz w:val="22"/>
          <w:szCs w:val="22"/>
          <w:lang w:eastAsia="lt-LT"/>
          <w14:ligatures w14:val="none"/>
        </w:rPr>
        <w:t xml:space="preserve">Tiekėjas </w:t>
      </w:r>
      <w:r w:rsidRPr="00AD0C7D">
        <w:rPr>
          <w:rFonts w:eastAsia="Times New Roman" w:cs="Times New Roman"/>
          <w:noProof w:val="0"/>
          <w:kern w:val="0"/>
          <w:sz w:val="22"/>
          <w:szCs w:val="22"/>
          <w:lang w:eastAsia="lt-LT"/>
          <w14:ligatures w14:val="none"/>
        </w:rPr>
        <w:t>4</w:t>
      </w:r>
      <w:r w:rsidR="00AD0C7D" w:rsidRPr="00AD0C7D">
        <w:rPr>
          <w:rFonts w:eastAsia="Times New Roman" w:cs="Times New Roman"/>
          <w:noProof w:val="0"/>
          <w:kern w:val="0"/>
          <w:sz w:val="22"/>
          <w:szCs w:val="22"/>
          <w:lang w:eastAsia="lt-LT"/>
          <w14:ligatures w14:val="none"/>
        </w:rPr>
        <w:t xml:space="preserve"> (klausimų kalba netaisyta)</w:t>
      </w:r>
    </w:p>
    <w:p w14:paraId="16FCA41F" w14:textId="1BEB4A0B" w:rsidR="00EA41E4"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1. Dėl ženkliuko ir raktų pakabuko dizaino</w:t>
      </w:r>
      <w:r w:rsidR="00304CCF"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Techninėje specifikacijoje nurodyta, kad turi būti pagamintas įsegamas ženkliukas ir raktų pakabukas su kurtinio dizainu. Atsižvelgiant į tai, kad dizainas yra esminė gaminio specifikacijos dalis, prašome pateikti konkretaus planuojamo naudoti kurtinio dizaino nuotrauką, vizualinį pavyzdį arba kitą medžiagą, pagal kurią tiekėjai galėtų tinkamai įvertinti gaminio gamybos ir įgyvendinimo apimtį.</w:t>
      </w:r>
    </w:p>
    <w:p w14:paraId="74DF3353" w14:textId="3220B446" w:rsidR="00EA41E4" w:rsidRPr="00AD0C7D" w:rsidRDefault="00304CCF" w:rsidP="00AD0C7D">
      <w:pPr>
        <w:shd w:val="clear" w:color="auto" w:fill="FFFFFF"/>
        <w:spacing w:before="240" w:after="0" w:line="240" w:lineRule="auto"/>
        <w:jc w:val="both"/>
        <w:textAlignment w:val="baseline"/>
        <w:rPr>
          <w:rFonts w:eastAsia="Times New Roman" w:cs="Times New Roman"/>
          <w:i/>
          <w:iCs/>
          <w:noProof w:val="0"/>
          <w:kern w:val="0"/>
          <w:sz w:val="22"/>
          <w:szCs w:val="22"/>
          <w:lang w:eastAsia="lt-LT"/>
          <w14:ligatures w14:val="none"/>
        </w:rPr>
      </w:pPr>
      <w:r w:rsidRPr="00AD0C7D">
        <w:rPr>
          <w:rFonts w:eastAsia="Times New Roman" w:cs="Times New Roman"/>
          <w:i/>
          <w:iCs/>
          <w:noProof w:val="0"/>
          <w:kern w:val="0"/>
          <w:sz w:val="22"/>
          <w:szCs w:val="22"/>
          <w:bdr w:val="none" w:sz="0" w:space="0" w:color="auto" w:frame="1"/>
          <w:shd w:val="clear" w:color="auto" w:fill="FFFFFF"/>
          <w:lang w:eastAsia="lt-LT"/>
          <w14:ligatures w14:val="none"/>
        </w:rPr>
        <w:t>Perkančiosios organizacijos atsakymas</w:t>
      </w:r>
      <w:r w:rsidR="00EA41E4" w:rsidRPr="00AD0C7D">
        <w:rPr>
          <w:rFonts w:eastAsia="Times New Roman" w:cs="Times New Roman"/>
          <w:i/>
          <w:iCs/>
          <w:noProof w:val="0"/>
          <w:kern w:val="0"/>
          <w:sz w:val="22"/>
          <w:szCs w:val="22"/>
          <w:bdr w:val="none" w:sz="0" w:space="0" w:color="auto" w:frame="1"/>
          <w:shd w:val="clear" w:color="auto" w:fill="FFFFFF"/>
          <w:lang w:eastAsia="lt-LT"/>
          <w14:ligatures w14:val="none"/>
        </w:rPr>
        <w:t>: </w:t>
      </w:r>
    </w:p>
    <w:p w14:paraId="31C0E85F" w14:textId="77777777" w:rsidR="00EA41E4"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Pridedame pavyzdį, kaip atrodo įsegamas ženkliukas ir asociatyvią (nebūtinai šią) kurtinio nuotrauką. Atitinkamai lauksime pasiūlymo dėl raktų pakabuko išpildymo. </w:t>
      </w:r>
    </w:p>
    <w:p w14:paraId="3F516B21" w14:textId="422FFEC5" w:rsidR="00304CCF" w:rsidRPr="00AD0C7D" w:rsidRDefault="00304CCF" w:rsidP="00AD0C7D">
      <w:pPr>
        <w:shd w:val="clear" w:color="auto" w:fill="FFFFFF"/>
        <w:tabs>
          <w:tab w:val="left" w:pos="9214"/>
        </w:tabs>
        <w:spacing w:after="0" w:line="240" w:lineRule="auto"/>
        <w:jc w:val="both"/>
        <w:textAlignment w:val="baseline"/>
        <w:rPr>
          <w:rFonts w:eastAsia="Times New Roman" w:cs="Times New Roman"/>
          <w:i/>
          <w:iCs/>
          <w:noProof w:val="0"/>
          <w:kern w:val="0"/>
          <w:sz w:val="22"/>
          <w:szCs w:val="22"/>
          <w:bdr w:val="none" w:sz="0" w:space="0" w:color="auto" w:frame="1"/>
          <w:shd w:val="clear" w:color="auto" w:fill="FFFFFF"/>
          <w:lang w:eastAsia="lt-LT"/>
          <w14:ligatures w14:val="none"/>
        </w:rPr>
      </w:pPr>
      <w:r w:rsidRPr="00AD0C7D">
        <w:rPr>
          <w:rFonts w:eastAsia="Times New Roman" w:cs="Times New Roman"/>
          <w:i/>
          <w:iCs/>
          <w:kern w:val="0"/>
          <w:sz w:val="22"/>
          <w:szCs w:val="22"/>
          <w:bdr w:val="none" w:sz="0" w:space="0" w:color="auto" w:frame="1"/>
          <w:shd w:val="clear" w:color="auto" w:fill="FFFFFF"/>
          <w:lang w:eastAsia="lt-LT"/>
          <w14:ligatures w14:val="none"/>
        </w:rPr>
        <w:drawing>
          <wp:inline distT="0" distB="0" distL="0" distR="0" wp14:anchorId="062E418B" wp14:editId="63BC19A0">
            <wp:extent cx="3542030" cy="3133725"/>
            <wp:effectExtent l="0" t="0" r="1270" b="9525"/>
            <wp:docPr id="15396307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2030" cy="3133725"/>
                    </a:xfrm>
                    <a:prstGeom prst="rect">
                      <a:avLst/>
                    </a:prstGeom>
                    <a:noFill/>
                  </pic:spPr>
                </pic:pic>
              </a:graphicData>
            </a:graphic>
          </wp:inline>
        </w:drawing>
      </w:r>
    </w:p>
    <w:p w14:paraId="3B8F05C0" w14:textId="36FCDC63" w:rsidR="00304CCF" w:rsidRPr="00AD0C7D" w:rsidRDefault="00304CCF" w:rsidP="00AD0C7D">
      <w:pPr>
        <w:shd w:val="clear" w:color="auto" w:fill="FFFFFF"/>
        <w:tabs>
          <w:tab w:val="left" w:pos="9214"/>
        </w:tabs>
        <w:spacing w:after="0" w:line="240" w:lineRule="auto"/>
        <w:jc w:val="both"/>
        <w:textAlignment w:val="baseline"/>
        <w:rPr>
          <w:rFonts w:eastAsia="Times New Roman" w:cs="Times New Roman"/>
          <w:i/>
          <w:iCs/>
          <w:noProof w:val="0"/>
          <w:kern w:val="0"/>
          <w:sz w:val="22"/>
          <w:szCs w:val="22"/>
          <w:bdr w:val="none" w:sz="0" w:space="0" w:color="auto" w:frame="1"/>
          <w:shd w:val="clear" w:color="auto" w:fill="FFFFFF"/>
          <w:lang w:eastAsia="lt-LT"/>
          <w14:ligatures w14:val="none"/>
        </w:rPr>
      </w:pPr>
      <w:r w:rsidRPr="00AD0C7D">
        <w:rPr>
          <w:rFonts w:eastAsia="Times New Roman" w:cs="Times New Roman"/>
          <w:i/>
          <w:iCs/>
          <w:kern w:val="0"/>
          <w:sz w:val="22"/>
          <w:szCs w:val="22"/>
          <w:bdr w:val="none" w:sz="0" w:space="0" w:color="auto" w:frame="1"/>
          <w:shd w:val="clear" w:color="auto" w:fill="FFFFFF"/>
          <w:lang w:eastAsia="lt-LT"/>
          <w14:ligatures w14:val="none"/>
        </w:rPr>
        <w:drawing>
          <wp:inline distT="0" distB="0" distL="0" distR="0" wp14:anchorId="632B4CEB" wp14:editId="513C3010">
            <wp:extent cx="3168000" cy="1722718"/>
            <wp:effectExtent l="0" t="0" r="0" b="0"/>
            <wp:docPr id="211970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8000" cy="1722718"/>
                    </a:xfrm>
                    <a:prstGeom prst="rect">
                      <a:avLst/>
                    </a:prstGeom>
                    <a:noFill/>
                  </pic:spPr>
                </pic:pic>
              </a:graphicData>
            </a:graphic>
          </wp:inline>
        </w:drawing>
      </w:r>
    </w:p>
    <w:p w14:paraId="09DA1811" w14:textId="565F92B1" w:rsidR="00EA41E4" w:rsidRPr="00AD0C7D" w:rsidRDefault="00EA41E4" w:rsidP="00AD0C7D">
      <w:pPr>
        <w:shd w:val="clear" w:color="auto" w:fill="FFFFFF"/>
        <w:tabs>
          <w:tab w:val="left" w:pos="9214"/>
        </w:tabs>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2. Dėl individualaus dizaino prekių ir jų derinimo terminų</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Atkreipiame dėmesį, kad daliai pirkimo objektų yra nustatytas individualaus dizaino reikalavimas. Tokių gaminių dizaino parengimas, maketavimas, derinimas ir galutinis patvirtinimas gali užtrukti reikšmingą laiko tarpą, tam tikrais atvejais – ilgiau nei vieną mėnesį.</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Pirkimo dokumentuose nurodyta, kad prekės turi būti pristatytos iki 2026 m. spalio 30 d. Atsižvelgiant į tai, prašome aiškiai nurodyti: kada planuojama konkurso laimėtojui pateikti visus pirkimo objektams reikalingus dizainus ir kitą su personalizavimu susijusią medžiagą; kiek laiko numatoma skirti dizainų derinimui ir </w:t>
      </w:r>
      <w:r w:rsidRPr="00AD0C7D">
        <w:rPr>
          <w:rFonts w:eastAsia="Times New Roman" w:cs="Times New Roman"/>
          <w:noProof w:val="0"/>
          <w:kern w:val="0"/>
          <w:sz w:val="22"/>
          <w:szCs w:val="22"/>
          <w:bdr w:val="none" w:sz="0" w:space="0" w:color="auto" w:frame="1"/>
          <w:shd w:val="clear" w:color="auto" w:fill="FFFFFF"/>
          <w:lang w:eastAsia="lt-LT"/>
          <w14:ligatures w14:val="none"/>
        </w:rPr>
        <w:lastRenderedPageBreak/>
        <w:t>galutiniam jų patvirtinimui.</w:t>
      </w:r>
      <w:r w:rsid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Pažymime, kad, neįvertinus šių aplinkybių, kyla pagrįstų abejonių dėl nustatyto prekių pristatymo termino pakankamumo. Esant dideliam individualizuojamų prekių kiekiui, būtinybei rengti ir derinti dizainus bei vykdyti gamybą, dabartinis terminas gali būti neproporcingai trumpas tinkamam sutarties įvykdymui.</w:t>
      </w:r>
    </w:p>
    <w:p w14:paraId="58E7EB65" w14:textId="0D0CBDF7" w:rsidR="00EA41E4" w:rsidRPr="00AD0C7D" w:rsidRDefault="00AD0C7D" w:rsidP="00AD0C7D">
      <w:pPr>
        <w:shd w:val="clear" w:color="auto" w:fill="FFFFFF"/>
        <w:spacing w:before="240" w:after="0" w:line="240" w:lineRule="auto"/>
        <w:jc w:val="both"/>
        <w:textAlignment w:val="baseline"/>
        <w:rPr>
          <w:rFonts w:eastAsia="Times New Roman" w:cs="Times New Roman"/>
          <w:i/>
          <w:iCs/>
          <w:noProof w:val="0"/>
          <w:kern w:val="0"/>
          <w:sz w:val="22"/>
          <w:szCs w:val="22"/>
          <w:lang w:eastAsia="lt-LT"/>
          <w14:ligatures w14:val="none"/>
        </w:rPr>
      </w:pPr>
      <w:r w:rsidRPr="00AD0C7D">
        <w:rPr>
          <w:rFonts w:eastAsia="Times New Roman" w:cs="Times New Roman"/>
          <w:i/>
          <w:iCs/>
          <w:noProof w:val="0"/>
          <w:kern w:val="0"/>
          <w:sz w:val="22"/>
          <w:szCs w:val="22"/>
          <w:lang w:eastAsia="lt-LT"/>
          <w14:ligatures w14:val="none"/>
        </w:rPr>
        <w:t>Perkančiosios organizacijos atsakymas</w:t>
      </w:r>
      <w:r w:rsidR="00EA41E4" w:rsidRPr="00AD0C7D">
        <w:rPr>
          <w:rFonts w:eastAsia="Times New Roman" w:cs="Times New Roman"/>
          <w:i/>
          <w:iCs/>
          <w:noProof w:val="0"/>
          <w:kern w:val="0"/>
          <w:sz w:val="22"/>
          <w:szCs w:val="22"/>
          <w:bdr w:val="none" w:sz="0" w:space="0" w:color="auto" w:frame="1"/>
          <w:shd w:val="clear" w:color="auto" w:fill="FFFFFF"/>
          <w:lang w:eastAsia="lt-LT"/>
          <w14:ligatures w14:val="none"/>
        </w:rPr>
        <w:t>:</w:t>
      </w:r>
    </w:p>
    <w:p w14:paraId="543E5A55" w14:textId="25735E02" w:rsidR="00EA41E4"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Kadangi užsakomų prekių reikia kuo greičiau, sieksime kaip galima greičiau patvirtinti gaminių dizainą (1-2 darbo dienos). </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Perkančioji organizacija dizainerio neturi, </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tad visų prekių dizaino sukūrimo paslaugą </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turės suteikti </w:t>
      </w:r>
      <w:r w:rsidRPr="00AD0C7D">
        <w:rPr>
          <w:rFonts w:eastAsia="Times New Roman" w:cs="Times New Roman"/>
          <w:noProof w:val="0"/>
          <w:kern w:val="0"/>
          <w:sz w:val="22"/>
          <w:szCs w:val="22"/>
          <w:bdr w:val="none" w:sz="0" w:space="0" w:color="auto" w:frame="1"/>
          <w:shd w:val="clear" w:color="auto" w:fill="FFFFFF"/>
          <w:lang w:eastAsia="lt-LT"/>
          <w14:ligatures w14:val="none"/>
        </w:rPr>
        <w:t>reprezentacinių prekių tiekėj</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as</w:t>
      </w:r>
      <w:r w:rsidRPr="00AD0C7D">
        <w:rPr>
          <w:rFonts w:eastAsia="Times New Roman" w:cs="Times New Roman"/>
          <w:noProof w:val="0"/>
          <w:kern w:val="0"/>
          <w:sz w:val="22"/>
          <w:szCs w:val="22"/>
          <w:bdr w:val="none" w:sz="0" w:space="0" w:color="auto" w:frame="1"/>
          <w:shd w:val="clear" w:color="auto" w:fill="FFFFFF"/>
          <w:lang w:eastAsia="lt-LT"/>
          <w14:ligatures w14:val="none"/>
        </w:rPr>
        <w:t>.</w:t>
      </w:r>
    </w:p>
    <w:p w14:paraId="126F3468" w14:textId="6D2E7780" w:rsidR="00EA41E4" w:rsidRPr="00AD0C7D" w:rsidRDefault="00EA41E4" w:rsidP="00AD0C7D">
      <w:pPr>
        <w:shd w:val="clear" w:color="auto" w:fill="FFFFFF"/>
        <w:spacing w:before="240"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3. Dėl techninėje specifikacijoje nurodytų konkrečių gaminių pavyzdžių</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Taip pat prašome pateikti asociatyvias nuotraukas ar kitus vizualinius pavyzdžius tų prekių, kurių techniniai reikalavimai aprašyti itin konkrečiai:</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medinio tušinuko su natūralaus ąžuolo elementu;</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smilkalinės su lietuviškomis žolelėmis ir degtukais personalizuotoje pakuotėje.</w:t>
      </w:r>
    </w:p>
    <w:p w14:paraId="4F3A4216" w14:textId="2AAB6522" w:rsidR="00EA41E4" w:rsidRPr="00AD0C7D" w:rsidRDefault="0022703D"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Šių prekių aprašymai sudaro įspūdį, kad techninės specifikacijos buvo rengiamos remiantis konkrečiais gaminių pavyzdžiais. Siekiant užtikrinti vienodą pirkimo dokumentų supratimą ir sudaryti visiems potencialiems tiekėjams vienodas sąlygas tinkamai įvertinti pirkimo objektą, prašome pateikti atitinkamus asociatyvius vaizdus ar kitą medžiagą, kuria buvo remtasi rengiant šių prekių techninius aprašymus.</w:t>
      </w:r>
    </w:p>
    <w:p w14:paraId="09062AB3" w14:textId="086DD4AF" w:rsidR="00EA41E4" w:rsidRPr="00AD0C7D" w:rsidRDefault="00AD0C7D" w:rsidP="00AD0C7D">
      <w:pPr>
        <w:shd w:val="clear" w:color="auto" w:fill="FFFFFF"/>
        <w:spacing w:before="240" w:after="0" w:line="240" w:lineRule="auto"/>
        <w:jc w:val="both"/>
        <w:textAlignment w:val="baseline"/>
        <w:rPr>
          <w:rFonts w:eastAsia="Times New Roman" w:cs="Times New Roman"/>
          <w:i/>
          <w:iCs/>
          <w:noProof w:val="0"/>
          <w:kern w:val="0"/>
          <w:sz w:val="22"/>
          <w:szCs w:val="22"/>
          <w:lang w:eastAsia="lt-LT"/>
          <w14:ligatures w14:val="none"/>
        </w:rPr>
      </w:pPr>
      <w:r w:rsidRPr="00AD0C7D">
        <w:rPr>
          <w:rFonts w:eastAsia="Times New Roman" w:cs="Times New Roman"/>
          <w:i/>
          <w:iCs/>
          <w:noProof w:val="0"/>
          <w:kern w:val="0"/>
          <w:sz w:val="22"/>
          <w:szCs w:val="22"/>
          <w:bdr w:val="none" w:sz="0" w:space="0" w:color="auto" w:frame="1"/>
          <w:shd w:val="clear" w:color="auto" w:fill="FFFFFF"/>
          <w:lang w:eastAsia="lt-LT"/>
          <w14:ligatures w14:val="none"/>
        </w:rPr>
        <w:t>Perkančiosios organizacijos a</w:t>
      </w:r>
      <w:r w:rsidR="00EA41E4" w:rsidRPr="00AD0C7D">
        <w:rPr>
          <w:rFonts w:eastAsia="Times New Roman" w:cs="Times New Roman"/>
          <w:i/>
          <w:iCs/>
          <w:noProof w:val="0"/>
          <w:kern w:val="0"/>
          <w:sz w:val="22"/>
          <w:szCs w:val="22"/>
          <w:bdr w:val="none" w:sz="0" w:space="0" w:color="auto" w:frame="1"/>
          <w:shd w:val="clear" w:color="auto" w:fill="FFFFFF"/>
          <w:lang w:eastAsia="lt-LT"/>
          <w14:ligatures w14:val="none"/>
        </w:rPr>
        <w:t>tsakymas:</w:t>
      </w:r>
    </w:p>
    <w:p w14:paraId="4CA0CD4C" w14:textId="00529D76" w:rsidR="00EA41E4"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Pridedame pavyzd</w:t>
      </w:r>
      <w:r w:rsidR="0022703D" w:rsidRPr="00AD0C7D">
        <w:rPr>
          <w:rFonts w:eastAsia="Times New Roman" w:cs="Times New Roman"/>
          <w:noProof w:val="0"/>
          <w:kern w:val="0"/>
          <w:sz w:val="22"/>
          <w:szCs w:val="22"/>
          <w:bdr w:val="none" w:sz="0" w:space="0" w:color="auto" w:frame="1"/>
          <w:shd w:val="clear" w:color="auto" w:fill="FFFFFF"/>
          <w:lang w:eastAsia="lt-LT"/>
          <w14:ligatures w14:val="none"/>
        </w:rPr>
        <w:t>žius</w:t>
      </w:r>
      <w:r w:rsidRPr="00AD0C7D">
        <w:rPr>
          <w:rFonts w:eastAsia="Times New Roman" w:cs="Times New Roman"/>
          <w:noProof w:val="0"/>
          <w:kern w:val="0"/>
          <w:sz w:val="22"/>
          <w:szCs w:val="22"/>
          <w:bdr w:val="none" w:sz="0" w:space="0" w:color="auto" w:frame="1"/>
          <w:shd w:val="clear" w:color="auto" w:fill="FFFFFF"/>
          <w:lang w:eastAsia="lt-LT"/>
          <w14:ligatures w14:val="none"/>
        </w:rPr>
        <w:t>, kokios rūšies reprezentacinius gaminius nor</w:t>
      </w:r>
      <w:r w:rsidR="0022703D" w:rsidRPr="00AD0C7D">
        <w:rPr>
          <w:rFonts w:eastAsia="Times New Roman" w:cs="Times New Roman"/>
          <w:noProof w:val="0"/>
          <w:kern w:val="0"/>
          <w:sz w:val="22"/>
          <w:szCs w:val="22"/>
          <w:bdr w:val="none" w:sz="0" w:space="0" w:color="auto" w:frame="1"/>
          <w:shd w:val="clear" w:color="auto" w:fill="FFFFFF"/>
          <w:lang w:eastAsia="lt-LT"/>
          <w14:ligatures w14:val="none"/>
        </w:rPr>
        <w:t>ėtume</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 įsigyti. Personalizuota pakuotė reiškia - kartono ar kita dėžutė, kurioje būtų gražiai ir patogiai transportavimui įpakuotas gaminys, kad jį būtų galima reprezentatyviai padovanoti.</w:t>
      </w:r>
    </w:p>
    <w:p w14:paraId="4FF0C642" w14:textId="0F3FC7FC" w:rsidR="00EA41E4" w:rsidRPr="00AD0C7D" w:rsidRDefault="0022703D"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kern w:val="0"/>
          <w:sz w:val="22"/>
          <w:szCs w:val="22"/>
          <w:lang w:eastAsia="lt-LT"/>
          <w14:ligatures w14:val="none"/>
        </w:rPr>
        <w:drawing>
          <wp:inline distT="0" distB="0" distL="0" distR="0" wp14:anchorId="32E59BE6" wp14:editId="4C354F8E">
            <wp:extent cx="1872000" cy="1872000"/>
            <wp:effectExtent l="0" t="0" r="0" b="0"/>
            <wp:docPr id="71767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pic:spPr>
                </pic:pic>
              </a:graphicData>
            </a:graphic>
          </wp:inline>
        </w:drawing>
      </w:r>
      <w:r w:rsidRPr="00AD0C7D">
        <w:rPr>
          <w:rFonts w:cs="Times New Roman"/>
          <w:sz w:val="22"/>
          <w:szCs w:val="22"/>
        </w:rPr>
        <mc:AlternateContent>
          <mc:Choice Requires="wps">
            <w:drawing>
              <wp:inline distT="0" distB="0" distL="0" distR="0" wp14:anchorId="1EB678F7" wp14:editId="594B586C">
                <wp:extent cx="304800" cy="304800"/>
                <wp:effectExtent l="0" t="0" r="0" b="0"/>
                <wp:docPr id="1696088707" name="AutoShape 4" descr="Vaizdų peržiūr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768D53" id="AutoShape 4" o:spid="_x0000_s1026" alt="Vaizdų peržiūr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D0C7D">
        <w:rPr>
          <w:rFonts w:eastAsia="Times New Roman" w:cs="Times New Roman"/>
          <w:kern w:val="0"/>
          <w:sz w:val="22"/>
          <w:szCs w:val="22"/>
          <w:lang w:eastAsia="lt-LT"/>
          <w14:ligatures w14:val="none"/>
        </w:rPr>
        <w:drawing>
          <wp:inline distT="0" distB="0" distL="0" distR="0" wp14:anchorId="0F487D50" wp14:editId="39B2C0B8">
            <wp:extent cx="2737485" cy="2170430"/>
            <wp:effectExtent l="0" t="0" r="5715" b="1270"/>
            <wp:docPr id="137026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7485" cy="2170430"/>
                    </a:xfrm>
                    <a:prstGeom prst="rect">
                      <a:avLst/>
                    </a:prstGeom>
                    <a:noFill/>
                  </pic:spPr>
                </pic:pic>
              </a:graphicData>
            </a:graphic>
          </wp:inline>
        </w:drawing>
      </w:r>
    </w:p>
    <w:p w14:paraId="62F2B029" w14:textId="45B82EB1" w:rsidR="00EA41E4"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p>
    <w:p w14:paraId="6B30F9C6" w14:textId="63EAAF22" w:rsidR="00AD0C7D"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bdr w:val="none" w:sz="0" w:space="0" w:color="auto" w:frame="1"/>
          <w:shd w:val="clear" w:color="auto" w:fill="FFFFFF"/>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4. Dėl pasiūlymų pateikimo termino</w:t>
      </w:r>
      <w:r w:rsidR="00AD0C7D"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Pr="00AD0C7D">
        <w:rPr>
          <w:rFonts w:eastAsia="Times New Roman" w:cs="Times New Roman"/>
          <w:noProof w:val="0"/>
          <w:kern w:val="0"/>
          <w:sz w:val="22"/>
          <w:szCs w:val="22"/>
          <w:bdr w:val="none" w:sz="0" w:space="0" w:color="auto" w:frame="1"/>
          <w:shd w:val="clear" w:color="auto" w:fill="FFFFFF"/>
          <w:lang w:eastAsia="lt-LT"/>
          <w14:ligatures w14:val="none"/>
        </w:rPr>
        <w:t>Atsižvelgiant į tai, kad pirkimo objektą sudaro didelis skaičius skirtingų prekių, kurių daliai taikomi individualaus dizaino, personalizavimo ir konkrečių medžiagų bei gamybos sprendimų reikalavimai, manome, kad šiuo metu nustatytas pasiūlymų pateikimo terminas yra nepakankamas tinkamam ir išsamiam pasiūlymui parengti.</w:t>
      </w:r>
    </w:p>
    <w:p w14:paraId="06A476E2" w14:textId="20049766" w:rsidR="00EA41E4" w:rsidRPr="00AD0C7D" w:rsidRDefault="00EA41E4" w:rsidP="00AD0C7D">
      <w:pPr>
        <w:shd w:val="clear" w:color="auto" w:fill="FFFFFF"/>
        <w:spacing w:after="0" w:line="240" w:lineRule="auto"/>
        <w:jc w:val="both"/>
        <w:textAlignment w:val="baseline"/>
        <w:rPr>
          <w:rFonts w:eastAsia="Times New Roman" w:cs="Times New Roman"/>
          <w:noProof w:val="0"/>
          <w:kern w:val="0"/>
          <w:sz w:val="22"/>
          <w:szCs w:val="22"/>
          <w:bdr w:val="none" w:sz="0" w:space="0" w:color="auto" w:frame="1"/>
          <w:shd w:val="clear" w:color="auto" w:fill="FFFFFF"/>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Potencialiems tiekėjams būtina ne tik įvertinti techninėje specifikacijoje nustatytus reikalavimus, bet ir identifikuoti konkrečius gamintojus bei tiekėjus, gauti jų pasiūlymus, įvertinti gamybos galimybes, terminus ir kaštus, taip pat įvertinti individualaus dizaino bei personalizavimo galimybes.</w:t>
      </w:r>
      <w:r w:rsidRPr="00AD0C7D">
        <w:rPr>
          <w:rFonts w:eastAsia="Times New Roman" w:cs="Times New Roman"/>
          <w:noProof w:val="0"/>
          <w:kern w:val="0"/>
          <w:sz w:val="22"/>
          <w:szCs w:val="22"/>
          <w:bdr w:val="none" w:sz="0" w:space="0" w:color="auto" w:frame="1"/>
          <w:shd w:val="clear" w:color="auto" w:fill="FFFFFF"/>
          <w:lang w:eastAsia="lt-LT"/>
          <w14:ligatures w14:val="none"/>
        </w:rPr>
        <w:br/>
        <w:t>Atsižvelgiant į nurodytas aplinkybes, prašome pratęsti pasiūlymų pateikimo terminą iki 2026 m. rugsėjo 15 d.</w:t>
      </w:r>
    </w:p>
    <w:p w14:paraId="04BFB7CC" w14:textId="77777777" w:rsidR="0022703D" w:rsidRPr="00AD0C7D" w:rsidRDefault="0022703D" w:rsidP="00AD0C7D">
      <w:pPr>
        <w:shd w:val="clear" w:color="auto" w:fill="FFFFFF"/>
        <w:spacing w:after="0" w:line="240" w:lineRule="auto"/>
        <w:jc w:val="both"/>
        <w:textAlignment w:val="baseline"/>
        <w:rPr>
          <w:rFonts w:eastAsia="Times New Roman" w:cs="Times New Roman"/>
          <w:noProof w:val="0"/>
          <w:kern w:val="0"/>
          <w:sz w:val="22"/>
          <w:szCs w:val="22"/>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Tikimės, kad į pateiktus klausimus ir prašymus bus atsižvelgta, o pirkimo dokumentai, esant poreikiui, atitinkamai patikslinti, siekiant užtikrinti tinkamą, skaidrų ir konkurencingą pirkimo vykdymą bei realias galimybes tiekėjams tinkamai parengti pasiūlymus.</w:t>
      </w:r>
    </w:p>
    <w:p w14:paraId="0FF4FC66" w14:textId="00559345" w:rsidR="00EA41E4" w:rsidRPr="00AD0C7D" w:rsidRDefault="00AD0C7D" w:rsidP="00AD0C7D">
      <w:pPr>
        <w:shd w:val="clear" w:color="auto" w:fill="FFFFFF"/>
        <w:spacing w:before="240" w:after="0" w:line="240" w:lineRule="auto"/>
        <w:jc w:val="both"/>
        <w:textAlignment w:val="baseline"/>
        <w:rPr>
          <w:rFonts w:eastAsia="Times New Roman" w:cs="Times New Roman"/>
          <w:i/>
          <w:iCs/>
          <w:noProof w:val="0"/>
          <w:kern w:val="0"/>
          <w:sz w:val="22"/>
          <w:szCs w:val="22"/>
          <w:lang w:eastAsia="lt-LT"/>
          <w14:ligatures w14:val="none"/>
        </w:rPr>
      </w:pPr>
      <w:r w:rsidRPr="00AD0C7D">
        <w:rPr>
          <w:rFonts w:eastAsia="Times New Roman" w:cs="Times New Roman"/>
          <w:i/>
          <w:iCs/>
          <w:noProof w:val="0"/>
          <w:kern w:val="0"/>
          <w:sz w:val="22"/>
          <w:szCs w:val="22"/>
          <w:bdr w:val="none" w:sz="0" w:space="0" w:color="auto" w:frame="1"/>
          <w:shd w:val="clear" w:color="auto" w:fill="FFFFFF"/>
          <w:lang w:eastAsia="lt-LT"/>
          <w14:ligatures w14:val="none"/>
        </w:rPr>
        <w:t>Perkančiosios organizacijos a</w:t>
      </w:r>
      <w:r w:rsidR="00EA41E4" w:rsidRPr="00AD0C7D">
        <w:rPr>
          <w:rFonts w:eastAsia="Times New Roman" w:cs="Times New Roman"/>
          <w:i/>
          <w:iCs/>
          <w:noProof w:val="0"/>
          <w:kern w:val="0"/>
          <w:sz w:val="22"/>
          <w:szCs w:val="22"/>
          <w:bdr w:val="none" w:sz="0" w:space="0" w:color="auto" w:frame="1"/>
          <w:shd w:val="clear" w:color="auto" w:fill="FFFFFF"/>
          <w:lang w:eastAsia="lt-LT"/>
          <w14:ligatures w14:val="none"/>
        </w:rPr>
        <w:t>tsakymas:</w:t>
      </w:r>
    </w:p>
    <w:p w14:paraId="3CD1D041" w14:textId="452B136F" w:rsidR="0022703D" w:rsidRDefault="0022703D" w:rsidP="00AD0C7D">
      <w:pPr>
        <w:shd w:val="clear" w:color="auto" w:fill="FFFFFF"/>
        <w:spacing w:after="0" w:line="240" w:lineRule="auto"/>
        <w:jc w:val="both"/>
        <w:textAlignment w:val="baseline"/>
        <w:rPr>
          <w:rFonts w:eastAsia="Times New Roman" w:cs="Times New Roman"/>
          <w:noProof w:val="0"/>
          <w:kern w:val="0"/>
          <w:sz w:val="22"/>
          <w:szCs w:val="22"/>
          <w:bdr w:val="none" w:sz="0" w:space="0" w:color="auto" w:frame="1"/>
          <w:shd w:val="clear" w:color="auto" w:fill="FFFFFF"/>
          <w:lang w:eastAsia="lt-LT"/>
          <w14:ligatures w14:val="none"/>
        </w:rPr>
      </w:pPr>
      <w:r w:rsidRPr="00AD0C7D">
        <w:rPr>
          <w:rFonts w:eastAsia="Times New Roman" w:cs="Times New Roman"/>
          <w:noProof w:val="0"/>
          <w:kern w:val="0"/>
          <w:sz w:val="22"/>
          <w:szCs w:val="22"/>
          <w:bdr w:val="none" w:sz="0" w:space="0" w:color="auto" w:frame="1"/>
          <w:shd w:val="clear" w:color="auto" w:fill="FFFFFF"/>
          <w:lang w:eastAsia="lt-LT"/>
          <w14:ligatures w14:val="none"/>
        </w:rPr>
        <w:t>Perkančiajai organizacijai svarbu reprezentacinius suvenyrus gauti iki 2026-10-30, todėl pasiūlymų pateikimo terminas nukeliamas iki 2026-09-1</w:t>
      </w:r>
      <w:r w:rsidR="00B16BDC">
        <w:rPr>
          <w:rFonts w:eastAsia="Times New Roman" w:cs="Times New Roman"/>
          <w:noProof w:val="0"/>
          <w:kern w:val="0"/>
          <w:sz w:val="22"/>
          <w:szCs w:val="22"/>
          <w:bdr w:val="none" w:sz="0" w:space="0" w:color="auto" w:frame="1"/>
          <w:shd w:val="clear" w:color="auto" w:fill="FFFFFF"/>
          <w:lang w:eastAsia="lt-LT"/>
          <w14:ligatures w14:val="none"/>
        </w:rPr>
        <w:t>4</w:t>
      </w:r>
      <w:r w:rsidRPr="00AD0C7D">
        <w:rPr>
          <w:rFonts w:eastAsia="Times New Roman" w:cs="Times New Roman"/>
          <w:noProof w:val="0"/>
          <w:kern w:val="0"/>
          <w:sz w:val="22"/>
          <w:szCs w:val="22"/>
          <w:bdr w:val="none" w:sz="0" w:space="0" w:color="auto" w:frame="1"/>
          <w:shd w:val="clear" w:color="auto" w:fill="FFFFFF"/>
          <w:lang w:eastAsia="lt-LT"/>
          <w14:ligatures w14:val="none"/>
        </w:rPr>
        <w:t xml:space="preserve"> </w:t>
      </w:r>
      <w:r w:rsidR="00B16BDC">
        <w:rPr>
          <w:rFonts w:eastAsia="Times New Roman" w:cs="Times New Roman"/>
          <w:noProof w:val="0"/>
          <w:kern w:val="0"/>
          <w:sz w:val="22"/>
          <w:szCs w:val="22"/>
          <w:bdr w:val="none" w:sz="0" w:space="0" w:color="auto" w:frame="1"/>
          <w:shd w:val="clear" w:color="auto" w:fill="FFFFFF"/>
          <w:lang w:eastAsia="lt-LT"/>
          <w14:ligatures w14:val="none"/>
        </w:rPr>
        <w:t>9.00 val.</w:t>
      </w:r>
    </w:p>
    <w:p w14:paraId="3E5ADAE6" w14:textId="72B9A0ED" w:rsidR="00AD0C7D" w:rsidRPr="00AD0C7D" w:rsidRDefault="00AD0C7D" w:rsidP="00AD0C7D">
      <w:pPr>
        <w:shd w:val="clear" w:color="auto" w:fill="FFFFFF"/>
        <w:spacing w:after="0" w:line="240" w:lineRule="auto"/>
        <w:jc w:val="center"/>
        <w:textAlignment w:val="baseline"/>
        <w:rPr>
          <w:rFonts w:eastAsia="Times New Roman" w:cs="Times New Roman"/>
          <w:noProof w:val="0"/>
          <w:kern w:val="0"/>
          <w:sz w:val="22"/>
          <w:szCs w:val="22"/>
          <w:bdr w:val="none" w:sz="0" w:space="0" w:color="auto" w:frame="1"/>
          <w:shd w:val="clear" w:color="auto" w:fill="FFFFFF"/>
          <w:lang w:eastAsia="lt-LT"/>
          <w14:ligatures w14:val="none"/>
        </w:rPr>
      </w:pPr>
      <w:r>
        <w:rPr>
          <w:rFonts w:eastAsia="Times New Roman" w:cs="Times New Roman"/>
          <w:noProof w:val="0"/>
          <w:kern w:val="0"/>
          <w:sz w:val="22"/>
          <w:szCs w:val="22"/>
          <w:bdr w:val="none" w:sz="0" w:space="0" w:color="auto" w:frame="1"/>
          <w:shd w:val="clear" w:color="auto" w:fill="FFFFFF"/>
          <w:lang w:eastAsia="lt-LT"/>
          <w14:ligatures w14:val="none"/>
        </w:rPr>
        <w:t>______________________________</w:t>
      </w:r>
    </w:p>
    <w:sectPr w:rsidR="00AD0C7D" w:rsidRPr="00AD0C7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36"/>
    <w:rsid w:val="0022703D"/>
    <w:rsid w:val="00304CCF"/>
    <w:rsid w:val="00335763"/>
    <w:rsid w:val="00656340"/>
    <w:rsid w:val="006E6F37"/>
    <w:rsid w:val="007079CD"/>
    <w:rsid w:val="007641EA"/>
    <w:rsid w:val="00767636"/>
    <w:rsid w:val="007C63E9"/>
    <w:rsid w:val="008C3880"/>
    <w:rsid w:val="008E6ECE"/>
    <w:rsid w:val="00A51BEC"/>
    <w:rsid w:val="00AD0C7D"/>
    <w:rsid w:val="00AE33DB"/>
    <w:rsid w:val="00AF1D5F"/>
    <w:rsid w:val="00B16BDC"/>
    <w:rsid w:val="00B575B2"/>
    <w:rsid w:val="00BB3B01"/>
    <w:rsid w:val="00BF1924"/>
    <w:rsid w:val="00C1744F"/>
    <w:rsid w:val="00C2437C"/>
    <w:rsid w:val="00CC19B7"/>
    <w:rsid w:val="00CF0BBA"/>
    <w:rsid w:val="00E174E9"/>
    <w:rsid w:val="00EA41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B11E"/>
  <w15:chartTrackingRefBased/>
  <w15:docId w15:val="{21ED81C6-81E1-4BF5-8079-53C5DC3F6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767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6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6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76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76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763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763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763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636"/>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767636"/>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767636"/>
    <w:rPr>
      <w:rFonts w:asciiTheme="minorHAnsi" w:eastAsiaTheme="majorEastAsia" w:hAnsiTheme="minorHAnsi"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767636"/>
    <w:rPr>
      <w:rFonts w:asciiTheme="minorHAnsi" w:eastAsiaTheme="majorEastAsia" w:hAnsiTheme="minorHAnsi" w:cstheme="majorBidi"/>
      <w:i/>
      <w:iCs/>
      <w:noProof/>
      <w:color w:val="0F4761" w:themeColor="accent1" w:themeShade="BF"/>
    </w:rPr>
  </w:style>
  <w:style w:type="character" w:customStyle="1" w:styleId="Heading5Char">
    <w:name w:val="Heading 5 Char"/>
    <w:basedOn w:val="DefaultParagraphFont"/>
    <w:link w:val="Heading5"/>
    <w:uiPriority w:val="9"/>
    <w:semiHidden/>
    <w:rsid w:val="00767636"/>
    <w:rPr>
      <w:rFonts w:asciiTheme="minorHAnsi" w:eastAsiaTheme="majorEastAsia" w:hAnsiTheme="minorHAnsi" w:cstheme="majorBidi"/>
      <w:noProof/>
      <w:color w:val="0F4761" w:themeColor="accent1" w:themeShade="BF"/>
    </w:rPr>
  </w:style>
  <w:style w:type="character" w:customStyle="1" w:styleId="Heading6Char">
    <w:name w:val="Heading 6 Char"/>
    <w:basedOn w:val="DefaultParagraphFont"/>
    <w:link w:val="Heading6"/>
    <w:uiPriority w:val="9"/>
    <w:semiHidden/>
    <w:rsid w:val="00767636"/>
    <w:rPr>
      <w:rFonts w:asciiTheme="minorHAnsi" w:eastAsiaTheme="majorEastAsia" w:hAnsiTheme="minorHAnsi" w:cstheme="majorBidi"/>
      <w:i/>
      <w:iCs/>
      <w:noProof/>
      <w:color w:val="595959" w:themeColor="text1" w:themeTint="A6"/>
    </w:rPr>
  </w:style>
  <w:style w:type="character" w:customStyle="1" w:styleId="Heading7Char">
    <w:name w:val="Heading 7 Char"/>
    <w:basedOn w:val="DefaultParagraphFont"/>
    <w:link w:val="Heading7"/>
    <w:uiPriority w:val="9"/>
    <w:semiHidden/>
    <w:rsid w:val="00767636"/>
    <w:rPr>
      <w:rFonts w:asciiTheme="minorHAnsi" w:eastAsiaTheme="majorEastAsia" w:hAnsiTheme="minorHAnsi" w:cstheme="majorBidi"/>
      <w:noProof/>
      <w:color w:val="595959" w:themeColor="text1" w:themeTint="A6"/>
    </w:rPr>
  </w:style>
  <w:style w:type="character" w:customStyle="1" w:styleId="Heading8Char">
    <w:name w:val="Heading 8 Char"/>
    <w:basedOn w:val="DefaultParagraphFont"/>
    <w:link w:val="Heading8"/>
    <w:uiPriority w:val="9"/>
    <w:semiHidden/>
    <w:rsid w:val="00767636"/>
    <w:rPr>
      <w:rFonts w:asciiTheme="minorHAnsi" w:eastAsiaTheme="majorEastAsia" w:hAnsiTheme="minorHAnsi" w:cstheme="majorBidi"/>
      <w:i/>
      <w:iCs/>
      <w:noProof/>
      <w:color w:val="272727" w:themeColor="text1" w:themeTint="D8"/>
    </w:rPr>
  </w:style>
  <w:style w:type="character" w:customStyle="1" w:styleId="Heading9Char">
    <w:name w:val="Heading 9 Char"/>
    <w:basedOn w:val="DefaultParagraphFont"/>
    <w:link w:val="Heading9"/>
    <w:uiPriority w:val="9"/>
    <w:semiHidden/>
    <w:rsid w:val="00767636"/>
    <w:rPr>
      <w:rFonts w:asciiTheme="minorHAnsi" w:eastAsiaTheme="majorEastAsia" w:hAnsiTheme="minorHAnsi" w:cstheme="majorBidi"/>
      <w:noProof/>
      <w:color w:val="272727" w:themeColor="text1" w:themeTint="D8"/>
    </w:rPr>
  </w:style>
  <w:style w:type="paragraph" w:styleId="Title">
    <w:name w:val="Title"/>
    <w:basedOn w:val="Normal"/>
    <w:next w:val="Normal"/>
    <w:link w:val="TitleChar"/>
    <w:uiPriority w:val="10"/>
    <w:qFormat/>
    <w:rsid w:val="00767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636"/>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7676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636"/>
    <w:rPr>
      <w:rFonts w:asciiTheme="minorHAnsi" w:eastAsiaTheme="majorEastAsia" w:hAnsiTheme="minorHAnsi" w:cstheme="majorBidi"/>
      <w:noProof/>
      <w:color w:val="595959" w:themeColor="text1" w:themeTint="A6"/>
      <w:spacing w:val="15"/>
      <w:sz w:val="28"/>
      <w:szCs w:val="28"/>
    </w:rPr>
  </w:style>
  <w:style w:type="paragraph" w:styleId="Quote">
    <w:name w:val="Quote"/>
    <w:basedOn w:val="Normal"/>
    <w:next w:val="Normal"/>
    <w:link w:val="QuoteChar"/>
    <w:uiPriority w:val="29"/>
    <w:qFormat/>
    <w:rsid w:val="00767636"/>
    <w:pPr>
      <w:spacing w:before="160"/>
      <w:jc w:val="center"/>
    </w:pPr>
    <w:rPr>
      <w:i/>
      <w:iCs/>
      <w:color w:val="404040" w:themeColor="text1" w:themeTint="BF"/>
    </w:rPr>
  </w:style>
  <w:style w:type="character" w:customStyle="1" w:styleId="QuoteChar">
    <w:name w:val="Quote Char"/>
    <w:basedOn w:val="DefaultParagraphFont"/>
    <w:link w:val="Quote"/>
    <w:uiPriority w:val="29"/>
    <w:rsid w:val="00767636"/>
    <w:rPr>
      <w:i/>
      <w:iCs/>
      <w:noProof/>
      <w:color w:val="404040" w:themeColor="text1" w:themeTint="BF"/>
    </w:rPr>
  </w:style>
  <w:style w:type="paragraph" w:styleId="ListParagraph">
    <w:name w:val="List Paragraph"/>
    <w:basedOn w:val="Normal"/>
    <w:uiPriority w:val="34"/>
    <w:qFormat/>
    <w:rsid w:val="00767636"/>
    <w:pPr>
      <w:ind w:left="720"/>
      <w:contextualSpacing/>
    </w:pPr>
  </w:style>
  <w:style w:type="character" w:styleId="IntenseEmphasis">
    <w:name w:val="Intense Emphasis"/>
    <w:basedOn w:val="DefaultParagraphFont"/>
    <w:uiPriority w:val="21"/>
    <w:qFormat/>
    <w:rsid w:val="00767636"/>
    <w:rPr>
      <w:i/>
      <w:iCs/>
      <w:color w:val="0F4761" w:themeColor="accent1" w:themeShade="BF"/>
    </w:rPr>
  </w:style>
  <w:style w:type="paragraph" w:styleId="IntenseQuote">
    <w:name w:val="Intense Quote"/>
    <w:basedOn w:val="Normal"/>
    <w:next w:val="Normal"/>
    <w:link w:val="IntenseQuoteChar"/>
    <w:uiPriority w:val="30"/>
    <w:qFormat/>
    <w:rsid w:val="00767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636"/>
    <w:rPr>
      <w:i/>
      <w:iCs/>
      <w:noProof/>
      <w:color w:val="0F4761" w:themeColor="accent1" w:themeShade="BF"/>
    </w:rPr>
  </w:style>
  <w:style w:type="character" w:styleId="IntenseReference">
    <w:name w:val="Intense Reference"/>
    <w:basedOn w:val="DefaultParagraphFont"/>
    <w:uiPriority w:val="32"/>
    <w:qFormat/>
    <w:rsid w:val="00767636"/>
    <w:rPr>
      <w:b/>
      <w:bCs/>
      <w:smallCaps/>
      <w:color w:val="0F4761" w:themeColor="accent1" w:themeShade="BF"/>
      <w:spacing w:val="5"/>
    </w:rPr>
  </w:style>
  <w:style w:type="paragraph" w:styleId="NormalWeb">
    <w:name w:val="Normal (Web)"/>
    <w:basedOn w:val="Normal"/>
    <w:uiPriority w:val="99"/>
    <w:semiHidden/>
    <w:unhideWhenUsed/>
    <w:rsid w:val="00767636"/>
    <w:pPr>
      <w:spacing w:before="100" w:beforeAutospacing="1" w:after="100" w:afterAutospacing="1" w:line="240" w:lineRule="auto"/>
    </w:pPr>
    <w:rPr>
      <w:rFonts w:eastAsia="Times New Roman" w:cs="Times New Roman"/>
      <w:noProof w:val="0"/>
      <w:kern w:val="0"/>
      <w:lang w:eastAsia="lt-LT"/>
      <w14:ligatures w14:val="none"/>
    </w:rPr>
  </w:style>
  <w:style w:type="character" w:styleId="Hyperlink">
    <w:name w:val="Hyperlink"/>
    <w:basedOn w:val="DefaultParagraphFont"/>
    <w:uiPriority w:val="99"/>
    <w:unhideWhenUsed/>
    <w:rsid w:val="007079CD"/>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hyperlink" Target="https://www.e-tar.lt/portal/lt/legalAct/TAR.4B60A8C9678B/asr" TargetMode="External"/><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6067</Words>
  <Characters>3459</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dcterms:created xsi:type="dcterms:W3CDTF">2026-09-08T07:18:00Z</dcterms:created>
  <dcterms:modified xsi:type="dcterms:W3CDTF">2026-09-08T07:33:00Z</dcterms:modified>
</cp:coreProperties>
</file>