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A818D" w14:textId="77777777" w:rsidR="005A5832" w:rsidRDefault="005A5832">
      <w:pPr>
        <w:tabs>
          <w:tab w:val="center" w:pos="4680"/>
          <w:tab w:val="right" w:pos="9360"/>
        </w:tabs>
        <w:spacing w:line="259" w:lineRule="auto"/>
        <w:jc w:val="both"/>
        <w:rPr>
          <w:rFonts w:ascii="Arial" w:eastAsia="Arial" w:hAnsi="Arial" w:cs="Arial"/>
          <w:kern w:val="2"/>
          <w:sz w:val="18"/>
          <w:szCs w:val="18"/>
          <w:lang w:val="en-US"/>
        </w:rPr>
      </w:pPr>
    </w:p>
    <w:p w14:paraId="68C8B538" w14:textId="77777777" w:rsidR="005A5832" w:rsidRDefault="005A5832">
      <w:pPr>
        <w:rPr>
          <w:sz w:val="14"/>
          <w:szCs w:val="14"/>
        </w:rPr>
      </w:pPr>
    </w:p>
    <w:p w14:paraId="76DD0B9E" w14:textId="77777777" w:rsidR="005A5832" w:rsidRPr="00A10867" w:rsidRDefault="00A10867">
      <w:pPr>
        <w:ind w:left="6375"/>
        <w:textAlignment w:val="baseline"/>
        <w:rPr>
          <w:sz w:val="18"/>
          <w:szCs w:val="18"/>
        </w:rPr>
      </w:pPr>
      <w:r w:rsidRPr="00A10867">
        <w:rPr>
          <w:szCs w:val="24"/>
        </w:rPr>
        <w:t>PATVIRTINTA </w:t>
      </w:r>
    </w:p>
    <w:p w14:paraId="1913AA48" w14:textId="77777777" w:rsidR="005A5832" w:rsidRPr="00A10867" w:rsidRDefault="00A10867">
      <w:pPr>
        <w:ind w:left="6375"/>
        <w:textAlignment w:val="baseline"/>
        <w:rPr>
          <w:sz w:val="18"/>
          <w:szCs w:val="18"/>
        </w:rPr>
      </w:pPr>
      <w:r w:rsidRPr="00A10867">
        <w:rPr>
          <w:szCs w:val="24"/>
        </w:rPr>
        <w:t>Viešųjų pirkimų tarnybos direktoriaus 2024 m. vasario 8 d. įsakymu Nr. 1S-19 </w:t>
      </w:r>
    </w:p>
    <w:p w14:paraId="227845A1" w14:textId="77777777" w:rsidR="005A5832" w:rsidRDefault="005A5832">
      <w:pPr>
        <w:widowControl w:val="0"/>
        <w:pBdr>
          <w:top w:val="nil"/>
          <w:left w:val="nil"/>
          <w:bottom w:val="nil"/>
          <w:right w:val="nil"/>
          <w:between w:val="nil"/>
        </w:pBdr>
        <w:tabs>
          <w:tab w:val="left" w:pos="567"/>
          <w:tab w:val="left" w:pos="851"/>
        </w:tabs>
        <w:jc w:val="center"/>
        <w:rPr>
          <w:b/>
          <w:bCs/>
          <w:caps/>
          <w:kern w:val="2"/>
          <w:szCs w:val="24"/>
        </w:rPr>
      </w:pPr>
    </w:p>
    <w:p w14:paraId="7B13F12D" w14:textId="77777777" w:rsidR="005A5832" w:rsidRDefault="00A10867">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47183452"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05C12864" w14:textId="77777777">
        <w:tc>
          <w:tcPr>
            <w:tcW w:w="2448" w:type="dxa"/>
          </w:tcPr>
          <w:p w14:paraId="069C1A10" w14:textId="77777777" w:rsidR="005A5832" w:rsidRDefault="00A10867">
            <w:pPr>
              <w:jc w:val="both"/>
              <w:rPr>
                <w:b/>
                <w:bCs/>
                <w:kern w:val="2"/>
                <w:szCs w:val="24"/>
              </w:rPr>
            </w:pPr>
            <w:r>
              <w:rPr>
                <w:b/>
                <w:bCs/>
                <w:kern w:val="2"/>
                <w:szCs w:val="24"/>
              </w:rPr>
              <w:t>Sutarties pavadinimas</w:t>
            </w:r>
          </w:p>
        </w:tc>
        <w:tc>
          <w:tcPr>
            <w:tcW w:w="7110" w:type="dxa"/>
            <w:gridSpan w:val="3"/>
          </w:tcPr>
          <w:p w14:paraId="2DA09D59" w14:textId="1B7A1AC6" w:rsidR="005A5832" w:rsidRPr="00605E09" w:rsidRDefault="003B295F">
            <w:pPr>
              <w:jc w:val="both"/>
              <w:rPr>
                <w:kern w:val="2"/>
                <w:szCs w:val="24"/>
              </w:rPr>
            </w:pPr>
            <w:r w:rsidRPr="003B295F">
              <w:rPr>
                <w:kern w:val="2"/>
                <w:szCs w:val="24"/>
              </w:rPr>
              <w:t>Antivirusinės  PĮ  licencijos metams</w:t>
            </w:r>
          </w:p>
        </w:tc>
      </w:tr>
      <w:tr w:rsidR="005A5832" w14:paraId="45A7A7B2" w14:textId="77777777">
        <w:tc>
          <w:tcPr>
            <w:tcW w:w="2448" w:type="dxa"/>
          </w:tcPr>
          <w:p w14:paraId="5E373BA0" w14:textId="77777777" w:rsidR="005A5832" w:rsidRDefault="00A10867">
            <w:pPr>
              <w:jc w:val="both"/>
              <w:rPr>
                <w:b/>
                <w:bCs/>
                <w:kern w:val="2"/>
                <w:szCs w:val="24"/>
              </w:rPr>
            </w:pPr>
            <w:r>
              <w:rPr>
                <w:b/>
                <w:bCs/>
                <w:kern w:val="2"/>
                <w:szCs w:val="24"/>
              </w:rPr>
              <w:t>Sutarties data</w:t>
            </w:r>
          </w:p>
        </w:tc>
        <w:tc>
          <w:tcPr>
            <w:tcW w:w="2177" w:type="dxa"/>
          </w:tcPr>
          <w:p w14:paraId="07F744EA" w14:textId="77777777" w:rsidR="005A5832" w:rsidRDefault="005A5832">
            <w:pPr>
              <w:jc w:val="both"/>
              <w:rPr>
                <w:kern w:val="2"/>
                <w:szCs w:val="24"/>
              </w:rPr>
            </w:pPr>
          </w:p>
        </w:tc>
        <w:tc>
          <w:tcPr>
            <w:tcW w:w="2362" w:type="dxa"/>
          </w:tcPr>
          <w:p w14:paraId="341B8C0A" w14:textId="77777777" w:rsidR="005A5832" w:rsidRDefault="00A10867">
            <w:pPr>
              <w:jc w:val="both"/>
              <w:rPr>
                <w:b/>
                <w:bCs/>
                <w:kern w:val="2"/>
                <w:szCs w:val="24"/>
              </w:rPr>
            </w:pPr>
            <w:r>
              <w:rPr>
                <w:b/>
                <w:bCs/>
                <w:kern w:val="2"/>
                <w:szCs w:val="24"/>
              </w:rPr>
              <w:t>Sutarties numeris</w:t>
            </w:r>
          </w:p>
        </w:tc>
        <w:tc>
          <w:tcPr>
            <w:tcW w:w="2571" w:type="dxa"/>
          </w:tcPr>
          <w:p w14:paraId="1FD83CF8" w14:textId="77777777" w:rsidR="005A5832" w:rsidRDefault="005A5832">
            <w:pPr>
              <w:jc w:val="both"/>
              <w:rPr>
                <w:kern w:val="2"/>
                <w:szCs w:val="24"/>
              </w:rPr>
            </w:pPr>
          </w:p>
        </w:tc>
      </w:tr>
      <w:tr w:rsidR="003B295F" w14:paraId="4BEB0926" w14:textId="77777777">
        <w:tc>
          <w:tcPr>
            <w:tcW w:w="2448" w:type="dxa"/>
          </w:tcPr>
          <w:p w14:paraId="221A0DF5" w14:textId="6A0554C9" w:rsidR="003B295F" w:rsidRDefault="003B295F">
            <w:pPr>
              <w:jc w:val="both"/>
              <w:rPr>
                <w:b/>
                <w:bCs/>
                <w:kern w:val="2"/>
                <w:szCs w:val="24"/>
              </w:rPr>
            </w:pPr>
            <w:r w:rsidRPr="003B295F">
              <w:rPr>
                <w:b/>
                <w:bCs/>
                <w:kern w:val="2"/>
                <w:szCs w:val="24"/>
              </w:rPr>
              <w:t>Pirkimo būdas</w:t>
            </w:r>
          </w:p>
        </w:tc>
        <w:tc>
          <w:tcPr>
            <w:tcW w:w="2177" w:type="dxa"/>
          </w:tcPr>
          <w:p w14:paraId="5C964293" w14:textId="7A42E2FB" w:rsidR="003B295F" w:rsidRDefault="003B295F">
            <w:pPr>
              <w:jc w:val="both"/>
              <w:rPr>
                <w:kern w:val="2"/>
                <w:szCs w:val="24"/>
              </w:rPr>
            </w:pPr>
            <w:r w:rsidRPr="003B295F">
              <w:rPr>
                <w:kern w:val="2"/>
                <w:szCs w:val="24"/>
              </w:rPr>
              <w:t>Mažos vertės pirkimas skelbiamos apklausos būdu</w:t>
            </w:r>
          </w:p>
        </w:tc>
        <w:tc>
          <w:tcPr>
            <w:tcW w:w="2362" w:type="dxa"/>
          </w:tcPr>
          <w:p w14:paraId="0B84E1B0" w14:textId="77777777" w:rsidR="003B295F" w:rsidRDefault="003B295F">
            <w:pPr>
              <w:jc w:val="both"/>
              <w:rPr>
                <w:b/>
                <w:bCs/>
                <w:kern w:val="2"/>
                <w:szCs w:val="24"/>
              </w:rPr>
            </w:pPr>
          </w:p>
        </w:tc>
        <w:tc>
          <w:tcPr>
            <w:tcW w:w="2571" w:type="dxa"/>
          </w:tcPr>
          <w:p w14:paraId="03D2E014" w14:textId="77777777" w:rsidR="003B295F" w:rsidRDefault="003B295F">
            <w:pPr>
              <w:jc w:val="both"/>
              <w:rPr>
                <w:kern w:val="2"/>
                <w:szCs w:val="24"/>
              </w:rPr>
            </w:pPr>
          </w:p>
        </w:tc>
      </w:tr>
      <w:tr w:rsidR="003B295F" w14:paraId="0FCB0E9A" w14:textId="77777777">
        <w:tc>
          <w:tcPr>
            <w:tcW w:w="2448" w:type="dxa"/>
          </w:tcPr>
          <w:p w14:paraId="0FC262E2" w14:textId="2493CE5E" w:rsidR="003B295F" w:rsidRDefault="003B295F">
            <w:pPr>
              <w:jc w:val="both"/>
              <w:rPr>
                <w:b/>
                <w:bCs/>
                <w:kern w:val="2"/>
                <w:szCs w:val="24"/>
              </w:rPr>
            </w:pPr>
            <w:r w:rsidRPr="003B295F">
              <w:rPr>
                <w:b/>
                <w:bCs/>
                <w:kern w:val="2"/>
                <w:szCs w:val="24"/>
              </w:rPr>
              <w:t>Pirkimo numeris:</w:t>
            </w:r>
          </w:p>
        </w:tc>
        <w:tc>
          <w:tcPr>
            <w:tcW w:w="2177" w:type="dxa"/>
          </w:tcPr>
          <w:p w14:paraId="2F582908" w14:textId="77777777" w:rsidR="003B295F" w:rsidRDefault="003B295F">
            <w:pPr>
              <w:jc w:val="both"/>
              <w:rPr>
                <w:kern w:val="2"/>
                <w:szCs w:val="24"/>
              </w:rPr>
            </w:pPr>
          </w:p>
        </w:tc>
        <w:tc>
          <w:tcPr>
            <w:tcW w:w="2362" w:type="dxa"/>
          </w:tcPr>
          <w:p w14:paraId="642AE2D5" w14:textId="2D811C36" w:rsidR="003B295F" w:rsidRDefault="003B295F">
            <w:pPr>
              <w:jc w:val="both"/>
              <w:rPr>
                <w:b/>
                <w:bCs/>
                <w:kern w:val="2"/>
                <w:szCs w:val="24"/>
              </w:rPr>
            </w:pPr>
            <w:r w:rsidRPr="003B295F">
              <w:rPr>
                <w:b/>
                <w:bCs/>
                <w:kern w:val="2"/>
                <w:szCs w:val="24"/>
              </w:rPr>
              <w:t>BVPŽ kodas (-ai):</w:t>
            </w:r>
          </w:p>
        </w:tc>
        <w:tc>
          <w:tcPr>
            <w:tcW w:w="2571" w:type="dxa"/>
          </w:tcPr>
          <w:p w14:paraId="5C4CF7CB" w14:textId="60F12040" w:rsidR="003B295F" w:rsidRDefault="003B295F">
            <w:pPr>
              <w:jc w:val="both"/>
              <w:rPr>
                <w:kern w:val="2"/>
                <w:szCs w:val="24"/>
              </w:rPr>
            </w:pPr>
            <w:r w:rsidRPr="003B295F">
              <w:rPr>
                <w:kern w:val="2"/>
                <w:szCs w:val="24"/>
              </w:rPr>
              <w:t>48761000-0</w:t>
            </w:r>
          </w:p>
        </w:tc>
      </w:tr>
    </w:tbl>
    <w:p w14:paraId="4BD93AF2"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77CFC661" w14:textId="77777777">
        <w:tc>
          <w:tcPr>
            <w:tcW w:w="9558" w:type="dxa"/>
            <w:gridSpan w:val="3"/>
          </w:tcPr>
          <w:p w14:paraId="67B7233D" w14:textId="77777777" w:rsidR="005A5832" w:rsidRDefault="00A10867">
            <w:pPr>
              <w:jc w:val="center"/>
              <w:rPr>
                <w:b/>
                <w:bCs/>
                <w:kern w:val="2"/>
                <w:szCs w:val="24"/>
              </w:rPr>
            </w:pPr>
            <w:r>
              <w:rPr>
                <w:b/>
                <w:bCs/>
                <w:kern w:val="2"/>
                <w:szCs w:val="24"/>
              </w:rPr>
              <w:t>1. SUTARTIES ŠALYS</w:t>
            </w:r>
          </w:p>
        </w:tc>
      </w:tr>
      <w:tr w:rsidR="005A5832" w14:paraId="49DB69F3" w14:textId="77777777">
        <w:tc>
          <w:tcPr>
            <w:tcW w:w="2808" w:type="dxa"/>
            <w:vMerge w:val="restart"/>
          </w:tcPr>
          <w:p w14:paraId="78FA74AA" w14:textId="77777777" w:rsidR="005A5832" w:rsidRDefault="005A5832">
            <w:pPr>
              <w:jc w:val="center"/>
              <w:rPr>
                <w:b/>
                <w:bCs/>
                <w:kern w:val="2"/>
                <w:szCs w:val="24"/>
              </w:rPr>
            </w:pPr>
          </w:p>
          <w:p w14:paraId="3B5AA0A8" w14:textId="77777777" w:rsidR="005A5832" w:rsidRDefault="005A5832">
            <w:pPr>
              <w:jc w:val="center"/>
              <w:rPr>
                <w:b/>
                <w:bCs/>
                <w:kern w:val="2"/>
                <w:szCs w:val="24"/>
              </w:rPr>
            </w:pPr>
          </w:p>
          <w:p w14:paraId="1ED23376" w14:textId="77777777" w:rsidR="005A5832" w:rsidRDefault="005A5832">
            <w:pPr>
              <w:jc w:val="center"/>
              <w:rPr>
                <w:b/>
                <w:bCs/>
                <w:kern w:val="2"/>
                <w:szCs w:val="24"/>
              </w:rPr>
            </w:pPr>
          </w:p>
          <w:p w14:paraId="010CF4F6" w14:textId="77777777" w:rsidR="005A5832" w:rsidRDefault="005A5832">
            <w:pPr>
              <w:rPr>
                <w:b/>
                <w:bCs/>
                <w:kern w:val="2"/>
                <w:szCs w:val="24"/>
              </w:rPr>
            </w:pPr>
          </w:p>
          <w:p w14:paraId="691E3298" w14:textId="77777777" w:rsidR="005A5832" w:rsidRDefault="00A10867">
            <w:pPr>
              <w:rPr>
                <w:b/>
                <w:bCs/>
                <w:kern w:val="2"/>
                <w:szCs w:val="24"/>
              </w:rPr>
            </w:pPr>
            <w:r>
              <w:rPr>
                <w:b/>
                <w:bCs/>
                <w:kern w:val="2"/>
                <w:szCs w:val="24"/>
              </w:rPr>
              <w:t>1.1. Pirkėjas</w:t>
            </w:r>
          </w:p>
        </w:tc>
        <w:tc>
          <w:tcPr>
            <w:tcW w:w="3240" w:type="dxa"/>
          </w:tcPr>
          <w:p w14:paraId="4687D805" w14:textId="77777777" w:rsidR="005A5832" w:rsidRDefault="00A10867">
            <w:pPr>
              <w:rPr>
                <w:kern w:val="2"/>
                <w:szCs w:val="24"/>
              </w:rPr>
            </w:pPr>
            <w:r>
              <w:rPr>
                <w:kern w:val="2"/>
                <w:szCs w:val="24"/>
              </w:rPr>
              <w:t>1.1.1. Pavadinimas</w:t>
            </w:r>
          </w:p>
        </w:tc>
        <w:tc>
          <w:tcPr>
            <w:tcW w:w="3510" w:type="dxa"/>
          </w:tcPr>
          <w:p w14:paraId="64772536" w14:textId="7778C94B" w:rsidR="005A5832" w:rsidRPr="00605E09" w:rsidRDefault="00D43A68" w:rsidP="00060AB3">
            <w:pPr>
              <w:rPr>
                <w:kern w:val="2"/>
                <w:szCs w:val="24"/>
              </w:rPr>
            </w:pPr>
            <w:r w:rsidRPr="00605E09">
              <w:rPr>
                <w:kern w:val="2"/>
                <w:sz w:val="20"/>
              </w:rPr>
              <w:t>Nacionalinė švietimo agentūra</w:t>
            </w:r>
          </w:p>
        </w:tc>
      </w:tr>
      <w:tr w:rsidR="00D43A68" w14:paraId="4900EF9E" w14:textId="77777777">
        <w:tc>
          <w:tcPr>
            <w:tcW w:w="2808" w:type="dxa"/>
            <w:vMerge/>
          </w:tcPr>
          <w:p w14:paraId="017C673F" w14:textId="77777777" w:rsidR="00D43A68" w:rsidRDefault="00D43A68" w:rsidP="00D43A68">
            <w:pPr>
              <w:rPr>
                <w:kern w:val="2"/>
                <w:szCs w:val="24"/>
              </w:rPr>
            </w:pPr>
          </w:p>
        </w:tc>
        <w:tc>
          <w:tcPr>
            <w:tcW w:w="3240" w:type="dxa"/>
          </w:tcPr>
          <w:p w14:paraId="1C9198CE" w14:textId="77777777" w:rsidR="00D43A68" w:rsidRDefault="00D43A68" w:rsidP="00D43A68">
            <w:pPr>
              <w:rPr>
                <w:kern w:val="2"/>
                <w:szCs w:val="24"/>
              </w:rPr>
            </w:pPr>
            <w:r>
              <w:rPr>
                <w:kern w:val="2"/>
                <w:szCs w:val="24"/>
              </w:rPr>
              <w:t>1.1.2. Juridinio asmens kodas</w:t>
            </w:r>
          </w:p>
        </w:tc>
        <w:tc>
          <w:tcPr>
            <w:tcW w:w="3510" w:type="dxa"/>
          </w:tcPr>
          <w:p w14:paraId="189FE42A" w14:textId="34380F47" w:rsidR="00D43A68" w:rsidRPr="00605E09" w:rsidRDefault="00D43A68" w:rsidP="00060AB3">
            <w:pPr>
              <w:rPr>
                <w:kern w:val="2"/>
                <w:szCs w:val="24"/>
              </w:rPr>
            </w:pPr>
            <w:r w:rsidRPr="00605E09">
              <w:rPr>
                <w:kern w:val="2"/>
                <w:sz w:val="20"/>
              </w:rPr>
              <w:t>305238040</w:t>
            </w:r>
          </w:p>
        </w:tc>
      </w:tr>
      <w:tr w:rsidR="00D43A68" w14:paraId="285B19FD" w14:textId="77777777">
        <w:tc>
          <w:tcPr>
            <w:tcW w:w="2808" w:type="dxa"/>
            <w:vMerge/>
          </w:tcPr>
          <w:p w14:paraId="43F5661D" w14:textId="77777777" w:rsidR="00D43A68" w:rsidRDefault="00D43A68" w:rsidP="00D43A68">
            <w:pPr>
              <w:rPr>
                <w:kern w:val="2"/>
                <w:szCs w:val="24"/>
              </w:rPr>
            </w:pPr>
          </w:p>
        </w:tc>
        <w:tc>
          <w:tcPr>
            <w:tcW w:w="3240" w:type="dxa"/>
          </w:tcPr>
          <w:p w14:paraId="385B434C" w14:textId="77777777" w:rsidR="00D43A68" w:rsidRDefault="00D43A68" w:rsidP="00D43A68">
            <w:pPr>
              <w:rPr>
                <w:kern w:val="2"/>
                <w:szCs w:val="24"/>
              </w:rPr>
            </w:pPr>
            <w:r>
              <w:rPr>
                <w:kern w:val="2"/>
                <w:szCs w:val="24"/>
              </w:rPr>
              <w:t>1.1.3. Adresas</w:t>
            </w:r>
          </w:p>
        </w:tc>
        <w:tc>
          <w:tcPr>
            <w:tcW w:w="3510" w:type="dxa"/>
          </w:tcPr>
          <w:p w14:paraId="20318F81" w14:textId="65AEF7F9" w:rsidR="00D43A68" w:rsidRPr="00605E09" w:rsidRDefault="00D43A68" w:rsidP="00060AB3">
            <w:pPr>
              <w:rPr>
                <w:kern w:val="2"/>
                <w:szCs w:val="24"/>
              </w:rPr>
            </w:pPr>
            <w:r w:rsidRPr="00605E09">
              <w:rPr>
                <w:kern w:val="2"/>
                <w:sz w:val="20"/>
              </w:rPr>
              <w:t>K. Kalinausko g. 7, LT-03107 Vilnius</w:t>
            </w:r>
          </w:p>
        </w:tc>
      </w:tr>
      <w:tr w:rsidR="00D43A68" w14:paraId="031397A6" w14:textId="77777777">
        <w:tc>
          <w:tcPr>
            <w:tcW w:w="2808" w:type="dxa"/>
            <w:vMerge/>
          </w:tcPr>
          <w:p w14:paraId="4A00B562" w14:textId="77777777" w:rsidR="00D43A68" w:rsidRDefault="00D43A68" w:rsidP="00D43A68">
            <w:pPr>
              <w:rPr>
                <w:kern w:val="2"/>
                <w:szCs w:val="24"/>
              </w:rPr>
            </w:pPr>
          </w:p>
        </w:tc>
        <w:tc>
          <w:tcPr>
            <w:tcW w:w="3240" w:type="dxa"/>
          </w:tcPr>
          <w:p w14:paraId="183B4C77" w14:textId="77777777" w:rsidR="00D43A68" w:rsidRDefault="00D43A68" w:rsidP="00D43A68">
            <w:pPr>
              <w:rPr>
                <w:kern w:val="2"/>
                <w:szCs w:val="24"/>
              </w:rPr>
            </w:pPr>
            <w:r>
              <w:rPr>
                <w:kern w:val="2"/>
                <w:szCs w:val="24"/>
              </w:rPr>
              <w:t>1.1.4. PVM mokėtojo kodas</w:t>
            </w:r>
          </w:p>
        </w:tc>
        <w:tc>
          <w:tcPr>
            <w:tcW w:w="3510" w:type="dxa"/>
          </w:tcPr>
          <w:p w14:paraId="35F13F3B" w14:textId="046BFBDA" w:rsidR="00D43A68" w:rsidRPr="00605E09" w:rsidRDefault="00D43A68" w:rsidP="00060AB3">
            <w:pPr>
              <w:rPr>
                <w:kern w:val="2"/>
                <w:szCs w:val="24"/>
              </w:rPr>
            </w:pPr>
            <w:r w:rsidRPr="00605E09">
              <w:rPr>
                <w:kern w:val="2"/>
                <w:sz w:val="20"/>
              </w:rPr>
              <w:t>-</w:t>
            </w:r>
          </w:p>
        </w:tc>
      </w:tr>
      <w:tr w:rsidR="00D43A68" w14:paraId="6D70D9BF" w14:textId="77777777">
        <w:tc>
          <w:tcPr>
            <w:tcW w:w="2808" w:type="dxa"/>
            <w:vMerge/>
          </w:tcPr>
          <w:p w14:paraId="21AD6D49" w14:textId="77777777" w:rsidR="00D43A68" w:rsidRDefault="00D43A68" w:rsidP="00D43A68">
            <w:pPr>
              <w:rPr>
                <w:kern w:val="2"/>
                <w:szCs w:val="24"/>
              </w:rPr>
            </w:pPr>
          </w:p>
        </w:tc>
        <w:tc>
          <w:tcPr>
            <w:tcW w:w="3240" w:type="dxa"/>
          </w:tcPr>
          <w:p w14:paraId="154642EB" w14:textId="77777777" w:rsidR="00D43A68" w:rsidRDefault="00D43A68" w:rsidP="00D43A68">
            <w:pPr>
              <w:rPr>
                <w:kern w:val="2"/>
                <w:szCs w:val="24"/>
              </w:rPr>
            </w:pPr>
            <w:r>
              <w:rPr>
                <w:kern w:val="2"/>
                <w:szCs w:val="24"/>
              </w:rPr>
              <w:t>1.1.5. Atsiskaitomoji sąskaita</w:t>
            </w:r>
          </w:p>
        </w:tc>
        <w:tc>
          <w:tcPr>
            <w:tcW w:w="3510" w:type="dxa"/>
          </w:tcPr>
          <w:p w14:paraId="43820118" w14:textId="3DA99F5B" w:rsidR="00D43A68" w:rsidRPr="00605E09" w:rsidRDefault="00D43A68" w:rsidP="00060AB3">
            <w:pPr>
              <w:rPr>
                <w:kern w:val="2"/>
                <w:szCs w:val="24"/>
              </w:rPr>
            </w:pPr>
            <w:r w:rsidRPr="00605E09">
              <w:rPr>
                <w:rFonts w:ascii="Calibri" w:eastAsia="Calibri" w:hAnsi="Calibri" w:cs="Calibri"/>
                <w:sz w:val="20"/>
              </w:rPr>
              <w:t> </w:t>
            </w:r>
            <w:r w:rsidRPr="00605E09">
              <w:rPr>
                <w:kern w:val="2"/>
                <w:sz w:val="20"/>
              </w:rPr>
              <w:t>LT69 4040 0636 1000 1631</w:t>
            </w:r>
          </w:p>
        </w:tc>
      </w:tr>
      <w:tr w:rsidR="00D43A68" w14:paraId="604F8968" w14:textId="77777777">
        <w:tc>
          <w:tcPr>
            <w:tcW w:w="2808" w:type="dxa"/>
            <w:vMerge/>
          </w:tcPr>
          <w:p w14:paraId="1D5E6109" w14:textId="77777777" w:rsidR="00D43A68" w:rsidRDefault="00D43A68" w:rsidP="00D43A68">
            <w:pPr>
              <w:rPr>
                <w:kern w:val="2"/>
                <w:szCs w:val="24"/>
              </w:rPr>
            </w:pPr>
          </w:p>
        </w:tc>
        <w:tc>
          <w:tcPr>
            <w:tcW w:w="3240" w:type="dxa"/>
          </w:tcPr>
          <w:p w14:paraId="48BD586E" w14:textId="77777777" w:rsidR="00D43A68" w:rsidRDefault="00D43A68" w:rsidP="00D43A68">
            <w:pPr>
              <w:rPr>
                <w:kern w:val="2"/>
                <w:szCs w:val="24"/>
              </w:rPr>
            </w:pPr>
            <w:r>
              <w:rPr>
                <w:kern w:val="2"/>
                <w:szCs w:val="24"/>
              </w:rPr>
              <w:t>1.1.6. Bankas, banko kodas</w:t>
            </w:r>
          </w:p>
        </w:tc>
        <w:tc>
          <w:tcPr>
            <w:tcW w:w="3510" w:type="dxa"/>
          </w:tcPr>
          <w:p w14:paraId="22F65CB6" w14:textId="2F5332A3" w:rsidR="00D43A68" w:rsidRPr="00605E09" w:rsidRDefault="00D43A68" w:rsidP="00060AB3">
            <w:pPr>
              <w:rPr>
                <w:kern w:val="2"/>
                <w:szCs w:val="24"/>
              </w:rPr>
            </w:pPr>
            <w:r w:rsidRPr="00605E09">
              <w:rPr>
                <w:kern w:val="2"/>
                <w:sz w:val="20"/>
              </w:rPr>
              <w:t>Lietuvos Respublikos finansų ministerija</w:t>
            </w:r>
          </w:p>
        </w:tc>
      </w:tr>
      <w:tr w:rsidR="00D43A68" w14:paraId="52588A2C" w14:textId="77777777">
        <w:tc>
          <w:tcPr>
            <w:tcW w:w="2808" w:type="dxa"/>
            <w:vMerge/>
          </w:tcPr>
          <w:p w14:paraId="66574C12" w14:textId="77777777" w:rsidR="00D43A68" w:rsidRDefault="00D43A68" w:rsidP="00D43A68">
            <w:pPr>
              <w:rPr>
                <w:kern w:val="2"/>
                <w:szCs w:val="24"/>
              </w:rPr>
            </w:pPr>
          </w:p>
        </w:tc>
        <w:tc>
          <w:tcPr>
            <w:tcW w:w="3240" w:type="dxa"/>
          </w:tcPr>
          <w:p w14:paraId="3E0E40F4" w14:textId="77777777" w:rsidR="00D43A68" w:rsidRDefault="00D43A68" w:rsidP="00D43A68">
            <w:pPr>
              <w:rPr>
                <w:kern w:val="2"/>
                <w:szCs w:val="24"/>
              </w:rPr>
            </w:pPr>
            <w:r>
              <w:rPr>
                <w:kern w:val="2"/>
                <w:szCs w:val="24"/>
              </w:rPr>
              <w:t>1.1.7. Telefonas</w:t>
            </w:r>
          </w:p>
        </w:tc>
        <w:tc>
          <w:tcPr>
            <w:tcW w:w="3510" w:type="dxa"/>
          </w:tcPr>
          <w:p w14:paraId="43DEB87E" w14:textId="25CA631E" w:rsidR="00D43A68" w:rsidRPr="00605E09" w:rsidRDefault="00D43A68" w:rsidP="00060AB3">
            <w:pPr>
              <w:rPr>
                <w:kern w:val="2"/>
                <w:szCs w:val="24"/>
              </w:rPr>
            </w:pPr>
            <w:r w:rsidRPr="00605E09">
              <w:rPr>
                <w:kern w:val="2"/>
                <w:sz w:val="20"/>
              </w:rPr>
              <w:t>+370 658 18504</w:t>
            </w:r>
          </w:p>
        </w:tc>
      </w:tr>
      <w:tr w:rsidR="00D43A68" w14:paraId="34FEFC62" w14:textId="77777777">
        <w:tc>
          <w:tcPr>
            <w:tcW w:w="2808" w:type="dxa"/>
            <w:vMerge/>
          </w:tcPr>
          <w:p w14:paraId="29B99001" w14:textId="77777777" w:rsidR="00D43A68" w:rsidRDefault="00D43A68" w:rsidP="00D43A68">
            <w:pPr>
              <w:rPr>
                <w:kern w:val="2"/>
                <w:szCs w:val="24"/>
              </w:rPr>
            </w:pPr>
          </w:p>
        </w:tc>
        <w:tc>
          <w:tcPr>
            <w:tcW w:w="3240" w:type="dxa"/>
          </w:tcPr>
          <w:p w14:paraId="4ED63DEB" w14:textId="77777777" w:rsidR="00D43A68" w:rsidRDefault="00D43A68" w:rsidP="00D43A68">
            <w:pPr>
              <w:rPr>
                <w:kern w:val="2"/>
                <w:szCs w:val="24"/>
              </w:rPr>
            </w:pPr>
            <w:r>
              <w:rPr>
                <w:kern w:val="2"/>
                <w:szCs w:val="24"/>
              </w:rPr>
              <w:t>1.1.8. El. paštas</w:t>
            </w:r>
          </w:p>
        </w:tc>
        <w:tc>
          <w:tcPr>
            <w:tcW w:w="3510" w:type="dxa"/>
          </w:tcPr>
          <w:p w14:paraId="0C124C1F" w14:textId="60494FD0" w:rsidR="00D43A68" w:rsidRPr="00605E09" w:rsidRDefault="00D43A68" w:rsidP="00060AB3">
            <w:pPr>
              <w:rPr>
                <w:kern w:val="2"/>
                <w:szCs w:val="24"/>
              </w:rPr>
            </w:pPr>
            <w:r w:rsidRPr="00605E09">
              <w:rPr>
                <w:kern w:val="2"/>
                <w:sz w:val="20"/>
              </w:rPr>
              <w:t>info@nsa.smm.lt</w:t>
            </w:r>
          </w:p>
        </w:tc>
      </w:tr>
      <w:tr w:rsidR="00D43A68" w14:paraId="4B27F7A3" w14:textId="77777777">
        <w:tc>
          <w:tcPr>
            <w:tcW w:w="2808" w:type="dxa"/>
            <w:vMerge/>
          </w:tcPr>
          <w:p w14:paraId="3524FB24" w14:textId="77777777" w:rsidR="00D43A68" w:rsidRDefault="00D43A68" w:rsidP="00D43A68">
            <w:pPr>
              <w:rPr>
                <w:kern w:val="2"/>
                <w:szCs w:val="24"/>
              </w:rPr>
            </w:pPr>
          </w:p>
        </w:tc>
        <w:tc>
          <w:tcPr>
            <w:tcW w:w="3240" w:type="dxa"/>
          </w:tcPr>
          <w:p w14:paraId="66C36F1D" w14:textId="77777777" w:rsidR="00D43A68" w:rsidRDefault="00D43A68" w:rsidP="00D43A68">
            <w:pPr>
              <w:rPr>
                <w:kern w:val="2"/>
                <w:szCs w:val="24"/>
              </w:rPr>
            </w:pPr>
            <w:r>
              <w:rPr>
                <w:kern w:val="2"/>
                <w:szCs w:val="24"/>
              </w:rPr>
              <w:t>1.1.9. Šalies atstovas</w:t>
            </w:r>
          </w:p>
        </w:tc>
        <w:tc>
          <w:tcPr>
            <w:tcW w:w="3510" w:type="dxa"/>
          </w:tcPr>
          <w:p w14:paraId="728A9FF9" w14:textId="28C32F43" w:rsidR="00D43A68" w:rsidRPr="00605E09" w:rsidRDefault="00F22C38" w:rsidP="00060AB3">
            <w:pPr>
              <w:rPr>
                <w:kern w:val="2"/>
                <w:szCs w:val="24"/>
              </w:rPr>
            </w:pPr>
            <w:r>
              <w:rPr>
                <w:kern w:val="2"/>
                <w:sz w:val="20"/>
              </w:rPr>
              <w:t>Simonas Šabanovas</w:t>
            </w:r>
          </w:p>
        </w:tc>
      </w:tr>
      <w:tr w:rsidR="00D43A68" w14:paraId="11E706DF" w14:textId="77777777">
        <w:tc>
          <w:tcPr>
            <w:tcW w:w="2808" w:type="dxa"/>
            <w:vMerge/>
          </w:tcPr>
          <w:p w14:paraId="5753FC82" w14:textId="77777777" w:rsidR="00D43A68" w:rsidRDefault="00D43A68" w:rsidP="00D43A68">
            <w:pPr>
              <w:rPr>
                <w:kern w:val="2"/>
                <w:szCs w:val="24"/>
              </w:rPr>
            </w:pPr>
          </w:p>
        </w:tc>
        <w:tc>
          <w:tcPr>
            <w:tcW w:w="3240" w:type="dxa"/>
          </w:tcPr>
          <w:p w14:paraId="4C0AEE54" w14:textId="77777777" w:rsidR="00D43A68" w:rsidRDefault="00D43A68" w:rsidP="00D43A68">
            <w:pPr>
              <w:rPr>
                <w:kern w:val="2"/>
                <w:szCs w:val="24"/>
              </w:rPr>
            </w:pPr>
            <w:r>
              <w:rPr>
                <w:kern w:val="2"/>
                <w:szCs w:val="24"/>
              </w:rPr>
              <w:t>1.1.10. Atstovavimo pagrindas</w:t>
            </w:r>
          </w:p>
        </w:tc>
        <w:tc>
          <w:tcPr>
            <w:tcW w:w="3510" w:type="dxa"/>
          </w:tcPr>
          <w:p w14:paraId="5A65E3F5" w14:textId="396350DE" w:rsidR="00D43A68" w:rsidRPr="00605E09" w:rsidRDefault="00D43A68" w:rsidP="00D43A68">
            <w:pPr>
              <w:rPr>
                <w:kern w:val="2"/>
                <w:szCs w:val="24"/>
              </w:rPr>
            </w:pPr>
            <w:r w:rsidRPr="00605E09">
              <w:rPr>
                <w:rFonts w:asciiTheme="majorBidi" w:hAnsiTheme="majorBidi" w:cstheme="majorBidi"/>
                <w:kern w:val="2"/>
                <w:sz w:val="20"/>
              </w:rPr>
              <w:t>Nacionalinės švietimo agentūros nuostatai, patvirtinti Lietuvos Respublikos švietimo, mokslo ir sporto ministro 2023 m. balandžio 20 d. įsakymu Nr. V-573 „Dėl Nacionalinės švietimo agentūros nuostatų patvirtinimo</w:t>
            </w:r>
          </w:p>
        </w:tc>
      </w:tr>
      <w:tr w:rsidR="00D43A68" w14:paraId="1D8B5D4F" w14:textId="77777777">
        <w:tc>
          <w:tcPr>
            <w:tcW w:w="2808" w:type="dxa"/>
            <w:vMerge w:val="restart"/>
          </w:tcPr>
          <w:p w14:paraId="66FF5CD2" w14:textId="77777777" w:rsidR="00D43A68" w:rsidRDefault="00D43A68" w:rsidP="00D43A68">
            <w:pPr>
              <w:rPr>
                <w:b/>
                <w:bCs/>
                <w:kern w:val="2"/>
                <w:szCs w:val="24"/>
              </w:rPr>
            </w:pPr>
          </w:p>
          <w:p w14:paraId="6D98CCE3" w14:textId="77777777" w:rsidR="00D43A68" w:rsidRDefault="00D43A68" w:rsidP="00D43A68">
            <w:pPr>
              <w:rPr>
                <w:b/>
                <w:bCs/>
                <w:kern w:val="2"/>
                <w:szCs w:val="24"/>
              </w:rPr>
            </w:pPr>
          </w:p>
          <w:p w14:paraId="19F91030" w14:textId="77777777" w:rsidR="00D43A68" w:rsidRDefault="00D43A68" w:rsidP="00D43A68">
            <w:pPr>
              <w:rPr>
                <w:b/>
                <w:bCs/>
                <w:kern w:val="2"/>
                <w:szCs w:val="24"/>
              </w:rPr>
            </w:pPr>
          </w:p>
          <w:p w14:paraId="02EEAE53" w14:textId="77777777" w:rsidR="00D43A68" w:rsidRDefault="00D43A68" w:rsidP="00D43A68">
            <w:pPr>
              <w:rPr>
                <w:b/>
                <w:bCs/>
                <w:kern w:val="2"/>
                <w:szCs w:val="24"/>
              </w:rPr>
            </w:pPr>
            <w:r>
              <w:rPr>
                <w:b/>
                <w:bCs/>
                <w:kern w:val="2"/>
                <w:szCs w:val="24"/>
              </w:rPr>
              <w:t>1.2. Tiekėjas</w:t>
            </w:r>
          </w:p>
          <w:p w14:paraId="19A25210" w14:textId="77777777" w:rsidR="00D43A68" w:rsidRDefault="00D43A68" w:rsidP="00D43A68">
            <w:pPr>
              <w:rPr>
                <w:color w:val="4472C4"/>
                <w:kern w:val="2"/>
                <w:szCs w:val="24"/>
              </w:rPr>
            </w:pPr>
            <w:r>
              <w:rPr>
                <w:color w:val="4472C4"/>
                <w:kern w:val="2"/>
                <w:szCs w:val="24"/>
              </w:rPr>
              <w:t>(jei Tiekėjas yra fizinis asmuo, skiltys atitinkamai pakoreguojamos)</w:t>
            </w:r>
          </w:p>
          <w:p w14:paraId="0332F43A" w14:textId="77777777" w:rsidR="00D43A68" w:rsidRDefault="00D43A68" w:rsidP="00D43A68">
            <w:pPr>
              <w:rPr>
                <w:b/>
                <w:bCs/>
                <w:kern w:val="2"/>
                <w:szCs w:val="24"/>
              </w:rPr>
            </w:pPr>
          </w:p>
        </w:tc>
        <w:tc>
          <w:tcPr>
            <w:tcW w:w="3240" w:type="dxa"/>
          </w:tcPr>
          <w:p w14:paraId="54D01954" w14:textId="77777777" w:rsidR="00D43A68" w:rsidRDefault="00D43A68" w:rsidP="00D43A68">
            <w:pPr>
              <w:rPr>
                <w:kern w:val="2"/>
                <w:szCs w:val="24"/>
              </w:rPr>
            </w:pPr>
            <w:r>
              <w:rPr>
                <w:kern w:val="2"/>
                <w:szCs w:val="24"/>
              </w:rPr>
              <w:t>1.2.1. Pavadinimas</w:t>
            </w:r>
          </w:p>
        </w:tc>
        <w:tc>
          <w:tcPr>
            <w:tcW w:w="3510" w:type="dxa"/>
          </w:tcPr>
          <w:p w14:paraId="4E689790" w14:textId="77777777" w:rsidR="00D43A68" w:rsidRDefault="00D43A68" w:rsidP="00D43A68">
            <w:pPr>
              <w:jc w:val="center"/>
              <w:rPr>
                <w:kern w:val="2"/>
                <w:szCs w:val="24"/>
              </w:rPr>
            </w:pPr>
          </w:p>
        </w:tc>
      </w:tr>
      <w:tr w:rsidR="00D43A68" w14:paraId="20DC06CD" w14:textId="77777777">
        <w:tc>
          <w:tcPr>
            <w:tcW w:w="2808" w:type="dxa"/>
            <w:vMerge/>
          </w:tcPr>
          <w:p w14:paraId="06876C0E" w14:textId="77777777" w:rsidR="00D43A68" w:rsidRDefault="00D43A68" w:rsidP="00D43A68">
            <w:pPr>
              <w:rPr>
                <w:b/>
                <w:bCs/>
                <w:kern w:val="2"/>
                <w:szCs w:val="24"/>
              </w:rPr>
            </w:pPr>
          </w:p>
        </w:tc>
        <w:tc>
          <w:tcPr>
            <w:tcW w:w="3240" w:type="dxa"/>
          </w:tcPr>
          <w:p w14:paraId="14490C16" w14:textId="77777777" w:rsidR="00D43A68" w:rsidRDefault="00D43A68" w:rsidP="00D43A68">
            <w:pPr>
              <w:rPr>
                <w:kern w:val="2"/>
                <w:szCs w:val="24"/>
              </w:rPr>
            </w:pPr>
            <w:r>
              <w:rPr>
                <w:kern w:val="2"/>
                <w:szCs w:val="24"/>
              </w:rPr>
              <w:t>1.2.2. Juridinio asmens kodas</w:t>
            </w:r>
          </w:p>
        </w:tc>
        <w:tc>
          <w:tcPr>
            <w:tcW w:w="3510" w:type="dxa"/>
          </w:tcPr>
          <w:p w14:paraId="516167E8" w14:textId="77777777" w:rsidR="00D43A68" w:rsidRDefault="00D43A68" w:rsidP="00D43A68">
            <w:pPr>
              <w:jc w:val="center"/>
              <w:rPr>
                <w:kern w:val="2"/>
                <w:szCs w:val="24"/>
              </w:rPr>
            </w:pPr>
          </w:p>
        </w:tc>
      </w:tr>
      <w:tr w:rsidR="00D43A68" w14:paraId="49892591" w14:textId="77777777">
        <w:tc>
          <w:tcPr>
            <w:tcW w:w="2808" w:type="dxa"/>
            <w:vMerge/>
          </w:tcPr>
          <w:p w14:paraId="33FD9FF2" w14:textId="77777777" w:rsidR="00D43A68" w:rsidRDefault="00D43A68" w:rsidP="00D43A68">
            <w:pPr>
              <w:rPr>
                <w:b/>
                <w:bCs/>
                <w:kern w:val="2"/>
                <w:szCs w:val="24"/>
              </w:rPr>
            </w:pPr>
          </w:p>
        </w:tc>
        <w:tc>
          <w:tcPr>
            <w:tcW w:w="3240" w:type="dxa"/>
          </w:tcPr>
          <w:p w14:paraId="23EDC69B" w14:textId="77777777" w:rsidR="00D43A68" w:rsidRDefault="00D43A68" w:rsidP="00D43A68">
            <w:pPr>
              <w:rPr>
                <w:kern w:val="2"/>
                <w:szCs w:val="24"/>
              </w:rPr>
            </w:pPr>
            <w:r>
              <w:rPr>
                <w:kern w:val="2"/>
                <w:szCs w:val="24"/>
              </w:rPr>
              <w:t>1.2.3. Adresas</w:t>
            </w:r>
          </w:p>
        </w:tc>
        <w:tc>
          <w:tcPr>
            <w:tcW w:w="3510" w:type="dxa"/>
          </w:tcPr>
          <w:p w14:paraId="73E8EAEB" w14:textId="77777777" w:rsidR="00D43A68" w:rsidRDefault="00D43A68" w:rsidP="00D43A68">
            <w:pPr>
              <w:jc w:val="center"/>
              <w:rPr>
                <w:kern w:val="2"/>
                <w:szCs w:val="24"/>
              </w:rPr>
            </w:pPr>
          </w:p>
        </w:tc>
      </w:tr>
      <w:tr w:rsidR="00D43A68" w14:paraId="39A5D530" w14:textId="77777777">
        <w:tc>
          <w:tcPr>
            <w:tcW w:w="2808" w:type="dxa"/>
            <w:vMerge/>
          </w:tcPr>
          <w:p w14:paraId="2D73109B" w14:textId="77777777" w:rsidR="00D43A68" w:rsidRDefault="00D43A68" w:rsidP="00D43A68">
            <w:pPr>
              <w:rPr>
                <w:b/>
                <w:bCs/>
                <w:kern w:val="2"/>
                <w:szCs w:val="24"/>
              </w:rPr>
            </w:pPr>
          </w:p>
        </w:tc>
        <w:tc>
          <w:tcPr>
            <w:tcW w:w="3240" w:type="dxa"/>
          </w:tcPr>
          <w:p w14:paraId="3250D77C" w14:textId="77777777" w:rsidR="00D43A68" w:rsidRDefault="00D43A68" w:rsidP="00D43A68">
            <w:pPr>
              <w:rPr>
                <w:kern w:val="2"/>
                <w:szCs w:val="24"/>
              </w:rPr>
            </w:pPr>
            <w:r>
              <w:rPr>
                <w:kern w:val="2"/>
                <w:szCs w:val="24"/>
              </w:rPr>
              <w:t>1.2.4. PVM mokėtojo kodas</w:t>
            </w:r>
          </w:p>
        </w:tc>
        <w:tc>
          <w:tcPr>
            <w:tcW w:w="3510" w:type="dxa"/>
          </w:tcPr>
          <w:p w14:paraId="62678D55" w14:textId="77777777" w:rsidR="00D43A68" w:rsidRDefault="00D43A68" w:rsidP="00D43A68">
            <w:pPr>
              <w:jc w:val="center"/>
              <w:rPr>
                <w:kern w:val="2"/>
                <w:szCs w:val="24"/>
              </w:rPr>
            </w:pPr>
          </w:p>
        </w:tc>
      </w:tr>
      <w:tr w:rsidR="00D43A68" w14:paraId="5E2355DA" w14:textId="77777777">
        <w:tc>
          <w:tcPr>
            <w:tcW w:w="2808" w:type="dxa"/>
            <w:vMerge/>
          </w:tcPr>
          <w:p w14:paraId="29F06E14" w14:textId="77777777" w:rsidR="00D43A68" w:rsidRDefault="00D43A68" w:rsidP="00D43A68">
            <w:pPr>
              <w:rPr>
                <w:b/>
                <w:bCs/>
                <w:kern w:val="2"/>
                <w:szCs w:val="24"/>
              </w:rPr>
            </w:pPr>
          </w:p>
        </w:tc>
        <w:tc>
          <w:tcPr>
            <w:tcW w:w="3240" w:type="dxa"/>
          </w:tcPr>
          <w:p w14:paraId="07BBAE5D" w14:textId="77777777" w:rsidR="00D43A68" w:rsidRDefault="00D43A68" w:rsidP="00D43A68">
            <w:pPr>
              <w:rPr>
                <w:kern w:val="2"/>
                <w:szCs w:val="24"/>
              </w:rPr>
            </w:pPr>
            <w:r>
              <w:rPr>
                <w:kern w:val="2"/>
                <w:szCs w:val="24"/>
              </w:rPr>
              <w:t>1.2.5. Atsiskaitomoji sąskaita</w:t>
            </w:r>
          </w:p>
        </w:tc>
        <w:tc>
          <w:tcPr>
            <w:tcW w:w="3510" w:type="dxa"/>
          </w:tcPr>
          <w:p w14:paraId="461CE8FF" w14:textId="77777777" w:rsidR="00D43A68" w:rsidRDefault="00D43A68" w:rsidP="00D43A68">
            <w:pPr>
              <w:jc w:val="center"/>
              <w:rPr>
                <w:kern w:val="2"/>
                <w:szCs w:val="24"/>
              </w:rPr>
            </w:pPr>
          </w:p>
        </w:tc>
      </w:tr>
      <w:tr w:rsidR="00D43A68" w14:paraId="080B2E63" w14:textId="77777777">
        <w:tc>
          <w:tcPr>
            <w:tcW w:w="2808" w:type="dxa"/>
            <w:vMerge/>
          </w:tcPr>
          <w:p w14:paraId="0CA17686" w14:textId="77777777" w:rsidR="00D43A68" w:rsidRDefault="00D43A68" w:rsidP="00D43A68">
            <w:pPr>
              <w:rPr>
                <w:b/>
                <w:bCs/>
                <w:kern w:val="2"/>
                <w:szCs w:val="24"/>
              </w:rPr>
            </w:pPr>
          </w:p>
        </w:tc>
        <w:tc>
          <w:tcPr>
            <w:tcW w:w="3240" w:type="dxa"/>
          </w:tcPr>
          <w:p w14:paraId="294C9C7E" w14:textId="77777777" w:rsidR="00D43A68" w:rsidRDefault="00D43A68" w:rsidP="00D43A68">
            <w:pPr>
              <w:rPr>
                <w:kern w:val="2"/>
                <w:szCs w:val="24"/>
              </w:rPr>
            </w:pPr>
            <w:r>
              <w:rPr>
                <w:kern w:val="2"/>
                <w:szCs w:val="24"/>
              </w:rPr>
              <w:t>1.2.6. Bankas, banko kodas</w:t>
            </w:r>
          </w:p>
        </w:tc>
        <w:tc>
          <w:tcPr>
            <w:tcW w:w="3510" w:type="dxa"/>
          </w:tcPr>
          <w:p w14:paraId="7B1C4EE2" w14:textId="77777777" w:rsidR="00D43A68" w:rsidRDefault="00D43A68" w:rsidP="00D43A68">
            <w:pPr>
              <w:jc w:val="center"/>
              <w:rPr>
                <w:kern w:val="2"/>
                <w:szCs w:val="24"/>
              </w:rPr>
            </w:pPr>
          </w:p>
        </w:tc>
      </w:tr>
      <w:tr w:rsidR="00D43A68" w14:paraId="28A2EE4E" w14:textId="77777777">
        <w:tc>
          <w:tcPr>
            <w:tcW w:w="2808" w:type="dxa"/>
            <w:vMerge/>
          </w:tcPr>
          <w:p w14:paraId="2FFF503A" w14:textId="77777777" w:rsidR="00D43A68" w:rsidRDefault="00D43A68" w:rsidP="00D43A68">
            <w:pPr>
              <w:rPr>
                <w:b/>
                <w:bCs/>
                <w:kern w:val="2"/>
                <w:szCs w:val="24"/>
              </w:rPr>
            </w:pPr>
          </w:p>
        </w:tc>
        <w:tc>
          <w:tcPr>
            <w:tcW w:w="3240" w:type="dxa"/>
          </w:tcPr>
          <w:p w14:paraId="70B586C0" w14:textId="77777777" w:rsidR="00D43A68" w:rsidRDefault="00D43A68" w:rsidP="00D43A68">
            <w:pPr>
              <w:rPr>
                <w:kern w:val="2"/>
                <w:szCs w:val="24"/>
              </w:rPr>
            </w:pPr>
            <w:r>
              <w:rPr>
                <w:kern w:val="2"/>
                <w:szCs w:val="24"/>
              </w:rPr>
              <w:t>1.2.7. Telefonas</w:t>
            </w:r>
          </w:p>
        </w:tc>
        <w:tc>
          <w:tcPr>
            <w:tcW w:w="3510" w:type="dxa"/>
          </w:tcPr>
          <w:p w14:paraId="7EFF711A" w14:textId="77777777" w:rsidR="00D43A68" w:rsidRDefault="00D43A68" w:rsidP="00D43A68">
            <w:pPr>
              <w:jc w:val="center"/>
              <w:rPr>
                <w:kern w:val="2"/>
                <w:szCs w:val="24"/>
              </w:rPr>
            </w:pPr>
          </w:p>
        </w:tc>
      </w:tr>
      <w:tr w:rsidR="00D43A68" w14:paraId="1798B706" w14:textId="77777777">
        <w:tc>
          <w:tcPr>
            <w:tcW w:w="2808" w:type="dxa"/>
            <w:vMerge/>
          </w:tcPr>
          <w:p w14:paraId="0D9CE38E" w14:textId="77777777" w:rsidR="00D43A68" w:rsidRDefault="00D43A68" w:rsidP="00D43A68">
            <w:pPr>
              <w:rPr>
                <w:b/>
                <w:bCs/>
                <w:kern w:val="2"/>
                <w:szCs w:val="24"/>
              </w:rPr>
            </w:pPr>
          </w:p>
        </w:tc>
        <w:tc>
          <w:tcPr>
            <w:tcW w:w="3240" w:type="dxa"/>
          </w:tcPr>
          <w:p w14:paraId="56D2816C" w14:textId="77777777" w:rsidR="00D43A68" w:rsidRDefault="00D43A68" w:rsidP="00D43A68">
            <w:pPr>
              <w:rPr>
                <w:kern w:val="2"/>
                <w:szCs w:val="24"/>
              </w:rPr>
            </w:pPr>
            <w:r>
              <w:rPr>
                <w:kern w:val="2"/>
                <w:szCs w:val="24"/>
              </w:rPr>
              <w:t>1.2.8. El. paštas</w:t>
            </w:r>
          </w:p>
        </w:tc>
        <w:tc>
          <w:tcPr>
            <w:tcW w:w="3510" w:type="dxa"/>
          </w:tcPr>
          <w:p w14:paraId="64BBE6F8" w14:textId="77777777" w:rsidR="00D43A68" w:rsidRDefault="00D43A68" w:rsidP="00D43A68">
            <w:pPr>
              <w:jc w:val="center"/>
              <w:rPr>
                <w:kern w:val="2"/>
                <w:szCs w:val="24"/>
              </w:rPr>
            </w:pPr>
          </w:p>
        </w:tc>
      </w:tr>
      <w:tr w:rsidR="00D43A68" w14:paraId="34FB0B79" w14:textId="77777777">
        <w:tc>
          <w:tcPr>
            <w:tcW w:w="2808" w:type="dxa"/>
            <w:vMerge/>
          </w:tcPr>
          <w:p w14:paraId="58B22F7B" w14:textId="77777777" w:rsidR="00D43A68" w:rsidRDefault="00D43A68" w:rsidP="00D43A68">
            <w:pPr>
              <w:rPr>
                <w:b/>
                <w:bCs/>
                <w:kern w:val="2"/>
                <w:szCs w:val="24"/>
              </w:rPr>
            </w:pPr>
          </w:p>
        </w:tc>
        <w:tc>
          <w:tcPr>
            <w:tcW w:w="3240" w:type="dxa"/>
          </w:tcPr>
          <w:p w14:paraId="46D45468" w14:textId="77777777" w:rsidR="00D43A68" w:rsidRDefault="00D43A68" w:rsidP="00D43A68">
            <w:pPr>
              <w:rPr>
                <w:kern w:val="2"/>
                <w:szCs w:val="24"/>
              </w:rPr>
            </w:pPr>
            <w:r>
              <w:rPr>
                <w:kern w:val="2"/>
                <w:szCs w:val="24"/>
              </w:rPr>
              <w:t>1.2.9. Šalies atstovas</w:t>
            </w:r>
          </w:p>
        </w:tc>
        <w:tc>
          <w:tcPr>
            <w:tcW w:w="3510" w:type="dxa"/>
          </w:tcPr>
          <w:p w14:paraId="5AB6E1A3" w14:textId="77777777" w:rsidR="00D43A68" w:rsidRDefault="00D43A68" w:rsidP="00D43A68">
            <w:pPr>
              <w:jc w:val="center"/>
              <w:rPr>
                <w:kern w:val="2"/>
                <w:szCs w:val="24"/>
              </w:rPr>
            </w:pPr>
          </w:p>
        </w:tc>
      </w:tr>
      <w:tr w:rsidR="00D43A68" w14:paraId="48D789A8" w14:textId="77777777">
        <w:tc>
          <w:tcPr>
            <w:tcW w:w="2808" w:type="dxa"/>
            <w:vMerge/>
          </w:tcPr>
          <w:p w14:paraId="1DF3F1F5" w14:textId="77777777" w:rsidR="00D43A68" w:rsidRDefault="00D43A68" w:rsidP="00D43A68">
            <w:pPr>
              <w:rPr>
                <w:b/>
                <w:bCs/>
                <w:kern w:val="2"/>
                <w:szCs w:val="24"/>
              </w:rPr>
            </w:pPr>
          </w:p>
        </w:tc>
        <w:tc>
          <w:tcPr>
            <w:tcW w:w="3240" w:type="dxa"/>
          </w:tcPr>
          <w:p w14:paraId="3296050B" w14:textId="77777777" w:rsidR="00D43A68" w:rsidRDefault="00D43A68" w:rsidP="00D43A68">
            <w:pPr>
              <w:rPr>
                <w:kern w:val="2"/>
                <w:szCs w:val="24"/>
              </w:rPr>
            </w:pPr>
            <w:r>
              <w:rPr>
                <w:kern w:val="2"/>
                <w:szCs w:val="24"/>
              </w:rPr>
              <w:t>1.2.10. Atstovavimo pagrindas</w:t>
            </w:r>
          </w:p>
        </w:tc>
        <w:tc>
          <w:tcPr>
            <w:tcW w:w="3510" w:type="dxa"/>
          </w:tcPr>
          <w:p w14:paraId="404C43F3" w14:textId="77777777" w:rsidR="00D43A68" w:rsidRDefault="00D43A68" w:rsidP="00D43A68">
            <w:pPr>
              <w:jc w:val="center"/>
              <w:rPr>
                <w:kern w:val="2"/>
                <w:szCs w:val="24"/>
              </w:rPr>
            </w:pPr>
          </w:p>
        </w:tc>
      </w:tr>
    </w:tbl>
    <w:p w14:paraId="0FC8DDB5" w14:textId="77777777" w:rsidR="005A5832" w:rsidRDefault="005A5832">
      <w:pPr>
        <w:jc w:val="both"/>
        <w:rPr>
          <w:szCs w:val="24"/>
        </w:rPr>
      </w:pPr>
    </w:p>
    <w:tbl>
      <w:tblPr>
        <w:tblW w:w="100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74"/>
        <w:gridCol w:w="1810"/>
        <w:gridCol w:w="5272"/>
      </w:tblGrid>
      <w:tr w:rsidR="005A5832" w14:paraId="74D7B3F0" w14:textId="77777777" w:rsidTr="00A45651">
        <w:trPr>
          <w:trHeight w:val="300"/>
        </w:trPr>
        <w:tc>
          <w:tcPr>
            <w:tcW w:w="10060" w:type="dxa"/>
            <w:gridSpan w:val="4"/>
          </w:tcPr>
          <w:p w14:paraId="27EE1CE8" w14:textId="77777777" w:rsidR="005A5832" w:rsidRDefault="00A10867">
            <w:pPr>
              <w:jc w:val="center"/>
              <w:rPr>
                <w:b/>
                <w:bCs/>
                <w:kern w:val="2"/>
                <w:szCs w:val="24"/>
              </w:rPr>
            </w:pPr>
            <w:r>
              <w:rPr>
                <w:b/>
                <w:bCs/>
                <w:kern w:val="2"/>
                <w:szCs w:val="24"/>
              </w:rPr>
              <w:lastRenderedPageBreak/>
              <w:t>2. ATSAKINGI ASMENYS</w:t>
            </w:r>
          </w:p>
        </w:tc>
      </w:tr>
      <w:tr w:rsidR="005A5832" w14:paraId="44C69991" w14:textId="77777777" w:rsidTr="00A45651">
        <w:trPr>
          <w:trHeight w:val="300"/>
        </w:trPr>
        <w:tc>
          <w:tcPr>
            <w:tcW w:w="2704" w:type="dxa"/>
          </w:tcPr>
          <w:p w14:paraId="121EFF38" w14:textId="1F808B11" w:rsidR="005A5832" w:rsidRDefault="00A10867">
            <w:pPr>
              <w:rPr>
                <w:b/>
                <w:bCs/>
                <w:kern w:val="2"/>
                <w:szCs w:val="24"/>
              </w:rPr>
            </w:pPr>
            <w:r>
              <w:rPr>
                <w:b/>
                <w:bCs/>
                <w:kern w:val="2"/>
                <w:szCs w:val="24"/>
              </w:rPr>
              <w:t>2.1. Pirkėjo kontaktiniai asmenys, atsakingi už Sutarties vykdymą, Prekių priėmimą</w:t>
            </w:r>
          </w:p>
        </w:tc>
        <w:tc>
          <w:tcPr>
            <w:tcW w:w="7356" w:type="dxa"/>
            <w:gridSpan w:val="3"/>
          </w:tcPr>
          <w:p w14:paraId="4A31B2BA" w14:textId="77777777" w:rsidR="00A175E7" w:rsidRPr="00A175E7" w:rsidRDefault="00A175E7">
            <w:r w:rsidRPr="00A33E38">
              <w:t>Informacinių Išteklių Departamentas</w:t>
            </w:r>
            <w:r>
              <w:t xml:space="preserve"> IT skyriaus vedėjas </w:t>
            </w:r>
            <w:proofErr w:type="spellStart"/>
            <w:r>
              <w:t>Evaldas.Vaikutis</w:t>
            </w:r>
            <w:proofErr w:type="spellEnd"/>
            <w:r>
              <w:t xml:space="preserve">  </w:t>
            </w:r>
            <w:proofErr w:type="spellStart"/>
            <w:r>
              <w:t>tel</w:t>
            </w:r>
            <w:proofErr w:type="spellEnd"/>
            <w:r>
              <w:t xml:space="preserve"> </w:t>
            </w:r>
            <w:r>
              <w:rPr>
                <w:rFonts w:ascii="Arial" w:hAnsi="Arial" w:cs="Arial"/>
                <w:color w:val="333333"/>
                <w:sz w:val="18"/>
                <w:szCs w:val="18"/>
                <w:shd w:val="clear" w:color="auto" w:fill="FFFFFF"/>
              </w:rPr>
              <w:t>+</w:t>
            </w:r>
            <w:r w:rsidRPr="00A175E7">
              <w:t>370 659 01867, el. Paštas evaldas.vaikutis@nsa.smm.lt</w:t>
            </w:r>
          </w:p>
          <w:p w14:paraId="6FA269ED" w14:textId="77777777" w:rsidR="005A5832" w:rsidRDefault="005A5832" w:rsidP="00A175E7">
            <w:pPr>
              <w:rPr>
                <w:color w:val="4472C4"/>
                <w:kern w:val="2"/>
                <w:szCs w:val="24"/>
              </w:rPr>
            </w:pPr>
          </w:p>
        </w:tc>
      </w:tr>
      <w:tr w:rsidR="005A5832" w14:paraId="4276516A" w14:textId="77777777" w:rsidTr="00A45651">
        <w:trPr>
          <w:trHeight w:val="300"/>
        </w:trPr>
        <w:tc>
          <w:tcPr>
            <w:tcW w:w="2704" w:type="dxa"/>
          </w:tcPr>
          <w:p w14:paraId="11FE1BE2" w14:textId="77777777" w:rsidR="005A5832" w:rsidRDefault="00A10867">
            <w:pPr>
              <w:rPr>
                <w:b/>
                <w:bCs/>
                <w:kern w:val="2"/>
                <w:szCs w:val="24"/>
              </w:rPr>
            </w:pPr>
            <w:r>
              <w:rPr>
                <w:b/>
                <w:bCs/>
                <w:kern w:val="2"/>
                <w:szCs w:val="24"/>
              </w:rPr>
              <w:t>2.2. Tiekėjo kontaktiniai asmenys, atsakingi už Sutarties vykdymą</w:t>
            </w:r>
          </w:p>
        </w:tc>
        <w:tc>
          <w:tcPr>
            <w:tcW w:w="7356" w:type="dxa"/>
            <w:gridSpan w:val="3"/>
          </w:tcPr>
          <w:p w14:paraId="5C805629" w14:textId="77777777" w:rsidR="005A5832" w:rsidRDefault="00A10867">
            <w:pPr>
              <w:rPr>
                <w:color w:val="4472C4"/>
                <w:kern w:val="2"/>
                <w:szCs w:val="24"/>
              </w:rPr>
            </w:pPr>
            <w:r>
              <w:rPr>
                <w:color w:val="4472C4"/>
                <w:kern w:val="2"/>
                <w:szCs w:val="24"/>
              </w:rPr>
              <w:t>(nurodyti padalinį / skyrių, pareigas, vardą, pavardę, tel., el. paštą)</w:t>
            </w:r>
          </w:p>
        </w:tc>
      </w:tr>
      <w:tr w:rsidR="005A5832" w14:paraId="2FAF324F" w14:textId="77777777" w:rsidTr="00A45651">
        <w:trPr>
          <w:trHeight w:val="300"/>
        </w:trPr>
        <w:tc>
          <w:tcPr>
            <w:tcW w:w="10060" w:type="dxa"/>
            <w:gridSpan w:val="4"/>
          </w:tcPr>
          <w:p w14:paraId="501E2646" w14:textId="77777777" w:rsidR="005A5832" w:rsidRDefault="00A10867">
            <w:pPr>
              <w:jc w:val="center"/>
              <w:rPr>
                <w:b/>
                <w:bCs/>
                <w:kern w:val="2"/>
                <w:szCs w:val="24"/>
              </w:rPr>
            </w:pPr>
            <w:r>
              <w:rPr>
                <w:b/>
                <w:bCs/>
                <w:kern w:val="2"/>
                <w:szCs w:val="24"/>
              </w:rPr>
              <w:t>3. SUTARTIES DALYKAS</w:t>
            </w:r>
          </w:p>
        </w:tc>
      </w:tr>
      <w:tr w:rsidR="005A5832" w14:paraId="4AC5C11B" w14:textId="77777777" w:rsidTr="00A45651">
        <w:trPr>
          <w:trHeight w:val="300"/>
        </w:trPr>
        <w:tc>
          <w:tcPr>
            <w:tcW w:w="2704" w:type="dxa"/>
          </w:tcPr>
          <w:p w14:paraId="6F29C33C" w14:textId="77777777" w:rsidR="005A5832" w:rsidRDefault="00A10867">
            <w:pPr>
              <w:rPr>
                <w:b/>
                <w:bCs/>
                <w:kern w:val="2"/>
                <w:szCs w:val="24"/>
              </w:rPr>
            </w:pPr>
            <w:r>
              <w:rPr>
                <w:b/>
                <w:bCs/>
                <w:kern w:val="2"/>
                <w:szCs w:val="24"/>
              </w:rPr>
              <w:t xml:space="preserve">3.1. Sutarties dalykas </w:t>
            </w:r>
          </w:p>
        </w:tc>
        <w:tc>
          <w:tcPr>
            <w:tcW w:w="7356" w:type="dxa"/>
            <w:gridSpan w:val="3"/>
          </w:tcPr>
          <w:p w14:paraId="3033BA07" w14:textId="77777777" w:rsidR="005A5832" w:rsidRDefault="00A10867">
            <w:pPr>
              <w:rPr>
                <w:color w:val="000000"/>
                <w:kern w:val="2"/>
                <w:szCs w:val="24"/>
              </w:rPr>
            </w:pPr>
            <w:r>
              <w:rPr>
                <w:kern w:val="2"/>
                <w:szCs w:val="24"/>
              </w:rPr>
              <w:t xml:space="preserve">Tiekėjas įsipareigoja Sutartyje numatytomis sąlygomis perduoti Pirkėjui </w:t>
            </w:r>
            <w:r w:rsidR="00A175E7" w:rsidRPr="00A175E7">
              <w:rPr>
                <w:kern w:val="2"/>
                <w:szCs w:val="24"/>
              </w:rPr>
              <w:t xml:space="preserve">antivirusinės PĮ </w:t>
            </w:r>
            <w:proofErr w:type="spellStart"/>
            <w:r w:rsidR="00A175E7" w:rsidRPr="00A175E7">
              <w:rPr>
                <w:kern w:val="2"/>
                <w:szCs w:val="24"/>
              </w:rPr>
              <w:t>licencjas</w:t>
            </w:r>
            <w:proofErr w:type="spellEnd"/>
            <w:r w:rsidR="00A175E7">
              <w:rPr>
                <w:color w:val="4472C4"/>
                <w:kern w:val="2"/>
                <w:szCs w:val="24"/>
              </w:rPr>
              <w:t xml:space="preserve"> </w:t>
            </w:r>
            <w:r>
              <w:rPr>
                <w:color w:val="000000"/>
                <w:kern w:val="2"/>
                <w:szCs w:val="24"/>
              </w:rPr>
              <w:t xml:space="preserve"> (toliau – Prekės).</w:t>
            </w:r>
          </w:p>
          <w:p w14:paraId="4B74614E" w14:textId="77777777" w:rsidR="005A5832" w:rsidRDefault="00A10867">
            <w:pPr>
              <w:rPr>
                <w:color w:val="000000"/>
                <w:kern w:val="2"/>
                <w:szCs w:val="24"/>
              </w:rPr>
            </w:pPr>
            <w:r>
              <w:rPr>
                <w:color w:val="000000"/>
                <w:kern w:val="2"/>
                <w:szCs w:val="24"/>
              </w:rPr>
              <w:t>Išsamus Prekių aprašymas ir kiti reikalavimai tiekiamoms Prekėms nustatyti „Techninė specifikacij</w:t>
            </w:r>
            <w:r w:rsidR="00CE7DB8">
              <w:rPr>
                <w:color w:val="000000"/>
                <w:kern w:val="2"/>
                <w:szCs w:val="24"/>
              </w:rPr>
              <w:t>oje</w:t>
            </w:r>
            <w:r>
              <w:rPr>
                <w:color w:val="000000"/>
                <w:kern w:val="2"/>
                <w:szCs w:val="24"/>
              </w:rPr>
              <w:t>“ (toliau – Techninė specifikacija) ir Sutarties priede „Pasiūlymas“.</w:t>
            </w:r>
          </w:p>
        </w:tc>
      </w:tr>
      <w:tr w:rsidR="005A5832" w14:paraId="0A96E70F" w14:textId="77777777" w:rsidTr="00A45651">
        <w:trPr>
          <w:trHeight w:val="300"/>
        </w:trPr>
        <w:tc>
          <w:tcPr>
            <w:tcW w:w="2704" w:type="dxa"/>
          </w:tcPr>
          <w:p w14:paraId="1F8E057F" w14:textId="77777777" w:rsidR="005A5832" w:rsidRDefault="00A10867">
            <w:pPr>
              <w:rPr>
                <w:b/>
                <w:bCs/>
                <w:kern w:val="2"/>
                <w:szCs w:val="24"/>
              </w:rPr>
            </w:pPr>
            <w:r>
              <w:rPr>
                <w:b/>
                <w:bCs/>
                <w:kern w:val="2"/>
                <w:szCs w:val="24"/>
              </w:rPr>
              <w:t>3.2. Pirkimo numeris</w:t>
            </w:r>
          </w:p>
        </w:tc>
        <w:tc>
          <w:tcPr>
            <w:tcW w:w="7356" w:type="dxa"/>
            <w:gridSpan w:val="3"/>
          </w:tcPr>
          <w:p w14:paraId="2675A710" w14:textId="05450269" w:rsidR="005A5832" w:rsidRDefault="005A5832">
            <w:pPr>
              <w:rPr>
                <w:kern w:val="2"/>
                <w:szCs w:val="24"/>
              </w:rPr>
            </w:pPr>
          </w:p>
        </w:tc>
      </w:tr>
      <w:tr w:rsidR="005A5832" w14:paraId="0FC83F22" w14:textId="77777777" w:rsidTr="00A45651">
        <w:trPr>
          <w:trHeight w:val="300"/>
        </w:trPr>
        <w:tc>
          <w:tcPr>
            <w:tcW w:w="2704" w:type="dxa"/>
          </w:tcPr>
          <w:p w14:paraId="5A2AE08C" w14:textId="77777777" w:rsidR="005A5832" w:rsidRDefault="00A10867">
            <w:pPr>
              <w:rPr>
                <w:b/>
                <w:bCs/>
                <w:kern w:val="2"/>
                <w:szCs w:val="24"/>
              </w:rPr>
            </w:pPr>
            <w:r>
              <w:rPr>
                <w:b/>
                <w:bCs/>
                <w:kern w:val="2"/>
                <w:szCs w:val="24"/>
              </w:rPr>
              <w:t>3.3. Informacija apie Europos Sąjungos lėšomis finansuojamą projektą arba kitą projektą</w:t>
            </w:r>
          </w:p>
        </w:tc>
        <w:tc>
          <w:tcPr>
            <w:tcW w:w="7356" w:type="dxa"/>
            <w:gridSpan w:val="3"/>
          </w:tcPr>
          <w:p w14:paraId="39F53A3E" w14:textId="77777777" w:rsidR="005A5832" w:rsidRDefault="00A10867">
            <w:pPr>
              <w:rPr>
                <w:kern w:val="2"/>
                <w:szCs w:val="24"/>
              </w:rPr>
            </w:pPr>
            <w:r>
              <w:rPr>
                <w:kern w:val="2"/>
                <w:szCs w:val="24"/>
              </w:rPr>
              <w:t>Netaikoma</w:t>
            </w:r>
          </w:p>
        </w:tc>
      </w:tr>
      <w:tr w:rsidR="005A5832" w14:paraId="50BB4A1A" w14:textId="77777777" w:rsidTr="00A45651">
        <w:trPr>
          <w:trHeight w:val="300"/>
        </w:trPr>
        <w:tc>
          <w:tcPr>
            <w:tcW w:w="10060" w:type="dxa"/>
            <w:gridSpan w:val="4"/>
          </w:tcPr>
          <w:p w14:paraId="102AB054"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4FCD5E0A" w14:textId="77777777" w:rsidTr="00A45651">
        <w:trPr>
          <w:trHeight w:val="300"/>
        </w:trPr>
        <w:tc>
          <w:tcPr>
            <w:tcW w:w="2704" w:type="dxa"/>
          </w:tcPr>
          <w:p w14:paraId="3C169B24" w14:textId="77777777" w:rsidR="005A5832" w:rsidRDefault="00A10867">
            <w:pPr>
              <w:rPr>
                <w:b/>
                <w:bCs/>
                <w:kern w:val="2"/>
                <w:szCs w:val="24"/>
              </w:rPr>
            </w:pPr>
            <w:r>
              <w:rPr>
                <w:b/>
                <w:bCs/>
                <w:kern w:val="2"/>
                <w:szCs w:val="24"/>
              </w:rPr>
              <w:t>4.1. Prekių pristatymo terminas, kai Prekės pristatomos vienu kartu</w:t>
            </w:r>
          </w:p>
          <w:p w14:paraId="4A4A89CC" w14:textId="77777777" w:rsidR="005A5832" w:rsidRDefault="005A5832">
            <w:pPr>
              <w:rPr>
                <w:b/>
                <w:bCs/>
                <w:kern w:val="2"/>
                <w:szCs w:val="24"/>
              </w:rPr>
            </w:pPr>
          </w:p>
        </w:tc>
        <w:tc>
          <w:tcPr>
            <w:tcW w:w="7356" w:type="dxa"/>
            <w:gridSpan w:val="3"/>
          </w:tcPr>
          <w:p w14:paraId="28952928" w14:textId="37193A0A" w:rsidR="005A5832" w:rsidRDefault="00A10867">
            <w:pPr>
              <w:rPr>
                <w:kern w:val="2"/>
                <w:szCs w:val="24"/>
              </w:rPr>
            </w:pPr>
            <w:r>
              <w:rPr>
                <w:kern w:val="2"/>
                <w:szCs w:val="24"/>
              </w:rPr>
              <w:t xml:space="preserve">Tiekėjas Prekes (visą Prekių kiekį) įsipareigoja pristatyti </w:t>
            </w:r>
            <w:r w:rsidRPr="00A175E7">
              <w:rPr>
                <w:kern w:val="2"/>
                <w:szCs w:val="24"/>
              </w:rPr>
              <w:t>ne vėliau kaip per</w:t>
            </w:r>
            <w:r>
              <w:rPr>
                <w:kern w:val="2"/>
                <w:szCs w:val="24"/>
              </w:rPr>
              <w:t xml:space="preserve"> </w:t>
            </w:r>
            <w:r w:rsidR="00503CB6">
              <w:rPr>
                <w:kern w:val="2"/>
                <w:szCs w:val="24"/>
              </w:rPr>
              <w:t>1</w:t>
            </w:r>
            <w:r w:rsidR="00704775" w:rsidRPr="00A175E7">
              <w:rPr>
                <w:kern w:val="2"/>
                <w:szCs w:val="24"/>
              </w:rPr>
              <w:t xml:space="preserve"> </w:t>
            </w:r>
            <w:r w:rsidR="00A175E7" w:rsidRPr="00A175E7">
              <w:rPr>
                <w:kern w:val="2"/>
                <w:szCs w:val="24"/>
              </w:rPr>
              <w:t>mėn</w:t>
            </w:r>
            <w:r w:rsidR="00CE7DB8">
              <w:rPr>
                <w:kern w:val="2"/>
                <w:szCs w:val="24"/>
              </w:rPr>
              <w:t>.</w:t>
            </w:r>
            <w:r w:rsidR="00A175E7" w:rsidRPr="00A175E7">
              <w:rPr>
                <w:kern w:val="2"/>
                <w:szCs w:val="24"/>
              </w:rPr>
              <w:t xml:space="preserve"> </w:t>
            </w:r>
            <w:r w:rsidRPr="00A175E7">
              <w:rPr>
                <w:kern w:val="2"/>
                <w:szCs w:val="24"/>
              </w:rPr>
              <w:t xml:space="preserve"> nuo Sutarties įsigaliojimo dienos šiuo adresu: </w:t>
            </w:r>
            <w:r w:rsidR="00A175E7" w:rsidRPr="00A175E7">
              <w:rPr>
                <w:kern w:val="2"/>
                <w:szCs w:val="24"/>
              </w:rPr>
              <w:t>K</w:t>
            </w:r>
            <w:r w:rsidR="00CE7DB8">
              <w:rPr>
                <w:kern w:val="2"/>
                <w:szCs w:val="24"/>
              </w:rPr>
              <w:t xml:space="preserve"> </w:t>
            </w:r>
            <w:r w:rsidR="00A175E7" w:rsidRPr="00A175E7">
              <w:rPr>
                <w:kern w:val="2"/>
                <w:szCs w:val="24"/>
              </w:rPr>
              <w:t>.Kalinausko g. 7, Vilnius</w:t>
            </w:r>
          </w:p>
          <w:p w14:paraId="7D58B965" w14:textId="77777777" w:rsidR="005A5832" w:rsidRDefault="005A5832">
            <w:pPr>
              <w:textAlignment w:val="baseline"/>
              <w:rPr>
                <w:szCs w:val="24"/>
              </w:rPr>
            </w:pPr>
          </w:p>
        </w:tc>
      </w:tr>
      <w:tr w:rsidR="005A5832" w14:paraId="250DA5A7" w14:textId="77777777" w:rsidTr="00A45651">
        <w:trPr>
          <w:trHeight w:val="300"/>
        </w:trPr>
        <w:tc>
          <w:tcPr>
            <w:tcW w:w="2704" w:type="dxa"/>
          </w:tcPr>
          <w:p w14:paraId="149D7356" w14:textId="77777777" w:rsidR="005A5832" w:rsidRDefault="00A10867">
            <w:pPr>
              <w:rPr>
                <w:b/>
                <w:bCs/>
                <w:kern w:val="2"/>
                <w:szCs w:val="24"/>
              </w:rPr>
            </w:pPr>
            <w:r>
              <w:rPr>
                <w:b/>
                <w:bCs/>
                <w:kern w:val="2"/>
                <w:szCs w:val="24"/>
              </w:rPr>
              <w:t>4.2. Prekių (ar jų dalies) pristatymo termino pratęsimas</w:t>
            </w:r>
          </w:p>
        </w:tc>
        <w:tc>
          <w:tcPr>
            <w:tcW w:w="7356" w:type="dxa"/>
            <w:gridSpan w:val="3"/>
          </w:tcPr>
          <w:p w14:paraId="775E6B94" w14:textId="77777777" w:rsidR="005A5832" w:rsidRDefault="00A10867">
            <w:pPr>
              <w:rPr>
                <w:kern w:val="2"/>
                <w:szCs w:val="24"/>
              </w:rPr>
            </w:pPr>
            <w:r>
              <w:rPr>
                <w:kern w:val="2"/>
                <w:szCs w:val="24"/>
              </w:rPr>
              <w:t>Netaikoma</w:t>
            </w:r>
          </w:p>
          <w:p w14:paraId="7C51F596" w14:textId="77777777" w:rsidR="005A5832" w:rsidRDefault="005A5832">
            <w:pPr>
              <w:rPr>
                <w:kern w:val="2"/>
                <w:szCs w:val="24"/>
              </w:rPr>
            </w:pPr>
          </w:p>
          <w:p w14:paraId="6F478030" w14:textId="77777777" w:rsidR="005A5832" w:rsidRDefault="005A5832">
            <w:pPr>
              <w:rPr>
                <w:kern w:val="2"/>
                <w:szCs w:val="24"/>
              </w:rPr>
            </w:pPr>
          </w:p>
        </w:tc>
      </w:tr>
      <w:tr w:rsidR="005A5832" w14:paraId="3AFA1D40" w14:textId="77777777" w:rsidTr="00A45651">
        <w:trPr>
          <w:trHeight w:val="300"/>
        </w:trPr>
        <w:tc>
          <w:tcPr>
            <w:tcW w:w="2704" w:type="dxa"/>
          </w:tcPr>
          <w:p w14:paraId="1798C705" w14:textId="77777777" w:rsidR="005A5832" w:rsidRDefault="00A10867">
            <w:pPr>
              <w:rPr>
                <w:b/>
                <w:bCs/>
                <w:kern w:val="2"/>
                <w:szCs w:val="24"/>
              </w:rPr>
            </w:pPr>
            <w:r>
              <w:rPr>
                <w:b/>
                <w:bCs/>
                <w:kern w:val="2"/>
                <w:szCs w:val="24"/>
              </w:rPr>
              <w:t>4.3. Užsakymų teikimo tvarka</w:t>
            </w:r>
          </w:p>
        </w:tc>
        <w:tc>
          <w:tcPr>
            <w:tcW w:w="7356" w:type="dxa"/>
            <w:gridSpan w:val="3"/>
          </w:tcPr>
          <w:p w14:paraId="5B17CC01" w14:textId="77777777" w:rsidR="005A5832" w:rsidRDefault="005A5832" w:rsidP="00663830">
            <w:pPr>
              <w:rPr>
                <w:kern w:val="2"/>
                <w:szCs w:val="24"/>
              </w:rPr>
            </w:pPr>
          </w:p>
        </w:tc>
      </w:tr>
      <w:tr w:rsidR="005A5832" w14:paraId="452A0851" w14:textId="77777777" w:rsidTr="00A45651">
        <w:trPr>
          <w:trHeight w:val="300"/>
        </w:trPr>
        <w:tc>
          <w:tcPr>
            <w:tcW w:w="2704" w:type="dxa"/>
          </w:tcPr>
          <w:p w14:paraId="284106C1" w14:textId="77777777" w:rsidR="005A5832" w:rsidRDefault="00A10867">
            <w:pPr>
              <w:rPr>
                <w:b/>
                <w:bCs/>
                <w:kern w:val="2"/>
                <w:szCs w:val="24"/>
              </w:rPr>
            </w:pPr>
            <w:r>
              <w:rPr>
                <w:b/>
                <w:bCs/>
                <w:kern w:val="2"/>
                <w:szCs w:val="24"/>
              </w:rPr>
              <w:t>4.4. Dėl Prekių pristatymo dalimis vertės / apimties</w:t>
            </w:r>
          </w:p>
        </w:tc>
        <w:tc>
          <w:tcPr>
            <w:tcW w:w="7356" w:type="dxa"/>
            <w:gridSpan w:val="3"/>
          </w:tcPr>
          <w:p w14:paraId="61ACE02B" w14:textId="77777777" w:rsidR="005A5832" w:rsidRDefault="00A10867">
            <w:pPr>
              <w:rPr>
                <w:kern w:val="2"/>
                <w:szCs w:val="24"/>
              </w:rPr>
            </w:pPr>
            <w:r>
              <w:rPr>
                <w:kern w:val="2"/>
                <w:szCs w:val="24"/>
              </w:rPr>
              <w:t>Netaikoma</w:t>
            </w:r>
          </w:p>
          <w:p w14:paraId="4020CB74" w14:textId="77777777" w:rsidR="005A5832" w:rsidRDefault="005A5832">
            <w:pPr>
              <w:rPr>
                <w:kern w:val="2"/>
                <w:szCs w:val="24"/>
              </w:rPr>
            </w:pPr>
          </w:p>
        </w:tc>
      </w:tr>
      <w:tr w:rsidR="005A5832" w14:paraId="6803FEAB" w14:textId="77777777" w:rsidTr="00A45651">
        <w:trPr>
          <w:trHeight w:val="300"/>
        </w:trPr>
        <w:tc>
          <w:tcPr>
            <w:tcW w:w="2704" w:type="dxa"/>
          </w:tcPr>
          <w:p w14:paraId="788DE9D5" w14:textId="77777777" w:rsidR="005A5832" w:rsidRDefault="00A10867">
            <w:pPr>
              <w:rPr>
                <w:b/>
                <w:bCs/>
                <w:kern w:val="2"/>
                <w:szCs w:val="24"/>
              </w:rPr>
            </w:pPr>
            <w:r>
              <w:rPr>
                <w:b/>
                <w:bCs/>
                <w:kern w:val="2"/>
                <w:szCs w:val="24"/>
              </w:rPr>
              <w:t xml:space="preserve">4.5. Kartu su Prekėmis pateikiami dokumentai </w:t>
            </w:r>
          </w:p>
        </w:tc>
        <w:tc>
          <w:tcPr>
            <w:tcW w:w="7356" w:type="dxa"/>
            <w:gridSpan w:val="3"/>
          </w:tcPr>
          <w:p w14:paraId="77508B7C" w14:textId="77777777" w:rsidR="005A5832" w:rsidRDefault="00CE7DB8" w:rsidP="00CE7DB8">
            <w:pPr>
              <w:rPr>
                <w:kern w:val="2"/>
                <w:szCs w:val="24"/>
              </w:rPr>
            </w:pPr>
            <w:r w:rsidRPr="00605E09">
              <w:rPr>
                <w:color w:val="000000"/>
              </w:rPr>
              <w:t>Licencijos įsigijimo metu turi būti pateiktas vienas licencijos raktas, tinkantis visiems įrenginiams, nepriklausomai nuo licencijos įsigijimo kiekio bei įrenginio tipo</w:t>
            </w:r>
          </w:p>
        </w:tc>
      </w:tr>
      <w:tr w:rsidR="005A5832" w14:paraId="5087727C" w14:textId="77777777" w:rsidTr="00A45651">
        <w:trPr>
          <w:trHeight w:val="300"/>
        </w:trPr>
        <w:tc>
          <w:tcPr>
            <w:tcW w:w="10060" w:type="dxa"/>
            <w:gridSpan w:val="4"/>
          </w:tcPr>
          <w:p w14:paraId="7C4DD23D" w14:textId="77777777" w:rsidR="005A5832" w:rsidRDefault="00A10867">
            <w:pPr>
              <w:jc w:val="center"/>
              <w:rPr>
                <w:b/>
                <w:bCs/>
                <w:kern w:val="2"/>
                <w:szCs w:val="24"/>
              </w:rPr>
            </w:pPr>
            <w:r>
              <w:rPr>
                <w:b/>
                <w:bCs/>
                <w:kern w:val="2"/>
                <w:szCs w:val="24"/>
              </w:rPr>
              <w:t>5. SUTARTIES KAINA IR ATSISKAITYMO TVARKA</w:t>
            </w:r>
          </w:p>
        </w:tc>
      </w:tr>
      <w:tr w:rsidR="005A5832" w14:paraId="01997912" w14:textId="77777777" w:rsidTr="00A45651">
        <w:trPr>
          <w:trHeight w:val="300"/>
        </w:trPr>
        <w:tc>
          <w:tcPr>
            <w:tcW w:w="2704" w:type="dxa"/>
          </w:tcPr>
          <w:p w14:paraId="773FD07E" w14:textId="77777777" w:rsidR="005A5832" w:rsidRDefault="00A10867">
            <w:pPr>
              <w:rPr>
                <w:b/>
                <w:bCs/>
                <w:kern w:val="2"/>
                <w:szCs w:val="24"/>
              </w:rPr>
            </w:pPr>
            <w:r>
              <w:rPr>
                <w:b/>
                <w:bCs/>
                <w:kern w:val="2"/>
                <w:szCs w:val="24"/>
              </w:rPr>
              <w:t>5.1. Sutarčiai taikomas kainos apskaičiavimo būdas</w:t>
            </w:r>
          </w:p>
        </w:tc>
        <w:tc>
          <w:tcPr>
            <w:tcW w:w="7356" w:type="dxa"/>
            <w:gridSpan w:val="3"/>
          </w:tcPr>
          <w:p w14:paraId="662E5C9F" w14:textId="77777777" w:rsidR="005A5832" w:rsidRDefault="00A10867">
            <w:pPr>
              <w:rPr>
                <w:kern w:val="2"/>
                <w:szCs w:val="24"/>
              </w:rPr>
            </w:pPr>
            <w:r>
              <w:rPr>
                <w:kern w:val="2"/>
                <w:szCs w:val="24"/>
              </w:rPr>
              <w:t>Fiksuotos kainos kainodara</w:t>
            </w:r>
          </w:p>
          <w:p w14:paraId="1BA41A81" w14:textId="77777777" w:rsidR="005A5832" w:rsidRDefault="005A5832">
            <w:pPr>
              <w:rPr>
                <w:color w:val="4472C4"/>
                <w:kern w:val="2"/>
              </w:rPr>
            </w:pPr>
          </w:p>
        </w:tc>
      </w:tr>
      <w:tr w:rsidR="005A5832" w14:paraId="15642AA7" w14:textId="77777777" w:rsidTr="00A45651">
        <w:trPr>
          <w:trHeight w:val="300"/>
        </w:trPr>
        <w:tc>
          <w:tcPr>
            <w:tcW w:w="2704" w:type="dxa"/>
          </w:tcPr>
          <w:p w14:paraId="77C64F79" w14:textId="77777777" w:rsidR="005A5832" w:rsidRDefault="00A10867">
            <w:pPr>
              <w:rPr>
                <w:b/>
                <w:bCs/>
                <w:kern w:val="2"/>
                <w:szCs w:val="24"/>
              </w:rPr>
            </w:pPr>
            <w:r>
              <w:rPr>
                <w:b/>
                <w:bCs/>
                <w:kern w:val="2"/>
                <w:szCs w:val="24"/>
              </w:rPr>
              <w:t xml:space="preserve">5.2. Pradinės Sutarties vertė ir Sutarties kaina, </w:t>
            </w:r>
            <w:r>
              <w:rPr>
                <w:b/>
                <w:bCs/>
                <w:kern w:val="2"/>
                <w:szCs w:val="24"/>
              </w:rPr>
              <w:lastRenderedPageBreak/>
              <w:t xml:space="preserve">kai taikoma </w:t>
            </w:r>
            <w:r>
              <w:rPr>
                <w:b/>
                <w:bCs/>
                <w:kern w:val="2"/>
                <w:szCs w:val="24"/>
                <w:u w:val="single"/>
              </w:rPr>
              <w:t>fiksuotos kainos</w:t>
            </w:r>
            <w:r>
              <w:rPr>
                <w:b/>
                <w:bCs/>
                <w:kern w:val="2"/>
                <w:szCs w:val="24"/>
              </w:rPr>
              <w:t xml:space="preserve"> kainodara</w:t>
            </w:r>
          </w:p>
          <w:p w14:paraId="0DE3CE0C" w14:textId="77777777" w:rsidR="005A5832" w:rsidRDefault="005A5832">
            <w:pPr>
              <w:rPr>
                <w:b/>
                <w:bCs/>
                <w:kern w:val="2"/>
                <w:szCs w:val="24"/>
              </w:rPr>
            </w:pPr>
          </w:p>
          <w:p w14:paraId="77644F63" w14:textId="77777777" w:rsidR="005A5832" w:rsidRDefault="005A5832">
            <w:pPr>
              <w:rPr>
                <w:b/>
                <w:bCs/>
                <w:kern w:val="2"/>
                <w:szCs w:val="24"/>
              </w:rPr>
            </w:pPr>
          </w:p>
          <w:p w14:paraId="5E468F89" w14:textId="77777777" w:rsidR="005A5832" w:rsidRDefault="005A5832">
            <w:pPr>
              <w:rPr>
                <w:b/>
                <w:bCs/>
                <w:kern w:val="2"/>
                <w:szCs w:val="24"/>
              </w:rPr>
            </w:pPr>
          </w:p>
          <w:p w14:paraId="53FD5D4D" w14:textId="77777777" w:rsidR="005A5832" w:rsidRDefault="005A5832" w:rsidP="00663830">
            <w:pPr>
              <w:jc w:val="both"/>
              <w:rPr>
                <w:b/>
                <w:bCs/>
                <w:kern w:val="2"/>
                <w:szCs w:val="24"/>
              </w:rPr>
            </w:pPr>
          </w:p>
        </w:tc>
        <w:tc>
          <w:tcPr>
            <w:tcW w:w="7356" w:type="dxa"/>
            <w:gridSpan w:val="3"/>
          </w:tcPr>
          <w:p w14:paraId="39F12758" w14:textId="77777777" w:rsidR="005A5832" w:rsidRDefault="00A10867">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37F22AC" w14:textId="77777777" w:rsidR="005A5832" w:rsidRDefault="00A10867">
            <w:pPr>
              <w:rPr>
                <w:kern w:val="2"/>
                <w:szCs w:val="24"/>
              </w:rPr>
            </w:pPr>
            <w:r>
              <w:rPr>
                <w:kern w:val="2"/>
                <w:szCs w:val="24"/>
              </w:rPr>
              <w:lastRenderedPageBreak/>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F621A2A" w14:textId="77777777" w:rsidR="005A5832" w:rsidRDefault="00A10867">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192BCDD" w14:textId="77777777" w:rsidR="005A5832" w:rsidRDefault="00A10867">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5A5832" w14:paraId="0B5DFA2E" w14:textId="77777777" w:rsidTr="00A45651">
        <w:trPr>
          <w:trHeight w:val="300"/>
        </w:trPr>
        <w:tc>
          <w:tcPr>
            <w:tcW w:w="2704" w:type="dxa"/>
          </w:tcPr>
          <w:p w14:paraId="3EC4FD45" w14:textId="77777777" w:rsidR="005A5832" w:rsidRDefault="00A10867">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2635072D" w14:textId="77777777" w:rsidR="005A5832" w:rsidRDefault="005A5832">
            <w:pPr>
              <w:rPr>
                <w:b/>
                <w:bCs/>
                <w:kern w:val="2"/>
                <w:szCs w:val="24"/>
              </w:rPr>
            </w:pPr>
          </w:p>
          <w:p w14:paraId="5B610B49" w14:textId="77777777" w:rsidR="005A5832" w:rsidRDefault="005A5832">
            <w:pPr>
              <w:rPr>
                <w:kern w:val="2"/>
                <w:szCs w:val="24"/>
              </w:rPr>
            </w:pPr>
          </w:p>
        </w:tc>
        <w:tc>
          <w:tcPr>
            <w:tcW w:w="7356" w:type="dxa"/>
            <w:gridSpan w:val="3"/>
          </w:tcPr>
          <w:p w14:paraId="34FAC35E" w14:textId="77777777" w:rsidR="005A5832" w:rsidRPr="00CE7DB8" w:rsidRDefault="00A10867">
            <w:pPr>
              <w:rPr>
                <w:kern w:val="2"/>
                <w:szCs w:val="24"/>
              </w:rPr>
            </w:pPr>
            <w:r w:rsidRPr="00CE7DB8">
              <w:rPr>
                <w:kern w:val="2"/>
                <w:szCs w:val="24"/>
              </w:rPr>
              <w:t>Sutarties kaina / įkainiai bus perskaičiuojami:</w:t>
            </w:r>
          </w:p>
          <w:p w14:paraId="1325AA71" w14:textId="77777777" w:rsidR="005A5832" w:rsidRPr="00CE7DB8" w:rsidRDefault="00A10867">
            <w:pPr>
              <w:rPr>
                <w:kern w:val="2"/>
                <w:szCs w:val="24"/>
              </w:rPr>
            </w:pPr>
            <w:r w:rsidRPr="00CE7DB8">
              <w:rPr>
                <w:kern w:val="2"/>
                <w:szCs w:val="24"/>
              </w:rPr>
              <w:t>5.3.1. dėl PVM tarifo pasikeitimo;</w:t>
            </w:r>
          </w:p>
          <w:p w14:paraId="27087ADB" w14:textId="77777777" w:rsidR="005A5832" w:rsidRPr="00CE7DB8" w:rsidRDefault="005A5832" w:rsidP="003F19FF">
            <w:pPr>
              <w:rPr>
                <w:kern w:val="2"/>
              </w:rPr>
            </w:pPr>
          </w:p>
        </w:tc>
      </w:tr>
      <w:tr w:rsidR="005A5832" w14:paraId="67656090" w14:textId="77777777" w:rsidTr="00A45651">
        <w:trPr>
          <w:trHeight w:val="300"/>
        </w:trPr>
        <w:tc>
          <w:tcPr>
            <w:tcW w:w="2704" w:type="dxa"/>
          </w:tcPr>
          <w:p w14:paraId="2F53694A" w14:textId="77777777" w:rsidR="005A5832" w:rsidRDefault="00A10867">
            <w:pPr>
              <w:rPr>
                <w:b/>
                <w:bCs/>
                <w:kern w:val="2"/>
                <w:szCs w:val="24"/>
              </w:rPr>
            </w:pPr>
            <w:r>
              <w:rPr>
                <w:b/>
                <w:bCs/>
                <w:kern w:val="2"/>
                <w:szCs w:val="24"/>
              </w:rPr>
              <w:t>5.3.1. Sutarties kainos / įkainių peržiūra dėl PVM tarifo pasikeitimo</w:t>
            </w:r>
          </w:p>
        </w:tc>
        <w:tc>
          <w:tcPr>
            <w:tcW w:w="7356" w:type="dxa"/>
            <w:gridSpan w:val="3"/>
          </w:tcPr>
          <w:p w14:paraId="2DFB06AA" w14:textId="77777777" w:rsidR="005A5832" w:rsidRDefault="00A10867">
            <w:pPr>
              <w:rPr>
                <w:kern w:val="2"/>
                <w:szCs w:val="24"/>
              </w:rPr>
            </w:pPr>
            <w:r>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123B65E0" w14:textId="77777777" w:rsidR="005A5832" w:rsidRDefault="005A5832">
            <w:pPr>
              <w:rPr>
                <w:kern w:val="2"/>
                <w:szCs w:val="24"/>
              </w:rPr>
            </w:pPr>
          </w:p>
          <w:p w14:paraId="0BC00C1C" w14:textId="77777777" w:rsidR="005A5832" w:rsidRPr="00CE7DB8" w:rsidRDefault="00A10867">
            <w:pPr>
              <w:rPr>
                <w:kern w:val="2"/>
                <w:szCs w:val="24"/>
              </w:rPr>
            </w:pPr>
            <w:r>
              <w:rPr>
                <w:kern w:val="2"/>
              </w:rPr>
              <w:t>Perskaičiavimas įforminamas Susitarimu ne vėliau kaip per</w:t>
            </w:r>
            <w:r w:rsidR="00CE7DB8">
              <w:rPr>
                <w:kern w:val="2"/>
              </w:rPr>
              <w:t xml:space="preserve"> 30</w:t>
            </w:r>
            <w:r>
              <w:rPr>
                <w:kern w:val="2"/>
              </w:rPr>
              <w:t xml:space="preserve"> </w:t>
            </w:r>
            <w:r w:rsidRPr="00CE7DB8">
              <w:rPr>
                <w:kern w:val="2"/>
              </w:rPr>
              <w:t>(</w:t>
            </w:r>
            <w:r w:rsidR="00CE7DB8" w:rsidRPr="00CE7DB8">
              <w:rPr>
                <w:kern w:val="2"/>
              </w:rPr>
              <w:t>trisdešimt</w:t>
            </w:r>
            <w:r w:rsidRPr="00CE7DB8">
              <w:rPr>
                <w:kern w:val="2"/>
              </w:rPr>
              <w:t>)</w:t>
            </w:r>
            <w:r w:rsidR="00CE7DB8" w:rsidRPr="00CE7DB8">
              <w:rPr>
                <w:kern w:val="2"/>
              </w:rPr>
              <w:t xml:space="preserve"> dienų</w:t>
            </w:r>
            <w:r w:rsidRPr="00CE7DB8">
              <w:rPr>
                <w:kern w:val="2"/>
              </w:rPr>
              <w:t xml:space="preserve"> </w:t>
            </w:r>
            <w:r>
              <w:rPr>
                <w:kern w:val="2"/>
              </w:rPr>
              <w:t>nuo PVM mokėjimą reglamentuojančių teisės aktų pasikeitimo, kuris tampa neatskiriama Sutarties dalimi. Perskaičiuota (-</w:t>
            </w:r>
            <w:proofErr w:type="spellStart"/>
            <w:r>
              <w:rPr>
                <w:kern w:val="2"/>
              </w:rPr>
              <w:t>as</w:t>
            </w:r>
            <w:proofErr w:type="spellEnd"/>
            <w:r>
              <w:rPr>
                <w:kern w:val="2"/>
              </w:rPr>
              <w:t>) Sutarties kaina/įkainis taikoma (-</w:t>
            </w:r>
            <w:proofErr w:type="spellStart"/>
            <w:r>
              <w:rPr>
                <w:kern w:val="2"/>
              </w:rPr>
              <w:t>as</w:t>
            </w:r>
            <w:proofErr w:type="spellEnd"/>
            <w:r>
              <w:rPr>
                <w:kern w:val="2"/>
              </w:rPr>
              <w:t xml:space="preserve">) už tą Prekių dalį, kurios bus </w:t>
            </w:r>
            <w:r w:rsidRPr="00CE7DB8">
              <w:rPr>
                <w:kern w:val="2"/>
              </w:rPr>
              <w:t xml:space="preserve">tiekiamos nuo Šalių pasirašyto Susitarimo įsigaliojimo dienos </w:t>
            </w:r>
          </w:p>
          <w:p w14:paraId="619D3775" w14:textId="77777777" w:rsidR="005A5832" w:rsidRDefault="00A10867">
            <w:pPr>
              <w:rPr>
                <w:kern w:val="2"/>
                <w:szCs w:val="24"/>
              </w:rPr>
            </w:pPr>
            <w:r>
              <w:rPr>
                <w:kern w:val="2"/>
                <w:szCs w:val="24"/>
              </w:rPr>
              <w:t>.</w:t>
            </w:r>
          </w:p>
        </w:tc>
      </w:tr>
      <w:tr w:rsidR="005A5832" w14:paraId="06A8186A" w14:textId="77777777" w:rsidTr="00A45651">
        <w:trPr>
          <w:trHeight w:val="300"/>
        </w:trPr>
        <w:tc>
          <w:tcPr>
            <w:tcW w:w="2704" w:type="dxa"/>
          </w:tcPr>
          <w:p w14:paraId="37366515" w14:textId="77777777"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7356" w:type="dxa"/>
            <w:gridSpan w:val="3"/>
          </w:tcPr>
          <w:p w14:paraId="3CD09844" w14:textId="77777777" w:rsidR="005A5832" w:rsidRDefault="00A10867">
            <w:pPr>
              <w:rPr>
                <w:kern w:val="2"/>
                <w:szCs w:val="24"/>
              </w:rPr>
            </w:pPr>
            <w:r>
              <w:rPr>
                <w:kern w:val="2"/>
                <w:szCs w:val="24"/>
              </w:rPr>
              <w:t>Netaikoma</w:t>
            </w:r>
          </w:p>
          <w:p w14:paraId="296E470A" w14:textId="77777777" w:rsidR="005A5832" w:rsidRDefault="005A5832">
            <w:pPr>
              <w:rPr>
                <w:kern w:val="2"/>
              </w:rPr>
            </w:pPr>
          </w:p>
        </w:tc>
      </w:tr>
      <w:tr w:rsidR="005A5832" w14:paraId="54FA58F4" w14:textId="77777777" w:rsidTr="00A45651">
        <w:trPr>
          <w:trHeight w:val="300"/>
        </w:trPr>
        <w:tc>
          <w:tcPr>
            <w:tcW w:w="2704" w:type="dxa"/>
          </w:tcPr>
          <w:p w14:paraId="79BD3C72" w14:textId="77777777" w:rsidR="005A5832" w:rsidRDefault="00A10867">
            <w:pPr>
              <w:rPr>
                <w:b/>
                <w:bCs/>
                <w:kern w:val="2"/>
                <w:szCs w:val="24"/>
              </w:rPr>
            </w:pPr>
            <w:r>
              <w:rPr>
                <w:b/>
                <w:bCs/>
                <w:kern w:val="2"/>
                <w:szCs w:val="24"/>
              </w:rPr>
              <w:t>5.3.3. Sutarties kainos / įkainių peržiūra dėl kainų lygio pokyčio</w:t>
            </w:r>
          </w:p>
          <w:p w14:paraId="6BC4EC7B" w14:textId="77777777" w:rsidR="005A5832" w:rsidRDefault="005A5832">
            <w:pPr>
              <w:rPr>
                <w:color w:val="4472C4"/>
                <w:kern w:val="2"/>
                <w:szCs w:val="24"/>
              </w:rPr>
            </w:pPr>
          </w:p>
          <w:p w14:paraId="7CB10951" w14:textId="77777777" w:rsidR="005A5832" w:rsidRDefault="00A10867">
            <w:pPr>
              <w:rPr>
                <w:b/>
                <w:bCs/>
                <w:kern w:val="2"/>
                <w:szCs w:val="24"/>
                <w:lang w:val="en-US"/>
              </w:rPr>
            </w:pPr>
            <w:r>
              <w:rPr>
                <w:color w:val="4472C4"/>
                <w:kern w:val="2"/>
                <w:szCs w:val="24"/>
              </w:rPr>
              <w:t>(</w:t>
            </w:r>
          </w:p>
        </w:tc>
        <w:tc>
          <w:tcPr>
            <w:tcW w:w="7356" w:type="dxa"/>
            <w:gridSpan w:val="3"/>
          </w:tcPr>
          <w:p w14:paraId="2EBF5227" w14:textId="77777777" w:rsidR="0003794B" w:rsidRDefault="0003794B" w:rsidP="0003794B">
            <w:pPr>
              <w:rPr>
                <w:kern w:val="2"/>
                <w:szCs w:val="24"/>
              </w:rPr>
            </w:pPr>
            <w:r>
              <w:rPr>
                <w:kern w:val="2"/>
                <w:szCs w:val="24"/>
              </w:rPr>
              <w:t>Netaikoma</w:t>
            </w:r>
          </w:p>
          <w:p w14:paraId="7CBF6108" w14:textId="77777777" w:rsidR="005A5832" w:rsidRDefault="005A5832">
            <w:pPr>
              <w:rPr>
                <w:color w:val="4472C4"/>
                <w:kern w:val="2"/>
                <w:szCs w:val="24"/>
              </w:rPr>
            </w:pPr>
          </w:p>
        </w:tc>
      </w:tr>
      <w:tr w:rsidR="005A5832" w14:paraId="7BD9C4F1" w14:textId="77777777" w:rsidTr="00A45651">
        <w:trPr>
          <w:trHeight w:val="300"/>
        </w:trPr>
        <w:tc>
          <w:tcPr>
            <w:tcW w:w="2704" w:type="dxa"/>
          </w:tcPr>
          <w:p w14:paraId="23337BF5" w14:textId="77777777" w:rsidR="005A5832" w:rsidRDefault="00A10867">
            <w:pPr>
              <w:rPr>
                <w:b/>
                <w:bCs/>
                <w:kern w:val="2"/>
                <w:szCs w:val="24"/>
              </w:rPr>
            </w:pPr>
            <w:r>
              <w:rPr>
                <w:b/>
                <w:bCs/>
                <w:kern w:val="2"/>
                <w:szCs w:val="24"/>
              </w:rPr>
              <w:t>5.3.4. Sutarties kainos / įkainių peržiūra dėl kainų lygio pokyčio pagal Prekių grupių kainų pokyčius</w:t>
            </w:r>
          </w:p>
        </w:tc>
        <w:tc>
          <w:tcPr>
            <w:tcW w:w="7356" w:type="dxa"/>
            <w:gridSpan w:val="3"/>
          </w:tcPr>
          <w:p w14:paraId="09272E63" w14:textId="77777777" w:rsidR="005A5832" w:rsidRDefault="00A10867">
            <w:pPr>
              <w:rPr>
                <w:kern w:val="2"/>
                <w:szCs w:val="24"/>
              </w:rPr>
            </w:pPr>
            <w:r>
              <w:rPr>
                <w:kern w:val="2"/>
                <w:szCs w:val="24"/>
              </w:rPr>
              <w:t>Netaikoma</w:t>
            </w:r>
          </w:p>
          <w:p w14:paraId="3F2B5146" w14:textId="77777777" w:rsidR="005A5832" w:rsidRDefault="005A5832">
            <w:pPr>
              <w:rPr>
                <w:kern w:val="2"/>
                <w:szCs w:val="24"/>
              </w:rPr>
            </w:pPr>
          </w:p>
        </w:tc>
      </w:tr>
      <w:tr w:rsidR="005A5832" w14:paraId="28262A1E" w14:textId="77777777" w:rsidTr="00A45651">
        <w:trPr>
          <w:trHeight w:val="300"/>
        </w:trPr>
        <w:tc>
          <w:tcPr>
            <w:tcW w:w="2704" w:type="dxa"/>
          </w:tcPr>
          <w:p w14:paraId="6C653B92" w14:textId="77777777" w:rsidR="005A5832" w:rsidRDefault="00A1086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356" w:type="dxa"/>
            <w:gridSpan w:val="3"/>
          </w:tcPr>
          <w:p w14:paraId="02AB5125" w14:textId="77777777" w:rsidR="005A5832" w:rsidRDefault="00A10867">
            <w:pPr>
              <w:rPr>
                <w:kern w:val="2"/>
                <w:szCs w:val="24"/>
              </w:rPr>
            </w:pPr>
            <w:r>
              <w:rPr>
                <w:kern w:val="2"/>
                <w:szCs w:val="24"/>
              </w:rPr>
              <w:t>Netaikoma</w:t>
            </w:r>
          </w:p>
          <w:p w14:paraId="0154AAB9" w14:textId="77777777" w:rsidR="005A5832" w:rsidRDefault="005A5832">
            <w:pPr>
              <w:rPr>
                <w:kern w:val="2"/>
                <w:szCs w:val="24"/>
              </w:rPr>
            </w:pPr>
          </w:p>
        </w:tc>
      </w:tr>
      <w:tr w:rsidR="005A5832" w14:paraId="1DBDCA4B" w14:textId="77777777" w:rsidTr="00A45651">
        <w:trPr>
          <w:trHeight w:val="300"/>
        </w:trPr>
        <w:tc>
          <w:tcPr>
            <w:tcW w:w="2704" w:type="dxa"/>
          </w:tcPr>
          <w:p w14:paraId="5B2A8021" w14:textId="77777777" w:rsidR="005A5832" w:rsidRDefault="00A10867">
            <w:pPr>
              <w:rPr>
                <w:b/>
                <w:bCs/>
                <w:kern w:val="2"/>
                <w:szCs w:val="24"/>
              </w:rPr>
            </w:pPr>
            <w:r>
              <w:rPr>
                <w:b/>
                <w:bCs/>
                <w:kern w:val="2"/>
                <w:szCs w:val="24"/>
              </w:rPr>
              <w:lastRenderedPageBreak/>
              <w:t>5.5. Atsiskaitymo su Tiekėju terminas ir tvarka</w:t>
            </w:r>
          </w:p>
        </w:tc>
        <w:tc>
          <w:tcPr>
            <w:tcW w:w="7356" w:type="dxa"/>
            <w:gridSpan w:val="3"/>
          </w:tcPr>
          <w:p w14:paraId="08826ABD" w14:textId="77777777" w:rsidR="005A5832" w:rsidRDefault="00A10867">
            <w:pPr>
              <w:rPr>
                <w:kern w:val="2"/>
                <w:szCs w:val="24"/>
              </w:rPr>
            </w:pPr>
            <w:r>
              <w:rPr>
                <w:kern w:val="2"/>
                <w:szCs w:val="24"/>
              </w:rPr>
              <w:t xml:space="preserve">Pirkėjas atsiskaito su Tiekėju ne vėliau kaip per </w:t>
            </w:r>
            <w:r w:rsidR="0003794B" w:rsidRPr="0003794B">
              <w:rPr>
                <w:kern w:val="2"/>
                <w:szCs w:val="24"/>
              </w:rPr>
              <w:t>30</w:t>
            </w:r>
            <w:r w:rsidR="0003794B">
              <w:rPr>
                <w:color w:val="4472C4"/>
                <w:kern w:val="2"/>
                <w:szCs w:val="24"/>
              </w:rPr>
              <w:t xml:space="preserve"> </w:t>
            </w:r>
            <w:r w:rsidR="0003794B" w:rsidRPr="0003794B">
              <w:rPr>
                <w:kern w:val="2"/>
                <w:szCs w:val="24"/>
              </w:rPr>
              <w:t xml:space="preserve">kalendorinių dienų </w:t>
            </w:r>
            <w:r>
              <w:rPr>
                <w:kern w:val="2"/>
                <w:szCs w:val="24"/>
              </w:rPr>
              <w:t xml:space="preserve"> nuo Sąskaitos gavimo dienos.</w:t>
            </w:r>
          </w:p>
          <w:p w14:paraId="0E45904E" w14:textId="77777777" w:rsidR="005A5832" w:rsidRDefault="005A5832">
            <w:pPr>
              <w:rPr>
                <w:color w:val="000000"/>
                <w:kern w:val="2"/>
                <w:szCs w:val="24"/>
                <w:shd w:val="clear" w:color="auto" w:fill="FFFFFF"/>
              </w:rPr>
            </w:pPr>
          </w:p>
        </w:tc>
      </w:tr>
      <w:tr w:rsidR="005A5832" w14:paraId="62092E35" w14:textId="77777777" w:rsidTr="00A45651">
        <w:trPr>
          <w:trHeight w:val="300"/>
        </w:trPr>
        <w:tc>
          <w:tcPr>
            <w:tcW w:w="2704" w:type="dxa"/>
          </w:tcPr>
          <w:p w14:paraId="15065D71" w14:textId="77777777" w:rsidR="005A5832" w:rsidRDefault="00A10867">
            <w:pPr>
              <w:rPr>
                <w:b/>
                <w:bCs/>
                <w:kern w:val="2"/>
                <w:szCs w:val="24"/>
              </w:rPr>
            </w:pPr>
            <w:r>
              <w:rPr>
                <w:b/>
                <w:bCs/>
                <w:kern w:val="2"/>
                <w:szCs w:val="24"/>
              </w:rPr>
              <w:t>5.6. Avansas</w:t>
            </w:r>
          </w:p>
        </w:tc>
        <w:tc>
          <w:tcPr>
            <w:tcW w:w="7356" w:type="dxa"/>
            <w:gridSpan w:val="3"/>
          </w:tcPr>
          <w:p w14:paraId="303B6263" w14:textId="77777777" w:rsidR="005A5832" w:rsidRDefault="00A10867">
            <w:pPr>
              <w:rPr>
                <w:kern w:val="2"/>
                <w:szCs w:val="24"/>
              </w:rPr>
            </w:pPr>
            <w:r>
              <w:rPr>
                <w:kern w:val="2"/>
                <w:szCs w:val="24"/>
              </w:rPr>
              <w:t>Netaikoma</w:t>
            </w:r>
          </w:p>
          <w:p w14:paraId="713A3B7D" w14:textId="77777777" w:rsidR="005A5832" w:rsidRDefault="005A5832">
            <w:pPr>
              <w:spacing w:line="259" w:lineRule="auto"/>
              <w:rPr>
                <w:color w:val="000000"/>
                <w:kern w:val="2"/>
                <w:szCs w:val="24"/>
                <w:shd w:val="clear" w:color="auto" w:fill="FFFFFF"/>
              </w:rPr>
            </w:pPr>
          </w:p>
        </w:tc>
      </w:tr>
      <w:tr w:rsidR="005A5832" w14:paraId="7589F5C9" w14:textId="77777777" w:rsidTr="00A45651">
        <w:trPr>
          <w:trHeight w:val="300"/>
        </w:trPr>
        <w:tc>
          <w:tcPr>
            <w:tcW w:w="2704" w:type="dxa"/>
          </w:tcPr>
          <w:p w14:paraId="153E9494" w14:textId="77777777" w:rsidR="005A5832" w:rsidRDefault="00A10867">
            <w:pPr>
              <w:rPr>
                <w:b/>
                <w:bCs/>
                <w:kern w:val="2"/>
                <w:szCs w:val="24"/>
              </w:rPr>
            </w:pPr>
            <w:r>
              <w:rPr>
                <w:b/>
                <w:bCs/>
                <w:kern w:val="2"/>
                <w:szCs w:val="24"/>
              </w:rPr>
              <w:t>5.7. Avanso užtikrinimas</w:t>
            </w:r>
          </w:p>
        </w:tc>
        <w:tc>
          <w:tcPr>
            <w:tcW w:w="7356" w:type="dxa"/>
            <w:gridSpan w:val="3"/>
          </w:tcPr>
          <w:p w14:paraId="1CD6A5C5" w14:textId="77777777" w:rsidR="005A5832" w:rsidRDefault="00A10867">
            <w:pPr>
              <w:rPr>
                <w:kern w:val="2"/>
                <w:szCs w:val="24"/>
              </w:rPr>
            </w:pPr>
            <w:r>
              <w:rPr>
                <w:kern w:val="2"/>
                <w:szCs w:val="24"/>
              </w:rPr>
              <w:t>Netaikoma</w:t>
            </w:r>
          </w:p>
          <w:p w14:paraId="71A22C4A" w14:textId="77777777" w:rsidR="005A5832" w:rsidRDefault="00A10867">
            <w:pPr>
              <w:rPr>
                <w:kern w:val="2"/>
                <w:szCs w:val="24"/>
              </w:rPr>
            </w:pPr>
            <w:r>
              <w:rPr>
                <w:color w:val="000000"/>
                <w:kern w:val="2"/>
                <w:szCs w:val="24"/>
                <w:shd w:val="clear" w:color="auto" w:fill="FFFFFF"/>
              </w:rPr>
              <w:t xml:space="preserve"> </w:t>
            </w:r>
          </w:p>
        </w:tc>
      </w:tr>
      <w:tr w:rsidR="005A5832" w14:paraId="4D330BF9" w14:textId="77777777" w:rsidTr="00A45651">
        <w:trPr>
          <w:trHeight w:val="300"/>
        </w:trPr>
        <w:tc>
          <w:tcPr>
            <w:tcW w:w="10060" w:type="dxa"/>
            <w:gridSpan w:val="4"/>
          </w:tcPr>
          <w:p w14:paraId="48A7173B" w14:textId="77777777" w:rsidR="005A5832" w:rsidRDefault="00A10867">
            <w:pPr>
              <w:jc w:val="center"/>
              <w:rPr>
                <w:b/>
                <w:bCs/>
                <w:kern w:val="2"/>
                <w:szCs w:val="24"/>
              </w:rPr>
            </w:pPr>
            <w:r>
              <w:rPr>
                <w:b/>
                <w:bCs/>
                <w:kern w:val="2"/>
                <w:szCs w:val="24"/>
              </w:rPr>
              <w:t>6. PREKIŲ KOKYBĖ IR GARANTINIAI ĮSIPAREIGOJIMAI</w:t>
            </w:r>
          </w:p>
        </w:tc>
      </w:tr>
      <w:tr w:rsidR="005A5832" w14:paraId="4E9CAE2F" w14:textId="77777777" w:rsidTr="00A45651">
        <w:trPr>
          <w:trHeight w:val="300"/>
        </w:trPr>
        <w:tc>
          <w:tcPr>
            <w:tcW w:w="2704" w:type="dxa"/>
          </w:tcPr>
          <w:p w14:paraId="3A5F2B9F" w14:textId="77777777" w:rsidR="005A5832" w:rsidRDefault="00A10867">
            <w:pPr>
              <w:rPr>
                <w:b/>
                <w:bCs/>
                <w:kern w:val="2"/>
                <w:szCs w:val="24"/>
              </w:rPr>
            </w:pPr>
            <w:r>
              <w:rPr>
                <w:b/>
                <w:bCs/>
                <w:kern w:val="2"/>
                <w:szCs w:val="24"/>
              </w:rPr>
              <w:t>6.1. Garantinis terminas</w:t>
            </w:r>
          </w:p>
        </w:tc>
        <w:tc>
          <w:tcPr>
            <w:tcW w:w="7356" w:type="dxa"/>
            <w:gridSpan w:val="3"/>
          </w:tcPr>
          <w:p w14:paraId="70193645" w14:textId="77777777" w:rsidR="005A5832" w:rsidRDefault="003F19FF">
            <w:pPr>
              <w:rPr>
                <w:kern w:val="2"/>
                <w:szCs w:val="24"/>
              </w:rPr>
            </w:pPr>
            <w:r w:rsidRPr="00605E09">
              <w:rPr>
                <w:kern w:val="2"/>
                <w:szCs w:val="24"/>
              </w:rPr>
              <w:t>1 (vieneri) metai</w:t>
            </w:r>
          </w:p>
          <w:p w14:paraId="1243E829" w14:textId="77777777" w:rsidR="005A5832" w:rsidRDefault="005A5832">
            <w:pPr>
              <w:rPr>
                <w:kern w:val="2"/>
                <w:szCs w:val="24"/>
              </w:rPr>
            </w:pPr>
          </w:p>
          <w:p w14:paraId="522E205F" w14:textId="77777777" w:rsidR="005A5832" w:rsidRDefault="005A5832">
            <w:pPr>
              <w:rPr>
                <w:kern w:val="2"/>
                <w:szCs w:val="24"/>
              </w:rPr>
            </w:pPr>
          </w:p>
        </w:tc>
      </w:tr>
      <w:tr w:rsidR="005A5832" w14:paraId="7167B0F3" w14:textId="77777777" w:rsidTr="00A45651">
        <w:trPr>
          <w:trHeight w:val="300"/>
        </w:trPr>
        <w:tc>
          <w:tcPr>
            <w:tcW w:w="2704" w:type="dxa"/>
          </w:tcPr>
          <w:p w14:paraId="6BD31A76" w14:textId="77777777" w:rsidR="005A5832" w:rsidRDefault="00A10867">
            <w:pPr>
              <w:rPr>
                <w:b/>
                <w:bCs/>
                <w:kern w:val="2"/>
                <w:szCs w:val="24"/>
              </w:rPr>
            </w:pPr>
            <w:r>
              <w:rPr>
                <w:b/>
                <w:bCs/>
                <w:kern w:val="2"/>
                <w:szCs w:val="24"/>
              </w:rPr>
              <w:t>6.2. Garantinė priežiūra</w:t>
            </w:r>
          </w:p>
        </w:tc>
        <w:tc>
          <w:tcPr>
            <w:tcW w:w="7356" w:type="dxa"/>
            <w:gridSpan w:val="3"/>
          </w:tcPr>
          <w:p w14:paraId="1CAB1575" w14:textId="77777777" w:rsidR="005A5832" w:rsidRDefault="00A10867">
            <w:pPr>
              <w:rPr>
                <w:kern w:val="2"/>
                <w:szCs w:val="24"/>
              </w:rPr>
            </w:pPr>
            <w:r>
              <w:rPr>
                <w:kern w:val="2"/>
                <w:szCs w:val="24"/>
              </w:rPr>
              <w:t>Netaikoma</w:t>
            </w:r>
          </w:p>
          <w:p w14:paraId="6A62F541" w14:textId="77777777" w:rsidR="005A5832" w:rsidRDefault="005A5832">
            <w:pPr>
              <w:rPr>
                <w:kern w:val="2"/>
                <w:szCs w:val="24"/>
              </w:rPr>
            </w:pPr>
          </w:p>
        </w:tc>
      </w:tr>
      <w:tr w:rsidR="00C66B88" w14:paraId="128B15C9" w14:textId="77777777" w:rsidTr="00A45651">
        <w:trPr>
          <w:trHeight w:val="300"/>
        </w:trPr>
        <w:tc>
          <w:tcPr>
            <w:tcW w:w="2704" w:type="dxa"/>
          </w:tcPr>
          <w:p w14:paraId="7CD30C56" w14:textId="2E57678F" w:rsidR="00C66B88" w:rsidRDefault="00C66B88" w:rsidP="00C66B88">
            <w:pPr>
              <w:rPr>
                <w:b/>
                <w:bCs/>
                <w:kern w:val="2"/>
                <w:szCs w:val="24"/>
              </w:rPr>
            </w:pPr>
            <w:r w:rsidRPr="00C66B88">
              <w:rPr>
                <w:b/>
                <w:bCs/>
                <w:kern w:val="2"/>
                <w:szCs w:val="24"/>
              </w:rPr>
              <w:t>6.3. Kokybinių kriterijų</w:t>
            </w:r>
            <w:r>
              <w:rPr>
                <w:b/>
                <w:bCs/>
                <w:kern w:val="2"/>
                <w:szCs w:val="24"/>
              </w:rPr>
              <w:t xml:space="preserve"> </w:t>
            </w:r>
            <w:r w:rsidRPr="00C66B88">
              <w:rPr>
                <w:b/>
                <w:bCs/>
                <w:kern w:val="2"/>
                <w:szCs w:val="24"/>
              </w:rPr>
              <w:t>įgyvendinimo ir</w:t>
            </w:r>
            <w:r>
              <w:rPr>
                <w:b/>
                <w:bCs/>
                <w:kern w:val="2"/>
                <w:szCs w:val="24"/>
              </w:rPr>
              <w:t xml:space="preserve"> </w:t>
            </w:r>
            <w:r w:rsidRPr="00C66B88">
              <w:rPr>
                <w:b/>
                <w:bCs/>
                <w:kern w:val="2"/>
                <w:szCs w:val="24"/>
              </w:rPr>
              <w:t>tikrinimo tvarka</w:t>
            </w:r>
          </w:p>
        </w:tc>
        <w:tc>
          <w:tcPr>
            <w:tcW w:w="7356" w:type="dxa"/>
            <w:gridSpan w:val="3"/>
          </w:tcPr>
          <w:p w14:paraId="478D4B35" w14:textId="1A392FAE" w:rsidR="00C66B88" w:rsidRDefault="00C66B88">
            <w:pPr>
              <w:rPr>
                <w:kern w:val="2"/>
                <w:szCs w:val="24"/>
              </w:rPr>
            </w:pPr>
            <w:r w:rsidRPr="00C66B88">
              <w:rPr>
                <w:kern w:val="2"/>
                <w:szCs w:val="24"/>
              </w:rPr>
              <w:t>Licencijų galiojimo laikotarpiu turi būti užtikrintas programinės įrangos gamintojo teikiamas palaikymas, įskaitant atnaujinimus (</w:t>
            </w:r>
            <w:proofErr w:type="spellStart"/>
            <w:r w:rsidRPr="00C66B88">
              <w:rPr>
                <w:kern w:val="2"/>
                <w:szCs w:val="24"/>
              </w:rPr>
              <w:t>updates</w:t>
            </w:r>
            <w:proofErr w:type="spellEnd"/>
            <w:r w:rsidRPr="00C66B88">
              <w:rPr>
                <w:kern w:val="2"/>
                <w:szCs w:val="24"/>
              </w:rPr>
              <w:t>), patobulinimus (</w:t>
            </w:r>
            <w:proofErr w:type="spellStart"/>
            <w:r w:rsidRPr="00C66B88">
              <w:rPr>
                <w:kern w:val="2"/>
                <w:szCs w:val="24"/>
              </w:rPr>
              <w:t>upgrades</w:t>
            </w:r>
            <w:proofErr w:type="spellEnd"/>
            <w:r w:rsidRPr="00C66B88">
              <w:rPr>
                <w:kern w:val="2"/>
                <w:szCs w:val="24"/>
              </w:rPr>
              <w:t>), saugumo pataisas ir techninę prieigą prie administravimo aplinkos, jei tokia taikoma. Tiekėjas įsipareigoja bendradarbiauti su Užsakovu sprendžiant su licencijomis susijusias problemas ir, esant poreikiui, tarpininkauti su gamintoju.</w:t>
            </w:r>
          </w:p>
        </w:tc>
      </w:tr>
      <w:tr w:rsidR="005A5832" w14:paraId="3A362646" w14:textId="77777777" w:rsidTr="00A45651">
        <w:trPr>
          <w:trHeight w:val="300"/>
        </w:trPr>
        <w:tc>
          <w:tcPr>
            <w:tcW w:w="10060" w:type="dxa"/>
            <w:gridSpan w:val="4"/>
          </w:tcPr>
          <w:p w14:paraId="31FC6186" w14:textId="77777777" w:rsidR="005A5832" w:rsidRDefault="00A10867">
            <w:pPr>
              <w:jc w:val="center"/>
              <w:rPr>
                <w:b/>
                <w:bCs/>
                <w:kern w:val="2"/>
                <w:szCs w:val="24"/>
              </w:rPr>
            </w:pPr>
            <w:r>
              <w:rPr>
                <w:b/>
                <w:bCs/>
                <w:kern w:val="2"/>
                <w:szCs w:val="24"/>
              </w:rPr>
              <w:t>7. SUTARTIES VYKDYMUI PASITELKIAMI SUBTIEKĖJAI</w:t>
            </w:r>
          </w:p>
        </w:tc>
      </w:tr>
      <w:tr w:rsidR="005A5832" w14:paraId="4D357599" w14:textId="77777777" w:rsidTr="00A45651">
        <w:trPr>
          <w:trHeight w:val="300"/>
        </w:trPr>
        <w:tc>
          <w:tcPr>
            <w:tcW w:w="2704" w:type="dxa"/>
          </w:tcPr>
          <w:p w14:paraId="4A67280A" w14:textId="77777777" w:rsidR="005A5832" w:rsidRDefault="00A10867">
            <w:pPr>
              <w:rPr>
                <w:b/>
                <w:bCs/>
                <w:kern w:val="2"/>
                <w:szCs w:val="24"/>
              </w:rPr>
            </w:pPr>
            <w:r>
              <w:rPr>
                <w:b/>
                <w:bCs/>
                <w:kern w:val="2"/>
                <w:szCs w:val="24"/>
              </w:rPr>
              <w:t>Sutarties vykdymui pasitelkiami subtiekėjai ir (ar) specialistai</w:t>
            </w:r>
          </w:p>
        </w:tc>
        <w:tc>
          <w:tcPr>
            <w:tcW w:w="7356" w:type="dxa"/>
            <w:gridSpan w:val="3"/>
          </w:tcPr>
          <w:p w14:paraId="7277F4F3" w14:textId="77777777" w:rsidR="005A5832" w:rsidRDefault="00A10867">
            <w:pPr>
              <w:rPr>
                <w:kern w:val="2"/>
                <w:szCs w:val="24"/>
              </w:rPr>
            </w:pPr>
            <w:r>
              <w:rPr>
                <w:kern w:val="2"/>
                <w:szCs w:val="24"/>
              </w:rPr>
              <w:t>Sutarties vykdymui subtiekėjai ir (ar) specialistai nepasitelkiami.</w:t>
            </w:r>
          </w:p>
          <w:p w14:paraId="7EFD0F00" w14:textId="77777777" w:rsidR="005A5832" w:rsidRDefault="005A5832">
            <w:pPr>
              <w:rPr>
                <w:b/>
                <w:bCs/>
                <w:kern w:val="2"/>
                <w:szCs w:val="24"/>
              </w:rPr>
            </w:pPr>
          </w:p>
        </w:tc>
      </w:tr>
      <w:tr w:rsidR="005A5832" w14:paraId="2B758113" w14:textId="77777777" w:rsidTr="00A45651">
        <w:trPr>
          <w:trHeight w:val="300"/>
        </w:trPr>
        <w:tc>
          <w:tcPr>
            <w:tcW w:w="10060" w:type="dxa"/>
            <w:gridSpan w:val="4"/>
          </w:tcPr>
          <w:p w14:paraId="16ED5F80" w14:textId="77777777" w:rsidR="005A5832" w:rsidRDefault="00A10867">
            <w:pPr>
              <w:jc w:val="center"/>
              <w:rPr>
                <w:b/>
                <w:bCs/>
                <w:kern w:val="2"/>
                <w:szCs w:val="24"/>
              </w:rPr>
            </w:pPr>
            <w:r>
              <w:rPr>
                <w:b/>
                <w:bCs/>
                <w:kern w:val="2"/>
                <w:szCs w:val="24"/>
              </w:rPr>
              <w:t>8. PRIEVOLIŲ PAGAL SUTARTĮ ĮVYKDYMO UŽTIKRINIMAS</w:t>
            </w:r>
          </w:p>
        </w:tc>
      </w:tr>
      <w:tr w:rsidR="005A5832" w14:paraId="78EA0A5D" w14:textId="77777777" w:rsidTr="00A45651">
        <w:trPr>
          <w:trHeight w:val="300"/>
        </w:trPr>
        <w:tc>
          <w:tcPr>
            <w:tcW w:w="2704" w:type="dxa"/>
          </w:tcPr>
          <w:p w14:paraId="55E58BFE" w14:textId="77777777" w:rsidR="005A5832" w:rsidRDefault="00A10867">
            <w:pPr>
              <w:rPr>
                <w:b/>
                <w:bCs/>
                <w:kern w:val="2"/>
                <w:szCs w:val="24"/>
              </w:rPr>
            </w:pPr>
            <w:r>
              <w:rPr>
                <w:b/>
                <w:bCs/>
                <w:kern w:val="2"/>
                <w:szCs w:val="24"/>
              </w:rPr>
              <w:t>8.1. Prievolių pagal Sutartį įvykdymo užtikrinimas</w:t>
            </w:r>
          </w:p>
        </w:tc>
        <w:tc>
          <w:tcPr>
            <w:tcW w:w="7356" w:type="dxa"/>
            <w:gridSpan w:val="3"/>
          </w:tcPr>
          <w:p w14:paraId="62388429" w14:textId="77777777" w:rsidR="0003794B" w:rsidRDefault="00A10867">
            <w:pPr>
              <w:rPr>
                <w:kern w:val="2"/>
                <w:szCs w:val="24"/>
              </w:rPr>
            </w:pPr>
            <w:r>
              <w:rPr>
                <w:kern w:val="2"/>
                <w:szCs w:val="24"/>
              </w:rPr>
              <w:t xml:space="preserve">Prievolių pagal Sutartį įvykdymas užtikrinamas </w:t>
            </w:r>
          </w:p>
          <w:p w14:paraId="2D330086" w14:textId="77777777" w:rsidR="005A5832" w:rsidRDefault="00A10867">
            <w:pPr>
              <w:rPr>
                <w:kern w:val="2"/>
                <w:szCs w:val="24"/>
              </w:rPr>
            </w:pPr>
            <w:r>
              <w:rPr>
                <w:kern w:val="2"/>
                <w:szCs w:val="24"/>
              </w:rPr>
              <w:t>Netesybomis (delspinigiais, bauda);</w:t>
            </w:r>
          </w:p>
          <w:p w14:paraId="18A7D02D" w14:textId="77777777" w:rsidR="005A5832" w:rsidRDefault="005A5832">
            <w:pPr>
              <w:rPr>
                <w:kern w:val="2"/>
                <w:szCs w:val="24"/>
              </w:rPr>
            </w:pPr>
          </w:p>
        </w:tc>
      </w:tr>
      <w:tr w:rsidR="005A5832" w14:paraId="5D9B9906" w14:textId="77777777" w:rsidTr="00A45651">
        <w:trPr>
          <w:trHeight w:val="300"/>
        </w:trPr>
        <w:tc>
          <w:tcPr>
            <w:tcW w:w="2704" w:type="dxa"/>
          </w:tcPr>
          <w:p w14:paraId="459C7E95" w14:textId="77777777" w:rsidR="005A5832" w:rsidRDefault="00A10867">
            <w:pPr>
              <w:rPr>
                <w:b/>
                <w:bCs/>
                <w:kern w:val="2"/>
                <w:szCs w:val="24"/>
              </w:rPr>
            </w:pPr>
            <w:r>
              <w:rPr>
                <w:b/>
                <w:bCs/>
                <w:kern w:val="2"/>
                <w:szCs w:val="24"/>
              </w:rPr>
              <w:t xml:space="preserve">8.2. Sutarties įvykdymo užtikrinimo pateikimas </w:t>
            </w:r>
          </w:p>
        </w:tc>
        <w:tc>
          <w:tcPr>
            <w:tcW w:w="7356" w:type="dxa"/>
            <w:gridSpan w:val="3"/>
          </w:tcPr>
          <w:p w14:paraId="1FB0EA14" w14:textId="77777777" w:rsidR="005A5832" w:rsidRDefault="00A10867">
            <w:pPr>
              <w:rPr>
                <w:kern w:val="2"/>
                <w:szCs w:val="24"/>
              </w:rPr>
            </w:pPr>
            <w:r>
              <w:rPr>
                <w:kern w:val="2"/>
                <w:szCs w:val="24"/>
              </w:rPr>
              <w:t>Netaikoma</w:t>
            </w:r>
          </w:p>
          <w:p w14:paraId="6110D3D6" w14:textId="77777777" w:rsidR="005A5832" w:rsidRDefault="005A5832">
            <w:pPr>
              <w:rPr>
                <w:kern w:val="2"/>
                <w:szCs w:val="24"/>
              </w:rPr>
            </w:pPr>
          </w:p>
        </w:tc>
      </w:tr>
      <w:tr w:rsidR="00C66B88" w14:paraId="1EED8E99" w14:textId="77777777" w:rsidTr="00A45651">
        <w:trPr>
          <w:trHeight w:val="300"/>
        </w:trPr>
        <w:tc>
          <w:tcPr>
            <w:tcW w:w="2704" w:type="dxa"/>
          </w:tcPr>
          <w:p w14:paraId="26DDA239" w14:textId="26CE1CE2" w:rsidR="00C66B88" w:rsidRDefault="00C66B88" w:rsidP="00C66B88">
            <w:pPr>
              <w:rPr>
                <w:b/>
                <w:bCs/>
                <w:kern w:val="2"/>
                <w:szCs w:val="24"/>
              </w:rPr>
            </w:pPr>
            <w:r w:rsidRPr="00C66B88">
              <w:rPr>
                <w:b/>
                <w:bCs/>
                <w:kern w:val="2"/>
                <w:szCs w:val="24"/>
              </w:rPr>
              <w:t>8.3. Sutarties įvykdymo</w:t>
            </w:r>
            <w:r>
              <w:rPr>
                <w:b/>
                <w:bCs/>
                <w:kern w:val="2"/>
                <w:szCs w:val="24"/>
              </w:rPr>
              <w:t xml:space="preserve"> </w:t>
            </w:r>
            <w:r w:rsidRPr="00C66B88">
              <w:rPr>
                <w:b/>
                <w:bCs/>
                <w:kern w:val="2"/>
                <w:szCs w:val="24"/>
              </w:rPr>
              <w:t>užtikrinimo pateikimas</w:t>
            </w:r>
          </w:p>
        </w:tc>
        <w:tc>
          <w:tcPr>
            <w:tcW w:w="7356" w:type="dxa"/>
            <w:gridSpan w:val="3"/>
          </w:tcPr>
          <w:p w14:paraId="55D08017" w14:textId="77777777" w:rsidR="00C66B88" w:rsidRDefault="00C66B88" w:rsidP="00C66B88">
            <w:pPr>
              <w:rPr>
                <w:kern w:val="2"/>
                <w:szCs w:val="24"/>
              </w:rPr>
            </w:pPr>
            <w:r>
              <w:rPr>
                <w:kern w:val="2"/>
                <w:szCs w:val="24"/>
              </w:rPr>
              <w:t>Netaikoma</w:t>
            </w:r>
          </w:p>
          <w:p w14:paraId="1FA52E4A" w14:textId="77777777" w:rsidR="00C66B88" w:rsidRDefault="00C66B88">
            <w:pPr>
              <w:rPr>
                <w:kern w:val="2"/>
                <w:szCs w:val="24"/>
              </w:rPr>
            </w:pPr>
          </w:p>
        </w:tc>
      </w:tr>
      <w:tr w:rsidR="005A5832" w14:paraId="02053777" w14:textId="77777777" w:rsidTr="00A45651">
        <w:trPr>
          <w:trHeight w:val="300"/>
        </w:trPr>
        <w:tc>
          <w:tcPr>
            <w:tcW w:w="10060" w:type="dxa"/>
            <w:gridSpan w:val="4"/>
          </w:tcPr>
          <w:p w14:paraId="354A64AE" w14:textId="77777777" w:rsidR="005A5832" w:rsidRDefault="00A10867">
            <w:pPr>
              <w:ind w:firstLine="720"/>
              <w:jc w:val="center"/>
              <w:rPr>
                <w:b/>
                <w:bCs/>
                <w:kern w:val="2"/>
                <w:szCs w:val="24"/>
              </w:rPr>
            </w:pPr>
            <w:r>
              <w:rPr>
                <w:b/>
                <w:bCs/>
                <w:kern w:val="2"/>
                <w:szCs w:val="24"/>
              </w:rPr>
              <w:t>9. ŠALIŲ ATSAKOMYBĖ</w:t>
            </w:r>
            <w:r>
              <w:rPr>
                <w:b/>
                <w:bCs/>
                <w:kern w:val="2"/>
                <w:szCs w:val="24"/>
              </w:rPr>
              <w:tab/>
            </w:r>
          </w:p>
        </w:tc>
      </w:tr>
      <w:tr w:rsidR="005A5832" w14:paraId="76F16E73" w14:textId="77777777" w:rsidTr="00A45651">
        <w:trPr>
          <w:trHeight w:val="300"/>
        </w:trPr>
        <w:tc>
          <w:tcPr>
            <w:tcW w:w="2704" w:type="dxa"/>
          </w:tcPr>
          <w:p w14:paraId="1D2D71F3" w14:textId="77777777" w:rsidR="005A5832" w:rsidRDefault="00A10867">
            <w:pPr>
              <w:rPr>
                <w:b/>
                <w:bCs/>
                <w:kern w:val="2"/>
                <w:szCs w:val="24"/>
              </w:rPr>
            </w:pPr>
            <w:r>
              <w:rPr>
                <w:b/>
                <w:bCs/>
                <w:kern w:val="2"/>
                <w:szCs w:val="24"/>
              </w:rPr>
              <w:t>9.1. Pirkėjui taikomos netesybos už mokėjimų pagal Sutartį vėlavimą</w:t>
            </w:r>
          </w:p>
        </w:tc>
        <w:tc>
          <w:tcPr>
            <w:tcW w:w="7356" w:type="dxa"/>
            <w:gridSpan w:val="3"/>
          </w:tcPr>
          <w:p w14:paraId="73794713" w14:textId="77777777" w:rsidR="005A5832" w:rsidRPr="00F12901" w:rsidRDefault="00A10867">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w:t>
            </w:r>
            <w:r w:rsidRPr="00F12901">
              <w:rPr>
                <w:kern w:val="2"/>
                <w:szCs w:val="24"/>
              </w:rPr>
              <w:t>terminą, Tiekėjas nuo kitos nei nustatytas terminas dienos skaičiuoja Pirkėjui 0,02 (dvi šimtosios) procento dydžio delspinigius nuo neapmokėtos sumos be PVM už kiekvieną vėlavimo dieną. </w:t>
            </w:r>
          </w:p>
          <w:p w14:paraId="0EA8A5E8" w14:textId="77777777" w:rsidR="005A5832" w:rsidRDefault="005A5832">
            <w:pPr>
              <w:spacing w:line="259" w:lineRule="auto"/>
              <w:rPr>
                <w:color w:val="000000"/>
                <w:kern w:val="2"/>
                <w:szCs w:val="24"/>
              </w:rPr>
            </w:pPr>
          </w:p>
        </w:tc>
      </w:tr>
      <w:tr w:rsidR="005A5832" w14:paraId="3E98E5E7" w14:textId="77777777" w:rsidTr="00A45651">
        <w:trPr>
          <w:trHeight w:val="300"/>
        </w:trPr>
        <w:tc>
          <w:tcPr>
            <w:tcW w:w="2704" w:type="dxa"/>
          </w:tcPr>
          <w:p w14:paraId="27272252" w14:textId="77777777" w:rsidR="005A5832" w:rsidRDefault="00A10867">
            <w:pPr>
              <w:rPr>
                <w:b/>
                <w:bCs/>
                <w:kern w:val="2"/>
                <w:szCs w:val="24"/>
              </w:rPr>
            </w:pPr>
            <w:r>
              <w:rPr>
                <w:b/>
                <w:bCs/>
                <w:kern w:val="2"/>
                <w:szCs w:val="24"/>
              </w:rPr>
              <w:t>9.2. Tiekėjui taikomos netesybos</w:t>
            </w:r>
          </w:p>
        </w:tc>
        <w:tc>
          <w:tcPr>
            <w:tcW w:w="7356" w:type="dxa"/>
            <w:gridSpan w:val="3"/>
          </w:tcPr>
          <w:p w14:paraId="5A1DA6E8" w14:textId="0E585B4C" w:rsidR="005A5832" w:rsidRPr="00605E09" w:rsidRDefault="00B3610E" w:rsidP="0003794B">
            <w:pPr>
              <w:rPr>
                <w:b/>
                <w:bCs/>
                <w:kern w:val="2"/>
                <w:szCs w:val="24"/>
              </w:rPr>
            </w:pPr>
            <w:r w:rsidRPr="00B3610E">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r w:rsidRPr="00B3610E">
              <w:rPr>
                <w:color w:val="000000"/>
                <w:kern w:val="2"/>
                <w:szCs w:val="24"/>
              </w:rPr>
              <w:lastRenderedPageBreak/>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 9.2.3. Tiekėjas privalo sumokėti Pirkėjui netesybas per 10 kalendorinių dienų nuo Pirkėjo pareikalavimo, jeigu netesybų suma nėra išskaitoma iš Tiekėjui mokėtinos sumos.</w:t>
            </w:r>
          </w:p>
        </w:tc>
      </w:tr>
      <w:tr w:rsidR="005A5832" w14:paraId="1767B962" w14:textId="77777777" w:rsidTr="00A45651">
        <w:trPr>
          <w:trHeight w:val="300"/>
        </w:trPr>
        <w:tc>
          <w:tcPr>
            <w:tcW w:w="2704" w:type="dxa"/>
          </w:tcPr>
          <w:p w14:paraId="0AB89DAC" w14:textId="77777777" w:rsidR="005A5832" w:rsidRDefault="00A10867">
            <w:pPr>
              <w:rPr>
                <w:b/>
                <w:bCs/>
                <w:kern w:val="2"/>
                <w:szCs w:val="24"/>
              </w:rPr>
            </w:pPr>
            <w:r>
              <w:rPr>
                <w:b/>
                <w:bCs/>
                <w:kern w:val="2"/>
                <w:szCs w:val="24"/>
              </w:rPr>
              <w:lastRenderedPageBreak/>
              <w:t>9.3. Tiekėjui / Pirkėjui taikoma bauda nutraukus Sutartį dėl esminio Sutarties pažeidimo</w:t>
            </w:r>
          </w:p>
        </w:tc>
        <w:tc>
          <w:tcPr>
            <w:tcW w:w="7356" w:type="dxa"/>
            <w:gridSpan w:val="3"/>
          </w:tcPr>
          <w:p w14:paraId="67857F49" w14:textId="77777777" w:rsidR="005A5832" w:rsidRPr="00605E09" w:rsidRDefault="00A10867">
            <w:pPr>
              <w:rPr>
                <w:kern w:val="2"/>
                <w:szCs w:val="24"/>
              </w:rPr>
            </w:pPr>
            <w:r w:rsidRPr="00605E09">
              <w:rPr>
                <w:kern w:val="2"/>
                <w:szCs w:val="24"/>
              </w:rPr>
              <w:t xml:space="preserve">Nutraukus Sutartį dėl esminio Sutarties pažeidimo, nustatyto Sutarties Specialiosiose sąlygose, mokama </w:t>
            </w:r>
            <w:r w:rsidR="003F19FF" w:rsidRPr="00605E09">
              <w:rPr>
                <w:kern w:val="2"/>
                <w:szCs w:val="24"/>
              </w:rPr>
              <w:t xml:space="preserve">10 </w:t>
            </w:r>
            <w:r w:rsidRPr="00605E09">
              <w:rPr>
                <w:kern w:val="2"/>
                <w:szCs w:val="24"/>
              </w:rPr>
              <w:t xml:space="preserve">procentų dydžio bauda nuo Pradinės Sutarties vertės be PVM, nurodytos Specialiųjų sąlygų 5.2 punkte. </w:t>
            </w:r>
          </w:p>
          <w:p w14:paraId="07710F61" w14:textId="77777777" w:rsidR="005A5832" w:rsidRPr="00605E09" w:rsidRDefault="005A5832">
            <w:pPr>
              <w:rPr>
                <w:kern w:val="2"/>
                <w:szCs w:val="24"/>
              </w:rPr>
            </w:pPr>
          </w:p>
        </w:tc>
      </w:tr>
      <w:tr w:rsidR="005A5832" w14:paraId="4519F633" w14:textId="77777777" w:rsidTr="00A45651">
        <w:trPr>
          <w:trHeight w:val="300"/>
        </w:trPr>
        <w:tc>
          <w:tcPr>
            <w:tcW w:w="2704" w:type="dxa"/>
          </w:tcPr>
          <w:p w14:paraId="013FA079" w14:textId="77777777" w:rsidR="005A5832" w:rsidRDefault="00A10867">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356" w:type="dxa"/>
            <w:gridSpan w:val="3"/>
          </w:tcPr>
          <w:p w14:paraId="00FBFA75" w14:textId="77777777" w:rsidR="005A5832" w:rsidRDefault="00A10867">
            <w:pPr>
              <w:rPr>
                <w:color w:val="000000"/>
                <w:kern w:val="2"/>
                <w:szCs w:val="24"/>
              </w:rPr>
            </w:pPr>
            <w:r>
              <w:rPr>
                <w:color w:val="000000"/>
                <w:kern w:val="2"/>
                <w:szCs w:val="24"/>
              </w:rPr>
              <w:t>Netaikoma</w:t>
            </w:r>
          </w:p>
          <w:p w14:paraId="5DC40C55" w14:textId="77777777" w:rsidR="005A5832" w:rsidRDefault="005A5832" w:rsidP="0003794B">
            <w:pPr>
              <w:rPr>
                <w:kern w:val="2"/>
                <w:szCs w:val="24"/>
              </w:rPr>
            </w:pPr>
          </w:p>
        </w:tc>
      </w:tr>
      <w:tr w:rsidR="005A5832" w14:paraId="6F849793" w14:textId="77777777" w:rsidTr="00A45651">
        <w:trPr>
          <w:trHeight w:val="300"/>
        </w:trPr>
        <w:tc>
          <w:tcPr>
            <w:tcW w:w="2704" w:type="dxa"/>
          </w:tcPr>
          <w:p w14:paraId="1006E18A" w14:textId="77777777" w:rsidR="005A5832" w:rsidRDefault="00A10867">
            <w:pPr>
              <w:rPr>
                <w:b/>
                <w:bCs/>
                <w:kern w:val="2"/>
                <w:szCs w:val="24"/>
              </w:rPr>
            </w:pPr>
            <w:r>
              <w:rPr>
                <w:b/>
                <w:bCs/>
                <w:kern w:val="2"/>
                <w:szCs w:val="24"/>
              </w:rPr>
              <w:t>9.5. Tiekėjui taikomos baudos dėl aplinkosauginių ir (arba) socialinių kriterijų nesilaikymo</w:t>
            </w:r>
          </w:p>
        </w:tc>
        <w:tc>
          <w:tcPr>
            <w:tcW w:w="7356" w:type="dxa"/>
            <w:gridSpan w:val="3"/>
          </w:tcPr>
          <w:p w14:paraId="73072AE5" w14:textId="77777777" w:rsidR="005A5832" w:rsidRDefault="00A10867">
            <w:pPr>
              <w:rPr>
                <w:color w:val="000000"/>
                <w:kern w:val="2"/>
                <w:szCs w:val="24"/>
              </w:rPr>
            </w:pPr>
            <w:r>
              <w:rPr>
                <w:color w:val="000000"/>
                <w:kern w:val="2"/>
                <w:szCs w:val="24"/>
              </w:rPr>
              <w:t>Netaikoma</w:t>
            </w:r>
          </w:p>
          <w:p w14:paraId="75058322" w14:textId="77777777" w:rsidR="005A5832" w:rsidRDefault="005A5832">
            <w:pPr>
              <w:rPr>
                <w:color w:val="4472C4"/>
                <w:kern w:val="2"/>
                <w:szCs w:val="24"/>
              </w:rPr>
            </w:pPr>
          </w:p>
        </w:tc>
      </w:tr>
      <w:tr w:rsidR="005A5832" w14:paraId="3F8F47A5" w14:textId="77777777" w:rsidTr="00A45651">
        <w:trPr>
          <w:trHeight w:val="300"/>
        </w:trPr>
        <w:tc>
          <w:tcPr>
            <w:tcW w:w="2704" w:type="dxa"/>
          </w:tcPr>
          <w:p w14:paraId="4CB7D5B7" w14:textId="77777777" w:rsidR="005A5832" w:rsidRDefault="00A10867">
            <w:pPr>
              <w:rPr>
                <w:b/>
                <w:bCs/>
                <w:kern w:val="2"/>
                <w:szCs w:val="24"/>
              </w:rPr>
            </w:pPr>
            <w:r>
              <w:rPr>
                <w:b/>
                <w:bCs/>
                <w:kern w:val="2"/>
                <w:szCs w:val="24"/>
              </w:rPr>
              <w:t>9.6. Tiekėjui / Pirkėjui taikoma bauda dėl konfidencialumo reikalavimų nesilaikymo</w:t>
            </w:r>
          </w:p>
        </w:tc>
        <w:tc>
          <w:tcPr>
            <w:tcW w:w="7356" w:type="dxa"/>
            <w:gridSpan w:val="3"/>
          </w:tcPr>
          <w:p w14:paraId="438EBC4D" w14:textId="77777777" w:rsidR="005A5832" w:rsidRDefault="00A10867">
            <w:pPr>
              <w:rPr>
                <w:kern w:val="2"/>
                <w:szCs w:val="24"/>
              </w:rPr>
            </w:pPr>
            <w:r>
              <w:rPr>
                <w:kern w:val="2"/>
                <w:szCs w:val="24"/>
              </w:rPr>
              <w:t>Netaikoma</w:t>
            </w:r>
          </w:p>
          <w:p w14:paraId="55DAA240" w14:textId="77777777" w:rsidR="005A5832" w:rsidRDefault="005A5832">
            <w:pPr>
              <w:rPr>
                <w:color w:val="4472C4"/>
                <w:kern w:val="2"/>
                <w:szCs w:val="24"/>
              </w:rPr>
            </w:pPr>
          </w:p>
        </w:tc>
      </w:tr>
      <w:tr w:rsidR="005A5832" w14:paraId="11030A60" w14:textId="77777777" w:rsidTr="00A45651">
        <w:trPr>
          <w:trHeight w:val="300"/>
        </w:trPr>
        <w:tc>
          <w:tcPr>
            <w:tcW w:w="2704" w:type="dxa"/>
          </w:tcPr>
          <w:p w14:paraId="76BC48F9" w14:textId="77777777" w:rsidR="005A5832" w:rsidRDefault="00A10867">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7356" w:type="dxa"/>
            <w:gridSpan w:val="3"/>
          </w:tcPr>
          <w:p w14:paraId="304875F7" w14:textId="77777777" w:rsidR="00AC52DB" w:rsidRDefault="00A10867" w:rsidP="00AC52DB">
            <w:pPr>
              <w:rPr>
                <w:color w:val="4472C4"/>
                <w:kern w:val="2"/>
                <w:szCs w:val="24"/>
              </w:rPr>
            </w:pPr>
            <w:r>
              <w:rPr>
                <w:kern w:val="2"/>
                <w:szCs w:val="24"/>
              </w:rPr>
              <w:t xml:space="preserve">Netaikoma </w:t>
            </w:r>
          </w:p>
          <w:p w14:paraId="66E241CC" w14:textId="77777777" w:rsidR="005A5832" w:rsidRDefault="005A5832">
            <w:pPr>
              <w:rPr>
                <w:color w:val="4472C4"/>
                <w:kern w:val="2"/>
                <w:szCs w:val="24"/>
              </w:rPr>
            </w:pPr>
          </w:p>
        </w:tc>
      </w:tr>
      <w:tr w:rsidR="005A5832" w14:paraId="1A385E19" w14:textId="77777777" w:rsidTr="00A45651">
        <w:trPr>
          <w:trHeight w:val="300"/>
        </w:trPr>
        <w:tc>
          <w:tcPr>
            <w:tcW w:w="2704" w:type="dxa"/>
          </w:tcPr>
          <w:p w14:paraId="3CB1C17E" w14:textId="77777777" w:rsidR="005A5832" w:rsidRPr="00C66B88" w:rsidRDefault="00A10867">
            <w:pPr>
              <w:rPr>
                <w:b/>
                <w:bCs/>
                <w:kern w:val="2"/>
                <w:szCs w:val="24"/>
              </w:rPr>
            </w:pPr>
            <w:r w:rsidRPr="00C66B88">
              <w:rPr>
                <w:b/>
                <w:bCs/>
                <w:kern w:val="2"/>
                <w:szCs w:val="24"/>
              </w:rPr>
              <w:t xml:space="preserve">9.8. </w:t>
            </w:r>
            <w:r>
              <w:rPr>
                <w:b/>
                <w:bCs/>
                <w:kern w:val="2"/>
                <w:szCs w:val="24"/>
              </w:rPr>
              <w:t>Tiekėjui taikomos netesybos dėl Sutarties įvykdymo užtikrinimo nepratęsimo</w:t>
            </w:r>
          </w:p>
        </w:tc>
        <w:tc>
          <w:tcPr>
            <w:tcW w:w="7356" w:type="dxa"/>
            <w:gridSpan w:val="3"/>
          </w:tcPr>
          <w:p w14:paraId="0A58D698" w14:textId="77777777" w:rsidR="005A5832" w:rsidRDefault="00A10867">
            <w:pPr>
              <w:rPr>
                <w:kern w:val="2"/>
                <w:szCs w:val="24"/>
              </w:rPr>
            </w:pPr>
            <w:r>
              <w:rPr>
                <w:kern w:val="2"/>
                <w:szCs w:val="24"/>
              </w:rPr>
              <w:t>Netaikoma</w:t>
            </w:r>
          </w:p>
          <w:p w14:paraId="0D2D3434" w14:textId="77777777" w:rsidR="005A5832" w:rsidRDefault="005A5832">
            <w:pPr>
              <w:rPr>
                <w:color w:val="4472C4"/>
                <w:kern w:val="2"/>
                <w:szCs w:val="24"/>
              </w:rPr>
            </w:pPr>
          </w:p>
        </w:tc>
      </w:tr>
      <w:tr w:rsidR="00B3610E" w14:paraId="366197D5" w14:textId="77777777" w:rsidTr="00A45651">
        <w:trPr>
          <w:trHeight w:val="300"/>
        </w:trPr>
        <w:tc>
          <w:tcPr>
            <w:tcW w:w="2704" w:type="dxa"/>
          </w:tcPr>
          <w:p w14:paraId="4C50302A" w14:textId="34C39C4B" w:rsidR="00B3610E" w:rsidRPr="00C66B88" w:rsidRDefault="00B3610E" w:rsidP="00B3610E">
            <w:pPr>
              <w:rPr>
                <w:b/>
                <w:bCs/>
                <w:kern w:val="2"/>
                <w:szCs w:val="24"/>
              </w:rPr>
            </w:pPr>
            <w:r w:rsidRPr="00B3610E">
              <w:rPr>
                <w:b/>
                <w:bCs/>
                <w:kern w:val="2"/>
                <w:szCs w:val="24"/>
              </w:rPr>
              <w:lastRenderedPageBreak/>
              <w:t>9.9. Tiekėjui taikoma</w:t>
            </w:r>
            <w:r>
              <w:rPr>
                <w:b/>
                <w:bCs/>
                <w:kern w:val="2"/>
                <w:szCs w:val="24"/>
              </w:rPr>
              <w:t xml:space="preserve"> </w:t>
            </w:r>
            <w:r w:rsidRPr="00B3610E">
              <w:rPr>
                <w:b/>
                <w:bCs/>
                <w:kern w:val="2"/>
                <w:szCs w:val="24"/>
              </w:rPr>
              <w:t>bauda dėl Pirkėjo</w:t>
            </w:r>
            <w:r>
              <w:rPr>
                <w:b/>
                <w:bCs/>
                <w:kern w:val="2"/>
                <w:szCs w:val="24"/>
              </w:rPr>
              <w:t xml:space="preserve"> </w:t>
            </w:r>
            <w:r w:rsidRPr="00B3610E">
              <w:rPr>
                <w:b/>
                <w:bCs/>
                <w:kern w:val="2"/>
                <w:szCs w:val="24"/>
              </w:rPr>
              <w:t>simbolių, pavadinimo ir</w:t>
            </w:r>
            <w:r>
              <w:rPr>
                <w:b/>
                <w:bCs/>
                <w:kern w:val="2"/>
                <w:szCs w:val="24"/>
              </w:rPr>
              <w:t xml:space="preserve"> </w:t>
            </w:r>
            <w:r w:rsidRPr="00B3610E">
              <w:rPr>
                <w:b/>
                <w:bCs/>
                <w:kern w:val="2"/>
                <w:szCs w:val="24"/>
              </w:rPr>
              <w:t>ženklo reklamoje ar</w:t>
            </w:r>
            <w:r>
              <w:rPr>
                <w:b/>
                <w:bCs/>
                <w:kern w:val="2"/>
                <w:szCs w:val="24"/>
              </w:rPr>
              <w:t xml:space="preserve"> </w:t>
            </w:r>
            <w:r w:rsidRPr="00B3610E">
              <w:rPr>
                <w:b/>
                <w:bCs/>
                <w:kern w:val="2"/>
                <w:szCs w:val="24"/>
              </w:rPr>
              <w:t>rinkodaroje naudojimo</w:t>
            </w:r>
            <w:r>
              <w:rPr>
                <w:b/>
                <w:bCs/>
                <w:kern w:val="2"/>
                <w:szCs w:val="24"/>
              </w:rPr>
              <w:t xml:space="preserve"> </w:t>
            </w:r>
            <w:r w:rsidRPr="00B3610E">
              <w:rPr>
                <w:b/>
                <w:bCs/>
                <w:kern w:val="2"/>
                <w:szCs w:val="24"/>
              </w:rPr>
              <w:t>reikalavimų</w:t>
            </w:r>
            <w:r>
              <w:rPr>
                <w:b/>
                <w:bCs/>
                <w:kern w:val="2"/>
                <w:szCs w:val="24"/>
              </w:rPr>
              <w:t xml:space="preserve"> </w:t>
            </w:r>
            <w:r w:rsidRPr="00B3610E">
              <w:rPr>
                <w:b/>
                <w:bCs/>
                <w:kern w:val="2"/>
                <w:szCs w:val="24"/>
              </w:rPr>
              <w:t>nesilaikymo bei</w:t>
            </w:r>
            <w:r>
              <w:rPr>
                <w:b/>
                <w:bCs/>
                <w:kern w:val="2"/>
                <w:szCs w:val="24"/>
              </w:rPr>
              <w:t xml:space="preserve"> </w:t>
            </w:r>
            <w:r w:rsidRPr="00B3610E">
              <w:rPr>
                <w:b/>
                <w:bCs/>
                <w:kern w:val="2"/>
                <w:szCs w:val="24"/>
              </w:rPr>
              <w:t>draudimo naudotis</w:t>
            </w:r>
            <w:r>
              <w:rPr>
                <w:b/>
                <w:bCs/>
                <w:kern w:val="2"/>
                <w:szCs w:val="24"/>
              </w:rPr>
              <w:t xml:space="preserve"> </w:t>
            </w:r>
            <w:r w:rsidRPr="00B3610E">
              <w:rPr>
                <w:b/>
                <w:bCs/>
                <w:kern w:val="2"/>
                <w:szCs w:val="24"/>
              </w:rPr>
              <w:t>Pirkėjo sukurtais</w:t>
            </w:r>
            <w:r>
              <w:rPr>
                <w:b/>
                <w:bCs/>
                <w:kern w:val="2"/>
                <w:szCs w:val="24"/>
              </w:rPr>
              <w:t xml:space="preserve"> </w:t>
            </w:r>
            <w:r w:rsidRPr="00B3610E">
              <w:rPr>
                <w:b/>
                <w:bCs/>
                <w:kern w:val="2"/>
                <w:szCs w:val="24"/>
              </w:rPr>
              <w:t>intelektiniais veiklos</w:t>
            </w:r>
            <w:r>
              <w:rPr>
                <w:b/>
                <w:bCs/>
                <w:kern w:val="2"/>
                <w:szCs w:val="24"/>
              </w:rPr>
              <w:t xml:space="preserve"> </w:t>
            </w:r>
            <w:r w:rsidRPr="00B3610E">
              <w:rPr>
                <w:b/>
                <w:bCs/>
                <w:kern w:val="2"/>
                <w:szCs w:val="24"/>
              </w:rPr>
              <w:t>rezultatais nesilaikymo</w:t>
            </w:r>
          </w:p>
        </w:tc>
        <w:tc>
          <w:tcPr>
            <w:tcW w:w="7356" w:type="dxa"/>
            <w:gridSpan w:val="3"/>
          </w:tcPr>
          <w:p w14:paraId="3B549193" w14:textId="40C2A2C3" w:rsidR="00B3610E" w:rsidRDefault="00B3610E">
            <w:pPr>
              <w:rPr>
                <w:kern w:val="2"/>
                <w:szCs w:val="24"/>
              </w:rPr>
            </w:pPr>
            <w:r w:rsidRPr="00B3610E">
              <w:rPr>
                <w:kern w:val="2"/>
                <w:szCs w:val="24"/>
              </w:rPr>
              <w:t>10 proc. nuo pradinės Sutarties vertės</w:t>
            </w:r>
          </w:p>
        </w:tc>
      </w:tr>
      <w:tr w:rsidR="005A5832" w14:paraId="259CBBE1" w14:textId="77777777" w:rsidTr="00A45651">
        <w:trPr>
          <w:trHeight w:val="300"/>
        </w:trPr>
        <w:tc>
          <w:tcPr>
            <w:tcW w:w="2704" w:type="dxa"/>
          </w:tcPr>
          <w:p w14:paraId="7F7EA930" w14:textId="11F43403" w:rsidR="005A5832" w:rsidRPr="00B3610E" w:rsidRDefault="00A10867">
            <w:pPr>
              <w:rPr>
                <w:b/>
                <w:bCs/>
                <w:kern w:val="2"/>
                <w:szCs w:val="24"/>
                <w:lang w:val="en-US"/>
              </w:rPr>
            </w:pPr>
            <w:r w:rsidRPr="00B3610E">
              <w:rPr>
                <w:b/>
                <w:bCs/>
                <w:kern w:val="2"/>
                <w:szCs w:val="24"/>
                <w:lang w:val="en-US"/>
              </w:rPr>
              <w:t>9</w:t>
            </w:r>
            <w:r w:rsidR="00B3610E" w:rsidRPr="00B3610E">
              <w:rPr>
                <w:b/>
                <w:bCs/>
                <w:kern w:val="2"/>
                <w:szCs w:val="24"/>
                <w:lang w:val="en-US"/>
              </w:rPr>
              <w:t>.10</w:t>
            </w:r>
            <w:r w:rsidRPr="00B3610E">
              <w:rPr>
                <w:b/>
                <w:bCs/>
                <w:kern w:val="2"/>
                <w:szCs w:val="24"/>
                <w:lang w:val="en-US"/>
              </w:rPr>
              <w:t xml:space="preserve">. </w:t>
            </w:r>
            <w:r w:rsidRPr="00B3610E">
              <w:rPr>
                <w:b/>
                <w:bCs/>
                <w:kern w:val="2"/>
                <w:szCs w:val="24"/>
              </w:rPr>
              <w:t>Kitos netesybos</w:t>
            </w:r>
          </w:p>
        </w:tc>
        <w:tc>
          <w:tcPr>
            <w:tcW w:w="7356" w:type="dxa"/>
            <w:gridSpan w:val="3"/>
          </w:tcPr>
          <w:p w14:paraId="392D9AE9" w14:textId="77777777" w:rsidR="005A5832" w:rsidRDefault="005A5832">
            <w:pPr>
              <w:rPr>
                <w:color w:val="4472C4"/>
                <w:kern w:val="2"/>
                <w:szCs w:val="24"/>
              </w:rPr>
            </w:pPr>
          </w:p>
        </w:tc>
      </w:tr>
      <w:tr w:rsidR="00B3610E" w14:paraId="33B7248F" w14:textId="77777777" w:rsidTr="00104AFD">
        <w:trPr>
          <w:trHeight w:val="300"/>
        </w:trPr>
        <w:tc>
          <w:tcPr>
            <w:tcW w:w="10060" w:type="dxa"/>
            <w:gridSpan w:val="4"/>
          </w:tcPr>
          <w:p w14:paraId="38E13B92" w14:textId="077B27A9" w:rsidR="00B3610E" w:rsidRPr="00B3610E" w:rsidRDefault="00B3610E" w:rsidP="00B3610E">
            <w:pPr>
              <w:jc w:val="center"/>
              <w:rPr>
                <w:b/>
                <w:kern w:val="2"/>
                <w:szCs w:val="24"/>
              </w:rPr>
            </w:pPr>
            <w:r w:rsidRPr="00B3610E">
              <w:rPr>
                <w:b/>
                <w:kern w:val="2"/>
                <w:szCs w:val="24"/>
              </w:rPr>
              <w:t>10. ESMINĖS SUTARTIES SĄLYGOS</w:t>
            </w:r>
          </w:p>
        </w:tc>
      </w:tr>
      <w:tr w:rsidR="00B3610E" w14:paraId="0A49C7DA" w14:textId="77777777" w:rsidTr="00A45651">
        <w:trPr>
          <w:trHeight w:val="300"/>
        </w:trPr>
        <w:tc>
          <w:tcPr>
            <w:tcW w:w="2704" w:type="dxa"/>
          </w:tcPr>
          <w:p w14:paraId="6B100BE2" w14:textId="6E1D81F7" w:rsidR="00B3610E" w:rsidRPr="00891B2B" w:rsidRDefault="00B3610E" w:rsidP="00B3610E">
            <w:pPr>
              <w:rPr>
                <w:b/>
                <w:bCs/>
                <w:kern w:val="2"/>
                <w:szCs w:val="24"/>
                <w:lang w:val="en-US"/>
              </w:rPr>
            </w:pPr>
            <w:r w:rsidRPr="00891B2B">
              <w:rPr>
                <w:b/>
                <w:bCs/>
                <w:kern w:val="2"/>
                <w:szCs w:val="24"/>
                <w:lang w:val="en-US"/>
              </w:rPr>
              <w:t xml:space="preserve">10.1. </w:t>
            </w:r>
            <w:proofErr w:type="spellStart"/>
            <w:r w:rsidRPr="00891B2B">
              <w:rPr>
                <w:b/>
                <w:bCs/>
                <w:kern w:val="2"/>
                <w:szCs w:val="24"/>
                <w:lang w:val="en-US"/>
              </w:rPr>
              <w:t>Esminės</w:t>
            </w:r>
            <w:proofErr w:type="spellEnd"/>
            <w:r w:rsidRPr="00891B2B">
              <w:rPr>
                <w:b/>
                <w:bCs/>
                <w:kern w:val="2"/>
                <w:szCs w:val="24"/>
                <w:lang w:val="en-US"/>
              </w:rPr>
              <w:t xml:space="preserve"> </w:t>
            </w:r>
            <w:proofErr w:type="spellStart"/>
            <w:r w:rsidRPr="00891B2B">
              <w:rPr>
                <w:b/>
                <w:bCs/>
                <w:kern w:val="2"/>
                <w:szCs w:val="24"/>
                <w:lang w:val="en-US"/>
              </w:rPr>
              <w:t>Sutarties</w:t>
            </w:r>
            <w:proofErr w:type="spellEnd"/>
            <w:r w:rsidRPr="00891B2B">
              <w:rPr>
                <w:b/>
                <w:bCs/>
                <w:kern w:val="2"/>
                <w:szCs w:val="24"/>
                <w:lang w:val="en-US"/>
              </w:rPr>
              <w:t xml:space="preserve"> </w:t>
            </w:r>
            <w:proofErr w:type="spellStart"/>
            <w:r w:rsidRPr="00891B2B">
              <w:rPr>
                <w:b/>
                <w:bCs/>
                <w:kern w:val="2"/>
                <w:szCs w:val="24"/>
                <w:lang w:val="en-US"/>
              </w:rPr>
              <w:t>sąlygo</w:t>
            </w:r>
            <w:proofErr w:type="spellEnd"/>
          </w:p>
        </w:tc>
        <w:tc>
          <w:tcPr>
            <w:tcW w:w="7356" w:type="dxa"/>
            <w:gridSpan w:val="3"/>
          </w:tcPr>
          <w:p w14:paraId="61A4CC98" w14:textId="25458FDB" w:rsidR="00B3610E" w:rsidRPr="00891B2B" w:rsidRDefault="00891B2B">
            <w:pPr>
              <w:rPr>
                <w:kern w:val="2"/>
                <w:szCs w:val="24"/>
              </w:rPr>
            </w:pPr>
            <w:r w:rsidRPr="00891B2B">
              <w:rPr>
                <w:kern w:val="2"/>
                <w:szCs w:val="24"/>
              </w:rPr>
              <w:t>Netaikoma</w:t>
            </w:r>
          </w:p>
        </w:tc>
      </w:tr>
      <w:tr w:rsidR="00B3610E" w14:paraId="41D0078A" w14:textId="77777777" w:rsidTr="00A45651">
        <w:trPr>
          <w:trHeight w:val="300"/>
        </w:trPr>
        <w:tc>
          <w:tcPr>
            <w:tcW w:w="2704" w:type="dxa"/>
          </w:tcPr>
          <w:p w14:paraId="724394C3" w14:textId="21C79F51" w:rsidR="00B3610E" w:rsidRPr="00F12901" w:rsidRDefault="00B3610E" w:rsidP="00891B2B">
            <w:pPr>
              <w:rPr>
                <w:b/>
                <w:bCs/>
                <w:kern w:val="2"/>
                <w:szCs w:val="24"/>
              </w:rPr>
            </w:pPr>
            <w:r w:rsidRPr="00F12901">
              <w:rPr>
                <w:b/>
                <w:bCs/>
                <w:kern w:val="2"/>
                <w:szCs w:val="24"/>
              </w:rPr>
              <w:t>10.2. Dideli arba nuolatiniai esminės</w:t>
            </w:r>
            <w:r w:rsidR="008211A1" w:rsidRPr="00F12901">
              <w:rPr>
                <w:b/>
                <w:bCs/>
                <w:kern w:val="2"/>
                <w:szCs w:val="24"/>
              </w:rPr>
              <w:t xml:space="preserve"> </w:t>
            </w:r>
            <w:r w:rsidRPr="00F12901">
              <w:rPr>
                <w:b/>
                <w:bCs/>
                <w:kern w:val="2"/>
                <w:szCs w:val="24"/>
              </w:rPr>
              <w:t>Sutarties sąlygos</w:t>
            </w:r>
            <w:r w:rsidR="00891B2B" w:rsidRPr="00F12901">
              <w:rPr>
                <w:b/>
                <w:bCs/>
                <w:kern w:val="2"/>
                <w:szCs w:val="24"/>
              </w:rPr>
              <w:t xml:space="preserve"> </w:t>
            </w:r>
            <w:r w:rsidRPr="00F12901">
              <w:rPr>
                <w:b/>
                <w:bCs/>
                <w:kern w:val="2"/>
                <w:szCs w:val="24"/>
              </w:rPr>
              <w:t>vykdymo trūkumai</w:t>
            </w:r>
          </w:p>
        </w:tc>
        <w:tc>
          <w:tcPr>
            <w:tcW w:w="7356" w:type="dxa"/>
            <w:gridSpan w:val="3"/>
          </w:tcPr>
          <w:p w14:paraId="25AEE691" w14:textId="5470F58B" w:rsidR="00B3610E" w:rsidRPr="00891B2B" w:rsidRDefault="00891B2B">
            <w:pPr>
              <w:rPr>
                <w:kern w:val="2"/>
                <w:szCs w:val="24"/>
              </w:rPr>
            </w:pPr>
            <w:r w:rsidRPr="00891B2B">
              <w:rPr>
                <w:kern w:val="2"/>
                <w:szCs w:val="24"/>
              </w:rPr>
              <w:t>Netaikoma</w:t>
            </w:r>
          </w:p>
        </w:tc>
      </w:tr>
      <w:tr w:rsidR="005A5832" w14:paraId="26EB285D" w14:textId="77777777" w:rsidTr="00A45651">
        <w:trPr>
          <w:trHeight w:val="300"/>
        </w:trPr>
        <w:tc>
          <w:tcPr>
            <w:tcW w:w="10060" w:type="dxa"/>
            <w:gridSpan w:val="4"/>
          </w:tcPr>
          <w:p w14:paraId="08E07B69" w14:textId="79CF91AF" w:rsidR="005A5832" w:rsidRDefault="00A10867">
            <w:pPr>
              <w:jc w:val="center"/>
              <w:rPr>
                <w:b/>
                <w:bCs/>
                <w:kern w:val="2"/>
                <w:szCs w:val="24"/>
              </w:rPr>
            </w:pPr>
            <w:r>
              <w:rPr>
                <w:b/>
                <w:bCs/>
                <w:kern w:val="2"/>
                <w:szCs w:val="24"/>
              </w:rPr>
              <w:t>1</w:t>
            </w:r>
            <w:r w:rsidR="003B295F">
              <w:rPr>
                <w:b/>
                <w:bCs/>
                <w:kern w:val="2"/>
                <w:szCs w:val="24"/>
              </w:rPr>
              <w:t>1</w:t>
            </w:r>
            <w:r>
              <w:rPr>
                <w:b/>
                <w:bCs/>
                <w:kern w:val="2"/>
                <w:szCs w:val="24"/>
              </w:rPr>
              <w:t>. SUTARTIES GALIOJIMAS IR KEITIMAS</w:t>
            </w:r>
          </w:p>
        </w:tc>
      </w:tr>
      <w:tr w:rsidR="005A5832" w14:paraId="0289CBC9" w14:textId="77777777" w:rsidTr="00A45651">
        <w:trPr>
          <w:trHeight w:val="300"/>
        </w:trPr>
        <w:tc>
          <w:tcPr>
            <w:tcW w:w="2704" w:type="dxa"/>
          </w:tcPr>
          <w:p w14:paraId="26783AA0" w14:textId="59FD8806" w:rsidR="005A5832" w:rsidRDefault="00A10867">
            <w:pPr>
              <w:rPr>
                <w:b/>
                <w:bCs/>
                <w:kern w:val="2"/>
                <w:szCs w:val="24"/>
              </w:rPr>
            </w:pPr>
            <w:r>
              <w:rPr>
                <w:b/>
                <w:bCs/>
                <w:kern w:val="2"/>
                <w:szCs w:val="24"/>
              </w:rPr>
              <w:t>1</w:t>
            </w:r>
            <w:r w:rsidR="003B295F">
              <w:rPr>
                <w:b/>
                <w:bCs/>
                <w:kern w:val="2"/>
                <w:szCs w:val="24"/>
              </w:rPr>
              <w:t>1</w:t>
            </w:r>
            <w:r>
              <w:rPr>
                <w:b/>
                <w:bCs/>
                <w:kern w:val="2"/>
                <w:szCs w:val="24"/>
              </w:rPr>
              <w:t>.1. Sutarties sudarymas ir įsigaliojimas</w:t>
            </w:r>
          </w:p>
        </w:tc>
        <w:tc>
          <w:tcPr>
            <w:tcW w:w="7356" w:type="dxa"/>
            <w:gridSpan w:val="3"/>
          </w:tcPr>
          <w:p w14:paraId="6D6DC07F" w14:textId="77777777" w:rsidR="005A5832" w:rsidRDefault="00A10867">
            <w:pPr>
              <w:rPr>
                <w:kern w:val="2"/>
                <w:szCs w:val="24"/>
              </w:rPr>
            </w:pPr>
            <w:r>
              <w:rPr>
                <w:kern w:val="2"/>
                <w:szCs w:val="24"/>
              </w:rPr>
              <w:t>Ši Sutartis laikoma sudaryta ir įsigalioja nuo Sutarties pasirašymo dienos (antrosios Šalies pasirašymo dieną).</w:t>
            </w:r>
          </w:p>
          <w:p w14:paraId="267EC711" w14:textId="2DD23D29" w:rsidR="005A5832" w:rsidRDefault="00A10867" w:rsidP="00AC52DB">
            <w:pPr>
              <w:rPr>
                <w:kern w:val="2"/>
                <w:szCs w:val="24"/>
              </w:rPr>
            </w:pPr>
            <w:r>
              <w:rPr>
                <w:color w:val="000000"/>
                <w:kern w:val="2"/>
                <w:szCs w:val="24"/>
              </w:rPr>
              <w:t xml:space="preserve">Sutartis galioja iki visiško prievolių įvykdymo (kol bus išnaudota Pradinės Sutarties vertė, bet jos terminas negali būti ilgesnis </w:t>
            </w:r>
            <w:r w:rsidRPr="00605E09">
              <w:rPr>
                <w:color w:val="000000"/>
                <w:kern w:val="2"/>
                <w:szCs w:val="24"/>
              </w:rPr>
              <w:t xml:space="preserve">kaip </w:t>
            </w:r>
            <w:r w:rsidR="00503CB6">
              <w:rPr>
                <w:color w:val="000000"/>
                <w:kern w:val="2"/>
                <w:szCs w:val="24"/>
              </w:rPr>
              <w:t>2</w:t>
            </w:r>
            <w:r w:rsidR="00AC52DB">
              <w:rPr>
                <w:color w:val="000000"/>
                <w:kern w:val="2"/>
                <w:szCs w:val="24"/>
              </w:rPr>
              <w:t xml:space="preserve"> mėn</w:t>
            </w:r>
            <w:r w:rsidR="006F1B90">
              <w:rPr>
                <w:color w:val="000000"/>
                <w:kern w:val="2"/>
                <w:szCs w:val="24"/>
              </w:rPr>
              <w:t>.</w:t>
            </w:r>
            <w:r w:rsidR="00AC52DB">
              <w:rPr>
                <w:color w:val="000000"/>
                <w:kern w:val="2"/>
                <w:szCs w:val="24"/>
              </w:rPr>
              <w:t>)</w:t>
            </w:r>
          </w:p>
          <w:p w14:paraId="68A7A5A0" w14:textId="77777777" w:rsidR="005A5832" w:rsidRDefault="005A5832">
            <w:pPr>
              <w:rPr>
                <w:color w:val="4472C4"/>
                <w:kern w:val="2"/>
                <w:szCs w:val="24"/>
              </w:rPr>
            </w:pPr>
          </w:p>
        </w:tc>
      </w:tr>
      <w:tr w:rsidR="005A5832" w14:paraId="420F6419" w14:textId="77777777" w:rsidTr="00A45651">
        <w:trPr>
          <w:trHeight w:val="300"/>
        </w:trPr>
        <w:tc>
          <w:tcPr>
            <w:tcW w:w="2704" w:type="dxa"/>
          </w:tcPr>
          <w:p w14:paraId="7B5B9DA1" w14:textId="497F5CE8" w:rsidR="005A5832" w:rsidRDefault="00A10867">
            <w:pPr>
              <w:rPr>
                <w:b/>
                <w:bCs/>
                <w:kern w:val="2"/>
                <w:szCs w:val="24"/>
              </w:rPr>
            </w:pPr>
            <w:r>
              <w:rPr>
                <w:b/>
                <w:bCs/>
                <w:kern w:val="2"/>
                <w:szCs w:val="24"/>
              </w:rPr>
              <w:t>1</w:t>
            </w:r>
            <w:r w:rsidR="003B295F">
              <w:rPr>
                <w:b/>
                <w:bCs/>
                <w:kern w:val="2"/>
                <w:szCs w:val="24"/>
              </w:rPr>
              <w:t>1</w:t>
            </w:r>
            <w:r>
              <w:rPr>
                <w:b/>
                <w:bCs/>
                <w:kern w:val="2"/>
                <w:szCs w:val="24"/>
              </w:rPr>
              <w:t>.2. Sutarties galiojimo termino pratęsimas</w:t>
            </w:r>
          </w:p>
        </w:tc>
        <w:tc>
          <w:tcPr>
            <w:tcW w:w="7356" w:type="dxa"/>
            <w:gridSpan w:val="3"/>
          </w:tcPr>
          <w:p w14:paraId="04BB31DD" w14:textId="77777777" w:rsidR="005A5832" w:rsidRDefault="00A10867">
            <w:pPr>
              <w:rPr>
                <w:kern w:val="2"/>
                <w:szCs w:val="24"/>
              </w:rPr>
            </w:pPr>
            <w:r>
              <w:rPr>
                <w:kern w:val="2"/>
                <w:szCs w:val="24"/>
              </w:rPr>
              <w:t>Netaikoma</w:t>
            </w:r>
          </w:p>
          <w:p w14:paraId="1C74A5F5" w14:textId="77777777" w:rsidR="005A5832" w:rsidRDefault="005A5832">
            <w:pPr>
              <w:rPr>
                <w:kern w:val="2"/>
                <w:szCs w:val="24"/>
              </w:rPr>
            </w:pPr>
          </w:p>
        </w:tc>
      </w:tr>
      <w:tr w:rsidR="005A5832" w14:paraId="3BD3C0E0" w14:textId="77777777" w:rsidTr="00A45651">
        <w:trPr>
          <w:trHeight w:val="300"/>
        </w:trPr>
        <w:tc>
          <w:tcPr>
            <w:tcW w:w="10060" w:type="dxa"/>
            <w:gridSpan w:val="4"/>
          </w:tcPr>
          <w:p w14:paraId="637FE07B" w14:textId="6E2D0861" w:rsidR="005A5832" w:rsidRDefault="00A10867">
            <w:pPr>
              <w:jc w:val="center"/>
              <w:rPr>
                <w:b/>
                <w:bCs/>
                <w:kern w:val="2"/>
                <w:szCs w:val="24"/>
              </w:rPr>
            </w:pPr>
            <w:r>
              <w:rPr>
                <w:b/>
                <w:bCs/>
                <w:kern w:val="2"/>
                <w:szCs w:val="24"/>
              </w:rPr>
              <w:t>1</w:t>
            </w:r>
            <w:r w:rsidR="003B295F">
              <w:rPr>
                <w:b/>
                <w:bCs/>
                <w:kern w:val="2"/>
                <w:szCs w:val="24"/>
              </w:rPr>
              <w:t>2</w:t>
            </w:r>
            <w:r>
              <w:rPr>
                <w:b/>
                <w:bCs/>
                <w:kern w:val="2"/>
                <w:szCs w:val="24"/>
              </w:rPr>
              <w:t>. SUTARTIES NUTRAUKIMAS</w:t>
            </w:r>
          </w:p>
        </w:tc>
      </w:tr>
      <w:tr w:rsidR="005A5832" w14:paraId="6EE03918" w14:textId="77777777" w:rsidTr="00A45651">
        <w:trPr>
          <w:trHeight w:val="300"/>
        </w:trPr>
        <w:tc>
          <w:tcPr>
            <w:tcW w:w="2978" w:type="dxa"/>
            <w:gridSpan w:val="2"/>
          </w:tcPr>
          <w:p w14:paraId="459B2452" w14:textId="6E39F59E" w:rsidR="005A5832" w:rsidRDefault="00A10867">
            <w:pPr>
              <w:rPr>
                <w:b/>
                <w:bCs/>
                <w:kern w:val="2"/>
                <w:szCs w:val="24"/>
              </w:rPr>
            </w:pPr>
            <w:r>
              <w:rPr>
                <w:b/>
                <w:bCs/>
                <w:kern w:val="2"/>
                <w:szCs w:val="24"/>
              </w:rPr>
              <w:t>1</w:t>
            </w:r>
            <w:r w:rsidR="003B295F">
              <w:rPr>
                <w:b/>
                <w:bCs/>
                <w:kern w:val="2"/>
                <w:szCs w:val="24"/>
              </w:rPr>
              <w:t>2</w:t>
            </w:r>
            <w:r>
              <w:rPr>
                <w:b/>
                <w:bCs/>
                <w:kern w:val="2"/>
                <w:szCs w:val="24"/>
              </w:rPr>
              <w:t>.1. Sutarties nutraukimo pagrindai</w:t>
            </w:r>
          </w:p>
        </w:tc>
        <w:tc>
          <w:tcPr>
            <w:tcW w:w="7082" w:type="dxa"/>
            <w:gridSpan w:val="2"/>
          </w:tcPr>
          <w:p w14:paraId="6BCD3A8C" w14:textId="77777777" w:rsidR="005A5832" w:rsidRDefault="00A10867">
            <w:pPr>
              <w:rPr>
                <w:kern w:val="2"/>
                <w:szCs w:val="24"/>
              </w:rPr>
            </w:pPr>
            <w:r>
              <w:rPr>
                <w:kern w:val="2"/>
                <w:szCs w:val="24"/>
              </w:rPr>
              <w:t>Sutartis gali būti nutraukiama rašytiniu Šalių susitarimu arba vienašališkai, Bendrosiose sąlygose nustatyta tvarka.</w:t>
            </w:r>
          </w:p>
          <w:p w14:paraId="3B4C081E" w14:textId="77777777" w:rsidR="005A5832" w:rsidRDefault="005A5832">
            <w:pPr>
              <w:rPr>
                <w:color w:val="4472C4"/>
                <w:kern w:val="2"/>
                <w:szCs w:val="24"/>
              </w:rPr>
            </w:pPr>
          </w:p>
        </w:tc>
      </w:tr>
      <w:tr w:rsidR="005A5832" w14:paraId="06D486B0" w14:textId="77777777" w:rsidTr="00A45651">
        <w:trPr>
          <w:trHeight w:val="300"/>
        </w:trPr>
        <w:tc>
          <w:tcPr>
            <w:tcW w:w="2978" w:type="dxa"/>
            <w:gridSpan w:val="2"/>
          </w:tcPr>
          <w:p w14:paraId="2AFB3186" w14:textId="3E56C03C" w:rsidR="005A5832" w:rsidRDefault="00A10867">
            <w:pPr>
              <w:rPr>
                <w:b/>
                <w:bCs/>
                <w:kern w:val="2"/>
                <w:szCs w:val="24"/>
              </w:rPr>
            </w:pPr>
            <w:r>
              <w:rPr>
                <w:b/>
                <w:bCs/>
                <w:kern w:val="2"/>
                <w:szCs w:val="24"/>
              </w:rPr>
              <w:t>1</w:t>
            </w:r>
            <w:r w:rsidR="003B295F">
              <w:rPr>
                <w:b/>
                <w:bCs/>
                <w:kern w:val="2"/>
                <w:szCs w:val="24"/>
              </w:rPr>
              <w:t>2</w:t>
            </w:r>
            <w:r>
              <w:rPr>
                <w:b/>
                <w:bCs/>
                <w:kern w:val="2"/>
                <w:szCs w:val="24"/>
              </w:rPr>
              <w:t>.2. Esminiai Sutarties pažeidimai</w:t>
            </w:r>
          </w:p>
          <w:p w14:paraId="01A7B96D" w14:textId="77777777" w:rsidR="005A5832" w:rsidRDefault="005A5832">
            <w:pPr>
              <w:rPr>
                <w:b/>
                <w:bCs/>
                <w:kern w:val="2"/>
                <w:szCs w:val="24"/>
              </w:rPr>
            </w:pPr>
          </w:p>
        </w:tc>
        <w:tc>
          <w:tcPr>
            <w:tcW w:w="7082" w:type="dxa"/>
            <w:gridSpan w:val="2"/>
          </w:tcPr>
          <w:p w14:paraId="1A81329D" w14:textId="4090993F" w:rsidR="005A5832" w:rsidRPr="00A45651" w:rsidRDefault="00A10867">
            <w:pPr>
              <w:rPr>
                <w:kern w:val="2"/>
                <w:szCs w:val="24"/>
              </w:rPr>
            </w:pPr>
            <w:r w:rsidRPr="00A45651">
              <w:rPr>
                <w:kern w:val="2"/>
                <w:szCs w:val="24"/>
              </w:rPr>
              <w:t>1</w:t>
            </w:r>
            <w:r w:rsidR="003B295F">
              <w:rPr>
                <w:kern w:val="2"/>
                <w:szCs w:val="24"/>
              </w:rPr>
              <w:t>2</w:t>
            </w:r>
            <w:r w:rsidRPr="00A45651">
              <w:rPr>
                <w:kern w:val="2"/>
                <w:szCs w:val="24"/>
              </w:rPr>
              <w:t>1.2.1. jeigu Tiekėjas nevykdo prisiimtų įsipareigojimų už Sutartyje nustatytą Sutarties kainą / įkainius;</w:t>
            </w:r>
          </w:p>
          <w:p w14:paraId="697F645C" w14:textId="5ADD32B0" w:rsidR="005A5832" w:rsidRPr="00A45651" w:rsidRDefault="00A10867">
            <w:pPr>
              <w:spacing w:line="257" w:lineRule="auto"/>
              <w:jc w:val="both"/>
              <w:rPr>
                <w:rFonts w:eastAsia="Arial"/>
                <w:kern w:val="2"/>
                <w:szCs w:val="24"/>
                <w:lang w:val="lt"/>
              </w:rPr>
            </w:pPr>
            <w:r w:rsidRPr="00A45651">
              <w:rPr>
                <w:rFonts w:eastAsia="Arial"/>
                <w:kern w:val="2"/>
                <w:szCs w:val="24"/>
                <w:lang w:val="lt"/>
              </w:rPr>
              <w:t>1</w:t>
            </w:r>
            <w:r w:rsidR="003B295F">
              <w:rPr>
                <w:rFonts w:eastAsia="Arial"/>
                <w:kern w:val="2"/>
                <w:szCs w:val="24"/>
                <w:lang w:val="lt"/>
              </w:rPr>
              <w:t>2</w:t>
            </w:r>
            <w:r w:rsidRPr="00A45651">
              <w:rPr>
                <w:rFonts w:eastAsia="Arial"/>
                <w:kern w:val="2"/>
                <w:szCs w:val="24"/>
                <w:lang w:val="lt"/>
              </w:rPr>
              <w:t>.2.</w:t>
            </w:r>
            <w:r w:rsidR="00AC52DB" w:rsidRPr="00A45651">
              <w:rPr>
                <w:rFonts w:eastAsia="Arial"/>
                <w:kern w:val="2"/>
                <w:szCs w:val="24"/>
                <w:lang w:val="lt"/>
              </w:rPr>
              <w:t>2</w:t>
            </w:r>
            <w:r w:rsidRPr="00A45651">
              <w:rPr>
                <w:rFonts w:eastAsia="Arial"/>
                <w:kern w:val="2"/>
                <w:szCs w:val="24"/>
                <w:lang w:val="lt"/>
              </w:rPr>
              <w:t>. jeigu Tiekėjas nesilaiko Sutartyje nustatytų Prekių tiekimo terminų 2 (du) kartus iš eilės arba vėluoja pristatyti Prekes daugiau nei Sutartyje nustatytas Prekių pristatymo terminas;</w:t>
            </w:r>
          </w:p>
          <w:p w14:paraId="573A1305" w14:textId="427BACAB" w:rsidR="00A45651" w:rsidRPr="00A45651" w:rsidRDefault="00A45651" w:rsidP="00A45651">
            <w:pPr>
              <w:tabs>
                <w:tab w:val="left" w:pos="567"/>
                <w:tab w:val="left" w:pos="851"/>
                <w:tab w:val="left" w:pos="992"/>
                <w:tab w:val="left" w:pos="1134"/>
              </w:tabs>
              <w:spacing w:line="257" w:lineRule="auto"/>
              <w:jc w:val="both"/>
              <w:rPr>
                <w:rFonts w:eastAsia="Arial"/>
                <w:kern w:val="2"/>
                <w:szCs w:val="24"/>
                <w:lang w:val="lt"/>
              </w:rPr>
            </w:pPr>
            <w:r w:rsidRPr="00A45651">
              <w:rPr>
                <w:rFonts w:eastAsia="Arial"/>
                <w:kern w:val="2"/>
                <w:szCs w:val="24"/>
                <w:lang w:val="lt"/>
              </w:rPr>
              <w:t>1</w:t>
            </w:r>
            <w:r w:rsidR="003B295F">
              <w:rPr>
                <w:rFonts w:eastAsia="Arial"/>
                <w:kern w:val="2"/>
                <w:szCs w:val="24"/>
                <w:lang w:val="lt"/>
              </w:rPr>
              <w:t>2</w:t>
            </w:r>
            <w:r w:rsidRPr="00A45651">
              <w:rPr>
                <w:rFonts w:eastAsia="Arial"/>
                <w:kern w:val="2"/>
                <w:szCs w:val="24"/>
                <w:lang w:val="lt"/>
              </w:rPr>
              <w:t>.2.3. jeigu Tiekėjas pažeidžia Prekių pristatymo terminus ir priskaičiuotų netesybų už vėlavimą suma viršija 20 (dvidešimt) proc. Pradinės sutarties vertės;</w:t>
            </w:r>
          </w:p>
          <w:p w14:paraId="69F8970F" w14:textId="0085CF15" w:rsidR="00A45651" w:rsidRPr="00A45651" w:rsidRDefault="00A45651" w:rsidP="00A45651">
            <w:pPr>
              <w:tabs>
                <w:tab w:val="left" w:pos="567"/>
                <w:tab w:val="left" w:pos="851"/>
                <w:tab w:val="left" w:pos="992"/>
                <w:tab w:val="left" w:pos="1134"/>
              </w:tabs>
              <w:spacing w:line="257" w:lineRule="auto"/>
              <w:jc w:val="both"/>
              <w:rPr>
                <w:rFonts w:eastAsia="Arial"/>
                <w:kern w:val="2"/>
                <w:szCs w:val="24"/>
                <w:lang w:val="lt"/>
              </w:rPr>
            </w:pPr>
            <w:r w:rsidRPr="00A45651">
              <w:rPr>
                <w:rFonts w:eastAsia="Arial"/>
                <w:kern w:val="2"/>
                <w:szCs w:val="24"/>
                <w:lang w:val="lt"/>
              </w:rPr>
              <w:t>1</w:t>
            </w:r>
            <w:r w:rsidR="003B295F">
              <w:rPr>
                <w:rFonts w:eastAsia="Arial"/>
                <w:kern w:val="2"/>
                <w:szCs w:val="24"/>
                <w:lang w:val="lt"/>
              </w:rPr>
              <w:t>2</w:t>
            </w:r>
            <w:r w:rsidRPr="00A45651">
              <w:rPr>
                <w:rFonts w:eastAsia="Arial"/>
                <w:kern w:val="2"/>
                <w:szCs w:val="24"/>
                <w:lang w:val="lt"/>
              </w:rPr>
              <w:t>.2.4. Tiekėjas pažeidžia Prekių pristatymo terminus ir dėl Prekių pristatymo vėlavimo Prekės tampa nebereikalingos;</w:t>
            </w:r>
          </w:p>
          <w:p w14:paraId="00C7F80A" w14:textId="6C9808BD" w:rsidR="00A45651" w:rsidRPr="00A45651" w:rsidRDefault="00A45651" w:rsidP="00A45651">
            <w:pPr>
              <w:tabs>
                <w:tab w:val="left" w:pos="567"/>
                <w:tab w:val="left" w:pos="851"/>
                <w:tab w:val="left" w:pos="992"/>
                <w:tab w:val="left" w:pos="1134"/>
              </w:tabs>
              <w:spacing w:line="257" w:lineRule="auto"/>
              <w:jc w:val="both"/>
              <w:rPr>
                <w:rFonts w:eastAsia="Arial"/>
                <w:kern w:val="2"/>
                <w:szCs w:val="24"/>
                <w:lang w:val="lt"/>
              </w:rPr>
            </w:pPr>
            <w:r w:rsidRPr="00A45651">
              <w:rPr>
                <w:rFonts w:eastAsia="Arial"/>
                <w:kern w:val="2"/>
                <w:szCs w:val="24"/>
                <w:lang w:val="lt"/>
              </w:rPr>
              <w:t>1</w:t>
            </w:r>
            <w:r w:rsidR="003B295F">
              <w:rPr>
                <w:rFonts w:eastAsia="Arial"/>
                <w:kern w:val="2"/>
                <w:szCs w:val="24"/>
                <w:lang w:val="lt"/>
              </w:rPr>
              <w:t>2</w:t>
            </w:r>
            <w:r w:rsidRPr="00A45651">
              <w:rPr>
                <w:rFonts w:eastAsia="Arial"/>
                <w:kern w:val="2"/>
                <w:szCs w:val="24"/>
                <w:lang w:val="lt"/>
              </w:rPr>
              <w:t>.2.5. Tiekėjas daugiau kaip 2 (du) kartus pristato Prekes, kurios neatitinka Sutartyje ir (ar) Įstatymuose nustatytų reikalavimų Prekėms;</w:t>
            </w:r>
          </w:p>
          <w:p w14:paraId="4A9BDD00" w14:textId="77777777" w:rsidR="005A5832" w:rsidRDefault="00A45651" w:rsidP="001102EB">
            <w:pPr>
              <w:tabs>
                <w:tab w:val="left" w:pos="567"/>
                <w:tab w:val="left" w:pos="851"/>
                <w:tab w:val="left" w:pos="992"/>
                <w:tab w:val="left" w:pos="1134"/>
              </w:tabs>
              <w:spacing w:line="257" w:lineRule="auto"/>
              <w:jc w:val="both"/>
              <w:rPr>
                <w:rFonts w:eastAsia="Arial"/>
                <w:kern w:val="2"/>
                <w:szCs w:val="24"/>
                <w:lang w:val="lt"/>
              </w:rPr>
            </w:pPr>
            <w:r w:rsidRPr="00A45651">
              <w:rPr>
                <w:rFonts w:eastAsia="Arial"/>
                <w:kern w:val="2"/>
                <w:szCs w:val="24"/>
                <w:lang w:val="lt"/>
              </w:rPr>
              <w:lastRenderedPageBreak/>
              <w:t>1</w:t>
            </w:r>
            <w:r w:rsidR="003B295F">
              <w:rPr>
                <w:rFonts w:eastAsia="Arial"/>
                <w:kern w:val="2"/>
                <w:szCs w:val="24"/>
                <w:lang w:val="lt"/>
              </w:rPr>
              <w:t>2</w:t>
            </w:r>
            <w:r w:rsidRPr="00A45651">
              <w:rPr>
                <w:rFonts w:eastAsia="Arial"/>
                <w:kern w:val="2"/>
                <w:szCs w:val="24"/>
                <w:lang w:val="lt"/>
              </w:rPr>
              <w:t>.2.</w:t>
            </w:r>
            <w:r w:rsidR="001102EB">
              <w:rPr>
                <w:rFonts w:eastAsia="Arial"/>
                <w:kern w:val="2"/>
                <w:szCs w:val="24"/>
                <w:lang w:val="lt"/>
              </w:rPr>
              <w:t>6</w:t>
            </w:r>
            <w:r w:rsidRPr="00A45651">
              <w:rPr>
                <w:rFonts w:eastAsia="Arial"/>
                <w:kern w:val="2"/>
                <w:szCs w:val="24"/>
                <w:lang w:val="lt"/>
              </w:rPr>
              <w:t>. Tiekėjas pažeidžia šios Sutarties nuostatas, reglamentuojančias konkurenciją, intelektinės nuosavybės ar konfidencialios informacijos valdymą;</w:t>
            </w:r>
          </w:p>
          <w:p w14:paraId="5124AB82" w14:textId="320C9C9E" w:rsidR="003B295F" w:rsidRPr="00A45651" w:rsidRDefault="003B295F" w:rsidP="001102EB">
            <w:pPr>
              <w:tabs>
                <w:tab w:val="left" w:pos="567"/>
                <w:tab w:val="left" w:pos="851"/>
                <w:tab w:val="left" w:pos="992"/>
                <w:tab w:val="left" w:pos="1134"/>
              </w:tabs>
              <w:spacing w:line="257" w:lineRule="auto"/>
              <w:jc w:val="both"/>
              <w:rPr>
                <w:rFonts w:eastAsia="Arial"/>
                <w:kern w:val="2"/>
                <w:szCs w:val="24"/>
                <w:lang w:val="lt"/>
              </w:rPr>
            </w:pPr>
            <w:r w:rsidRPr="003B295F">
              <w:rPr>
                <w:rFonts w:eastAsia="Arial"/>
                <w:kern w:val="2"/>
                <w:szCs w:val="24"/>
                <w:lang w:val="lt"/>
              </w:rPr>
              <w:t>12.2.7. Tiekėjas 2 (du) kartus pažeidžia esminę Sutarties sąlygą.</w:t>
            </w:r>
          </w:p>
        </w:tc>
      </w:tr>
      <w:tr w:rsidR="005A5832" w14:paraId="055B951F" w14:textId="77777777" w:rsidTr="00A45651">
        <w:trPr>
          <w:trHeight w:val="300"/>
        </w:trPr>
        <w:tc>
          <w:tcPr>
            <w:tcW w:w="10060" w:type="dxa"/>
            <w:gridSpan w:val="4"/>
          </w:tcPr>
          <w:p w14:paraId="223FD1AD" w14:textId="5E8BD455" w:rsidR="005A5832" w:rsidRDefault="00A10867">
            <w:pPr>
              <w:jc w:val="center"/>
              <w:rPr>
                <w:kern w:val="2"/>
                <w:szCs w:val="24"/>
              </w:rPr>
            </w:pPr>
            <w:r>
              <w:rPr>
                <w:b/>
                <w:bCs/>
                <w:kern w:val="2"/>
                <w:szCs w:val="24"/>
              </w:rPr>
              <w:lastRenderedPageBreak/>
              <w:t>1</w:t>
            </w:r>
            <w:r w:rsidR="003B295F">
              <w:rPr>
                <w:b/>
                <w:bCs/>
                <w:kern w:val="2"/>
                <w:szCs w:val="24"/>
              </w:rPr>
              <w:t>3</w:t>
            </w:r>
            <w:r>
              <w:rPr>
                <w:b/>
                <w:bCs/>
                <w:kern w:val="2"/>
                <w:szCs w:val="24"/>
              </w:rPr>
              <w:t xml:space="preserve">. APLINKOSAUGINIAI IR SOCIALINIAI KRITERIJAI </w:t>
            </w:r>
          </w:p>
        </w:tc>
      </w:tr>
      <w:tr w:rsidR="005A5832" w14:paraId="232692D6" w14:textId="77777777" w:rsidTr="00A45651">
        <w:trPr>
          <w:trHeight w:val="300"/>
        </w:trPr>
        <w:tc>
          <w:tcPr>
            <w:tcW w:w="2978" w:type="dxa"/>
            <w:gridSpan w:val="2"/>
          </w:tcPr>
          <w:p w14:paraId="25746D60" w14:textId="670A6837" w:rsidR="005A5832" w:rsidRDefault="00A10867">
            <w:pPr>
              <w:rPr>
                <w:b/>
                <w:bCs/>
                <w:kern w:val="2"/>
                <w:szCs w:val="24"/>
              </w:rPr>
            </w:pPr>
            <w:r>
              <w:rPr>
                <w:b/>
                <w:bCs/>
                <w:kern w:val="2"/>
                <w:szCs w:val="24"/>
              </w:rPr>
              <w:t>1</w:t>
            </w:r>
            <w:r w:rsidR="003B295F">
              <w:rPr>
                <w:b/>
                <w:bCs/>
                <w:kern w:val="2"/>
                <w:szCs w:val="24"/>
              </w:rPr>
              <w:t>3</w:t>
            </w:r>
            <w:r>
              <w:rPr>
                <w:b/>
                <w:bCs/>
                <w:kern w:val="2"/>
                <w:szCs w:val="24"/>
              </w:rPr>
              <w:t>.1. Aplinkosauginių kriterijų nustatymo teisinis pagrindas</w:t>
            </w:r>
          </w:p>
        </w:tc>
        <w:tc>
          <w:tcPr>
            <w:tcW w:w="7082" w:type="dxa"/>
            <w:gridSpan w:val="2"/>
          </w:tcPr>
          <w:p w14:paraId="2DC96B4F" w14:textId="77777777" w:rsidR="00A45651" w:rsidRPr="00605E09" w:rsidRDefault="00A45651">
            <w:pPr>
              <w:rPr>
                <w:b/>
                <w:bCs/>
                <w:kern w:val="2"/>
                <w:szCs w:val="24"/>
              </w:rPr>
            </w:pPr>
            <w:r w:rsidRPr="00605E09">
              <w:rPr>
                <w:color w:val="000000" w:themeColor="text1"/>
                <w:szCs w:val="24"/>
                <w:shd w:val="clear" w:color="auto" w:fill="FFFFFF"/>
              </w:rPr>
              <w:t>Vykdomas žaliasis pirkimas, vadovaujantis Aplinkos ministro įsakymu Nr. D1-401 patvirtinto „Aplinkos apsaugos kriterijų taikymo, vykdant žaliuosius pirkimus,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w:t>
            </w:r>
          </w:p>
        </w:tc>
      </w:tr>
      <w:tr w:rsidR="005A5832" w14:paraId="7F103D0A" w14:textId="77777777" w:rsidTr="00A45651">
        <w:trPr>
          <w:trHeight w:val="300"/>
        </w:trPr>
        <w:tc>
          <w:tcPr>
            <w:tcW w:w="2978" w:type="dxa"/>
            <w:gridSpan w:val="2"/>
          </w:tcPr>
          <w:p w14:paraId="043FA253" w14:textId="1F277CCA" w:rsidR="005A5832" w:rsidRDefault="00A10867">
            <w:pPr>
              <w:rPr>
                <w:b/>
                <w:bCs/>
                <w:kern w:val="2"/>
                <w:szCs w:val="24"/>
              </w:rPr>
            </w:pPr>
            <w:r>
              <w:rPr>
                <w:b/>
                <w:bCs/>
                <w:kern w:val="2"/>
                <w:szCs w:val="24"/>
              </w:rPr>
              <w:t>1</w:t>
            </w:r>
            <w:r w:rsidR="003B295F">
              <w:rPr>
                <w:b/>
                <w:bCs/>
                <w:kern w:val="2"/>
                <w:szCs w:val="24"/>
              </w:rPr>
              <w:t>3</w:t>
            </w:r>
            <w:r>
              <w:rPr>
                <w:b/>
                <w:bCs/>
                <w:kern w:val="2"/>
                <w:szCs w:val="24"/>
              </w:rPr>
              <w:t>.</w:t>
            </w:r>
            <w:r w:rsidR="003B295F">
              <w:rPr>
                <w:b/>
                <w:bCs/>
                <w:kern w:val="2"/>
                <w:szCs w:val="24"/>
              </w:rPr>
              <w:t>2</w:t>
            </w:r>
            <w:r>
              <w:rPr>
                <w:b/>
                <w:bCs/>
                <w:kern w:val="2"/>
                <w:szCs w:val="24"/>
              </w:rPr>
              <w:t>. Su perkamomis Prekėmis susiję socialiniai kriterijai</w:t>
            </w:r>
          </w:p>
        </w:tc>
        <w:tc>
          <w:tcPr>
            <w:tcW w:w="7082" w:type="dxa"/>
            <w:gridSpan w:val="2"/>
          </w:tcPr>
          <w:p w14:paraId="1842EEB8" w14:textId="77777777" w:rsidR="005A5832" w:rsidRDefault="00A10867">
            <w:pPr>
              <w:rPr>
                <w:color w:val="000000"/>
                <w:kern w:val="2"/>
                <w:szCs w:val="24"/>
                <w:shd w:val="clear" w:color="auto" w:fill="FFFFFF"/>
              </w:rPr>
            </w:pPr>
            <w:r>
              <w:rPr>
                <w:color w:val="000000"/>
                <w:kern w:val="2"/>
                <w:szCs w:val="24"/>
                <w:shd w:val="clear" w:color="auto" w:fill="FFFFFF"/>
              </w:rPr>
              <w:t>Netaikoma</w:t>
            </w:r>
          </w:p>
          <w:p w14:paraId="5ACCD4E5" w14:textId="77777777" w:rsidR="005A5832" w:rsidRDefault="005A5832">
            <w:pPr>
              <w:rPr>
                <w:color w:val="0070C0"/>
                <w:kern w:val="2"/>
                <w:szCs w:val="24"/>
              </w:rPr>
            </w:pPr>
          </w:p>
        </w:tc>
      </w:tr>
      <w:tr w:rsidR="005A5832" w14:paraId="0295DC8C" w14:textId="77777777" w:rsidTr="00A45651">
        <w:trPr>
          <w:trHeight w:val="300"/>
        </w:trPr>
        <w:tc>
          <w:tcPr>
            <w:tcW w:w="10060" w:type="dxa"/>
            <w:gridSpan w:val="4"/>
          </w:tcPr>
          <w:p w14:paraId="2D029F65" w14:textId="109B8F88" w:rsidR="005A5832" w:rsidRDefault="00A10867">
            <w:pPr>
              <w:jc w:val="center"/>
              <w:rPr>
                <w:b/>
                <w:bCs/>
                <w:kern w:val="2"/>
                <w:szCs w:val="24"/>
              </w:rPr>
            </w:pPr>
            <w:r>
              <w:rPr>
                <w:b/>
                <w:bCs/>
                <w:kern w:val="2"/>
                <w:szCs w:val="24"/>
              </w:rPr>
              <w:t>1</w:t>
            </w:r>
            <w:r w:rsidR="003B295F">
              <w:rPr>
                <w:b/>
                <w:bCs/>
                <w:kern w:val="2"/>
                <w:szCs w:val="24"/>
              </w:rPr>
              <w:t>4</w:t>
            </w:r>
            <w:r>
              <w:rPr>
                <w:b/>
                <w:bCs/>
                <w:kern w:val="2"/>
                <w:szCs w:val="24"/>
              </w:rPr>
              <w:t xml:space="preserve">. BENDRŲJŲ SĄLYGŲ PAKEITIMAI IR PAPILDYMAI </w:t>
            </w:r>
          </w:p>
          <w:p w14:paraId="58A9BBC8" w14:textId="77777777" w:rsidR="005A5832" w:rsidRDefault="00A10867">
            <w:pPr>
              <w:jc w:val="center"/>
              <w:rPr>
                <w:kern w:val="2"/>
                <w:szCs w:val="24"/>
              </w:rPr>
            </w:pPr>
            <w:r>
              <w:rPr>
                <w:kern w:val="2"/>
                <w:szCs w:val="24"/>
              </w:rPr>
              <w:t xml:space="preserve">(jeigu būtina dėl konkretaus Sutarties dalyko specifikos) </w:t>
            </w:r>
          </w:p>
        </w:tc>
      </w:tr>
      <w:tr w:rsidR="005A5832" w14:paraId="31138CE3" w14:textId="77777777" w:rsidTr="00A45651">
        <w:trPr>
          <w:trHeight w:val="300"/>
        </w:trPr>
        <w:tc>
          <w:tcPr>
            <w:tcW w:w="2978" w:type="dxa"/>
            <w:gridSpan w:val="2"/>
          </w:tcPr>
          <w:p w14:paraId="4A3AA81F" w14:textId="1DF812B8" w:rsidR="005A5832" w:rsidRDefault="00A10867">
            <w:pPr>
              <w:rPr>
                <w:b/>
                <w:bCs/>
                <w:kern w:val="2"/>
                <w:szCs w:val="24"/>
              </w:rPr>
            </w:pPr>
            <w:r>
              <w:rPr>
                <w:b/>
                <w:bCs/>
                <w:kern w:val="2"/>
                <w:szCs w:val="24"/>
              </w:rPr>
              <w:t>1</w:t>
            </w:r>
            <w:r w:rsidR="003B295F">
              <w:rPr>
                <w:b/>
                <w:bCs/>
                <w:kern w:val="2"/>
                <w:szCs w:val="24"/>
              </w:rPr>
              <w:t>4</w:t>
            </w:r>
            <w:r>
              <w:rPr>
                <w:b/>
                <w:bCs/>
                <w:kern w:val="2"/>
                <w:szCs w:val="24"/>
              </w:rPr>
              <w:t xml:space="preserve">.1. </w:t>
            </w:r>
          </w:p>
        </w:tc>
        <w:tc>
          <w:tcPr>
            <w:tcW w:w="7082" w:type="dxa"/>
            <w:gridSpan w:val="2"/>
          </w:tcPr>
          <w:p w14:paraId="788F6B47" w14:textId="58E47D62" w:rsidR="005A5832" w:rsidRDefault="005A5832">
            <w:pPr>
              <w:rPr>
                <w:kern w:val="2"/>
                <w:szCs w:val="24"/>
              </w:rPr>
            </w:pPr>
          </w:p>
        </w:tc>
      </w:tr>
      <w:tr w:rsidR="005A5832" w14:paraId="596F2387" w14:textId="77777777" w:rsidTr="00A45651">
        <w:trPr>
          <w:trHeight w:val="300"/>
        </w:trPr>
        <w:tc>
          <w:tcPr>
            <w:tcW w:w="10060" w:type="dxa"/>
            <w:gridSpan w:val="4"/>
          </w:tcPr>
          <w:p w14:paraId="5610B150" w14:textId="444129C9" w:rsidR="005A5832" w:rsidRDefault="00A10867">
            <w:pPr>
              <w:jc w:val="center"/>
              <w:rPr>
                <w:b/>
                <w:bCs/>
                <w:kern w:val="2"/>
                <w:szCs w:val="24"/>
              </w:rPr>
            </w:pPr>
            <w:r>
              <w:rPr>
                <w:b/>
                <w:bCs/>
                <w:kern w:val="2"/>
                <w:szCs w:val="24"/>
              </w:rPr>
              <w:t>1</w:t>
            </w:r>
            <w:r w:rsidR="003B295F">
              <w:rPr>
                <w:b/>
                <w:bCs/>
                <w:kern w:val="2"/>
                <w:szCs w:val="24"/>
              </w:rPr>
              <w:t>5</w:t>
            </w:r>
            <w:r>
              <w:rPr>
                <w:b/>
                <w:bCs/>
                <w:kern w:val="2"/>
                <w:szCs w:val="24"/>
              </w:rPr>
              <w:t>. SUTARTIES PRIEDAI</w:t>
            </w:r>
          </w:p>
        </w:tc>
      </w:tr>
      <w:tr w:rsidR="005A5832" w14:paraId="444CD619" w14:textId="77777777" w:rsidTr="00A45651">
        <w:trPr>
          <w:trHeight w:val="300"/>
        </w:trPr>
        <w:tc>
          <w:tcPr>
            <w:tcW w:w="2978" w:type="dxa"/>
            <w:gridSpan w:val="2"/>
          </w:tcPr>
          <w:p w14:paraId="17B2C73D" w14:textId="22B4E1DB" w:rsidR="005A5832" w:rsidRDefault="00A10867">
            <w:pPr>
              <w:jc w:val="center"/>
              <w:rPr>
                <w:b/>
                <w:bCs/>
                <w:kern w:val="2"/>
                <w:szCs w:val="24"/>
              </w:rPr>
            </w:pPr>
            <w:r>
              <w:rPr>
                <w:b/>
                <w:bCs/>
                <w:kern w:val="2"/>
                <w:szCs w:val="24"/>
              </w:rPr>
              <w:t>1</w:t>
            </w:r>
            <w:r w:rsidR="003B295F">
              <w:rPr>
                <w:b/>
                <w:bCs/>
                <w:kern w:val="2"/>
                <w:szCs w:val="24"/>
              </w:rPr>
              <w:t>5</w:t>
            </w:r>
            <w:r>
              <w:rPr>
                <w:b/>
                <w:bCs/>
                <w:kern w:val="2"/>
                <w:szCs w:val="24"/>
              </w:rPr>
              <w:t>.1. Priedas Nr. 1</w:t>
            </w:r>
          </w:p>
        </w:tc>
        <w:tc>
          <w:tcPr>
            <w:tcW w:w="7082" w:type="dxa"/>
            <w:gridSpan w:val="2"/>
          </w:tcPr>
          <w:p w14:paraId="409236CB" w14:textId="09E7B0B0" w:rsidR="005A5832" w:rsidRPr="006F1B90" w:rsidRDefault="006F1B90" w:rsidP="006F1B90">
            <w:pPr>
              <w:rPr>
                <w:b/>
                <w:bCs/>
                <w:i/>
                <w:kern w:val="2"/>
                <w:szCs w:val="24"/>
              </w:rPr>
            </w:pPr>
            <w:r w:rsidRPr="006F1B90">
              <w:rPr>
                <w:rStyle w:val="Other"/>
                <w:rFonts w:asciiTheme="majorBidi" w:hAnsiTheme="majorBidi" w:cstheme="majorBidi"/>
                <w:i w:val="0"/>
                <w:color w:val="000000"/>
              </w:rPr>
              <w:t>Techninė specifikacija</w:t>
            </w:r>
          </w:p>
        </w:tc>
      </w:tr>
      <w:tr w:rsidR="005A5832" w14:paraId="08747909" w14:textId="77777777" w:rsidTr="00A45651">
        <w:trPr>
          <w:trHeight w:val="300"/>
        </w:trPr>
        <w:tc>
          <w:tcPr>
            <w:tcW w:w="2978" w:type="dxa"/>
            <w:gridSpan w:val="2"/>
          </w:tcPr>
          <w:p w14:paraId="52BE5A71" w14:textId="694878F8" w:rsidR="005A5832" w:rsidRDefault="00A10867">
            <w:pPr>
              <w:jc w:val="center"/>
              <w:rPr>
                <w:b/>
                <w:bCs/>
                <w:kern w:val="2"/>
                <w:szCs w:val="24"/>
              </w:rPr>
            </w:pPr>
            <w:r>
              <w:rPr>
                <w:b/>
                <w:bCs/>
                <w:kern w:val="2"/>
                <w:szCs w:val="24"/>
              </w:rPr>
              <w:t>1</w:t>
            </w:r>
            <w:r w:rsidR="003B295F">
              <w:rPr>
                <w:b/>
                <w:bCs/>
                <w:kern w:val="2"/>
                <w:szCs w:val="24"/>
              </w:rPr>
              <w:t>5</w:t>
            </w:r>
            <w:r>
              <w:rPr>
                <w:b/>
                <w:bCs/>
                <w:kern w:val="2"/>
                <w:szCs w:val="24"/>
              </w:rPr>
              <w:t>.2. Priedas Nr. 2</w:t>
            </w:r>
          </w:p>
        </w:tc>
        <w:tc>
          <w:tcPr>
            <w:tcW w:w="7082" w:type="dxa"/>
            <w:gridSpan w:val="2"/>
          </w:tcPr>
          <w:p w14:paraId="6BA08753" w14:textId="10E1EDF7" w:rsidR="005A5832" w:rsidRDefault="006F1B90" w:rsidP="006F1B90">
            <w:pPr>
              <w:rPr>
                <w:b/>
                <w:bCs/>
                <w:kern w:val="2"/>
                <w:szCs w:val="24"/>
              </w:rPr>
            </w:pPr>
            <w:r w:rsidRPr="006F1B90">
              <w:rPr>
                <w:rStyle w:val="Other"/>
                <w:rFonts w:asciiTheme="majorBidi" w:hAnsiTheme="majorBidi" w:cstheme="majorBidi"/>
                <w:i w:val="0"/>
                <w:color w:val="000000"/>
              </w:rPr>
              <w:t>Pasiūlymas</w:t>
            </w:r>
          </w:p>
        </w:tc>
      </w:tr>
      <w:tr w:rsidR="005A5832" w14:paraId="73579896" w14:textId="77777777" w:rsidTr="00A45651">
        <w:trPr>
          <w:trHeight w:val="300"/>
        </w:trPr>
        <w:tc>
          <w:tcPr>
            <w:tcW w:w="2978" w:type="dxa"/>
            <w:gridSpan w:val="2"/>
          </w:tcPr>
          <w:p w14:paraId="37B76F32" w14:textId="32272ECF" w:rsidR="005A5832" w:rsidRDefault="005A5832">
            <w:pPr>
              <w:jc w:val="center"/>
              <w:rPr>
                <w:b/>
                <w:bCs/>
                <w:kern w:val="2"/>
                <w:szCs w:val="24"/>
              </w:rPr>
            </w:pPr>
          </w:p>
        </w:tc>
        <w:tc>
          <w:tcPr>
            <w:tcW w:w="7082" w:type="dxa"/>
            <w:gridSpan w:val="2"/>
          </w:tcPr>
          <w:p w14:paraId="1331AA1B" w14:textId="77777777" w:rsidR="005A5832" w:rsidRDefault="005A5832">
            <w:pPr>
              <w:jc w:val="center"/>
              <w:rPr>
                <w:b/>
                <w:bCs/>
                <w:kern w:val="2"/>
                <w:szCs w:val="24"/>
              </w:rPr>
            </w:pPr>
          </w:p>
        </w:tc>
      </w:tr>
      <w:tr w:rsidR="005A5832" w14:paraId="59FD9843" w14:textId="77777777" w:rsidTr="00A45651">
        <w:tc>
          <w:tcPr>
            <w:tcW w:w="10060" w:type="dxa"/>
            <w:gridSpan w:val="4"/>
          </w:tcPr>
          <w:p w14:paraId="028596FA" w14:textId="77777777" w:rsidR="005A5832" w:rsidRDefault="00A10867">
            <w:pPr>
              <w:jc w:val="center"/>
              <w:rPr>
                <w:b/>
                <w:bCs/>
                <w:kern w:val="2"/>
                <w:szCs w:val="24"/>
              </w:rPr>
            </w:pPr>
            <w:r>
              <w:rPr>
                <w:b/>
                <w:bCs/>
                <w:kern w:val="2"/>
                <w:szCs w:val="24"/>
              </w:rPr>
              <w:t>15. ŠALIŲ ATSTOVŲ PARAŠAI</w:t>
            </w:r>
          </w:p>
        </w:tc>
      </w:tr>
      <w:tr w:rsidR="005A5832" w14:paraId="4BE85224" w14:textId="77777777" w:rsidTr="00A45651">
        <w:tc>
          <w:tcPr>
            <w:tcW w:w="4788" w:type="dxa"/>
            <w:gridSpan w:val="3"/>
          </w:tcPr>
          <w:p w14:paraId="70C718F5" w14:textId="77777777" w:rsidR="005A5832" w:rsidRDefault="00A10867">
            <w:pPr>
              <w:jc w:val="center"/>
              <w:rPr>
                <w:b/>
                <w:bCs/>
                <w:kern w:val="2"/>
                <w:szCs w:val="24"/>
              </w:rPr>
            </w:pPr>
            <w:r>
              <w:rPr>
                <w:b/>
                <w:bCs/>
                <w:kern w:val="2"/>
                <w:szCs w:val="24"/>
              </w:rPr>
              <w:t>PIRKĖJAS</w:t>
            </w:r>
          </w:p>
        </w:tc>
        <w:tc>
          <w:tcPr>
            <w:tcW w:w="5272" w:type="dxa"/>
          </w:tcPr>
          <w:p w14:paraId="21155EF3" w14:textId="77777777" w:rsidR="005A5832" w:rsidRDefault="00A10867">
            <w:pPr>
              <w:jc w:val="center"/>
              <w:rPr>
                <w:b/>
                <w:bCs/>
                <w:kern w:val="2"/>
                <w:szCs w:val="24"/>
              </w:rPr>
            </w:pPr>
            <w:r>
              <w:rPr>
                <w:b/>
                <w:bCs/>
                <w:kern w:val="2"/>
                <w:szCs w:val="24"/>
              </w:rPr>
              <w:t>TIEKĖJAS</w:t>
            </w:r>
          </w:p>
        </w:tc>
      </w:tr>
      <w:tr w:rsidR="006F1B90" w14:paraId="23F47D4E" w14:textId="77777777" w:rsidTr="00A45651">
        <w:tc>
          <w:tcPr>
            <w:tcW w:w="4788" w:type="dxa"/>
            <w:gridSpan w:val="3"/>
          </w:tcPr>
          <w:p w14:paraId="317D3DD7" w14:textId="5A84E4A3" w:rsidR="006F1B90" w:rsidRDefault="006F1B90" w:rsidP="006F1B90">
            <w:pPr>
              <w:pStyle w:val="Other0"/>
              <w:ind w:firstLine="29"/>
              <w:rPr>
                <w:rStyle w:val="Other"/>
                <w:color w:val="000000"/>
              </w:rPr>
            </w:pPr>
            <w:r>
              <w:rPr>
                <w:rStyle w:val="Other"/>
                <w:color w:val="000000"/>
              </w:rPr>
              <w:t xml:space="preserve">Nacionalinės švietimo agentūros direktorius </w:t>
            </w:r>
            <w:r w:rsidR="001102EB">
              <w:rPr>
                <w:rStyle w:val="Other"/>
                <w:color w:val="000000"/>
              </w:rPr>
              <w:t>Simonas Šabanovas</w:t>
            </w:r>
          </w:p>
          <w:p w14:paraId="2AA3FBF5" w14:textId="01D664C3" w:rsidR="006F1B90" w:rsidRDefault="006F1B90" w:rsidP="006F1B90">
            <w:pPr>
              <w:jc w:val="center"/>
              <w:rPr>
                <w:color w:val="4472C4"/>
                <w:kern w:val="2"/>
                <w:szCs w:val="24"/>
              </w:rPr>
            </w:pPr>
          </w:p>
        </w:tc>
        <w:tc>
          <w:tcPr>
            <w:tcW w:w="5272" w:type="dxa"/>
          </w:tcPr>
          <w:p w14:paraId="7005A76A" w14:textId="77777777" w:rsidR="006F1B90" w:rsidRDefault="006F1B90" w:rsidP="006F1B90">
            <w:pPr>
              <w:jc w:val="center"/>
              <w:rPr>
                <w:b/>
                <w:bCs/>
                <w:kern w:val="2"/>
                <w:szCs w:val="24"/>
              </w:rPr>
            </w:pPr>
            <w:r>
              <w:rPr>
                <w:color w:val="4472C4"/>
                <w:kern w:val="2"/>
                <w:szCs w:val="24"/>
              </w:rPr>
              <w:t>(nurodomos atstovo pareigos, vardas, pavardė)</w:t>
            </w:r>
          </w:p>
        </w:tc>
      </w:tr>
      <w:tr w:rsidR="006F1B90" w14:paraId="1C93B7EB" w14:textId="77777777" w:rsidTr="00A45651">
        <w:tc>
          <w:tcPr>
            <w:tcW w:w="4788" w:type="dxa"/>
            <w:gridSpan w:val="3"/>
          </w:tcPr>
          <w:p w14:paraId="7E369956" w14:textId="77777777" w:rsidR="006F1B90" w:rsidRDefault="006F1B90" w:rsidP="006F1B90">
            <w:pPr>
              <w:pStyle w:val="Other0"/>
              <w:ind w:firstLine="660"/>
              <w:rPr>
                <w:b/>
                <w:bCs/>
                <w:i w:val="0"/>
                <w:color w:val="4472C4"/>
                <w:kern w:val="2"/>
                <w:szCs w:val="24"/>
              </w:rPr>
            </w:pPr>
          </w:p>
          <w:p w14:paraId="562DBC37" w14:textId="66D46BC0" w:rsidR="006F1B90" w:rsidRPr="006F1B90" w:rsidRDefault="006F1B90" w:rsidP="00060AB3">
            <w:pPr>
              <w:pStyle w:val="Other0"/>
              <w:ind w:firstLine="660"/>
              <w:jc w:val="both"/>
              <w:rPr>
                <w:b/>
                <w:bCs/>
                <w:i w:val="0"/>
                <w:color w:val="4472C4"/>
                <w:kern w:val="2"/>
                <w:szCs w:val="24"/>
              </w:rPr>
            </w:pPr>
            <w:r w:rsidRPr="006F1B90">
              <w:rPr>
                <w:b/>
                <w:bCs/>
                <w:i w:val="0"/>
                <w:color w:val="4472C4"/>
                <w:kern w:val="2"/>
                <w:szCs w:val="24"/>
              </w:rPr>
              <w:t>(parašas)</w:t>
            </w:r>
          </w:p>
        </w:tc>
        <w:tc>
          <w:tcPr>
            <w:tcW w:w="5272" w:type="dxa"/>
          </w:tcPr>
          <w:p w14:paraId="339A65C5" w14:textId="77777777" w:rsidR="006F1B90" w:rsidRDefault="006F1B90" w:rsidP="006F1B90">
            <w:pPr>
              <w:jc w:val="center"/>
              <w:rPr>
                <w:b/>
                <w:bCs/>
                <w:color w:val="4472C4"/>
                <w:kern w:val="2"/>
                <w:szCs w:val="24"/>
              </w:rPr>
            </w:pPr>
          </w:p>
          <w:p w14:paraId="453EFD99" w14:textId="77777777" w:rsidR="006F1B90" w:rsidRDefault="006F1B90" w:rsidP="006F1B90">
            <w:pPr>
              <w:jc w:val="center"/>
              <w:rPr>
                <w:b/>
                <w:bCs/>
                <w:color w:val="4472C4"/>
                <w:kern w:val="2"/>
                <w:szCs w:val="24"/>
              </w:rPr>
            </w:pPr>
            <w:r>
              <w:rPr>
                <w:b/>
                <w:bCs/>
                <w:color w:val="4472C4"/>
                <w:kern w:val="2"/>
                <w:szCs w:val="24"/>
              </w:rPr>
              <w:t>(parašas)</w:t>
            </w:r>
          </w:p>
        </w:tc>
      </w:tr>
    </w:tbl>
    <w:p w14:paraId="6A0363F9" w14:textId="77777777" w:rsidR="005A5832" w:rsidRDefault="00A10867">
      <w:pPr>
        <w:jc w:val="center"/>
        <w:rPr>
          <w:szCs w:val="24"/>
        </w:rPr>
      </w:pPr>
      <w:r>
        <w:rPr>
          <w:color w:val="000000"/>
          <w:szCs w:val="24"/>
        </w:rPr>
        <w:t>_______________</w:t>
      </w: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82596" w14:textId="77777777" w:rsidR="00EB3C86" w:rsidRDefault="00EB3C86">
      <w:pPr>
        <w:rPr>
          <w:kern w:val="2"/>
          <w:sz w:val="22"/>
          <w:szCs w:val="22"/>
          <w:lang w:val="en-US"/>
        </w:rPr>
      </w:pPr>
      <w:r>
        <w:rPr>
          <w:kern w:val="2"/>
          <w:sz w:val="22"/>
          <w:szCs w:val="22"/>
          <w:lang w:val="en-US"/>
        </w:rPr>
        <w:separator/>
      </w:r>
    </w:p>
  </w:endnote>
  <w:endnote w:type="continuationSeparator" w:id="0">
    <w:p w14:paraId="34FB5DCC" w14:textId="77777777" w:rsidR="00EB3C86" w:rsidRDefault="00EB3C86">
      <w:pPr>
        <w:rPr>
          <w:kern w:val="2"/>
          <w:sz w:val="22"/>
          <w:szCs w:val="22"/>
          <w:lang w:val="en-US"/>
        </w:rPr>
      </w:pPr>
      <w:r>
        <w:rPr>
          <w:kern w:val="2"/>
          <w:sz w:val="22"/>
          <w:szCs w:val="22"/>
          <w:lang w:val="en-US"/>
        </w:rPr>
        <w:continuationSeparator/>
      </w:r>
    </w:p>
  </w:endnote>
  <w:endnote w:type="continuationNotice" w:id="1">
    <w:p w14:paraId="7B96432E" w14:textId="77777777" w:rsidR="00EB3C86" w:rsidRDefault="00EB3C8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8F14" w14:textId="77777777" w:rsidR="00A175E7" w:rsidRDefault="00A175E7">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73FF" w14:textId="77777777" w:rsidR="00A175E7" w:rsidRDefault="00A175E7">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75A76" w14:textId="77777777" w:rsidR="00A175E7" w:rsidRDefault="00A175E7">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79D2" w14:textId="77777777" w:rsidR="00EB3C86" w:rsidRDefault="00EB3C86">
      <w:pPr>
        <w:rPr>
          <w:kern w:val="2"/>
          <w:sz w:val="22"/>
          <w:szCs w:val="22"/>
          <w:lang w:val="en-US"/>
        </w:rPr>
      </w:pPr>
      <w:r>
        <w:rPr>
          <w:kern w:val="2"/>
          <w:sz w:val="22"/>
          <w:szCs w:val="22"/>
          <w:lang w:val="en-US"/>
        </w:rPr>
        <w:separator/>
      </w:r>
    </w:p>
  </w:footnote>
  <w:footnote w:type="continuationSeparator" w:id="0">
    <w:p w14:paraId="7D64D82C" w14:textId="77777777" w:rsidR="00EB3C86" w:rsidRDefault="00EB3C86">
      <w:pPr>
        <w:rPr>
          <w:kern w:val="2"/>
          <w:sz w:val="22"/>
          <w:szCs w:val="22"/>
          <w:lang w:val="en-US"/>
        </w:rPr>
      </w:pPr>
      <w:r>
        <w:rPr>
          <w:kern w:val="2"/>
          <w:sz w:val="22"/>
          <w:szCs w:val="22"/>
          <w:lang w:val="en-US"/>
        </w:rPr>
        <w:continuationSeparator/>
      </w:r>
    </w:p>
  </w:footnote>
  <w:footnote w:type="continuationNotice" w:id="1">
    <w:p w14:paraId="665CD628" w14:textId="77777777" w:rsidR="00EB3C86" w:rsidRDefault="00EB3C8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87D8" w14:textId="77777777" w:rsidR="00A175E7" w:rsidRDefault="00A175E7">
    <w:pPr>
      <w:tabs>
        <w:tab w:val="center" w:pos="4680"/>
        <w:tab w:val="right" w:pos="9360"/>
      </w:tabs>
      <w:spacing w:after="160" w:line="259" w:lineRule="auto"/>
      <w:rPr>
        <w:kern w:val="2"/>
        <w:sz w:val="22"/>
        <w:szCs w:val="22"/>
        <w:lang w:val="en-US"/>
      </w:rPr>
    </w:pPr>
  </w:p>
  <w:p w14:paraId="3058190D" w14:textId="77777777" w:rsidR="00A175E7" w:rsidRDefault="00A175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26E91" w14:textId="72AA55E5" w:rsidR="00A175E7" w:rsidRPr="00A10867" w:rsidRDefault="00A175E7" w:rsidP="00A10867">
    <w:pPr>
      <w:tabs>
        <w:tab w:val="center" w:pos="4819"/>
        <w:tab w:val="right" w:pos="9638"/>
      </w:tabs>
      <w:jc w:val="center"/>
    </w:pPr>
    <w:r>
      <w:fldChar w:fldCharType="begin"/>
    </w:r>
    <w:r>
      <w:instrText>PAGE   \* MERGEFORMAT</w:instrText>
    </w:r>
    <w:r>
      <w:fldChar w:fldCharType="separate"/>
    </w:r>
    <w:r w:rsidR="001102EB">
      <w:rPr>
        <w:noProof/>
      </w:rPr>
      <w:t>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14EE9" w14:textId="77777777" w:rsidR="00A175E7" w:rsidRDefault="00A175E7">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3794B"/>
    <w:rsid w:val="00060AB3"/>
    <w:rsid w:val="001102EB"/>
    <w:rsid w:val="00190824"/>
    <w:rsid w:val="001A2B5D"/>
    <w:rsid w:val="001A7519"/>
    <w:rsid w:val="003A43F5"/>
    <w:rsid w:val="003B295F"/>
    <w:rsid w:val="003F19FF"/>
    <w:rsid w:val="00402DD1"/>
    <w:rsid w:val="00503CB6"/>
    <w:rsid w:val="005A5832"/>
    <w:rsid w:val="005F5B23"/>
    <w:rsid w:val="005F7A60"/>
    <w:rsid w:val="00605E09"/>
    <w:rsid w:val="00663830"/>
    <w:rsid w:val="006A6B6E"/>
    <w:rsid w:val="006F1B90"/>
    <w:rsid w:val="00704775"/>
    <w:rsid w:val="00785909"/>
    <w:rsid w:val="008211A1"/>
    <w:rsid w:val="00891B2B"/>
    <w:rsid w:val="009F1EE9"/>
    <w:rsid w:val="00A10867"/>
    <w:rsid w:val="00A12B68"/>
    <w:rsid w:val="00A1755F"/>
    <w:rsid w:val="00A175E7"/>
    <w:rsid w:val="00A27530"/>
    <w:rsid w:val="00A45651"/>
    <w:rsid w:val="00AC52DB"/>
    <w:rsid w:val="00B3610E"/>
    <w:rsid w:val="00C64928"/>
    <w:rsid w:val="00C66B88"/>
    <w:rsid w:val="00CA3CD8"/>
    <w:rsid w:val="00CE7DB8"/>
    <w:rsid w:val="00D1709F"/>
    <w:rsid w:val="00D43A68"/>
    <w:rsid w:val="00E51AC9"/>
    <w:rsid w:val="00EB3C86"/>
    <w:rsid w:val="00F1149A"/>
    <w:rsid w:val="00F12901"/>
    <w:rsid w:val="00F22C38"/>
    <w:rsid w:val="00F42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5A14"/>
  <w15:chartTrackingRefBased/>
  <w15:docId w15:val="{EDBCEC6A-D27E-4258-9287-BF34C2E4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66B8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6F1B90"/>
    <w:rPr>
      <w:sz w:val="16"/>
      <w:szCs w:val="16"/>
    </w:rPr>
  </w:style>
  <w:style w:type="paragraph" w:styleId="Komentarotekstas">
    <w:name w:val="annotation text"/>
    <w:basedOn w:val="prastasis"/>
    <w:link w:val="KomentarotekstasDiagrama"/>
    <w:semiHidden/>
    <w:unhideWhenUsed/>
    <w:rsid w:val="006F1B90"/>
    <w:rPr>
      <w:sz w:val="20"/>
    </w:rPr>
  </w:style>
  <w:style w:type="character" w:customStyle="1" w:styleId="KomentarotekstasDiagrama">
    <w:name w:val="Komentaro tekstas Diagrama"/>
    <w:basedOn w:val="Numatytasispastraiposriftas"/>
    <w:link w:val="Komentarotekstas"/>
    <w:semiHidden/>
    <w:rsid w:val="006F1B90"/>
    <w:rPr>
      <w:sz w:val="20"/>
    </w:rPr>
  </w:style>
  <w:style w:type="paragraph" w:styleId="Komentarotema">
    <w:name w:val="annotation subject"/>
    <w:basedOn w:val="Komentarotekstas"/>
    <w:next w:val="Komentarotekstas"/>
    <w:link w:val="KomentarotemaDiagrama"/>
    <w:semiHidden/>
    <w:unhideWhenUsed/>
    <w:rsid w:val="006F1B90"/>
    <w:rPr>
      <w:b/>
      <w:bCs/>
    </w:rPr>
  </w:style>
  <w:style w:type="character" w:customStyle="1" w:styleId="KomentarotemaDiagrama">
    <w:name w:val="Komentaro tema Diagrama"/>
    <w:basedOn w:val="KomentarotekstasDiagrama"/>
    <w:link w:val="Komentarotema"/>
    <w:semiHidden/>
    <w:rsid w:val="006F1B90"/>
    <w:rPr>
      <w:b/>
      <w:bCs/>
      <w:sz w:val="20"/>
    </w:rPr>
  </w:style>
  <w:style w:type="paragraph" w:styleId="Debesliotekstas">
    <w:name w:val="Balloon Text"/>
    <w:basedOn w:val="prastasis"/>
    <w:link w:val="DebesliotekstasDiagrama"/>
    <w:semiHidden/>
    <w:unhideWhenUsed/>
    <w:rsid w:val="006F1B9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F1B90"/>
    <w:rPr>
      <w:rFonts w:ascii="Segoe UI" w:hAnsi="Segoe UI" w:cs="Segoe UI"/>
      <w:sz w:val="18"/>
      <w:szCs w:val="18"/>
    </w:rPr>
  </w:style>
  <w:style w:type="character" w:customStyle="1" w:styleId="Other">
    <w:name w:val="Other_"/>
    <w:basedOn w:val="Numatytasispastraiposriftas"/>
    <w:link w:val="Other0"/>
    <w:rsid w:val="006F1B90"/>
    <w:rPr>
      <w:i/>
      <w:iCs/>
      <w:color w:val="00B050"/>
    </w:rPr>
  </w:style>
  <w:style w:type="paragraph" w:customStyle="1" w:styleId="Other0">
    <w:name w:val="Other"/>
    <w:basedOn w:val="prastasis"/>
    <w:link w:val="Other"/>
    <w:rsid w:val="006F1B90"/>
    <w:pPr>
      <w:widowControl w:val="0"/>
      <w:spacing w:line="276" w:lineRule="auto"/>
    </w:pPr>
    <w:rPr>
      <w:i/>
      <w:iCs/>
      <w:color w:val="00B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0A877DF02A9C7B4CB814917CD7ABDC3D" ma:contentTypeVersion="15" ma:contentTypeDescription="Kurkite naują dokumentą." ma:contentTypeScope="" ma:versionID="675d3e08bfa272960833af1125cb7c04">
  <xsd:schema xmlns:xsd="http://www.w3.org/2001/XMLSchema" xmlns:xs="http://www.w3.org/2001/XMLSchema" xmlns:p="http://schemas.microsoft.com/office/2006/metadata/properties" xmlns:ns3="0eebb87c-4f81-44e1-845f-566e1aa8934e" xmlns:ns4="81bf7de8-0080-4876-bf1e-06e10e1cd7fc" targetNamespace="http://schemas.microsoft.com/office/2006/metadata/properties" ma:root="true" ma:fieldsID="fc391e098956c44671a1b95ef3eeed0a" ns3:_="" ns4:_="">
    <xsd:import namespace="0eebb87c-4f81-44e1-845f-566e1aa8934e"/>
    <xsd:import namespace="81bf7de8-0080-4876-bf1e-06e10e1cd7f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bb87c-4f81-44e1-845f-566e1aa89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bf7de8-0080-4876-bf1e-06e10e1cd7f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eebb87c-4f81-44e1-845f-566e1aa8934e" xsi:nil="true"/>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1C192B8C-5281-4238-A143-5914CCF24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bb87c-4f81-44e1-845f-566e1aa8934e"/>
    <ds:schemaRef ds:uri="81bf7de8-0080-4876-bf1e-06e10e1cd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17C4AF-CF38-4631-8633-747C8D608808}">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0eebb87c-4f81-44e1-845f-566e1aa8934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7289</Words>
  <Characters>4155</Characters>
  <Application>Microsoft Office Word</Application>
  <DocSecurity>0</DocSecurity>
  <Lines>34</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11422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Žydrė Jucevičienė</cp:lastModifiedBy>
  <cp:revision>4</cp:revision>
  <dcterms:created xsi:type="dcterms:W3CDTF">2026-09-01T06:27:00Z</dcterms:created>
  <dcterms:modified xsi:type="dcterms:W3CDTF">2026-09-01T09:41:00Z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0x0101000A877DF02A9C7B4CB814917CD7ABDC3D</vt:lpwstr>
  </property>
  <property fmtid="{D5CDD505-2E9C-101B-9397-08002B2CF9AE}" pid="3" name="MediaServiceImageTags">
    <vt:lpwstr/>
  </property>
</Properties>
</file>