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440C353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Pirkimo sąlygų 1</w:t>
      </w:r>
      <w:r w:rsidR="00645B35" w:rsidRPr="001C77FE">
        <w:rPr>
          <w:bCs/>
          <w:sz w:val="22"/>
          <w:szCs w:val="22"/>
        </w:rPr>
        <w:t>1</w:t>
      </w:r>
      <w:r w:rsidRPr="001C77FE">
        <w:rPr>
          <w:bCs/>
          <w:sz w:val="22"/>
          <w:szCs w:val="22"/>
        </w:rPr>
        <w:t xml:space="preserve"> priedas</w:t>
      </w:r>
    </w:p>
    <w:p w14:paraId="1E4298F6" w14:textId="6CD17DF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„Sutarties projektas“</w:t>
      </w:r>
    </w:p>
    <w:p w14:paraId="6AD9DEF7" w14:textId="77777777" w:rsidR="008B1184" w:rsidRPr="001C77FE"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26BAD017" w14:textId="77777777" w:rsidR="00C77324" w:rsidRPr="00C77324" w:rsidRDefault="00C77324" w:rsidP="00C77324">
            <w:pPr>
              <w:autoSpaceDE w:val="0"/>
              <w:autoSpaceDN w:val="0"/>
              <w:adjustRightInd w:val="0"/>
              <w:jc w:val="center"/>
              <w:rPr>
                <w:rFonts w:eastAsia="LiberationSerif-Bold"/>
                <w:b/>
                <w:bCs/>
                <w:sz w:val="22"/>
                <w:szCs w:val="22"/>
              </w:rPr>
            </w:pPr>
            <w:r w:rsidRPr="00C77324">
              <w:rPr>
                <w:rFonts w:eastAsia="LiberationSerif-Bold"/>
                <w:b/>
                <w:bCs/>
                <w:sz w:val="22"/>
                <w:szCs w:val="22"/>
              </w:rPr>
              <w:t>DIAGNOSTINIAI REAGENTAI, EKSPLOATACINĖS MEDŽIAGOS MIKROORGANIZMŲ IDENTIFIKACIJAI IR MINIMALIOS SLOPINAMOSIOS KONCENTRACIJOS (MSK) NUSTATYMUI, AUTOMATIZUOTU BŪDU, KARTU SU ĮRANGOS PANAUDA</w:t>
            </w:r>
          </w:p>
          <w:p w14:paraId="249F1FE3" w14:textId="542B9332" w:rsidR="009F734E" w:rsidRPr="00872EFE" w:rsidRDefault="009F734E" w:rsidP="00A926A0">
            <w:pPr>
              <w:autoSpaceDE w:val="0"/>
              <w:autoSpaceDN w:val="0"/>
              <w:adjustRightInd w:val="0"/>
              <w:jc w:val="center"/>
              <w:rPr>
                <w:b/>
                <w:bCs/>
                <w:sz w:val="20"/>
              </w:rPr>
            </w:pP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77777777" w:rsidR="00B767F3" w:rsidRPr="00B96C6D" w:rsidRDefault="00B767F3">
            <w:pPr>
              <w:jc w:val="both"/>
              <w:rPr>
                <w:kern w:val="2"/>
                <w:sz w:val="22"/>
                <w:szCs w:val="22"/>
              </w:rPr>
            </w:pP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7777777" w:rsidR="00B767F3" w:rsidRPr="00B96C6D" w:rsidRDefault="00B767F3">
            <w:pPr>
              <w:jc w:val="both"/>
              <w:rPr>
                <w:kern w:val="2"/>
                <w:sz w:val="22"/>
                <w:szCs w:val="22"/>
              </w:rPr>
            </w:pP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712ECAB0"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proofErr w:type="spellStart"/>
            <w:r w:rsidRPr="00B96C6D">
              <w:rPr>
                <w:kern w:val="2"/>
                <w:sz w:val="22"/>
                <w:szCs w:val="22"/>
              </w:rPr>
              <w:t>kul</w:t>
            </w:r>
            <w:proofErr w:type="spellEnd"/>
            <w:r w:rsidRPr="00B96C6D">
              <w:rPr>
                <w:kern w:val="2"/>
                <w:sz w:val="22"/>
                <w:szCs w:val="22"/>
                <w:lang w:val="en-US"/>
              </w:rPr>
              <w:t>@</w:t>
            </w:r>
            <w:proofErr w:type="spellStart"/>
            <w:r w:rsidRPr="00B96C6D">
              <w:rPr>
                <w:kern w:val="2"/>
                <w:sz w:val="22"/>
                <w:szCs w:val="22"/>
              </w:rPr>
              <w:t>kul.lt</w:t>
            </w:r>
            <w:proofErr w:type="spellEnd"/>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w:t>
            </w:r>
            <w:proofErr w:type="spellStart"/>
            <w:r w:rsidRPr="00B96C6D">
              <w:rPr>
                <w:rFonts w:eastAsia="Calibri"/>
                <w:sz w:val="22"/>
                <w:szCs w:val="22"/>
              </w:rPr>
              <w:t>Grubliauskienė</w:t>
            </w:r>
            <w:proofErr w:type="spellEnd"/>
            <w:r w:rsidRPr="00B96C6D">
              <w:rPr>
                <w:rFonts w:eastAsia="Calibri"/>
                <w:sz w:val="22"/>
                <w:szCs w:val="22"/>
              </w:rPr>
              <w:t xml:space="preserve">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w:t>
            </w:r>
            <w:proofErr w:type="spellStart"/>
            <w:r w:rsidRPr="00B96C6D">
              <w:rPr>
                <w:rFonts w:eastAsia="Calibri"/>
                <w:sz w:val="22"/>
                <w:szCs w:val="22"/>
              </w:rPr>
              <w:t>Šimaičio</w:t>
            </w:r>
            <w:proofErr w:type="spellEnd"/>
            <w:r w:rsidRPr="00B96C6D">
              <w:rPr>
                <w:rFonts w:eastAsia="Calibri"/>
                <w:sz w:val="22"/>
                <w:szCs w:val="22"/>
              </w:rPr>
              <w:t xml:space="preserve"> 2024 m. rugsėjo 25 d. įsakymas Nr. 2-1006 </w:t>
            </w:r>
          </w:p>
        </w:tc>
      </w:tr>
      <w:tr w:rsidR="002B7C65" w:rsidRPr="00B96C6D" w14:paraId="297540DE" w14:textId="77777777" w:rsidTr="00537592">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77777777" w:rsidR="002B7C65" w:rsidRPr="00B96C6D" w:rsidRDefault="002B7C65" w:rsidP="002B7C65">
            <w:pPr>
              <w:jc w:val="center"/>
              <w:rPr>
                <w:kern w:val="2"/>
                <w:sz w:val="22"/>
                <w:szCs w:val="22"/>
              </w:rPr>
            </w:pPr>
          </w:p>
        </w:tc>
      </w:tr>
      <w:tr w:rsidR="002B7C65" w:rsidRPr="00B96C6D" w14:paraId="5A1F4414" w14:textId="77777777" w:rsidTr="00537592">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77777777" w:rsidR="002B7C65" w:rsidRPr="00B96C6D" w:rsidRDefault="002B7C65" w:rsidP="002B7C65">
            <w:pPr>
              <w:jc w:val="center"/>
              <w:rPr>
                <w:kern w:val="2"/>
                <w:sz w:val="22"/>
                <w:szCs w:val="22"/>
              </w:rPr>
            </w:pPr>
          </w:p>
        </w:tc>
      </w:tr>
      <w:tr w:rsidR="002B7C65" w:rsidRPr="00B96C6D" w14:paraId="677DD19F" w14:textId="77777777" w:rsidTr="00537592">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77777777" w:rsidR="002B7C65" w:rsidRPr="00B96C6D" w:rsidRDefault="002B7C65" w:rsidP="002B7C65">
            <w:pPr>
              <w:jc w:val="center"/>
              <w:rPr>
                <w:kern w:val="2"/>
                <w:sz w:val="22"/>
                <w:szCs w:val="22"/>
              </w:rPr>
            </w:pPr>
          </w:p>
        </w:tc>
      </w:tr>
      <w:tr w:rsidR="002B7C65" w:rsidRPr="00B96C6D" w14:paraId="6997CCAA" w14:textId="77777777" w:rsidTr="00537592">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77777777" w:rsidR="002B7C65" w:rsidRPr="00B96C6D" w:rsidRDefault="002B7C65" w:rsidP="002B7C65">
            <w:pPr>
              <w:jc w:val="center"/>
              <w:rPr>
                <w:kern w:val="2"/>
                <w:sz w:val="22"/>
                <w:szCs w:val="22"/>
              </w:rPr>
            </w:pPr>
          </w:p>
        </w:tc>
      </w:tr>
      <w:tr w:rsidR="002B7C65" w:rsidRPr="00B96C6D" w14:paraId="56511B3F" w14:textId="77777777" w:rsidTr="00537592">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7777777" w:rsidR="002B7C65" w:rsidRPr="00B96C6D" w:rsidRDefault="002B7C65" w:rsidP="002B7C65">
            <w:pPr>
              <w:jc w:val="center"/>
              <w:rPr>
                <w:kern w:val="2"/>
                <w:sz w:val="22"/>
                <w:szCs w:val="22"/>
              </w:rPr>
            </w:pPr>
          </w:p>
        </w:tc>
      </w:tr>
      <w:tr w:rsidR="002B7C65" w:rsidRPr="00B96C6D" w14:paraId="76D25D72" w14:textId="77777777" w:rsidTr="00537592">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77777777" w:rsidR="002B7C65" w:rsidRPr="00B96C6D" w:rsidRDefault="002B7C65" w:rsidP="002B7C65">
            <w:pPr>
              <w:jc w:val="center"/>
              <w:rPr>
                <w:kern w:val="2"/>
                <w:sz w:val="22"/>
                <w:szCs w:val="22"/>
              </w:rPr>
            </w:pPr>
          </w:p>
        </w:tc>
      </w:tr>
      <w:tr w:rsidR="002B7C65" w:rsidRPr="00B96C6D" w14:paraId="76CF2E45" w14:textId="77777777" w:rsidTr="00537592">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7777777" w:rsidR="002B7C65" w:rsidRPr="00B96C6D" w:rsidRDefault="002B7C65" w:rsidP="002B7C65">
            <w:pPr>
              <w:jc w:val="center"/>
              <w:rPr>
                <w:kern w:val="2"/>
                <w:sz w:val="22"/>
                <w:szCs w:val="22"/>
              </w:rPr>
            </w:pPr>
          </w:p>
        </w:tc>
      </w:tr>
      <w:tr w:rsidR="002B7C65" w:rsidRPr="00B96C6D" w14:paraId="269EEE8D" w14:textId="77777777" w:rsidTr="00537592">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77777777" w:rsidR="002B7C65" w:rsidRPr="00B96C6D" w:rsidRDefault="002B7C65" w:rsidP="002B7C65">
            <w:pPr>
              <w:jc w:val="center"/>
              <w:rPr>
                <w:kern w:val="2"/>
                <w:sz w:val="22"/>
                <w:szCs w:val="22"/>
              </w:rPr>
            </w:pPr>
          </w:p>
        </w:tc>
      </w:tr>
      <w:tr w:rsidR="002B7C65" w:rsidRPr="00B96C6D" w14:paraId="0CC1CDFC" w14:textId="77777777" w:rsidTr="00537592">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537592">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6159"/>
      </w:tblGrid>
      <w:tr w:rsidR="00B767F3" w:rsidRPr="00B96C6D" w14:paraId="3EFEA890" w14:textId="77777777" w:rsidTr="00DE61F7">
        <w:trPr>
          <w:trHeight w:val="300"/>
        </w:trPr>
        <w:tc>
          <w:tcPr>
            <w:tcW w:w="10201"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DE61F7">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lastRenderedPageBreak/>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pakeitimų paskelbimą:</w:t>
            </w:r>
          </w:p>
        </w:tc>
        <w:tc>
          <w:tcPr>
            <w:tcW w:w="7954"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Default="006034CC" w:rsidP="00E67BE3">
            <w:pPr>
              <w:rPr>
                <w:sz w:val="22"/>
                <w:szCs w:val="22"/>
              </w:rPr>
            </w:pPr>
          </w:p>
          <w:p w14:paraId="19E6FB40" w14:textId="77777777" w:rsidR="00D57A89" w:rsidRPr="00D57A89" w:rsidRDefault="00D57A89" w:rsidP="00D57A89">
            <w:pPr>
              <w:autoSpaceDE w:val="0"/>
              <w:autoSpaceDN w:val="0"/>
              <w:adjustRightInd w:val="0"/>
              <w:rPr>
                <w:sz w:val="22"/>
                <w:szCs w:val="22"/>
              </w:rPr>
            </w:pPr>
            <w:r w:rsidRPr="00D57A89">
              <w:rPr>
                <w:rFonts w:eastAsia="Calibri"/>
                <w:sz w:val="22"/>
                <w:szCs w:val="22"/>
              </w:rPr>
              <w:t xml:space="preserve">Laboratorinės medicinos ir kraujo banko centro vadybininkė Rasa Baliutavičiūtė tel. +370 46396581, el. paštas:  </w:t>
            </w:r>
            <w:hyperlink r:id="rId11" w:history="1">
              <w:r w:rsidRPr="00D57A89">
                <w:rPr>
                  <w:rFonts w:eastAsia="Calibri"/>
                  <w:color w:val="0563C1"/>
                  <w:u w:val="single"/>
                </w:rPr>
                <w:t>rasa.baliutaviciute</w:t>
              </w:r>
              <w:r w:rsidRPr="00D57A89">
                <w:rPr>
                  <w:rFonts w:eastAsia="Calibri"/>
                  <w:color w:val="0563C1"/>
                  <w:sz w:val="22"/>
                  <w:szCs w:val="22"/>
                  <w:u w:val="single"/>
                </w:rPr>
                <w:t>@kulig.lt</w:t>
              </w:r>
            </w:hyperlink>
          </w:p>
          <w:p w14:paraId="147F0B9C" w14:textId="77777777" w:rsidR="00D57A89" w:rsidRDefault="00D57A89" w:rsidP="00D57A89">
            <w:pPr>
              <w:autoSpaceDE w:val="0"/>
              <w:autoSpaceDN w:val="0"/>
              <w:adjustRightInd w:val="0"/>
              <w:rPr>
                <w:sz w:val="22"/>
                <w:szCs w:val="22"/>
              </w:rPr>
            </w:pPr>
          </w:p>
          <w:p w14:paraId="4D4191ED" w14:textId="6F4A67DA" w:rsidR="00D57A89" w:rsidRPr="00D57A89" w:rsidRDefault="00D57A89" w:rsidP="00D57A89">
            <w:pPr>
              <w:autoSpaceDE w:val="0"/>
              <w:autoSpaceDN w:val="0"/>
              <w:adjustRightInd w:val="0"/>
              <w:rPr>
                <w:rFonts w:eastAsia="TimesNewRomanPSMT"/>
                <w:sz w:val="22"/>
                <w:szCs w:val="22"/>
              </w:rPr>
            </w:pPr>
            <w:r w:rsidRPr="00D57A89">
              <w:rPr>
                <w:sz w:val="22"/>
                <w:szCs w:val="22"/>
              </w:rPr>
              <w:t>Vaistinės vadovė Žemyna Bredelienė</w:t>
            </w:r>
            <w:r w:rsidRPr="00D57A89">
              <w:rPr>
                <w:rFonts w:eastAsia="TimesNewRomanPSMT"/>
                <w:sz w:val="22"/>
                <w:szCs w:val="22"/>
              </w:rPr>
              <w:t>, tel. +370</w:t>
            </w:r>
            <w:r w:rsidRPr="00D57A89">
              <w:rPr>
                <w:sz w:val="22"/>
                <w:szCs w:val="22"/>
              </w:rPr>
              <w:t> 46 396510</w:t>
            </w:r>
            <w:r w:rsidRPr="00D57A89">
              <w:rPr>
                <w:rFonts w:eastAsia="TimesNewRomanPSMT"/>
                <w:sz w:val="22"/>
                <w:szCs w:val="22"/>
              </w:rPr>
              <w:t xml:space="preserve">, el. paštas </w:t>
            </w:r>
            <w:proofErr w:type="spellStart"/>
            <w:r w:rsidRPr="00D57A89">
              <w:rPr>
                <w:rFonts w:eastAsia="TimesNewRomanPSMT"/>
                <w:sz w:val="22"/>
                <w:szCs w:val="22"/>
              </w:rPr>
              <w:t>zemyna.bredeliene</w:t>
            </w:r>
            <w:hyperlink r:id="rId12" w:history="1">
              <w:r w:rsidRPr="00D57A89">
                <w:rPr>
                  <w:rFonts w:eastAsia="Calibri"/>
                  <w:sz w:val="22"/>
                  <w:szCs w:val="22"/>
                  <w:u w:val="single"/>
                </w:rPr>
                <w:t>@kulig.lt</w:t>
              </w:r>
              <w:proofErr w:type="spellEnd"/>
            </w:hyperlink>
            <w:r w:rsidRPr="00D57A89">
              <w:rPr>
                <w:rFonts w:eastAsia="TimesNewRomanPSMT"/>
                <w:sz w:val="22"/>
                <w:szCs w:val="22"/>
              </w:rPr>
              <w:t>;</w:t>
            </w:r>
          </w:p>
          <w:p w14:paraId="54B4F19B" w14:textId="77777777" w:rsidR="00003ADF" w:rsidRDefault="00003ADF" w:rsidP="007E3458">
            <w:pPr>
              <w:rPr>
                <w:sz w:val="22"/>
                <w:szCs w:val="22"/>
              </w:rPr>
            </w:pPr>
          </w:p>
          <w:p w14:paraId="3A8E3BA5" w14:textId="77777777" w:rsidR="00003ADF" w:rsidRDefault="00003ADF" w:rsidP="007E3458">
            <w:pPr>
              <w:rPr>
                <w:sz w:val="22"/>
                <w:szCs w:val="22"/>
              </w:rPr>
            </w:pPr>
          </w:p>
          <w:p w14:paraId="2E9451AD" w14:textId="64DAADCA" w:rsidR="006034CC" w:rsidRDefault="00491DCA" w:rsidP="00EB2BFE">
            <w:pPr>
              <w:rPr>
                <w:sz w:val="22"/>
                <w:szCs w:val="22"/>
                <w:shd w:val="clear" w:color="auto" w:fill="FFFFFF"/>
              </w:rPr>
            </w:pPr>
            <w:r>
              <w:rPr>
                <w:sz w:val="22"/>
                <w:szCs w:val="22"/>
                <w:shd w:val="clear" w:color="auto" w:fill="FFFFFF"/>
              </w:rPr>
              <w:t>V</w:t>
            </w:r>
            <w:r w:rsidR="00C56A25">
              <w:rPr>
                <w:sz w:val="22"/>
                <w:szCs w:val="22"/>
                <w:shd w:val="clear" w:color="auto" w:fill="FFFFFF"/>
              </w:rPr>
              <w:t xml:space="preserve">yriausioji finansininkė </w:t>
            </w:r>
            <w:r>
              <w:rPr>
                <w:sz w:val="22"/>
                <w:szCs w:val="22"/>
                <w:shd w:val="clear" w:color="auto" w:fill="FFFFFF"/>
              </w:rPr>
              <w:t>Simona Baranauskienė</w:t>
            </w:r>
            <w:r w:rsidR="00C56A25" w:rsidRPr="00C115B6">
              <w:rPr>
                <w:sz w:val="22"/>
                <w:szCs w:val="22"/>
                <w:shd w:val="clear" w:color="auto" w:fill="FFFFFF"/>
              </w:rPr>
              <w:t xml:space="preserve">, tel. </w:t>
            </w:r>
            <w:r w:rsidR="00781CEF">
              <w:rPr>
                <w:sz w:val="22"/>
                <w:szCs w:val="22"/>
                <w:shd w:val="clear" w:color="auto" w:fill="FFFFFF"/>
              </w:rPr>
              <w:t xml:space="preserve">+370 </w:t>
            </w:r>
            <w:r w:rsidR="00C56A25" w:rsidRPr="00C115B6">
              <w:rPr>
                <w:sz w:val="22"/>
                <w:szCs w:val="22"/>
                <w:shd w:val="clear" w:color="auto" w:fill="FFFFFF"/>
              </w:rPr>
              <w:t>46 39650</w:t>
            </w:r>
            <w:r>
              <w:rPr>
                <w:sz w:val="22"/>
                <w:szCs w:val="22"/>
                <w:shd w:val="clear" w:color="auto" w:fill="FFFFFF"/>
              </w:rPr>
              <w:t>7</w:t>
            </w:r>
            <w:r w:rsidR="00C56A25" w:rsidRPr="00C115B6">
              <w:rPr>
                <w:sz w:val="22"/>
                <w:szCs w:val="22"/>
                <w:shd w:val="clear" w:color="auto" w:fill="FFFFFF"/>
              </w:rPr>
              <w:t>, el. paštas</w:t>
            </w:r>
            <w:r w:rsidR="00C56A25">
              <w:rPr>
                <w:sz w:val="22"/>
                <w:szCs w:val="22"/>
                <w:shd w:val="clear" w:color="auto" w:fill="FFFFFF"/>
              </w:rPr>
              <w:t xml:space="preserve"> </w:t>
            </w:r>
            <w:hyperlink r:id="rId13" w:history="1">
              <w:r w:rsidR="00565CCB" w:rsidRPr="00131692">
                <w:rPr>
                  <w:rStyle w:val="Hipersaitas"/>
                  <w:sz w:val="22"/>
                  <w:szCs w:val="22"/>
                  <w:shd w:val="clear" w:color="auto" w:fill="FFFFFF"/>
                </w:rPr>
                <w:t>s</w:t>
              </w:r>
              <w:r w:rsidR="00565CCB" w:rsidRPr="00131692">
                <w:rPr>
                  <w:rStyle w:val="Hipersaitas"/>
                </w:rPr>
                <w:t>imona</w:t>
              </w:r>
              <w:r w:rsidR="00565CCB" w:rsidRPr="00131692">
                <w:rPr>
                  <w:rStyle w:val="Hipersaitas"/>
                  <w:sz w:val="22"/>
                  <w:szCs w:val="22"/>
                  <w:shd w:val="clear" w:color="auto" w:fill="FFFFFF"/>
                </w:rPr>
                <w:t>.baranauskiene@kul.lt</w:t>
              </w:r>
            </w:hyperlink>
          </w:p>
          <w:p w14:paraId="264CEE22" w14:textId="77777777" w:rsidR="00C01AC1" w:rsidRDefault="00C01AC1" w:rsidP="007F03B7">
            <w:pPr>
              <w:jc w:val="both"/>
              <w:rPr>
                <w:sz w:val="22"/>
                <w:szCs w:val="22"/>
                <w:shd w:val="clear" w:color="auto" w:fill="FFFFFF"/>
              </w:rPr>
            </w:pPr>
          </w:p>
          <w:p w14:paraId="2C0EC4B6" w14:textId="0F3B7CD8" w:rsidR="007F03B7" w:rsidRPr="00B96C6D" w:rsidRDefault="007F03B7" w:rsidP="007F03B7">
            <w:pPr>
              <w:jc w:val="both"/>
              <w:rPr>
                <w:sz w:val="22"/>
                <w:szCs w:val="22"/>
                <w:shd w:val="clear" w:color="auto" w:fill="FFFFFF"/>
              </w:rPr>
            </w:pPr>
            <w:r w:rsidRPr="00B96C6D">
              <w:rPr>
                <w:sz w:val="22"/>
                <w:szCs w:val="22"/>
                <w:shd w:val="clear" w:color="auto" w:fill="FFFFFF"/>
              </w:rPr>
              <w:t xml:space="preserve">Viešųjų pirkimų </w:t>
            </w:r>
            <w:r w:rsidR="00C01AC1">
              <w:rPr>
                <w:sz w:val="22"/>
                <w:szCs w:val="22"/>
                <w:shd w:val="clear" w:color="auto" w:fill="FFFFFF"/>
              </w:rPr>
              <w:t>tarnybos</w:t>
            </w:r>
            <w:r w:rsidRPr="00B96C6D">
              <w:rPr>
                <w:sz w:val="22"/>
                <w:szCs w:val="22"/>
                <w:shd w:val="clear" w:color="auto" w:fill="FFFFFF"/>
              </w:rPr>
              <w:t xml:space="preserve"> vyr</w:t>
            </w:r>
            <w:r w:rsidR="00F052AB">
              <w:rPr>
                <w:sz w:val="22"/>
                <w:szCs w:val="22"/>
                <w:shd w:val="clear" w:color="auto" w:fill="FFFFFF"/>
              </w:rPr>
              <w:t>.</w:t>
            </w:r>
            <w:r w:rsidRPr="00B96C6D">
              <w:rPr>
                <w:sz w:val="22"/>
                <w:szCs w:val="22"/>
                <w:shd w:val="clear" w:color="auto" w:fill="FFFFFF"/>
              </w:rPr>
              <w:t xml:space="preserve"> specialistė </w:t>
            </w:r>
          </w:p>
          <w:p w14:paraId="0F76E609" w14:textId="36EEEA5F" w:rsidR="00B767F3" w:rsidRPr="00B96C6D" w:rsidRDefault="000C52DF" w:rsidP="007F03B7">
            <w:pPr>
              <w:rPr>
                <w:sz w:val="22"/>
                <w:szCs w:val="22"/>
                <w:shd w:val="clear" w:color="auto" w:fill="FFFFFF"/>
              </w:rPr>
            </w:pPr>
            <w:r>
              <w:rPr>
                <w:sz w:val="22"/>
                <w:szCs w:val="22"/>
                <w:shd w:val="clear" w:color="auto" w:fill="FFFFFF"/>
              </w:rPr>
              <w:t xml:space="preserve">Iveta Barauskienė </w:t>
            </w:r>
            <w:r w:rsidR="007F03B7" w:rsidRPr="00B96C6D">
              <w:rPr>
                <w:sz w:val="22"/>
                <w:szCs w:val="22"/>
                <w:shd w:val="clear" w:color="auto" w:fill="FFFFFF"/>
              </w:rPr>
              <w:t>, tel.: +</w:t>
            </w:r>
            <w:r w:rsidR="007F03B7" w:rsidRPr="00B96C6D">
              <w:rPr>
                <w:sz w:val="22"/>
                <w:szCs w:val="22"/>
              </w:rPr>
              <w:t xml:space="preserve">370 </w:t>
            </w:r>
            <w:r w:rsidR="007F03B7" w:rsidRPr="00B96C6D">
              <w:rPr>
                <w:sz w:val="22"/>
                <w:szCs w:val="22"/>
                <w:shd w:val="clear" w:color="auto" w:fill="FFFFFF"/>
              </w:rPr>
              <w:t xml:space="preserve">46 </w:t>
            </w:r>
            <w:r>
              <w:rPr>
                <w:sz w:val="22"/>
                <w:szCs w:val="22"/>
                <w:shd w:val="clear" w:color="auto" w:fill="FFFFFF"/>
              </w:rPr>
              <w:t>332249</w:t>
            </w:r>
            <w:r w:rsidR="007F03B7" w:rsidRPr="00B96C6D">
              <w:rPr>
                <w:sz w:val="22"/>
                <w:szCs w:val="22"/>
                <w:shd w:val="clear" w:color="auto" w:fill="FFFFFF"/>
              </w:rPr>
              <w:t xml:space="preserve">, el. paštas: </w:t>
            </w:r>
            <w:hyperlink r:id="rId14" w:history="1">
              <w:r w:rsidR="00FD3D8B" w:rsidRPr="00131692">
                <w:rPr>
                  <w:rStyle w:val="Hipersaitas"/>
                </w:rPr>
                <w:t>iveta.barauskiene</w:t>
              </w:r>
              <w:r w:rsidR="00FD3D8B" w:rsidRPr="00131692">
                <w:rPr>
                  <w:rStyle w:val="Hipersaitas"/>
                  <w:sz w:val="22"/>
                  <w:szCs w:val="22"/>
                  <w:shd w:val="clear" w:color="auto" w:fill="FFFFFF"/>
                </w:rPr>
                <w:t>@kul.lt</w:t>
              </w:r>
            </w:hyperlink>
          </w:p>
          <w:p w14:paraId="61F9B250" w14:textId="150AE0CB" w:rsidR="007F03B7" w:rsidRPr="00B96C6D" w:rsidRDefault="007F03B7" w:rsidP="007F03B7">
            <w:pPr>
              <w:rPr>
                <w:color w:val="4472C4"/>
                <w:kern w:val="2"/>
                <w:sz w:val="22"/>
                <w:szCs w:val="22"/>
              </w:rPr>
            </w:pPr>
          </w:p>
        </w:tc>
      </w:tr>
      <w:tr w:rsidR="00B767F3" w:rsidRPr="00B96C6D" w14:paraId="79A5CFA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954"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t>(nurodyti padalinį / skyrių, pareigas, vardą, pavardę, tel., el. paštą)</w:t>
            </w:r>
          </w:p>
        </w:tc>
      </w:tr>
      <w:tr w:rsidR="00B767F3" w:rsidRPr="00B96C6D" w14:paraId="2A3330D6" w14:textId="77777777" w:rsidTr="00DE61F7">
        <w:trPr>
          <w:trHeight w:val="300"/>
        </w:trPr>
        <w:tc>
          <w:tcPr>
            <w:tcW w:w="10201"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954" w:type="dxa"/>
            <w:gridSpan w:val="3"/>
            <w:tcBorders>
              <w:top w:val="single" w:sz="4" w:space="0" w:color="auto"/>
              <w:left w:val="single" w:sz="4" w:space="0" w:color="auto"/>
              <w:bottom w:val="single" w:sz="4" w:space="0" w:color="auto"/>
              <w:right w:val="single" w:sz="4" w:space="0" w:color="auto"/>
            </w:tcBorders>
          </w:tcPr>
          <w:p w14:paraId="74009C55" w14:textId="2B65ABAC" w:rsidR="009F734E" w:rsidRPr="00FD3D8B" w:rsidRDefault="00FD3D8B" w:rsidP="001C77FE">
            <w:pPr>
              <w:autoSpaceDE w:val="0"/>
              <w:autoSpaceDN w:val="0"/>
              <w:adjustRightInd w:val="0"/>
              <w:jc w:val="both"/>
              <w:rPr>
                <w:rFonts w:eastAsia="LiberationSerif-Bold"/>
                <w:b/>
                <w:bCs/>
                <w:sz w:val="22"/>
                <w:szCs w:val="22"/>
              </w:rPr>
            </w:pPr>
            <w:r>
              <w:rPr>
                <w:rFonts w:eastAsia="LiberationSerif-Bold"/>
                <w:sz w:val="22"/>
                <w:szCs w:val="22"/>
              </w:rPr>
              <w:t>D</w:t>
            </w:r>
            <w:r w:rsidRPr="00FD3D8B">
              <w:rPr>
                <w:rFonts w:eastAsia="LiberationSerif-Bold"/>
                <w:sz w:val="22"/>
                <w:szCs w:val="22"/>
              </w:rPr>
              <w:t>iagnostiniai reagentai, eksploatacinės medžiagos mikroorganizmų identifikacijai ir minimalios slopinamosios koncentracijos (</w:t>
            </w:r>
            <w:proofErr w:type="spellStart"/>
            <w:r w:rsidRPr="00FD3D8B">
              <w:rPr>
                <w:rFonts w:eastAsia="LiberationSerif-Bold"/>
                <w:sz w:val="22"/>
                <w:szCs w:val="22"/>
              </w:rPr>
              <w:t>msk</w:t>
            </w:r>
            <w:proofErr w:type="spellEnd"/>
            <w:r w:rsidRPr="00FD3D8B">
              <w:rPr>
                <w:rFonts w:eastAsia="LiberationSerif-Bold"/>
                <w:sz w:val="22"/>
                <w:szCs w:val="22"/>
              </w:rPr>
              <w:t>) nustatymui, automatizuotu būdu, kartu su įrangos panauda.</w:t>
            </w:r>
            <w:r w:rsidRPr="00A926A0">
              <w:rPr>
                <w:rFonts w:eastAsia="LiberationSerif-Bold"/>
                <w:b/>
                <w:bCs/>
                <w:sz w:val="22"/>
                <w:szCs w:val="22"/>
              </w:rPr>
              <w:t xml:space="preserve"> </w:t>
            </w:r>
            <w:r w:rsidR="00CC11BB" w:rsidRPr="00A926A0">
              <w:rPr>
                <w:kern w:val="2"/>
                <w:sz w:val="22"/>
                <w:szCs w:val="22"/>
              </w:rPr>
              <w:t xml:space="preserve">Tiekėjas įsipareigoja Sutartyje numatytomis sąlygomis parduoti Pirkėjui Sutarties 1 priede nurodytus </w:t>
            </w:r>
            <w:r w:rsidR="00CC11BB" w:rsidRPr="00A926A0">
              <w:rPr>
                <w:rFonts w:eastAsia="TimesNewRomanPS-BoldMT"/>
                <w:sz w:val="22"/>
                <w:szCs w:val="22"/>
                <w:lang w:eastAsia="lt-LT"/>
              </w:rPr>
              <w:t>diagnostinius reagentus ir eksploatacines medžiag</w:t>
            </w:r>
            <w:r w:rsidR="00872EFE" w:rsidRPr="00A926A0">
              <w:rPr>
                <w:rFonts w:eastAsia="TimesNewRomanPS-BoldMT"/>
                <w:sz w:val="22"/>
                <w:szCs w:val="22"/>
                <w:lang w:eastAsia="lt-LT"/>
              </w:rPr>
              <w:t>a</w:t>
            </w:r>
            <w:r w:rsidR="00CC11BB" w:rsidRPr="00A926A0">
              <w:rPr>
                <w:rFonts w:eastAsia="TimesNewRomanPS-BoldMT"/>
                <w:sz w:val="22"/>
                <w:szCs w:val="22"/>
                <w:lang w:eastAsia="lt-LT"/>
              </w:rPr>
              <w:t xml:space="preserve">s </w:t>
            </w:r>
            <w:r>
              <w:rPr>
                <w:rFonts w:eastAsia="LiberationSerif-Bold"/>
                <w:sz w:val="22"/>
                <w:szCs w:val="22"/>
              </w:rPr>
              <w:t>mikroorganizmų identifikacijai ir minimalios slopinamosios koncentracijos (MSK) nustatymui automatizuotu būdu</w:t>
            </w:r>
            <w:r w:rsidR="00A926A0" w:rsidRPr="00A926A0">
              <w:rPr>
                <w:rFonts w:eastAsia="LiberationSerif-Bold"/>
                <w:b/>
                <w:bCs/>
                <w:sz w:val="22"/>
                <w:szCs w:val="22"/>
              </w:rPr>
              <w:t xml:space="preserve"> </w:t>
            </w:r>
            <w:r w:rsidR="00CC11BB" w:rsidRPr="00A926A0">
              <w:rPr>
                <w:kern w:val="2"/>
                <w:sz w:val="22"/>
                <w:szCs w:val="22"/>
              </w:rPr>
              <w:t xml:space="preserve">(toliau – Prekės) ir perduoti pagal panaudą </w:t>
            </w:r>
            <w:r w:rsidR="00872EFE" w:rsidRPr="00A926A0">
              <w:rPr>
                <w:rFonts w:eastAsia="TimesNewRomanPSMT"/>
                <w:sz w:val="22"/>
                <w:szCs w:val="22"/>
              </w:rPr>
              <w:t xml:space="preserve">analizatorių. </w:t>
            </w:r>
            <w:bookmarkStart w:id="0" w:name="_Hlk208558900"/>
            <w:r w:rsidR="00872EFE" w:rsidRPr="00A926A0">
              <w:rPr>
                <w:rFonts w:eastAsia="TimesNewRomanPSMT"/>
                <w:sz w:val="22"/>
                <w:szCs w:val="22"/>
              </w:rPr>
              <w:t>Kartu su analizatoriumi turi būti pateikti visi įrangos veikimą užtikrinantys, būtini  priedai ir priemonės</w:t>
            </w:r>
            <w:bookmarkEnd w:id="0"/>
            <w:r w:rsidR="00DE61F7" w:rsidRPr="00A926A0">
              <w:rPr>
                <w:rFonts w:eastAsia="TimesNewRomanPSMT"/>
                <w:sz w:val="22"/>
                <w:szCs w:val="22"/>
              </w:rPr>
              <w:t xml:space="preserve">. </w:t>
            </w:r>
            <w:r w:rsidR="00CC11BB" w:rsidRPr="00A926A0">
              <w:rPr>
                <w:kern w:val="2"/>
                <w:sz w:val="22"/>
                <w:szCs w:val="22"/>
              </w:rPr>
              <w:t>Išsamus Prekių aprašymas ir kiti reikalavimai tiekiamoms Prekėms</w:t>
            </w:r>
            <w:r w:rsidR="00FA4AC5" w:rsidRPr="00A926A0">
              <w:rPr>
                <w:kern w:val="2"/>
                <w:sz w:val="22"/>
                <w:szCs w:val="22"/>
              </w:rPr>
              <w:t xml:space="preserve"> ir pateikiamai pagal panaudą Įrangai</w:t>
            </w:r>
            <w:r w:rsidR="00CC11BB" w:rsidRPr="00A926A0">
              <w:rPr>
                <w:kern w:val="2"/>
                <w:sz w:val="22"/>
                <w:szCs w:val="22"/>
              </w:rPr>
              <w:t xml:space="preserve"> nustatyti Sutarties priede Nr. 1 „Techninė specifikacija“ (toliau – Techninė specifikacija)</w:t>
            </w:r>
            <w:r w:rsidR="00685455">
              <w:rPr>
                <w:kern w:val="2"/>
                <w:sz w:val="22"/>
                <w:szCs w:val="22"/>
              </w:rPr>
              <w:t xml:space="preserve"> ir </w:t>
            </w:r>
            <w:r w:rsidR="00CC11BB" w:rsidRPr="00A926A0">
              <w:rPr>
                <w:kern w:val="2"/>
                <w:sz w:val="22"/>
                <w:szCs w:val="22"/>
              </w:rPr>
              <w:t xml:space="preserve"> Sutarties priede Nr. 2 „Pasiūlymas“</w:t>
            </w:r>
            <w:r w:rsidR="00685455">
              <w:rPr>
                <w:kern w:val="2"/>
                <w:sz w:val="22"/>
                <w:szCs w:val="22"/>
              </w:rPr>
              <w:t>.</w:t>
            </w:r>
          </w:p>
        </w:tc>
      </w:tr>
      <w:tr w:rsidR="00B767F3" w:rsidRPr="00B96C6D" w14:paraId="583E85D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954" w:type="dxa"/>
            <w:gridSpan w:val="3"/>
            <w:tcBorders>
              <w:top w:val="single" w:sz="4" w:space="0" w:color="auto"/>
              <w:left w:val="single" w:sz="4" w:space="0" w:color="auto"/>
              <w:bottom w:val="single" w:sz="4" w:space="0" w:color="auto"/>
              <w:right w:val="single" w:sz="4" w:space="0" w:color="auto"/>
            </w:tcBorders>
          </w:tcPr>
          <w:p w14:paraId="1E986A9B" w14:textId="310BB3BD" w:rsidR="00A12F1C" w:rsidRPr="00A95DE7" w:rsidRDefault="000B4DB2" w:rsidP="000B4DB2">
            <w:pPr>
              <w:autoSpaceDE w:val="0"/>
              <w:autoSpaceDN w:val="0"/>
              <w:adjustRightInd w:val="0"/>
              <w:rPr>
                <w:kern w:val="2"/>
                <w:sz w:val="22"/>
                <w:szCs w:val="22"/>
              </w:rPr>
            </w:pPr>
            <w:r>
              <w:rPr>
                <w:rFonts w:eastAsia="LiberationSerif-Bold"/>
                <w:sz w:val="22"/>
                <w:szCs w:val="22"/>
              </w:rPr>
              <w:t>D</w:t>
            </w:r>
            <w:r w:rsidRPr="000B4DB2">
              <w:rPr>
                <w:rFonts w:eastAsia="LiberationSerif-Bold"/>
                <w:sz w:val="22"/>
                <w:szCs w:val="22"/>
              </w:rPr>
              <w:t>iagnostiniai reagentai, eksploatacinės medžiagos mikroorganizmų identifikacijai ir minimalios slopinamosios koncentracijos (</w:t>
            </w:r>
            <w:proofErr w:type="spellStart"/>
            <w:r w:rsidRPr="000B4DB2">
              <w:rPr>
                <w:rFonts w:eastAsia="LiberationSerif-Bold"/>
                <w:sz w:val="22"/>
                <w:szCs w:val="22"/>
              </w:rPr>
              <w:t>msk</w:t>
            </w:r>
            <w:proofErr w:type="spellEnd"/>
            <w:r w:rsidRPr="000B4DB2">
              <w:rPr>
                <w:rFonts w:eastAsia="LiberationSerif-Bold"/>
                <w:sz w:val="22"/>
                <w:szCs w:val="22"/>
              </w:rPr>
              <w:t>) nustatymui, automatizuotu būdu, kartu su įrangos panauda</w:t>
            </w:r>
            <w:r w:rsidR="00D062A8" w:rsidRPr="00157158">
              <w:rPr>
                <w:kern w:val="2"/>
                <w:sz w:val="22"/>
                <w:szCs w:val="22"/>
              </w:rPr>
              <w:t>, pirkimo Nr.</w:t>
            </w:r>
            <w:r w:rsidR="004C14C9" w:rsidRPr="00A95DE7">
              <w:rPr>
                <w:kern w:val="2"/>
                <w:sz w:val="22"/>
                <w:szCs w:val="22"/>
              </w:rPr>
              <w:t xml:space="preserve"> </w:t>
            </w:r>
          </w:p>
        </w:tc>
      </w:tr>
      <w:tr w:rsidR="00B767F3" w:rsidRPr="00B96C6D" w14:paraId="44A6369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954" w:type="dxa"/>
            <w:gridSpan w:val="3"/>
            <w:tcBorders>
              <w:top w:val="single" w:sz="4" w:space="0" w:color="auto"/>
              <w:left w:val="single" w:sz="4" w:space="0" w:color="auto"/>
              <w:bottom w:val="single" w:sz="4" w:space="0" w:color="auto"/>
              <w:right w:val="single" w:sz="4" w:space="0" w:color="auto"/>
            </w:tcBorders>
          </w:tcPr>
          <w:p w14:paraId="2F098E37" w14:textId="6A2B0F0A" w:rsidR="00B767F3" w:rsidRPr="00A95DE7" w:rsidRDefault="00C01AC1" w:rsidP="00374D1F">
            <w:pPr>
              <w:jc w:val="both"/>
              <w:rPr>
                <w:kern w:val="2"/>
                <w:sz w:val="22"/>
                <w:szCs w:val="22"/>
              </w:rPr>
            </w:pPr>
            <w:r w:rsidRPr="00A95DE7">
              <w:rPr>
                <w:sz w:val="22"/>
                <w:szCs w:val="22"/>
              </w:rPr>
              <w:t>Netaikoma</w:t>
            </w:r>
          </w:p>
          <w:p w14:paraId="4FF35239" w14:textId="04BDC073" w:rsidR="00B767F3" w:rsidRPr="00A95DE7" w:rsidRDefault="00B767F3">
            <w:pPr>
              <w:rPr>
                <w:kern w:val="2"/>
                <w:sz w:val="22"/>
                <w:szCs w:val="22"/>
              </w:rPr>
            </w:pPr>
          </w:p>
        </w:tc>
      </w:tr>
      <w:tr w:rsidR="00B767F3" w:rsidRPr="00B96C6D" w14:paraId="7A8EB718" w14:textId="77777777" w:rsidTr="00DE61F7">
        <w:trPr>
          <w:trHeight w:val="300"/>
        </w:trPr>
        <w:tc>
          <w:tcPr>
            <w:tcW w:w="10201" w:type="dxa"/>
            <w:gridSpan w:val="4"/>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B767F3" w:rsidRPr="00B96C6D" w14:paraId="4F2DE1B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B767F3" w:rsidRPr="00B96C6D" w:rsidRDefault="00171AE0">
            <w:pPr>
              <w:rPr>
                <w:b/>
                <w:bCs/>
                <w:kern w:val="2"/>
                <w:sz w:val="22"/>
                <w:szCs w:val="22"/>
              </w:rPr>
            </w:pPr>
            <w:r w:rsidRPr="00171AE0">
              <w:rPr>
                <w:b/>
                <w:bCs/>
                <w:kern w:val="2"/>
                <w:sz w:val="22"/>
                <w:szCs w:val="22"/>
              </w:rPr>
              <w:t>4.1. Prekių pristatymo terminai, kai Prekės pristatomos dalimis</w:t>
            </w:r>
            <w:r w:rsidRPr="00B96C6D">
              <w:rPr>
                <w:b/>
                <w:bCs/>
                <w:kern w:val="2"/>
                <w:sz w:val="22"/>
                <w:szCs w:val="22"/>
              </w:rPr>
              <w:t xml:space="preserve"> </w:t>
            </w:r>
          </w:p>
        </w:tc>
        <w:tc>
          <w:tcPr>
            <w:tcW w:w="7954" w:type="dxa"/>
            <w:gridSpan w:val="3"/>
            <w:tcBorders>
              <w:top w:val="single" w:sz="4" w:space="0" w:color="auto"/>
              <w:left w:val="single" w:sz="4" w:space="0" w:color="auto"/>
              <w:bottom w:val="single" w:sz="4" w:space="0" w:color="auto"/>
              <w:right w:val="single" w:sz="4" w:space="0" w:color="auto"/>
            </w:tcBorders>
          </w:tcPr>
          <w:p w14:paraId="5CA4092C" w14:textId="2C28ACB1" w:rsidR="00D4760A" w:rsidRPr="00D4760A" w:rsidRDefault="00D4760A" w:rsidP="00D4760A">
            <w:pPr>
              <w:rPr>
                <w:kern w:val="2"/>
                <w:sz w:val="22"/>
                <w:szCs w:val="22"/>
              </w:rPr>
            </w:pPr>
            <w:r w:rsidRPr="00D4760A">
              <w:rPr>
                <w:kern w:val="2"/>
                <w:sz w:val="22"/>
                <w:szCs w:val="22"/>
              </w:rPr>
              <w:t xml:space="preserve">Tiekėjas pagal atskirą užsakymą įsipareigoja pristatyti Prekes ne vėliau kaip per </w:t>
            </w:r>
            <w:r w:rsidR="00E83CC0">
              <w:rPr>
                <w:b/>
                <w:bCs/>
                <w:kern w:val="2"/>
                <w:sz w:val="22"/>
                <w:szCs w:val="22"/>
              </w:rPr>
              <w:t xml:space="preserve">10 </w:t>
            </w:r>
            <w:r>
              <w:rPr>
                <w:b/>
                <w:bCs/>
                <w:kern w:val="2"/>
                <w:sz w:val="22"/>
                <w:szCs w:val="22"/>
              </w:rPr>
              <w:t>(</w:t>
            </w:r>
            <w:r w:rsidR="00E83CC0">
              <w:rPr>
                <w:b/>
                <w:bCs/>
                <w:kern w:val="2"/>
                <w:sz w:val="22"/>
                <w:szCs w:val="22"/>
              </w:rPr>
              <w:t>dešimt</w:t>
            </w:r>
            <w:r w:rsidRPr="00A04317">
              <w:rPr>
                <w:b/>
                <w:bCs/>
                <w:kern w:val="2"/>
                <w:sz w:val="22"/>
                <w:szCs w:val="22"/>
              </w:rPr>
              <w:t>)</w:t>
            </w:r>
            <w:r w:rsidRPr="00D4760A">
              <w:rPr>
                <w:b/>
                <w:bCs/>
                <w:kern w:val="2"/>
                <w:sz w:val="22"/>
                <w:szCs w:val="22"/>
              </w:rPr>
              <w:t xml:space="preserve"> darbo dien</w:t>
            </w:r>
            <w:r w:rsidR="00E83CC0">
              <w:rPr>
                <w:b/>
                <w:bCs/>
                <w:kern w:val="2"/>
                <w:sz w:val="22"/>
                <w:szCs w:val="22"/>
              </w:rPr>
              <w:t>ų</w:t>
            </w:r>
            <w:r w:rsidRPr="00D4760A">
              <w:rPr>
                <w:kern w:val="2"/>
                <w:sz w:val="22"/>
                <w:szCs w:val="22"/>
              </w:rPr>
              <w:t xml:space="preserve"> nuo užsakymo pateikimo dieno</w:t>
            </w:r>
            <w:r w:rsidR="00FD2CAA">
              <w:rPr>
                <w:kern w:val="2"/>
                <w:sz w:val="22"/>
                <w:szCs w:val="22"/>
              </w:rPr>
              <w:t>s</w:t>
            </w:r>
            <w:r w:rsidRPr="00A04317">
              <w:rPr>
                <w:kern w:val="2"/>
                <w:sz w:val="22"/>
                <w:szCs w:val="22"/>
              </w:rPr>
              <w:t>.</w:t>
            </w:r>
            <w:r w:rsidRPr="00D4760A">
              <w:rPr>
                <w:kern w:val="2"/>
                <w:sz w:val="22"/>
                <w:szCs w:val="22"/>
              </w:rPr>
              <w:t xml:space="preserve"> </w:t>
            </w:r>
          </w:p>
          <w:p w14:paraId="20F0DC4A" w14:textId="252E5E47" w:rsidR="008B30B8" w:rsidRPr="00A04317" w:rsidRDefault="00E42B8D" w:rsidP="00323026">
            <w:pPr>
              <w:jc w:val="both"/>
              <w:rPr>
                <w:kern w:val="2"/>
                <w:sz w:val="22"/>
                <w:szCs w:val="22"/>
              </w:rPr>
            </w:pPr>
            <w:r w:rsidRPr="00A04317">
              <w:rPr>
                <w:kern w:val="2"/>
                <w:sz w:val="22"/>
                <w:szCs w:val="22"/>
              </w:rPr>
              <w:t>Prekių pristatymo adresas</w:t>
            </w:r>
            <w:r w:rsidR="008B30B8" w:rsidRPr="00A04317">
              <w:rPr>
                <w:kern w:val="2"/>
                <w:sz w:val="22"/>
                <w:szCs w:val="22"/>
              </w:rPr>
              <w:t xml:space="preserve">: </w:t>
            </w:r>
          </w:p>
          <w:p w14:paraId="5F87590A" w14:textId="2F2BB617" w:rsidR="002E7EC3" w:rsidRPr="00A04317" w:rsidRDefault="008B30B8" w:rsidP="00323026">
            <w:pPr>
              <w:jc w:val="both"/>
              <w:textAlignment w:val="baseline"/>
              <w:rPr>
                <w:sz w:val="22"/>
                <w:szCs w:val="22"/>
              </w:rPr>
            </w:pPr>
            <w:r w:rsidRPr="00A04317">
              <w:rPr>
                <w:sz w:val="22"/>
                <w:szCs w:val="22"/>
              </w:rPr>
              <w:t xml:space="preserve">VšĮ Klaipėdos universiteto ligoninė, Liepojos g. </w:t>
            </w:r>
            <w:r w:rsidR="00E42B8D" w:rsidRPr="00A04317">
              <w:rPr>
                <w:sz w:val="22"/>
                <w:szCs w:val="22"/>
              </w:rPr>
              <w:t>41</w:t>
            </w:r>
            <w:r w:rsidRPr="00A04317">
              <w:rPr>
                <w:sz w:val="22"/>
                <w:szCs w:val="22"/>
              </w:rPr>
              <w:t>, Klaipėda.</w:t>
            </w:r>
          </w:p>
          <w:p w14:paraId="17BD2B2B" w14:textId="2C758E65" w:rsidR="00E42B8D" w:rsidRPr="002C64DC" w:rsidRDefault="00E42B8D" w:rsidP="00323026">
            <w:pPr>
              <w:jc w:val="both"/>
              <w:textAlignment w:val="baseline"/>
              <w:rPr>
                <w:sz w:val="22"/>
                <w:szCs w:val="22"/>
              </w:rPr>
            </w:pPr>
          </w:p>
        </w:tc>
      </w:tr>
      <w:tr w:rsidR="00B767F3" w:rsidRPr="00B96C6D" w14:paraId="561BFE7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13A5AE4A" w14:textId="05B7F1F7" w:rsidR="00B767F3" w:rsidRPr="00B132AC" w:rsidRDefault="00FA4AC5" w:rsidP="00B132AC">
            <w:pPr>
              <w:jc w:val="both"/>
              <w:rPr>
                <w:kern w:val="2"/>
                <w:sz w:val="22"/>
                <w:szCs w:val="22"/>
              </w:rPr>
            </w:pPr>
            <w:r>
              <w:rPr>
                <w:kern w:val="2"/>
                <w:sz w:val="22"/>
                <w:szCs w:val="22"/>
              </w:rPr>
              <w:t>Netaikoma</w:t>
            </w:r>
          </w:p>
        </w:tc>
      </w:tr>
      <w:tr w:rsidR="00B767F3" w:rsidRPr="00B96C6D" w14:paraId="23D0B5E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B767F3" w:rsidRPr="00B96C6D" w:rsidRDefault="00DD7479">
            <w:pPr>
              <w:rPr>
                <w:b/>
                <w:bCs/>
                <w:kern w:val="2"/>
                <w:sz w:val="22"/>
                <w:szCs w:val="22"/>
              </w:rPr>
            </w:pPr>
            <w:r w:rsidRPr="00B96C6D">
              <w:rPr>
                <w:b/>
                <w:bCs/>
                <w:kern w:val="2"/>
                <w:sz w:val="22"/>
                <w:szCs w:val="22"/>
              </w:rPr>
              <w:t>4.3. Užsakymų teikimo tvarka</w:t>
            </w:r>
          </w:p>
        </w:tc>
        <w:tc>
          <w:tcPr>
            <w:tcW w:w="7954" w:type="dxa"/>
            <w:gridSpan w:val="3"/>
            <w:tcBorders>
              <w:top w:val="single" w:sz="4" w:space="0" w:color="auto"/>
              <w:left w:val="single" w:sz="4" w:space="0" w:color="auto"/>
              <w:bottom w:val="single" w:sz="4" w:space="0" w:color="auto"/>
              <w:right w:val="single" w:sz="4" w:space="0" w:color="auto"/>
            </w:tcBorders>
          </w:tcPr>
          <w:p w14:paraId="4F9F0D5E" w14:textId="19702B3E" w:rsidR="00B767F3" w:rsidRPr="00B96C6D" w:rsidRDefault="00D03C1E">
            <w:pPr>
              <w:rPr>
                <w:kern w:val="2"/>
                <w:sz w:val="22"/>
                <w:szCs w:val="22"/>
              </w:rPr>
            </w:pPr>
            <w:r w:rsidRPr="00B96C6D">
              <w:rPr>
                <w:kern w:val="2"/>
                <w:sz w:val="22"/>
                <w:szCs w:val="22"/>
              </w:rPr>
              <w:t>Užsakymai teikiami Tiekėjo nurodytu elektroniniu paštu ir laikomi gautais</w:t>
            </w:r>
            <w:r w:rsidR="00A12F1C">
              <w:rPr>
                <w:kern w:val="2"/>
                <w:sz w:val="22"/>
                <w:szCs w:val="22"/>
              </w:rPr>
              <w:t xml:space="preserve"> </w:t>
            </w:r>
            <w:r w:rsidR="001E410C" w:rsidRPr="001E410C">
              <w:rPr>
                <w:kern w:val="2"/>
                <w:sz w:val="22"/>
                <w:szCs w:val="22"/>
              </w:rPr>
              <w:t>po 24 (dvidešimt keturių valandų)</w:t>
            </w:r>
            <w:r w:rsidRPr="00B96C6D">
              <w:rPr>
                <w:kern w:val="2"/>
                <w:sz w:val="22"/>
                <w:szCs w:val="22"/>
              </w:rPr>
              <w:t xml:space="preserve"> nuo užsakymo pateikimo.</w:t>
            </w:r>
          </w:p>
        </w:tc>
      </w:tr>
      <w:tr w:rsidR="00B767F3" w:rsidRPr="00B96C6D" w14:paraId="5806B10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B767F3" w:rsidRPr="00B96C6D" w:rsidRDefault="00DD7479">
            <w:pPr>
              <w:rPr>
                <w:b/>
                <w:bCs/>
                <w:kern w:val="2"/>
                <w:sz w:val="22"/>
                <w:szCs w:val="22"/>
              </w:rPr>
            </w:pPr>
            <w:r w:rsidRPr="00B96C6D">
              <w:rPr>
                <w:b/>
                <w:bCs/>
                <w:kern w:val="2"/>
                <w:sz w:val="22"/>
                <w:szCs w:val="22"/>
              </w:rPr>
              <w:t>4.4. Dėl minimalios užsakymo vertės / apimties</w:t>
            </w:r>
          </w:p>
        </w:tc>
        <w:tc>
          <w:tcPr>
            <w:tcW w:w="7954"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5B3AA3" w:rsidRDefault="00DD7479">
            <w:pPr>
              <w:rPr>
                <w:kern w:val="2"/>
                <w:sz w:val="22"/>
                <w:szCs w:val="22"/>
              </w:rPr>
            </w:pPr>
            <w:r w:rsidRPr="005B3AA3">
              <w:rPr>
                <w:kern w:val="2"/>
                <w:sz w:val="22"/>
                <w:szCs w:val="22"/>
              </w:rPr>
              <w:t>Netaikoma</w:t>
            </w:r>
          </w:p>
          <w:p w14:paraId="6913136A" w14:textId="77777777" w:rsidR="00B767F3" w:rsidRPr="005B3AA3" w:rsidRDefault="00B767F3">
            <w:pPr>
              <w:rPr>
                <w:kern w:val="2"/>
                <w:sz w:val="22"/>
                <w:szCs w:val="22"/>
              </w:rPr>
            </w:pPr>
          </w:p>
          <w:p w14:paraId="28A4DEDE" w14:textId="706DC6D8" w:rsidR="00B767F3" w:rsidRPr="005B3AA3" w:rsidRDefault="00B767F3">
            <w:pPr>
              <w:rPr>
                <w:kern w:val="2"/>
                <w:sz w:val="22"/>
                <w:szCs w:val="22"/>
              </w:rPr>
            </w:pPr>
          </w:p>
        </w:tc>
      </w:tr>
      <w:tr w:rsidR="00B767F3" w:rsidRPr="00B96C6D" w14:paraId="30B555A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B767F3" w:rsidRPr="00B96C6D" w:rsidRDefault="00DD7479">
            <w:pPr>
              <w:rPr>
                <w:b/>
                <w:bCs/>
                <w:kern w:val="2"/>
                <w:sz w:val="22"/>
                <w:szCs w:val="22"/>
              </w:rPr>
            </w:pPr>
            <w:r w:rsidRPr="00B96C6D">
              <w:rPr>
                <w:b/>
                <w:bCs/>
                <w:kern w:val="2"/>
                <w:sz w:val="22"/>
                <w:szCs w:val="22"/>
              </w:rPr>
              <w:t xml:space="preserve">4.5. Kartu su Prekėmis pateikiami dokumentai </w:t>
            </w:r>
          </w:p>
        </w:tc>
        <w:tc>
          <w:tcPr>
            <w:tcW w:w="7954" w:type="dxa"/>
            <w:gridSpan w:val="3"/>
            <w:tcBorders>
              <w:top w:val="single" w:sz="4" w:space="0" w:color="auto"/>
              <w:left w:val="single" w:sz="4" w:space="0" w:color="auto"/>
              <w:bottom w:val="single" w:sz="4" w:space="0" w:color="auto"/>
              <w:right w:val="single" w:sz="4" w:space="0" w:color="auto"/>
            </w:tcBorders>
          </w:tcPr>
          <w:p w14:paraId="6BC89E17" w14:textId="3F76DD39" w:rsidR="002D7521" w:rsidRDefault="002315E5" w:rsidP="00256423">
            <w:pPr>
              <w:rPr>
                <w:sz w:val="22"/>
                <w:szCs w:val="22"/>
              </w:rPr>
            </w:pPr>
            <w:r w:rsidRPr="002315E5">
              <w:rPr>
                <w:kern w:val="2"/>
                <w:sz w:val="22"/>
                <w:szCs w:val="22"/>
              </w:rPr>
              <w:t>Kartu su prekėmis turi būti pateiktas išsamus, patogus naudojimui darbo/vartotojo vadovas anglų ir lietuvių kalbomis</w:t>
            </w:r>
            <w:r>
              <w:rPr>
                <w:kern w:val="2"/>
                <w:sz w:val="22"/>
                <w:szCs w:val="22"/>
              </w:rPr>
              <w:t xml:space="preserve">, </w:t>
            </w:r>
            <w:r w:rsidRPr="002315E5">
              <w:rPr>
                <w:kern w:val="2"/>
                <w:sz w:val="22"/>
                <w:szCs w:val="22"/>
              </w:rPr>
              <w:t>išsamus klaidų, perspėjimų paaiškinimas ir būtinų veiksmų atlikimas.</w:t>
            </w:r>
            <w:r w:rsidR="002D7521" w:rsidRPr="002D7521">
              <w:rPr>
                <w:sz w:val="22"/>
                <w:szCs w:val="22"/>
              </w:rPr>
              <w:t>. Galima pateikti elektroninėje laikmenoj</w:t>
            </w:r>
            <w:r w:rsidR="002D7521">
              <w:rPr>
                <w:sz w:val="22"/>
                <w:szCs w:val="22"/>
              </w:rPr>
              <w:t>e.</w:t>
            </w:r>
          </w:p>
          <w:p w14:paraId="6205E0A2" w14:textId="6EB0C3A7" w:rsidR="00D42E29" w:rsidRPr="002D7521" w:rsidRDefault="00D42E29" w:rsidP="00256423">
            <w:pPr>
              <w:jc w:val="both"/>
              <w:rPr>
                <w:kern w:val="2"/>
                <w:sz w:val="22"/>
                <w:szCs w:val="22"/>
              </w:rPr>
            </w:pPr>
            <w:r w:rsidRPr="002D7521">
              <w:rPr>
                <w:kern w:val="2"/>
                <w:sz w:val="22"/>
                <w:szCs w:val="22"/>
              </w:rPr>
              <w:t>Kiti  Sutarties 1 priede nurodyti dokumentai.</w:t>
            </w:r>
          </w:p>
          <w:p w14:paraId="73FFA04B" w14:textId="3965D6D7" w:rsidR="00641B5E" w:rsidRPr="005B3AA3" w:rsidRDefault="00256423" w:rsidP="00256423">
            <w:pPr>
              <w:jc w:val="both"/>
              <w:rPr>
                <w:kern w:val="2"/>
                <w:sz w:val="22"/>
                <w:szCs w:val="22"/>
              </w:rPr>
            </w:pPr>
            <w:r w:rsidRPr="002D7521">
              <w:rPr>
                <w:kern w:val="2"/>
                <w:sz w:val="22"/>
                <w:szCs w:val="22"/>
              </w:rPr>
              <w:t>Tiekėjui nepateikus nurodytų dokumentų, laikoma, kad Prekės neatitinka Sutartyje nustatytų reikalavimų.</w:t>
            </w:r>
          </w:p>
        </w:tc>
      </w:tr>
      <w:tr w:rsidR="00B767F3" w:rsidRPr="00B96C6D" w14:paraId="256DAE69" w14:textId="77777777" w:rsidTr="00DE61F7">
        <w:trPr>
          <w:trHeight w:val="300"/>
        </w:trPr>
        <w:tc>
          <w:tcPr>
            <w:tcW w:w="10201" w:type="dxa"/>
            <w:gridSpan w:val="4"/>
          </w:tcPr>
          <w:p w14:paraId="37A3E3FA" w14:textId="77777777" w:rsidR="00B767F3" w:rsidRPr="00B96C6D" w:rsidRDefault="00DD7479">
            <w:pPr>
              <w:jc w:val="center"/>
              <w:rPr>
                <w:b/>
                <w:bCs/>
                <w:kern w:val="2"/>
                <w:sz w:val="22"/>
                <w:szCs w:val="22"/>
              </w:rPr>
            </w:pPr>
            <w:r w:rsidRPr="00B96C6D">
              <w:rPr>
                <w:b/>
                <w:bCs/>
                <w:kern w:val="2"/>
                <w:sz w:val="22"/>
                <w:szCs w:val="22"/>
              </w:rPr>
              <w:t>5. SUTARTIES KAINA IR ATSISKAITYMO TVARKA</w:t>
            </w:r>
          </w:p>
        </w:tc>
      </w:tr>
      <w:tr w:rsidR="00B767F3" w:rsidRPr="00B96C6D" w14:paraId="79E7586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77777777" w:rsidR="00B767F3" w:rsidRPr="00BB35FE" w:rsidRDefault="00DD7479">
            <w:pPr>
              <w:rPr>
                <w:b/>
                <w:bCs/>
                <w:kern w:val="2"/>
                <w:sz w:val="22"/>
                <w:szCs w:val="22"/>
              </w:rPr>
            </w:pPr>
            <w:r w:rsidRPr="00BB35FE">
              <w:rPr>
                <w:b/>
                <w:bCs/>
                <w:kern w:val="2"/>
                <w:sz w:val="22"/>
                <w:szCs w:val="22"/>
              </w:rPr>
              <w:t>5.1. Sutarčiai taikomas kainos apskaičiavimo būdas</w:t>
            </w:r>
          </w:p>
        </w:tc>
        <w:tc>
          <w:tcPr>
            <w:tcW w:w="7954" w:type="dxa"/>
            <w:gridSpan w:val="3"/>
            <w:tcBorders>
              <w:top w:val="single" w:sz="4" w:space="0" w:color="auto"/>
              <w:left w:val="single" w:sz="4" w:space="0" w:color="auto"/>
              <w:bottom w:val="single" w:sz="4" w:space="0" w:color="auto"/>
              <w:right w:val="single" w:sz="4" w:space="0" w:color="auto"/>
            </w:tcBorders>
          </w:tcPr>
          <w:p w14:paraId="18DBC1D0" w14:textId="77777777" w:rsidR="00256423" w:rsidRPr="00256423" w:rsidRDefault="00256423" w:rsidP="00256423">
            <w:pPr>
              <w:rPr>
                <w:kern w:val="2"/>
                <w:sz w:val="22"/>
                <w:szCs w:val="22"/>
              </w:rPr>
            </w:pPr>
            <w:r w:rsidRPr="00256423">
              <w:rPr>
                <w:kern w:val="2"/>
                <w:sz w:val="22"/>
                <w:szCs w:val="22"/>
              </w:rPr>
              <w:t>Fiksuoto įkainio kainodara</w:t>
            </w:r>
          </w:p>
          <w:p w14:paraId="5898D319" w14:textId="2F8209A8" w:rsidR="00B767F3" w:rsidRPr="00BB35FE" w:rsidRDefault="00B767F3">
            <w:pPr>
              <w:rPr>
                <w:color w:val="4472C4"/>
                <w:kern w:val="2"/>
                <w:sz w:val="22"/>
                <w:szCs w:val="22"/>
              </w:rPr>
            </w:pPr>
          </w:p>
        </w:tc>
      </w:tr>
      <w:tr w:rsidR="00256423" w:rsidRPr="00B96C6D" w14:paraId="36E44EE1" w14:textId="77777777" w:rsidTr="00DE61F7">
        <w:trPr>
          <w:trHeight w:val="1545"/>
        </w:trPr>
        <w:tc>
          <w:tcPr>
            <w:tcW w:w="2247" w:type="dxa"/>
          </w:tcPr>
          <w:p w14:paraId="5EC1253E" w14:textId="22931816" w:rsidR="00256423" w:rsidRPr="00BB35FE" w:rsidRDefault="00256423" w:rsidP="00702B6D">
            <w:pPr>
              <w:rPr>
                <w:b/>
                <w:bCs/>
                <w:kern w:val="2"/>
                <w:sz w:val="22"/>
                <w:szCs w:val="22"/>
              </w:rPr>
            </w:pPr>
            <w:r w:rsidRPr="00487ED8">
              <w:rPr>
                <w:b/>
                <w:bCs/>
                <w:kern w:val="2"/>
                <w:sz w:val="22"/>
                <w:szCs w:val="22"/>
              </w:rPr>
              <w:lastRenderedPageBreak/>
              <w:t xml:space="preserve">5.2. </w:t>
            </w:r>
            <w:r w:rsidRPr="00487ED8">
              <w:rPr>
                <w:b/>
                <w:bCs/>
                <w:kern w:val="2"/>
                <w:szCs w:val="24"/>
              </w:rPr>
              <w:t xml:space="preserve">Pradinė Sutarties vertė ir Sutarties kaina, kai taikoma </w:t>
            </w:r>
            <w:r w:rsidRPr="00487ED8">
              <w:rPr>
                <w:b/>
                <w:bCs/>
                <w:kern w:val="2"/>
                <w:szCs w:val="24"/>
                <w:u w:val="single"/>
              </w:rPr>
              <w:t>fiksuoto</w:t>
            </w:r>
            <w:r>
              <w:rPr>
                <w:b/>
                <w:bCs/>
                <w:kern w:val="2"/>
                <w:szCs w:val="24"/>
                <w:u w:val="single"/>
              </w:rPr>
              <w:t xml:space="preserve"> į</w:t>
            </w:r>
            <w:r w:rsidRPr="00487ED8">
              <w:rPr>
                <w:b/>
                <w:bCs/>
                <w:kern w:val="2"/>
                <w:szCs w:val="24"/>
                <w:u w:val="single"/>
              </w:rPr>
              <w:t>kain</w:t>
            </w:r>
            <w:r>
              <w:rPr>
                <w:b/>
                <w:bCs/>
                <w:kern w:val="2"/>
                <w:szCs w:val="24"/>
                <w:u w:val="single"/>
              </w:rPr>
              <w:t>io</w:t>
            </w:r>
            <w:r w:rsidRPr="00487ED8">
              <w:rPr>
                <w:b/>
                <w:bCs/>
                <w:kern w:val="2"/>
                <w:szCs w:val="24"/>
              </w:rPr>
              <w:t xml:space="preserve"> kainodara</w:t>
            </w:r>
          </w:p>
        </w:tc>
        <w:tc>
          <w:tcPr>
            <w:tcW w:w="7954" w:type="dxa"/>
            <w:gridSpan w:val="3"/>
          </w:tcPr>
          <w:p w14:paraId="4BE778B6" w14:textId="77777777" w:rsidR="007D774B" w:rsidRDefault="007D774B" w:rsidP="002D7521">
            <w:pPr>
              <w:jc w:val="both"/>
              <w:rPr>
                <w:kern w:val="2"/>
                <w:sz w:val="22"/>
                <w:szCs w:val="22"/>
              </w:rPr>
            </w:pPr>
          </w:p>
          <w:p w14:paraId="5CDD906A" w14:textId="5CACA012" w:rsidR="002D7521" w:rsidRPr="007D774B" w:rsidRDefault="002D7521" w:rsidP="002D7521">
            <w:pPr>
              <w:jc w:val="both"/>
              <w:rPr>
                <w:kern w:val="2"/>
                <w:sz w:val="22"/>
                <w:szCs w:val="22"/>
              </w:rPr>
            </w:pPr>
            <w:r w:rsidRPr="007D774B">
              <w:rPr>
                <w:kern w:val="2"/>
                <w:sz w:val="22"/>
                <w:szCs w:val="22"/>
              </w:rPr>
              <w:t xml:space="preserve">Pradinės Sutarties vertė yra </w:t>
            </w:r>
            <w:r w:rsidR="00E83CC0">
              <w:rPr>
                <w:kern w:val="2"/>
                <w:sz w:val="22"/>
                <w:szCs w:val="22"/>
              </w:rPr>
              <w:t>115.238,10</w:t>
            </w:r>
            <w:r w:rsidR="00F01F77" w:rsidRPr="007D774B">
              <w:rPr>
                <w:kern w:val="2"/>
                <w:sz w:val="22"/>
                <w:szCs w:val="22"/>
              </w:rPr>
              <w:t xml:space="preserve"> Eur </w:t>
            </w:r>
            <w:r w:rsidRPr="007D774B">
              <w:rPr>
                <w:kern w:val="2"/>
                <w:sz w:val="22"/>
                <w:szCs w:val="22"/>
              </w:rPr>
              <w:t>(</w:t>
            </w:r>
            <w:r w:rsidR="00872F6A" w:rsidRPr="007D774B">
              <w:rPr>
                <w:kern w:val="2"/>
                <w:sz w:val="22"/>
                <w:szCs w:val="22"/>
              </w:rPr>
              <w:t xml:space="preserve">šimtas </w:t>
            </w:r>
            <w:r w:rsidR="00E83CC0">
              <w:rPr>
                <w:kern w:val="2"/>
                <w:sz w:val="22"/>
                <w:szCs w:val="22"/>
              </w:rPr>
              <w:t>penkiolika tūkstančių du šimtai trisdešimt aštuoni eurai, 10 centų</w:t>
            </w:r>
            <w:r w:rsidRPr="007D774B">
              <w:rPr>
                <w:kern w:val="2"/>
                <w:sz w:val="22"/>
                <w:szCs w:val="22"/>
              </w:rPr>
              <w:t>)</w:t>
            </w:r>
            <w:r w:rsidR="00F01F77" w:rsidRPr="007D774B">
              <w:rPr>
                <w:kern w:val="2"/>
                <w:sz w:val="22"/>
                <w:szCs w:val="22"/>
              </w:rPr>
              <w:t xml:space="preserve"> </w:t>
            </w:r>
            <w:r w:rsidRPr="007D774B">
              <w:rPr>
                <w:kern w:val="2"/>
                <w:sz w:val="22"/>
                <w:szCs w:val="22"/>
              </w:rPr>
              <w:t>be PVM</w:t>
            </w:r>
            <w:r w:rsidR="00F01F77" w:rsidRPr="007D774B">
              <w:rPr>
                <w:kern w:val="2"/>
                <w:sz w:val="22"/>
                <w:szCs w:val="22"/>
              </w:rPr>
              <w:t>;</w:t>
            </w:r>
            <w:r w:rsidRPr="007D774B">
              <w:rPr>
                <w:kern w:val="2"/>
                <w:sz w:val="22"/>
                <w:szCs w:val="22"/>
              </w:rPr>
              <w:t xml:space="preserve"> </w:t>
            </w:r>
          </w:p>
          <w:p w14:paraId="3AFA17F6" w14:textId="6FAF61F1" w:rsidR="002D7521" w:rsidRPr="007D774B" w:rsidRDefault="002D7521" w:rsidP="002D7521">
            <w:pPr>
              <w:jc w:val="both"/>
              <w:rPr>
                <w:kern w:val="2"/>
                <w:sz w:val="22"/>
                <w:szCs w:val="22"/>
              </w:rPr>
            </w:pPr>
            <w:r w:rsidRPr="007D774B">
              <w:rPr>
                <w:kern w:val="2"/>
                <w:sz w:val="22"/>
                <w:szCs w:val="22"/>
              </w:rPr>
              <w:t>PVM sudaro</w:t>
            </w:r>
            <w:r w:rsidR="00F01F77" w:rsidRPr="007D774B">
              <w:rPr>
                <w:kern w:val="2"/>
                <w:sz w:val="22"/>
                <w:szCs w:val="22"/>
              </w:rPr>
              <w:t xml:space="preserve"> </w:t>
            </w:r>
            <w:r w:rsidR="00597F09">
              <w:rPr>
                <w:kern w:val="2"/>
                <w:sz w:val="22"/>
                <w:szCs w:val="22"/>
              </w:rPr>
              <w:t>5.761,90</w:t>
            </w:r>
            <w:r w:rsidR="00F01F77" w:rsidRPr="007D774B">
              <w:rPr>
                <w:kern w:val="2"/>
                <w:sz w:val="22"/>
                <w:szCs w:val="22"/>
              </w:rPr>
              <w:t xml:space="preserve"> Eur</w:t>
            </w:r>
            <w:r w:rsidRPr="007D774B">
              <w:rPr>
                <w:kern w:val="2"/>
                <w:sz w:val="22"/>
                <w:szCs w:val="22"/>
              </w:rPr>
              <w:t xml:space="preserve"> (</w:t>
            </w:r>
            <w:r w:rsidR="00597F09">
              <w:rPr>
                <w:kern w:val="2"/>
                <w:sz w:val="22"/>
                <w:szCs w:val="22"/>
              </w:rPr>
              <w:t>penki tūkstančiai septyni šimtai šešiasdešimt vienas euras, 90 centų</w:t>
            </w:r>
            <w:r w:rsidRPr="007D774B">
              <w:rPr>
                <w:kern w:val="2"/>
                <w:sz w:val="22"/>
                <w:szCs w:val="22"/>
              </w:rPr>
              <w:t>)</w:t>
            </w:r>
            <w:r w:rsidR="00F01F77" w:rsidRPr="007D774B">
              <w:rPr>
                <w:kern w:val="2"/>
                <w:sz w:val="22"/>
                <w:szCs w:val="22"/>
              </w:rPr>
              <w:t>;</w:t>
            </w:r>
          </w:p>
          <w:p w14:paraId="27760FF6" w14:textId="4B8E4327" w:rsidR="002D7521" w:rsidRPr="007D774B" w:rsidRDefault="002D7521" w:rsidP="002D7521">
            <w:pPr>
              <w:jc w:val="both"/>
              <w:rPr>
                <w:kern w:val="2"/>
                <w:sz w:val="22"/>
                <w:szCs w:val="22"/>
              </w:rPr>
            </w:pPr>
            <w:r w:rsidRPr="007D774B">
              <w:rPr>
                <w:kern w:val="2"/>
                <w:sz w:val="22"/>
                <w:szCs w:val="22"/>
              </w:rPr>
              <w:t xml:space="preserve">Sutarties kaina yra </w:t>
            </w:r>
            <w:r w:rsidR="00597F09">
              <w:rPr>
                <w:kern w:val="2"/>
                <w:sz w:val="22"/>
                <w:szCs w:val="22"/>
              </w:rPr>
              <w:t xml:space="preserve">121.000 </w:t>
            </w:r>
            <w:r w:rsidR="00F01F77" w:rsidRPr="007D774B">
              <w:rPr>
                <w:kern w:val="2"/>
                <w:sz w:val="22"/>
                <w:szCs w:val="22"/>
              </w:rPr>
              <w:t xml:space="preserve">Eur </w:t>
            </w:r>
            <w:r w:rsidRPr="007D774B">
              <w:rPr>
                <w:kern w:val="2"/>
                <w:sz w:val="22"/>
                <w:szCs w:val="22"/>
              </w:rPr>
              <w:t>(</w:t>
            </w:r>
            <w:r w:rsidR="00597F09">
              <w:rPr>
                <w:kern w:val="2"/>
                <w:sz w:val="22"/>
                <w:szCs w:val="22"/>
              </w:rPr>
              <w:t>Šimtas dvidešimt vienas tūkstantis, 00 centų</w:t>
            </w:r>
            <w:r w:rsidRPr="007D774B">
              <w:rPr>
                <w:kern w:val="2"/>
                <w:sz w:val="22"/>
                <w:szCs w:val="22"/>
              </w:rPr>
              <w:t>) su PVM.</w:t>
            </w:r>
          </w:p>
          <w:p w14:paraId="6FACFD0C" w14:textId="77777777" w:rsidR="007D774B" w:rsidRDefault="007B4750" w:rsidP="007B4750">
            <w:pPr>
              <w:jc w:val="both"/>
              <w:rPr>
                <w:kern w:val="2"/>
                <w:sz w:val="22"/>
                <w:szCs w:val="22"/>
              </w:rPr>
            </w:pPr>
            <w:r w:rsidRPr="007D774B">
              <w:rPr>
                <w:kern w:val="2"/>
                <w:sz w:val="22"/>
                <w:szCs w:val="22"/>
              </w:rPr>
              <w:t>Šioje Sutartyje Pradinės Sutarties vertė yra lygi maksimaliai pirkimui skirtai lėšų sumai be PVM pirkimo dokumentuose ir Sutartyje nurodytų Prekių įsigijimui Tiekėjo pasiūlyme nurodytais įkainiais be PVM.</w:t>
            </w:r>
          </w:p>
          <w:p w14:paraId="4E6C94BF" w14:textId="0A0EAA6E" w:rsidR="007B4750" w:rsidRPr="007B4750" w:rsidRDefault="007B4750" w:rsidP="007B4750">
            <w:pPr>
              <w:jc w:val="both"/>
              <w:rPr>
                <w:kern w:val="2"/>
                <w:sz w:val="22"/>
                <w:szCs w:val="22"/>
              </w:rPr>
            </w:pPr>
            <w:r w:rsidRPr="007D774B">
              <w:rPr>
                <w:kern w:val="2"/>
                <w:sz w:val="22"/>
                <w:szCs w:val="22"/>
              </w:rPr>
              <w:t xml:space="preserve"> Pirkėjas perka Prekes pagal poreikį Sutartyje arba jos priede Nr. 1 nurodytais įkainiais, neviršijant bendros Sutarties kainos. Sutartyje arba jos priede Nr. 1  atskirose eilutėse nurodytas </w:t>
            </w:r>
            <w:r w:rsidRPr="007B4750">
              <w:rPr>
                <w:kern w:val="2"/>
                <w:sz w:val="22"/>
                <w:szCs w:val="22"/>
              </w:rPr>
              <w:t>Prekių kiekis gali būti keičiamas (didėti ar mažėti).</w:t>
            </w:r>
          </w:p>
          <w:p w14:paraId="01BFD1E7" w14:textId="369349BD" w:rsidR="000B59DE" w:rsidRPr="007B4750" w:rsidRDefault="007B4750" w:rsidP="007B4750">
            <w:pPr>
              <w:jc w:val="both"/>
              <w:rPr>
                <w:kern w:val="2"/>
                <w:sz w:val="22"/>
                <w:szCs w:val="22"/>
              </w:rPr>
            </w:pPr>
            <w:r w:rsidRPr="007B4750">
              <w:rPr>
                <w:kern w:val="2"/>
                <w:sz w:val="22"/>
                <w:szCs w:val="22"/>
              </w:rPr>
              <w:t>Pirkėjas neįsipareigoja išpirkti preliminaraus Prekių kiekio ar bet kokios jo dalies</w:t>
            </w:r>
            <w:r w:rsidR="00702B6D" w:rsidRPr="007B4750">
              <w:rPr>
                <w:kern w:val="2"/>
                <w:sz w:val="22"/>
                <w:szCs w:val="22"/>
              </w:rPr>
              <w:t>.</w:t>
            </w:r>
          </w:p>
        </w:tc>
      </w:tr>
      <w:tr w:rsidR="00B767F3" w:rsidRPr="00B96C6D" w14:paraId="4E598B6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B767F3" w:rsidRPr="00B96C6D" w:rsidRDefault="00DD7479">
            <w:pPr>
              <w:rPr>
                <w:b/>
                <w:bCs/>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954" w:type="dxa"/>
            <w:gridSpan w:val="3"/>
            <w:tcBorders>
              <w:top w:val="single" w:sz="4" w:space="0" w:color="auto"/>
              <w:left w:val="single" w:sz="4" w:space="0" w:color="auto"/>
              <w:bottom w:val="single" w:sz="4" w:space="0" w:color="auto"/>
              <w:right w:val="single" w:sz="4" w:space="0" w:color="auto"/>
            </w:tcBorders>
          </w:tcPr>
          <w:p w14:paraId="4631F327" w14:textId="77777777" w:rsidR="00256423" w:rsidRPr="00256423" w:rsidRDefault="00256423" w:rsidP="00256423">
            <w:pPr>
              <w:rPr>
                <w:kern w:val="2"/>
                <w:sz w:val="22"/>
                <w:szCs w:val="22"/>
              </w:rPr>
            </w:pPr>
            <w:r w:rsidRPr="00256423">
              <w:rPr>
                <w:kern w:val="2"/>
                <w:sz w:val="22"/>
                <w:szCs w:val="22"/>
              </w:rPr>
              <w:t>Sutarties kaina / įkainiai bus perskaičiuojami:</w:t>
            </w:r>
          </w:p>
          <w:p w14:paraId="0549F856" w14:textId="77777777" w:rsidR="00256423" w:rsidRPr="00256423" w:rsidRDefault="00256423" w:rsidP="00256423">
            <w:pPr>
              <w:rPr>
                <w:kern w:val="2"/>
                <w:sz w:val="22"/>
                <w:szCs w:val="22"/>
              </w:rPr>
            </w:pPr>
            <w:r w:rsidRPr="00256423">
              <w:rPr>
                <w:kern w:val="2"/>
                <w:sz w:val="22"/>
                <w:szCs w:val="22"/>
              </w:rPr>
              <w:t>5.3.1. dėl PVM tarifo pasikeitimo;</w:t>
            </w:r>
          </w:p>
          <w:p w14:paraId="234DA78B" w14:textId="52BB5E9C" w:rsidR="00B767F3" w:rsidRDefault="00256423" w:rsidP="00256423">
            <w:pPr>
              <w:rPr>
                <w:kern w:val="2"/>
                <w:sz w:val="22"/>
                <w:szCs w:val="22"/>
              </w:rPr>
            </w:pPr>
            <w:r w:rsidRPr="00256423">
              <w:rPr>
                <w:kern w:val="2"/>
                <w:sz w:val="22"/>
                <w:szCs w:val="22"/>
              </w:rPr>
              <w:t>5.3.2. dėl kainų lygio pokyčio.</w:t>
            </w:r>
          </w:p>
          <w:p w14:paraId="7CE73E9A" w14:textId="57BFEFD9" w:rsidR="00EB6084" w:rsidRPr="00A95120" w:rsidRDefault="00EB6084" w:rsidP="006B2DB5">
            <w:pPr>
              <w:rPr>
                <w:kern w:val="2"/>
                <w:sz w:val="22"/>
                <w:szCs w:val="22"/>
              </w:rPr>
            </w:pPr>
          </w:p>
        </w:tc>
      </w:tr>
      <w:tr w:rsidR="00B767F3" w:rsidRPr="00B96C6D" w14:paraId="5FAF554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B767F3" w:rsidRPr="00B96C6D" w:rsidRDefault="00DD7479">
            <w:pPr>
              <w:rPr>
                <w:b/>
                <w:bCs/>
                <w:kern w:val="2"/>
                <w:sz w:val="22"/>
                <w:szCs w:val="22"/>
              </w:rPr>
            </w:pPr>
            <w:r w:rsidRPr="00B96C6D">
              <w:rPr>
                <w:b/>
                <w:bCs/>
                <w:kern w:val="2"/>
                <w:sz w:val="22"/>
                <w:szCs w:val="22"/>
              </w:rPr>
              <w:t>5.3.1. Sutarties kainos / įkainių peržiūra dėl PVM tarifo pasikeitimo</w:t>
            </w:r>
          </w:p>
        </w:tc>
        <w:tc>
          <w:tcPr>
            <w:tcW w:w="7954" w:type="dxa"/>
            <w:gridSpan w:val="3"/>
            <w:tcBorders>
              <w:top w:val="single" w:sz="4" w:space="0" w:color="auto"/>
              <w:left w:val="single" w:sz="4" w:space="0" w:color="auto"/>
              <w:bottom w:val="single" w:sz="4" w:space="0" w:color="auto"/>
              <w:right w:val="single" w:sz="4" w:space="0" w:color="auto"/>
            </w:tcBorders>
          </w:tcPr>
          <w:p w14:paraId="0AEDAD17" w14:textId="77777777" w:rsidR="00256423" w:rsidRPr="00256423" w:rsidRDefault="00256423" w:rsidP="00256423">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B96C6D" w:rsidRDefault="00256423" w:rsidP="00256423">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B767F3" w:rsidRPr="00B96C6D" w14:paraId="4560B71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B767F3" w:rsidRPr="00B96C6D" w:rsidRDefault="00DD7479">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954"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B96C6D" w:rsidRDefault="00DD7479">
            <w:pPr>
              <w:rPr>
                <w:kern w:val="2"/>
                <w:sz w:val="22"/>
                <w:szCs w:val="22"/>
              </w:rPr>
            </w:pPr>
            <w:r w:rsidRPr="00B96C6D">
              <w:rPr>
                <w:kern w:val="2"/>
                <w:sz w:val="22"/>
                <w:szCs w:val="22"/>
              </w:rPr>
              <w:t>Netaikoma</w:t>
            </w:r>
          </w:p>
          <w:p w14:paraId="7B344973" w14:textId="77777777" w:rsidR="00B767F3" w:rsidRPr="00B96C6D" w:rsidRDefault="00B767F3">
            <w:pPr>
              <w:rPr>
                <w:kern w:val="2"/>
                <w:sz w:val="22"/>
                <w:szCs w:val="22"/>
              </w:rPr>
            </w:pPr>
          </w:p>
          <w:p w14:paraId="4C7F2950" w14:textId="7F14FE0D" w:rsidR="00B767F3" w:rsidRPr="00B96C6D" w:rsidRDefault="00B767F3">
            <w:pPr>
              <w:rPr>
                <w:sz w:val="22"/>
                <w:szCs w:val="22"/>
              </w:rPr>
            </w:pPr>
          </w:p>
        </w:tc>
      </w:tr>
      <w:tr w:rsidR="00256423" w:rsidRPr="00B96C6D" w14:paraId="6C0C5CB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256423" w:rsidRPr="00B96C6D" w:rsidRDefault="00256423" w:rsidP="00256423">
            <w:pPr>
              <w:rPr>
                <w:b/>
                <w:bCs/>
                <w:kern w:val="2"/>
                <w:sz w:val="22"/>
                <w:szCs w:val="22"/>
              </w:rPr>
            </w:pPr>
            <w:r w:rsidRPr="00B96C6D">
              <w:rPr>
                <w:b/>
                <w:bCs/>
                <w:kern w:val="2"/>
                <w:sz w:val="22"/>
                <w:szCs w:val="22"/>
              </w:rPr>
              <w:t>5.3.3. Sutarties kainos / įkainių peržiūra dėl kainų lygio pokyčio</w:t>
            </w:r>
          </w:p>
          <w:p w14:paraId="5C40273E" w14:textId="77777777" w:rsidR="00256423" w:rsidRPr="00B96C6D" w:rsidRDefault="00256423" w:rsidP="00256423">
            <w:pPr>
              <w:rPr>
                <w:color w:val="4472C4"/>
                <w:kern w:val="2"/>
                <w:sz w:val="22"/>
                <w:szCs w:val="22"/>
              </w:rPr>
            </w:pPr>
          </w:p>
          <w:p w14:paraId="242E5223" w14:textId="6363461C" w:rsidR="00256423" w:rsidRPr="00B96C6D" w:rsidRDefault="00256423" w:rsidP="00256423">
            <w:pPr>
              <w:rPr>
                <w:b/>
                <w:bCs/>
                <w:kern w:val="2"/>
                <w:sz w:val="22"/>
                <w:szCs w:val="22"/>
              </w:rPr>
            </w:pPr>
          </w:p>
        </w:tc>
        <w:tc>
          <w:tcPr>
            <w:tcW w:w="7954" w:type="dxa"/>
            <w:gridSpan w:val="3"/>
          </w:tcPr>
          <w:p w14:paraId="5B64E4B6" w14:textId="77777777" w:rsidR="00256423" w:rsidRPr="000D629B" w:rsidRDefault="00256423" w:rsidP="00256423">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256423" w:rsidRPr="000D629B" w:rsidRDefault="00256423" w:rsidP="00256423">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256423" w:rsidRPr="000D629B" w:rsidRDefault="008E12AD"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56423" w:rsidRPr="000D629B">
              <w:rPr>
                <w:i/>
                <w:iCs/>
                <w:kern w:val="2"/>
                <w:sz w:val="22"/>
                <w:szCs w:val="22"/>
              </w:rPr>
              <w:t>, kur a</w:t>
            </w:r>
            <w:r w:rsidR="00256423" w:rsidRPr="000D629B">
              <w:rPr>
                <w:kern w:val="2"/>
                <w:sz w:val="22"/>
                <w:szCs w:val="22"/>
              </w:rPr>
              <w:t xml:space="preserve"> – kaina / įkainis (Eur be PVM)) (jei peržiūra jau buvo atlikta, tai po paskutinio perskaičiavimo) </w:t>
            </w:r>
          </w:p>
          <w:p w14:paraId="64D7F334" w14:textId="77777777" w:rsidR="00256423" w:rsidRPr="000D629B" w:rsidRDefault="00256423" w:rsidP="00256423">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256423" w:rsidRPr="000D629B" w:rsidRDefault="00256423" w:rsidP="00256423">
            <w:pPr>
              <w:jc w:val="both"/>
              <w:textAlignment w:val="baseline"/>
              <w:rPr>
                <w:kern w:val="2"/>
                <w:sz w:val="22"/>
                <w:szCs w:val="22"/>
              </w:rPr>
            </w:pPr>
            <w:r w:rsidRPr="000D629B">
              <w:rPr>
                <w:kern w:val="2"/>
                <w:sz w:val="22"/>
                <w:szCs w:val="22"/>
              </w:rPr>
              <w:lastRenderedPageBreak/>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256423" w:rsidRPr="000D629B" w:rsidRDefault="00256423" w:rsidP="00256423">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256423" w:rsidRPr="000D629B" w:rsidRDefault="00256423" w:rsidP="00256423">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256423" w:rsidRPr="000D629B" w:rsidRDefault="00256423" w:rsidP="00256423">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256423" w:rsidRPr="000D629B" w:rsidRDefault="00256423" w:rsidP="00256423">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256423" w:rsidRPr="000D629B" w:rsidRDefault="00256423" w:rsidP="00256423">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256423" w:rsidRPr="00B96C6D" w:rsidRDefault="00256423" w:rsidP="00256423">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B96C6D" w14:paraId="312BC1F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256423" w:rsidRPr="00B96C6D" w:rsidRDefault="00256423" w:rsidP="00256423">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954" w:type="dxa"/>
            <w:gridSpan w:val="3"/>
            <w:tcBorders>
              <w:top w:val="single" w:sz="4" w:space="0" w:color="auto"/>
              <w:left w:val="single" w:sz="4" w:space="0" w:color="auto"/>
              <w:bottom w:val="single" w:sz="4" w:space="0" w:color="auto"/>
              <w:right w:val="single" w:sz="4" w:space="0" w:color="auto"/>
            </w:tcBorders>
          </w:tcPr>
          <w:p w14:paraId="7B0C915A" w14:textId="77777777" w:rsidR="00256423" w:rsidRPr="00B96C6D" w:rsidRDefault="00256423" w:rsidP="00256423">
            <w:pPr>
              <w:rPr>
                <w:kern w:val="2"/>
                <w:sz w:val="22"/>
                <w:szCs w:val="22"/>
              </w:rPr>
            </w:pPr>
            <w:r w:rsidRPr="00B96C6D">
              <w:rPr>
                <w:kern w:val="2"/>
                <w:sz w:val="22"/>
                <w:szCs w:val="22"/>
              </w:rPr>
              <w:t>Netaikoma</w:t>
            </w:r>
          </w:p>
          <w:p w14:paraId="2C311572" w14:textId="77777777" w:rsidR="00256423" w:rsidRPr="00B96C6D" w:rsidRDefault="00256423" w:rsidP="00256423">
            <w:pPr>
              <w:rPr>
                <w:kern w:val="2"/>
                <w:sz w:val="22"/>
                <w:szCs w:val="22"/>
              </w:rPr>
            </w:pPr>
          </w:p>
          <w:p w14:paraId="449C09AB" w14:textId="7116AD8D" w:rsidR="00256423" w:rsidRPr="00B96C6D" w:rsidRDefault="00256423" w:rsidP="00256423">
            <w:pPr>
              <w:rPr>
                <w:kern w:val="2"/>
                <w:sz w:val="22"/>
                <w:szCs w:val="22"/>
              </w:rPr>
            </w:pPr>
          </w:p>
        </w:tc>
      </w:tr>
      <w:tr w:rsidR="00256423" w:rsidRPr="00B96C6D" w14:paraId="75CD94C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256423" w:rsidRPr="00B96C6D" w:rsidRDefault="00256423" w:rsidP="00256423">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954" w:type="dxa"/>
            <w:gridSpan w:val="3"/>
            <w:tcBorders>
              <w:top w:val="single" w:sz="4" w:space="0" w:color="auto"/>
              <w:left w:val="single" w:sz="4" w:space="0" w:color="auto"/>
              <w:bottom w:val="single" w:sz="4" w:space="0" w:color="auto"/>
              <w:right w:val="single" w:sz="4" w:space="0" w:color="auto"/>
            </w:tcBorders>
          </w:tcPr>
          <w:p w14:paraId="3FB3A5A6" w14:textId="77777777" w:rsidR="00256423" w:rsidRPr="00B96C6D" w:rsidRDefault="00256423" w:rsidP="00256423">
            <w:pPr>
              <w:rPr>
                <w:kern w:val="2"/>
                <w:sz w:val="22"/>
                <w:szCs w:val="22"/>
              </w:rPr>
            </w:pPr>
            <w:r w:rsidRPr="00B96C6D">
              <w:rPr>
                <w:kern w:val="2"/>
                <w:sz w:val="22"/>
                <w:szCs w:val="22"/>
              </w:rPr>
              <w:t>Netaikoma</w:t>
            </w:r>
          </w:p>
          <w:p w14:paraId="69E6AE97" w14:textId="77777777" w:rsidR="00256423" w:rsidRPr="00B96C6D" w:rsidRDefault="00256423" w:rsidP="00256423">
            <w:pPr>
              <w:rPr>
                <w:kern w:val="2"/>
                <w:sz w:val="22"/>
                <w:szCs w:val="22"/>
              </w:rPr>
            </w:pPr>
          </w:p>
          <w:p w14:paraId="081DAEF5" w14:textId="48BA14F3" w:rsidR="00256423" w:rsidRPr="00B96C6D" w:rsidRDefault="00256423" w:rsidP="00256423">
            <w:pPr>
              <w:rPr>
                <w:kern w:val="2"/>
                <w:sz w:val="22"/>
                <w:szCs w:val="22"/>
              </w:rPr>
            </w:pPr>
          </w:p>
        </w:tc>
      </w:tr>
      <w:tr w:rsidR="00256423" w:rsidRPr="00B96C6D" w14:paraId="267E808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256423" w:rsidRPr="00B96C6D" w:rsidRDefault="00256423" w:rsidP="00256423">
            <w:pPr>
              <w:rPr>
                <w:b/>
                <w:bCs/>
                <w:kern w:val="2"/>
                <w:sz w:val="22"/>
                <w:szCs w:val="22"/>
              </w:rPr>
            </w:pPr>
            <w:r w:rsidRPr="00B96C6D">
              <w:rPr>
                <w:b/>
                <w:bCs/>
                <w:kern w:val="2"/>
                <w:sz w:val="22"/>
                <w:szCs w:val="22"/>
              </w:rPr>
              <w:t>5.5. Atsiskaitymo su Tiekėju terminas ir tvarka</w:t>
            </w:r>
          </w:p>
        </w:tc>
        <w:tc>
          <w:tcPr>
            <w:tcW w:w="7954" w:type="dxa"/>
            <w:gridSpan w:val="3"/>
            <w:tcBorders>
              <w:top w:val="single" w:sz="4" w:space="0" w:color="auto"/>
              <w:left w:val="single" w:sz="4" w:space="0" w:color="auto"/>
              <w:bottom w:val="single" w:sz="4" w:space="0" w:color="auto"/>
              <w:right w:val="single" w:sz="4" w:space="0" w:color="auto"/>
            </w:tcBorders>
          </w:tcPr>
          <w:p w14:paraId="01C1F4F5" w14:textId="77777777" w:rsidR="00956F0A" w:rsidRPr="00DD629A" w:rsidRDefault="00956F0A" w:rsidP="00956F0A">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8DF1860" w14:textId="77777777" w:rsidR="00956F0A" w:rsidRPr="00DD629A" w:rsidRDefault="00956F0A" w:rsidP="00956F0A">
            <w:pPr>
              <w:rPr>
                <w:kern w:val="2"/>
                <w:sz w:val="22"/>
                <w:szCs w:val="22"/>
              </w:rPr>
            </w:pPr>
            <w:r w:rsidRPr="00DD629A">
              <w:rPr>
                <w:kern w:val="2"/>
                <w:sz w:val="22"/>
                <w:szCs w:val="22"/>
              </w:rPr>
              <w:t>Apmokėjimo sąlygos: įvykdžius užsakymą, mokama už konkretų kiekį / apimtį pagal nustatytus įkainius.</w:t>
            </w:r>
          </w:p>
          <w:p w14:paraId="04C22127" w14:textId="79B3CCBA" w:rsidR="00256423" w:rsidRPr="00A95120" w:rsidRDefault="00256423" w:rsidP="000B59DE">
            <w:pPr>
              <w:rPr>
                <w:kern w:val="2"/>
                <w:sz w:val="22"/>
                <w:szCs w:val="22"/>
                <w:shd w:val="clear" w:color="auto" w:fill="FFFFFF"/>
              </w:rPr>
            </w:pPr>
          </w:p>
        </w:tc>
      </w:tr>
      <w:tr w:rsidR="00256423" w:rsidRPr="00B96C6D" w14:paraId="235F5A3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256423" w:rsidRPr="00B96C6D" w:rsidRDefault="00256423" w:rsidP="00256423">
            <w:pPr>
              <w:rPr>
                <w:b/>
                <w:bCs/>
                <w:kern w:val="2"/>
                <w:sz w:val="22"/>
                <w:szCs w:val="22"/>
              </w:rPr>
            </w:pPr>
            <w:r w:rsidRPr="00B96C6D">
              <w:rPr>
                <w:b/>
                <w:bCs/>
                <w:kern w:val="2"/>
                <w:sz w:val="22"/>
                <w:szCs w:val="22"/>
              </w:rPr>
              <w:lastRenderedPageBreak/>
              <w:t>5.6. Avansas</w:t>
            </w:r>
          </w:p>
        </w:tc>
        <w:tc>
          <w:tcPr>
            <w:tcW w:w="7954" w:type="dxa"/>
            <w:gridSpan w:val="3"/>
            <w:tcBorders>
              <w:top w:val="single" w:sz="4" w:space="0" w:color="auto"/>
              <w:left w:val="single" w:sz="4" w:space="0" w:color="auto"/>
              <w:bottom w:val="single" w:sz="4" w:space="0" w:color="auto"/>
              <w:right w:val="single" w:sz="4" w:space="0" w:color="auto"/>
            </w:tcBorders>
          </w:tcPr>
          <w:p w14:paraId="4A2C5FAD" w14:textId="4D419A75" w:rsidR="00256423" w:rsidRPr="00B96C6D" w:rsidRDefault="00256423" w:rsidP="00256423">
            <w:pPr>
              <w:rPr>
                <w:kern w:val="2"/>
                <w:sz w:val="22"/>
                <w:szCs w:val="22"/>
              </w:rPr>
            </w:pPr>
            <w:r w:rsidRPr="00B96C6D">
              <w:rPr>
                <w:kern w:val="2"/>
                <w:sz w:val="22"/>
                <w:szCs w:val="22"/>
              </w:rPr>
              <w:t>Netaikoma</w:t>
            </w:r>
          </w:p>
        </w:tc>
      </w:tr>
      <w:tr w:rsidR="00256423" w:rsidRPr="00B96C6D" w14:paraId="0986FD7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256423" w:rsidRPr="00B96C6D" w:rsidRDefault="00256423" w:rsidP="00256423">
            <w:pPr>
              <w:rPr>
                <w:b/>
                <w:bCs/>
                <w:kern w:val="2"/>
                <w:sz w:val="22"/>
                <w:szCs w:val="22"/>
              </w:rPr>
            </w:pPr>
            <w:r w:rsidRPr="00B96C6D">
              <w:rPr>
                <w:b/>
                <w:bCs/>
                <w:kern w:val="2"/>
                <w:sz w:val="22"/>
                <w:szCs w:val="22"/>
              </w:rPr>
              <w:t>5.7. Avanso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1225C1E7" w14:textId="77777777" w:rsidR="00256423" w:rsidRPr="00B96C6D" w:rsidRDefault="00256423" w:rsidP="00256423">
            <w:pPr>
              <w:rPr>
                <w:kern w:val="2"/>
                <w:sz w:val="22"/>
                <w:szCs w:val="22"/>
              </w:rPr>
            </w:pPr>
            <w:r w:rsidRPr="00B96C6D">
              <w:rPr>
                <w:kern w:val="2"/>
                <w:sz w:val="22"/>
                <w:szCs w:val="22"/>
              </w:rPr>
              <w:t>Netaikoma</w:t>
            </w:r>
          </w:p>
          <w:p w14:paraId="7D06D0D9" w14:textId="26D8264A" w:rsidR="00256423" w:rsidRPr="00B96C6D" w:rsidRDefault="00256423" w:rsidP="00256423">
            <w:pPr>
              <w:rPr>
                <w:kern w:val="2"/>
                <w:sz w:val="22"/>
                <w:szCs w:val="22"/>
              </w:rPr>
            </w:pPr>
            <w:r w:rsidRPr="00B96C6D">
              <w:rPr>
                <w:color w:val="000000"/>
                <w:kern w:val="2"/>
                <w:sz w:val="22"/>
                <w:szCs w:val="22"/>
                <w:shd w:val="clear" w:color="auto" w:fill="FFFFFF"/>
              </w:rPr>
              <w:t xml:space="preserve"> </w:t>
            </w:r>
          </w:p>
        </w:tc>
      </w:tr>
      <w:tr w:rsidR="00256423" w:rsidRPr="00B96C6D" w14:paraId="397E6A62" w14:textId="77777777" w:rsidTr="00DE61F7">
        <w:trPr>
          <w:trHeight w:val="300"/>
        </w:trPr>
        <w:tc>
          <w:tcPr>
            <w:tcW w:w="10201" w:type="dxa"/>
            <w:gridSpan w:val="4"/>
          </w:tcPr>
          <w:p w14:paraId="1AB554AE" w14:textId="77777777" w:rsidR="00256423" w:rsidRPr="00B96C6D" w:rsidRDefault="00256423" w:rsidP="00256423">
            <w:pPr>
              <w:jc w:val="center"/>
              <w:rPr>
                <w:b/>
                <w:bCs/>
                <w:kern w:val="2"/>
                <w:sz w:val="22"/>
                <w:szCs w:val="22"/>
              </w:rPr>
            </w:pPr>
            <w:r w:rsidRPr="00B96C6D">
              <w:rPr>
                <w:b/>
                <w:bCs/>
                <w:kern w:val="2"/>
                <w:sz w:val="22"/>
                <w:szCs w:val="22"/>
              </w:rPr>
              <w:t>6. PREKIŲ KOKYBĖ IR GARANTINIAI ĮSIPAREIGOJIMAI</w:t>
            </w:r>
          </w:p>
        </w:tc>
      </w:tr>
      <w:tr w:rsidR="00256423" w:rsidRPr="00B96C6D" w14:paraId="193F6F5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256423" w:rsidRPr="00B96C6D" w:rsidRDefault="00256423" w:rsidP="00256423">
            <w:pPr>
              <w:rPr>
                <w:b/>
                <w:bCs/>
                <w:kern w:val="2"/>
                <w:sz w:val="22"/>
                <w:szCs w:val="22"/>
              </w:rPr>
            </w:pPr>
            <w:r w:rsidRPr="00B96C6D">
              <w:rPr>
                <w:b/>
                <w:bCs/>
                <w:kern w:val="2"/>
                <w:sz w:val="22"/>
                <w:szCs w:val="22"/>
              </w:rPr>
              <w:t>6.1. Garantinis terminas</w:t>
            </w:r>
          </w:p>
        </w:tc>
        <w:tc>
          <w:tcPr>
            <w:tcW w:w="7954" w:type="dxa"/>
            <w:gridSpan w:val="3"/>
          </w:tcPr>
          <w:p w14:paraId="5290D4C5" w14:textId="48B89C1A" w:rsidR="00256423" w:rsidRPr="00B96C6D" w:rsidRDefault="00256423" w:rsidP="00256423">
            <w:pPr>
              <w:jc w:val="both"/>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256423" w:rsidRPr="00B96C6D" w14:paraId="7C487E9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256423" w:rsidRPr="00B96C6D" w:rsidRDefault="00256423" w:rsidP="00256423">
            <w:pPr>
              <w:rPr>
                <w:b/>
                <w:bCs/>
                <w:kern w:val="2"/>
                <w:sz w:val="22"/>
                <w:szCs w:val="22"/>
              </w:rPr>
            </w:pPr>
            <w:r w:rsidRPr="00B96C6D">
              <w:rPr>
                <w:b/>
                <w:bCs/>
                <w:kern w:val="2"/>
                <w:sz w:val="22"/>
                <w:szCs w:val="22"/>
              </w:rPr>
              <w:t>6.2. Garantinė priežiūra</w:t>
            </w:r>
          </w:p>
        </w:tc>
        <w:tc>
          <w:tcPr>
            <w:tcW w:w="7954" w:type="dxa"/>
            <w:gridSpan w:val="3"/>
            <w:tcBorders>
              <w:top w:val="single" w:sz="4" w:space="0" w:color="auto"/>
              <w:left w:val="single" w:sz="4" w:space="0" w:color="auto"/>
              <w:bottom w:val="single" w:sz="4" w:space="0" w:color="auto"/>
              <w:right w:val="single" w:sz="4" w:space="0" w:color="auto"/>
            </w:tcBorders>
          </w:tcPr>
          <w:p w14:paraId="19A8D037" w14:textId="13A2AD0B" w:rsidR="00256423" w:rsidRPr="00B96C6D" w:rsidRDefault="00256423" w:rsidP="00256423">
            <w:pPr>
              <w:rPr>
                <w:kern w:val="2"/>
                <w:sz w:val="22"/>
                <w:szCs w:val="22"/>
              </w:rPr>
            </w:pPr>
            <w:r w:rsidRPr="00256423">
              <w:rPr>
                <w:kern w:val="2"/>
                <w:sz w:val="22"/>
                <w:szCs w:val="22"/>
              </w:rPr>
              <w:t>Prekių trūkumų nustatymo bei šalinimo tvarka nustatyta Bendrųjų sąlygų 7 skyriuje.</w:t>
            </w:r>
          </w:p>
        </w:tc>
      </w:tr>
      <w:tr w:rsidR="00256423" w:rsidRPr="00B96C6D" w14:paraId="5D562E8D" w14:textId="77777777" w:rsidTr="00DE61F7">
        <w:trPr>
          <w:trHeight w:val="300"/>
        </w:trPr>
        <w:tc>
          <w:tcPr>
            <w:tcW w:w="10201" w:type="dxa"/>
            <w:gridSpan w:val="4"/>
          </w:tcPr>
          <w:p w14:paraId="6103796D" w14:textId="77777777" w:rsidR="00256423" w:rsidRPr="00B96C6D" w:rsidRDefault="00256423" w:rsidP="00256423">
            <w:pPr>
              <w:jc w:val="center"/>
              <w:rPr>
                <w:b/>
                <w:bCs/>
                <w:kern w:val="2"/>
                <w:sz w:val="22"/>
                <w:szCs w:val="22"/>
              </w:rPr>
            </w:pPr>
            <w:r w:rsidRPr="00B96C6D">
              <w:rPr>
                <w:b/>
                <w:bCs/>
                <w:kern w:val="2"/>
                <w:sz w:val="22"/>
                <w:szCs w:val="22"/>
              </w:rPr>
              <w:t>7. SUTARTIES VYKDYMUI PASITELKIAMI SUBTIEKĖJAI</w:t>
            </w:r>
          </w:p>
        </w:tc>
      </w:tr>
      <w:tr w:rsidR="00256423" w:rsidRPr="00B96C6D" w14:paraId="3110BF2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256423" w:rsidRPr="00B96C6D" w:rsidRDefault="00256423" w:rsidP="00256423">
            <w:pPr>
              <w:rPr>
                <w:b/>
                <w:bCs/>
                <w:kern w:val="2"/>
                <w:sz w:val="22"/>
                <w:szCs w:val="22"/>
              </w:rPr>
            </w:pPr>
            <w:r w:rsidRPr="00B96C6D">
              <w:rPr>
                <w:b/>
                <w:bCs/>
                <w:kern w:val="2"/>
                <w:sz w:val="22"/>
                <w:szCs w:val="22"/>
              </w:rPr>
              <w:t>Sutarties vykdymui pasitelkiami subtiekėjai ir (ar) specialistai</w:t>
            </w:r>
          </w:p>
        </w:tc>
        <w:tc>
          <w:tcPr>
            <w:tcW w:w="7954" w:type="dxa"/>
            <w:gridSpan w:val="3"/>
            <w:tcBorders>
              <w:top w:val="single" w:sz="4" w:space="0" w:color="auto"/>
              <w:left w:val="single" w:sz="4" w:space="0" w:color="auto"/>
              <w:bottom w:val="single" w:sz="4" w:space="0" w:color="auto"/>
              <w:right w:val="single" w:sz="4" w:space="0" w:color="auto"/>
            </w:tcBorders>
          </w:tcPr>
          <w:p w14:paraId="53805FF2" w14:textId="77777777" w:rsidR="00256423" w:rsidRPr="0013403F" w:rsidRDefault="00256423" w:rsidP="00256423">
            <w:pPr>
              <w:rPr>
                <w:kern w:val="2"/>
                <w:sz w:val="22"/>
                <w:szCs w:val="22"/>
              </w:rPr>
            </w:pPr>
            <w:r w:rsidRPr="0013403F">
              <w:rPr>
                <w:kern w:val="2"/>
                <w:sz w:val="22"/>
                <w:szCs w:val="22"/>
              </w:rPr>
              <w:t>Sutarties vykdymui subtiekėjai ir (ar) specialistai nepasitelkiami.</w:t>
            </w:r>
          </w:p>
          <w:p w14:paraId="7DF20405" w14:textId="77777777" w:rsidR="00256423" w:rsidRPr="009F36A0" w:rsidRDefault="00256423" w:rsidP="00256423">
            <w:pPr>
              <w:rPr>
                <w:color w:val="EE0000"/>
                <w:kern w:val="2"/>
                <w:sz w:val="22"/>
                <w:szCs w:val="22"/>
              </w:rPr>
            </w:pPr>
            <w:r w:rsidRPr="009F36A0">
              <w:rPr>
                <w:color w:val="EE0000"/>
                <w:kern w:val="2"/>
                <w:sz w:val="22"/>
                <w:szCs w:val="22"/>
                <w:shd w:val="clear" w:color="auto" w:fill="D0CECE" w:themeFill="background2" w:themeFillShade="E6"/>
              </w:rPr>
              <w:t>arba</w:t>
            </w:r>
          </w:p>
          <w:p w14:paraId="7AE1BD28" w14:textId="06152F1A" w:rsidR="00256423" w:rsidRDefault="00256423" w:rsidP="00256423">
            <w:pPr>
              <w:rPr>
                <w:kern w:val="2"/>
                <w:sz w:val="22"/>
                <w:szCs w:val="22"/>
              </w:rPr>
            </w:pPr>
            <w:r w:rsidRPr="0013403F">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B96C6D" w:rsidRDefault="00256423" w:rsidP="00564229">
            <w:pPr>
              <w:jc w:val="both"/>
              <w:rPr>
                <w:b/>
                <w:bCs/>
                <w:kern w:val="2"/>
                <w:sz w:val="22"/>
                <w:szCs w:val="22"/>
              </w:rPr>
            </w:pPr>
            <w:r w:rsidRPr="0013403F">
              <w:rPr>
                <w:i/>
                <w:iCs/>
                <w:sz w:val="20"/>
                <w:shd w:val="clear" w:color="auto" w:fill="D0CECE" w:themeFill="background2" w:themeFillShade="E6"/>
              </w:rPr>
              <w:t>[Nurodoma, atsižvelgiant į tiekėjo pasiūlymą]</w:t>
            </w:r>
          </w:p>
        </w:tc>
      </w:tr>
      <w:tr w:rsidR="00256423" w:rsidRPr="00B96C6D" w14:paraId="0E57F611" w14:textId="77777777" w:rsidTr="00DE61F7">
        <w:trPr>
          <w:trHeight w:val="300"/>
        </w:trPr>
        <w:tc>
          <w:tcPr>
            <w:tcW w:w="10201" w:type="dxa"/>
            <w:gridSpan w:val="4"/>
          </w:tcPr>
          <w:p w14:paraId="6A81BDB7" w14:textId="77777777" w:rsidR="00256423" w:rsidRPr="00B96C6D" w:rsidRDefault="00256423" w:rsidP="00256423">
            <w:pPr>
              <w:jc w:val="center"/>
              <w:rPr>
                <w:b/>
                <w:bCs/>
                <w:kern w:val="2"/>
                <w:sz w:val="22"/>
                <w:szCs w:val="22"/>
              </w:rPr>
            </w:pPr>
            <w:r w:rsidRPr="00B96C6D">
              <w:rPr>
                <w:b/>
                <w:bCs/>
                <w:kern w:val="2"/>
                <w:sz w:val="22"/>
                <w:szCs w:val="22"/>
              </w:rPr>
              <w:t>8. PRIEVOLIŲ PAGAL SUTARTĮ ĮVYKDYMO UŽTIKRINIMAS</w:t>
            </w:r>
          </w:p>
        </w:tc>
      </w:tr>
      <w:tr w:rsidR="00256423" w:rsidRPr="00B96C6D" w14:paraId="5F1C889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256423" w:rsidRPr="00B96C6D" w:rsidRDefault="00256423" w:rsidP="00256423">
            <w:pPr>
              <w:rPr>
                <w:b/>
                <w:bCs/>
                <w:kern w:val="2"/>
                <w:sz w:val="22"/>
                <w:szCs w:val="22"/>
              </w:rPr>
            </w:pPr>
            <w:r w:rsidRPr="00B96C6D">
              <w:rPr>
                <w:b/>
                <w:bCs/>
                <w:kern w:val="2"/>
                <w:sz w:val="22"/>
                <w:szCs w:val="22"/>
              </w:rPr>
              <w:t>8.1. Prievolių pagal Sutartį įvykdymo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717E386A" w14:textId="5A95F7D0" w:rsidR="00256423" w:rsidRPr="00B96C6D" w:rsidRDefault="00256423" w:rsidP="00256423">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256423" w:rsidRPr="00B96C6D" w:rsidRDefault="00256423" w:rsidP="00256423">
            <w:pPr>
              <w:rPr>
                <w:kern w:val="2"/>
                <w:sz w:val="22"/>
                <w:szCs w:val="22"/>
              </w:rPr>
            </w:pPr>
            <w:r w:rsidRPr="00B96C6D">
              <w:rPr>
                <w:kern w:val="2"/>
                <w:sz w:val="22"/>
                <w:szCs w:val="22"/>
              </w:rPr>
              <w:t>Netesybomis (delspinigiais, bauda)</w:t>
            </w:r>
            <w:r>
              <w:rPr>
                <w:kern w:val="2"/>
                <w:sz w:val="22"/>
                <w:szCs w:val="22"/>
              </w:rPr>
              <w:t>.</w:t>
            </w:r>
          </w:p>
          <w:p w14:paraId="544E68EF" w14:textId="226DC70A" w:rsidR="00256423" w:rsidRPr="00B96C6D" w:rsidRDefault="00256423" w:rsidP="00256423">
            <w:pPr>
              <w:rPr>
                <w:kern w:val="2"/>
                <w:sz w:val="22"/>
                <w:szCs w:val="22"/>
              </w:rPr>
            </w:pPr>
          </w:p>
        </w:tc>
      </w:tr>
      <w:tr w:rsidR="00256423" w:rsidRPr="00B96C6D" w14:paraId="5707061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256423" w:rsidRPr="00B96C6D" w:rsidRDefault="00256423" w:rsidP="00256423">
            <w:pPr>
              <w:rPr>
                <w:b/>
                <w:bCs/>
                <w:kern w:val="2"/>
                <w:sz w:val="22"/>
                <w:szCs w:val="22"/>
              </w:rPr>
            </w:pPr>
            <w:r w:rsidRPr="00B96C6D">
              <w:rPr>
                <w:b/>
                <w:bCs/>
                <w:kern w:val="2"/>
                <w:sz w:val="22"/>
                <w:szCs w:val="22"/>
              </w:rPr>
              <w:t>8.2. Sutarties įvykdymo užtikrinimo galiojimo terminas</w:t>
            </w:r>
          </w:p>
        </w:tc>
        <w:tc>
          <w:tcPr>
            <w:tcW w:w="7954" w:type="dxa"/>
            <w:gridSpan w:val="3"/>
            <w:tcBorders>
              <w:top w:val="single" w:sz="4" w:space="0" w:color="auto"/>
              <w:left w:val="single" w:sz="4" w:space="0" w:color="auto"/>
              <w:bottom w:val="single" w:sz="4" w:space="0" w:color="auto"/>
              <w:right w:val="single" w:sz="4" w:space="0" w:color="auto"/>
            </w:tcBorders>
          </w:tcPr>
          <w:p w14:paraId="193F4851" w14:textId="77777777" w:rsidR="00256423" w:rsidRPr="00B96C6D" w:rsidRDefault="00256423" w:rsidP="00256423">
            <w:pPr>
              <w:rPr>
                <w:kern w:val="2"/>
                <w:sz w:val="22"/>
                <w:szCs w:val="22"/>
              </w:rPr>
            </w:pPr>
            <w:r w:rsidRPr="00B96C6D">
              <w:rPr>
                <w:kern w:val="2"/>
                <w:sz w:val="22"/>
                <w:szCs w:val="22"/>
              </w:rPr>
              <w:t>Netaikoma</w:t>
            </w:r>
          </w:p>
          <w:p w14:paraId="2BC61455" w14:textId="77777777" w:rsidR="00256423" w:rsidRPr="00B96C6D" w:rsidRDefault="00256423" w:rsidP="00256423">
            <w:pPr>
              <w:rPr>
                <w:kern w:val="2"/>
                <w:sz w:val="22"/>
                <w:szCs w:val="22"/>
              </w:rPr>
            </w:pPr>
          </w:p>
          <w:p w14:paraId="4720F941" w14:textId="6879A1C6" w:rsidR="00256423" w:rsidRPr="00B96C6D" w:rsidRDefault="00256423" w:rsidP="00256423">
            <w:pPr>
              <w:rPr>
                <w:kern w:val="2"/>
                <w:sz w:val="22"/>
                <w:szCs w:val="22"/>
              </w:rPr>
            </w:pPr>
          </w:p>
        </w:tc>
      </w:tr>
      <w:tr w:rsidR="00256423" w:rsidRPr="00B96C6D" w14:paraId="0C2A746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256423" w:rsidRPr="00B96C6D" w:rsidRDefault="00256423" w:rsidP="00256423">
            <w:pPr>
              <w:rPr>
                <w:b/>
                <w:bCs/>
                <w:kern w:val="2"/>
                <w:sz w:val="22"/>
                <w:szCs w:val="22"/>
              </w:rPr>
            </w:pPr>
            <w:r w:rsidRPr="00B96C6D">
              <w:rPr>
                <w:b/>
                <w:bCs/>
                <w:kern w:val="2"/>
                <w:sz w:val="22"/>
                <w:szCs w:val="22"/>
              </w:rPr>
              <w:t xml:space="preserve">8.3. Sutarties įvykdymo užtikrinimo pateikimas </w:t>
            </w:r>
          </w:p>
        </w:tc>
        <w:tc>
          <w:tcPr>
            <w:tcW w:w="7954" w:type="dxa"/>
            <w:gridSpan w:val="3"/>
            <w:tcBorders>
              <w:top w:val="single" w:sz="4" w:space="0" w:color="auto"/>
              <w:left w:val="single" w:sz="4" w:space="0" w:color="auto"/>
              <w:bottom w:val="single" w:sz="4" w:space="0" w:color="auto"/>
              <w:right w:val="single" w:sz="4" w:space="0" w:color="auto"/>
            </w:tcBorders>
          </w:tcPr>
          <w:p w14:paraId="4FB9CF3F" w14:textId="77777777" w:rsidR="00256423" w:rsidRPr="00B96C6D" w:rsidRDefault="00256423" w:rsidP="00256423">
            <w:pPr>
              <w:rPr>
                <w:kern w:val="2"/>
                <w:sz w:val="22"/>
                <w:szCs w:val="22"/>
              </w:rPr>
            </w:pPr>
            <w:r w:rsidRPr="00B96C6D">
              <w:rPr>
                <w:kern w:val="2"/>
                <w:sz w:val="22"/>
                <w:szCs w:val="22"/>
              </w:rPr>
              <w:t>Netaikoma</w:t>
            </w:r>
          </w:p>
          <w:p w14:paraId="7001B284" w14:textId="0AE9698C" w:rsidR="00256423" w:rsidRPr="00B96C6D" w:rsidRDefault="00256423" w:rsidP="00256423">
            <w:pPr>
              <w:rPr>
                <w:kern w:val="2"/>
                <w:sz w:val="22"/>
                <w:szCs w:val="22"/>
              </w:rPr>
            </w:pPr>
          </w:p>
        </w:tc>
      </w:tr>
      <w:tr w:rsidR="00256423" w:rsidRPr="00B96C6D" w14:paraId="198AFEE0" w14:textId="77777777" w:rsidTr="00DE61F7">
        <w:trPr>
          <w:trHeight w:val="300"/>
        </w:trPr>
        <w:tc>
          <w:tcPr>
            <w:tcW w:w="10201" w:type="dxa"/>
            <w:gridSpan w:val="4"/>
          </w:tcPr>
          <w:p w14:paraId="53C07666" w14:textId="77777777" w:rsidR="00256423" w:rsidRPr="00B96C6D" w:rsidRDefault="00256423" w:rsidP="00256423">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256423" w:rsidRPr="00B96C6D" w14:paraId="0C76AE4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256423" w:rsidRPr="00B96C6D" w:rsidRDefault="00256423" w:rsidP="00256423">
            <w:pPr>
              <w:rPr>
                <w:b/>
                <w:bCs/>
                <w:kern w:val="2"/>
                <w:sz w:val="22"/>
                <w:szCs w:val="22"/>
              </w:rPr>
            </w:pPr>
            <w:r w:rsidRPr="00B96C6D">
              <w:rPr>
                <w:b/>
                <w:bCs/>
                <w:kern w:val="2"/>
                <w:sz w:val="22"/>
                <w:szCs w:val="22"/>
              </w:rPr>
              <w:t>9.1. Pirkėjui taikomos netesybos už mokėjimų pagal Sutartį vėlavimą</w:t>
            </w:r>
          </w:p>
        </w:tc>
        <w:tc>
          <w:tcPr>
            <w:tcW w:w="7954" w:type="dxa"/>
            <w:gridSpan w:val="3"/>
            <w:tcBorders>
              <w:top w:val="single" w:sz="4" w:space="0" w:color="auto"/>
              <w:left w:val="single" w:sz="4" w:space="0" w:color="auto"/>
              <w:bottom w:val="single" w:sz="4" w:space="0" w:color="auto"/>
              <w:right w:val="single" w:sz="4" w:space="0" w:color="auto"/>
            </w:tcBorders>
          </w:tcPr>
          <w:p w14:paraId="12E8EA71" w14:textId="58EDC65A" w:rsidR="00256423" w:rsidRPr="00B96C6D" w:rsidRDefault="00256423" w:rsidP="00256423">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C42DEF">
              <w:rPr>
                <w:kern w:val="2"/>
                <w:sz w:val="22"/>
                <w:szCs w:val="22"/>
              </w:rPr>
              <w:t>2</w:t>
            </w:r>
            <w:r w:rsidRPr="00B96C6D">
              <w:rPr>
                <w:kern w:val="2"/>
                <w:sz w:val="22"/>
                <w:szCs w:val="22"/>
              </w:rPr>
              <w:t xml:space="preserve"> </w:t>
            </w:r>
            <w:r w:rsidR="00373C1A">
              <w:rPr>
                <w:kern w:val="2"/>
                <w:sz w:val="22"/>
                <w:szCs w:val="22"/>
              </w:rPr>
              <w:t>(</w:t>
            </w:r>
            <w:r w:rsidR="00C42DEF">
              <w:rPr>
                <w:kern w:val="2"/>
                <w:sz w:val="22"/>
                <w:szCs w:val="22"/>
              </w:rPr>
              <w:t>dvi</w:t>
            </w:r>
            <w:r w:rsidRPr="00B96C6D">
              <w:rPr>
                <w:kern w:val="2"/>
                <w:sz w:val="22"/>
                <w:szCs w:val="22"/>
              </w:rPr>
              <w:t xml:space="preserve"> šimtosios) procento dydžio delspinigius nuo neapmokėtos sumos be PVM už kiekvieną vėlavimo dieną.   </w:t>
            </w:r>
          </w:p>
        </w:tc>
      </w:tr>
      <w:tr w:rsidR="00256423" w:rsidRPr="00B96C6D" w14:paraId="66B563D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256423" w:rsidRPr="00B96C6D" w:rsidRDefault="00256423" w:rsidP="00256423">
            <w:pPr>
              <w:rPr>
                <w:b/>
                <w:bCs/>
                <w:kern w:val="2"/>
                <w:sz w:val="22"/>
                <w:szCs w:val="22"/>
              </w:rPr>
            </w:pPr>
            <w:r w:rsidRPr="00B96C6D">
              <w:rPr>
                <w:b/>
                <w:bCs/>
                <w:kern w:val="2"/>
                <w:sz w:val="22"/>
                <w:szCs w:val="22"/>
              </w:rPr>
              <w:t>9.2. Tiekėjui taikomos netesybos</w:t>
            </w:r>
          </w:p>
        </w:tc>
        <w:tc>
          <w:tcPr>
            <w:tcW w:w="7954" w:type="dxa"/>
            <w:gridSpan w:val="3"/>
            <w:tcBorders>
              <w:top w:val="single" w:sz="4" w:space="0" w:color="auto"/>
              <w:left w:val="single" w:sz="4" w:space="0" w:color="auto"/>
              <w:bottom w:val="single" w:sz="4" w:space="0" w:color="auto"/>
              <w:right w:val="single" w:sz="4" w:space="0" w:color="auto"/>
            </w:tcBorders>
          </w:tcPr>
          <w:p w14:paraId="19EE2BA9" w14:textId="47F1EA41" w:rsidR="00256423" w:rsidRPr="00B96C6D" w:rsidRDefault="00256423" w:rsidP="00256423">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sidR="00C42DEF">
              <w:rPr>
                <w:kern w:val="2"/>
                <w:sz w:val="22"/>
                <w:szCs w:val="22"/>
              </w:rPr>
              <w:t>2</w:t>
            </w:r>
            <w:r w:rsidRPr="00B96C6D">
              <w:rPr>
                <w:kern w:val="2"/>
                <w:sz w:val="22"/>
                <w:szCs w:val="22"/>
              </w:rPr>
              <w:t> (</w:t>
            </w:r>
            <w:r w:rsidR="00C42DEF">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B96C6D" w:rsidRDefault="00256423" w:rsidP="00256423">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256423" w:rsidRPr="00B96C6D" w:rsidRDefault="00256423" w:rsidP="00256423">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256423" w:rsidRPr="00B96C6D" w14:paraId="6CD13A4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256423" w:rsidRPr="00B96C6D" w:rsidRDefault="00256423" w:rsidP="00256423">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954" w:type="dxa"/>
            <w:gridSpan w:val="3"/>
            <w:tcBorders>
              <w:top w:val="single" w:sz="4" w:space="0" w:color="auto"/>
              <w:left w:val="single" w:sz="4" w:space="0" w:color="auto"/>
              <w:bottom w:val="single" w:sz="4" w:space="0" w:color="auto"/>
              <w:right w:val="single" w:sz="4" w:space="0" w:color="auto"/>
            </w:tcBorders>
          </w:tcPr>
          <w:p w14:paraId="7CE7257B" w14:textId="5DCE3C36" w:rsidR="00256423" w:rsidRPr="00B96C6D" w:rsidRDefault="00256423" w:rsidP="00256423">
            <w:pPr>
              <w:jc w:val="both"/>
              <w:rPr>
                <w:kern w:val="2"/>
                <w:sz w:val="22"/>
                <w:szCs w:val="22"/>
              </w:rPr>
            </w:pPr>
            <w:r w:rsidRPr="00B96C6D">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256423" w:rsidRPr="00B96C6D" w:rsidRDefault="00256423" w:rsidP="00256423">
            <w:pPr>
              <w:jc w:val="both"/>
              <w:rPr>
                <w:sz w:val="22"/>
                <w:szCs w:val="22"/>
              </w:rPr>
            </w:pPr>
            <w:r w:rsidRPr="00B96C6D">
              <w:rPr>
                <w:kern w:val="2"/>
                <w:sz w:val="22"/>
                <w:szCs w:val="22"/>
              </w:rPr>
              <w:t>9.3.2. </w:t>
            </w:r>
            <w:r w:rsidRPr="00B96C6D">
              <w:rPr>
                <w:sz w:val="22"/>
                <w:szCs w:val="22"/>
              </w:rPr>
              <w:t xml:space="preserve">Nepagrįstai nutraukus Sutarties vykdymą ne Sutartyje nustatyta tvarka, mokama </w:t>
            </w:r>
            <w:r w:rsidRPr="00B96C6D">
              <w:rPr>
                <w:kern w:val="2"/>
                <w:sz w:val="22"/>
                <w:szCs w:val="22"/>
              </w:rPr>
              <w:t>20 procentų dydžio bauda nuo Pradinės Sutarties vertės, nurodytos Specialiųjų sąlygų 5.2 punkte.</w:t>
            </w:r>
          </w:p>
          <w:p w14:paraId="48292084" w14:textId="328A24B6" w:rsidR="00256423" w:rsidRPr="00B96C6D" w:rsidRDefault="00256423" w:rsidP="00256423">
            <w:pPr>
              <w:rPr>
                <w:kern w:val="2"/>
                <w:sz w:val="22"/>
                <w:szCs w:val="22"/>
              </w:rPr>
            </w:pPr>
          </w:p>
        </w:tc>
      </w:tr>
      <w:tr w:rsidR="00256423" w:rsidRPr="00B96C6D" w14:paraId="539B299E" w14:textId="77777777" w:rsidTr="00D5303A">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256423" w:rsidRPr="00B96C6D" w:rsidRDefault="00256423" w:rsidP="00256423">
            <w:pPr>
              <w:rPr>
                <w:b/>
                <w:bCs/>
                <w:kern w:val="2"/>
                <w:sz w:val="22"/>
                <w:szCs w:val="22"/>
              </w:rPr>
            </w:pPr>
            <w:r w:rsidRPr="00B96C6D">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954" w:type="dxa"/>
            <w:gridSpan w:val="3"/>
            <w:tcBorders>
              <w:top w:val="single" w:sz="4" w:space="0" w:color="auto"/>
              <w:left w:val="single" w:sz="4" w:space="0" w:color="auto"/>
              <w:bottom w:val="single" w:sz="4" w:space="0" w:color="auto"/>
              <w:right w:val="single" w:sz="4" w:space="0" w:color="auto"/>
            </w:tcBorders>
          </w:tcPr>
          <w:p w14:paraId="3DA7B758" w14:textId="77777777" w:rsidR="00256423" w:rsidRPr="00B96C6D" w:rsidRDefault="00256423" w:rsidP="00256423">
            <w:pPr>
              <w:rPr>
                <w:color w:val="000000"/>
                <w:kern w:val="2"/>
                <w:sz w:val="22"/>
                <w:szCs w:val="22"/>
              </w:rPr>
            </w:pPr>
            <w:r w:rsidRPr="00B96C6D">
              <w:rPr>
                <w:color w:val="000000"/>
                <w:kern w:val="2"/>
                <w:sz w:val="22"/>
                <w:szCs w:val="22"/>
              </w:rPr>
              <w:t>Netaikoma</w:t>
            </w:r>
          </w:p>
          <w:p w14:paraId="66318807" w14:textId="77777777" w:rsidR="00256423" w:rsidRPr="00B96C6D" w:rsidRDefault="00256423" w:rsidP="00256423">
            <w:pPr>
              <w:rPr>
                <w:kern w:val="2"/>
                <w:sz w:val="22"/>
                <w:szCs w:val="22"/>
              </w:rPr>
            </w:pPr>
          </w:p>
          <w:p w14:paraId="01953191" w14:textId="77777777" w:rsidR="00256423" w:rsidRPr="00B96C6D" w:rsidRDefault="00256423" w:rsidP="00256423">
            <w:pPr>
              <w:rPr>
                <w:kern w:val="2"/>
                <w:sz w:val="22"/>
                <w:szCs w:val="22"/>
              </w:rPr>
            </w:pPr>
          </w:p>
        </w:tc>
      </w:tr>
      <w:tr w:rsidR="00256423" w:rsidRPr="00B96C6D" w14:paraId="3086B7F9"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256423" w:rsidRPr="00B96C6D" w:rsidRDefault="00256423" w:rsidP="00256423">
            <w:pPr>
              <w:rPr>
                <w:b/>
                <w:bCs/>
                <w:kern w:val="2"/>
                <w:sz w:val="22"/>
                <w:szCs w:val="22"/>
              </w:rPr>
            </w:pPr>
            <w:r w:rsidRPr="00B96C6D">
              <w:rPr>
                <w:b/>
                <w:bCs/>
                <w:kern w:val="2"/>
                <w:sz w:val="22"/>
                <w:szCs w:val="22"/>
              </w:rPr>
              <w:t>9.5. Tiekėjui taikomos baudos dėl aplinkosauginių ir (arba) socialinių kriterijų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789BF4D" w14:textId="3F1752AA" w:rsidR="00256423" w:rsidRPr="00D5303A" w:rsidRDefault="00256423" w:rsidP="00256423">
            <w:pPr>
              <w:rPr>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 xml:space="preserve">už kiekvieną nustatytą pažeidimo </w:t>
            </w:r>
            <w:r w:rsidRPr="00D5303A">
              <w:rPr>
                <w:kern w:val="2"/>
                <w:sz w:val="22"/>
                <w:szCs w:val="22"/>
              </w:rPr>
              <w:t>atvejį.</w:t>
            </w:r>
          </w:p>
          <w:p w14:paraId="69B3C483" w14:textId="78AF2F9B" w:rsidR="00256423" w:rsidRPr="00B96C6D" w:rsidRDefault="00256423" w:rsidP="00256423">
            <w:pPr>
              <w:rPr>
                <w:kern w:val="2"/>
                <w:sz w:val="22"/>
                <w:szCs w:val="22"/>
              </w:rPr>
            </w:pPr>
          </w:p>
        </w:tc>
      </w:tr>
      <w:tr w:rsidR="00256423" w:rsidRPr="00B96C6D" w14:paraId="3F603DB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256423" w:rsidRPr="00B96C6D" w:rsidRDefault="00256423" w:rsidP="00256423">
            <w:pPr>
              <w:rPr>
                <w:b/>
                <w:bCs/>
                <w:kern w:val="2"/>
                <w:sz w:val="22"/>
                <w:szCs w:val="22"/>
              </w:rPr>
            </w:pPr>
            <w:r w:rsidRPr="00B96C6D">
              <w:rPr>
                <w:b/>
                <w:bCs/>
                <w:kern w:val="2"/>
                <w:sz w:val="22"/>
                <w:szCs w:val="22"/>
              </w:rPr>
              <w:t>9.6. Tiekėjui / Pirkėjui taikoma bauda dėl konfidencialumo reikalavimų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385A7C8" w14:textId="77777777" w:rsidR="00256423" w:rsidRPr="00B96C6D" w:rsidRDefault="00256423" w:rsidP="00256423">
            <w:pPr>
              <w:rPr>
                <w:kern w:val="2"/>
                <w:sz w:val="22"/>
                <w:szCs w:val="22"/>
              </w:rPr>
            </w:pPr>
            <w:r w:rsidRPr="00B96C6D">
              <w:rPr>
                <w:kern w:val="2"/>
                <w:sz w:val="22"/>
                <w:szCs w:val="22"/>
              </w:rPr>
              <w:t>Netaikoma</w:t>
            </w:r>
          </w:p>
          <w:p w14:paraId="271A84AA" w14:textId="73C2572C" w:rsidR="00256423" w:rsidRPr="00B96C6D" w:rsidRDefault="00256423" w:rsidP="00256423">
            <w:pPr>
              <w:rPr>
                <w:kern w:val="2"/>
                <w:sz w:val="22"/>
                <w:szCs w:val="22"/>
              </w:rPr>
            </w:pPr>
          </w:p>
        </w:tc>
      </w:tr>
      <w:tr w:rsidR="00256423" w:rsidRPr="00B96C6D" w14:paraId="614E463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256423" w:rsidRPr="00B96C6D" w:rsidRDefault="00256423" w:rsidP="00256423">
            <w:pPr>
              <w:rPr>
                <w:b/>
                <w:bCs/>
                <w:kern w:val="2"/>
                <w:sz w:val="22"/>
                <w:szCs w:val="22"/>
              </w:rPr>
            </w:pPr>
            <w:r w:rsidRPr="00B96C6D">
              <w:rPr>
                <w:b/>
                <w:bCs/>
                <w:kern w:val="2"/>
                <w:sz w:val="22"/>
                <w:szCs w:val="22"/>
              </w:rPr>
              <w:t xml:space="preserve">9.7. Tiekėjui taikomos netesybos dėl pirkimo dokumentuose nustatytų Kokybinių kriterijų </w:t>
            </w:r>
            <w:proofErr w:type="spellStart"/>
            <w:r w:rsidRPr="00B96C6D">
              <w:rPr>
                <w:b/>
                <w:bCs/>
                <w:kern w:val="2"/>
                <w:sz w:val="22"/>
                <w:szCs w:val="22"/>
              </w:rPr>
              <w:t>nepasiekimo</w:t>
            </w:r>
            <w:proofErr w:type="spellEnd"/>
            <w:r w:rsidRPr="00B96C6D">
              <w:rPr>
                <w:b/>
                <w:bCs/>
                <w:kern w:val="2"/>
                <w:sz w:val="22"/>
                <w:szCs w:val="22"/>
              </w:rPr>
              <w:t xml:space="preserve"> Sutarties vykdymo metu</w:t>
            </w:r>
          </w:p>
        </w:tc>
        <w:tc>
          <w:tcPr>
            <w:tcW w:w="7954" w:type="dxa"/>
            <w:gridSpan w:val="3"/>
            <w:tcBorders>
              <w:top w:val="single" w:sz="4" w:space="0" w:color="auto"/>
              <w:left w:val="single" w:sz="4" w:space="0" w:color="auto"/>
              <w:bottom w:val="single" w:sz="4" w:space="0" w:color="auto"/>
              <w:right w:val="single" w:sz="4" w:space="0" w:color="auto"/>
            </w:tcBorders>
          </w:tcPr>
          <w:p w14:paraId="39211F70" w14:textId="0D8F6386" w:rsidR="00256423" w:rsidRPr="00B96C6D" w:rsidRDefault="00706829" w:rsidP="00256423">
            <w:pPr>
              <w:rPr>
                <w:kern w:val="2"/>
                <w:sz w:val="22"/>
                <w:szCs w:val="22"/>
              </w:rPr>
            </w:pPr>
            <w:r>
              <w:rPr>
                <w:kern w:val="2"/>
                <w:sz w:val="22"/>
                <w:szCs w:val="22"/>
              </w:rPr>
              <w:t>Netaikoma</w:t>
            </w:r>
          </w:p>
          <w:p w14:paraId="5C591A2E" w14:textId="01973B95" w:rsidR="00256423" w:rsidRPr="00B96C6D" w:rsidRDefault="00256423" w:rsidP="00256423">
            <w:pPr>
              <w:rPr>
                <w:kern w:val="2"/>
                <w:sz w:val="22"/>
                <w:szCs w:val="22"/>
              </w:rPr>
            </w:pPr>
          </w:p>
        </w:tc>
      </w:tr>
      <w:tr w:rsidR="00256423" w:rsidRPr="00B96C6D" w14:paraId="11D432F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256423" w:rsidRPr="00B96C6D" w:rsidRDefault="00256423" w:rsidP="00256423">
            <w:pPr>
              <w:rPr>
                <w:b/>
                <w:bCs/>
                <w:kern w:val="2"/>
                <w:sz w:val="22"/>
                <w:szCs w:val="22"/>
              </w:rPr>
            </w:pPr>
            <w:r w:rsidRPr="00B96C6D">
              <w:rPr>
                <w:b/>
                <w:bCs/>
                <w:kern w:val="2"/>
                <w:sz w:val="22"/>
                <w:szCs w:val="22"/>
              </w:rPr>
              <w:t>9.8. Tiekėjui taikomos netesybos dėl Sutarties įvykdymo užtikrinimo nepratęsimo</w:t>
            </w:r>
          </w:p>
        </w:tc>
        <w:tc>
          <w:tcPr>
            <w:tcW w:w="7954" w:type="dxa"/>
            <w:gridSpan w:val="3"/>
            <w:tcBorders>
              <w:top w:val="single" w:sz="4" w:space="0" w:color="auto"/>
              <w:left w:val="single" w:sz="4" w:space="0" w:color="auto"/>
              <w:bottom w:val="single" w:sz="4" w:space="0" w:color="auto"/>
              <w:right w:val="single" w:sz="4" w:space="0" w:color="auto"/>
            </w:tcBorders>
          </w:tcPr>
          <w:p w14:paraId="6DC14EFB" w14:textId="77777777" w:rsidR="00256423" w:rsidRPr="00B96C6D" w:rsidRDefault="00256423" w:rsidP="00256423">
            <w:pPr>
              <w:rPr>
                <w:kern w:val="2"/>
                <w:sz w:val="22"/>
                <w:szCs w:val="22"/>
              </w:rPr>
            </w:pPr>
            <w:r w:rsidRPr="00B96C6D">
              <w:rPr>
                <w:kern w:val="2"/>
                <w:sz w:val="22"/>
                <w:szCs w:val="22"/>
              </w:rPr>
              <w:t>Netaikoma</w:t>
            </w:r>
          </w:p>
          <w:p w14:paraId="2BFFE0F5" w14:textId="77777777" w:rsidR="00256423" w:rsidRPr="00B96C6D" w:rsidRDefault="00256423" w:rsidP="00256423">
            <w:pPr>
              <w:rPr>
                <w:kern w:val="2"/>
                <w:sz w:val="22"/>
                <w:szCs w:val="22"/>
              </w:rPr>
            </w:pPr>
          </w:p>
          <w:p w14:paraId="29DCAC8C" w14:textId="4E5847A4" w:rsidR="00256423" w:rsidRPr="00B96C6D" w:rsidRDefault="00256423" w:rsidP="00256423">
            <w:pPr>
              <w:rPr>
                <w:kern w:val="2"/>
                <w:sz w:val="22"/>
                <w:szCs w:val="22"/>
              </w:rPr>
            </w:pPr>
          </w:p>
        </w:tc>
      </w:tr>
      <w:tr w:rsidR="00256423" w:rsidRPr="00B96C6D" w14:paraId="57850F0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256423" w:rsidRPr="00B96C6D" w:rsidRDefault="00256423" w:rsidP="00256423">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954" w:type="dxa"/>
            <w:gridSpan w:val="3"/>
            <w:tcBorders>
              <w:top w:val="single" w:sz="4" w:space="0" w:color="auto"/>
              <w:left w:val="single" w:sz="4" w:space="0" w:color="auto"/>
              <w:bottom w:val="single" w:sz="4" w:space="0" w:color="auto"/>
              <w:right w:val="single" w:sz="4" w:space="0" w:color="auto"/>
            </w:tcBorders>
          </w:tcPr>
          <w:p w14:paraId="4676D9D3" w14:textId="77777777" w:rsidR="00256423" w:rsidRPr="00B96C6D" w:rsidRDefault="00256423" w:rsidP="00256423">
            <w:pPr>
              <w:spacing w:line="259" w:lineRule="auto"/>
              <w:rPr>
                <w:kern w:val="2"/>
                <w:sz w:val="22"/>
                <w:szCs w:val="22"/>
              </w:rPr>
            </w:pPr>
            <w:r w:rsidRPr="00B96C6D">
              <w:rPr>
                <w:kern w:val="2"/>
                <w:sz w:val="22"/>
                <w:szCs w:val="22"/>
              </w:rPr>
              <w:t>Netaikoma</w:t>
            </w:r>
          </w:p>
          <w:p w14:paraId="588F4699" w14:textId="77777777" w:rsidR="00256423" w:rsidRPr="00B96C6D" w:rsidRDefault="00256423" w:rsidP="00256423">
            <w:pPr>
              <w:spacing w:line="259" w:lineRule="auto"/>
              <w:rPr>
                <w:kern w:val="2"/>
                <w:sz w:val="22"/>
                <w:szCs w:val="22"/>
              </w:rPr>
            </w:pPr>
          </w:p>
          <w:p w14:paraId="7272DE9D" w14:textId="77777777" w:rsidR="00256423" w:rsidRPr="00B96C6D" w:rsidRDefault="00256423" w:rsidP="00256423">
            <w:pPr>
              <w:rPr>
                <w:sz w:val="22"/>
                <w:szCs w:val="22"/>
              </w:rPr>
            </w:pPr>
          </w:p>
          <w:p w14:paraId="3BD32F43" w14:textId="77777777" w:rsidR="00256423" w:rsidRPr="00B96C6D" w:rsidRDefault="00256423" w:rsidP="00256423">
            <w:pPr>
              <w:spacing w:line="259" w:lineRule="auto"/>
              <w:rPr>
                <w:kern w:val="2"/>
                <w:sz w:val="22"/>
                <w:szCs w:val="22"/>
              </w:rPr>
            </w:pPr>
          </w:p>
          <w:p w14:paraId="2FC8EB7E" w14:textId="77777777" w:rsidR="00256423" w:rsidRPr="00B96C6D" w:rsidRDefault="00256423" w:rsidP="00256423">
            <w:pPr>
              <w:rPr>
                <w:sz w:val="22"/>
                <w:szCs w:val="22"/>
              </w:rPr>
            </w:pPr>
          </w:p>
          <w:p w14:paraId="49FF058F" w14:textId="77777777" w:rsidR="00256423" w:rsidRPr="00B96C6D" w:rsidRDefault="00256423" w:rsidP="00256423">
            <w:pPr>
              <w:rPr>
                <w:kern w:val="2"/>
                <w:sz w:val="22"/>
                <w:szCs w:val="22"/>
              </w:rPr>
            </w:pPr>
          </w:p>
        </w:tc>
      </w:tr>
      <w:tr w:rsidR="00256423" w:rsidRPr="00B96C6D" w14:paraId="40E1CD3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256423" w:rsidRPr="00B96C6D" w:rsidRDefault="00256423" w:rsidP="00256423">
            <w:pPr>
              <w:rPr>
                <w:b/>
                <w:bCs/>
                <w:kern w:val="2"/>
                <w:sz w:val="22"/>
                <w:szCs w:val="22"/>
              </w:rPr>
            </w:pPr>
            <w:r w:rsidRPr="00B96C6D">
              <w:rPr>
                <w:b/>
                <w:bCs/>
                <w:kern w:val="2"/>
                <w:sz w:val="22"/>
                <w:szCs w:val="22"/>
              </w:rPr>
              <w:t>9.10. Kitos netesybos</w:t>
            </w:r>
          </w:p>
        </w:tc>
        <w:tc>
          <w:tcPr>
            <w:tcW w:w="7954" w:type="dxa"/>
            <w:gridSpan w:val="3"/>
            <w:tcBorders>
              <w:top w:val="single" w:sz="4" w:space="0" w:color="auto"/>
              <w:left w:val="single" w:sz="4" w:space="0" w:color="auto"/>
              <w:bottom w:val="single" w:sz="4" w:space="0" w:color="auto"/>
              <w:right w:val="single" w:sz="4" w:space="0" w:color="auto"/>
            </w:tcBorders>
          </w:tcPr>
          <w:p w14:paraId="41965FB0" w14:textId="37CC6807" w:rsidR="00256423" w:rsidRPr="00B96C6D" w:rsidRDefault="00256423" w:rsidP="00256423">
            <w:pPr>
              <w:rPr>
                <w:color w:val="4472C4"/>
                <w:kern w:val="2"/>
                <w:sz w:val="22"/>
                <w:szCs w:val="22"/>
              </w:rPr>
            </w:pPr>
            <w:r w:rsidRPr="00B96C6D">
              <w:rPr>
                <w:kern w:val="2"/>
                <w:sz w:val="22"/>
                <w:szCs w:val="22"/>
              </w:rPr>
              <w:t>Netaikoma.</w:t>
            </w:r>
          </w:p>
        </w:tc>
      </w:tr>
      <w:tr w:rsidR="00256423" w:rsidRPr="00B96C6D" w14:paraId="0126462E" w14:textId="77777777" w:rsidTr="00DE61F7">
        <w:trPr>
          <w:trHeight w:val="300"/>
        </w:trPr>
        <w:tc>
          <w:tcPr>
            <w:tcW w:w="10201" w:type="dxa"/>
            <w:gridSpan w:val="4"/>
          </w:tcPr>
          <w:p w14:paraId="318973A5" w14:textId="77777777" w:rsidR="00256423" w:rsidRPr="00B96C6D" w:rsidRDefault="00256423" w:rsidP="00256423">
            <w:pPr>
              <w:jc w:val="center"/>
              <w:rPr>
                <w:b/>
                <w:bCs/>
                <w:kern w:val="2"/>
                <w:sz w:val="22"/>
                <w:szCs w:val="22"/>
              </w:rPr>
            </w:pPr>
            <w:r w:rsidRPr="00B96C6D">
              <w:rPr>
                <w:b/>
                <w:kern w:val="2"/>
                <w:sz w:val="22"/>
                <w:szCs w:val="22"/>
              </w:rPr>
              <w:t>10. ESMINĖS SUTARTIES SĄLYGOS</w:t>
            </w:r>
          </w:p>
        </w:tc>
      </w:tr>
      <w:tr w:rsidR="00256423" w:rsidRPr="00B96C6D" w14:paraId="4D59E15A" w14:textId="77777777" w:rsidTr="00DE61F7">
        <w:trPr>
          <w:trHeight w:val="300"/>
        </w:trPr>
        <w:tc>
          <w:tcPr>
            <w:tcW w:w="2247" w:type="dxa"/>
          </w:tcPr>
          <w:p w14:paraId="345EFFE5" w14:textId="77777777" w:rsidR="00256423" w:rsidRPr="00B96C6D" w:rsidRDefault="00256423" w:rsidP="00256423">
            <w:pPr>
              <w:rPr>
                <w:b/>
                <w:bCs/>
                <w:kern w:val="2"/>
                <w:sz w:val="22"/>
                <w:szCs w:val="22"/>
              </w:rPr>
            </w:pPr>
            <w:r w:rsidRPr="00B96C6D">
              <w:rPr>
                <w:b/>
                <w:bCs/>
                <w:sz w:val="22"/>
                <w:szCs w:val="22"/>
              </w:rPr>
              <w:lastRenderedPageBreak/>
              <w:t>10.1. Esminės Sutarties sąlygos</w:t>
            </w:r>
          </w:p>
        </w:tc>
        <w:tc>
          <w:tcPr>
            <w:tcW w:w="7954" w:type="dxa"/>
            <w:gridSpan w:val="3"/>
          </w:tcPr>
          <w:p w14:paraId="76227FAA" w14:textId="77777777" w:rsidR="00256423" w:rsidRPr="000D76B6" w:rsidRDefault="00256423" w:rsidP="00256423">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256423" w:rsidRPr="000D76B6" w:rsidRDefault="00256423" w:rsidP="00256423">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750C3D32" w:rsidR="00256423" w:rsidRPr="000D76B6" w:rsidRDefault="00256423" w:rsidP="00256423">
            <w:pPr>
              <w:jc w:val="both"/>
              <w:rPr>
                <w:kern w:val="2"/>
                <w:sz w:val="22"/>
                <w:szCs w:val="22"/>
              </w:rPr>
            </w:pPr>
            <w:r w:rsidRPr="000D76B6">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0D76B6">
              <w:rPr>
                <w:kern w:val="2"/>
                <w:sz w:val="22"/>
                <w:szCs w:val="22"/>
              </w:rPr>
              <w:t>;</w:t>
            </w:r>
          </w:p>
          <w:p w14:paraId="0F85BC45" w14:textId="7423C204" w:rsidR="00256423" w:rsidRPr="000D76B6" w:rsidRDefault="00256423" w:rsidP="00256423">
            <w:pPr>
              <w:jc w:val="both"/>
              <w:rPr>
                <w:kern w:val="2"/>
                <w:sz w:val="22"/>
                <w:szCs w:val="22"/>
              </w:rPr>
            </w:pPr>
            <w:r w:rsidRPr="000D76B6">
              <w:rPr>
                <w:kern w:val="2"/>
                <w:sz w:val="22"/>
                <w:szCs w:val="22"/>
              </w:rPr>
              <w:t xml:space="preserve">10.1.4. </w:t>
            </w:r>
            <w:r w:rsidR="00706829" w:rsidRPr="00706829">
              <w:rPr>
                <w:kern w:val="2"/>
                <w:sz w:val="22"/>
                <w:szCs w:val="22"/>
              </w:rPr>
              <w:t>Garantiniai įsipareigojimai, nustatyti tiek Sutarties 6 skyriuje, tiek Tiekėjo pasiūlyme ar gamintojo dokumentuose;</w:t>
            </w:r>
          </w:p>
          <w:p w14:paraId="18945E30" w14:textId="77777777" w:rsidR="00256423" w:rsidRPr="000D76B6" w:rsidRDefault="00256423" w:rsidP="00256423">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9141876" w:rsidR="00256423" w:rsidRPr="000D76B6" w:rsidRDefault="00256423" w:rsidP="00256423">
            <w:pPr>
              <w:jc w:val="both"/>
              <w:rPr>
                <w:kern w:val="2"/>
                <w:sz w:val="22"/>
                <w:szCs w:val="22"/>
              </w:rPr>
            </w:pPr>
            <w:r w:rsidRPr="000D76B6">
              <w:rPr>
                <w:kern w:val="2"/>
                <w:sz w:val="22"/>
                <w:szCs w:val="22"/>
              </w:rPr>
              <w:t>10.1.6. Sutarties kaina ir atsiskaitymo tvarka, kaip nustatyta Sutarties 5 skyriuje;</w:t>
            </w:r>
          </w:p>
          <w:p w14:paraId="5EF44FDB" w14:textId="77777777" w:rsidR="00256423" w:rsidRPr="000D76B6" w:rsidRDefault="00256423" w:rsidP="00256423">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DA878FF" w:rsidR="00256423" w:rsidRPr="00B96C6D" w:rsidRDefault="00256423" w:rsidP="00256423">
            <w:pPr>
              <w:jc w:val="both"/>
              <w:rPr>
                <w:kern w:val="2"/>
                <w:sz w:val="22"/>
                <w:szCs w:val="22"/>
              </w:rPr>
            </w:pPr>
            <w:r w:rsidRPr="000D76B6">
              <w:rPr>
                <w:kern w:val="2"/>
                <w:sz w:val="22"/>
                <w:szCs w:val="22"/>
              </w:rPr>
              <w:t>10.1.8. Tiekėjo pareiga laikytis visų su Sutarties vykdymu susijusių aplinkosauginių reikalavimų, jei tokie yra nustatyti.</w:t>
            </w:r>
          </w:p>
        </w:tc>
      </w:tr>
      <w:tr w:rsidR="00256423" w:rsidRPr="00B96C6D" w14:paraId="0F5458CF" w14:textId="77777777" w:rsidTr="00DE61F7">
        <w:trPr>
          <w:trHeight w:val="300"/>
        </w:trPr>
        <w:tc>
          <w:tcPr>
            <w:tcW w:w="2247" w:type="dxa"/>
          </w:tcPr>
          <w:p w14:paraId="0C270B5F" w14:textId="77777777" w:rsidR="00256423" w:rsidRPr="00B96C6D" w:rsidRDefault="00256423" w:rsidP="00256423">
            <w:pPr>
              <w:rPr>
                <w:b/>
                <w:bCs/>
                <w:kern w:val="2"/>
                <w:sz w:val="22"/>
                <w:szCs w:val="22"/>
              </w:rPr>
            </w:pPr>
            <w:r w:rsidRPr="00B96C6D">
              <w:rPr>
                <w:b/>
                <w:bCs/>
                <w:kern w:val="2"/>
                <w:sz w:val="22"/>
                <w:szCs w:val="22"/>
              </w:rPr>
              <w:t>10.2. Dideli arba nuolatiniai esminės Sutarties sąlygos vykdymo trūkumai</w:t>
            </w:r>
          </w:p>
        </w:tc>
        <w:tc>
          <w:tcPr>
            <w:tcW w:w="7954" w:type="dxa"/>
            <w:gridSpan w:val="3"/>
          </w:tcPr>
          <w:p w14:paraId="3FF4DC06" w14:textId="450C7CC9" w:rsidR="00256423" w:rsidRPr="000D76B6" w:rsidRDefault="00256423" w:rsidP="00256423">
            <w:pPr>
              <w:jc w:val="both"/>
              <w:rPr>
                <w:kern w:val="2"/>
                <w:sz w:val="22"/>
                <w:szCs w:val="22"/>
              </w:rPr>
            </w:pPr>
            <w:r w:rsidRPr="000D76B6">
              <w:rPr>
                <w:kern w:val="2"/>
                <w:sz w:val="22"/>
                <w:szCs w:val="22"/>
              </w:rPr>
              <w:t>10.2.1</w:t>
            </w:r>
            <w:r>
              <w:rPr>
                <w:kern w:val="2"/>
                <w:sz w:val="22"/>
                <w:szCs w:val="22"/>
              </w:rPr>
              <w:t xml:space="preserve">. </w:t>
            </w:r>
            <w:r w:rsidRPr="00BB30E6">
              <w:rPr>
                <w:kern w:val="2"/>
                <w:sz w:val="22"/>
                <w:szCs w:val="22"/>
              </w:rPr>
              <w:t>Tiekėjo uždelsimas</w:t>
            </w:r>
            <w:r>
              <w:rPr>
                <w:kern w:val="2"/>
                <w:sz w:val="22"/>
                <w:szCs w:val="22"/>
              </w:rPr>
              <w:t xml:space="preserve"> pristatyti prekes</w:t>
            </w:r>
            <w:r w:rsidRPr="00BB30E6">
              <w:rPr>
                <w:kern w:val="2"/>
                <w:sz w:val="22"/>
                <w:szCs w:val="22"/>
              </w:rPr>
              <w:t>, trunkantis daugiau ne</w:t>
            </w:r>
            <w:r>
              <w:rPr>
                <w:kern w:val="2"/>
                <w:sz w:val="22"/>
                <w:szCs w:val="22"/>
              </w:rPr>
              <w:t xml:space="preserve">i </w:t>
            </w:r>
            <w:r w:rsidRPr="00BB30E6">
              <w:rPr>
                <w:kern w:val="2"/>
                <w:sz w:val="22"/>
                <w:szCs w:val="22"/>
              </w:rPr>
              <w:t>5 darbo dienas</w:t>
            </w:r>
            <w:r w:rsidRPr="000D76B6">
              <w:rPr>
                <w:kern w:val="2"/>
                <w:sz w:val="22"/>
                <w:szCs w:val="22"/>
              </w:rPr>
              <w:t>;</w:t>
            </w:r>
          </w:p>
          <w:p w14:paraId="2FA9A8B9" w14:textId="12FB6BCB" w:rsidR="00256423" w:rsidRPr="000D76B6" w:rsidRDefault="00256423" w:rsidP="00256423">
            <w:pPr>
              <w:jc w:val="both"/>
              <w:rPr>
                <w:kern w:val="2"/>
                <w:sz w:val="22"/>
                <w:szCs w:val="22"/>
              </w:rPr>
            </w:pPr>
            <w:r w:rsidRPr="000D76B6">
              <w:rPr>
                <w:kern w:val="2"/>
                <w:sz w:val="22"/>
                <w:szCs w:val="22"/>
              </w:rPr>
              <w:t>10.2.2. Prekių, neatitinkančių Sutarties ar teisės aktų reikalavimų, pristatymas;</w:t>
            </w:r>
          </w:p>
          <w:p w14:paraId="1ABA932E" w14:textId="77777777" w:rsidR="00256423" w:rsidRPr="000D76B6" w:rsidRDefault="00256423" w:rsidP="00256423">
            <w:pPr>
              <w:jc w:val="both"/>
              <w:rPr>
                <w:kern w:val="2"/>
                <w:sz w:val="22"/>
                <w:szCs w:val="22"/>
              </w:rPr>
            </w:pPr>
            <w:r w:rsidRPr="000D76B6">
              <w:rPr>
                <w:kern w:val="2"/>
                <w:sz w:val="22"/>
                <w:szCs w:val="22"/>
              </w:rPr>
              <w:t>10.2.3. Nepagrįstas atsisakymas arba vilkinimas šalinant Prekių trūkumus;</w:t>
            </w:r>
          </w:p>
          <w:p w14:paraId="02AD1A9D" w14:textId="77777777" w:rsidR="00256423" w:rsidRPr="000D76B6" w:rsidRDefault="00256423" w:rsidP="00256423">
            <w:pPr>
              <w:jc w:val="both"/>
              <w:rPr>
                <w:kern w:val="2"/>
                <w:sz w:val="22"/>
                <w:szCs w:val="22"/>
              </w:rPr>
            </w:pPr>
            <w:r w:rsidRPr="000D76B6">
              <w:rPr>
                <w:kern w:val="2"/>
                <w:sz w:val="22"/>
                <w:szCs w:val="22"/>
              </w:rPr>
              <w:t>10.2.4. Pagrįstų Pirkėjo rašytinių nurodymų ir/ar pastabų dėl Prekių tiekimo ar jų kokybės ignoravimas;</w:t>
            </w:r>
          </w:p>
          <w:p w14:paraId="45E2B6C7" w14:textId="77777777" w:rsidR="00256423" w:rsidRPr="000D76B6" w:rsidRDefault="00256423" w:rsidP="00256423">
            <w:pPr>
              <w:jc w:val="both"/>
              <w:rPr>
                <w:kern w:val="2"/>
                <w:sz w:val="22"/>
                <w:szCs w:val="22"/>
              </w:rPr>
            </w:pPr>
            <w:r w:rsidRPr="000D76B6">
              <w:rPr>
                <w:kern w:val="2"/>
                <w:sz w:val="22"/>
                <w:szCs w:val="22"/>
              </w:rPr>
              <w:t>10.2.5. Bet koks Tiekėjo veiksmas ar neveikimas, nurodytas kaip esminis Sutarties pažeidimas pagal 12.2 punktą;</w:t>
            </w:r>
          </w:p>
          <w:p w14:paraId="27FF7C68" w14:textId="772E8282" w:rsidR="00256423" w:rsidRPr="00B96C6D" w:rsidRDefault="00256423" w:rsidP="00256423">
            <w:pPr>
              <w:jc w:val="both"/>
              <w:rPr>
                <w:kern w:val="2"/>
                <w:sz w:val="22"/>
                <w:szCs w:val="22"/>
              </w:rPr>
            </w:pPr>
            <w:r w:rsidRPr="000D76B6">
              <w:rPr>
                <w:kern w:val="2"/>
                <w:sz w:val="22"/>
                <w:szCs w:val="22"/>
              </w:rPr>
              <w:t>10.2.6. Kitos aplinkybės, dėl kurių Pirkėjas pagrįstai netenka pasitikėjimo Tiekėjo gebėjimu tinkamai vykdyti Sutartį.</w:t>
            </w:r>
          </w:p>
        </w:tc>
      </w:tr>
      <w:tr w:rsidR="00256423" w:rsidRPr="00B96C6D" w14:paraId="70836C3F" w14:textId="77777777" w:rsidTr="00DE61F7">
        <w:trPr>
          <w:trHeight w:val="300"/>
        </w:trPr>
        <w:tc>
          <w:tcPr>
            <w:tcW w:w="10201" w:type="dxa"/>
            <w:gridSpan w:val="4"/>
          </w:tcPr>
          <w:p w14:paraId="31DFC488" w14:textId="77777777" w:rsidR="00256423" w:rsidRPr="00B96C6D" w:rsidRDefault="00256423" w:rsidP="00256423">
            <w:pPr>
              <w:jc w:val="center"/>
              <w:rPr>
                <w:b/>
                <w:bCs/>
                <w:kern w:val="2"/>
                <w:sz w:val="22"/>
                <w:szCs w:val="22"/>
              </w:rPr>
            </w:pPr>
            <w:r w:rsidRPr="00B96C6D">
              <w:rPr>
                <w:b/>
                <w:bCs/>
                <w:kern w:val="2"/>
                <w:sz w:val="22"/>
                <w:szCs w:val="22"/>
              </w:rPr>
              <w:t>11. SUTARTIES GALIOJIMAS IR KEITIMAS</w:t>
            </w:r>
          </w:p>
        </w:tc>
      </w:tr>
      <w:tr w:rsidR="00256423" w:rsidRPr="00B96C6D" w14:paraId="1E6FEC1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256423" w:rsidRPr="00B96C6D" w:rsidRDefault="00256423" w:rsidP="00256423">
            <w:pPr>
              <w:rPr>
                <w:b/>
                <w:bCs/>
                <w:kern w:val="2"/>
                <w:sz w:val="22"/>
                <w:szCs w:val="22"/>
              </w:rPr>
            </w:pPr>
            <w:r w:rsidRPr="00B96C6D">
              <w:rPr>
                <w:b/>
                <w:bCs/>
                <w:kern w:val="2"/>
                <w:sz w:val="22"/>
                <w:szCs w:val="22"/>
              </w:rPr>
              <w:t>11.1. Sutarties sudarymas ir įsigaliojimas</w:t>
            </w:r>
          </w:p>
        </w:tc>
        <w:tc>
          <w:tcPr>
            <w:tcW w:w="7954" w:type="dxa"/>
            <w:gridSpan w:val="3"/>
            <w:tcBorders>
              <w:top w:val="single" w:sz="4" w:space="0" w:color="auto"/>
              <w:left w:val="single" w:sz="4" w:space="0" w:color="auto"/>
              <w:bottom w:val="single" w:sz="4" w:space="0" w:color="auto"/>
              <w:right w:val="single" w:sz="4" w:space="0" w:color="auto"/>
            </w:tcBorders>
          </w:tcPr>
          <w:p w14:paraId="60164A9D" w14:textId="77777777" w:rsidR="00706829" w:rsidRPr="00706829" w:rsidRDefault="00706829" w:rsidP="00706829">
            <w:pPr>
              <w:rPr>
                <w:kern w:val="2"/>
                <w:sz w:val="22"/>
                <w:szCs w:val="22"/>
              </w:rPr>
            </w:pPr>
            <w:r w:rsidRPr="00706829">
              <w:rPr>
                <w:kern w:val="2"/>
                <w:sz w:val="22"/>
                <w:szCs w:val="22"/>
              </w:rPr>
              <w:t>Ši Sutartis laikoma sudaryta ir įsigalioja nuo Sutarties pasirašymo dienos (antrosios Šalies pasirašymo dieną).</w:t>
            </w:r>
          </w:p>
          <w:p w14:paraId="0DC01EF2" w14:textId="6E73CA8D" w:rsidR="00256423" w:rsidRPr="000D76B6" w:rsidRDefault="00706829" w:rsidP="00706829">
            <w:pPr>
              <w:rPr>
                <w:color w:val="4472C4"/>
                <w:kern w:val="2"/>
                <w:sz w:val="22"/>
                <w:szCs w:val="22"/>
              </w:rPr>
            </w:pPr>
            <w:r w:rsidRPr="00706829">
              <w:rPr>
                <w:kern w:val="2"/>
                <w:sz w:val="22"/>
                <w:szCs w:val="22"/>
              </w:rPr>
              <w:t>Sutartis galioja iki visiško prievolių įvykdymo (kol bus išnaudota Pradinės Sutarties vertė</w:t>
            </w:r>
            <w:r w:rsidR="00C71557">
              <w:rPr>
                <w:kern w:val="2"/>
                <w:sz w:val="22"/>
                <w:szCs w:val="22"/>
              </w:rPr>
              <w:t>)</w:t>
            </w:r>
            <w:r w:rsidRPr="00706829">
              <w:rPr>
                <w:kern w:val="2"/>
                <w:sz w:val="22"/>
                <w:szCs w:val="22"/>
              </w:rPr>
              <w:t xml:space="preserve">, bet jos galiojimo terminas negali būti ilgesnis kaip </w:t>
            </w:r>
            <w:r w:rsidR="003B21B6">
              <w:rPr>
                <w:kern w:val="2"/>
                <w:sz w:val="22"/>
                <w:szCs w:val="22"/>
              </w:rPr>
              <w:t>3</w:t>
            </w:r>
            <w:r w:rsidR="00B657FA">
              <w:rPr>
                <w:kern w:val="2"/>
                <w:sz w:val="22"/>
                <w:szCs w:val="22"/>
              </w:rPr>
              <w:t>8</w:t>
            </w:r>
            <w:r w:rsidRPr="00706829">
              <w:rPr>
                <w:kern w:val="2"/>
                <w:sz w:val="22"/>
                <w:szCs w:val="22"/>
              </w:rPr>
              <w:t xml:space="preserve"> (</w:t>
            </w:r>
            <w:r>
              <w:rPr>
                <w:kern w:val="2"/>
                <w:sz w:val="22"/>
                <w:szCs w:val="22"/>
              </w:rPr>
              <w:t>t</w:t>
            </w:r>
            <w:r w:rsidR="003B21B6">
              <w:rPr>
                <w:kern w:val="2"/>
                <w:sz w:val="22"/>
                <w:szCs w:val="22"/>
              </w:rPr>
              <w:t xml:space="preserve">risdešimt </w:t>
            </w:r>
            <w:r w:rsidR="00B657FA">
              <w:rPr>
                <w:kern w:val="2"/>
                <w:sz w:val="22"/>
                <w:szCs w:val="22"/>
              </w:rPr>
              <w:t>aštuoni</w:t>
            </w:r>
            <w:r w:rsidR="00753365">
              <w:rPr>
                <w:kern w:val="2"/>
                <w:sz w:val="22"/>
                <w:szCs w:val="22"/>
              </w:rPr>
              <w:t xml:space="preserve">) </w:t>
            </w:r>
            <w:r w:rsidR="003B21B6">
              <w:rPr>
                <w:kern w:val="2"/>
                <w:sz w:val="22"/>
                <w:szCs w:val="22"/>
              </w:rPr>
              <w:t>mėnesiai</w:t>
            </w:r>
            <w:r w:rsidR="00256423">
              <w:rPr>
                <w:color w:val="000000"/>
                <w:kern w:val="2"/>
                <w:sz w:val="22"/>
                <w:szCs w:val="22"/>
              </w:rPr>
              <w:t xml:space="preserve"> (</w:t>
            </w:r>
            <w:r w:rsidR="00753365">
              <w:rPr>
                <w:color w:val="000000"/>
                <w:kern w:val="2"/>
                <w:sz w:val="22"/>
                <w:szCs w:val="22"/>
              </w:rPr>
              <w:t>36</w:t>
            </w:r>
            <w:r w:rsidR="00256423">
              <w:rPr>
                <w:color w:val="000000"/>
                <w:kern w:val="2"/>
                <w:sz w:val="22"/>
                <w:szCs w:val="22"/>
              </w:rPr>
              <w:t xml:space="preserve"> mėn. prekių </w:t>
            </w:r>
            <w:r>
              <w:rPr>
                <w:color w:val="000000"/>
                <w:kern w:val="2"/>
                <w:sz w:val="22"/>
                <w:szCs w:val="22"/>
              </w:rPr>
              <w:t>tiekimas</w:t>
            </w:r>
            <w:r w:rsidR="00C71557">
              <w:rPr>
                <w:color w:val="000000"/>
                <w:kern w:val="2"/>
                <w:sz w:val="22"/>
                <w:szCs w:val="22"/>
              </w:rPr>
              <w:t xml:space="preserve"> +</w:t>
            </w:r>
            <w:r w:rsidR="00256423">
              <w:rPr>
                <w:color w:val="000000"/>
                <w:kern w:val="2"/>
                <w:sz w:val="22"/>
                <w:szCs w:val="22"/>
              </w:rPr>
              <w:t xml:space="preserve"> </w:t>
            </w:r>
            <w:r w:rsidR="00B657FA">
              <w:rPr>
                <w:color w:val="000000"/>
                <w:kern w:val="2"/>
                <w:sz w:val="22"/>
                <w:szCs w:val="22"/>
              </w:rPr>
              <w:t>6</w:t>
            </w:r>
            <w:r w:rsidR="00256423">
              <w:rPr>
                <w:color w:val="000000"/>
                <w:kern w:val="2"/>
                <w:sz w:val="22"/>
                <w:szCs w:val="22"/>
              </w:rPr>
              <w:t>0 k. d. apmokėjimas)</w:t>
            </w:r>
            <w:r w:rsidR="00256423" w:rsidRPr="000D76B6">
              <w:rPr>
                <w:kern w:val="2"/>
                <w:sz w:val="22"/>
                <w:szCs w:val="22"/>
              </w:rPr>
              <w:t>.</w:t>
            </w:r>
          </w:p>
        </w:tc>
      </w:tr>
      <w:tr w:rsidR="00256423" w:rsidRPr="00B96C6D" w14:paraId="6568EF2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256423" w:rsidRPr="00173211" w:rsidRDefault="00256423" w:rsidP="00256423">
            <w:pPr>
              <w:rPr>
                <w:b/>
                <w:bCs/>
                <w:kern w:val="2"/>
                <w:sz w:val="22"/>
                <w:szCs w:val="22"/>
              </w:rPr>
            </w:pPr>
            <w:bookmarkStart w:id="1" w:name="_Hlk199839730"/>
            <w:r w:rsidRPr="00173211">
              <w:rPr>
                <w:b/>
                <w:bCs/>
                <w:kern w:val="2"/>
                <w:sz w:val="22"/>
                <w:szCs w:val="22"/>
              </w:rPr>
              <w:t>11.2. Sutarties galiojimo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5BFF1F84" w14:textId="26C80BE1" w:rsidR="00256423" w:rsidRPr="00173211" w:rsidRDefault="007E4B28" w:rsidP="00C431AA">
            <w:pPr>
              <w:jc w:val="both"/>
              <w:rPr>
                <w:rFonts w:eastAsia="Arial"/>
                <w:sz w:val="22"/>
                <w:szCs w:val="22"/>
              </w:rPr>
            </w:pPr>
            <w:r>
              <w:rPr>
                <w:rFonts w:eastAsia="Arial"/>
                <w:sz w:val="22"/>
                <w:szCs w:val="22"/>
              </w:rPr>
              <w:t>Netaikoma</w:t>
            </w:r>
          </w:p>
        </w:tc>
      </w:tr>
      <w:bookmarkEnd w:id="1"/>
      <w:tr w:rsidR="00256423" w:rsidRPr="00B96C6D" w14:paraId="0284242D" w14:textId="77777777" w:rsidTr="00DE61F7">
        <w:trPr>
          <w:trHeight w:val="300"/>
        </w:trPr>
        <w:tc>
          <w:tcPr>
            <w:tcW w:w="10201" w:type="dxa"/>
            <w:gridSpan w:val="4"/>
          </w:tcPr>
          <w:p w14:paraId="05AABF93" w14:textId="77777777" w:rsidR="00256423" w:rsidRPr="00B96C6D" w:rsidRDefault="00256423" w:rsidP="00256423">
            <w:pPr>
              <w:jc w:val="center"/>
              <w:rPr>
                <w:b/>
                <w:bCs/>
                <w:kern w:val="2"/>
                <w:sz w:val="22"/>
                <w:szCs w:val="22"/>
              </w:rPr>
            </w:pPr>
            <w:r w:rsidRPr="00B96C6D">
              <w:rPr>
                <w:b/>
                <w:bCs/>
                <w:kern w:val="2"/>
                <w:sz w:val="22"/>
                <w:szCs w:val="22"/>
              </w:rPr>
              <w:t>12. SUTARTIES NUTRAUKIMAS</w:t>
            </w:r>
          </w:p>
        </w:tc>
      </w:tr>
      <w:tr w:rsidR="00256423" w:rsidRPr="00B96C6D" w14:paraId="02CDEAC4" w14:textId="77777777" w:rsidTr="00DE61F7">
        <w:trPr>
          <w:trHeight w:val="300"/>
        </w:trPr>
        <w:tc>
          <w:tcPr>
            <w:tcW w:w="2263" w:type="dxa"/>
            <w:gridSpan w:val="2"/>
          </w:tcPr>
          <w:p w14:paraId="226C878D" w14:textId="77777777" w:rsidR="00256423" w:rsidRPr="000D76B6" w:rsidRDefault="00256423" w:rsidP="00256423">
            <w:pPr>
              <w:rPr>
                <w:b/>
                <w:bCs/>
                <w:kern w:val="2"/>
                <w:sz w:val="22"/>
                <w:szCs w:val="22"/>
              </w:rPr>
            </w:pPr>
            <w:r w:rsidRPr="000D76B6">
              <w:rPr>
                <w:b/>
                <w:bCs/>
                <w:kern w:val="2"/>
                <w:sz w:val="22"/>
                <w:szCs w:val="22"/>
              </w:rPr>
              <w:t>12.1. Sutarties nutraukimo pagrindai</w:t>
            </w:r>
          </w:p>
        </w:tc>
        <w:tc>
          <w:tcPr>
            <w:tcW w:w="7938" w:type="dxa"/>
            <w:gridSpan w:val="2"/>
          </w:tcPr>
          <w:p w14:paraId="6FAE0A4C" w14:textId="4EBEF971" w:rsidR="00256423" w:rsidRPr="00B96C6D" w:rsidRDefault="00256423" w:rsidP="00256423">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256423" w:rsidRPr="00B96C6D" w14:paraId="69CB11D9" w14:textId="77777777" w:rsidTr="00DE61F7">
        <w:trPr>
          <w:trHeight w:val="300"/>
        </w:trPr>
        <w:tc>
          <w:tcPr>
            <w:tcW w:w="2263" w:type="dxa"/>
            <w:gridSpan w:val="2"/>
          </w:tcPr>
          <w:p w14:paraId="30B41D12" w14:textId="77777777" w:rsidR="00256423" w:rsidRPr="000D76B6" w:rsidRDefault="00256423" w:rsidP="00256423">
            <w:pPr>
              <w:rPr>
                <w:b/>
                <w:bCs/>
                <w:kern w:val="2"/>
                <w:sz w:val="22"/>
                <w:szCs w:val="22"/>
              </w:rPr>
            </w:pPr>
            <w:r w:rsidRPr="000D76B6">
              <w:rPr>
                <w:b/>
                <w:bCs/>
                <w:kern w:val="2"/>
                <w:sz w:val="22"/>
                <w:szCs w:val="22"/>
              </w:rPr>
              <w:t>12.2. Esminiai Sutarties pažeidimai</w:t>
            </w:r>
          </w:p>
          <w:p w14:paraId="08CC1A68" w14:textId="77777777" w:rsidR="00256423" w:rsidRPr="000D76B6" w:rsidRDefault="00256423" w:rsidP="00256423">
            <w:pPr>
              <w:rPr>
                <w:b/>
                <w:bCs/>
                <w:kern w:val="2"/>
                <w:sz w:val="22"/>
                <w:szCs w:val="22"/>
              </w:rPr>
            </w:pPr>
          </w:p>
        </w:tc>
        <w:tc>
          <w:tcPr>
            <w:tcW w:w="7938" w:type="dxa"/>
            <w:gridSpan w:val="2"/>
          </w:tcPr>
          <w:p w14:paraId="6CA9D645" w14:textId="11063007" w:rsidR="00256423" w:rsidRDefault="00256423" w:rsidP="00256423">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256423" w:rsidRDefault="00256423" w:rsidP="00256423">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67119">
              <w:rPr>
                <w:rFonts w:eastAsia="Arial"/>
                <w:kern w:val="2"/>
                <w:sz w:val="22"/>
                <w:szCs w:val="22"/>
              </w:rPr>
              <w:t>;</w:t>
            </w:r>
          </w:p>
          <w:p w14:paraId="453DA78F" w14:textId="6B28327B"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7DC63E30"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256423" w:rsidRDefault="00256423" w:rsidP="00256423">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56423" w:rsidRPr="00B96C6D" w:rsidRDefault="00256423" w:rsidP="00256423">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256423" w:rsidRPr="00B96C6D" w14:paraId="66C5FB47" w14:textId="77777777" w:rsidTr="00DE61F7">
        <w:trPr>
          <w:trHeight w:val="300"/>
        </w:trPr>
        <w:tc>
          <w:tcPr>
            <w:tcW w:w="10201" w:type="dxa"/>
            <w:gridSpan w:val="4"/>
          </w:tcPr>
          <w:p w14:paraId="2E78AE5D" w14:textId="36407478" w:rsidR="00256423" w:rsidRPr="00B96C6D" w:rsidRDefault="00256423" w:rsidP="00256423">
            <w:pPr>
              <w:jc w:val="center"/>
              <w:rPr>
                <w:kern w:val="2"/>
                <w:sz w:val="22"/>
                <w:szCs w:val="22"/>
              </w:rPr>
            </w:pPr>
            <w:r w:rsidRPr="00B96C6D">
              <w:rPr>
                <w:b/>
                <w:bCs/>
                <w:kern w:val="2"/>
                <w:sz w:val="22"/>
                <w:szCs w:val="22"/>
              </w:rPr>
              <w:t xml:space="preserve">13. APLINKOSAUGINIAI IR SOCIALINIAI KRITERIJAI </w:t>
            </w:r>
          </w:p>
        </w:tc>
      </w:tr>
      <w:tr w:rsidR="00256423" w:rsidRPr="00B96C6D" w14:paraId="2A940830" w14:textId="77777777" w:rsidTr="00DE61F7">
        <w:trPr>
          <w:trHeight w:val="555"/>
        </w:trPr>
        <w:tc>
          <w:tcPr>
            <w:tcW w:w="2263" w:type="dxa"/>
            <w:gridSpan w:val="2"/>
          </w:tcPr>
          <w:p w14:paraId="5445B64C" w14:textId="77777777" w:rsidR="00256423" w:rsidRPr="00CC30E6" w:rsidRDefault="00256423" w:rsidP="00256423">
            <w:pPr>
              <w:rPr>
                <w:b/>
                <w:bCs/>
                <w:kern w:val="2"/>
                <w:sz w:val="22"/>
                <w:szCs w:val="22"/>
              </w:rPr>
            </w:pPr>
            <w:r w:rsidRPr="00CC30E6">
              <w:rPr>
                <w:b/>
                <w:bCs/>
                <w:kern w:val="2"/>
                <w:sz w:val="22"/>
                <w:szCs w:val="22"/>
              </w:rPr>
              <w:t>13.1. Aplinkosauginių kriterijų nustatymo teisinis pagrindas</w:t>
            </w:r>
          </w:p>
        </w:tc>
        <w:tc>
          <w:tcPr>
            <w:tcW w:w="7938" w:type="dxa"/>
            <w:gridSpan w:val="2"/>
          </w:tcPr>
          <w:p w14:paraId="404C5998" w14:textId="30EF5547" w:rsidR="00256423" w:rsidRPr="00CC30E6" w:rsidRDefault="00256423" w:rsidP="00256423">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w:t>
            </w:r>
            <w:r w:rsidRPr="00CC30E6">
              <w:rPr>
                <w:kern w:val="2"/>
                <w:sz w:val="22"/>
                <w:szCs w:val="22"/>
                <w:shd w:val="clear" w:color="auto" w:fill="FFFFFF"/>
              </w:rPr>
              <w:lastRenderedPageBreak/>
              <w:t xml:space="preserve">Aplinkos apsaugos kriterijų taikymo, vykdant žaliuosius pirkimus, tvarkos aprašo patvirtinimo“ (toliau – Tvarkos aprašas)  </w:t>
            </w:r>
            <w:bookmarkStart w:id="2" w:name="_Hlk208558815"/>
            <w:r w:rsidRPr="00CC30E6">
              <w:rPr>
                <w:kern w:val="2"/>
                <w:sz w:val="22"/>
                <w:szCs w:val="22"/>
                <w:shd w:val="clear" w:color="auto" w:fill="FFFFFF"/>
              </w:rPr>
              <w:t>4.4.4.</w:t>
            </w:r>
            <w:r w:rsidR="005618BF">
              <w:rPr>
                <w:kern w:val="2"/>
                <w:sz w:val="22"/>
                <w:szCs w:val="22"/>
                <w:shd w:val="clear" w:color="auto" w:fill="FFFFFF"/>
              </w:rPr>
              <w:t xml:space="preserve">1 </w:t>
            </w:r>
            <w:r w:rsidRPr="00CC30E6">
              <w:rPr>
                <w:kern w:val="2"/>
                <w:sz w:val="22"/>
                <w:szCs w:val="22"/>
                <w:shd w:val="clear" w:color="auto" w:fill="FFFFFF"/>
              </w:rPr>
              <w:t>papunkčiu</w:t>
            </w:r>
            <w:bookmarkEnd w:id="2"/>
            <w:r w:rsidRPr="00CC30E6">
              <w:rPr>
                <w:kern w:val="2"/>
                <w:sz w:val="22"/>
                <w:szCs w:val="22"/>
                <w:shd w:val="clear" w:color="auto" w:fill="FFFFFF"/>
              </w:rPr>
              <w:t>:</w:t>
            </w:r>
          </w:p>
          <w:p w14:paraId="2F777785" w14:textId="4732F725" w:rsidR="00256423" w:rsidRPr="00CC30E6" w:rsidRDefault="00256423" w:rsidP="00256423">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256423" w:rsidRPr="00CC30E6" w:rsidRDefault="00256423" w:rsidP="005618BF">
            <w:pPr>
              <w:jc w:val="both"/>
              <w:rPr>
                <w:kern w:val="2"/>
                <w:sz w:val="22"/>
                <w:szCs w:val="22"/>
                <w:shd w:val="clear" w:color="auto" w:fill="FFFFFF"/>
              </w:rPr>
            </w:pPr>
            <w:r w:rsidRPr="00CC30E6">
              <w:rPr>
                <w:bCs/>
                <w:sz w:val="22"/>
                <w:szCs w:val="22"/>
              </w:rPr>
              <w:t>13.1.1.2.</w:t>
            </w:r>
            <w:r w:rsidR="005618BF"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005618BF" w:rsidRPr="00956692">
              <w:rPr>
                <w:kern w:val="2"/>
                <w:sz w:val="22"/>
                <w:szCs w:val="22"/>
                <w:shd w:val="clear" w:color="auto" w:fill="FFFFFF"/>
              </w:rPr>
              <w:t>perdirbamumą</w:t>
            </w:r>
            <w:proofErr w:type="spellEnd"/>
            <w:r w:rsidR="005618BF"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sidR="005618BF">
              <w:rPr>
                <w:kern w:val="2"/>
                <w:sz w:val="22"/>
                <w:szCs w:val="22"/>
                <w:shd w:val="clear" w:color="auto" w:fill="FFFFFF"/>
              </w:rPr>
              <w:t xml:space="preserve">. </w:t>
            </w:r>
            <w:r w:rsidR="005618BF" w:rsidRPr="00CC30E6">
              <w:rPr>
                <w:kern w:val="2"/>
                <w:sz w:val="22"/>
                <w:szCs w:val="22"/>
                <w:shd w:val="clear" w:color="auto" w:fill="FFFFFF"/>
              </w:rPr>
              <w:t>Nustačius, kad Tiekėjas šiame punkte nustatytų reikalavimų nesilaiko, už Prekių priėmimą atsakingas Pirkėjo atstovas turi teisę Prekių nepriimti ir laikyti, kad Prekės turi trūkumų</w:t>
            </w:r>
            <w:r w:rsidR="005618BF" w:rsidRPr="00CC30E6">
              <w:rPr>
                <w:kern w:val="2"/>
                <w:sz w:val="22"/>
                <w:szCs w:val="22"/>
              </w:rPr>
              <w:t xml:space="preserve">, kuriuos Tiekėjas privalo ištaisyti ir </w:t>
            </w:r>
            <w:r w:rsidR="005618BF" w:rsidRPr="00CC30E6">
              <w:rPr>
                <w:kern w:val="2"/>
                <w:sz w:val="22"/>
                <w:szCs w:val="22"/>
                <w:shd w:val="clear" w:color="auto" w:fill="FFFFFF"/>
              </w:rPr>
              <w:t>taikyti baudą, numatytą 9.5 punkte.</w:t>
            </w:r>
          </w:p>
        </w:tc>
      </w:tr>
      <w:tr w:rsidR="00256423" w:rsidRPr="00B96C6D" w14:paraId="032072CC" w14:textId="77777777" w:rsidTr="00DE61F7">
        <w:trPr>
          <w:trHeight w:val="300"/>
        </w:trPr>
        <w:tc>
          <w:tcPr>
            <w:tcW w:w="2263" w:type="dxa"/>
            <w:gridSpan w:val="2"/>
          </w:tcPr>
          <w:p w14:paraId="0C0ADA8E" w14:textId="2BE4E03A" w:rsidR="00256423" w:rsidRPr="00B96C6D" w:rsidRDefault="00256423" w:rsidP="00256423">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938" w:type="dxa"/>
            <w:gridSpan w:val="2"/>
          </w:tcPr>
          <w:p w14:paraId="176F2725" w14:textId="77777777" w:rsidR="00256423" w:rsidRPr="00B96C6D" w:rsidRDefault="00256423" w:rsidP="00256423">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256423" w:rsidRPr="00B96C6D" w:rsidRDefault="00256423" w:rsidP="00256423">
            <w:pPr>
              <w:rPr>
                <w:color w:val="000000"/>
                <w:kern w:val="2"/>
                <w:sz w:val="22"/>
                <w:szCs w:val="22"/>
                <w:shd w:val="clear" w:color="auto" w:fill="FFFFFF"/>
              </w:rPr>
            </w:pPr>
          </w:p>
          <w:p w14:paraId="7834229A" w14:textId="38717A9C" w:rsidR="00256423" w:rsidRPr="00B96C6D" w:rsidRDefault="00256423" w:rsidP="00256423">
            <w:pPr>
              <w:rPr>
                <w:color w:val="0070C0"/>
                <w:kern w:val="2"/>
                <w:sz w:val="22"/>
                <w:szCs w:val="22"/>
              </w:rPr>
            </w:pPr>
          </w:p>
        </w:tc>
      </w:tr>
      <w:tr w:rsidR="00256423" w:rsidRPr="00B96C6D" w14:paraId="063A7063" w14:textId="77777777" w:rsidTr="00DE61F7">
        <w:trPr>
          <w:trHeight w:val="300"/>
        </w:trPr>
        <w:tc>
          <w:tcPr>
            <w:tcW w:w="10201" w:type="dxa"/>
            <w:gridSpan w:val="4"/>
          </w:tcPr>
          <w:p w14:paraId="1EC1A743" w14:textId="772FC253" w:rsidR="00256423" w:rsidRPr="00B96C6D" w:rsidRDefault="00256423" w:rsidP="00256423">
            <w:pPr>
              <w:jc w:val="center"/>
              <w:rPr>
                <w:b/>
                <w:bCs/>
                <w:kern w:val="2"/>
                <w:sz w:val="22"/>
                <w:szCs w:val="22"/>
              </w:rPr>
            </w:pPr>
            <w:r w:rsidRPr="00B96C6D">
              <w:rPr>
                <w:b/>
                <w:bCs/>
                <w:kern w:val="2"/>
                <w:sz w:val="22"/>
                <w:szCs w:val="22"/>
              </w:rPr>
              <w:t>14. SUTARTIES PRIEDAI</w:t>
            </w:r>
          </w:p>
        </w:tc>
      </w:tr>
      <w:tr w:rsidR="00256423" w:rsidRPr="00B96C6D" w14:paraId="1493342A" w14:textId="77777777" w:rsidTr="00DE61F7">
        <w:trPr>
          <w:trHeight w:val="300"/>
        </w:trPr>
        <w:tc>
          <w:tcPr>
            <w:tcW w:w="2263" w:type="dxa"/>
            <w:gridSpan w:val="2"/>
          </w:tcPr>
          <w:p w14:paraId="0AF63E8A" w14:textId="3888AFD4" w:rsidR="00256423" w:rsidRPr="000A47C6" w:rsidRDefault="00256423" w:rsidP="00256423">
            <w:pPr>
              <w:rPr>
                <w:b/>
                <w:bCs/>
                <w:kern w:val="2"/>
                <w:sz w:val="22"/>
                <w:szCs w:val="22"/>
              </w:rPr>
            </w:pPr>
            <w:r w:rsidRPr="000A47C6">
              <w:rPr>
                <w:b/>
                <w:bCs/>
                <w:kern w:val="2"/>
                <w:sz w:val="22"/>
                <w:szCs w:val="22"/>
              </w:rPr>
              <w:t>14.1. Priedas Nr. 1</w:t>
            </w:r>
          </w:p>
        </w:tc>
        <w:tc>
          <w:tcPr>
            <w:tcW w:w="7938" w:type="dxa"/>
            <w:gridSpan w:val="2"/>
          </w:tcPr>
          <w:p w14:paraId="23C9ECEE" w14:textId="72BF13B6" w:rsidR="00256423" w:rsidRPr="007C131C" w:rsidRDefault="00256423" w:rsidP="00256423">
            <w:pPr>
              <w:rPr>
                <w:kern w:val="2"/>
                <w:sz w:val="22"/>
                <w:szCs w:val="22"/>
              </w:rPr>
            </w:pPr>
            <w:r w:rsidRPr="007C131C">
              <w:rPr>
                <w:kern w:val="2"/>
                <w:sz w:val="22"/>
                <w:szCs w:val="22"/>
              </w:rPr>
              <w:t>Techninė specifikacija</w:t>
            </w:r>
          </w:p>
        </w:tc>
      </w:tr>
      <w:tr w:rsidR="00256423" w:rsidRPr="00B96C6D" w14:paraId="50C44CD1" w14:textId="77777777" w:rsidTr="00DE61F7">
        <w:trPr>
          <w:trHeight w:val="300"/>
        </w:trPr>
        <w:tc>
          <w:tcPr>
            <w:tcW w:w="2263" w:type="dxa"/>
            <w:gridSpan w:val="2"/>
          </w:tcPr>
          <w:p w14:paraId="79BEE651" w14:textId="1A9A194F" w:rsidR="00256423" w:rsidRPr="000A47C6" w:rsidRDefault="00256423" w:rsidP="00256423">
            <w:pPr>
              <w:rPr>
                <w:b/>
                <w:bCs/>
                <w:kern w:val="2"/>
                <w:sz w:val="22"/>
                <w:szCs w:val="22"/>
              </w:rPr>
            </w:pPr>
            <w:r w:rsidRPr="000A47C6">
              <w:rPr>
                <w:b/>
                <w:bCs/>
                <w:kern w:val="2"/>
                <w:sz w:val="22"/>
                <w:szCs w:val="22"/>
              </w:rPr>
              <w:t>14.2. Priedas Nr. 2</w:t>
            </w:r>
          </w:p>
        </w:tc>
        <w:tc>
          <w:tcPr>
            <w:tcW w:w="7938" w:type="dxa"/>
            <w:gridSpan w:val="2"/>
          </w:tcPr>
          <w:p w14:paraId="2B96BC58" w14:textId="631E9CF1" w:rsidR="00256423" w:rsidRPr="007C131C" w:rsidRDefault="00256423" w:rsidP="00256423">
            <w:pPr>
              <w:rPr>
                <w:kern w:val="2"/>
                <w:sz w:val="22"/>
                <w:szCs w:val="22"/>
              </w:rPr>
            </w:pPr>
            <w:r w:rsidRPr="007C131C">
              <w:rPr>
                <w:kern w:val="2"/>
                <w:sz w:val="22"/>
                <w:szCs w:val="22"/>
              </w:rPr>
              <w:t>Pasiūlymas</w:t>
            </w:r>
            <w:r w:rsidR="009F36A0" w:rsidRPr="007C131C">
              <w:rPr>
                <w:kern w:val="2"/>
                <w:sz w:val="22"/>
                <w:szCs w:val="22"/>
              </w:rPr>
              <w:t xml:space="preserve"> (nepridedamas, yra CVP IS)</w:t>
            </w:r>
          </w:p>
        </w:tc>
      </w:tr>
      <w:tr w:rsidR="00256423" w:rsidRPr="00B96C6D" w14:paraId="5BE9AC4F" w14:textId="77777777" w:rsidTr="00DE61F7">
        <w:trPr>
          <w:trHeight w:val="300"/>
        </w:trPr>
        <w:tc>
          <w:tcPr>
            <w:tcW w:w="2263" w:type="dxa"/>
            <w:gridSpan w:val="2"/>
          </w:tcPr>
          <w:p w14:paraId="0CE5CCF7" w14:textId="2D6E3187" w:rsidR="00256423" w:rsidRPr="00E67119" w:rsidRDefault="00256423" w:rsidP="00256423">
            <w:pPr>
              <w:rPr>
                <w:b/>
                <w:bCs/>
                <w:color w:val="000000" w:themeColor="text1"/>
                <w:kern w:val="2"/>
                <w:sz w:val="22"/>
                <w:szCs w:val="22"/>
              </w:rPr>
            </w:pPr>
            <w:r w:rsidRPr="00E67119">
              <w:rPr>
                <w:b/>
                <w:bCs/>
                <w:color w:val="000000" w:themeColor="text1"/>
                <w:kern w:val="2"/>
                <w:sz w:val="22"/>
                <w:szCs w:val="22"/>
              </w:rPr>
              <w:t>14.</w:t>
            </w:r>
            <w:r w:rsidR="00E67D7A">
              <w:rPr>
                <w:b/>
                <w:bCs/>
                <w:color w:val="000000" w:themeColor="text1"/>
                <w:kern w:val="2"/>
                <w:sz w:val="22"/>
                <w:szCs w:val="22"/>
              </w:rPr>
              <w:t>3</w:t>
            </w:r>
            <w:r w:rsidRPr="00E67119">
              <w:rPr>
                <w:b/>
                <w:bCs/>
                <w:color w:val="000000" w:themeColor="text1"/>
                <w:kern w:val="2"/>
                <w:sz w:val="22"/>
                <w:szCs w:val="22"/>
              </w:rPr>
              <w:t>. Priedas Nr. </w:t>
            </w:r>
            <w:r w:rsidR="00E67D7A">
              <w:rPr>
                <w:b/>
                <w:bCs/>
                <w:color w:val="000000" w:themeColor="text1"/>
                <w:kern w:val="2"/>
                <w:sz w:val="22"/>
                <w:szCs w:val="22"/>
              </w:rPr>
              <w:t>3</w:t>
            </w:r>
          </w:p>
        </w:tc>
        <w:tc>
          <w:tcPr>
            <w:tcW w:w="7938" w:type="dxa"/>
            <w:gridSpan w:val="2"/>
          </w:tcPr>
          <w:p w14:paraId="66F4E45D" w14:textId="6186C067" w:rsidR="00256423" w:rsidRPr="00E67119" w:rsidRDefault="007C131C" w:rsidP="00256423">
            <w:pPr>
              <w:rPr>
                <w:color w:val="000000" w:themeColor="text1"/>
                <w:kern w:val="2"/>
                <w:sz w:val="22"/>
                <w:szCs w:val="22"/>
              </w:rPr>
            </w:pPr>
            <w:r w:rsidRPr="00373634">
              <w:rPr>
                <w:kern w:val="2"/>
                <w:sz w:val="22"/>
                <w:szCs w:val="22"/>
              </w:rPr>
              <w:t>Susitarimas dėl taikomų organizacinių ir techninių kibernetinio saugumo reikalavimų</w:t>
            </w:r>
          </w:p>
        </w:tc>
      </w:tr>
      <w:tr w:rsidR="007C131C" w:rsidRPr="00B96C6D" w14:paraId="5238DEF6" w14:textId="77777777" w:rsidTr="00DE61F7">
        <w:trPr>
          <w:trHeight w:val="300"/>
        </w:trPr>
        <w:tc>
          <w:tcPr>
            <w:tcW w:w="2263" w:type="dxa"/>
            <w:gridSpan w:val="2"/>
          </w:tcPr>
          <w:p w14:paraId="7C198B14" w14:textId="429B19BB" w:rsidR="007C131C" w:rsidRPr="00E67119" w:rsidRDefault="007C131C" w:rsidP="007C131C">
            <w:pPr>
              <w:rPr>
                <w:b/>
                <w:bCs/>
                <w:color w:val="000000" w:themeColor="text1"/>
                <w:kern w:val="2"/>
                <w:sz w:val="22"/>
                <w:szCs w:val="22"/>
              </w:rPr>
            </w:pPr>
            <w:r w:rsidRPr="00E67119">
              <w:rPr>
                <w:b/>
                <w:bCs/>
                <w:color w:val="000000" w:themeColor="text1"/>
                <w:kern w:val="2"/>
                <w:sz w:val="22"/>
                <w:szCs w:val="22"/>
              </w:rPr>
              <w:t>14.</w:t>
            </w:r>
            <w:r>
              <w:rPr>
                <w:b/>
                <w:bCs/>
                <w:color w:val="000000" w:themeColor="text1"/>
                <w:kern w:val="2"/>
                <w:sz w:val="22"/>
                <w:szCs w:val="22"/>
              </w:rPr>
              <w:t>3</w:t>
            </w:r>
            <w:r w:rsidRPr="00E67119">
              <w:rPr>
                <w:b/>
                <w:bCs/>
                <w:color w:val="000000" w:themeColor="text1"/>
                <w:kern w:val="2"/>
                <w:sz w:val="22"/>
                <w:szCs w:val="22"/>
              </w:rPr>
              <w:t>. Priedas Nr. </w:t>
            </w:r>
            <w:r>
              <w:rPr>
                <w:b/>
                <w:bCs/>
                <w:color w:val="000000" w:themeColor="text1"/>
                <w:kern w:val="2"/>
                <w:sz w:val="22"/>
                <w:szCs w:val="22"/>
              </w:rPr>
              <w:t>4</w:t>
            </w:r>
          </w:p>
        </w:tc>
        <w:tc>
          <w:tcPr>
            <w:tcW w:w="7938" w:type="dxa"/>
            <w:gridSpan w:val="2"/>
          </w:tcPr>
          <w:p w14:paraId="7AF98A3A" w14:textId="62FDBDD8" w:rsidR="007C131C" w:rsidRPr="009F36A0" w:rsidRDefault="007C131C" w:rsidP="007C131C">
            <w:pPr>
              <w:rPr>
                <w:color w:val="0070C0"/>
                <w:kern w:val="2"/>
                <w:sz w:val="22"/>
                <w:szCs w:val="22"/>
              </w:rPr>
            </w:pPr>
            <w:r w:rsidRPr="009F36A0">
              <w:rPr>
                <w:color w:val="0070C0"/>
                <w:kern w:val="2"/>
                <w:sz w:val="22"/>
                <w:szCs w:val="22"/>
              </w:rPr>
              <w:t>Sutarties vykdymui pasitelkiami subtiekėjai ir (ar) specialistai (jei pasitelkiami)</w:t>
            </w:r>
          </w:p>
        </w:tc>
      </w:tr>
      <w:tr w:rsidR="007C131C" w:rsidRPr="00B96C6D" w14:paraId="29AA4422" w14:textId="77777777" w:rsidTr="00DE61F7">
        <w:tc>
          <w:tcPr>
            <w:tcW w:w="10201" w:type="dxa"/>
            <w:gridSpan w:val="4"/>
          </w:tcPr>
          <w:p w14:paraId="3ACEC6B8" w14:textId="744213EC"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7C131C" w:rsidRPr="00B96C6D" w14:paraId="4EDC6BF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TIEKĖJAS</w:t>
            </w:r>
          </w:p>
        </w:tc>
      </w:tr>
      <w:tr w:rsidR="007C131C" w:rsidRPr="00B96C6D" w14:paraId="00A924E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7C131C" w:rsidRPr="00E67119" w:rsidRDefault="007C131C" w:rsidP="007C131C">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7C131C" w:rsidRPr="00E67119" w:rsidRDefault="007C131C" w:rsidP="007C131C">
            <w:pPr>
              <w:jc w:val="center"/>
              <w:rPr>
                <w:color w:val="000000" w:themeColor="text1"/>
                <w:kern w:val="2"/>
                <w:sz w:val="22"/>
                <w:szCs w:val="22"/>
              </w:rPr>
            </w:pPr>
            <w:r w:rsidRPr="00E67119">
              <w:rPr>
                <w:rFonts w:eastAsia="Calibri"/>
                <w:bCs/>
                <w:color w:val="000000" w:themeColor="text1"/>
                <w:sz w:val="22"/>
                <w:szCs w:val="22"/>
              </w:rPr>
              <w:t xml:space="preserve">Jūratė </w:t>
            </w:r>
            <w:proofErr w:type="spellStart"/>
            <w:r w:rsidRPr="00E67119">
              <w:rPr>
                <w:rFonts w:eastAsia="Calibri"/>
                <w:bCs/>
                <w:color w:val="000000" w:themeColor="text1"/>
                <w:sz w:val="22"/>
                <w:szCs w:val="22"/>
              </w:rPr>
              <w:t>Grubliauskienė</w:t>
            </w:r>
            <w:proofErr w:type="spellEnd"/>
          </w:p>
        </w:tc>
        <w:tc>
          <w:tcPr>
            <w:tcW w:w="6159" w:type="dxa"/>
            <w:tcBorders>
              <w:top w:val="single" w:sz="4" w:space="0" w:color="auto"/>
              <w:left w:val="single" w:sz="4" w:space="0" w:color="auto"/>
              <w:bottom w:val="single" w:sz="4" w:space="0" w:color="auto"/>
              <w:right w:val="single" w:sz="4" w:space="0" w:color="auto"/>
            </w:tcBorders>
          </w:tcPr>
          <w:p w14:paraId="7C5FC22D" w14:textId="77777777" w:rsidR="007C131C" w:rsidRPr="00E67119" w:rsidRDefault="007C131C" w:rsidP="007C131C">
            <w:pPr>
              <w:jc w:val="center"/>
              <w:rPr>
                <w:b/>
                <w:bCs/>
                <w:color w:val="000000" w:themeColor="text1"/>
                <w:kern w:val="2"/>
                <w:sz w:val="22"/>
                <w:szCs w:val="22"/>
              </w:rPr>
            </w:pPr>
            <w:r w:rsidRPr="00E67119">
              <w:rPr>
                <w:color w:val="000000" w:themeColor="text1"/>
                <w:kern w:val="2"/>
                <w:sz w:val="22"/>
                <w:szCs w:val="22"/>
              </w:rPr>
              <w:t>(nurodomos atstovo pareigos, vardas, pavardė)</w:t>
            </w:r>
          </w:p>
        </w:tc>
      </w:tr>
      <w:tr w:rsidR="007C131C" w:rsidRPr="00B96C6D" w14:paraId="2190A91A"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7C131C" w:rsidRPr="00E67119" w:rsidRDefault="007C131C" w:rsidP="007C131C">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7C131C" w:rsidRPr="00E67119" w:rsidRDefault="007C131C" w:rsidP="007C131C">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1685BD40" w14:textId="77777777" w:rsidR="005249C1" w:rsidRDefault="007E3458">
      <w:pPr>
        <w:rPr>
          <w:color w:val="000000"/>
          <w:sz w:val="22"/>
          <w:szCs w:val="22"/>
        </w:rPr>
        <w:sectPr w:rsidR="005249C1" w:rsidSect="003A0D63">
          <w:headerReference w:type="even" r:id="rId15"/>
          <w:headerReference w:type="default" r:id="rId16"/>
          <w:footerReference w:type="even" r:id="rId17"/>
          <w:footerReference w:type="default" r:id="rId18"/>
          <w:headerReference w:type="first" r:id="rId19"/>
          <w:footerReference w:type="first" r:id="rId20"/>
          <w:pgSz w:w="12240" w:h="15840"/>
          <w:pgMar w:top="1134" w:right="567" w:bottom="851" w:left="1701" w:header="720" w:footer="720" w:gutter="0"/>
          <w:pgNumType w:start="1"/>
          <w:cols w:space="720"/>
          <w:titlePg/>
          <w:docGrid w:linePitch="360"/>
        </w:sectPr>
      </w:pPr>
      <w:r>
        <w:rPr>
          <w:color w:val="000000"/>
          <w:sz w:val="22"/>
          <w:szCs w:val="22"/>
        </w:rPr>
        <w:br w:type="page"/>
      </w:r>
    </w:p>
    <w:p w14:paraId="4D047C26" w14:textId="1D4B4EC1" w:rsidR="005249C1" w:rsidRDefault="005249C1" w:rsidP="005249C1">
      <w:pPr>
        <w:widowControl w:val="0"/>
        <w:pBdr>
          <w:top w:val="nil"/>
          <w:left w:val="nil"/>
          <w:bottom w:val="nil"/>
          <w:right w:val="nil"/>
          <w:between w:val="nil"/>
        </w:pBdr>
        <w:tabs>
          <w:tab w:val="left" w:pos="567"/>
          <w:tab w:val="left" w:pos="851"/>
        </w:tabs>
        <w:ind w:right="900"/>
        <w:jc w:val="right"/>
        <w:rPr>
          <w:bCs/>
          <w:sz w:val="22"/>
          <w:szCs w:val="22"/>
        </w:rPr>
      </w:pPr>
      <w:r>
        <w:rPr>
          <w:bCs/>
          <w:sz w:val="22"/>
          <w:szCs w:val="22"/>
        </w:rPr>
        <w:lastRenderedPageBreak/>
        <w:t>202</w:t>
      </w:r>
      <w:r w:rsidR="00511CFD">
        <w:rPr>
          <w:bCs/>
          <w:sz w:val="22"/>
          <w:szCs w:val="22"/>
        </w:rPr>
        <w:t>6</w:t>
      </w:r>
      <w:r>
        <w:rPr>
          <w:bCs/>
          <w:sz w:val="22"/>
          <w:szCs w:val="22"/>
        </w:rPr>
        <w:t xml:space="preserve">-   sutarties Nr. </w:t>
      </w:r>
    </w:p>
    <w:p w14:paraId="4AE31358" w14:textId="01E3E2CF" w:rsidR="005249C1" w:rsidRPr="008B1184" w:rsidRDefault="005249C1" w:rsidP="005249C1">
      <w:pPr>
        <w:widowControl w:val="0"/>
        <w:pBdr>
          <w:top w:val="nil"/>
          <w:left w:val="nil"/>
          <w:bottom w:val="nil"/>
          <w:right w:val="nil"/>
          <w:between w:val="nil"/>
        </w:pBdr>
        <w:tabs>
          <w:tab w:val="left" w:pos="567"/>
          <w:tab w:val="left" w:pos="851"/>
        </w:tabs>
        <w:ind w:right="1418"/>
        <w:jc w:val="right"/>
        <w:rPr>
          <w:bCs/>
          <w:sz w:val="22"/>
          <w:szCs w:val="22"/>
        </w:rPr>
      </w:pPr>
      <w:r>
        <w:rPr>
          <w:bCs/>
          <w:sz w:val="22"/>
          <w:szCs w:val="22"/>
        </w:rPr>
        <w:t xml:space="preserve">Priedas Nr. 1                          </w:t>
      </w:r>
    </w:p>
    <w:p w14:paraId="1F8A39F7" w14:textId="77777777" w:rsidR="005249C1" w:rsidRDefault="005249C1" w:rsidP="005249C1">
      <w:pPr>
        <w:jc w:val="center"/>
        <w:rPr>
          <w:color w:val="000000"/>
          <w:sz w:val="22"/>
          <w:szCs w:val="22"/>
        </w:rPr>
      </w:pPr>
    </w:p>
    <w:p w14:paraId="38620B74" w14:textId="77777777" w:rsidR="005249C1" w:rsidRDefault="005249C1" w:rsidP="005249C1">
      <w:pPr>
        <w:jc w:val="center"/>
        <w:rPr>
          <w:color w:val="000000"/>
          <w:sz w:val="22"/>
          <w:szCs w:val="22"/>
        </w:rPr>
      </w:pPr>
    </w:p>
    <w:p w14:paraId="4C0FBA94" w14:textId="14DE8A08" w:rsidR="007E3458" w:rsidRPr="005249C1" w:rsidRDefault="005249C1" w:rsidP="005249C1">
      <w:pPr>
        <w:jc w:val="center"/>
        <w:rPr>
          <w:b/>
          <w:bCs/>
          <w:color w:val="000000"/>
          <w:sz w:val="22"/>
          <w:szCs w:val="22"/>
        </w:rPr>
      </w:pPr>
      <w:r w:rsidRPr="005249C1">
        <w:rPr>
          <w:b/>
          <w:bCs/>
          <w:color w:val="000000"/>
          <w:sz w:val="22"/>
          <w:szCs w:val="22"/>
        </w:rPr>
        <w:t>TECHNINĖ SPECIFIKACIJA</w:t>
      </w:r>
    </w:p>
    <w:p w14:paraId="063281C7" w14:textId="77777777" w:rsidR="005249C1" w:rsidRDefault="005249C1">
      <w:pPr>
        <w:rPr>
          <w:color w:val="000000"/>
          <w:sz w:val="22"/>
          <w:szCs w:val="22"/>
        </w:rPr>
        <w:sectPr w:rsidR="005249C1" w:rsidSect="005249C1">
          <w:pgSz w:w="12240" w:h="15840"/>
          <w:pgMar w:top="1134" w:right="1183" w:bottom="851" w:left="1701" w:header="720" w:footer="720" w:gutter="0"/>
          <w:pgNumType w:start="1"/>
          <w:cols w:space="720"/>
          <w:titlePg/>
          <w:docGrid w:linePitch="360"/>
        </w:sectPr>
      </w:pPr>
    </w:p>
    <w:p w14:paraId="2D1B940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PREKIŲ PIRKIMO</w:t>
      </w:r>
      <w:r w:rsidRPr="003D0FA4">
        <w:rPr>
          <w:color w:val="000000"/>
          <w:sz w:val="22"/>
          <w:szCs w:val="22"/>
        </w:rPr>
        <w:t>–</w:t>
      </w:r>
      <w:r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3D0FA4">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lastRenderedPageBreak/>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3D0FA4">
        <w:rPr>
          <w:color w:val="000000"/>
          <w:sz w:val="22"/>
          <w:szCs w:val="22"/>
          <w:shd w:val="clear" w:color="auto" w:fill="FFFFFF"/>
        </w:rPr>
        <w:t>subtiekimo</w:t>
      </w:r>
      <w:proofErr w:type="spellEnd"/>
      <w:r w:rsidRPr="003D0FA4">
        <w:rPr>
          <w:color w:val="000000"/>
          <w:sz w:val="22"/>
          <w:szCs w:val="22"/>
          <w:shd w:val="clear" w:color="auto" w:fill="FFFFFF"/>
        </w:rPr>
        <w:t xml:space="preserve">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lastRenderedPageBreak/>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D0FA4">
        <w:rPr>
          <w:i/>
          <w:iCs/>
          <w:color w:val="000000"/>
          <w:sz w:val="22"/>
          <w:szCs w:val="22"/>
        </w:rPr>
        <w:t>sui</w:t>
      </w:r>
      <w:proofErr w:type="spellEnd"/>
      <w:r w:rsidRPr="003D0FA4">
        <w:rPr>
          <w:i/>
          <w:iCs/>
          <w:color w:val="000000"/>
          <w:sz w:val="22"/>
          <w:szCs w:val="22"/>
        </w:rPr>
        <w:t xml:space="preserve"> </w:t>
      </w:r>
      <w:proofErr w:type="spellStart"/>
      <w:r w:rsidRPr="003D0FA4">
        <w:rPr>
          <w:i/>
          <w:iCs/>
          <w:color w:val="000000"/>
          <w:sz w:val="22"/>
          <w:szCs w:val="22"/>
        </w:rPr>
        <w:t>generis</w:t>
      </w:r>
      <w:proofErr w:type="spellEnd"/>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7D8F61AE" w:rsidR="000A47C6" w:rsidRDefault="007E3458" w:rsidP="007E3458">
      <w:pPr>
        <w:jc w:val="center"/>
        <w:rPr>
          <w:kern w:val="2"/>
          <w:szCs w:val="24"/>
        </w:rPr>
      </w:pPr>
      <w:r>
        <w:rPr>
          <w:kern w:val="2"/>
          <w:szCs w:val="24"/>
        </w:rPr>
        <w:t>________________</w:t>
      </w:r>
    </w:p>
    <w:p w14:paraId="1A08D621" w14:textId="77777777" w:rsidR="001F0BB3" w:rsidRDefault="001F0BB3" w:rsidP="001F0BB3">
      <w:pPr>
        <w:rPr>
          <w:kern w:val="2"/>
          <w:szCs w:val="24"/>
        </w:rPr>
      </w:pPr>
    </w:p>
    <w:p w14:paraId="33941422" w14:textId="52D51AFE" w:rsidR="001F0BB3" w:rsidRDefault="001F0BB3">
      <w:pPr>
        <w:rPr>
          <w:szCs w:val="24"/>
        </w:rPr>
      </w:pPr>
      <w:r>
        <w:rPr>
          <w:szCs w:val="24"/>
        </w:rPr>
        <w:br w:type="page"/>
      </w:r>
    </w:p>
    <w:p w14:paraId="4DF52009" w14:textId="77777777" w:rsidR="001F0BB3" w:rsidRPr="00BA5D81" w:rsidRDefault="001F0BB3" w:rsidP="001F0BB3">
      <w:pPr>
        <w:widowControl w:val="0"/>
        <w:pBdr>
          <w:top w:val="nil"/>
          <w:left w:val="nil"/>
          <w:bottom w:val="nil"/>
          <w:right w:val="nil"/>
          <w:between w:val="nil"/>
        </w:pBdr>
        <w:tabs>
          <w:tab w:val="left" w:pos="567"/>
          <w:tab w:val="left" w:pos="851"/>
        </w:tabs>
        <w:ind w:right="900"/>
        <w:jc w:val="right"/>
        <w:rPr>
          <w:bCs/>
          <w:sz w:val="22"/>
          <w:szCs w:val="22"/>
        </w:rPr>
      </w:pPr>
      <w:r w:rsidRPr="00BA5D81">
        <w:rPr>
          <w:bCs/>
          <w:sz w:val="22"/>
          <w:szCs w:val="22"/>
        </w:rPr>
        <w:lastRenderedPageBreak/>
        <w:t xml:space="preserve">2026-   sutarties Nr. </w:t>
      </w:r>
    </w:p>
    <w:p w14:paraId="4FDAD8F4" w14:textId="77777777" w:rsidR="001F0BB3" w:rsidRPr="00BA5D81" w:rsidRDefault="001F0BB3" w:rsidP="001F0BB3">
      <w:pPr>
        <w:widowControl w:val="0"/>
        <w:pBdr>
          <w:top w:val="nil"/>
          <w:left w:val="nil"/>
          <w:bottom w:val="nil"/>
          <w:right w:val="nil"/>
          <w:between w:val="nil"/>
        </w:pBdr>
        <w:tabs>
          <w:tab w:val="left" w:pos="567"/>
          <w:tab w:val="left" w:pos="851"/>
        </w:tabs>
        <w:ind w:right="1418"/>
        <w:jc w:val="right"/>
        <w:rPr>
          <w:bCs/>
          <w:sz w:val="22"/>
          <w:szCs w:val="22"/>
        </w:rPr>
      </w:pPr>
      <w:r w:rsidRPr="00BA5D81">
        <w:rPr>
          <w:bCs/>
          <w:sz w:val="22"/>
          <w:szCs w:val="22"/>
        </w:rPr>
        <w:t xml:space="preserve">Priedas Nr. </w:t>
      </w:r>
      <w:r>
        <w:rPr>
          <w:bCs/>
          <w:sz w:val="22"/>
          <w:szCs w:val="22"/>
        </w:rPr>
        <w:t>3</w:t>
      </w:r>
      <w:r w:rsidRPr="00BA5D81">
        <w:rPr>
          <w:bCs/>
          <w:sz w:val="22"/>
          <w:szCs w:val="22"/>
        </w:rPr>
        <w:t xml:space="preserve">                         </w:t>
      </w:r>
    </w:p>
    <w:p w14:paraId="19C1E0C2" w14:textId="77777777" w:rsidR="001F0BB3" w:rsidRPr="00BA5D81" w:rsidRDefault="001F0BB3" w:rsidP="001F0BB3">
      <w:pPr>
        <w:spacing w:line="276" w:lineRule="auto"/>
        <w:ind w:left="5245"/>
        <w:jc w:val="right"/>
      </w:pPr>
    </w:p>
    <w:p w14:paraId="3DD83D55" w14:textId="77777777" w:rsidR="001F0BB3" w:rsidRPr="00BA5D81" w:rsidRDefault="001F0BB3" w:rsidP="001F0BB3">
      <w:pPr>
        <w:spacing w:line="276" w:lineRule="auto"/>
        <w:jc w:val="center"/>
        <w:rPr>
          <w:rFonts w:eastAsia="Tahoma"/>
          <w:b/>
          <w:color w:val="000000"/>
        </w:rPr>
      </w:pPr>
      <w:r w:rsidRPr="00BA5D81">
        <w:rPr>
          <w:rFonts w:eastAsia="Tahoma"/>
          <w:b/>
          <w:color w:val="000000"/>
        </w:rPr>
        <w:t>SUSITARIMAS DĖL TAIKOMŲ ORGANIZACINIŲ IR TECHNINIŲ</w:t>
      </w:r>
    </w:p>
    <w:p w14:paraId="2BB5AAF7" w14:textId="77777777" w:rsidR="001F0BB3" w:rsidRPr="00BA5D81" w:rsidRDefault="001F0BB3" w:rsidP="001F0BB3">
      <w:pPr>
        <w:spacing w:line="276" w:lineRule="auto"/>
        <w:jc w:val="center"/>
        <w:rPr>
          <w:rFonts w:eastAsia="Tahoma"/>
          <w:b/>
          <w:i/>
          <w:iCs/>
          <w:color w:val="000000"/>
        </w:rPr>
      </w:pPr>
      <w:r w:rsidRPr="00BA5D81">
        <w:rPr>
          <w:rFonts w:eastAsia="Tahoma"/>
          <w:b/>
          <w:color w:val="000000"/>
        </w:rPr>
        <w:t>KIBERNETINIO SAUGUMO REIKALAVIMŲ</w:t>
      </w:r>
    </w:p>
    <w:p w14:paraId="736C8B56" w14:textId="77777777" w:rsidR="001F0BB3" w:rsidRPr="00BA5D81" w:rsidRDefault="001F0BB3" w:rsidP="001F0BB3">
      <w:pPr>
        <w:tabs>
          <w:tab w:val="left" w:pos="851"/>
        </w:tabs>
        <w:autoSpaceDE w:val="0"/>
        <w:autoSpaceDN w:val="0"/>
        <w:adjustRightInd w:val="0"/>
        <w:spacing w:line="276" w:lineRule="auto"/>
        <w:ind w:firstLine="709"/>
        <w:jc w:val="right"/>
        <w:rPr>
          <w:rFonts w:eastAsia="Tahoma"/>
          <w:bCs/>
          <w:color w:val="000000"/>
        </w:rPr>
      </w:pPr>
    </w:p>
    <w:p w14:paraId="262A58A1" w14:textId="77777777" w:rsidR="001F0BB3" w:rsidRPr="00BA5D81" w:rsidRDefault="001F0BB3" w:rsidP="001F0BB3">
      <w:pPr>
        <w:spacing w:line="276" w:lineRule="auto"/>
        <w:ind w:firstLine="851"/>
        <w:jc w:val="both"/>
        <w:rPr>
          <w:rFonts w:eastAsia="Tahoma"/>
          <w:bCs/>
        </w:rPr>
      </w:pPr>
      <w:r w:rsidRPr="00BA5D81">
        <w:rPr>
          <w:rFonts w:eastAsia="Tahoma"/>
          <w:color w:val="000000" w:themeColor="text1"/>
        </w:rPr>
        <w:t xml:space="preserve">Vykdydamas </w:t>
      </w:r>
      <w:sdt>
        <w:sdtPr>
          <w:id w:val="1532844040"/>
          <w:placeholder>
            <w:docPart w:val="CCEE5291EAD4496E9848A1D0A7566ECC"/>
          </w:placeholder>
          <w:dropDownList>
            <w:listItem w:displayText="Paslaugų" w:value="Paslaugų"/>
            <w:listItem w:displayText="Prekių" w:value="Prekių"/>
            <w:listItem w:displayText="Prekių ir su prekėmis susijusių paslaugų" w:value="Prekių ir su prekėmis susijusių paslaugų"/>
          </w:dropDownList>
        </w:sdtPr>
        <w:sdtContent>
          <w:r w:rsidRPr="00BA5D81">
            <w:t>Prekių ir su prekėmis susijusių paslaugų</w:t>
          </w:r>
        </w:sdtContent>
      </w:sdt>
      <w:r w:rsidRPr="00BA5D81">
        <w:rPr>
          <w:rFonts w:eastAsia="Tahoma"/>
          <w:color w:val="000000" w:themeColor="text1"/>
        </w:rPr>
        <w:t xml:space="preserve"> </w:t>
      </w:r>
      <w:bookmarkStart w:id="3" w:name="_Hlk156488384"/>
      <w:r w:rsidRPr="00BA5D81">
        <w:rPr>
          <w:rFonts w:eastAsia="Tahoma"/>
          <w:color w:val="000000" w:themeColor="text1"/>
        </w:rPr>
        <w:t xml:space="preserve">viešojo pirkimo–pardavimo </w:t>
      </w:r>
      <w:bookmarkEnd w:id="3"/>
      <w:r w:rsidRPr="00BA5D81">
        <w:rPr>
          <w:rFonts w:eastAsia="Tahoma"/>
          <w:color w:val="000000" w:themeColor="text1"/>
        </w:rPr>
        <w:t xml:space="preserve">sutartį (toliau – Sutartis), </w:t>
      </w:r>
      <w:r w:rsidRPr="00BA5D81">
        <w:rPr>
          <w:bCs/>
        </w:rPr>
        <w:t xml:space="preserve">tiekėjas privalo užtikrinti tinkamą duomenų saugumo lygį, t. y. nuolatinį tvarkomų asmens duomenų konfidencialumą, vientisumą, prieinamumą ir duomenų tvarkymo IT sistemų atsparumą, ir, siekdamas šio tikslo, priimti tinkamus sprendimus dėl techninių ir organizacinių saugumo priemonių naudojimo. Jei </w:t>
      </w:r>
      <w:r w:rsidRPr="00BA5D81">
        <w:rPr>
          <w:rFonts w:eastAsia="Calibri"/>
          <w:color w:val="000000" w:themeColor="text1"/>
        </w:rPr>
        <w:t xml:space="preserve">tiekėjas </w:t>
      </w:r>
      <w:r w:rsidRPr="00BA5D81">
        <w:rPr>
          <w:rFonts w:eastAsia="Tahoma"/>
          <w:bCs/>
        </w:rPr>
        <w:t xml:space="preserve">aptarnauja kritinę informacinių ir ryšių technologijų (toliau – IRT) infrastruktūrą arba </w:t>
      </w:r>
      <w:r w:rsidRPr="00BA5D81" w:rsidDel="00C81B7F">
        <w:rPr>
          <w:rFonts w:eastAsia="Tahoma"/>
        </w:rPr>
        <w:t>teikia</w:t>
      </w:r>
      <w:r w:rsidRPr="00BA5D81">
        <w:rPr>
          <w:rFonts w:eastAsia="Tahoma"/>
        </w:rPr>
        <w:t xml:space="preserve"> kitas esmines Lietuvos Respublikos kibernetinio saugumo įstatymo 1 priede numatytas paslaugas </w:t>
      </w:r>
      <w:r w:rsidRPr="00BA5D81">
        <w:rPr>
          <w:rFonts w:eastAsia="Tahoma"/>
          <w:bCs/>
        </w:rPr>
        <w:t>Lietuvoje</w:t>
      </w:r>
      <w:r w:rsidRPr="00BA5D81">
        <w:rPr>
          <w:rFonts w:eastAsia="Tahoma"/>
        </w:rPr>
        <w:t>,</w:t>
      </w:r>
      <w:r w:rsidRPr="00BA5D81">
        <w:rPr>
          <w:rFonts w:eastAsia="Calibri"/>
          <w:color w:val="000000" w:themeColor="text1"/>
        </w:rPr>
        <w:t xml:space="preserve"> jis laikosi Kibernetinio saugumo reikalavimų aprašo, patvirtinto Lietuvos Respublikos Vyriausybės 2018 m. rugpjūčio 13 d. nutarimu Nr. 818 „D</w:t>
      </w:r>
      <w:r w:rsidRPr="00BA5D81">
        <w:rPr>
          <w:color w:val="000000" w:themeColor="text1"/>
        </w:rPr>
        <w:t>ėl Lietuvos Respublikos kibernetinio saugumo įstatymo įgyvendinimo</w:t>
      </w:r>
      <w:r w:rsidRPr="00BA5D81">
        <w:rPr>
          <w:caps/>
          <w:color w:val="000000" w:themeColor="text1"/>
        </w:rPr>
        <w:t xml:space="preserve">“, </w:t>
      </w:r>
      <w:r w:rsidRPr="00BA5D81">
        <w:rPr>
          <w:rFonts w:eastAsia="Calibri"/>
          <w:color w:val="000000" w:themeColor="text1"/>
        </w:rPr>
        <w:t>reikalavimų, taikomų kibernetinio saugumo esminiam subjektui.</w:t>
      </w:r>
      <w:r w:rsidRPr="00BA5D81">
        <w:rPr>
          <w:rFonts w:eastAsia="Tahoma"/>
          <w:bCs/>
        </w:rPr>
        <w:t xml:space="preserve"> Jeigu tai užsienio tiekėjas, kuris jam perduotus duomenis tvarko ne Klaipėdos universiteto ligoninės (toliau – KUL) IRT infrastruktūroje, turi būti laikomasi tarptautinių, pavyzdžiui, ISO/IEC 27001, standartų reikalavimų arba kitų lygiaverčių standartų </w:t>
      </w:r>
      <w:r w:rsidRPr="00BA5D81">
        <w:rPr>
          <w:rFonts w:eastAsia="Tahoma"/>
        </w:rPr>
        <w:t>(NIST CSF, SOC 2 ir pan.).</w:t>
      </w:r>
      <w:r w:rsidRPr="00BA5D81">
        <w:rPr>
          <w:rFonts w:eastAsia="Tahoma"/>
          <w:bCs/>
        </w:rPr>
        <w:t xml:space="preserve"> </w:t>
      </w:r>
    </w:p>
    <w:p w14:paraId="4196F207" w14:textId="77777777" w:rsidR="001F0BB3" w:rsidRPr="00BA5D81" w:rsidRDefault="001F0BB3" w:rsidP="001F0BB3">
      <w:pPr>
        <w:spacing w:after="120" w:line="276" w:lineRule="auto"/>
        <w:ind w:firstLine="851"/>
        <w:jc w:val="both"/>
        <w:rPr>
          <w:rFonts w:eastAsia="Tahoma"/>
          <w:bCs/>
          <w:color w:val="000000"/>
        </w:rPr>
      </w:pPr>
      <w:r w:rsidRPr="00BA5D81">
        <w:rPr>
          <w:rFonts w:eastAsia="Tahoma"/>
          <w:bCs/>
        </w:rPr>
        <w:t>Tiekėjas įsipareigoja užtikrinti toliau išvardintų organizacinių ir techninių kibernetinio saugumo reikalavimų įgyvendinimą</w:t>
      </w:r>
      <w:r w:rsidRPr="00BA5D81">
        <w:rPr>
          <w:rFonts w:eastAsia="Tahoma"/>
          <w:color w:val="000000" w:themeColor="text1"/>
        </w:rPr>
        <w:t>:</w:t>
      </w:r>
    </w:p>
    <w:tbl>
      <w:tblPr>
        <w:tblStyle w:val="Lentelstinklelis"/>
        <w:tblW w:w="9634" w:type="dxa"/>
        <w:tblLayout w:type="fixed"/>
        <w:tblLook w:val="04A0" w:firstRow="1" w:lastRow="0" w:firstColumn="1" w:lastColumn="0" w:noHBand="0" w:noVBand="1"/>
      </w:tblPr>
      <w:tblGrid>
        <w:gridCol w:w="2122"/>
        <w:gridCol w:w="7512"/>
      </w:tblGrid>
      <w:tr w:rsidR="001F0BB3" w:rsidRPr="00BA5D81" w14:paraId="656AA3C8" w14:textId="77777777" w:rsidTr="00CD0A92">
        <w:tc>
          <w:tcPr>
            <w:tcW w:w="2122" w:type="dxa"/>
          </w:tcPr>
          <w:p w14:paraId="56CFD2B4" w14:textId="77777777" w:rsidR="001F0BB3" w:rsidRPr="001F0BB3" w:rsidRDefault="001F0BB3" w:rsidP="00CD0A92">
            <w:pPr>
              <w:spacing w:line="276" w:lineRule="auto"/>
              <w:ind w:firstLine="0"/>
              <w:rPr>
                <w:rFonts w:ascii="Times New Roman" w:eastAsia="Tahoma" w:hAnsi="Times New Roman" w:cs="Times New Roman"/>
                <w:color w:val="000000"/>
                <w:lang w:val="it-IT"/>
              </w:rPr>
            </w:pPr>
            <w:r w:rsidRPr="001F0BB3">
              <w:rPr>
                <w:rFonts w:ascii="Times New Roman" w:hAnsi="Times New Roman" w:cs="Times New Roman"/>
                <w:lang w:val="it-IT"/>
              </w:rPr>
              <w:t>1. Organizacinės duomenų tvarkymo saugumo priemonės</w:t>
            </w:r>
          </w:p>
        </w:tc>
        <w:tc>
          <w:tcPr>
            <w:tcW w:w="7512" w:type="dxa"/>
          </w:tcPr>
          <w:p w14:paraId="7DD32D43" w14:textId="77777777" w:rsidR="001F0BB3" w:rsidRPr="001F0BB3" w:rsidRDefault="001F0BB3" w:rsidP="001F0BB3">
            <w:pPr>
              <w:pStyle w:val="Sraopastraipa"/>
              <w:numPr>
                <w:ilvl w:val="1"/>
                <w:numId w:val="7"/>
              </w:numPr>
              <w:spacing w:line="276" w:lineRule="auto"/>
              <w:ind w:left="601" w:hanging="460"/>
              <w:jc w:val="both"/>
              <w:rPr>
                <w:rFonts w:ascii="Times New Roman" w:eastAsia="Calibri" w:hAnsi="Times New Roman" w:cs="Times New Roman"/>
                <w:bCs/>
                <w:color w:val="000000"/>
                <w:lang w:val="it-IT"/>
              </w:rPr>
            </w:pPr>
            <w:r w:rsidRPr="001F0BB3">
              <w:rPr>
                <w:rFonts w:ascii="Times New Roman" w:eastAsia="Calibri" w:hAnsi="Times New Roman" w:cs="Times New Roman"/>
                <w:color w:val="000000" w:themeColor="text1"/>
                <w:lang w:val="it-IT"/>
              </w:rPr>
              <w:t xml:space="preserve">Sudarius Sutartį, tiekėjo paskirti darbuotojai, kurie teiks </w:t>
            </w:r>
            <w:r w:rsidRPr="001F0BB3">
              <w:rPr>
                <w:rFonts w:ascii="Times New Roman" w:hAnsi="Times New Roman" w:cs="Times New Roman"/>
                <w:color w:val="000000" w:themeColor="text1"/>
                <w:lang w:val="it-IT"/>
              </w:rPr>
              <w:t>paslaugas</w:t>
            </w:r>
            <w:r w:rsidRPr="001F0BB3">
              <w:rPr>
                <w:rFonts w:ascii="Times New Roman" w:eastAsia="Calibri" w:hAnsi="Times New Roman" w:cs="Times New Roman"/>
                <w:color w:val="000000" w:themeColor="text1"/>
                <w:lang w:val="it-IT"/>
              </w:rPr>
              <w:t xml:space="preserve"> pagal šią Sutartį ir jungsis prie KUL IRT infrastruktūros, privalo susipažinti su informacinio ištekliaus valdytojo patvirtinta Kibernetinio saugumo politika ir ją įgyvendinančiais teisės aktais bei laikytis nustatytų reikalavimų. Tais atvejais, kai tiekėjui yra perduodama tvarkyti KUL duomenis savo (tiekėjo) infrastruktūroje, tiekėjui būtina vadovautis tiekėjo organizacijoje patvirtinta informacijos ir (ar) kibernetinio saugumo politika.</w:t>
            </w:r>
          </w:p>
          <w:p w14:paraId="297C566E" w14:textId="77777777" w:rsidR="001F0BB3" w:rsidRPr="001F0BB3" w:rsidRDefault="001F0BB3" w:rsidP="001F0BB3">
            <w:pPr>
              <w:pStyle w:val="Sraopastraipa"/>
              <w:numPr>
                <w:ilvl w:val="1"/>
                <w:numId w:val="7"/>
              </w:numPr>
              <w:tabs>
                <w:tab w:val="left" w:pos="620"/>
              </w:tabs>
              <w:spacing w:line="276" w:lineRule="auto"/>
              <w:ind w:left="601" w:hanging="460"/>
              <w:jc w:val="both"/>
              <w:rPr>
                <w:rFonts w:ascii="Times New Roman" w:hAnsi="Times New Roman" w:cs="Times New Roman"/>
                <w:bCs/>
                <w:lang w:val="it-IT"/>
              </w:rPr>
            </w:pPr>
            <w:r w:rsidRPr="001F0BB3">
              <w:rPr>
                <w:rFonts w:ascii="Times New Roman" w:hAnsi="Times New Roman" w:cs="Times New Roman"/>
                <w:bCs/>
                <w:lang w:val="it-IT"/>
              </w:rPr>
              <w:t>Visą Sutarties galiojimo laikotarpį ir po jo privaloma užtikrinti perduodamos, saugomos ar kitais būdais tvarkomos informacijos konfidencialumą, o i</w:t>
            </w:r>
            <w:r w:rsidRPr="001F0BB3">
              <w:rPr>
                <w:rFonts w:ascii="Times New Roman" w:hAnsi="Times New Roman" w:cs="Times New Roman"/>
                <w:lang w:val="it-IT"/>
              </w:rPr>
              <w:t>ki pradedant tokią informaciją tvarkyti, būtina raštiškai įsipareigoti saugoti tokio pobūdžio informaciją</w:t>
            </w:r>
            <w:r w:rsidRPr="001F0BB3">
              <w:rPr>
                <w:rFonts w:ascii="Times New Roman" w:hAnsi="Times New Roman" w:cs="Times New Roman"/>
                <w:bCs/>
                <w:lang w:val="it-IT"/>
              </w:rPr>
              <w:t>.</w:t>
            </w:r>
          </w:p>
          <w:p w14:paraId="220C93CD" w14:textId="77777777" w:rsidR="001F0BB3" w:rsidRPr="001F0BB3" w:rsidRDefault="001F0BB3" w:rsidP="001F0BB3">
            <w:pPr>
              <w:pStyle w:val="Sraopastraipa"/>
              <w:numPr>
                <w:ilvl w:val="1"/>
                <w:numId w:val="7"/>
              </w:numPr>
              <w:tabs>
                <w:tab w:val="left" w:pos="620"/>
              </w:tabs>
              <w:spacing w:line="276" w:lineRule="auto"/>
              <w:ind w:left="601" w:hanging="460"/>
              <w:jc w:val="both"/>
              <w:rPr>
                <w:rFonts w:ascii="Times New Roman" w:hAnsi="Times New Roman" w:cs="Times New Roman"/>
                <w:bCs/>
                <w:lang w:val="it-IT"/>
              </w:rPr>
            </w:pPr>
            <w:r w:rsidRPr="001F0BB3">
              <w:rPr>
                <w:rFonts w:ascii="Times New Roman" w:hAnsi="Times New Roman" w:cs="Times New Roman"/>
                <w:bCs/>
                <w:lang w:val="it-IT"/>
              </w:rPr>
              <w:t xml:space="preserve">Privaloma užtikrinti </w:t>
            </w:r>
            <w:r w:rsidRPr="001F0BB3">
              <w:rPr>
                <w:rFonts w:ascii="Times New Roman" w:hAnsi="Times New Roman" w:cs="Times New Roman"/>
                <w:lang w:val="it-IT"/>
              </w:rPr>
              <w:t>gautų</w:t>
            </w:r>
            <w:r w:rsidRPr="001F0BB3">
              <w:rPr>
                <w:rFonts w:ascii="Times New Roman" w:hAnsi="Times New Roman" w:cs="Times New Roman"/>
                <w:bCs/>
                <w:lang w:val="it-IT"/>
              </w:rPr>
              <w:t xml:space="preserve"> prisijungimo duomenų saugumą ir neatskleisti jų trečiosioms šalims.</w:t>
            </w:r>
          </w:p>
          <w:p w14:paraId="578EF125" w14:textId="77777777" w:rsidR="001F0BB3" w:rsidRPr="001F0BB3" w:rsidRDefault="001F0BB3" w:rsidP="001F0BB3">
            <w:pPr>
              <w:pStyle w:val="Sraopastraipa"/>
              <w:numPr>
                <w:ilvl w:val="1"/>
                <w:numId w:val="7"/>
              </w:numPr>
              <w:tabs>
                <w:tab w:val="left" w:pos="620"/>
              </w:tabs>
              <w:spacing w:line="276" w:lineRule="auto"/>
              <w:ind w:left="601" w:hanging="460"/>
              <w:jc w:val="both"/>
              <w:rPr>
                <w:rFonts w:ascii="Times New Roman" w:hAnsi="Times New Roman" w:cs="Times New Roman"/>
                <w:bCs/>
                <w:lang w:val="it-IT"/>
              </w:rPr>
            </w:pPr>
            <w:r w:rsidRPr="001F0BB3">
              <w:rPr>
                <w:rFonts w:ascii="Times New Roman" w:hAnsi="Times New Roman" w:cs="Times New Roman"/>
                <w:bCs/>
                <w:lang w:val="it-IT"/>
              </w:rPr>
              <w:t xml:space="preserve">Naudotojų teises galima suteikti, keisti ir (ar) panaikinti laikantis principo „Būtina žinoti“ arba būtina užtikrinti, kad teisė prieiti prie informacijos būtų suteikta tik konkrečioms funkcijoms įvykdyti </w:t>
            </w:r>
            <w:r w:rsidRPr="001F0BB3">
              <w:rPr>
                <w:rFonts w:ascii="Times New Roman" w:hAnsi="Times New Roman" w:cs="Times New Roman"/>
                <w:lang w:val="it-IT"/>
              </w:rPr>
              <w:t xml:space="preserve">(darbui atlikti) </w:t>
            </w:r>
            <w:r w:rsidRPr="001F0BB3">
              <w:rPr>
                <w:rFonts w:ascii="Times New Roman" w:hAnsi="Times New Roman" w:cs="Times New Roman"/>
                <w:bCs/>
                <w:lang w:val="it-IT"/>
              </w:rPr>
              <w:t>ir (ar) konkrečiai apibrėžtam laikotarpiui.</w:t>
            </w:r>
          </w:p>
          <w:p w14:paraId="21C5F1D5" w14:textId="77777777" w:rsidR="001F0BB3" w:rsidRPr="001F0BB3" w:rsidRDefault="001F0BB3" w:rsidP="001F0BB3">
            <w:pPr>
              <w:pStyle w:val="Sraopastraipa"/>
              <w:numPr>
                <w:ilvl w:val="1"/>
                <w:numId w:val="7"/>
              </w:numPr>
              <w:tabs>
                <w:tab w:val="left" w:pos="620"/>
              </w:tabs>
              <w:spacing w:line="276" w:lineRule="auto"/>
              <w:ind w:left="601" w:hanging="460"/>
              <w:jc w:val="both"/>
              <w:rPr>
                <w:rFonts w:ascii="Times New Roman" w:hAnsi="Times New Roman" w:cs="Times New Roman"/>
                <w:bCs/>
                <w:lang w:val="it-IT"/>
              </w:rPr>
            </w:pPr>
            <w:r w:rsidRPr="001F0BB3">
              <w:rPr>
                <w:rFonts w:ascii="Times New Roman" w:hAnsi="Times New Roman" w:cs="Times New Roman"/>
                <w:lang w:val="it-IT"/>
              </w:rPr>
              <w:t>Tiekėjas turi taikyti</w:t>
            </w:r>
            <w:r w:rsidRPr="001F0BB3">
              <w:rPr>
                <w:rFonts w:ascii="Times New Roman" w:hAnsi="Times New Roman" w:cs="Times New Roman"/>
                <w:bCs/>
                <w:lang w:val="it-IT"/>
              </w:rPr>
              <w:t xml:space="preserve"> atitinkamas ir adekvačias teisių suteikimo ar pareigų atšaukimo, vaidmenų ir atsakomybių perdavimo ar perleidimo </w:t>
            </w:r>
            <w:r w:rsidRPr="001F0BB3">
              <w:rPr>
                <w:rFonts w:ascii="Times New Roman" w:hAnsi="Times New Roman" w:cs="Times New Roman"/>
                <w:lang w:val="it-IT"/>
              </w:rPr>
              <w:t xml:space="preserve">darbuotojo atleidimo bei jų funkcijų pasikeitimo atveju </w:t>
            </w:r>
            <w:r w:rsidRPr="001F0BB3">
              <w:rPr>
                <w:rFonts w:ascii="Times New Roman" w:hAnsi="Times New Roman" w:cs="Times New Roman"/>
                <w:bCs/>
                <w:lang w:val="it-IT"/>
              </w:rPr>
              <w:t xml:space="preserve">procedūras </w:t>
            </w:r>
            <w:r w:rsidRPr="001F0BB3">
              <w:rPr>
                <w:rFonts w:ascii="Times New Roman" w:hAnsi="Times New Roman" w:cs="Times New Roman"/>
                <w:lang w:val="it-IT"/>
              </w:rPr>
              <w:t>savo organizacijoje</w:t>
            </w:r>
            <w:r w:rsidRPr="001F0BB3">
              <w:rPr>
                <w:rFonts w:ascii="Times New Roman" w:hAnsi="Times New Roman" w:cs="Times New Roman"/>
                <w:bCs/>
                <w:lang w:val="it-IT"/>
              </w:rPr>
              <w:t>.</w:t>
            </w:r>
          </w:p>
          <w:p w14:paraId="41DB469B" w14:textId="77777777" w:rsidR="001F0BB3" w:rsidRPr="001F0BB3" w:rsidRDefault="001F0BB3" w:rsidP="001F0BB3">
            <w:pPr>
              <w:pStyle w:val="Sraopastraipa"/>
              <w:numPr>
                <w:ilvl w:val="1"/>
                <w:numId w:val="7"/>
              </w:numPr>
              <w:tabs>
                <w:tab w:val="left" w:pos="620"/>
              </w:tabs>
              <w:spacing w:line="276" w:lineRule="auto"/>
              <w:ind w:left="601" w:hanging="460"/>
              <w:jc w:val="both"/>
              <w:rPr>
                <w:rFonts w:ascii="Times New Roman" w:hAnsi="Times New Roman" w:cs="Times New Roman"/>
                <w:lang w:val="it-IT"/>
              </w:rPr>
            </w:pPr>
            <w:r w:rsidRPr="001F0BB3">
              <w:rPr>
                <w:rFonts w:ascii="Times New Roman" w:hAnsi="Times New Roman" w:cs="Times New Roman"/>
                <w:lang w:val="it-IT"/>
              </w:rPr>
              <w:t>Tiekėjo darbuotojui pasitraukiant iš darbo vietos, turi būti imamasi priemonių, kad su informacija, kuri apdorojama KUL IRT infrastruktūroje ar IS, negalėtų susipažinti pašaliniai asmenys. Visada būtina atsijungti nuo KUL IRT infrastruktūros ar IS ir papildomai įjungti ekrano užsklandą su slaptažodžio apsauga.</w:t>
            </w:r>
          </w:p>
          <w:p w14:paraId="14307410" w14:textId="77777777" w:rsidR="001F0BB3" w:rsidRPr="001F0BB3" w:rsidRDefault="001F0BB3" w:rsidP="001F0BB3">
            <w:pPr>
              <w:pStyle w:val="Sraopastraipa"/>
              <w:numPr>
                <w:ilvl w:val="1"/>
                <w:numId w:val="7"/>
              </w:numPr>
              <w:spacing w:line="276" w:lineRule="auto"/>
              <w:ind w:left="601" w:hanging="460"/>
              <w:jc w:val="both"/>
              <w:rPr>
                <w:rFonts w:ascii="Times New Roman" w:hAnsi="Times New Roman" w:cs="Times New Roman"/>
                <w:lang w:val="it-IT"/>
              </w:rPr>
            </w:pPr>
            <w:r w:rsidRPr="001F0BB3">
              <w:rPr>
                <w:rFonts w:ascii="Times New Roman" w:hAnsi="Times New Roman" w:cs="Times New Roman"/>
                <w:lang w:val="it-IT"/>
              </w:rPr>
              <w:lastRenderedPageBreak/>
              <w:t>Tiekėjas turi užtikrinti, kad jo pasitelkti tiekėjai (subtiekėjai) atitiktų tuos pačius informacijos ir kibernetinio saugumo reikalavimus.</w:t>
            </w:r>
          </w:p>
          <w:p w14:paraId="21E155CB" w14:textId="77777777" w:rsidR="001F0BB3" w:rsidRPr="001F0BB3" w:rsidRDefault="001F0BB3" w:rsidP="001F0BB3">
            <w:pPr>
              <w:pStyle w:val="Sraopastraipa"/>
              <w:numPr>
                <w:ilvl w:val="1"/>
                <w:numId w:val="7"/>
              </w:numPr>
              <w:spacing w:line="276" w:lineRule="auto"/>
              <w:ind w:left="601" w:hanging="460"/>
              <w:jc w:val="both"/>
              <w:rPr>
                <w:rFonts w:ascii="Times New Roman" w:hAnsi="Times New Roman" w:cs="Times New Roman"/>
                <w:lang w:val="it-IT"/>
              </w:rPr>
            </w:pPr>
            <w:r w:rsidRPr="001F0BB3">
              <w:rPr>
                <w:rFonts w:ascii="Times New Roman" w:hAnsi="Times New Roman" w:cs="Times New Roman"/>
                <w:lang w:val="it-IT"/>
              </w:rPr>
              <w:t>Tiekėjas turi nedelsiant informuoti Partnerius apie nutrūkusius darbo santykius su organizacijos darbuotoju, kuriam buvo suteikta prieiga prie KUL IRT infrastruktūroje tvarkomos informacijos.</w:t>
            </w:r>
          </w:p>
          <w:p w14:paraId="5CA50743" w14:textId="77777777" w:rsidR="001F0BB3" w:rsidRPr="001F0BB3" w:rsidRDefault="001F0BB3" w:rsidP="001F0BB3">
            <w:pPr>
              <w:pStyle w:val="Sraopastraipa"/>
              <w:numPr>
                <w:ilvl w:val="1"/>
                <w:numId w:val="7"/>
              </w:numPr>
              <w:spacing w:line="276" w:lineRule="auto"/>
              <w:ind w:left="601" w:hanging="460"/>
              <w:jc w:val="both"/>
              <w:rPr>
                <w:rFonts w:ascii="Times New Roman" w:hAnsi="Times New Roman" w:cs="Times New Roman"/>
                <w:bCs/>
                <w:lang w:val="it-IT"/>
              </w:rPr>
            </w:pPr>
            <w:r w:rsidRPr="001F0BB3">
              <w:rPr>
                <w:rFonts w:ascii="Times New Roman" w:hAnsi="Times New Roman" w:cs="Times New Roman"/>
                <w:bCs/>
                <w:lang w:val="it-IT"/>
              </w:rPr>
              <w:t>Tiekėjo pareiga nedelsiant informuoti apie Sutarties vykdymo metu KUL IRT infrastruktūroje pastebėtus didelius ir (ar) kitus elektroninės informacijos saugos incidentus, neveikiančias arba netinkamai veikiančias saugos užtikrinimo priemones, informacijos saugumo reikalavimų nesilaikymą, nusikalstamos veikos požymius, aptiktas saugumo spragas (pažeidžiamumus),</w:t>
            </w:r>
            <w:r w:rsidRPr="001F0BB3">
              <w:rPr>
                <w:rFonts w:ascii="Times New Roman" w:hAnsi="Times New Roman" w:cs="Times New Roman"/>
                <w:lang w:val="it-IT"/>
              </w:rPr>
              <w:t xml:space="preserve"> kurie kelia riziką kibernetinio saugumo subjekto tinklams ir informacinėms sistemoms, bei </w:t>
            </w:r>
            <w:r w:rsidRPr="001F0BB3">
              <w:rPr>
                <w:rFonts w:ascii="Times New Roman" w:hAnsi="Times New Roman" w:cs="Times New Roman"/>
                <w:bCs/>
                <w:lang w:val="it-IT"/>
              </w:rPr>
              <w:t>kitus svarbius saugai įvykius. Taip pat būtina informuoti KUL, bet ne vėliau kaip per 24</w:t>
            </w:r>
            <w:r w:rsidRPr="001F0BB3">
              <w:rPr>
                <w:rFonts w:ascii="Times New Roman" w:hAnsi="Times New Roman" w:cs="Times New Roman"/>
                <w:lang w:val="it-IT"/>
              </w:rPr>
              <w:t xml:space="preserve"> val</w:t>
            </w:r>
            <w:r w:rsidRPr="001F0BB3">
              <w:rPr>
                <w:rFonts w:ascii="Times New Roman" w:hAnsi="Times New Roman" w:cs="Times New Roman"/>
                <w:bCs/>
                <w:lang w:val="it-IT"/>
              </w:rPr>
              <w:t>., kai tiekėjo valdomoje informacinių sistemų infrastruktūroje buvo nustatyti minėti atvejai, kurie turi įtakos KUL tvarkomiems duomenims.</w:t>
            </w:r>
            <w:r w:rsidRPr="001F0BB3">
              <w:rPr>
                <w:rFonts w:ascii="Times New Roman" w:hAnsi="Times New Roman" w:cs="Times New Roman"/>
                <w:lang w:val="it-IT"/>
              </w:rPr>
              <w:t xml:space="preserve"> Tiekėjas privalo KUL pateikti kibernetinio incidento tyrimo ataskaitą, kurioje būtų išdėstyta visa turima informacija bei duomenys, susiję su incidentu, kai tyrimas bus užbaigtas.</w:t>
            </w:r>
          </w:p>
          <w:p w14:paraId="42149039" w14:textId="77777777" w:rsidR="001F0BB3" w:rsidRPr="001F0BB3" w:rsidRDefault="001F0BB3" w:rsidP="001F0BB3">
            <w:pPr>
              <w:pStyle w:val="Sraopastraipa"/>
              <w:numPr>
                <w:ilvl w:val="1"/>
                <w:numId w:val="7"/>
              </w:numPr>
              <w:tabs>
                <w:tab w:val="left" w:pos="601"/>
                <w:tab w:val="left" w:pos="743"/>
              </w:tabs>
              <w:spacing w:line="276" w:lineRule="auto"/>
              <w:ind w:left="601" w:hanging="460"/>
              <w:jc w:val="both"/>
              <w:rPr>
                <w:rFonts w:ascii="Times New Roman" w:hAnsi="Times New Roman" w:cs="Times New Roman"/>
                <w:lang w:val="it-IT"/>
              </w:rPr>
            </w:pPr>
            <w:r w:rsidRPr="001F0BB3">
              <w:rPr>
                <w:rFonts w:ascii="Times New Roman" w:hAnsi="Times New Roman" w:cs="Times New Roman"/>
                <w:lang w:val="it-IT"/>
              </w:rPr>
              <w:t>Tiekėjo pareiga sudaryti sąlygas kibernetinio saugumo subjektui arba jo įgaliotiems paslaugų teikėjams atlikti tiekėjo atitikties auditą (įskaitant neplaninį) Sutarties vykdymo laikotarpiu ar įvykus dideliam incidentui.</w:t>
            </w:r>
          </w:p>
          <w:p w14:paraId="29EDB05A" w14:textId="77777777" w:rsidR="001F0BB3" w:rsidRPr="00BA5D81" w:rsidRDefault="001F0BB3" w:rsidP="001F0BB3">
            <w:pPr>
              <w:pStyle w:val="Sraopastraipa"/>
              <w:numPr>
                <w:ilvl w:val="1"/>
                <w:numId w:val="7"/>
              </w:numPr>
              <w:tabs>
                <w:tab w:val="left" w:pos="601"/>
                <w:tab w:val="left" w:pos="743"/>
              </w:tabs>
              <w:spacing w:line="276" w:lineRule="auto"/>
              <w:ind w:left="601" w:hanging="460"/>
              <w:jc w:val="both"/>
              <w:rPr>
                <w:rFonts w:ascii="Times New Roman" w:hAnsi="Times New Roman" w:cs="Times New Roman"/>
              </w:rPr>
            </w:pPr>
            <w:r w:rsidRPr="001F0BB3">
              <w:rPr>
                <w:rFonts w:ascii="Times New Roman" w:hAnsi="Times New Roman" w:cs="Times New Roman"/>
                <w:lang w:val="it-IT"/>
              </w:rPr>
              <w:t>Būtina vykdyti sutartinius paslaugų teikimo įsipareigojimus (angl. </w:t>
            </w:r>
            <w:r w:rsidRPr="00BA5D81">
              <w:rPr>
                <w:rFonts w:ascii="Times New Roman" w:hAnsi="Times New Roman" w:cs="Times New Roman"/>
                <w:i/>
                <w:iCs/>
                <w:lang w:val="en-GB"/>
              </w:rPr>
              <w:t>Service Level Agreement</w:t>
            </w:r>
            <w:r w:rsidRPr="00BA5D81">
              <w:rPr>
                <w:rFonts w:ascii="Times New Roman" w:hAnsi="Times New Roman" w:cs="Times New Roman"/>
              </w:rPr>
              <w:t>, SLA).</w:t>
            </w:r>
          </w:p>
          <w:p w14:paraId="1E9337C7" w14:textId="77777777" w:rsidR="001F0BB3" w:rsidRPr="00BA5D81" w:rsidRDefault="001F0BB3" w:rsidP="00CD0A92">
            <w:pPr>
              <w:spacing w:before="120" w:line="276" w:lineRule="auto"/>
              <w:jc w:val="both"/>
              <w:rPr>
                <w:rFonts w:ascii="Times New Roman" w:hAnsi="Times New Roman" w:cs="Times New Roman"/>
              </w:rPr>
            </w:pPr>
            <w:proofErr w:type="spellStart"/>
            <w:r w:rsidRPr="00BA5D81">
              <w:rPr>
                <w:rFonts w:ascii="Times New Roman" w:hAnsi="Times New Roman" w:cs="Times New Roman"/>
              </w:rPr>
              <w:t>Draudžiama</w:t>
            </w:r>
            <w:proofErr w:type="spellEnd"/>
            <w:r w:rsidRPr="00BA5D81">
              <w:rPr>
                <w:rFonts w:ascii="Times New Roman" w:hAnsi="Times New Roman" w:cs="Times New Roman"/>
              </w:rPr>
              <w:t>:</w:t>
            </w:r>
          </w:p>
          <w:p w14:paraId="10CF80EC" w14:textId="77777777" w:rsidR="001F0BB3" w:rsidRPr="00BA5D81" w:rsidRDefault="001F0BB3" w:rsidP="001F0BB3">
            <w:pPr>
              <w:pStyle w:val="Sraopastraipa"/>
              <w:numPr>
                <w:ilvl w:val="1"/>
                <w:numId w:val="7"/>
              </w:numPr>
              <w:tabs>
                <w:tab w:val="left" w:pos="743"/>
              </w:tabs>
              <w:spacing w:line="276" w:lineRule="auto"/>
              <w:ind w:left="743" w:hanging="567"/>
              <w:jc w:val="both"/>
              <w:rPr>
                <w:rFonts w:ascii="Times New Roman" w:hAnsi="Times New Roman" w:cs="Times New Roman"/>
              </w:rPr>
            </w:pPr>
            <w:proofErr w:type="spellStart"/>
            <w:r w:rsidRPr="00BA5D81">
              <w:rPr>
                <w:rFonts w:ascii="Times New Roman" w:hAnsi="Times New Roman" w:cs="Times New Roman"/>
              </w:rPr>
              <w:t>skenuoti</w:t>
            </w:r>
            <w:proofErr w:type="spellEnd"/>
            <w:r w:rsidRPr="00BA5D81">
              <w:rPr>
                <w:rFonts w:ascii="Times New Roman" w:hAnsi="Times New Roman" w:cs="Times New Roman"/>
              </w:rPr>
              <w:t xml:space="preserve"> KUL IRT </w:t>
            </w:r>
            <w:proofErr w:type="spellStart"/>
            <w:r w:rsidRPr="00BA5D81">
              <w:rPr>
                <w:rFonts w:ascii="Times New Roman" w:hAnsi="Times New Roman" w:cs="Times New Roman"/>
              </w:rPr>
              <w:t>infrastruktūrą</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ar</w:t>
            </w:r>
            <w:proofErr w:type="spellEnd"/>
            <w:r w:rsidRPr="00BA5D81">
              <w:rPr>
                <w:rFonts w:ascii="Times New Roman" w:hAnsi="Times New Roman" w:cs="Times New Roman"/>
              </w:rPr>
              <w:t xml:space="preserve"> IS, </w:t>
            </w:r>
            <w:proofErr w:type="spellStart"/>
            <w:r w:rsidRPr="00BA5D81">
              <w:rPr>
                <w:rFonts w:ascii="Times New Roman" w:hAnsi="Times New Roman" w:cs="Times New Roman"/>
              </w:rPr>
              <w:t>ieškant</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pažeidžiamumų</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ar</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kitais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būdais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stebėti</w:t>
            </w:r>
            <w:proofErr w:type="spellEnd"/>
            <w:r w:rsidRPr="00BA5D81">
              <w:rPr>
                <w:rFonts w:ascii="Times New Roman" w:hAnsi="Times New Roman" w:cs="Times New Roman"/>
              </w:rPr>
              <w:t xml:space="preserve"> KUL IRT </w:t>
            </w:r>
            <w:proofErr w:type="spellStart"/>
            <w:r w:rsidRPr="00BA5D81">
              <w:rPr>
                <w:rFonts w:ascii="Times New Roman" w:hAnsi="Times New Roman" w:cs="Times New Roman"/>
              </w:rPr>
              <w:t>infrastruktūros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ar</w:t>
            </w:r>
            <w:proofErr w:type="spellEnd"/>
            <w:r w:rsidRPr="00BA5D81">
              <w:rPr>
                <w:rFonts w:ascii="Times New Roman" w:hAnsi="Times New Roman" w:cs="Times New Roman"/>
              </w:rPr>
              <w:t xml:space="preserve"> IS </w:t>
            </w:r>
            <w:proofErr w:type="spellStart"/>
            <w:r w:rsidRPr="00BA5D81">
              <w:rPr>
                <w:rFonts w:ascii="Times New Roman" w:hAnsi="Times New Roman" w:cs="Times New Roman"/>
              </w:rPr>
              <w:t>duomenų</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srautą</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Jeigu</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šiame</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punkte</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išvardintos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priemonės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yra</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reikalingos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tiesioginėms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funkcijoms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atlikti</w:t>
            </w:r>
            <w:proofErr w:type="spellEnd"/>
            <w:r w:rsidRPr="00BA5D81">
              <w:rPr>
                <w:rFonts w:ascii="Times New Roman" w:hAnsi="Times New Roman" w:cs="Times New Roman"/>
              </w:rPr>
              <w:t xml:space="preserve">, tai </w:t>
            </w:r>
            <w:proofErr w:type="spellStart"/>
            <w:r w:rsidRPr="00BA5D81">
              <w:rPr>
                <w:rFonts w:ascii="Times New Roman" w:hAnsi="Times New Roman" w:cs="Times New Roman"/>
              </w:rPr>
              <w:t>šias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priemones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galima</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naudoti</w:t>
            </w:r>
            <w:proofErr w:type="spellEnd"/>
            <w:r w:rsidRPr="00BA5D81">
              <w:rPr>
                <w:rFonts w:ascii="Times New Roman" w:hAnsi="Times New Roman" w:cs="Times New Roman"/>
              </w:rPr>
              <w:t xml:space="preserve"> tik </w:t>
            </w:r>
            <w:proofErr w:type="spellStart"/>
            <w:r w:rsidRPr="00BA5D81">
              <w:rPr>
                <w:rFonts w:ascii="Times New Roman" w:hAnsi="Times New Roman" w:cs="Times New Roman"/>
              </w:rPr>
              <w:t>suderinus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su</w:t>
            </w:r>
            <w:proofErr w:type="spellEnd"/>
            <w:r w:rsidRPr="00BA5D81">
              <w:rPr>
                <w:rFonts w:ascii="Times New Roman" w:hAnsi="Times New Roman" w:cs="Times New Roman"/>
              </w:rPr>
              <w:t xml:space="preserve"> KUL </w:t>
            </w:r>
            <w:proofErr w:type="spellStart"/>
            <w:r w:rsidRPr="00BA5D81">
              <w:rPr>
                <w:rFonts w:ascii="Times New Roman" w:hAnsi="Times New Roman" w:cs="Times New Roman"/>
              </w:rPr>
              <w:t>saugos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įgaliotiniu</w:t>
            </w:r>
            <w:proofErr w:type="spellEnd"/>
            <w:r w:rsidRPr="00BA5D81">
              <w:rPr>
                <w:rFonts w:ascii="Times New Roman" w:hAnsi="Times New Roman" w:cs="Times New Roman"/>
              </w:rPr>
              <w:t>;</w:t>
            </w:r>
          </w:p>
          <w:p w14:paraId="039196FC" w14:textId="77777777" w:rsidR="001F0BB3" w:rsidRPr="00BA5D81" w:rsidRDefault="001F0BB3" w:rsidP="001F0BB3">
            <w:pPr>
              <w:pStyle w:val="Sraopastraipa"/>
              <w:numPr>
                <w:ilvl w:val="1"/>
                <w:numId w:val="7"/>
              </w:numPr>
              <w:tabs>
                <w:tab w:val="left" w:pos="743"/>
              </w:tabs>
              <w:spacing w:line="276" w:lineRule="auto"/>
              <w:ind w:left="743" w:hanging="567"/>
              <w:jc w:val="both"/>
              <w:rPr>
                <w:rFonts w:ascii="Times New Roman" w:hAnsi="Times New Roman" w:cs="Times New Roman"/>
              </w:rPr>
            </w:pPr>
            <w:r w:rsidRPr="00BA5D81">
              <w:rPr>
                <w:rFonts w:ascii="Times New Roman" w:hAnsi="Times New Roman" w:cs="Times New Roman"/>
              </w:rPr>
              <w:t xml:space="preserve">be </w:t>
            </w:r>
            <w:proofErr w:type="spellStart"/>
            <w:r w:rsidRPr="00BA5D81">
              <w:rPr>
                <w:rFonts w:ascii="Times New Roman" w:hAnsi="Times New Roman" w:cs="Times New Roman"/>
              </w:rPr>
              <w:t>atskiro</w:t>
            </w:r>
            <w:proofErr w:type="spellEnd"/>
            <w:r w:rsidRPr="00BA5D81">
              <w:rPr>
                <w:rFonts w:ascii="Times New Roman" w:hAnsi="Times New Roman" w:cs="Times New Roman"/>
              </w:rPr>
              <w:t xml:space="preserve"> KUL </w:t>
            </w:r>
            <w:proofErr w:type="spellStart"/>
            <w:r w:rsidRPr="00BA5D81">
              <w:rPr>
                <w:rFonts w:ascii="Times New Roman" w:hAnsi="Times New Roman" w:cs="Times New Roman"/>
              </w:rPr>
              <w:t>leidimo</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ir</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žinios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jungtis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prie</w:t>
            </w:r>
            <w:proofErr w:type="spellEnd"/>
            <w:r w:rsidRPr="00BA5D81">
              <w:rPr>
                <w:rFonts w:ascii="Times New Roman" w:hAnsi="Times New Roman" w:cs="Times New Roman"/>
              </w:rPr>
              <w:t xml:space="preserve"> KUL IRT </w:t>
            </w:r>
            <w:proofErr w:type="spellStart"/>
            <w:r w:rsidRPr="00BA5D81">
              <w:rPr>
                <w:rFonts w:ascii="Times New Roman" w:hAnsi="Times New Roman" w:cs="Times New Roman"/>
              </w:rPr>
              <w:t>infrastruktūros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ar</w:t>
            </w:r>
            <w:proofErr w:type="spellEnd"/>
            <w:r w:rsidRPr="00BA5D81">
              <w:rPr>
                <w:rFonts w:ascii="Times New Roman" w:hAnsi="Times New Roman" w:cs="Times New Roman"/>
              </w:rPr>
              <w:t xml:space="preserve"> IS </w:t>
            </w:r>
            <w:proofErr w:type="spellStart"/>
            <w:r w:rsidRPr="00BA5D81">
              <w:rPr>
                <w:rFonts w:ascii="Times New Roman" w:hAnsi="Times New Roman" w:cs="Times New Roman"/>
              </w:rPr>
              <w:t>naudojant</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ar</w:t>
            </w:r>
            <w:proofErr w:type="spellEnd"/>
            <w:r w:rsidRPr="00BA5D81">
              <w:rPr>
                <w:rFonts w:ascii="Times New Roman" w:hAnsi="Times New Roman" w:cs="Times New Roman"/>
              </w:rPr>
              <w:t xml:space="preserve"> KUL </w:t>
            </w:r>
            <w:proofErr w:type="spellStart"/>
            <w:r w:rsidRPr="00BA5D81">
              <w:rPr>
                <w:rFonts w:ascii="Times New Roman" w:hAnsi="Times New Roman" w:cs="Times New Roman"/>
              </w:rPr>
              <w:t>išduotą</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įrangą</w:t>
            </w:r>
            <w:proofErr w:type="spellEnd"/>
            <w:r w:rsidRPr="00BA5D81">
              <w:rPr>
                <w:rFonts w:ascii="Times New Roman" w:hAnsi="Times New Roman" w:cs="Times New Roman"/>
              </w:rPr>
              <w:t xml:space="preserve"> (KUL </w:t>
            </w:r>
            <w:proofErr w:type="spellStart"/>
            <w:r w:rsidRPr="00BA5D81">
              <w:rPr>
                <w:rFonts w:ascii="Times New Roman" w:hAnsi="Times New Roman" w:cs="Times New Roman"/>
              </w:rPr>
              <w:t>svečiams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skirtame</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belaidžiame</w:t>
            </w:r>
            <w:proofErr w:type="spellEnd"/>
            <w:r w:rsidRPr="00BA5D81">
              <w:rPr>
                <w:rFonts w:ascii="Times New Roman" w:hAnsi="Times New Roman" w:cs="Times New Roman"/>
              </w:rPr>
              <w:t xml:space="preserve"> tinkle);</w:t>
            </w:r>
          </w:p>
          <w:p w14:paraId="0359EC56" w14:textId="77777777" w:rsidR="001F0BB3" w:rsidRPr="00BA5D81" w:rsidRDefault="001F0BB3" w:rsidP="001F0BB3">
            <w:pPr>
              <w:pStyle w:val="Sraopastraipa"/>
              <w:numPr>
                <w:ilvl w:val="1"/>
                <w:numId w:val="7"/>
              </w:numPr>
              <w:tabs>
                <w:tab w:val="left" w:pos="743"/>
              </w:tabs>
              <w:spacing w:line="276" w:lineRule="auto"/>
              <w:ind w:left="743" w:hanging="567"/>
              <w:jc w:val="both"/>
              <w:rPr>
                <w:rFonts w:ascii="Times New Roman" w:hAnsi="Times New Roman" w:cs="Times New Roman"/>
              </w:rPr>
            </w:pPr>
            <w:proofErr w:type="spellStart"/>
            <w:r w:rsidRPr="00BA5D81">
              <w:rPr>
                <w:rFonts w:ascii="Times New Roman" w:hAnsi="Times New Roman" w:cs="Times New Roman"/>
              </w:rPr>
              <w:t>gerti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valgyti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ir</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rūkyti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šalia</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informacijos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apdorojimo</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įrangos</w:t>
            </w:r>
            <w:proofErr w:type="spellEnd"/>
            <w:r w:rsidRPr="00BA5D81">
              <w:rPr>
                <w:rFonts w:ascii="Times New Roman" w:hAnsi="Times New Roman" w:cs="Times New Roman"/>
              </w:rPr>
              <w:t xml:space="preserve"> KUL </w:t>
            </w:r>
            <w:proofErr w:type="spellStart"/>
            <w:r w:rsidRPr="00BA5D81">
              <w:rPr>
                <w:rFonts w:ascii="Times New Roman" w:hAnsi="Times New Roman" w:cs="Times New Roman"/>
              </w:rPr>
              <w:t>patalpose</w:t>
            </w:r>
            <w:proofErr w:type="spellEnd"/>
            <w:r w:rsidRPr="00BA5D81">
              <w:rPr>
                <w:rFonts w:ascii="Times New Roman" w:hAnsi="Times New Roman" w:cs="Times New Roman"/>
              </w:rPr>
              <w:t>;</w:t>
            </w:r>
          </w:p>
          <w:p w14:paraId="2BCC47DB" w14:textId="77777777" w:rsidR="001F0BB3" w:rsidRPr="00BA5D81" w:rsidRDefault="001F0BB3" w:rsidP="001F0BB3">
            <w:pPr>
              <w:pStyle w:val="Sraopastraipa"/>
              <w:numPr>
                <w:ilvl w:val="1"/>
                <w:numId w:val="7"/>
              </w:numPr>
              <w:tabs>
                <w:tab w:val="left" w:pos="743"/>
              </w:tabs>
              <w:spacing w:line="276" w:lineRule="auto"/>
              <w:ind w:left="743" w:hanging="567"/>
              <w:jc w:val="both"/>
              <w:rPr>
                <w:rFonts w:ascii="Times New Roman" w:hAnsi="Times New Roman" w:cs="Times New Roman"/>
              </w:rPr>
            </w:pPr>
            <w:proofErr w:type="spellStart"/>
            <w:r w:rsidRPr="00BA5D81">
              <w:rPr>
                <w:rFonts w:ascii="Times New Roman" w:hAnsi="Times New Roman" w:cs="Times New Roman"/>
              </w:rPr>
              <w:t>savavališkai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keisti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suteiktus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tinklo</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parametrus</w:t>
            </w:r>
            <w:proofErr w:type="spellEnd"/>
            <w:r w:rsidRPr="00BA5D81">
              <w:rPr>
                <w:rFonts w:ascii="Times New Roman" w:hAnsi="Times New Roman" w:cs="Times New Roman"/>
              </w:rPr>
              <w:t xml:space="preserve"> (IP </w:t>
            </w:r>
            <w:proofErr w:type="spellStart"/>
            <w:r w:rsidRPr="00BA5D81">
              <w:rPr>
                <w:rFonts w:ascii="Times New Roman" w:hAnsi="Times New Roman" w:cs="Times New Roman"/>
              </w:rPr>
              <w:t>adresą</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ir</w:t>
            </w:r>
            <w:proofErr w:type="spellEnd"/>
            <w:r w:rsidRPr="00BA5D81">
              <w:rPr>
                <w:rFonts w:ascii="Times New Roman" w:hAnsi="Times New Roman" w:cs="Times New Roman"/>
              </w:rPr>
              <w:t xml:space="preserve"> pan.);</w:t>
            </w:r>
          </w:p>
          <w:p w14:paraId="56ED6144" w14:textId="77777777" w:rsidR="001F0BB3" w:rsidRPr="00BA5D81" w:rsidRDefault="001F0BB3" w:rsidP="001F0BB3">
            <w:pPr>
              <w:pStyle w:val="Sraopastraipa"/>
              <w:numPr>
                <w:ilvl w:val="1"/>
                <w:numId w:val="7"/>
              </w:numPr>
              <w:tabs>
                <w:tab w:val="left" w:pos="743"/>
              </w:tabs>
              <w:spacing w:line="276" w:lineRule="auto"/>
              <w:ind w:left="743" w:hanging="567"/>
              <w:jc w:val="both"/>
              <w:rPr>
                <w:rFonts w:ascii="Times New Roman" w:hAnsi="Times New Roman" w:cs="Times New Roman"/>
              </w:rPr>
            </w:pPr>
            <w:proofErr w:type="spellStart"/>
            <w:r w:rsidRPr="00BA5D81">
              <w:rPr>
                <w:rFonts w:ascii="Times New Roman" w:hAnsi="Times New Roman" w:cs="Times New Roman"/>
              </w:rPr>
              <w:t>naudoti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programas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kurios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gali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trikdyti</w:t>
            </w:r>
            <w:proofErr w:type="spellEnd"/>
            <w:r w:rsidRPr="00BA5D81">
              <w:rPr>
                <w:rFonts w:ascii="Times New Roman" w:hAnsi="Times New Roman" w:cs="Times New Roman"/>
              </w:rPr>
              <w:t xml:space="preserve"> KUL IRT </w:t>
            </w:r>
            <w:proofErr w:type="spellStart"/>
            <w:r w:rsidRPr="00BA5D81">
              <w:rPr>
                <w:rFonts w:ascii="Times New Roman" w:hAnsi="Times New Roman" w:cs="Times New Roman"/>
              </w:rPr>
              <w:t>infrastruktūros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ar</w:t>
            </w:r>
            <w:proofErr w:type="spellEnd"/>
            <w:r w:rsidRPr="00BA5D81">
              <w:rPr>
                <w:rFonts w:ascii="Times New Roman" w:hAnsi="Times New Roman" w:cs="Times New Roman"/>
              </w:rPr>
              <w:t xml:space="preserve"> IS </w:t>
            </w:r>
            <w:proofErr w:type="spellStart"/>
            <w:r w:rsidRPr="00BA5D81">
              <w:rPr>
                <w:rFonts w:ascii="Times New Roman" w:hAnsi="Times New Roman" w:cs="Times New Roman"/>
              </w:rPr>
              <w:t>elektroninės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informacijos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prieinamumą</w:t>
            </w:r>
            <w:proofErr w:type="spellEnd"/>
            <w:r w:rsidRPr="00BA5D81">
              <w:rPr>
                <w:rFonts w:ascii="Times New Roman" w:hAnsi="Times New Roman" w:cs="Times New Roman"/>
              </w:rPr>
              <w:t>;</w:t>
            </w:r>
          </w:p>
          <w:p w14:paraId="6BB95D32" w14:textId="77777777" w:rsidR="001F0BB3" w:rsidRPr="00BA5D81" w:rsidRDefault="001F0BB3" w:rsidP="001F0BB3">
            <w:pPr>
              <w:pStyle w:val="Sraopastraipa"/>
              <w:numPr>
                <w:ilvl w:val="1"/>
                <w:numId w:val="7"/>
              </w:numPr>
              <w:tabs>
                <w:tab w:val="left" w:pos="743"/>
              </w:tabs>
              <w:spacing w:line="276" w:lineRule="auto"/>
              <w:ind w:left="743" w:hanging="567"/>
              <w:jc w:val="both"/>
              <w:rPr>
                <w:rFonts w:ascii="Times New Roman" w:hAnsi="Times New Roman" w:cs="Times New Roman"/>
              </w:rPr>
            </w:pPr>
            <w:proofErr w:type="spellStart"/>
            <w:r w:rsidRPr="00BA5D81">
              <w:rPr>
                <w:rFonts w:ascii="Times New Roman" w:hAnsi="Times New Roman" w:cs="Times New Roman"/>
              </w:rPr>
              <w:t>savarankiškai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keisti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remontuoti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taisyti</w:t>
            </w:r>
            <w:proofErr w:type="spellEnd"/>
            <w:r w:rsidRPr="00BA5D81">
              <w:rPr>
                <w:rFonts w:ascii="Times New Roman" w:hAnsi="Times New Roman" w:cs="Times New Roman"/>
              </w:rPr>
              <w:t xml:space="preserve"> KUL </w:t>
            </w:r>
            <w:proofErr w:type="spellStart"/>
            <w:r w:rsidRPr="00BA5D81">
              <w:rPr>
                <w:rFonts w:ascii="Times New Roman" w:hAnsi="Times New Roman" w:cs="Times New Roman"/>
              </w:rPr>
              <w:t>išduotą</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programinę</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ir</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techninę</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įrangą</w:t>
            </w:r>
            <w:proofErr w:type="spellEnd"/>
            <w:r w:rsidRPr="00BA5D81">
              <w:rPr>
                <w:rFonts w:ascii="Times New Roman" w:hAnsi="Times New Roman" w:cs="Times New Roman"/>
              </w:rPr>
              <w:t>;</w:t>
            </w:r>
          </w:p>
          <w:p w14:paraId="41392BCB" w14:textId="77777777" w:rsidR="001F0BB3" w:rsidRPr="00BA5D81" w:rsidRDefault="001F0BB3" w:rsidP="001F0BB3">
            <w:pPr>
              <w:pStyle w:val="Sraopastraipa"/>
              <w:numPr>
                <w:ilvl w:val="1"/>
                <w:numId w:val="7"/>
              </w:numPr>
              <w:tabs>
                <w:tab w:val="left" w:pos="743"/>
              </w:tabs>
              <w:spacing w:line="276" w:lineRule="auto"/>
              <w:ind w:left="743" w:hanging="567"/>
              <w:jc w:val="both"/>
              <w:rPr>
                <w:rFonts w:ascii="Times New Roman" w:hAnsi="Times New Roman" w:cs="Times New Roman"/>
              </w:rPr>
            </w:pPr>
            <w:proofErr w:type="spellStart"/>
            <w:r w:rsidRPr="00BA5D81">
              <w:rPr>
                <w:rFonts w:ascii="Times New Roman" w:hAnsi="Times New Roman" w:cs="Times New Roman"/>
              </w:rPr>
              <w:t>naudoti</w:t>
            </w:r>
            <w:proofErr w:type="spellEnd"/>
            <w:r w:rsidRPr="00BA5D81">
              <w:rPr>
                <w:rFonts w:ascii="Times New Roman" w:hAnsi="Times New Roman" w:cs="Times New Roman"/>
              </w:rPr>
              <w:t xml:space="preserve"> KUL </w:t>
            </w:r>
            <w:proofErr w:type="spellStart"/>
            <w:r w:rsidRPr="00BA5D81">
              <w:rPr>
                <w:rFonts w:ascii="Times New Roman" w:hAnsi="Times New Roman" w:cs="Times New Roman"/>
              </w:rPr>
              <w:t>išduotą</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programinę</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ir</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techninę</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įrangą</w:t>
            </w:r>
            <w:proofErr w:type="spellEnd"/>
            <w:r w:rsidRPr="00BA5D81">
              <w:rPr>
                <w:rFonts w:ascii="Times New Roman" w:hAnsi="Times New Roman" w:cs="Times New Roman"/>
              </w:rPr>
              <w:t xml:space="preserve"> Lietuvos </w:t>
            </w:r>
            <w:proofErr w:type="spellStart"/>
            <w:r w:rsidRPr="00BA5D81">
              <w:rPr>
                <w:rFonts w:ascii="Times New Roman" w:hAnsi="Times New Roman" w:cs="Times New Roman"/>
              </w:rPr>
              <w:t>Respublikos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įstatymais</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draudžiamai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veiklai</w:t>
            </w:r>
            <w:proofErr w:type="spellEnd"/>
            <w:r w:rsidRPr="00BA5D81">
              <w:rPr>
                <w:rFonts w:ascii="Times New Roman" w:hAnsi="Times New Roman" w:cs="Times New Roman"/>
              </w:rPr>
              <w:t xml:space="preserve">, </w:t>
            </w:r>
            <w:proofErr w:type="spellStart"/>
            <w:r w:rsidRPr="00BA5D81">
              <w:rPr>
                <w:rFonts w:ascii="Times New Roman" w:hAnsi="Times New Roman" w:cs="Times New Roman"/>
              </w:rPr>
              <w:t>šmeižikiško</w:t>
            </w:r>
            <w:proofErr w:type="spellEnd"/>
            <w:r w:rsidRPr="00BA5D81">
              <w:rPr>
                <w:rFonts w:ascii="Times New Roman" w:hAnsi="Times New Roman" w:cs="Times New Roman"/>
              </w:rPr>
              <w:t>, įžeidžiančio, grasinamojo pobūdžio ar visuomenės dorovės ir moralės principams prieštaraujančiai veiklai, kompiuterių virusams kurti ir platinti, masinei piktybiškai informacijai siųsti ar kitiems tikslams, kurie gali pažeisti KUL ar kitų asmenų teisėtus interesus;</w:t>
            </w:r>
          </w:p>
          <w:p w14:paraId="4951E27D" w14:textId="77777777" w:rsidR="001F0BB3" w:rsidRPr="00BA5D81" w:rsidRDefault="001F0BB3" w:rsidP="001F0BB3">
            <w:pPr>
              <w:pStyle w:val="Sraopastraipa"/>
              <w:numPr>
                <w:ilvl w:val="1"/>
                <w:numId w:val="7"/>
              </w:numPr>
              <w:tabs>
                <w:tab w:val="left" w:pos="743"/>
              </w:tabs>
              <w:spacing w:after="120" w:line="276" w:lineRule="auto"/>
              <w:ind w:left="743" w:hanging="567"/>
              <w:contextualSpacing w:val="0"/>
              <w:jc w:val="both"/>
              <w:rPr>
                <w:rFonts w:ascii="Times New Roman" w:hAnsi="Times New Roman" w:cs="Times New Roman"/>
              </w:rPr>
            </w:pPr>
            <w:r w:rsidRPr="00BA5D81">
              <w:rPr>
                <w:rFonts w:ascii="Times New Roman" w:hAnsi="Times New Roman" w:cs="Times New Roman"/>
              </w:rPr>
              <w:lastRenderedPageBreak/>
              <w:t>diegti, saugoti, naudoti, kopijuoti ar platinti nelegalią, autorines teises pažeidžiančią programinę įrangą.</w:t>
            </w:r>
          </w:p>
        </w:tc>
      </w:tr>
      <w:tr w:rsidR="001F0BB3" w:rsidRPr="00BA5D81" w14:paraId="7FE45E18" w14:textId="77777777" w:rsidTr="00CD0A92">
        <w:tc>
          <w:tcPr>
            <w:tcW w:w="2122" w:type="dxa"/>
          </w:tcPr>
          <w:p w14:paraId="471A2FB5" w14:textId="77777777" w:rsidR="001F0BB3" w:rsidRPr="001F0BB3" w:rsidRDefault="001F0BB3" w:rsidP="00CD0A92">
            <w:pPr>
              <w:spacing w:line="276" w:lineRule="auto"/>
              <w:ind w:firstLine="0"/>
              <w:rPr>
                <w:rFonts w:ascii="Times New Roman" w:eastAsia="Tahoma" w:hAnsi="Times New Roman" w:cs="Times New Roman"/>
                <w:color w:val="000000"/>
              </w:rPr>
            </w:pPr>
            <w:r w:rsidRPr="001F0BB3">
              <w:rPr>
                <w:rFonts w:ascii="Times New Roman" w:hAnsi="Times New Roman" w:cs="Times New Roman"/>
              </w:rPr>
              <w:lastRenderedPageBreak/>
              <w:t>2. Techninės duomenų tvarkymo saugumo priemonės</w:t>
            </w:r>
          </w:p>
        </w:tc>
        <w:tc>
          <w:tcPr>
            <w:tcW w:w="7512" w:type="dxa"/>
          </w:tcPr>
          <w:p w14:paraId="52A51CDA" w14:textId="77777777" w:rsidR="001F0BB3" w:rsidRPr="001F0BB3" w:rsidRDefault="001F0BB3" w:rsidP="001F0BB3">
            <w:pPr>
              <w:pStyle w:val="Sraopastraipa"/>
              <w:numPr>
                <w:ilvl w:val="0"/>
                <w:numId w:val="9"/>
              </w:numPr>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rPr>
              <w:t xml:space="preserve">Turi būti įdiegta, įgyvendinta prieigų kontrolės sistema, kuri taikoma visiems IT sistemos naudotojams. </w:t>
            </w:r>
            <w:r w:rsidRPr="001F0BB3">
              <w:rPr>
                <w:rFonts w:ascii="Times New Roman" w:hAnsi="Times New Roman" w:cs="Times New Roman"/>
                <w:bCs/>
                <w:lang w:val="it-IT"/>
              </w:rPr>
              <w:t xml:space="preserve">Prieigų kontrolės sistema turi leisti kurti, patvirtinti, peržiūrėti ir panaikinti naudotojų paskyras. </w:t>
            </w:r>
          </w:p>
          <w:p w14:paraId="2350B8D4" w14:textId="77777777" w:rsidR="001F0BB3" w:rsidRPr="001F0BB3" w:rsidRDefault="001F0BB3" w:rsidP="001F0BB3">
            <w:pPr>
              <w:pStyle w:val="Sraopastraipa"/>
              <w:numPr>
                <w:ilvl w:val="0"/>
                <w:numId w:val="9"/>
              </w:numPr>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Turi būti vengiama naudoti bendras naudotojų paskyras. Vietose, kur bendra naudotojų paskyra yra būtina, turi būti užtikrinta, kad visi bendros paskyros naudotojai turi tokias pat teises ir pareigas.</w:t>
            </w:r>
          </w:p>
          <w:p w14:paraId="6ACF6A7D" w14:textId="77777777" w:rsidR="001F0BB3" w:rsidRPr="00BA5D81" w:rsidRDefault="001F0BB3" w:rsidP="001F0BB3">
            <w:pPr>
              <w:pStyle w:val="Sraopastraipa"/>
              <w:numPr>
                <w:ilvl w:val="0"/>
                <w:numId w:val="9"/>
              </w:numPr>
              <w:spacing w:line="276" w:lineRule="auto"/>
              <w:ind w:left="601" w:hanging="425"/>
              <w:jc w:val="both"/>
              <w:rPr>
                <w:rFonts w:ascii="Times New Roman" w:hAnsi="Times New Roman" w:cs="Times New Roman"/>
                <w:bCs/>
              </w:rPr>
            </w:pPr>
            <w:r w:rsidRPr="00BA5D81">
              <w:rPr>
                <w:rFonts w:ascii="Times New Roman" w:hAnsi="Times New Roman" w:cs="Times New Roman"/>
                <w:bCs/>
              </w:rPr>
              <w:t xml:space="preserve">Turi būti veikiantis autentifikavimo mechanizmas, leidžiantis prieigą prie IT sistemos. Minimalus reikalavimas naudotojui prisijungti prie IT sistemos – naudotojo prisijungimo vardas ir slaptažodis. Slaptažodis sudaromas atsižvelgiant į tam tikrą kompleksiškumo lygį. Slaptažodis turi būti sudarytas iš raidžių, skaičių ir specialiųjų simbolių, slaptažodžiams sudaryti neturi būti naudojama asmeninio pobūdžio informacija (pavyzdžiui, gimimo data, šeimos narių vardai ir pan.). Naudotojo slaptažodis turi būti ne trupesnis kaip 10 simbolių ir keičiamas ne rečiau kaip kas šešis mėnesius. Administratoriaus slaptažodis turi būti ne trumpesnis kaip 15 simbolių ir keičiamas ne rečiau kaip kas šešis mėnesius. Turi būti </w:t>
            </w:r>
            <w:r w:rsidRPr="00BA5D81">
              <w:rPr>
                <w:rFonts w:ascii="Times New Roman" w:hAnsi="Times New Roman" w:cs="Times New Roman"/>
                <w:bCs/>
                <w:iCs/>
              </w:rPr>
              <w:t>užtikrintas prisijungimo duomenų saugumas. Turi būti imtasi visų priemonių, kad prisijungimo vardai ir slaptažodžiai netaptų žinomi tretiesiems asmenims.</w:t>
            </w:r>
          </w:p>
          <w:p w14:paraId="32353692" w14:textId="77777777" w:rsidR="001F0BB3" w:rsidRPr="00BA5D81" w:rsidRDefault="001F0BB3" w:rsidP="001F0BB3">
            <w:pPr>
              <w:pStyle w:val="Sraopastraipa"/>
              <w:numPr>
                <w:ilvl w:val="0"/>
                <w:numId w:val="9"/>
              </w:numPr>
              <w:spacing w:line="276" w:lineRule="auto"/>
              <w:ind w:left="601" w:hanging="425"/>
              <w:jc w:val="both"/>
              <w:rPr>
                <w:rFonts w:ascii="Times New Roman" w:hAnsi="Times New Roman" w:cs="Times New Roman"/>
                <w:bCs/>
              </w:rPr>
            </w:pPr>
            <w:r w:rsidRPr="00BA5D81">
              <w:rPr>
                <w:rFonts w:ascii="Times New Roman" w:hAnsi="Times New Roman" w:cs="Times New Roman"/>
                <w:bCs/>
              </w:rPr>
              <w:t>Kompiuterinėje darbo vietoje ar taikomojoje programinėje įrangoje slaptažodžių išsaugojimas turi būti draudžiamas.</w:t>
            </w:r>
          </w:p>
          <w:p w14:paraId="3E7B4DF0" w14:textId="77777777" w:rsidR="001F0BB3" w:rsidRPr="00BA5D81" w:rsidRDefault="001F0BB3" w:rsidP="001F0BB3">
            <w:pPr>
              <w:pStyle w:val="Sraopastraipa"/>
              <w:numPr>
                <w:ilvl w:val="0"/>
                <w:numId w:val="9"/>
              </w:numPr>
              <w:spacing w:line="276" w:lineRule="auto"/>
              <w:ind w:left="601" w:hanging="425"/>
              <w:jc w:val="both"/>
              <w:rPr>
                <w:rFonts w:ascii="Times New Roman" w:hAnsi="Times New Roman" w:cs="Times New Roman"/>
                <w:bCs/>
              </w:rPr>
            </w:pPr>
            <w:r w:rsidRPr="00BA5D81">
              <w:rPr>
                <w:rFonts w:ascii="Times New Roman" w:hAnsi="Times New Roman" w:cs="Times New Roman"/>
                <w:bCs/>
              </w:rPr>
              <w:t>Prieigų kontrolės sistema turi turėti galimybę aptikti ir neleisti naudoti slaptažodžių, kurie neatitinka tam tikro kompleksiškumo lygio.</w:t>
            </w:r>
          </w:p>
          <w:p w14:paraId="1B69D44B" w14:textId="77777777" w:rsidR="001F0BB3" w:rsidRPr="00BA5D81" w:rsidRDefault="001F0BB3" w:rsidP="001F0BB3">
            <w:pPr>
              <w:pStyle w:val="Sraopastraipa"/>
              <w:numPr>
                <w:ilvl w:val="0"/>
                <w:numId w:val="9"/>
              </w:numPr>
              <w:spacing w:line="276" w:lineRule="auto"/>
              <w:ind w:left="601" w:hanging="425"/>
              <w:jc w:val="both"/>
              <w:rPr>
                <w:rFonts w:ascii="Times New Roman" w:hAnsi="Times New Roman" w:cs="Times New Roman"/>
                <w:bCs/>
              </w:rPr>
            </w:pPr>
            <w:r w:rsidRPr="00BA5D81">
              <w:rPr>
                <w:rFonts w:ascii="Times New Roman" w:hAnsi="Times New Roman" w:cs="Times New Roman"/>
                <w:bCs/>
              </w:rPr>
              <w:t xml:space="preserve">Vadovaujantis susitarimu, techninių žurnalų įrašai turi būti kuriami kiekvienai IT sistemai, naudojamai asmens duomenims tvarkyti. Techninių žurnalų įrašuose turi būti matoma visa įmanoma prieigų prie asmens duomenų informacija (pvz., data, laikas, peržiūrėjimo, keitimo, panaikinimo veiksmai). Saugojimo terminas – ne trumpesnis kaip 3 mėnesiai. Techninių žurnalų įrašai turi turėti laiko žymas ir būti apsaugoti nuo galimo sugadinimo, suklastojimo ar neautorizuotos prieigos. IT sistemose naudojami laiko apskaitos mechanizmai turi būti sinchronizuoti pagal bendrą laiko atskaitos šaltinį. </w:t>
            </w:r>
          </w:p>
          <w:p w14:paraId="46020E7F" w14:textId="77777777" w:rsidR="001F0BB3" w:rsidRPr="00BA5D81" w:rsidRDefault="001F0BB3" w:rsidP="001F0BB3">
            <w:pPr>
              <w:pStyle w:val="Sraopastraipa"/>
              <w:numPr>
                <w:ilvl w:val="0"/>
                <w:numId w:val="9"/>
              </w:numPr>
              <w:spacing w:line="276" w:lineRule="auto"/>
              <w:ind w:left="601" w:hanging="425"/>
              <w:jc w:val="both"/>
              <w:rPr>
                <w:rFonts w:ascii="Times New Roman" w:hAnsi="Times New Roman" w:cs="Times New Roman"/>
                <w:bCs/>
              </w:rPr>
            </w:pPr>
            <w:r w:rsidRPr="00BA5D81">
              <w:rPr>
                <w:rFonts w:ascii="Times New Roman" w:hAnsi="Times New Roman" w:cs="Times New Roman"/>
                <w:bCs/>
              </w:rPr>
              <w:t>Kompiuterinių darbo vietų, naudojamų duomenų tvarkymui pagal susitarimą, apsauga:</w:t>
            </w:r>
          </w:p>
          <w:p w14:paraId="57F30264" w14:textId="77777777" w:rsidR="001F0BB3" w:rsidRPr="00BA5D81"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BA5D81">
              <w:rPr>
                <w:rFonts w:ascii="Times New Roman" w:hAnsi="Times New Roman" w:cs="Times New Roman"/>
                <w:bCs/>
              </w:rPr>
              <w:t>darbo vietų naudotojams negalima turėti galimybės išjungti ar apeiti, išvengti IT sistemų saugos nustatymų;</w:t>
            </w:r>
          </w:p>
          <w:p w14:paraId="20AF9185"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naudotojams negalima turėti privilegijų (teisių) diegti, šalinti, administruoti neautorizuotos programinės įrangos;</w:t>
            </w:r>
          </w:p>
          <w:p w14:paraId="0A6E50F8"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baigus darbą arba pasitraukiant iš darbo vietos, turi būti atsijungiama nuo tinklų ir informacinių sistemų, įjungiama ekrano užsklanda su slaptažodžiu;</w:t>
            </w:r>
          </w:p>
          <w:p w14:paraId="4524EFAB"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kritiniai kompiuterinių darbo vietų operacinės sistemos saugos atnaujinimai privalo būti diegiami reguliariai ir nedelsiant;</w:t>
            </w:r>
          </w:p>
          <w:p w14:paraId="350B4817"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antivirusinės taikomosios programos ir jų informacijos apie virusus bei kenkimo programinę įrangą duomenų bazės turi būti atnaujinamos ne rečiau kaip kartą per parą;</w:t>
            </w:r>
          </w:p>
          <w:p w14:paraId="0CD97373"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lang w:val="it-IT"/>
              </w:rPr>
            </w:pPr>
            <w:r w:rsidRPr="001F0BB3">
              <w:rPr>
                <w:rFonts w:ascii="Times New Roman" w:hAnsi="Times New Roman" w:cs="Times New Roman"/>
                <w:lang w:val="it-IT"/>
              </w:rPr>
              <w:lastRenderedPageBreak/>
              <w:t xml:space="preserve">kai prieiga prie naudojamų IT sistemų, susijusių su duomenų tvarkymu pagal susitarimą, yra vykdoma internetu, duomenys </w:t>
            </w:r>
            <w:r w:rsidRPr="001F0BB3">
              <w:rPr>
                <w:rFonts w:ascii="Times New Roman" w:hAnsi="Times New Roman" w:cs="Times New Roman"/>
                <w:color w:val="000000" w:themeColor="text1"/>
                <w:lang w:val="it-IT"/>
              </w:rPr>
              <w:t xml:space="preserve">turi būti šifruojami taikant virtualaus privataus tinklo (VPN) technologiją su TLS / SSL sertifikatu arba naudojama privataus prieigos taško (angl. </w:t>
            </w:r>
            <w:r w:rsidRPr="001F0BB3">
              <w:rPr>
                <w:rFonts w:ascii="Times New Roman" w:hAnsi="Times New Roman" w:cs="Times New Roman"/>
                <w:i/>
                <w:iCs/>
                <w:color w:val="000000" w:themeColor="text1"/>
                <w:lang w:val="it-IT"/>
              </w:rPr>
              <w:t>Access Point Name</w:t>
            </w:r>
            <w:r w:rsidRPr="001F0BB3">
              <w:rPr>
                <w:rFonts w:ascii="Times New Roman" w:hAnsi="Times New Roman" w:cs="Times New Roman"/>
                <w:color w:val="000000" w:themeColor="text1"/>
                <w:lang w:val="it-IT"/>
              </w:rPr>
              <w:t>, APN) per mobiliojo ryšio operatorių technologija, taikant perduodamų duomenų šifravimą sraute su TLS / SSL sertifikatu, kai VPN technologija nėra palaikoma mobiliųjų įrenginių;</w:t>
            </w:r>
          </w:p>
          <w:p w14:paraId="0D2EB522"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 xml:space="preserve">belaidis ryšys prie IT sistemų turi būti leidžiamas tik tam tikriems vartotojams ir procesams. Belaidžio ryšio potinklis turi būti atskirtas nuo kitų potinklių. </w:t>
            </w:r>
            <w:r w:rsidRPr="001F0BB3">
              <w:rPr>
                <w:rFonts w:ascii="Times New Roman" w:hAnsi="Times New Roman" w:cs="Times New Roman"/>
                <w:color w:val="000000" w:themeColor="text1"/>
                <w:lang w:val="it-IT"/>
              </w:rPr>
              <w:t>Belaidis ryšys turi būti šifruojamas pagal gerąją saugumo praktiką rekomenduojamu šifravimo ilgio raktu. Būtina naudoti visuotinai saugiais pripažįstamus raktus ir protokolų versijas. Belaidės prieigos stotelėje turi būti pakeisti standartiniai gamintojo raktai;</w:t>
            </w:r>
          </w:p>
          <w:p w14:paraId="53E78F39"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mobilieji ir nešiojamieji įrenginiai, kuriais bus naudojamasi darbui su informacinėmis sistemomis, prieš naudojimąsi turi būti užregistruoti ir autorizuoti;</w:t>
            </w:r>
          </w:p>
          <w:p w14:paraId="756E6E8C" w14:textId="77777777" w:rsidR="001F0BB3" w:rsidRPr="001F0BB3" w:rsidRDefault="001F0BB3" w:rsidP="001F0BB3">
            <w:pPr>
              <w:pStyle w:val="Sraopastraipa"/>
              <w:numPr>
                <w:ilvl w:val="2"/>
                <w:numId w:val="6"/>
              </w:numPr>
              <w:tabs>
                <w:tab w:val="left" w:pos="885"/>
              </w:tabs>
              <w:spacing w:line="276" w:lineRule="auto"/>
              <w:ind w:left="601" w:hanging="425"/>
              <w:jc w:val="both"/>
              <w:rPr>
                <w:rFonts w:ascii="Times New Roman" w:hAnsi="Times New Roman" w:cs="Times New Roman"/>
                <w:bCs/>
                <w:lang w:val="it-IT"/>
              </w:rPr>
            </w:pPr>
            <w:r w:rsidRPr="001F0BB3">
              <w:rPr>
                <w:rFonts w:ascii="Times New Roman" w:hAnsi="Times New Roman" w:cs="Times New Roman"/>
                <w:bCs/>
                <w:lang w:val="it-IT"/>
              </w:rPr>
              <w:t>mobilieji, nešiojamieji įrenginiai turi būti pakankamo prieigos kontrolės procedūrų lygio, kaip ir kita naudojama įranga asmens duomenims tvarkyti.</w:t>
            </w:r>
          </w:p>
          <w:p w14:paraId="2893DFD4" w14:textId="77777777" w:rsidR="001F0BB3" w:rsidRPr="001F0BB3" w:rsidRDefault="001F0BB3" w:rsidP="001F0BB3">
            <w:pPr>
              <w:pStyle w:val="Sraopastraipa"/>
              <w:numPr>
                <w:ilvl w:val="0"/>
                <w:numId w:val="8"/>
              </w:numPr>
              <w:spacing w:line="276" w:lineRule="auto"/>
              <w:ind w:left="601" w:hanging="425"/>
              <w:jc w:val="both"/>
              <w:rPr>
                <w:rFonts w:ascii="Times New Roman" w:hAnsi="Times New Roman" w:cs="Times New Roman"/>
                <w:bCs/>
                <w:lang w:val="it-IT"/>
              </w:rPr>
            </w:pPr>
            <w:r w:rsidRPr="001F0BB3">
              <w:rPr>
                <w:rFonts w:ascii="Times New Roman" w:hAnsi="Times New Roman" w:cs="Times New Roman"/>
                <w:color w:val="000000" w:themeColor="text1"/>
                <w:lang w:val="it-IT"/>
              </w:rPr>
              <w:t xml:space="preserve">Viešaisiais elektroninių ryšių tinklais </w:t>
            </w:r>
            <w:r w:rsidRPr="001F0BB3">
              <w:rPr>
                <w:rFonts w:ascii="Times New Roman" w:hAnsi="Times New Roman" w:cs="Times New Roman"/>
                <w:bCs/>
                <w:lang w:val="it-IT"/>
              </w:rPr>
              <w:t xml:space="preserve">perduodamos </w:t>
            </w:r>
            <w:r w:rsidRPr="001F0BB3">
              <w:rPr>
                <w:rFonts w:ascii="Times New Roman" w:hAnsi="Times New Roman" w:cs="Times New Roman"/>
                <w:color w:val="000000" w:themeColor="text1"/>
                <w:lang w:val="it-IT"/>
              </w:rPr>
              <w:t xml:space="preserve">kibernetinio saugumo subjektui jautrios </w:t>
            </w:r>
            <w:r w:rsidRPr="001F0BB3">
              <w:rPr>
                <w:rFonts w:ascii="Times New Roman" w:hAnsi="Times New Roman" w:cs="Times New Roman"/>
                <w:bCs/>
                <w:lang w:val="it-IT"/>
              </w:rPr>
              <w:t xml:space="preserve">informacijos </w:t>
            </w:r>
            <w:r w:rsidRPr="001F0BB3">
              <w:rPr>
                <w:rFonts w:ascii="Times New Roman" w:hAnsi="Times New Roman" w:cs="Times New Roman"/>
                <w:color w:val="000000" w:themeColor="text1"/>
                <w:lang w:val="it-IT"/>
              </w:rPr>
              <w:t>konfidencialumas turi būti užtikrintas naudojant šifravimą bei</w:t>
            </w:r>
            <w:r w:rsidRPr="001F0BB3">
              <w:rPr>
                <w:rFonts w:ascii="Times New Roman" w:hAnsi="Times New Roman" w:cs="Times New Roman"/>
                <w:bCs/>
                <w:lang w:val="it-IT"/>
              </w:rPr>
              <w:t xml:space="preserve"> turi būti apsaugota slaptažodžiais.</w:t>
            </w:r>
          </w:p>
          <w:p w14:paraId="4BFEA24E" w14:textId="77777777" w:rsidR="001F0BB3" w:rsidRPr="00BA5D81" w:rsidRDefault="001F0BB3" w:rsidP="001F0BB3">
            <w:pPr>
              <w:pStyle w:val="Sraopastraipa"/>
              <w:numPr>
                <w:ilvl w:val="0"/>
                <w:numId w:val="8"/>
              </w:numPr>
              <w:spacing w:line="276" w:lineRule="auto"/>
              <w:ind w:left="601" w:hanging="425"/>
              <w:jc w:val="both"/>
              <w:rPr>
                <w:rFonts w:ascii="Times New Roman" w:hAnsi="Times New Roman" w:cs="Times New Roman"/>
                <w:bCs/>
              </w:rPr>
            </w:pPr>
            <w:r w:rsidRPr="001F0BB3">
              <w:rPr>
                <w:rFonts w:ascii="Times New Roman" w:hAnsi="Times New Roman" w:cs="Times New Roman"/>
                <w:color w:val="000000" w:themeColor="text1"/>
                <w:lang w:val="it-IT"/>
              </w:rPr>
              <w:t xml:space="preserve">Mobiliųjų įrenginių laikmenose ir išorinėse kompiuterinėse laikmenose laikomi tinklų ir informacinių sistemų duomenys turi būti šifruojami. </w:t>
            </w:r>
            <w:r w:rsidRPr="00BA5D81">
              <w:rPr>
                <w:rFonts w:ascii="Times New Roman" w:hAnsi="Times New Roman" w:cs="Times New Roman"/>
                <w:bCs/>
              </w:rPr>
              <w:t>Duomenis</w:t>
            </w:r>
            <w:r w:rsidRPr="00BA5D81">
              <w:rPr>
                <w:rFonts w:ascii="Times New Roman" w:hAnsi="Times New Roman" w:cs="Times New Roman"/>
                <w:color w:val="000000" w:themeColor="text1"/>
              </w:rPr>
              <w:t xml:space="preserve"> būtina </w:t>
            </w:r>
            <w:r w:rsidRPr="00BA5D81">
              <w:rPr>
                <w:rFonts w:ascii="Times New Roman" w:hAnsi="Times New Roman" w:cs="Times New Roman"/>
                <w:bCs/>
              </w:rPr>
              <w:t>šifruoti kietojo disko lygiu.</w:t>
            </w:r>
          </w:p>
          <w:p w14:paraId="02A55F75" w14:textId="77777777" w:rsidR="001F0BB3" w:rsidRPr="00BA5D81" w:rsidRDefault="001F0BB3" w:rsidP="001F0BB3">
            <w:pPr>
              <w:pStyle w:val="Sraopastraipa"/>
              <w:numPr>
                <w:ilvl w:val="0"/>
                <w:numId w:val="8"/>
              </w:numPr>
              <w:tabs>
                <w:tab w:val="left" w:pos="746"/>
              </w:tabs>
              <w:spacing w:line="276" w:lineRule="auto"/>
              <w:ind w:left="601" w:hanging="425"/>
              <w:jc w:val="both"/>
              <w:rPr>
                <w:rFonts w:ascii="Times New Roman" w:hAnsi="Times New Roman" w:cs="Times New Roman"/>
                <w:bCs/>
              </w:rPr>
            </w:pPr>
            <w:r w:rsidRPr="00BA5D81">
              <w:rPr>
                <w:rFonts w:ascii="Times New Roman" w:hAnsi="Times New Roman" w:cs="Times New Roman"/>
                <w:bCs/>
              </w:rPr>
              <w:t>Prieš pašalinant bet kokią duomenų laikmeną, turi būti sunaikinti visi joje esantys duomenys, naudojant tam skirtą programinę įrangą, kuri palaiko patikimus duomenų naikinimo algoritmus. Jei to padaryti neįmanoma (pvz., USB, DVD laikmenos), turi būti įvykdytas fizinis duomenų laikmenos sunaikinimas be galimybės atstatyti, pvz., naudojant tam skirtus smulkintuvus arba kitas mechanines priemones.</w:t>
            </w:r>
          </w:p>
          <w:p w14:paraId="1D4BCC2B" w14:textId="77777777" w:rsidR="001F0BB3" w:rsidRPr="00BA5D81" w:rsidRDefault="001F0BB3" w:rsidP="001F0BB3">
            <w:pPr>
              <w:pStyle w:val="Sraopastraipa"/>
              <w:numPr>
                <w:ilvl w:val="0"/>
                <w:numId w:val="8"/>
              </w:numPr>
              <w:tabs>
                <w:tab w:val="left" w:pos="743"/>
              </w:tabs>
              <w:spacing w:line="276" w:lineRule="auto"/>
              <w:ind w:left="601" w:hanging="425"/>
              <w:jc w:val="both"/>
              <w:rPr>
                <w:rFonts w:ascii="Times New Roman" w:eastAsia="Tahoma" w:hAnsi="Times New Roman" w:cs="Times New Roman"/>
                <w:bCs/>
                <w:color w:val="000000"/>
              </w:rPr>
            </w:pPr>
            <w:r w:rsidRPr="00BA5D81">
              <w:rPr>
                <w:rFonts w:ascii="Times New Roman" w:hAnsi="Times New Roman" w:cs="Times New Roman"/>
                <w:bCs/>
              </w:rPr>
              <w:t xml:space="preserve">Turi būti įgyvendinta fizinė aplinkos, patalpų, kuriose yra IT sistemų infrastruktūra, apsauga nuo neautorizuotos prieigos. </w:t>
            </w:r>
          </w:p>
        </w:tc>
      </w:tr>
    </w:tbl>
    <w:p w14:paraId="76FAB2B4" w14:textId="77777777" w:rsidR="001F0BB3" w:rsidRDefault="001F0BB3" w:rsidP="001F0BB3">
      <w:pPr>
        <w:jc w:val="center"/>
        <w:rPr>
          <w:kern w:val="2"/>
          <w:szCs w:val="24"/>
        </w:rPr>
      </w:pPr>
    </w:p>
    <w:p w14:paraId="0AA6AA7D" w14:textId="77777777" w:rsidR="001F0BB3" w:rsidRPr="00D63B12" w:rsidRDefault="001F0BB3" w:rsidP="001F0BB3">
      <w:pPr>
        <w:jc w:val="center"/>
        <w:rPr>
          <w:b/>
          <w:bCs/>
          <w:sz w:val="22"/>
          <w:szCs w:val="22"/>
        </w:rPr>
      </w:pPr>
      <w:r w:rsidRPr="00D63B12">
        <w:rPr>
          <w:b/>
          <w:bCs/>
          <w:sz w:val="22"/>
          <w:szCs w:val="22"/>
        </w:rPr>
        <w:t>ŠALIŲ PARAŠAI</w:t>
      </w:r>
    </w:p>
    <w:p w14:paraId="36E74412" w14:textId="77777777" w:rsidR="001F0BB3" w:rsidRPr="00D63B12" w:rsidRDefault="001F0BB3" w:rsidP="001F0BB3">
      <w:pPr>
        <w:jc w:val="center"/>
        <w:rPr>
          <w:b/>
          <w:bCs/>
          <w:sz w:val="22"/>
          <w:szCs w:val="22"/>
        </w:rPr>
      </w:pPr>
    </w:p>
    <w:tbl>
      <w:tblPr>
        <w:tblW w:w="9781" w:type="dxa"/>
        <w:tblLayout w:type="fixed"/>
        <w:tblLook w:val="0000" w:firstRow="0" w:lastRow="0" w:firstColumn="0" w:lastColumn="0" w:noHBand="0" w:noVBand="0"/>
      </w:tblPr>
      <w:tblGrid>
        <w:gridCol w:w="5812"/>
        <w:gridCol w:w="3969"/>
      </w:tblGrid>
      <w:tr w:rsidR="001F0BB3" w:rsidRPr="00D63B12" w14:paraId="424BBBF1" w14:textId="77777777" w:rsidTr="00CD0A92">
        <w:tc>
          <w:tcPr>
            <w:tcW w:w="5812" w:type="dxa"/>
          </w:tcPr>
          <w:p w14:paraId="612B2507" w14:textId="77777777" w:rsidR="001F0BB3" w:rsidRPr="00D63B12" w:rsidRDefault="001F0BB3" w:rsidP="00CD0A92">
            <w:pPr>
              <w:pStyle w:val="Pagrindinistekstas1"/>
              <w:ind w:right="-392" w:firstLine="0"/>
              <w:rPr>
                <w:rFonts w:ascii="Times New Roman" w:hAnsi="Times New Roman"/>
                <w:b/>
                <w:sz w:val="22"/>
                <w:szCs w:val="22"/>
                <w:lang w:val="lt-LT"/>
              </w:rPr>
            </w:pPr>
            <w:bookmarkStart w:id="4" w:name="_Hlk136848328"/>
            <w:r w:rsidRPr="00D63B12">
              <w:rPr>
                <w:rFonts w:ascii="Times New Roman" w:hAnsi="Times New Roman"/>
                <w:b/>
                <w:sz w:val="22"/>
                <w:szCs w:val="22"/>
                <w:lang w:val="lt-LT"/>
              </w:rPr>
              <w:t>Pirkėjas</w:t>
            </w:r>
          </w:p>
        </w:tc>
        <w:tc>
          <w:tcPr>
            <w:tcW w:w="3969" w:type="dxa"/>
          </w:tcPr>
          <w:p w14:paraId="4F386A1D" w14:textId="77777777" w:rsidR="001F0BB3" w:rsidRPr="00D63B12" w:rsidRDefault="001F0BB3" w:rsidP="00CD0A92">
            <w:pPr>
              <w:pStyle w:val="Pagrindinistekstas1"/>
              <w:ind w:firstLine="0"/>
              <w:jc w:val="left"/>
              <w:rPr>
                <w:rFonts w:ascii="Times New Roman" w:hAnsi="Times New Roman"/>
                <w:b/>
                <w:sz w:val="22"/>
                <w:szCs w:val="22"/>
                <w:lang w:val="lt-LT"/>
              </w:rPr>
            </w:pPr>
            <w:r w:rsidRPr="00D63B12">
              <w:rPr>
                <w:rFonts w:ascii="Times New Roman" w:hAnsi="Times New Roman"/>
                <w:b/>
                <w:sz w:val="22"/>
                <w:szCs w:val="22"/>
                <w:lang w:val="lt-LT"/>
              </w:rPr>
              <w:t>Pardavėjas</w:t>
            </w:r>
          </w:p>
        </w:tc>
      </w:tr>
      <w:tr w:rsidR="001F0BB3" w:rsidRPr="00D63B12" w14:paraId="3ECE661B" w14:textId="77777777" w:rsidTr="00CD0A92">
        <w:tc>
          <w:tcPr>
            <w:tcW w:w="5812" w:type="dxa"/>
          </w:tcPr>
          <w:p w14:paraId="6E75EB7B" w14:textId="77777777" w:rsidR="001F0BB3" w:rsidRPr="00D63B12" w:rsidRDefault="001F0BB3" w:rsidP="00CD0A92">
            <w:pPr>
              <w:pStyle w:val="Pagrindinistekstas1"/>
              <w:ind w:right="-392" w:firstLine="0"/>
              <w:rPr>
                <w:rFonts w:ascii="Times New Roman" w:hAnsi="Times New Roman"/>
                <w:b/>
                <w:sz w:val="22"/>
                <w:szCs w:val="22"/>
                <w:lang w:val="lt-LT"/>
              </w:rPr>
            </w:pPr>
            <w:r w:rsidRPr="00D63B12">
              <w:rPr>
                <w:rFonts w:ascii="Times New Roman" w:hAnsi="Times New Roman"/>
                <w:b/>
                <w:sz w:val="22"/>
                <w:szCs w:val="22"/>
                <w:lang w:val="lt-LT"/>
              </w:rPr>
              <w:t>VšĮ Klaipėdos universiteto ligoninė</w:t>
            </w:r>
          </w:p>
        </w:tc>
        <w:tc>
          <w:tcPr>
            <w:tcW w:w="3969" w:type="dxa"/>
          </w:tcPr>
          <w:p w14:paraId="3CD7D335" w14:textId="77777777" w:rsidR="001F0BB3" w:rsidRPr="00D63B12" w:rsidRDefault="001F0BB3" w:rsidP="00CD0A92">
            <w:pPr>
              <w:pStyle w:val="Pagrindinistekstas1"/>
              <w:ind w:firstLine="0"/>
              <w:jc w:val="left"/>
              <w:rPr>
                <w:rFonts w:ascii="Times New Roman" w:hAnsi="Times New Roman"/>
                <w:b/>
                <w:bCs/>
                <w:sz w:val="22"/>
                <w:szCs w:val="22"/>
                <w:lang w:val="lt-LT"/>
              </w:rPr>
            </w:pPr>
          </w:p>
        </w:tc>
      </w:tr>
      <w:tr w:rsidR="001F0BB3" w:rsidRPr="00D63B12" w14:paraId="043273C0" w14:textId="77777777" w:rsidTr="00CD0A92">
        <w:trPr>
          <w:trHeight w:val="283"/>
        </w:trPr>
        <w:tc>
          <w:tcPr>
            <w:tcW w:w="5812" w:type="dxa"/>
          </w:tcPr>
          <w:p w14:paraId="0F2FE916" w14:textId="77777777" w:rsidR="001F0BB3" w:rsidRPr="00D63B12" w:rsidRDefault="001F0BB3" w:rsidP="00CD0A92">
            <w:pPr>
              <w:pStyle w:val="Pagrindinistekstas1"/>
              <w:ind w:firstLine="0"/>
              <w:rPr>
                <w:rFonts w:ascii="Times New Roman" w:hAnsi="Times New Roman"/>
                <w:sz w:val="22"/>
                <w:szCs w:val="22"/>
                <w:lang w:val="lt-LT"/>
              </w:rPr>
            </w:pPr>
            <w:r w:rsidRPr="00D63B12">
              <w:rPr>
                <w:rFonts w:ascii="Times New Roman" w:hAnsi="Times New Roman"/>
                <w:sz w:val="22"/>
                <w:szCs w:val="22"/>
                <w:lang w:val="lt-LT"/>
              </w:rPr>
              <w:t>Liepojos g. 41, 92288 Klaipėda</w:t>
            </w:r>
          </w:p>
          <w:p w14:paraId="3C0DAB36" w14:textId="77777777" w:rsidR="001F0BB3" w:rsidRPr="00D63B12" w:rsidRDefault="001F0BB3" w:rsidP="00CD0A92">
            <w:pPr>
              <w:pStyle w:val="Pagrindinistekstas1"/>
              <w:ind w:firstLine="0"/>
              <w:rPr>
                <w:rFonts w:ascii="Times New Roman" w:hAnsi="Times New Roman"/>
                <w:sz w:val="22"/>
                <w:szCs w:val="22"/>
                <w:lang w:val="lt-LT"/>
              </w:rPr>
            </w:pPr>
            <w:r w:rsidRPr="00D63B12">
              <w:rPr>
                <w:rFonts w:ascii="Times New Roman" w:hAnsi="Times New Roman"/>
                <w:sz w:val="22"/>
                <w:szCs w:val="22"/>
                <w:lang w:val="lt-LT"/>
              </w:rPr>
              <w:t>Juridinio asmens kodas 306207585</w:t>
            </w:r>
          </w:p>
          <w:p w14:paraId="736E15A0" w14:textId="77777777" w:rsidR="001F0BB3" w:rsidRPr="00D63B12" w:rsidRDefault="001F0BB3" w:rsidP="00CD0A92">
            <w:pPr>
              <w:pStyle w:val="Pagrindinistekstas1"/>
              <w:ind w:firstLine="0"/>
              <w:rPr>
                <w:rFonts w:ascii="Times New Roman" w:hAnsi="Times New Roman"/>
                <w:sz w:val="22"/>
                <w:szCs w:val="22"/>
                <w:lang w:val="lt-LT"/>
              </w:rPr>
            </w:pPr>
            <w:r w:rsidRPr="00D63B12">
              <w:rPr>
                <w:rFonts w:ascii="Times New Roman" w:hAnsi="Times New Roman"/>
                <w:sz w:val="22"/>
                <w:szCs w:val="22"/>
                <w:lang w:val="lt-LT"/>
              </w:rPr>
              <w:t xml:space="preserve">PVM kodas LT100015574818 </w:t>
            </w:r>
          </w:p>
          <w:p w14:paraId="61408140" w14:textId="77777777" w:rsidR="001F0BB3" w:rsidRPr="00D63B12" w:rsidRDefault="001F0BB3" w:rsidP="00CD0A92">
            <w:pPr>
              <w:pStyle w:val="Pagrindinistekstas1"/>
              <w:ind w:firstLine="0"/>
              <w:rPr>
                <w:rFonts w:ascii="Times New Roman" w:hAnsi="Times New Roman"/>
                <w:b/>
                <w:sz w:val="22"/>
                <w:szCs w:val="22"/>
                <w:lang w:val="lt-LT"/>
              </w:rPr>
            </w:pPr>
            <w:r w:rsidRPr="00D63B12">
              <w:rPr>
                <w:rFonts w:ascii="Times New Roman" w:hAnsi="Times New Roman"/>
                <w:sz w:val="22"/>
                <w:szCs w:val="22"/>
                <w:lang w:val="lt-LT"/>
              </w:rPr>
              <w:t>Tel. (0 46) 396600</w:t>
            </w:r>
          </w:p>
        </w:tc>
        <w:tc>
          <w:tcPr>
            <w:tcW w:w="3969" w:type="dxa"/>
          </w:tcPr>
          <w:p w14:paraId="02AB6446" w14:textId="77777777" w:rsidR="001F0BB3" w:rsidRPr="00D63B12" w:rsidRDefault="001F0BB3" w:rsidP="00CD0A92">
            <w:pPr>
              <w:pStyle w:val="Pagrindinistekstas1"/>
              <w:ind w:firstLine="0"/>
              <w:jc w:val="left"/>
              <w:rPr>
                <w:rFonts w:ascii="Times New Roman" w:hAnsi="Times New Roman"/>
                <w:sz w:val="22"/>
                <w:szCs w:val="22"/>
                <w:lang w:val="lt-LT"/>
              </w:rPr>
            </w:pPr>
          </w:p>
        </w:tc>
      </w:tr>
      <w:tr w:rsidR="001F0BB3" w:rsidRPr="00D63B12" w14:paraId="05D9477B" w14:textId="77777777" w:rsidTr="00CD0A92">
        <w:trPr>
          <w:trHeight w:val="553"/>
        </w:trPr>
        <w:tc>
          <w:tcPr>
            <w:tcW w:w="5812" w:type="dxa"/>
          </w:tcPr>
          <w:p w14:paraId="1E8F4793" w14:textId="77777777" w:rsidR="001F0BB3" w:rsidRPr="00D63B12" w:rsidRDefault="001F0BB3" w:rsidP="00CD0A92">
            <w:pPr>
              <w:pStyle w:val="Pagrindinistekstas1"/>
              <w:ind w:right="-392" w:firstLine="0"/>
              <w:rPr>
                <w:rFonts w:ascii="Times New Roman" w:hAnsi="Times New Roman"/>
                <w:sz w:val="22"/>
                <w:szCs w:val="22"/>
                <w:lang w:val="lt-LT"/>
              </w:rPr>
            </w:pPr>
            <w:proofErr w:type="spellStart"/>
            <w:r w:rsidRPr="00D63B12">
              <w:rPr>
                <w:rFonts w:ascii="Times New Roman" w:hAnsi="Times New Roman"/>
                <w:sz w:val="22"/>
                <w:szCs w:val="22"/>
                <w:lang w:val="lt-LT"/>
              </w:rPr>
              <w:t>A.s</w:t>
            </w:r>
            <w:proofErr w:type="spellEnd"/>
            <w:r w:rsidRPr="00D63B12">
              <w:rPr>
                <w:rFonts w:ascii="Times New Roman" w:hAnsi="Times New Roman"/>
                <w:sz w:val="22"/>
                <w:szCs w:val="22"/>
                <w:lang w:val="lt-LT"/>
              </w:rPr>
              <w:t xml:space="preserve">. LT587180500000141030 </w:t>
            </w:r>
          </w:p>
          <w:p w14:paraId="79B98D0F" w14:textId="77777777" w:rsidR="001F0BB3" w:rsidRPr="00D63B12" w:rsidRDefault="001F0BB3" w:rsidP="00CD0A92">
            <w:pPr>
              <w:pStyle w:val="Pagrindinistekstas1"/>
              <w:ind w:right="-392" w:firstLine="0"/>
              <w:rPr>
                <w:rFonts w:ascii="Times New Roman" w:hAnsi="Times New Roman"/>
                <w:sz w:val="22"/>
                <w:szCs w:val="22"/>
                <w:lang w:val="lt-LT"/>
              </w:rPr>
            </w:pPr>
            <w:r w:rsidRPr="00D63B12">
              <w:rPr>
                <w:rFonts w:ascii="Times New Roman" w:hAnsi="Times New Roman"/>
                <w:sz w:val="22"/>
                <w:szCs w:val="22"/>
                <w:lang w:val="lt-LT"/>
              </w:rPr>
              <w:t>AB „</w:t>
            </w:r>
            <w:proofErr w:type="spellStart"/>
            <w:r w:rsidRPr="00D63B12">
              <w:rPr>
                <w:rFonts w:ascii="Times New Roman" w:hAnsi="Times New Roman"/>
                <w:sz w:val="22"/>
                <w:szCs w:val="22"/>
                <w:lang w:val="lt-LT"/>
              </w:rPr>
              <w:t>Artea</w:t>
            </w:r>
            <w:proofErr w:type="spellEnd"/>
            <w:r w:rsidRPr="00D63B12">
              <w:rPr>
                <w:rFonts w:ascii="Times New Roman" w:hAnsi="Times New Roman"/>
                <w:sz w:val="22"/>
                <w:szCs w:val="22"/>
                <w:lang w:val="lt-LT"/>
              </w:rPr>
              <w:t xml:space="preserve"> bankas”</w:t>
            </w:r>
          </w:p>
          <w:p w14:paraId="5E657205" w14:textId="77777777" w:rsidR="001F0BB3" w:rsidRPr="00D63B12" w:rsidRDefault="001F0BB3" w:rsidP="00CD0A92">
            <w:pPr>
              <w:pStyle w:val="Pagrindinistekstas1"/>
              <w:ind w:right="-392" w:firstLine="0"/>
              <w:rPr>
                <w:rFonts w:ascii="Times New Roman" w:hAnsi="Times New Roman"/>
                <w:b/>
                <w:sz w:val="22"/>
                <w:szCs w:val="22"/>
                <w:lang w:val="lt-LT"/>
              </w:rPr>
            </w:pPr>
          </w:p>
        </w:tc>
        <w:tc>
          <w:tcPr>
            <w:tcW w:w="3969" w:type="dxa"/>
          </w:tcPr>
          <w:p w14:paraId="74D40BE5" w14:textId="77777777" w:rsidR="001F0BB3" w:rsidRPr="00D63B12" w:rsidRDefault="001F0BB3" w:rsidP="00CD0A92">
            <w:pPr>
              <w:pStyle w:val="Pagrindinistekstas2"/>
              <w:ind w:firstLine="0"/>
              <w:jc w:val="left"/>
              <w:rPr>
                <w:rFonts w:ascii="Times New Roman" w:hAnsi="Times New Roman"/>
                <w:bCs/>
                <w:sz w:val="22"/>
                <w:szCs w:val="22"/>
                <w:lang w:val="lt-LT"/>
              </w:rPr>
            </w:pPr>
          </w:p>
        </w:tc>
      </w:tr>
      <w:tr w:rsidR="001F0BB3" w:rsidRPr="00D63B12" w14:paraId="787936FC" w14:textId="77777777" w:rsidTr="00CD0A92">
        <w:trPr>
          <w:trHeight w:val="656"/>
        </w:trPr>
        <w:tc>
          <w:tcPr>
            <w:tcW w:w="5812" w:type="dxa"/>
          </w:tcPr>
          <w:p w14:paraId="7B97F3C0" w14:textId="77777777" w:rsidR="001F0BB3" w:rsidRPr="00D63B12" w:rsidRDefault="001F0BB3" w:rsidP="00CD0A92">
            <w:pPr>
              <w:rPr>
                <w:sz w:val="22"/>
                <w:szCs w:val="22"/>
              </w:rPr>
            </w:pPr>
            <w:r w:rsidRPr="00D63B12">
              <w:rPr>
                <w:sz w:val="22"/>
                <w:szCs w:val="22"/>
              </w:rPr>
              <w:t>Direktorė valdymui ir ekonomikai</w:t>
            </w:r>
          </w:p>
          <w:p w14:paraId="0F6F0430" w14:textId="77777777" w:rsidR="001F0BB3" w:rsidRPr="00D63B12" w:rsidRDefault="001F0BB3" w:rsidP="00CD0A92">
            <w:pPr>
              <w:rPr>
                <w:sz w:val="22"/>
                <w:szCs w:val="22"/>
              </w:rPr>
            </w:pPr>
            <w:r w:rsidRPr="00D63B12">
              <w:rPr>
                <w:sz w:val="22"/>
                <w:szCs w:val="22"/>
              </w:rPr>
              <w:t xml:space="preserve">dr. Jūratė </w:t>
            </w:r>
            <w:proofErr w:type="spellStart"/>
            <w:r w:rsidRPr="00D63B12">
              <w:rPr>
                <w:sz w:val="22"/>
                <w:szCs w:val="22"/>
              </w:rPr>
              <w:t>Grubliauskienė</w:t>
            </w:r>
            <w:proofErr w:type="spellEnd"/>
          </w:p>
        </w:tc>
        <w:tc>
          <w:tcPr>
            <w:tcW w:w="3969" w:type="dxa"/>
          </w:tcPr>
          <w:p w14:paraId="31006D98" w14:textId="77777777" w:rsidR="001F0BB3" w:rsidRPr="00D63B12" w:rsidRDefault="001F0BB3" w:rsidP="00CD0A92">
            <w:pPr>
              <w:pStyle w:val="Pagrindinistekstas1"/>
              <w:ind w:firstLine="0"/>
              <w:jc w:val="left"/>
              <w:rPr>
                <w:rFonts w:ascii="Times New Roman" w:hAnsi="Times New Roman"/>
                <w:bCs/>
                <w:sz w:val="22"/>
                <w:szCs w:val="22"/>
                <w:lang w:val="lt-LT"/>
              </w:rPr>
            </w:pPr>
          </w:p>
        </w:tc>
      </w:tr>
      <w:bookmarkEnd w:id="4"/>
    </w:tbl>
    <w:p w14:paraId="5D3F486C" w14:textId="77777777" w:rsidR="001F0BB3" w:rsidRPr="00BA5D81" w:rsidRDefault="001F0BB3" w:rsidP="001F0BB3">
      <w:pPr>
        <w:jc w:val="center"/>
        <w:rPr>
          <w:kern w:val="2"/>
          <w:szCs w:val="24"/>
        </w:rPr>
      </w:pPr>
    </w:p>
    <w:p w14:paraId="5479566B" w14:textId="77777777" w:rsidR="001F0BB3" w:rsidRPr="001F0BB3" w:rsidRDefault="001F0BB3" w:rsidP="001F0BB3">
      <w:pPr>
        <w:jc w:val="center"/>
        <w:rPr>
          <w:szCs w:val="24"/>
        </w:rPr>
      </w:pPr>
    </w:p>
    <w:sectPr w:rsidR="001F0BB3" w:rsidRPr="001F0BB3"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9CCE4" w14:textId="77777777" w:rsidR="008E12AD" w:rsidRDefault="008E12AD">
      <w:r>
        <w:separator/>
      </w:r>
    </w:p>
  </w:endnote>
  <w:endnote w:type="continuationSeparator" w:id="0">
    <w:p w14:paraId="5DF6A942" w14:textId="77777777" w:rsidR="008E12AD" w:rsidRDefault="008E1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A6402" w14:textId="77777777" w:rsidR="008E12AD" w:rsidRDefault="008E12AD">
      <w:r>
        <w:separator/>
      </w:r>
    </w:p>
  </w:footnote>
  <w:footnote w:type="continuationSeparator" w:id="0">
    <w:p w14:paraId="11491B81" w14:textId="77777777" w:rsidR="008E12AD" w:rsidRDefault="008E1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7.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7"/>
  </w:num>
  <w:num w:numId="3" w16cid:durableId="1615209136">
    <w:abstractNumId w:val="1"/>
  </w:num>
  <w:num w:numId="4" w16cid:durableId="492066398">
    <w:abstractNumId w:val="8"/>
  </w:num>
  <w:num w:numId="5" w16cid:durableId="56250240">
    <w:abstractNumId w:val="3"/>
  </w:num>
  <w:num w:numId="6" w16cid:durableId="127364211">
    <w:abstractNumId w:val="0"/>
  </w:num>
  <w:num w:numId="7" w16cid:durableId="2141921593">
    <w:abstractNumId w:val="6"/>
  </w:num>
  <w:num w:numId="8" w16cid:durableId="1910266244">
    <w:abstractNumId w:val="5"/>
  </w:num>
  <w:num w:numId="9" w16cid:durableId="1578318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14E02"/>
    <w:rsid w:val="0002555A"/>
    <w:rsid w:val="00030680"/>
    <w:rsid w:val="00047289"/>
    <w:rsid w:val="000515B5"/>
    <w:rsid w:val="00053937"/>
    <w:rsid w:val="000601A7"/>
    <w:rsid w:val="00062248"/>
    <w:rsid w:val="000641C1"/>
    <w:rsid w:val="00072458"/>
    <w:rsid w:val="00087086"/>
    <w:rsid w:val="000A47C6"/>
    <w:rsid w:val="000A79C4"/>
    <w:rsid w:val="000B4516"/>
    <w:rsid w:val="000B4DB2"/>
    <w:rsid w:val="000B59DE"/>
    <w:rsid w:val="000C1F0F"/>
    <w:rsid w:val="000C52DF"/>
    <w:rsid w:val="000D76B6"/>
    <w:rsid w:val="000E0C48"/>
    <w:rsid w:val="000E6BA9"/>
    <w:rsid w:val="001005FE"/>
    <w:rsid w:val="0010130C"/>
    <w:rsid w:val="00101D2A"/>
    <w:rsid w:val="00112B80"/>
    <w:rsid w:val="0011733A"/>
    <w:rsid w:val="0012787B"/>
    <w:rsid w:val="00130639"/>
    <w:rsid w:val="0013403F"/>
    <w:rsid w:val="00134B05"/>
    <w:rsid w:val="001414AA"/>
    <w:rsid w:val="00142858"/>
    <w:rsid w:val="00144FDC"/>
    <w:rsid w:val="001470CC"/>
    <w:rsid w:val="00157158"/>
    <w:rsid w:val="00165F32"/>
    <w:rsid w:val="00171AE0"/>
    <w:rsid w:val="00173211"/>
    <w:rsid w:val="00192314"/>
    <w:rsid w:val="001B2EB7"/>
    <w:rsid w:val="001C77FE"/>
    <w:rsid w:val="001D0762"/>
    <w:rsid w:val="001D6277"/>
    <w:rsid w:val="001E1E07"/>
    <w:rsid w:val="001E410C"/>
    <w:rsid w:val="001F0BB3"/>
    <w:rsid w:val="00201517"/>
    <w:rsid w:val="00202E5E"/>
    <w:rsid w:val="00206616"/>
    <w:rsid w:val="00213B60"/>
    <w:rsid w:val="002315E5"/>
    <w:rsid w:val="00256423"/>
    <w:rsid w:val="00267F55"/>
    <w:rsid w:val="002764F4"/>
    <w:rsid w:val="00281A85"/>
    <w:rsid w:val="002825A7"/>
    <w:rsid w:val="00283ADB"/>
    <w:rsid w:val="002908ED"/>
    <w:rsid w:val="002A6D77"/>
    <w:rsid w:val="002B08FB"/>
    <w:rsid w:val="002B5DAD"/>
    <w:rsid w:val="002B685E"/>
    <w:rsid w:val="002B7C65"/>
    <w:rsid w:val="002C64DC"/>
    <w:rsid w:val="002D2241"/>
    <w:rsid w:val="002D31BC"/>
    <w:rsid w:val="002D7521"/>
    <w:rsid w:val="002E7DD2"/>
    <w:rsid w:val="002E7EC3"/>
    <w:rsid w:val="002F0B5F"/>
    <w:rsid w:val="0030243D"/>
    <w:rsid w:val="003066EA"/>
    <w:rsid w:val="00310AD1"/>
    <w:rsid w:val="00323026"/>
    <w:rsid w:val="0033497D"/>
    <w:rsid w:val="00334A85"/>
    <w:rsid w:val="00341720"/>
    <w:rsid w:val="00341BE0"/>
    <w:rsid w:val="00360666"/>
    <w:rsid w:val="00366417"/>
    <w:rsid w:val="00372805"/>
    <w:rsid w:val="00372AD2"/>
    <w:rsid w:val="00373C1A"/>
    <w:rsid w:val="00374D1F"/>
    <w:rsid w:val="00375E38"/>
    <w:rsid w:val="003939FF"/>
    <w:rsid w:val="003A0D63"/>
    <w:rsid w:val="003A2159"/>
    <w:rsid w:val="003A229C"/>
    <w:rsid w:val="003B21B6"/>
    <w:rsid w:val="003B2818"/>
    <w:rsid w:val="003C44B4"/>
    <w:rsid w:val="003D0FA4"/>
    <w:rsid w:val="003D1E84"/>
    <w:rsid w:val="003E5D1D"/>
    <w:rsid w:val="003E7AE5"/>
    <w:rsid w:val="004022AB"/>
    <w:rsid w:val="00404614"/>
    <w:rsid w:val="00411764"/>
    <w:rsid w:val="00412904"/>
    <w:rsid w:val="00412EC1"/>
    <w:rsid w:val="004225B3"/>
    <w:rsid w:val="00443101"/>
    <w:rsid w:val="00447B50"/>
    <w:rsid w:val="004508F6"/>
    <w:rsid w:val="004564B0"/>
    <w:rsid w:val="00486663"/>
    <w:rsid w:val="00491CA5"/>
    <w:rsid w:val="00491DCA"/>
    <w:rsid w:val="004A1FB5"/>
    <w:rsid w:val="004C01AB"/>
    <w:rsid w:val="004C14C9"/>
    <w:rsid w:val="004C6D1D"/>
    <w:rsid w:val="004D51D8"/>
    <w:rsid w:val="004E1D64"/>
    <w:rsid w:val="004E4768"/>
    <w:rsid w:val="004F54D2"/>
    <w:rsid w:val="00504A6C"/>
    <w:rsid w:val="00511CFD"/>
    <w:rsid w:val="00516EEE"/>
    <w:rsid w:val="005249C1"/>
    <w:rsid w:val="00535E5C"/>
    <w:rsid w:val="00537592"/>
    <w:rsid w:val="005409B2"/>
    <w:rsid w:val="00554F6D"/>
    <w:rsid w:val="00555A37"/>
    <w:rsid w:val="0056187B"/>
    <w:rsid w:val="005618BF"/>
    <w:rsid w:val="00564229"/>
    <w:rsid w:val="005646C0"/>
    <w:rsid w:val="00564C70"/>
    <w:rsid w:val="00565CCB"/>
    <w:rsid w:val="005670EB"/>
    <w:rsid w:val="005727C7"/>
    <w:rsid w:val="00573E13"/>
    <w:rsid w:val="005828DD"/>
    <w:rsid w:val="00587E3C"/>
    <w:rsid w:val="00595C0B"/>
    <w:rsid w:val="00597F09"/>
    <w:rsid w:val="005A3F60"/>
    <w:rsid w:val="005B3AA3"/>
    <w:rsid w:val="005C54DD"/>
    <w:rsid w:val="005F3CB0"/>
    <w:rsid w:val="005F6D12"/>
    <w:rsid w:val="00601888"/>
    <w:rsid w:val="006032C3"/>
    <w:rsid w:val="006034CC"/>
    <w:rsid w:val="00607888"/>
    <w:rsid w:val="006156E7"/>
    <w:rsid w:val="00630A8A"/>
    <w:rsid w:val="0063734C"/>
    <w:rsid w:val="00641B5E"/>
    <w:rsid w:val="00643FA0"/>
    <w:rsid w:val="00645B35"/>
    <w:rsid w:val="0065145A"/>
    <w:rsid w:val="006541B5"/>
    <w:rsid w:val="0065441F"/>
    <w:rsid w:val="006703D5"/>
    <w:rsid w:val="00685455"/>
    <w:rsid w:val="00685E04"/>
    <w:rsid w:val="00686657"/>
    <w:rsid w:val="0068715D"/>
    <w:rsid w:val="00694435"/>
    <w:rsid w:val="0069490E"/>
    <w:rsid w:val="00697218"/>
    <w:rsid w:val="00697D6F"/>
    <w:rsid w:val="006A1B9C"/>
    <w:rsid w:val="006B2DB5"/>
    <w:rsid w:val="006C5004"/>
    <w:rsid w:val="006C667E"/>
    <w:rsid w:val="006D302D"/>
    <w:rsid w:val="006E0D74"/>
    <w:rsid w:val="006F5980"/>
    <w:rsid w:val="00702B6D"/>
    <w:rsid w:val="00702BCC"/>
    <w:rsid w:val="00706829"/>
    <w:rsid w:val="00707524"/>
    <w:rsid w:val="0073144F"/>
    <w:rsid w:val="00741B14"/>
    <w:rsid w:val="007509CC"/>
    <w:rsid w:val="00753365"/>
    <w:rsid w:val="00754D1A"/>
    <w:rsid w:val="00755EDE"/>
    <w:rsid w:val="0075686F"/>
    <w:rsid w:val="00764813"/>
    <w:rsid w:val="00781CEF"/>
    <w:rsid w:val="00782793"/>
    <w:rsid w:val="007846E9"/>
    <w:rsid w:val="00785F94"/>
    <w:rsid w:val="007919E1"/>
    <w:rsid w:val="007B4750"/>
    <w:rsid w:val="007C131C"/>
    <w:rsid w:val="007D36F6"/>
    <w:rsid w:val="007D774B"/>
    <w:rsid w:val="007E26F5"/>
    <w:rsid w:val="007E3458"/>
    <w:rsid w:val="007E3B6A"/>
    <w:rsid w:val="007E4B28"/>
    <w:rsid w:val="007F03B7"/>
    <w:rsid w:val="007F22F9"/>
    <w:rsid w:val="008053FE"/>
    <w:rsid w:val="008126AA"/>
    <w:rsid w:val="00816C61"/>
    <w:rsid w:val="00840582"/>
    <w:rsid w:val="008540A2"/>
    <w:rsid w:val="00854BF6"/>
    <w:rsid w:val="008618E2"/>
    <w:rsid w:val="00872EFE"/>
    <w:rsid w:val="00872F6A"/>
    <w:rsid w:val="00882FCF"/>
    <w:rsid w:val="008844A6"/>
    <w:rsid w:val="00894DE5"/>
    <w:rsid w:val="00897CD1"/>
    <w:rsid w:val="008A6B2B"/>
    <w:rsid w:val="008B1184"/>
    <w:rsid w:val="008B2E31"/>
    <w:rsid w:val="008B30B8"/>
    <w:rsid w:val="008C483F"/>
    <w:rsid w:val="008E12AD"/>
    <w:rsid w:val="008E6D63"/>
    <w:rsid w:val="008F6DB6"/>
    <w:rsid w:val="008F78FE"/>
    <w:rsid w:val="008F7BA9"/>
    <w:rsid w:val="00907B7E"/>
    <w:rsid w:val="00921B18"/>
    <w:rsid w:val="00922055"/>
    <w:rsid w:val="0093261F"/>
    <w:rsid w:val="00936EF3"/>
    <w:rsid w:val="00956692"/>
    <w:rsid w:val="00956F0A"/>
    <w:rsid w:val="0096133A"/>
    <w:rsid w:val="00971E77"/>
    <w:rsid w:val="00973F76"/>
    <w:rsid w:val="00974105"/>
    <w:rsid w:val="009860B4"/>
    <w:rsid w:val="009A15CE"/>
    <w:rsid w:val="009B36BB"/>
    <w:rsid w:val="009B5401"/>
    <w:rsid w:val="009C03FC"/>
    <w:rsid w:val="009C0E1E"/>
    <w:rsid w:val="009C69B1"/>
    <w:rsid w:val="009D50D6"/>
    <w:rsid w:val="009D7398"/>
    <w:rsid w:val="009E76B7"/>
    <w:rsid w:val="009F36A0"/>
    <w:rsid w:val="009F734E"/>
    <w:rsid w:val="00A04317"/>
    <w:rsid w:val="00A057A7"/>
    <w:rsid w:val="00A0724D"/>
    <w:rsid w:val="00A12F1C"/>
    <w:rsid w:val="00A13299"/>
    <w:rsid w:val="00A136B1"/>
    <w:rsid w:val="00A16EEB"/>
    <w:rsid w:val="00A3371F"/>
    <w:rsid w:val="00A412B3"/>
    <w:rsid w:val="00A47B6D"/>
    <w:rsid w:val="00A57B12"/>
    <w:rsid w:val="00A643A0"/>
    <w:rsid w:val="00A733D8"/>
    <w:rsid w:val="00A73E21"/>
    <w:rsid w:val="00A926A0"/>
    <w:rsid w:val="00A93BF8"/>
    <w:rsid w:val="00A95120"/>
    <w:rsid w:val="00A95DE7"/>
    <w:rsid w:val="00A97284"/>
    <w:rsid w:val="00AA2713"/>
    <w:rsid w:val="00AA29DE"/>
    <w:rsid w:val="00AA3315"/>
    <w:rsid w:val="00AB19B7"/>
    <w:rsid w:val="00AB3BDE"/>
    <w:rsid w:val="00AC0450"/>
    <w:rsid w:val="00AC3FEC"/>
    <w:rsid w:val="00AC5048"/>
    <w:rsid w:val="00AC7BA5"/>
    <w:rsid w:val="00AD0EC2"/>
    <w:rsid w:val="00AF3AC8"/>
    <w:rsid w:val="00B02783"/>
    <w:rsid w:val="00B132AC"/>
    <w:rsid w:val="00B31512"/>
    <w:rsid w:val="00B36864"/>
    <w:rsid w:val="00B37347"/>
    <w:rsid w:val="00B42595"/>
    <w:rsid w:val="00B56E69"/>
    <w:rsid w:val="00B657FA"/>
    <w:rsid w:val="00B66A1B"/>
    <w:rsid w:val="00B72834"/>
    <w:rsid w:val="00B767F3"/>
    <w:rsid w:val="00B828BE"/>
    <w:rsid w:val="00B9241D"/>
    <w:rsid w:val="00B94354"/>
    <w:rsid w:val="00B960DD"/>
    <w:rsid w:val="00B96C6D"/>
    <w:rsid w:val="00BA72BB"/>
    <w:rsid w:val="00BB061B"/>
    <w:rsid w:val="00BB30E6"/>
    <w:rsid w:val="00BB35FE"/>
    <w:rsid w:val="00BC08C8"/>
    <w:rsid w:val="00BC21ED"/>
    <w:rsid w:val="00BC7BFE"/>
    <w:rsid w:val="00BC7EF4"/>
    <w:rsid w:val="00BD6F98"/>
    <w:rsid w:val="00BE1B9C"/>
    <w:rsid w:val="00BF03A4"/>
    <w:rsid w:val="00BF0847"/>
    <w:rsid w:val="00C01AC1"/>
    <w:rsid w:val="00C03FDB"/>
    <w:rsid w:val="00C15A35"/>
    <w:rsid w:val="00C40C88"/>
    <w:rsid w:val="00C41479"/>
    <w:rsid w:val="00C42DEF"/>
    <w:rsid w:val="00C431AA"/>
    <w:rsid w:val="00C45F61"/>
    <w:rsid w:val="00C478DF"/>
    <w:rsid w:val="00C56A25"/>
    <w:rsid w:val="00C609E1"/>
    <w:rsid w:val="00C645EE"/>
    <w:rsid w:val="00C71557"/>
    <w:rsid w:val="00C73A73"/>
    <w:rsid w:val="00C743B7"/>
    <w:rsid w:val="00C74FDF"/>
    <w:rsid w:val="00C77324"/>
    <w:rsid w:val="00C81F89"/>
    <w:rsid w:val="00C82EFF"/>
    <w:rsid w:val="00C85F58"/>
    <w:rsid w:val="00CC11BB"/>
    <w:rsid w:val="00CC30E6"/>
    <w:rsid w:val="00CC3A99"/>
    <w:rsid w:val="00CD0E93"/>
    <w:rsid w:val="00CD7C6D"/>
    <w:rsid w:val="00CE0AA9"/>
    <w:rsid w:val="00CE4D1B"/>
    <w:rsid w:val="00CF6DD8"/>
    <w:rsid w:val="00D03A5B"/>
    <w:rsid w:val="00D03C1E"/>
    <w:rsid w:val="00D046B4"/>
    <w:rsid w:val="00D062A8"/>
    <w:rsid w:val="00D13F9E"/>
    <w:rsid w:val="00D2393D"/>
    <w:rsid w:val="00D26DC4"/>
    <w:rsid w:val="00D3232C"/>
    <w:rsid w:val="00D42E29"/>
    <w:rsid w:val="00D442FF"/>
    <w:rsid w:val="00D45212"/>
    <w:rsid w:val="00D4625E"/>
    <w:rsid w:val="00D4760A"/>
    <w:rsid w:val="00D5303A"/>
    <w:rsid w:val="00D57A89"/>
    <w:rsid w:val="00D660F4"/>
    <w:rsid w:val="00D80B46"/>
    <w:rsid w:val="00D8329D"/>
    <w:rsid w:val="00D97D56"/>
    <w:rsid w:val="00DA23FF"/>
    <w:rsid w:val="00DA4AFA"/>
    <w:rsid w:val="00DB0E96"/>
    <w:rsid w:val="00DC47D4"/>
    <w:rsid w:val="00DD7479"/>
    <w:rsid w:val="00DE4370"/>
    <w:rsid w:val="00DE61F7"/>
    <w:rsid w:val="00DF7FF2"/>
    <w:rsid w:val="00E008C0"/>
    <w:rsid w:val="00E02842"/>
    <w:rsid w:val="00E20F89"/>
    <w:rsid w:val="00E2578A"/>
    <w:rsid w:val="00E30787"/>
    <w:rsid w:val="00E37E42"/>
    <w:rsid w:val="00E42B8D"/>
    <w:rsid w:val="00E43F50"/>
    <w:rsid w:val="00E56F81"/>
    <w:rsid w:val="00E67119"/>
    <w:rsid w:val="00E67BE3"/>
    <w:rsid w:val="00E67D7A"/>
    <w:rsid w:val="00E83CC0"/>
    <w:rsid w:val="00E91905"/>
    <w:rsid w:val="00EA3C89"/>
    <w:rsid w:val="00EB2BFE"/>
    <w:rsid w:val="00EB4BA3"/>
    <w:rsid w:val="00EB6084"/>
    <w:rsid w:val="00EC0DEB"/>
    <w:rsid w:val="00EC50FC"/>
    <w:rsid w:val="00ED16B9"/>
    <w:rsid w:val="00ED4D1A"/>
    <w:rsid w:val="00EE6DF9"/>
    <w:rsid w:val="00F01F77"/>
    <w:rsid w:val="00F04E52"/>
    <w:rsid w:val="00F052AB"/>
    <w:rsid w:val="00F064F2"/>
    <w:rsid w:val="00F06BAC"/>
    <w:rsid w:val="00F07B8F"/>
    <w:rsid w:val="00F12A47"/>
    <w:rsid w:val="00F2345C"/>
    <w:rsid w:val="00F35100"/>
    <w:rsid w:val="00F5376C"/>
    <w:rsid w:val="00F6395E"/>
    <w:rsid w:val="00F66E6E"/>
    <w:rsid w:val="00F84045"/>
    <w:rsid w:val="00F93085"/>
    <w:rsid w:val="00FA0B83"/>
    <w:rsid w:val="00FA4AC5"/>
    <w:rsid w:val="00FB0A91"/>
    <w:rsid w:val="00FC3093"/>
    <w:rsid w:val="00FC3307"/>
    <w:rsid w:val="00FC3B3E"/>
    <w:rsid w:val="00FC4AB5"/>
    <w:rsid w:val="00FC554F"/>
    <w:rsid w:val="00FD2CAA"/>
    <w:rsid w:val="00FD343E"/>
    <w:rsid w:val="00FD3D8B"/>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table" w:styleId="Lentelstinklelis">
    <w:name w:val="Table Grid"/>
    <w:basedOn w:val="prastojilentel"/>
    <w:uiPriority w:val="39"/>
    <w:rsid w:val="001F0BB3"/>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1F0BB3"/>
  </w:style>
  <w:style w:type="paragraph" w:customStyle="1" w:styleId="Pagrindinistekstas1">
    <w:name w:val="Pagrindinis tekstas1"/>
    <w:link w:val="BodytextChar"/>
    <w:rsid w:val="001F0BB3"/>
    <w:pPr>
      <w:snapToGrid w:val="0"/>
      <w:ind w:firstLine="312"/>
      <w:jc w:val="both"/>
    </w:pPr>
    <w:rPr>
      <w:rFonts w:ascii="TimesLT" w:hAnsi="TimesLT"/>
      <w:sz w:val="20"/>
      <w:lang w:val="en-US"/>
    </w:rPr>
  </w:style>
  <w:style w:type="character" w:customStyle="1" w:styleId="BodytextChar">
    <w:name w:val="Body text Char"/>
    <w:link w:val="Pagrindinistekstas1"/>
    <w:rsid w:val="001F0BB3"/>
    <w:rPr>
      <w:rFonts w:ascii="TimesLT" w:hAnsi="TimesLT"/>
      <w:sz w:val="20"/>
      <w:lang w:val="en-US"/>
    </w:rPr>
  </w:style>
  <w:style w:type="paragraph" w:customStyle="1" w:styleId="Pagrindinistekstas2">
    <w:name w:val="Pagrindinis tekstas2"/>
    <w:rsid w:val="001F0BB3"/>
    <w:pPr>
      <w:snapToGrid w:val="0"/>
      <w:ind w:firstLine="312"/>
      <w:jc w:val="both"/>
    </w:pPr>
    <w:rPr>
      <w:rFonts w:ascii="TimesLT" w:hAnsi="TimesLT"/>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mona.baranauskiene@kul.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sa.baliutaviciute@kulig.l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veta.barauskiene@kul.lt" TargetMode="External"/><Relationship Id="rId22"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EE5291EAD4496E9848A1D0A7566ECC"/>
        <w:category>
          <w:name w:val="Bendrosios nuostatos"/>
          <w:gallery w:val="placeholder"/>
        </w:category>
        <w:types>
          <w:type w:val="bbPlcHdr"/>
        </w:types>
        <w:behaviors>
          <w:behavior w:val="content"/>
        </w:behaviors>
        <w:guid w:val="{A83879A9-4885-4B0C-B15D-113D41EC6D76}"/>
      </w:docPartPr>
      <w:docPartBody>
        <w:p w:rsidR="006224DE" w:rsidRDefault="00941FDE" w:rsidP="00941FDE">
          <w:pPr>
            <w:pStyle w:val="CCEE5291EAD4496E9848A1D0A7566ECC"/>
          </w:pPr>
          <w:r w:rsidRPr="00391763">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DE"/>
    <w:rsid w:val="006224DE"/>
    <w:rsid w:val="00782793"/>
    <w:rsid w:val="00941F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941FDE"/>
    <w:rPr>
      <w:color w:val="808080"/>
    </w:rPr>
  </w:style>
  <w:style w:type="paragraph" w:customStyle="1" w:styleId="CCEE5291EAD4496E9848A1D0A7566ECC">
    <w:name w:val="CCEE5291EAD4496E9848A1D0A7566ECC"/>
    <w:rsid w:val="00941F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33</Pages>
  <Words>74921</Words>
  <Characters>42706</Characters>
  <Application>Microsoft Office Word</Application>
  <DocSecurity>0</DocSecurity>
  <Lines>355</Lines>
  <Paragraphs>234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117393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Iveta Barauskienė</cp:lastModifiedBy>
  <cp:revision>97</cp:revision>
  <dcterms:created xsi:type="dcterms:W3CDTF">2025-08-07T12:05:00Z</dcterms:created>
  <dcterms:modified xsi:type="dcterms:W3CDTF">2026-09-08T11:25:00Z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