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1D362ECD" w14:textId="77777777" w:rsidR="00F27016" w:rsidRPr="00F27016" w:rsidRDefault="00F27016" w:rsidP="00F27016">
          <w:pPr>
            <w:spacing w:after="120"/>
            <w:ind w:left="567" w:firstLine="0"/>
            <w:contextualSpacing/>
            <w:jc w:val="center"/>
            <w:rPr>
              <w:rFonts w:cstheme="minorHAnsi"/>
              <w:b/>
              <w:bCs/>
              <w:sz w:val="28"/>
              <w:szCs w:val="28"/>
            </w:rPr>
          </w:pPr>
          <w:r w:rsidRPr="00F27016">
            <w:rPr>
              <w:rFonts w:cstheme="minorHAnsi"/>
              <w:b/>
              <w:bCs/>
              <w:sz w:val="28"/>
              <w:szCs w:val="28"/>
            </w:rPr>
            <w:t>NACIONALINIS MAISTO IR VETERINARIJOS RIZIKOS VERTINIMO INSTITUTAS</w:t>
          </w:r>
        </w:p>
        <w:p w14:paraId="42AE3E32" w14:textId="77777777" w:rsidR="00F27016" w:rsidRPr="00F27016" w:rsidRDefault="00F27016" w:rsidP="00F27016">
          <w:pPr>
            <w:spacing w:after="120"/>
            <w:ind w:left="567" w:firstLine="0"/>
            <w:contextualSpacing/>
            <w:jc w:val="center"/>
            <w:rPr>
              <w:rFonts w:cstheme="minorHAnsi"/>
              <w:sz w:val="28"/>
              <w:szCs w:val="28"/>
            </w:rPr>
          </w:pPr>
          <w:r w:rsidRPr="00F27016">
            <w:rPr>
              <w:rFonts w:cstheme="minorHAnsi"/>
              <w:sz w:val="28"/>
              <w:szCs w:val="28"/>
            </w:rPr>
            <w:t>J. Kairiūkščio g. 10, 08411 Vilnius, įstaigos kodas 19781293</w:t>
          </w:r>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0AB2E673" w:rsidR="00D526C8" w:rsidRPr="001A2892"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VIEŠOJO PIRKIMO „</w:t>
          </w:r>
          <w:r w:rsidR="00F27016" w:rsidRPr="008A5BD4">
            <w:rPr>
              <w:rFonts w:cstheme="minorHAnsi"/>
              <w:b/>
              <w:bCs/>
              <w:sz w:val="28"/>
              <w:szCs w:val="28"/>
            </w:rPr>
            <w:t>FINANSINIO AUDITO PASLAUGOS</w:t>
          </w:r>
          <w:r w:rsidR="00D526C8" w:rsidRPr="001A2892">
            <w:rPr>
              <w:rFonts w:cstheme="minorHAnsi"/>
              <w:b/>
              <w:bCs/>
              <w:sz w:val="28"/>
              <w:szCs w:val="28"/>
            </w:rPr>
            <w:t>“</w:t>
          </w:r>
        </w:p>
        <w:p w14:paraId="18ACC6AD" w14:textId="17F4C26F" w:rsidR="00D526C8" w:rsidRPr="001A2892" w:rsidRDefault="00DF1318"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p>
        <w:p w14:paraId="7D023DC5" w14:textId="19F4AF97" w:rsidR="00F27016" w:rsidRDefault="00D53BF4"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V</w:t>
          </w:r>
          <w:r w:rsidR="00755F3B" w:rsidRPr="001A2892">
            <w:rPr>
              <w:rFonts w:cstheme="minorHAnsi"/>
              <w:b/>
              <w:bCs/>
              <w:sz w:val="28"/>
              <w:szCs w:val="28"/>
            </w:rPr>
            <w:t>ersija</w:t>
          </w:r>
          <w:r w:rsidRPr="001A2892">
            <w:rPr>
              <w:rFonts w:cstheme="minorHAnsi"/>
              <w:b/>
              <w:bCs/>
              <w:sz w:val="28"/>
              <w:szCs w:val="28"/>
            </w:rPr>
            <w:t xml:space="preserve"> Nr. </w:t>
          </w:r>
          <w:r w:rsidR="00F27016">
            <w:rPr>
              <w:rFonts w:cstheme="minorHAnsi"/>
              <w:b/>
              <w:bCs/>
              <w:sz w:val="28"/>
              <w:szCs w:val="28"/>
            </w:rPr>
            <w:t>1.</w:t>
          </w:r>
        </w:p>
        <w:p w14:paraId="517C01D9" w14:textId="23D3E9F4" w:rsidR="001C24BC" w:rsidRDefault="005F13F0" w:rsidP="001A2892">
          <w:pPr>
            <w:spacing w:after="120" w:line="240" w:lineRule="auto"/>
            <w:ind w:left="567" w:firstLine="0"/>
            <w:contextualSpacing/>
            <w:jc w:val="center"/>
            <w:rPr>
              <w:rFonts w:ascii="Arial" w:hAnsi="Arial" w:cs="Arial"/>
            </w:rPr>
          </w:pPr>
          <w:r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OCHeading"/>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OC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yperlink"/>
                    <w:rFonts w:cstheme="minorHAnsi"/>
                    <w:noProof/>
                  </w:rPr>
                  <w:t>1.</w:t>
                </w:r>
                <w:r w:rsidR="00E76E1F">
                  <w:rPr>
                    <w:noProof/>
                    <w:sz w:val="22"/>
                    <w:szCs w:val="22"/>
                    <w:lang w:val="en-US" w:eastAsia="en-US"/>
                  </w:rPr>
                  <w:tab/>
                </w:r>
                <w:r w:rsidR="00E76E1F" w:rsidRPr="00B710A7">
                  <w:rPr>
                    <w:rStyle w:val="Hyperlink"/>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OC1"/>
                <w:rPr>
                  <w:noProof/>
                  <w:sz w:val="22"/>
                  <w:szCs w:val="22"/>
                  <w:lang w:val="en-US" w:eastAsia="en-US"/>
                </w:rPr>
              </w:pPr>
              <w:hyperlink w:anchor="_Toc137194948" w:history="1">
                <w:r w:rsidRPr="00B710A7">
                  <w:rPr>
                    <w:rStyle w:val="Hyperlink"/>
                    <w:rFonts w:eastAsia="Calibri" w:cstheme="minorHAnsi"/>
                    <w:noProof/>
                  </w:rPr>
                  <w:t>2.</w:t>
                </w:r>
                <w:r>
                  <w:rPr>
                    <w:noProof/>
                    <w:sz w:val="22"/>
                    <w:szCs w:val="22"/>
                    <w:lang w:val="en-US" w:eastAsia="en-US"/>
                  </w:rPr>
                  <w:tab/>
                </w:r>
                <w:r w:rsidRPr="00B710A7">
                  <w:rPr>
                    <w:rStyle w:val="Hyperlink"/>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2EF3D7CB" w:rsidR="00E76E1F" w:rsidRDefault="00E76E1F">
              <w:pPr>
                <w:pStyle w:val="TOC1"/>
                <w:rPr>
                  <w:noProof/>
                  <w:sz w:val="22"/>
                  <w:szCs w:val="22"/>
                  <w:lang w:val="en-US" w:eastAsia="en-US"/>
                </w:rPr>
              </w:pPr>
              <w:hyperlink w:anchor="_Toc137194949" w:history="1">
                <w:r w:rsidRPr="00B710A7">
                  <w:rPr>
                    <w:rStyle w:val="Hyperlink"/>
                    <w:rFonts w:eastAsia="Calibri" w:cstheme="minorHAnsi"/>
                    <w:noProof/>
                  </w:rPr>
                  <w:t>3.</w:t>
                </w:r>
                <w:r>
                  <w:rPr>
                    <w:noProof/>
                    <w:sz w:val="22"/>
                    <w:szCs w:val="22"/>
                    <w:lang w:val="en-US" w:eastAsia="en-US"/>
                  </w:rPr>
                  <w:tab/>
                </w:r>
                <w:r w:rsidRPr="00B710A7">
                  <w:rPr>
                    <w:rStyle w:val="Hyperlink"/>
                    <w:rFonts w:cstheme="minorHAnsi"/>
                    <w:noProof/>
                  </w:rPr>
                  <w:t>Tiekėjų pašalinimo pagrindai, kvalifikacijos reikalavimai ir reikalaujami kokybės vadybos sistemos ir (arba) aplinkos apsaugos vadybos sistemos standartai</w:t>
                </w:r>
                <w:r>
                  <w:rPr>
                    <w:noProof/>
                    <w:webHidden/>
                  </w:rPr>
                  <w:tab/>
                </w:r>
                <w:r w:rsidR="00A2482C">
                  <w:rPr>
                    <w:noProof/>
                    <w:webHidden/>
                  </w:rPr>
                  <w:t>2</w:t>
                </w:r>
              </w:hyperlink>
            </w:p>
            <w:p w14:paraId="2C7FBD3C" w14:textId="260A77D9" w:rsidR="00E76E1F" w:rsidRDefault="00E76E1F">
              <w:pPr>
                <w:pStyle w:val="TOC1"/>
                <w:rPr>
                  <w:noProof/>
                  <w:sz w:val="22"/>
                  <w:szCs w:val="22"/>
                  <w:lang w:val="en-US" w:eastAsia="en-US"/>
                </w:rPr>
              </w:pPr>
              <w:hyperlink w:anchor="_Toc137194950" w:history="1">
                <w:r w:rsidRPr="00B710A7">
                  <w:rPr>
                    <w:rStyle w:val="Hyperlink"/>
                    <w:rFonts w:eastAsia="Calibri" w:cstheme="minorHAnsi"/>
                    <w:noProof/>
                  </w:rPr>
                  <w:t>4.</w:t>
                </w:r>
                <w:r>
                  <w:rPr>
                    <w:noProof/>
                    <w:sz w:val="22"/>
                    <w:szCs w:val="22"/>
                    <w:lang w:val="en-US" w:eastAsia="en-US"/>
                  </w:rPr>
                  <w:tab/>
                </w:r>
                <w:r w:rsidRPr="00B710A7">
                  <w:rPr>
                    <w:rStyle w:val="Hyperlink"/>
                    <w:rFonts w:cstheme="minorHAnsi"/>
                    <w:noProof/>
                  </w:rPr>
                  <w:t>Reikalavimai, susiję su nacionaliniu saugumu</w:t>
                </w:r>
                <w:r>
                  <w:rPr>
                    <w:noProof/>
                    <w:webHidden/>
                  </w:rPr>
                  <w:tab/>
                </w:r>
                <w:r w:rsidR="00A2482C">
                  <w:rPr>
                    <w:noProof/>
                    <w:webHidden/>
                  </w:rPr>
                  <w:t>3</w:t>
                </w:r>
              </w:hyperlink>
            </w:p>
            <w:p w14:paraId="3B8B80C9" w14:textId="121C2D0C" w:rsidR="00E76E1F" w:rsidRDefault="00E76E1F">
              <w:pPr>
                <w:pStyle w:val="TOC1"/>
                <w:rPr>
                  <w:noProof/>
                  <w:sz w:val="22"/>
                  <w:szCs w:val="22"/>
                  <w:lang w:val="en-US" w:eastAsia="en-US"/>
                </w:rPr>
              </w:pPr>
              <w:hyperlink w:anchor="_Toc137194951" w:history="1">
                <w:r w:rsidRPr="00B710A7">
                  <w:rPr>
                    <w:rStyle w:val="Hyperlink"/>
                    <w:rFonts w:eastAsia="Calibri" w:cstheme="minorHAnsi"/>
                    <w:noProof/>
                  </w:rPr>
                  <w:t>5.</w:t>
                </w:r>
                <w:r>
                  <w:rPr>
                    <w:noProof/>
                    <w:sz w:val="22"/>
                    <w:szCs w:val="22"/>
                    <w:lang w:val="en-US" w:eastAsia="en-US"/>
                  </w:rPr>
                  <w:tab/>
                </w:r>
                <w:r w:rsidRPr="00B710A7">
                  <w:rPr>
                    <w:rStyle w:val="Hyperlink"/>
                    <w:rFonts w:cstheme="minorHAnsi"/>
                    <w:noProof/>
                  </w:rPr>
                  <w:t>Specialieji reikalavimai pasiūlymų rengimui ir pateikimui</w:t>
                </w:r>
                <w:r>
                  <w:rPr>
                    <w:noProof/>
                    <w:webHidden/>
                  </w:rPr>
                  <w:tab/>
                </w:r>
                <w:r w:rsidR="00A2482C">
                  <w:rPr>
                    <w:noProof/>
                    <w:webHidden/>
                  </w:rPr>
                  <w:t>3</w:t>
                </w:r>
              </w:hyperlink>
            </w:p>
            <w:p w14:paraId="71D87EA0" w14:textId="322B6D75" w:rsidR="00E76E1F" w:rsidRDefault="00E76E1F">
              <w:pPr>
                <w:pStyle w:val="TOC1"/>
                <w:rPr>
                  <w:noProof/>
                  <w:sz w:val="22"/>
                  <w:szCs w:val="22"/>
                  <w:lang w:val="en-US" w:eastAsia="en-US"/>
                </w:rPr>
              </w:pPr>
              <w:hyperlink w:anchor="_Toc137194952" w:history="1">
                <w:r w:rsidRPr="00B710A7">
                  <w:rPr>
                    <w:rStyle w:val="Hyperlink"/>
                    <w:rFonts w:cstheme="minorHAnsi"/>
                    <w:noProof/>
                  </w:rPr>
                  <w:t>6.</w:t>
                </w:r>
                <w:r>
                  <w:rPr>
                    <w:rStyle w:val="Hyperlink"/>
                    <w:rFonts w:cstheme="minorHAnsi"/>
                    <w:noProof/>
                  </w:rPr>
                  <w:t xml:space="preserve">    </w:t>
                </w:r>
                <w:r w:rsidRPr="00B710A7">
                  <w:rPr>
                    <w:rStyle w:val="Hyperlink"/>
                    <w:rFonts w:cstheme="minorHAnsi"/>
                    <w:noProof/>
                  </w:rPr>
                  <w:t xml:space="preserve"> Pasiūlymo galiojimo užtikrinimas</w:t>
                </w:r>
                <w:r>
                  <w:rPr>
                    <w:noProof/>
                    <w:webHidden/>
                  </w:rPr>
                  <w:tab/>
                </w:r>
                <w:r w:rsidR="00A2482C">
                  <w:rPr>
                    <w:noProof/>
                    <w:webHidden/>
                  </w:rPr>
                  <w:t>4</w:t>
                </w:r>
              </w:hyperlink>
            </w:p>
            <w:p w14:paraId="197EB7A3" w14:textId="3E9D2C81" w:rsidR="00E76E1F" w:rsidRDefault="00E76E1F">
              <w:pPr>
                <w:pStyle w:val="TOC1"/>
                <w:rPr>
                  <w:noProof/>
                  <w:sz w:val="22"/>
                  <w:szCs w:val="22"/>
                  <w:lang w:val="en-US" w:eastAsia="en-US"/>
                </w:rPr>
              </w:pPr>
              <w:hyperlink w:anchor="_Toc137194953" w:history="1">
                <w:r w:rsidRPr="00B710A7">
                  <w:rPr>
                    <w:rStyle w:val="Hyperlink"/>
                    <w:rFonts w:ascii="Arial" w:hAnsi="Arial" w:cs="Arial"/>
                    <w:noProof/>
                  </w:rPr>
                  <w:t>7.</w:t>
                </w:r>
                <w:r>
                  <w:rPr>
                    <w:noProof/>
                    <w:sz w:val="22"/>
                    <w:szCs w:val="22"/>
                    <w:lang w:val="en-US" w:eastAsia="en-US"/>
                  </w:rPr>
                  <w:tab/>
                </w:r>
                <w:r w:rsidRPr="00B710A7">
                  <w:rPr>
                    <w:rStyle w:val="Hyperlink"/>
                    <w:rFonts w:cstheme="minorHAnsi"/>
                    <w:noProof/>
                  </w:rPr>
                  <w:t>Pasiūlymų vertinimas</w:t>
                </w:r>
                <w:r>
                  <w:rPr>
                    <w:noProof/>
                    <w:webHidden/>
                  </w:rPr>
                  <w:tab/>
                </w:r>
                <w:r w:rsidR="00A2482C">
                  <w:rPr>
                    <w:noProof/>
                    <w:webHidden/>
                  </w:rPr>
                  <w:t>4</w:t>
                </w:r>
              </w:hyperlink>
            </w:p>
            <w:p w14:paraId="2D57B744" w14:textId="40FAEACF" w:rsidR="00E76E1F" w:rsidRDefault="00E76E1F">
              <w:pPr>
                <w:pStyle w:val="TOC1"/>
                <w:rPr>
                  <w:noProof/>
                  <w:sz w:val="22"/>
                  <w:szCs w:val="22"/>
                  <w:lang w:val="en-US" w:eastAsia="en-US"/>
                </w:rPr>
              </w:pPr>
              <w:hyperlink w:anchor="_Toc137194954" w:history="1">
                <w:r w:rsidRPr="00B710A7">
                  <w:rPr>
                    <w:rStyle w:val="Hyperlink"/>
                    <w:rFonts w:cstheme="minorHAnsi"/>
                    <w:noProof/>
                  </w:rPr>
                  <w:t xml:space="preserve">8. </w:t>
                </w:r>
                <w:r w:rsidR="00581B14">
                  <w:rPr>
                    <w:rStyle w:val="Hyperlink"/>
                    <w:rFonts w:cstheme="minorHAnsi"/>
                    <w:noProof/>
                  </w:rPr>
                  <w:t xml:space="preserve">    </w:t>
                </w:r>
                <w:r w:rsidRPr="00B710A7">
                  <w:rPr>
                    <w:rStyle w:val="Hyperlink"/>
                    <w:rFonts w:cstheme="minorHAnsi"/>
                    <w:noProof/>
                  </w:rPr>
                  <w:t>Sutarties sudarymas</w:t>
                </w:r>
                <w:r>
                  <w:rPr>
                    <w:noProof/>
                    <w:webHidden/>
                  </w:rPr>
                  <w:tab/>
                </w:r>
                <w:r w:rsidR="00A2482C">
                  <w:rPr>
                    <w:noProof/>
                    <w:webHidden/>
                  </w:rPr>
                  <w:t>4</w:t>
                </w:r>
              </w:hyperlink>
            </w:p>
            <w:p w14:paraId="191E7762" w14:textId="0A718DD6" w:rsidR="00E76E1F" w:rsidRDefault="00E76E1F">
              <w:pPr>
                <w:pStyle w:val="TOC1"/>
                <w:rPr>
                  <w:noProof/>
                  <w:sz w:val="22"/>
                  <w:szCs w:val="22"/>
                  <w:lang w:val="en-US" w:eastAsia="en-US"/>
                </w:rPr>
              </w:pPr>
            </w:p>
            <w:p w14:paraId="50FBC201" w14:textId="424D8B3C" w:rsidR="00413BD0" w:rsidRPr="00413BD0" w:rsidRDefault="00173FBA" w:rsidP="00413BD0">
              <w:pPr>
                <w:sectPr w:rsidR="00413BD0" w:rsidRPr="00413BD0"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7E50B9" w:rsidP="00764170">
          <w:pPr>
            <w:spacing w:after="120"/>
            <w:ind w:firstLine="0"/>
            <w:contextualSpacing/>
            <w:rPr>
              <w:rFonts w:ascii="Arial" w:hAnsi="Arial" w:cs="Arial"/>
            </w:rPr>
          </w:pPr>
        </w:p>
      </w:sdtContent>
    </w:sdt>
    <w:p w14:paraId="12085CDF" w14:textId="16073931" w:rsidR="00746BAF" w:rsidRPr="004D1673" w:rsidRDefault="00C31EC9" w:rsidP="00280D3D">
      <w:pPr>
        <w:pStyle w:val="Heading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7ECEA63A" w14:textId="6D233E93" w:rsidR="00746BAF" w:rsidRPr="006B1A30" w:rsidRDefault="00D722C8" w:rsidP="00F77A5D">
      <w:pPr>
        <w:spacing w:line="240" w:lineRule="auto"/>
        <w:rPr>
          <w:rFonts w:cstheme="minorHAnsi"/>
        </w:rPr>
      </w:pPr>
      <w:r w:rsidRPr="006B1A30">
        <w:rPr>
          <w:rFonts w:cstheme="minorHAnsi"/>
        </w:rPr>
        <w:t xml:space="preserve">1.1. </w:t>
      </w:r>
      <w:r w:rsidR="00020176" w:rsidRPr="006B1A30">
        <w:rPr>
          <w:rFonts w:cstheme="minorHAnsi"/>
        </w:rPr>
        <w:t xml:space="preserve">Perkančioji organizacija </w:t>
      </w:r>
      <w:r w:rsidR="00FB3C75" w:rsidRPr="006B1A30">
        <w:rPr>
          <w:rFonts w:cstheme="minorHAnsi"/>
        </w:rPr>
        <w:t xml:space="preserve">– </w:t>
      </w:r>
      <w:r w:rsidR="00995E48" w:rsidRPr="00995E48">
        <w:rPr>
          <w:rFonts w:cstheme="minorHAnsi"/>
        </w:rPr>
        <w:t>Nacionalinis maisto ir veterinarijos rizikos vertinimo institutas</w:t>
      </w:r>
      <w:r w:rsidR="00FB3C75" w:rsidRPr="006B1A30">
        <w:rPr>
          <w:rFonts w:cstheme="minorHAnsi"/>
        </w:rPr>
        <w:t xml:space="preserve">, juridinio asmens kodas </w:t>
      </w:r>
      <w:r w:rsidR="00995E48" w:rsidRPr="00995E48">
        <w:rPr>
          <w:rFonts w:cstheme="minorHAnsi"/>
        </w:rPr>
        <w:t>190781293</w:t>
      </w:r>
      <w:r w:rsidR="00FB3C75" w:rsidRPr="006B1A30">
        <w:rPr>
          <w:rFonts w:cstheme="minorHAnsi"/>
        </w:rPr>
        <w:t xml:space="preserve">, adresas </w:t>
      </w:r>
      <w:r w:rsidR="00995E48" w:rsidRPr="00995E48">
        <w:rPr>
          <w:rFonts w:cstheme="minorHAnsi"/>
        </w:rPr>
        <w:t>Jono Kairiūkščio g. 10 Vilnius</w:t>
      </w:r>
      <w:r w:rsidR="00FB3C75" w:rsidRPr="006B1A30">
        <w:rPr>
          <w:rFonts w:cstheme="minorHAnsi"/>
        </w:rPr>
        <w:t xml:space="preserve">, darbo laikas </w:t>
      </w:r>
      <w:r w:rsidR="00995E48" w:rsidRPr="00995E48">
        <w:rPr>
          <w:rFonts w:cstheme="minorHAnsi"/>
        </w:rPr>
        <w:t>I-IV: 8.00 – 17.00, V: 8.00-15.45</w:t>
      </w:r>
      <w:r w:rsidR="00FB3C75" w:rsidRPr="006B1A30">
        <w:rPr>
          <w:rFonts w:cstheme="minorHAnsi"/>
        </w:rPr>
        <w:t xml:space="preserve">. </w:t>
      </w:r>
      <w:r w:rsidR="00020176" w:rsidRPr="006B1A30">
        <w:rPr>
          <w:rFonts w:cstheme="minorHAnsi"/>
        </w:rPr>
        <w:t xml:space="preserve">Perkančioji organizacija </w:t>
      </w:r>
      <w:r w:rsidR="00FB3C75" w:rsidRPr="006B1A30">
        <w:rPr>
          <w:rFonts w:cstheme="minorHAnsi"/>
        </w:rPr>
        <w:t>nėra PVM mokėtoja</w:t>
      </w:r>
      <w:r w:rsidR="2B3E0D46" w:rsidRPr="006B1A30">
        <w:rPr>
          <w:rFonts w:cstheme="minorHAnsi"/>
        </w:rPr>
        <w:t>s</w:t>
      </w:r>
      <w:r w:rsidR="00FB3C75" w:rsidRPr="006B1A30">
        <w:rPr>
          <w:rFonts w:cstheme="minorHAnsi"/>
        </w:rPr>
        <w:t>.</w:t>
      </w:r>
    </w:p>
    <w:p w14:paraId="6669709E" w14:textId="0F712D6E" w:rsidR="00316D64" w:rsidRPr="0084286D" w:rsidRDefault="00CA0CC5" w:rsidP="00280D3D">
      <w:pPr>
        <w:pStyle w:val="ListParagraph"/>
        <w:numPr>
          <w:ilvl w:val="1"/>
          <w:numId w:val="9"/>
        </w:numPr>
        <w:spacing w:line="240" w:lineRule="auto"/>
        <w:ind w:left="0" w:firstLine="710"/>
        <w:rPr>
          <w:rFonts w:cstheme="minorHAnsi"/>
        </w:rPr>
      </w:pPr>
      <w:r w:rsidRPr="004939D6">
        <w:rPr>
          <w:rFonts w:cstheme="minorHAnsi"/>
          <w:color w:val="000000" w:themeColor="text1"/>
        </w:rPr>
        <w:t xml:space="preserve">Pirkimas neatliekamas naudojantis centralizuotų pirkimų katalogu, nes </w:t>
      </w:r>
      <w:r w:rsidR="0084286D" w:rsidRPr="0084286D">
        <w:rPr>
          <w:rFonts w:cstheme="minorHAnsi"/>
        </w:rPr>
        <w:t>nesiūlo finansinio audito paslaugų</w:t>
      </w:r>
      <w:r w:rsidRPr="0084286D">
        <w:rPr>
          <w:rFonts w:cstheme="minorHAnsi"/>
        </w:rPr>
        <w:t xml:space="preserve">.  </w:t>
      </w:r>
    </w:p>
    <w:p w14:paraId="52EA068B" w14:textId="0A6826A1" w:rsidR="00C71C6F" w:rsidRPr="004939D6" w:rsidRDefault="00503A5B" w:rsidP="00F77A5D">
      <w:pPr>
        <w:spacing w:line="240" w:lineRule="auto"/>
        <w:ind w:left="697" w:firstLine="0"/>
        <w:rPr>
          <w:rFonts w:cstheme="minorHAnsi"/>
        </w:rPr>
      </w:pPr>
      <w:r w:rsidRPr="004939D6">
        <w:rPr>
          <w:rFonts w:cstheme="minorHAnsi"/>
        </w:rPr>
        <w:t>1.</w:t>
      </w:r>
      <w:r w:rsidR="00362DF0" w:rsidRPr="004939D6">
        <w:rPr>
          <w:rFonts w:cstheme="minorHAnsi"/>
        </w:rPr>
        <w:t>4</w:t>
      </w:r>
      <w:r w:rsidRPr="004939D6">
        <w:rPr>
          <w:rFonts w:cstheme="minorHAnsi"/>
        </w:rPr>
        <w:t xml:space="preserve">. </w:t>
      </w:r>
      <w:r w:rsidR="00091F01" w:rsidRPr="004939D6">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84286D">
            <w:t>nėra</w:t>
          </w:r>
        </w:sdtContent>
      </w:sdt>
      <w:r w:rsidR="00A100C8" w:rsidRPr="004939D6" w:rsidDel="00A100C8">
        <w:rPr>
          <w:rFonts w:cstheme="minorHAnsi"/>
        </w:rPr>
        <w:t xml:space="preserve"> </w:t>
      </w:r>
      <w:r w:rsidR="00091F01" w:rsidRPr="004939D6">
        <w:rPr>
          <w:rFonts w:cstheme="minorHAnsi"/>
        </w:rPr>
        <w:t xml:space="preserve">sudaroma. </w:t>
      </w:r>
    </w:p>
    <w:p w14:paraId="16DB9CE8" w14:textId="7666EBC2" w:rsidR="001045C0" w:rsidRPr="004939D6" w:rsidRDefault="004F6423" w:rsidP="007A6EAB">
      <w:pPr>
        <w:pStyle w:val="ListParagraph"/>
        <w:spacing w:line="240" w:lineRule="auto"/>
        <w:ind w:left="0" w:firstLine="709"/>
        <w:rPr>
          <w:color w:val="00B050"/>
        </w:rPr>
      </w:pPr>
      <w:r w:rsidRPr="004939D6">
        <w:t>1.5.</w:t>
      </w:r>
      <w:r w:rsidRPr="004939D6">
        <w:rPr>
          <w:i/>
          <w:iCs/>
        </w:rPr>
        <w:t xml:space="preserve"> </w:t>
      </w:r>
      <w:r w:rsidR="00D459E3" w:rsidRPr="004939D6">
        <w:t xml:space="preserve">Atliekamas žaliasis pirkimas. Pirkimas vykdomas vadovaujantis </w:t>
      </w:r>
      <w:hyperlink r:id="rId14" w:history="1">
        <w:r w:rsidR="009B66AB" w:rsidRPr="004939D6">
          <w:rPr>
            <w:rStyle w:val="Hyperlink"/>
            <w:rFonts w:cstheme="minorHAnsi"/>
          </w:rPr>
          <w:t>Lietuvos Respublikos aplinkos ministro 2011 m. birželio 28 d. įsakymu Nr. D1-508 „Dėl aplinkos apsaugos kriterijų taikymo, vykdant žaliuosius pirkimus, tvarkos aprašo patvirtinimo“</w:t>
        </w:r>
      </w:hyperlink>
      <w:r w:rsidR="009B66AB" w:rsidRPr="004939D6">
        <w:rPr>
          <w:color w:val="00B050"/>
        </w:rPr>
        <w:t xml:space="preserve"> </w:t>
      </w:r>
      <w:r w:rsidR="002E4679" w:rsidRPr="004939D6">
        <w:rPr>
          <w:rFonts w:cstheme="minorHAnsi"/>
        </w:rPr>
        <w:t xml:space="preserve">4 punkto </w:t>
      </w:r>
      <w:r w:rsidR="0084286D" w:rsidRPr="0084286D">
        <w:t>4.4.3.</w:t>
      </w:r>
      <w:r w:rsidR="00D459E3" w:rsidRPr="0084286D">
        <w:rPr>
          <w:i/>
        </w:rPr>
        <w:t xml:space="preserve"> </w:t>
      </w:r>
      <w:r w:rsidR="00D459E3" w:rsidRPr="0084286D">
        <w:t xml:space="preserve"> </w:t>
      </w:r>
      <w:r w:rsidR="00D8621D" w:rsidRPr="004939D6">
        <w:t xml:space="preserve">papunkčiu </w:t>
      </w:r>
      <w:r w:rsidR="00D459E3" w:rsidRPr="004939D6">
        <w:t>(-</w:t>
      </w:r>
      <w:proofErr w:type="spellStart"/>
      <w:r w:rsidR="00D8621D" w:rsidRPr="004939D6">
        <w:t>i</w:t>
      </w:r>
      <w:r w:rsidR="00D459E3" w:rsidRPr="004939D6">
        <w:t>ais</w:t>
      </w:r>
      <w:proofErr w:type="spellEnd"/>
      <w:r w:rsidR="00D459E3" w:rsidRPr="004939D6">
        <w:t xml:space="preserve">). Aplinkos apaugos kriterijai nustatyti </w:t>
      </w:r>
      <w:r w:rsidR="0084286D" w:rsidRPr="0084286D">
        <w:t>Techninėje specifikacijoje (</w:t>
      </w:r>
      <w:r w:rsidR="0084286D" w:rsidRPr="008A5BD4">
        <w:t>Priedas Nr. 3</w:t>
      </w:r>
      <w:r w:rsidR="0084286D" w:rsidRPr="0084286D">
        <w:t>)</w:t>
      </w:r>
      <w:r w:rsidR="0084286D">
        <w:t>.</w:t>
      </w:r>
    </w:p>
    <w:p w14:paraId="15179C0E" w14:textId="68FDC3AD" w:rsidR="00257685" w:rsidRPr="007A6EAB" w:rsidRDefault="0084286D" w:rsidP="0084286D">
      <w:pPr>
        <w:tabs>
          <w:tab w:val="left" w:pos="851"/>
        </w:tabs>
        <w:spacing w:line="240" w:lineRule="auto"/>
        <w:ind w:firstLine="567"/>
        <w:rPr>
          <w:rFonts w:cstheme="minorHAnsi"/>
        </w:rPr>
      </w:pPr>
      <w:r>
        <w:rPr>
          <w:rFonts w:eastAsia="Arial" w:cstheme="minorHAnsi"/>
        </w:rPr>
        <w:t xml:space="preserve">    </w:t>
      </w:r>
      <w:r w:rsidR="003D3DF5">
        <w:rPr>
          <w:rFonts w:eastAsia="Arial" w:cstheme="minorHAnsi"/>
        </w:rPr>
        <w:t>1.</w:t>
      </w:r>
      <w:r>
        <w:rPr>
          <w:rFonts w:eastAsia="Arial" w:cstheme="minorHAnsi"/>
        </w:rPr>
        <w:t>6</w:t>
      </w:r>
      <w:r w:rsidR="003D3DF5">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rsidP="00280D3D">
      <w:pPr>
        <w:pStyle w:val="Heading1"/>
        <w:numPr>
          <w:ilvl w:val="0"/>
          <w:numId w:val="7"/>
        </w:numPr>
        <w:spacing w:before="720" w:after="0" w:line="300" w:lineRule="auto"/>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0AEFEE07" w14:textId="03692083" w:rsidR="00FB3C75" w:rsidRPr="008A5BD4" w:rsidRDefault="4A330118" w:rsidP="00280D3D">
      <w:pPr>
        <w:pStyle w:val="NoSpacing"/>
        <w:numPr>
          <w:ilvl w:val="1"/>
          <w:numId w:val="7"/>
        </w:numPr>
        <w:tabs>
          <w:tab w:val="left" w:pos="1134"/>
        </w:tabs>
        <w:spacing w:after="120"/>
        <w:ind w:left="0" w:firstLine="709"/>
        <w:contextualSpacing/>
        <w:rPr>
          <w:rFonts w:cstheme="minorHAnsi"/>
          <w:color w:val="000000" w:themeColor="text1"/>
        </w:rPr>
      </w:pPr>
      <w:r w:rsidRPr="00244994">
        <w:rPr>
          <w:rFonts w:cstheme="minorHAnsi"/>
        </w:rPr>
        <w:t xml:space="preserve"> </w:t>
      </w:r>
      <w:r w:rsidR="00651664">
        <w:rPr>
          <w:rFonts w:cstheme="minorHAnsi"/>
        </w:rPr>
        <w:t xml:space="preserve">Perkančioji </w:t>
      </w:r>
      <w:r w:rsidR="00651664" w:rsidRPr="008A5BD4">
        <w:rPr>
          <w:rFonts w:cstheme="minorHAnsi"/>
        </w:rPr>
        <w:t xml:space="preserve">organizacija </w:t>
      </w:r>
      <w:r w:rsidR="00FB3C75" w:rsidRPr="008A5BD4">
        <w:rPr>
          <w:rFonts w:eastAsia="Calibri" w:cstheme="minorHAnsi"/>
          <w:color w:val="000000" w:themeColor="text1"/>
        </w:rPr>
        <w:t xml:space="preserve">numato įsigyti </w:t>
      </w:r>
      <w:r w:rsidR="00E71C2C" w:rsidRPr="008A5BD4">
        <w:rPr>
          <w:rFonts w:eastAsia="Calibri" w:cstheme="minorHAnsi"/>
        </w:rPr>
        <w:t>finansinio audito paslaugas</w:t>
      </w:r>
      <w:r w:rsidR="00FB3C75" w:rsidRPr="008A5BD4">
        <w:rPr>
          <w:rFonts w:eastAsia="Calibri" w:cstheme="minorHAnsi"/>
        </w:rPr>
        <w:t>.</w:t>
      </w:r>
      <w:r w:rsidR="00FB3C75" w:rsidRPr="008A5BD4">
        <w:rPr>
          <w:rFonts w:cstheme="minorHAnsi"/>
        </w:rPr>
        <w:t xml:space="preserve"> Reikalavimai </w:t>
      </w:r>
      <w:r w:rsidR="00966703" w:rsidRPr="008A5BD4">
        <w:rPr>
          <w:rFonts w:cstheme="minorHAnsi"/>
        </w:rPr>
        <w:t>p</w:t>
      </w:r>
      <w:r w:rsidR="00FB3C75" w:rsidRPr="008A5BD4">
        <w:rPr>
          <w:rFonts w:cstheme="minorHAnsi"/>
        </w:rPr>
        <w:t>irkimo objektui nustatyti</w:t>
      </w:r>
      <w:r w:rsidR="00AE2AEF" w:rsidRPr="008A5BD4">
        <w:rPr>
          <w:rFonts w:cstheme="minorHAnsi"/>
        </w:rPr>
        <w:t xml:space="preserve"> </w:t>
      </w:r>
      <w:r w:rsidR="00966703" w:rsidRPr="008A5BD4">
        <w:rPr>
          <w:rFonts w:cstheme="minorHAnsi"/>
        </w:rPr>
        <w:t>s</w:t>
      </w:r>
      <w:r w:rsidR="00044836" w:rsidRPr="008A5BD4">
        <w:rPr>
          <w:rFonts w:cstheme="minorHAnsi"/>
        </w:rPr>
        <w:t>pecialiųjų p</w:t>
      </w:r>
      <w:r w:rsidR="00AE2AEF" w:rsidRPr="008A5BD4">
        <w:rPr>
          <w:rFonts w:cstheme="minorHAnsi"/>
        </w:rPr>
        <w:t xml:space="preserve">irkimo sąlygų </w:t>
      </w:r>
      <w:r w:rsidR="00E71C2C" w:rsidRPr="008A5BD4">
        <w:rPr>
          <w:rFonts w:cstheme="minorHAnsi"/>
        </w:rPr>
        <w:t>3</w:t>
      </w:r>
      <w:r w:rsidR="00AE2AEF" w:rsidRPr="008A5BD4">
        <w:rPr>
          <w:rFonts w:cstheme="minorHAnsi"/>
          <w:color w:val="00B050"/>
        </w:rPr>
        <w:t xml:space="preserve"> </w:t>
      </w:r>
      <w:r w:rsidR="00AE2AEF" w:rsidRPr="008A5BD4">
        <w:rPr>
          <w:rFonts w:cstheme="minorHAnsi"/>
        </w:rPr>
        <w:t>priede.</w:t>
      </w:r>
    </w:p>
    <w:p w14:paraId="49117D58" w14:textId="22E3E4B5" w:rsidR="005D280D" w:rsidRDefault="002C41AA" w:rsidP="00F77A5D">
      <w:pPr>
        <w:pStyle w:val="NoSpacing"/>
        <w:contextualSpacing/>
        <w:rPr>
          <w:rFonts w:cstheme="minorHAnsi"/>
        </w:rPr>
      </w:pPr>
      <w:r w:rsidRPr="008A5BD4">
        <w:rPr>
          <w:rFonts w:cstheme="minorHAnsi"/>
        </w:rPr>
        <w:t>2.2.</w:t>
      </w:r>
      <w:r w:rsidR="00ED1C85" w:rsidRPr="008A5BD4">
        <w:rPr>
          <w:rFonts w:cstheme="minorHAnsi"/>
        </w:rPr>
        <w:t xml:space="preserve"> </w:t>
      </w:r>
      <w:r w:rsidR="00FB3C75" w:rsidRPr="008A5BD4">
        <w:rPr>
          <w:rFonts w:cstheme="minorHAnsi"/>
        </w:rPr>
        <w:t>Pirkimo objektas į dalis neskaidomas.</w:t>
      </w:r>
      <w:r w:rsidR="00702B7B" w:rsidRPr="008A5BD4">
        <w:rPr>
          <w:rFonts w:cstheme="minorHAnsi"/>
        </w:rPr>
        <w:t xml:space="preserve"> Pirkimo apimtys, reikalavimai ir techninė specifikacija apibrėžti </w:t>
      </w:r>
      <w:r w:rsidR="00C314B2" w:rsidRPr="008A5BD4">
        <w:rPr>
          <w:rFonts w:cstheme="minorHAnsi"/>
        </w:rPr>
        <w:t>s</w:t>
      </w:r>
      <w:r w:rsidR="000B6976" w:rsidRPr="008A5BD4">
        <w:rPr>
          <w:rFonts w:cstheme="minorHAnsi"/>
        </w:rPr>
        <w:t>pecialiųjų p</w:t>
      </w:r>
      <w:r w:rsidR="00702B7B" w:rsidRPr="008A5BD4">
        <w:rPr>
          <w:rFonts w:cstheme="minorHAnsi"/>
        </w:rPr>
        <w:t xml:space="preserve">irkimo sąlygų </w:t>
      </w:r>
      <w:r w:rsidR="009F2888" w:rsidRPr="008A5BD4">
        <w:rPr>
          <w:rFonts w:cstheme="minorHAnsi"/>
        </w:rPr>
        <w:t>3</w:t>
      </w:r>
      <w:r w:rsidR="00702B7B" w:rsidRPr="008A5BD4">
        <w:rPr>
          <w:rFonts w:cstheme="minorHAnsi"/>
          <w:color w:val="00B050"/>
        </w:rPr>
        <w:t xml:space="preserve"> </w:t>
      </w:r>
      <w:r w:rsidR="00702B7B" w:rsidRPr="008A5BD4">
        <w:rPr>
          <w:rFonts w:cstheme="minorHAnsi"/>
        </w:rPr>
        <w:t>priede</w:t>
      </w:r>
      <w:r w:rsidR="00702B7B" w:rsidRPr="00244994">
        <w:rPr>
          <w:rFonts w:cstheme="minorHAnsi"/>
        </w:rPr>
        <w:t>.</w:t>
      </w:r>
    </w:p>
    <w:p w14:paraId="2B9FCCA2" w14:textId="34073C68" w:rsidR="003943EC" w:rsidRDefault="003943EC" w:rsidP="00F77A5D">
      <w:pPr>
        <w:pStyle w:val="ListParagraph"/>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ListParagraph"/>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280D3D">
      <w:pPr>
        <w:pStyle w:val="Heading1"/>
        <w:numPr>
          <w:ilvl w:val="0"/>
          <w:numId w:val="7"/>
        </w:numPr>
        <w:spacing w:before="720" w:after="0"/>
        <w:ind w:left="357" w:hanging="357"/>
        <w:rPr>
          <w:rFonts w:asciiTheme="minorHAnsi" w:hAnsiTheme="minorHAnsi" w:cstheme="minorHAnsi"/>
          <w:color w:val="auto"/>
        </w:rPr>
      </w:pPr>
      <w:bookmarkStart w:id="11"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603A5358" w14:textId="20ADC07B" w:rsidR="00AA5F07" w:rsidRPr="008A5BD4" w:rsidRDefault="005D280D" w:rsidP="00172FB3">
      <w:pPr>
        <w:pStyle w:val="ListParagraph"/>
        <w:numPr>
          <w:ilvl w:val="1"/>
          <w:numId w:val="7"/>
        </w:numPr>
        <w:spacing w:line="240" w:lineRule="auto"/>
        <w:ind w:left="0" w:firstLine="709"/>
        <w:rPr>
          <w:rFonts w:cstheme="minorHAnsi"/>
          <w:i/>
          <w:iCs/>
        </w:rPr>
      </w:pPr>
      <w:r w:rsidRPr="00A05E95">
        <w:rPr>
          <w:rFonts w:cstheme="minorHAnsi"/>
        </w:rPr>
        <w:lastRenderedPageBreak/>
        <w:t>Reikalavimai dėl tiekėjo ir</w:t>
      </w:r>
      <w:r w:rsidR="00F17EDA" w:rsidRPr="00A05E95">
        <w:rPr>
          <w:rFonts w:cstheme="minorHAnsi"/>
        </w:rPr>
        <w:t xml:space="preserve"> </w:t>
      </w:r>
      <w:r w:rsidRPr="00A05E95">
        <w:rPr>
          <w:rFonts w:cstheme="minorHAnsi"/>
        </w:rPr>
        <w:t>subtiekėjų</w:t>
      </w:r>
      <w:r w:rsidR="00DF6485" w:rsidRPr="00A05E95">
        <w:rPr>
          <w:rFonts w:cstheme="minorHAnsi"/>
        </w:rPr>
        <w:t xml:space="preserve"> (jeigu taikoma)</w:t>
      </w:r>
      <w:r w:rsidR="00A857C4" w:rsidRPr="00A05E95">
        <w:rPr>
          <w:rFonts w:cstheme="minorHAnsi"/>
        </w:rPr>
        <w:t xml:space="preserve">, ūkio subjektų, kurių pajėgumais </w:t>
      </w:r>
      <w:r w:rsidR="00CF1B69" w:rsidRPr="00A05E95">
        <w:rPr>
          <w:rFonts w:cstheme="minorHAnsi"/>
        </w:rPr>
        <w:t>tiekėjas remiasi,</w:t>
      </w:r>
      <w:r w:rsidR="00FB4B5E" w:rsidRPr="00A05E95">
        <w:rPr>
          <w:rFonts w:cstheme="minorHAnsi"/>
        </w:rPr>
        <w:t xml:space="preserve"> </w:t>
      </w:r>
      <w:r w:rsidRPr="00A05E95">
        <w:rPr>
          <w:rFonts w:cstheme="minorHAnsi"/>
        </w:rPr>
        <w:t>pašalinimo pagrindų nebuvimo</w:t>
      </w:r>
      <w:r w:rsidR="004A415C" w:rsidRPr="00A05E95">
        <w:rPr>
          <w:rFonts w:cstheme="minorHAnsi"/>
        </w:rPr>
        <w:t xml:space="preserve"> </w:t>
      </w:r>
      <w:r w:rsidRPr="00A05E95">
        <w:rPr>
          <w:rFonts w:cstheme="minorHAnsi"/>
        </w:rPr>
        <w:t xml:space="preserve">bei jų nebuvimą patvirtinantys dokumentai nurodyti </w:t>
      </w:r>
      <w:r w:rsidR="00CF1B69" w:rsidRPr="00A05E95">
        <w:rPr>
          <w:rFonts w:cstheme="minorHAnsi"/>
        </w:rPr>
        <w:t>s</w:t>
      </w:r>
      <w:r w:rsidR="0035091B" w:rsidRPr="00A05E95">
        <w:rPr>
          <w:rFonts w:cstheme="minorHAnsi"/>
        </w:rPr>
        <w:t>pecialiųjų p</w:t>
      </w:r>
      <w:r w:rsidRPr="00A05E95">
        <w:rPr>
          <w:rFonts w:cstheme="minorHAnsi"/>
        </w:rPr>
        <w:t xml:space="preserve">irkimo </w:t>
      </w:r>
      <w:r w:rsidRPr="008A5BD4">
        <w:rPr>
          <w:rFonts w:cstheme="minorHAnsi"/>
        </w:rPr>
        <w:t xml:space="preserve">sąlygų </w:t>
      </w:r>
      <w:r w:rsidR="00A05E95" w:rsidRPr="008A5BD4">
        <w:rPr>
          <w:rFonts w:cstheme="minorHAnsi"/>
        </w:rPr>
        <w:t>1</w:t>
      </w:r>
      <w:r w:rsidRPr="008A5BD4">
        <w:rPr>
          <w:rFonts w:cstheme="minorHAnsi"/>
          <w:color w:val="00B050"/>
        </w:rPr>
        <w:t xml:space="preserve"> </w:t>
      </w:r>
      <w:r w:rsidRPr="008A5BD4">
        <w:rPr>
          <w:rFonts w:cstheme="minorHAnsi"/>
        </w:rPr>
        <w:t xml:space="preserve">priede. </w:t>
      </w:r>
    </w:p>
    <w:p w14:paraId="317A11F7" w14:textId="35FCE2F8" w:rsidR="00464D07" w:rsidRPr="00817AB9" w:rsidRDefault="00464D07" w:rsidP="00F77A5D">
      <w:pPr>
        <w:spacing w:line="240" w:lineRule="auto"/>
        <w:ind w:firstLine="709"/>
        <w:rPr>
          <w:rFonts w:cstheme="minorHAnsi"/>
        </w:rPr>
      </w:pPr>
      <w:r w:rsidRPr="008A5BD4">
        <w:rPr>
          <w:rFonts w:cstheme="minorHAnsi"/>
        </w:rPr>
        <w:t>3.</w:t>
      </w:r>
      <w:r w:rsidR="001B5CAB" w:rsidRPr="008A5BD4">
        <w:rPr>
          <w:rFonts w:cstheme="minorHAnsi"/>
        </w:rPr>
        <w:t>2.</w:t>
      </w:r>
      <w:r w:rsidRPr="008A5BD4">
        <w:rPr>
          <w:rFonts w:cstheme="minorHAnsi"/>
        </w:rPr>
        <w:t xml:space="preserve"> Tiekėjams nustatomi kvalifikacijos reikalavimai,</w:t>
      </w:r>
      <w:r w:rsidR="00774FA3" w:rsidRPr="008A5BD4">
        <w:rPr>
          <w:rFonts w:cstheme="minorHAnsi"/>
        </w:rPr>
        <w:t xml:space="preserve"> </w:t>
      </w:r>
      <w:r w:rsidRPr="008A5BD4">
        <w:rPr>
          <w:rFonts w:cstheme="minorHAnsi"/>
        </w:rPr>
        <w:t xml:space="preserve">ir (arba) reikalavimai dėl kokybės vadybos sistemos ir (arba) aplinkos apsaugos vadybos sistemos standartų laikymosi ir jų atitiktį patvirtinantys dokumentai nurodyti </w:t>
      </w:r>
      <w:r w:rsidR="00703983" w:rsidRPr="008A5BD4">
        <w:rPr>
          <w:rFonts w:cstheme="minorHAnsi"/>
        </w:rPr>
        <w:t>s</w:t>
      </w:r>
      <w:r w:rsidR="006E42EC" w:rsidRPr="008A5BD4">
        <w:rPr>
          <w:rFonts w:cstheme="minorHAnsi"/>
        </w:rPr>
        <w:t>pecialiųjų p</w:t>
      </w:r>
      <w:r w:rsidRPr="008A5BD4">
        <w:rPr>
          <w:rFonts w:cstheme="minorHAnsi"/>
        </w:rPr>
        <w:t xml:space="preserve">irkimo sąlygų </w:t>
      </w:r>
      <w:r w:rsidR="00A05E95" w:rsidRPr="008A5BD4">
        <w:rPr>
          <w:rFonts w:cstheme="minorHAnsi"/>
        </w:rPr>
        <w:t>2</w:t>
      </w:r>
      <w:r w:rsidRPr="00817AB9">
        <w:rPr>
          <w:rFonts w:cstheme="minorHAnsi"/>
          <w:color w:val="00B050"/>
        </w:rPr>
        <w:t xml:space="preserve"> </w:t>
      </w:r>
      <w:r w:rsidRPr="00817AB9">
        <w:rPr>
          <w:rFonts w:cstheme="minorHAnsi"/>
        </w:rPr>
        <w:t>priede. Tiekėjas, teikdamas pasiūlymą</w:t>
      </w:r>
      <w:r w:rsidR="00FD0F2E" w:rsidRPr="00817AB9">
        <w:rPr>
          <w:rFonts w:cstheme="minorHAnsi"/>
        </w:rPr>
        <w:t>,</w:t>
      </w:r>
      <w:r w:rsidRPr="00817AB9">
        <w:rPr>
          <w:rFonts w:cstheme="minorHAnsi"/>
        </w:rPr>
        <w:t xml:space="preserve"> įsipareigoja, kad sutartį vykdys tik teisę verstis atitinkama veikla turintys asmenys.</w:t>
      </w:r>
    </w:p>
    <w:p w14:paraId="52D80500" w14:textId="426252E5" w:rsidR="00894FEF" w:rsidRDefault="0008617B" w:rsidP="00F77A5D">
      <w:pPr>
        <w:spacing w:line="240" w:lineRule="auto"/>
        <w:ind w:firstLine="709"/>
        <w:rPr>
          <w:rFonts w:ascii="Arial" w:eastAsia="Arial" w:hAnsi="Arial" w:cs="Arial"/>
        </w:rPr>
      </w:pPr>
      <w:r w:rsidRPr="00817AB9">
        <w:rPr>
          <w:rFonts w:cstheme="minorHAnsi"/>
        </w:rPr>
        <w:t>3.</w:t>
      </w:r>
      <w:r w:rsidR="001B5CAB">
        <w:rPr>
          <w:rFonts w:cstheme="minorHAnsi"/>
        </w:rPr>
        <w:t xml:space="preserve">3. </w:t>
      </w: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w:t>
      </w:r>
      <w:r w:rsidR="002C50AE">
        <w:rPr>
          <w:rFonts w:eastAsia="Arial" w:cstheme="minorHAnsi"/>
        </w:rPr>
        <w:t xml:space="preserve">neturi </w:t>
      </w:r>
      <w:r w:rsidRPr="00817AB9">
        <w:rPr>
          <w:rFonts w:eastAsia="Arial" w:cstheme="minorHAnsi"/>
        </w:rPr>
        <w:t xml:space="preserve">pateikti </w:t>
      </w:r>
      <w:r w:rsidR="002C50AE">
        <w:rPr>
          <w:rFonts w:eastAsia="Arial" w:cstheme="minorHAnsi"/>
        </w:rPr>
        <w:t>nei EBVPD</w:t>
      </w:r>
      <w:r w:rsidR="00531D05">
        <w:rPr>
          <w:rFonts w:eastAsia="Arial" w:cstheme="minorHAnsi"/>
        </w:rPr>
        <w:t>,</w:t>
      </w:r>
      <w:r w:rsidR="002C50AE">
        <w:rPr>
          <w:rFonts w:eastAsia="Arial" w:cstheme="minorHAnsi"/>
        </w:rPr>
        <w:t xml:space="preserve"> nei </w:t>
      </w:r>
      <w:r w:rsidRPr="00817AB9">
        <w:rPr>
          <w:rFonts w:eastAsia="Arial" w:cstheme="minorHAnsi"/>
        </w:rPr>
        <w:t>laisvos formos deklaracij</w:t>
      </w:r>
      <w:r w:rsidR="002C50AE">
        <w:rPr>
          <w:rFonts w:eastAsia="Arial" w:cstheme="minorHAnsi"/>
        </w:rPr>
        <w:t>os</w:t>
      </w:r>
      <w:r w:rsidRPr="00817AB9">
        <w:rPr>
          <w:rFonts w:eastAsia="Arial" w:cstheme="minorHAnsi"/>
        </w:rPr>
        <w:t xml:space="preserve"> dėl atitikties </w:t>
      </w:r>
      <w:r>
        <w:rPr>
          <w:rFonts w:eastAsia="Arial" w:cstheme="minorHAnsi"/>
        </w:rPr>
        <w:t>r</w:t>
      </w:r>
      <w:r w:rsidRPr="00817AB9">
        <w:rPr>
          <w:rFonts w:eastAsia="Arial" w:cstheme="minorHAnsi"/>
        </w:rPr>
        <w:t xml:space="preserve">eikalavimams. </w:t>
      </w:r>
    </w:p>
    <w:p w14:paraId="69360CD7" w14:textId="6915587E" w:rsidR="00894FEF" w:rsidRPr="00817AB9" w:rsidRDefault="00817AB9" w:rsidP="00280D3D">
      <w:pPr>
        <w:pStyle w:val="Heading1"/>
        <w:numPr>
          <w:ilvl w:val="0"/>
          <w:numId w:val="7"/>
        </w:numPr>
        <w:spacing w:before="720" w:after="0" w:line="300" w:lineRule="auto"/>
        <w:ind w:left="357" w:hanging="357"/>
        <w:rPr>
          <w:rFonts w:asciiTheme="minorHAnsi" w:hAnsiTheme="minorHAnsi" w:cstheme="minorHAnsi"/>
          <w:color w:val="auto"/>
        </w:rPr>
      </w:pPr>
      <w:bookmarkStart w:id="12"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0A3E7F23" w14:textId="2800E67D" w:rsidR="00894FEF" w:rsidRDefault="00894FEF" w:rsidP="009F7690">
      <w:pPr>
        <w:pStyle w:val="ListParagraph"/>
        <w:spacing w:line="20" w:lineRule="atLeast"/>
        <w:ind w:left="697" w:firstLine="0"/>
      </w:pPr>
    </w:p>
    <w:p w14:paraId="32F35041" w14:textId="68FAEBD0" w:rsidR="000064F3" w:rsidRPr="00F8218F" w:rsidRDefault="00580423" w:rsidP="0078593E">
      <w:pPr>
        <w:spacing w:line="240" w:lineRule="auto"/>
        <w:ind w:firstLine="567"/>
        <w:rPr>
          <w:rFonts w:cstheme="minorHAnsi"/>
          <w:iCs/>
        </w:rPr>
      </w:pPr>
      <w:r w:rsidRPr="00F8218F">
        <w:rPr>
          <w:rFonts w:cstheme="minorHAnsi"/>
        </w:rPr>
        <w:t>4.</w:t>
      </w:r>
      <w:r w:rsidR="00D44212" w:rsidRPr="00F8218F">
        <w:rPr>
          <w:rFonts w:cstheme="minorHAnsi"/>
        </w:rPr>
        <w:t>1</w:t>
      </w:r>
      <w:r w:rsidRPr="00F8218F">
        <w:rPr>
          <w:rFonts w:cstheme="minorHAnsi"/>
        </w:rPr>
        <w:t xml:space="preserve">. </w:t>
      </w:r>
      <w:r w:rsidR="0008378B" w:rsidRPr="00F8218F">
        <w:rPr>
          <w:rFonts w:cstheme="minorHAnsi"/>
        </w:rPr>
        <w:t>P</w:t>
      </w:r>
      <w:r w:rsidR="000F6EDF">
        <w:rPr>
          <w:rFonts w:cstheme="minorHAnsi"/>
        </w:rPr>
        <w:t>erkančioji organizacija</w:t>
      </w:r>
      <w:r w:rsidR="0008378B" w:rsidRPr="00F8218F">
        <w:rPr>
          <w:rFonts w:cstheme="minorHAnsi"/>
        </w:rPr>
        <w:t xml:space="preserve"> atmes tiekėjo pasiūlymą, jei bus tenkinama (-</w:t>
      </w:r>
      <w:proofErr w:type="spellStart"/>
      <w:r w:rsidR="0008378B" w:rsidRPr="00F8218F">
        <w:rPr>
          <w:rFonts w:cstheme="minorHAnsi"/>
        </w:rPr>
        <w:t>os</w:t>
      </w:r>
      <w:proofErr w:type="spellEnd"/>
      <w:r w:rsidR="0008378B" w:rsidRPr="00F8218F">
        <w:rPr>
          <w:rFonts w:cstheme="minorHAnsi"/>
        </w:rPr>
        <w:t>) VPĮ 45 straipsnio 2</w:t>
      </w:r>
      <w:r w:rsidR="0008378B" w:rsidRPr="00F8218F">
        <w:rPr>
          <w:rFonts w:cstheme="minorHAnsi"/>
          <w:vertAlign w:val="superscript"/>
        </w:rPr>
        <w:t>1</w:t>
      </w:r>
      <w:r w:rsidR="0008378B" w:rsidRPr="00F8218F">
        <w:rPr>
          <w:rFonts w:cstheme="minorHAnsi"/>
        </w:rPr>
        <w:t xml:space="preserve"> dalies</w:t>
      </w:r>
      <w:r w:rsidR="0008378B" w:rsidRPr="00F8218F">
        <w:rPr>
          <w:rFonts w:cstheme="minorHAnsi"/>
          <w:color w:val="FF0000"/>
        </w:rPr>
        <w:t xml:space="preserve"> </w:t>
      </w:r>
      <w:r w:rsidR="0008378B" w:rsidRPr="00D65784">
        <w:rPr>
          <w:rFonts w:cstheme="minorHAnsi"/>
        </w:rPr>
        <w:t>3 punkte</w:t>
      </w:r>
      <w:r w:rsidR="0008378B" w:rsidRPr="00F8218F">
        <w:rPr>
          <w:rFonts w:cstheme="minorHAnsi"/>
          <w:color w:val="00B050"/>
        </w:rPr>
        <w:t xml:space="preserve"> </w:t>
      </w:r>
      <w:r w:rsidR="0008378B" w:rsidRPr="00F8218F">
        <w:rPr>
          <w:rFonts w:cstheme="minorHAnsi"/>
        </w:rPr>
        <w:t xml:space="preserve">nurodyta sąlyga. </w:t>
      </w:r>
      <w:r w:rsidR="0008378B" w:rsidRPr="00F8218F">
        <w:rPr>
          <w:rFonts w:cstheme="minorHAnsi"/>
          <w:iCs/>
        </w:rPr>
        <w:t>Tiekėjas kartu su pasiūlymu turi pateikti laisvos formos atitikties deklaraciją</w:t>
      </w:r>
      <w:r w:rsidR="00037E6B">
        <w:rPr>
          <w:rFonts w:cstheme="minorHAnsi"/>
          <w:iCs/>
        </w:rPr>
        <w:t xml:space="preserve"> dėl atitikties VPĮ 45 straipsnio </w:t>
      </w:r>
      <w:r w:rsidR="00037E6B" w:rsidRPr="00D65784">
        <w:rPr>
          <w:rFonts w:cstheme="minorHAnsi"/>
          <w:i/>
        </w:rPr>
        <w:t>2</w:t>
      </w:r>
      <w:r w:rsidR="00037E6B" w:rsidRPr="00D65784">
        <w:rPr>
          <w:rFonts w:cstheme="minorHAnsi"/>
          <w:i/>
          <w:vertAlign w:val="superscript"/>
        </w:rPr>
        <w:t>1</w:t>
      </w:r>
      <w:r w:rsidR="00037E6B" w:rsidRPr="00D65784">
        <w:rPr>
          <w:rFonts w:cstheme="minorHAnsi"/>
          <w:i/>
        </w:rPr>
        <w:t xml:space="preserve"> 3 punkt</w:t>
      </w:r>
      <w:r w:rsidR="00D65784" w:rsidRPr="00D65784">
        <w:rPr>
          <w:rFonts w:cstheme="minorHAnsi"/>
          <w:i/>
        </w:rPr>
        <w:t>ui</w:t>
      </w:r>
      <w:r w:rsidR="00037E6B">
        <w:rPr>
          <w:rFonts w:cstheme="minorHAnsi"/>
          <w:iCs/>
        </w:rPr>
        <w:t>.</w:t>
      </w:r>
    </w:p>
    <w:p w14:paraId="7D2E887E" w14:textId="1684688D" w:rsidR="0008378B" w:rsidRPr="00F8218F" w:rsidRDefault="00D278FA" w:rsidP="00F77A5D">
      <w:pPr>
        <w:pStyle w:val="ListParagraph"/>
        <w:spacing w:line="240" w:lineRule="auto"/>
        <w:ind w:left="0" w:firstLine="567"/>
        <w:rPr>
          <w:rFonts w:cstheme="minorHAnsi"/>
        </w:rPr>
      </w:pPr>
      <w:r w:rsidRPr="00F8218F">
        <w:rPr>
          <w:rFonts w:cstheme="minorHAnsi"/>
        </w:rPr>
        <w:t xml:space="preserve">4.2. </w:t>
      </w:r>
      <w:r w:rsidR="00C779A4">
        <w:rPr>
          <w:rFonts w:cstheme="minorHAnsi"/>
        </w:rPr>
        <w:t xml:space="preserve">Perkančiajai organizacijai </w:t>
      </w:r>
      <w:r w:rsidR="0008378B" w:rsidRPr="00F8218F">
        <w:rPr>
          <w:rFonts w:cstheme="minorHAnsi"/>
        </w:rPr>
        <w:t>kilus abejonių dėl tiekėjo laisvos formos deklaracijoje nurodytos informacijos teisingumo, ji</w:t>
      </w:r>
      <w:r w:rsidR="0000615F" w:rsidRPr="00F8218F">
        <w:rPr>
          <w:rFonts w:cstheme="minorHAnsi"/>
        </w:rPr>
        <w:t>s</w:t>
      </w:r>
      <w:r w:rsidR="0008378B" w:rsidRPr="00F8218F">
        <w:rPr>
          <w:rFonts w:cstheme="minorHAnsi"/>
        </w:rPr>
        <w:t xml:space="preserve"> prašys ekonomiškai naudingiausią pasiūlymą pateikusio tiekėjo pateikti šioje deklaracijoje nurodytą informaciją patvirtinančius, VPĮ 51 straipsnio 12 dalyje nurodytus ar kitus </w:t>
      </w:r>
      <w:r w:rsidR="007057D6">
        <w:rPr>
          <w:rFonts w:cstheme="minorHAnsi"/>
        </w:rPr>
        <w:t xml:space="preserve">perkančiajai organizacijai </w:t>
      </w:r>
      <w:r w:rsidR="0008378B" w:rsidRPr="00F8218F">
        <w:rPr>
          <w:rFonts w:cstheme="minorHAnsi"/>
        </w:rPr>
        <w:t>priimtinus dokumentus</w:t>
      </w:r>
      <w:r w:rsidR="00781C07">
        <w:rPr>
          <w:rFonts w:cstheme="minorHAnsi"/>
        </w:rPr>
        <w:t xml:space="preserve"> </w:t>
      </w:r>
      <w:r w:rsidR="009E3A5C">
        <w:rPr>
          <w:color w:val="000000"/>
        </w:rPr>
        <w:t>ir (ar) paaiškinimus</w:t>
      </w:r>
      <w:r w:rsidR="0008378B" w:rsidRPr="00F8218F">
        <w:rPr>
          <w:rFonts w:cstheme="minorHAnsi"/>
        </w:rPr>
        <w:t>.</w:t>
      </w:r>
      <w:r w:rsidR="00AE1A0D">
        <w:rPr>
          <w:rFonts w:cstheme="minorHAnsi"/>
        </w:rPr>
        <w:t xml:space="preserve"> Tokių dokumentų </w:t>
      </w:r>
      <w:r w:rsidR="007C53E8">
        <w:rPr>
          <w:color w:val="000000"/>
        </w:rPr>
        <w:t xml:space="preserve">ir (ar) paaiškinimų </w:t>
      </w:r>
      <w:r w:rsidR="00AE1A0D">
        <w:rPr>
          <w:rFonts w:cstheme="minorHAnsi"/>
        </w:rPr>
        <w:t>perkančioji organizacija gali prašyti bet kuriuo pirkimo procedūros metu siekdama užtikrinti tinkamą pirkimo procedūros atlikimą.</w:t>
      </w:r>
    </w:p>
    <w:p w14:paraId="490591E3" w14:textId="4440F86E" w:rsidR="006D3202" w:rsidRPr="001B1CD4" w:rsidRDefault="003630A0" w:rsidP="00280D3D">
      <w:pPr>
        <w:pStyle w:val="Heading1"/>
        <w:numPr>
          <w:ilvl w:val="0"/>
          <w:numId w:val="7"/>
        </w:numPr>
        <w:spacing w:before="720" w:after="0" w:line="300" w:lineRule="auto"/>
        <w:rPr>
          <w:rFonts w:asciiTheme="minorHAnsi" w:hAnsiTheme="minorHAnsi" w:cstheme="minorHAnsi"/>
          <w:color w:val="auto"/>
        </w:rPr>
      </w:pPr>
      <w:bookmarkStart w:id="13" w:name="_Toc137194951"/>
      <w:r w:rsidRPr="001B1CD4">
        <w:rPr>
          <w:rFonts w:asciiTheme="minorHAnsi" w:hAnsiTheme="minorHAnsi" w:cstheme="minorHAnsi"/>
          <w:color w:val="auto"/>
        </w:rPr>
        <w:t>Specialieji reikalavimai pasiūlymų rengimui ir pateikimui</w:t>
      </w:r>
      <w:bookmarkEnd w:id="6"/>
      <w:bookmarkEnd w:id="7"/>
      <w:bookmarkEnd w:id="8"/>
      <w:bookmarkEnd w:id="13"/>
    </w:p>
    <w:p w14:paraId="5971D0C7" w14:textId="77777777" w:rsidR="00E861F5" w:rsidRPr="00257685" w:rsidRDefault="00E861F5" w:rsidP="00257685">
      <w:pPr>
        <w:ind w:firstLine="0"/>
        <w:rPr>
          <w:rFonts w:ascii="Arial" w:hAnsi="Arial" w:cs="Arial"/>
          <w:b/>
          <w:bCs/>
        </w:rPr>
      </w:pPr>
    </w:p>
    <w:p w14:paraId="655CCE55" w14:textId="2035A2BB" w:rsidR="0008755A" w:rsidRPr="003A6359" w:rsidRDefault="0008755A" w:rsidP="00A5105A">
      <w:pPr>
        <w:spacing w:line="20" w:lineRule="atLeast"/>
        <w:ind w:firstLine="709"/>
        <w:rPr>
          <w:rFonts w:ascii="Calibri" w:hAnsi="Calibri" w:cs="Calibri"/>
          <w:i/>
          <w:iCs/>
          <w:color w:val="7030A0"/>
        </w:rPr>
      </w:pPr>
      <w:r>
        <w:rPr>
          <w:rFonts w:ascii="Calibri" w:hAnsi="Calibri" w:cs="Calibri"/>
        </w:rPr>
        <w:t xml:space="preserve">5.1. </w:t>
      </w:r>
      <w:r w:rsidRPr="00FD53CF">
        <w:rPr>
          <w:rFonts w:ascii="Calibri" w:hAnsi="Calibri" w:cs="Calibri"/>
        </w:rPr>
        <w:t xml:space="preserve">Tiekėjo </w:t>
      </w:r>
      <w:r>
        <w:rPr>
          <w:rFonts w:ascii="Calibri" w:hAnsi="Calibri" w:cs="Calibri"/>
        </w:rPr>
        <w:t>p</w:t>
      </w:r>
      <w:r w:rsidRPr="00FD53CF">
        <w:rPr>
          <w:rFonts w:ascii="Calibri" w:hAnsi="Calibri" w:cs="Calibri"/>
        </w:rPr>
        <w:t>asiūlymą sudaro CVP IS pateikiamų ir žemiau nurodytų dokumentų visuma</w:t>
      </w:r>
      <w:r>
        <w:rPr>
          <w:rFonts w:ascii="Calibri" w:hAnsi="Calibri" w:cs="Calibri"/>
        </w:rPr>
        <w:t>:</w:t>
      </w:r>
    </w:p>
    <w:p w14:paraId="42752441" w14:textId="6F50F18B" w:rsidR="008B12C0" w:rsidRPr="00F70558" w:rsidRDefault="000010DA" w:rsidP="009B4FB1">
      <w:pPr>
        <w:pStyle w:val="ListParagraph"/>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08755A">
        <w:rPr>
          <w:rFonts w:cstheme="minorHAnsi"/>
        </w:rPr>
        <w:t>1.</w:t>
      </w:r>
      <w:r w:rsidR="00291C92" w:rsidRPr="00F70558">
        <w:rPr>
          <w:rFonts w:cstheme="minorHAnsi"/>
        </w:rPr>
        <w:t xml:space="preserve"> </w:t>
      </w:r>
      <w:r w:rsidR="00A31E24">
        <w:rPr>
          <w:rFonts w:cstheme="minorHAnsi"/>
        </w:rPr>
        <w:t>T</w:t>
      </w:r>
      <w:r w:rsidR="005A5204" w:rsidRPr="00F70558">
        <w:rPr>
          <w:rFonts w:cstheme="minorHAnsi"/>
        </w:rPr>
        <w:t>iekėjo</w:t>
      </w:r>
      <w:r w:rsidR="0097613A" w:rsidRPr="4681D378">
        <w:rPr>
          <w:color w:val="7030A0"/>
        </w:rPr>
        <w:t xml:space="preserve"> </w:t>
      </w:r>
      <w:r w:rsidR="005A5204" w:rsidRPr="00F70558">
        <w:rPr>
          <w:rFonts w:cstheme="minorHAnsi"/>
        </w:rPr>
        <w:t xml:space="preserve">pasiūlymas, parengtas pagal </w:t>
      </w:r>
      <w:r w:rsidR="00820787">
        <w:rPr>
          <w:rFonts w:cstheme="minorHAnsi"/>
        </w:rPr>
        <w:t>s</w:t>
      </w:r>
      <w:r w:rsidR="00D85943" w:rsidRPr="00F70558">
        <w:rPr>
          <w:rFonts w:cstheme="minorHAnsi"/>
        </w:rPr>
        <w:t xml:space="preserve">pecialiųjų </w:t>
      </w:r>
      <w:r w:rsidR="0078593E" w:rsidRPr="00F70558">
        <w:rPr>
          <w:rFonts w:cstheme="minorHAnsi"/>
        </w:rPr>
        <w:t>pirkimo sąlygų</w:t>
      </w:r>
      <w:r w:rsidR="0078593E">
        <w:rPr>
          <w:rFonts w:cstheme="minorHAnsi"/>
        </w:rPr>
        <w:t xml:space="preserve"> 4 </w:t>
      </w:r>
      <w:r w:rsidR="008339CC">
        <w:rPr>
          <w:rFonts w:cstheme="minorHAnsi"/>
        </w:rPr>
        <w:t xml:space="preserve">priede </w:t>
      </w:r>
      <w:r w:rsidR="005A5204" w:rsidRPr="00F70558">
        <w:rPr>
          <w:rFonts w:cstheme="minorHAnsi"/>
        </w:rPr>
        <w:t>pateiktą pasiūlymo formą ir pasiūlymo formoje nurodyti ir kiti, tiekėjo nuomone, būtini dokumentai (jų kopijos).</w:t>
      </w:r>
    </w:p>
    <w:p w14:paraId="5449EA50" w14:textId="77777777" w:rsidR="009A71C5" w:rsidRPr="00F70558" w:rsidRDefault="009A71C5" w:rsidP="009A71C5">
      <w:pPr>
        <w:pStyle w:val="ListParagraph"/>
        <w:spacing w:line="240" w:lineRule="auto"/>
        <w:ind w:left="0"/>
        <w:rPr>
          <w:rFonts w:cstheme="minorHAnsi"/>
          <w:u w:val="single"/>
        </w:rPr>
      </w:pPr>
      <w:r w:rsidRPr="00F70558">
        <w:rPr>
          <w:rFonts w:eastAsia="Calibri" w:cstheme="minorHAnsi"/>
        </w:rPr>
        <w:t xml:space="preserve">5.2. Pasiūlymas gali būti pasirašytas </w:t>
      </w:r>
      <w:r>
        <w:rPr>
          <w:rFonts w:eastAsia="Calibri" w:cstheme="minorHAnsi"/>
        </w:rPr>
        <w:t xml:space="preserve">fiziniu arba </w:t>
      </w:r>
      <w:r w:rsidRPr="00F70558">
        <w:rPr>
          <w:rFonts w:eastAsia="Calibri" w:cstheme="minorHAnsi"/>
        </w:rPr>
        <w:t xml:space="preserve">kvalifikuotu elektroniniu parašu. Jeigu </w:t>
      </w:r>
      <w:r>
        <w:rPr>
          <w:rFonts w:eastAsia="Calibri" w:cstheme="minorHAnsi"/>
        </w:rPr>
        <w:t xml:space="preserve">tiekėjas </w:t>
      </w:r>
      <w:r w:rsidRPr="00F70558">
        <w:rPr>
          <w:rFonts w:eastAsia="Calibri" w:cstheme="minorHAnsi"/>
        </w:rPr>
        <w:t xml:space="preserve">dokumentus tvirtina naudodamas elektroninį, o ne fizinį parašą, elektroninis parašas turi atitikti VPĮ 22 straipsnio 11 dalies 2 ir 3 punktuose nustatytus reikalavimus. </w:t>
      </w:r>
      <w:r w:rsidRPr="00F70558">
        <w:rPr>
          <w:rFonts w:cstheme="minorHAnsi"/>
        </w:rPr>
        <w:t>P</w:t>
      </w:r>
      <w:r>
        <w:rPr>
          <w:rFonts w:cstheme="minorHAnsi"/>
        </w:rPr>
        <w:t>erkančiajai organizacijai</w:t>
      </w:r>
      <w:r w:rsidRPr="00F70558">
        <w:rPr>
          <w:rFonts w:cstheme="minorHAnsi"/>
        </w:rPr>
        <w:t xml:space="preserve"> kilus abejonių dėl dokumentų tikrumo, ji turi teisę reikalauti pateikti dokumentų originalus.</w:t>
      </w:r>
      <w:r w:rsidRPr="00F70558">
        <w:rPr>
          <w:rFonts w:eastAsia="Calibri" w:cstheme="minorHAnsi"/>
        </w:rPr>
        <w:t xml:space="preserve"> Gali būti:</w:t>
      </w:r>
    </w:p>
    <w:p w14:paraId="32AEED9F" w14:textId="77777777" w:rsidR="009A71C5" w:rsidRPr="00F70558" w:rsidRDefault="009A71C5" w:rsidP="009A71C5">
      <w:pPr>
        <w:spacing w:line="240" w:lineRule="auto"/>
        <w:ind w:firstLine="709"/>
        <w:rPr>
          <w:rFonts w:cstheme="minorHAnsi"/>
        </w:rPr>
      </w:pPr>
      <w:r w:rsidRPr="00F70558">
        <w:rPr>
          <w:rFonts w:eastAsia="Calibri" w:cstheme="minorHAnsi"/>
        </w:rPr>
        <w:t>5.2.1. pateikiami kvalifikuotu elektroniniu parašu pasirašyti elektroninėmis priemonėmis suformuoti dokumentai;</w:t>
      </w:r>
    </w:p>
    <w:p w14:paraId="61488440" w14:textId="628A30D9" w:rsidR="009A71C5" w:rsidRDefault="009A71C5" w:rsidP="008A5BD4">
      <w:pPr>
        <w:pStyle w:val="ListParagraph"/>
        <w:spacing w:line="240" w:lineRule="auto"/>
        <w:ind w:left="0"/>
        <w:rPr>
          <w:rFonts w:cstheme="minorHAnsi"/>
        </w:rPr>
      </w:pPr>
      <w:r w:rsidRPr="00F70558">
        <w:rPr>
          <w:rFonts w:eastAsia="Calibri" w:cstheme="minorHAnsi"/>
        </w:rPr>
        <w:t>5.2.2. skaitmeninės dokumentų kopijos (fiziniu parašu tvirtinami dokumentai turi būti pateikiami pasirašyti ir nuskenuoti).</w:t>
      </w:r>
    </w:p>
    <w:p w14:paraId="25741C16" w14:textId="61B64958" w:rsidR="00EB0E73" w:rsidRPr="00F70558" w:rsidRDefault="00392458" w:rsidP="00F77A5D">
      <w:pPr>
        <w:pStyle w:val="ListParagraph"/>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kalb</w:t>
      </w:r>
      <w:r w:rsidR="00FB19E1">
        <w:rPr>
          <w:rFonts w:eastAsia="Arial" w:cstheme="minorHAnsi"/>
        </w:rPr>
        <w:t>a</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ListParagraph"/>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2928981A" w:rsidR="006A6A5B" w:rsidRDefault="00AB0036" w:rsidP="00F77A5D">
      <w:pPr>
        <w:pStyle w:val="ListParagraph"/>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F77A5D">
      <w:pPr>
        <w:pStyle w:val="ListParagraph"/>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ListParagraph"/>
        <w:spacing w:after="160" w:line="240" w:lineRule="auto"/>
        <w:ind w:left="0" w:firstLine="710"/>
        <w:rPr>
          <w:rFonts w:cstheme="minorHAnsi"/>
        </w:rPr>
      </w:pPr>
    </w:p>
    <w:p w14:paraId="4AC2116E" w14:textId="00AB962D" w:rsidR="00CD457C" w:rsidRPr="00F70558" w:rsidRDefault="00CD457C" w:rsidP="00F77A5D">
      <w:pPr>
        <w:pStyle w:val="ListParagraph"/>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Heading1"/>
        <w:spacing w:before="0" w:after="0" w:line="300" w:lineRule="auto"/>
        <w:ind w:left="357" w:firstLine="0"/>
        <w:rPr>
          <w:rFonts w:asciiTheme="minorHAnsi" w:hAnsiTheme="minorHAnsi" w:cstheme="minorHAnsi"/>
          <w:color w:val="auto"/>
        </w:rPr>
      </w:pPr>
      <w:bookmarkStart w:id="14"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7203423F" w14:textId="40194AE5" w:rsidR="00F527B1" w:rsidRPr="00504AD9" w:rsidRDefault="007F65C2" w:rsidP="00F77A5D">
      <w:pPr>
        <w:pStyle w:val="ListParagraph"/>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62E95" w:rsidRDefault="00F527B1" w:rsidP="00F77A5D">
      <w:pPr>
        <w:pStyle w:val="paragrafesrasas2lygis"/>
        <w:spacing w:line="240" w:lineRule="auto"/>
        <w:ind w:left="1059"/>
        <w:rPr>
          <w:rFonts w:asciiTheme="minorHAnsi" w:hAnsiTheme="minorHAnsi" w:cstheme="minorHAnsi"/>
          <w:color w:val="002060"/>
          <w:sz w:val="40"/>
          <w:szCs w:val="40"/>
        </w:rPr>
      </w:pPr>
    </w:p>
    <w:p w14:paraId="5D02D1AD" w14:textId="08322900" w:rsidR="00831133" w:rsidRPr="00E62E95" w:rsidRDefault="00B52705" w:rsidP="00280D3D">
      <w:pPr>
        <w:pStyle w:val="Heading1"/>
        <w:numPr>
          <w:ilvl w:val="0"/>
          <w:numId w:val="6"/>
        </w:numPr>
        <w:spacing w:before="0" w:after="0" w:line="300" w:lineRule="auto"/>
        <w:ind w:left="425" w:firstLine="0"/>
        <w:rPr>
          <w:rFonts w:ascii="Arial" w:hAnsi="Arial" w:cs="Arial"/>
        </w:rPr>
      </w:pPr>
      <w:bookmarkStart w:id="15" w:name="_Toc15392775"/>
      <w:bookmarkStart w:id="16" w:name="_Toc137194953"/>
      <w:r w:rsidRPr="00E62E95">
        <w:rPr>
          <w:rFonts w:asciiTheme="minorHAnsi" w:hAnsiTheme="minorHAnsi" w:cstheme="minorHAnsi"/>
          <w:color w:val="auto"/>
        </w:rPr>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0C1B0E3A" w14:textId="77777777" w:rsidR="00E85882" w:rsidRDefault="00E85882" w:rsidP="00F77A5D">
      <w:pPr>
        <w:spacing w:line="240" w:lineRule="auto"/>
        <w:ind w:firstLine="0"/>
        <w:rPr>
          <w:rFonts w:cstheme="minorHAnsi"/>
          <w:i/>
          <w:iCs/>
          <w:color w:val="FF0000"/>
        </w:rPr>
      </w:pPr>
    </w:p>
    <w:p w14:paraId="1DD2FDA1" w14:textId="77777777" w:rsidR="00DE76D1" w:rsidRPr="00A84437" w:rsidRDefault="00DE76D1" w:rsidP="00F77A5D">
      <w:pPr>
        <w:spacing w:line="240" w:lineRule="auto"/>
        <w:ind w:firstLine="0"/>
        <w:rPr>
          <w:rFonts w:cstheme="minorHAnsi"/>
          <w:vanish/>
        </w:rPr>
      </w:pPr>
    </w:p>
    <w:p w14:paraId="2DFF0A66" w14:textId="78E20D7C" w:rsidR="00CD2CC2" w:rsidRDefault="005A4255" w:rsidP="00F77A5D">
      <w:pPr>
        <w:pStyle w:val="ListParagraph"/>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DE76D1">
        <w:rPr>
          <w:rFonts w:eastAsia="Calibri" w:cstheme="minorHAnsi"/>
        </w:rPr>
        <w:t xml:space="preserve">5 </w:t>
      </w:r>
      <w:r w:rsidR="00DE051B" w:rsidRPr="00A84437">
        <w:rPr>
          <w:rFonts w:eastAsia="Calibri" w:cstheme="minorHAnsi"/>
        </w:rPr>
        <w:t>priede</w:t>
      </w:r>
      <w:r w:rsidR="00831133" w:rsidRPr="00A84437">
        <w:rPr>
          <w:rFonts w:eastAsia="Calibri" w:cstheme="minorHAnsi"/>
        </w:rPr>
        <w:t>.</w:t>
      </w:r>
    </w:p>
    <w:p w14:paraId="69CC295B" w14:textId="50B9F5D6" w:rsidR="009C5AA9" w:rsidRPr="00A84437" w:rsidRDefault="00660FD8" w:rsidP="00F77A5D">
      <w:pPr>
        <w:pStyle w:val="ListParagraph"/>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5F28C774" w14:textId="73F14EAB" w:rsidR="00F5411E" w:rsidRPr="00A84437" w:rsidRDefault="00F5411E" w:rsidP="00F77A5D">
      <w:pPr>
        <w:pStyle w:val="NoSpacing"/>
        <w:ind w:firstLine="709"/>
        <w:contextualSpacing/>
        <w:rPr>
          <w:rFonts w:eastAsiaTheme="minorHAnsi" w:cstheme="minorHAnsi"/>
          <w:bCs/>
          <w:i/>
          <w:iCs/>
          <w:color w:val="7030A0"/>
        </w:rPr>
      </w:pPr>
    </w:p>
    <w:p w14:paraId="4CFAC41F" w14:textId="5A3D78C7" w:rsidR="00D83C57" w:rsidRDefault="00D83C57" w:rsidP="004A0305">
      <w:pPr>
        <w:pStyle w:val="Heading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137194954"/>
      <w:r>
        <w:rPr>
          <w:rFonts w:asciiTheme="minorHAnsi" w:hAnsiTheme="minorHAnsi" w:cstheme="minorHAnsi"/>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519FFB4B" w:rsidR="00D83C57" w:rsidRDefault="000003B6" w:rsidP="006C7DED">
      <w:pPr>
        <w:pStyle w:val="ListParagraph"/>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D83C57">
        <w:t xml:space="preserve"> </w:t>
      </w:r>
      <w:r w:rsidR="00DE76D1" w:rsidRPr="008A5BD4">
        <w:rPr>
          <w:rFonts w:cstheme="minorHAnsi"/>
        </w:rPr>
        <w:t>6</w:t>
      </w:r>
      <w:r w:rsidR="00F56579" w:rsidRPr="00DE76D1">
        <w:rPr>
          <w:rFonts w:cstheme="minorHAnsi"/>
        </w:rPr>
        <w:t xml:space="preserve"> </w:t>
      </w:r>
      <w:r w:rsidR="00F56579" w:rsidRPr="004A0305">
        <w:rPr>
          <w:rFonts w:cstheme="minorHAnsi"/>
        </w:rPr>
        <w:t xml:space="preserve">priede. </w:t>
      </w:r>
    </w:p>
    <w:p w14:paraId="10559D25" w14:textId="77777777" w:rsidR="00F5411E" w:rsidRDefault="00F5411E" w:rsidP="00F77A5D">
      <w:pPr>
        <w:pStyle w:val="NoSpacing"/>
        <w:contextualSpacing/>
        <w:rPr>
          <w:color w:val="00B050"/>
        </w:rPr>
      </w:pPr>
    </w:p>
    <w:p w14:paraId="5ECEF8CD" w14:textId="40DB81F5" w:rsidR="00EF354B" w:rsidRDefault="00EE68F7" w:rsidP="00F77A5D">
      <w:pPr>
        <w:pStyle w:val="NoSpacing"/>
        <w:spacing w:line="276" w:lineRule="auto"/>
        <w:ind w:firstLine="0"/>
        <w:contextualSpacing/>
        <w:rPr>
          <w:rFonts w:ascii="Arial" w:eastAsiaTheme="minorHAnsi" w:hAnsi="Arial" w:cs="Arial"/>
        </w:rPr>
      </w:pPr>
      <w:r>
        <w:rPr>
          <w:rFonts w:ascii="Arial" w:eastAsiaTheme="minorHAnsi" w:hAnsi="Arial" w:cs="Arial"/>
        </w:rPr>
        <w:br w:type="page"/>
      </w:r>
    </w:p>
    <w:p w14:paraId="729EDC83" w14:textId="6E7D82C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85896D7" w14:textId="2FE3B5E4" w:rsidR="00CF4B8C" w:rsidRPr="00CB237B" w:rsidRDefault="00440E78" w:rsidP="00F77A5D">
      <w:pPr>
        <w:spacing w:line="240" w:lineRule="auto"/>
        <w:ind w:firstLine="720"/>
        <w:rPr>
          <w:rFonts w:eastAsia="Arial" w:cstheme="minorHAnsi"/>
          <w:i/>
        </w:rPr>
      </w:pPr>
      <w:r w:rsidRPr="00CB237B">
        <w:rPr>
          <w:rFonts w:eastAsia="Arial" w:cstheme="minorHAnsi"/>
          <w:i/>
        </w:rPr>
        <w:t>Perkančioji organizacija atmeta tiekėjo pasiūlym</w:t>
      </w:r>
      <w:r w:rsidR="00CB237B">
        <w:rPr>
          <w:rFonts w:eastAsia="Arial" w:cstheme="minorHAnsi"/>
          <w:i/>
        </w:rPr>
        <w:t>ą</w:t>
      </w:r>
      <w:r w:rsidRPr="00CB237B">
        <w:rPr>
          <w:rFonts w:eastAsia="Arial" w:cstheme="minorHAnsi"/>
          <w:i/>
        </w:rPr>
        <w:t xml:space="preserve">, jeigu: </w:t>
      </w:r>
    </w:p>
    <w:p w14:paraId="5833966D" w14:textId="4F3EE580" w:rsidR="006D67EE" w:rsidRPr="008A37DA" w:rsidRDefault="008B2E27" w:rsidP="00F77A5D">
      <w:pPr>
        <w:pStyle w:val="NoSpacing"/>
        <w:ind w:firstLine="720"/>
        <w:rPr>
          <w:rFonts w:eastAsia="Yu Mincho" w:cstheme="minorHAnsi"/>
          <w:b/>
          <w:bCs/>
          <w:i/>
        </w:rPr>
      </w:pPr>
      <w:r w:rsidRPr="00CB237B">
        <w:rPr>
          <w:rFonts w:eastAsia="Arial" w:cstheme="minorHAnsi"/>
          <w:i/>
        </w:rPr>
        <w:t xml:space="preserve">1. </w:t>
      </w:r>
      <w:r w:rsidR="00AC0420" w:rsidRPr="008A37DA">
        <w:rPr>
          <w:rFonts w:cstheme="minorHAnsi"/>
          <w:i/>
        </w:rPr>
        <w:t>Tiekėjas su kitais tiekėjais yra sudaręs susitarimų, kuriais siekiama iškreipti konkurenciją atliekamame pirkime, ir perkančioji organizacija dėl to turi įtikinamų duomenų</w:t>
      </w:r>
      <w:r w:rsidR="00205519">
        <w:rPr>
          <w:rFonts w:cstheme="minorHAnsi"/>
          <w:i/>
        </w:rPr>
        <w:t>.</w:t>
      </w:r>
    </w:p>
    <w:p w14:paraId="3417C9CD" w14:textId="6E9721D9" w:rsidR="006D67EE" w:rsidRPr="001D567F" w:rsidRDefault="006D67EE" w:rsidP="00F77A5D">
      <w:pPr>
        <w:pStyle w:val="NoSpacing"/>
        <w:ind w:firstLine="720"/>
        <w:rPr>
          <w:rFonts w:cstheme="minorHAnsi"/>
          <w:b/>
          <w:i/>
          <w:color w:val="7030A0"/>
        </w:rPr>
      </w:pPr>
      <w:r w:rsidRPr="00CB237B">
        <w:rPr>
          <w:rFonts w:eastAsia="Arial" w:cstheme="minorHAnsi"/>
          <w:i/>
        </w:rPr>
        <w:t>2.</w:t>
      </w:r>
      <w:r w:rsidR="00C11375" w:rsidRPr="00CB237B">
        <w:rPr>
          <w:rFonts w:eastAsia="Arial" w:cstheme="minorHAnsi"/>
          <w:i/>
        </w:rPr>
        <w:t xml:space="preserve"> </w:t>
      </w:r>
      <w:r w:rsidR="00277655" w:rsidRPr="008A37DA">
        <w:rPr>
          <w:rFonts w:cstheme="minorHAnsi"/>
          <w:i/>
        </w:rPr>
        <w:t>Tiekėjas pirkimo metu pateko į interesų konflikto situaciją, kaip apibrėžta VPĮ 21 straipsnyje, ir atitinkamos padėties negalima ištaisyti.</w:t>
      </w:r>
      <w:r w:rsidR="008A37DA" w:rsidRPr="008A37DA">
        <w:rPr>
          <w:rFonts w:cstheme="minorHAnsi"/>
          <w:i/>
        </w:rPr>
        <w:t xml:space="preserve"> </w:t>
      </w:r>
      <w:r w:rsidR="00277655" w:rsidRPr="008A37DA">
        <w:rPr>
          <w:rFonts w:cstheme="minorHAnsi"/>
          <w: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205519">
        <w:rPr>
          <w:rFonts w:cstheme="minorHAnsi"/>
          <w:i/>
        </w:rPr>
        <w:t>.</w:t>
      </w:r>
    </w:p>
    <w:p w14:paraId="4E7FF8EC" w14:textId="06CE1E11" w:rsidR="006D67EE" w:rsidRPr="003878F0" w:rsidRDefault="006D67EE" w:rsidP="00F77A5D">
      <w:pPr>
        <w:pStyle w:val="NoSpacing"/>
        <w:ind w:firstLine="720"/>
        <w:rPr>
          <w:rFonts w:eastAsia="Yu Mincho" w:cstheme="minorHAnsi"/>
          <w:b/>
          <w:bCs/>
        </w:rPr>
      </w:pPr>
      <w:r w:rsidRPr="00CB237B">
        <w:rPr>
          <w:rFonts w:eastAsia="Arial" w:cstheme="minorHAnsi"/>
          <w:i/>
        </w:rPr>
        <w:t>3.</w:t>
      </w:r>
      <w:r w:rsidR="008A37DA" w:rsidRPr="00CB237B">
        <w:rPr>
          <w:rFonts w:eastAsia="Arial" w:cstheme="minorHAnsi"/>
          <w:i/>
        </w:rPr>
        <w:t xml:space="preserve"> </w:t>
      </w:r>
      <w:r w:rsidR="00C95F80" w:rsidRPr="003878F0">
        <w:rPr>
          <w:rFonts w:cstheme="minorHAnsi"/>
        </w:rPr>
        <w:t>Pažeista konkurencija, kaip nustatyta VPĮ 27 straipsnio 3 ir 4 dalyse, ir atitinkamos padėties negalima ištaisyti</w:t>
      </w:r>
      <w:r w:rsidR="00205519">
        <w:rPr>
          <w:rFonts w:cstheme="minorHAnsi"/>
        </w:rPr>
        <w:t>.</w:t>
      </w:r>
    </w:p>
    <w:p w14:paraId="5D0561FC" w14:textId="77777777" w:rsidR="00DD10C2" w:rsidRPr="004C03F1" w:rsidRDefault="006D67EE" w:rsidP="00F77A5D">
      <w:pPr>
        <w:pStyle w:val="NoSpacing"/>
        <w:ind w:firstLine="720"/>
        <w:rPr>
          <w:rFonts w:cstheme="minorHAnsi"/>
        </w:rPr>
      </w:pPr>
      <w:r w:rsidRPr="00CB237B">
        <w:rPr>
          <w:rFonts w:eastAsia="Arial" w:cstheme="minorHAnsi"/>
          <w:i/>
        </w:rPr>
        <w:t>4.</w:t>
      </w:r>
      <w:r w:rsidR="003878F0" w:rsidRPr="00CB237B">
        <w:rPr>
          <w:rFonts w:eastAsia="Arial" w:cstheme="minorHAnsi"/>
          <w:i/>
        </w:rPr>
        <w:t xml:space="preserve"> </w:t>
      </w:r>
      <w:r w:rsidR="00DD10C2" w:rsidRPr="004C03F1">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1E4CE044" w:rsidR="006D67EE" w:rsidRPr="00C3734E" w:rsidRDefault="006D67EE" w:rsidP="00F77A5D">
      <w:pPr>
        <w:pStyle w:val="NoSpacing"/>
        <w:ind w:firstLine="720"/>
        <w:rPr>
          <w:rFonts w:eastAsia="Yu Mincho" w:cstheme="minorHAnsi"/>
          <w:b/>
          <w:bCs/>
          <w:iCs/>
        </w:rPr>
      </w:pPr>
      <w:r w:rsidRPr="00CB237B">
        <w:rPr>
          <w:rFonts w:eastAsia="Arial" w:cstheme="minorHAnsi"/>
        </w:rPr>
        <w:t>5.</w:t>
      </w:r>
      <w:r w:rsidR="0093234E"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00E405E7" w:rsidRPr="00205519">
        <w:rPr>
          <w:rFonts w:eastAsia="Yu Mincho" w:cstheme="minorHAnsi"/>
          <w:b/>
        </w:rPr>
        <w:t>.</w:t>
      </w:r>
    </w:p>
    <w:p w14:paraId="628BCAD7" w14:textId="77777777" w:rsidR="006D67EE" w:rsidRDefault="006D67EE" w:rsidP="00F77A5D">
      <w:pPr>
        <w:spacing w:line="240" w:lineRule="auto"/>
        <w:ind w:firstLine="720"/>
        <w:rPr>
          <w:rFonts w:eastAsia="Arial" w:cstheme="minorHAnsi"/>
          <w:i/>
          <w:color w:val="7030A0"/>
        </w:rPr>
      </w:pP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112F92">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2F237D8B" w14:textId="0C96C3BA" w:rsidR="00112F92" w:rsidRPr="008F2D15" w:rsidRDefault="007E50B9" w:rsidP="00F77A5D">
      <w:pPr>
        <w:spacing w:line="240" w:lineRule="auto"/>
        <w:ind w:firstLine="567"/>
        <w:rPr>
          <w:rFonts w:eastAsia="Arial" w:cstheme="minorHAnsi"/>
        </w:rPr>
      </w:pPr>
      <w:sdt>
        <w:sdtPr>
          <w:rPr>
            <w:rFonts w:cstheme="minorHAnsi"/>
          </w:rPr>
          <w:tag w:val="goog_rdk_129"/>
          <w:id w:val="-1599392971"/>
          <w:placeholder>
            <w:docPart w:val="DefaultPlaceholder_1081868574"/>
          </w:placeholder>
        </w:sdtPr>
        <w:sdtEndPr/>
        <w:sdtContent>
          <w:r w:rsidR="00EE7AE4" w:rsidRPr="008F2D15">
            <w:rPr>
              <w:rFonts w:cstheme="minorHAnsi"/>
            </w:rPr>
            <w:t>1.</w:t>
          </w:r>
        </w:sdtContent>
      </w:sdt>
      <w:r w:rsidR="00112F92" w:rsidRPr="008F2D15">
        <w:rPr>
          <w:rFonts w:eastAsia="Arial" w:cstheme="minorHAnsi"/>
        </w:rPr>
        <w:t xml:space="preserve">Tiekėjo kvalifikacija turi atitikti šiame priede nustatytus reikalavimus kvalifikacijai. </w:t>
      </w:r>
    </w:p>
    <w:p w14:paraId="02B8B9AE" w14:textId="77777777" w:rsidR="003914C0" w:rsidRPr="003914C0" w:rsidRDefault="003914C0" w:rsidP="003914C0">
      <w:pPr>
        <w:tabs>
          <w:tab w:val="left" w:pos="568"/>
        </w:tabs>
        <w:spacing w:line="240" w:lineRule="auto"/>
        <w:ind w:firstLine="0"/>
        <w:rPr>
          <w:rFonts w:cstheme="minorHAnsi"/>
          <w:i/>
          <w:iCs/>
        </w:rPr>
      </w:pPr>
      <w:r w:rsidRPr="003914C0">
        <w:rPr>
          <w:rFonts w:cstheme="minorHAnsi"/>
          <w:i/>
          <w:iCs/>
        </w:rPr>
        <w:t xml:space="preserve">Jei pasiūlymas teikiamas tiekėjų grupės jungtinės veiklos sutarties pagrindu, bent vienas tiekėjų grupės narys arba visi tiekėjų grupės nariai kartu turi atitikti šiame priede nustatytus reikalavimus ir pateikti nurodytus dokumentus. </w:t>
      </w:r>
    </w:p>
    <w:p w14:paraId="37FDDEB4" w14:textId="77777777" w:rsidR="00AE7102" w:rsidRDefault="00AE7102" w:rsidP="00CD2FF0">
      <w:pPr>
        <w:tabs>
          <w:tab w:val="left" w:pos="568"/>
        </w:tabs>
        <w:spacing w:line="276" w:lineRule="auto"/>
        <w:ind w:firstLine="0"/>
        <w:rPr>
          <w:rFonts w:cstheme="minorHAnsi"/>
          <w:i/>
          <w:iCs/>
          <w:color w:val="7030A0"/>
        </w:rPr>
      </w:pPr>
    </w:p>
    <w:p w14:paraId="3AB2F803" w14:textId="77777777" w:rsidR="003914C0" w:rsidRDefault="003914C0" w:rsidP="00CD2FF0">
      <w:pPr>
        <w:tabs>
          <w:tab w:val="left" w:pos="568"/>
        </w:tabs>
        <w:spacing w:line="276" w:lineRule="auto"/>
        <w:ind w:firstLine="0"/>
        <w:rPr>
          <w:rFonts w:cstheme="minorHAnsi"/>
          <w:i/>
          <w:iCs/>
          <w:color w:val="7030A0"/>
        </w:rPr>
      </w:pPr>
    </w:p>
    <w:p w14:paraId="26268470" w14:textId="77777777" w:rsidR="003914C0" w:rsidRDefault="003914C0" w:rsidP="00CD2FF0">
      <w:pPr>
        <w:tabs>
          <w:tab w:val="left" w:pos="568"/>
        </w:tabs>
        <w:spacing w:line="276" w:lineRule="auto"/>
        <w:ind w:firstLine="0"/>
        <w:rPr>
          <w:rFonts w:cstheme="minorHAnsi"/>
          <w:i/>
          <w:iCs/>
          <w:color w:val="7030A0"/>
        </w:rPr>
      </w:pPr>
    </w:p>
    <w:p w14:paraId="39CDD449" w14:textId="77777777" w:rsidR="003914C0" w:rsidRDefault="003914C0" w:rsidP="00CD2FF0">
      <w:pPr>
        <w:tabs>
          <w:tab w:val="left" w:pos="568"/>
        </w:tabs>
        <w:spacing w:line="276" w:lineRule="auto"/>
        <w:ind w:firstLine="0"/>
        <w:rPr>
          <w:rFonts w:cstheme="minorHAnsi"/>
          <w:i/>
          <w:iCs/>
          <w:color w:val="7030A0"/>
        </w:rPr>
      </w:pPr>
    </w:p>
    <w:p w14:paraId="7E7E753B" w14:textId="77777777" w:rsidR="003914C0" w:rsidRDefault="003914C0" w:rsidP="00CD2FF0">
      <w:pPr>
        <w:tabs>
          <w:tab w:val="left" w:pos="568"/>
        </w:tabs>
        <w:spacing w:line="276" w:lineRule="auto"/>
        <w:ind w:firstLine="0"/>
        <w:rPr>
          <w:rFonts w:cstheme="minorHAnsi"/>
          <w:i/>
          <w:iCs/>
          <w:color w:val="7030A0"/>
        </w:rPr>
      </w:pPr>
    </w:p>
    <w:p w14:paraId="255C1CFC" w14:textId="77777777" w:rsidR="003914C0" w:rsidRPr="00CD2FF0" w:rsidRDefault="003914C0" w:rsidP="00CD2FF0">
      <w:pPr>
        <w:tabs>
          <w:tab w:val="left" w:pos="568"/>
        </w:tabs>
        <w:spacing w:line="276" w:lineRule="auto"/>
        <w:ind w:firstLine="0"/>
        <w:rPr>
          <w:rFonts w:cstheme="minorHAnsi"/>
          <w:i/>
          <w:iCs/>
          <w:color w:val="7030A0"/>
        </w:rPr>
      </w:pPr>
    </w:p>
    <w:p w14:paraId="2FD049B3" w14:textId="77777777" w:rsidR="00AE7102" w:rsidRDefault="00AE7102" w:rsidP="00114768">
      <w:pPr>
        <w:pStyle w:val="ListParagraph"/>
        <w:tabs>
          <w:tab w:val="left" w:pos="568"/>
        </w:tabs>
        <w:spacing w:line="276" w:lineRule="auto"/>
        <w:ind w:left="568" w:firstLine="0"/>
        <w:jc w:val="center"/>
        <w:rPr>
          <w:rFonts w:cstheme="minorHAnsi"/>
          <w:i/>
          <w:iCs/>
          <w:color w:val="7030A0"/>
        </w:rPr>
      </w:pPr>
    </w:p>
    <w:p w14:paraId="774BE4D9" w14:textId="77777777" w:rsidR="003914C0" w:rsidRDefault="003914C0" w:rsidP="00114768">
      <w:pPr>
        <w:pStyle w:val="ListParagraph"/>
        <w:tabs>
          <w:tab w:val="left" w:pos="568"/>
        </w:tabs>
        <w:spacing w:line="276" w:lineRule="auto"/>
        <w:ind w:left="568" w:firstLine="0"/>
        <w:jc w:val="center"/>
        <w:rPr>
          <w:rFonts w:cstheme="minorHAnsi"/>
          <w:i/>
          <w:iCs/>
          <w:color w:val="7030A0"/>
        </w:rPr>
      </w:pPr>
    </w:p>
    <w:p w14:paraId="0A5C3EBA" w14:textId="77777777" w:rsidR="003914C0" w:rsidRDefault="003914C0" w:rsidP="00114768">
      <w:pPr>
        <w:pStyle w:val="ListParagraph"/>
        <w:tabs>
          <w:tab w:val="left" w:pos="568"/>
        </w:tabs>
        <w:spacing w:line="276" w:lineRule="auto"/>
        <w:ind w:left="568" w:firstLine="0"/>
        <w:jc w:val="center"/>
        <w:rPr>
          <w:rFonts w:cstheme="minorHAnsi"/>
          <w:i/>
          <w:iCs/>
          <w:color w:val="7030A0"/>
        </w:rPr>
      </w:pPr>
    </w:p>
    <w:p w14:paraId="7D5D8CB1" w14:textId="77777777" w:rsidR="003914C0" w:rsidRDefault="003914C0" w:rsidP="00114768">
      <w:pPr>
        <w:pStyle w:val="ListParagraph"/>
        <w:tabs>
          <w:tab w:val="left" w:pos="568"/>
        </w:tabs>
        <w:spacing w:line="276" w:lineRule="auto"/>
        <w:ind w:left="568" w:firstLine="0"/>
        <w:jc w:val="center"/>
        <w:rPr>
          <w:rFonts w:cstheme="minorHAnsi"/>
          <w:i/>
          <w:iCs/>
          <w:color w:val="7030A0"/>
        </w:rPr>
      </w:pPr>
    </w:p>
    <w:p w14:paraId="479972EB" w14:textId="77777777" w:rsidR="003914C0" w:rsidRDefault="003914C0" w:rsidP="00114768">
      <w:pPr>
        <w:pStyle w:val="ListParagraph"/>
        <w:tabs>
          <w:tab w:val="left" w:pos="568"/>
        </w:tabs>
        <w:spacing w:line="276" w:lineRule="auto"/>
        <w:ind w:left="568" w:firstLine="0"/>
        <w:jc w:val="center"/>
        <w:rPr>
          <w:rFonts w:cstheme="minorHAnsi"/>
          <w:i/>
          <w:iCs/>
          <w:color w:val="7030A0"/>
        </w:rPr>
      </w:pPr>
    </w:p>
    <w:p w14:paraId="2F929750" w14:textId="77777777" w:rsidR="003914C0" w:rsidRDefault="003914C0" w:rsidP="00114768">
      <w:pPr>
        <w:pStyle w:val="ListParagraph"/>
        <w:tabs>
          <w:tab w:val="left" w:pos="568"/>
        </w:tabs>
        <w:spacing w:line="276" w:lineRule="auto"/>
        <w:ind w:left="568" w:firstLine="0"/>
        <w:jc w:val="center"/>
        <w:rPr>
          <w:rFonts w:cstheme="minorHAnsi"/>
          <w:i/>
          <w:iCs/>
          <w:color w:val="7030A0"/>
        </w:rPr>
      </w:pPr>
    </w:p>
    <w:p w14:paraId="5D39B75C" w14:textId="77777777" w:rsidR="003914C0" w:rsidRDefault="003914C0" w:rsidP="00114768">
      <w:pPr>
        <w:pStyle w:val="ListParagraph"/>
        <w:tabs>
          <w:tab w:val="left" w:pos="568"/>
        </w:tabs>
        <w:spacing w:line="276" w:lineRule="auto"/>
        <w:ind w:left="568" w:firstLine="0"/>
        <w:jc w:val="center"/>
        <w:rPr>
          <w:rFonts w:cstheme="minorHAnsi"/>
          <w:i/>
          <w:iCs/>
          <w:color w:val="7030A0"/>
        </w:rPr>
      </w:pPr>
    </w:p>
    <w:p w14:paraId="40AC5324" w14:textId="77777777" w:rsidR="003914C0" w:rsidRDefault="003914C0" w:rsidP="00114768">
      <w:pPr>
        <w:pStyle w:val="ListParagraph"/>
        <w:tabs>
          <w:tab w:val="left" w:pos="568"/>
        </w:tabs>
        <w:spacing w:line="276" w:lineRule="auto"/>
        <w:ind w:left="568" w:firstLine="0"/>
        <w:jc w:val="center"/>
        <w:rPr>
          <w:rFonts w:cstheme="minorHAnsi"/>
          <w:i/>
          <w:iCs/>
          <w:color w:val="7030A0"/>
        </w:rPr>
      </w:pPr>
    </w:p>
    <w:p w14:paraId="117F323B" w14:textId="77777777" w:rsidR="003914C0" w:rsidRDefault="003914C0" w:rsidP="00114768">
      <w:pPr>
        <w:pStyle w:val="ListParagraph"/>
        <w:tabs>
          <w:tab w:val="left" w:pos="568"/>
        </w:tabs>
        <w:spacing w:line="276" w:lineRule="auto"/>
        <w:ind w:left="568" w:firstLine="0"/>
        <w:jc w:val="center"/>
        <w:rPr>
          <w:rFonts w:cstheme="minorHAnsi"/>
          <w:i/>
          <w:iCs/>
          <w:color w:val="7030A0"/>
        </w:rPr>
      </w:pPr>
    </w:p>
    <w:p w14:paraId="0A524551" w14:textId="77777777" w:rsidR="003914C0" w:rsidRDefault="003914C0" w:rsidP="003914C0">
      <w:pPr>
        <w:tabs>
          <w:tab w:val="left" w:pos="568"/>
        </w:tabs>
        <w:spacing w:line="276" w:lineRule="auto"/>
        <w:ind w:firstLine="0"/>
        <w:rPr>
          <w:rFonts w:cstheme="minorHAnsi"/>
          <w:i/>
          <w:iCs/>
          <w:color w:val="7030A0"/>
        </w:rPr>
      </w:pPr>
    </w:p>
    <w:p w14:paraId="731797F3" w14:textId="77777777" w:rsidR="003914C0" w:rsidRDefault="003914C0" w:rsidP="003914C0">
      <w:pPr>
        <w:tabs>
          <w:tab w:val="left" w:pos="568"/>
        </w:tabs>
        <w:spacing w:line="276" w:lineRule="auto"/>
        <w:ind w:firstLine="0"/>
        <w:rPr>
          <w:rFonts w:cstheme="minorHAnsi"/>
          <w:i/>
          <w:iCs/>
          <w:color w:val="7030A0"/>
        </w:rPr>
      </w:pPr>
    </w:p>
    <w:p w14:paraId="42CF516E" w14:textId="77777777" w:rsidR="003914C0" w:rsidRDefault="003914C0" w:rsidP="003914C0">
      <w:pPr>
        <w:tabs>
          <w:tab w:val="left" w:pos="568"/>
        </w:tabs>
        <w:spacing w:line="276" w:lineRule="auto"/>
        <w:ind w:firstLine="0"/>
        <w:rPr>
          <w:rFonts w:cstheme="minorHAnsi"/>
          <w:i/>
          <w:iCs/>
          <w:color w:val="7030A0"/>
        </w:rPr>
      </w:pPr>
    </w:p>
    <w:p w14:paraId="4301F8C4" w14:textId="77777777" w:rsidR="003914C0" w:rsidRDefault="003914C0" w:rsidP="003914C0">
      <w:pPr>
        <w:tabs>
          <w:tab w:val="left" w:pos="568"/>
        </w:tabs>
        <w:spacing w:line="276" w:lineRule="auto"/>
        <w:ind w:firstLine="0"/>
        <w:rPr>
          <w:rFonts w:cstheme="minorHAnsi"/>
          <w:i/>
          <w:iCs/>
          <w:color w:val="7030A0"/>
        </w:rPr>
      </w:pPr>
    </w:p>
    <w:p w14:paraId="53D2C372" w14:textId="77777777" w:rsidR="003914C0" w:rsidRDefault="003914C0" w:rsidP="003914C0">
      <w:pPr>
        <w:tabs>
          <w:tab w:val="left" w:pos="568"/>
        </w:tabs>
        <w:spacing w:line="276" w:lineRule="auto"/>
        <w:ind w:firstLine="0"/>
        <w:rPr>
          <w:rFonts w:cstheme="minorHAnsi"/>
          <w:i/>
          <w:iCs/>
          <w:color w:val="7030A0"/>
        </w:rPr>
      </w:pPr>
    </w:p>
    <w:p w14:paraId="5112D88E" w14:textId="77777777" w:rsidR="003914C0" w:rsidRDefault="003914C0" w:rsidP="003914C0">
      <w:pPr>
        <w:tabs>
          <w:tab w:val="left" w:pos="568"/>
        </w:tabs>
        <w:spacing w:line="276" w:lineRule="auto"/>
        <w:ind w:firstLine="0"/>
        <w:rPr>
          <w:rFonts w:cstheme="minorHAnsi"/>
          <w:i/>
          <w:iCs/>
          <w:color w:val="7030A0"/>
        </w:rPr>
      </w:pPr>
    </w:p>
    <w:p w14:paraId="436FDC75" w14:textId="77777777" w:rsidR="003914C0" w:rsidRDefault="003914C0" w:rsidP="003914C0">
      <w:pPr>
        <w:tabs>
          <w:tab w:val="left" w:pos="568"/>
        </w:tabs>
        <w:spacing w:line="276" w:lineRule="auto"/>
        <w:ind w:firstLine="0"/>
        <w:rPr>
          <w:rFonts w:cstheme="minorHAnsi"/>
          <w:i/>
          <w:iCs/>
          <w:color w:val="7030A0"/>
        </w:rPr>
      </w:pPr>
    </w:p>
    <w:p w14:paraId="216B749D" w14:textId="77777777" w:rsidR="003914C0" w:rsidRDefault="003914C0" w:rsidP="003914C0">
      <w:pPr>
        <w:tabs>
          <w:tab w:val="left" w:pos="568"/>
        </w:tabs>
        <w:spacing w:line="276" w:lineRule="auto"/>
        <w:ind w:firstLine="0"/>
        <w:rPr>
          <w:rFonts w:cstheme="minorHAnsi"/>
          <w:i/>
          <w:iCs/>
          <w:color w:val="7030A0"/>
        </w:rPr>
      </w:pPr>
    </w:p>
    <w:p w14:paraId="763255E5" w14:textId="77777777" w:rsidR="003914C0" w:rsidRDefault="003914C0" w:rsidP="003914C0">
      <w:pPr>
        <w:tabs>
          <w:tab w:val="left" w:pos="568"/>
        </w:tabs>
        <w:spacing w:line="276" w:lineRule="auto"/>
        <w:ind w:firstLine="0"/>
        <w:rPr>
          <w:rFonts w:cstheme="minorHAnsi"/>
          <w:i/>
          <w:iCs/>
          <w:color w:val="7030A0"/>
        </w:rPr>
      </w:pPr>
    </w:p>
    <w:p w14:paraId="63B79181" w14:textId="77777777" w:rsidR="003914C0" w:rsidRDefault="003914C0" w:rsidP="003914C0">
      <w:pPr>
        <w:tabs>
          <w:tab w:val="left" w:pos="568"/>
        </w:tabs>
        <w:spacing w:line="276" w:lineRule="auto"/>
        <w:ind w:firstLine="0"/>
        <w:rPr>
          <w:rFonts w:cstheme="minorHAnsi"/>
          <w:i/>
          <w:iCs/>
          <w:color w:val="7030A0"/>
        </w:rPr>
      </w:pPr>
    </w:p>
    <w:p w14:paraId="3F4FDDBE" w14:textId="77777777" w:rsidR="003914C0" w:rsidRDefault="003914C0" w:rsidP="003914C0">
      <w:pPr>
        <w:tabs>
          <w:tab w:val="left" w:pos="568"/>
        </w:tabs>
        <w:spacing w:line="276" w:lineRule="auto"/>
        <w:ind w:firstLine="0"/>
        <w:rPr>
          <w:rFonts w:cstheme="minorHAnsi"/>
          <w:i/>
          <w:iCs/>
          <w:color w:val="7030A0"/>
        </w:rPr>
      </w:pPr>
    </w:p>
    <w:p w14:paraId="2723C286" w14:textId="77777777" w:rsidR="003914C0" w:rsidRDefault="003914C0" w:rsidP="003914C0">
      <w:pPr>
        <w:tabs>
          <w:tab w:val="left" w:pos="568"/>
        </w:tabs>
        <w:spacing w:line="276" w:lineRule="auto"/>
        <w:ind w:firstLine="0"/>
        <w:rPr>
          <w:rFonts w:cstheme="minorHAnsi"/>
          <w:i/>
          <w:iCs/>
          <w:color w:val="7030A0"/>
        </w:rPr>
      </w:pPr>
    </w:p>
    <w:p w14:paraId="3606A707" w14:textId="77777777" w:rsidR="003914C0" w:rsidRDefault="003914C0" w:rsidP="003914C0">
      <w:pPr>
        <w:tabs>
          <w:tab w:val="left" w:pos="568"/>
        </w:tabs>
        <w:spacing w:line="276" w:lineRule="auto"/>
        <w:ind w:firstLine="0"/>
        <w:rPr>
          <w:rFonts w:cstheme="minorHAnsi"/>
          <w:i/>
          <w:iCs/>
          <w:color w:val="7030A0"/>
        </w:rPr>
      </w:pPr>
    </w:p>
    <w:p w14:paraId="6B7CFD88" w14:textId="77777777" w:rsidR="003914C0" w:rsidRDefault="003914C0" w:rsidP="003914C0">
      <w:pPr>
        <w:tabs>
          <w:tab w:val="left" w:pos="568"/>
        </w:tabs>
        <w:spacing w:line="276" w:lineRule="auto"/>
        <w:ind w:firstLine="0"/>
        <w:rPr>
          <w:rFonts w:cstheme="minorHAnsi"/>
          <w:i/>
          <w:iCs/>
          <w:color w:val="7030A0"/>
        </w:rPr>
      </w:pPr>
    </w:p>
    <w:p w14:paraId="57A7AAA9" w14:textId="77777777" w:rsidR="003914C0" w:rsidRDefault="003914C0" w:rsidP="003914C0">
      <w:pPr>
        <w:tabs>
          <w:tab w:val="left" w:pos="568"/>
        </w:tabs>
        <w:spacing w:line="276" w:lineRule="auto"/>
        <w:ind w:firstLine="0"/>
        <w:rPr>
          <w:rFonts w:cstheme="minorHAnsi"/>
          <w:i/>
          <w:iCs/>
          <w:color w:val="7030A0"/>
        </w:rPr>
      </w:pPr>
    </w:p>
    <w:p w14:paraId="178017AA" w14:textId="77777777" w:rsidR="003914C0" w:rsidRPr="003914C0" w:rsidRDefault="003914C0" w:rsidP="003914C0">
      <w:pPr>
        <w:tabs>
          <w:tab w:val="left" w:pos="568"/>
        </w:tabs>
        <w:spacing w:line="276" w:lineRule="auto"/>
        <w:ind w:firstLine="0"/>
        <w:rPr>
          <w:rFonts w:cstheme="minorHAnsi"/>
          <w:i/>
          <w:iCs/>
          <w:color w:val="7030A0"/>
        </w:rPr>
      </w:pPr>
    </w:p>
    <w:p w14:paraId="63B3C3BF" w14:textId="50E55DF4" w:rsidR="007C483C" w:rsidRPr="003914C0" w:rsidRDefault="00114768" w:rsidP="00114768">
      <w:pPr>
        <w:pStyle w:val="ListParagraph"/>
        <w:tabs>
          <w:tab w:val="left" w:pos="568"/>
        </w:tabs>
        <w:spacing w:line="276" w:lineRule="auto"/>
        <w:ind w:left="568" w:firstLine="0"/>
        <w:jc w:val="center"/>
        <w:rPr>
          <w:rFonts w:cstheme="minorHAnsi"/>
          <w:i/>
          <w:iCs/>
        </w:rPr>
      </w:pPr>
      <w:r w:rsidRPr="003914C0">
        <w:rPr>
          <w:rFonts w:cstheme="minorHAnsi"/>
          <w:i/>
          <w:iCs/>
        </w:rPr>
        <w:lastRenderedPageBreak/>
        <w:t>Tiekėjų kvalifikacijos reikalavimai</w:t>
      </w:r>
    </w:p>
    <w:p w14:paraId="2278D638" w14:textId="10BEF140" w:rsidR="007C483C" w:rsidRDefault="007C483C" w:rsidP="00114768">
      <w:pPr>
        <w:pStyle w:val="ListParagraph"/>
        <w:tabs>
          <w:tab w:val="left" w:pos="568"/>
        </w:tabs>
        <w:spacing w:line="276" w:lineRule="auto"/>
        <w:ind w:left="568" w:firstLine="0"/>
        <w:jc w:val="left"/>
        <w:rPr>
          <w:rFonts w:cstheme="minorHAnsi"/>
          <w:i/>
          <w:iCs/>
          <w:color w:val="7030A0"/>
        </w:rPr>
      </w:pPr>
    </w:p>
    <w:p w14:paraId="0839D2A2" w14:textId="2D52550A" w:rsidR="007C483C" w:rsidRDefault="007C483C" w:rsidP="00114768">
      <w:pPr>
        <w:pStyle w:val="ListParagraph"/>
        <w:tabs>
          <w:tab w:val="left" w:pos="568"/>
        </w:tabs>
        <w:spacing w:line="276" w:lineRule="auto"/>
        <w:ind w:left="568" w:firstLine="0"/>
        <w:jc w:val="left"/>
        <w:rPr>
          <w:rFonts w:cstheme="minorHAnsi"/>
          <w:i/>
          <w:iCs/>
          <w:color w:val="7030A0"/>
        </w:rPr>
      </w:pPr>
    </w:p>
    <w:p w14:paraId="3F24F8E5" w14:textId="086D3F4A" w:rsidR="007C483C" w:rsidRDefault="007C483C" w:rsidP="00114768">
      <w:pPr>
        <w:tabs>
          <w:tab w:val="left" w:pos="709"/>
        </w:tabs>
        <w:jc w:val="left"/>
        <w:rPr>
          <w:rFonts w:ascii="Arial" w:eastAsia="Arial" w:hAnsi="Arial" w:cs="Arial"/>
          <w:b/>
          <w:i/>
          <w:color w:val="7030A0"/>
        </w:rPr>
      </w:pPr>
    </w:p>
    <w:p w14:paraId="5AF0FD5D" w14:textId="77777777" w:rsidR="007C483C" w:rsidRDefault="007C483C" w:rsidP="00866E87">
      <w:pPr>
        <w:spacing w:before="60" w:after="60" w:line="256" w:lineRule="auto"/>
        <w:jc w:val="left"/>
        <w:rPr>
          <w:rFonts w:eastAsiaTheme="minorHAnsi" w:cstheme="minorHAnsi"/>
          <w:b/>
          <w:bCs/>
        </w:rPr>
      </w:pPr>
    </w:p>
    <w:tbl>
      <w:tblPr>
        <w:tblStyle w:val="TableGrid3"/>
        <w:tblpPr w:leftFromText="180" w:rightFromText="180" w:horzAnchor="margin" w:tblpY="770"/>
        <w:tblW w:w="5000" w:type="pct"/>
        <w:tblLook w:val="04A0" w:firstRow="1" w:lastRow="0" w:firstColumn="1" w:lastColumn="0" w:noHBand="0" w:noVBand="1"/>
      </w:tblPr>
      <w:tblGrid>
        <w:gridCol w:w="1339"/>
        <w:gridCol w:w="2911"/>
        <w:gridCol w:w="3190"/>
        <w:gridCol w:w="2522"/>
      </w:tblGrid>
      <w:tr w:rsidR="001A4191" w:rsidRPr="00CB20ED" w14:paraId="30B8C4F0" w14:textId="77777777" w:rsidTr="000B1465">
        <w:trPr>
          <w:cantSplit/>
          <w:tblHeader/>
        </w:trPr>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1D57577" w14:textId="77777777" w:rsidR="001A4191" w:rsidRPr="00F0499F" w:rsidRDefault="001A4191" w:rsidP="00866E87">
            <w:pPr>
              <w:spacing w:before="60" w:after="60" w:line="256" w:lineRule="auto"/>
              <w:ind w:firstLine="0"/>
              <w:jc w:val="left"/>
              <w:rPr>
                <w:rFonts w:asciiTheme="minorHAnsi" w:hAnsiTheme="minorHAnsi" w:cstheme="minorHAnsi"/>
                <w:b/>
                <w:bCs/>
                <w:sz w:val="21"/>
                <w:szCs w:val="21"/>
              </w:rPr>
            </w:pPr>
            <w:r w:rsidRPr="00F0499F">
              <w:rPr>
                <w:rFonts w:asciiTheme="minorHAnsi" w:eastAsiaTheme="minorHAnsi" w:hAnsiTheme="minorHAnsi" w:cstheme="minorHAnsi"/>
                <w:b/>
                <w:bCs/>
                <w:sz w:val="21"/>
                <w:szCs w:val="21"/>
              </w:rPr>
              <w:t>Eil. Nr.</w:t>
            </w:r>
          </w:p>
        </w:tc>
        <w:tc>
          <w:tcPr>
            <w:tcW w:w="146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508024A" w14:textId="77777777" w:rsidR="001A4191" w:rsidRPr="00CB20ED" w:rsidRDefault="001A4191" w:rsidP="00866E87">
            <w:pPr>
              <w:spacing w:before="60" w:after="60" w:line="256" w:lineRule="auto"/>
              <w:ind w:firstLine="0"/>
              <w:jc w:val="left"/>
              <w:rPr>
                <w:rFonts w:asciiTheme="minorHAnsi" w:eastAsiaTheme="minorEastAsia" w:hAnsiTheme="minorHAnsi" w:cstheme="minorBidi"/>
                <w:b/>
                <w:bCs/>
                <w:sz w:val="21"/>
                <w:szCs w:val="21"/>
              </w:rPr>
            </w:pPr>
            <w:r w:rsidRPr="2F71CD79">
              <w:rPr>
                <w:rFonts w:asciiTheme="minorHAnsi" w:hAnsiTheme="minorHAnsi" w:cstheme="minorBidi"/>
                <w:b/>
                <w:bCs/>
                <w:color w:val="000000"/>
                <w:sz w:val="21"/>
                <w:szCs w:val="21"/>
              </w:rPr>
              <w:t>Kvalifikacijos reikalavimas</w:t>
            </w:r>
            <w:r w:rsidRPr="2F71CD79">
              <w:rPr>
                <w:rStyle w:val="FootnoteReference"/>
                <w:rFonts w:asciiTheme="minorHAnsi" w:hAnsiTheme="minorHAnsi" w:cstheme="minorBidi"/>
                <w:b/>
                <w:bCs/>
                <w:color w:val="000000"/>
                <w:sz w:val="21"/>
                <w:szCs w:val="21"/>
              </w:rPr>
              <w:footnoteReference w:id="2"/>
            </w: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5F4CA33A" w14:textId="3F03D3E8" w:rsidR="001A4191" w:rsidRPr="00F0499F" w:rsidRDefault="001A4191" w:rsidP="00866E87">
            <w:pPr>
              <w:autoSpaceDE w:val="0"/>
              <w:autoSpaceDN w:val="0"/>
              <w:adjustRightInd w:val="0"/>
              <w:ind w:firstLine="0"/>
              <w:jc w:val="left"/>
              <w:rPr>
                <w:rFonts w:asciiTheme="minorHAnsi" w:hAnsiTheme="minorHAnsi" w:cstheme="minorHAnsi"/>
                <w:b/>
                <w:bCs/>
                <w:color w:val="000000"/>
                <w:sz w:val="21"/>
                <w:szCs w:val="21"/>
              </w:rPr>
            </w:pPr>
            <w:r w:rsidRPr="00F0499F">
              <w:rPr>
                <w:rFonts w:asciiTheme="minorHAnsi" w:hAnsiTheme="minorHAnsi" w:cstheme="minorHAnsi"/>
                <w:b/>
                <w:bCs/>
                <w:color w:val="000000"/>
                <w:sz w:val="21"/>
                <w:szCs w:val="21"/>
              </w:rPr>
              <w:t xml:space="preserve">Atitiktį reikalavimui įrodantys </w:t>
            </w:r>
            <w:r w:rsidR="000B1465" w:rsidRPr="00F0499F">
              <w:rPr>
                <w:rFonts w:asciiTheme="minorHAnsi" w:hAnsiTheme="minorHAnsi" w:cstheme="minorHAnsi"/>
                <w:b/>
                <w:bCs/>
                <w:color w:val="000000"/>
                <w:sz w:val="21"/>
                <w:szCs w:val="21"/>
              </w:rPr>
              <w:t xml:space="preserve"> dokumentai</w:t>
            </w: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2C96D010" w14:textId="0553E544" w:rsidR="001A4191" w:rsidRPr="003914C0" w:rsidRDefault="001A4191" w:rsidP="00866E87">
            <w:pPr>
              <w:autoSpaceDE w:val="0"/>
              <w:autoSpaceDN w:val="0"/>
              <w:adjustRightInd w:val="0"/>
              <w:ind w:firstLine="0"/>
              <w:jc w:val="left"/>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Subjektas, kuris turi atitikti reikalavimą</w:t>
            </w:r>
          </w:p>
        </w:tc>
      </w:tr>
      <w:tr w:rsidR="000B1465" w:rsidRPr="00CB20ED" w14:paraId="7F49B945" w14:textId="77777777" w:rsidTr="000B1465">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67FDD6" w14:textId="77777777" w:rsidR="000B1465" w:rsidRPr="00CB20ED" w:rsidRDefault="000B1465" w:rsidP="00280D3D">
            <w:pPr>
              <w:pStyle w:val="ListParagraph"/>
              <w:numPr>
                <w:ilvl w:val="0"/>
                <w:numId w:val="11"/>
              </w:numPr>
              <w:spacing w:before="60" w:after="60" w:line="257" w:lineRule="auto"/>
              <w:ind w:left="357" w:hanging="357"/>
              <w:jc w:val="left"/>
              <w:rPr>
                <w:rFonts w:asciiTheme="minorHAnsi" w:eastAsiaTheme="minorHAnsi" w:hAnsiTheme="minorHAnsi" w:cstheme="minorHAnsi"/>
                <w:sz w:val="21"/>
                <w:szCs w:val="21"/>
              </w:rPr>
            </w:pPr>
          </w:p>
        </w:tc>
        <w:tc>
          <w:tcPr>
            <w:tcW w:w="4328"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07F4DE" w14:textId="0CECE63F" w:rsidR="000B1465" w:rsidRPr="00CB20ED" w:rsidRDefault="000B1465" w:rsidP="000B1465">
            <w:pPr>
              <w:autoSpaceDE w:val="0"/>
              <w:autoSpaceDN w:val="0"/>
              <w:adjustRightInd w:val="0"/>
              <w:ind w:firstLine="0"/>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Teisė verstis veikla</w:t>
            </w:r>
          </w:p>
        </w:tc>
      </w:tr>
      <w:tr w:rsidR="000B1465" w:rsidRPr="00CB20ED" w14:paraId="3DEB5141" w14:textId="77777777" w:rsidTr="000B1465">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576FD" w14:textId="77777777" w:rsidR="000B1465" w:rsidRPr="00CB20ED" w:rsidRDefault="000B1465" w:rsidP="000B1465">
            <w:pPr>
              <w:pStyle w:val="ListParagraph"/>
              <w:spacing w:before="60" w:after="60" w:line="257" w:lineRule="auto"/>
              <w:ind w:left="0"/>
              <w:jc w:val="right"/>
              <w:rPr>
                <w:rFonts w:asciiTheme="minorHAnsi" w:eastAsiaTheme="minorHAnsi" w:hAnsiTheme="minorHAnsi" w:cstheme="minorHAnsi"/>
                <w:sz w:val="21"/>
                <w:szCs w:val="21"/>
              </w:rPr>
            </w:pPr>
            <w:r w:rsidRPr="00CB20ED">
              <w:rPr>
                <w:rFonts w:asciiTheme="minorHAnsi" w:eastAsiaTheme="minorHAnsi" w:hAnsiTheme="minorHAnsi" w:cstheme="minorHAnsi"/>
                <w:sz w:val="21"/>
                <w:szCs w:val="21"/>
              </w:rPr>
              <w:t xml:space="preserve">1.1 </w:t>
            </w:r>
          </w:p>
        </w:tc>
        <w:tc>
          <w:tcPr>
            <w:tcW w:w="1461" w:type="pct"/>
            <w:tcBorders>
              <w:top w:val="single" w:sz="4" w:space="0" w:color="000000" w:themeColor="text1"/>
              <w:left w:val="single" w:sz="4" w:space="0" w:color="000000" w:themeColor="text1"/>
              <w:bottom w:val="single" w:sz="4" w:space="0" w:color="000000" w:themeColor="text1"/>
              <w:right w:val="single" w:sz="4" w:space="0" w:color="auto"/>
            </w:tcBorders>
          </w:tcPr>
          <w:p w14:paraId="4BC2A98B" w14:textId="3340283B" w:rsidR="000B1465" w:rsidRPr="00CB20ED" w:rsidRDefault="003914C0" w:rsidP="003914C0">
            <w:pPr>
              <w:autoSpaceDE w:val="0"/>
              <w:autoSpaceDN w:val="0"/>
              <w:adjustRightInd w:val="0"/>
              <w:ind w:firstLine="0"/>
              <w:rPr>
                <w:rFonts w:asciiTheme="minorHAnsi" w:hAnsiTheme="minorHAnsi" w:cstheme="minorHAnsi"/>
                <w:color w:val="000000"/>
                <w:sz w:val="21"/>
                <w:szCs w:val="21"/>
              </w:rPr>
            </w:pPr>
            <w:r w:rsidRPr="003914C0">
              <w:rPr>
                <w:rFonts w:asciiTheme="minorHAnsi" w:hAnsiTheme="minorHAnsi" w:cstheme="minorHAnsi"/>
                <w:color w:val="000000"/>
                <w:sz w:val="21"/>
                <w:szCs w:val="21"/>
              </w:rPr>
              <w:t>Tiekėjas turi teisę verstis [</w:t>
            </w:r>
            <w:r>
              <w:rPr>
                <w:rFonts w:asciiTheme="minorHAnsi" w:hAnsiTheme="minorHAnsi" w:cstheme="minorHAnsi"/>
                <w:color w:val="000000"/>
                <w:sz w:val="21"/>
                <w:szCs w:val="21"/>
              </w:rPr>
              <w:t>audito, finansinio audito</w:t>
            </w:r>
            <w:r w:rsidRPr="003914C0">
              <w:rPr>
                <w:rFonts w:asciiTheme="minorHAnsi" w:hAnsiTheme="minorHAnsi" w:cstheme="minorHAnsi"/>
                <w:color w:val="000000"/>
                <w:sz w:val="21"/>
                <w:szCs w:val="21"/>
              </w:rPr>
              <w:t>] veikla.</w:t>
            </w: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tcPr>
          <w:p w14:paraId="369E100D" w14:textId="74F22027" w:rsidR="000B1465" w:rsidRPr="003914C0" w:rsidRDefault="003914C0" w:rsidP="003914C0">
            <w:pPr>
              <w:autoSpaceDE w:val="0"/>
              <w:autoSpaceDN w:val="0"/>
              <w:adjustRightInd w:val="0"/>
              <w:ind w:firstLine="0"/>
              <w:rPr>
                <w:rFonts w:asciiTheme="minorHAnsi" w:hAnsiTheme="minorHAnsi" w:cstheme="minorHAnsi"/>
                <w:color w:val="000000"/>
                <w:sz w:val="21"/>
                <w:szCs w:val="21"/>
              </w:rPr>
            </w:pPr>
            <w:r w:rsidRPr="003914C0">
              <w:rPr>
                <w:rFonts w:asciiTheme="minorHAnsi" w:hAnsiTheme="minorHAnsi" w:cstheme="minorHAnsi"/>
                <w:color w:val="000000"/>
                <w:sz w:val="21"/>
                <w:szCs w:val="21"/>
              </w:rPr>
              <w:t xml:space="preserve">Teisė verstis veikla, reikalinga sutarčiai įvykdyti,  gali būti suteikta remiantis bendraisiais pagrindais, </w:t>
            </w:r>
            <w:r w:rsidRPr="003914C0">
              <w:rPr>
                <w:rFonts w:asciiTheme="minorHAnsi" w:hAnsiTheme="minorHAnsi" w:cstheme="minorHAnsi"/>
                <w:i/>
                <w:color w:val="000000"/>
                <w:sz w:val="21"/>
                <w:szCs w:val="21"/>
              </w:rPr>
              <w:t>pavyzdžiui, tokia teisė yra įtvirtinta juridinio asmens steigimo ar kituose veiklos dokumentuose ir pan.</w:t>
            </w: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EF06FA" w14:textId="3E17EAF8" w:rsidR="000B1465" w:rsidRPr="00CB20ED" w:rsidRDefault="000B1465" w:rsidP="000B1465">
            <w:pPr>
              <w:autoSpaceDE w:val="0"/>
              <w:autoSpaceDN w:val="0"/>
              <w:adjustRightInd w:val="0"/>
              <w:rPr>
                <w:rFonts w:asciiTheme="minorHAnsi" w:hAnsiTheme="minorHAnsi" w:cstheme="minorHAnsi"/>
                <w:color w:val="000000"/>
                <w:sz w:val="21"/>
                <w:szCs w:val="21"/>
              </w:rPr>
            </w:pPr>
          </w:p>
        </w:tc>
      </w:tr>
    </w:tbl>
    <w:p w14:paraId="3F52679F" w14:textId="5BE77E9C" w:rsidR="007C483C" w:rsidRDefault="007C483C" w:rsidP="00AA7B8A">
      <w:pPr>
        <w:spacing w:before="60" w:after="60" w:line="256" w:lineRule="auto"/>
        <w:ind w:firstLine="0"/>
        <w:rPr>
          <w:rFonts w:eastAsiaTheme="minorHAnsi" w:cstheme="minorHAnsi"/>
          <w:b/>
          <w:bCs/>
        </w:rPr>
        <w:sectPr w:rsidR="007C483C" w:rsidSect="0094708F">
          <w:headerReference w:type="first" r:id="rId15"/>
          <w:pgSz w:w="12240" w:h="15840"/>
          <w:pgMar w:top="1134" w:right="567" w:bottom="1134" w:left="1701" w:header="720" w:footer="720" w:gutter="0"/>
          <w:pgNumType w:start="0"/>
          <w:cols w:space="720"/>
          <w:titlePg/>
          <w:docGrid w:linePitch="360"/>
        </w:sectPr>
      </w:pPr>
    </w:p>
    <w:p w14:paraId="3DB23246" w14:textId="64A127B0" w:rsidR="00C70E3A" w:rsidRPr="00C70E3A" w:rsidRDefault="00C70E3A" w:rsidP="00AA7B8A">
      <w:pPr>
        <w:ind w:firstLine="0"/>
        <w:rPr>
          <w:rFonts w:ascii="Arial" w:eastAsia="Arial" w:hAnsi="Arial" w:cs="Arial"/>
          <w:b/>
          <w:smallCaps/>
        </w:rPr>
      </w:pPr>
      <w:bookmarkStart w:id="21" w:name="_heading=h.26in1rg" w:colFirst="0" w:colLast="0"/>
      <w:bookmarkStart w:id="22" w:name="_Ref38539939"/>
      <w:bookmarkStart w:id="23" w:name="_Ref38541068"/>
      <w:bookmarkStart w:id="24" w:name="_Ref38885053"/>
      <w:bookmarkStart w:id="25" w:name="_Ref38899023"/>
      <w:bookmarkStart w:id="26" w:name="_Toc48053185"/>
      <w:bookmarkStart w:id="27" w:name="_Toc85706891"/>
      <w:bookmarkStart w:id="28" w:name="_Hlk86837214"/>
      <w:bookmarkEnd w:id="21"/>
    </w:p>
    <w:p w14:paraId="6BCC2113" w14:textId="15F9EF31" w:rsidR="00CB5907" w:rsidRPr="00A76EAF" w:rsidRDefault="00DE051B" w:rsidP="00105DAD">
      <w:pPr>
        <w:spacing w:line="240" w:lineRule="auto"/>
        <w:ind w:left="7314" w:firstLine="0"/>
        <w:rPr>
          <w:rFonts w:cstheme="minorHAnsi"/>
        </w:rPr>
      </w:pPr>
      <w:r w:rsidRPr="00A76EAF">
        <w:rPr>
          <w:rFonts w:cstheme="minorHAnsi"/>
        </w:rPr>
        <w:t>P</w:t>
      </w:r>
      <w:r w:rsidR="00CB5907" w:rsidRPr="00A76EAF">
        <w:rPr>
          <w:rFonts w:cstheme="minorHAnsi"/>
        </w:rPr>
        <w:t xml:space="preserve">irkimo sąlygų </w:t>
      </w:r>
      <w:r w:rsidR="00231A6B">
        <w:rPr>
          <w:rFonts w:cstheme="minorHAnsi"/>
        </w:rPr>
        <w:t>3</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2"/>
      <w:bookmarkEnd w:id="23"/>
      <w:bookmarkEnd w:id="24"/>
      <w:bookmarkEnd w:id="25"/>
      <w:bookmarkEnd w:id="26"/>
      <w:bookmarkEnd w:id="27"/>
    </w:p>
    <w:bookmarkEnd w:id="28"/>
    <w:p w14:paraId="111DB7D6" w14:textId="77777777" w:rsidR="00CB5907" w:rsidRPr="00A76EAF" w:rsidRDefault="00CB5907" w:rsidP="00CB5907">
      <w:pPr>
        <w:jc w:val="center"/>
        <w:rPr>
          <w:rFonts w:cstheme="minorHAnsi"/>
          <w:sz w:val="28"/>
          <w:szCs w:val="28"/>
        </w:rPr>
      </w:pPr>
    </w:p>
    <w:p w14:paraId="3C224FCE" w14:textId="77777777" w:rsidR="00CB5907" w:rsidRPr="00231A6B" w:rsidRDefault="00CB5907" w:rsidP="00DC230B">
      <w:pPr>
        <w:spacing w:line="240" w:lineRule="auto"/>
        <w:jc w:val="center"/>
        <w:rPr>
          <w:rFonts w:cstheme="minorHAnsi"/>
          <w:sz w:val="24"/>
          <w:szCs w:val="24"/>
        </w:rPr>
      </w:pPr>
      <w:r w:rsidRPr="00231A6B">
        <w:rPr>
          <w:rFonts w:cstheme="minorHAnsi"/>
          <w:sz w:val="24"/>
          <w:szCs w:val="24"/>
        </w:rPr>
        <w:t>TECHNINĖ SPECIFIKACIJA</w:t>
      </w:r>
    </w:p>
    <w:p w14:paraId="755092D4" w14:textId="77777777" w:rsidR="00231A6B" w:rsidRDefault="00231A6B" w:rsidP="00DC230B">
      <w:pPr>
        <w:spacing w:line="240" w:lineRule="auto"/>
        <w:jc w:val="center"/>
        <w:rPr>
          <w:rFonts w:cstheme="minorHAnsi"/>
          <w:b/>
          <w:bCs/>
          <w:sz w:val="24"/>
          <w:szCs w:val="24"/>
          <w:u w:val="single"/>
        </w:rPr>
      </w:pPr>
    </w:p>
    <w:p w14:paraId="5190D995" w14:textId="52FAA9CA" w:rsidR="005133CB" w:rsidRPr="00231A6B" w:rsidRDefault="005133CB" w:rsidP="00DC230B">
      <w:pPr>
        <w:spacing w:line="240" w:lineRule="auto"/>
        <w:jc w:val="center"/>
        <w:rPr>
          <w:rFonts w:cstheme="minorHAnsi"/>
          <w:b/>
          <w:bCs/>
          <w:sz w:val="24"/>
          <w:szCs w:val="24"/>
          <w:u w:val="single"/>
        </w:rPr>
      </w:pPr>
      <w:r w:rsidRPr="00231A6B">
        <w:rPr>
          <w:rFonts w:cstheme="minorHAnsi"/>
          <w:b/>
          <w:bCs/>
          <w:sz w:val="24"/>
          <w:szCs w:val="24"/>
          <w:u w:val="single"/>
        </w:rPr>
        <w:t>Finansų audito paslaugos</w:t>
      </w:r>
    </w:p>
    <w:p w14:paraId="128FE583" w14:textId="77777777" w:rsidR="00231A6B" w:rsidRDefault="00231A6B" w:rsidP="00DC230B">
      <w:pPr>
        <w:spacing w:line="240" w:lineRule="auto"/>
        <w:jc w:val="center"/>
        <w:rPr>
          <w:rFonts w:cstheme="minorHAnsi"/>
          <w:b/>
          <w:bCs/>
          <w:sz w:val="28"/>
          <w:szCs w:val="28"/>
          <w:u w:val="single"/>
        </w:rPr>
      </w:pPr>
    </w:p>
    <w:p w14:paraId="1C52785D" w14:textId="77777777" w:rsidR="00231A6B" w:rsidRPr="00231A6B" w:rsidRDefault="00231A6B" w:rsidP="00231A6B">
      <w:pPr>
        <w:spacing w:line="240" w:lineRule="auto"/>
        <w:jc w:val="center"/>
        <w:rPr>
          <w:rFonts w:cstheme="minorHAnsi"/>
          <w:b/>
          <w:bCs/>
        </w:rPr>
      </w:pPr>
      <w:r w:rsidRPr="00231A6B">
        <w:rPr>
          <w:rFonts w:cstheme="minorHAnsi"/>
          <w:b/>
          <w:bCs/>
        </w:rPr>
        <w:t>ES projekto „Sukurti koordinuotą priežiūrą pagal „Viena sveikata“ principą (</w:t>
      </w:r>
      <w:proofErr w:type="spellStart"/>
      <w:r w:rsidRPr="00231A6B">
        <w:rPr>
          <w:rFonts w:cstheme="minorHAnsi"/>
          <w:b/>
          <w:bCs/>
        </w:rPr>
        <w:t>angl</w:t>
      </w:r>
      <w:proofErr w:type="spellEnd"/>
      <w:r w:rsidRPr="00231A6B">
        <w:rPr>
          <w:rFonts w:cstheme="minorHAnsi"/>
          <w:b/>
          <w:bCs/>
        </w:rPr>
        <w:t>.„</w:t>
      </w:r>
      <w:proofErr w:type="spellStart"/>
      <w:r w:rsidRPr="00231A6B">
        <w:rPr>
          <w:rFonts w:cstheme="minorHAnsi"/>
          <w:b/>
          <w:bCs/>
        </w:rPr>
        <w:t>Setting</w:t>
      </w:r>
      <w:proofErr w:type="spellEnd"/>
      <w:r w:rsidRPr="00231A6B">
        <w:rPr>
          <w:rFonts w:cstheme="minorHAnsi"/>
          <w:b/>
          <w:bCs/>
        </w:rPr>
        <w:t xml:space="preserve"> </w:t>
      </w:r>
      <w:proofErr w:type="spellStart"/>
      <w:r w:rsidRPr="00231A6B">
        <w:rPr>
          <w:rFonts w:cstheme="minorHAnsi"/>
          <w:b/>
          <w:bCs/>
        </w:rPr>
        <w:t>up</w:t>
      </w:r>
      <w:proofErr w:type="spellEnd"/>
      <w:r w:rsidRPr="00231A6B">
        <w:rPr>
          <w:rFonts w:cstheme="minorHAnsi"/>
          <w:b/>
          <w:bCs/>
        </w:rPr>
        <w:t xml:space="preserve"> a </w:t>
      </w:r>
      <w:proofErr w:type="spellStart"/>
      <w:r w:rsidRPr="00231A6B">
        <w:rPr>
          <w:rFonts w:cstheme="minorHAnsi"/>
          <w:b/>
          <w:bCs/>
        </w:rPr>
        <w:t>coordinated</w:t>
      </w:r>
      <w:proofErr w:type="spellEnd"/>
      <w:r w:rsidRPr="00231A6B">
        <w:rPr>
          <w:rFonts w:cstheme="minorHAnsi"/>
          <w:b/>
          <w:bCs/>
        </w:rPr>
        <w:t xml:space="preserve"> </w:t>
      </w:r>
      <w:proofErr w:type="spellStart"/>
      <w:r w:rsidRPr="00231A6B">
        <w:rPr>
          <w:rFonts w:cstheme="minorHAnsi"/>
          <w:b/>
          <w:bCs/>
        </w:rPr>
        <w:t>surveillance</w:t>
      </w:r>
      <w:proofErr w:type="spellEnd"/>
      <w:r w:rsidRPr="00231A6B">
        <w:rPr>
          <w:rFonts w:cstheme="minorHAnsi"/>
          <w:b/>
          <w:bCs/>
        </w:rPr>
        <w:t xml:space="preserve"> </w:t>
      </w:r>
      <w:proofErr w:type="spellStart"/>
      <w:r w:rsidRPr="00231A6B">
        <w:rPr>
          <w:rFonts w:cstheme="minorHAnsi"/>
          <w:b/>
          <w:bCs/>
        </w:rPr>
        <w:t>under</w:t>
      </w:r>
      <w:proofErr w:type="spellEnd"/>
      <w:r w:rsidRPr="00231A6B">
        <w:rPr>
          <w:rFonts w:cstheme="minorHAnsi"/>
          <w:b/>
          <w:bCs/>
        </w:rPr>
        <w:t xml:space="preserve"> </w:t>
      </w:r>
      <w:proofErr w:type="spellStart"/>
      <w:r w:rsidRPr="00231A6B">
        <w:rPr>
          <w:rFonts w:cstheme="minorHAnsi"/>
          <w:b/>
          <w:bCs/>
        </w:rPr>
        <w:t>the</w:t>
      </w:r>
      <w:proofErr w:type="spellEnd"/>
      <w:r w:rsidRPr="00231A6B">
        <w:rPr>
          <w:rFonts w:cstheme="minorHAnsi"/>
          <w:b/>
          <w:bCs/>
        </w:rPr>
        <w:t xml:space="preserve"> One </w:t>
      </w:r>
      <w:proofErr w:type="spellStart"/>
      <w:r w:rsidRPr="00231A6B">
        <w:rPr>
          <w:rFonts w:cstheme="minorHAnsi"/>
          <w:b/>
          <w:bCs/>
        </w:rPr>
        <w:t>Health</w:t>
      </w:r>
      <w:proofErr w:type="spellEnd"/>
      <w:r w:rsidRPr="00231A6B">
        <w:rPr>
          <w:rFonts w:cstheme="minorHAnsi"/>
          <w:b/>
          <w:bCs/>
        </w:rPr>
        <w:t xml:space="preserve"> </w:t>
      </w:r>
      <w:proofErr w:type="spellStart"/>
      <w:r w:rsidRPr="00231A6B">
        <w:rPr>
          <w:rFonts w:cstheme="minorHAnsi"/>
          <w:b/>
          <w:bCs/>
        </w:rPr>
        <w:t>approah</w:t>
      </w:r>
      <w:proofErr w:type="spellEnd"/>
      <w:r w:rsidRPr="00231A6B">
        <w:rPr>
          <w:rFonts w:cstheme="minorHAnsi"/>
          <w:b/>
          <w:bCs/>
        </w:rPr>
        <w:t>“)“</w:t>
      </w:r>
    </w:p>
    <w:p w14:paraId="5DBCF072" w14:textId="11BD0AC2" w:rsidR="00231A6B" w:rsidRPr="00231A6B" w:rsidRDefault="00231A6B" w:rsidP="00231A6B">
      <w:pPr>
        <w:spacing w:line="240" w:lineRule="auto"/>
        <w:jc w:val="center"/>
        <w:rPr>
          <w:rFonts w:cstheme="minorHAnsi"/>
        </w:rPr>
      </w:pPr>
      <w:r w:rsidRPr="00231A6B">
        <w:rPr>
          <w:rFonts w:cstheme="minorHAnsi"/>
          <w:b/>
          <w:bCs/>
        </w:rPr>
        <w:t xml:space="preserve"> finansų audito paslaugos.</w:t>
      </w:r>
    </w:p>
    <w:p w14:paraId="34612F37" w14:textId="77777777" w:rsidR="00231A6B" w:rsidRPr="00231A6B" w:rsidRDefault="00231A6B" w:rsidP="00231A6B">
      <w:pPr>
        <w:spacing w:line="240" w:lineRule="auto"/>
        <w:rPr>
          <w:rFonts w:cstheme="minorHAnsi"/>
          <w:i/>
          <w:iCs/>
        </w:rPr>
      </w:pPr>
      <w:r w:rsidRPr="00231A6B">
        <w:rPr>
          <w:rFonts w:cstheme="minorHAnsi"/>
          <w:i/>
          <w:iCs/>
        </w:rPr>
        <w:t>Reikalavimai:</w:t>
      </w:r>
    </w:p>
    <w:p w14:paraId="0F5D16BE" w14:textId="77777777" w:rsidR="00231A6B" w:rsidRPr="00231A6B" w:rsidRDefault="00231A6B" w:rsidP="00231A6B">
      <w:pPr>
        <w:numPr>
          <w:ilvl w:val="0"/>
          <w:numId w:val="13"/>
        </w:numPr>
        <w:spacing w:line="240" w:lineRule="auto"/>
        <w:rPr>
          <w:rFonts w:cstheme="minorHAnsi"/>
        </w:rPr>
      </w:pPr>
      <w:r w:rsidRPr="00231A6B">
        <w:rPr>
          <w:rFonts w:cstheme="minorHAnsi"/>
        </w:rPr>
        <w:t>Pateikti finansinių ataskaitų sertifikatą;</w:t>
      </w:r>
    </w:p>
    <w:p w14:paraId="013E2EA0" w14:textId="28C482D6" w:rsidR="00231A6B" w:rsidRPr="00231A6B" w:rsidRDefault="00231A6B" w:rsidP="00231A6B">
      <w:pPr>
        <w:numPr>
          <w:ilvl w:val="0"/>
          <w:numId w:val="13"/>
        </w:numPr>
        <w:spacing w:line="240" w:lineRule="auto"/>
        <w:rPr>
          <w:rFonts w:cstheme="minorHAnsi"/>
        </w:rPr>
      </w:pPr>
      <w:r w:rsidRPr="00231A6B">
        <w:rPr>
          <w:rFonts w:cstheme="minorHAnsi"/>
        </w:rPr>
        <w:t>Procedūras atlikti vadovaujantis Tarptautiniu susijusių paslaugų standartu</w:t>
      </w:r>
      <w:r w:rsidR="00F83875">
        <w:rPr>
          <w:rFonts w:cstheme="minorHAnsi"/>
        </w:rPr>
        <w:t xml:space="preserve"> </w:t>
      </w:r>
      <w:r w:rsidRPr="00231A6B">
        <w:rPr>
          <w:rFonts w:cstheme="minorHAnsi"/>
        </w:rPr>
        <w:t>(ISRS) 4400, Tarptautiniu profesionalių buhalterių etikos kodeksu ir 1-uoju</w:t>
      </w:r>
      <w:r w:rsidR="00F83875">
        <w:rPr>
          <w:rFonts w:cstheme="minorHAnsi"/>
        </w:rPr>
        <w:t xml:space="preserve"> </w:t>
      </w:r>
      <w:r w:rsidRPr="00231A6B">
        <w:rPr>
          <w:rFonts w:cstheme="minorHAnsi"/>
        </w:rPr>
        <w:t>tarptautiniu kokybės kontrolės standartu „Kokybės kontrolė įmonėms, atliekančioms finansinių ataskaitų auditą ir peržiūrą bei kitas užtikrinimo ir susijusias paslaugas“;</w:t>
      </w:r>
    </w:p>
    <w:p w14:paraId="498F5B0F" w14:textId="46DA5133" w:rsidR="00231A6B" w:rsidRPr="00231A6B" w:rsidRDefault="00231A6B" w:rsidP="00231A6B">
      <w:pPr>
        <w:numPr>
          <w:ilvl w:val="0"/>
          <w:numId w:val="13"/>
        </w:numPr>
        <w:spacing w:line="240" w:lineRule="auto"/>
        <w:rPr>
          <w:rFonts w:cstheme="minorHAnsi"/>
        </w:rPr>
      </w:pPr>
      <w:r w:rsidRPr="00231A6B">
        <w:rPr>
          <w:rFonts w:cstheme="minorHAnsi"/>
        </w:rPr>
        <w:t>Auditorius turi būti nepriklausomas nuo dalyvio ir turi būti laikomasi Direktyvos 2006/43/EB (arba panašių standartų);</w:t>
      </w:r>
    </w:p>
    <w:p w14:paraId="22FA85AB" w14:textId="1A3F8424" w:rsidR="00A76EAF" w:rsidRPr="00231A6B" w:rsidRDefault="00231A6B" w:rsidP="00231A6B">
      <w:pPr>
        <w:spacing w:line="240" w:lineRule="auto"/>
        <w:rPr>
          <w:rFonts w:cstheme="minorHAnsi"/>
        </w:rPr>
      </w:pPr>
      <w:r w:rsidRPr="00231A6B">
        <w:rPr>
          <w:rFonts w:cstheme="minorHAnsi"/>
        </w:rPr>
        <w:t>Procedūros turi būti atliktos pagal sutartų procedūrų kontrolinį sąrašą (pridedama).</w:t>
      </w:r>
    </w:p>
    <w:p w14:paraId="1A155BCC" w14:textId="04E76691" w:rsidR="007154B7" w:rsidRDefault="007154B7" w:rsidP="003530C5">
      <w:pPr>
        <w:spacing w:line="276" w:lineRule="auto"/>
        <w:jc w:val="left"/>
        <w:rPr>
          <w:rFonts w:cstheme="minorHAnsi"/>
          <w:color w:val="7030A0"/>
          <w:sz w:val="20"/>
          <w:szCs w:val="20"/>
        </w:rPr>
      </w:pPr>
      <w:r w:rsidRPr="006E2539">
        <w:rPr>
          <w:rFonts w:cstheme="minorHAnsi"/>
          <w:color w:val="7030A0"/>
          <w:sz w:val="20"/>
          <w:szCs w:val="20"/>
        </w:rPr>
        <w:t>  </w:t>
      </w:r>
    </w:p>
    <w:p w14:paraId="4FAC045C" w14:textId="77777777" w:rsidR="003530C5" w:rsidRPr="00F83875" w:rsidRDefault="003530C5" w:rsidP="003530C5">
      <w:pPr>
        <w:ind w:left="720" w:firstLine="0"/>
        <w:rPr>
          <w:rFonts w:cstheme="minorHAnsi"/>
          <w:i/>
          <w:iCs/>
          <w:u w:val="single"/>
        </w:rPr>
      </w:pPr>
      <w:r w:rsidRPr="00F83875">
        <w:rPr>
          <w:rFonts w:cstheme="minorHAnsi"/>
          <w:i/>
          <w:iCs/>
          <w:u w:val="single"/>
        </w:rPr>
        <w:t>Trumpa informacija apie projektą:</w:t>
      </w:r>
    </w:p>
    <w:p w14:paraId="15302773" w14:textId="77777777" w:rsidR="003530C5" w:rsidRPr="00F83875" w:rsidRDefault="003530C5" w:rsidP="003530C5">
      <w:pPr>
        <w:numPr>
          <w:ilvl w:val="0"/>
          <w:numId w:val="13"/>
        </w:numPr>
        <w:rPr>
          <w:rFonts w:cstheme="minorHAnsi"/>
          <w:i/>
          <w:iCs/>
        </w:rPr>
      </w:pPr>
      <w:r w:rsidRPr="00F83875">
        <w:rPr>
          <w:rFonts w:cstheme="minorHAnsi"/>
          <w:i/>
          <w:iCs/>
        </w:rPr>
        <w:t>Perkame vieną bendrą CFS pažymą NMVRV + NVSPL</w:t>
      </w:r>
    </w:p>
    <w:p w14:paraId="73661B13" w14:textId="77777777" w:rsidR="003530C5" w:rsidRPr="00F83875" w:rsidRDefault="003530C5" w:rsidP="003530C5">
      <w:pPr>
        <w:numPr>
          <w:ilvl w:val="0"/>
          <w:numId w:val="13"/>
        </w:numPr>
        <w:rPr>
          <w:rFonts w:cstheme="minorHAnsi"/>
          <w:i/>
          <w:iCs/>
        </w:rPr>
      </w:pPr>
      <w:r w:rsidRPr="00F83875">
        <w:rPr>
          <w:rFonts w:cstheme="minorHAnsi"/>
          <w:i/>
          <w:iCs/>
        </w:rPr>
        <w:t>Numatytas projekto biudžetas:</w:t>
      </w:r>
    </w:p>
    <w:p w14:paraId="2F299FDD" w14:textId="4E5501F3" w:rsidR="003530C5" w:rsidRPr="00F83875" w:rsidRDefault="003530C5" w:rsidP="003530C5">
      <w:pPr>
        <w:numPr>
          <w:ilvl w:val="0"/>
          <w:numId w:val="13"/>
        </w:numPr>
        <w:rPr>
          <w:rFonts w:cstheme="minorHAnsi"/>
          <w:i/>
          <w:iCs/>
        </w:rPr>
      </w:pPr>
      <w:r w:rsidRPr="00F83875">
        <w:rPr>
          <w:rFonts w:cstheme="minorHAnsi"/>
          <w:i/>
          <w:iCs/>
        </w:rPr>
        <w:t>NMVRVI 816874,38 Eur (iš jų A.1 darbo užmokesčiui 220003 Eur, C.1 komandiruotėms 29082 Eur, C.3 kitos prekės, darbai ir paslaugos 514349 Eur, E. netiesioginės 53440,38 Eur)</w:t>
      </w:r>
    </w:p>
    <w:p w14:paraId="6AE6B3C7" w14:textId="2E38A730" w:rsidR="003530C5" w:rsidRPr="00F83875" w:rsidRDefault="003530C5" w:rsidP="003530C5">
      <w:pPr>
        <w:numPr>
          <w:ilvl w:val="0"/>
          <w:numId w:val="13"/>
        </w:numPr>
        <w:rPr>
          <w:rFonts w:cstheme="minorHAnsi"/>
          <w:i/>
          <w:iCs/>
        </w:rPr>
      </w:pPr>
      <w:r w:rsidRPr="00F83875">
        <w:rPr>
          <w:rFonts w:cstheme="minorHAnsi"/>
          <w:i/>
          <w:iCs/>
        </w:rPr>
        <w:t>NVSPL 316459,35 Eur (iš jų A.1 darbo užmokesčiui 99000,40 Eur, C.1 komandiruotėms 6899 Eur, C.3 kitos prekės, darbai ir paslaugos 189867 Eur, E. netiesioginės 20702,95 Eur)</w:t>
      </w:r>
    </w:p>
    <w:p w14:paraId="2F8BD8F9" w14:textId="77777777" w:rsidR="003530C5" w:rsidRPr="00F83875" w:rsidRDefault="003530C5" w:rsidP="003530C5">
      <w:pPr>
        <w:numPr>
          <w:ilvl w:val="0"/>
          <w:numId w:val="13"/>
        </w:numPr>
        <w:rPr>
          <w:rFonts w:cstheme="minorHAnsi"/>
          <w:i/>
          <w:iCs/>
          <w:lang w:val="en-GB"/>
        </w:rPr>
      </w:pPr>
      <w:proofErr w:type="spellStart"/>
      <w:r w:rsidRPr="00F83875">
        <w:rPr>
          <w:rFonts w:cstheme="minorHAnsi"/>
          <w:i/>
          <w:iCs/>
          <w:lang w:val="en-GB"/>
        </w:rPr>
        <w:t>Komandiruočių</w:t>
      </w:r>
      <w:proofErr w:type="spellEnd"/>
      <w:r w:rsidRPr="00F83875">
        <w:rPr>
          <w:rFonts w:cstheme="minorHAnsi"/>
          <w:i/>
          <w:iCs/>
          <w:lang w:val="en-GB"/>
        </w:rPr>
        <w:t xml:space="preserve"> </w:t>
      </w:r>
      <w:proofErr w:type="spellStart"/>
      <w:r w:rsidRPr="00F83875">
        <w:rPr>
          <w:rFonts w:cstheme="minorHAnsi"/>
          <w:i/>
          <w:iCs/>
          <w:lang w:val="en-GB"/>
        </w:rPr>
        <w:t>išlaidos</w:t>
      </w:r>
      <w:proofErr w:type="spellEnd"/>
      <w:r w:rsidRPr="00F83875">
        <w:rPr>
          <w:rFonts w:cstheme="minorHAnsi"/>
          <w:i/>
          <w:iCs/>
          <w:lang w:val="en-GB"/>
        </w:rPr>
        <w:t xml:space="preserve"> </w:t>
      </w:r>
      <w:proofErr w:type="spellStart"/>
      <w:r w:rsidRPr="00F83875">
        <w:rPr>
          <w:rFonts w:cstheme="minorHAnsi"/>
          <w:i/>
          <w:iCs/>
          <w:lang w:val="en-GB"/>
        </w:rPr>
        <w:t>deklaruojamos</w:t>
      </w:r>
      <w:proofErr w:type="spellEnd"/>
      <w:r w:rsidRPr="00F83875">
        <w:rPr>
          <w:rFonts w:cstheme="minorHAnsi"/>
          <w:i/>
          <w:iCs/>
          <w:lang w:val="en-GB"/>
        </w:rPr>
        <w:t xml:space="preserve"> </w:t>
      </w:r>
      <w:proofErr w:type="spellStart"/>
      <w:r w:rsidRPr="00F83875">
        <w:rPr>
          <w:rFonts w:cstheme="minorHAnsi"/>
          <w:i/>
          <w:iCs/>
          <w:lang w:val="en-GB"/>
        </w:rPr>
        <w:t>fiksuotomis</w:t>
      </w:r>
      <w:proofErr w:type="spellEnd"/>
      <w:r w:rsidRPr="00F83875">
        <w:rPr>
          <w:rFonts w:cstheme="minorHAnsi"/>
          <w:i/>
          <w:iCs/>
          <w:lang w:val="en-GB"/>
        </w:rPr>
        <w:t xml:space="preserve"> </w:t>
      </w:r>
      <w:proofErr w:type="spellStart"/>
      <w:r w:rsidRPr="00F83875">
        <w:rPr>
          <w:rFonts w:cstheme="minorHAnsi"/>
          <w:i/>
          <w:iCs/>
          <w:lang w:val="en-GB"/>
        </w:rPr>
        <w:t>normomis</w:t>
      </w:r>
      <w:proofErr w:type="spellEnd"/>
      <w:r w:rsidRPr="00F83875">
        <w:rPr>
          <w:rFonts w:cstheme="minorHAnsi"/>
          <w:i/>
          <w:iCs/>
          <w:lang w:val="en-GB"/>
        </w:rPr>
        <w:t xml:space="preserve">. Darbo </w:t>
      </w:r>
      <w:proofErr w:type="spellStart"/>
      <w:r w:rsidRPr="00F83875">
        <w:rPr>
          <w:rFonts w:cstheme="minorHAnsi"/>
          <w:i/>
          <w:iCs/>
          <w:lang w:val="en-GB"/>
        </w:rPr>
        <w:t>užmokestis</w:t>
      </w:r>
      <w:proofErr w:type="spellEnd"/>
      <w:r w:rsidRPr="00F83875">
        <w:rPr>
          <w:rFonts w:cstheme="minorHAnsi"/>
          <w:i/>
          <w:iCs/>
          <w:lang w:val="en-GB"/>
        </w:rPr>
        <w:t xml:space="preserve"> </w:t>
      </w:r>
      <w:proofErr w:type="spellStart"/>
      <w:r w:rsidRPr="00F83875">
        <w:rPr>
          <w:rFonts w:cstheme="minorHAnsi"/>
          <w:i/>
          <w:iCs/>
          <w:lang w:val="en-GB"/>
        </w:rPr>
        <w:t>skaičiuojamas</w:t>
      </w:r>
      <w:proofErr w:type="spellEnd"/>
      <w:r w:rsidRPr="00F83875">
        <w:rPr>
          <w:rFonts w:cstheme="minorHAnsi"/>
          <w:i/>
          <w:iCs/>
          <w:lang w:val="en-GB"/>
        </w:rPr>
        <w:t xml:space="preserve"> </w:t>
      </w:r>
      <w:proofErr w:type="spellStart"/>
      <w:r w:rsidRPr="00F83875">
        <w:rPr>
          <w:rFonts w:cstheme="minorHAnsi"/>
          <w:i/>
          <w:iCs/>
          <w:lang w:val="en-GB"/>
        </w:rPr>
        <w:t>pagal</w:t>
      </w:r>
      <w:proofErr w:type="spellEnd"/>
      <w:r w:rsidRPr="00F83875">
        <w:rPr>
          <w:rFonts w:cstheme="minorHAnsi"/>
          <w:i/>
          <w:iCs/>
          <w:lang w:val="en-GB"/>
        </w:rPr>
        <w:t xml:space="preserve"> </w:t>
      </w:r>
      <w:proofErr w:type="spellStart"/>
      <w:r w:rsidRPr="00F83875">
        <w:rPr>
          <w:rFonts w:cstheme="minorHAnsi"/>
          <w:i/>
          <w:iCs/>
          <w:lang w:val="en-GB"/>
        </w:rPr>
        <w:t>valandinį</w:t>
      </w:r>
      <w:proofErr w:type="spellEnd"/>
      <w:r w:rsidRPr="00F83875">
        <w:rPr>
          <w:rFonts w:cstheme="minorHAnsi"/>
          <w:i/>
          <w:iCs/>
          <w:lang w:val="en-GB"/>
        </w:rPr>
        <w:t xml:space="preserve"> </w:t>
      </w:r>
      <w:proofErr w:type="spellStart"/>
      <w:r w:rsidRPr="00F83875">
        <w:rPr>
          <w:rFonts w:cstheme="minorHAnsi"/>
          <w:i/>
          <w:iCs/>
          <w:lang w:val="en-GB"/>
        </w:rPr>
        <w:t>įkainį</w:t>
      </w:r>
      <w:proofErr w:type="spellEnd"/>
      <w:r w:rsidRPr="00F83875">
        <w:rPr>
          <w:rFonts w:cstheme="minorHAnsi"/>
          <w:i/>
          <w:iCs/>
          <w:lang w:val="en-GB"/>
        </w:rPr>
        <w:t xml:space="preserve"> </w:t>
      </w:r>
      <w:proofErr w:type="spellStart"/>
      <w:r w:rsidRPr="00F83875">
        <w:rPr>
          <w:rFonts w:cstheme="minorHAnsi"/>
          <w:i/>
          <w:iCs/>
          <w:lang w:val="en-GB"/>
        </w:rPr>
        <w:t>už</w:t>
      </w:r>
      <w:proofErr w:type="spellEnd"/>
      <w:r w:rsidRPr="00F83875">
        <w:rPr>
          <w:rFonts w:cstheme="minorHAnsi"/>
          <w:i/>
          <w:iCs/>
          <w:lang w:val="en-GB"/>
        </w:rPr>
        <w:t xml:space="preserve"> </w:t>
      </w:r>
      <w:proofErr w:type="spellStart"/>
      <w:r w:rsidRPr="00F83875">
        <w:rPr>
          <w:rFonts w:cstheme="minorHAnsi"/>
          <w:i/>
          <w:iCs/>
          <w:lang w:val="en-GB"/>
        </w:rPr>
        <w:t>laikaraščiuose</w:t>
      </w:r>
      <w:proofErr w:type="spellEnd"/>
      <w:r w:rsidRPr="00F83875">
        <w:rPr>
          <w:rFonts w:cstheme="minorHAnsi"/>
          <w:i/>
          <w:iCs/>
          <w:lang w:val="en-GB"/>
        </w:rPr>
        <w:t xml:space="preserve"> </w:t>
      </w:r>
      <w:proofErr w:type="spellStart"/>
      <w:r w:rsidRPr="00F83875">
        <w:rPr>
          <w:rFonts w:cstheme="minorHAnsi"/>
          <w:i/>
          <w:iCs/>
          <w:lang w:val="en-GB"/>
        </w:rPr>
        <w:t>deklaruojamas</w:t>
      </w:r>
      <w:proofErr w:type="spellEnd"/>
      <w:r w:rsidRPr="00F83875">
        <w:rPr>
          <w:rFonts w:cstheme="minorHAnsi"/>
          <w:i/>
          <w:iCs/>
          <w:lang w:val="en-GB"/>
        </w:rPr>
        <w:t xml:space="preserve"> </w:t>
      </w:r>
      <w:proofErr w:type="spellStart"/>
      <w:r w:rsidRPr="00F83875">
        <w:rPr>
          <w:rFonts w:cstheme="minorHAnsi"/>
          <w:i/>
          <w:iCs/>
          <w:lang w:val="en-GB"/>
        </w:rPr>
        <w:t>valandas</w:t>
      </w:r>
      <w:proofErr w:type="spellEnd"/>
      <w:r w:rsidRPr="00F83875">
        <w:rPr>
          <w:rFonts w:cstheme="minorHAnsi"/>
          <w:i/>
          <w:iCs/>
          <w:lang w:val="en-GB"/>
        </w:rPr>
        <w:t>.</w:t>
      </w:r>
    </w:p>
    <w:p w14:paraId="230F8FB7" w14:textId="77777777" w:rsidR="003530C5" w:rsidRPr="00F83875" w:rsidRDefault="003530C5" w:rsidP="003530C5">
      <w:pPr>
        <w:numPr>
          <w:ilvl w:val="0"/>
          <w:numId w:val="13"/>
        </w:numPr>
        <w:rPr>
          <w:rFonts w:cstheme="minorHAnsi"/>
          <w:i/>
          <w:iCs/>
        </w:rPr>
      </w:pPr>
      <w:r w:rsidRPr="00F83875">
        <w:rPr>
          <w:rFonts w:cstheme="minorHAnsi"/>
          <w:i/>
          <w:iCs/>
        </w:rPr>
        <w:t xml:space="preserve">NMVRVI projekte įdarbinta </w:t>
      </w:r>
      <w:r w:rsidRPr="00F83875">
        <w:rPr>
          <w:rFonts w:cstheme="minorHAnsi"/>
          <w:i/>
          <w:iCs/>
          <w:lang w:val="en-GB"/>
        </w:rPr>
        <w:t xml:space="preserve">40 </w:t>
      </w:r>
      <w:proofErr w:type="spellStart"/>
      <w:r w:rsidRPr="00F83875">
        <w:rPr>
          <w:rFonts w:cstheme="minorHAnsi"/>
          <w:i/>
          <w:iCs/>
          <w:lang w:val="en-GB"/>
        </w:rPr>
        <w:t>darbuotojų</w:t>
      </w:r>
      <w:proofErr w:type="spellEnd"/>
      <w:r w:rsidRPr="00F83875">
        <w:rPr>
          <w:rFonts w:cstheme="minorHAnsi"/>
          <w:i/>
          <w:iCs/>
          <w:lang w:val="en-GB"/>
        </w:rPr>
        <w:t xml:space="preserve">, </w:t>
      </w:r>
      <w:proofErr w:type="spellStart"/>
      <w:r w:rsidRPr="00F83875">
        <w:rPr>
          <w:rFonts w:cstheme="minorHAnsi"/>
          <w:i/>
          <w:iCs/>
          <w:lang w:val="en-GB"/>
        </w:rPr>
        <w:t>tačiau</w:t>
      </w:r>
      <w:proofErr w:type="spellEnd"/>
      <w:r w:rsidRPr="00F83875">
        <w:rPr>
          <w:rFonts w:cstheme="minorHAnsi"/>
          <w:i/>
          <w:iCs/>
          <w:lang w:val="en-GB"/>
        </w:rPr>
        <w:t xml:space="preserve"> ne </w:t>
      </w:r>
      <w:proofErr w:type="spellStart"/>
      <w:r w:rsidRPr="00F83875">
        <w:rPr>
          <w:rFonts w:cstheme="minorHAnsi"/>
          <w:i/>
          <w:iCs/>
          <w:lang w:val="en-GB"/>
        </w:rPr>
        <w:t>visi</w:t>
      </w:r>
      <w:proofErr w:type="spellEnd"/>
      <w:r w:rsidRPr="00F83875">
        <w:rPr>
          <w:rFonts w:cstheme="minorHAnsi"/>
          <w:i/>
          <w:iCs/>
          <w:lang w:val="en-GB"/>
        </w:rPr>
        <w:t xml:space="preserve"> kas </w:t>
      </w:r>
      <w:proofErr w:type="spellStart"/>
      <w:r w:rsidRPr="00F83875">
        <w:rPr>
          <w:rFonts w:cstheme="minorHAnsi"/>
          <w:i/>
          <w:iCs/>
          <w:lang w:val="en-GB"/>
        </w:rPr>
        <w:t>mėnesį</w:t>
      </w:r>
      <w:proofErr w:type="spellEnd"/>
      <w:r w:rsidRPr="00F83875">
        <w:rPr>
          <w:rFonts w:cstheme="minorHAnsi"/>
          <w:i/>
          <w:iCs/>
          <w:lang w:val="en-GB"/>
        </w:rPr>
        <w:t xml:space="preserve"> </w:t>
      </w:r>
      <w:proofErr w:type="spellStart"/>
      <w:r w:rsidRPr="00F83875">
        <w:rPr>
          <w:rFonts w:cstheme="minorHAnsi"/>
          <w:i/>
          <w:iCs/>
          <w:lang w:val="en-GB"/>
        </w:rPr>
        <w:t>deklaruoja</w:t>
      </w:r>
      <w:proofErr w:type="spellEnd"/>
      <w:r w:rsidRPr="00F83875">
        <w:rPr>
          <w:rFonts w:cstheme="minorHAnsi"/>
          <w:i/>
          <w:iCs/>
          <w:lang w:val="en-GB"/>
        </w:rPr>
        <w:t xml:space="preserve"> </w:t>
      </w:r>
      <w:proofErr w:type="spellStart"/>
      <w:r w:rsidRPr="00F83875">
        <w:rPr>
          <w:rFonts w:cstheme="minorHAnsi"/>
          <w:i/>
          <w:iCs/>
          <w:lang w:val="en-GB"/>
        </w:rPr>
        <w:t>dirbtas</w:t>
      </w:r>
      <w:proofErr w:type="spellEnd"/>
      <w:r w:rsidRPr="00F83875">
        <w:rPr>
          <w:rFonts w:cstheme="minorHAnsi"/>
          <w:i/>
          <w:iCs/>
          <w:lang w:val="en-GB"/>
        </w:rPr>
        <w:t xml:space="preserve"> </w:t>
      </w:r>
      <w:proofErr w:type="spellStart"/>
      <w:r w:rsidRPr="00F83875">
        <w:rPr>
          <w:rFonts w:cstheme="minorHAnsi"/>
          <w:i/>
          <w:iCs/>
          <w:lang w:val="en-GB"/>
        </w:rPr>
        <w:t>valandas</w:t>
      </w:r>
      <w:proofErr w:type="spellEnd"/>
      <w:r w:rsidRPr="00F83875">
        <w:rPr>
          <w:rFonts w:cstheme="minorHAnsi"/>
          <w:i/>
          <w:iCs/>
          <w:lang w:val="en-GB"/>
        </w:rPr>
        <w:t xml:space="preserve">. Vidutiniškai </w:t>
      </w:r>
      <w:proofErr w:type="spellStart"/>
      <w:r w:rsidRPr="00F83875">
        <w:rPr>
          <w:rFonts w:cstheme="minorHAnsi"/>
          <w:i/>
          <w:iCs/>
          <w:lang w:val="en-GB"/>
        </w:rPr>
        <w:t>deklaruoja</w:t>
      </w:r>
      <w:proofErr w:type="spellEnd"/>
      <w:r w:rsidRPr="00F83875">
        <w:rPr>
          <w:rFonts w:cstheme="minorHAnsi"/>
          <w:i/>
          <w:iCs/>
          <w:lang w:val="en-GB"/>
        </w:rPr>
        <w:t xml:space="preserve"> 16-18 </w:t>
      </w:r>
      <w:proofErr w:type="spellStart"/>
      <w:r w:rsidRPr="00F83875">
        <w:rPr>
          <w:rFonts w:cstheme="minorHAnsi"/>
          <w:i/>
          <w:iCs/>
          <w:lang w:val="en-GB"/>
        </w:rPr>
        <w:t>darbuotojų</w:t>
      </w:r>
      <w:proofErr w:type="spellEnd"/>
      <w:r w:rsidRPr="00F83875">
        <w:rPr>
          <w:rFonts w:cstheme="minorHAnsi"/>
          <w:i/>
          <w:iCs/>
          <w:lang w:val="en-GB"/>
        </w:rPr>
        <w:t>.</w:t>
      </w:r>
    </w:p>
    <w:p w14:paraId="27092F5B" w14:textId="77777777" w:rsidR="003530C5" w:rsidRPr="00F83875" w:rsidRDefault="003530C5" w:rsidP="003530C5">
      <w:pPr>
        <w:numPr>
          <w:ilvl w:val="0"/>
          <w:numId w:val="13"/>
        </w:numPr>
        <w:rPr>
          <w:rFonts w:cstheme="minorHAnsi"/>
          <w:i/>
          <w:iCs/>
          <w:lang w:val="en-GB"/>
        </w:rPr>
      </w:pPr>
      <w:r w:rsidRPr="00F83875">
        <w:rPr>
          <w:rFonts w:cstheme="minorHAnsi"/>
          <w:i/>
          <w:iCs/>
          <w:lang w:val="en-GB"/>
        </w:rPr>
        <w:t xml:space="preserve">NVSPL </w:t>
      </w:r>
      <w:proofErr w:type="spellStart"/>
      <w:r w:rsidRPr="00F83875">
        <w:rPr>
          <w:rFonts w:cstheme="minorHAnsi"/>
          <w:i/>
          <w:iCs/>
          <w:lang w:val="en-GB"/>
        </w:rPr>
        <w:t>įdarbinta</w:t>
      </w:r>
      <w:proofErr w:type="spellEnd"/>
      <w:r w:rsidRPr="00F83875">
        <w:rPr>
          <w:rFonts w:cstheme="minorHAnsi"/>
          <w:i/>
          <w:iCs/>
          <w:lang w:val="en-GB"/>
        </w:rPr>
        <w:t xml:space="preserve"> 17 </w:t>
      </w:r>
      <w:proofErr w:type="spellStart"/>
      <w:r w:rsidRPr="00F83875">
        <w:rPr>
          <w:rFonts w:cstheme="minorHAnsi"/>
          <w:i/>
          <w:iCs/>
          <w:lang w:val="en-GB"/>
        </w:rPr>
        <w:t>darbuotojų</w:t>
      </w:r>
      <w:proofErr w:type="spellEnd"/>
      <w:r w:rsidRPr="00F83875">
        <w:rPr>
          <w:rFonts w:cstheme="minorHAnsi"/>
          <w:i/>
          <w:iCs/>
          <w:lang w:val="en-GB"/>
        </w:rPr>
        <w:t>.</w:t>
      </w:r>
    </w:p>
    <w:p w14:paraId="266A81AA" w14:textId="77777777" w:rsidR="003530C5" w:rsidRPr="00F83875" w:rsidRDefault="003530C5" w:rsidP="003530C5">
      <w:pPr>
        <w:numPr>
          <w:ilvl w:val="0"/>
          <w:numId w:val="13"/>
        </w:numPr>
        <w:rPr>
          <w:rFonts w:cstheme="minorHAnsi"/>
          <w:i/>
          <w:iCs/>
        </w:rPr>
      </w:pPr>
      <w:r w:rsidRPr="00F83875">
        <w:rPr>
          <w:rFonts w:cstheme="minorHAnsi"/>
          <w:i/>
          <w:iCs/>
        </w:rPr>
        <w:t>Projekte numatyti 2 ataskaitiniai laikotarpiai. Tarpinis deklaravimas buvo 2025-06-30, galutinis deklaravimas 2026-12-31</w:t>
      </w:r>
    </w:p>
    <w:p w14:paraId="5EFD14CC" w14:textId="77777777" w:rsidR="003530C5" w:rsidRPr="00F83875" w:rsidRDefault="003530C5" w:rsidP="003530C5">
      <w:pPr>
        <w:numPr>
          <w:ilvl w:val="0"/>
          <w:numId w:val="13"/>
        </w:numPr>
        <w:rPr>
          <w:rFonts w:cstheme="minorHAnsi"/>
          <w:i/>
          <w:iCs/>
        </w:rPr>
      </w:pPr>
      <w:r w:rsidRPr="00F83875">
        <w:rPr>
          <w:rFonts w:cstheme="minorHAnsi"/>
          <w:i/>
          <w:iCs/>
        </w:rPr>
        <w:t xml:space="preserve"> Visa projekto lėšų suma nebus panaudota.</w:t>
      </w:r>
    </w:p>
    <w:p w14:paraId="425F63CD" w14:textId="77777777" w:rsidR="003530C5" w:rsidRPr="006E2539" w:rsidRDefault="003530C5" w:rsidP="007154B7">
      <w:pPr>
        <w:rPr>
          <w:rFonts w:cstheme="minorHAnsi"/>
          <w:color w:val="7030A0"/>
          <w:sz w:val="20"/>
          <w:szCs w:val="20"/>
        </w:rPr>
      </w:pPr>
    </w:p>
    <w:p w14:paraId="6160E563" w14:textId="515A8F08" w:rsidR="00CB5907" w:rsidRPr="003277FD" w:rsidRDefault="00CB5907" w:rsidP="00CB5907">
      <w:pPr>
        <w:tabs>
          <w:tab w:val="left" w:pos="810"/>
          <w:tab w:val="left" w:pos="990"/>
        </w:tabs>
        <w:rPr>
          <w:rFonts w:ascii="Arial" w:eastAsia="Calibri" w:hAnsi="Arial" w:cs="Arial"/>
          <w:color w:val="7030A0"/>
        </w:rPr>
      </w:pPr>
    </w:p>
    <w:p w14:paraId="5D4CF94E" w14:textId="77777777" w:rsidR="00CB5907" w:rsidRPr="003277FD" w:rsidRDefault="00CB5907" w:rsidP="00CB5907">
      <w:pPr>
        <w:jc w:val="center"/>
        <w:rPr>
          <w:rFonts w:ascii="Arial" w:hAnsi="Arial" w:cs="Arial"/>
        </w:rPr>
      </w:pPr>
      <w:r w:rsidRPr="003277FD">
        <w:rPr>
          <w:rFonts w:ascii="Arial" w:hAnsi="Arial" w:cs="Arial"/>
        </w:rPr>
        <w:t>_________</w:t>
      </w:r>
    </w:p>
    <w:p w14:paraId="6D050637" w14:textId="77777777" w:rsidR="00CB5907" w:rsidRPr="003277FD" w:rsidRDefault="00CB5907" w:rsidP="00CB5907">
      <w:pPr>
        <w:rPr>
          <w:rFonts w:ascii="Arial" w:hAnsi="Arial" w:cs="Arial"/>
          <w:b/>
          <w:bCs/>
          <w:smallCaps/>
          <w:sz w:val="22"/>
          <w:szCs w:val="22"/>
        </w:rPr>
      </w:pPr>
      <w:r w:rsidRPr="003277FD">
        <w:rPr>
          <w:rFonts w:ascii="Arial" w:hAnsi="Arial" w:cs="Arial"/>
          <w:b/>
          <w:bCs/>
          <w:smallCaps/>
          <w:sz w:val="22"/>
          <w:szCs w:val="22"/>
        </w:rPr>
        <w:br w:type="page"/>
      </w:r>
    </w:p>
    <w:p w14:paraId="12DA495F" w14:textId="04774709" w:rsidR="00506996" w:rsidRPr="00060B51" w:rsidRDefault="00506996" w:rsidP="00506996">
      <w:pPr>
        <w:spacing w:line="240" w:lineRule="auto"/>
        <w:ind w:left="7314" w:firstLine="0"/>
        <w:rPr>
          <w:rFonts w:cstheme="minorHAnsi"/>
        </w:rPr>
      </w:pPr>
      <w:bookmarkStart w:id="29" w:name="_Pirkimo_sąlygų_2"/>
      <w:bookmarkStart w:id="30" w:name="_Hlk86825377"/>
      <w:bookmarkStart w:id="31" w:name="_Ref38540913"/>
      <w:bookmarkStart w:id="32" w:name="_Ref38898051"/>
      <w:bookmarkStart w:id="33" w:name="_Ref38901392"/>
      <w:bookmarkStart w:id="34" w:name="_Toc48053189"/>
      <w:bookmarkStart w:id="35" w:name="_Toc85706892"/>
      <w:bookmarkEnd w:id="29"/>
      <w:r w:rsidRPr="00060B51">
        <w:rPr>
          <w:rFonts w:cstheme="minorHAnsi"/>
        </w:rPr>
        <w:lastRenderedPageBreak/>
        <w:t xml:space="preserve">Pirkimo sąlygų </w:t>
      </w:r>
      <w:r w:rsidR="00231A6B">
        <w:rPr>
          <w:rFonts w:cstheme="minorHAnsi"/>
        </w:rPr>
        <w:t>4</w:t>
      </w:r>
      <w:r w:rsidRPr="00060B51">
        <w:rPr>
          <w:rFonts w:cstheme="minorHAnsi"/>
        </w:rPr>
        <w:t xml:space="preserve"> priedas „Pasiūlymo forma“</w:t>
      </w:r>
    </w:p>
    <w:bookmarkEnd w:id="30"/>
    <w:bookmarkEnd w:id="31"/>
    <w:bookmarkEnd w:id="32"/>
    <w:bookmarkEnd w:id="33"/>
    <w:bookmarkEnd w:id="34"/>
    <w:bookmarkEnd w:id="35"/>
    <w:p w14:paraId="02BDD29E" w14:textId="77777777" w:rsidR="00CB5907" w:rsidRPr="003277FD" w:rsidRDefault="00CB5907" w:rsidP="00CB5907">
      <w:pPr>
        <w:rPr>
          <w:rFonts w:ascii="Arial" w:hAnsi="Arial" w:cs="Arial"/>
          <w:b/>
          <w:bCs/>
          <w:smallCaps/>
          <w:sz w:val="22"/>
          <w:szCs w:val="22"/>
        </w:rPr>
      </w:pPr>
    </w:p>
    <w:p w14:paraId="0B34C8CE" w14:textId="77777777" w:rsidR="00231A6B" w:rsidRPr="00231A6B" w:rsidRDefault="00231A6B" w:rsidP="00231A6B">
      <w:pPr>
        <w:spacing w:line="240" w:lineRule="auto"/>
        <w:jc w:val="left"/>
        <w:rPr>
          <w:rFonts w:eastAsia="Calibri" w:cstheme="minorHAnsi"/>
        </w:rPr>
      </w:pPr>
      <w:r w:rsidRPr="00231A6B">
        <w:rPr>
          <w:rFonts w:eastAsia="Calibri" w:cstheme="minorHAnsi"/>
        </w:rPr>
        <w:t xml:space="preserve">Mes siūlome </w:t>
      </w:r>
      <w:r w:rsidRPr="00231A6B">
        <w:rPr>
          <w:rFonts w:eastAsia="Calibri" w:cstheme="minorHAnsi"/>
          <w:i/>
        </w:rPr>
        <w:t>šias paslaugas</w:t>
      </w:r>
      <w:r w:rsidRPr="00231A6B">
        <w:rPr>
          <w:rFonts w:eastAsia="Calibri" w:cstheme="minorHAnsi"/>
        </w:rPr>
        <w:t>:</w:t>
      </w:r>
    </w:p>
    <w:p w14:paraId="1BABFDEB" w14:textId="77777777" w:rsidR="00CB5907" w:rsidRDefault="00CB5907" w:rsidP="00506996">
      <w:pPr>
        <w:pStyle w:val="NoSpacing"/>
        <w:spacing w:line="300" w:lineRule="auto"/>
        <w:ind w:firstLine="0"/>
        <w:contextualSpacing/>
        <w:rPr>
          <w:rFonts w:ascii="Arial" w:eastAsiaTheme="minorHAnsi" w:hAnsi="Arial" w:cs="Arial"/>
          <w:bCs/>
          <w:iCs/>
        </w:rPr>
      </w:pPr>
      <w:bookmarkStart w:id="36" w:name="_Pirkimo_sąlygų_3"/>
      <w:bookmarkEnd w:id="36"/>
    </w:p>
    <w:tbl>
      <w:tblPr>
        <w:tblW w:w="9825" w:type="dxa"/>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2154"/>
        <w:gridCol w:w="797"/>
        <w:gridCol w:w="904"/>
        <w:gridCol w:w="1103"/>
        <w:gridCol w:w="1417"/>
        <w:gridCol w:w="1417"/>
        <w:gridCol w:w="1360"/>
      </w:tblGrid>
      <w:tr w:rsidR="00BA5647" w:rsidRPr="00BA5647" w14:paraId="6C36D707" w14:textId="77777777" w:rsidTr="0080134D">
        <w:tc>
          <w:tcPr>
            <w:tcW w:w="673" w:type="dxa"/>
            <w:tcBorders>
              <w:top w:val="single" w:sz="4" w:space="0" w:color="auto"/>
              <w:left w:val="single" w:sz="4" w:space="0" w:color="auto"/>
              <w:bottom w:val="single" w:sz="4" w:space="0" w:color="auto"/>
              <w:right w:val="single" w:sz="4" w:space="0" w:color="auto"/>
            </w:tcBorders>
            <w:hideMark/>
          </w:tcPr>
          <w:p w14:paraId="393A140C" w14:textId="05711B6D" w:rsidR="00BA5647" w:rsidRDefault="00BA5647" w:rsidP="00BA5647">
            <w:pPr>
              <w:spacing w:line="240" w:lineRule="auto"/>
              <w:ind w:firstLine="0"/>
              <w:rPr>
                <w:rFonts w:cstheme="minorHAnsi"/>
              </w:rPr>
            </w:pPr>
            <w:r w:rsidRPr="00BA5647">
              <w:rPr>
                <w:rFonts w:cstheme="minorHAnsi"/>
              </w:rPr>
              <w:t>Eil.</w:t>
            </w:r>
          </w:p>
          <w:p w14:paraId="429E2737" w14:textId="5915ED36" w:rsidR="00BA5647" w:rsidRPr="00BA5647" w:rsidRDefault="00BA5647" w:rsidP="00BA5647">
            <w:pPr>
              <w:spacing w:line="240" w:lineRule="auto"/>
              <w:rPr>
                <w:rFonts w:cstheme="minorHAnsi"/>
              </w:rPr>
            </w:pPr>
            <w:r w:rsidRPr="00BA5647">
              <w:rPr>
                <w:rFonts w:cstheme="minorHAnsi"/>
              </w:rPr>
              <w:t xml:space="preserve"> Nr.</w:t>
            </w:r>
          </w:p>
        </w:tc>
        <w:tc>
          <w:tcPr>
            <w:tcW w:w="2154" w:type="dxa"/>
            <w:tcBorders>
              <w:top w:val="single" w:sz="4" w:space="0" w:color="auto"/>
              <w:left w:val="single" w:sz="4" w:space="0" w:color="auto"/>
              <w:bottom w:val="single" w:sz="4" w:space="0" w:color="auto"/>
              <w:right w:val="single" w:sz="4" w:space="0" w:color="auto"/>
            </w:tcBorders>
            <w:hideMark/>
          </w:tcPr>
          <w:p w14:paraId="4853375B" w14:textId="1CD81D62" w:rsidR="00BA5647" w:rsidRPr="00BA5647" w:rsidRDefault="00BA5647" w:rsidP="00BA5647">
            <w:pPr>
              <w:spacing w:line="240" w:lineRule="auto"/>
              <w:ind w:firstLine="0"/>
              <w:rPr>
                <w:rFonts w:cstheme="minorHAnsi"/>
              </w:rPr>
            </w:pPr>
            <w:r w:rsidRPr="00BA5647">
              <w:rPr>
                <w:rFonts w:cstheme="minorHAnsi"/>
                <w:i/>
              </w:rPr>
              <w:t>Paslaugų</w:t>
            </w:r>
            <w:r w:rsidRPr="00BA5647">
              <w:rPr>
                <w:rFonts w:cstheme="minorHAnsi"/>
              </w:rPr>
              <w:t xml:space="preserve"> pavadinimas</w:t>
            </w:r>
          </w:p>
        </w:tc>
        <w:tc>
          <w:tcPr>
            <w:tcW w:w="797" w:type="dxa"/>
            <w:tcBorders>
              <w:top w:val="single" w:sz="4" w:space="0" w:color="auto"/>
              <w:left w:val="single" w:sz="4" w:space="0" w:color="auto"/>
              <w:bottom w:val="single" w:sz="4" w:space="0" w:color="auto"/>
              <w:right w:val="single" w:sz="4" w:space="0" w:color="auto"/>
            </w:tcBorders>
            <w:hideMark/>
          </w:tcPr>
          <w:p w14:paraId="3B7F77C0" w14:textId="77777777" w:rsidR="00BA5647" w:rsidRPr="00BA5647" w:rsidRDefault="00BA5647" w:rsidP="00BA5647">
            <w:pPr>
              <w:spacing w:line="240" w:lineRule="auto"/>
              <w:ind w:firstLine="0"/>
              <w:rPr>
                <w:rFonts w:cstheme="minorHAnsi"/>
              </w:rPr>
            </w:pPr>
            <w:r w:rsidRPr="00BA5647">
              <w:rPr>
                <w:rFonts w:cstheme="minorHAnsi"/>
              </w:rPr>
              <w:t>Kiekis</w:t>
            </w:r>
          </w:p>
        </w:tc>
        <w:tc>
          <w:tcPr>
            <w:tcW w:w="904" w:type="dxa"/>
            <w:tcBorders>
              <w:top w:val="single" w:sz="4" w:space="0" w:color="auto"/>
              <w:left w:val="single" w:sz="4" w:space="0" w:color="auto"/>
              <w:bottom w:val="single" w:sz="4" w:space="0" w:color="auto"/>
              <w:right w:val="single" w:sz="4" w:space="0" w:color="auto"/>
            </w:tcBorders>
            <w:hideMark/>
          </w:tcPr>
          <w:p w14:paraId="3E7BAAAE" w14:textId="5FBD5408" w:rsidR="00BA5647" w:rsidRPr="00BA5647" w:rsidRDefault="00BA5647" w:rsidP="00BA5647">
            <w:pPr>
              <w:spacing w:line="240" w:lineRule="auto"/>
              <w:ind w:firstLine="0"/>
              <w:rPr>
                <w:rFonts w:cstheme="minorHAnsi"/>
              </w:rPr>
            </w:pPr>
            <w:r w:rsidRPr="00BA5647">
              <w:rPr>
                <w:rFonts w:cstheme="minorHAnsi"/>
              </w:rPr>
              <w:t xml:space="preserve">Mato  vnt. </w:t>
            </w:r>
          </w:p>
        </w:tc>
        <w:tc>
          <w:tcPr>
            <w:tcW w:w="1103" w:type="dxa"/>
            <w:tcBorders>
              <w:top w:val="single" w:sz="4" w:space="0" w:color="auto"/>
              <w:left w:val="single" w:sz="4" w:space="0" w:color="auto"/>
              <w:bottom w:val="single" w:sz="4" w:space="0" w:color="auto"/>
              <w:right w:val="single" w:sz="4" w:space="0" w:color="auto"/>
            </w:tcBorders>
            <w:hideMark/>
          </w:tcPr>
          <w:p w14:paraId="6F210CBB" w14:textId="27DE5136" w:rsidR="00BA5647" w:rsidRPr="00BA5647" w:rsidRDefault="00BA5647" w:rsidP="00BA5647">
            <w:pPr>
              <w:spacing w:line="240" w:lineRule="auto"/>
              <w:ind w:firstLine="0"/>
              <w:rPr>
                <w:rFonts w:cstheme="minorHAnsi"/>
              </w:rPr>
            </w:pPr>
            <w:r w:rsidRPr="00BA5647">
              <w:rPr>
                <w:rFonts w:cstheme="minorHAnsi"/>
              </w:rPr>
              <w:t>Vieneto kaina,</w:t>
            </w:r>
            <w:r>
              <w:rPr>
                <w:rFonts w:cstheme="minorHAnsi"/>
              </w:rPr>
              <w:t xml:space="preserve"> </w:t>
            </w:r>
            <w:r w:rsidRPr="00BA5647">
              <w:rPr>
                <w:rFonts w:cstheme="minorHAnsi"/>
              </w:rPr>
              <w:t>Eur (be PVM)</w:t>
            </w:r>
          </w:p>
        </w:tc>
        <w:tc>
          <w:tcPr>
            <w:tcW w:w="1417" w:type="dxa"/>
            <w:tcBorders>
              <w:top w:val="single" w:sz="4" w:space="0" w:color="auto"/>
              <w:left w:val="single" w:sz="4" w:space="0" w:color="auto"/>
              <w:bottom w:val="single" w:sz="4" w:space="0" w:color="auto"/>
              <w:right w:val="single" w:sz="4" w:space="0" w:color="auto"/>
            </w:tcBorders>
            <w:hideMark/>
          </w:tcPr>
          <w:p w14:paraId="29051D66" w14:textId="677F325A" w:rsidR="00BA5647" w:rsidRPr="00BA5647" w:rsidRDefault="00BA5647" w:rsidP="00BA5647">
            <w:pPr>
              <w:spacing w:line="240" w:lineRule="auto"/>
              <w:ind w:firstLine="0"/>
              <w:rPr>
                <w:rFonts w:cstheme="minorHAnsi"/>
              </w:rPr>
            </w:pPr>
            <w:r w:rsidRPr="00BA5647">
              <w:rPr>
                <w:rFonts w:cstheme="minorHAnsi"/>
              </w:rPr>
              <w:t>Vieneto kaina,</w:t>
            </w:r>
            <w:r>
              <w:rPr>
                <w:rFonts w:cstheme="minorHAnsi"/>
              </w:rPr>
              <w:t xml:space="preserve"> </w:t>
            </w:r>
            <w:r w:rsidRPr="00BA5647">
              <w:rPr>
                <w:rFonts w:cstheme="minorHAnsi"/>
              </w:rPr>
              <w:t>Eur (su PVM)</w:t>
            </w:r>
          </w:p>
        </w:tc>
        <w:tc>
          <w:tcPr>
            <w:tcW w:w="1417" w:type="dxa"/>
            <w:tcBorders>
              <w:top w:val="single" w:sz="4" w:space="0" w:color="auto"/>
              <w:left w:val="single" w:sz="4" w:space="0" w:color="auto"/>
              <w:bottom w:val="single" w:sz="4" w:space="0" w:color="auto"/>
              <w:right w:val="single" w:sz="4" w:space="0" w:color="auto"/>
            </w:tcBorders>
            <w:hideMark/>
          </w:tcPr>
          <w:p w14:paraId="4445A36D" w14:textId="77777777" w:rsidR="00BA5647" w:rsidRPr="00BA5647" w:rsidRDefault="00BA5647" w:rsidP="00BA5647">
            <w:pPr>
              <w:spacing w:line="240" w:lineRule="auto"/>
              <w:ind w:firstLine="0"/>
              <w:rPr>
                <w:rFonts w:cstheme="minorHAnsi"/>
              </w:rPr>
            </w:pPr>
            <w:r w:rsidRPr="00BA5647">
              <w:rPr>
                <w:rFonts w:cstheme="minorHAnsi"/>
              </w:rPr>
              <w:t>Kaina, Eur (be PVM)</w:t>
            </w:r>
          </w:p>
        </w:tc>
        <w:tc>
          <w:tcPr>
            <w:tcW w:w="1360" w:type="dxa"/>
            <w:tcBorders>
              <w:top w:val="single" w:sz="4" w:space="0" w:color="auto"/>
              <w:left w:val="single" w:sz="4" w:space="0" w:color="auto"/>
              <w:bottom w:val="single" w:sz="4" w:space="0" w:color="auto"/>
              <w:right w:val="single" w:sz="4" w:space="0" w:color="auto"/>
            </w:tcBorders>
            <w:hideMark/>
          </w:tcPr>
          <w:p w14:paraId="3E9B707A" w14:textId="77777777" w:rsidR="00BA5647" w:rsidRPr="00BA5647" w:rsidRDefault="00BA5647" w:rsidP="00BA5647">
            <w:pPr>
              <w:spacing w:line="240" w:lineRule="auto"/>
              <w:ind w:firstLine="0"/>
              <w:rPr>
                <w:rFonts w:cstheme="minorHAnsi"/>
              </w:rPr>
            </w:pPr>
            <w:r w:rsidRPr="00BA5647">
              <w:rPr>
                <w:rFonts w:cstheme="minorHAnsi"/>
              </w:rPr>
              <w:t>Kaina, Eur (su PVM)</w:t>
            </w:r>
          </w:p>
        </w:tc>
      </w:tr>
      <w:tr w:rsidR="00BA5647" w:rsidRPr="00BA5647" w14:paraId="2D534C6A" w14:textId="77777777" w:rsidTr="0080134D">
        <w:tc>
          <w:tcPr>
            <w:tcW w:w="673" w:type="dxa"/>
            <w:tcBorders>
              <w:top w:val="single" w:sz="4" w:space="0" w:color="auto"/>
              <w:left w:val="single" w:sz="4" w:space="0" w:color="auto"/>
              <w:bottom w:val="single" w:sz="4" w:space="0" w:color="auto"/>
              <w:right w:val="single" w:sz="4" w:space="0" w:color="auto"/>
            </w:tcBorders>
            <w:hideMark/>
          </w:tcPr>
          <w:p w14:paraId="0EE4182A" w14:textId="77777777" w:rsidR="00BA5647" w:rsidRPr="00BA5647" w:rsidRDefault="00BA5647" w:rsidP="00BA5647">
            <w:pPr>
              <w:rPr>
                <w:rFonts w:cstheme="minorHAnsi"/>
                <w:i/>
              </w:rPr>
            </w:pPr>
            <w:r w:rsidRPr="00BA5647">
              <w:rPr>
                <w:rFonts w:cstheme="minorHAnsi"/>
                <w:i/>
              </w:rPr>
              <w:t>1</w:t>
            </w:r>
          </w:p>
        </w:tc>
        <w:tc>
          <w:tcPr>
            <w:tcW w:w="2154" w:type="dxa"/>
            <w:tcBorders>
              <w:top w:val="single" w:sz="4" w:space="0" w:color="auto"/>
              <w:left w:val="single" w:sz="4" w:space="0" w:color="auto"/>
              <w:bottom w:val="single" w:sz="4" w:space="0" w:color="auto"/>
              <w:right w:val="single" w:sz="4" w:space="0" w:color="auto"/>
            </w:tcBorders>
            <w:hideMark/>
          </w:tcPr>
          <w:p w14:paraId="5F7FB708" w14:textId="77777777" w:rsidR="00BA5647" w:rsidRPr="00BA5647" w:rsidRDefault="00BA5647" w:rsidP="00BA5647">
            <w:pPr>
              <w:rPr>
                <w:rFonts w:cstheme="minorHAnsi"/>
                <w:i/>
              </w:rPr>
            </w:pPr>
            <w:r w:rsidRPr="00BA5647">
              <w:rPr>
                <w:rFonts w:cstheme="minorHAnsi"/>
                <w:i/>
              </w:rPr>
              <w:t>2</w:t>
            </w:r>
          </w:p>
        </w:tc>
        <w:tc>
          <w:tcPr>
            <w:tcW w:w="797" w:type="dxa"/>
            <w:tcBorders>
              <w:top w:val="single" w:sz="4" w:space="0" w:color="auto"/>
              <w:left w:val="single" w:sz="4" w:space="0" w:color="auto"/>
              <w:bottom w:val="single" w:sz="4" w:space="0" w:color="auto"/>
              <w:right w:val="single" w:sz="4" w:space="0" w:color="auto"/>
            </w:tcBorders>
            <w:hideMark/>
          </w:tcPr>
          <w:p w14:paraId="419D9B74" w14:textId="77777777" w:rsidR="00BA5647" w:rsidRPr="00BA5647" w:rsidRDefault="00BA5647" w:rsidP="00BA5647">
            <w:pPr>
              <w:ind w:firstLine="0"/>
              <w:jc w:val="center"/>
              <w:rPr>
                <w:rFonts w:cstheme="minorHAnsi"/>
                <w:i/>
              </w:rPr>
            </w:pPr>
            <w:r w:rsidRPr="00BA5647">
              <w:rPr>
                <w:rFonts w:cstheme="minorHAnsi"/>
                <w:i/>
              </w:rPr>
              <w:t>3</w:t>
            </w:r>
          </w:p>
        </w:tc>
        <w:tc>
          <w:tcPr>
            <w:tcW w:w="904" w:type="dxa"/>
            <w:tcBorders>
              <w:top w:val="single" w:sz="4" w:space="0" w:color="auto"/>
              <w:left w:val="single" w:sz="4" w:space="0" w:color="auto"/>
              <w:bottom w:val="single" w:sz="4" w:space="0" w:color="auto"/>
              <w:right w:val="single" w:sz="4" w:space="0" w:color="auto"/>
            </w:tcBorders>
            <w:hideMark/>
          </w:tcPr>
          <w:p w14:paraId="56617A0B" w14:textId="77777777" w:rsidR="00BA5647" w:rsidRPr="00BA5647" w:rsidRDefault="00BA5647" w:rsidP="00BA5647">
            <w:pPr>
              <w:ind w:firstLine="0"/>
              <w:jc w:val="center"/>
              <w:rPr>
                <w:rFonts w:cstheme="minorHAnsi"/>
                <w:i/>
              </w:rPr>
            </w:pPr>
            <w:r w:rsidRPr="00BA5647">
              <w:rPr>
                <w:rFonts w:cstheme="minorHAnsi"/>
                <w:i/>
              </w:rPr>
              <w:t>4</w:t>
            </w:r>
          </w:p>
        </w:tc>
        <w:tc>
          <w:tcPr>
            <w:tcW w:w="1103" w:type="dxa"/>
            <w:tcBorders>
              <w:top w:val="single" w:sz="4" w:space="0" w:color="auto"/>
              <w:left w:val="single" w:sz="4" w:space="0" w:color="auto"/>
              <w:bottom w:val="single" w:sz="4" w:space="0" w:color="auto"/>
              <w:right w:val="single" w:sz="4" w:space="0" w:color="auto"/>
            </w:tcBorders>
            <w:hideMark/>
          </w:tcPr>
          <w:p w14:paraId="7493EE15" w14:textId="77777777" w:rsidR="00BA5647" w:rsidRPr="00BA5647" w:rsidRDefault="00BA5647" w:rsidP="00BA5647">
            <w:pPr>
              <w:ind w:firstLine="0"/>
              <w:jc w:val="center"/>
              <w:rPr>
                <w:rFonts w:cstheme="minorHAnsi"/>
                <w:i/>
              </w:rPr>
            </w:pPr>
            <w:r w:rsidRPr="00BA5647">
              <w:rPr>
                <w:rFonts w:cstheme="minorHAnsi"/>
                <w:i/>
              </w:rPr>
              <w:t>5</w:t>
            </w:r>
          </w:p>
        </w:tc>
        <w:tc>
          <w:tcPr>
            <w:tcW w:w="1417" w:type="dxa"/>
            <w:tcBorders>
              <w:top w:val="single" w:sz="4" w:space="0" w:color="auto"/>
              <w:left w:val="single" w:sz="4" w:space="0" w:color="auto"/>
              <w:bottom w:val="single" w:sz="4" w:space="0" w:color="auto"/>
              <w:right w:val="single" w:sz="4" w:space="0" w:color="auto"/>
            </w:tcBorders>
            <w:hideMark/>
          </w:tcPr>
          <w:p w14:paraId="6A217FA8" w14:textId="15BB9A2A" w:rsidR="00BA5647" w:rsidRPr="00BA5647" w:rsidRDefault="00BA5647" w:rsidP="00BA5647">
            <w:pPr>
              <w:ind w:firstLine="0"/>
              <w:jc w:val="center"/>
              <w:rPr>
                <w:rFonts w:cstheme="minorHAnsi"/>
                <w:i/>
              </w:rPr>
            </w:pPr>
            <w:r w:rsidRPr="00BA5647">
              <w:rPr>
                <w:rFonts w:cstheme="minorHAnsi"/>
                <w:i/>
              </w:rPr>
              <w:t>6</w:t>
            </w:r>
          </w:p>
        </w:tc>
        <w:tc>
          <w:tcPr>
            <w:tcW w:w="1417" w:type="dxa"/>
            <w:tcBorders>
              <w:top w:val="single" w:sz="4" w:space="0" w:color="auto"/>
              <w:left w:val="single" w:sz="4" w:space="0" w:color="auto"/>
              <w:bottom w:val="single" w:sz="4" w:space="0" w:color="auto"/>
              <w:right w:val="single" w:sz="4" w:space="0" w:color="auto"/>
            </w:tcBorders>
            <w:hideMark/>
          </w:tcPr>
          <w:p w14:paraId="222B3CC1" w14:textId="77777777" w:rsidR="00BA5647" w:rsidRPr="00BA5647" w:rsidRDefault="00BA5647" w:rsidP="00BA5647">
            <w:pPr>
              <w:ind w:firstLine="0"/>
              <w:jc w:val="center"/>
              <w:rPr>
                <w:rFonts w:cstheme="minorHAnsi"/>
                <w:i/>
              </w:rPr>
            </w:pPr>
            <w:r w:rsidRPr="00BA5647">
              <w:rPr>
                <w:rFonts w:cstheme="minorHAnsi"/>
                <w:i/>
              </w:rPr>
              <w:t>7</w:t>
            </w:r>
          </w:p>
        </w:tc>
        <w:tc>
          <w:tcPr>
            <w:tcW w:w="1360" w:type="dxa"/>
            <w:tcBorders>
              <w:top w:val="single" w:sz="4" w:space="0" w:color="auto"/>
              <w:left w:val="single" w:sz="4" w:space="0" w:color="auto"/>
              <w:bottom w:val="single" w:sz="4" w:space="0" w:color="auto"/>
              <w:right w:val="single" w:sz="4" w:space="0" w:color="auto"/>
            </w:tcBorders>
            <w:hideMark/>
          </w:tcPr>
          <w:p w14:paraId="6FC68117" w14:textId="77777777" w:rsidR="00BA5647" w:rsidRPr="00BA5647" w:rsidRDefault="00BA5647" w:rsidP="00BA5647">
            <w:pPr>
              <w:ind w:firstLine="0"/>
              <w:jc w:val="center"/>
              <w:rPr>
                <w:rFonts w:cstheme="minorHAnsi"/>
                <w:i/>
              </w:rPr>
            </w:pPr>
            <w:r w:rsidRPr="00BA5647">
              <w:rPr>
                <w:rFonts w:cstheme="minorHAnsi"/>
                <w:i/>
              </w:rPr>
              <w:t>8</w:t>
            </w:r>
          </w:p>
        </w:tc>
      </w:tr>
      <w:tr w:rsidR="00BA5647" w:rsidRPr="00BA5647" w14:paraId="39C2899B" w14:textId="77777777" w:rsidTr="0080134D">
        <w:tc>
          <w:tcPr>
            <w:tcW w:w="673" w:type="dxa"/>
            <w:tcBorders>
              <w:top w:val="single" w:sz="4" w:space="0" w:color="auto"/>
              <w:left w:val="single" w:sz="4" w:space="0" w:color="auto"/>
              <w:bottom w:val="single" w:sz="4" w:space="0" w:color="auto"/>
              <w:right w:val="single" w:sz="4" w:space="0" w:color="auto"/>
            </w:tcBorders>
            <w:hideMark/>
          </w:tcPr>
          <w:p w14:paraId="6FA73820" w14:textId="77777777" w:rsidR="00BA5647" w:rsidRPr="00BA5647" w:rsidRDefault="00BA5647" w:rsidP="00BA5647">
            <w:pPr>
              <w:ind w:firstLine="0"/>
              <w:rPr>
                <w:rFonts w:cstheme="minorHAnsi"/>
              </w:rPr>
            </w:pPr>
            <w:r w:rsidRPr="00BA5647">
              <w:rPr>
                <w:rFonts w:cstheme="minorHAnsi"/>
              </w:rPr>
              <w:t>1</w:t>
            </w:r>
          </w:p>
        </w:tc>
        <w:tc>
          <w:tcPr>
            <w:tcW w:w="2154" w:type="dxa"/>
            <w:tcBorders>
              <w:top w:val="single" w:sz="4" w:space="0" w:color="auto"/>
              <w:left w:val="single" w:sz="4" w:space="0" w:color="auto"/>
              <w:bottom w:val="single" w:sz="4" w:space="0" w:color="auto"/>
              <w:right w:val="single" w:sz="4" w:space="0" w:color="auto"/>
            </w:tcBorders>
            <w:hideMark/>
          </w:tcPr>
          <w:p w14:paraId="7D21179C" w14:textId="77777777" w:rsidR="00BA5647" w:rsidRPr="00BA5647" w:rsidRDefault="00BA5647" w:rsidP="00BA5647">
            <w:pPr>
              <w:ind w:firstLine="0"/>
              <w:rPr>
                <w:rFonts w:cstheme="minorHAnsi"/>
              </w:rPr>
            </w:pPr>
            <w:r w:rsidRPr="00BA5647">
              <w:rPr>
                <w:rFonts w:cstheme="minorHAnsi"/>
              </w:rPr>
              <w:t>Finansų audito paslaugos</w:t>
            </w:r>
          </w:p>
        </w:tc>
        <w:tc>
          <w:tcPr>
            <w:tcW w:w="797" w:type="dxa"/>
            <w:tcBorders>
              <w:top w:val="single" w:sz="4" w:space="0" w:color="auto"/>
              <w:left w:val="single" w:sz="4" w:space="0" w:color="auto"/>
              <w:bottom w:val="single" w:sz="4" w:space="0" w:color="auto"/>
              <w:right w:val="single" w:sz="4" w:space="0" w:color="auto"/>
            </w:tcBorders>
            <w:hideMark/>
          </w:tcPr>
          <w:p w14:paraId="7993C2C4" w14:textId="77777777" w:rsidR="00BA5647" w:rsidRPr="00BA5647" w:rsidRDefault="00BA5647" w:rsidP="00BA5647">
            <w:pPr>
              <w:ind w:firstLine="0"/>
              <w:jc w:val="center"/>
              <w:rPr>
                <w:rFonts w:cstheme="minorHAnsi"/>
              </w:rPr>
            </w:pPr>
            <w:r w:rsidRPr="00BA5647">
              <w:rPr>
                <w:rFonts w:cstheme="minorHAnsi"/>
              </w:rPr>
              <w:t>1</w:t>
            </w:r>
          </w:p>
        </w:tc>
        <w:tc>
          <w:tcPr>
            <w:tcW w:w="904" w:type="dxa"/>
            <w:tcBorders>
              <w:top w:val="single" w:sz="4" w:space="0" w:color="auto"/>
              <w:left w:val="single" w:sz="4" w:space="0" w:color="auto"/>
              <w:bottom w:val="single" w:sz="4" w:space="0" w:color="auto"/>
              <w:right w:val="single" w:sz="4" w:space="0" w:color="auto"/>
            </w:tcBorders>
            <w:hideMark/>
          </w:tcPr>
          <w:p w14:paraId="34A3C63A" w14:textId="77777777" w:rsidR="00BA5647" w:rsidRPr="00BA5647" w:rsidRDefault="00BA5647" w:rsidP="00BA5647">
            <w:pPr>
              <w:ind w:firstLine="0"/>
              <w:jc w:val="center"/>
              <w:rPr>
                <w:rFonts w:cstheme="minorHAnsi"/>
              </w:rPr>
            </w:pPr>
            <w:r w:rsidRPr="00BA5647">
              <w:rPr>
                <w:rFonts w:cstheme="minorHAnsi"/>
              </w:rPr>
              <w:t>Vnt.</w:t>
            </w:r>
          </w:p>
        </w:tc>
        <w:tc>
          <w:tcPr>
            <w:tcW w:w="1103" w:type="dxa"/>
            <w:tcBorders>
              <w:top w:val="single" w:sz="4" w:space="0" w:color="auto"/>
              <w:left w:val="single" w:sz="4" w:space="0" w:color="auto"/>
              <w:bottom w:val="single" w:sz="4" w:space="0" w:color="auto"/>
              <w:right w:val="single" w:sz="4" w:space="0" w:color="auto"/>
            </w:tcBorders>
          </w:tcPr>
          <w:p w14:paraId="09F85DA4" w14:textId="77777777" w:rsidR="00BA5647" w:rsidRPr="00BA5647" w:rsidRDefault="00BA5647" w:rsidP="00BA5647">
            <w:pPr>
              <w:rPr>
                <w:rFonts w:cstheme="minorHAnsi"/>
              </w:rPr>
            </w:pPr>
          </w:p>
        </w:tc>
        <w:tc>
          <w:tcPr>
            <w:tcW w:w="1417" w:type="dxa"/>
            <w:tcBorders>
              <w:top w:val="single" w:sz="4" w:space="0" w:color="auto"/>
              <w:left w:val="single" w:sz="4" w:space="0" w:color="auto"/>
              <w:bottom w:val="single" w:sz="4" w:space="0" w:color="auto"/>
              <w:right w:val="single" w:sz="4" w:space="0" w:color="auto"/>
            </w:tcBorders>
          </w:tcPr>
          <w:p w14:paraId="182D0365" w14:textId="77777777" w:rsidR="00BA5647" w:rsidRPr="00BA5647" w:rsidRDefault="00BA5647" w:rsidP="00BA5647">
            <w:pPr>
              <w:rPr>
                <w:rFonts w:cstheme="minorHAnsi"/>
              </w:rPr>
            </w:pPr>
          </w:p>
        </w:tc>
        <w:tc>
          <w:tcPr>
            <w:tcW w:w="1417" w:type="dxa"/>
            <w:tcBorders>
              <w:top w:val="single" w:sz="4" w:space="0" w:color="auto"/>
              <w:left w:val="single" w:sz="4" w:space="0" w:color="auto"/>
              <w:bottom w:val="single" w:sz="4" w:space="0" w:color="auto"/>
              <w:right w:val="single" w:sz="4" w:space="0" w:color="auto"/>
            </w:tcBorders>
          </w:tcPr>
          <w:p w14:paraId="11E7F09E" w14:textId="77777777" w:rsidR="00BA5647" w:rsidRPr="00BA5647" w:rsidRDefault="00BA5647" w:rsidP="00BA5647">
            <w:pPr>
              <w:rPr>
                <w:rFonts w:cstheme="minorHAnsi"/>
              </w:rPr>
            </w:pPr>
          </w:p>
        </w:tc>
        <w:tc>
          <w:tcPr>
            <w:tcW w:w="1360" w:type="dxa"/>
            <w:tcBorders>
              <w:top w:val="single" w:sz="4" w:space="0" w:color="auto"/>
              <w:left w:val="single" w:sz="4" w:space="0" w:color="auto"/>
              <w:bottom w:val="single" w:sz="4" w:space="0" w:color="auto"/>
              <w:right w:val="single" w:sz="4" w:space="0" w:color="auto"/>
            </w:tcBorders>
          </w:tcPr>
          <w:p w14:paraId="0A069659" w14:textId="77777777" w:rsidR="00BA5647" w:rsidRPr="00BA5647" w:rsidRDefault="00BA5647" w:rsidP="00BA5647">
            <w:pPr>
              <w:rPr>
                <w:rFonts w:cstheme="minorHAnsi"/>
              </w:rPr>
            </w:pPr>
          </w:p>
        </w:tc>
      </w:tr>
      <w:tr w:rsidR="00BA5647" w:rsidRPr="00BA5647" w14:paraId="7540886B" w14:textId="77777777" w:rsidTr="00BA5647">
        <w:tc>
          <w:tcPr>
            <w:tcW w:w="7048" w:type="dxa"/>
            <w:gridSpan w:val="6"/>
            <w:tcBorders>
              <w:top w:val="single" w:sz="4" w:space="0" w:color="auto"/>
              <w:left w:val="single" w:sz="4" w:space="0" w:color="auto"/>
              <w:bottom w:val="single" w:sz="4" w:space="0" w:color="auto"/>
              <w:right w:val="single" w:sz="4" w:space="0" w:color="auto"/>
            </w:tcBorders>
            <w:hideMark/>
          </w:tcPr>
          <w:p w14:paraId="7725DEC4" w14:textId="41A5034E" w:rsidR="00BA5647" w:rsidRPr="00BA5647" w:rsidRDefault="00BA5647" w:rsidP="00BA5647">
            <w:pPr>
              <w:rPr>
                <w:rFonts w:cstheme="minorHAnsi"/>
              </w:rPr>
            </w:pPr>
            <w:r w:rsidRPr="00BA5647">
              <w:rPr>
                <w:rFonts w:cstheme="minorHAnsi"/>
              </w:rPr>
              <w:t xml:space="preserve">                                                         </w:t>
            </w:r>
            <w:r>
              <w:rPr>
                <w:rFonts w:cstheme="minorHAnsi"/>
              </w:rPr>
              <w:t xml:space="preserve">          </w:t>
            </w:r>
            <w:r w:rsidRPr="00BA5647">
              <w:rPr>
                <w:rFonts w:cstheme="minorHAnsi"/>
              </w:rPr>
              <w:t xml:space="preserve"> IŠ VISO (bendra pasiūlymo kaina)</w:t>
            </w:r>
          </w:p>
        </w:tc>
        <w:tc>
          <w:tcPr>
            <w:tcW w:w="1417" w:type="dxa"/>
            <w:tcBorders>
              <w:top w:val="single" w:sz="4" w:space="0" w:color="auto"/>
              <w:left w:val="single" w:sz="4" w:space="0" w:color="auto"/>
              <w:bottom w:val="single" w:sz="4" w:space="0" w:color="auto"/>
              <w:right w:val="single" w:sz="4" w:space="0" w:color="auto"/>
            </w:tcBorders>
          </w:tcPr>
          <w:p w14:paraId="02DFEEC8" w14:textId="77777777" w:rsidR="00BA5647" w:rsidRPr="00BA5647" w:rsidRDefault="00BA5647" w:rsidP="00BA5647">
            <w:pPr>
              <w:rPr>
                <w:rFonts w:cstheme="minorHAnsi"/>
              </w:rPr>
            </w:pPr>
          </w:p>
        </w:tc>
        <w:tc>
          <w:tcPr>
            <w:tcW w:w="1360" w:type="dxa"/>
            <w:tcBorders>
              <w:top w:val="single" w:sz="4" w:space="0" w:color="auto"/>
              <w:left w:val="single" w:sz="4" w:space="0" w:color="auto"/>
              <w:bottom w:val="single" w:sz="4" w:space="0" w:color="auto"/>
              <w:right w:val="single" w:sz="4" w:space="0" w:color="auto"/>
            </w:tcBorders>
          </w:tcPr>
          <w:p w14:paraId="63D81F95" w14:textId="77777777" w:rsidR="00BA5647" w:rsidRPr="00BA5647" w:rsidRDefault="00BA5647" w:rsidP="00BA5647">
            <w:pPr>
              <w:rPr>
                <w:rFonts w:cstheme="minorHAnsi"/>
              </w:rPr>
            </w:pPr>
          </w:p>
        </w:tc>
      </w:tr>
    </w:tbl>
    <w:p w14:paraId="0FDA03EC" w14:textId="77777777" w:rsidR="003530C5" w:rsidRDefault="003530C5" w:rsidP="003530C5">
      <w:pPr>
        <w:ind w:firstLine="0"/>
        <w:rPr>
          <w:rFonts w:ascii="Arial" w:hAnsi="Arial" w:cs="Arial"/>
        </w:rPr>
      </w:pPr>
    </w:p>
    <w:p w14:paraId="5B4ECD58" w14:textId="08954B8D" w:rsidR="003530C5" w:rsidRPr="003530C5" w:rsidRDefault="003530C5" w:rsidP="003530C5">
      <w:pPr>
        <w:ind w:firstLine="0"/>
        <w:rPr>
          <w:rFonts w:cstheme="minorHAnsi"/>
        </w:rPr>
      </w:pPr>
      <w:r w:rsidRPr="003530C5">
        <w:rPr>
          <w:rFonts w:cstheme="minorHAnsi"/>
        </w:rPr>
        <w:t xml:space="preserve">         Siūlomos</w:t>
      </w:r>
      <w:r w:rsidRPr="003530C5">
        <w:rPr>
          <w:rFonts w:cstheme="minorHAnsi"/>
          <w:i/>
        </w:rPr>
        <w:t> paslaugos </w:t>
      </w:r>
      <w:r w:rsidRPr="003530C5">
        <w:rPr>
          <w:rFonts w:cstheme="minorHAnsi"/>
        </w:rPr>
        <w:t>visiškai atitinka pirkimo dokumentuose nurodytus reikalavimus ir jų savybės tokios:</w:t>
      </w:r>
    </w:p>
    <w:p w14:paraId="7928928A" w14:textId="77777777" w:rsidR="003530C5" w:rsidRPr="003530C5" w:rsidRDefault="003530C5" w:rsidP="003530C5">
      <w:pPr>
        <w:rPr>
          <w:rFonts w:ascii="Arial" w:hAnsi="Arial" w:cs="Arial"/>
        </w:rPr>
      </w:pPr>
    </w:p>
    <w:tbl>
      <w:tblPr>
        <w:tblW w:w="9825" w:type="dxa"/>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958"/>
        <w:gridCol w:w="4163"/>
      </w:tblGrid>
      <w:tr w:rsidR="003530C5" w:rsidRPr="003530C5" w14:paraId="282D72D4" w14:textId="77777777" w:rsidTr="003530C5">
        <w:tc>
          <w:tcPr>
            <w:tcW w:w="704" w:type="dxa"/>
            <w:tcBorders>
              <w:top w:val="single" w:sz="4" w:space="0" w:color="auto"/>
              <w:left w:val="single" w:sz="4" w:space="0" w:color="auto"/>
              <w:bottom w:val="single" w:sz="4" w:space="0" w:color="auto"/>
              <w:right w:val="single" w:sz="4" w:space="0" w:color="auto"/>
            </w:tcBorders>
            <w:hideMark/>
          </w:tcPr>
          <w:p w14:paraId="248AB5B7" w14:textId="77777777" w:rsidR="003530C5" w:rsidRPr="003530C5" w:rsidRDefault="003530C5" w:rsidP="005133CB">
            <w:pPr>
              <w:ind w:firstLine="0"/>
              <w:rPr>
                <w:rFonts w:cstheme="minorHAnsi"/>
              </w:rPr>
            </w:pPr>
            <w:r w:rsidRPr="003530C5">
              <w:rPr>
                <w:rFonts w:cstheme="minorHAnsi"/>
              </w:rPr>
              <w:t>Eil. Nr.</w:t>
            </w:r>
          </w:p>
        </w:tc>
        <w:tc>
          <w:tcPr>
            <w:tcW w:w="4958" w:type="dxa"/>
            <w:tcBorders>
              <w:top w:val="single" w:sz="4" w:space="0" w:color="auto"/>
              <w:left w:val="single" w:sz="4" w:space="0" w:color="auto"/>
              <w:bottom w:val="single" w:sz="4" w:space="0" w:color="auto"/>
              <w:right w:val="single" w:sz="4" w:space="0" w:color="auto"/>
            </w:tcBorders>
            <w:hideMark/>
          </w:tcPr>
          <w:p w14:paraId="13604C3A" w14:textId="7B7CA7B4" w:rsidR="003530C5" w:rsidRPr="003530C5" w:rsidRDefault="003530C5" w:rsidP="003530C5">
            <w:pPr>
              <w:ind w:firstLine="0"/>
              <w:rPr>
                <w:rFonts w:cstheme="minorHAnsi"/>
              </w:rPr>
            </w:pPr>
            <w:r w:rsidRPr="003530C5">
              <w:rPr>
                <w:rFonts w:cstheme="minorHAnsi"/>
              </w:rPr>
              <w:t>Pasiteiravime nustatyti</w:t>
            </w:r>
            <w:r w:rsidRPr="003530C5">
              <w:rPr>
                <w:rFonts w:cstheme="minorHAnsi"/>
                <w:i/>
              </w:rPr>
              <w:t xml:space="preserve"> paslaugų</w:t>
            </w:r>
            <w:r w:rsidRPr="003530C5">
              <w:rPr>
                <w:rFonts w:cstheme="minorHAnsi"/>
              </w:rPr>
              <w:t xml:space="preserve"> techniniai rodikliai</w:t>
            </w:r>
          </w:p>
        </w:tc>
        <w:tc>
          <w:tcPr>
            <w:tcW w:w="4163" w:type="dxa"/>
            <w:tcBorders>
              <w:top w:val="single" w:sz="4" w:space="0" w:color="auto"/>
              <w:left w:val="single" w:sz="4" w:space="0" w:color="auto"/>
              <w:bottom w:val="single" w:sz="4" w:space="0" w:color="auto"/>
              <w:right w:val="single" w:sz="4" w:space="0" w:color="auto"/>
            </w:tcBorders>
            <w:hideMark/>
          </w:tcPr>
          <w:p w14:paraId="2387B4BD" w14:textId="0B0D30B0" w:rsidR="003530C5" w:rsidRPr="003530C5" w:rsidRDefault="003530C5" w:rsidP="003530C5">
            <w:pPr>
              <w:ind w:firstLine="0"/>
              <w:rPr>
                <w:rFonts w:cstheme="minorHAnsi"/>
                <w:i/>
              </w:rPr>
            </w:pPr>
            <w:r w:rsidRPr="003530C5">
              <w:rPr>
                <w:rFonts w:cstheme="minorHAnsi"/>
              </w:rPr>
              <w:t xml:space="preserve">Tiekėjo siūlomų </w:t>
            </w:r>
            <w:r w:rsidRPr="003530C5">
              <w:rPr>
                <w:rFonts w:cstheme="minorHAnsi"/>
                <w:i/>
              </w:rPr>
              <w:t xml:space="preserve">paslaugų </w:t>
            </w:r>
            <w:r w:rsidRPr="003530C5">
              <w:rPr>
                <w:rFonts w:cstheme="minorHAnsi"/>
              </w:rPr>
              <w:t>rodiklių reikšmės</w:t>
            </w:r>
          </w:p>
        </w:tc>
      </w:tr>
      <w:tr w:rsidR="003530C5" w:rsidRPr="003530C5" w14:paraId="51E080F2" w14:textId="77777777" w:rsidTr="003530C5">
        <w:tc>
          <w:tcPr>
            <w:tcW w:w="704" w:type="dxa"/>
            <w:tcBorders>
              <w:top w:val="single" w:sz="4" w:space="0" w:color="auto"/>
              <w:left w:val="single" w:sz="4" w:space="0" w:color="auto"/>
              <w:bottom w:val="single" w:sz="4" w:space="0" w:color="auto"/>
              <w:right w:val="single" w:sz="4" w:space="0" w:color="auto"/>
            </w:tcBorders>
            <w:hideMark/>
          </w:tcPr>
          <w:p w14:paraId="729B0362" w14:textId="77777777" w:rsidR="003530C5" w:rsidRPr="003530C5" w:rsidRDefault="003530C5" w:rsidP="003530C5">
            <w:pPr>
              <w:rPr>
                <w:rFonts w:cstheme="minorHAnsi"/>
                <w:i/>
              </w:rPr>
            </w:pPr>
            <w:r w:rsidRPr="003530C5">
              <w:rPr>
                <w:rFonts w:cstheme="minorHAnsi"/>
                <w:i/>
              </w:rPr>
              <w:t>1</w:t>
            </w:r>
          </w:p>
        </w:tc>
        <w:tc>
          <w:tcPr>
            <w:tcW w:w="4958" w:type="dxa"/>
            <w:tcBorders>
              <w:top w:val="single" w:sz="4" w:space="0" w:color="auto"/>
              <w:left w:val="single" w:sz="4" w:space="0" w:color="auto"/>
              <w:bottom w:val="single" w:sz="4" w:space="0" w:color="auto"/>
              <w:right w:val="single" w:sz="4" w:space="0" w:color="auto"/>
            </w:tcBorders>
            <w:hideMark/>
          </w:tcPr>
          <w:p w14:paraId="3FDDB4AC" w14:textId="77777777" w:rsidR="003530C5" w:rsidRPr="003530C5" w:rsidRDefault="003530C5" w:rsidP="003530C5">
            <w:pPr>
              <w:rPr>
                <w:rFonts w:cstheme="minorHAnsi"/>
                <w:i/>
              </w:rPr>
            </w:pPr>
            <w:r w:rsidRPr="003530C5">
              <w:rPr>
                <w:rFonts w:cstheme="minorHAnsi"/>
                <w:i/>
              </w:rPr>
              <w:t>2</w:t>
            </w:r>
          </w:p>
        </w:tc>
        <w:tc>
          <w:tcPr>
            <w:tcW w:w="4163" w:type="dxa"/>
            <w:tcBorders>
              <w:top w:val="single" w:sz="4" w:space="0" w:color="auto"/>
              <w:left w:val="single" w:sz="4" w:space="0" w:color="auto"/>
              <w:bottom w:val="single" w:sz="4" w:space="0" w:color="auto"/>
              <w:right w:val="single" w:sz="4" w:space="0" w:color="auto"/>
            </w:tcBorders>
            <w:hideMark/>
          </w:tcPr>
          <w:p w14:paraId="3768FDE1" w14:textId="77777777" w:rsidR="003530C5" w:rsidRPr="003530C5" w:rsidRDefault="003530C5" w:rsidP="003530C5">
            <w:pPr>
              <w:rPr>
                <w:rFonts w:cstheme="minorHAnsi"/>
                <w:i/>
              </w:rPr>
            </w:pPr>
            <w:r w:rsidRPr="003530C5">
              <w:rPr>
                <w:rFonts w:cstheme="minorHAnsi"/>
                <w:i/>
              </w:rPr>
              <w:t>3</w:t>
            </w:r>
          </w:p>
        </w:tc>
      </w:tr>
      <w:tr w:rsidR="003530C5" w:rsidRPr="003530C5" w14:paraId="726BAD71" w14:textId="77777777" w:rsidTr="003530C5">
        <w:trPr>
          <w:trHeight w:val="5312"/>
        </w:trPr>
        <w:tc>
          <w:tcPr>
            <w:tcW w:w="704" w:type="dxa"/>
            <w:tcBorders>
              <w:top w:val="single" w:sz="4" w:space="0" w:color="auto"/>
              <w:left w:val="single" w:sz="4" w:space="0" w:color="auto"/>
              <w:bottom w:val="single" w:sz="4" w:space="0" w:color="auto"/>
              <w:right w:val="single" w:sz="4" w:space="0" w:color="auto"/>
            </w:tcBorders>
            <w:hideMark/>
          </w:tcPr>
          <w:p w14:paraId="2CBFA672" w14:textId="512BC39E" w:rsidR="003530C5" w:rsidRPr="003530C5" w:rsidRDefault="005133CB" w:rsidP="005133CB">
            <w:pPr>
              <w:ind w:firstLine="0"/>
              <w:rPr>
                <w:rFonts w:cstheme="minorHAnsi"/>
              </w:rPr>
            </w:pPr>
            <w:r>
              <w:rPr>
                <w:rFonts w:cstheme="minorHAnsi"/>
              </w:rPr>
              <w:t>1.</w:t>
            </w:r>
          </w:p>
        </w:tc>
        <w:tc>
          <w:tcPr>
            <w:tcW w:w="4958" w:type="dxa"/>
            <w:tcBorders>
              <w:top w:val="single" w:sz="4" w:space="0" w:color="auto"/>
              <w:left w:val="single" w:sz="4" w:space="0" w:color="auto"/>
              <w:bottom w:val="single" w:sz="4" w:space="0" w:color="auto"/>
              <w:right w:val="single" w:sz="4" w:space="0" w:color="auto"/>
            </w:tcBorders>
            <w:hideMark/>
          </w:tcPr>
          <w:p w14:paraId="4F6137C8" w14:textId="16FC5FBD" w:rsidR="003530C5" w:rsidRPr="003530C5" w:rsidRDefault="003530C5" w:rsidP="003530C5">
            <w:pPr>
              <w:ind w:firstLine="0"/>
              <w:rPr>
                <w:rFonts w:cstheme="minorHAnsi"/>
              </w:rPr>
            </w:pPr>
            <w:r w:rsidRPr="003530C5">
              <w:rPr>
                <w:rFonts w:cstheme="minorHAnsi"/>
                <w:b/>
                <w:bCs/>
              </w:rPr>
              <w:t>ES projekto „Sukurti koordinuotą priežiūrą pagal „Viena sveikata“ principą (angl.</w:t>
            </w:r>
            <w:r w:rsidR="005133CB">
              <w:rPr>
                <w:rFonts w:cstheme="minorHAnsi"/>
                <w:b/>
                <w:bCs/>
              </w:rPr>
              <w:t xml:space="preserve"> </w:t>
            </w:r>
            <w:r w:rsidRPr="003530C5">
              <w:rPr>
                <w:rFonts w:cstheme="minorHAnsi"/>
                <w:b/>
                <w:bCs/>
              </w:rPr>
              <w:t>„</w:t>
            </w:r>
            <w:proofErr w:type="spellStart"/>
            <w:r w:rsidRPr="003530C5">
              <w:rPr>
                <w:rFonts w:cstheme="minorHAnsi"/>
                <w:b/>
                <w:bCs/>
              </w:rPr>
              <w:t>Setting</w:t>
            </w:r>
            <w:proofErr w:type="spellEnd"/>
            <w:r w:rsidRPr="003530C5">
              <w:rPr>
                <w:rFonts w:cstheme="minorHAnsi"/>
                <w:b/>
                <w:bCs/>
              </w:rPr>
              <w:t xml:space="preserve"> </w:t>
            </w:r>
            <w:proofErr w:type="spellStart"/>
            <w:r w:rsidRPr="003530C5">
              <w:rPr>
                <w:rFonts w:cstheme="minorHAnsi"/>
                <w:b/>
                <w:bCs/>
              </w:rPr>
              <w:t>up</w:t>
            </w:r>
            <w:proofErr w:type="spellEnd"/>
            <w:r w:rsidRPr="003530C5">
              <w:rPr>
                <w:rFonts w:cstheme="minorHAnsi"/>
                <w:b/>
                <w:bCs/>
              </w:rPr>
              <w:t xml:space="preserve"> a </w:t>
            </w:r>
            <w:proofErr w:type="spellStart"/>
            <w:r w:rsidRPr="003530C5">
              <w:rPr>
                <w:rFonts w:cstheme="minorHAnsi"/>
                <w:b/>
                <w:bCs/>
              </w:rPr>
              <w:t>coordinated</w:t>
            </w:r>
            <w:proofErr w:type="spellEnd"/>
            <w:r w:rsidRPr="003530C5">
              <w:rPr>
                <w:rFonts w:cstheme="minorHAnsi"/>
                <w:b/>
                <w:bCs/>
              </w:rPr>
              <w:t xml:space="preserve"> </w:t>
            </w:r>
            <w:proofErr w:type="spellStart"/>
            <w:r w:rsidRPr="003530C5">
              <w:rPr>
                <w:rFonts w:cstheme="minorHAnsi"/>
                <w:b/>
                <w:bCs/>
              </w:rPr>
              <w:t>surveillance</w:t>
            </w:r>
            <w:proofErr w:type="spellEnd"/>
            <w:r w:rsidRPr="003530C5">
              <w:rPr>
                <w:rFonts w:cstheme="minorHAnsi"/>
                <w:b/>
                <w:bCs/>
              </w:rPr>
              <w:t xml:space="preserve"> </w:t>
            </w:r>
            <w:proofErr w:type="spellStart"/>
            <w:r w:rsidRPr="003530C5">
              <w:rPr>
                <w:rFonts w:cstheme="minorHAnsi"/>
                <w:b/>
                <w:bCs/>
              </w:rPr>
              <w:t>under</w:t>
            </w:r>
            <w:proofErr w:type="spellEnd"/>
            <w:r w:rsidRPr="003530C5">
              <w:rPr>
                <w:rFonts w:cstheme="minorHAnsi"/>
                <w:b/>
                <w:bCs/>
              </w:rPr>
              <w:t xml:space="preserve"> </w:t>
            </w:r>
            <w:proofErr w:type="spellStart"/>
            <w:r w:rsidRPr="003530C5">
              <w:rPr>
                <w:rFonts w:cstheme="minorHAnsi"/>
                <w:b/>
                <w:bCs/>
              </w:rPr>
              <w:t>the</w:t>
            </w:r>
            <w:proofErr w:type="spellEnd"/>
            <w:r w:rsidRPr="003530C5">
              <w:rPr>
                <w:rFonts w:cstheme="minorHAnsi"/>
                <w:b/>
                <w:bCs/>
              </w:rPr>
              <w:t xml:space="preserve"> One </w:t>
            </w:r>
            <w:proofErr w:type="spellStart"/>
            <w:r w:rsidRPr="003530C5">
              <w:rPr>
                <w:rFonts w:cstheme="minorHAnsi"/>
                <w:b/>
                <w:bCs/>
              </w:rPr>
              <w:t>Health</w:t>
            </w:r>
            <w:proofErr w:type="spellEnd"/>
            <w:r w:rsidRPr="003530C5">
              <w:rPr>
                <w:rFonts w:cstheme="minorHAnsi"/>
                <w:b/>
                <w:bCs/>
              </w:rPr>
              <w:t xml:space="preserve"> </w:t>
            </w:r>
            <w:proofErr w:type="spellStart"/>
            <w:r w:rsidRPr="003530C5">
              <w:rPr>
                <w:rFonts w:cstheme="minorHAnsi"/>
                <w:b/>
                <w:bCs/>
              </w:rPr>
              <w:t>approah</w:t>
            </w:r>
            <w:proofErr w:type="spellEnd"/>
            <w:r w:rsidRPr="003530C5">
              <w:rPr>
                <w:rFonts w:cstheme="minorHAnsi"/>
                <w:b/>
                <w:bCs/>
              </w:rPr>
              <w:t>“)“ finansų audito paslaugos.</w:t>
            </w:r>
          </w:p>
          <w:p w14:paraId="5FA5E1B9" w14:textId="77777777" w:rsidR="003530C5" w:rsidRPr="003530C5" w:rsidRDefault="003530C5" w:rsidP="003530C5">
            <w:pPr>
              <w:rPr>
                <w:rFonts w:cstheme="minorHAnsi"/>
                <w:i/>
                <w:iCs/>
              </w:rPr>
            </w:pPr>
            <w:r w:rsidRPr="003530C5">
              <w:rPr>
                <w:rFonts w:cstheme="minorHAnsi"/>
                <w:i/>
                <w:iCs/>
              </w:rPr>
              <w:t>Reikalavimai:</w:t>
            </w:r>
          </w:p>
          <w:p w14:paraId="79D16FE3" w14:textId="77777777" w:rsidR="003530C5" w:rsidRPr="003530C5" w:rsidRDefault="003530C5" w:rsidP="003530C5">
            <w:pPr>
              <w:numPr>
                <w:ilvl w:val="0"/>
                <w:numId w:val="13"/>
              </w:numPr>
              <w:rPr>
                <w:rFonts w:cstheme="minorHAnsi"/>
              </w:rPr>
            </w:pPr>
            <w:r w:rsidRPr="003530C5">
              <w:rPr>
                <w:rFonts w:cstheme="minorHAnsi"/>
              </w:rPr>
              <w:t>Pateikti finansinių ataskaitų sertifikatą;</w:t>
            </w:r>
          </w:p>
          <w:p w14:paraId="72BE5711" w14:textId="77777777" w:rsidR="003530C5" w:rsidRPr="003530C5" w:rsidRDefault="003530C5" w:rsidP="003530C5">
            <w:pPr>
              <w:numPr>
                <w:ilvl w:val="0"/>
                <w:numId w:val="13"/>
              </w:numPr>
              <w:rPr>
                <w:rFonts w:cstheme="minorHAnsi"/>
              </w:rPr>
            </w:pPr>
            <w:r w:rsidRPr="003530C5">
              <w:rPr>
                <w:rFonts w:cstheme="minorHAnsi"/>
              </w:rPr>
              <w:t>Procedūras atlikti vadovaujantis Tarptautiniu susijusių paslaugų standartu (ISRS) 4400, Tarptautiniu profesionalių buhalterių etikos kodeksu ir 1-uoju tarptautiniu kokybės kontrolės standartu „Kokybės kontrolė įmonėms, atliekančioms finansinių ataskaitų auditą ir peržiūrą bei kitas užtikrinimo ir susijusias paslaugas“;</w:t>
            </w:r>
          </w:p>
          <w:p w14:paraId="0B1F0DE8" w14:textId="77777777" w:rsidR="003530C5" w:rsidRPr="003530C5" w:rsidRDefault="003530C5" w:rsidP="003530C5">
            <w:pPr>
              <w:numPr>
                <w:ilvl w:val="0"/>
                <w:numId w:val="13"/>
              </w:numPr>
              <w:rPr>
                <w:rFonts w:cstheme="minorHAnsi"/>
              </w:rPr>
            </w:pPr>
            <w:r w:rsidRPr="003530C5">
              <w:rPr>
                <w:rFonts w:cstheme="minorHAnsi"/>
              </w:rPr>
              <w:t>Auditorius turi būti nepriklausomas nuo dalyvio ir turi būti laikomasi Direktyvos 2006/43/EB      (arba panašių standartų);</w:t>
            </w:r>
          </w:p>
          <w:p w14:paraId="416531F5" w14:textId="77777777" w:rsidR="003530C5" w:rsidRPr="003530C5" w:rsidRDefault="003530C5" w:rsidP="003530C5">
            <w:pPr>
              <w:numPr>
                <w:ilvl w:val="0"/>
                <w:numId w:val="13"/>
              </w:numPr>
              <w:rPr>
                <w:rFonts w:cstheme="minorHAnsi"/>
              </w:rPr>
            </w:pPr>
            <w:r w:rsidRPr="003530C5">
              <w:rPr>
                <w:rFonts w:cstheme="minorHAnsi"/>
              </w:rPr>
              <w:t>Procedūros turi būti atliktos pagal sutartų procedūrų kontrolinį sąrašą (pridedama).</w:t>
            </w:r>
          </w:p>
        </w:tc>
        <w:tc>
          <w:tcPr>
            <w:tcW w:w="4163" w:type="dxa"/>
            <w:tcBorders>
              <w:top w:val="single" w:sz="4" w:space="0" w:color="auto"/>
              <w:left w:val="single" w:sz="4" w:space="0" w:color="auto"/>
              <w:bottom w:val="single" w:sz="4" w:space="0" w:color="auto"/>
              <w:right w:val="single" w:sz="4" w:space="0" w:color="auto"/>
            </w:tcBorders>
          </w:tcPr>
          <w:p w14:paraId="623A5214" w14:textId="77777777" w:rsidR="003530C5" w:rsidRPr="003530C5" w:rsidRDefault="003530C5" w:rsidP="003530C5">
            <w:pPr>
              <w:rPr>
                <w:rFonts w:cstheme="minorHAnsi"/>
              </w:rPr>
            </w:pPr>
          </w:p>
        </w:tc>
      </w:tr>
    </w:tbl>
    <w:p w14:paraId="5EABE168" w14:textId="77777777" w:rsidR="003530C5" w:rsidRDefault="003530C5">
      <w:pPr>
        <w:rPr>
          <w:rFonts w:ascii="Arial" w:hAnsi="Arial" w:cs="Arial"/>
        </w:rPr>
      </w:pPr>
    </w:p>
    <w:p w14:paraId="1AA9499D" w14:textId="29EEB0ED" w:rsidR="00060B51" w:rsidRDefault="00060B51">
      <w:pPr>
        <w:rPr>
          <w:rFonts w:ascii="Arial" w:hAnsi="Arial" w:cs="Arial"/>
        </w:rPr>
      </w:pPr>
    </w:p>
    <w:p w14:paraId="1E7DCE7E" w14:textId="77777777" w:rsidR="00E078A0" w:rsidRDefault="00E078A0" w:rsidP="007D6542">
      <w:pPr>
        <w:spacing w:line="240" w:lineRule="auto"/>
        <w:ind w:left="7314" w:firstLine="0"/>
        <w:rPr>
          <w:rFonts w:ascii="Arial" w:hAnsi="Arial" w:cs="Arial"/>
        </w:rPr>
      </w:pPr>
    </w:p>
    <w:p w14:paraId="3B35D96C" w14:textId="77777777" w:rsidR="00E078A0" w:rsidRPr="00A54EAE" w:rsidRDefault="00E078A0" w:rsidP="007D6542">
      <w:pPr>
        <w:spacing w:line="240" w:lineRule="auto"/>
        <w:ind w:left="7314" w:firstLine="0"/>
        <w:rPr>
          <w:rFonts w:cstheme="minorHAnsi"/>
        </w:rPr>
      </w:pPr>
    </w:p>
    <w:p w14:paraId="69A20E3E" w14:textId="77777777" w:rsidR="00E078A0" w:rsidRDefault="00E078A0" w:rsidP="007D6542">
      <w:pPr>
        <w:spacing w:line="240" w:lineRule="auto"/>
        <w:ind w:left="7314" w:firstLine="0"/>
        <w:rPr>
          <w:rFonts w:cstheme="minorHAnsi"/>
        </w:rPr>
      </w:pPr>
    </w:p>
    <w:p w14:paraId="34847163" w14:textId="77777777" w:rsidR="00F83875" w:rsidRPr="00A54EAE" w:rsidRDefault="00F83875" w:rsidP="007D6542">
      <w:pPr>
        <w:spacing w:line="240" w:lineRule="auto"/>
        <w:ind w:left="7314" w:firstLine="0"/>
        <w:rPr>
          <w:rFonts w:cstheme="minorHAnsi"/>
        </w:rPr>
      </w:pPr>
    </w:p>
    <w:p w14:paraId="5707BE58" w14:textId="18F5C852" w:rsidR="007D6542" w:rsidRPr="00A54EAE" w:rsidRDefault="007D6542" w:rsidP="007D6542">
      <w:pPr>
        <w:spacing w:line="240" w:lineRule="auto"/>
        <w:ind w:left="7314" w:firstLine="0"/>
        <w:rPr>
          <w:rFonts w:cstheme="minorHAnsi"/>
        </w:rPr>
      </w:pPr>
      <w:r w:rsidRPr="00A54EAE">
        <w:rPr>
          <w:rFonts w:cstheme="minorHAnsi"/>
        </w:rPr>
        <w:lastRenderedPageBreak/>
        <w:t xml:space="preserve">Pirkimo sąlygų </w:t>
      </w:r>
      <w:r w:rsidR="00F83875">
        <w:rPr>
          <w:rFonts w:cstheme="minorHAnsi"/>
        </w:rPr>
        <w:t>5</w:t>
      </w:r>
      <w:r w:rsidRPr="00A54EAE">
        <w:rPr>
          <w:rFonts w:cstheme="minorHAnsi"/>
        </w:rPr>
        <w:t xml:space="preserve"> priedas „Pasiūlymų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0BA9918D" w14:textId="77777777" w:rsidR="00A54EAE" w:rsidRDefault="00A54EAE" w:rsidP="00A54EAE">
      <w:pPr>
        <w:pStyle w:val="Subtitle"/>
        <w:jc w:val="center"/>
      </w:pPr>
      <w:r w:rsidRPr="00F0499F">
        <w:t>PASIŪLYMŲ VERTINIMO KRITERIJAI ir Sąlygos</w:t>
      </w:r>
    </w:p>
    <w:p w14:paraId="78BDA578" w14:textId="77777777" w:rsidR="00F83875" w:rsidRPr="00F83875" w:rsidRDefault="00F83875" w:rsidP="00F83875">
      <w:pPr>
        <w:rPr>
          <w:lang w:val="x-none"/>
        </w:rPr>
      </w:pPr>
      <w:r w:rsidRPr="00F83875">
        <w:rPr>
          <w:lang w:val="x-none"/>
        </w:rPr>
        <w:t>Pasiūlymo vertinimo kriterijus – ekonomiškai naudingiausias pasiūlymas išrenkamas pagal kainą. Laimėtoju pasirenkamas tik toks tiekėjas, kurio pasiūlymas atitinka pirkimo dokumentuose nustatytus reikalavimus ir tiekėjo siūloma kaina nėra per didelė ir perkančiajai organizacijai nepriimtina.</w:t>
      </w:r>
    </w:p>
    <w:p w14:paraId="609B73A8" w14:textId="77777777" w:rsidR="00F83875" w:rsidRPr="00F83875" w:rsidRDefault="00F83875" w:rsidP="00F83875"/>
    <w:p w14:paraId="68C4BC99" w14:textId="0B69E9BF" w:rsidR="007D6542" w:rsidRPr="003717D1" w:rsidRDefault="009B4090" w:rsidP="003717D1">
      <w:pPr>
        <w:ind w:firstLine="0"/>
        <w:rPr>
          <w:rFonts w:ascii="Arial" w:eastAsiaTheme="minorHAnsi" w:hAnsi="Arial" w:cs="Arial"/>
          <w:bCs/>
          <w:iCs/>
        </w:rPr>
      </w:pPr>
      <w:r w:rsidRPr="00DD1593">
        <w:rPr>
          <w:rFonts w:ascii="Arial" w:eastAsiaTheme="minorHAnsi" w:hAnsi="Arial" w:cs="Arial"/>
          <w:bCs/>
          <w:iCs/>
        </w:rPr>
        <w:br w:type="page"/>
      </w:r>
    </w:p>
    <w:p w14:paraId="282BAFD3" w14:textId="6A4C47C3" w:rsidR="00506996" w:rsidRPr="00194983" w:rsidRDefault="00506996" w:rsidP="00506996">
      <w:pPr>
        <w:spacing w:line="240" w:lineRule="auto"/>
        <w:ind w:left="7314" w:firstLine="0"/>
        <w:rPr>
          <w:rFonts w:cstheme="minorHAnsi"/>
        </w:rPr>
      </w:pPr>
      <w:r w:rsidRPr="00194983">
        <w:rPr>
          <w:rFonts w:cstheme="minorHAnsi"/>
        </w:rPr>
        <w:lastRenderedPageBreak/>
        <w:t xml:space="preserve">Pirkimo sąlygų </w:t>
      </w:r>
      <w:r w:rsidR="003717D1">
        <w:rPr>
          <w:rFonts w:cstheme="minorHAnsi"/>
        </w:rPr>
        <w:t>6</w:t>
      </w:r>
      <w:r w:rsidRPr="00194983">
        <w:rPr>
          <w:rFonts w:cstheme="minorHAnsi"/>
        </w:rPr>
        <w:t xml:space="preserve"> priedas „Sutarties projektas“</w:t>
      </w:r>
    </w:p>
    <w:p w14:paraId="7CB80FF3" w14:textId="2C6CB943" w:rsidR="00506996" w:rsidRDefault="00506996" w:rsidP="00E63A8A">
      <w:pPr>
        <w:pStyle w:val="NoSpacing"/>
        <w:spacing w:line="300" w:lineRule="auto"/>
        <w:ind w:firstLine="0"/>
        <w:contextualSpacing/>
        <w:rPr>
          <w:rFonts w:ascii="Arial" w:eastAsiaTheme="minorHAnsi" w:hAnsi="Arial" w:cs="Arial"/>
          <w:bCs/>
          <w:iCs/>
        </w:rPr>
      </w:pPr>
    </w:p>
    <w:p w14:paraId="68025B0B" w14:textId="77777777" w:rsidR="005A197F" w:rsidRDefault="005A197F" w:rsidP="00EF354B">
      <w:pPr>
        <w:widowControl w:val="0"/>
        <w:pBdr>
          <w:top w:val="nil"/>
          <w:left w:val="nil"/>
          <w:bottom w:val="nil"/>
          <w:right w:val="nil"/>
          <w:between w:val="nil"/>
        </w:pBdr>
        <w:tabs>
          <w:tab w:val="left" w:pos="567"/>
          <w:tab w:val="left" w:pos="851"/>
        </w:tabs>
        <w:rPr>
          <w:b/>
          <w:bCs/>
          <w:caps/>
          <w:szCs w:val="24"/>
        </w:rPr>
      </w:pPr>
      <w:r>
        <w:rPr>
          <w:b/>
          <w:bCs/>
          <w:caps/>
          <w:szCs w:val="24"/>
        </w:rPr>
        <w:t>paslaugų pirkimo-pardavimo sutarties Specialiosios sąlygos</w:t>
      </w:r>
    </w:p>
    <w:p w14:paraId="3D6BB400" w14:textId="77777777" w:rsidR="005A197F" w:rsidRDefault="005A197F" w:rsidP="005A197F">
      <w:pPr>
        <w:widowControl w:val="0"/>
        <w:pBdr>
          <w:top w:val="nil"/>
          <w:left w:val="nil"/>
          <w:bottom w:val="nil"/>
          <w:right w:val="nil"/>
          <w:between w:val="nil"/>
        </w:pBdr>
        <w:tabs>
          <w:tab w:val="left" w:pos="567"/>
          <w:tab w:val="left" w:pos="851"/>
        </w:tabs>
        <w:jc w:val="center"/>
        <w:rPr>
          <w:b/>
          <w:bCs/>
          <w:caps/>
          <w:szCs w:val="24"/>
        </w:rPr>
      </w:pPr>
    </w:p>
    <w:p w14:paraId="67E53944" w14:textId="77777777" w:rsidR="005A197F" w:rsidRDefault="005A197F" w:rsidP="005A197F">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197F" w14:paraId="38FD4C6E" w14:textId="77777777" w:rsidTr="00835621">
        <w:tc>
          <w:tcPr>
            <w:tcW w:w="2448" w:type="dxa"/>
          </w:tcPr>
          <w:p w14:paraId="5FD2DAAA" w14:textId="77777777" w:rsidR="005A197F" w:rsidRDefault="005A197F" w:rsidP="005A197F">
            <w:pPr>
              <w:ind w:firstLine="0"/>
              <w:rPr>
                <w:b/>
                <w:kern w:val="2"/>
                <w:szCs w:val="24"/>
              </w:rPr>
            </w:pPr>
            <w:r>
              <w:rPr>
                <w:b/>
                <w:kern w:val="2"/>
                <w:szCs w:val="24"/>
              </w:rPr>
              <w:t>Sutarties pavadinimas</w:t>
            </w:r>
          </w:p>
        </w:tc>
        <w:tc>
          <w:tcPr>
            <w:tcW w:w="7110" w:type="dxa"/>
            <w:gridSpan w:val="3"/>
          </w:tcPr>
          <w:p w14:paraId="371B9A5A" w14:textId="77777777" w:rsidR="005A197F" w:rsidRDefault="005A197F" w:rsidP="00EF354B">
            <w:pPr>
              <w:ind w:firstLine="0"/>
              <w:rPr>
                <w:kern w:val="2"/>
                <w:szCs w:val="24"/>
              </w:rPr>
            </w:pPr>
            <w:r>
              <w:rPr>
                <w:kern w:val="2"/>
                <w:szCs w:val="24"/>
              </w:rPr>
              <w:t>Finansų audito paslaugos</w:t>
            </w:r>
          </w:p>
        </w:tc>
      </w:tr>
      <w:tr w:rsidR="005A197F" w14:paraId="6C004EF8" w14:textId="77777777" w:rsidTr="00835621">
        <w:tc>
          <w:tcPr>
            <w:tcW w:w="2448" w:type="dxa"/>
          </w:tcPr>
          <w:p w14:paraId="6869FAB7" w14:textId="77777777" w:rsidR="005A197F" w:rsidRDefault="005A197F" w:rsidP="005A197F">
            <w:pPr>
              <w:ind w:firstLine="0"/>
              <w:rPr>
                <w:b/>
                <w:kern w:val="2"/>
                <w:szCs w:val="24"/>
              </w:rPr>
            </w:pPr>
            <w:r>
              <w:rPr>
                <w:b/>
                <w:kern w:val="2"/>
                <w:szCs w:val="24"/>
              </w:rPr>
              <w:t>Sutarties data</w:t>
            </w:r>
          </w:p>
        </w:tc>
        <w:tc>
          <w:tcPr>
            <w:tcW w:w="2177" w:type="dxa"/>
          </w:tcPr>
          <w:p w14:paraId="44C427C1" w14:textId="77777777" w:rsidR="005A197F" w:rsidRDefault="005A197F" w:rsidP="00835621">
            <w:pPr>
              <w:rPr>
                <w:kern w:val="2"/>
                <w:szCs w:val="24"/>
              </w:rPr>
            </w:pPr>
          </w:p>
        </w:tc>
        <w:tc>
          <w:tcPr>
            <w:tcW w:w="2362" w:type="dxa"/>
          </w:tcPr>
          <w:p w14:paraId="3435F8D2" w14:textId="77777777" w:rsidR="005A197F" w:rsidRDefault="005A197F" w:rsidP="005A197F">
            <w:pPr>
              <w:ind w:firstLine="0"/>
              <w:rPr>
                <w:b/>
                <w:kern w:val="2"/>
                <w:szCs w:val="24"/>
              </w:rPr>
            </w:pPr>
            <w:r>
              <w:rPr>
                <w:b/>
                <w:kern w:val="2"/>
                <w:szCs w:val="24"/>
              </w:rPr>
              <w:t>Sutarties numeris</w:t>
            </w:r>
          </w:p>
        </w:tc>
        <w:tc>
          <w:tcPr>
            <w:tcW w:w="2571" w:type="dxa"/>
          </w:tcPr>
          <w:p w14:paraId="159764BC" w14:textId="77777777" w:rsidR="005A197F" w:rsidRDefault="005A197F" w:rsidP="00835621">
            <w:pPr>
              <w:rPr>
                <w:kern w:val="2"/>
                <w:szCs w:val="24"/>
              </w:rPr>
            </w:pPr>
          </w:p>
        </w:tc>
      </w:tr>
    </w:tbl>
    <w:p w14:paraId="62E275A8" w14:textId="77777777" w:rsidR="005A197F" w:rsidRDefault="005A197F" w:rsidP="005A197F">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197F" w14:paraId="3C0B87F1" w14:textId="77777777" w:rsidTr="00835621">
        <w:tc>
          <w:tcPr>
            <w:tcW w:w="9558" w:type="dxa"/>
            <w:gridSpan w:val="3"/>
          </w:tcPr>
          <w:p w14:paraId="24C887B9" w14:textId="77777777" w:rsidR="005A197F" w:rsidRDefault="005A197F" w:rsidP="00835621">
            <w:pPr>
              <w:jc w:val="center"/>
              <w:rPr>
                <w:b/>
                <w:kern w:val="2"/>
                <w:szCs w:val="24"/>
              </w:rPr>
            </w:pPr>
            <w:r>
              <w:rPr>
                <w:b/>
                <w:kern w:val="2"/>
                <w:szCs w:val="24"/>
              </w:rPr>
              <w:t>1. SUTARTIES ŠALYS</w:t>
            </w:r>
          </w:p>
        </w:tc>
      </w:tr>
      <w:tr w:rsidR="005A197F" w14:paraId="51D27B9C" w14:textId="77777777" w:rsidTr="00835621">
        <w:tc>
          <w:tcPr>
            <w:tcW w:w="2808" w:type="dxa"/>
            <w:vMerge w:val="restart"/>
          </w:tcPr>
          <w:p w14:paraId="216B0A2F" w14:textId="77777777" w:rsidR="005A197F" w:rsidRDefault="005A197F" w:rsidP="00835621">
            <w:pPr>
              <w:jc w:val="center"/>
              <w:rPr>
                <w:b/>
                <w:kern w:val="2"/>
                <w:szCs w:val="24"/>
              </w:rPr>
            </w:pPr>
          </w:p>
          <w:p w14:paraId="22727A8D" w14:textId="77777777" w:rsidR="005A197F" w:rsidRDefault="005A197F" w:rsidP="00835621">
            <w:pPr>
              <w:jc w:val="center"/>
              <w:rPr>
                <w:b/>
                <w:kern w:val="2"/>
                <w:szCs w:val="24"/>
              </w:rPr>
            </w:pPr>
          </w:p>
          <w:p w14:paraId="1CD44605" w14:textId="77777777" w:rsidR="005A197F" w:rsidRDefault="005A197F" w:rsidP="00835621">
            <w:pPr>
              <w:jc w:val="center"/>
              <w:rPr>
                <w:b/>
                <w:kern w:val="2"/>
                <w:szCs w:val="24"/>
              </w:rPr>
            </w:pPr>
          </w:p>
          <w:p w14:paraId="168EFCA5" w14:textId="77777777" w:rsidR="005A197F" w:rsidRDefault="005A197F" w:rsidP="00835621">
            <w:pPr>
              <w:rPr>
                <w:b/>
                <w:kern w:val="2"/>
                <w:szCs w:val="24"/>
              </w:rPr>
            </w:pPr>
          </w:p>
          <w:p w14:paraId="067EFCB8" w14:textId="77777777" w:rsidR="005A197F" w:rsidRDefault="005A197F" w:rsidP="00835621">
            <w:pPr>
              <w:rPr>
                <w:b/>
                <w:kern w:val="2"/>
                <w:szCs w:val="24"/>
              </w:rPr>
            </w:pPr>
            <w:r>
              <w:rPr>
                <w:b/>
                <w:kern w:val="2"/>
                <w:szCs w:val="24"/>
              </w:rPr>
              <w:t>1.1. Pirkėjas</w:t>
            </w:r>
          </w:p>
        </w:tc>
        <w:tc>
          <w:tcPr>
            <w:tcW w:w="3240" w:type="dxa"/>
          </w:tcPr>
          <w:p w14:paraId="50B1C9DA" w14:textId="77777777" w:rsidR="005A197F" w:rsidRDefault="005A197F" w:rsidP="005A197F">
            <w:pPr>
              <w:ind w:firstLine="0"/>
              <w:rPr>
                <w:kern w:val="2"/>
                <w:szCs w:val="24"/>
              </w:rPr>
            </w:pPr>
            <w:r>
              <w:rPr>
                <w:kern w:val="2"/>
                <w:szCs w:val="24"/>
              </w:rPr>
              <w:t>1.1.1. Pavadinimas</w:t>
            </w:r>
          </w:p>
        </w:tc>
        <w:tc>
          <w:tcPr>
            <w:tcW w:w="3510" w:type="dxa"/>
          </w:tcPr>
          <w:p w14:paraId="4F999413" w14:textId="77777777" w:rsidR="005A197F" w:rsidRDefault="005A197F" w:rsidP="005A197F">
            <w:pPr>
              <w:ind w:firstLine="0"/>
              <w:jc w:val="left"/>
              <w:rPr>
                <w:kern w:val="2"/>
                <w:szCs w:val="24"/>
              </w:rPr>
            </w:pPr>
            <w:r w:rsidRPr="00E74F49">
              <w:rPr>
                <w:kern w:val="2"/>
                <w:szCs w:val="24"/>
              </w:rPr>
              <w:t>Nacionalinis maisto ir veterinarijos rizikos vertinimo institutas</w:t>
            </w:r>
          </w:p>
        </w:tc>
      </w:tr>
      <w:tr w:rsidR="005A197F" w14:paraId="508460CD" w14:textId="77777777" w:rsidTr="00835621">
        <w:tc>
          <w:tcPr>
            <w:tcW w:w="2808" w:type="dxa"/>
            <w:vMerge/>
          </w:tcPr>
          <w:p w14:paraId="12DD004B" w14:textId="77777777" w:rsidR="005A197F" w:rsidRDefault="005A197F" w:rsidP="00835621">
            <w:pPr>
              <w:rPr>
                <w:kern w:val="2"/>
                <w:szCs w:val="24"/>
              </w:rPr>
            </w:pPr>
          </w:p>
        </w:tc>
        <w:tc>
          <w:tcPr>
            <w:tcW w:w="3240" w:type="dxa"/>
          </w:tcPr>
          <w:p w14:paraId="4360F0F2" w14:textId="77777777" w:rsidR="005A197F" w:rsidRDefault="005A197F" w:rsidP="005A197F">
            <w:pPr>
              <w:ind w:firstLine="0"/>
              <w:rPr>
                <w:kern w:val="2"/>
                <w:szCs w:val="24"/>
              </w:rPr>
            </w:pPr>
            <w:r>
              <w:rPr>
                <w:kern w:val="2"/>
                <w:szCs w:val="24"/>
              </w:rPr>
              <w:t>1.1.2. Juridinio asmens kodas</w:t>
            </w:r>
          </w:p>
        </w:tc>
        <w:tc>
          <w:tcPr>
            <w:tcW w:w="3510" w:type="dxa"/>
          </w:tcPr>
          <w:p w14:paraId="79085A7D" w14:textId="77777777" w:rsidR="005A197F" w:rsidRDefault="005A197F" w:rsidP="005A197F">
            <w:pPr>
              <w:ind w:firstLine="0"/>
              <w:jc w:val="left"/>
              <w:rPr>
                <w:kern w:val="2"/>
                <w:szCs w:val="24"/>
              </w:rPr>
            </w:pPr>
            <w:r w:rsidRPr="00E74F49">
              <w:rPr>
                <w:kern w:val="2"/>
                <w:szCs w:val="24"/>
              </w:rPr>
              <w:t>190781293</w:t>
            </w:r>
          </w:p>
        </w:tc>
      </w:tr>
      <w:tr w:rsidR="005A197F" w14:paraId="713C2646" w14:textId="77777777" w:rsidTr="00835621">
        <w:tc>
          <w:tcPr>
            <w:tcW w:w="2808" w:type="dxa"/>
            <w:vMerge/>
          </w:tcPr>
          <w:p w14:paraId="018267D3" w14:textId="77777777" w:rsidR="005A197F" w:rsidRDefault="005A197F" w:rsidP="00835621">
            <w:pPr>
              <w:rPr>
                <w:kern w:val="2"/>
                <w:szCs w:val="24"/>
              </w:rPr>
            </w:pPr>
          </w:p>
        </w:tc>
        <w:tc>
          <w:tcPr>
            <w:tcW w:w="3240" w:type="dxa"/>
          </w:tcPr>
          <w:p w14:paraId="02D5CAD8" w14:textId="77777777" w:rsidR="005A197F" w:rsidRDefault="005A197F" w:rsidP="005A197F">
            <w:pPr>
              <w:ind w:firstLine="0"/>
              <w:rPr>
                <w:kern w:val="2"/>
                <w:szCs w:val="24"/>
              </w:rPr>
            </w:pPr>
            <w:r>
              <w:rPr>
                <w:kern w:val="2"/>
                <w:szCs w:val="24"/>
              </w:rPr>
              <w:t>1.1.3. Adresas</w:t>
            </w:r>
          </w:p>
        </w:tc>
        <w:tc>
          <w:tcPr>
            <w:tcW w:w="3510" w:type="dxa"/>
          </w:tcPr>
          <w:p w14:paraId="5ED374FE" w14:textId="77777777" w:rsidR="005A197F" w:rsidRDefault="005A197F" w:rsidP="005A197F">
            <w:pPr>
              <w:ind w:firstLine="0"/>
              <w:jc w:val="left"/>
              <w:rPr>
                <w:kern w:val="2"/>
                <w:szCs w:val="24"/>
              </w:rPr>
            </w:pPr>
            <w:r w:rsidRPr="00E74F49">
              <w:rPr>
                <w:kern w:val="2"/>
                <w:szCs w:val="24"/>
              </w:rPr>
              <w:t>J. Kairiūkščio g. 10, 08411 Vilnius</w:t>
            </w:r>
          </w:p>
        </w:tc>
      </w:tr>
      <w:tr w:rsidR="005A197F" w14:paraId="6CEAC9B9" w14:textId="77777777" w:rsidTr="00835621">
        <w:tc>
          <w:tcPr>
            <w:tcW w:w="2808" w:type="dxa"/>
            <w:vMerge/>
          </w:tcPr>
          <w:p w14:paraId="2B952F89" w14:textId="77777777" w:rsidR="005A197F" w:rsidRDefault="005A197F" w:rsidP="00835621">
            <w:pPr>
              <w:rPr>
                <w:kern w:val="2"/>
                <w:szCs w:val="24"/>
              </w:rPr>
            </w:pPr>
          </w:p>
        </w:tc>
        <w:tc>
          <w:tcPr>
            <w:tcW w:w="3240" w:type="dxa"/>
          </w:tcPr>
          <w:p w14:paraId="154D6806" w14:textId="77777777" w:rsidR="005A197F" w:rsidRDefault="005A197F" w:rsidP="005A197F">
            <w:pPr>
              <w:ind w:firstLine="0"/>
              <w:rPr>
                <w:kern w:val="2"/>
                <w:szCs w:val="24"/>
              </w:rPr>
            </w:pPr>
            <w:r>
              <w:rPr>
                <w:kern w:val="2"/>
                <w:szCs w:val="24"/>
              </w:rPr>
              <w:t>1.1.4. PVM mokėtojo kodas</w:t>
            </w:r>
          </w:p>
        </w:tc>
        <w:tc>
          <w:tcPr>
            <w:tcW w:w="3510" w:type="dxa"/>
          </w:tcPr>
          <w:p w14:paraId="559C6C12" w14:textId="77777777" w:rsidR="005A197F" w:rsidRDefault="005A197F" w:rsidP="00835621">
            <w:pPr>
              <w:jc w:val="left"/>
              <w:rPr>
                <w:kern w:val="2"/>
                <w:szCs w:val="24"/>
              </w:rPr>
            </w:pPr>
            <w:r>
              <w:rPr>
                <w:kern w:val="2"/>
                <w:szCs w:val="24"/>
              </w:rPr>
              <w:t>-</w:t>
            </w:r>
          </w:p>
        </w:tc>
      </w:tr>
      <w:tr w:rsidR="005A197F" w14:paraId="4E901188" w14:textId="77777777" w:rsidTr="00835621">
        <w:tc>
          <w:tcPr>
            <w:tcW w:w="2808" w:type="dxa"/>
            <w:vMerge/>
          </w:tcPr>
          <w:p w14:paraId="0649C096" w14:textId="77777777" w:rsidR="005A197F" w:rsidRDefault="005A197F" w:rsidP="00835621">
            <w:pPr>
              <w:rPr>
                <w:kern w:val="2"/>
                <w:szCs w:val="24"/>
              </w:rPr>
            </w:pPr>
          </w:p>
        </w:tc>
        <w:tc>
          <w:tcPr>
            <w:tcW w:w="3240" w:type="dxa"/>
          </w:tcPr>
          <w:p w14:paraId="566DF011" w14:textId="77777777" w:rsidR="005A197F" w:rsidRDefault="005A197F" w:rsidP="005A197F">
            <w:pPr>
              <w:ind w:firstLine="0"/>
              <w:rPr>
                <w:kern w:val="2"/>
                <w:szCs w:val="24"/>
              </w:rPr>
            </w:pPr>
            <w:r>
              <w:rPr>
                <w:kern w:val="2"/>
                <w:szCs w:val="24"/>
              </w:rPr>
              <w:t>1.1.5. Atsiskaitomoji sąskaita</w:t>
            </w:r>
          </w:p>
        </w:tc>
        <w:tc>
          <w:tcPr>
            <w:tcW w:w="3510" w:type="dxa"/>
          </w:tcPr>
          <w:p w14:paraId="529F9125" w14:textId="77777777" w:rsidR="005A197F" w:rsidRDefault="005A197F" w:rsidP="005A197F">
            <w:pPr>
              <w:ind w:firstLine="0"/>
              <w:jc w:val="left"/>
              <w:rPr>
                <w:kern w:val="2"/>
                <w:szCs w:val="24"/>
              </w:rPr>
            </w:pPr>
            <w:r w:rsidRPr="00E74F49">
              <w:rPr>
                <w:kern w:val="2"/>
                <w:szCs w:val="24"/>
              </w:rPr>
              <w:t>A/s Nr. LT354040063610000788</w:t>
            </w:r>
          </w:p>
        </w:tc>
      </w:tr>
      <w:tr w:rsidR="005A197F" w14:paraId="2605C9CB" w14:textId="77777777" w:rsidTr="00835621">
        <w:tc>
          <w:tcPr>
            <w:tcW w:w="2808" w:type="dxa"/>
            <w:vMerge/>
          </w:tcPr>
          <w:p w14:paraId="07FD6720" w14:textId="77777777" w:rsidR="005A197F" w:rsidRDefault="005A197F" w:rsidP="00835621">
            <w:pPr>
              <w:rPr>
                <w:kern w:val="2"/>
                <w:szCs w:val="24"/>
              </w:rPr>
            </w:pPr>
          </w:p>
        </w:tc>
        <w:tc>
          <w:tcPr>
            <w:tcW w:w="3240" w:type="dxa"/>
          </w:tcPr>
          <w:p w14:paraId="1F69EC80" w14:textId="77777777" w:rsidR="005A197F" w:rsidRDefault="005A197F" w:rsidP="005A197F">
            <w:pPr>
              <w:ind w:firstLine="0"/>
              <w:rPr>
                <w:kern w:val="2"/>
                <w:szCs w:val="24"/>
              </w:rPr>
            </w:pPr>
            <w:r>
              <w:rPr>
                <w:kern w:val="2"/>
                <w:szCs w:val="24"/>
              </w:rPr>
              <w:t>1.1.6. Bankas, banko kodas</w:t>
            </w:r>
          </w:p>
        </w:tc>
        <w:tc>
          <w:tcPr>
            <w:tcW w:w="3510" w:type="dxa"/>
          </w:tcPr>
          <w:p w14:paraId="3DA2B4FB" w14:textId="77777777" w:rsidR="005A197F" w:rsidRDefault="005A197F" w:rsidP="005A197F">
            <w:pPr>
              <w:ind w:firstLine="0"/>
              <w:jc w:val="left"/>
              <w:rPr>
                <w:kern w:val="2"/>
                <w:szCs w:val="24"/>
              </w:rPr>
            </w:pPr>
            <w:r w:rsidRPr="00E74F49">
              <w:rPr>
                <w:kern w:val="2"/>
                <w:szCs w:val="24"/>
              </w:rPr>
              <w:t>Lietuvos Respublikos finansų ministerija</w:t>
            </w:r>
          </w:p>
        </w:tc>
      </w:tr>
      <w:tr w:rsidR="005A197F" w14:paraId="057A09E2" w14:textId="77777777" w:rsidTr="00835621">
        <w:tc>
          <w:tcPr>
            <w:tcW w:w="2808" w:type="dxa"/>
            <w:vMerge/>
          </w:tcPr>
          <w:p w14:paraId="471B2499" w14:textId="77777777" w:rsidR="005A197F" w:rsidRDefault="005A197F" w:rsidP="00835621">
            <w:pPr>
              <w:rPr>
                <w:kern w:val="2"/>
                <w:szCs w:val="24"/>
              </w:rPr>
            </w:pPr>
          </w:p>
        </w:tc>
        <w:tc>
          <w:tcPr>
            <w:tcW w:w="3240" w:type="dxa"/>
          </w:tcPr>
          <w:p w14:paraId="7757CFBB" w14:textId="77777777" w:rsidR="005A197F" w:rsidRDefault="005A197F" w:rsidP="005A197F">
            <w:pPr>
              <w:ind w:firstLine="0"/>
              <w:rPr>
                <w:kern w:val="2"/>
                <w:szCs w:val="24"/>
              </w:rPr>
            </w:pPr>
            <w:r>
              <w:rPr>
                <w:kern w:val="2"/>
                <w:szCs w:val="24"/>
              </w:rPr>
              <w:t>1.1.7. Telefonas</w:t>
            </w:r>
          </w:p>
        </w:tc>
        <w:tc>
          <w:tcPr>
            <w:tcW w:w="3510" w:type="dxa"/>
          </w:tcPr>
          <w:p w14:paraId="7EC92414" w14:textId="77777777" w:rsidR="005A197F" w:rsidRDefault="005A197F" w:rsidP="005A197F">
            <w:pPr>
              <w:ind w:firstLine="0"/>
              <w:jc w:val="left"/>
              <w:rPr>
                <w:kern w:val="2"/>
                <w:szCs w:val="24"/>
              </w:rPr>
            </w:pPr>
            <w:r w:rsidRPr="00E74F49">
              <w:rPr>
                <w:kern w:val="2"/>
                <w:szCs w:val="24"/>
              </w:rPr>
              <w:t>(+370 5) 278 04 70</w:t>
            </w:r>
          </w:p>
        </w:tc>
      </w:tr>
      <w:tr w:rsidR="005A197F" w14:paraId="54B41CB6" w14:textId="77777777" w:rsidTr="00835621">
        <w:tc>
          <w:tcPr>
            <w:tcW w:w="2808" w:type="dxa"/>
            <w:vMerge/>
          </w:tcPr>
          <w:p w14:paraId="35D9C4E5" w14:textId="77777777" w:rsidR="005A197F" w:rsidRDefault="005A197F" w:rsidP="00835621">
            <w:pPr>
              <w:rPr>
                <w:kern w:val="2"/>
                <w:szCs w:val="24"/>
              </w:rPr>
            </w:pPr>
          </w:p>
        </w:tc>
        <w:tc>
          <w:tcPr>
            <w:tcW w:w="3240" w:type="dxa"/>
          </w:tcPr>
          <w:p w14:paraId="7E635BF4" w14:textId="77777777" w:rsidR="005A197F" w:rsidRDefault="005A197F" w:rsidP="005A197F">
            <w:pPr>
              <w:ind w:firstLine="0"/>
              <w:rPr>
                <w:kern w:val="2"/>
                <w:szCs w:val="24"/>
              </w:rPr>
            </w:pPr>
            <w:r>
              <w:rPr>
                <w:kern w:val="2"/>
                <w:szCs w:val="24"/>
              </w:rPr>
              <w:t>1.1.8. El. paštas</w:t>
            </w:r>
          </w:p>
        </w:tc>
        <w:tc>
          <w:tcPr>
            <w:tcW w:w="3510" w:type="dxa"/>
          </w:tcPr>
          <w:p w14:paraId="44CBACE1" w14:textId="71583502" w:rsidR="005A197F" w:rsidRDefault="005A197F" w:rsidP="005A197F">
            <w:pPr>
              <w:ind w:firstLine="0"/>
              <w:jc w:val="left"/>
              <w:rPr>
                <w:kern w:val="2"/>
                <w:szCs w:val="24"/>
              </w:rPr>
            </w:pPr>
            <w:hyperlink r:id="rId16" w:history="1">
              <w:r w:rsidRPr="0014197E">
                <w:rPr>
                  <w:rStyle w:val="Hyperlink"/>
                  <w:kern w:val="2"/>
                  <w:szCs w:val="24"/>
                </w:rPr>
                <w:t>info@nmvrvi.lt</w:t>
              </w:r>
            </w:hyperlink>
          </w:p>
        </w:tc>
      </w:tr>
      <w:tr w:rsidR="005A197F" w14:paraId="5033E110" w14:textId="77777777" w:rsidTr="00835621">
        <w:tc>
          <w:tcPr>
            <w:tcW w:w="2808" w:type="dxa"/>
            <w:vMerge/>
          </w:tcPr>
          <w:p w14:paraId="1CBE5E51" w14:textId="77777777" w:rsidR="005A197F" w:rsidRDefault="005A197F" w:rsidP="00835621">
            <w:pPr>
              <w:rPr>
                <w:kern w:val="2"/>
                <w:szCs w:val="24"/>
              </w:rPr>
            </w:pPr>
          </w:p>
        </w:tc>
        <w:tc>
          <w:tcPr>
            <w:tcW w:w="3240" w:type="dxa"/>
          </w:tcPr>
          <w:p w14:paraId="4E3507FE" w14:textId="77777777" w:rsidR="005A197F" w:rsidRDefault="005A197F" w:rsidP="005A197F">
            <w:pPr>
              <w:ind w:firstLine="0"/>
              <w:rPr>
                <w:kern w:val="2"/>
                <w:szCs w:val="24"/>
              </w:rPr>
            </w:pPr>
            <w:r>
              <w:rPr>
                <w:kern w:val="2"/>
                <w:szCs w:val="24"/>
              </w:rPr>
              <w:t>1.1.9. Šalies atstovas</w:t>
            </w:r>
          </w:p>
        </w:tc>
        <w:tc>
          <w:tcPr>
            <w:tcW w:w="3510" w:type="dxa"/>
          </w:tcPr>
          <w:p w14:paraId="63806873" w14:textId="77777777" w:rsidR="005A197F" w:rsidRDefault="005A197F" w:rsidP="00835621">
            <w:pPr>
              <w:jc w:val="left"/>
              <w:rPr>
                <w:kern w:val="2"/>
                <w:szCs w:val="24"/>
              </w:rPr>
            </w:pPr>
          </w:p>
        </w:tc>
      </w:tr>
      <w:tr w:rsidR="005A197F" w14:paraId="7C806188" w14:textId="77777777" w:rsidTr="00835621">
        <w:tc>
          <w:tcPr>
            <w:tcW w:w="2808" w:type="dxa"/>
            <w:vMerge/>
          </w:tcPr>
          <w:p w14:paraId="714E021E" w14:textId="77777777" w:rsidR="005A197F" w:rsidRDefault="005A197F" w:rsidP="00835621">
            <w:pPr>
              <w:rPr>
                <w:kern w:val="2"/>
                <w:szCs w:val="24"/>
              </w:rPr>
            </w:pPr>
          </w:p>
        </w:tc>
        <w:tc>
          <w:tcPr>
            <w:tcW w:w="3240" w:type="dxa"/>
          </w:tcPr>
          <w:p w14:paraId="58B43AE6" w14:textId="77777777" w:rsidR="005A197F" w:rsidRDefault="005A197F" w:rsidP="005A197F">
            <w:pPr>
              <w:ind w:firstLine="0"/>
              <w:rPr>
                <w:kern w:val="2"/>
                <w:szCs w:val="24"/>
              </w:rPr>
            </w:pPr>
            <w:r>
              <w:rPr>
                <w:kern w:val="2"/>
                <w:szCs w:val="24"/>
              </w:rPr>
              <w:t>1.1.10. Atstovavimo pagrindas</w:t>
            </w:r>
          </w:p>
        </w:tc>
        <w:tc>
          <w:tcPr>
            <w:tcW w:w="3510" w:type="dxa"/>
          </w:tcPr>
          <w:p w14:paraId="15446917" w14:textId="77777777" w:rsidR="005A197F" w:rsidRDefault="005A197F" w:rsidP="005A197F">
            <w:pPr>
              <w:ind w:firstLine="0"/>
              <w:jc w:val="left"/>
              <w:rPr>
                <w:kern w:val="2"/>
                <w:szCs w:val="24"/>
              </w:rPr>
            </w:pPr>
            <w:r w:rsidRPr="00E74F49">
              <w:rPr>
                <w:kern w:val="2"/>
                <w:szCs w:val="24"/>
              </w:rPr>
              <w:t>Nacionalinio maisto ir veterinarijos rizikos vertinimo instituto nuostatai, patvirtinti Lietuvos Respublikos žemės ūkio ministro 2023 m. gruodžio 28 d. įsakymu Nr. 3D-906 „Dėl Nacionalinio maisto ir veterinarijos rizikos vertinimo instituto nuostatų patvirtinimo“</w:t>
            </w:r>
          </w:p>
        </w:tc>
      </w:tr>
      <w:tr w:rsidR="005A197F" w14:paraId="19F62927" w14:textId="77777777" w:rsidTr="00835621">
        <w:tc>
          <w:tcPr>
            <w:tcW w:w="2808" w:type="dxa"/>
            <w:vMerge w:val="restart"/>
          </w:tcPr>
          <w:p w14:paraId="642A97DD" w14:textId="77777777" w:rsidR="005A197F" w:rsidRDefault="005A197F" w:rsidP="00835621">
            <w:pPr>
              <w:rPr>
                <w:b/>
                <w:kern w:val="2"/>
                <w:szCs w:val="24"/>
              </w:rPr>
            </w:pPr>
          </w:p>
          <w:p w14:paraId="5110E40F" w14:textId="77777777" w:rsidR="005A197F" w:rsidRDefault="005A197F" w:rsidP="00835621">
            <w:pPr>
              <w:rPr>
                <w:b/>
                <w:kern w:val="2"/>
                <w:szCs w:val="24"/>
              </w:rPr>
            </w:pPr>
          </w:p>
          <w:p w14:paraId="1009E713" w14:textId="77777777" w:rsidR="005A197F" w:rsidRDefault="005A197F" w:rsidP="00835621">
            <w:pPr>
              <w:rPr>
                <w:b/>
                <w:kern w:val="2"/>
                <w:szCs w:val="24"/>
              </w:rPr>
            </w:pPr>
          </w:p>
          <w:p w14:paraId="66F26C49" w14:textId="77777777" w:rsidR="005A197F" w:rsidRDefault="005A197F" w:rsidP="00835621">
            <w:pPr>
              <w:rPr>
                <w:b/>
                <w:kern w:val="2"/>
                <w:szCs w:val="24"/>
              </w:rPr>
            </w:pPr>
            <w:r>
              <w:rPr>
                <w:b/>
                <w:kern w:val="2"/>
                <w:szCs w:val="24"/>
              </w:rPr>
              <w:t>1.2. Tiekėjas</w:t>
            </w:r>
          </w:p>
          <w:p w14:paraId="7D31290C" w14:textId="77777777" w:rsidR="005A197F" w:rsidRDefault="005A197F" w:rsidP="00835621">
            <w:pPr>
              <w:rPr>
                <w:b/>
                <w:kern w:val="2"/>
                <w:szCs w:val="24"/>
              </w:rPr>
            </w:pPr>
          </w:p>
        </w:tc>
        <w:tc>
          <w:tcPr>
            <w:tcW w:w="3240" w:type="dxa"/>
          </w:tcPr>
          <w:p w14:paraId="6200AD37" w14:textId="77777777" w:rsidR="005A197F" w:rsidRDefault="005A197F" w:rsidP="005A197F">
            <w:pPr>
              <w:ind w:firstLine="0"/>
              <w:rPr>
                <w:kern w:val="2"/>
                <w:szCs w:val="24"/>
              </w:rPr>
            </w:pPr>
            <w:r>
              <w:rPr>
                <w:kern w:val="2"/>
                <w:szCs w:val="24"/>
              </w:rPr>
              <w:t>1.2.1. Pavadinimas</w:t>
            </w:r>
          </w:p>
        </w:tc>
        <w:tc>
          <w:tcPr>
            <w:tcW w:w="3510" w:type="dxa"/>
          </w:tcPr>
          <w:p w14:paraId="4F01FA8F" w14:textId="77777777" w:rsidR="005A197F" w:rsidRDefault="005A197F" w:rsidP="00835621">
            <w:pPr>
              <w:jc w:val="center"/>
              <w:rPr>
                <w:kern w:val="2"/>
                <w:szCs w:val="24"/>
              </w:rPr>
            </w:pPr>
          </w:p>
        </w:tc>
      </w:tr>
      <w:tr w:rsidR="005A197F" w14:paraId="33AC1942" w14:textId="77777777" w:rsidTr="00835621">
        <w:tc>
          <w:tcPr>
            <w:tcW w:w="2808" w:type="dxa"/>
            <w:vMerge/>
          </w:tcPr>
          <w:p w14:paraId="1395718C" w14:textId="77777777" w:rsidR="005A197F" w:rsidRDefault="005A197F" w:rsidP="00835621">
            <w:pPr>
              <w:rPr>
                <w:b/>
                <w:kern w:val="2"/>
                <w:szCs w:val="24"/>
              </w:rPr>
            </w:pPr>
          </w:p>
        </w:tc>
        <w:tc>
          <w:tcPr>
            <w:tcW w:w="3240" w:type="dxa"/>
          </w:tcPr>
          <w:p w14:paraId="6731BA0F" w14:textId="77777777" w:rsidR="005A197F" w:rsidRDefault="005A197F" w:rsidP="005A197F">
            <w:pPr>
              <w:ind w:firstLine="0"/>
              <w:rPr>
                <w:kern w:val="2"/>
                <w:szCs w:val="24"/>
              </w:rPr>
            </w:pPr>
            <w:r>
              <w:rPr>
                <w:kern w:val="2"/>
                <w:szCs w:val="24"/>
              </w:rPr>
              <w:t>1.2.2. Juridinio asmens kodas</w:t>
            </w:r>
          </w:p>
        </w:tc>
        <w:tc>
          <w:tcPr>
            <w:tcW w:w="3510" w:type="dxa"/>
          </w:tcPr>
          <w:p w14:paraId="79BBC61C" w14:textId="77777777" w:rsidR="005A197F" w:rsidRDefault="005A197F" w:rsidP="00835621">
            <w:pPr>
              <w:jc w:val="center"/>
              <w:rPr>
                <w:kern w:val="2"/>
                <w:szCs w:val="24"/>
              </w:rPr>
            </w:pPr>
          </w:p>
        </w:tc>
      </w:tr>
      <w:tr w:rsidR="005A197F" w14:paraId="573730C2" w14:textId="77777777" w:rsidTr="00835621">
        <w:tc>
          <w:tcPr>
            <w:tcW w:w="2808" w:type="dxa"/>
            <w:vMerge/>
          </w:tcPr>
          <w:p w14:paraId="6C51C0D5" w14:textId="77777777" w:rsidR="005A197F" w:rsidRDefault="005A197F" w:rsidP="00835621">
            <w:pPr>
              <w:rPr>
                <w:b/>
                <w:kern w:val="2"/>
                <w:szCs w:val="24"/>
              </w:rPr>
            </w:pPr>
          </w:p>
        </w:tc>
        <w:tc>
          <w:tcPr>
            <w:tcW w:w="3240" w:type="dxa"/>
          </w:tcPr>
          <w:p w14:paraId="175F8CA3" w14:textId="77777777" w:rsidR="005A197F" w:rsidRDefault="005A197F" w:rsidP="005A197F">
            <w:pPr>
              <w:ind w:firstLine="0"/>
              <w:rPr>
                <w:kern w:val="2"/>
                <w:szCs w:val="24"/>
              </w:rPr>
            </w:pPr>
            <w:r>
              <w:rPr>
                <w:kern w:val="2"/>
                <w:szCs w:val="24"/>
              </w:rPr>
              <w:t>1.2.3. Adresas</w:t>
            </w:r>
          </w:p>
        </w:tc>
        <w:tc>
          <w:tcPr>
            <w:tcW w:w="3510" w:type="dxa"/>
          </w:tcPr>
          <w:p w14:paraId="47A31A5D" w14:textId="77777777" w:rsidR="005A197F" w:rsidRDefault="005A197F" w:rsidP="00835621">
            <w:pPr>
              <w:jc w:val="center"/>
              <w:rPr>
                <w:kern w:val="2"/>
                <w:szCs w:val="24"/>
              </w:rPr>
            </w:pPr>
          </w:p>
        </w:tc>
      </w:tr>
      <w:tr w:rsidR="005A197F" w14:paraId="104F5FD2" w14:textId="77777777" w:rsidTr="00835621">
        <w:tc>
          <w:tcPr>
            <w:tcW w:w="2808" w:type="dxa"/>
            <w:vMerge/>
          </w:tcPr>
          <w:p w14:paraId="7B566D8C" w14:textId="77777777" w:rsidR="005A197F" w:rsidRDefault="005A197F" w:rsidP="00835621">
            <w:pPr>
              <w:rPr>
                <w:b/>
                <w:kern w:val="2"/>
                <w:szCs w:val="24"/>
              </w:rPr>
            </w:pPr>
          </w:p>
        </w:tc>
        <w:tc>
          <w:tcPr>
            <w:tcW w:w="3240" w:type="dxa"/>
          </w:tcPr>
          <w:p w14:paraId="3DB5835A" w14:textId="77777777" w:rsidR="005A197F" w:rsidRDefault="005A197F" w:rsidP="005A197F">
            <w:pPr>
              <w:ind w:firstLine="0"/>
              <w:rPr>
                <w:kern w:val="2"/>
                <w:szCs w:val="24"/>
              </w:rPr>
            </w:pPr>
            <w:r>
              <w:rPr>
                <w:kern w:val="2"/>
                <w:szCs w:val="24"/>
              </w:rPr>
              <w:t>1.2.4. PVM mokėtojo kodas</w:t>
            </w:r>
          </w:p>
        </w:tc>
        <w:tc>
          <w:tcPr>
            <w:tcW w:w="3510" w:type="dxa"/>
          </w:tcPr>
          <w:p w14:paraId="777CF852" w14:textId="77777777" w:rsidR="005A197F" w:rsidRDefault="005A197F" w:rsidP="00835621">
            <w:pPr>
              <w:jc w:val="center"/>
              <w:rPr>
                <w:kern w:val="2"/>
                <w:szCs w:val="24"/>
              </w:rPr>
            </w:pPr>
          </w:p>
        </w:tc>
      </w:tr>
      <w:tr w:rsidR="005A197F" w14:paraId="36B0BBC5" w14:textId="77777777" w:rsidTr="00835621">
        <w:tc>
          <w:tcPr>
            <w:tcW w:w="2808" w:type="dxa"/>
            <w:vMerge/>
          </w:tcPr>
          <w:p w14:paraId="501BC2D8" w14:textId="77777777" w:rsidR="005A197F" w:rsidRDefault="005A197F" w:rsidP="00835621">
            <w:pPr>
              <w:rPr>
                <w:b/>
                <w:kern w:val="2"/>
                <w:szCs w:val="24"/>
              </w:rPr>
            </w:pPr>
          </w:p>
        </w:tc>
        <w:tc>
          <w:tcPr>
            <w:tcW w:w="3240" w:type="dxa"/>
          </w:tcPr>
          <w:p w14:paraId="540EC437" w14:textId="77777777" w:rsidR="005A197F" w:rsidRDefault="005A197F" w:rsidP="005A197F">
            <w:pPr>
              <w:ind w:firstLine="0"/>
              <w:rPr>
                <w:kern w:val="2"/>
                <w:szCs w:val="24"/>
              </w:rPr>
            </w:pPr>
            <w:r>
              <w:rPr>
                <w:kern w:val="2"/>
                <w:szCs w:val="24"/>
              </w:rPr>
              <w:t>1.2.5. Atsiskaitomoji sąskaita</w:t>
            </w:r>
          </w:p>
        </w:tc>
        <w:tc>
          <w:tcPr>
            <w:tcW w:w="3510" w:type="dxa"/>
          </w:tcPr>
          <w:p w14:paraId="558A5376" w14:textId="77777777" w:rsidR="005A197F" w:rsidRDefault="005A197F" w:rsidP="00835621">
            <w:pPr>
              <w:jc w:val="center"/>
              <w:rPr>
                <w:kern w:val="2"/>
                <w:szCs w:val="24"/>
              </w:rPr>
            </w:pPr>
          </w:p>
        </w:tc>
      </w:tr>
      <w:tr w:rsidR="005A197F" w14:paraId="518D06E0" w14:textId="77777777" w:rsidTr="00835621">
        <w:tc>
          <w:tcPr>
            <w:tcW w:w="2808" w:type="dxa"/>
            <w:vMerge/>
          </w:tcPr>
          <w:p w14:paraId="35204F9B" w14:textId="77777777" w:rsidR="005A197F" w:rsidRDefault="005A197F" w:rsidP="00835621">
            <w:pPr>
              <w:rPr>
                <w:b/>
                <w:kern w:val="2"/>
                <w:szCs w:val="24"/>
              </w:rPr>
            </w:pPr>
          </w:p>
        </w:tc>
        <w:tc>
          <w:tcPr>
            <w:tcW w:w="3240" w:type="dxa"/>
          </w:tcPr>
          <w:p w14:paraId="339ABB63" w14:textId="77777777" w:rsidR="005A197F" w:rsidRDefault="005A197F" w:rsidP="005A197F">
            <w:pPr>
              <w:ind w:firstLine="0"/>
              <w:rPr>
                <w:kern w:val="2"/>
                <w:szCs w:val="24"/>
              </w:rPr>
            </w:pPr>
            <w:r>
              <w:rPr>
                <w:kern w:val="2"/>
                <w:szCs w:val="24"/>
              </w:rPr>
              <w:t>1.2.6. Bankas, banko kodas</w:t>
            </w:r>
          </w:p>
        </w:tc>
        <w:tc>
          <w:tcPr>
            <w:tcW w:w="3510" w:type="dxa"/>
          </w:tcPr>
          <w:p w14:paraId="521382C8" w14:textId="77777777" w:rsidR="005A197F" w:rsidRDefault="005A197F" w:rsidP="00835621">
            <w:pPr>
              <w:jc w:val="center"/>
              <w:rPr>
                <w:kern w:val="2"/>
                <w:szCs w:val="24"/>
              </w:rPr>
            </w:pPr>
          </w:p>
        </w:tc>
      </w:tr>
      <w:tr w:rsidR="005A197F" w14:paraId="3AC382C8" w14:textId="77777777" w:rsidTr="00835621">
        <w:tc>
          <w:tcPr>
            <w:tcW w:w="2808" w:type="dxa"/>
            <w:vMerge/>
          </w:tcPr>
          <w:p w14:paraId="2A4D9F82" w14:textId="77777777" w:rsidR="005A197F" w:rsidRDefault="005A197F" w:rsidP="00835621">
            <w:pPr>
              <w:rPr>
                <w:b/>
                <w:kern w:val="2"/>
                <w:szCs w:val="24"/>
              </w:rPr>
            </w:pPr>
          </w:p>
        </w:tc>
        <w:tc>
          <w:tcPr>
            <w:tcW w:w="3240" w:type="dxa"/>
          </w:tcPr>
          <w:p w14:paraId="7EED19C9" w14:textId="77777777" w:rsidR="005A197F" w:rsidRDefault="005A197F" w:rsidP="005A197F">
            <w:pPr>
              <w:ind w:firstLine="0"/>
              <w:rPr>
                <w:kern w:val="2"/>
                <w:szCs w:val="24"/>
              </w:rPr>
            </w:pPr>
            <w:r>
              <w:rPr>
                <w:kern w:val="2"/>
                <w:szCs w:val="24"/>
              </w:rPr>
              <w:t>1.2.7. Telefonas</w:t>
            </w:r>
          </w:p>
        </w:tc>
        <w:tc>
          <w:tcPr>
            <w:tcW w:w="3510" w:type="dxa"/>
          </w:tcPr>
          <w:p w14:paraId="690332DF" w14:textId="77777777" w:rsidR="005A197F" w:rsidRDefault="005A197F" w:rsidP="00835621">
            <w:pPr>
              <w:jc w:val="center"/>
              <w:rPr>
                <w:kern w:val="2"/>
                <w:szCs w:val="24"/>
              </w:rPr>
            </w:pPr>
          </w:p>
        </w:tc>
      </w:tr>
      <w:tr w:rsidR="005A197F" w14:paraId="56DE2CB2" w14:textId="77777777" w:rsidTr="00835621">
        <w:tc>
          <w:tcPr>
            <w:tcW w:w="2808" w:type="dxa"/>
            <w:vMerge/>
          </w:tcPr>
          <w:p w14:paraId="797D1077" w14:textId="77777777" w:rsidR="005A197F" w:rsidRDefault="005A197F" w:rsidP="00835621">
            <w:pPr>
              <w:rPr>
                <w:b/>
                <w:kern w:val="2"/>
                <w:szCs w:val="24"/>
              </w:rPr>
            </w:pPr>
          </w:p>
        </w:tc>
        <w:tc>
          <w:tcPr>
            <w:tcW w:w="3240" w:type="dxa"/>
          </w:tcPr>
          <w:p w14:paraId="4DED8EF4" w14:textId="77777777" w:rsidR="005A197F" w:rsidRDefault="005A197F" w:rsidP="005A197F">
            <w:pPr>
              <w:ind w:firstLine="0"/>
              <w:rPr>
                <w:kern w:val="2"/>
                <w:szCs w:val="24"/>
              </w:rPr>
            </w:pPr>
            <w:r>
              <w:rPr>
                <w:kern w:val="2"/>
                <w:szCs w:val="24"/>
              </w:rPr>
              <w:t>1.2.8. El. paštas</w:t>
            </w:r>
          </w:p>
        </w:tc>
        <w:tc>
          <w:tcPr>
            <w:tcW w:w="3510" w:type="dxa"/>
          </w:tcPr>
          <w:p w14:paraId="2D920BDF" w14:textId="77777777" w:rsidR="005A197F" w:rsidRDefault="005A197F" w:rsidP="00835621">
            <w:pPr>
              <w:jc w:val="center"/>
              <w:rPr>
                <w:kern w:val="2"/>
                <w:szCs w:val="24"/>
              </w:rPr>
            </w:pPr>
          </w:p>
        </w:tc>
      </w:tr>
      <w:tr w:rsidR="005A197F" w14:paraId="513274A7" w14:textId="77777777" w:rsidTr="00835621">
        <w:tc>
          <w:tcPr>
            <w:tcW w:w="2808" w:type="dxa"/>
            <w:vMerge/>
          </w:tcPr>
          <w:p w14:paraId="24659BD5" w14:textId="77777777" w:rsidR="005A197F" w:rsidRDefault="005A197F" w:rsidP="00835621">
            <w:pPr>
              <w:rPr>
                <w:b/>
                <w:kern w:val="2"/>
                <w:szCs w:val="24"/>
              </w:rPr>
            </w:pPr>
          </w:p>
        </w:tc>
        <w:tc>
          <w:tcPr>
            <w:tcW w:w="3240" w:type="dxa"/>
          </w:tcPr>
          <w:p w14:paraId="6917F4D2" w14:textId="77777777" w:rsidR="005A197F" w:rsidRDefault="005A197F" w:rsidP="005A197F">
            <w:pPr>
              <w:ind w:firstLine="0"/>
              <w:rPr>
                <w:kern w:val="2"/>
                <w:szCs w:val="24"/>
              </w:rPr>
            </w:pPr>
            <w:r>
              <w:rPr>
                <w:kern w:val="2"/>
                <w:szCs w:val="24"/>
              </w:rPr>
              <w:t>1.2.9. Šalies atstovas</w:t>
            </w:r>
          </w:p>
        </w:tc>
        <w:tc>
          <w:tcPr>
            <w:tcW w:w="3510" w:type="dxa"/>
          </w:tcPr>
          <w:p w14:paraId="57181034" w14:textId="77777777" w:rsidR="005A197F" w:rsidRDefault="005A197F" w:rsidP="00835621">
            <w:pPr>
              <w:jc w:val="center"/>
              <w:rPr>
                <w:kern w:val="2"/>
                <w:szCs w:val="24"/>
              </w:rPr>
            </w:pPr>
          </w:p>
        </w:tc>
      </w:tr>
      <w:tr w:rsidR="005A197F" w14:paraId="2DBC0100" w14:textId="77777777" w:rsidTr="00835621">
        <w:tc>
          <w:tcPr>
            <w:tcW w:w="2808" w:type="dxa"/>
            <w:vMerge/>
          </w:tcPr>
          <w:p w14:paraId="17B21BBD" w14:textId="77777777" w:rsidR="005A197F" w:rsidRDefault="005A197F" w:rsidP="00835621">
            <w:pPr>
              <w:rPr>
                <w:b/>
                <w:kern w:val="2"/>
                <w:szCs w:val="24"/>
              </w:rPr>
            </w:pPr>
          </w:p>
        </w:tc>
        <w:tc>
          <w:tcPr>
            <w:tcW w:w="3240" w:type="dxa"/>
          </w:tcPr>
          <w:p w14:paraId="26DED8CF" w14:textId="77777777" w:rsidR="005A197F" w:rsidRDefault="005A197F" w:rsidP="005A197F">
            <w:pPr>
              <w:ind w:firstLine="0"/>
              <w:rPr>
                <w:kern w:val="2"/>
                <w:szCs w:val="24"/>
              </w:rPr>
            </w:pPr>
            <w:r>
              <w:rPr>
                <w:kern w:val="2"/>
                <w:szCs w:val="24"/>
              </w:rPr>
              <w:t>1.2.10. Atstovavimo pagrindas</w:t>
            </w:r>
          </w:p>
        </w:tc>
        <w:tc>
          <w:tcPr>
            <w:tcW w:w="3510" w:type="dxa"/>
          </w:tcPr>
          <w:p w14:paraId="4E304B0D" w14:textId="77777777" w:rsidR="005A197F" w:rsidRDefault="005A197F" w:rsidP="00835621">
            <w:pPr>
              <w:jc w:val="center"/>
              <w:rPr>
                <w:kern w:val="2"/>
                <w:szCs w:val="24"/>
              </w:rPr>
            </w:pPr>
          </w:p>
        </w:tc>
      </w:tr>
    </w:tbl>
    <w:p w14:paraId="207F1739" w14:textId="77777777" w:rsidR="005A197F" w:rsidRDefault="005A197F" w:rsidP="005A197F">
      <w:pP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5A197F" w14:paraId="1A89C8D3" w14:textId="77777777" w:rsidTr="00835621">
        <w:trPr>
          <w:trHeight w:val="300"/>
        </w:trPr>
        <w:tc>
          <w:tcPr>
            <w:tcW w:w="9535" w:type="dxa"/>
            <w:gridSpan w:val="4"/>
          </w:tcPr>
          <w:p w14:paraId="46AA9E5A" w14:textId="77777777" w:rsidR="005A197F" w:rsidRDefault="005A197F" w:rsidP="00835621">
            <w:pPr>
              <w:jc w:val="center"/>
              <w:rPr>
                <w:b/>
                <w:kern w:val="2"/>
                <w:szCs w:val="24"/>
              </w:rPr>
            </w:pPr>
            <w:r>
              <w:rPr>
                <w:b/>
                <w:kern w:val="2"/>
                <w:szCs w:val="24"/>
              </w:rPr>
              <w:t>2. ATSAKINGI ASMENYS</w:t>
            </w:r>
          </w:p>
        </w:tc>
      </w:tr>
      <w:tr w:rsidR="005A197F" w14:paraId="63F75387" w14:textId="77777777" w:rsidTr="00835621">
        <w:trPr>
          <w:trHeight w:val="300"/>
        </w:trPr>
        <w:tc>
          <w:tcPr>
            <w:tcW w:w="3094" w:type="dxa"/>
            <w:gridSpan w:val="2"/>
          </w:tcPr>
          <w:p w14:paraId="32EA103C" w14:textId="77777777" w:rsidR="005A197F" w:rsidRDefault="005A197F" w:rsidP="005A197F">
            <w:pPr>
              <w:ind w:firstLine="0"/>
              <w:rPr>
                <w:b/>
                <w:kern w:val="2"/>
                <w:szCs w:val="24"/>
              </w:rPr>
            </w:pPr>
            <w:r>
              <w:rPr>
                <w:b/>
                <w:kern w:val="2"/>
                <w:szCs w:val="24"/>
              </w:rPr>
              <w:lastRenderedPageBreak/>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587D8F82" w14:textId="77777777" w:rsidR="005A197F" w:rsidRDefault="005A197F" w:rsidP="00835621">
            <w:pPr>
              <w:rPr>
                <w:color w:val="4472C4"/>
                <w:kern w:val="2"/>
                <w:szCs w:val="24"/>
              </w:rPr>
            </w:pPr>
          </w:p>
        </w:tc>
      </w:tr>
      <w:tr w:rsidR="005A197F" w14:paraId="24EDDAF5" w14:textId="77777777" w:rsidTr="00835621">
        <w:trPr>
          <w:trHeight w:val="300"/>
        </w:trPr>
        <w:tc>
          <w:tcPr>
            <w:tcW w:w="3094" w:type="dxa"/>
            <w:gridSpan w:val="2"/>
          </w:tcPr>
          <w:p w14:paraId="224C5210" w14:textId="77777777" w:rsidR="005A197F" w:rsidRDefault="005A197F" w:rsidP="005A197F">
            <w:pPr>
              <w:ind w:firstLine="0"/>
              <w:rPr>
                <w:b/>
                <w:kern w:val="2"/>
                <w:szCs w:val="24"/>
              </w:rPr>
            </w:pPr>
            <w:r>
              <w:rPr>
                <w:b/>
                <w:kern w:val="2"/>
                <w:szCs w:val="24"/>
              </w:rPr>
              <w:t>2.2. Tiekėjo kontaktiniai asmenys, atsakingi už Sutarties vykdymą</w:t>
            </w:r>
          </w:p>
        </w:tc>
        <w:tc>
          <w:tcPr>
            <w:tcW w:w="6441" w:type="dxa"/>
            <w:gridSpan w:val="2"/>
          </w:tcPr>
          <w:p w14:paraId="64F4F87E" w14:textId="77777777" w:rsidR="005A197F" w:rsidRDefault="005A197F" w:rsidP="00835621">
            <w:pPr>
              <w:rPr>
                <w:color w:val="4472C4"/>
                <w:kern w:val="2"/>
                <w:szCs w:val="24"/>
              </w:rPr>
            </w:pPr>
          </w:p>
        </w:tc>
      </w:tr>
      <w:tr w:rsidR="005A197F" w14:paraId="13E2256E" w14:textId="77777777" w:rsidTr="00835621">
        <w:trPr>
          <w:trHeight w:val="300"/>
        </w:trPr>
        <w:tc>
          <w:tcPr>
            <w:tcW w:w="9535" w:type="dxa"/>
            <w:gridSpan w:val="4"/>
          </w:tcPr>
          <w:p w14:paraId="53F5B308" w14:textId="77777777" w:rsidR="005A197F" w:rsidRDefault="005A197F" w:rsidP="00835621">
            <w:pPr>
              <w:jc w:val="center"/>
              <w:rPr>
                <w:b/>
                <w:kern w:val="2"/>
                <w:szCs w:val="24"/>
              </w:rPr>
            </w:pPr>
            <w:r>
              <w:rPr>
                <w:b/>
                <w:kern w:val="2"/>
                <w:szCs w:val="24"/>
              </w:rPr>
              <w:t>3. SUTARTIES DALYKAS</w:t>
            </w:r>
          </w:p>
        </w:tc>
      </w:tr>
      <w:tr w:rsidR="005A197F" w14:paraId="2D7ED1B7" w14:textId="77777777" w:rsidTr="00835621">
        <w:trPr>
          <w:trHeight w:val="300"/>
        </w:trPr>
        <w:tc>
          <w:tcPr>
            <w:tcW w:w="3094" w:type="dxa"/>
            <w:gridSpan w:val="2"/>
          </w:tcPr>
          <w:p w14:paraId="65C2B989" w14:textId="77777777" w:rsidR="005A197F" w:rsidRDefault="005A197F" w:rsidP="005A197F">
            <w:pPr>
              <w:ind w:firstLine="0"/>
              <w:rPr>
                <w:b/>
                <w:kern w:val="2"/>
                <w:szCs w:val="24"/>
              </w:rPr>
            </w:pPr>
            <w:r>
              <w:rPr>
                <w:b/>
                <w:kern w:val="2"/>
                <w:szCs w:val="24"/>
              </w:rPr>
              <w:t>3.1. Sutarties dalykas</w:t>
            </w:r>
          </w:p>
        </w:tc>
        <w:tc>
          <w:tcPr>
            <w:tcW w:w="6441" w:type="dxa"/>
            <w:gridSpan w:val="2"/>
          </w:tcPr>
          <w:p w14:paraId="7A54AF08" w14:textId="77777777" w:rsidR="005A197F" w:rsidRDefault="005A197F" w:rsidP="005A197F">
            <w:pPr>
              <w:ind w:firstLine="0"/>
              <w:rPr>
                <w:color w:val="000000"/>
                <w:kern w:val="2"/>
                <w:szCs w:val="24"/>
              </w:rPr>
            </w:pPr>
            <w:r>
              <w:rPr>
                <w:kern w:val="2"/>
                <w:szCs w:val="24"/>
              </w:rPr>
              <w:t xml:space="preserve">Tiekėjas įsipareigoja Sutartyje numatytomis sąlygomis suteikti Pirkėjui Paslaugas </w:t>
            </w:r>
            <w:r w:rsidRPr="000B6308">
              <w:rPr>
                <w:kern w:val="2"/>
                <w:szCs w:val="24"/>
              </w:rPr>
              <w:t>ES projekto „Sukurti koordinuotą priežiūrą pagal „Viena sveikata“ principą (</w:t>
            </w:r>
            <w:proofErr w:type="spellStart"/>
            <w:r w:rsidRPr="000B6308">
              <w:rPr>
                <w:kern w:val="2"/>
                <w:szCs w:val="24"/>
              </w:rPr>
              <w:t>angl</w:t>
            </w:r>
            <w:proofErr w:type="spellEnd"/>
            <w:r w:rsidRPr="000B6308">
              <w:rPr>
                <w:kern w:val="2"/>
                <w:szCs w:val="24"/>
              </w:rPr>
              <w:t>.„</w:t>
            </w:r>
            <w:proofErr w:type="spellStart"/>
            <w:r w:rsidRPr="000B6308">
              <w:rPr>
                <w:kern w:val="2"/>
                <w:szCs w:val="24"/>
              </w:rPr>
              <w:t>Setting</w:t>
            </w:r>
            <w:proofErr w:type="spellEnd"/>
            <w:r w:rsidRPr="000B6308">
              <w:rPr>
                <w:kern w:val="2"/>
                <w:szCs w:val="24"/>
              </w:rPr>
              <w:t xml:space="preserve"> </w:t>
            </w:r>
            <w:proofErr w:type="spellStart"/>
            <w:r w:rsidRPr="000B6308">
              <w:rPr>
                <w:kern w:val="2"/>
                <w:szCs w:val="24"/>
              </w:rPr>
              <w:t>up</w:t>
            </w:r>
            <w:proofErr w:type="spellEnd"/>
            <w:r w:rsidRPr="000B6308">
              <w:rPr>
                <w:kern w:val="2"/>
                <w:szCs w:val="24"/>
              </w:rPr>
              <w:t xml:space="preserve"> a </w:t>
            </w:r>
            <w:proofErr w:type="spellStart"/>
            <w:r w:rsidRPr="000B6308">
              <w:rPr>
                <w:kern w:val="2"/>
                <w:szCs w:val="24"/>
              </w:rPr>
              <w:t>coordinated</w:t>
            </w:r>
            <w:proofErr w:type="spellEnd"/>
            <w:r w:rsidRPr="000B6308">
              <w:rPr>
                <w:kern w:val="2"/>
                <w:szCs w:val="24"/>
              </w:rPr>
              <w:t xml:space="preserve"> </w:t>
            </w:r>
            <w:proofErr w:type="spellStart"/>
            <w:r w:rsidRPr="000B6308">
              <w:rPr>
                <w:kern w:val="2"/>
                <w:szCs w:val="24"/>
              </w:rPr>
              <w:t>surveillance</w:t>
            </w:r>
            <w:proofErr w:type="spellEnd"/>
            <w:r w:rsidRPr="000B6308">
              <w:rPr>
                <w:kern w:val="2"/>
                <w:szCs w:val="24"/>
              </w:rPr>
              <w:t xml:space="preserve"> </w:t>
            </w:r>
            <w:proofErr w:type="spellStart"/>
            <w:r w:rsidRPr="000B6308">
              <w:rPr>
                <w:kern w:val="2"/>
                <w:szCs w:val="24"/>
              </w:rPr>
              <w:t>under</w:t>
            </w:r>
            <w:proofErr w:type="spellEnd"/>
            <w:r w:rsidRPr="000B6308">
              <w:rPr>
                <w:kern w:val="2"/>
                <w:szCs w:val="24"/>
              </w:rPr>
              <w:t xml:space="preserve"> </w:t>
            </w:r>
            <w:proofErr w:type="spellStart"/>
            <w:r w:rsidRPr="000B6308">
              <w:rPr>
                <w:kern w:val="2"/>
                <w:szCs w:val="24"/>
              </w:rPr>
              <w:t>the</w:t>
            </w:r>
            <w:proofErr w:type="spellEnd"/>
            <w:r w:rsidRPr="000B6308">
              <w:rPr>
                <w:kern w:val="2"/>
                <w:szCs w:val="24"/>
              </w:rPr>
              <w:t xml:space="preserve"> One </w:t>
            </w:r>
            <w:proofErr w:type="spellStart"/>
            <w:r w:rsidRPr="000B6308">
              <w:rPr>
                <w:kern w:val="2"/>
                <w:szCs w:val="24"/>
              </w:rPr>
              <w:t>Health</w:t>
            </w:r>
            <w:proofErr w:type="spellEnd"/>
            <w:r w:rsidRPr="000B6308">
              <w:rPr>
                <w:kern w:val="2"/>
                <w:szCs w:val="24"/>
              </w:rPr>
              <w:t xml:space="preserve"> </w:t>
            </w:r>
            <w:proofErr w:type="spellStart"/>
            <w:r w:rsidRPr="000B6308">
              <w:rPr>
                <w:kern w:val="2"/>
                <w:szCs w:val="24"/>
              </w:rPr>
              <w:t>approah</w:t>
            </w:r>
            <w:proofErr w:type="spellEnd"/>
            <w:r w:rsidRPr="000B6308">
              <w:rPr>
                <w:kern w:val="2"/>
                <w:szCs w:val="24"/>
              </w:rPr>
              <w:t xml:space="preserve">“)“ finansų audito paslaugos </w:t>
            </w:r>
            <w:r>
              <w:rPr>
                <w:color w:val="000000"/>
                <w:kern w:val="2"/>
                <w:szCs w:val="24"/>
              </w:rPr>
              <w:t>(toliau – Paslaugos).</w:t>
            </w:r>
          </w:p>
          <w:p w14:paraId="1DCBC630" w14:textId="77777777" w:rsidR="005A197F" w:rsidRDefault="005A197F" w:rsidP="005A197F">
            <w:pPr>
              <w:ind w:firstLine="0"/>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3 „Techninė specifikacija“ (toliau – Techninė specifikacija) ir Sutarties priede Nr. 4 „Pasiūlymas“.</w:t>
            </w:r>
          </w:p>
        </w:tc>
      </w:tr>
      <w:tr w:rsidR="005A197F" w14:paraId="68872700" w14:textId="77777777" w:rsidTr="00835621">
        <w:trPr>
          <w:trHeight w:val="300"/>
        </w:trPr>
        <w:tc>
          <w:tcPr>
            <w:tcW w:w="3094" w:type="dxa"/>
            <w:gridSpan w:val="2"/>
          </w:tcPr>
          <w:p w14:paraId="75402EBF" w14:textId="77777777" w:rsidR="005A197F" w:rsidRDefault="005A197F" w:rsidP="005A197F">
            <w:pPr>
              <w:ind w:firstLine="0"/>
              <w:rPr>
                <w:b/>
                <w:kern w:val="2"/>
                <w:szCs w:val="24"/>
              </w:rPr>
            </w:pPr>
            <w:r>
              <w:rPr>
                <w:b/>
                <w:kern w:val="2"/>
                <w:szCs w:val="24"/>
              </w:rPr>
              <w:t>3.2. Pirkimo pavadinimas ir numeris</w:t>
            </w:r>
          </w:p>
        </w:tc>
        <w:tc>
          <w:tcPr>
            <w:tcW w:w="6441" w:type="dxa"/>
            <w:gridSpan w:val="2"/>
          </w:tcPr>
          <w:p w14:paraId="3A4E4A5A" w14:textId="77777777" w:rsidR="005A197F" w:rsidRDefault="005A197F" w:rsidP="00835621">
            <w:pPr>
              <w:rPr>
                <w:kern w:val="2"/>
                <w:szCs w:val="24"/>
              </w:rPr>
            </w:pPr>
          </w:p>
        </w:tc>
      </w:tr>
      <w:tr w:rsidR="005A197F" w14:paraId="78B4BFBA" w14:textId="77777777" w:rsidTr="00835621">
        <w:trPr>
          <w:trHeight w:val="300"/>
        </w:trPr>
        <w:tc>
          <w:tcPr>
            <w:tcW w:w="3094" w:type="dxa"/>
            <w:gridSpan w:val="2"/>
          </w:tcPr>
          <w:p w14:paraId="23F00FB5" w14:textId="77777777" w:rsidR="005A197F" w:rsidRDefault="005A197F" w:rsidP="005A197F">
            <w:pPr>
              <w:ind w:firstLine="0"/>
              <w:rPr>
                <w:b/>
                <w:kern w:val="2"/>
                <w:szCs w:val="24"/>
              </w:rPr>
            </w:pPr>
            <w:r>
              <w:rPr>
                <w:b/>
                <w:kern w:val="2"/>
                <w:szCs w:val="24"/>
              </w:rPr>
              <w:t>3.3. Informacija apie Europos Sąjungos lėšomis finansuojamą projektą arba kitą projektą</w:t>
            </w:r>
          </w:p>
        </w:tc>
        <w:tc>
          <w:tcPr>
            <w:tcW w:w="6441" w:type="dxa"/>
            <w:gridSpan w:val="2"/>
          </w:tcPr>
          <w:p w14:paraId="4B974B06" w14:textId="77777777" w:rsidR="005A197F" w:rsidRDefault="005A197F" w:rsidP="005A197F">
            <w:pPr>
              <w:ind w:firstLine="0"/>
              <w:rPr>
                <w:kern w:val="2"/>
                <w:szCs w:val="24"/>
              </w:rPr>
            </w:pPr>
            <w:r>
              <w:rPr>
                <w:kern w:val="2"/>
                <w:szCs w:val="24"/>
              </w:rPr>
              <w:t>Netaikoma</w:t>
            </w:r>
          </w:p>
          <w:p w14:paraId="06260ED5" w14:textId="77777777" w:rsidR="005A197F" w:rsidRDefault="005A197F" w:rsidP="00835621">
            <w:pPr>
              <w:rPr>
                <w:kern w:val="2"/>
                <w:szCs w:val="24"/>
              </w:rPr>
            </w:pPr>
          </w:p>
          <w:p w14:paraId="7D13B932" w14:textId="77777777" w:rsidR="005A197F" w:rsidRDefault="005A197F" w:rsidP="00835621">
            <w:pPr>
              <w:rPr>
                <w:kern w:val="2"/>
                <w:szCs w:val="24"/>
              </w:rPr>
            </w:pPr>
          </w:p>
        </w:tc>
      </w:tr>
      <w:tr w:rsidR="005A197F" w14:paraId="40A607B7" w14:textId="77777777" w:rsidTr="00835621">
        <w:trPr>
          <w:trHeight w:val="300"/>
        </w:trPr>
        <w:tc>
          <w:tcPr>
            <w:tcW w:w="9535" w:type="dxa"/>
            <w:gridSpan w:val="4"/>
          </w:tcPr>
          <w:p w14:paraId="492C397B" w14:textId="77777777" w:rsidR="005A197F" w:rsidRDefault="005A197F" w:rsidP="00835621">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5A197F" w14:paraId="6A9D9D55" w14:textId="77777777" w:rsidTr="00835621">
        <w:trPr>
          <w:trHeight w:val="300"/>
        </w:trPr>
        <w:tc>
          <w:tcPr>
            <w:tcW w:w="3094" w:type="dxa"/>
            <w:gridSpan w:val="2"/>
          </w:tcPr>
          <w:p w14:paraId="3C82BDC4" w14:textId="77777777" w:rsidR="005A197F" w:rsidRPr="000B6308" w:rsidRDefault="005A197F" w:rsidP="005A197F">
            <w:pPr>
              <w:ind w:firstLine="0"/>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7EB6CA36" w14:textId="77777777" w:rsidR="005A197F" w:rsidRDefault="005A197F" w:rsidP="00512851">
            <w:pPr>
              <w:ind w:firstLine="0"/>
              <w:rPr>
                <w:szCs w:val="24"/>
              </w:rPr>
            </w:pPr>
            <w:r>
              <w:rPr>
                <w:szCs w:val="24"/>
              </w:rPr>
              <w:t xml:space="preserve">Tiekėjas Paslaugas įsipareigoja teikti </w:t>
            </w:r>
            <w:r>
              <w:rPr>
                <w:b/>
                <w:bCs/>
                <w:szCs w:val="24"/>
              </w:rPr>
              <w:t>nuo</w:t>
            </w:r>
            <w:r>
              <w:rPr>
                <w:szCs w:val="24"/>
              </w:rPr>
              <w:t xml:space="preserve"> 2026-12-01</w:t>
            </w:r>
            <w:r>
              <w:rPr>
                <w:color w:val="4472C4"/>
                <w:szCs w:val="24"/>
              </w:rPr>
              <w:t xml:space="preserve"> </w:t>
            </w:r>
            <w:r>
              <w:rPr>
                <w:b/>
                <w:szCs w:val="24"/>
              </w:rPr>
              <w:t xml:space="preserve">iki </w:t>
            </w:r>
            <w:r w:rsidRPr="000B6308">
              <w:rPr>
                <w:bCs/>
                <w:szCs w:val="24"/>
              </w:rPr>
              <w:t>2026-12-11.</w:t>
            </w:r>
          </w:p>
          <w:p w14:paraId="45787ACB" w14:textId="77777777" w:rsidR="005A197F" w:rsidRDefault="005A197F" w:rsidP="00835621">
            <w:pPr>
              <w:rPr>
                <w:szCs w:val="24"/>
              </w:rPr>
            </w:pPr>
          </w:p>
          <w:p w14:paraId="3A0B9D48" w14:textId="77777777" w:rsidR="005A197F" w:rsidRDefault="005A197F" w:rsidP="00835621">
            <w:pPr>
              <w:rPr>
                <w:color w:val="4472C4"/>
                <w:szCs w:val="24"/>
              </w:rPr>
            </w:pPr>
          </w:p>
        </w:tc>
      </w:tr>
      <w:tr w:rsidR="005A197F" w14:paraId="39B94FD6" w14:textId="77777777" w:rsidTr="00835621">
        <w:trPr>
          <w:trHeight w:val="300"/>
        </w:trPr>
        <w:tc>
          <w:tcPr>
            <w:tcW w:w="3094" w:type="dxa"/>
            <w:gridSpan w:val="2"/>
          </w:tcPr>
          <w:p w14:paraId="3BA9BF57" w14:textId="77777777" w:rsidR="005A197F" w:rsidRDefault="005A197F" w:rsidP="005A197F">
            <w:pPr>
              <w:ind w:firstLine="0"/>
              <w:rPr>
                <w:b/>
                <w:kern w:val="2"/>
                <w:szCs w:val="24"/>
              </w:rPr>
            </w:pPr>
            <w:r>
              <w:rPr>
                <w:b/>
                <w:kern w:val="2"/>
                <w:szCs w:val="24"/>
              </w:rPr>
              <w:t>4.2. Paslaugų / jų dalies / etapo / periodo suteikimo termino pratęsimas</w:t>
            </w:r>
          </w:p>
        </w:tc>
        <w:tc>
          <w:tcPr>
            <w:tcW w:w="6441" w:type="dxa"/>
            <w:gridSpan w:val="2"/>
          </w:tcPr>
          <w:p w14:paraId="7A1E30F0" w14:textId="77777777" w:rsidR="005A197F" w:rsidRDefault="005A197F" w:rsidP="00512851">
            <w:pPr>
              <w:ind w:firstLine="0"/>
              <w:rPr>
                <w:kern w:val="2"/>
                <w:szCs w:val="24"/>
              </w:rPr>
            </w:pPr>
            <w:r>
              <w:rPr>
                <w:kern w:val="2"/>
                <w:szCs w:val="24"/>
              </w:rPr>
              <w:t>Netaikoma</w:t>
            </w:r>
          </w:p>
          <w:p w14:paraId="73485A33" w14:textId="77777777" w:rsidR="005A197F" w:rsidRDefault="005A197F" w:rsidP="00835621">
            <w:pPr>
              <w:rPr>
                <w:szCs w:val="24"/>
              </w:rPr>
            </w:pPr>
          </w:p>
        </w:tc>
      </w:tr>
      <w:tr w:rsidR="005A197F" w14:paraId="30E8449F" w14:textId="77777777" w:rsidTr="00835621">
        <w:trPr>
          <w:trHeight w:val="300"/>
        </w:trPr>
        <w:tc>
          <w:tcPr>
            <w:tcW w:w="3094" w:type="dxa"/>
            <w:gridSpan w:val="2"/>
          </w:tcPr>
          <w:p w14:paraId="1538A195" w14:textId="77777777" w:rsidR="005A197F" w:rsidRDefault="005A197F" w:rsidP="005A197F">
            <w:pPr>
              <w:ind w:firstLine="0"/>
              <w:rPr>
                <w:b/>
                <w:kern w:val="2"/>
                <w:szCs w:val="24"/>
              </w:rPr>
            </w:pPr>
            <w:r>
              <w:rPr>
                <w:b/>
                <w:kern w:val="2"/>
                <w:szCs w:val="24"/>
              </w:rPr>
              <w:t>4.3. Užsakymų teikimo tvarka</w:t>
            </w:r>
          </w:p>
        </w:tc>
        <w:tc>
          <w:tcPr>
            <w:tcW w:w="6441" w:type="dxa"/>
            <w:gridSpan w:val="2"/>
          </w:tcPr>
          <w:p w14:paraId="389B86A1" w14:textId="77777777" w:rsidR="005A197F" w:rsidRDefault="005A197F" w:rsidP="00512851">
            <w:pPr>
              <w:ind w:firstLine="0"/>
              <w:rPr>
                <w:szCs w:val="24"/>
              </w:rPr>
            </w:pPr>
            <w:r>
              <w:rPr>
                <w:szCs w:val="24"/>
              </w:rPr>
              <w:t>Netaikoma</w:t>
            </w:r>
          </w:p>
          <w:p w14:paraId="41889C7D" w14:textId="77777777" w:rsidR="005A197F" w:rsidRDefault="005A197F" w:rsidP="00835621">
            <w:pPr>
              <w:rPr>
                <w:szCs w:val="24"/>
              </w:rPr>
            </w:pPr>
          </w:p>
        </w:tc>
      </w:tr>
      <w:tr w:rsidR="005A197F" w14:paraId="19DA9AFA" w14:textId="77777777" w:rsidTr="00835621">
        <w:trPr>
          <w:trHeight w:val="699"/>
        </w:trPr>
        <w:tc>
          <w:tcPr>
            <w:tcW w:w="3094" w:type="dxa"/>
            <w:gridSpan w:val="2"/>
            <w:tcBorders>
              <w:top w:val="single" w:sz="4" w:space="0" w:color="auto"/>
              <w:left w:val="single" w:sz="4" w:space="0" w:color="auto"/>
              <w:bottom w:val="single" w:sz="4" w:space="0" w:color="auto"/>
              <w:right w:val="single" w:sz="4" w:space="0" w:color="auto"/>
            </w:tcBorders>
          </w:tcPr>
          <w:p w14:paraId="599D601A" w14:textId="77777777" w:rsidR="005A197F" w:rsidRDefault="005A197F" w:rsidP="005A197F">
            <w:pPr>
              <w:ind w:firstLine="0"/>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57CA535" w14:textId="77777777" w:rsidR="005A197F" w:rsidRPr="009F513F" w:rsidRDefault="005A197F" w:rsidP="00512851">
            <w:pPr>
              <w:ind w:firstLine="0"/>
              <w:rPr>
                <w:kern w:val="2"/>
                <w:szCs w:val="24"/>
              </w:rPr>
            </w:pPr>
            <w:r>
              <w:rPr>
                <w:kern w:val="2"/>
                <w:szCs w:val="24"/>
              </w:rPr>
              <w:t>Netaikoma</w:t>
            </w:r>
          </w:p>
        </w:tc>
      </w:tr>
      <w:tr w:rsidR="005A197F" w14:paraId="306B2E86" w14:textId="77777777" w:rsidTr="00835621">
        <w:trPr>
          <w:trHeight w:val="300"/>
        </w:trPr>
        <w:tc>
          <w:tcPr>
            <w:tcW w:w="3094" w:type="dxa"/>
            <w:gridSpan w:val="2"/>
          </w:tcPr>
          <w:p w14:paraId="72782F8D" w14:textId="77777777" w:rsidR="005A197F" w:rsidRDefault="005A197F" w:rsidP="005A197F">
            <w:pPr>
              <w:ind w:firstLine="0"/>
              <w:rPr>
                <w:b/>
                <w:kern w:val="2"/>
                <w:szCs w:val="24"/>
              </w:rPr>
            </w:pPr>
            <w:r>
              <w:rPr>
                <w:b/>
                <w:kern w:val="2"/>
                <w:szCs w:val="24"/>
              </w:rPr>
              <w:t>4.5. Pateikiami dokumentai</w:t>
            </w:r>
          </w:p>
        </w:tc>
        <w:tc>
          <w:tcPr>
            <w:tcW w:w="6441" w:type="dxa"/>
            <w:gridSpan w:val="2"/>
          </w:tcPr>
          <w:p w14:paraId="07C5200C" w14:textId="77777777" w:rsidR="005A197F" w:rsidRDefault="005A197F" w:rsidP="00512851">
            <w:pPr>
              <w:ind w:firstLine="0"/>
              <w:rPr>
                <w:szCs w:val="24"/>
              </w:rPr>
            </w:pPr>
            <w:r>
              <w:rPr>
                <w:kern w:val="2"/>
                <w:szCs w:val="24"/>
              </w:rPr>
              <w:t xml:space="preserve">Turi būti pateikiami šie dokumentai: </w:t>
            </w:r>
            <w:r w:rsidRPr="00EE1D39">
              <w:rPr>
                <w:kern w:val="2"/>
                <w:szCs w:val="24"/>
              </w:rPr>
              <w:t>finansinių ataskaitų sertifikatą</w:t>
            </w:r>
            <w:r>
              <w:rPr>
                <w:kern w:val="2"/>
                <w:szCs w:val="24"/>
              </w:rPr>
              <w:t>,</w:t>
            </w:r>
            <w:r w:rsidRPr="00EE1D39">
              <w:rPr>
                <w:kern w:val="2"/>
                <w:szCs w:val="24"/>
              </w:rPr>
              <w:t xml:space="preserve"> procedūrų kontrolin</w:t>
            </w:r>
            <w:r>
              <w:rPr>
                <w:kern w:val="2"/>
                <w:szCs w:val="24"/>
              </w:rPr>
              <w:t>is</w:t>
            </w:r>
            <w:r w:rsidRPr="00EE1D39">
              <w:rPr>
                <w:kern w:val="2"/>
                <w:szCs w:val="24"/>
              </w:rPr>
              <w:t xml:space="preserve"> sąraš</w:t>
            </w:r>
            <w:r>
              <w:rPr>
                <w:kern w:val="2"/>
                <w:szCs w:val="24"/>
              </w:rPr>
              <w:t>as,</w:t>
            </w:r>
            <w:r w:rsidRPr="00EE1D39">
              <w:rPr>
                <w:kern w:val="2"/>
                <w:szCs w:val="24"/>
              </w:rPr>
              <w:t xml:space="preserve"> Paslaugų perdavimo-priėmimo aktas, </w:t>
            </w:r>
            <w:r w:rsidRPr="00EE1D39">
              <w:rPr>
                <w:szCs w:val="24"/>
              </w:rPr>
              <w:t>Sąskaita</w:t>
            </w:r>
            <w:r w:rsidRPr="00EE1D39">
              <w:rPr>
                <w:kern w:val="2"/>
                <w:szCs w:val="24"/>
              </w:rPr>
              <w:t xml:space="preserve">. </w:t>
            </w:r>
            <w:r>
              <w:rPr>
                <w:kern w:val="2"/>
                <w:szCs w:val="24"/>
              </w:rPr>
              <w:t>Tiekėjui nepateikus nurodytų dokumentų, laikoma, kad Paslaugos neatitinka Sutartyje nustatytų reikalavimų.</w:t>
            </w:r>
          </w:p>
        </w:tc>
      </w:tr>
      <w:tr w:rsidR="005A197F" w14:paraId="4D049C77" w14:textId="77777777" w:rsidTr="00835621">
        <w:trPr>
          <w:trHeight w:val="300"/>
        </w:trPr>
        <w:tc>
          <w:tcPr>
            <w:tcW w:w="9535" w:type="dxa"/>
            <w:gridSpan w:val="4"/>
          </w:tcPr>
          <w:p w14:paraId="1AE48D12" w14:textId="77777777" w:rsidR="005A197F" w:rsidRDefault="005A197F" w:rsidP="00835621">
            <w:pPr>
              <w:jc w:val="center"/>
              <w:rPr>
                <w:b/>
                <w:kern w:val="2"/>
                <w:szCs w:val="24"/>
              </w:rPr>
            </w:pPr>
            <w:r>
              <w:rPr>
                <w:b/>
                <w:kern w:val="2"/>
                <w:szCs w:val="24"/>
              </w:rPr>
              <w:t>5. SUTARTIES KAINA IR ATSISKAITYMO TVARKA</w:t>
            </w:r>
          </w:p>
        </w:tc>
      </w:tr>
      <w:tr w:rsidR="005A197F" w14:paraId="43A8CFC9" w14:textId="77777777" w:rsidTr="00835621">
        <w:trPr>
          <w:trHeight w:val="300"/>
        </w:trPr>
        <w:tc>
          <w:tcPr>
            <w:tcW w:w="3094" w:type="dxa"/>
            <w:gridSpan w:val="2"/>
          </w:tcPr>
          <w:p w14:paraId="44F37286" w14:textId="77777777" w:rsidR="005A197F" w:rsidRDefault="005A197F" w:rsidP="005A197F">
            <w:pPr>
              <w:ind w:firstLine="0"/>
              <w:rPr>
                <w:b/>
                <w:kern w:val="2"/>
                <w:szCs w:val="24"/>
              </w:rPr>
            </w:pPr>
            <w:r>
              <w:rPr>
                <w:b/>
                <w:kern w:val="2"/>
                <w:szCs w:val="24"/>
              </w:rPr>
              <w:t>5.1. Sutarčiai taikomas kainos apskaičiavimo būdas</w:t>
            </w:r>
          </w:p>
        </w:tc>
        <w:tc>
          <w:tcPr>
            <w:tcW w:w="6441" w:type="dxa"/>
            <w:gridSpan w:val="2"/>
          </w:tcPr>
          <w:p w14:paraId="4A7D4ABB" w14:textId="77777777" w:rsidR="005A197F" w:rsidRPr="00EE1D39" w:rsidRDefault="005A197F" w:rsidP="00835621">
            <w:pPr>
              <w:rPr>
                <w:kern w:val="2"/>
                <w:szCs w:val="24"/>
              </w:rPr>
            </w:pPr>
            <w:r>
              <w:rPr>
                <w:kern w:val="2"/>
                <w:szCs w:val="24"/>
              </w:rPr>
              <w:t>Fiksuoto įkainio kainodara</w:t>
            </w:r>
          </w:p>
        </w:tc>
      </w:tr>
      <w:tr w:rsidR="005A197F" w14:paraId="68077D44" w14:textId="77777777" w:rsidTr="00835621">
        <w:trPr>
          <w:trHeight w:val="300"/>
        </w:trPr>
        <w:tc>
          <w:tcPr>
            <w:tcW w:w="3094" w:type="dxa"/>
            <w:gridSpan w:val="2"/>
          </w:tcPr>
          <w:p w14:paraId="3E38226B" w14:textId="77777777" w:rsidR="005A197F" w:rsidRDefault="005A197F" w:rsidP="005A197F">
            <w:pPr>
              <w:ind w:firstLine="0"/>
              <w:rPr>
                <w:b/>
                <w:kern w:val="2"/>
                <w:szCs w:val="24"/>
              </w:rPr>
            </w:pPr>
            <w:r>
              <w:rPr>
                <w:b/>
                <w:kern w:val="2"/>
                <w:szCs w:val="24"/>
              </w:rPr>
              <w:lastRenderedPageBreak/>
              <w:t xml:space="preserve">5.2. Pradinės Sutarties vertė ir Sutarties kaina, kai taikoma </w:t>
            </w:r>
            <w:r>
              <w:rPr>
                <w:b/>
                <w:kern w:val="2"/>
                <w:szCs w:val="24"/>
                <w:u w:val="single"/>
              </w:rPr>
              <w:t>fiksuoto įkainio</w:t>
            </w:r>
            <w:r>
              <w:rPr>
                <w:b/>
                <w:kern w:val="2"/>
                <w:szCs w:val="24"/>
              </w:rPr>
              <w:t xml:space="preserve"> kainodara</w:t>
            </w:r>
          </w:p>
          <w:p w14:paraId="0A8D38E4" w14:textId="77777777" w:rsidR="005A197F" w:rsidRDefault="005A197F" w:rsidP="00835621">
            <w:pPr>
              <w:rPr>
                <w:b/>
                <w:kern w:val="2"/>
                <w:szCs w:val="24"/>
              </w:rPr>
            </w:pPr>
          </w:p>
          <w:p w14:paraId="66CC4A62" w14:textId="77777777" w:rsidR="005A197F" w:rsidRPr="00CD0C1E" w:rsidRDefault="005A197F" w:rsidP="00835621">
            <w:pPr>
              <w:rPr>
                <w:b/>
                <w:color w:val="FF0000"/>
                <w:kern w:val="2"/>
                <w:szCs w:val="24"/>
              </w:rPr>
            </w:pPr>
          </w:p>
        </w:tc>
        <w:tc>
          <w:tcPr>
            <w:tcW w:w="6441" w:type="dxa"/>
            <w:gridSpan w:val="2"/>
          </w:tcPr>
          <w:p w14:paraId="464E7D59" w14:textId="77777777" w:rsidR="005A197F" w:rsidRDefault="005A197F" w:rsidP="005A197F">
            <w:pPr>
              <w:ind w:firstLine="0"/>
              <w:rPr>
                <w:szCs w:val="24"/>
              </w:rPr>
            </w:pPr>
            <w:r>
              <w:rPr>
                <w:kern w:val="2"/>
                <w:szCs w:val="24"/>
              </w:rPr>
              <w:t xml:space="preserve">Pradinės Sutarties vertė yra </w:t>
            </w:r>
            <w:r w:rsidRPr="0023420E">
              <w:rPr>
                <w:kern w:val="2"/>
                <w:sz w:val="20"/>
                <w:szCs w:val="20"/>
              </w:rPr>
              <w:t>(nurodyti sumą skaičiais)</w:t>
            </w:r>
            <w:r w:rsidRPr="0023420E">
              <w:rPr>
                <w:kern w:val="2"/>
                <w:sz w:val="22"/>
                <w:szCs w:val="22"/>
              </w:rPr>
              <w:t xml:space="preserve"> </w:t>
            </w:r>
            <w:r>
              <w:rPr>
                <w:kern w:val="2"/>
                <w:szCs w:val="24"/>
              </w:rPr>
              <w:t xml:space="preserve">Eur </w:t>
            </w:r>
            <w:r w:rsidRPr="0023420E">
              <w:rPr>
                <w:kern w:val="2"/>
                <w:sz w:val="20"/>
                <w:szCs w:val="20"/>
              </w:rPr>
              <w:t>(nurodyti sumą žodžiais)</w:t>
            </w:r>
            <w:r w:rsidRPr="0023420E">
              <w:rPr>
                <w:kern w:val="2"/>
                <w:sz w:val="22"/>
                <w:szCs w:val="22"/>
              </w:rPr>
              <w:t xml:space="preserve"> </w:t>
            </w:r>
            <w:r>
              <w:rPr>
                <w:kern w:val="2"/>
                <w:szCs w:val="24"/>
              </w:rPr>
              <w:t>be PVM.</w:t>
            </w:r>
          </w:p>
          <w:p w14:paraId="4C2BA0D0" w14:textId="77777777" w:rsidR="005A197F" w:rsidRDefault="005A197F" w:rsidP="005A197F">
            <w:pPr>
              <w:ind w:firstLine="0"/>
              <w:rPr>
                <w:szCs w:val="24"/>
              </w:rPr>
            </w:pPr>
            <w:r>
              <w:rPr>
                <w:kern w:val="2"/>
                <w:szCs w:val="24"/>
              </w:rPr>
              <w:t xml:space="preserve">PVM sudaro </w:t>
            </w:r>
            <w:r w:rsidRPr="0023420E">
              <w:rPr>
                <w:kern w:val="2"/>
                <w:sz w:val="20"/>
                <w:szCs w:val="20"/>
              </w:rPr>
              <w:t xml:space="preserve">(nurodyti sumą skaičiais) </w:t>
            </w:r>
            <w:r>
              <w:rPr>
                <w:kern w:val="2"/>
                <w:szCs w:val="24"/>
              </w:rPr>
              <w:t xml:space="preserve">Eur </w:t>
            </w:r>
            <w:r w:rsidRPr="0023420E">
              <w:rPr>
                <w:kern w:val="2"/>
                <w:sz w:val="20"/>
                <w:szCs w:val="20"/>
              </w:rPr>
              <w:t>(nurodyti sumą žodžiais).</w:t>
            </w:r>
          </w:p>
          <w:p w14:paraId="40C53177" w14:textId="77777777" w:rsidR="005A197F" w:rsidRPr="00CD0C1E" w:rsidRDefault="005A197F" w:rsidP="005A197F">
            <w:pPr>
              <w:ind w:firstLine="0"/>
              <w:rPr>
                <w:szCs w:val="24"/>
              </w:rPr>
            </w:pPr>
            <w:r>
              <w:rPr>
                <w:kern w:val="2"/>
                <w:szCs w:val="24"/>
              </w:rPr>
              <w:t xml:space="preserve">Sutarties kaina yra </w:t>
            </w:r>
            <w:r w:rsidRPr="0023420E">
              <w:rPr>
                <w:kern w:val="2"/>
                <w:sz w:val="20"/>
                <w:szCs w:val="20"/>
              </w:rPr>
              <w:t xml:space="preserve">(nurodyti sumą skaičiais) </w:t>
            </w:r>
            <w:r>
              <w:rPr>
                <w:kern w:val="2"/>
                <w:szCs w:val="24"/>
              </w:rPr>
              <w:t xml:space="preserve">Eur </w:t>
            </w:r>
            <w:r w:rsidRPr="0023420E">
              <w:rPr>
                <w:kern w:val="2"/>
                <w:sz w:val="20"/>
                <w:szCs w:val="20"/>
              </w:rPr>
              <w:t>(nurodyti sumą žodžiais)</w:t>
            </w:r>
            <w:r>
              <w:rPr>
                <w:kern w:val="2"/>
                <w:szCs w:val="24"/>
              </w:rPr>
              <w:t xml:space="preserve"> su PVM.</w:t>
            </w:r>
          </w:p>
        </w:tc>
      </w:tr>
      <w:tr w:rsidR="005A197F" w14:paraId="1B79B079" w14:textId="77777777" w:rsidTr="00835621">
        <w:trPr>
          <w:trHeight w:val="300"/>
        </w:trPr>
        <w:tc>
          <w:tcPr>
            <w:tcW w:w="3094" w:type="dxa"/>
            <w:gridSpan w:val="2"/>
          </w:tcPr>
          <w:p w14:paraId="025D8E25" w14:textId="77777777" w:rsidR="005A197F" w:rsidRPr="00CD0C1E" w:rsidRDefault="005A197F" w:rsidP="005A197F">
            <w:pPr>
              <w:ind w:firstLine="0"/>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5A22DF42" w14:textId="77777777" w:rsidR="005A197F" w:rsidRDefault="005A197F" w:rsidP="005A197F">
            <w:pPr>
              <w:ind w:firstLine="0"/>
              <w:rPr>
                <w:szCs w:val="24"/>
              </w:rPr>
            </w:pPr>
            <w:r>
              <w:rPr>
                <w:kern w:val="2"/>
                <w:szCs w:val="24"/>
              </w:rPr>
              <w:t xml:space="preserve">Sutarties </w:t>
            </w:r>
            <w:r w:rsidRPr="00CD0C1E">
              <w:rPr>
                <w:kern w:val="2"/>
                <w:szCs w:val="24"/>
              </w:rPr>
              <w:t>įkainiai</w:t>
            </w:r>
            <w:r>
              <w:rPr>
                <w:kern w:val="2"/>
                <w:szCs w:val="24"/>
              </w:rPr>
              <w:t xml:space="preserve"> bus perskaičiuojami:</w:t>
            </w:r>
          </w:p>
          <w:p w14:paraId="06DBBB34" w14:textId="77777777" w:rsidR="005A197F" w:rsidRDefault="005A197F" w:rsidP="005A197F">
            <w:pPr>
              <w:ind w:firstLine="0"/>
              <w:rPr>
                <w:color w:val="FF0000"/>
                <w:kern w:val="2"/>
                <w:szCs w:val="24"/>
              </w:rPr>
            </w:pPr>
            <w:r>
              <w:rPr>
                <w:kern w:val="2"/>
                <w:szCs w:val="24"/>
              </w:rPr>
              <w:t>5.3.1. dėl PVM tarifo pasikeitimo;</w:t>
            </w:r>
          </w:p>
          <w:p w14:paraId="36A9644D" w14:textId="77777777" w:rsidR="005A197F" w:rsidRDefault="005A197F" w:rsidP="00835621">
            <w:pPr>
              <w:rPr>
                <w:color w:val="FF0000"/>
                <w:kern w:val="2"/>
                <w:szCs w:val="24"/>
              </w:rPr>
            </w:pPr>
          </w:p>
        </w:tc>
      </w:tr>
      <w:tr w:rsidR="005A197F" w14:paraId="384243D0" w14:textId="77777777" w:rsidTr="00835621">
        <w:trPr>
          <w:trHeight w:val="300"/>
        </w:trPr>
        <w:tc>
          <w:tcPr>
            <w:tcW w:w="3094" w:type="dxa"/>
            <w:gridSpan w:val="2"/>
          </w:tcPr>
          <w:p w14:paraId="2673C4E9" w14:textId="77777777" w:rsidR="005A197F" w:rsidRDefault="005A197F" w:rsidP="005A197F">
            <w:pPr>
              <w:ind w:firstLine="0"/>
              <w:rPr>
                <w:b/>
                <w:kern w:val="2"/>
                <w:szCs w:val="24"/>
              </w:rPr>
            </w:pPr>
            <w:r>
              <w:rPr>
                <w:b/>
                <w:kern w:val="2"/>
                <w:szCs w:val="24"/>
              </w:rPr>
              <w:t>5.3.1. Sutarties kainos / įkainių peržiūra dėl PVM tarifo pasikeitimo</w:t>
            </w:r>
          </w:p>
        </w:tc>
        <w:tc>
          <w:tcPr>
            <w:tcW w:w="6441" w:type="dxa"/>
            <w:gridSpan w:val="2"/>
          </w:tcPr>
          <w:p w14:paraId="74619ECA" w14:textId="53E898FB" w:rsidR="005A197F" w:rsidRPr="00512851" w:rsidRDefault="005A197F" w:rsidP="00512851">
            <w:pPr>
              <w:ind w:firstLine="0"/>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60159D59" w14:textId="77777777" w:rsidR="005A197F" w:rsidRPr="00CD0C1E" w:rsidRDefault="005A197F" w:rsidP="00512851">
            <w:pPr>
              <w:ind w:firstLine="0"/>
              <w:rPr>
                <w:kern w:val="2"/>
                <w:szCs w:val="24"/>
              </w:rPr>
            </w:pPr>
            <w:r>
              <w:rPr>
                <w:kern w:val="2"/>
                <w:szCs w:val="24"/>
              </w:rPr>
              <w:t xml:space="preserve">Perskaičiavimas įforminamas Susitarimu ne vėliau kaip per </w:t>
            </w:r>
            <w:r w:rsidRPr="00CD0C1E">
              <w:rPr>
                <w:kern w:val="2"/>
                <w:szCs w:val="24"/>
              </w:rPr>
              <w:t xml:space="preserve">14 (keturiolika) dienų </w:t>
            </w:r>
            <w:r>
              <w:rPr>
                <w:kern w:val="2"/>
                <w:szCs w:val="24"/>
              </w:rPr>
              <w:t>nuo PVM mokėjimą reglamentuojančių teisės aktų pasikeitimo, kuris tampa neatskiriama Sutarties dalimi. Perskaičiuota (-</w:t>
            </w:r>
            <w:proofErr w:type="spellStart"/>
            <w:r>
              <w:rPr>
                <w:kern w:val="2"/>
                <w:szCs w:val="24"/>
              </w:rPr>
              <w:t>as</w:t>
            </w:r>
            <w:proofErr w:type="spellEnd"/>
            <w:r>
              <w:rPr>
                <w:kern w:val="2"/>
                <w:szCs w:val="24"/>
              </w:rPr>
              <w:t>) Sutarties kaina / įkainiai taikoma (-i) už tą P</w:t>
            </w:r>
            <w:r>
              <w:rPr>
                <w:szCs w:val="24"/>
              </w:rPr>
              <w:t>aslaugų</w:t>
            </w:r>
            <w:r>
              <w:rPr>
                <w:kern w:val="2"/>
                <w:szCs w:val="24"/>
              </w:rPr>
              <w:t xml:space="preserve"> dalį, kurios bus teikiamos </w:t>
            </w:r>
            <w:r w:rsidRPr="00CD0C1E">
              <w:rPr>
                <w:kern w:val="2"/>
                <w:szCs w:val="24"/>
              </w:rPr>
              <w:t>nuo Šalių Susitarime nurodytos dienos.</w:t>
            </w:r>
          </w:p>
        </w:tc>
      </w:tr>
      <w:tr w:rsidR="005A197F" w14:paraId="2FBB3641" w14:textId="77777777" w:rsidTr="00835621">
        <w:trPr>
          <w:trHeight w:val="300"/>
        </w:trPr>
        <w:tc>
          <w:tcPr>
            <w:tcW w:w="3094" w:type="dxa"/>
            <w:gridSpan w:val="2"/>
          </w:tcPr>
          <w:p w14:paraId="61304C4A" w14:textId="77777777" w:rsidR="005A197F" w:rsidRDefault="005A197F" w:rsidP="005A197F">
            <w:pPr>
              <w:ind w:firstLine="0"/>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14EBA8E6" w14:textId="77777777" w:rsidR="005A197F" w:rsidRPr="00CD0C1E" w:rsidRDefault="005A197F" w:rsidP="00512851">
            <w:pPr>
              <w:ind w:firstLine="0"/>
              <w:rPr>
                <w:kern w:val="2"/>
                <w:szCs w:val="24"/>
              </w:rPr>
            </w:pPr>
            <w:r>
              <w:rPr>
                <w:kern w:val="2"/>
                <w:szCs w:val="24"/>
              </w:rPr>
              <w:t>Netaikoma</w:t>
            </w:r>
          </w:p>
        </w:tc>
      </w:tr>
      <w:tr w:rsidR="005A197F" w14:paraId="67C15063" w14:textId="77777777" w:rsidTr="00835621">
        <w:trPr>
          <w:trHeight w:val="300"/>
        </w:trPr>
        <w:tc>
          <w:tcPr>
            <w:tcW w:w="3094" w:type="dxa"/>
            <w:gridSpan w:val="2"/>
          </w:tcPr>
          <w:p w14:paraId="3C1D2605" w14:textId="77777777" w:rsidR="005A197F" w:rsidRPr="00CD0C1E" w:rsidRDefault="005A197F" w:rsidP="005A197F">
            <w:pPr>
              <w:ind w:firstLine="0"/>
              <w:rPr>
                <w:bCs/>
                <w:kern w:val="2"/>
                <w:szCs w:val="24"/>
              </w:rPr>
            </w:pPr>
            <w:r>
              <w:rPr>
                <w:b/>
                <w:kern w:val="2"/>
                <w:szCs w:val="24"/>
              </w:rPr>
              <w:t>5.3.3. Sutarties kainos / įkainių peržiūra dėl kainų lygio pokyčio</w:t>
            </w:r>
          </w:p>
        </w:tc>
        <w:tc>
          <w:tcPr>
            <w:tcW w:w="6441" w:type="dxa"/>
            <w:gridSpan w:val="2"/>
          </w:tcPr>
          <w:p w14:paraId="45484F74" w14:textId="77777777" w:rsidR="005A197F" w:rsidRDefault="005A197F" w:rsidP="00512851">
            <w:pPr>
              <w:ind w:firstLine="0"/>
              <w:rPr>
                <w:szCs w:val="24"/>
              </w:rPr>
            </w:pPr>
            <w:r>
              <w:rPr>
                <w:kern w:val="2"/>
                <w:szCs w:val="24"/>
              </w:rPr>
              <w:t>Netaikoma</w:t>
            </w:r>
          </w:p>
          <w:p w14:paraId="021CF37B" w14:textId="77777777" w:rsidR="005A197F" w:rsidRDefault="005A197F" w:rsidP="00835621">
            <w:pPr>
              <w:rPr>
                <w:kern w:val="2"/>
                <w:szCs w:val="24"/>
              </w:rPr>
            </w:pPr>
          </w:p>
          <w:p w14:paraId="2BB55D19" w14:textId="77777777" w:rsidR="005A197F" w:rsidRDefault="005A197F" w:rsidP="00835621">
            <w:pPr>
              <w:textAlignment w:val="baseline"/>
              <w:rPr>
                <w:color w:val="4472C4"/>
                <w:kern w:val="2"/>
                <w:szCs w:val="24"/>
              </w:rPr>
            </w:pPr>
            <w:r>
              <w:rPr>
                <w:kern w:val="2"/>
                <w:szCs w:val="24"/>
              </w:rPr>
              <w:t xml:space="preserve"> </w:t>
            </w:r>
          </w:p>
        </w:tc>
      </w:tr>
      <w:tr w:rsidR="005A197F" w14:paraId="0BADBE65" w14:textId="77777777" w:rsidTr="00835621">
        <w:trPr>
          <w:trHeight w:val="300"/>
        </w:trPr>
        <w:tc>
          <w:tcPr>
            <w:tcW w:w="3094" w:type="dxa"/>
            <w:gridSpan w:val="2"/>
          </w:tcPr>
          <w:p w14:paraId="7E35E1AB" w14:textId="77777777" w:rsidR="005A197F" w:rsidRDefault="005A197F" w:rsidP="005A197F">
            <w:pPr>
              <w:ind w:firstLine="0"/>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41F590D" w14:textId="77777777" w:rsidR="005A197F" w:rsidRDefault="005A197F" w:rsidP="00512851">
            <w:pPr>
              <w:ind w:firstLine="0"/>
              <w:rPr>
                <w:kern w:val="2"/>
                <w:szCs w:val="24"/>
              </w:rPr>
            </w:pPr>
            <w:r>
              <w:rPr>
                <w:kern w:val="2"/>
                <w:szCs w:val="24"/>
              </w:rPr>
              <w:t>Netaikoma</w:t>
            </w:r>
          </w:p>
          <w:p w14:paraId="71A83258" w14:textId="77777777" w:rsidR="005A197F" w:rsidRDefault="005A197F" w:rsidP="00835621">
            <w:pPr>
              <w:rPr>
                <w:kern w:val="2"/>
                <w:szCs w:val="24"/>
              </w:rPr>
            </w:pPr>
          </w:p>
          <w:p w14:paraId="5CA04617" w14:textId="77777777" w:rsidR="005A197F" w:rsidRDefault="005A197F" w:rsidP="00835621">
            <w:pPr>
              <w:rPr>
                <w:szCs w:val="24"/>
              </w:rPr>
            </w:pPr>
          </w:p>
        </w:tc>
      </w:tr>
      <w:tr w:rsidR="005A197F" w14:paraId="11828C2F" w14:textId="77777777" w:rsidTr="00835621">
        <w:trPr>
          <w:trHeight w:val="300"/>
        </w:trPr>
        <w:tc>
          <w:tcPr>
            <w:tcW w:w="3094" w:type="dxa"/>
            <w:gridSpan w:val="2"/>
          </w:tcPr>
          <w:p w14:paraId="236DDA99" w14:textId="77777777" w:rsidR="005A197F" w:rsidRDefault="005A197F" w:rsidP="005A197F">
            <w:pPr>
              <w:ind w:firstLine="0"/>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4867D202" w14:textId="77777777" w:rsidR="005A197F" w:rsidRPr="00F11677" w:rsidRDefault="005A197F" w:rsidP="00512851">
            <w:pPr>
              <w:ind w:firstLine="0"/>
              <w:jc w:val="left"/>
              <w:rPr>
                <w:szCs w:val="24"/>
              </w:rPr>
            </w:pPr>
            <w:r w:rsidRPr="00F11677">
              <w:rPr>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51F079EE" w14:textId="77777777" w:rsidR="005A197F" w:rsidRDefault="005A197F" w:rsidP="00512851">
            <w:pPr>
              <w:ind w:firstLine="0"/>
              <w:rPr>
                <w:szCs w:val="24"/>
              </w:rPr>
            </w:pPr>
            <w:r w:rsidRPr="00F11677">
              <w:rPr>
                <w:szCs w:val="24"/>
              </w:rPr>
              <w:t xml:space="preserve">Už Nenumatytas paslaugas bus apmokama ne didesnėmis nei Užsakymo dieną Tiekėjo prekybos vietoje, kataloge ar interneto svetainėje nurodytomis galiojančiomis šių paslaugų kainomis arba, jei tokios kainos neskelbiamos, tiekėjo pasiūlytomis, konkurencingomis ir rinką atitinkančiomis kainomis. Nenumatytų paslaugų kaina su Pirkėju turi būti derinama iš anksto. Gavęs Tiekėjo pateiktas Nenumatytų paslaugų kainas (komercinį pasiūlymą), Pirkėjas atlieka rinkos kainų tyrimą (apklausą telefonu ir / ar raštu, ir / ar paiešką elektroninėje erdvėje ar kt.), tokiu būdu įvertindamas, ar Tiekėjo pateiktos Nenumatytų paslaugų kainos </w:t>
            </w:r>
            <w:r w:rsidRPr="00F11677">
              <w:rPr>
                <w:szCs w:val="24"/>
              </w:rPr>
              <w:lastRenderedPageBreak/>
              <w:t>atitinka rinkos kainas. Nustačius, kad Tiekėjo pasiūlytos Nenumatytų paslaugų kainos yra didesnės nei rinkos, Pirkėjas prašo Tiekėjo jas sumažinti. Tiekėjui nesutikus sumažinti Nenumatytų paslaugų kainos iki rinkos kainos, Pirkėjas pasilieka teisę Nenumatytas paslaugas įsigyti atskiru pirkimu.</w:t>
            </w:r>
          </w:p>
        </w:tc>
      </w:tr>
      <w:tr w:rsidR="005A197F" w14:paraId="6D9077A2" w14:textId="77777777" w:rsidTr="00835621">
        <w:trPr>
          <w:trHeight w:val="300"/>
        </w:trPr>
        <w:tc>
          <w:tcPr>
            <w:tcW w:w="3094" w:type="dxa"/>
            <w:gridSpan w:val="2"/>
          </w:tcPr>
          <w:p w14:paraId="5848B00E" w14:textId="77777777" w:rsidR="005A197F" w:rsidRDefault="005A197F" w:rsidP="005A197F">
            <w:pPr>
              <w:ind w:firstLine="0"/>
              <w:rPr>
                <w:b/>
                <w:kern w:val="2"/>
                <w:szCs w:val="24"/>
              </w:rPr>
            </w:pPr>
            <w:r>
              <w:rPr>
                <w:b/>
                <w:kern w:val="2"/>
                <w:szCs w:val="24"/>
              </w:rPr>
              <w:lastRenderedPageBreak/>
              <w:t>5.5. Atsiskaitymo su Tiekėju terminas ir tvarka</w:t>
            </w:r>
          </w:p>
        </w:tc>
        <w:tc>
          <w:tcPr>
            <w:tcW w:w="6441" w:type="dxa"/>
            <w:gridSpan w:val="2"/>
          </w:tcPr>
          <w:p w14:paraId="7796DFC6" w14:textId="77777777" w:rsidR="005A197F" w:rsidRDefault="005A197F" w:rsidP="00512851">
            <w:pPr>
              <w:ind w:firstLine="0"/>
              <w:rPr>
                <w:kern w:val="2"/>
                <w:szCs w:val="24"/>
              </w:rPr>
            </w:pPr>
            <w:r>
              <w:rPr>
                <w:kern w:val="2"/>
                <w:szCs w:val="24"/>
              </w:rPr>
              <w:t>Pirkėjas atsiskaito su Tiekėju ne vėliau kaip per 30 dienų nuo Sąskaitos gavimo dienos.</w:t>
            </w:r>
          </w:p>
          <w:p w14:paraId="7213B533" w14:textId="77777777" w:rsidR="005A197F" w:rsidRPr="004B5B6D" w:rsidRDefault="005A197F" w:rsidP="00512851">
            <w:pPr>
              <w:ind w:firstLine="0"/>
              <w:rPr>
                <w:kern w:val="2"/>
                <w:szCs w:val="24"/>
                <w:shd w:val="clear" w:color="auto" w:fill="FFFFFF"/>
              </w:rPr>
            </w:pPr>
            <w:r>
              <w:rPr>
                <w:color w:val="000000"/>
                <w:kern w:val="2"/>
                <w:szCs w:val="24"/>
                <w:shd w:val="clear" w:color="auto" w:fill="FFFFFF"/>
              </w:rPr>
              <w:t>Apmokėjimo sąlygos</w:t>
            </w:r>
            <w:r w:rsidRPr="004B5B6D">
              <w:rPr>
                <w:kern w:val="2"/>
                <w:szCs w:val="24"/>
                <w:shd w:val="clear" w:color="auto" w:fill="FFFFFF"/>
              </w:rPr>
              <w:t>:</w:t>
            </w:r>
          </w:p>
          <w:p w14:paraId="791B528B" w14:textId="77777777" w:rsidR="005A197F" w:rsidRPr="001748A2" w:rsidRDefault="005A197F" w:rsidP="00512851">
            <w:pPr>
              <w:ind w:firstLine="0"/>
              <w:rPr>
                <w:kern w:val="2"/>
                <w:szCs w:val="24"/>
                <w:shd w:val="clear" w:color="auto" w:fill="FFFFFF"/>
              </w:rPr>
            </w:pPr>
            <w:r w:rsidRPr="001748A2">
              <w:rPr>
                <w:kern w:val="2"/>
                <w:szCs w:val="24"/>
                <w:shd w:val="clear" w:color="auto" w:fill="FFFFFF"/>
              </w:rPr>
              <w:t>1) įvykdžius visus sutartinius įsipareigojimus, sumokama visa Sutarties kaina;</w:t>
            </w:r>
          </w:p>
          <w:p w14:paraId="283AA9CA" w14:textId="77777777" w:rsidR="005A197F" w:rsidRPr="001748A2" w:rsidRDefault="005A197F" w:rsidP="00512851">
            <w:pPr>
              <w:ind w:firstLine="0"/>
              <w:rPr>
                <w:color w:val="FF0000"/>
                <w:kern w:val="2"/>
                <w:szCs w:val="24"/>
                <w:shd w:val="clear" w:color="auto" w:fill="FFFFFF"/>
              </w:rPr>
            </w:pPr>
            <w:r w:rsidRPr="001748A2">
              <w:rPr>
                <w:kern w:val="2"/>
                <w:szCs w:val="24"/>
                <w:shd w:val="clear" w:color="auto" w:fill="FFFFFF"/>
              </w:rPr>
              <w:t>2) sutrikus Pirkėjo finansavimui, Tiekėjas sutinka laukti dar 30 dienų, neskaičiuodamas už tai delspinigių nuo sąskaitoje-faktūroje nurodytos sumos.</w:t>
            </w:r>
          </w:p>
        </w:tc>
      </w:tr>
      <w:tr w:rsidR="005A197F" w14:paraId="5E387663" w14:textId="77777777" w:rsidTr="00835621">
        <w:trPr>
          <w:trHeight w:val="300"/>
        </w:trPr>
        <w:tc>
          <w:tcPr>
            <w:tcW w:w="3094" w:type="dxa"/>
            <w:gridSpan w:val="2"/>
          </w:tcPr>
          <w:p w14:paraId="5A4A661B" w14:textId="77777777" w:rsidR="005A197F" w:rsidRDefault="005A197F" w:rsidP="005A197F">
            <w:pPr>
              <w:ind w:firstLine="0"/>
              <w:rPr>
                <w:b/>
                <w:kern w:val="2"/>
                <w:szCs w:val="24"/>
              </w:rPr>
            </w:pPr>
            <w:r>
              <w:rPr>
                <w:b/>
                <w:kern w:val="2"/>
                <w:szCs w:val="24"/>
              </w:rPr>
              <w:t>5.6. Avansas</w:t>
            </w:r>
          </w:p>
        </w:tc>
        <w:tc>
          <w:tcPr>
            <w:tcW w:w="6441" w:type="dxa"/>
            <w:gridSpan w:val="2"/>
          </w:tcPr>
          <w:p w14:paraId="733BF525" w14:textId="77777777" w:rsidR="005A197F" w:rsidRPr="00AB2EAA" w:rsidRDefault="005A197F" w:rsidP="00512851">
            <w:pPr>
              <w:spacing w:line="240" w:lineRule="auto"/>
              <w:ind w:firstLine="0"/>
              <w:rPr>
                <w:kern w:val="2"/>
                <w:szCs w:val="24"/>
              </w:rPr>
            </w:pPr>
            <w:r>
              <w:rPr>
                <w:kern w:val="2"/>
                <w:szCs w:val="24"/>
              </w:rPr>
              <w:t>Netaikoma</w:t>
            </w:r>
          </w:p>
        </w:tc>
      </w:tr>
      <w:tr w:rsidR="005A197F" w14:paraId="0C2BAA63" w14:textId="77777777" w:rsidTr="00835621">
        <w:trPr>
          <w:trHeight w:val="300"/>
        </w:trPr>
        <w:tc>
          <w:tcPr>
            <w:tcW w:w="3094" w:type="dxa"/>
            <w:gridSpan w:val="2"/>
          </w:tcPr>
          <w:p w14:paraId="3722AE2C" w14:textId="77777777" w:rsidR="005A197F" w:rsidRDefault="005A197F" w:rsidP="005A197F">
            <w:pPr>
              <w:ind w:firstLine="0"/>
              <w:rPr>
                <w:b/>
                <w:kern w:val="2"/>
                <w:szCs w:val="24"/>
              </w:rPr>
            </w:pPr>
            <w:r>
              <w:rPr>
                <w:b/>
                <w:kern w:val="2"/>
                <w:szCs w:val="24"/>
              </w:rPr>
              <w:t>5.7. Avanso užtikrinimas</w:t>
            </w:r>
          </w:p>
        </w:tc>
        <w:tc>
          <w:tcPr>
            <w:tcW w:w="6441" w:type="dxa"/>
            <w:gridSpan w:val="2"/>
          </w:tcPr>
          <w:p w14:paraId="4880B1A4" w14:textId="77777777" w:rsidR="005A197F" w:rsidRDefault="005A197F" w:rsidP="00512851">
            <w:pPr>
              <w:ind w:firstLine="0"/>
              <w:rPr>
                <w:kern w:val="2"/>
                <w:szCs w:val="24"/>
              </w:rPr>
            </w:pPr>
            <w:r>
              <w:rPr>
                <w:kern w:val="2"/>
                <w:szCs w:val="24"/>
              </w:rPr>
              <w:t>Netaikoma</w:t>
            </w:r>
            <w:r>
              <w:rPr>
                <w:color w:val="000000"/>
                <w:kern w:val="2"/>
                <w:szCs w:val="24"/>
                <w:shd w:val="clear" w:color="auto" w:fill="FFFFFF"/>
              </w:rPr>
              <w:t xml:space="preserve"> </w:t>
            </w:r>
          </w:p>
        </w:tc>
      </w:tr>
      <w:tr w:rsidR="005A197F" w14:paraId="2AC36549" w14:textId="77777777" w:rsidTr="00835621">
        <w:trPr>
          <w:trHeight w:val="300"/>
        </w:trPr>
        <w:tc>
          <w:tcPr>
            <w:tcW w:w="9535" w:type="dxa"/>
            <w:gridSpan w:val="4"/>
          </w:tcPr>
          <w:p w14:paraId="02344839" w14:textId="77777777" w:rsidR="005A197F" w:rsidRDefault="005A197F" w:rsidP="00835621">
            <w:pPr>
              <w:jc w:val="center"/>
              <w:rPr>
                <w:b/>
                <w:kern w:val="2"/>
                <w:szCs w:val="24"/>
              </w:rPr>
            </w:pPr>
            <w:r>
              <w:rPr>
                <w:b/>
                <w:kern w:val="2"/>
                <w:szCs w:val="24"/>
              </w:rPr>
              <w:t>6. PASLAUGŲ KOKYBĖ IR GARANTINIAI ĮSIPAREIGOJIMAI</w:t>
            </w:r>
          </w:p>
        </w:tc>
      </w:tr>
      <w:tr w:rsidR="005A197F" w14:paraId="1C6EA862" w14:textId="77777777" w:rsidTr="00835621">
        <w:trPr>
          <w:trHeight w:val="300"/>
        </w:trPr>
        <w:tc>
          <w:tcPr>
            <w:tcW w:w="3094" w:type="dxa"/>
            <w:gridSpan w:val="2"/>
          </w:tcPr>
          <w:p w14:paraId="25116C4D" w14:textId="77777777" w:rsidR="005A197F" w:rsidRDefault="005A197F" w:rsidP="005A197F">
            <w:pPr>
              <w:ind w:firstLine="0"/>
              <w:rPr>
                <w:b/>
                <w:kern w:val="2"/>
                <w:szCs w:val="24"/>
              </w:rPr>
            </w:pPr>
            <w:r>
              <w:rPr>
                <w:b/>
                <w:kern w:val="2"/>
                <w:szCs w:val="24"/>
              </w:rPr>
              <w:t>6.1. Garantinis terminas</w:t>
            </w:r>
          </w:p>
        </w:tc>
        <w:tc>
          <w:tcPr>
            <w:tcW w:w="6441" w:type="dxa"/>
            <w:gridSpan w:val="2"/>
          </w:tcPr>
          <w:p w14:paraId="28749B18" w14:textId="77777777" w:rsidR="005A197F" w:rsidRPr="00FD07EC" w:rsidRDefault="005A197F" w:rsidP="00512851">
            <w:pPr>
              <w:ind w:firstLine="0"/>
              <w:rPr>
                <w:kern w:val="2"/>
                <w:szCs w:val="24"/>
              </w:rPr>
            </w:pPr>
            <w:r>
              <w:rPr>
                <w:kern w:val="2"/>
                <w:szCs w:val="24"/>
              </w:rPr>
              <w:t>Netaikoma</w:t>
            </w:r>
          </w:p>
        </w:tc>
      </w:tr>
      <w:tr w:rsidR="005A197F" w14:paraId="14E63177" w14:textId="77777777" w:rsidTr="00835621">
        <w:trPr>
          <w:trHeight w:val="300"/>
        </w:trPr>
        <w:tc>
          <w:tcPr>
            <w:tcW w:w="3094" w:type="dxa"/>
            <w:gridSpan w:val="2"/>
          </w:tcPr>
          <w:p w14:paraId="5C3E8813" w14:textId="77777777" w:rsidR="005A197F" w:rsidRDefault="005A197F" w:rsidP="005A197F">
            <w:pPr>
              <w:ind w:firstLine="0"/>
              <w:rPr>
                <w:b/>
                <w:kern w:val="2"/>
                <w:szCs w:val="24"/>
              </w:rPr>
            </w:pPr>
            <w:r>
              <w:rPr>
                <w:b/>
                <w:szCs w:val="24"/>
              </w:rPr>
              <w:t>6.2. Terminas Paslaugų trūkumams pašalinti</w:t>
            </w:r>
          </w:p>
        </w:tc>
        <w:tc>
          <w:tcPr>
            <w:tcW w:w="6441" w:type="dxa"/>
            <w:gridSpan w:val="2"/>
          </w:tcPr>
          <w:p w14:paraId="65F71DE3" w14:textId="77777777" w:rsidR="005A197F" w:rsidRDefault="005A197F" w:rsidP="00512851">
            <w:pPr>
              <w:ind w:firstLine="0"/>
              <w:rPr>
                <w:kern w:val="2"/>
                <w:szCs w:val="24"/>
              </w:rPr>
            </w:pPr>
            <w:r>
              <w:rPr>
                <w:kern w:val="2"/>
                <w:szCs w:val="24"/>
              </w:rPr>
              <w:t>Netaikoma</w:t>
            </w:r>
          </w:p>
          <w:p w14:paraId="54427743" w14:textId="77777777" w:rsidR="005A197F" w:rsidRDefault="005A197F" w:rsidP="00835621">
            <w:pPr>
              <w:rPr>
                <w:kern w:val="2"/>
                <w:szCs w:val="24"/>
              </w:rPr>
            </w:pPr>
          </w:p>
        </w:tc>
      </w:tr>
      <w:tr w:rsidR="005A197F" w14:paraId="64CC8B49" w14:textId="77777777" w:rsidTr="00835621">
        <w:trPr>
          <w:trHeight w:val="300"/>
        </w:trPr>
        <w:tc>
          <w:tcPr>
            <w:tcW w:w="3094" w:type="dxa"/>
            <w:gridSpan w:val="2"/>
          </w:tcPr>
          <w:p w14:paraId="5E0459D3" w14:textId="77777777" w:rsidR="005A197F" w:rsidRDefault="005A197F" w:rsidP="005A197F">
            <w:pPr>
              <w:ind w:firstLine="0"/>
              <w:rPr>
                <w:b/>
                <w:szCs w:val="24"/>
              </w:rPr>
            </w:pPr>
            <w:r>
              <w:rPr>
                <w:b/>
                <w:szCs w:val="24"/>
              </w:rPr>
              <w:t>6.3. Kokybinių kriterijų įgyvendinimo ir tikrinimo tvarka</w:t>
            </w:r>
          </w:p>
        </w:tc>
        <w:tc>
          <w:tcPr>
            <w:tcW w:w="6441" w:type="dxa"/>
            <w:gridSpan w:val="2"/>
          </w:tcPr>
          <w:p w14:paraId="67F6EB50" w14:textId="77777777" w:rsidR="005A197F" w:rsidRDefault="005A197F" w:rsidP="00512851">
            <w:pPr>
              <w:ind w:firstLine="0"/>
              <w:rPr>
                <w:kern w:val="2"/>
                <w:szCs w:val="24"/>
              </w:rPr>
            </w:pPr>
            <w:r>
              <w:rPr>
                <w:kern w:val="2"/>
                <w:szCs w:val="24"/>
              </w:rPr>
              <w:t xml:space="preserve">Netaikoma </w:t>
            </w:r>
          </w:p>
          <w:p w14:paraId="06AE38FA" w14:textId="77777777" w:rsidR="005A197F" w:rsidRDefault="005A197F" w:rsidP="00835621">
            <w:pPr>
              <w:rPr>
                <w:kern w:val="2"/>
                <w:szCs w:val="24"/>
              </w:rPr>
            </w:pPr>
          </w:p>
        </w:tc>
      </w:tr>
      <w:tr w:rsidR="005A197F" w14:paraId="5A4E996D" w14:textId="77777777" w:rsidTr="00835621">
        <w:trPr>
          <w:trHeight w:val="300"/>
        </w:trPr>
        <w:tc>
          <w:tcPr>
            <w:tcW w:w="9535" w:type="dxa"/>
            <w:gridSpan w:val="4"/>
          </w:tcPr>
          <w:p w14:paraId="16085FC4" w14:textId="77777777" w:rsidR="005A197F" w:rsidRDefault="005A197F" w:rsidP="00835621">
            <w:pPr>
              <w:jc w:val="center"/>
              <w:rPr>
                <w:b/>
                <w:kern w:val="2"/>
                <w:szCs w:val="24"/>
              </w:rPr>
            </w:pPr>
            <w:r>
              <w:rPr>
                <w:b/>
                <w:kern w:val="2"/>
                <w:szCs w:val="24"/>
              </w:rPr>
              <w:t>7. SUTARTIES VYKDYMUI PASITELKIAMI SUBTIEKĖJAI IR (AR) SPECIALISTAI</w:t>
            </w:r>
          </w:p>
        </w:tc>
      </w:tr>
      <w:tr w:rsidR="005A197F" w14:paraId="60A2ECD5" w14:textId="77777777" w:rsidTr="00835621">
        <w:trPr>
          <w:trHeight w:val="300"/>
        </w:trPr>
        <w:tc>
          <w:tcPr>
            <w:tcW w:w="3094" w:type="dxa"/>
            <w:gridSpan w:val="2"/>
          </w:tcPr>
          <w:p w14:paraId="1460BF6B" w14:textId="77777777" w:rsidR="005A197F" w:rsidRDefault="005A197F" w:rsidP="005A197F">
            <w:pPr>
              <w:ind w:firstLine="0"/>
              <w:rPr>
                <w:b/>
                <w:bCs/>
                <w:kern w:val="2"/>
                <w:szCs w:val="24"/>
              </w:rPr>
            </w:pPr>
            <w:r>
              <w:rPr>
                <w:b/>
                <w:bCs/>
                <w:kern w:val="2"/>
                <w:szCs w:val="24"/>
              </w:rPr>
              <w:t>7.1. Sutarties vykdymui pasitelkiami subtiekėjai ir (ar) specialistai</w:t>
            </w:r>
          </w:p>
        </w:tc>
        <w:tc>
          <w:tcPr>
            <w:tcW w:w="6441" w:type="dxa"/>
            <w:gridSpan w:val="2"/>
          </w:tcPr>
          <w:p w14:paraId="29F7C223" w14:textId="34A46210" w:rsidR="005A197F" w:rsidRDefault="005A197F" w:rsidP="00512851">
            <w:pPr>
              <w:ind w:firstLine="0"/>
              <w:rPr>
                <w:kern w:val="2"/>
                <w:szCs w:val="24"/>
              </w:rPr>
            </w:pPr>
            <w:r>
              <w:rPr>
                <w:kern w:val="2"/>
                <w:szCs w:val="24"/>
              </w:rPr>
              <w:t>Sutarties vykdymui subtiekėjai ir (ar) specialistai nepasitelkiami.</w:t>
            </w:r>
          </w:p>
          <w:p w14:paraId="3C45606A" w14:textId="0A95ECA6" w:rsidR="005A197F" w:rsidRPr="005A197F" w:rsidRDefault="005A197F" w:rsidP="00512851">
            <w:pPr>
              <w:ind w:firstLine="0"/>
              <w:rPr>
                <w:i/>
                <w:iCs/>
                <w:kern w:val="2"/>
                <w:sz w:val="18"/>
                <w:szCs w:val="18"/>
              </w:rPr>
            </w:pPr>
            <w:r w:rsidRPr="005A197F">
              <w:rPr>
                <w:i/>
                <w:iCs/>
                <w:kern w:val="2"/>
                <w:sz w:val="18"/>
                <w:szCs w:val="18"/>
              </w:rPr>
              <w:t>arba</w:t>
            </w:r>
          </w:p>
          <w:p w14:paraId="4C908DF6" w14:textId="77777777" w:rsidR="005A197F" w:rsidRDefault="005A197F" w:rsidP="00512851">
            <w:pPr>
              <w:ind w:firstLine="0"/>
              <w:rPr>
                <w:b/>
                <w:kern w:val="2"/>
                <w:szCs w:val="24"/>
              </w:rPr>
            </w:pPr>
            <w:r w:rsidRPr="000417E4">
              <w:rPr>
                <w:kern w:val="2"/>
                <w:sz w:val="20"/>
                <w:szCs w:val="20"/>
              </w:rPr>
              <w:t>Sutarties vykdymui pasitelkiami subtiekėjai ir (ar) specialistai yra nurodyti Sutarties priede Nr. [...] „Sutarties vykdymui pasitelkiami subtiekėjai ir (ar) specialistai“</w:t>
            </w:r>
          </w:p>
        </w:tc>
      </w:tr>
      <w:tr w:rsidR="005A197F" w14:paraId="5F44AA68" w14:textId="77777777" w:rsidTr="00835621">
        <w:trPr>
          <w:trHeight w:val="300"/>
        </w:trPr>
        <w:tc>
          <w:tcPr>
            <w:tcW w:w="9535" w:type="dxa"/>
            <w:gridSpan w:val="4"/>
          </w:tcPr>
          <w:p w14:paraId="656498BE" w14:textId="77777777" w:rsidR="005A197F" w:rsidRDefault="005A197F" w:rsidP="00835621">
            <w:pPr>
              <w:jc w:val="center"/>
              <w:rPr>
                <w:b/>
                <w:kern w:val="2"/>
                <w:szCs w:val="24"/>
              </w:rPr>
            </w:pPr>
            <w:r>
              <w:rPr>
                <w:b/>
                <w:kern w:val="2"/>
                <w:szCs w:val="24"/>
              </w:rPr>
              <w:t>8. PRIEVOLIŲ PAGAL SUTARTĮ ĮVYKDYMO UŽTIKRINIMAS</w:t>
            </w:r>
          </w:p>
        </w:tc>
      </w:tr>
      <w:tr w:rsidR="005A197F" w14:paraId="63CAC679" w14:textId="77777777" w:rsidTr="00835621">
        <w:trPr>
          <w:trHeight w:val="300"/>
        </w:trPr>
        <w:tc>
          <w:tcPr>
            <w:tcW w:w="3094" w:type="dxa"/>
            <w:gridSpan w:val="2"/>
          </w:tcPr>
          <w:p w14:paraId="684A3B82" w14:textId="77777777" w:rsidR="005A197F" w:rsidRDefault="005A197F" w:rsidP="005A197F">
            <w:pPr>
              <w:ind w:firstLine="0"/>
              <w:rPr>
                <w:b/>
                <w:kern w:val="2"/>
                <w:szCs w:val="24"/>
              </w:rPr>
            </w:pPr>
            <w:r>
              <w:rPr>
                <w:b/>
                <w:kern w:val="2"/>
                <w:szCs w:val="24"/>
              </w:rPr>
              <w:t>8.1. Prievolių pagal Sutartį įvykdymo užtikrinimas</w:t>
            </w:r>
          </w:p>
        </w:tc>
        <w:tc>
          <w:tcPr>
            <w:tcW w:w="6441" w:type="dxa"/>
            <w:gridSpan w:val="2"/>
          </w:tcPr>
          <w:p w14:paraId="02D9E15E" w14:textId="77777777" w:rsidR="005A197F" w:rsidRDefault="005A197F" w:rsidP="00512851">
            <w:pPr>
              <w:ind w:firstLine="0"/>
              <w:rPr>
                <w:kern w:val="2"/>
                <w:szCs w:val="24"/>
              </w:rPr>
            </w:pPr>
            <w:r>
              <w:rPr>
                <w:kern w:val="2"/>
                <w:szCs w:val="24"/>
              </w:rPr>
              <w:t>Prievolių pagal Sutartį įvykdymas užtikrinamas:</w:t>
            </w:r>
          </w:p>
          <w:p w14:paraId="7BA77F47" w14:textId="77777777" w:rsidR="005A197F" w:rsidRDefault="005A197F" w:rsidP="00512851">
            <w:pPr>
              <w:ind w:firstLine="0"/>
              <w:rPr>
                <w:kern w:val="2"/>
                <w:szCs w:val="24"/>
              </w:rPr>
            </w:pPr>
            <w:r>
              <w:rPr>
                <w:kern w:val="2"/>
                <w:szCs w:val="24"/>
              </w:rPr>
              <w:t>Netesybomis (delspinigiais, bauda).</w:t>
            </w:r>
          </w:p>
        </w:tc>
      </w:tr>
      <w:tr w:rsidR="005A197F" w14:paraId="3FC1B87E" w14:textId="77777777" w:rsidTr="00835621">
        <w:trPr>
          <w:trHeight w:val="300"/>
        </w:trPr>
        <w:tc>
          <w:tcPr>
            <w:tcW w:w="3094" w:type="dxa"/>
            <w:gridSpan w:val="2"/>
          </w:tcPr>
          <w:p w14:paraId="752CEE4A" w14:textId="77777777" w:rsidR="005A197F" w:rsidRDefault="005A197F" w:rsidP="005A197F">
            <w:pPr>
              <w:ind w:firstLine="0"/>
              <w:rPr>
                <w:b/>
                <w:kern w:val="2"/>
                <w:szCs w:val="24"/>
              </w:rPr>
            </w:pPr>
            <w:r>
              <w:rPr>
                <w:b/>
                <w:kern w:val="2"/>
                <w:szCs w:val="24"/>
              </w:rPr>
              <w:t>8.2 Sutarties įvykdymo užtikrinimo galiojimo terminas</w:t>
            </w:r>
          </w:p>
        </w:tc>
        <w:tc>
          <w:tcPr>
            <w:tcW w:w="6441" w:type="dxa"/>
            <w:gridSpan w:val="2"/>
          </w:tcPr>
          <w:p w14:paraId="57BE8105" w14:textId="77777777" w:rsidR="005A197F" w:rsidRDefault="005A197F" w:rsidP="00512851">
            <w:pPr>
              <w:ind w:firstLine="0"/>
              <w:rPr>
                <w:kern w:val="2"/>
                <w:szCs w:val="24"/>
              </w:rPr>
            </w:pPr>
            <w:r>
              <w:rPr>
                <w:kern w:val="2"/>
                <w:szCs w:val="24"/>
              </w:rPr>
              <w:t>Netaikoma</w:t>
            </w:r>
          </w:p>
          <w:p w14:paraId="42688BA3" w14:textId="77777777" w:rsidR="005A197F" w:rsidRDefault="005A197F" w:rsidP="00835621">
            <w:pPr>
              <w:rPr>
                <w:kern w:val="2"/>
                <w:szCs w:val="24"/>
              </w:rPr>
            </w:pPr>
          </w:p>
        </w:tc>
      </w:tr>
      <w:tr w:rsidR="005A197F" w14:paraId="0D3E5C58" w14:textId="77777777" w:rsidTr="00835621">
        <w:trPr>
          <w:trHeight w:val="300"/>
        </w:trPr>
        <w:tc>
          <w:tcPr>
            <w:tcW w:w="3094" w:type="dxa"/>
            <w:gridSpan w:val="2"/>
          </w:tcPr>
          <w:p w14:paraId="05CF902B" w14:textId="77777777" w:rsidR="005A197F" w:rsidRDefault="005A197F" w:rsidP="005A197F">
            <w:pPr>
              <w:ind w:firstLine="0"/>
              <w:rPr>
                <w:b/>
                <w:kern w:val="2"/>
                <w:szCs w:val="24"/>
              </w:rPr>
            </w:pPr>
            <w:r>
              <w:rPr>
                <w:b/>
                <w:kern w:val="2"/>
                <w:szCs w:val="24"/>
              </w:rPr>
              <w:t>8.3. Sutarties įvykdymo užtikrinimo pateikimas</w:t>
            </w:r>
          </w:p>
        </w:tc>
        <w:tc>
          <w:tcPr>
            <w:tcW w:w="6441" w:type="dxa"/>
            <w:gridSpan w:val="2"/>
          </w:tcPr>
          <w:p w14:paraId="06DA85A9" w14:textId="77777777" w:rsidR="005A197F" w:rsidRDefault="005A197F" w:rsidP="00512851">
            <w:pPr>
              <w:ind w:firstLine="0"/>
              <w:rPr>
                <w:kern w:val="2"/>
                <w:szCs w:val="24"/>
              </w:rPr>
            </w:pPr>
            <w:r>
              <w:rPr>
                <w:kern w:val="2"/>
                <w:szCs w:val="24"/>
              </w:rPr>
              <w:t>Netaikoma</w:t>
            </w:r>
          </w:p>
          <w:p w14:paraId="0846552D" w14:textId="77777777" w:rsidR="005A197F" w:rsidRDefault="005A197F" w:rsidP="00835621">
            <w:pPr>
              <w:rPr>
                <w:szCs w:val="24"/>
              </w:rPr>
            </w:pPr>
            <w:r>
              <w:rPr>
                <w:color w:val="4472C4"/>
                <w:kern w:val="2"/>
                <w:szCs w:val="24"/>
                <w:shd w:val="clear" w:color="auto" w:fill="FFFFFF"/>
              </w:rPr>
              <w:t xml:space="preserve"> </w:t>
            </w:r>
          </w:p>
        </w:tc>
      </w:tr>
      <w:tr w:rsidR="005A197F" w14:paraId="5E44E3A8" w14:textId="77777777" w:rsidTr="00835621">
        <w:trPr>
          <w:trHeight w:val="300"/>
        </w:trPr>
        <w:tc>
          <w:tcPr>
            <w:tcW w:w="9535" w:type="dxa"/>
            <w:gridSpan w:val="4"/>
          </w:tcPr>
          <w:p w14:paraId="2C6949E7" w14:textId="77777777" w:rsidR="005A197F" w:rsidRDefault="005A197F" w:rsidP="00835621">
            <w:pPr>
              <w:jc w:val="center"/>
              <w:rPr>
                <w:b/>
                <w:kern w:val="2"/>
                <w:szCs w:val="24"/>
              </w:rPr>
            </w:pPr>
            <w:r>
              <w:rPr>
                <w:b/>
                <w:kern w:val="2"/>
                <w:szCs w:val="24"/>
              </w:rPr>
              <w:t>9. ŠALIŲ ATSAKOMYBĖ</w:t>
            </w:r>
          </w:p>
        </w:tc>
      </w:tr>
      <w:tr w:rsidR="005A197F" w14:paraId="2E06C777" w14:textId="77777777" w:rsidTr="00835621">
        <w:trPr>
          <w:trHeight w:val="300"/>
        </w:trPr>
        <w:tc>
          <w:tcPr>
            <w:tcW w:w="3094" w:type="dxa"/>
            <w:gridSpan w:val="2"/>
          </w:tcPr>
          <w:p w14:paraId="13DE7B7A" w14:textId="77777777" w:rsidR="005A197F" w:rsidRDefault="005A197F" w:rsidP="005A197F">
            <w:pPr>
              <w:ind w:firstLine="0"/>
              <w:rPr>
                <w:b/>
                <w:kern w:val="2"/>
                <w:szCs w:val="24"/>
              </w:rPr>
            </w:pPr>
            <w:r>
              <w:rPr>
                <w:b/>
                <w:kern w:val="2"/>
                <w:szCs w:val="24"/>
              </w:rPr>
              <w:t>9.1. Pirkėjui taikomos netesybos už mokėjimų pagal Sutartį vėlavimą</w:t>
            </w:r>
          </w:p>
        </w:tc>
        <w:tc>
          <w:tcPr>
            <w:tcW w:w="6441" w:type="dxa"/>
            <w:gridSpan w:val="2"/>
          </w:tcPr>
          <w:p w14:paraId="5933A9D2" w14:textId="77777777" w:rsidR="005A197F" w:rsidRPr="00580814" w:rsidRDefault="005A197F" w:rsidP="00512851">
            <w:pPr>
              <w:spacing w:line="240" w:lineRule="auto"/>
              <w:ind w:firstLine="0"/>
              <w:rPr>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580814">
              <w:rPr>
                <w:bCs/>
                <w:kern w:val="2"/>
                <w:szCs w:val="24"/>
              </w:rPr>
              <w:t xml:space="preserve">0,02 (dvi šimtosios) procento </w:t>
            </w:r>
            <w:r>
              <w:rPr>
                <w:bCs/>
                <w:color w:val="000000"/>
                <w:kern w:val="2"/>
                <w:szCs w:val="24"/>
              </w:rPr>
              <w:t xml:space="preserve">dydžio delspinigius nuo neapmokėtos sumos be PVM už kiekvieną vėlavimo </w:t>
            </w:r>
            <w:r w:rsidRPr="00580814">
              <w:rPr>
                <w:bCs/>
                <w:kern w:val="2"/>
                <w:szCs w:val="24"/>
              </w:rPr>
              <w:t xml:space="preserve">dieną </w:t>
            </w:r>
          </w:p>
        </w:tc>
      </w:tr>
      <w:tr w:rsidR="005A197F" w14:paraId="6892B428" w14:textId="77777777" w:rsidTr="00835621">
        <w:trPr>
          <w:trHeight w:val="300"/>
        </w:trPr>
        <w:tc>
          <w:tcPr>
            <w:tcW w:w="3094" w:type="dxa"/>
            <w:gridSpan w:val="2"/>
          </w:tcPr>
          <w:p w14:paraId="551EE277" w14:textId="77777777" w:rsidR="005A197F" w:rsidRDefault="005A197F" w:rsidP="005A197F">
            <w:pPr>
              <w:ind w:firstLine="0"/>
              <w:rPr>
                <w:b/>
                <w:kern w:val="2"/>
                <w:szCs w:val="24"/>
              </w:rPr>
            </w:pPr>
            <w:r>
              <w:rPr>
                <w:b/>
                <w:szCs w:val="24"/>
              </w:rPr>
              <w:t>9.2. Tiekėjui taikomos netesybos</w:t>
            </w:r>
          </w:p>
        </w:tc>
        <w:tc>
          <w:tcPr>
            <w:tcW w:w="6441" w:type="dxa"/>
            <w:gridSpan w:val="2"/>
          </w:tcPr>
          <w:p w14:paraId="1CE2DEF3" w14:textId="77777777" w:rsidR="005A197F" w:rsidRDefault="005A197F" w:rsidP="00512851">
            <w:pPr>
              <w:ind w:firstLine="0"/>
              <w:rPr>
                <w:color w:val="000000"/>
              </w:rPr>
            </w:pPr>
            <w:r>
              <w:rPr>
                <w:color w:val="000000"/>
                <w:szCs w:val="24"/>
                <w:lang w:val="lt"/>
              </w:rPr>
              <w:t xml:space="preserve">9.2.1. Jeigu Tiekėjas vėluoja suteikti Paslaugas arba nevykdo kitų sutartinių įsipareigojimų, Pirkėjas nuo kitos nei nustatytas terminas </w:t>
            </w:r>
            <w:r>
              <w:rPr>
                <w:color w:val="000000"/>
                <w:szCs w:val="24"/>
                <w:lang w:val="lt"/>
              </w:rPr>
              <w:lastRenderedPageBreak/>
              <w:t xml:space="preserve">dienos Tiekėjui skaičiuoja </w:t>
            </w:r>
            <w:r w:rsidRPr="00580814">
              <w:rPr>
                <w:szCs w:val="24"/>
                <w:lang w:val="lt"/>
              </w:rPr>
              <w:t xml:space="preserve">0,02 (dvi šimtosios) procento </w:t>
            </w:r>
            <w:r>
              <w:rPr>
                <w:color w:val="000000"/>
                <w:szCs w:val="24"/>
                <w:lang w:val="lt"/>
              </w:rPr>
              <w:t xml:space="preserve">dydžio delspinigius už kiekvieną uždelstą </w:t>
            </w:r>
            <w:r w:rsidRPr="00580814">
              <w:rPr>
                <w:szCs w:val="24"/>
                <w:lang w:val="lt"/>
              </w:rPr>
              <w:t>dieną</w:t>
            </w:r>
            <w:r>
              <w:rPr>
                <w:color w:val="FF0000"/>
                <w:szCs w:val="24"/>
                <w:lang w:val="lt"/>
              </w:rPr>
              <w:t xml:space="preserve"> </w:t>
            </w:r>
            <w:r>
              <w:rPr>
                <w:color w:val="000000"/>
                <w:szCs w:val="24"/>
                <w:lang w:val="lt"/>
              </w:rPr>
              <w:t>nuo laiku nesuteiktų Paslaugų ar kitų sutartinių įsipareigojimų nevykdymo kainos be PVM.</w:t>
            </w:r>
          </w:p>
          <w:p w14:paraId="468FE373" w14:textId="77777777" w:rsidR="005A197F" w:rsidRDefault="005A197F" w:rsidP="00512851">
            <w:pPr>
              <w:ind w:firstLine="0"/>
              <w:rPr>
                <w:szCs w:val="24"/>
              </w:rPr>
            </w:pPr>
            <w:r>
              <w:rPr>
                <w:color w:val="000000"/>
                <w:szCs w:val="24"/>
                <w:lang w:val="lt"/>
              </w:rPr>
              <w:t xml:space="preserve">9.2.2. Jeigu Tiekėjas vėluoja grąžinti dėl Tiekėjui mokėtinos sumos sumažinimo susidariusią permoką pagal Bendrųjų sąlygų 7.4.1.2 papunktį, Pirkėjas nuo kitos nei nustatytas terminas dienos Tiekėjui skaičiuoja </w:t>
            </w:r>
            <w:r w:rsidRPr="00580814">
              <w:rPr>
                <w:szCs w:val="24"/>
                <w:lang w:val="lt"/>
              </w:rPr>
              <w:t xml:space="preserve">0,02 (dvi šimtosios) procento </w:t>
            </w:r>
            <w:r>
              <w:rPr>
                <w:color w:val="000000"/>
                <w:szCs w:val="24"/>
                <w:lang w:val="lt"/>
              </w:rPr>
              <w:t xml:space="preserve">dydžio delspinigius už kiekvieną uždelstą </w:t>
            </w:r>
            <w:r w:rsidRPr="00580814">
              <w:rPr>
                <w:szCs w:val="24"/>
                <w:lang w:val="lt"/>
              </w:rPr>
              <w:t>dieną</w:t>
            </w:r>
            <w:r>
              <w:rPr>
                <w:color w:val="FF0000"/>
                <w:szCs w:val="24"/>
                <w:lang w:val="lt"/>
              </w:rPr>
              <w:t xml:space="preserve"> </w:t>
            </w:r>
            <w:r>
              <w:rPr>
                <w:color w:val="000000"/>
                <w:szCs w:val="24"/>
                <w:lang w:val="lt"/>
              </w:rPr>
              <w:t>nuo laiku negrąžintos permokos kainos be PVM.</w:t>
            </w:r>
          </w:p>
          <w:p w14:paraId="19157E15" w14:textId="77777777" w:rsidR="005A197F" w:rsidRDefault="005A197F" w:rsidP="00512851">
            <w:pPr>
              <w:ind w:firstLine="0"/>
              <w:rPr>
                <w:b/>
                <w:kern w:val="2"/>
                <w:szCs w:val="24"/>
              </w:rPr>
            </w:pPr>
            <w:r>
              <w:rPr>
                <w:color w:val="000000"/>
                <w:kern w:val="2"/>
              </w:rPr>
              <w:t>9.2.3. Tiekėjas privalo sumokėti Pirkėjui netesybas per 14 (keturiolika)</w:t>
            </w:r>
            <w:r>
              <w:rPr>
                <w:bCs/>
                <w:kern w:val="2"/>
                <w:szCs w:val="24"/>
              </w:rPr>
              <w:t xml:space="preserve"> </w:t>
            </w:r>
            <w:r>
              <w:rPr>
                <w:color w:val="000000"/>
                <w:kern w:val="2"/>
              </w:rPr>
              <w:t xml:space="preserve">dienų nuo Pirkėjo pareikalavimo, jeigu netesybų suma nėra </w:t>
            </w:r>
            <w:r>
              <w:t>išskaitoma iš Tiekėjui mokėtinos sumos.</w:t>
            </w:r>
          </w:p>
        </w:tc>
      </w:tr>
      <w:tr w:rsidR="005A197F" w14:paraId="3D787781" w14:textId="77777777" w:rsidTr="00835621">
        <w:trPr>
          <w:trHeight w:val="300"/>
        </w:trPr>
        <w:tc>
          <w:tcPr>
            <w:tcW w:w="3094" w:type="dxa"/>
            <w:gridSpan w:val="2"/>
          </w:tcPr>
          <w:p w14:paraId="5F165C23" w14:textId="77777777" w:rsidR="005A197F" w:rsidRDefault="005A197F" w:rsidP="005A197F">
            <w:pPr>
              <w:ind w:firstLine="0"/>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77D9A359" w14:textId="77777777" w:rsidR="005A197F" w:rsidRDefault="005A197F" w:rsidP="00512851">
            <w:pPr>
              <w:ind w:firstLine="0"/>
              <w:rPr>
                <w:bCs/>
                <w:szCs w:val="24"/>
              </w:rPr>
            </w:pPr>
            <w:r>
              <w:rPr>
                <w:bCs/>
                <w:kern w:val="2"/>
                <w:szCs w:val="24"/>
              </w:rPr>
              <w:t>9.3.1. Nutraukus Sutartį dėl esminio Sutarties pažeidimo, nustatyto Sutarties Specialiosiose sąlygose, mokama 5 procentų dydžio bauda nuo Pradinės Sutarties vertės, nurodytos Specialiųjų sąlygų 5.2 punkte.</w:t>
            </w:r>
          </w:p>
          <w:p w14:paraId="735C781A" w14:textId="77777777" w:rsidR="005A197F" w:rsidRPr="00EF6DD2" w:rsidRDefault="005A197F" w:rsidP="00512851">
            <w:pPr>
              <w:ind w:firstLine="0"/>
              <w:rPr>
                <w:bCs/>
                <w:kern w:val="2"/>
                <w:szCs w:val="24"/>
              </w:rPr>
            </w:pPr>
            <w:r w:rsidRPr="00EF6DD2">
              <w:rPr>
                <w:bCs/>
                <w:kern w:val="2"/>
                <w:szCs w:val="24"/>
              </w:rPr>
              <w:t>9.3.2. Nepagrįstai nutraukus Sutarties vykdymą ne Sutartyje nustatyta tvarka, mokama 10 procentų dydžio bauda nuo Pradinės Sutarties vertės, nurodytos Specialiųjų sąlygų 5.2 punkte.</w:t>
            </w:r>
          </w:p>
        </w:tc>
      </w:tr>
      <w:tr w:rsidR="005A197F" w14:paraId="6358191B" w14:textId="77777777" w:rsidTr="00835621">
        <w:trPr>
          <w:trHeight w:val="300"/>
        </w:trPr>
        <w:tc>
          <w:tcPr>
            <w:tcW w:w="3094" w:type="dxa"/>
            <w:gridSpan w:val="2"/>
          </w:tcPr>
          <w:p w14:paraId="518D65A8" w14:textId="77777777" w:rsidR="005A197F" w:rsidRDefault="005A197F" w:rsidP="005A197F">
            <w:pPr>
              <w:ind w:firstLine="0"/>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881B70C" w14:textId="77777777" w:rsidR="005A197F" w:rsidRPr="0030260E" w:rsidRDefault="005A197F" w:rsidP="00512851">
            <w:pPr>
              <w:ind w:firstLine="0"/>
              <w:rPr>
                <w:bCs/>
                <w:color w:val="000000"/>
                <w:kern w:val="2"/>
                <w:szCs w:val="24"/>
              </w:rPr>
            </w:pPr>
            <w:r>
              <w:rPr>
                <w:bCs/>
                <w:color w:val="000000"/>
                <w:kern w:val="2"/>
                <w:szCs w:val="24"/>
              </w:rPr>
              <w:t>Netaikoma</w:t>
            </w:r>
          </w:p>
        </w:tc>
      </w:tr>
      <w:tr w:rsidR="005A197F" w14:paraId="6CA8127B" w14:textId="77777777" w:rsidTr="00835621">
        <w:trPr>
          <w:trHeight w:val="300"/>
        </w:trPr>
        <w:tc>
          <w:tcPr>
            <w:tcW w:w="3094" w:type="dxa"/>
            <w:gridSpan w:val="2"/>
          </w:tcPr>
          <w:p w14:paraId="45C8012B" w14:textId="77777777" w:rsidR="005A197F" w:rsidRDefault="005A197F" w:rsidP="005A197F">
            <w:pPr>
              <w:ind w:firstLine="0"/>
              <w:rPr>
                <w:b/>
                <w:kern w:val="2"/>
                <w:szCs w:val="24"/>
              </w:rPr>
            </w:pPr>
            <w:r>
              <w:rPr>
                <w:b/>
                <w:kern w:val="2"/>
                <w:szCs w:val="24"/>
              </w:rPr>
              <w:t>9.5. Tiekėjui taikomos baudos dėl aplinkosauginių ir (arba) socialinių kriterijų nesilaikymo</w:t>
            </w:r>
          </w:p>
        </w:tc>
        <w:tc>
          <w:tcPr>
            <w:tcW w:w="6441" w:type="dxa"/>
            <w:gridSpan w:val="2"/>
          </w:tcPr>
          <w:p w14:paraId="24E198BA" w14:textId="77777777" w:rsidR="005A197F" w:rsidRDefault="005A197F" w:rsidP="00512851">
            <w:pPr>
              <w:ind w:firstLine="0"/>
              <w:rPr>
                <w:bCs/>
                <w:color w:val="000000"/>
                <w:kern w:val="2"/>
                <w:szCs w:val="24"/>
              </w:rPr>
            </w:pPr>
            <w:r>
              <w:rPr>
                <w:bCs/>
                <w:color w:val="000000"/>
                <w:kern w:val="2"/>
                <w:szCs w:val="24"/>
              </w:rPr>
              <w:t>Netaikoma</w:t>
            </w:r>
          </w:p>
          <w:p w14:paraId="7DACE3B2" w14:textId="77777777" w:rsidR="005A197F" w:rsidRDefault="005A197F" w:rsidP="00835621">
            <w:pPr>
              <w:rPr>
                <w:color w:val="4472C4"/>
                <w:kern w:val="2"/>
                <w:szCs w:val="24"/>
              </w:rPr>
            </w:pPr>
          </w:p>
        </w:tc>
      </w:tr>
      <w:tr w:rsidR="005A197F" w14:paraId="1B86768D" w14:textId="77777777" w:rsidTr="00835621">
        <w:trPr>
          <w:trHeight w:val="300"/>
        </w:trPr>
        <w:tc>
          <w:tcPr>
            <w:tcW w:w="3094" w:type="dxa"/>
            <w:gridSpan w:val="2"/>
          </w:tcPr>
          <w:p w14:paraId="06D9EB67" w14:textId="77777777" w:rsidR="005A197F" w:rsidRDefault="005A197F" w:rsidP="005A197F">
            <w:pPr>
              <w:ind w:firstLine="0"/>
              <w:rPr>
                <w:b/>
                <w:kern w:val="2"/>
                <w:szCs w:val="24"/>
              </w:rPr>
            </w:pPr>
            <w:r>
              <w:rPr>
                <w:b/>
                <w:kern w:val="2"/>
                <w:szCs w:val="24"/>
              </w:rPr>
              <w:t>9.6. Tiekėjui / Pirkėjui taikoma bauda dėl konfidencialumo reikalavimų nesilaikymo</w:t>
            </w:r>
          </w:p>
        </w:tc>
        <w:tc>
          <w:tcPr>
            <w:tcW w:w="6441" w:type="dxa"/>
            <w:gridSpan w:val="2"/>
          </w:tcPr>
          <w:p w14:paraId="7128857D" w14:textId="77777777" w:rsidR="005A197F" w:rsidRDefault="005A197F" w:rsidP="00512851">
            <w:pPr>
              <w:ind w:firstLine="0"/>
              <w:rPr>
                <w:bCs/>
                <w:kern w:val="2"/>
                <w:szCs w:val="24"/>
              </w:rPr>
            </w:pPr>
            <w:r>
              <w:rPr>
                <w:bCs/>
                <w:kern w:val="2"/>
                <w:szCs w:val="24"/>
              </w:rPr>
              <w:t>Netaikoma</w:t>
            </w:r>
          </w:p>
          <w:p w14:paraId="3A95F9A8" w14:textId="77777777" w:rsidR="005A197F" w:rsidRDefault="005A197F" w:rsidP="00512851">
            <w:pPr>
              <w:ind w:firstLine="0"/>
              <w:rPr>
                <w:bCs/>
                <w:kern w:val="2"/>
                <w:szCs w:val="24"/>
              </w:rPr>
            </w:pPr>
          </w:p>
          <w:p w14:paraId="26977594" w14:textId="77777777" w:rsidR="005A197F" w:rsidRDefault="005A197F" w:rsidP="00835621">
            <w:pPr>
              <w:rPr>
                <w:color w:val="4472C4"/>
                <w:kern w:val="2"/>
                <w:szCs w:val="24"/>
              </w:rPr>
            </w:pPr>
          </w:p>
        </w:tc>
      </w:tr>
      <w:tr w:rsidR="005A197F" w14:paraId="65957250" w14:textId="77777777" w:rsidTr="00835621">
        <w:trPr>
          <w:trHeight w:val="300"/>
        </w:trPr>
        <w:tc>
          <w:tcPr>
            <w:tcW w:w="3094" w:type="dxa"/>
            <w:gridSpan w:val="2"/>
          </w:tcPr>
          <w:p w14:paraId="107EB327" w14:textId="77777777" w:rsidR="005A197F" w:rsidRDefault="005A197F" w:rsidP="005A197F">
            <w:pPr>
              <w:ind w:firstLine="0"/>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67AB8DEC" w14:textId="77777777" w:rsidR="005A197F" w:rsidRPr="0030260E" w:rsidRDefault="005A197F" w:rsidP="00512851">
            <w:pPr>
              <w:ind w:firstLine="0"/>
              <w:rPr>
                <w:bCs/>
                <w:color w:val="FF0000"/>
                <w:kern w:val="2"/>
                <w:szCs w:val="24"/>
              </w:rPr>
            </w:pPr>
            <w:r>
              <w:rPr>
                <w:bCs/>
                <w:szCs w:val="24"/>
              </w:rPr>
              <w:t xml:space="preserve">Netaikoma </w:t>
            </w:r>
          </w:p>
          <w:p w14:paraId="3B707DC3" w14:textId="77777777" w:rsidR="005A197F" w:rsidRDefault="005A197F" w:rsidP="00835621">
            <w:pPr>
              <w:rPr>
                <w:color w:val="4472C4"/>
                <w:kern w:val="2"/>
                <w:szCs w:val="24"/>
              </w:rPr>
            </w:pPr>
          </w:p>
        </w:tc>
      </w:tr>
      <w:tr w:rsidR="005A197F" w14:paraId="16DF6CA8" w14:textId="77777777" w:rsidTr="00835621">
        <w:trPr>
          <w:trHeight w:val="1124"/>
        </w:trPr>
        <w:tc>
          <w:tcPr>
            <w:tcW w:w="3094" w:type="dxa"/>
            <w:gridSpan w:val="2"/>
            <w:tcBorders>
              <w:top w:val="single" w:sz="4" w:space="0" w:color="auto"/>
              <w:left w:val="single" w:sz="4" w:space="0" w:color="auto"/>
              <w:bottom w:val="single" w:sz="4" w:space="0" w:color="auto"/>
              <w:right w:val="single" w:sz="4" w:space="0" w:color="auto"/>
            </w:tcBorders>
          </w:tcPr>
          <w:p w14:paraId="314F440D" w14:textId="77777777" w:rsidR="005A197F" w:rsidRDefault="005A197F" w:rsidP="005A197F">
            <w:pPr>
              <w:ind w:firstLine="0"/>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48F26A28" w14:textId="77777777" w:rsidR="005A197F" w:rsidRPr="0030260E" w:rsidRDefault="005A197F" w:rsidP="00512851">
            <w:pPr>
              <w:ind w:firstLine="0"/>
              <w:rPr>
                <w:bCs/>
                <w:kern w:val="2"/>
                <w:szCs w:val="24"/>
              </w:rPr>
            </w:pPr>
            <w:r>
              <w:rPr>
                <w:bCs/>
                <w:kern w:val="2"/>
                <w:szCs w:val="24"/>
              </w:rPr>
              <w:t>Netaikoma</w:t>
            </w:r>
          </w:p>
        </w:tc>
      </w:tr>
      <w:tr w:rsidR="005A197F" w14:paraId="1D8A2821" w14:textId="77777777" w:rsidTr="00835621">
        <w:trPr>
          <w:trHeight w:val="300"/>
        </w:trPr>
        <w:tc>
          <w:tcPr>
            <w:tcW w:w="3094" w:type="dxa"/>
            <w:gridSpan w:val="2"/>
          </w:tcPr>
          <w:p w14:paraId="145820A2" w14:textId="77777777" w:rsidR="005A197F" w:rsidRDefault="005A197F" w:rsidP="005A197F">
            <w:pPr>
              <w:ind w:firstLine="0"/>
              <w:rPr>
                <w:b/>
                <w:bCs/>
                <w:kern w:val="2"/>
                <w:szCs w:val="24"/>
              </w:rPr>
            </w:pPr>
            <w:r>
              <w:rPr>
                <w:b/>
                <w:szCs w:val="24"/>
              </w:rPr>
              <w:t xml:space="preserve">9.9. Tiekėjui taikoma bauda dėl Pirkėjo simbolių, pavadinimo ir ženklo reklamoje ar rinkodaroje </w:t>
            </w:r>
            <w:r>
              <w:rPr>
                <w:b/>
                <w:szCs w:val="24"/>
              </w:rPr>
              <w:lastRenderedPageBreak/>
              <w:t>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13E891CA" w14:textId="77777777" w:rsidR="005A197F" w:rsidRDefault="005A197F" w:rsidP="00512851">
            <w:pPr>
              <w:ind w:firstLine="0"/>
              <w:rPr>
                <w:bCs/>
                <w:kern w:val="2"/>
                <w:szCs w:val="24"/>
              </w:rPr>
            </w:pPr>
            <w:r>
              <w:rPr>
                <w:bCs/>
                <w:kern w:val="2"/>
                <w:szCs w:val="24"/>
              </w:rPr>
              <w:lastRenderedPageBreak/>
              <w:t>Netaikoma</w:t>
            </w:r>
          </w:p>
          <w:p w14:paraId="5C2DA8EE" w14:textId="77777777" w:rsidR="005A197F" w:rsidRDefault="005A197F" w:rsidP="00835621">
            <w:pPr>
              <w:rPr>
                <w:bCs/>
                <w:szCs w:val="24"/>
              </w:rPr>
            </w:pPr>
          </w:p>
          <w:p w14:paraId="5EB6954A" w14:textId="77777777" w:rsidR="005A197F" w:rsidRDefault="005A197F" w:rsidP="00835621">
            <w:pPr>
              <w:rPr>
                <w:color w:val="4472C4"/>
                <w:kern w:val="2"/>
                <w:szCs w:val="24"/>
              </w:rPr>
            </w:pPr>
          </w:p>
        </w:tc>
      </w:tr>
      <w:tr w:rsidR="005A197F" w14:paraId="6954C8D7" w14:textId="77777777" w:rsidTr="00835621">
        <w:trPr>
          <w:trHeight w:val="300"/>
        </w:trPr>
        <w:tc>
          <w:tcPr>
            <w:tcW w:w="3094" w:type="dxa"/>
            <w:gridSpan w:val="2"/>
          </w:tcPr>
          <w:p w14:paraId="58323136" w14:textId="77777777" w:rsidR="005A197F" w:rsidRDefault="005A197F" w:rsidP="005A197F">
            <w:pPr>
              <w:ind w:firstLine="0"/>
              <w:rPr>
                <w:b/>
                <w:kern w:val="2"/>
                <w:szCs w:val="24"/>
                <w:lang w:val="en-US"/>
              </w:rPr>
            </w:pPr>
            <w:r>
              <w:rPr>
                <w:b/>
                <w:kern w:val="2"/>
                <w:szCs w:val="24"/>
                <w:lang w:val="en-US"/>
              </w:rPr>
              <w:lastRenderedPageBreak/>
              <w:t xml:space="preserve">9.10. </w:t>
            </w:r>
            <w:r>
              <w:rPr>
                <w:b/>
                <w:kern w:val="2"/>
                <w:szCs w:val="24"/>
              </w:rPr>
              <w:t>Kitos netesybos</w:t>
            </w:r>
          </w:p>
        </w:tc>
        <w:tc>
          <w:tcPr>
            <w:tcW w:w="6441" w:type="dxa"/>
            <w:gridSpan w:val="2"/>
          </w:tcPr>
          <w:p w14:paraId="1896B970" w14:textId="77777777" w:rsidR="005A197F" w:rsidRPr="0030260E" w:rsidRDefault="005A197F" w:rsidP="00512851">
            <w:pPr>
              <w:ind w:firstLine="0"/>
              <w:rPr>
                <w:bCs/>
                <w:color w:val="4472C4"/>
                <w:kern w:val="2"/>
                <w:szCs w:val="24"/>
              </w:rPr>
            </w:pPr>
            <w:r w:rsidRPr="0030260E">
              <w:rPr>
                <w:bCs/>
                <w:kern w:val="2"/>
                <w:szCs w:val="24"/>
              </w:rPr>
              <w:t xml:space="preserve">Netaikoma </w:t>
            </w:r>
          </w:p>
        </w:tc>
      </w:tr>
      <w:tr w:rsidR="005A197F" w14:paraId="2F605E4D" w14:textId="77777777" w:rsidTr="00835621">
        <w:trPr>
          <w:trHeight w:val="300"/>
        </w:trPr>
        <w:tc>
          <w:tcPr>
            <w:tcW w:w="9535" w:type="dxa"/>
            <w:gridSpan w:val="4"/>
          </w:tcPr>
          <w:p w14:paraId="74A9C10F" w14:textId="77777777" w:rsidR="005A197F" w:rsidRDefault="005A197F" w:rsidP="00835621">
            <w:pPr>
              <w:jc w:val="center"/>
              <w:rPr>
                <w:color w:val="4472C4"/>
                <w:kern w:val="2"/>
                <w:szCs w:val="24"/>
              </w:rPr>
            </w:pPr>
            <w:r>
              <w:rPr>
                <w:b/>
                <w:kern w:val="2"/>
                <w:szCs w:val="24"/>
              </w:rPr>
              <w:t>10. ESMINĖS SUTARTIES SĄLYGOS</w:t>
            </w:r>
          </w:p>
        </w:tc>
      </w:tr>
      <w:tr w:rsidR="005A197F" w14:paraId="73EBD136" w14:textId="77777777" w:rsidTr="00835621">
        <w:trPr>
          <w:trHeight w:val="300"/>
        </w:trPr>
        <w:tc>
          <w:tcPr>
            <w:tcW w:w="3094" w:type="dxa"/>
            <w:gridSpan w:val="2"/>
          </w:tcPr>
          <w:p w14:paraId="1F0E8192" w14:textId="77777777" w:rsidR="005A197F" w:rsidRDefault="005A197F" w:rsidP="005A197F">
            <w:pPr>
              <w:ind w:firstLine="0"/>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0A8D9077" w14:textId="77777777" w:rsidR="005A197F" w:rsidRPr="002A4AA3" w:rsidRDefault="005A197F" w:rsidP="00512851">
            <w:pPr>
              <w:ind w:firstLine="0"/>
              <w:rPr>
                <w:kern w:val="2"/>
                <w:szCs w:val="24"/>
              </w:rPr>
            </w:pPr>
            <w:r>
              <w:rPr>
                <w:kern w:val="2"/>
                <w:szCs w:val="24"/>
              </w:rPr>
              <w:t>Netaikoma</w:t>
            </w:r>
          </w:p>
        </w:tc>
      </w:tr>
      <w:tr w:rsidR="005A197F" w14:paraId="56E9C059" w14:textId="77777777" w:rsidTr="00835621">
        <w:trPr>
          <w:trHeight w:val="300"/>
        </w:trPr>
        <w:tc>
          <w:tcPr>
            <w:tcW w:w="3094" w:type="dxa"/>
            <w:gridSpan w:val="2"/>
          </w:tcPr>
          <w:p w14:paraId="38C5F65C" w14:textId="77777777" w:rsidR="005A197F" w:rsidRDefault="005A197F" w:rsidP="005A197F">
            <w:pPr>
              <w:ind w:firstLine="0"/>
              <w:rPr>
                <w:b/>
                <w:kern w:val="2"/>
                <w:szCs w:val="24"/>
                <w:lang w:val="en-US"/>
              </w:rPr>
            </w:pPr>
            <w:r>
              <w:rPr>
                <w:b/>
                <w:bCs/>
              </w:rPr>
              <w:t>10.2. Dideli arba nuolatiniai esminės Sutarties sąlygos vykdymo trūkumai</w:t>
            </w:r>
          </w:p>
        </w:tc>
        <w:tc>
          <w:tcPr>
            <w:tcW w:w="6441" w:type="dxa"/>
            <w:gridSpan w:val="2"/>
          </w:tcPr>
          <w:p w14:paraId="1D88F713" w14:textId="77777777" w:rsidR="005A197F" w:rsidRDefault="005A197F" w:rsidP="00512851">
            <w:pPr>
              <w:spacing w:line="276" w:lineRule="auto"/>
              <w:ind w:firstLine="0"/>
              <w:textAlignment w:val="baseline"/>
              <w:rPr>
                <w:kern w:val="2"/>
                <w:szCs w:val="24"/>
              </w:rPr>
            </w:pPr>
            <w:r>
              <w:rPr>
                <w:rFonts w:eastAsia="Arial"/>
              </w:rPr>
              <w:t xml:space="preserve">Netaikoma </w:t>
            </w:r>
          </w:p>
          <w:p w14:paraId="2A7B4A9A" w14:textId="77777777" w:rsidR="005A197F" w:rsidRDefault="005A197F" w:rsidP="00835621">
            <w:pPr>
              <w:rPr>
                <w:kern w:val="2"/>
                <w:szCs w:val="24"/>
              </w:rPr>
            </w:pPr>
          </w:p>
        </w:tc>
      </w:tr>
      <w:tr w:rsidR="005A197F" w14:paraId="691DE136" w14:textId="77777777" w:rsidTr="00835621">
        <w:trPr>
          <w:trHeight w:val="300"/>
        </w:trPr>
        <w:tc>
          <w:tcPr>
            <w:tcW w:w="9535" w:type="dxa"/>
            <w:gridSpan w:val="4"/>
          </w:tcPr>
          <w:p w14:paraId="6084FE55" w14:textId="77777777" w:rsidR="005A197F" w:rsidRDefault="005A197F" w:rsidP="00835621">
            <w:pPr>
              <w:jc w:val="center"/>
              <w:rPr>
                <w:b/>
                <w:kern w:val="2"/>
                <w:szCs w:val="24"/>
              </w:rPr>
            </w:pPr>
            <w:r>
              <w:rPr>
                <w:b/>
                <w:kern w:val="2"/>
                <w:szCs w:val="24"/>
              </w:rPr>
              <w:t>11. SUTARTIES GALIOJIMAS IR KEITIMAS</w:t>
            </w:r>
          </w:p>
        </w:tc>
      </w:tr>
      <w:tr w:rsidR="005A197F" w14:paraId="3636030F" w14:textId="77777777" w:rsidTr="00835621">
        <w:trPr>
          <w:trHeight w:val="300"/>
        </w:trPr>
        <w:tc>
          <w:tcPr>
            <w:tcW w:w="3094" w:type="dxa"/>
            <w:gridSpan w:val="2"/>
          </w:tcPr>
          <w:p w14:paraId="3A55C8C2" w14:textId="77777777" w:rsidR="005A197F" w:rsidRDefault="005A197F" w:rsidP="005A197F">
            <w:pPr>
              <w:ind w:firstLine="0"/>
              <w:rPr>
                <w:b/>
                <w:kern w:val="2"/>
                <w:szCs w:val="24"/>
              </w:rPr>
            </w:pPr>
            <w:r>
              <w:rPr>
                <w:b/>
                <w:szCs w:val="24"/>
              </w:rPr>
              <w:t>11.1. Sutarties sudarymas ir įsigaliojimas</w:t>
            </w:r>
          </w:p>
        </w:tc>
        <w:tc>
          <w:tcPr>
            <w:tcW w:w="6441" w:type="dxa"/>
            <w:gridSpan w:val="2"/>
          </w:tcPr>
          <w:p w14:paraId="080382C9" w14:textId="77777777" w:rsidR="005A197F" w:rsidRDefault="005A197F" w:rsidP="00512851">
            <w:pPr>
              <w:ind w:firstLine="0"/>
              <w:rPr>
                <w:kern w:val="2"/>
                <w:szCs w:val="24"/>
              </w:rPr>
            </w:pPr>
            <w:r>
              <w:rPr>
                <w:kern w:val="2"/>
                <w:szCs w:val="24"/>
              </w:rPr>
              <w:t>Ši Sutartis laikoma sudaryta ir įsigalioja nuo Sutarties pasirašymo dienos (antrosios Šalies pasirašymo dieną).</w:t>
            </w:r>
          </w:p>
          <w:p w14:paraId="09BD175D" w14:textId="77777777" w:rsidR="005A197F" w:rsidRDefault="005A197F" w:rsidP="00512851">
            <w:pPr>
              <w:ind w:firstLine="0"/>
              <w:rPr>
                <w:color w:val="4472C4"/>
                <w:kern w:val="2"/>
                <w:szCs w:val="24"/>
              </w:rPr>
            </w:pPr>
            <w:r>
              <w:rPr>
                <w:color w:val="000000"/>
                <w:kern w:val="2"/>
                <w:szCs w:val="24"/>
              </w:rPr>
              <w:t>Sutartis galioja iki visiško prievolių įvykdymo (kol bus išnaudota Pradinės Sutarties vertė, bet jos terminas negali būti ilgesnis kaip 2026-12-31</w:t>
            </w:r>
          </w:p>
        </w:tc>
      </w:tr>
      <w:tr w:rsidR="005A197F" w14:paraId="75CBB003" w14:textId="77777777" w:rsidTr="00835621">
        <w:trPr>
          <w:trHeight w:val="300"/>
        </w:trPr>
        <w:tc>
          <w:tcPr>
            <w:tcW w:w="3094" w:type="dxa"/>
            <w:gridSpan w:val="2"/>
          </w:tcPr>
          <w:p w14:paraId="512019BC" w14:textId="77777777" w:rsidR="005A197F" w:rsidRDefault="005A197F" w:rsidP="005A197F">
            <w:pPr>
              <w:ind w:firstLine="0"/>
              <w:rPr>
                <w:b/>
                <w:kern w:val="2"/>
                <w:szCs w:val="24"/>
              </w:rPr>
            </w:pPr>
            <w:r>
              <w:rPr>
                <w:b/>
                <w:kern w:val="2"/>
                <w:szCs w:val="24"/>
              </w:rPr>
              <w:t>11.2. Sutarties galiojimo termino pratęsimas</w:t>
            </w:r>
          </w:p>
        </w:tc>
        <w:tc>
          <w:tcPr>
            <w:tcW w:w="6441" w:type="dxa"/>
            <w:gridSpan w:val="2"/>
          </w:tcPr>
          <w:p w14:paraId="57881F7B" w14:textId="77777777" w:rsidR="005A197F" w:rsidRDefault="005A197F" w:rsidP="00512851">
            <w:pPr>
              <w:ind w:firstLine="0"/>
              <w:rPr>
                <w:kern w:val="2"/>
                <w:szCs w:val="24"/>
              </w:rPr>
            </w:pPr>
            <w:r>
              <w:rPr>
                <w:kern w:val="2"/>
                <w:szCs w:val="24"/>
              </w:rPr>
              <w:t>Netaikoma</w:t>
            </w:r>
          </w:p>
          <w:p w14:paraId="1C2C97E3" w14:textId="77777777" w:rsidR="005A197F" w:rsidRDefault="005A197F" w:rsidP="00835621">
            <w:pPr>
              <w:rPr>
                <w:kern w:val="2"/>
                <w:szCs w:val="24"/>
              </w:rPr>
            </w:pPr>
          </w:p>
        </w:tc>
      </w:tr>
      <w:tr w:rsidR="005A197F" w14:paraId="17AE56D4" w14:textId="77777777" w:rsidTr="00835621">
        <w:trPr>
          <w:trHeight w:val="300"/>
        </w:trPr>
        <w:tc>
          <w:tcPr>
            <w:tcW w:w="9535" w:type="dxa"/>
            <w:gridSpan w:val="4"/>
          </w:tcPr>
          <w:p w14:paraId="222C470C" w14:textId="77777777" w:rsidR="005A197F" w:rsidRDefault="005A197F" w:rsidP="00835621">
            <w:pPr>
              <w:jc w:val="center"/>
              <w:rPr>
                <w:b/>
                <w:kern w:val="2"/>
                <w:szCs w:val="24"/>
              </w:rPr>
            </w:pPr>
            <w:r>
              <w:rPr>
                <w:b/>
                <w:kern w:val="2"/>
                <w:szCs w:val="24"/>
              </w:rPr>
              <w:t>12. SUTARTIES NUTRAUKIMAS</w:t>
            </w:r>
          </w:p>
        </w:tc>
      </w:tr>
      <w:tr w:rsidR="005A197F" w14:paraId="3D200239" w14:textId="77777777" w:rsidTr="00835621">
        <w:trPr>
          <w:trHeight w:val="300"/>
        </w:trPr>
        <w:tc>
          <w:tcPr>
            <w:tcW w:w="3058" w:type="dxa"/>
            <w:tcBorders>
              <w:top w:val="single" w:sz="4" w:space="0" w:color="auto"/>
              <w:left w:val="single" w:sz="4" w:space="0" w:color="auto"/>
              <w:bottom w:val="single" w:sz="4" w:space="0" w:color="auto"/>
              <w:right w:val="single" w:sz="4" w:space="0" w:color="auto"/>
            </w:tcBorders>
          </w:tcPr>
          <w:p w14:paraId="1645B0BA" w14:textId="77777777" w:rsidR="005A197F" w:rsidRDefault="005A197F" w:rsidP="005A197F">
            <w:pPr>
              <w:ind w:firstLine="0"/>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0A997B68" w14:textId="77777777" w:rsidR="005A197F" w:rsidRPr="002A4AA3" w:rsidRDefault="005A197F" w:rsidP="00512851">
            <w:pPr>
              <w:ind w:firstLine="0"/>
              <w:rPr>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5A197F" w14:paraId="6D50BF97" w14:textId="77777777" w:rsidTr="00835621">
        <w:trPr>
          <w:trHeight w:val="300"/>
        </w:trPr>
        <w:tc>
          <w:tcPr>
            <w:tcW w:w="3058" w:type="dxa"/>
            <w:tcBorders>
              <w:top w:val="single" w:sz="4" w:space="0" w:color="auto"/>
              <w:left w:val="single" w:sz="4" w:space="0" w:color="auto"/>
              <w:bottom w:val="single" w:sz="4" w:space="0" w:color="auto"/>
              <w:right w:val="single" w:sz="4" w:space="0" w:color="auto"/>
            </w:tcBorders>
          </w:tcPr>
          <w:p w14:paraId="10021C74" w14:textId="77777777" w:rsidR="005A197F" w:rsidRDefault="005A197F" w:rsidP="005A197F">
            <w:pPr>
              <w:ind w:firstLine="0"/>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3C0A3627" w14:textId="77777777" w:rsidR="005A197F" w:rsidRPr="00452473" w:rsidRDefault="005A197F" w:rsidP="00512851">
            <w:pPr>
              <w:ind w:firstLine="0"/>
              <w:rPr>
                <w:kern w:val="2"/>
                <w:szCs w:val="24"/>
              </w:rPr>
            </w:pPr>
            <w:r w:rsidRPr="00452473">
              <w:rPr>
                <w:kern w:val="2"/>
                <w:szCs w:val="24"/>
              </w:rPr>
              <w:t>12.2.1. jeigu Tiekėjas nevykdo prisiimtų įsipareigojimų už Sutartyje nustatytą Sutarties kainą / įkainius;</w:t>
            </w:r>
          </w:p>
          <w:p w14:paraId="6ECC4FDB" w14:textId="77777777" w:rsidR="005A197F" w:rsidRPr="00452473" w:rsidRDefault="005A197F" w:rsidP="00512851">
            <w:pPr>
              <w:spacing w:line="240" w:lineRule="auto"/>
              <w:ind w:firstLine="0"/>
              <w:jc w:val="left"/>
              <w:rPr>
                <w:rFonts w:eastAsia="Times New Roman"/>
                <w:szCs w:val="24"/>
              </w:rPr>
            </w:pPr>
            <w:r w:rsidRPr="00452473">
              <w:rPr>
                <w:rFonts w:eastAsia="Arial"/>
                <w:kern w:val="2"/>
                <w:szCs w:val="24"/>
                <w:lang w:val="lt"/>
              </w:rPr>
              <w:t>12.2.2. jeigu Tiekėjas nesilaiko Sutartyje nustatytų Paslaugų teikimo terminų 2 (du) kartus iš eilės arba vėluoja suteikti Paslaugas daugiau nei 10 dienų nuo Sutartyje nustatyto Paslaugų suteikimo termino;</w:t>
            </w:r>
          </w:p>
          <w:p w14:paraId="2F206EA9" w14:textId="77777777" w:rsidR="005A197F" w:rsidRPr="00452473" w:rsidRDefault="005A197F" w:rsidP="00512851">
            <w:pPr>
              <w:tabs>
                <w:tab w:val="left" w:pos="567"/>
                <w:tab w:val="left" w:pos="851"/>
                <w:tab w:val="left" w:pos="992"/>
                <w:tab w:val="left" w:pos="1134"/>
              </w:tabs>
              <w:spacing w:line="257" w:lineRule="auto"/>
              <w:ind w:firstLine="0"/>
              <w:rPr>
                <w:rFonts w:eastAsia="Arial"/>
                <w:kern w:val="2"/>
                <w:szCs w:val="24"/>
                <w:lang w:val="lt"/>
              </w:rPr>
            </w:pPr>
            <w:r w:rsidRPr="00452473">
              <w:rPr>
                <w:rFonts w:eastAsia="Arial"/>
                <w:kern w:val="2"/>
                <w:szCs w:val="24"/>
                <w:lang w:val="lt"/>
              </w:rPr>
              <w:t>12.2.3. jeigu Tiekėjas pažeidžia Paslaugų suteikimo terminus ir priskaičiuotų netesybų už vėlavimą suma viršija 20 (dvidešimt) proc. Pradinės sutarties vertės;</w:t>
            </w:r>
          </w:p>
          <w:p w14:paraId="0A4204AB" w14:textId="77777777" w:rsidR="005A197F" w:rsidRPr="00452473" w:rsidRDefault="005A197F" w:rsidP="00512851">
            <w:pPr>
              <w:tabs>
                <w:tab w:val="left" w:pos="567"/>
                <w:tab w:val="left" w:pos="851"/>
                <w:tab w:val="left" w:pos="992"/>
                <w:tab w:val="left" w:pos="1134"/>
              </w:tabs>
              <w:spacing w:line="257" w:lineRule="auto"/>
              <w:ind w:firstLine="0"/>
              <w:rPr>
                <w:rFonts w:eastAsia="Arial"/>
                <w:kern w:val="2"/>
                <w:szCs w:val="24"/>
                <w:lang w:val="lt"/>
              </w:rPr>
            </w:pPr>
            <w:r w:rsidRPr="00452473">
              <w:rPr>
                <w:rFonts w:eastAsia="Arial"/>
                <w:kern w:val="2"/>
                <w:szCs w:val="24"/>
                <w:lang w:val="lt"/>
              </w:rPr>
              <w:t>12.2.4. Tiekėjas pažeidžia Paslaugų suteikimo terminus ir dėl Paslaugų suteikimo vėlavimo Paslaugos tampa nebereikalingos;</w:t>
            </w:r>
          </w:p>
          <w:p w14:paraId="21B9BB3C" w14:textId="77777777" w:rsidR="005A197F" w:rsidRPr="00452473" w:rsidRDefault="005A197F" w:rsidP="00512851">
            <w:pPr>
              <w:tabs>
                <w:tab w:val="left" w:pos="567"/>
                <w:tab w:val="left" w:pos="851"/>
                <w:tab w:val="left" w:pos="992"/>
                <w:tab w:val="left" w:pos="1134"/>
              </w:tabs>
              <w:spacing w:line="257" w:lineRule="auto"/>
              <w:ind w:firstLine="0"/>
              <w:rPr>
                <w:rFonts w:eastAsia="Arial"/>
                <w:color w:val="FF0000"/>
                <w:kern w:val="2"/>
                <w:szCs w:val="24"/>
                <w:lang w:val="lt"/>
              </w:rPr>
            </w:pPr>
            <w:r w:rsidRPr="00452473">
              <w:rPr>
                <w:rFonts w:eastAsia="Arial"/>
                <w:kern w:val="2"/>
                <w:szCs w:val="24"/>
                <w:lang w:val="lt"/>
              </w:rPr>
              <w:t>12.2.5. Tiekėjas daugiau kaip 2 (du) kartus suteikia Paslaugas, kurios neatitinka Sutartyje ir (ar) įstatymuose nustatytų reikalavimų Paslaugoms</w:t>
            </w:r>
            <w:r>
              <w:rPr>
                <w:rFonts w:eastAsia="Arial"/>
                <w:kern w:val="2"/>
                <w:szCs w:val="24"/>
                <w:lang w:val="lt"/>
              </w:rPr>
              <w:t>.</w:t>
            </w:r>
          </w:p>
        </w:tc>
      </w:tr>
      <w:tr w:rsidR="005A197F" w14:paraId="31A8F822" w14:textId="77777777" w:rsidTr="00835621">
        <w:trPr>
          <w:trHeight w:val="300"/>
        </w:trPr>
        <w:tc>
          <w:tcPr>
            <w:tcW w:w="9535" w:type="dxa"/>
            <w:gridSpan w:val="4"/>
          </w:tcPr>
          <w:p w14:paraId="4DD2F90B" w14:textId="77777777" w:rsidR="005A197F" w:rsidRDefault="005A197F" w:rsidP="00835621">
            <w:pPr>
              <w:jc w:val="center"/>
              <w:rPr>
                <w:kern w:val="2"/>
                <w:szCs w:val="24"/>
              </w:rPr>
            </w:pPr>
            <w:r>
              <w:rPr>
                <w:b/>
                <w:kern w:val="2"/>
                <w:szCs w:val="24"/>
              </w:rPr>
              <w:t xml:space="preserve">13. APLINKOS APSAUGOS IR SOCIALINIAI KRITERIJAI </w:t>
            </w:r>
          </w:p>
        </w:tc>
      </w:tr>
      <w:tr w:rsidR="005A197F" w14:paraId="3340FCB4" w14:textId="77777777" w:rsidTr="00835621">
        <w:trPr>
          <w:trHeight w:val="300"/>
        </w:trPr>
        <w:tc>
          <w:tcPr>
            <w:tcW w:w="3058" w:type="dxa"/>
          </w:tcPr>
          <w:p w14:paraId="3A4401B9" w14:textId="77777777" w:rsidR="005A197F" w:rsidRDefault="005A197F" w:rsidP="005A197F">
            <w:pPr>
              <w:ind w:firstLine="0"/>
              <w:rPr>
                <w:b/>
                <w:kern w:val="2"/>
                <w:szCs w:val="24"/>
              </w:rPr>
            </w:pPr>
            <w:r>
              <w:rPr>
                <w:b/>
                <w:kern w:val="2"/>
                <w:szCs w:val="24"/>
              </w:rPr>
              <w:t xml:space="preserve">13.1. Su perkamomis paslaugomis susiję  aplinkos apsaugos kriterijai </w:t>
            </w:r>
          </w:p>
        </w:tc>
        <w:tc>
          <w:tcPr>
            <w:tcW w:w="6477" w:type="dxa"/>
            <w:gridSpan w:val="3"/>
          </w:tcPr>
          <w:p w14:paraId="5E02FA16" w14:textId="77777777" w:rsidR="005A197F" w:rsidRPr="0023420E" w:rsidRDefault="005A197F" w:rsidP="00512851">
            <w:pPr>
              <w:ind w:firstLine="0"/>
              <w:rPr>
                <w:color w:val="000000"/>
                <w:kern w:val="2"/>
                <w:szCs w:val="24"/>
                <w:shd w:val="clear" w:color="auto" w:fill="FFFFFF"/>
              </w:rPr>
            </w:pPr>
            <w:r w:rsidRPr="0023420E">
              <w:rPr>
                <w:kern w:val="2"/>
                <w:szCs w:val="24"/>
                <w:shd w:val="clear" w:color="auto" w:fill="FFFFFF"/>
              </w:rPr>
              <w:t>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4.4.3. papunkčiu</w:t>
            </w:r>
          </w:p>
        </w:tc>
      </w:tr>
      <w:tr w:rsidR="005A197F" w14:paraId="280C0594" w14:textId="77777777" w:rsidTr="00835621">
        <w:trPr>
          <w:trHeight w:val="300"/>
        </w:trPr>
        <w:tc>
          <w:tcPr>
            <w:tcW w:w="3058" w:type="dxa"/>
          </w:tcPr>
          <w:p w14:paraId="5F2B4FA5" w14:textId="77777777" w:rsidR="005A197F" w:rsidRDefault="005A197F" w:rsidP="005A197F">
            <w:pPr>
              <w:ind w:firstLine="0"/>
              <w:rPr>
                <w:b/>
                <w:kern w:val="2"/>
                <w:szCs w:val="24"/>
              </w:rPr>
            </w:pPr>
            <w:r>
              <w:rPr>
                <w:b/>
                <w:kern w:val="2"/>
                <w:szCs w:val="24"/>
              </w:rPr>
              <w:t>13.2. Su perkamomis Paslaugomis susiję socialiniai kriterijai</w:t>
            </w:r>
          </w:p>
        </w:tc>
        <w:tc>
          <w:tcPr>
            <w:tcW w:w="6477" w:type="dxa"/>
            <w:gridSpan w:val="3"/>
          </w:tcPr>
          <w:p w14:paraId="1B9B4702" w14:textId="77777777" w:rsidR="005A197F" w:rsidRDefault="005A197F" w:rsidP="00512851">
            <w:pPr>
              <w:ind w:firstLine="0"/>
              <w:rPr>
                <w:color w:val="000000"/>
                <w:kern w:val="2"/>
                <w:szCs w:val="24"/>
                <w:shd w:val="clear" w:color="auto" w:fill="FFFFFF"/>
              </w:rPr>
            </w:pPr>
            <w:r>
              <w:rPr>
                <w:color w:val="000000"/>
                <w:kern w:val="2"/>
                <w:szCs w:val="24"/>
                <w:shd w:val="clear" w:color="auto" w:fill="FFFFFF"/>
              </w:rPr>
              <w:t>Netaikoma</w:t>
            </w:r>
          </w:p>
          <w:p w14:paraId="2EFFD7F1" w14:textId="77777777" w:rsidR="005A197F" w:rsidRDefault="005A197F" w:rsidP="00835621">
            <w:pPr>
              <w:rPr>
                <w:color w:val="0070C0"/>
                <w:kern w:val="2"/>
                <w:szCs w:val="24"/>
              </w:rPr>
            </w:pPr>
          </w:p>
        </w:tc>
      </w:tr>
      <w:tr w:rsidR="005A197F" w14:paraId="313A2508" w14:textId="77777777" w:rsidTr="00835621">
        <w:trPr>
          <w:trHeight w:val="300"/>
        </w:trPr>
        <w:tc>
          <w:tcPr>
            <w:tcW w:w="9535" w:type="dxa"/>
            <w:gridSpan w:val="4"/>
          </w:tcPr>
          <w:p w14:paraId="34761616" w14:textId="1D41BC10" w:rsidR="005A197F" w:rsidRPr="00512851" w:rsidRDefault="005A197F" w:rsidP="00512851">
            <w:pPr>
              <w:jc w:val="center"/>
              <w:rPr>
                <w:b/>
                <w:kern w:val="2"/>
                <w:szCs w:val="24"/>
              </w:rPr>
            </w:pPr>
            <w:r>
              <w:rPr>
                <w:b/>
                <w:kern w:val="2"/>
                <w:szCs w:val="24"/>
              </w:rPr>
              <w:lastRenderedPageBreak/>
              <w:t xml:space="preserve">14. BENDRŲJŲ SĄLYGŲ PAKEITIMAI IR PAPILDYMAI </w:t>
            </w:r>
          </w:p>
        </w:tc>
      </w:tr>
      <w:tr w:rsidR="005A197F" w14:paraId="71A25A00" w14:textId="77777777" w:rsidTr="00835621">
        <w:trPr>
          <w:trHeight w:val="300"/>
        </w:trPr>
        <w:tc>
          <w:tcPr>
            <w:tcW w:w="3058" w:type="dxa"/>
          </w:tcPr>
          <w:p w14:paraId="1EAB71FC" w14:textId="77777777" w:rsidR="005A197F" w:rsidRDefault="005A197F" w:rsidP="005A197F">
            <w:pPr>
              <w:ind w:firstLine="0"/>
              <w:rPr>
                <w:b/>
                <w:kern w:val="2"/>
                <w:szCs w:val="24"/>
              </w:rPr>
            </w:pPr>
            <w:r>
              <w:rPr>
                <w:b/>
                <w:kern w:val="2"/>
                <w:szCs w:val="24"/>
              </w:rPr>
              <w:t xml:space="preserve">14.1. </w:t>
            </w:r>
          </w:p>
        </w:tc>
        <w:tc>
          <w:tcPr>
            <w:tcW w:w="6477" w:type="dxa"/>
            <w:gridSpan w:val="3"/>
          </w:tcPr>
          <w:p w14:paraId="32408E5D" w14:textId="77777777" w:rsidR="005A197F" w:rsidRDefault="005A197F" w:rsidP="00512851">
            <w:pPr>
              <w:ind w:firstLine="0"/>
              <w:rPr>
                <w:kern w:val="2"/>
                <w:szCs w:val="24"/>
              </w:rPr>
            </w:pPr>
            <w:r>
              <w:rPr>
                <w:kern w:val="2"/>
                <w:szCs w:val="24"/>
              </w:rPr>
              <w:t>Šalys susitaria pakeisti nurodytą Sutarties Bendrųjų sąlygų punktą ir išdėstyti jį nauja redakcija: ____.</w:t>
            </w:r>
          </w:p>
        </w:tc>
      </w:tr>
      <w:tr w:rsidR="005A197F" w14:paraId="42957A77" w14:textId="77777777" w:rsidTr="00835621">
        <w:trPr>
          <w:trHeight w:val="300"/>
        </w:trPr>
        <w:tc>
          <w:tcPr>
            <w:tcW w:w="3058" w:type="dxa"/>
          </w:tcPr>
          <w:p w14:paraId="7C63B87E" w14:textId="77777777" w:rsidR="005A197F" w:rsidRDefault="005A197F" w:rsidP="005A197F">
            <w:pPr>
              <w:ind w:firstLine="0"/>
              <w:rPr>
                <w:b/>
                <w:kern w:val="2"/>
                <w:szCs w:val="24"/>
              </w:rPr>
            </w:pPr>
            <w:r>
              <w:rPr>
                <w:b/>
                <w:kern w:val="2"/>
                <w:szCs w:val="24"/>
              </w:rPr>
              <w:t>14.2.</w:t>
            </w:r>
          </w:p>
        </w:tc>
        <w:tc>
          <w:tcPr>
            <w:tcW w:w="6477" w:type="dxa"/>
            <w:gridSpan w:val="3"/>
          </w:tcPr>
          <w:p w14:paraId="18A9BBC7" w14:textId="77777777" w:rsidR="005A197F" w:rsidRDefault="005A197F" w:rsidP="00512851">
            <w:pPr>
              <w:ind w:firstLine="0"/>
              <w:rPr>
                <w:kern w:val="2"/>
                <w:szCs w:val="24"/>
              </w:rPr>
            </w:pPr>
            <w:r>
              <w:rPr>
                <w:kern w:val="2"/>
                <w:szCs w:val="24"/>
              </w:rPr>
              <w:t>Šalys susitaria papildyti Sutarties Bendrąsias sąlygas nurodytu punktu, tačiau kitų punktų numeracijos nekeisti: ________.</w:t>
            </w:r>
          </w:p>
        </w:tc>
      </w:tr>
      <w:tr w:rsidR="005A197F" w14:paraId="5B593AEE" w14:textId="77777777" w:rsidTr="00835621">
        <w:trPr>
          <w:trHeight w:val="300"/>
        </w:trPr>
        <w:tc>
          <w:tcPr>
            <w:tcW w:w="3058" w:type="dxa"/>
          </w:tcPr>
          <w:p w14:paraId="7B87F168" w14:textId="77777777" w:rsidR="005A197F" w:rsidRDefault="005A197F" w:rsidP="005A197F">
            <w:pPr>
              <w:ind w:firstLine="0"/>
              <w:rPr>
                <w:b/>
                <w:kern w:val="2"/>
                <w:szCs w:val="24"/>
              </w:rPr>
            </w:pPr>
            <w:r>
              <w:rPr>
                <w:b/>
                <w:kern w:val="2"/>
                <w:szCs w:val="24"/>
              </w:rPr>
              <w:t>14.3.</w:t>
            </w:r>
          </w:p>
        </w:tc>
        <w:tc>
          <w:tcPr>
            <w:tcW w:w="6477" w:type="dxa"/>
            <w:gridSpan w:val="3"/>
          </w:tcPr>
          <w:p w14:paraId="29451C3E" w14:textId="77777777" w:rsidR="005A197F" w:rsidRDefault="005A197F" w:rsidP="00512851">
            <w:pPr>
              <w:ind w:firstLine="0"/>
              <w:rPr>
                <w:kern w:val="2"/>
                <w:szCs w:val="24"/>
              </w:rPr>
            </w:pPr>
            <w:r>
              <w:rPr>
                <w:kern w:val="2"/>
                <w:szCs w:val="24"/>
              </w:rPr>
              <w:t>Šalys susitaria išbraukti nurodytą Sutarties Bendrųjų sąlygų punktą, tačiau kitų punktų numeracijos nekeisti: _____.</w:t>
            </w:r>
          </w:p>
        </w:tc>
      </w:tr>
      <w:tr w:rsidR="005A197F" w14:paraId="4F19DB6D" w14:textId="77777777" w:rsidTr="00835621">
        <w:trPr>
          <w:trHeight w:val="300"/>
        </w:trPr>
        <w:tc>
          <w:tcPr>
            <w:tcW w:w="3058" w:type="dxa"/>
          </w:tcPr>
          <w:p w14:paraId="0936B673" w14:textId="77777777" w:rsidR="005A197F" w:rsidRDefault="005A197F" w:rsidP="005A197F">
            <w:pPr>
              <w:ind w:firstLine="0"/>
              <w:rPr>
                <w:b/>
                <w:kern w:val="2"/>
                <w:szCs w:val="24"/>
              </w:rPr>
            </w:pPr>
            <w:r>
              <w:rPr>
                <w:b/>
                <w:kern w:val="2"/>
                <w:szCs w:val="24"/>
              </w:rPr>
              <w:t>14.4.</w:t>
            </w:r>
          </w:p>
        </w:tc>
        <w:tc>
          <w:tcPr>
            <w:tcW w:w="6477" w:type="dxa"/>
            <w:gridSpan w:val="3"/>
          </w:tcPr>
          <w:p w14:paraId="1302022B" w14:textId="77777777" w:rsidR="005A197F" w:rsidRDefault="005A197F" w:rsidP="00835621">
            <w:pPr>
              <w:rPr>
                <w:color w:val="0070C0"/>
                <w:kern w:val="2"/>
                <w:szCs w:val="24"/>
              </w:rPr>
            </w:pPr>
          </w:p>
        </w:tc>
      </w:tr>
      <w:tr w:rsidR="005A197F" w14:paraId="03F9C528" w14:textId="77777777" w:rsidTr="00835621">
        <w:trPr>
          <w:trHeight w:val="300"/>
        </w:trPr>
        <w:tc>
          <w:tcPr>
            <w:tcW w:w="3058" w:type="dxa"/>
          </w:tcPr>
          <w:p w14:paraId="2E03BA18" w14:textId="77777777" w:rsidR="005A197F" w:rsidRDefault="005A197F" w:rsidP="005A197F">
            <w:pPr>
              <w:ind w:firstLine="0"/>
              <w:rPr>
                <w:b/>
                <w:kern w:val="2"/>
                <w:szCs w:val="24"/>
              </w:rPr>
            </w:pPr>
            <w:r>
              <w:rPr>
                <w:b/>
                <w:kern w:val="2"/>
                <w:szCs w:val="24"/>
              </w:rPr>
              <w:t>14.5.</w:t>
            </w:r>
          </w:p>
        </w:tc>
        <w:tc>
          <w:tcPr>
            <w:tcW w:w="6477" w:type="dxa"/>
            <w:gridSpan w:val="3"/>
          </w:tcPr>
          <w:p w14:paraId="6006E7DC" w14:textId="77777777" w:rsidR="005A197F" w:rsidRDefault="005A197F" w:rsidP="00512851">
            <w:pPr>
              <w:ind w:firstLine="0"/>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5A197F" w14:paraId="38910CBC" w14:textId="77777777" w:rsidTr="00835621">
        <w:trPr>
          <w:trHeight w:val="300"/>
        </w:trPr>
        <w:tc>
          <w:tcPr>
            <w:tcW w:w="9535" w:type="dxa"/>
            <w:gridSpan w:val="4"/>
          </w:tcPr>
          <w:p w14:paraId="200D4808" w14:textId="77777777" w:rsidR="005A197F" w:rsidRDefault="005A197F" w:rsidP="00835621">
            <w:pPr>
              <w:jc w:val="center"/>
              <w:rPr>
                <w:b/>
                <w:kern w:val="2"/>
                <w:szCs w:val="24"/>
              </w:rPr>
            </w:pPr>
            <w:r>
              <w:rPr>
                <w:b/>
                <w:kern w:val="2"/>
                <w:szCs w:val="24"/>
              </w:rPr>
              <w:t>15. SUTARTIES PRIEDAI</w:t>
            </w:r>
          </w:p>
        </w:tc>
      </w:tr>
      <w:tr w:rsidR="005A197F" w14:paraId="6E762F0D" w14:textId="77777777" w:rsidTr="00835621">
        <w:trPr>
          <w:trHeight w:val="300"/>
        </w:trPr>
        <w:tc>
          <w:tcPr>
            <w:tcW w:w="3058" w:type="dxa"/>
          </w:tcPr>
          <w:p w14:paraId="2FA25A1F" w14:textId="77777777" w:rsidR="005A197F" w:rsidRDefault="005A197F" w:rsidP="005A197F">
            <w:pPr>
              <w:ind w:firstLine="0"/>
              <w:rPr>
                <w:b/>
                <w:kern w:val="2"/>
                <w:szCs w:val="24"/>
              </w:rPr>
            </w:pPr>
            <w:r>
              <w:rPr>
                <w:b/>
                <w:kern w:val="2"/>
                <w:szCs w:val="24"/>
              </w:rPr>
              <w:t>15.1. Priedas Nr. 1</w:t>
            </w:r>
          </w:p>
        </w:tc>
        <w:tc>
          <w:tcPr>
            <w:tcW w:w="6477" w:type="dxa"/>
            <w:gridSpan w:val="3"/>
          </w:tcPr>
          <w:p w14:paraId="0268183B" w14:textId="77777777" w:rsidR="005A197F" w:rsidRPr="0023420E" w:rsidRDefault="005A197F" w:rsidP="00512851">
            <w:pPr>
              <w:ind w:firstLine="0"/>
              <w:jc w:val="left"/>
              <w:rPr>
                <w:bCs/>
                <w:kern w:val="2"/>
                <w:szCs w:val="24"/>
              </w:rPr>
            </w:pPr>
            <w:r w:rsidRPr="0023420E">
              <w:rPr>
                <w:bCs/>
                <w:kern w:val="2"/>
                <w:szCs w:val="24"/>
              </w:rPr>
              <w:t>Pirkėjo iki pasiūlymų pateikimo termino išsiųsti paaiškinimai</w:t>
            </w:r>
          </w:p>
        </w:tc>
      </w:tr>
      <w:tr w:rsidR="005A197F" w14:paraId="0E4104B8" w14:textId="77777777" w:rsidTr="00835621">
        <w:trPr>
          <w:trHeight w:val="300"/>
        </w:trPr>
        <w:tc>
          <w:tcPr>
            <w:tcW w:w="3058" w:type="dxa"/>
          </w:tcPr>
          <w:p w14:paraId="46F7F897" w14:textId="77777777" w:rsidR="005A197F" w:rsidRDefault="005A197F" w:rsidP="005A197F">
            <w:pPr>
              <w:ind w:firstLine="0"/>
              <w:rPr>
                <w:b/>
                <w:kern w:val="2"/>
                <w:szCs w:val="24"/>
              </w:rPr>
            </w:pPr>
            <w:r>
              <w:rPr>
                <w:b/>
                <w:kern w:val="2"/>
                <w:szCs w:val="24"/>
              </w:rPr>
              <w:t>15.2. Priedas Nr. 2</w:t>
            </w:r>
          </w:p>
        </w:tc>
        <w:tc>
          <w:tcPr>
            <w:tcW w:w="6477" w:type="dxa"/>
            <w:gridSpan w:val="3"/>
          </w:tcPr>
          <w:p w14:paraId="320894CB" w14:textId="77777777" w:rsidR="005A197F" w:rsidRPr="0023420E" w:rsidRDefault="005A197F" w:rsidP="00512851">
            <w:pPr>
              <w:ind w:firstLine="0"/>
              <w:jc w:val="left"/>
              <w:rPr>
                <w:bCs/>
                <w:kern w:val="2"/>
                <w:szCs w:val="24"/>
              </w:rPr>
            </w:pPr>
            <w:r w:rsidRPr="0023420E">
              <w:rPr>
                <w:bCs/>
                <w:kern w:val="2"/>
                <w:szCs w:val="24"/>
              </w:rPr>
              <w:t>Tiekėjo pasiūlymas su priedais ir paaiškinimai, pateikti pirkimo procedūros metu (jei jų bus)</w:t>
            </w:r>
          </w:p>
        </w:tc>
      </w:tr>
      <w:tr w:rsidR="005A197F" w14:paraId="05313E5B" w14:textId="77777777" w:rsidTr="00835621">
        <w:trPr>
          <w:trHeight w:val="300"/>
        </w:trPr>
        <w:tc>
          <w:tcPr>
            <w:tcW w:w="3058" w:type="dxa"/>
          </w:tcPr>
          <w:p w14:paraId="6F5EB991" w14:textId="77777777" w:rsidR="005A197F" w:rsidRDefault="005A197F" w:rsidP="005A197F">
            <w:pPr>
              <w:ind w:firstLine="0"/>
              <w:rPr>
                <w:b/>
                <w:kern w:val="2"/>
                <w:szCs w:val="24"/>
              </w:rPr>
            </w:pPr>
            <w:r>
              <w:rPr>
                <w:b/>
                <w:kern w:val="2"/>
                <w:szCs w:val="24"/>
              </w:rPr>
              <w:t>15.3. Priedas Nr. 3</w:t>
            </w:r>
          </w:p>
        </w:tc>
        <w:tc>
          <w:tcPr>
            <w:tcW w:w="6477" w:type="dxa"/>
            <w:gridSpan w:val="3"/>
          </w:tcPr>
          <w:p w14:paraId="2001EEC2" w14:textId="77777777" w:rsidR="005A197F" w:rsidRPr="0023420E" w:rsidRDefault="005A197F" w:rsidP="00512851">
            <w:pPr>
              <w:ind w:firstLine="0"/>
              <w:jc w:val="left"/>
              <w:rPr>
                <w:bCs/>
                <w:kern w:val="2"/>
                <w:szCs w:val="24"/>
              </w:rPr>
            </w:pPr>
            <w:r w:rsidRPr="0023420E">
              <w:rPr>
                <w:bCs/>
                <w:kern w:val="2"/>
                <w:szCs w:val="24"/>
              </w:rPr>
              <w:t>Kiti pirkimo sąlygose numatyti dokumentai</w:t>
            </w:r>
          </w:p>
        </w:tc>
      </w:tr>
      <w:tr w:rsidR="005A197F" w14:paraId="2AA00DDB" w14:textId="77777777" w:rsidTr="00835621">
        <w:trPr>
          <w:trHeight w:val="300"/>
        </w:trPr>
        <w:tc>
          <w:tcPr>
            <w:tcW w:w="3058" w:type="dxa"/>
          </w:tcPr>
          <w:p w14:paraId="4D31CD2C" w14:textId="77777777" w:rsidR="005A197F" w:rsidRDefault="005A197F" w:rsidP="005A197F">
            <w:pPr>
              <w:ind w:firstLine="0"/>
              <w:rPr>
                <w:b/>
                <w:kern w:val="2"/>
                <w:szCs w:val="24"/>
              </w:rPr>
            </w:pPr>
            <w:r>
              <w:rPr>
                <w:b/>
                <w:kern w:val="2"/>
                <w:szCs w:val="24"/>
              </w:rPr>
              <w:t>15.4. Priedas Nr. 4</w:t>
            </w:r>
          </w:p>
        </w:tc>
        <w:tc>
          <w:tcPr>
            <w:tcW w:w="6477" w:type="dxa"/>
            <w:gridSpan w:val="3"/>
          </w:tcPr>
          <w:p w14:paraId="0A98FFF5" w14:textId="77777777" w:rsidR="005A197F" w:rsidRDefault="005A197F" w:rsidP="00835621">
            <w:pPr>
              <w:jc w:val="center"/>
              <w:rPr>
                <w:b/>
                <w:kern w:val="2"/>
                <w:szCs w:val="24"/>
              </w:rPr>
            </w:pPr>
          </w:p>
        </w:tc>
      </w:tr>
      <w:tr w:rsidR="005A197F" w14:paraId="26B42805" w14:textId="77777777" w:rsidTr="00835621">
        <w:trPr>
          <w:trHeight w:val="300"/>
        </w:trPr>
        <w:tc>
          <w:tcPr>
            <w:tcW w:w="3058" w:type="dxa"/>
          </w:tcPr>
          <w:p w14:paraId="594058B5" w14:textId="77777777" w:rsidR="005A197F" w:rsidRDefault="005A197F" w:rsidP="005A197F">
            <w:pPr>
              <w:ind w:firstLine="0"/>
              <w:rPr>
                <w:b/>
                <w:kern w:val="2"/>
                <w:szCs w:val="24"/>
              </w:rPr>
            </w:pPr>
            <w:r>
              <w:rPr>
                <w:b/>
                <w:kern w:val="2"/>
                <w:szCs w:val="24"/>
              </w:rPr>
              <w:t>15.5. Priedas Nr. 5</w:t>
            </w:r>
          </w:p>
        </w:tc>
        <w:tc>
          <w:tcPr>
            <w:tcW w:w="6477" w:type="dxa"/>
            <w:gridSpan w:val="3"/>
          </w:tcPr>
          <w:p w14:paraId="149802E8" w14:textId="77777777" w:rsidR="005A197F" w:rsidRDefault="005A197F" w:rsidP="00835621">
            <w:pPr>
              <w:jc w:val="center"/>
              <w:rPr>
                <w:b/>
                <w:kern w:val="2"/>
                <w:szCs w:val="24"/>
              </w:rPr>
            </w:pPr>
          </w:p>
        </w:tc>
      </w:tr>
      <w:tr w:rsidR="005A197F" w14:paraId="2C081269" w14:textId="77777777" w:rsidTr="00835621">
        <w:tc>
          <w:tcPr>
            <w:tcW w:w="9535" w:type="dxa"/>
            <w:gridSpan w:val="4"/>
          </w:tcPr>
          <w:p w14:paraId="687001F5" w14:textId="77777777" w:rsidR="005A197F" w:rsidRDefault="005A197F" w:rsidP="00835621">
            <w:pPr>
              <w:jc w:val="center"/>
              <w:rPr>
                <w:b/>
                <w:kern w:val="2"/>
                <w:szCs w:val="24"/>
              </w:rPr>
            </w:pPr>
            <w:r>
              <w:rPr>
                <w:b/>
                <w:kern w:val="2"/>
                <w:szCs w:val="24"/>
              </w:rPr>
              <w:t>16. ŠALIŲ ATSTOVŲ PARAŠAI</w:t>
            </w:r>
          </w:p>
        </w:tc>
      </w:tr>
      <w:tr w:rsidR="005A197F" w14:paraId="56A683C5" w14:textId="77777777" w:rsidTr="00835621">
        <w:tc>
          <w:tcPr>
            <w:tcW w:w="5224" w:type="dxa"/>
            <w:gridSpan w:val="3"/>
          </w:tcPr>
          <w:p w14:paraId="4CB70A07" w14:textId="77777777" w:rsidR="005A197F" w:rsidRDefault="005A197F" w:rsidP="00835621">
            <w:pPr>
              <w:jc w:val="center"/>
              <w:rPr>
                <w:b/>
                <w:kern w:val="2"/>
                <w:szCs w:val="24"/>
              </w:rPr>
            </w:pPr>
            <w:r>
              <w:rPr>
                <w:b/>
                <w:kern w:val="2"/>
                <w:szCs w:val="24"/>
              </w:rPr>
              <w:t>PIRKĖJAS</w:t>
            </w:r>
          </w:p>
        </w:tc>
        <w:tc>
          <w:tcPr>
            <w:tcW w:w="4311" w:type="dxa"/>
          </w:tcPr>
          <w:p w14:paraId="25089E1D" w14:textId="77777777" w:rsidR="005A197F" w:rsidRDefault="005A197F" w:rsidP="00835621">
            <w:pPr>
              <w:jc w:val="center"/>
              <w:rPr>
                <w:b/>
                <w:kern w:val="2"/>
                <w:szCs w:val="24"/>
              </w:rPr>
            </w:pPr>
            <w:r>
              <w:rPr>
                <w:b/>
                <w:kern w:val="2"/>
                <w:szCs w:val="24"/>
              </w:rPr>
              <w:t>TIEKĖJAS</w:t>
            </w:r>
          </w:p>
        </w:tc>
      </w:tr>
      <w:tr w:rsidR="005A197F" w14:paraId="3A9F0DB7" w14:textId="77777777" w:rsidTr="00835621">
        <w:tc>
          <w:tcPr>
            <w:tcW w:w="5224" w:type="dxa"/>
            <w:gridSpan w:val="3"/>
          </w:tcPr>
          <w:p w14:paraId="4D19F01C" w14:textId="77777777" w:rsidR="005A197F" w:rsidRPr="0023420E" w:rsidRDefault="005A197F" w:rsidP="005A197F">
            <w:pPr>
              <w:spacing w:line="240" w:lineRule="auto"/>
              <w:ind w:firstLine="0"/>
              <w:rPr>
                <w:kern w:val="2"/>
                <w:sz w:val="22"/>
                <w:szCs w:val="22"/>
              </w:rPr>
            </w:pPr>
            <w:r w:rsidRPr="0023420E">
              <w:rPr>
                <w:kern w:val="2"/>
                <w:sz w:val="22"/>
                <w:szCs w:val="22"/>
              </w:rPr>
              <w:t>(nurodomos atstovo pareigos, vardas, pavardė)</w:t>
            </w:r>
          </w:p>
        </w:tc>
        <w:tc>
          <w:tcPr>
            <w:tcW w:w="4311" w:type="dxa"/>
          </w:tcPr>
          <w:p w14:paraId="771D5050" w14:textId="77777777" w:rsidR="005A197F" w:rsidRPr="0023420E" w:rsidRDefault="005A197F" w:rsidP="005A197F">
            <w:pPr>
              <w:spacing w:line="240" w:lineRule="auto"/>
              <w:ind w:firstLine="0"/>
              <w:rPr>
                <w:b/>
                <w:kern w:val="2"/>
                <w:sz w:val="22"/>
                <w:szCs w:val="22"/>
              </w:rPr>
            </w:pPr>
            <w:r w:rsidRPr="0023420E">
              <w:rPr>
                <w:kern w:val="2"/>
                <w:sz w:val="22"/>
                <w:szCs w:val="22"/>
              </w:rPr>
              <w:t>(nurodomos atstovo pareigos, vardas, pavardė)</w:t>
            </w:r>
          </w:p>
        </w:tc>
      </w:tr>
      <w:tr w:rsidR="005A197F" w14:paraId="760B3C00" w14:textId="77777777" w:rsidTr="005A197F">
        <w:trPr>
          <w:trHeight w:val="324"/>
        </w:trPr>
        <w:tc>
          <w:tcPr>
            <w:tcW w:w="5224" w:type="dxa"/>
            <w:gridSpan w:val="3"/>
          </w:tcPr>
          <w:p w14:paraId="5015F2A2" w14:textId="468C3CF0" w:rsidR="005A197F" w:rsidRPr="0023420E" w:rsidRDefault="005A197F" w:rsidP="005A197F">
            <w:pPr>
              <w:ind w:firstLine="0"/>
              <w:jc w:val="center"/>
              <w:rPr>
                <w:bCs/>
                <w:kern w:val="2"/>
                <w:sz w:val="22"/>
                <w:szCs w:val="22"/>
              </w:rPr>
            </w:pPr>
            <w:r w:rsidRPr="0023420E">
              <w:rPr>
                <w:bCs/>
                <w:kern w:val="2"/>
                <w:sz w:val="22"/>
                <w:szCs w:val="22"/>
              </w:rPr>
              <w:t>(parašas)</w:t>
            </w:r>
          </w:p>
        </w:tc>
        <w:tc>
          <w:tcPr>
            <w:tcW w:w="4311" w:type="dxa"/>
          </w:tcPr>
          <w:p w14:paraId="1DCA5428" w14:textId="77777777" w:rsidR="005A197F" w:rsidRPr="0023420E" w:rsidRDefault="005A197F" w:rsidP="005A197F">
            <w:pPr>
              <w:ind w:firstLine="0"/>
              <w:jc w:val="center"/>
              <w:rPr>
                <w:bCs/>
                <w:kern w:val="2"/>
                <w:sz w:val="22"/>
                <w:szCs w:val="22"/>
              </w:rPr>
            </w:pPr>
            <w:r w:rsidRPr="0023420E">
              <w:rPr>
                <w:bCs/>
                <w:kern w:val="2"/>
                <w:sz w:val="22"/>
                <w:szCs w:val="22"/>
              </w:rPr>
              <w:t>(parašas)</w:t>
            </w:r>
          </w:p>
        </w:tc>
      </w:tr>
    </w:tbl>
    <w:p w14:paraId="620C1954" w14:textId="53AD3FF2" w:rsidR="00112F92" w:rsidRPr="005A197F" w:rsidRDefault="005A197F" w:rsidP="005A197F">
      <w:pPr>
        <w:tabs>
          <w:tab w:val="left" w:pos="5400"/>
        </w:tabs>
        <w:jc w:val="center"/>
        <w:textAlignment w:val="center"/>
      </w:pPr>
      <w:r>
        <w:rPr>
          <w:b/>
          <w:bCs/>
        </w:rPr>
        <w:t>______________</w:t>
      </w:r>
    </w:p>
    <w:p w14:paraId="3B1B44D5" w14:textId="0C7FAEF1" w:rsidR="00112F92" w:rsidRDefault="00112F92" w:rsidP="00E63A8A">
      <w:pPr>
        <w:pStyle w:val="NoSpacing"/>
        <w:spacing w:line="300" w:lineRule="auto"/>
        <w:ind w:firstLine="0"/>
        <w:contextualSpacing/>
        <w:rPr>
          <w:rFonts w:ascii="Arial" w:eastAsiaTheme="minorHAnsi" w:hAnsi="Arial" w:cs="Arial"/>
          <w:bCs/>
          <w:iCs/>
        </w:rPr>
      </w:pPr>
    </w:p>
    <w:p w14:paraId="73F45F8F" w14:textId="77777777" w:rsidR="00512851" w:rsidRDefault="00512851" w:rsidP="00E63A8A">
      <w:pPr>
        <w:pStyle w:val="NoSpacing"/>
        <w:spacing w:line="300" w:lineRule="auto"/>
        <w:ind w:firstLine="0"/>
        <w:contextualSpacing/>
        <w:rPr>
          <w:rFonts w:ascii="Arial" w:eastAsiaTheme="minorHAnsi" w:hAnsi="Arial" w:cs="Arial"/>
          <w:bCs/>
          <w:iCs/>
        </w:rPr>
      </w:pPr>
    </w:p>
    <w:p w14:paraId="6574DEBF" w14:textId="77777777" w:rsidR="00512851" w:rsidRDefault="00512851" w:rsidP="00E63A8A">
      <w:pPr>
        <w:pStyle w:val="NoSpacing"/>
        <w:spacing w:line="300" w:lineRule="auto"/>
        <w:ind w:firstLine="0"/>
        <w:contextualSpacing/>
        <w:rPr>
          <w:rFonts w:ascii="Arial" w:eastAsiaTheme="minorHAnsi" w:hAnsi="Arial" w:cs="Arial"/>
          <w:bCs/>
          <w:iCs/>
        </w:rPr>
      </w:pPr>
    </w:p>
    <w:p w14:paraId="353D6044" w14:textId="77777777" w:rsidR="00512851" w:rsidRDefault="00512851" w:rsidP="00E63A8A">
      <w:pPr>
        <w:pStyle w:val="NoSpacing"/>
        <w:spacing w:line="300" w:lineRule="auto"/>
        <w:ind w:firstLine="0"/>
        <w:contextualSpacing/>
        <w:rPr>
          <w:rFonts w:ascii="Arial" w:eastAsiaTheme="minorHAnsi" w:hAnsi="Arial" w:cs="Arial"/>
          <w:bCs/>
          <w:iCs/>
        </w:rPr>
      </w:pPr>
    </w:p>
    <w:p w14:paraId="195D7B92" w14:textId="77777777" w:rsidR="00512851" w:rsidRDefault="00512851" w:rsidP="00E63A8A">
      <w:pPr>
        <w:pStyle w:val="NoSpacing"/>
        <w:spacing w:line="300" w:lineRule="auto"/>
        <w:ind w:firstLine="0"/>
        <w:contextualSpacing/>
        <w:rPr>
          <w:rFonts w:ascii="Arial" w:eastAsiaTheme="minorHAnsi" w:hAnsi="Arial" w:cs="Arial"/>
          <w:bCs/>
          <w:iCs/>
        </w:rPr>
      </w:pPr>
    </w:p>
    <w:p w14:paraId="4C7269E6" w14:textId="77777777" w:rsidR="00512851" w:rsidRDefault="00512851" w:rsidP="00E63A8A">
      <w:pPr>
        <w:pStyle w:val="NoSpacing"/>
        <w:spacing w:line="300" w:lineRule="auto"/>
        <w:ind w:firstLine="0"/>
        <w:contextualSpacing/>
        <w:rPr>
          <w:rFonts w:ascii="Arial" w:eastAsiaTheme="minorHAnsi" w:hAnsi="Arial" w:cs="Arial"/>
          <w:bCs/>
          <w:iCs/>
        </w:rPr>
      </w:pPr>
    </w:p>
    <w:p w14:paraId="57FBF7B9" w14:textId="77777777" w:rsidR="00512851" w:rsidRDefault="00512851" w:rsidP="00E63A8A">
      <w:pPr>
        <w:pStyle w:val="NoSpacing"/>
        <w:spacing w:line="300" w:lineRule="auto"/>
        <w:ind w:firstLine="0"/>
        <w:contextualSpacing/>
        <w:rPr>
          <w:rFonts w:ascii="Arial" w:eastAsiaTheme="minorHAnsi" w:hAnsi="Arial" w:cs="Arial"/>
          <w:bCs/>
          <w:iCs/>
        </w:rPr>
      </w:pPr>
    </w:p>
    <w:p w14:paraId="60FEFD57" w14:textId="77777777" w:rsidR="00512851" w:rsidRDefault="00512851" w:rsidP="00E63A8A">
      <w:pPr>
        <w:pStyle w:val="NoSpacing"/>
        <w:spacing w:line="300" w:lineRule="auto"/>
        <w:ind w:firstLine="0"/>
        <w:contextualSpacing/>
        <w:rPr>
          <w:rFonts w:ascii="Arial" w:eastAsiaTheme="minorHAnsi" w:hAnsi="Arial" w:cs="Arial"/>
          <w:bCs/>
          <w:iCs/>
        </w:rPr>
      </w:pPr>
    </w:p>
    <w:p w14:paraId="7B6252F9" w14:textId="77777777" w:rsidR="00512851" w:rsidRDefault="00512851" w:rsidP="00E63A8A">
      <w:pPr>
        <w:pStyle w:val="NoSpacing"/>
        <w:spacing w:line="300" w:lineRule="auto"/>
        <w:ind w:firstLine="0"/>
        <w:contextualSpacing/>
        <w:rPr>
          <w:rFonts w:ascii="Arial" w:eastAsiaTheme="minorHAnsi" w:hAnsi="Arial" w:cs="Arial"/>
          <w:bCs/>
          <w:iCs/>
        </w:rPr>
      </w:pPr>
    </w:p>
    <w:p w14:paraId="1931D555" w14:textId="77777777" w:rsidR="00512851" w:rsidRDefault="00512851" w:rsidP="00E63A8A">
      <w:pPr>
        <w:pStyle w:val="NoSpacing"/>
        <w:spacing w:line="300" w:lineRule="auto"/>
        <w:ind w:firstLine="0"/>
        <w:contextualSpacing/>
        <w:rPr>
          <w:rFonts w:ascii="Arial" w:eastAsiaTheme="minorHAnsi" w:hAnsi="Arial" w:cs="Arial"/>
          <w:bCs/>
          <w:iCs/>
        </w:rPr>
      </w:pPr>
    </w:p>
    <w:p w14:paraId="3B2D95A2" w14:textId="77777777" w:rsidR="00512851" w:rsidRDefault="00512851" w:rsidP="00E63A8A">
      <w:pPr>
        <w:pStyle w:val="NoSpacing"/>
        <w:spacing w:line="300" w:lineRule="auto"/>
        <w:ind w:firstLine="0"/>
        <w:contextualSpacing/>
        <w:rPr>
          <w:rFonts w:ascii="Arial" w:eastAsiaTheme="minorHAnsi" w:hAnsi="Arial" w:cs="Arial"/>
          <w:bCs/>
          <w:iCs/>
        </w:rPr>
      </w:pPr>
    </w:p>
    <w:p w14:paraId="3F7D3F85" w14:textId="77777777" w:rsidR="00512851" w:rsidRDefault="00512851" w:rsidP="00E63A8A">
      <w:pPr>
        <w:pStyle w:val="NoSpacing"/>
        <w:spacing w:line="300" w:lineRule="auto"/>
        <w:ind w:firstLine="0"/>
        <w:contextualSpacing/>
        <w:rPr>
          <w:rFonts w:ascii="Arial" w:eastAsiaTheme="minorHAnsi" w:hAnsi="Arial" w:cs="Arial"/>
          <w:bCs/>
          <w:iCs/>
        </w:rPr>
      </w:pPr>
    </w:p>
    <w:p w14:paraId="276AB959" w14:textId="77777777" w:rsidR="00512851" w:rsidRDefault="00512851" w:rsidP="00E63A8A">
      <w:pPr>
        <w:pStyle w:val="NoSpacing"/>
        <w:spacing w:line="300" w:lineRule="auto"/>
        <w:ind w:firstLine="0"/>
        <w:contextualSpacing/>
        <w:rPr>
          <w:rFonts w:ascii="Arial" w:eastAsiaTheme="minorHAnsi" w:hAnsi="Arial" w:cs="Arial"/>
          <w:bCs/>
          <w:iCs/>
        </w:rPr>
      </w:pPr>
    </w:p>
    <w:p w14:paraId="1A22C5A7" w14:textId="77777777" w:rsidR="00512851" w:rsidRDefault="00512851" w:rsidP="00E63A8A">
      <w:pPr>
        <w:pStyle w:val="NoSpacing"/>
        <w:spacing w:line="300" w:lineRule="auto"/>
        <w:ind w:firstLine="0"/>
        <w:contextualSpacing/>
        <w:rPr>
          <w:rFonts w:ascii="Arial" w:eastAsiaTheme="minorHAnsi" w:hAnsi="Arial" w:cs="Arial"/>
          <w:bCs/>
          <w:iCs/>
        </w:rPr>
      </w:pPr>
    </w:p>
    <w:p w14:paraId="3DCFF43A" w14:textId="77777777" w:rsidR="00512851" w:rsidRDefault="00512851" w:rsidP="00E63A8A">
      <w:pPr>
        <w:pStyle w:val="NoSpacing"/>
        <w:spacing w:line="300" w:lineRule="auto"/>
        <w:ind w:firstLine="0"/>
        <w:contextualSpacing/>
        <w:rPr>
          <w:rFonts w:ascii="Arial" w:eastAsiaTheme="minorHAnsi" w:hAnsi="Arial" w:cs="Arial"/>
          <w:bCs/>
          <w:iCs/>
        </w:rPr>
      </w:pPr>
    </w:p>
    <w:p w14:paraId="3CAAB7B1" w14:textId="77777777" w:rsidR="00512851" w:rsidRDefault="00512851" w:rsidP="00E63A8A">
      <w:pPr>
        <w:pStyle w:val="NoSpacing"/>
        <w:spacing w:line="300" w:lineRule="auto"/>
        <w:ind w:firstLine="0"/>
        <w:contextualSpacing/>
        <w:rPr>
          <w:rFonts w:ascii="Arial" w:eastAsiaTheme="minorHAnsi" w:hAnsi="Arial" w:cs="Arial"/>
          <w:bCs/>
          <w:iCs/>
        </w:rPr>
      </w:pPr>
    </w:p>
    <w:p w14:paraId="04F8836D" w14:textId="77777777" w:rsidR="00512851" w:rsidRDefault="00512851" w:rsidP="00E63A8A">
      <w:pPr>
        <w:pStyle w:val="NoSpacing"/>
        <w:spacing w:line="300" w:lineRule="auto"/>
        <w:ind w:firstLine="0"/>
        <w:contextualSpacing/>
        <w:rPr>
          <w:rFonts w:ascii="Arial" w:eastAsiaTheme="minorHAnsi" w:hAnsi="Arial" w:cs="Arial"/>
          <w:bCs/>
          <w:iCs/>
        </w:rPr>
      </w:pPr>
    </w:p>
    <w:p w14:paraId="611846F4" w14:textId="77777777" w:rsidR="00512851" w:rsidRDefault="00512851" w:rsidP="00E63A8A">
      <w:pPr>
        <w:pStyle w:val="NoSpacing"/>
        <w:spacing w:line="300" w:lineRule="auto"/>
        <w:ind w:firstLine="0"/>
        <w:contextualSpacing/>
        <w:rPr>
          <w:rFonts w:ascii="Arial" w:eastAsiaTheme="minorHAnsi" w:hAnsi="Arial" w:cs="Arial"/>
          <w:bCs/>
          <w:iCs/>
        </w:rPr>
      </w:pPr>
    </w:p>
    <w:p w14:paraId="507972A5" w14:textId="77777777" w:rsidR="005A197F" w:rsidRDefault="005A197F" w:rsidP="005A197F">
      <w:pPr>
        <w:spacing w:line="276" w:lineRule="auto"/>
        <w:jc w:val="center"/>
        <w:rPr>
          <w:b/>
          <w:caps/>
        </w:rPr>
      </w:pPr>
      <w:r>
        <w:rPr>
          <w:b/>
          <w:caps/>
        </w:rPr>
        <w:lastRenderedPageBreak/>
        <w:t>PASLAUGŲ pirkimo</w:t>
      </w:r>
      <w:r>
        <w:rPr>
          <w:rFonts w:eastAsia="Arial"/>
        </w:rPr>
        <w:t>–</w:t>
      </w:r>
      <w:r>
        <w:rPr>
          <w:b/>
          <w:caps/>
        </w:rPr>
        <w:t>pardavimo sutarties Bendrosios sąlygos</w:t>
      </w:r>
    </w:p>
    <w:p w14:paraId="5E300CD7" w14:textId="77777777" w:rsidR="005A197F" w:rsidRDefault="005A197F" w:rsidP="005A197F">
      <w:pPr>
        <w:spacing w:line="276" w:lineRule="auto"/>
        <w:jc w:val="center"/>
      </w:pPr>
    </w:p>
    <w:p w14:paraId="74697955" w14:textId="77777777" w:rsidR="005A197F" w:rsidRDefault="005A197F" w:rsidP="005A197F">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609AEF" w14:textId="77777777" w:rsidR="005A197F" w:rsidRDefault="005A197F" w:rsidP="005A197F">
      <w:pPr>
        <w:keepNext/>
        <w:keepLines/>
        <w:tabs>
          <w:tab w:val="left" w:pos="426"/>
        </w:tabs>
        <w:spacing w:line="276" w:lineRule="auto"/>
        <w:rPr>
          <w:rFonts w:eastAsia="Cambria"/>
          <w:b/>
          <w:bCs/>
          <w:caps/>
          <w14:numSpacing w14:val="tabular"/>
        </w:rPr>
      </w:pPr>
    </w:p>
    <w:p w14:paraId="4E246969" w14:textId="77777777" w:rsidR="005A197F" w:rsidRDefault="005A197F" w:rsidP="005A197F">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65ECCFE3" w14:textId="77777777" w:rsidR="005A197F" w:rsidRDefault="005A197F" w:rsidP="005A197F">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outlineLvl w:val="1"/>
        <w:rPr>
          <w:rFonts w:eastAsia="Arial"/>
          <w:b/>
        </w:rPr>
      </w:pPr>
    </w:p>
    <w:p w14:paraId="48F02323" w14:textId="77777777" w:rsidR="005A197F" w:rsidRDefault="005A197F" w:rsidP="005A197F">
      <w:pPr>
        <w:widowControl w:val="0"/>
        <w:tabs>
          <w:tab w:val="left" w:pos="567"/>
        </w:tabs>
        <w:spacing w:line="276" w:lineRule="auto"/>
        <w:rPr>
          <w:rFonts w:eastAsia="Cambria"/>
          <w:b/>
          <w:bCs/>
        </w:rPr>
      </w:pPr>
      <w:r>
        <w:rPr>
          <w:rFonts w:eastAsia="Cambria"/>
        </w:rPr>
        <w:t>1.1.1. Šioje Sutartyje didžiąja raide rašomos sąvokos turi šias nurodytas reikšmes:</w:t>
      </w:r>
    </w:p>
    <w:p w14:paraId="3F80D03B"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4BC12B18"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C9F1262" w14:textId="77777777" w:rsidR="005A197F" w:rsidRDefault="005A197F" w:rsidP="005A197F">
      <w:pPr>
        <w:widowControl w:val="0"/>
        <w:tabs>
          <w:tab w:val="left" w:pos="567"/>
          <w:tab w:val="left" w:pos="851"/>
          <w:tab w:val="left" w:pos="992"/>
          <w:tab w:val="left" w:pos="1134"/>
        </w:tabs>
        <w:spacing w:line="276" w:lineRule="auto"/>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0D910B34" w14:textId="77777777" w:rsidR="005A197F" w:rsidRDefault="005A197F" w:rsidP="005A197F">
      <w:pPr>
        <w:spacing w:line="276" w:lineRule="auto"/>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06775F4" w14:textId="77777777" w:rsidR="005A197F" w:rsidRDefault="005A197F" w:rsidP="005A197F">
      <w:pPr>
        <w:widowControl w:val="0"/>
        <w:tabs>
          <w:tab w:val="left" w:pos="567"/>
          <w:tab w:val="left" w:pos="851"/>
          <w:tab w:val="left" w:pos="992"/>
          <w:tab w:val="left" w:pos="1134"/>
        </w:tabs>
        <w:spacing w:line="276" w:lineRule="auto"/>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C24BD9F" w14:textId="77777777" w:rsidR="005A197F" w:rsidRDefault="005A197F" w:rsidP="005A197F">
      <w:pPr>
        <w:tabs>
          <w:tab w:val="left" w:pos="284"/>
          <w:tab w:val="left" w:pos="567"/>
          <w:tab w:val="left" w:pos="851"/>
          <w:tab w:val="left" w:pos="992"/>
          <w:tab w:val="left" w:pos="1134"/>
        </w:tabs>
        <w:spacing w:line="276" w:lineRule="auto"/>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588B6E80" w14:textId="77777777" w:rsidR="005A197F" w:rsidRDefault="005A197F" w:rsidP="005A197F">
      <w:pPr>
        <w:widowControl w:val="0"/>
        <w:tabs>
          <w:tab w:val="left" w:pos="567"/>
          <w:tab w:val="left" w:pos="851"/>
          <w:tab w:val="left" w:pos="992"/>
          <w:tab w:val="left" w:pos="1134"/>
        </w:tabs>
        <w:spacing w:line="276" w:lineRule="auto"/>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81B1A82"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42D4F0A7" w14:textId="77777777" w:rsidR="005A197F" w:rsidRDefault="005A197F" w:rsidP="005A197F">
      <w:pPr>
        <w:widowControl w:val="0"/>
        <w:tabs>
          <w:tab w:val="left" w:pos="567"/>
          <w:tab w:val="left" w:pos="851"/>
          <w:tab w:val="left" w:pos="992"/>
          <w:tab w:val="left" w:pos="1134"/>
        </w:tabs>
        <w:spacing w:line="276" w:lineRule="auto"/>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7E210138" w14:textId="77777777" w:rsidR="005A197F" w:rsidRDefault="005A197F" w:rsidP="005A197F">
      <w:pPr>
        <w:widowControl w:val="0"/>
        <w:tabs>
          <w:tab w:val="left" w:pos="567"/>
          <w:tab w:val="left" w:pos="851"/>
          <w:tab w:val="left" w:pos="992"/>
          <w:tab w:val="left" w:pos="1134"/>
        </w:tabs>
        <w:spacing w:line="276" w:lineRule="auto"/>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5338B748"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41DC1B66"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3413F484"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7C984B55"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798F04D8" w14:textId="77777777" w:rsidR="005A197F" w:rsidRDefault="005A197F" w:rsidP="005A197F">
      <w:pPr>
        <w:widowControl w:val="0"/>
        <w:tabs>
          <w:tab w:val="left" w:pos="567"/>
          <w:tab w:val="left" w:pos="851"/>
          <w:tab w:val="left" w:pos="992"/>
          <w:tab w:val="left" w:pos="1134"/>
        </w:tabs>
        <w:spacing w:line="276" w:lineRule="auto"/>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7EB9D42B" w14:textId="77777777" w:rsidR="005A197F" w:rsidRDefault="005A197F" w:rsidP="005A197F">
      <w:pPr>
        <w:widowControl w:val="0"/>
        <w:tabs>
          <w:tab w:val="left" w:pos="567"/>
          <w:tab w:val="left" w:pos="851"/>
          <w:tab w:val="left" w:pos="992"/>
          <w:tab w:val="left" w:pos="1134"/>
        </w:tabs>
        <w:spacing w:line="276" w:lineRule="auto"/>
      </w:pPr>
      <w:r>
        <w:t xml:space="preserve">1.1.1.16. </w:t>
      </w:r>
      <w:r>
        <w:rPr>
          <w:b/>
          <w:bCs/>
        </w:rPr>
        <w:t xml:space="preserve">Užsakymas </w:t>
      </w:r>
      <w:r>
        <w:t xml:space="preserve">– Pirkėjo Tiekėjui raštu (tekstiniu pranešimu, elektroniniu paštu, per Pirkėjo nurodytą informacinę sistemą ar kt.) teikiamas užsakymas dėl Paslaugų teikimo. Užsakymas siunčiamas Specialiosiose sąlygose nurodytais būdais ir </w:t>
      </w:r>
      <w:r>
        <w:lastRenderedPageBreak/>
        <w:t>kontaktais ir laikomas tinkamai išsiųstas ir gautas Specialiosiose sąlygose nustatyta tvarka;</w:t>
      </w:r>
    </w:p>
    <w:p w14:paraId="3A0D5FA5" w14:textId="77777777" w:rsidR="005A197F" w:rsidRDefault="005A197F" w:rsidP="005A197F">
      <w:pPr>
        <w:widowControl w:val="0"/>
        <w:tabs>
          <w:tab w:val="left" w:pos="567"/>
          <w:tab w:val="left" w:pos="851"/>
          <w:tab w:val="left" w:pos="992"/>
          <w:tab w:val="left" w:pos="1134"/>
        </w:tabs>
        <w:spacing w:line="276" w:lineRule="auto"/>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2E1B17AE"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1.1.1.18.</w:t>
      </w:r>
      <w:r>
        <w:rPr>
          <w:rFonts w:eastAsia="Arial"/>
        </w:rPr>
        <w:tab/>
        <w:t xml:space="preserve"> Kitų Sutartyje didžiąja raide rašomų sąvokų reikšmės yra nurodytos Sutarties tekste.</w:t>
      </w:r>
    </w:p>
    <w:p w14:paraId="606846C6" w14:textId="77777777" w:rsidR="005A197F" w:rsidRDefault="005A197F" w:rsidP="005A197F">
      <w:pPr>
        <w:widowControl w:val="0"/>
        <w:tabs>
          <w:tab w:val="left" w:pos="709"/>
          <w:tab w:val="left" w:pos="851"/>
          <w:tab w:val="left" w:pos="992"/>
          <w:tab w:val="left" w:pos="1134"/>
        </w:tabs>
        <w:spacing w:line="276" w:lineRule="auto"/>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1B700E98" w14:textId="77777777" w:rsidR="005A197F" w:rsidRDefault="005A197F" w:rsidP="005A197F">
      <w:pPr>
        <w:widowControl w:val="0"/>
        <w:tabs>
          <w:tab w:val="left" w:pos="709"/>
          <w:tab w:val="left" w:pos="851"/>
          <w:tab w:val="left" w:pos="992"/>
          <w:tab w:val="left" w:pos="1134"/>
        </w:tabs>
        <w:spacing w:line="276" w:lineRule="auto"/>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34ECAFF1" w14:textId="77777777" w:rsidR="005A197F" w:rsidRDefault="005A197F" w:rsidP="005A197F">
      <w:pPr>
        <w:widowControl w:val="0"/>
        <w:tabs>
          <w:tab w:val="left" w:pos="567"/>
          <w:tab w:val="left" w:pos="851"/>
          <w:tab w:val="left" w:pos="992"/>
          <w:tab w:val="left" w:pos="1134"/>
        </w:tabs>
        <w:spacing w:line="276" w:lineRule="auto"/>
        <w:rPr>
          <w:rFonts w:eastAsia="Arial"/>
          <w:b/>
          <w:bCs/>
        </w:rPr>
      </w:pPr>
    </w:p>
    <w:p w14:paraId="77267867" w14:textId="77777777" w:rsidR="005A197F" w:rsidRDefault="005A197F" w:rsidP="005A197F">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19E60F0A" w14:textId="77777777" w:rsidR="005A197F" w:rsidRDefault="005A197F" w:rsidP="005A197F">
      <w:pPr>
        <w:keepNext/>
        <w:keepLines/>
        <w:tabs>
          <w:tab w:val="left" w:pos="567"/>
        </w:tabs>
        <w:spacing w:line="276" w:lineRule="auto"/>
        <w:ind w:left="792"/>
        <w:rPr>
          <w:rFonts w:eastAsia="Cambria"/>
          <w:b/>
          <w:bCs/>
          <w14:numSpacing w14:val="tabular"/>
        </w:rPr>
      </w:pPr>
    </w:p>
    <w:p w14:paraId="29DBC3C8"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1.2.1.</w:t>
      </w:r>
      <w:r>
        <w:rPr>
          <w:rFonts w:eastAsia="Arial"/>
        </w:rPr>
        <w:tab/>
        <w:t>Sutartis yra sudaryta ir turi būti aiškinama pagal Lietuvos Respublikos teisės aktus.</w:t>
      </w:r>
    </w:p>
    <w:p w14:paraId="6EF29EA1"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CBC718F"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1.2.3.</w:t>
      </w:r>
      <w:r>
        <w:rPr>
          <w:rFonts w:eastAsia="Arial"/>
        </w:rPr>
        <w:tab/>
        <w:t>Diena Sutartyje reiškia kalendorinę dieną.</w:t>
      </w:r>
    </w:p>
    <w:p w14:paraId="145D6A85"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5ECC35A0"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5B3215A3"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2B74F83D"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416416D3"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37CC6E40"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38AE5FAC"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4991BD5"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50CD85C2"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779132F9" w14:textId="77777777" w:rsidR="005A197F" w:rsidRDefault="005A197F" w:rsidP="005A197F">
      <w:pPr>
        <w:widowControl w:val="0"/>
        <w:tabs>
          <w:tab w:val="left" w:pos="567"/>
          <w:tab w:val="left" w:pos="851"/>
          <w:tab w:val="left" w:pos="992"/>
          <w:tab w:val="left" w:pos="1134"/>
        </w:tabs>
        <w:spacing w:line="276" w:lineRule="auto"/>
        <w:rPr>
          <w:rFonts w:eastAsia="Arial"/>
          <w:b/>
          <w:bCs/>
        </w:rPr>
      </w:pPr>
    </w:p>
    <w:p w14:paraId="185D6FF3"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539C698F"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outlineLvl w:val="1"/>
        <w:rPr>
          <w:rFonts w:eastAsia="Arial"/>
          <w:b/>
        </w:rPr>
      </w:pPr>
    </w:p>
    <w:p w14:paraId="328A7A34" w14:textId="77777777" w:rsidR="005A197F" w:rsidRDefault="005A197F" w:rsidP="005A197F">
      <w:pPr>
        <w:widowControl w:val="0"/>
        <w:tabs>
          <w:tab w:val="left" w:pos="567"/>
          <w:tab w:val="left" w:pos="851"/>
          <w:tab w:val="left" w:pos="992"/>
          <w:tab w:val="left" w:pos="1134"/>
        </w:tabs>
        <w:spacing w:line="276" w:lineRule="auto"/>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057EDBE9" w14:textId="77777777" w:rsidR="005A197F" w:rsidRDefault="005A197F" w:rsidP="005A197F">
      <w:pPr>
        <w:tabs>
          <w:tab w:val="left" w:pos="709"/>
        </w:tabs>
        <w:spacing w:line="276" w:lineRule="auto"/>
        <w:outlineLvl w:val="2"/>
        <w:rPr>
          <w:rFonts w:eastAsia="Trebuchet MS"/>
          <w:bCs/>
        </w:rPr>
      </w:pPr>
      <w:r>
        <w:rPr>
          <w:rFonts w:eastAsia="Trebuchet MS"/>
        </w:rPr>
        <w:t xml:space="preserve">1.3.1.1. </w:t>
      </w:r>
      <w:r>
        <w:rPr>
          <w:rFonts w:eastAsia="Trebuchet MS"/>
          <w:bCs/>
        </w:rPr>
        <w:t>Techninė specifikacija;</w:t>
      </w:r>
    </w:p>
    <w:p w14:paraId="6EC723E7" w14:textId="77777777" w:rsidR="005A197F" w:rsidRDefault="005A197F" w:rsidP="005A197F">
      <w:pPr>
        <w:tabs>
          <w:tab w:val="left" w:pos="709"/>
        </w:tabs>
        <w:spacing w:line="276" w:lineRule="auto"/>
        <w:outlineLvl w:val="2"/>
        <w:rPr>
          <w:rFonts w:eastAsia="Trebuchet MS"/>
          <w:bCs/>
        </w:rPr>
      </w:pPr>
      <w:r>
        <w:rPr>
          <w:rFonts w:eastAsia="Trebuchet MS"/>
          <w:bCs/>
        </w:rPr>
        <w:t>1.3.1.2. Specialiosios sąlygos;</w:t>
      </w:r>
    </w:p>
    <w:p w14:paraId="68B93FD7" w14:textId="77777777" w:rsidR="005A197F" w:rsidRDefault="005A197F" w:rsidP="005A197F">
      <w:pPr>
        <w:tabs>
          <w:tab w:val="left" w:pos="709"/>
        </w:tabs>
        <w:spacing w:line="276" w:lineRule="auto"/>
        <w:outlineLvl w:val="2"/>
        <w:rPr>
          <w:rFonts w:eastAsia="Trebuchet MS"/>
          <w:bCs/>
        </w:rPr>
      </w:pPr>
      <w:r>
        <w:rPr>
          <w:rFonts w:eastAsia="Trebuchet MS"/>
          <w:bCs/>
        </w:rPr>
        <w:t>1.3.1.3. Bendrosios sąlygos;</w:t>
      </w:r>
    </w:p>
    <w:p w14:paraId="25D2FCBD" w14:textId="77777777" w:rsidR="005A197F" w:rsidRDefault="005A197F" w:rsidP="005A197F">
      <w:pPr>
        <w:tabs>
          <w:tab w:val="left" w:pos="709"/>
        </w:tabs>
        <w:spacing w:line="276" w:lineRule="auto"/>
        <w:outlineLvl w:val="2"/>
        <w:rPr>
          <w:rFonts w:eastAsia="Trebuchet MS"/>
          <w:bCs/>
        </w:rPr>
      </w:pPr>
      <w:r>
        <w:rPr>
          <w:rFonts w:eastAsia="Trebuchet MS"/>
          <w:bCs/>
        </w:rPr>
        <w:t>1.3.1.4. Pirkimo dokumentai (išskyrus techninę specifikaciją);</w:t>
      </w:r>
    </w:p>
    <w:p w14:paraId="2A36AC23" w14:textId="77777777" w:rsidR="005A197F" w:rsidRDefault="005A197F" w:rsidP="005A197F">
      <w:pPr>
        <w:tabs>
          <w:tab w:val="left" w:pos="709"/>
        </w:tabs>
        <w:spacing w:line="276" w:lineRule="auto"/>
        <w:outlineLvl w:val="2"/>
        <w:rPr>
          <w:rFonts w:eastAsia="Trebuchet MS"/>
          <w:bCs/>
        </w:rPr>
      </w:pPr>
      <w:r>
        <w:rPr>
          <w:rFonts w:eastAsia="Trebuchet MS"/>
          <w:bCs/>
        </w:rPr>
        <w:t>1.3.1.5. Pasiūlymas;</w:t>
      </w:r>
    </w:p>
    <w:p w14:paraId="0E768D84" w14:textId="77777777" w:rsidR="005A197F" w:rsidRDefault="005A197F" w:rsidP="005A197F">
      <w:pPr>
        <w:tabs>
          <w:tab w:val="left" w:pos="709"/>
        </w:tabs>
        <w:spacing w:line="276" w:lineRule="auto"/>
        <w:outlineLvl w:val="2"/>
        <w:rPr>
          <w:rFonts w:eastAsia="Trebuchet MS"/>
          <w:bCs/>
        </w:rPr>
      </w:pPr>
      <w:r>
        <w:rPr>
          <w:rFonts w:eastAsia="Trebuchet MS"/>
          <w:bCs/>
        </w:rPr>
        <w:t>1.3.1.6. Kiti Specialiosiose sąlygose išvardinti priedai.</w:t>
      </w:r>
    </w:p>
    <w:p w14:paraId="751FA969" w14:textId="77777777" w:rsidR="005A197F" w:rsidRDefault="005A197F" w:rsidP="005A197F">
      <w:pPr>
        <w:widowControl w:val="0"/>
        <w:tabs>
          <w:tab w:val="left" w:pos="567"/>
          <w:tab w:val="left" w:pos="851"/>
          <w:tab w:val="left" w:pos="992"/>
          <w:tab w:val="left" w:pos="1134"/>
        </w:tabs>
        <w:spacing w:line="276" w:lineRule="auto"/>
        <w:rPr>
          <w:rFonts w:eastAsia="Cambria"/>
        </w:rPr>
      </w:pPr>
      <w:r>
        <w:rPr>
          <w:rFonts w:eastAsia="Cambria"/>
        </w:rPr>
        <w:lastRenderedPageBreak/>
        <w:t>1.3.2.</w:t>
      </w:r>
      <w:r>
        <w:rPr>
          <w:rFonts w:eastAsia="Cambria"/>
        </w:rPr>
        <w:tab/>
        <w:t xml:space="preserve"> Tuo atveju, kai Šalių Susitarimu yra keičiamos Sutarties sąlygos, naujai sutartos Sutarties sąlygos turi viršenybę prieš pakeistąsias.</w:t>
      </w:r>
    </w:p>
    <w:p w14:paraId="5AB324A4" w14:textId="77777777" w:rsidR="005A197F" w:rsidRDefault="005A197F" w:rsidP="005A197F">
      <w:pPr>
        <w:widowControl w:val="0"/>
        <w:tabs>
          <w:tab w:val="left" w:pos="567"/>
          <w:tab w:val="left" w:pos="851"/>
          <w:tab w:val="left" w:pos="992"/>
          <w:tab w:val="left" w:pos="1134"/>
        </w:tabs>
        <w:spacing w:line="276" w:lineRule="auto"/>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25919F64"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5E9C83D0" w14:textId="77777777" w:rsidR="005A197F" w:rsidRDefault="005A197F" w:rsidP="005A197F">
      <w:pPr>
        <w:widowControl w:val="0"/>
        <w:tabs>
          <w:tab w:val="left" w:pos="567"/>
          <w:tab w:val="left" w:pos="851"/>
          <w:tab w:val="left" w:pos="992"/>
          <w:tab w:val="left" w:pos="1134"/>
        </w:tabs>
        <w:spacing w:line="276" w:lineRule="auto"/>
        <w:rPr>
          <w:rFonts w:eastAsia="Arial"/>
          <w:b/>
          <w:bCs/>
        </w:rPr>
      </w:pPr>
    </w:p>
    <w:p w14:paraId="35799D27" w14:textId="77777777" w:rsidR="005A197F" w:rsidRDefault="005A197F" w:rsidP="005A197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158EABCD" w14:textId="77777777" w:rsidR="005A197F" w:rsidRDefault="005A197F" w:rsidP="005A197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D6187A7" w14:textId="77777777" w:rsidR="005A197F" w:rsidRDefault="005A197F" w:rsidP="005A197F">
      <w:pPr>
        <w:widowControl w:val="0"/>
        <w:tabs>
          <w:tab w:val="left" w:pos="426"/>
          <w:tab w:val="left" w:pos="567"/>
          <w:tab w:val="left" w:pos="851"/>
          <w:tab w:val="left" w:pos="992"/>
          <w:tab w:val="left" w:pos="1134"/>
        </w:tabs>
        <w:spacing w:line="276" w:lineRule="auto"/>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419DE3A4" w14:textId="77777777" w:rsidR="005A197F" w:rsidRDefault="005A197F" w:rsidP="005A197F">
      <w:pPr>
        <w:widowControl w:val="0"/>
        <w:tabs>
          <w:tab w:val="left" w:pos="426"/>
          <w:tab w:val="left" w:pos="567"/>
          <w:tab w:val="left" w:pos="851"/>
          <w:tab w:val="left" w:pos="992"/>
          <w:tab w:val="left" w:pos="1134"/>
        </w:tabs>
        <w:spacing w:line="276" w:lineRule="auto"/>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6132D97A" w14:textId="77777777" w:rsidR="005A197F" w:rsidRDefault="005A197F" w:rsidP="005A197F">
      <w:pPr>
        <w:widowControl w:val="0"/>
        <w:tabs>
          <w:tab w:val="left" w:pos="426"/>
          <w:tab w:val="left" w:pos="567"/>
          <w:tab w:val="left" w:pos="851"/>
          <w:tab w:val="left" w:pos="992"/>
          <w:tab w:val="left" w:pos="1134"/>
        </w:tabs>
        <w:spacing w:line="276" w:lineRule="auto"/>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6CE016C" w14:textId="77777777" w:rsidR="005A197F" w:rsidRDefault="005A197F" w:rsidP="005A197F">
      <w:pPr>
        <w:widowControl w:val="0"/>
        <w:tabs>
          <w:tab w:val="left" w:pos="426"/>
          <w:tab w:val="left" w:pos="567"/>
          <w:tab w:val="left" w:pos="851"/>
          <w:tab w:val="left" w:pos="992"/>
          <w:tab w:val="left" w:pos="1134"/>
        </w:tabs>
        <w:spacing w:line="276" w:lineRule="auto"/>
        <w:rPr>
          <w:rFonts w:eastAsia="Arial"/>
        </w:rPr>
      </w:pPr>
    </w:p>
    <w:p w14:paraId="58197FD9" w14:textId="77777777" w:rsidR="005A197F" w:rsidRDefault="005A197F" w:rsidP="005A197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654A8C29" w14:textId="77777777" w:rsidR="005A197F" w:rsidRDefault="005A197F" w:rsidP="005A197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7EFE30C" w14:textId="77777777" w:rsidR="005A197F" w:rsidRDefault="005A197F" w:rsidP="005A197F">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48E6419D" w14:textId="77777777" w:rsidR="005A197F" w:rsidRDefault="005A197F" w:rsidP="005A197F">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outlineLvl w:val="1"/>
        <w:rPr>
          <w:rFonts w:eastAsia="Arial"/>
          <w:b/>
        </w:rPr>
      </w:pPr>
    </w:p>
    <w:p w14:paraId="4470006C"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17CD07A7"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2FAB5208"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5A76D7DE"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3.1.1.3.</w:t>
      </w:r>
      <w:r>
        <w:tab/>
        <w:t>laikytųsi Tiekėjo pasiūlyme nurodytų įsipareigojimų, įskaitant, bet neapsiribojant – atitiktų Tiekėjo pasiūlyme nurodytų kriterijų, dėl kurių jo pasiūlymas buvo išrinktas ekonomiškai naudingiausiu (toliau – </w:t>
      </w:r>
      <w:r>
        <w:rPr>
          <w:b/>
          <w:bCs/>
        </w:rPr>
        <w:t>Kokybiniai kriterijai</w:t>
      </w:r>
      <w:r>
        <w:t>), reikšmes ir parametrus. Šiame papunktyje nurodytų įsipareigojimų laikymosi tikrinimo tvarka nustatoma Specialiosiose sąlygose</w:t>
      </w:r>
      <w:r>
        <w:rPr>
          <w:rFonts w:eastAsia="Arial"/>
        </w:rPr>
        <w:t>;</w:t>
      </w:r>
    </w:p>
    <w:p w14:paraId="1C444D1F"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034F6034"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172A5860"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E8D182B"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lastRenderedPageBreak/>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15E50A6E"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0ECDEB84"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0CD0DA5B"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43559FC3"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46DED95A"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6E451F8B"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6CD80D22" w14:textId="77777777" w:rsidR="005A197F" w:rsidRDefault="005A197F" w:rsidP="005A197F">
      <w:pPr>
        <w:widowControl w:val="0"/>
        <w:pBdr>
          <w:top w:val="nil"/>
          <w:left w:val="nil"/>
          <w:bottom w:val="nil"/>
          <w:right w:val="nil"/>
          <w:between w:val="nil"/>
        </w:pBdr>
        <w:tabs>
          <w:tab w:val="left" w:pos="709"/>
          <w:tab w:val="left" w:pos="851"/>
          <w:tab w:val="left" w:pos="1134"/>
        </w:tabs>
        <w:spacing w:line="276" w:lineRule="auto"/>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377CB216" w14:textId="77777777" w:rsidR="005A197F" w:rsidRDefault="005A197F" w:rsidP="005A197F">
      <w:pPr>
        <w:widowControl w:val="0"/>
        <w:pBdr>
          <w:top w:val="nil"/>
          <w:left w:val="nil"/>
          <w:bottom w:val="nil"/>
          <w:right w:val="nil"/>
          <w:between w:val="nil"/>
        </w:pBdr>
        <w:tabs>
          <w:tab w:val="left" w:pos="709"/>
          <w:tab w:val="left" w:pos="851"/>
          <w:tab w:val="left" w:pos="1134"/>
        </w:tabs>
        <w:spacing w:line="276" w:lineRule="auto"/>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45C8BCA6" w14:textId="77777777" w:rsidR="005A197F" w:rsidRDefault="005A197F" w:rsidP="005A197F">
      <w:pPr>
        <w:widowControl w:val="0"/>
        <w:tabs>
          <w:tab w:val="left" w:pos="993"/>
        </w:tabs>
        <w:spacing w:line="276" w:lineRule="auto"/>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40FA1129" w14:textId="77777777" w:rsidR="005A197F" w:rsidRDefault="005A197F" w:rsidP="005A197F">
      <w:pPr>
        <w:widowControl w:val="0"/>
        <w:tabs>
          <w:tab w:val="left" w:pos="993"/>
        </w:tabs>
        <w:spacing w:line="276" w:lineRule="auto"/>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5471181A" w14:textId="77777777" w:rsidR="005A197F" w:rsidRDefault="005A197F" w:rsidP="005A197F">
      <w:pPr>
        <w:widowControl w:val="0"/>
        <w:tabs>
          <w:tab w:val="left" w:pos="993"/>
        </w:tabs>
        <w:spacing w:line="276" w:lineRule="auto"/>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1B67EDB" w14:textId="77777777" w:rsidR="005A197F" w:rsidRDefault="005A197F" w:rsidP="005A197F">
      <w:pPr>
        <w:widowControl w:val="0"/>
        <w:pBdr>
          <w:top w:val="nil"/>
          <w:left w:val="nil"/>
          <w:bottom w:val="nil"/>
          <w:right w:val="nil"/>
          <w:between w:val="nil"/>
        </w:pBdr>
        <w:tabs>
          <w:tab w:val="left" w:pos="993"/>
        </w:tabs>
        <w:spacing w:line="276" w:lineRule="auto"/>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212D5022" w14:textId="77777777" w:rsidR="005A197F" w:rsidRDefault="005A197F" w:rsidP="005A197F">
      <w:pPr>
        <w:widowControl w:val="0"/>
        <w:pBdr>
          <w:top w:val="nil"/>
          <w:left w:val="nil"/>
          <w:bottom w:val="nil"/>
          <w:right w:val="nil"/>
          <w:between w:val="nil"/>
        </w:pBdr>
        <w:tabs>
          <w:tab w:val="left" w:pos="0"/>
          <w:tab w:val="left" w:pos="993"/>
        </w:tabs>
        <w:spacing w:line="276" w:lineRule="auto"/>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6267E125" w14:textId="77777777" w:rsidR="005A197F" w:rsidRDefault="005A197F" w:rsidP="005A197F">
      <w:pPr>
        <w:widowControl w:val="0"/>
        <w:pBdr>
          <w:top w:val="nil"/>
          <w:left w:val="nil"/>
          <w:bottom w:val="nil"/>
          <w:right w:val="nil"/>
          <w:between w:val="nil"/>
        </w:pBdr>
        <w:tabs>
          <w:tab w:val="left" w:pos="0"/>
          <w:tab w:val="left" w:pos="1134"/>
        </w:tabs>
        <w:spacing w:line="276" w:lineRule="auto"/>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46353C81" w14:textId="77777777" w:rsidR="005A197F" w:rsidRDefault="005A197F" w:rsidP="005A197F">
      <w:pPr>
        <w:widowControl w:val="0"/>
        <w:pBdr>
          <w:top w:val="nil"/>
          <w:left w:val="nil"/>
          <w:bottom w:val="nil"/>
          <w:right w:val="nil"/>
          <w:between w:val="nil"/>
        </w:pBdr>
        <w:tabs>
          <w:tab w:val="left" w:pos="0"/>
          <w:tab w:val="left" w:pos="1134"/>
        </w:tabs>
        <w:spacing w:line="276" w:lineRule="auto"/>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35F0891" w14:textId="77777777" w:rsidR="005A197F" w:rsidRDefault="005A197F" w:rsidP="005A197F">
      <w:pPr>
        <w:widowControl w:val="0"/>
        <w:pBdr>
          <w:top w:val="nil"/>
          <w:left w:val="nil"/>
          <w:bottom w:val="nil"/>
          <w:right w:val="nil"/>
          <w:between w:val="nil"/>
        </w:pBdr>
        <w:tabs>
          <w:tab w:val="left" w:pos="0"/>
          <w:tab w:val="left" w:pos="1134"/>
        </w:tabs>
        <w:spacing w:line="276" w:lineRule="auto"/>
        <w:rPr>
          <w:rFonts w:eastAsia="Arial"/>
        </w:rPr>
      </w:pPr>
      <w:r>
        <w:rPr>
          <w:rFonts w:eastAsia="Cambria"/>
          <w:shd w:val="clear" w:color="auto" w:fill="FFFFFF"/>
        </w:rPr>
        <w:lastRenderedPageBreak/>
        <w:t xml:space="preserve">3.2.10.3. </w:t>
      </w:r>
      <w:r>
        <w:rPr>
          <w:rFonts w:eastAsia="Cambria"/>
        </w:rPr>
        <w:t>Tiekėjas ar subtiekėjas privalo pakeisti subtiekėją, jei paaiškėja, kad jis neatitinka jam pirkimo dokumentuose keliamų reikalavimų.</w:t>
      </w:r>
    </w:p>
    <w:p w14:paraId="6FD86522" w14:textId="77777777" w:rsidR="005A197F" w:rsidRDefault="005A197F" w:rsidP="005A197F">
      <w:pPr>
        <w:widowControl w:val="0"/>
        <w:pBdr>
          <w:top w:val="nil"/>
          <w:left w:val="nil"/>
          <w:bottom w:val="nil"/>
          <w:right w:val="nil"/>
          <w:between w:val="nil"/>
        </w:pBdr>
        <w:tabs>
          <w:tab w:val="left" w:pos="993"/>
        </w:tabs>
        <w:spacing w:line="276" w:lineRule="auto"/>
        <w:ind w:left="720" w:hanging="720"/>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5BACCDF9" w14:textId="77777777" w:rsidR="005A197F" w:rsidRDefault="005A197F" w:rsidP="005A197F">
      <w:pPr>
        <w:widowControl w:val="0"/>
        <w:pBdr>
          <w:top w:val="nil"/>
          <w:left w:val="nil"/>
          <w:bottom w:val="nil"/>
          <w:right w:val="nil"/>
          <w:between w:val="nil"/>
        </w:pBdr>
        <w:tabs>
          <w:tab w:val="left" w:pos="1134"/>
        </w:tabs>
        <w:spacing w:line="276" w:lineRule="auto"/>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F66B6C8" w14:textId="77777777" w:rsidR="005A197F" w:rsidRDefault="005A197F" w:rsidP="005A197F">
      <w:pPr>
        <w:widowControl w:val="0"/>
        <w:pBdr>
          <w:top w:val="nil"/>
          <w:left w:val="nil"/>
          <w:bottom w:val="nil"/>
          <w:right w:val="nil"/>
          <w:between w:val="nil"/>
        </w:pBdr>
        <w:tabs>
          <w:tab w:val="left" w:pos="1134"/>
          <w:tab w:val="left" w:pos="1418"/>
        </w:tabs>
        <w:spacing w:line="276" w:lineRule="auto"/>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727ECAA7" w14:textId="77777777" w:rsidR="005A197F" w:rsidRDefault="005A197F" w:rsidP="005A197F">
      <w:pPr>
        <w:widowControl w:val="0"/>
        <w:pBdr>
          <w:top w:val="nil"/>
          <w:left w:val="nil"/>
          <w:bottom w:val="nil"/>
          <w:right w:val="nil"/>
          <w:between w:val="nil"/>
        </w:pBdr>
        <w:tabs>
          <w:tab w:val="left" w:pos="1134"/>
          <w:tab w:val="left" w:pos="1276"/>
        </w:tabs>
        <w:spacing w:line="276" w:lineRule="auto"/>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05316B1F" w14:textId="77777777" w:rsidR="005A197F" w:rsidRDefault="005A197F" w:rsidP="005A197F">
      <w:pPr>
        <w:widowControl w:val="0"/>
        <w:pBdr>
          <w:top w:val="nil"/>
          <w:left w:val="nil"/>
          <w:bottom w:val="nil"/>
          <w:right w:val="nil"/>
          <w:between w:val="nil"/>
        </w:pBdr>
        <w:tabs>
          <w:tab w:val="left" w:pos="0"/>
          <w:tab w:val="left" w:pos="567"/>
          <w:tab w:val="left" w:pos="851"/>
          <w:tab w:val="left" w:pos="992"/>
        </w:tabs>
        <w:spacing w:line="276" w:lineRule="auto"/>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53E740E1" w14:textId="77777777" w:rsidR="005A197F" w:rsidRDefault="005A197F" w:rsidP="005A197F">
      <w:pPr>
        <w:widowControl w:val="0"/>
        <w:pBdr>
          <w:top w:val="nil"/>
          <w:left w:val="nil"/>
          <w:bottom w:val="nil"/>
          <w:right w:val="nil"/>
          <w:between w:val="nil"/>
        </w:pBdr>
        <w:tabs>
          <w:tab w:val="left" w:pos="0"/>
          <w:tab w:val="left" w:pos="567"/>
          <w:tab w:val="left" w:pos="851"/>
          <w:tab w:val="left" w:pos="992"/>
        </w:tabs>
        <w:spacing w:line="276" w:lineRule="auto"/>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9B0CF8D" w14:textId="77777777" w:rsidR="005A197F" w:rsidRDefault="005A197F" w:rsidP="005A197F">
      <w:pPr>
        <w:widowControl w:val="0"/>
        <w:pBdr>
          <w:top w:val="nil"/>
          <w:left w:val="nil"/>
          <w:bottom w:val="nil"/>
          <w:right w:val="nil"/>
          <w:between w:val="nil"/>
        </w:pBdr>
        <w:tabs>
          <w:tab w:val="left" w:pos="1134"/>
        </w:tabs>
        <w:spacing w:line="276" w:lineRule="auto"/>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3F174FEE" w14:textId="77777777" w:rsidR="005A197F" w:rsidRDefault="005A197F" w:rsidP="005A197F">
      <w:pPr>
        <w:widowControl w:val="0"/>
        <w:pBdr>
          <w:top w:val="nil"/>
          <w:left w:val="nil"/>
          <w:bottom w:val="nil"/>
          <w:right w:val="nil"/>
          <w:between w:val="nil"/>
        </w:pBdr>
        <w:tabs>
          <w:tab w:val="left" w:pos="1134"/>
        </w:tabs>
        <w:spacing w:line="276" w:lineRule="auto"/>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7C623307" w14:textId="77777777" w:rsidR="005A197F" w:rsidRDefault="005A197F" w:rsidP="005A197F">
      <w:pPr>
        <w:widowControl w:val="0"/>
        <w:pBdr>
          <w:top w:val="nil"/>
          <w:left w:val="nil"/>
          <w:bottom w:val="nil"/>
          <w:right w:val="nil"/>
          <w:between w:val="nil"/>
        </w:pBdr>
        <w:tabs>
          <w:tab w:val="left" w:pos="567"/>
          <w:tab w:val="left" w:pos="851"/>
          <w:tab w:val="left" w:pos="992"/>
        </w:tabs>
        <w:spacing w:line="276" w:lineRule="auto"/>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5E4C7E04"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Cambria"/>
          <w:b/>
          <w:bCs/>
          <w:shd w:val="clear" w:color="auto" w:fill="FFFFFF"/>
        </w:rPr>
      </w:pPr>
    </w:p>
    <w:p w14:paraId="378B3DA4"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73C87C6A" w14:textId="77777777" w:rsidR="005A197F" w:rsidRDefault="005A197F" w:rsidP="005A197F">
      <w:pPr>
        <w:widowControl w:val="0"/>
        <w:pBdr>
          <w:top w:val="nil"/>
          <w:left w:val="nil"/>
          <w:bottom w:val="nil"/>
          <w:right w:val="nil"/>
          <w:between w:val="nil"/>
        </w:pBdr>
        <w:tabs>
          <w:tab w:val="left" w:pos="567"/>
        </w:tabs>
        <w:spacing w:line="276" w:lineRule="auto"/>
        <w:rPr>
          <w:rFonts w:eastAsia="Cambria"/>
          <w:b/>
          <w:bCs/>
        </w:rPr>
      </w:pPr>
    </w:p>
    <w:p w14:paraId="6D59E56B" w14:textId="77777777" w:rsidR="005A197F" w:rsidRDefault="005A197F" w:rsidP="005A197F">
      <w:pPr>
        <w:widowControl w:val="0"/>
        <w:pBdr>
          <w:top w:val="nil"/>
          <w:left w:val="nil"/>
          <w:bottom w:val="nil"/>
          <w:right w:val="nil"/>
          <w:between w:val="nil"/>
        </w:pBdr>
        <w:spacing w:line="276" w:lineRule="auto"/>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CC31DE7"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45EED46"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58C185C6"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1335D3A0"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pasiliekantysis </w:t>
      </w:r>
      <w:r>
        <w:rPr>
          <w:rFonts w:eastAsia="Cambria"/>
          <w:shd w:val="clear" w:color="auto" w:fill="FFFFFF"/>
        </w:rPr>
        <w:lastRenderedPageBreak/>
        <w:t>Partneris ir (ar) naujai pasitelktas Partneris;</w:t>
      </w:r>
    </w:p>
    <w:p w14:paraId="13045AAC"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shd w:val="clear" w:color="auto" w:fill="FFFFFF"/>
        </w:rPr>
        <w:t>3.3.3.3. pasiliekančiojo Partnerio ar naujai pasitelkiamo Partnerio kvalifikaciją patvirtinančius dokumentus ir, jei</w:t>
      </w:r>
      <w:r>
        <w:rPr>
          <w:szCs w:val="24"/>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29173F25"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BDE2CEE"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Cambria"/>
          <w:b/>
          <w:bCs/>
        </w:rPr>
      </w:pPr>
    </w:p>
    <w:p w14:paraId="156E9309"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4E0B7B63"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9896ADE"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17D5A1B0" w14:textId="77777777" w:rsidR="005A197F" w:rsidRDefault="005A197F" w:rsidP="005A197F">
      <w:pPr>
        <w:widowControl w:val="0"/>
        <w:tabs>
          <w:tab w:val="left" w:pos="567"/>
          <w:tab w:val="left" w:pos="851"/>
          <w:tab w:val="left" w:pos="992"/>
          <w:tab w:val="left" w:pos="1134"/>
        </w:tabs>
        <w:spacing w:line="276" w:lineRule="auto"/>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9A8AB02"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6B57645"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0A87095D"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797EF585"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Cambria"/>
          <w:b/>
          <w:bCs/>
        </w:rPr>
      </w:pPr>
    </w:p>
    <w:p w14:paraId="169DED20"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439E9734"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b/>
          <w:caps/>
          <w:smallCaps/>
        </w:rPr>
      </w:pPr>
    </w:p>
    <w:p w14:paraId="361B70AC"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5BE3499"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CF4C1AC"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4B6D97F"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05C2BA47"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1A70E0CE"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ind w:firstLine="53"/>
        <w:rPr>
          <w:rFonts w:eastAsia="Arial"/>
          <w:b/>
          <w:bCs/>
        </w:rPr>
      </w:pPr>
    </w:p>
    <w:p w14:paraId="776CFC59"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2B19E768"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BCF4B0A" w14:textId="77777777" w:rsidR="005A197F" w:rsidRDefault="005A197F" w:rsidP="005A197F">
      <w:pPr>
        <w:widowControl w:val="0"/>
        <w:tabs>
          <w:tab w:val="left" w:pos="567"/>
          <w:tab w:val="left" w:pos="709"/>
          <w:tab w:val="left" w:pos="851"/>
          <w:tab w:val="left" w:pos="992"/>
          <w:tab w:val="left" w:pos="1134"/>
        </w:tabs>
        <w:spacing w:line="276" w:lineRule="auto"/>
        <w:rPr>
          <w:rFonts w:eastAsia="Arial"/>
        </w:rPr>
      </w:pPr>
      <w:r>
        <w:rPr>
          <w:rFonts w:eastAsia="Arial"/>
        </w:rPr>
        <w:t>4.2.1.</w:t>
      </w:r>
      <w:r>
        <w:tab/>
      </w:r>
      <w:r>
        <w:rPr>
          <w:rFonts w:eastAsia="Arial"/>
        </w:rPr>
        <w:t xml:space="preserve">Kiekviena iš Šalių Sutarties sudarymo metu privalo paskirti kontaktinį asmenį, atsakingą už Sutarties vykdymą (pavyzdžiui, Paslaugų rezultato priėmimą, Užsakymų teikimą ir gavimą ir kt.), ir nurodyti jų kontaktinius duomenis Specialiosiose </w:t>
      </w:r>
      <w:r>
        <w:rPr>
          <w:rFonts w:eastAsia="Arial"/>
        </w:rPr>
        <w:lastRenderedPageBreak/>
        <w:t>sąlygose.</w:t>
      </w:r>
    </w:p>
    <w:p w14:paraId="7A7E7255" w14:textId="77777777" w:rsidR="005A197F" w:rsidRDefault="005A197F" w:rsidP="005A197F">
      <w:pPr>
        <w:widowControl w:val="0"/>
        <w:tabs>
          <w:tab w:val="left" w:pos="567"/>
          <w:tab w:val="left" w:pos="709"/>
          <w:tab w:val="left" w:pos="851"/>
          <w:tab w:val="left" w:pos="992"/>
          <w:tab w:val="left" w:pos="1134"/>
        </w:tabs>
        <w:spacing w:line="276" w:lineRule="auto"/>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FF50D74" w14:textId="77777777" w:rsidR="005A197F" w:rsidRDefault="005A197F" w:rsidP="005A197F">
      <w:pPr>
        <w:widowControl w:val="0"/>
        <w:tabs>
          <w:tab w:val="left" w:pos="567"/>
          <w:tab w:val="left" w:pos="709"/>
          <w:tab w:val="left" w:pos="851"/>
          <w:tab w:val="left" w:pos="992"/>
          <w:tab w:val="left" w:pos="1134"/>
        </w:tabs>
        <w:spacing w:line="276" w:lineRule="auto"/>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7120E9B" w14:textId="77777777" w:rsidR="005A197F" w:rsidRDefault="005A197F" w:rsidP="005A197F">
      <w:pPr>
        <w:widowControl w:val="0"/>
        <w:tabs>
          <w:tab w:val="left" w:pos="567"/>
          <w:tab w:val="left" w:pos="709"/>
          <w:tab w:val="left" w:pos="851"/>
          <w:tab w:val="left" w:pos="992"/>
          <w:tab w:val="left" w:pos="1134"/>
        </w:tabs>
        <w:spacing w:line="276" w:lineRule="auto"/>
        <w:rPr>
          <w:rFonts w:eastAsia="Arial"/>
          <w:b/>
          <w:bCs/>
        </w:rPr>
      </w:pPr>
    </w:p>
    <w:p w14:paraId="6AC726A0" w14:textId="77777777" w:rsidR="005A197F" w:rsidRDefault="005A197F" w:rsidP="005A197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7521AB8D" w14:textId="77777777" w:rsidR="005A197F" w:rsidRDefault="005A197F" w:rsidP="005A197F">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outlineLvl w:val="1"/>
        <w:rPr>
          <w:rFonts w:eastAsia="Arial"/>
          <w:b/>
        </w:rPr>
      </w:pPr>
    </w:p>
    <w:p w14:paraId="27BF41ED" w14:textId="77777777" w:rsidR="005A197F" w:rsidRDefault="005A197F" w:rsidP="005A197F">
      <w:pPr>
        <w:widowControl w:val="0"/>
        <w:tabs>
          <w:tab w:val="left" w:pos="567"/>
          <w:tab w:val="left" w:pos="709"/>
          <w:tab w:val="left" w:pos="851"/>
          <w:tab w:val="left" w:pos="992"/>
          <w:tab w:val="left" w:pos="1134"/>
        </w:tabs>
        <w:spacing w:line="276" w:lineRule="auto"/>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6F50E4C1" w14:textId="77777777" w:rsidR="005A197F" w:rsidRDefault="005A197F" w:rsidP="005A197F">
      <w:pPr>
        <w:widowControl w:val="0"/>
        <w:tabs>
          <w:tab w:val="left" w:pos="567"/>
          <w:tab w:val="left" w:pos="709"/>
          <w:tab w:val="left" w:pos="851"/>
          <w:tab w:val="left" w:pos="992"/>
          <w:tab w:val="left" w:pos="1134"/>
        </w:tabs>
        <w:spacing w:line="276" w:lineRule="auto"/>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D64C125" w14:textId="77777777" w:rsidR="005A197F" w:rsidRDefault="005A197F" w:rsidP="005A197F">
      <w:pPr>
        <w:widowControl w:val="0"/>
        <w:tabs>
          <w:tab w:val="left" w:pos="567"/>
          <w:tab w:val="left" w:pos="709"/>
          <w:tab w:val="left" w:pos="851"/>
          <w:tab w:val="left" w:pos="992"/>
          <w:tab w:val="left" w:pos="1134"/>
        </w:tabs>
        <w:spacing w:line="276" w:lineRule="auto"/>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D5253D3" w14:textId="77777777" w:rsidR="005A197F" w:rsidRDefault="005A197F" w:rsidP="005A197F">
      <w:pPr>
        <w:widowControl w:val="0"/>
        <w:tabs>
          <w:tab w:val="left" w:pos="567"/>
          <w:tab w:val="left" w:pos="709"/>
          <w:tab w:val="left" w:pos="851"/>
          <w:tab w:val="left" w:pos="992"/>
          <w:tab w:val="left" w:pos="1134"/>
        </w:tabs>
        <w:spacing w:line="276" w:lineRule="auto"/>
        <w:rPr>
          <w:rFonts w:eastAsia="Arial"/>
          <w:b/>
          <w:bCs/>
        </w:rPr>
      </w:pPr>
    </w:p>
    <w:p w14:paraId="0A66A604"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1EFB8B59"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331D8909"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0F1EDE7D"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E4A0813"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6.1.1.</w:t>
      </w:r>
      <w:r>
        <w:rPr>
          <w:rFonts w:eastAsia="Arial"/>
        </w:rPr>
        <w:tab/>
        <w:t>Paslaugų teikimas laikomas užbaigtu, kai yra įvykdytos visos šios sąlygos:</w:t>
      </w:r>
    </w:p>
    <w:p w14:paraId="69249040"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3ABECECD"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4510695C"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6.1.1.3.</w:t>
      </w:r>
      <w:r>
        <w:tab/>
      </w:r>
      <w:r>
        <w:rPr>
          <w:rFonts w:eastAsia="Arial"/>
        </w:rPr>
        <w:t>Tiekėjas apmokė Pirkėjo personalą, kaip naudotis Paslaugų rezultatu (jeigu to reikalaujama);</w:t>
      </w:r>
    </w:p>
    <w:p w14:paraId="21A6D4ED"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18434E29"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691A2800" w14:textId="77777777" w:rsidR="005A197F" w:rsidRDefault="005A197F" w:rsidP="005A197F">
      <w:pPr>
        <w:widowControl w:val="0"/>
        <w:tabs>
          <w:tab w:val="left" w:pos="567"/>
          <w:tab w:val="left" w:pos="851"/>
          <w:tab w:val="left" w:pos="992"/>
          <w:tab w:val="left" w:pos="1134"/>
        </w:tabs>
        <w:spacing w:line="276" w:lineRule="auto"/>
        <w:rPr>
          <w:rFonts w:eastAsia="Arial"/>
          <w:b/>
          <w:bCs/>
        </w:rPr>
      </w:pPr>
    </w:p>
    <w:p w14:paraId="2B7D6F2E"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061EEFC3"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6BE0BA38" w14:textId="77777777" w:rsidR="005A197F" w:rsidRDefault="005A197F" w:rsidP="005A197F">
      <w:pPr>
        <w:widowControl w:val="0"/>
        <w:tabs>
          <w:tab w:val="left" w:pos="567"/>
          <w:tab w:val="left" w:pos="709"/>
          <w:tab w:val="left" w:pos="851"/>
          <w:tab w:val="left" w:pos="992"/>
          <w:tab w:val="left" w:pos="1134"/>
        </w:tabs>
        <w:spacing w:line="276" w:lineRule="auto"/>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2754E0E5" w14:textId="77777777" w:rsidR="005A197F" w:rsidRDefault="005A197F" w:rsidP="005A197F">
      <w:pPr>
        <w:widowControl w:val="0"/>
        <w:tabs>
          <w:tab w:val="left" w:pos="567"/>
          <w:tab w:val="left" w:pos="709"/>
          <w:tab w:val="left" w:pos="851"/>
          <w:tab w:val="left" w:pos="992"/>
          <w:tab w:val="left" w:pos="1134"/>
        </w:tabs>
        <w:spacing w:line="276" w:lineRule="auto"/>
        <w:rPr>
          <w:rFonts w:eastAsia="Arial"/>
        </w:rPr>
      </w:pPr>
      <w:r>
        <w:rPr>
          <w:rFonts w:eastAsia="Arial"/>
        </w:rPr>
        <w:t>6.2.2.</w:t>
      </w:r>
      <w:r>
        <w:tab/>
      </w:r>
      <w:r>
        <w:rPr>
          <w:rFonts w:eastAsia="Arial"/>
        </w:rPr>
        <w:t xml:space="preserve">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w:t>
      </w:r>
      <w:r>
        <w:rPr>
          <w:rFonts w:eastAsia="Arial"/>
        </w:rPr>
        <w:lastRenderedPageBreak/>
        <w:t>nereikalaujama, Šalys susitaria, ir tai aiškiai nurodo Specialiosiose sąlygose, jog Paslaugų perdavimo–priėmimo aktu laikoma Sąskaita.</w:t>
      </w:r>
    </w:p>
    <w:p w14:paraId="7E44700E" w14:textId="77777777" w:rsidR="005A197F" w:rsidRDefault="005A197F" w:rsidP="005A197F">
      <w:pPr>
        <w:widowControl w:val="0"/>
        <w:tabs>
          <w:tab w:val="left" w:pos="567"/>
          <w:tab w:val="left" w:pos="709"/>
          <w:tab w:val="left" w:pos="851"/>
          <w:tab w:val="left" w:pos="992"/>
          <w:tab w:val="left" w:pos="1134"/>
        </w:tabs>
        <w:spacing w:line="276" w:lineRule="auto"/>
        <w:rPr>
          <w:rFonts w:eastAsia="Arial"/>
        </w:rPr>
      </w:pPr>
      <w:r>
        <w:rPr>
          <w:rFonts w:eastAsia="Arial"/>
        </w:rPr>
        <w:t>6.2.3.</w:t>
      </w:r>
      <w:r>
        <w:rPr>
          <w:rFonts w:eastAsia="Arial"/>
        </w:rPr>
        <w:tab/>
        <w:t>Tiekėjui suteikus Paslaugas, Pirkėjas atlieka jų patikrinimą ir privalo:</w:t>
      </w:r>
    </w:p>
    <w:p w14:paraId="228BB223"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643DB5AA"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2E6F2981"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7997FF2B"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5725157F"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4B69329"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2B38668F" w14:textId="77777777" w:rsidR="005A197F" w:rsidRDefault="005A197F" w:rsidP="005A197F">
      <w:pPr>
        <w:widowControl w:val="0"/>
        <w:tabs>
          <w:tab w:val="left" w:pos="567"/>
          <w:tab w:val="left" w:pos="709"/>
          <w:tab w:val="left" w:pos="851"/>
          <w:tab w:val="left" w:pos="992"/>
          <w:tab w:val="left" w:pos="1134"/>
        </w:tabs>
        <w:spacing w:line="276" w:lineRule="auto"/>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2DC34D8C" w14:textId="77777777" w:rsidR="005A197F" w:rsidRDefault="005A197F" w:rsidP="005A197F">
      <w:pPr>
        <w:widowControl w:val="0"/>
        <w:tabs>
          <w:tab w:val="left" w:pos="567"/>
          <w:tab w:val="left" w:pos="709"/>
          <w:tab w:val="left" w:pos="851"/>
          <w:tab w:val="left" w:pos="992"/>
          <w:tab w:val="left" w:pos="1134"/>
        </w:tabs>
        <w:spacing w:line="276" w:lineRule="auto"/>
        <w:rPr>
          <w:rFonts w:eastAsia="Arial"/>
        </w:rPr>
      </w:pPr>
      <w:r>
        <w:rPr>
          <w:rFonts w:eastAsia="Arial"/>
        </w:rPr>
        <w:t>6.2.8.</w:t>
      </w:r>
      <w:r>
        <w:tab/>
      </w:r>
      <w:r>
        <w:rPr>
          <w:rFonts w:eastAsia="Arial"/>
        </w:rPr>
        <w:t>Pirkėjas turi teisę naudotis Paslaugų rezultatu (jei taikoma) tik po Paslaugų perdavimo–priėmimo akto pasirašymo.</w:t>
      </w:r>
    </w:p>
    <w:p w14:paraId="3882C648"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BFD8A82" w14:textId="77777777" w:rsidR="005A197F" w:rsidRDefault="005A197F" w:rsidP="005A197F">
      <w:pPr>
        <w:widowControl w:val="0"/>
        <w:tabs>
          <w:tab w:val="left" w:pos="567"/>
          <w:tab w:val="left" w:pos="709"/>
          <w:tab w:val="left" w:pos="851"/>
          <w:tab w:val="left" w:pos="992"/>
          <w:tab w:val="left" w:pos="1134"/>
        </w:tabs>
        <w:spacing w:line="276" w:lineRule="auto"/>
        <w:rPr>
          <w:rFonts w:eastAsia="Arial"/>
          <w:b/>
          <w:bCs/>
        </w:rPr>
      </w:pPr>
    </w:p>
    <w:p w14:paraId="18B7423E"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49751406"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2B8DF94E" w14:textId="77777777" w:rsidR="005A197F" w:rsidRDefault="005A197F" w:rsidP="005A197F">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0A1F7FC" w14:textId="77777777" w:rsidR="005A197F" w:rsidRDefault="005A197F" w:rsidP="005A197F">
      <w:pPr>
        <w:widowControl w:val="0"/>
        <w:tabs>
          <w:tab w:val="left" w:pos="567"/>
          <w:tab w:val="left" w:pos="709"/>
          <w:tab w:val="left" w:pos="851"/>
          <w:tab w:val="left" w:pos="992"/>
          <w:tab w:val="left" w:pos="1134"/>
        </w:tabs>
        <w:spacing w:line="276" w:lineRule="auto"/>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0B33F6F" w14:textId="77777777" w:rsidR="005A197F" w:rsidRDefault="005A197F" w:rsidP="005A197F">
      <w:pPr>
        <w:spacing w:line="276" w:lineRule="auto"/>
        <w:rPr>
          <w:rFonts w:eastAsia="Arial"/>
        </w:rPr>
      </w:pPr>
      <w:r>
        <w:rPr>
          <w:rFonts w:eastAsia="Arial"/>
        </w:rPr>
        <w:t>6.3.3. Pirkėjas pasirašo kiekvieną Paslaugų perdavimo–priėmimo aktą su sąlyga, kad buvo priimti visi ankstesni etapai, jeigu Specialiosiose sąlygose nėra nurodyta kitaip.</w:t>
      </w:r>
    </w:p>
    <w:p w14:paraId="57956AB4" w14:textId="77777777" w:rsidR="005A197F" w:rsidRDefault="005A197F" w:rsidP="005A197F">
      <w:pPr>
        <w:spacing w:line="276" w:lineRule="auto"/>
        <w:rPr>
          <w:rFonts w:eastAsia="Arial"/>
        </w:rPr>
      </w:pPr>
      <w:r>
        <w:rPr>
          <w:rFonts w:eastAsia="Arial"/>
        </w:rPr>
        <w:t>6.3.4. Suteikus visuose etapuose numatytas Paslaugas, t. y. baigus teikti Paslaugas, pasirašomas galutinis suteiktų Paslaugų perdavimo–priėmimo aktas.</w:t>
      </w:r>
    </w:p>
    <w:p w14:paraId="1A2B577B" w14:textId="77777777" w:rsidR="005A197F" w:rsidRDefault="005A197F" w:rsidP="005A197F">
      <w:pPr>
        <w:widowControl w:val="0"/>
        <w:tabs>
          <w:tab w:val="left" w:pos="567"/>
          <w:tab w:val="left" w:pos="709"/>
          <w:tab w:val="left" w:pos="851"/>
          <w:tab w:val="left" w:pos="992"/>
          <w:tab w:val="left" w:pos="1134"/>
        </w:tabs>
        <w:spacing w:line="276" w:lineRule="auto"/>
        <w:rPr>
          <w:rFonts w:eastAsia="Arial"/>
        </w:rPr>
      </w:pPr>
      <w:r>
        <w:rPr>
          <w:rFonts w:eastAsia="Arial"/>
        </w:rPr>
        <w:t>6.3.5.</w:t>
      </w:r>
      <w:r>
        <w:tab/>
      </w:r>
      <w:r>
        <w:rPr>
          <w:rFonts w:eastAsia="Arial"/>
        </w:rPr>
        <w:t>Tiekėjui suteikus Paslaugas konkrečiame etape, Pirkėjas atlieka Paslaugų rezultato patikrinimą ir privalo:</w:t>
      </w:r>
    </w:p>
    <w:p w14:paraId="0BC7C63B"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0A0C6FEC"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6.3.5.2.</w:t>
      </w:r>
      <w:r>
        <w:tab/>
      </w:r>
      <w:r>
        <w:rPr>
          <w:rFonts w:eastAsia="Arial"/>
        </w:rPr>
        <w:t xml:space="preserve">priimti Paslaugų etapo rezultatą su išlygomis, pasirašydamas Paslaugų perdavimo–priėmimo aktą ir Paslaugų </w:t>
      </w:r>
      <w:r>
        <w:rPr>
          <w:rFonts w:eastAsia="Arial"/>
        </w:rPr>
        <w:lastRenderedPageBreak/>
        <w:t xml:space="preserve">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1A2E63D7"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6.3.5.3. atsisakyti priimti Paslaugų etapo rezultatą ir įteikti (arba išsiųsti) Defektų aktą Tiekėjui dėl netinkamai suteiktų šio etapo Paslaugų.</w:t>
      </w:r>
    </w:p>
    <w:p w14:paraId="00B8DDF1"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4F2707D1"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763CFA5"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B21AF67" w14:textId="77777777" w:rsidR="005A197F" w:rsidRDefault="005A197F" w:rsidP="005A197F">
      <w:pPr>
        <w:widowControl w:val="0"/>
        <w:tabs>
          <w:tab w:val="left" w:pos="567"/>
          <w:tab w:val="left" w:pos="709"/>
          <w:tab w:val="left" w:pos="851"/>
          <w:tab w:val="left" w:pos="992"/>
          <w:tab w:val="left" w:pos="1134"/>
        </w:tabs>
        <w:spacing w:line="276" w:lineRule="auto"/>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1652E0AE" w14:textId="77777777" w:rsidR="005A197F" w:rsidRDefault="005A197F" w:rsidP="005A197F">
      <w:pPr>
        <w:keepNext/>
        <w:keepLines/>
        <w:tabs>
          <w:tab w:val="left" w:pos="567"/>
          <w:tab w:val="left" w:pos="851"/>
          <w:tab w:val="left" w:pos="992"/>
          <w:tab w:val="left" w:pos="1134"/>
        </w:tabs>
        <w:spacing w:line="276" w:lineRule="auto"/>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04823A06"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2F89E3F"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66DB94DA" w14:textId="77777777" w:rsidR="005A197F" w:rsidRDefault="005A197F" w:rsidP="005A197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10EA515B" w14:textId="77777777" w:rsidR="005A197F" w:rsidRDefault="005A197F" w:rsidP="005A197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83FC197"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10F273CF"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40517749" w14:textId="77777777" w:rsidR="005A197F" w:rsidRDefault="005A197F" w:rsidP="005A197F">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1059F002" w14:textId="77777777" w:rsidR="005A197F" w:rsidRDefault="005A197F" w:rsidP="005A197F">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55930F3" w14:textId="77777777" w:rsidR="005A197F" w:rsidRDefault="005A197F" w:rsidP="005A197F">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29B7CB45" w14:textId="77777777" w:rsidR="005A197F" w:rsidRDefault="005A197F" w:rsidP="005A197F">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b/>
          <w:bCs/>
        </w:rPr>
      </w:pPr>
    </w:p>
    <w:p w14:paraId="0AFDEC9D"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4A6AEEA5"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51FED8"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BAA6235"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52867EDF" w14:textId="77777777" w:rsidR="005A197F" w:rsidRDefault="005A197F" w:rsidP="005A197F">
      <w:pPr>
        <w:tabs>
          <w:tab w:val="left" w:pos="567"/>
          <w:tab w:val="left" w:pos="851"/>
          <w:tab w:val="left" w:pos="992"/>
          <w:tab w:val="left" w:pos="1134"/>
        </w:tabs>
        <w:spacing w:line="276" w:lineRule="auto"/>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w:t>
      </w:r>
      <w:r>
        <w:lastRenderedPageBreak/>
        <w:t>(Pirkėjas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CBE05E9" w14:textId="77777777" w:rsidR="005A197F" w:rsidRDefault="005A197F" w:rsidP="005A197F">
      <w:pPr>
        <w:tabs>
          <w:tab w:val="left" w:pos="567"/>
          <w:tab w:val="left" w:pos="851"/>
          <w:tab w:val="left" w:pos="992"/>
          <w:tab w:val="left" w:pos="1134"/>
        </w:tabs>
        <w:spacing w:line="276" w:lineRule="auto"/>
      </w:pPr>
      <w:r>
        <w:t xml:space="preserve">7.2.3.1. jei </w:t>
      </w:r>
      <w:r>
        <w:rPr>
          <w:rFonts w:eastAsia="Arial"/>
        </w:rPr>
        <w:t>Paslaugų rezultatas</w:t>
      </w:r>
      <w:r>
        <w:t xml:space="preserve"> atitinka Sutartyje ir įstatymuose bei kituose teisės aktuose nurodytus reikalavimus – Pirkėjas;</w:t>
      </w:r>
    </w:p>
    <w:p w14:paraId="70F56766" w14:textId="77777777" w:rsidR="005A197F" w:rsidRDefault="005A197F" w:rsidP="005A197F">
      <w:pPr>
        <w:tabs>
          <w:tab w:val="left" w:pos="567"/>
          <w:tab w:val="left" w:pos="851"/>
          <w:tab w:val="left" w:pos="992"/>
          <w:tab w:val="left" w:pos="1134"/>
        </w:tabs>
        <w:spacing w:line="276" w:lineRule="auto"/>
      </w:pPr>
      <w:r>
        <w:t xml:space="preserve">7.2.3.2. jei </w:t>
      </w:r>
      <w:r>
        <w:rPr>
          <w:rFonts w:eastAsia="Arial"/>
        </w:rPr>
        <w:t>Paslaugų rezultatas</w:t>
      </w:r>
      <w:r>
        <w:t xml:space="preserve"> neatitinka Sutartyje ir įstatymuose bei kituose teisės aktuose nurodytų reikalavimų – Tiekėjas.</w:t>
      </w:r>
    </w:p>
    <w:p w14:paraId="118CB742" w14:textId="77777777" w:rsidR="005A197F" w:rsidRDefault="005A197F" w:rsidP="005A197F">
      <w:pPr>
        <w:tabs>
          <w:tab w:val="left" w:pos="567"/>
          <w:tab w:val="left" w:pos="851"/>
          <w:tab w:val="left" w:pos="992"/>
          <w:tab w:val="left" w:pos="1134"/>
        </w:tabs>
        <w:spacing w:line="276" w:lineRule="auto"/>
      </w:pPr>
      <w:r>
        <w:t>7.2.4. Ekspertizės išvados Šalims yra privalomos.</w:t>
      </w:r>
    </w:p>
    <w:p w14:paraId="5E5F148C" w14:textId="77777777" w:rsidR="005A197F" w:rsidRDefault="005A197F" w:rsidP="005A197F">
      <w:pPr>
        <w:tabs>
          <w:tab w:val="left" w:pos="567"/>
          <w:tab w:val="left" w:pos="851"/>
          <w:tab w:val="left" w:pos="992"/>
          <w:tab w:val="left" w:pos="1134"/>
        </w:tabs>
        <w:spacing w:line="276" w:lineRule="auto"/>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0A43A32" w14:textId="77777777" w:rsidR="005A197F" w:rsidRDefault="005A197F" w:rsidP="005A197F">
      <w:pPr>
        <w:tabs>
          <w:tab w:val="left" w:pos="567"/>
          <w:tab w:val="left" w:pos="851"/>
          <w:tab w:val="left" w:pos="992"/>
          <w:tab w:val="left" w:pos="1134"/>
        </w:tabs>
        <w:spacing w:line="276" w:lineRule="auto"/>
        <w:rPr>
          <w:rFonts w:eastAsia="Arial"/>
          <w:b/>
          <w:bCs/>
        </w:rPr>
      </w:pPr>
    </w:p>
    <w:p w14:paraId="375942E4"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7667FD8B"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E76A533"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78AC57FC"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6B8632C"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AC155F0"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60AD8EB"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9306518"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7.3.6.</w:t>
      </w:r>
      <w:r>
        <w:rPr>
          <w:rFonts w:eastAsia="Arial"/>
        </w:rPr>
        <w:tab/>
        <w:t>Tiekėjas, pašalinęs visus Paslaugų trūkumus, privalo apie tai informuoti Pirkėją.</w:t>
      </w:r>
    </w:p>
    <w:p w14:paraId="10A32CA1"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5EF3C6F9" w14:textId="77777777" w:rsidR="005A197F" w:rsidRDefault="005A197F" w:rsidP="005A197F">
      <w:pPr>
        <w:widowControl w:val="0"/>
        <w:tabs>
          <w:tab w:val="left" w:pos="567"/>
          <w:tab w:val="left" w:pos="851"/>
          <w:tab w:val="left" w:pos="992"/>
          <w:tab w:val="left" w:pos="1134"/>
        </w:tabs>
        <w:spacing w:line="276" w:lineRule="auto"/>
        <w:rPr>
          <w:rFonts w:eastAsia="Arial"/>
          <w:b/>
          <w:bCs/>
        </w:rPr>
      </w:pPr>
    </w:p>
    <w:p w14:paraId="492517EC"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2F138DEE"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C38AB18"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45088412"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2BF83E6"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833F4D5"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 xml:space="preserve">7.4.1.3.atsisakyti Paslaugų ir nemokėti už tokias Paslaugas ar reikalauti grąžinti už Paslaugas sumokėtą sumą bei </w:t>
      </w:r>
      <w:r>
        <w:rPr>
          <w:rFonts w:eastAsia="Arial"/>
        </w:rPr>
        <w:lastRenderedPageBreak/>
        <w:t>nutraukti Sutartį.</w:t>
      </w:r>
    </w:p>
    <w:p w14:paraId="3C4466F8"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72F1EE6"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5C1191F"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6BEDA39C"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16AA8059" w14:textId="77777777" w:rsidR="005A197F" w:rsidRDefault="005A197F" w:rsidP="005A197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260AA6BB" w14:textId="77777777" w:rsidR="005A197F" w:rsidRDefault="005A197F" w:rsidP="005A197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1AB29F5"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1E753D33"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2B992EB"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8.1.1.</w:t>
      </w:r>
      <w:r>
        <w:rPr>
          <w:rFonts w:eastAsia="Arial"/>
        </w:rPr>
        <w:tab/>
        <w:t>Tiekėjas privalo suteikti Paslaugas laikydamasis terminų, nurodytų Specialiosiose sąlygose.</w:t>
      </w:r>
    </w:p>
    <w:p w14:paraId="7445ED20"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39A6E7D3"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53186597"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69FE26D2"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562445BE" w14:textId="77777777" w:rsidR="005A197F" w:rsidRDefault="005A197F" w:rsidP="005A197F">
      <w:pPr>
        <w:keepNext/>
        <w:keepLines/>
        <w:widowControl w:val="0"/>
        <w:pBdr>
          <w:top w:val="nil"/>
          <w:left w:val="nil"/>
          <w:bottom w:val="nil"/>
          <w:right w:val="nil"/>
          <w:between w:val="nil"/>
        </w:pBdr>
        <w:tabs>
          <w:tab w:val="left" w:pos="709"/>
          <w:tab w:val="left" w:pos="851"/>
          <w:tab w:val="left" w:pos="992"/>
          <w:tab w:val="left" w:pos="1134"/>
        </w:tabs>
        <w:spacing w:line="276" w:lineRule="auto"/>
        <w:outlineLvl w:val="1"/>
        <w:rPr>
          <w:rFonts w:eastAsia="Arial"/>
          <w:b/>
        </w:rPr>
      </w:pPr>
    </w:p>
    <w:p w14:paraId="489462BD" w14:textId="77777777" w:rsidR="005A197F" w:rsidRDefault="005A197F" w:rsidP="005A197F">
      <w:pPr>
        <w:widowControl w:val="0"/>
        <w:pBdr>
          <w:top w:val="nil"/>
          <w:left w:val="nil"/>
          <w:bottom w:val="nil"/>
          <w:right w:val="nil"/>
          <w:between w:val="nil"/>
        </w:pBdr>
        <w:tabs>
          <w:tab w:val="left" w:pos="709"/>
          <w:tab w:val="left" w:pos="851"/>
          <w:tab w:val="left" w:pos="992"/>
          <w:tab w:val="left" w:pos="1134"/>
        </w:tabs>
        <w:spacing w:line="276" w:lineRule="auto"/>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7F9CC8E5" w14:textId="77777777" w:rsidR="005A197F" w:rsidRDefault="005A197F" w:rsidP="005A197F">
      <w:pPr>
        <w:widowControl w:val="0"/>
        <w:pBdr>
          <w:top w:val="nil"/>
          <w:left w:val="nil"/>
          <w:bottom w:val="nil"/>
          <w:right w:val="nil"/>
          <w:between w:val="nil"/>
        </w:pBdr>
        <w:tabs>
          <w:tab w:val="left" w:pos="709"/>
          <w:tab w:val="left" w:pos="851"/>
          <w:tab w:val="left" w:pos="992"/>
          <w:tab w:val="left" w:pos="1134"/>
        </w:tabs>
        <w:spacing w:line="276" w:lineRule="auto"/>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CD3EA09"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8C62407"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5460E254" w14:textId="77777777" w:rsidR="005A197F" w:rsidRDefault="005A197F" w:rsidP="005A197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23D79CCA" w14:textId="77777777" w:rsidR="005A197F" w:rsidRDefault="005A197F" w:rsidP="005A197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1A6B6EB"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3C41E6E"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65D01942"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7B65D4C3"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0CA02A3D"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77812120"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r>
        <w:rPr>
          <w:b/>
          <w:bCs/>
        </w:rPr>
        <w:t>Pastaba.</w:t>
      </w:r>
      <w:r>
        <w:t xml:space="preserve"> </w:t>
      </w:r>
      <w:r>
        <w:rPr>
          <w:rFonts w:eastAsia="Arial"/>
          <w:shd w:val="clear" w:color="auto" w:fill="FFFFFF"/>
        </w:rPr>
        <w:t xml:space="preserve">Kai Specialiosiose sąlygose nurodoma, kad Pirkėjas reikalauja pateikti kredito unijos išduotą Sutarties įvykdymo </w:t>
      </w:r>
      <w:r>
        <w:rPr>
          <w:rFonts w:eastAsia="Arial"/>
          <w:shd w:val="clear" w:color="auto" w:fill="FFFFFF"/>
        </w:rPr>
        <w:lastRenderedPageBreak/>
        <w:t>užtikrinimą, šio skyriaus nuostatos taikomos pagal poreikį ir Pirkėjas gali nusimatyti papildomus reikalavimus Specialiosiose sąlygose tokio Sutarties įvykdymo užtikrinimo pateikimui, atitinkančius įstatymų bei kitų teisės aktų nuostatas.</w:t>
      </w:r>
    </w:p>
    <w:p w14:paraId="2FE0C6F5" w14:textId="77777777" w:rsidR="005A197F" w:rsidRDefault="005A197F" w:rsidP="005A197F">
      <w:pPr>
        <w:tabs>
          <w:tab w:val="left" w:pos="567"/>
        </w:tabs>
        <w:spacing w:line="276" w:lineRule="auto"/>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D3D6212" w14:textId="77777777" w:rsidR="005A197F" w:rsidRDefault="005A197F" w:rsidP="005A197F">
      <w:pPr>
        <w:tabs>
          <w:tab w:val="left" w:pos="567"/>
        </w:tabs>
        <w:spacing w:line="276" w:lineRule="auto"/>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6E827CE" w14:textId="77777777" w:rsidR="005A197F" w:rsidRDefault="005A197F" w:rsidP="005A197F">
      <w:pPr>
        <w:tabs>
          <w:tab w:val="left" w:pos="567"/>
        </w:tabs>
        <w:spacing w:line="276" w:lineRule="auto"/>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34BC673" w14:textId="77777777" w:rsidR="005A197F" w:rsidRDefault="005A197F" w:rsidP="005A197F">
      <w:pPr>
        <w:tabs>
          <w:tab w:val="left" w:pos="567"/>
        </w:tabs>
        <w:spacing w:line="276" w:lineRule="auto"/>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D0927F4" w14:textId="77777777" w:rsidR="005A197F" w:rsidRDefault="005A197F" w:rsidP="005A197F">
      <w:pPr>
        <w:tabs>
          <w:tab w:val="left" w:pos="567"/>
        </w:tabs>
        <w:spacing w:line="276" w:lineRule="auto"/>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34EB75A" w14:textId="77777777" w:rsidR="005A197F" w:rsidRDefault="005A197F" w:rsidP="005A197F">
      <w:pPr>
        <w:tabs>
          <w:tab w:val="left" w:pos="567"/>
        </w:tabs>
        <w:spacing w:line="276" w:lineRule="auto"/>
        <w:textAlignment w:val="baseline"/>
      </w:pPr>
      <w:r>
        <w:t>10.7. Sutarties įvykdymo užtikrinimas turi įsigalioti ne vėliau negu jo pateikimo Pirkėjui dieną.</w:t>
      </w:r>
    </w:p>
    <w:p w14:paraId="4DDCA6F9" w14:textId="77777777" w:rsidR="005A197F" w:rsidRDefault="005A197F" w:rsidP="005A197F">
      <w:pPr>
        <w:tabs>
          <w:tab w:val="left" w:pos="567"/>
        </w:tabs>
        <w:spacing w:line="276" w:lineRule="auto"/>
        <w:textAlignment w:val="baseline"/>
      </w:pPr>
      <w:r>
        <w:t>10.8. Sutarties įvykdymo užtikrinimo suma turi būti nurodoma ir išmokama eurais.</w:t>
      </w:r>
    </w:p>
    <w:p w14:paraId="24FE8FE7" w14:textId="77777777" w:rsidR="005A197F" w:rsidRDefault="005A197F" w:rsidP="005A197F">
      <w:pPr>
        <w:tabs>
          <w:tab w:val="left" w:pos="567"/>
        </w:tabs>
        <w:spacing w:line="276" w:lineRule="auto"/>
        <w:textAlignment w:val="baseline"/>
      </w:pPr>
      <w:r>
        <w:t>10.9. Sutarties įvykdymo užtikrinimas turi būti surašytas lietuvių arba kita kalba (esant Pirkėjo prašymui, turi būti pateiktas vertimas į lietuvių kalbą).</w:t>
      </w:r>
    </w:p>
    <w:p w14:paraId="54E3448B" w14:textId="77777777" w:rsidR="005A197F" w:rsidRDefault="005A197F" w:rsidP="005A197F">
      <w:pPr>
        <w:tabs>
          <w:tab w:val="left" w:pos="567"/>
        </w:tabs>
        <w:spacing w:line="276" w:lineRule="auto"/>
        <w:textAlignment w:val="baseline"/>
      </w:pPr>
      <w:r>
        <w:t>10.10. Sutarties įvykdymo užtikrinime nurodytas jo galiojimo terminas turi būti ne trumpesnis nei nurodytas Specialiosiose sąlygose.</w:t>
      </w:r>
    </w:p>
    <w:p w14:paraId="2DC9681B" w14:textId="77777777" w:rsidR="005A197F" w:rsidRDefault="005A197F" w:rsidP="005A197F">
      <w:pPr>
        <w:tabs>
          <w:tab w:val="left" w:pos="567"/>
        </w:tabs>
        <w:spacing w:line="276" w:lineRule="auto"/>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2ABA4F5" w14:textId="77777777" w:rsidR="005A197F" w:rsidRDefault="005A197F" w:rsidP="005A197F">
      <w:pPr>
        <w:tabs>
          <w:tab w:val="left" w:pos="567"/>
        </w:tabs>
        <w:spacing w:line="276" w:lineRule="auto"/>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DE419FB" w14:textId="77777777" w:rsidR="005A197F" w:rsidRDefault="005A197F" w:rsidP="005A197F">
      <w:pPr>
        <w:tabs>
          <w:tab w:val="left" w:pos="567"/>
        </w:tabs>
        <w:spacing w:line="276" w:lineRule="auto"/>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22C576E5" w14:textId="77777777" w:rsidR="005A197F" w:rsidRDefault="005A197F" w:rsidP="005A197F">
      <w:pPr>
        <w:tabs>
          <w:tab w:val="left" w:pos="567"/>
        </w:tabs>
        <w:spacing w:line="276" w:lineRule="auto"/>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C6EF853" w14:textId="77777777" w:rsidR="005A197F" w:rsidRDefault="005A197F" w:rsidP="005A197F">
      <w:pPr>
        <w:tabs>
          <w:tab w:val="left" w:pos="567"/>
        </w:tabs>
        <w:spacing w:line="276" w:lineRule="auto"/>
        <w:textAlignment w:val="baseline"/>
      </w:pPr>
      <w: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1839466C" w14:textId="77777777" w:rsidR="005A197F" w:rsidRDefault="005A197F" w:rsidP="005A197F">
      <w:pPr>
        <w:tabs>
          <w:tab w:val="left" w:pos="567"/>
        </w:tabs>
        <w:spacing w:line="276" w:lineRule="auto"/>
        <w:textAlignment w:val="baseline"/>
      </w:pPr>
      <w:r>
        <w:t>10.16. Pirkėjas gali pasinaudoti Sutarties įvykdymo užtikrinimu, esant bet kuriai iš žemiau nurodytų aplinkybių:</w:t>
      </w:r>
    </w:p>
    <w:p w14:paraId="684F4E89" w14:textId="77777777" w:rsidR="005A197F" w:rsidRDefault="005A197F" w:rsidP="005A197F">
      <w:pPr>
        <w:tabs>
          <w:tab w:val="left" w:pos="567"/>
        </w:tabs>
        <w:spacing w:line="276" w:lineRule="auto"/>
        <w:textAlignment w:val="baseline"/>
      </w:pPr>
      <w:r>
        <w:t>10.16.1. Tiekėjas neįvykdė, nevykdo arba netinkamai vykdo savo įsipareigojimus pagal Sutartį;</w:t>
      </w:r>
    </w:p>
    <w:p w14:paraId="4584CB8A" w14:textId="77777777" w:rsidR="005A197F" w:rsidRDefault="005A197F" w:rsidP="005A197F">
      <w:pPr>
        <w:tabs>
          <w:tab w:val="left" w:pos="567"/>
        </w:tabs>
        <w:spacing w:line="276" w:lineRule="auto"/>
        <w:textAlignment w:val="baseline"/>
      </w:pPr>
      <w:r>
        <w:t xml:space="preserve">10.16.2. Tiekėjas per protingai nustatytą laikotarpį neįvykdo Pirkėjo nurodymo ištaisyti </w:t>
      </w:r>
      <w:r>
        <w:rPr>
          <w:rFonts w:eastAsia="Arial"/>
        </w:rPr>
        <w:t>Paslaugų</w:t>
      </w:r>
      <w:r>
        <w:t xml:space="preserve"> trūkumus;</w:t>
      </w:r>
    </w:p>
    <w:p w14:paraId="12814AF2" w14:textId="77777777" w:rsidR="005A197F" w:rsidRDefault="005A197F" w:rsidP="005A197F">
      <w:pPr>
        <w:tabs>
          <w:tab w:val="left" w:pos="567"/>
        </w:tabs>
        <w:spacing w:line="276" w:lineRule="auto"/>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524E947" w14:textId="77777777" w:rsidR="005A197F" w:rsidRDefault="005A197F" w:rsidP="005A197F">
      <w:pPr>
        <w:tabs>
          <w:tab w:val="left" w:pos="567"/>
        </w:tabs>
        <w:spacing w:line="276" w:lineRule="auto"/>
        <w:textAlignment w:val="baseline"/>
      </w:pPr>
      <w:r>
        <w:t>10.16.4. Tiekėjas be pateisinamos priežasties (ne Sutartyje nustatytais atvejais) vienašališkai nutraukia Sutartį.</w:t>
      </w:r>
    </w:p>
    <w:p w14:paraId="74160794" w14:textId="77777777" w:rsidR="005A197F" w:rsidRDefault="005A197F" w:rsidP="005A197F">
      <w:pPr>
        <w:tabs>
          <w:tab w:val="left" w:pos="567"/>
        </w:tabs>
        <w:spacing w:line="276" w:lineRule="auto"/>
        <w:textAlignment w:val="baseline"/>
        <w:rPr>
          <w:b/>
          <w:bCs/>
        </w:rPr>
      </w:pPr>
    </w:p>
    <w:p w14:paraId="0C2DC137" w14:textId="77777777" w:rsidR="005A197F" w:rsidRDefault="005A197F" w:rsidP="005A197F">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525A059D"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62963F6F"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90C78A4"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11.2. Pradinės sutarties vertė yra nurodyta Specialiosiose sąlygose.</w:t>
      </w:r>
    </w:p>
    <w:p w14:paraId="2E7CF3F6"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AA7E9AE"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11.4. Sutarties kainos peržiūra atliekama Specialiosiose sąlygose nustatyta tvarka.</w:t>
      </w:r>
    </w:p>
    <w:p w14:paraId="66BC6C5C"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6595EF72" w14:textId="77777777" w:rsidR="005A197F" w:rsidRDefault="005A197F" w:rsidP="005A197F">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440FC314" w14:textId="77777777" w:rsidR="005A197F" w:rsidRDefault="005A197F" w:rsidP="005A197F">
      <w:pPr>
        <w:keepNext/>
        <w:keepLines/>
        <w:tabs>
          <w:tab w:val="left" w:pos="567"/>
          <w:tab w:val="left" w:pos="851"/>
          <w:tab w:val="left" w:pos="992"/>
          <w:tab w:val="left" w:pos="1134"/>
        </w:tabs>
        <w:spacing w:line="276" w:lineRule="auto"/>
        <w:jc w:val="center"/>
        <w:rPr>
          <w:rFonts w:eastAsia="Cambria"/>
          <w:b/>
          <w:bCs/>
          <w:caps/>
          <w14:numSpacing w14:val="tabular"/>
        </w:rPr>
      </w:pPr>
    </w:p>
    <w:p w14:paraId="2BBBA7DD"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59239BB4"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19411A" w14:textId="77777777" w:rsidR="005A197F" w:rsidRDefault="005A197F" w:rsidP="005A197F">
      <w:pPr>
        <w:tabs>
          <w:tab w:val="left" w:pos="567"/>
        </w:tabs>
        <w:spacing w:line="276" w:lineRule="auto"/>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51E34DD3" w14:textId="77777777" w:rsidR="005A197F" w:rsidRDefault="005A197F" w:rsidP="005A197F">
      <w:pPr>
        <w:tabs>
          <w:tab w:val="left" w:pos="567"/>
        </w:tabs>
        <w:spacing w:line="276" w:lineRule="auto"/>
        <w:textAlignment w:val="baseline"/>
      </w:pPr>
      <w:r>
        <w:t>12.1.2. Pirkėjas sumoka Tiekėjui ne didesnį kaip Specialiosiose sąlygose nurodyto dydžio Avansą.</w:t>
      </w:r>
    </w:p>
    <w:p w14:paraId="182D6727" w14:textId="77777777" w:rsidR="005A197F" w:rsidRDefault="005A197F" w:rsidP="005A197F">
      <w:pPr>
        <w:tabs>
          <w:tab w:val="left" w:pos="567"/>
        </w:tabs>
        <w:spacing w:line="276" w:lineRule="auto"/>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20DB124B" w14:textId="77777777" w:rsidR="005A197F" w:rsidRDefault="005A197F" w:rsidP="005A197F">
      <w:pPr>
        <w:tabs>
          <w:tab w:val="left" w:pos="567"/>
        </w:tabs>
        <w:spacing w:line="276" w:lineRule="auto"/>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0F5999E5" w14:textId="77777777" w:rsidR="005A197F" w:rsidRDefault="005A197F" w:rsidP="005A197F">
      <w:pPr>
        <w:tabs>
          <w:tab w:val="left" w:pos="567"/>
        </w:tabs>
        <w:spacing w:line="276" w:lineRule="auto"/>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B71A713" w14:textId="77777777" w:rsidR="005A197F" w:rsidRDefault="005A197F" w:rsidP="005A197F">
      <w:pPr>
        <w:tabs>
          <w:tab w:val="left" w:pos="567"/>
        </w:tabs>
        <w:spacing w:line="276" w:lineRule="auto"/>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2238FA5" w14:textId="77777777" w:rsidR="005A197F" w:rsidRDefault="005A197F" w:rsidP="005A197F">
      <w:pPr>
        <w:tabs>
          <w:tab w:val="left" w:pos="567"/>
        </w:tabs>
        <w:spacing w:line="276" w:lineRule="auto"/>
        <w:textAlignment w:val="baseline"/>
      </w:pPr>
      <w: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94A7DA4" w14:textId="77777777" w:rsidR="005A197F" w:rsidRDefault="005A197F" w:rsidP="005A197F">
      <w:pPr>
        <w:tabs>
          <w:tab w:val="left" w:pos="567"/>
        </w:tabs>
        <w:spacing w:line="276" w:lineRule="auto"/>
        <w:textAlignment w:val="baseline"/>
      </w:pPr>
      <w:r>
        <w:t>12.1.7. Avanso užtikrinimo suma turi būti nurodoma ir išmokama eurais.</w:t>
      </w:r>
    </w:p>
    <w:p w14:paraId="79C2C81A" w14:textId="77777777" w:rsidR="005A197F" w:rsidRDefault="005A197F" w:rsidP="005A197F">
      <w:pPr>
        <w:tabs>
          <w:tab w:val="left" w:pos="567"/>
        </w:tabs>
        <w:spacing w:line="276" w:lineRule="auto"/>
        <w:textAlignment w:val="baseline"/>
      </w:pPr>
      <w:r>
        <w:t>12.1.8. Avanso užtikrinimas turi būti surašytas lietuvių arba kita kalba (esant Pirkėjo prašymui, turi būti pateiktas vertimas į lietuvių kalbą).</w:t>
      </w:r>
    </w:p>
    <w:p w14:paraId="4083913F" w14:textId="77777777" w:rsidR="005A197F" w:rsidRDefault="005A197F" w:rsidP="005A197F">
      <w:pPr>
        <w:tabs>
          <w:tab w:val="left" w:pos="567"/>
        </w:tabs>
        <w:spacing w:line="276" w:lineRule="auto"/>
        <w:textAlignment w:val="baseline"/>
      </w:pPr>
      <w:r>
        <w:t>12.1.9. Avanso užtikrinimas, neatitinkantis šiame Sutarties poskyryje nustatytų reikalavimų, nebus priimamas.</w:t>
      </w:r>
    </w:p>
    <w:p w14:paraId="1267E4D9" w14:textId="77777777" w:rsidR="005A197F" w:rsidRDefault="005A197F" w:rsidP="005A197F">
      <w:pPr>
        <w:tabs>
          <w:tab w:val="left" w:pos="567"/>
        </w:tabs>
        <w:spacing w:line="276" w:lineRule="auto"/>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36C30CD5" w14:textId="77777777" w:rsidR="005A197F" w:rsidRDefault="005A197F" w:rsidP="005A197F">
      <w:pPr>
        <w:tabs>
          <w:tab w:val="left" w:pos="567"/>
        </w:tabs>
        <w:spacing w:line="276" w:lineRule="auto"/>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73D02377" w14:textId="77777777" w:rsidR="005A197F" w:rsidRDefault="005A197F" w:rsidP="005A197F">
      <w:pPr>
        <w:tabs>
          <w:tab w:val="left" w:pos="567"/>
        </w:tabs>
        <w:spacing w:line="276" w:lineRule="auto"/>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2ED6F24" w14:textId="77777777" w:rsidR="005A197F" w:rsidRDefault="005A197F" w:rsidP="005A197F">
      <w:pPr>
        <w:tabs>
          <w:tab w:val="left" w:pos="567"/>
        </w:tabs>
        <w:spacing w:line="276" w:lineRule="auto"/>
        <w:textAlignment w:val="baseline"/>
      </w:pPr>
    </w:p>
    <w:p w14:paraId="39CD6290"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174B07C8"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476327D"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357BAD0B"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4AA4B59"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741972B1"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F51D695"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pPr>
      <w:r>
        <w:t>12.2.3.</w:t>
      </w:r>
      <w:r>
        <w:tab/>
        <w:t>Išankstinio mokėjimo sąskaitas (jeigu Specialiosiose sąlygose yra numatytas Avanso mokėjimas) Tiekėjas privalo pateikti šiame Sutarties poskyryje nustatyta tvarka.</w:t>
      </w:r>
    </w:p>
    <w:p w14:paraId="51A1C35B"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12.2.4.</w:t>
      </w:r>
      <w:r>
        <w:tab/>
      </w:r>
      <w:r>
        <w:rPr>
          <w:rFonts w:eastAsia="Arial"/>
        </w:rPr>
        <w:t>Pirkėjas atlieka mokėjimus už Paslaugas Specialiosiose sąlygose nustatytais terminais.</w:t>
      </w:r>
    </w:p>
    <w:p w14:paraId="45D060DC"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12.2.5.</w:t>
      </w:r>
      <w:r>
        <w:rPr>
          <w:rFonts w:eastAsia="Arial"/>
        </w:rPr>
        <w:tab/>
        <w:t>Už mokėjimų pagal Sutartį vėlavimus Pirkėjui taikomos netesybos Specialiosiose sąlygose nustatyta tvarka.</w:t>
      </w:r>
    </w:p>
    <w:p w14:paraId="6620B9DA"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086C98C" w14:textId="77777777" w:rsidR="005A197F" w:rsidRDefault="005A197F" w:rsidP="005A197F">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DEEC22C"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6B9BE24E"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5645BFBF"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CD9F481"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12.3.1.</w:t>
      </w:r>
      <w:r>
        <w:rPr>
          <w:rFonts w:eastAsia="Arial"/>
        </w:rPr>
        <w:tab/>
        <w:t>Pirkėjas privalo pervesti mokėjimus Tiekėjui į Tiekėjo banko sąskaitą, nurodytą Specialiosiose sąlygose.</w:t>
      </w:r>
    </w:p>
    <w:p w14:paraId="6085C4D7"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lastRenderedPageBreak/>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6DD4CFE"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12.3.3.</w:t>
      </w:r>
      <w:r>
        <w:rPr>
          <w:rFonts w:eastAsia="Arial"/>
        </w:rPr>
        <w:tab/>
        <w:t>Visi mokėjimai pagal Sutartį atliekami eurais.</w:t>
      </w:r>
    </w:p>
    <w:p w14:paraId="72DF5A6D"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7D9D039A"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0BA01C77"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1870BBE7"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37E54903"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22EC57D"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13.2.</w:t>
      </w:r>
      <w:r>
        <w:rPr>
          <w:rFonts w:eastAsia="Arial"/>
        </w:rPr>
        <w:tab/>
        <w:t>Šalis turi teisę atskleisti kitos Šalies konfidencialią informaciją šiais atvejais:</w:t>
      </w:r>
    </w:p>
    <w:p w14:paraId="075B3E9B"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27D6CE4"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0C74397"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6778CCBF"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13.4.</w:t>
      </w:r>
      <w:r>
        <w:rPr>
          <w:rFonts w:eastAsia="Arial"/>
        </w:rPr>
        <w:tab/>
        <w:t>Šalis atsako:</w:t>
      </w:r>
    </w:p>
    <w:p w14:paraId="2053B3E0"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46284ED9"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1365B6B2"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401E98AA"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70D38EF7"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7F20986E"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2084BA29"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EE676A9" w14:textId="77777777" w:rsidR="005A197F" w:rsidRDefault="005A197F" w:rsidP="005A197F">
      <w:pPr>
        <w:tabs>
          <w:tab w:val="left" w:pos="567"/>
          <w:tab w:val="left" w:pos="851"/>
          <w:tab w:val="left" w:pos="992"/>
          <w:tab w:val="left" w:pos="1134"/>
        </w:tabs>
        <w:spacing w:line="276" w:lineRule="auto"/>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A62FAFA" w14:textId="77777777" w:rsidR="005A197F" w:rsidRDefault="005A197F" w:rsidP="005A197F">
      <w:pPr>
        <w:tabs>
          <w:tab w:val="left" w:pos="0"/>
          <w:tab w:val="left" w:pos="851"/>
          <w:tab w:val="left" w:pos="992"/>
          <w:tab w:val="left" w:pos="1134"/>
        </w:tabs>
        <w:spacing w:line="276" w:lineRule="auto"/>
        <w:rPr>
          <w:rFonts w:eastAsia="Arial"/>
          <w:b/>
          <w:bCs/>
        </w:rPr>
      </w:pPr>
    </w:p>
    <w:p w14:paraId="12430A89"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lastRenderedPageBreak/>
        <w:t>15.</w:t>
      </w:r>
      <w:r>
        <w:rPr>
          <w:rFonts w:eastAsia="Arial"/>
          <w:b/>
          <w:bCs/>
          <w:caps/>
        </w:rPr>
        <w:tab/>
      </w:r>
      <w:r>
        <w:rPr>
          <w:rFonts w:eastAsia="Arial"/>
          <w:b/>
          <w:caps/>
        </w:rPr>
        <w:t>INTELEKTINĖ NUOSAVYBĖ</w:t>
      </w:r>
    </w:p>
    <w:p w14:paraId="30F7E8B6"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caps/>
        </w:rPr>
      </w:pPr>
    </w:p>
    <w:p w14:paraId="31A757C6" w14:textId="77777777" w:rsidR="005A197F" w:rsidRDefault="005A197F" w:rsidP="005A197F">
      <w:pPr>
        <w:tabs>
          <w:tab w:val="left" w:pos="567"/>
        </w:tabs>
        <w:spacing w:line="276" w:lineRule="auto"/>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7BDF0F9B" w14:textId="77777777" w:rsidR="005A197F" w:rsidRDefault="005A197F" w:rsidP="005A197F">
      <w:pPr>
        <w:tabs>
          <w:tab w:val="left" w:pos="567"/>
        </w:tabs>
        <w:spacing w:line="276" w:lineRule="auto"/>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766B4DB" w14:textId="77777777" w:rsidR="005A197F" w:rsidRDefault="005A197F" w:rsidP="005A197F">
      <w:pPr>
        <w:tabs>
          <w:tab w:val="left" w:pos="567"/>
        </w:tabs>
        <w:spacing w:line="276" w:lineRule="auto"/>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A34FFA9" w14:textId="77777777" w:rsidR="005A197F" w:rsidRDefault="005A197F" w:rsidP="005A197F">
      <w:pPr>
        <w:tabs>
          <w:tab w:val="left" w:pos="567"/>
        </w:tabs>
        <w:spacing w:line="276" w:lineRule="auto"/>
        <w:textAlignment w:val="baseline"/>
        <w:rPr>
          <w:b/>
          <w:bCs/>
        </w:rPr>
      </w:pPr>
    </w:p>
    <w:p w14:paraId="5E40E8E2"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B3314EB"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71B66E02"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16.1. Kiekviena iš Šalių pareiškia ir garantuoja kitai Šaliai, kad:</w:t>
      </w:r>
    </w:p>
    <w:p w14:paraId="7EA73FA1"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7140FBE5"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650C7C7F"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B10FB2A"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5804ABB"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5BFC4EB"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16.1.6. visi Šalies pareiškimai ir garantijos yra išsamūs ir nepalieka nutylėtų jokių aplinkybių, kurios darytų šiuos pareiškimus ar garantijas neteisingais.</w:t>
      </w:r>
    </w:p>
    <w:p w14:paraId="08F2552C"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53BA3EBE" w14:textId="77777777" w:rsidR="005A197F" w:rsidRDefault="005A197F" w:rsidP="005A197F">
      <w:pPr>
        <w:widowControl w:val="0"/>
        <w:tabs>
          <w:tab w:val="left" w:pos="567"/>
          <w:tab w:val="left" w:pos="851"/>
          <w:tab w:val="left" w:pos="992"/>
          <w:tab w:val="left" w:pos="1134"/>
        </w:tabs>
        <w:spacing w:line="276" w:lineRule="auto"/>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2B05DCFC" w14:textId="77777777" w:rsidR="005A197F" w:rsidRDefault="005A197F" w:rsidP="005A197F">
      <w:pPr>
        <w:widowControl w:val="0"/>
        <w:tabs>
          <w:tab w:val="left" w:pos="567"/>
          <w:tab w:val="left" w:pos="851"/>
          <w:tab w:val="left" w:pos="992"/>
          <w:tab w:val="left" w:pos="1134"/>
        </w:tabs>
        <w:spacing w:line="276" w:lineRule="auto"/>
      </w:pPr>
      <w:r>
        <w:rPr>
          <w:rFonts w:eastAsia="Arial"/>
        </w:rPr>
        <w:t>16.4. T</w:t>
      </w:r>
      <w:r>
        <w:rPr>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1AFB80D9"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p>
    <w:p w14:paraId="3D8ABB61"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17.</w:t>
      </w:r>
      <w:r>
        <w:rPr>
          <w:rFonts w:eastAsia="Arial"/>
          <w:b/>
          <w:bCs/>
          <w:caps/>
        </w:rPr>
        <w:tab/>
      </w:r>
      <w:r>
        <w:rPr>
          <w:rFonts w:eastAsia="Arial"/>
          <w:b/>
          <w:caps/>
        </w:rPr>
        <w:t>Bendrieji atsakomybės klausimai</w:t>
      </w:r>
    </w:p>
    <w:p w14:paraId="0E435B12" w14:textId="77777777" w:rsidR="005A197F" w:rsidRDefault="005A197F" w:rsidP="005A197F">
      <w:pPr>
        <w:widowControl w:val="0"/>
        <w:tabs>
          <w:tab w:val="left" w:pos="567"/>
          <w:tab w:val="left" w:pos="851"/>
          <w:tab w:val="left" w:pos="992"/>
          <w:tab w:val="left" w:pos="1134"/>
        </w:tabs>
        <w:spacing w:line="276" w:lineRule="auto"/>
        <w:rPr>
          <w:rFonts w:eastAsia="Arial"/>
        </w:rPr>
      </w:pPr>
    </w:p>
    <w:p w14:paraId="49098B6B"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17.1. Netesybų sumokėjimas už vėlavimą ar pareigų pagal Sutartį pažeidimą neatleidžia Šalies nuo Sutartyje numatytų jos pareigų vykdymo.</w:t>
      </w:r>
    </w:p>
    <w:p w14:paraId="0E366576" w14:textId="77777777" w:rsidR="005A197F" w:rsidRDefault="005A197F" w:rsidP="005A197F">
      <w:pPr>
        <w:widowControl w:val="0"/>
        <w:tabs>
          <w:tab w:val="left" w:pos="567"/>
          <w:tab w:val="left" w:pos="851"/>
          <w:tab w:val="left" w:pos="992"/>
          <w:tab w:val="left" w:pos="1134"/>
        </w:tabs>
        <w:spacing w:line="276" w:lineRule="auto"/>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7DF0E52"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335514F"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17.4. Šioje Sutartyje numatytos teisių gynybos priemonės neapriboja Šalių teisės pasinaudoti kitomis teisėtomis teisių gynybos priemonėmis.</w:t>
      </w:r>
    </w:p>
    <w:p w14:paraId="4F7CFE4B"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9345EBD"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92323D2" w14:textId="77777777" w:rsidR="005A197F" w:rsidRDefault="005A197F" w:rsidP="005A197F">
      <w:pPr>
        <w:widowControl w:val="0"/>
        <w:tabs>
          <w:tab w:val="left" w:pos="567"/>
          <w:tab w:val="left" w:pos="851"/>
          <w:tab w:val="left" w:pos="992"/>
          <w:tab w:val="left" w:pos="1134"/>
        </w:tabs>
        <w:spacing w:line="276" w:lineRule="auto"/>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1421FABF" w14:textId="77777777" w:rsidR="005A197F" w:rsidRDefault="005A197F" w:rsidP="005A197F">
      <w:pPr>
        <w:widowControl w:val="0"/>
        <w:tabs>
          <w:tab w:val="left" w:pos="567"/>
          <w:tab w:val="left" w:pos="851"/>
          <w:tab w:val="left" w:pos="992"/>
          <w:tab w:val="left" w:pos="1134"/>
        </w:tabs>
        <w:spacing w:line="276" w:lineRule="auto"/>
        <w:ind w:firstLine="53"/>
        <w:rPr>
          <w:rFonts w:eastAsia="Arial"/>
        </w:rPr>
      </w:pPr>
    </w:p>
    <w:p w14:paraId="769D217D"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51AA9C8"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6AF00A63"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5CB62AA" w14:textId="77777777" w:rsidR="005A197F" w:rsidRDefault="005A197F" w:rsidP="005A197F">
      <w:pPr>
        <w:widowControl w:val="0"/>
        <w:tabs>
          <w:tab w:val="left" w:pos="567"/>
          <w:tab w:val="left" w:pos="851"/>
          <w:tab w:val="left" w:pos="992"/>
          <w:tab w:val="left" w:pos="1134"/>
        </w:tabs>
        <w:spacing w:line="276" w:lineRule="auto"/>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3694E069" w14:textId="77777777" w:rsidR="005A197F" w:rsidRDefault="005A197F" w:rsidP="005A197F">
      <w:pPr>
        <w:widowControl w:val="0"/>
        <w:tabs>
          <w:tab w:val="left" w:pos="567"/>
          <w:tab w:val="left" w:pos="851"/>
          <w:tab w:val="left" w:pos="992"/>
          <w:tab w:val="left" w:pos="1134"/>
        </w:tabs>
        <w:spacing w:line="276" w:lineRule="auto"/>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871EF05"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5EB4240" w14:textId="77777777" w:rsidR="005A197F" w:rsidRDefault="005A197F" w:rsidP="005A197F">
      <w:pPr>
        <w:widowControl w:val="0"/>
        <w:tabs>
          <w:tab w:val="left" w:pos="567"/>
          <w:tab w:val="left" w:pos="709"/>
          <w:tab w:val="left" w:pos="851"/>
          <w:tab w:val="left" w:pos="992"/>
          <w:tab w:val="left" w:pos="1134"/>
        </w:tabs>
        <w:spacing w:line="276" w:lineRule="auto"/>
        <w:rPr>
          <w:rFonts w:eastAsia="Arial"/>
        </w:rPr>
      </w:pPr>
      <w:r>
        <w:rPr>
          <w:rFonts w:eastAsia="Arial"/>
        </w:rPr>
        <w:t>18.3.</w:t>
      </w:r>
      <w:r>
        <w:rPr>
          <w:rFonts w:eastAsia="Arial"/>
          <w:b/>
          <w:bCs/>
        </w:rPr>
        <w:tab/>
      </w:r>
      <w:r>
        <w:rPr>
          <w:rFonts w:eastAsia="Arial"/>
        </w:rPr>
        <w:t xml:space="preserve">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w:t>
      </w:r>
      <w:r>
        <w:rPr>
          <w:rFonts w:eastAsia="Arial"/>
        </w:rPr>
        <w:lastRenderedPageBreak/>
        <w:t>jokio pranešimo.</w:t>
      </w:r>
    </w:p>
    <w:p w14:paraId="7D5943E6"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48EC6AA" w14:textId="77777777" w:rsidR="005A197F" w:rsidRDefault="005A197F" w:rsidP="005A197F">
      <w:pPr>
        <w:widowControl w:val="0"/>
        <w:tabs>
          <w:tab w:val="left" w:pos="567"/>
          <w:tab w:val="left" w:pos="851"/>
          <w:tab w:val="left" w:pos="992"/>
          <w:tab w:val="left" w:pos="1134"/>
        </w:tabs>
        <w:spacing w:line="276" w:lineRule="auto"/>
        <w:rPr>
          <w:rFonts w:eastAsia="Arial"/>
          <w:b/>
          <w:bCs/>
        </w:rPr>
      </w:pPr>
    </w:p>
    <w:p w14:paraId="54684831"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3FA650E0"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6A796961"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4ECC9D6E"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AC07415"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64320B6A"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6EECCDC7"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0D9F3731" w14:textId="77777777" w:rsidR="005A197F" w:rsidRDefault="005A197F" w:rsidP="005A197F">
      <w:pPr>
        <w:tabs>
          <w:tab w:val="left" w:pos="284"/>
          <w:tab w:val="left" w:pos="567"/>
        </w:tabs>
        <w:spacing w:line="276" w:lineRule="auto"/>
      </w:pPr>
      <w:r>
        <w:t>20.1. Sutarties sąlygos Sutarties galiojimo laikotarpiu negali būti keičiamos, išskyrus tokias Sutarties sąlygas, kurių keitimas numatytas Sutartyje ir (ar) galimas vadovaujantis VPĮ nuostatomis.</w:t>
      </w:r>
    </w:p>
    <w:p w14:paraId="30151BDB"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20.2. Sutarties pakeitimai įforminami Šalims sudarant Susitarimą.</w:t>
      </w:r>
    </w:p>
    <w:p w14:paraId="34DA7E38"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3D290622"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20.4. Susitarimas įsigalioja nuo jo sudarymo, jei Susitarime nenurodyta kitaip. Susitarimą Pirkėjas privalo paviešinti VPĮ 33 ir 86 straipsniuose nustatyta tvarka.</w:t>
      </w:r>
    </w:p>
    <w:p w14:paraId="69DD0D62"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05749EF"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0FBC2DCB"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413581AA"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3CBC2416" w14:textId="77777777" w:rsidR="005A197F" w:rsidRDefault="005A197F" w:rsidP="005A197F">
      <w:pPr>
        <w:tabs>
          <w:tab w:val="left" w:pos="567"/>
        </w:tabs>
        <w:spacing w:line="276" w:lineRule="auto"/>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8C124DB" w14:textId="77777777" w:rsidR="005A197F" w:rsidRDefault="005A197F" w:rsidP="005A197F">
      <w:pPr>
        <w:tabs>
          <w:tab w:val="left" w:pos="567"/>
        </w:tabs>
        <w:spacing w:line="276" w:lineRule="auto"/>
        <w:textAlignment w:val="baseline"/>
      </w:pPr>
      <w:r>
        <w:t xml:space="preserve">21.2. </w:t>
      </w:r>
      <w:r>
        <w:rPr>
          <w:rFonts w:eastAsia="Arial"/>
        </w:rPr>
        <w:t>Paslaugų</w:t>
      </w:r>
      <w:r>
        <w:t xml:space="preserve"> (jų dalies) teikimas gali būti stabdomas esant bent vienai iš šių aplinkybių:</w:t>
      </w:r>
    </w:p>
    <w:p w14:paraId="44AF9643" w14:textId="77777777" w:rsidR="005A197F" w:rsidRDefault="005A197F" w:rsidP="005A197F">
      <w:pPr>
        <w:tabs>
          <w:tab w:val="left" w:pos="567"/>
        </w:tabs>
        <w:spacing w:line="276" w:lineRule="auto"/>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F2464BB" w14:textId="77777777" w:rsidR="005A197F" w:rsidRDefault="005A197F" w:rsidP="005A197F">
      <w:pPr>
        <w:tabs>
          <w:tab w:val="left" w:pos="567"/>
        </w:tabs>
        <w:spacing w:line="276" w:lineRule="auto"/>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2390BFC" w14:textId="77777777" w:rsidR="005A197F" w:rsidRDefault="005A197F" w:rsidP="005A197F">
      <w:pPr>
        <w:tabs>
          <w:tab w:val="left" w:pos="567"/>
        </w:tabs>
        <w:spacing w:line="276" w:lineRule="auto"/>
        <w:textAlignment w:val="baseline"/>
      </w:pPr>
      <w:r>
        <w:lastRenderedPageBreak/>
        <w:t>21.2.3. dėl nenumatytų prekių, paslaugų ir (ar) darbų, susijusių su perkamu objektu, kurių poreikis paaiškėjo tik vykdant Sutartį, įsigijimo;</w:t>
      </w:r>
    </w:p>
    <w:p w14:paraId="718DA945" w14:textId="77777777" w:rsidR="005A197F" w:rsidRDefault="005A197F" w:rsidP="005A197F">
      <w:pPr>
        <w:tabs>
          <w:tab w:val="left" w:pos="567"/>
        </w:tabs>
        <w:spacing w:line="276" w:lineRule="auto"/>
        <w:textAlignment w:val="baseline"/>
      </w:pPr>
      <w:r>
        <w:t>21.2.4. ne dėl Pirkėjo kaltės vėluoja kitos Pirkėjo pirkimo sutarties, turinčios tiesioginės įtakos šiai Sutarčiai, vykdymas;</w:t>
      </w:r>
    </w:p>
    <w:p w14:paraId="62A3BD64" w14:textId="77777777" w:rsidR="005A197F" w:rsidRDefault="005A197F" w:rsidP="005A197F">
      <w:pPr>
        <w:tabs>
          <w:tab w:val="left" w:pos="567"/>
        </w:tabs>
        <w:spacing w:line="276" w:lineRule="auto"/>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3EA592F3" w14:textId="77777777" w:rsidR="005A197F" w:rsidRDefault="005A197F" w:rsidP="005A197F">
      <w:pPr>
        <w:tabs>
          <w:tab w:val="left" w:pos="567"/>
        </w:tabs>
        <w:spacing w:line="276" w:lineRule="auto"/>
        <w:textAlignment w:val="baseline"/>
      </w:pPr>
      <w:r>
        <w:t>21.2.6. pasikeitus galiojančiam teisės aktui ar įsigaliojus naujam teisės aktui, kuris turi įtakos šios Sutarties vykdymui;</w:t>
      </w:r>
    </w:p>
    <w:p w14:paraId="71034426" w14:textId="77777777" w:rsidR="005A197F" w:rsidRDefault="005A197F" w:rsidP="005A197F">
      <w:pPr>
        <w:tabs>
          <w:tab w:val="left" w:pos="567"/>
        </w:tabs>
        <w:spacing w:line="276" w:lineRule="auto"/>
        <w:textAlignment w:val="baseline"/>
      </w:pPr>
      <w:r>
        <w:t>21.2.7. sutartinių įsipareigojimų stabdymo būtinybė atsirado dėl sustabdyto, perskirstyto, negauto ir panašiai Pirkėjo Paslaugų pirkimui skirto finansavimo arba finansavimo trūkumo;</w:t>
      </w:r>
    </w:p>
    <w:p w14:paraId="255A57C6" w14:textId="77777777" w:rsidR="005A197F" w:rsidRDefault="005A197F" w:rsidP="005A197F">
      <w:pPr>
        <w:tabs>
          <w:tab w:val="left" w:pos="567"/>
        </w:tabs>
        <w:spacing w:line="276" w:lineRule="auto"/>
        <w:textAlignment w:val="baseline"/>
      </w:pPr>
      <w:r>
        <w:t>21.2.8. dėl teisminių (arbitražinių) ginčų su Pirkėju ar trečiaisiais asmenimis, kurių dalykas yra tiesiogiai susijęs su Sutarties vykdymu.</w:t>
      </w:r>
    </w:p>
    <w:p w14:paraId="15E6050C" w14:textId="77777777" w:rsidR="005A197F" w:rsidRDefault="005A197F" w:rsidP="005A197F">
      <w:pPr>
        <w:tabs>
          <w:tab w:val="left" w:pos="567"/>
        </w:tabs>
        <w:spacing w:line="276" w:lineRule="auto"/>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45C6717" w14:textId="77777777" w:rsidR="005A197F" w:rsidRDefault="005A197F" w:rsidP="005A197F">
      <w:pPr>
        <w:tabs>
          <w:tab w:val="left" w:pos="567"/>
        </w:tabs>
        <w:spacing w:line="276" w:lineRule="auto"/>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7EBAD01" w14:textId="77777777" w:rsidR="005A197F" w:rsidRDefault="005A197F" w:rsidP="005A197F">
      <w:pPr>
        <w:tabs>
          <w:tab w:val="left" w:pos="567"/>
        </w:tabs>
        <w:spacing w:line="276" w:lineRule="auto"/>
        <w:textAlignment w:val="baseline"/>
      </w:pPr>
      <w:r>
        <w:t>21.5. Sutartinių įsipareigojimų vykdymas gali būti stabdomas tik Sutarties galiojimo laikotarpiu tokia tvarka:</w:t>
      </w:r>
    </w:p>
    <w:p w14:paraId="0758DC6E" w14:textId="77777777" w:rsidR="005A197F" w:rsidRDefault="005A197F" w:rsidP="005A197F">
      <w:pPr>
        <w:tabs>
          <w:tab w:val="left" w:pos="567"/>
        </w:tabs>
        <w:spacing w:line="276" w:lineRule="auto"/>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70D0C00" w14:textId="77777777" w:rsidR="005A197F" w:rsidRDefault="005A197F" w:rsidP="005A197F">
      <w:pPr>
        <w:spacing w:line="276" w:lineRule="auto"/>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A924400" w14:textId="77777777" w:rsidR="005A197F" w:rsidRDefault="005A197F" w:rsidP="005A197F">
      <w:pPr>
        <w:spacing w:line="276" w:lineRule="auto"/>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8479255" w14:textId="77777777" w:rsidR="005A197F" w:rsidRDefault="005A197F" w:rsidP="005A197F">
      <w:pPr>
        <w:spacing w:line="276" w:lineRule="auto"/>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CC5BB05" w14:textId="77777777" w:rsidR="005A197F" w:rsidRDefault="005A197F" w:rsidP="005A197F">
      <w:pPr>
        <w:spacing w:line="276" w:lineRule="auto"/>
      </w:pPr>
      <w:r>
        <w:t>21.7. Sutartinių įsipareigojimų vykdymas sustabdomas ne ilgesniam kaip konkrečios, pagrįstos aplinkybės egzistavimo laikotarpiui.</w:t>
      </w:r>
    </w:p>
    <w:p w14:paraId="68A4771F" w14:textId="77777777" w:rsidR="005A197F" w:rsidRDefault="005A197F" w:rsidP="005A197F">
      <w:pPr>
        <w:tabs>
          <w:tab w:val="left" w:pos="567"/>
        </w:tabs>
        <w:spacing w:line="276" w:lineRule="auto"/>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87AC4F8" w14:textId="77777777" w:rsidR="005A197F" w:rsidRDefault="005A197F" w:rsidP="005A197F">
      <w:pPr>
        <w:tabs>
          <w:tab w:val="left" w:pos="567"/>
        </w:tabs>
        <w:spacing w:line="276" w:lineRule="auto"/>
        <w:textAlignment w:val="baseline"/>
      </w:pPr>
      <w:r>
        <w:t xml:space="preserve">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w:t>
      </w:r>
      <w:r>
        <w:lastRenderedPageBreak/>
        <w:t>Šalių susitarime nurodytas sustabdymo terminas, Šalys Sutartyje numatytų prievolių įvykdymo terminų atnaujinimo datą įformina raštu.</w:t>
      </w:r>
    </w:p>
    <w:p w14:paraId="68E3165D" w14:textId="77777777" w:rsidR="005A197F" w:rsidRDefault="005A197F" w:rsidP="005A197F">
      <w:pPr>
        <w:tabs>
          <w:tab w:val="left" w:pos="567"/>
        </w:tabs>
        <w:spacing w:line="276" w:lineRule="auto"/>
        <w:textAlignment w:val="baseline"/>
      </w:pPr>
      <w:r>
        <w:t>21.10. Atnaujinus Sutarties vykdymą, neįvykdytų prievolių (jų dalies) įvykdymo terminai ir Sutarties galiojimas nukeliami tokiam terminui, kiek buvo likę laiko jų įvykdymui (Sutarties galiojimui) jų sustabdymo metu.</w:t>
      </w:r>
    </w:p>
    <w:p w14:paraId="6ADDD76F" w14:textId="77777777" w:rsidR="005A197F" w:rsidRDefault="005A197F" w:rsidP="005A197F">
      <w:pPr>
        <w:tabs>
          <w:tab w:val="left" w:pos="567"/>
        </w:tabs>
        <w:spacing w:line="276" w:lineRule="auto"/>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B9E9B82" w14:textId="77777777" w:rsidR="005A197F" w:rsidRDefault="005A197F" w:rsidP="005A197F">
      <w:pPr>
        <w:tabs>
          <w:tab w:val="left" w:pos="567"/>
        </w:tabs>
        <w:spacing w:line="276" w:lineRule="auto"/>
        <w:textAlignment w:val="baseline"/>
        <w:rPr>
          <w:b/>
          <w:bCs/>
        </w:rPr>
      </w:pPr>
    </w:p>
    <w:p w14:paraId="6EC0B080"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1401C60"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438D9512" w14:textId="77777777" w:rsidR="005A197F" w:rsidRDefault="005A197F" w:rsidP="005A197F">
      <w:pPr>
        <w:tabs>
          <w:tab w:val="left" w:pos="567"/>
          <w:tab w:val="left" w:pos="851"/>
          <w:tab w:val="left" w:pos="992"/>
          <w:tab w:val="left" w:pos="1134"/>
        </w:tabs>
        <w:spacing w:line="276" w:lineRule="auto"/>
        <w:rPr>
          <w:rFonts w:eastAsia="Cambria"/>
          <w:b/>
          <w:bCs/>
        </w:rPr>
      </w:pPr>
      <w:r>
        <w:rPr>
          <w:rFonts w:eastAsia="Cambria"/>
        </w:rPr>
        <w:t>Sutartis gali būti nutraukiama VPĮ 90 straipsnyje ir Sutartyje numatytais atvejais, įskaitant galimybę nutraukti Sutartį Šalių susitarimu.</w:t>
      </w:r>
    </w:p>
    <w:p w14:paraId="299CB9AB" w14:textId="77777777" w:rsidR="005A197F" w:rsidRDefault="005A197F" w:rsidP="005A197F">
      <w:pPr>
        <w:tabs>
          <w:tab w:val="left" w:pos="567"/>
          <w:tab w:val="left" w:pos="851"/>
          <w:tab w:val="left" w:pos="992"/>
          <w:tab w:val="left" w:pos="1134"/>
        </w:tabs>
        <w:spacing w:line="276" w:lineRule="auto"/>
        <w:rPr>
          <w:rFonts w:eastAsia="Cambria"/>
          <w:b/>
          <w:bCs/>
        </w:rPr>
      </w:pPr>
    </w:p>
    <w:p w14:paraId="7C8B9EB3"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1354211B"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D86C7D3" w14:textId="77777777" w:rsidR="005A197F" w:rsidRDefault="005A197F" w:rsidP="005A197F">
      <w:pPr>
        <w:tabs>
          <w:tab w:val="left" w:pos="567"/>
        </w:tabs>
        <w:spacing w:line="276" w:lineRule="auto"/>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6ACBA46" w14:textId="77777777" w:rsidR="005A197F" w:rsidRDefault="005A197F" w:rsidP="005A197F">
      <w:pPr>
        <w:tabs>
          <w:tab w:val="left" w:pos="567"/>
        </w:tabs>
        <w:spacing w:line="276" w:lineRule="auto"/>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72FA5A" w14:textId="77777777" w:rsidR="005A197F" w:rsidRDefault="005A197F" w:rsidP="005A197F">
      <w:pPr>
        <w:tabs>
          <w:tab w:val="left" w:pos="567"/>
        </w:tabs>
        <w:spacing w:line="276" w:lineRule="auto"/>
        <w:textAlignment w:val="baseline"/>
        <w:rPr>
          <w:b/>
          <w:bCs/>
        </w:rPr>
      </w:pPr>
    </w:p>
    <w:p w14:paraId="44FB3041"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7376F41E"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580202E" w14:textId="77777777" w:rsidR="005A197F" w:rsidRDefault="005A197F" w:rsidP="005A197F">
      <w:pPr>
        <w:tabs>
          <w:tab w:val="left" w:pos="567"/>
        </w:tabs>
        <w:spacing w:line="276" w:lineRule="auto"/>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F5F532A" w14:textId="77777777" w:rsidR="005A197F" w:rsidRDefault="005A197F" w:rsidP="005A197F">
      <w:pPr>
        <w:tabs>
          <w:tab w:val="left" w:pos="567"/>
        </w:tabs>
        <w:spacing w:line="276" w:lineRule="auto"/>
        <w:textAlignment w:val="baseline"/>
      </w:pPr>
      <w:r>
        <w:t>22.2.2. Pirkėjas turi teisę vienašališkai nutraukti Sutartį ar jos dalį raštu įspėjęs Tiekėją prieš ne trumpesnį nei 10 (dešimties) dienų terminą, jeigu:</w:t>
      </w:r>
    </w:p>
    <w:p w14:paraId="57062C8D" w14:textId="77777777" w:rsidR="005A197F" w:rsidRDefault="005A197F" w:rsidP="005A197F">
      <w:pPr>
        <w:tabs>
          <w:tab w:val="left" w:pos="567"/>
        </w:tabs>
        <w:spacing w:line="276" w:lineRule="auto"/>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22E80334" w14:textId="77777777" w:rsidR="005A197F" w:rsidRDefault="005A197F" w:rsidP="005A197F">
      <w:pPr>
        <w:tabs>
          <w:tab w:val="left" w:pos="567"/>
        </w:tabs>
        <w:spacing w:line="276" w:lineRule="auto"/>
      </w:pPr>
      <w:r>
        <w:t>22.2.2.2. Tiekėjo padėtis pasikeičia ir jis atitinka pirkimo dokumentuose nustatytą pašalinimo pagrindą;</w:t>
      </w:r>
    </w:p>
    <w:p w14:paraId="39CF9D89" w14:textId="77777777" w:rsidR="005A197F" w:rsidRDefault="005A197F" w:rsidP="005A197F">
      <w:pPr>
        <w:tabs>
          <w:tab w:val="left" w:pos="567"/>
        </w:tabs>
        <w:spacing w:line="276" w:lineRule="auto"/>
        <w:textAlignment w:val="baseline"/>
      </w:pPr>
      <w:r>
        <w:t>22.2.2.3. pasikeičia teisės aktai, susiję su Sutarties objektu, Sutarties vykdymu, ar su Pirkėjo vykdoma veikla, kuriai buvo sudaryta Sutartis, ir dėl tokių pakeitimų Pirkėjas nusprendžia nutraukti Sutartį;</w:t>
      </w:r>
    </w:p>
    <w:p w14:paraId="6CDB5AB9" w14:textId="77777777" w:rsidR="005A197F" w:rsidRDefault="005A197F" w:rsidP="005A197F">
      <w:pPr>
        <w:tabs>
          <w:tab w:val="left" w:pos="567"/>
        </w:tabs>
        <w:spacing w:line="276" w:lineRule="auto"/>
        <w:textAlignment w:val="baseline"/>
      </w:pPr>
      <w:r>
        <w:t>22.2.2.4. Pirkėjas nusprendžia nebevykdyti veiklos, kurios vykdymui Sutartimi įsigyjamos Paslaugos ir Sutarties poreikis išnyksta;</w:t>
      </w:r>
    </w:p>
    <w:p w14:paraId="36344FC3" w14:textId="77777777" w:rsidR="005A197F" w:rsidRDefault="005A197F" w:rsidP="005A197F">
      <w:pPr>
        <w:tabs>
          <w:tab w:val="left" w:pos="567"/>
        </w:tabs>
        <w:spacing w:line="276" w:lineRule="auto"/>
        <w:textAlignment w:val="baseline"/>
      </w:pPr>
      <w:r>
        <w:t>22.2.2.5. Pirkėjo valdymo organas priima sprendimą, dėl kurio Sutarties poreikis išnyksta;</w:t>
      </w:r>
    </w:p>
    <w:p w14:paraId="0FE4BCB1" w14:textId="77777777" w:rsidR="005A197F" w:rsidRDefault="005A197F" w:rsidP="005A197F">
      <w:pPr>
        <w:tabs>
          <w:tab w:val="left" w:pos="567"/>
        </w:tabs>
        <w:spacing w:line="276" w:lineRule="auto"/>
        <w:textAlignment w:val="baseline"/>
      </w:pPr>
      <w:r>
        <w:t>22.2.2.6. pasikeičia (pablogėja) Pirkėjo finansinė padėtis ar Pirkėjas negauna arba netenka finansavimo ir dėl šios priežasties nusprendžia nutraukti Sutartį;</w:t>
      </w:r>
    </w:p>
    <w:p w14:paraId="55278567" w14:textId="77777777" w:rsidR="005A197F" w:rsidRDefault="005A197F" w:rsidP="005A197F">
      <w:pPr>
        <w:tabs>
          <w:tab w:val="left" w:pos="567"/>
        </w:tabs>
        <w:spacing w:line="276" w:lineRule="auto"/>
        <w:textAlignment w:val="baseline"/>
      </w:pPr>
      <w:r>
        <w:t>22.2.2.7. keičiasi Pirkėjo organizacinė struktūra – juridinis statusas, pobūdis ar valdymo struktūra ir tai gali turėti įtakos tinkamam Sutarties įvykdymui arba Sutarties poreikiui;</w:t>
      </w:r>
    </w:p>
    <w:p w14:paraId="6835959C" w14:textId="77777777" w:rsidR="005A197F" w:rsidRDefault="005A197F" w:rsidP="005A197F">
      <w:pPr>
        <w:tabs>
          <w:tab w:val="left" w:pos="567"/>
        </w:tabs>
        <w:spacing w:line="276" w:lineRule="auto"/>
        <w:textAlignment w:val="baseline"/>
      </w:pPr>
      <w:r>
        <w:lastRenderedPageBreak/>
        <w:t xml:space="preserve">22.2.2.8. nebelieka perkamų </w:t>
      </w:r>
      <w:r>
        <w:rPr>
          <w:rFonts w:eastAsia="Arial"/>
        </w:rPr>
        <w:t>Paslaugų</w:t>
      </w:r>
      <w:r>
        <w:t xml:space="preserve"> poreikio;</w:t>
      </w:r>
    </w:p>
    <w:p w14:paraId="6AB96FAA" w14:textId="77777777" w:rsidR="005A197F" w:rsidRDefault="005A197F" w:rsidP="005A197F">
      <w:pPr>
        <w:tabs>
          <w:tab w:val="left" w:pos="567"/>
        </w:tabs>
        <w:spacing w:line="276" w:lineRule="auto"/>
        <w:textAlignment w:val="baseline"/>
      </w:pPr>
      <w:r>
        <w:t>22.2.2.9. Pirkėjas iš pirkimų priežiūrą atliekančių institucijų gauna nurodymą ar rekomendaciją nutraukti Sutartį;</w:t>
      </w:r>
    </w:p>
    <w:p w14:paraId="66FDBF79" w14:textId="77777777" w:rsidR="005A197F" w:rsidRDefault="005A197F" w:rsidP="005A197F">
      <w:pPr>
        <w:tabs>
          <w:tab w:val="left" w:pos="567"/>
        </w:tabs>
        <w:spacing w:line="276" w:lineRule="auto"/>
        <w:textAlignment w:val="baseline"/>
      </w:pPr>
      <w:r>
        <w:t>22.2.2.10. Tiekėjas vėluoja pateikti Sutarties įvykdymo užtikrinimo pratęsimą ilgiau kaip 10 (dešimt) darbo dienų nuo paskutinio Sutarties įvykdymo užtikrinimo galiojimo termino pabaigos arba atsisako jį pateikti;</w:t>
      </w:r>
    </w:p>
    <w:p w14:paraId="2FA76252" w14:textId="77777777" w:rsidR="005A197F" w:rsidRDefault="005A197F" w:rsidP="005A197F">
      <w:pPr>
        <w:tabs>
          <w:tab w:val="left" w:pos="567"/>
        </w:tabs>
        <w:spacing w:line="276" w:lineRule="auto"/>
        <w:textAlignment w:val="baseline"/>
        <w:rPr>
          <w:rFonts w:eastAsia="Arial"/>
        </w:rPr>
      </w:pPr>
      <w:r>
        <w:t>22.2.2.11.</w:t>
      </w:r>
      <w:r>
        <w:rPr>
          <w:rFonts w:eastAsia="Arial"/>
        </w:rPr>
        <w:t xml:space="preserve"> Tiekėjas atsisako pašalinti arba nepašalina Paslaugų trūkumų per Pirkėjo nustatytus protingus terminus;</w:t>
      </w:r>
    </w:p>
    <w:p w14:paraId="4373A3B4" w14:textId="77777777" w:rsidR="005A197F" w:rsidRDefault="005A197F" w:rsidP="005A197F">
      <w:pPr>
        <w:tabs>
          <w:tab w:val="left" w:pos="567"/>
        </w:tabs>
        <w:spacing w:line="276" w:lineRule="auto"/>
        <w:textAlignment w:val="baseline"/>
      </w:pPr>
      <w:r>
        <w:t>22.2.2.12. Tiekėjas pažeidžia Sutartį arba įstatymus bei kitus teisės aktus ir per Pirkėjo rašytinėje pretenzijoje nurodytą terminą neištaiso pažeidimo;</w:t>
      </w:r>
    </w:p>
    <w:p w14:paraId="465C07E8" w14:textId="77777777" w:rsidR="005A197F" w:rsidRDefault="005A197F" w:rsidP="005A197F">
      <w:pPr>
        <w:tabs>
          <w:tab w:val="left" w:pos="567"/>
        </w:tabs>
        <w:spacing w:line="276" w:lineRule="auto"/>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3A82F1D" w14:textId="77777777" w:rsidR="005A197F" w:rsidRDefault="005A197F" w:rsidP="005A197F">
      <w:pPr>
        <w:tabs>
          <w:tab w:val="left" w:pos="567"/>
        </w:tabs>
        <w:spacing w:line="276" w:lineRule="auto"/>
        <w:textAlignment w:val="baseline"/>
        <w:rPr>
          <w:iCs/>
        </w:rPr>
      </w:pPr>
      <w:r>
        <w:rPr>
          <w:iCs/>
        </w:rPr>
        <w:t>22.2.2.14. paaiškėja VPĮ 37 straipsnio 8 dalyje ir (ar) 47 straipsnio 8 dalyje nurodytos aplinkybės.</w:t>
      </w:r>
    </w:p>
    <w:p w14:paraId="76245196" w14:textId="77777777" w:rsidR="005A197F" w:rsidRDefault="005A197F" w:rsidP="005A197F">
      <w:pPr>
        <w:tabs>
          <w:tab w:val="left" w:pos="567"/>
        </w:tabs>
        <w:spacing w:line="276" w:lineRule="auto"/>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A5AD077" w14:textId="77777777" w:rsidR="005A197F" w:rsidRDefault="005A197F" w:rsidP="005A197F">
      <w:pPr>
        <w:tabs>
          <w:tab w:val="left" w:pos="567"/>
        </w:tabs>
        <w:spacing w:line="276" w:lineRule="auto"/>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8FC5181" w14:textId="77777777" w:rsidR="005A197F" w:rsidRDefault="005A197F" w:rsidP="005A197F">
      <w:pPr>
        <w:tabs>
          <w:tab w:val="left" w:pos="567"/>
        </w:tabs>
        <w:spacing w:line="276" w:lineRule="auto"/>
        <w:textAlignment w:val="baseline"/>
      </w:pPr>
      <w: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42CF8766" w14:textId="77777777" w:rsidR="005A197F" w:rsidRDefault="005A197F" w:rsidP="005A197F">
      <w:pPr>
        <w:tabs>
          <w:tab w:val="left" w:pos="567"/>
        </w:tabs>
        <w:spacing w:line="276" w:lineRule="auto"/>
        <w:textAlignment w:val="baseline"/>
      </w:pPr>
      <w:r>
        <w:t>22.2.7. Sutartis laikoma nutraukta kitą dieną po to, kai pasibaigia įspėjimo apie Sutarties nutraukimą terminas.</w:t>
      </w:r>
    </w:p>
    <w:p w14:paraId="2E8A1D1C" w14:textId="77777777" w:rsidR="005A197F" w:rsidRDefault="005A197F" w:rsidP="005A197F">
      <w:pPr>
        <w:tabs>
          <w:tab w:val="left" w:pos="567"/>
        </w:tabs>
        <w:spacing w:line="276" w:lineRule="auto"/>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38B98D6" w14:textId="77777777" w:rsidR="005A197F" w:rsidRDefault="005A197F" w:rsidP="005A197F">
      <w:pPr>
        <w:tabs>
          <w:tab w:val="left" w:pos="567"/>
        </w:tabs>
        <w:spacing w:line="276" w:lineRule="auto"/>
        <w:textAlignment w:val="baseline"/>
        <w:rPr>
          <w:b/>
          <w:bCs/>
        </w:rPr>
      </w:pPr>
    </w:p>
    <w:p w14:paraId="1D72FF2B"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5FB3DBA7" w14:textId="77777777" w:rsidR="005A197F" w:rsidRDefault="005A197F" w:rsidP="005A197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11FE7701" w14:textId="77777777" w:rsidR="005A197F" w:rsidRDefault="005A197F" w:rsidP="005A197F">
      <w:pPr>
        <w:tabs>
          <w:tab w:val="left" w:pos="567"/>
        </w:tabs>
        <w:spacing w:line="276" w:lineRule="auto"/>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6A2812F7" w14:textId="77777777" w:rsidR="005A197F" w:rsidRDefault="005A197F" w:rsidP="005A197F">
      <w:pPr>
        <w:tabs>
          <w:tab w:val="left" w:pos="567"/>
        </w:tabs>
        <w:spacing w:line="276" w:lineRule="auto"/>
        <w:textAlignment w:val="baseline"/>
      </w:pPr>
      <w:r>
        <w:t>22.3.2. Tiekėjas turi teisę vienašališkai nutraukti Sutartį, įspėjęs Pirkėją raštu prieš ne trumpesnį nei 10 (dešimties) dienų terminą, jeigu:</w:t>
      </w:r>
    </w:p>
    <w:p w14:paraId="1E6C7103" w14:textId="77777777" w:rsidR="005A197F" w:rsidRDefault="005A197F" w:rsidP="005A197F">
      <w:pPr>
        <w:tabs>
          <w:tab w:val="left" w:pos="567"/>
        </w:tabs>
        <w:spacing w:line="276" w:lineRule="auto"/>
        <w:textAlignment w:val="baseline"/>
      </w:pPr>
      <w: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1384D6B" w14:textId="77777777" w:rsidR="005A197F" w:rsidRDefault="005A197F" w:rsidP="005A197F">
      <w:pPr>
        <w:tabs>
          <w:tab w:val="left" w:pos="567"/>
        </w:tabs>
        <w:spacing w:line="276" w:lineRule="auto"/>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27FEC6BB" w14:textId="77777777" w:rsidR="005A197F" w:rsidRDefault="005A197F" w:rsidP="005A197F">
      <w:pPr>
        <w:tabs>
          <w:tab w:val="left" w:pos="567"/>
        </w:tabs>
        <w:spacing w:line="276" w:lineRule="auto"/>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741ACAFF" w14:textId="77777777" w:rsidR="005A197F" w:rsidRDefault="005A197F" w:rsidP="005A197F">
      <w:pPr>
        <w:tabs>
          <w:tab w:val="left" w:pos="567"/>
        </w:tabs>
        <w:spacing w:line="276" w:lineRule="auto"/>
        <w:textAlignment w:val="baseline"/>
      </w:pPr>
      <w:r>
        <w:t>22.3.4. Tiekėjas turi teisę vienašališkai nutraukti Sutartį ir kitais įstatymuose bei kituose teisės aktuose įtvirtintais atvejais.</w:t>
      </w:r>
    </w:p>
    <w:p w14:paraId="42EA9B63" w14:textId="77777777" w:rsidR="005A197F" w:rsidRDefault="005A197F" w:rsidP="005A197F">
      <w:pPr>
        <w:tabs>
          <w:tab w:val="left" w:pos="567"/>
        </w:tabs>
        <w:spacing w:line="276" w:lineRule="auto"/>
        <w:textAlignment w:val="baseline"/>
      </w:pPr>
      <w:r>
        <w:t xml:space="preserve">22.3.5. </w:t>
      </w:r>
      <w:r>
        <w:rPr>
          <w:szCs w:val="24"/>
        </w:rPr>
        <w:t xml:space="preserve">Jei Sutartis nutraukiama </w:t>
      </w:r>
      <w:r>
        <w:t xml:space="preserve">dėl Pirkėjo esminio Sutarties pažeidimo </w:t>
      </w:r>
      <w:r>
        <w:rPr>
          <w:szCs w:val="24"/>
        </w:rPr>
        <w:t>ar Pirkėjui nepagrįstai nutraukus Sutarties vykdymą ne Sutartyje nustatyta tvarka, Pirkėjas įsipareigoja sumokėti Tiekėjui Specialiosiose sąlygose nurodyto dydžio baudą ir atlyginti nuostolius, susijusius su Sutarties nutraukimu</w:t>
      </w:r>
      <w:r>
        <w:t>.</w:t>
      </w:r>
    </w:p>
    <w:p w14:paraId="3D57FD75" w14:textId="77777777" w:rsidR="005A197F" w:rsidRDefault="005A197F" w:rsidP="005A197F">
      <w:pPr>
        <w:tabs>
          <w:tab w:val="left" w:pos="567"/>
        </w:tabs>
        <w:spacing w:line="276" w:lineRule="auto"/>
        <w:textAlignment w:val="baseline"/>
      </w:pPr>
      <w:r>
        <w:t>22.3.6. Sutartis laikoma nutraukta kitą dieną po to, kai pasibaigia įspėjimo apie Sutarties nutraukimą terminas.</w:t>
      </w:r>
    </w:p>
    <w:p w14:paraId="73A338D5" w14:textId="77777777" w:rsidR="005A197F" w:rsidRDefault="005A197F" w:rsidP="005A197F">
      <w:pPr>
        <w:tabs>
          <w:tab w:val="left" w:pos="567"/>
        </w:tabs>
        <w:spacing w:line="276" w:lineRule="auto"/>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7C84095" w14:textId="77777777" w:rsidR="005A197F" w:rsidRDefault="005A197F" w:rsidP="005A197F">
      <w:pPr>
        <w:tabs>
          <w:tab w:val="left" w:pos="567"/>
        </w:tabs>
        <w:spacing w:line="276" w:lineRule="auto"/>
        <w:textAlignment w:val="baseline"/>
        <w:rPr>
          <w:b/>
          <w:bCs/>
        </w:rPr>
      </w:pPr>
    </w:p>
    <w:p w14:paraId="3862820D"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3623F21B" w14:textId="77777777" w:rsidR="005A197F" w:rsidRDefault="005A197F" w:rsidP="005A197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C0BD74B" w14:textId="77777777" w:rsidR="005A197F" w:rsidRDefault="005A197F" w:rsidP="005A197F">
      <w:pPr>
        <w:tabs>
          <w:tab w:val="left" w:pos="567"/>
        </w:tabs>
        <w:spacing w:line="276" w:lineRule="auto"/>
        <w:textAlignment w:val="baseline"/>
      </w:pPr>
      <w:r>
        <w:t>22.4.1. Sutarties nutraukimas neturi įtakos ginčų nagrinėjimo tvarką nustatančių Sutarties sąlygų ir kitų Sutarties sąlygų, kurios pagal savo esmę lieka galioti ir po Sutarties nutraukimo, galiojimui.</w:t>
      </w:r>
    </w:p>
    <w:p w14:paraId="0D4F17CA" w14:textId="77777777" w:rsidR="005A197F" w:rsidRDefault="005A197F" w:rsidP="005A197F">
      <w:pPr>
        <w:tabs>
          <w:tab w:val="left" w:pos="567"/>
        </w:tabs>
        <w:spacing w:line="276" w:lineRule="auto"/>
        <w:textAlignment w:val="baseline"/>
      </w:pPr>
      <w:r>
        <w:t>22.4.2. Nutraukus Sutartį, Šalys privalo:</w:t>
      </w:r>
    </w:p>
    <w:p w14:paraId="2E50550F" w14:textId="77777777" w:rsidR="005A197F" w:rsidRDefault="005A197F" w:rsidP="005A197F">
      <w:pPr>
        <w:tabs>
          <w:tab w:val="left" w:pos="567"/>
        </w:tabs>
        <w:spacing w:line="276" w:lineRule="auto"/>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ADBEE86" w14:textId="77777777" w:rsidR="005A197F" w:rsidRDefault="005A197F" w:rsidP="005A197F">
      <w:pPr>
        <w:tabs>
          <w:tab w:val="left" w:pos="567"/>
        </w:tabs>
        <w:spacing w:line="276" w:lineRule="auto"/>
        <w:textAlignment w:val="baseline"/>
      </w:pPr>
      <w:r>
        <w:t xml:space="preserve">22.4.2.2. atsiskaityti už iki Sutarties nutraukimo suteiktas </w:t>
      </w:r>
      <w:r>
        <w:rPr>
          <w:rFonts w:eastAsia="Arial"/>
        </w:rPr>
        <w:t>Paslaugas</w:t>
      </w:r>
      <w:r>
        <w:t>, atitinkančias Sutarties reikalavimus;</w:t>
      </w:r>
    </w:p>
    <w:p w14:paraId="425A6EDC" w14:textId="77777777" w:rsidR="005A197F" w:rsidRDefault="005A197F" w:rsidP="005A197F">
      <w:pPr>
        <w:tabs>
          <w:tab w:val="left" w:pos="567"/>
        </w:tabs>
        <w:spacing w:line="276" w:lineRule="auto"/>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25BC225" w14:textId="77777777" w:rsidR="005A197F" w:rsidRDefault="005A197F" w:rsidP="005A197F">
      <w:pPr>
        <w:tabs>
          <w:tab w:val="left" w:pos="567"/>
        </w:tabs>
        <w:spacing w:line="276" w:lineRule="auto"/>
        <w:textAlignment w:val="baseline"/>
        <w:rPr>
          <w:b/>
          <w:bCs/>
        </w:rPr>
      </w:pPr>
    </w:p>
    <w:p w14:paraId="3533BF36"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1D3B562F"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0865FB34" w14:textId="77777777" w:rsidR="005A197F" w:rsidRDefault="005A197F" w:rsidP="005A197F">
      <w:pPr>
        <w:spacing w:line="276" w:lineRule="auto"/>
      </w:pPr>
      <w:r>
        <w:rPr>
          <w:rFonts w:eastAsia="Arial"/>
          <w:caps/>
        </w:rPr>
        <w:t xml:space="preserve">23.1. </w:t>
      </w:r>
      <w:r>
        <w:t>Tais atvejais, kai kartu su Paslaugomis yra perkamos prekės, Tiekėjas turi teisę keisti prekių modelį ir (ar) gamintoją, jei yra visos toliau nurodytos sąlygos:</w:t>
      </w:r>
    </w:p>
    <w:p w14:paraId="4B62C139" w14:textId="77777777" w:rsidR="005A197F" w:rsidRDefault="005A197F" w:rsidP="005A197F">
      <w:pPr>
        <w:spacing w:line="276" w:lineRule="auto"/>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269B7E8D" w14:textId="77777777" w:rsidR="005A197F" w:rsidRDefault="005A197F" w:rsidP="005A197F">
      <w:pPr>
        <w:spacing w:line="276" w:lineRule="auto"/>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652AEB5" w14:textId="77777777" w:rsidR="005A197F" w:rsidRDefault="005A197F" w:rsidP="005A197F">
      <w:pPr>
        <w:spacing w:line="276" w:lineRule="auto"/>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1D05142C" w14:textId="77777777" w:rsidR="005A197F" w:rsidRDefault="005A197F" w:rsidP="005A197F">
      <w:pPr>
        <w:spacing w:line="276" w:lineRule="auto"/>
      </w:pPr>
      <w:r>
        <w:lastRenderedPageBreak/>
        <w:t>23.1.4. Šalys sudarė rašytinį Susitarimą prie Sutarties dėl prekių keitimo.</w:t>
      </w:r>
    </w:p>
    <w:p w14:paraId="66E39B39" w14:textId="77777777" w:rsidR="005A197F" w:rsidRDefault="005A197F" w:rsidP="005A197F">
      <w:pPr>
        <w:spacing w:line="276" w:lineRule="auto"/>
      </w:pPr>
      <w:r>
        <w:t>23.2. Šiame Bendrųjų sąlygų skyriuje nurodytu atveju prekės turi būti pristatytos už ne didesnę nei pasiūlyme nurodytą kainą.</w:t>
      </w:r>
    </w:p>
    <w:p w14:paraId="44C6BF3C"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pPr>
    </w:p>
    <w:p w14:paraId="17A33F5C"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6CC268BD"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rPr>
          <w:rFonts w:eastAsia="Arial"/>
          <w:b/>
          <w:caps/>
        </w:rPr>
      </w:pPr>
    </w:p>
    <w:p w14:paraId="7938FCF7" w14:textId="77777777" w:rsidR="005A197F" w:rsidRDefault="005A197F" w:rsidP="005A197F">
      <w:pPr>
        <w:tabs>
          <w:tab w:val="left" w:pos="567"/>
          <w:tab w:val="left" w:pos="851"/>
          <w:tab w:val="left" w:pos="992"/>
          <w:tab w:val="left" w:pos="1134"/>
        </w:tabs>
        <w:spacing w:line="276" w:lineRule="auto"/>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1A4D7590" w14:textId="77777777" w:rsidR="005A197F" w:rsidRDefault="005A197F" w:rsidP="005A197F">
      <w:pPr>
        <w:widowControl w:val="0"/>
        <w:tabs>
          <w:tab w:val="left" w:pos="567"/>
          <w:tab w:val="left" w:pos="851"/>
          <w:tab w:val="left" w:pos="992"/>
          <w:tab w:val="left" w:pos="1134"/>
        </w:tabs>
        <w:spacing w:line="276" w:lineRule="auto"/>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8A3C318" w14:textId="77777777" w:rsidR="005A197F" w:rsidRDefault="005A197F" w:rsidP="005A197F">
      <w:pPr>
        <w:widowControl w:val="0"/>
        <w:tabs>
          <w:tab w:val="left" w:pos="0"/>
          <w:tab w:val="left" w:pos="851"/>
          <w:tab w:val="left" w:pos="992"/>
          <w:tab w:val="left" w:pos="1134"/>
        </w:tabs>
        <w:spacing w:line="276" w:lineRule="auto"/>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D8048E3" w14:textId="77777777" w:rsidR="005A197F" w:rsidRDefault="005A197F" w:rsidP="005A197F">
      <w:pPr>
        <w:widowControl w:val="0"/>
        <w:tabs>
          <w:tab w:val="left" w:pos="0"/>
          <w:tab w:val="left" w:pos="851"/>
          <w:tab w:val="left" w:pos="992"/>
          <w:tab w:val="left" w:pos="1134"/>
        </w:tabs>
        <w:spacing w:line="276" w:lineRule="auto"/>
        <w:rPr>
          <w:rFonts w:eastAsia="Arial"/>
        </w:rPr>
      </w:pPr>
      <w:r>
        <w:rPr>
          <w:rFonts w:eastAsia="Arial"/>
        </w:rPr>
        <w:t>24.4. Jeigu pranešimas siunčiamas el. paštu, laikoma, kad Šalis jį gavo kitą darbo dieną.</w:t>
      </w:r>
    </w:p>
    <w:p w14:paraId="2D78E5C9" w14:textId="77777777" w:rsidR="005A197F" w:rsidRDefault="005A197F" w:rsidP="005A197F">
      <w:pPr>
        <w:widowControl w:val="0"/>
        <w:tabs>
          <w:tab w:val="left" w:pos="0"/>
          <w:tab w:val="left" w:pos="851"/>
          <w:tab w:val="left" w:pos="992"/>
          <w:tab w:val="left" w:pos="1134"/>
        </w:tabs>
        <w:spacing w:line="276" w:lineRule="auto"/>
        <w:rPr>
          <w:rFonts w:eastAsia="Arial"/>
        </w:rPr>
      </w:pPr>
      <w:r>
        <w:rPr>
          <w:rFonts w:eastAsia="Arial"/>
        </w:rPr>
        <w:t>24.5. Jeigu pranešimas siunčiamas keliais skirtingais būdais, laikoma, kad gavėjas jį gavo tada, kai jis gavo pirmesnįjį pranešimą.</w:t>
      </w:r>
    </w:p>
    <w:p w14:paraId="12142823" w14:textId="77777777" w:rsidR="005A197F" w:rsidRDefault="005A197F" w:rsidP="005A197F">
      <w:pPr>
        <w:widowControl w:val="0"/>
        <w:tabs>
          <w:tab w:val="left" w:pos="0"/>
          <w:tab w:val="left" w:pos="851"/>
          <w:tab w:val="left" w:pos="992"/>
          <w:tab w:val="left" w:pos="1134"/>
        </w:tabs>
        <w:spacing w:line="276" w:lineRule="auto"/>
        <w:rPr>
          <w:rFonts w:eastAsia="Arial"/>
          <w:b/>
          <w:bCs/>
        </w:rPr>
      </w:pPr>
    </w:p>
    <w:p w14:paraId="2A549192"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09615320" w14:textId="77777777" w:rsidR="005A197F" w:rsidRDefault="005A197F" w:rsidP="005A197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rPr>
          <w:rFonts w:eastAsia="Arial"/>
          <w:b/>
          <w:caps/>
        </w:rPr>
      </w:pPr>
    </w:p>
    <w:p w14:paraId="75BEB83B" w14:textId="77777777" w:rsidR="005A197F" w:rsidRDefault="005A197F" w:rsidP="005A197F">
      <w:pPr>
        <w:widowControl w:val="0"/>
        <w:tabs>
          <w:tab w:val="left" w:pos="0"/>
          <w:tab w:val="left" w:pos="851"/>
          <w:tab w:val="left" w:pos="992"/>
          <w:tab w:val="left" w:pos="1134"/>
        </w:tabs>
        <w:spacing w:line="276" w:lineRule="auto"/>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30AEA5D2" w14:textId="77777777" w:rsidR="005A197F" w:rsidRDefault="005A197F" w:rsidP="005A197F">
      <w:pPr>
        <w:widowControl w:val="0"/>
        <w:tabs>
          <w:tab w:val="left" w:pos="142"/>
          <w:tab w:val="left" w:pos="851"/>
          <w:tab w:val="left" w:pos="992"/>
          <w:tab w:val="left" w:pos="1134"/>
        </w:tabs>
        <w:spacing w:line="276" w:lineRule="auto"/>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371C42D4" w14:textId="77777777" w:rsidR="005A197F" w:rsidRDefault="005A197F" w:rsidP="005A197F">
      <w:pPr>
        <w:widowControl w:val="0"/>
        <w:tabs>
          <w:tab w:val="left" w:pos="426"/>
          <w:tab w:val="left" w:pos="567"/>
          <w:tab w:val="left" w:pos="709"/>
          <w:tab w:val="left" w:pos="851"/>
          <w:tab w:val="left" w:pos="992"/>
          <w:tab w:val="left" w:pos="1134"/>
        </w:tabs>
        <w:spacing w:line="276" w:lineRule="auto"/>
        <w:rPr>
          <w:rFonts w:eastAsia="Arial"/>
        </w:rPr>
      </w:pPr>
      <w:r>
        <w:rPr>
          <w:rFonts w:eastAsia="Arial"/>
        </w:rPr>
        <w:t>25.3. Kilę ginčai nesudaro pagrindo Šalims atsisakyti vykdyti savo prievoles pagal Sutartį.</w:t>
      </w:r>
    </w:p>
    <w:p w14:paraId="523C9B2D" w14:textId="77777777" w:rsidR="005A197F" w:rsidRDefault="005A197F" w:rsidP="005A197F">
      <w:pPr>
        <w:widowControl w:val="0"/>
        <w:tabs>
          <w:tab w:val="left" w:pos="426"/>
          <w:tab w:val="left" w:pos="567"/>
          <w:tab w:val="left" w:pos="709"/>
          <w:tab w:val="left" w:pos="851"/>
          <w:tab w:val="left" w:pos="992"/>
          <w:tab w:val="left" w:pos="1134"/>
        </w:tabs>
        <w:spacing w:line="276" w:lineRule="auto"/>
        <w:rPr>
          <w:rFonts w:eastAsia="Arial"/>
        </w:rPr>
      </w:pPr>
    </w:p>
    <w:p w14:paraId="7A19F738" w14:textId="77777777" w:rsidR="005A197F" w:rsidRDefault="005A197F" w:rsidP="005A197F">
      <w:pPr>
        <w:spacing w:line="276" w:lineRule="auto"/>
        <w:jc w:val="center"/>
      </w:pPr>
      <w:r w:rsidRPr="00AD13BC">
        <w:t>__________</w:t>
      </w:r>
    </w:p>
    <w:p w14:paraId="1967023C" w14:textId="3237F291" w:rsidR="00112F92" w:rsidRDefault="00112F92" w:rsidP="00E63A8A">
      <w:pPr>
        <w:pStyle w:val="NoSpacing"/>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05A79617" w14:textId="6267F2CA" w:rsidR="009B4090" w:rsidRPr="004F1A11" w:rsidRDefault="009B4090" w:rsidP="009B4090">
      <w:pPr>
        <w:rPr>
          <w:rFonts w:eastAsiaTheme="minorHAnsi" w:cstheme="minorHAnsi"/>
          <w:bCs/>
          <w:iCs/>
        </w:rPr>
      </w:pPr>
    </w:p>
    <w:p w14:paraId="163D66E3" w14:textId="19B7A8E4"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3717D1">
        <w:rPr>
          <w:rFonts w:cstheme="minorHAnsi"/>
        </w:rPr>
        <w:t>7</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7F1C4BA4" w:rsidR="009B4090" w:rsidRPr="004F1A11" w:rsidRDefault="009B4090" w:rsidP="003C138F">
            <w:pPr>
              <w:ind w:firstLine="34"/>
              <w:rPr>
                <w:rFonts w:asciiTheme="minorHAnsi" w:hAnsiTheme="minorHAnsi" w:cstheme="minorHAnsi"/>
                <w:sz w:val="21"/>
                <w:szCs w:val="21"/>
              </w:rPr>
            </w:pPr>
            <w:r w:rsidRPr="004010C2">
              <w:rPr>
                <w:rFonts w:asciiTheme="minorHAnsi" w:hAnsiTheme="minorHAnsi" w:cstheme="minorHAnsi"/>
                <w:sz w:val="21"/>
                <w:szCs w:val="21"/>
              </w:rPr>
              <w:t xml:space="preserve">90 (devyniasdešimt) dienų </w:t>
            </w:r>
            <w:r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3447E1C7" w14:textId="77777777" w:rsidR="009B4090" w:rsidRPr="004F1A11" w:rsidRDefault="009B4090" w:rsidP="003C138F">
            <w:pPr>
              <w:ind w:firstLine="34"/>
              <w:rPr>
                <w:rFonts w:asciiTheme="minorHAnsi" w:hAnsiTheme="minorHAnsi" w:cstheme="minorHAnsi"/>
                <w:sz w:val="21"/>
                <w:szCs w:val="21"/>
              </w:rPr>
            </w:pPr>
            <w:r w:rsidRPr="004010C2">
              <w:rPr>
                <w:rFonts w:asciiTheme="minorHAnsi" w:hAnsiTheme="minorHAnsi" w:cstheme="minorHAnsi"/>
                <w:iCs/>
                <w:sz w:val="21"/>
                <w:szCs w:val="21"/>
              </w:rPr>
              <w:t xml:space="preserve">3 (tris) darbo dienas </w:t>
            </w:r>
            <w:r w:rsidRPr="004F1A11">
              <w:rPr>
                <w:rFonts w:asciiTheme="minorHAnsi" w:hAnsiTheme="minorHAnsi" w:cstheme="minorHAnsi"/>
                <w:sz w:val="21"/>
                <w:szCs w:val="21"/>
              </w:rPr>
              <w:t>nuo prašymo gavimo dienos</w:t>
            </w:r>
          </w:p>
          <w:p w14:paraId="44AD543A" w14:textId="77777777" w:rsidR="009B4090" w:rsidRPr="004F1A11" w:rsidRDefault="009B4090" w:rsidP="003C138F">
            <w:pPr>
              <w:ind w:firstLine="34"/>
              <w:rPr>
                <w:rFonts w:asciiTheme="minorHAnsi" w:hAnsiTheme="minorHAnsi" w:cstheme="minorHAnsi"/>
                <w:sz w:val="21"/>
                <w:szCs w:val="21"/>
              </w:rPr>
            </w:pPr>
          </w:p>
        </w:tc>
        <w:tc>
          <w:tcPr>
            <w:tcW w:w="3424" w:type="dxa"/>
          </w:tcPr>
          <w:p w14:paraId="4885131B" w14:textId="6AF593D4" w:rsidR="009B4090" w:rsidRPr="004F1A11" w:rsidRDefault="009B4090" w:rsidP="003C138F">
            <w:pPr>
              <w:ind w:firstLine="34"/>
              <w:rPr>
                <w:rFonts w:asciiTheme="minorHAnsi" w:hAnsiTheme="minorHAnsi" w:cstheme="minorHAnsi"/>
                <w:sz w:val="21"/>
                <w:szCs w:val="21"/>
              </w:rPr>
            </w:pPr>
            <w:r w:rsidRPr="004010C2">
              <w:rPr>
                <w:rFonts w:asciiTheme="minorHAnsi" w:hAnsiTheme="minorHAnsi" w:cstheme="minorHAnsi"/>
                <w:b/>
                <w:bCs/>
                <w:sz w:val="21"/>
                <w:szCs w:val="21"/>
              </w:rPr>
              <w:t>Netaikoma</w:t>
            </w:r>
            <w:r w:rsidRPr="004010C2">
              <w:rPr>
                <w:rFonts w:asciiTheme="minorHAnsi" w:hAnsiTheme="minorHAnsi" w:cstheme="minorHAnsi"/>
                <w:sz w:val="21"/>
                <w:szCs w:val="21"/>
              </w:rPr>
              <w:t xml:space="preserve"> </w:t>
            </w:r>
            <w:r w:rsidR="004010C2" w:rsidRPr="004010C2">
              <w:rPr>
                <w:rFonts w:asciiTheme="minorHAnsi" w:hAnsiTheme="minorHAnsi" w:cstheme="minorHAnsi"/>
                <w:sz w:val="21"/>
                <w:szCs w:val="21"/>
              </w:rPr>
              <w:t>(</w:t>
            </w:r>
            <w:r w:rsidRPr="004010C2">
              <w:rPr>
                <w:rFonts w:asciiTheme="minorHAnsi" w:hAnsiTheme="minorHAnsi" w:cstheme="minorHAnsi"/>
                <w:sz w:val="21"/>
                <w:szCs w:val="21"/>
              </w:rPr>
              <w:t>neprašoma pateikti pasiūlymo galiojimo užtikrinimą patvirtinančio dokumento</w:t>
            </w:r>
            <w:r w:rsidR="004010C2" w:rsidRPr="004010C2">
              <w:rPr>
                <w:rFonts w:asciiTheme="minorHAnsi" w:hAnsiTheme="minorHAnsi" w:cstheme="minorHAnsi"/>
                <w:sz w:val="21"/>
                <w:szCs w:val="21"/>
              </w:rPr>
              <w:t>)</w:t>
            </w: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7AC45695" w14:textId="77777777" w:rsidR="009B4090" w:rsidRPr="004F1A11" w:rsidRDefault="009B4090" w:rsidP="003C138F">
            <w:pPr>
              <w:ind w:firstLine="34"/>
              <w:rPr>
                <w:rFonts w:asciiTheme="minorHAnsi" w:hAnsiTheme="minorHAnsi" w:cstheme="minorHAnsi"/>
                <w:sz w:val="21"/>
                <w:szCs w:val="21"/>
              </w:rPr>
            </w:pPr>
            <w:r w:rsidRPr="004010C2">
              <w:rPr>
                <w:rFonts w:asciiTheme="minorHAnsi" w:hAnsiTheme="minorHAnsi" w:cstheme="minorHAnsi"/>
                <w:iCs/>
                <w:sz w:val="21"/>
                <w:szCs w:val="21"/>
              </w:rPr>
              <w:t xml:space="preserve">5  (penkias) darbo dienas </w:t>
            </w:r>
            <w:r w:rsidRPr="004F1A11">
              <w:rPr>
                <w:rFonts w:asciiTheme="minorHAnsi" w:hAnsiTheme="minorHAnsi" w:cstheme="minorHAnsi"/>
                <w:sz w:val="21"/>
                <w:szCs w:val="21"/>
              </w:rPr>
              <w:t>nuo prašymo gavimo dienos</w:t>
            </w:r>
          </w:p>
          <w:p w14:paraId="593A8179" w14:textId="77777777" w:rsidR="009B4090" w:rsidRPr="004F1A11" w:rsidRDefault="009B4090" w:rsidP="003C138F">
            <w:pPr>
              <w:ind w:firstLine="34"/>
              <w:rPr>
                <w:rFonts w:asciiTheme="minorHAnsi" w:hAnsiTheme="minorHAnsi" w:cstheme="minorHAnsi"/>
                <w:sz w:val="21"/>
                <w:szCs w:val="21"/>
              </w:rPr>
            </w:pPr>
          </w:p>
        </w:tc>
        <w:tc>
          <w:tcPr>
            <w:tcW w:w="3424" w:type="dxa"/>
          </w:tcPr>
          <w:p w14:paraId="3485D5CD" w14:textId="49867CA0" w:rsidR="009B4090" w:rsidRPr="004F1A11" w:rsidRDefault="009B4090" w:rsidP="003C138F">
            <w:pPr>
              <w:ind w:firstLine="34"/>
              <w:rPr>
                <w:rFonts w:asciiTheme="minorHAnsi" w:hAnsiTheme="minorHAnsi" w:cstheme="minorHAnsi"/>
                <w:sz w:val="21"/>
                <w:szCs w:val="21"/>
              </w:rPr>
            </w:pPr>
            <w:r w:rsidRPr="004010C2">
              <w:rPr>
                <w:rFonts w:asciiTheme="minorHAnsi" w:hAnsiTheme="minorHAnsi" w:cstheme="minorHAnsi"/>
                <w:b/>
                <w:bCs/>
                <w:sz w:val="21"/>
                <w:szCs w:val="21"/>
              </w:rPr>
              <w:t>Netaikoma</w:t>
            </w:r>
            <w:r w:rsidRPr="004010C2">
              <w:rPr>
                <w:rFonts w:asciiTheme="minorHAnsi" w:hAnsiTheme="minorHAnsi" w:cstheme="minorHAnsi"/>
                <w:sz w:val="21"/>
                <w:szCs w:val="21"/>
              </w:rPr>
              <w:t xml:space="preserve"> </w:t>
            </w:r>
            <w:r w:rsidR="004010C2" w:rsidRPr="004010C2">
              <w:rPr>
                <w:rFonts w:asciiTheme="minorHAnsi" w:hAnsiTheme="minorHAnsi" w:cstheme="minorHAnsi"/>
                <w:sz w:val="21"/>
                <w:szCs w:val="21"/>
              </w:rPr>
              <w:t>(</w:t>
            </w:r>
            <w:r w:rsidRPr="004010C2">
              <w:rPr>
                <w:rFonts w:asciiTheme="minorHAnsi" w:hAnsiTheme="minorHAnsi" w:cstheme="minorHAnsi"/>
                <w:sz w:val="21"/>
                <w:szCs w:val="21"/>
              </w:rPr>
              <w:t>neprašoma pateikti pasiūlymo galiojimo užtikrinimą patvirtinančio dokumento</w:t>
            </w:r>
            <w:r w:rsidR="004010C2" w:rsidRPr="004010C2">
              <w:rPr>
                <w:rFonts w:asciiTheme="minorHAnsi" w:hAnsiTheme="minorHAnsi" w:cstheme="minorHAnsi"/>
                <w:sz w:val="21"/>
                <w:szCs w:val="21"/>
              </w:rPr>
              <w:t>)</w:t>
            </w: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178045D9" w:rsidR="009B4090" w:rsidRPr="004010C2" w:rsidRDefault="004010C2" w:rsidP="003C138F">
            <w:pPr>
              <w:ind w:firstLine="34"/>
              <w:rPr>
                <w:rFonts w:asciiTheme="minorHAnsi" w:hAnsiTheme="minorHAnsi" w:cstheme="minorHAnsi"/>
                <w:b/>
                <w:bCs/>
                <w:sz w:val="21"/>
                <w:szCs w:val="21"/>
              </w:rPr>
            </w:pPr>
            <w:r w:rsidRPr="004010C2">
              <w:rPr>
                <w:rFonts w:asciiTheme="minorHAnsi" w:hAnsiTheme="minorHAnsi" w:cstheme="minorHAnsi"/>
                <w:b/>
                <w:bCs/>
                <w:sz w:val="21"/>
                <w:szCs w:val="21"/>
              </w:rPr>
              <w:t>Netaikoma</w:t>
            </w: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w:t>
            </w:r>
            <w:r w:rsidR="00B315BC">
              <w:rPr>
                <w:rFonts w:asciiTheme="minorHAnsi" w:eastAsia="Arial" w:hAnsiTheme="minorHAnsi" w:cstheme="minorHAnsi"/>
                <w:sz w:val="21"/>
                <w:szCs w:val="21"/>
              </w:rPr>
              <w:lastRenderedPageBreak/>
              <w:t xml:space="preserve">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9"/>
    </w:tbl>
    <w:p w14:paraId="367E8661" w14:textId="77777777" w:rsidR="009B4090" w:rsidRPr="005F167C" w:rsidRDefault="009B4090" w:rsidP="003C138F">
      <w:pPr>
        <w:spacing w:line="240" w:lineRule="auto"/>
        <w:rPr>
          <w:rFonts w:ascii="Arial" w:hAnsi="Arial" w:cs="Arial"/>
        </w:rPr>
      </w:pPr>
    </w:p>
    <w:sectPr w:rsidR="009B4090" w:rsidRPr="005F167C" w:rsidSect="0094708F">
      <w:headerReference w:type="default" r:id="rId17"/>
      <w:footerReference w:type="default" r:id="rId18"/>
      <w:headerReference w:type="first" r:id="rId19"/>
      <w:footerReference w:type="first" r:id="rId20"/>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B8FA5" w14:textId="77777777" w:rsidR="007E50B9" w:rsidRDefault="007E50B9" w:rsidP="00D05666">
      <w:r>
        <w:separator/>
      </w:r>
    </w:p>
  </w:endnote>
  <w:endnote w:type="continuationSeparator" w:id="0">
    <w:p w14:paraId="00B4E303" w14:textId="77777777" w:rsidR="007E50B9" w:rsidRDefault="007E50B9" w:rsidP="00D05666">
      <w:r>
        <w:continuationSeparator/>
      </w:r>
    </w:p>
  </w:endnote>
  <w:endnote w:type="continuationNotice" w:id="1">
    <w:p w14:paraId="55EEBA98" w14:textId="77777777" w:rsidR="007E50B9" w:rsidRDefault="007E50B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Header"/>
            <w:ind w:left="-115"/>
            <w:jc w:val="left"/>
          </w:pPr>
        </w:p>
      </w:tc>
      <w:tc>
        <w:tcPr>
          <w:tcW w:w="3320" w:type="dxa"/>
        </w:tcPr>
        <w:p w14:paraId="5372919C" w14:textId="3F510446" w:rsidR="7D62F55E" w:rsidRDefault="7D62F55E" w:rsidP="006B1A30">
          <w:pPr>
            <w:pStyle w:val="Header"/>
            <w:jc w:val="center"/>
          </w:pPr>
        </w:p>
      </w:tc>
      <w:tc>
        <w:tcPr>
          <w:tcW w:w="3320" w:type="dxa"/>
        </w:tcPr>
        <w:p w14:paraId="46DF4335" w14:textId="4D777ED1" w:rsidR="7D62F55E" w:rsidRDefault="7D62F55E" w:rsidP="006B1A30">
          <w:pPr>
            <w:pStyle w:val="Header"/>
            <w:ind w:right="-115"/>
            <w:jc w:val="right"/>
          </w:pPr>
        </w:p>
      </w:tc>
    </w:tr>
  </w:tbl>
  <w:p w14:paraId="2F1AB6B3" w14:textId="0E422935" w:rsidR="007C1FE3" w:rsidRDefault="007C1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Header"/>
            <w:ind w:left="-115"/>
            <w:jc w:val="left"/>
          </w:pPr>
        </w:p>
      </w:tc>
      <w:tc>
        <w:tcPr>
          <w:tcW w:w="3320" w:type="dxa"/>
        </w:tcPr>
        <w:p w14:paraId="6F1B616C" w14:textId="403DF0C7" w:rsidR="7D62F55E" w:rsidRDefault="7D62F55E" w:rsidP="006B1A30">
          <w:pPr>
            <w:pStyle w:val="Header"/>
            <w:jc w:val="center"/>
          </w:pPr>
        </w:p>
      </w:tc>
      <w:tc>
        <w:tcPr>
          <w:tcW w:w="3320" w:type="dxa"/>
        </w:tcPr>
        <w:p w14:paraId="74D61361" w14:textId="164A23CE" w:rsidR="7D62F55E" w:rsidRDefault="7D62F55E" w:rsidP="006B1A30">
          <w:pPr>
            <w:pStyle w:val="Header"/>
            <w:ind w:right="-115"/>
            <w:jc w:val="right"/>
          </w:pPr>
        </w:p>
      </w:tc>
    </w:tr>
  </w:tbl>
  <w:p w14:paraId="4A72585F" w14:textId="60B1B6B2" w:rsidR="007C1FE3" w:rsidRDefault="007C1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5D87C" w14:textId="77777777" w:rsidR="007E50B9" w:rsidRDefault="007E50B9" w:rsidP="00D05666">
      <w:r>
        <w:separator/>
      </w:r>
    </w:p>
  </w:footnote>
  <w:footnote w:type="continuationSeparator" w:id="0">
    <w:p w14:paraId="4A61884B" w14:textId="77777777" w:rsidR="007E50B9" w:rsidRDefault="007E50B9" w:rsidP="00D05666">
      <w:r>
        <w:continuationSeparator/>
      </w:r>
    </w:p>
  </w:footnote>
  <w:footnote w:type="continuationNotice" w:id="1">
    <w:p w14:paraId="65A23749" w14:textId="77777777" w:rsidR="007E50B9" w:rsidRDefault="007E50B9">
      <w:pPr>
        <w:spacing w:line="240" w:lineRule="auto"/>
      </w:pPr>
    </w:p>
  </w:footnote>
  <w:footnote w:id="2">
    <w:p w14:paraId="437E92E8" w14:textId="77777777" w:rsidR="007343BB" w:rsidRDefault="007343BB" w:rsidP="001A419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Header"/>
            <w:ind w:firstLine="0"/>
            <w:jc w:val="left"/>
          </w:pPr>
        </w:p>
      </w:tc>
      <w:tc>
        <w:tcPr>
          <w:tcW w:w="3320" w:type="dxa"/>
        </w:tcPr>
        <w:p w14:paraId="5149BA27" w14:textId="0E1D5DF5" w:rsidR="7D62F55E" w:rsidRDefault="7D62F55E" w:rsidP="006B1A30">
          <w:pPr>
            <w:pStyle w:val="Header"/>
            <w:jc w:val="center"/>
          </w:pPr>
        </w:p>
      </w:tc>
      <w:tc>
        <w:tcPr>
          <w:tcW w:w="3320" w:type="dxa"/>
        </w:tcPr>
        <w:p w14:paraId="2E580469" w14:textId="4A3F4DE0" w:rsidR="7D62F55E" w:rsidRDefault="7D62F55E" w:rsidP="006B1A30">
          <w:pPr>
            <w:pStyle w:val="Header"/>
            <w:ind w:right="-115"/>
            <w:jc w:val="right"/>
          </w:pPr>
        </w:p>
      </w:tc>
    </w:tr>
  </w:tbl>
  <w:p w14:paraId="508B778C" w14:textId="2E1CF544" w:rsidR="007C1FE3" w:rsidRDefault="007C1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A165" w14:textId="77777777" w:rsidR="00413BD0" w:rsidRDefault="00413B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Header"/>
          <w:jc w:val="center"/>
        </w:pPr>
        <w:r>
          <w:fldChar w:fldCharType="begin"/>
        </w:r>
        <w:r>
          <w:instrText>PAGE   \* MERGEFORMAT</w:instrText>
        </w:r>
        <w:r>
          <w:fldChar w:fldCharType="separate"/>
        </w:r>
        <w:r>
          <w:rPr>
            <w:noProof/>
          </w:rPr>
          <w:t>1</w:t>
        </w:r>
        <w:r>
          <w:rPr>
            <w:noProof/>
          </w:rPr>
          <w:t>6</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FB19F5"/>
    <w:multiLevelType w:val="hybridMultilevel"/>
    <w:tmpl w:val="604A7FDE"/>
    <w:lvl w:ilvl="0" w:tplc="FDD0D880">
      <w:start w:val="5"/>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8"/>
  </w:num>
  <w:num w:numId="3" w16cid:durableId="138770985">
    <w:abstractNumId w:val="5"/>
  </w:num>
  <w:num w:numId="4" w16cid:durableId="219707255">
    <w:abstractNumId w:val="12"/>
  </w:num>
  <w:num w:numId="5" w16cid:durableId="1652252092">
    <w:abstractNumId w:val="4"/>
  </w:num>
  <w:num w:numId="6" w16cid:durableId="963148996">
    <w:abstractNumId w:val="1"/>
  </w:num>
  <w:num w:numId="7" w16cid:durableId="817724215">
    <w:abstractNumId w:val="6"/>
  </w:num>
  <w:num w:numId="8" w16cid:durableId="1250694197">
    <w:abstractNumId w:val="0"/>
  </w:num>
  <w:num w:numId="9" w16cid:durableId="1476410157">
    <w:abstractNumId w:val="10"/>
  </w:num>
  <w:num w:numId="10" w16cid:durableId="1236630376">
    <w:abstractNumId w:val="11"/>
  </w:num>
  <w:num w:numId="11" w16cid:durableId="1415740606">
    <w:abstractNumId w:val="9"/>
  </w:num>
  <w:num w:numId="12" w16cid:durableId="1594045305">
    <w:abstractNumId w:val="7"/>
  </w:num>
  <w:num w:numId="13" w16cid:durableId="1860661154">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B8E"/>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0F04"/>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519"/>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0EB3"/>
    <w:rsid w:val="00231166"/>
    <w:rsid w:val="00231A6B"/>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0A7A"/>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0C5"/>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17D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4C0"/>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1F9E"/>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0C2"/>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0FCE"/>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1266"/>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851"/>
    <w:rsid w:val="00512E53"/>
    <w:rsid w:val="0051329C"/>
    <w:rsid w:val="005133CB"/>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2F5"/>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197F"/>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3BB"/>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93E"/>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50B9"/>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134D"/>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86D"/>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B2"/>
    <w:rsid w:val="008969D4"/>
    <w:rsid w:val="008A0157"/>
    <w:rsid w:val="008A1D5F"/>
    <w:rsid w:val="008A216D"/>
    <w:rsid w:val="008A2970"/>
    <w:rsid w:val="008A3657"/>
    <w:rsid w:val="008A37DA"/>
    <w:rsid w:val="008A3A6F"/>
    <w:rsid w:val="008A3C76"/>
    <w:rsid w:val="008A51A5"/>
    <w:rsid w:val="008A52F4"/>
    <w:rsid w:val="008A5873"/>
    <w:rsid w:val="008A5BD4"/>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5827"/>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E48"/>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888"/>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5E95"/>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82C"/>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7FD"/>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B8A"/>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647"/>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4BDB"/>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5784"/>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E76D1"/>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C2C"/>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9BD"/>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54B"/>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016"/>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3875"/>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9E1"/>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info@nmvrvi.lt"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D5B8E"/>
    <w:rsid w:val="000E3D5E"/>
    <w:rsid w:val="000E62D1"/>
    <w:rsid w:val="000F5634"/>
    <w:rsid w:val="001251FC"/>
    <w:rsid w:val="00127A9E"/>
    <w:rsid w:val="00130F04"/>
    <w:rsid w:val="001A6EE0"/>
    <w:rsid w:val="001C0A94"/>
    <w:rsid w:val="001E3B26"/>
    <w:rsid w:val="00256A57"/>
    <w:rsid w:val="0025793C"/>
    <w:rsid w:val="00295EF8"/>
    <w:rsid w:val="002B602E"/>
    <w:rsid w:val="002C1509"/>
    <w:rsid w:val="002D0A7A"/>
    <w:rsid w:val="003661A6"/>
    <w:rsid w:val="00372672"/>
    <w:rsid w:val="004161F4"/>
    <w:rsid w:val="00430113"/>
    <w:rsid w:val="00460C76"/>
    <w:rsid w:val="0046126A"/>
    <w:rsid w:val="004C214A"/>
    <w:rsid w:val="004D38E9"/>
    <w:rsid w:val="00515E63"/>
    <w:rsid w:val="00552684"/>
    <w:rsid w:val="00565992"/>
    <w:rsid w:val="005C3D97"/>
    <w:rsid w:val="00652F79"/>
    <w:rsid w:val="00685665"/>
    <w:rsid w:val="006D77F5"/>
    <w:rsid w:val="007260B3"/>
    <w:rsid w:val="00731487"/>
    <w:rsid w:val="00737C4C"/>
    <w:rsid w:val="0078514A"/>
    <w:rsid w:val="007C7D73"/>
    <w:rsid w:val="007E657A"/>
    <w:rsid w:val="007F25D7"/>
    <w:rsid w:val="00810A25"/>
    <w:rsid w:val="00881536"/>
    <w:rsid w:val="008D6E2A"/>
    <w:rsid w:val="00903EB2"/>
    <w:rsid w:val="00906FC8"/>
    <w:rsid w:val="00915DD0"/>
    <w:rsid w:val="00926BF1"/>
    <w:rsid w:val="009520DA"/>
    <w:rsid w:val="00975827"/>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C13521"/>
    <w:rsid w:val="00C64F5A"/>
    <w:rsid w:val="00CC6A12"/>
    <w:rsid w:val="00CD27B6"/>
    <w:rsid w:val="00CF4CEB"/>
    <w:rsid w:val="00D1288B"/>
    <w:rsid w:val="00D45211"/>
    <w:rsid w:val="00DE23D8"/>
    <w:rsid w:val="00E464CE"/>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43</Pages>
  <Words>76375</Words>
  <Characters>43534</Characters>
  <Application>Microsoft Office Word</Application>
  <DocSecurity>0</DocSecurity>
  <Lines>362</Lines>
  <Paragraphs>239</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119670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Deividas Čepononis</cp:lastModifiedBy>
  <cp:revision>34</cp:revision>
  <cp:lastPrinted>2021-11-03T05:49:00Z</cp:lastPrinted>
  <dcterms:created xsi:type="dcterms:W3CDTF">2026-09-01T05:46:00Z</dcterms:created>
  <dcterms:modified xsi:type="dcterms:W3CDTF">2026-09-08T11:45:00Z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