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55A6F763" w14:textId="77777777" w:rsidR="006A0EB5" w:rsidRDefault="006A0EB5" w:rsidP="006A0EB5">
          <w:pPr>
            <w:spacing w:after="120" w:line="240" w:lineRule="auto"/>
            <w:ind w:left="567" w:firstLine="0"/>
            <w:contextualSpacing/>
            <w:jc w:val="center"/>
            <w:rPr>
              <w:rFonts w:ascii="Arial" w:hAnsi="Arial" w:cs="Arial"/>
              <w:b/>
              <w:bCs/>
            </w:rPr>
          </w:pPr>
        </w:p>
        <w:p w14:paraId="61394961" w14:textId="77777777" w:rsidR="006A0EB5" w:rsidRDefault="006A0EB5" w:rsidP="006A0EB5">
          <w:pPr>
            <w:spacing w:after="120" w:line="240" w:lineRule="auto"/>
            <w:ind w:left="567" w:firstLine="0"/>
            <w:contextualSpacing/>
            <w:jc w:val="center"/>
            <w:rPr>
              <w:rFonts w:ascii="Arial" w:hAnsi="Arial" w:cs="Arial"/>
              <w:b/>
              <w:bCs/>
            </w:rPr>
          </w:pPr>
        </w:p>
        <w:p w14:paraId="2156ED92" w14:textId="77777777" w:rsidR="006A0EB5" w:rsidRDefault="006A0EB5" w:rsidP="006A0EB5">
          <w:pPr>
            <w:spacing w:after="120" w:line="240" w:lineRule="auto"/>
            <w:ind w:left="567" w:firstLine="0"/>
            <w:contextualSpacing/>
            <w:jc w:val="center"/>
            <w:rPr>
              <w:rFonts w:ascii="Arial" w:hAnsi="Arial" w:cs="Arial"/>
              <w:b/>
              <w:bCs/>
            </w:rPr>
          </w:pPr>
        </w:p>
        <w:p w14:paraId="473A631B" w14:textId="77777777" w:rsidR="006A0EB5" w:rsidRDefault="006A0EB5" w:rsidP="006A0EB5">
          <w:pPr>
            <w:spacing w:after="120" w:line="240" w:lineRule="auto"/>
            <w:ind w:left="567" w:firstLine="0"/>
            <w:contextualSpacing/>
            <w:jc w:val="center"/>
            <w:rPr>
              <w:rFonts w:ascii="Arial" w:hAnsi="Arial" w:cs="Arial"/>
              <w:b/>
              <w:bCs/>
            </w:rPr>
          </w:pPr>
        </w:p>
        <w:p w14:paraId="57C55782" w14:textId="77777777" w:rsidR="006A0EB5" w:rsidRDefault="006A0EB5" w:rsidP="006A0EB5">
          <w:pPr>
            <w:spacing w:after="120" w:line="240" w:lineRule="auto"/>
            <w:ind w:left="567" w:firstLine="0"/>
            <w:contextualSpacing/>
            <w:jc w:val="center"/>
            <w:rPr>
              <w:rFonts w:ascii="Arial" w:hAnsi="Arial" w:cs="Arial"/>
              <w:b/>
              <w:bCs/>
            </w:rPr>
          </w:pPr>
        </w:p>
        <w:p w14:paraId="4A24E4FB" w14:textId="77777777" w:rsidR="006A0EB5" w:rsidRDefault="006A0EB5" w:rsidP="006A0EB5">
          <w:pPr>
            <w:spacing w:after="120" w:line="240" w:lineRule="auto"/>
            <w:ind w:left="567" w:firstLine="0"/>
            <w:contextualSpacing/>
            <w:jc w:val="center"/>
            <w:rPr>
              <w:rFonts w:ascii="Arial" w:hAnsi="Arial" w:cs="Arial"/>
              <w:b/>
              <w:bCs/>
            </w:rPr>
          </w:pPr>
        </w:p>
        <w:p w14:paraId="09973403" w14:textId="77777777" w:rsidR="006A0EB5" w:rsidRDefault="006A0EB5" w:rsidP="006A0EB5">
          <w:pPr>
            <w:spacing w:after="120" w:line="240" w:lineRule="auto"/>
            <w:ind w:left="567" w:firstLine="0"/>
            <w:contextualSpacing/>
            <w:jc w:val="center"/>
            <w:rPr>
              <w:rFonts w:ascii="Arial" w:hAnsi="Arial" w:cs="Arial"/>
              <w:b/>
              <w:bCs/>
            </w:rPr>
          </w:pPr>
        </w:p>
        <w:p w14:paraId="5581472D" w14:textId="77777777" w:rsidR="006A0EB5" w:rsidRDefault="006A0EB5" w:rsidP="006A0EB5">
          <w:pPr>
            <w:spacing w:after="120" w:line="240" w:lineRule="auto"/>
            <w:ind w:left="567" w:firstLine="0"/>
            <w:contextualSpacing/>
            <w:jc w:val="center"/>
            <w:rPr>
              <w:rFonts w:ascii="Arial" w:hAnsi="Arial" w:cs="Arial"/>
              <w:b/>
              <w:bCs/>
            </w:rPr>
          </w:pPr>
        </w:p>
        <w:p w14:paraId="6A349180" w14:textId="77777777" w:rsidR="006A0EB5" w:rsidRDefault="006A0EB5" w:rsidP="006A0EB5">
          <w:pPr>
            <w:spacing w:after="120" w:line="240" w:lineRule="auto"/>
            <w:ind w:left="567" w:firstLine="0"/>
            <w:contextualSpacing/>
            <w:jc w:val="center"/>
            <w:rPr>
              <w:rFonts w:ascii="Arial" w:hAnsi="Arial" w:cs="Arial"/>
              <w:b/>
              <w:bCs/>
            </w:rPr>
          </w:pPr>
        </w:p>
        <w:p w14:paraId="19BB0B35" w14:textId="77777777" w:rsidR="006A0EB5" w:rsidRDefault="006A0EB5" w:rsidP="006A0EB5">
          <w:pPr>
            <w:spacing w:after="120" w:line="240" w:lineRule="auto"/>
            <w:ind w:left="567" w:firstLine="0"/>
            <w:contextualSpacing/>
            <w:jc w:val="center"/>
            <w:rPr>
              <w:rFonts w:ascii="Arial" w:hAnsi="Arial" w:cs="Arial"/>
              <w:b/>
              <w:bCs/>
            </w:rPr>
          </w:pPr>
        </w:p>
        <w:p w14:paraId="06A6D8CF" w14:textId="77777777" w:rsidR="006A0EB5" w:rsidRDefault="006A0EB5" w:rsidP="006A0EB5">
          <w:pPr>
            <w:spacing w:after="120" w:line="240" w:lineRule="auto"/>
            <w:ind w:left="567" w:firstLine="0"/>
            <w:contextualSpacing/>
            <w:jc w:val="center"/>
            <w:rPr>
              <w:rFonts w:ascii="Arial" w:hAnsi="Arial" w:cs="Arial"/>
              <w:b/>
              <w:bCs/>
            </w:rPr>
          </w:pPr>
        </w:p>
        <w:p w14:paraId="078ADA9B" w14:textId="77777777" w:rsidR="006A0EB5" w:rsidRDefault="006A0EB5" w:rsidP="006A0EB5">
          <w:pPr>
            <w:spacing w:after="120" w:line="240" w:lineRule="auto"/>
            <w:ind w:left="567" w:firstLine="0"/>
            <w:contextualSpacing/>
            <w:jc w:val="center"/>
            <w:rPr>
              <w:rFonts w:ascii="Arial" w:hAnsi="Arial" w:cs="Arial"/>
              <w:b/>
              <w:bCs/>
            </w:rPr>
          </w:pPr>
        </w:p>
        <w:p w14:paraId="63EC9634" w14:textId="77777777" w:rsidR="006A0EB5" w:rsidRDefault="006A0EB5" w:rsidP="006A0EB5">
          <w:pPr>
            <w:spacing w:after="120" w:line="240" w:lineRule="auto"/>
            <w:ind w:left="567" w:firstLine="0"/>
            <w:contextualSpacing/>
            <w:jc w:val="center"/>
            <w:rPr>
              <w:rFonts w:ascii="Arial" w:hAnsi="Arial" w:cs="Arial"/>
              <w:b/>
              <w:bCs/>
            </w:rPr>
          </w:pPr>
        </w:p>
        <w:p w14:paraId="0E601080" w14:textId="77777777" w:rsidR="006A0EB5" w:rsidRDefault="006A0EB5" w:rsidP="006A0EB5">
          <w:pPr>
            <w:spacing w:after="120" w:line="240" w:lineRule="auto"/>
            <w:ind w:left="567" w:firstLine="0"/>
            <w:contextualSpacing/>
            <w:jc w:val="center"/>
            <w:rPr>
              <w:rFonts w:ascii="Arial" w:hAnsi="Arial" w:cs="Arial"/>
              <w:b/>
              <w:bCs/>
            </w:rPr>
          </w:pPr>
        </w:p>
        <w:p w14:paraId="59383529" w14:textId="77777777" w:rsidR="006A0EB5" w:rsidRDefault="006A0EB5" w:rsidP="006A0EB5">
          <w:pPr>
            <w:spacing w:after="120" w:line="240" w:lineRule="auto"/>
            <w:ind w:left="567" w:firstLine="0"/>
            <w:contextualSpacing/>
            <w:jc w:val="center"/>
            <w:rPr>
              <w:rFonts w:ascii="Arial" w:hAnsi="Arial" w:cs="Arial"/>
              <w:b/>
              <w:bCs/>
            </w:rPr>
          </w:pPr>
        </w:p>
        <w:p w14:paraId="5AC9582C" w14:textId="77777777" w:rsidR="006A0EB5" w:rsidRDefault="006A0EB5" w:rsidP="006A0EB5">
          <w:pPr>
            <w:spacing w:after="120" w:line="240" w:lineRule="auto"/>
            <w:ind w:left="567" w:firstLine="0"/>
            <w:contextualSpacing/>
            <w:jc w:val="center"/>
            <w:rPr>
              <w:rFonts w:ascii="Arial" w:hAnsi="Arial" w:cs="Arial"/>
              <w:b/>
              <w:bCs/>
            </w:rPr>
          </w:pPr>
        </w:p>
        <w:p w14:paraId="6DFEA80F" w14:textId="77777777" w:rsidR="006A0EB5" w:rsidRDefault="006A0EB5" w:rsidP="006A0EB5">
          <w:pPr>
            <w:spacing w:after="120" w:line="240" w:lineRule="auto"/>
            <w:ind w:left="567" w:firstLine="0"/>
            <w:contextualSpacing/>
            <w:jc w:val="center"/>
            <w:rPr>
              <w:rFonts w:ascii="Arial" w:hAnsi="Arial" w:cs="Arial"/>
              <w:b/>
              <w:bCs/>
            </w:rPr>
          </w:pPr>
        </w:p>
        <w:p w14:paraId="3D9CC47D" w14:textId="77777777" w:rsidR="006A0EB5" w:rsidRDefault="006A0EB5" w:rsidP="006A0EB5">
          <w:pPr>
            <w:spacing w:after="120" w:line="240" w:lineRule="auto"/>
            <w:ind w:left="567" w:firstLine="0"/>
            <w:contextualSpacing/>
            <w:jc w:val="center"/>
            <w:rPr>
              <w:rFonts w:ascii="Arial" w:hAnsi="Arial" w:cs="Arial"/>
              <w:b/>
              <w:bCs/>
            </w:rPr>
          </w:pPr>
        </w:p>
        <w:p w14:paraId="7A25281F" w14:textId="454D7AF2" w:rsidR="006A0EB5" w:rsidRDefault="00E50E5B" w:rsidP="006A0EB5">
          <w:pPr>
            <w:spacing w:after="120" w:line="240" w:lineRule="auto"/>
            <w:ind w:left="567" w:firstLine="0"/>
            <w:contextualSpacing/>
            <w:jc w:val="center"/>
            <w:rPr>
              <w:rFonts w:cstheme="minorHAnsi"/>
              <w:b/>
              <w:sz w:val="28"/>
              <w:szCs w:val="28"/>
            </w:rPr>
          </w:pPr>
          <w:r w:rsidRPr="00E50E5B">
            <w:rPr>
              <w:rFonts w:cstheme="minorHAnsi"/>
              <w:b/>
              <w:sz w:val="28"/>
              <w:szCs w:val="28"/>
            </w:rPr>
            <w:t>VŠĮ KLAIPĖDOS VAIKŲ LIGONINĖ</w:t>
          </w:r>
        </w:p>
        <w:p w14:paraId="48727F57" w14:textId="77777777" w:rsidR="00E50E5B" w:rsidRPr="009F1356" w:rsidRDefault="00E50E5B" w:rsidP="006A0EB5">
          <w:pPr>
            <w:spacing w:after="120" w:line="240" w:lineRule="auto"/>
            <w:ind w:left="567" w:firstLine="0"/>
            <w:contextualSpacing/>
            <w:jc w:val="center"/>
            <w:rPr>
              <w:rFonts w:cstheme="minorHAnsi"/>
              <w:sz w:val="28"/>
              <w:szCs w:val="28"/>
            </w:rPr>
          </w:pPr>
        </w:p>
        <w:p w14:paraId="7E8113C3" w14:textId="77777777" w:rsidR="006A0EB5" w:rsidRPr="009F1356" w:rsidRDefault="006A0EB5" w:rsidP="006A0EB5">
          <w:pPr>
            <w:spacing w:after="120" w:line="240" w:lineRule="auto"/>
            <w:ind w:left="567" w:firstLine="0"/>
            <w:contextualSpacing/>
            <w:jc w:val="center"/>
            <w:rPr>
              <w:rFonts w:cstheme="minorHAnsi"/>
              <w:b/>
              <w:bCs/>
              <w:sz w:val="28"/>
              <w:szCs w:val="28"/>
            </w:rPr>
          </w:pPr>
          <w:r w:rsidRPr="009F1356">
            <w:rPr>
              <w:rFonts w:cstheme="minorHAnsi"/>
              <w:b/>
              <w:bCs/>
              <w:sz w:val="28"/>
              <w:szCs w:val="28"/>
            </w:rPr>
            <w:t>PIRKIMĄ PERKANČIOSIOS ORGANIZACIJOS VARDU ATLIEKA CENTRINĖ PERKANČIOJI ORGANIZACIJA: KLAIPĖDOS MIESTO SAVIVALDYBĖS ADMINISTRACIJA</w:t>
          </w:r>
        </w:p>
        <w:p w14:paraId="38E00C43" w14:textId="77777777" w:rsidR="006A0EB5" w:rsidRPr="009F1356" w:rsidRDefault="006A0EB5" w:rsidP="006A0EB5">
          <w:pPr>
            <w:spacing w:after="120" w:line="240" w:lineRule="auto"/>
            <w:ind w:left="567" w:firstLine="0"/>
            <w:contextualSpacing/>
            <w:jc w:val="center"/>
            <w:rPr>
              <w:rFonts w:cstheme="minorHAnsi"/>
              <w:b/>
              <w:bCs/>
              <w:sz w:val="28"/>
              <w:szCs w:val="28"/>
            </w:rPr>
          </w:pPr>
        </w:p>
        <w:p w14:paraId="064339E4" w14:textId="217A290B" w:rsidR="006A0EB5" w:rsidRPr="009F1356" w:rsidRDefault="006A0EB5" w:rsidP="006A0EB5">
          <w:pPr>
            <w:spacing w:after="120" w:line="240" w:lineRule="auto"/>
            <w:ind w:left="567" w:firstLine="0"/>
            <w:contextualSpacing/>
            <w:jc w:val="center"/>
            <w:rPr>
              <w:rFonts w:cstheme="minorHAnsi"/>
              <w:b/>
              <w:bCs/>
              <w:sz w:val="28"/>
              <w:szCs w:val="28"/>
            </w:rPr>
          </w:pPr>
          <w:r w:rsidRPr="009F1356">
            <w:rPr>
              <w:rFonts w:cstheme="minorHAnsi"/>
              <w:b/>
              <w:bCs/>
              <w:sz w:val="28"/>
              <w:szCs w:val="28"/>
            </w:rPr>
            <w:t>MAŽOS VERTĖS VIEŠOJO PIRKIMO „</w:t>
          </w:r>
          <w:r w:rsidR="004F23D6" w:rsidRPr="004F23D6">
            <w:rPr>
              <w:rFonts w:cstheme="minorHAnsi"/>
              <w:b/>
              <w:bCs/>
              <w:sz w:val="28"/>
              <w:szCs w:val="28"/>
            </w:rPr>
            <w:t>HALOTERAPIJOS KAMBARIO ĮRENGIMO DARB</w:t>
          </w:r>
          <w:r w:rsidR="004F23D6">
            <w:rPr>
              <w:rFonts w:cstheme="minorHAnsi"/>
              <w:b/>
              <w:bCs/>
              <w:sz w:val="28"/>
              <w:szCs w:val="28"/>
            </w:rPr>
            <w:t>AI</w:t>
          </w:r>
          <w:r>
            <w:rPr>
              <w:rFonts w:cstheme="minorHAnsi"/>
              <w:b/>
              <w:bCs/>
              <w:sz w:val="28"/>
              <w:szCs w:val="28"/>
            </w:rPr>
            <w:t xml:space="preserve">“ </w:t>
          </w:r>
        </w:p>
        <w:p w14:paraId="5C10813F" w14:textId="77777777" w:rsidR="006A0EB5" w:rsidRPr="009F1356" w:rsidDel="00FC63B8" w:rsidRDefault="006A0EB5" w:rsidP="006A0EB5">
          <w:pPr>
            <w:spacing w:after="120" w:line="240" w:lineRule="auto"/>
            <w:ind w:left="567" w:firstLine="0"/>
            <w:contextualSpacing/>
            <w:jc w:val="center"/>
            <w:rPr>
              <w:rFonts w:cstheme="minorHAnsi"/>
              <w:i/>
              <w:iCs/>
              <w:color w:val="7030A0"/>
              <w:sz w:val="28"/>
              <w:szCs w:val="28"/>
            </w:rPr>
          </w:pPr>
          <w:r w:rsidRPr="009F1356">
            <w:rPr>
              <w:rFonts w:cstheme="minorHAnsi"/>
              <w:b/>
              <w:bCs/>
              <w:sz w:val="28"/>
              <w:szCs w:val="28"/>
            </w:rPr>
            <w:t xml:space="preserve">SKELBIAMOS APKLAUSOS SPECIALIOSIOS SĄLYGOS </w:t>
          </w:r>
        </w:p>
        <w:p w14:paraId="76C6D435" w14:textId="003B282E" w:rsidR="00FC63B8" w:rsidRPr="004939D6" w:rsidDel="00FC63B8" w:rsidRDefault="00110582" w:rsidP="006A0EB5">
          <w:pPr>
            <w:spacing w:after="120"/>
            <w:ind w:firstLine="0"/>
            <w:contextualSpacing/>
            <w:jc w:val="center"/>
            <w:rPr>
              <w:rFonts w:cstheme="minorHAnsi"/>
              <w:i/>
              <w:iCs/>
              <w:color w:val="7030A0"/>
              <w:sz w:val="28"/>
              <w:szCs w:val="28"/>
            </w:rPr>
          </w:pPr>
          <w:r>
            <w:rPr>
              <w:rFonts w:cstheme="minorHAnsi"/>
              <w:b/>
              <w:bCs/>
              <w:sz w:val="28"/>
              <w:szCs w:val="28"/>
            </w:rPr>
            <w:t xml:space="preserve"> </w:t>
          </w:r>
        </w:p>
        <w:p w14:paraId="517C01D9" w14:textId="6A030DF2" w:rsidR="001C24BC" w:rsidRDefault="005F13F0" w:rsidP="00041762">
          <w:pPr>
            <w:spacing w:after="120" w:line="240" w:lineRule="auto"/>
            <w:ind w:firstLine="0"/>
            <w:contextualSpacing/>
            <w:rPr>
              <w:rFonts w:ascii="Arial" w:hAnsi="Arial" w:cs="Arial"/>
            </w:rPr>
          </w:pPr>
          <w:r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71DAD4A3" w14:textId="51D4B78B" w:rsidR="00EB6CD6" w:rsidRDefault="00173FBA" w:rsidP="0018559F">
              <w:pPr>
                <w:pStyle w:val="Turinys1"/>
                <w:tabs>
                  <w:tab w:val="clear" w:pos="1100"/>
                  <w:tab w:val="left" w:pos="993"/>
                </w:tabs>
                <w:rPr>
                  <w:noProof/>
                  <w:sz w:val="22"/>
                  <w:szCs w:val="22"/>
                </w:rPr>
              </w:pPr>
              <w:r w:rsidRPr="00D50C54">
                <w:fldChar w:fldCharType="begin"/>
              </w:r>
              <w:r w:rsidRPr="003468EC">
                <w:instrText xml:space="preserve"> TOC \o "1-3" \h \z \u </w:instrText>
              </w:r>
              <w:r w:rsidRPr="00D50C54">
                <w:fldChar w:fldCharType="separate"/>
              </w:r>
              <w:hyperlink w:anchor="_Toc199421798" w:history="1">
                <w:r w:rsidR="00EB6CD6" w:rsidRPr="00417405">
                  <w:rPr>
                    <w:rStyle w:val="Hipersaitas"/>
                    <w:rFonts w:cstheme="minorHAnsi"/>
                    <w:noProof/>
                  </w:rPr>
                  <w:t>1.</w:t>
                </w:r>
                <w:r w:rsidR="00EB6CD6">
                  <w:rPr>
                    <w:noProof/>
                    <w:sz w:val="22"/>
                    <w:szCs w:val="22"/>
                  </w:rPr>
                  <w:tab/>
                </w:r>
                <w:r w:rsidR="00EB6CD6" w:rsidRPr="00417405">
                  <w:rPr>
                    <w:rStyle w:val="Hipersaitas"/>
                    <w:rFonts w:cstheme="minorHAnsi"/>
                    <w:noProof/>
                  </w:rPr>
                  <w:t>Bendra informacija</w:t>
                </w:r>
                <w:r w:rsidR="00EB6CD6">
                  <w:rPr>
                    <w:noProof/>
                    <w:webHidden/>
                  </w:rPr>
                  <w:tab/>
                </w:r>
                <w:r w:rsidR="00EB6CD6">
                  <w:rPr>
                    <w:noProof/>
                    <w:webHidden/>
                  </w:rPr>
                  <w:fldChar w:fldCharType="begin"/>
                </w:r>
                <w:r w:rsidR="00EB6CD6">
                  <w:rPr>
                    <w:noProof/>
                    <w:webHidden/>
                  </w:rPr>
                  <w:instrText xml:space="preserve"> PAGEREF _Toc199421798 \h </w:instrText>
                </w:r>
                <w:r w:rsidR="00EB6CD6">
                  <w:rPr>
                    <w:noProof/>
                    <w:webHidden/>
                  </w:rPr>
                </w:r>
                <w:r w:rsidR="00EB6CD6">
                  <w:rPr>
                    <w:noProof/>
                    <w:webHidden/>
                  </w:rPr>
                  <w:fldChar w:fldCharType="separate"/>
                </w:r>
                <w:r w:rsidR="00EB6CD6">
                  <w:rPr>
                    <w:noProof/>
                    <w:webHidden/>
                  </w:rPr>
                  <w:t>3</w:t>
                </w:r>
                <w:r w:rsidR="00EB6CD6">
                  <w:rPr>
                    <w:noProof/>
                    <w:webHidden/>
                  </w:rPr>
                  <w:fldChar w:fldCharType="end"/>
                </w:r>
              </w:hyperlink>
            </w:p>
            <w:p w14:paraId="731C7277" w14:textId="4C4842E5" w:rsidR="00EB6CD6" w:rsidRDefault="0052201B" w:rsidP="0018559F">
              <w:pPr>
                <w:pStyle w:val="Turinys1"/>
                <w:tabs>
                  <w:tab w:val="clear" w:pos="1100"/>
                  <w:tab w:val="left" w:pos="993"/>
                </w:tabs>
                <w:rPr>
                  <w:noProof/>
                  <w:sz w:val="22"/>
                  <w:szCs w:val="22"/>
                </w:rPr>
              </w:pPr>
              <w:hyperlink w:anchor="_Toc199421799" w:history="1">
                <w:r w:rsidR="00EB6CD6" w:rsidRPr="00417405">
                  <w:rPr>
                    <w:rStyle w:val="Hipersaitas"/>
                    <w:rFonts w:eastAsia="Calibri" w:cstheme="minorHAnsi"/>
                    <w:noProof/>
                  </w:rPr>
                  <w:t>2.</w:t>
                </w:r>
                <w:r w:rsidR="00EB6CD6">
                  <w:rPr>
                    <w:noProof/>
                    <w:sz w:val="22"/>
                    <w:szCs w:val="22"/>
                  </w:rPr>
                  <w:tab/>
                </w:r>
                <w:r w:rsidR="00EB6CD6" w:rsidRPr="00417405">
                  <w:rPr>
                    <w:rStyle w:val="Hipersaitas"/>
                    <w:rFonts w:cstheme="minorHAnsi"/>
                    <w:noProof/>
                  </w:rPr>
                  <w:t>Pirkimo objektas</w:t>
                </w:r>
                <w:r w:rsidR="00EB6CD6">
                  <w:rPr>
                    <w:noProof/>
                    <w:webHidden/>
                  </w:rPr>
                  <w:tab/>
                </w:r>
                <w:r w:rsidR="00EB6CD6">
                  <w:rPr>
                    <w:noProof/>
                    <w:webHidden/>
                  </w:rPr>
                  <w:fldChar w:fldCharType="begin"/>
                </w:r>
                <w:r w:rsidR="00EB6CD6">
                  <w:rPr>
                    <w:noProof/>
                    <w:webHidden/>
                  </w:rPr>
                  <w:instrText xml:space="preserve"> PAGEREF _Toc199421799 \h </w:instrText>
                </w:r>
                <w:r w:rsidR="00EB6CD6">
                  <w:rPr>
                    <w:noProof/>
                    <w:webHidden/>
                  </w:rPr>
                </w:r>
                <w:r w:rsidR="00EB6CD6">
                  <w:rPr>
                    <w:noProof/>
                    <w:webHidden/>
                  </w:rPr>
                  <w:fldChar w:fldCharType="separate"/>
                </w:r>
                <w:r w:rsidR="00EB6CD6">
                  <w:rPr>
                    <w:noProof/>
                    <w:webHidden/>
                  </w:rPr>
                  <w:t>3</w:t>
                </w:r>
                <w:r w:rsidR="00EB6CD6">
                  <w:rPr>
                    <w:noProof/>
                    <w:webHidden/>
                  </w:rPr>
                  <w:fldChar w:fldCharType="end"/>
                </w:r>
              </w:hyperlink>
            </w:p>
            <w:p w14:paraId="256025CF" w14:textId="7644FE5F" w:rsidR="00EB6CD6" w:rsidRDefault="0052201B" w:rsidP="0018559F">
              <w:pPr>
                <w:pStyle w:val="Turinys1"/>
                <w:tabs>
                  <w:tab w:val="clear" w:pos="1100"/>
                  <w:tab w:val="left" w:pos="993"/>
                </w:tabs>
                <w:rPr>
                  <w:noProof/>
                  <w:sz w:val="22"/>
                  <w:szCs w:val="22"/>
                </w:rPr>
              </w:pPr>
              <w:hyperlink w:anchor="_Toc199421800" w:history="1">
                <w:r w:rsidR="00EB6CD6" w:rsidRPr="00417405">
                  <w:rPr>
                    <w:rStyle w:val="Hipersaitas"/>
                    <w:rFonts w:eastAsia="Calibri" w:cstheme="minorHAnsi"/>
                    <w:noProof/>
                  </w:rPr>
                  <w:t>3.</w:t>
                </w:r>
                <w:r w:rsidR="00EB6CD6">
                  <w:rPr>
                    <w:noProof/>
                    <w:sz w:val="22"/>
                    <w:szCs w:val="22"/>
                  </w:rPr>
                  <w:tab/>
                </w:r>
                <w:r w:rsidR="00EB6CD6" w:rsidRPr="00417405">
                  <w:rPr>
                    <w:rStyle w:val="Hipersaitas"/>
                    <w:rFonts w:cstheme="minorHAnsi"/>
                    <w:noProof/>
                  </w:rPr>
                  <w:t>Tiekėjų pašalinimo pagrindai, kvalifikacijos reikalavimai ir reikalaujami kokybės vadybos sistemos ir (arba) aplinkos apsaugos vadybos sistemos standartai</w:t>
                </w:r>
                <w:r w:rsidR="00EB6CD6">
                  <w:rPr>
                    <w:noProof/>
                    <w:webHidden/>
                  </w:rPr>
                  <w:tab/>
                </w:r>
                <w:r w:rsidR="00EB6CD6">
                  <w:rPr>
                    <w:noProof/>
                    <w:webHidden/>
                  </w:rPr>
                  <w:fldChar w:fldCharType="begin"/>
                </w:r>
                <w:r w:rsidR="00EB6CD6">
                  <w:rPr>
                    <w:noProof/>
                    <w:webHidden/>
                  </w:rPr>
                  <w:instrText xml:space="preserve"> PAGEREF _Toc199421800 \h </w:instrText>
                </w:r>
                <w:r w:rsidR="00EB6CD6">
                  <w:rPr>
                    <w:noProof/>
                    <w:webHidden/>
                  </w:rPr>
                </w:r>
                <w:r w:rsidR="00EB6CD6">
                  <w:rPr>
                    <w:noProof/>
                    <w:webHidden/>
                  </w:rPr>
                  <w:fldChar w:fldCharType="separate"/>
                </w:r>
                <w:r w:rsidR="00EB6CD6">
                  <w:rPr>
                    <w:noProof/>
                    <w:webHidden/>
                  </w:rPr>
                  <w:t>4</w:t>
                </w:r>
                <w:r w:rsidR="00EB6CD6">
                  <w:rPr>
                    <w:noProof/>
                    <w:webHidden/>
                  </w:rPr>
                  <w:fldChar w:fldCharType="end"/>
                </w:r>
              </w:hyperlink>
            </w:p>
            <w:p w14:paraId="7497434C" w14:textId="4895E70B" w:rsidR="00EB6CD6" w:rsidRDefault="0052201B" w:rsidP="0018559F">
              <w:pPr>
                <w:pStyle w:val="Turinys1"/>
                <w:tabs>
                  <w:tab w:val="clear" w:pos="1100"/>
                  <w:tab w:val="left" w:pos="993"/>
                </w:tabs>
                <w:rPr>
                  <w:noProof/>
                  <w:sz w:val="22"/>
                  <w:szCs w:val="22"/>
                </w:rPr>
              </w:pPr>
              <w:hyperlink w:anchor="_Toc199421801" w:history="1">
                <w:r w:rsidR="00EB6CD6" w:rsidRPr="00417405">
                  <w:rPr>
                    <w:rStyle w:val="Hipersaitas"/>
                    <w:rFonts w:eastAsia="Calibri" w:cstheme="minorHAnsi"/>
                    <w:noProof/>
                  </w:rPr>
                  <w:t>4.</w:t>
                </w:r>
                <w:r w:rsidR="00EB6CD6">
                  <w:rPr>
                    <w:noProof/>
                    <w:sz w:val="22"/>
                    <w:szCs w:val="22"/>
                  </w:rPr>
                  <w:tab/>
                </w:r>
                <w:r w:rsidR="00EB6CD6" w:rsidRPr="00417405">
                  <w:rPr>
                    <w:rStyle w:val="Hipersaitas"/>
                    <w:rFonts w:cstheme="minorHAnsi"/>
                    <w:noProof/>
                  </w:rPr>
                  <w:t>Reikalavimai, susiję su nacionaliniu saugumu</w:t>
                </w:r>
                <w:r w:rsidR="00EB6CD6">
                  <w:rPr>
                    <w:noProof/>
                    <w:webHidden/>
                  </w:rPr>
                  <w:tab/>
                </w:r>
                <w:r w:rsidR="00EB6CD6">
                  <w:rPr>
                    <w:noProof/>
                    <w:webHidden/>
                  </w:rPr>
                  <w:fldChar w:fldCharType="begin"/>
                </w:r>
                <w:r w:rsidR="00EB6CD6">
                  <w:rPr>
                    <w:noProof/>
                    <w:webHidden/>
                  </w:rPr>
                  <w:instrText xml:space="preserve"> PAGEREF _Toc199421801 \h </w:instrText>
                </w:r>
                <w:r w:rsidR="00EB6CD6">
                  <w:rPr>
                    <w:noProof/>
                    <w:webHidden/>
                  </w:rPr>
                </w:r>
                <w:r w:rsidR="00EB6CD6">
                  <w:rPr>
                    <w:noProof/>
                    <w:webHidden/>
                  </w:rPr>
                  <w:fldChar w:fldCharType="separate"/>
                </w:r>
                <w:r w:rsidR="00EB6CD6">
                  <w:rPr>
                    <w:noProof/>
                    <w:webHidden/>
                  </w:rPr>
                  <w:t>4</w:t>
                </w:r>
                <w:r w:rsidR="00EB6CD6">
                  <w:rPr>
                    <w:noProof/>
                    <w:webHidden/>
                  </w:rPr>
                  <w:fldChar w:fldCharType="end"/>
                </w:r>
              </w:hyperlink>
            </w:p>
            <w:p w14:paraId="69FDB74A" w14:textId="18DBC1AB" w:rsidR="00EB6CD6" w:rsidRDefault="0052201B" w:rsidP="0018559F">
              <w:pPr>
                <w:pStyle w:val="Turinys1"/>
                <w:tabs>
                  <w:tab w:val="clear" w:pos="1100"/>
                  <w:tab w:val="left" w:pos="993"/>
                </w:tabs>
                <w:rPr>
                  <w:noProof/>
                  <w:sz w:val="22"/>
                  <w:szCs w:val="22"/>
                </w:rPr>
              </w:pPr>
              <w:hyperlink w:anchor="_Toc199421802" w:history="1">
                <w:r w:rsidR="00EB6CD6" w:rsidRPr="00417405">
                  <w:rPr>
                    <w:rStyle w:val="Hipersaitas"/>
                    <w:rFonts w:eastAsia="Calibri" w:cstheme="minorHAnsi"/>
                    <w:noProof/>
                  </w:rPr>
                  <w:t>5.</w:t>
                </w:r>
                <w:r w:rsidR="00EB6CD6">
                  <w:rPr>
                    <w:noProof/>
                    <w:sz w:val="22"/>
                    <w:szCs w:val="22"/>
                  </w:rPr>
                  <w:tab/>
                </w:r>
                <w:r w:rsidR="00EB6CD6" w:rsidRPr="00417405">
                  <w:rPr>
                    <w:rStyle w:val="Hipersaitas"/>
                    <w:rFonts w:cstheme="minorHAnsi"/>
                    <w:noProof/>
                  </w:rPr>
                  <w:t>Specialieji reikalavimai pasiūlymų rengimui ir pateikimui</w:t>
                </w:r>
                <w:r w:rsidR="00EB6CD6">
                  <w:rPr>
                    <w:noProof/>
                    <w:webHidden/>
                  </w:rPr>
                  <w:tab/>
                </w:r>
                <w:r w:rsidR="00EB6CD6">
                  <w:rPr>
                    <w:noProof/>
                    <w:webHidden/>
                  </w:rPr>
                  <w:fldChar w:fldCharType="begin"/>
                </w:r>
                <w:r w:rsidR="00EB6CD6">
                  <w:rPr>
                    <w:noProof/>
                    <w:webHidden/>
                  </w:rPr>
                  <w:instrText xml:space="preserve"> PAGEREF _Toc199421802 \h </w:instrText>
                </w:r>
                <w:r w:rsidR="00EB6CD6">
                  <w:rPr>
                    <w:noProof/>
                    <w:webHidden/>
                  </w:rPr>
                </w:r>
                <w:r w:rsidR="00EB6CD6">
                  <w:rPr>
                    <w:noProof/>
                    <w:webHidden/>
                  </w:rPr>
                  <w:fldChar w:fldCharType="separate"/>
                </w:r>
                <w:r w:rsidR="00EB6CD6">
                  <w:rPr>
                    <w:noProof/>
                    <w:webHidden/>
                  </w:rPr>
                  <w:t>4</w:t>
                </w:r>
                <w:r w:rsidR="00EB6CD6">
                  <w:rPr>
                    <w:noProof/>
                    <w:webHidden/>
                  </w:rPr>
                  <w:fldChar w:fldCharType="end"/>
                </w:r>
              </w:hyperlink>
            </w:p>
            <w:p w14:paraId="456D7550" w14:textId="68AE97A8" w:rsidR="00EB6CD6" w:rsidRDefault="0052201B" w:rsidP="0018559F">
              <w:pPr>
                <w:pStyle w:val="Turinys1"/>
                <w:tabs>
                  <w:tab w:val="clear" w:pos="1100"/>
                  <w:tab w:val="left" w:pos="993"/>
                </w:tabs>
                <w:rPr>
                  <w:noProof/>
                  <w:sz w:val="22"/>
                  <w:szCs w:val="22"/>
                </w:rPr>
              </w:pPr>
              <w:hyperlink w:anchor="_Toc199421803" w:history="1">
                <w:r w:rsidR="00EB6CD6" w:rsidRPr="00417405">
                  <w:rPr>
                    <w:rStyle w:val="Hipersaitas"/>
                    <w:rFonts w:cstheme="minorHAnsi"/>
                    <w:noProof/>
                  </w:rPr>
                  <w:t>6. Pasiūlymo galiojimo užtikrinimas</w:t>
                </w:r>
                <w:r w:rsidR="00EB6CD6">
                  <w:rPr>
                    <w:noProof/>
                    <w:webHidden/>
                  </w:rPr>
                  <w:tab/>
                </w:r>
                <w:r w:rsidR="00EB6CD6">
                  <w:rPr>
                    <w:noProof/>
                    <w:webHidden/>
                  </w:rPr>
                  <w:fldChar w:fldCharType="begin"/>
                </w:r>
                <w:r w:rsidR="00EB6CD6">
                  <w:rPr>
                    <w:noProof/>
                    <w:webHidden/>
                  </w:rPr>
                  <w:instrText xml:space="preserve"> PAGEREF _Toc199421803 \h </w:instrText>
                </w:r>
                <w:r w:rsidR="00EB6CD6">
                  <w:rPr>
                    <w:noProof/>
                    <w:webHidden/>
                  </w:rPr>
                </w:r>
                <w:r w:rsidR="00EB6CD6">
                  <w:rPr>
                    <w:noProof/>
                    <w:webHidden/>
                  </w:rPr>
                  <w:fldChar w:fldCharType="separate"/>
                </w:r>
                <w:r w:rsidR="00EB6CD6">
                  <w:rPr>
                    <w:noProof/>
                    <w:webHidden/>
                  </w:rPr>
                  <w:t>5</w:t>
                </w:r>
                <w:r w:rsidR="00EB6CD6">
                  <w:rPr>
                    <w:noProof/>
                    <w:webHidden/>
                  </w:rPr>
                  <w:fldChar w:fldCharType="end"/>
                </w:r>
              </w:hyperlink>
            </w:p>
            <w:p w14:paraId="133A5954" w14:textId="62069968" w:rsidR="00EB6CD6" w:rsidRDefault="0052201B" w:rsidP="0018559F">
              <w:pPr>
                <w:pStyle w:val="Turinys1"/>
                <w:tabs>
                  <w:tab w:val="clear" w:pos="1100"/>
                  <w:tab w:val="left" w:pos="993"/>
                </w:tabs>
                <w:rPr>
                  <w:noProof/>
                  <w:sz w:val="22"/>
                  <w:szCs w:val="22"/>
                </w:rPr>
              </w:pPr>
              <w:hyperlink w:anchor="_Toc199421804" w:history="1">
                <w:r w:rsidR="00EB6CD6" w:rsidRPr="00417405">
                  <w:rPr>
                    <w:rStyle w:val="Hipersaitas"/>
                    <w:rFonts w:ascii="Arial" w:hAnsi="Arial" w:cs="Arial"/>
                    <w:noProof/>
                  </w:rPr>
                  <w:t>7.</w:t>
                </w:r>
                <w:r w:rsidR="00EB6CD6">
                  <w:rPr>
                    <w:noProof/>
                    <w:sz w:val="22"/>
                    <w:szCs w:val="22"/>
                  </w:rPr>
                  <w:tab/>
                </w:r>
                <w:r w:rsidR="00EB6CD6" w:rsidRPr="00417405">
                  <w:rPr>
                    <w:rStyle w:val="Hipersaitas"/>
                    <w:rFonts w:cstheme="minorHAnsi"/>
                    <w:noProof/>
                  </w:rPr>
                  <w:t>Pasiūlymų vertinimas</w:t>
                </w:r>
                <w:r w:rsidR="00EB6CD6">
                  <w:rPr>
                    <w:noProof/>
                    <w:webHidden/>
                  </w:rPr>
                  <w:tab/>
                </w:r>
                <w:r w:rsidR="00EB6CD6">
                  <w:rPr>
                    <w:noProof/>
                    <w:webHidden/>
                  </w:rPr>
                  <w:fldChar w:fldCharType="begin"/>
                </w:r>
                <w:r w:rsidR="00EB6CD6">
                  <w:rPr>
                    <w:noProof/>
                    <w:webHidden/>
                  </w:rPr>
                  <w:instrText xml:space="preserve"> PAGEREF _Toc199421804 \h </w:instrText>
                </w:r>
                <w:r w:rsidR="00EB6CD6">
                  <w:rPr>
                    <w:noProof/>
                    <w:webHidden/>
                  </w:rPr>
                </w:r>
                <w:r w:rsidR="00EB6CD6">
                  <w:rPr>
                    <w:noProof/>
                    <w:webHidden/>
                  </w:rPr>
                  <w:fldChar w:fldCharType="separate"/>
                </w:r>
                <w:r w:rsidR="00EB6CD6">
                  <w:rPr>
                    <w:noProof/>
                    <w:webHidden/>
                  </w:rPr>
                  <w:t>5</w:t>
                </w:r>
                <w:r w:rsidR="00EB6CD6">
                  <w:rPr>
                    <w:noProof/>
                    <w:webHidden/>
                  </w:rPr>
                  <w:fldChar w:fldCharType="end"/>
                </w:r>
              </w:hyperlink>
            </w:p>
            <w:p w14:paraId="4081A822" w14:textId="2D8891BB" w:rsidR="00EB6CD6" w:rsidRDefault="0052201B" w:rsidP="0018559F">
              <w:pPr>
                <w:pStyle w:val="Turinys1"/>
                <w:tabs>
                  <w:tab w:val="clear" w:pos="1100"/>
                  <w:tab w:val="left" w:pos="993"/>
                </w:tabs>
                <w:rPr>
                  <w:noProof/>
                  <w:sz w:val="22"/>
                  <w:szCs w:val="22"/>
                </w:rPr>
              </w:pPr>
              <w:hyperlink w:anchor="_Toc199421805" w:history="1">
                <w:r w:rsidR="00EB6CD6" w:rsidRPr="00417405">
                  <w:rPr>
                    <w:rStyle w:val="Hipersaitas"/>
                    <w:rFonts w:cstheme="minorHAnsi"/>
                    <w:noProof/>
                  </w:rPr>
                  <w:t>8. Sutarties sudarymas</w:t>
                </w:r>
                <w:r w:rsidR="00EB6CD6">
                  <w:rPr>
                    <w:noProof/>
                    <w:webHidden/>
                  </w:rPr>
                  <w:tab/>
                </w:r>
                <w:r w:rsidR="00EB6CD6">
                  <w:rPr>
                    <w:noProof/>
                    <w:webHidden/>
                  </w:rPr>
                  <w:fldChar w:fldCharType="begin"/>
                </w:r>
                <w:r w:rsidR="00EB6CD6">
                  <w:rPr>
                    <w:noProof/>
                    <w:webHidden/>
                  </w:rPr>
                  <w:instrText xml:space="preserve"> PAGEREF _Toc199421805 \h </w:instrText>
                </w:r>
                <w:r w:rsidR="00EB6CD6">
                  <w:rPr>
                    <w:noProof/>
                    <w:webHidden/>
                  </w:rPr>
                </w:r>
                <w:r w:rsidR="00EB6CD6">
                  <w:rPr>
                    <w:noProof/>
                    <w:webHidden/>
                  </w:rPr>
                  <w:fldChar w:fldCharType="separate"/>
                </w:r>
                <w:r w:rsidR="00EB6CD6">
                  <w:rPr>
                    <w:noProof/>
                    <w:webHidden/>
                  </w:rPr>
                  <w:t>6</w:t>
                </w:r>
                <w:r w:rsidR="00EB6CD6">
                  <w:rPr>
                    <w:noProof/>
                    <w:webHidden/>
                  </w:rPr>
                  <w:fldChar w:fldCharType="end"/>
                </w:r>
              </w:hyperlink>
            </w:p>
            <w:p w14:paraId="491BF82B" w14:textId="4C72B8F4" w:rsidR="00EB6CD6" w:rsidRDefault="0052201B">
              <w:pPr>
                <w:pStyle w:val="Turinys1"/>
                <w:rPr>
                  <w:noProof/>
                  <w:sz w:val="22"/>
                  <w:szCs w:val="22"/>
                </w:rPr>
              </w:pPr>
              <w:hyperlink w:anchor="_Toc199421806" w:history="1">
                <w:r w:rsidR="00EB6CD6" w:rsidRPr="00417405">
                  <w:rPr>
                    <w:rStyle w:val="Hipersaitas"/>
                    <w:rFonts w:cstheme="minorHAnsi"/>
                    <w:noProof/>
                  </w:rPr>
                  <w:t>9. Kitos sąlygos</w:t>
                </w:r>
                <w:r w:rsidR="00EB6CD6">
                  <w:rPr>
                    <w:noProof/>
                    <w:webHidden/>
                  </w:rPr>
                  <w:tab/>
                </w:r>
                <w:r w:rsidR="00EB6CD6">
                  <w:rPr>
                    <w:noProof/>
                    <w:webHidden/>
                  </w:rPr>
                  <w:fldChar w:fldCharType="begin"/>
                </w:r>
                <w:r w:rsidR="00EB6CD6">
                  <w:rPr>
                    <w:noProof/>
                    <w:webHidden/>
                  </w:rPr>
                  <w:instrText xml:space="preserve"> PAGEREF _Toc199421806 \h </w:instrText>
                </w:r>
                <w:r w:rsidR="00EB6CD6">
                  <w:rPr>
                    <w:noProof/>
                    <w:webHidden/>
                  </w:rPr>
                </w:r>
                <w:r w:rsidR="00EB6CD6">
                  <w:rPr>
                    <w:noProof/>
                    <w:webHidden/>
                  </w:rPr>
                  <w:fldChar w:fldCharType="separate"/>
                </w:r>
                <w:r w:rsidR="00EB6CD6">
                  <w:rPr>
                    <w:noProof/>
                    <w:webHidden/>
                  </w:rPr>
                  <w:t>6</w:t>
                </w:r>
                <w:r w:rsidR="00EB6CD6">
                  <w:rPr>
                    <w:noProof/>
                    <w:webHidden/>
                  </w:rPr>
                  <w:fldChar w:fldCharType="end"/>
                </w:r>
              </w:hyperlink>
            </w:p>
            <w:p w14:paraId="0109866F" w14:textId="1D5A6520" w:rsidR="00413BD0" w:rsidRDefault="00173FBA" w:rsidP="00413BD0">
              <w:pPr>
                <w:rPr>
                  <w:noProof/>
                </w:rPr>
              </w:pPr>
              <w:r w:rsidRPr="00D50C54">
                <w:rPr>
                  <w:noProof/>
                </w:rPr>
                <w:fldChar w:fldCharType="end"/>
              </w:r>
            </w:p>
          </w:sdtContent>
        </w:sdt>
        <w:p w14:paraId="017104F4" w14:textId="77777777" w:rsidR="00BD4247" w:rsidRPr="00041762" w:rsidRDefault="00BD4247"/>
        <w:p w14:paraId="585AB89B" w14:textId="77777777" w:rsidR="00BD4247" w:rsidRPr="00041762" w:rsidRDefault="00BD4247"/>
        <w:p w14:paraId="76B63741" w14:textId="565DD6F5" w:rsidR="00BD4247" w:rsidRDefault="007A5047" w:rsidP="00BD4247">
          <w:pPr>
            <w:rPr>
              <w:rFonts w:cstheme="minorHAnsi"/>
              <w:sz w:val="40"/>
              <w:szCs w:val="40"/>
            </w:rPr>
          </w:pPr>
          <w:r w:rsidRPr="00041762">
            <w:rPr>
              <w:rFonts w:cstheme="minorHAnsi"/>
              <w:sz w:val="40"/>
              <w:szCs w:val="40"/>
            </w:rPr>
            <w:t>PRIEDAI</w:t>
          </w:r>
          <w:r>
            <w:rPr>
              <w:rFonts w:cstheme="minorHAnsi"/>
              <w:sz w:val="40"/>
              <w:szCs w:val="40"/>
            </w:rPr>
            <w:t>:</w:t>
          </w:r>
        </w:p>
        <w:p w14:paraId="0849C9FD" w14:textId="77777777" w:rsidR="00E75DD3" w:rsidRPr="00AB0212" w:rsidRDefault="00E75DD3" w:rsidP="00E75DD3">
          <w:pPr>
            <w:rPr>
              <w:rFonts w:cstheme="minorHAnsi"/>
            </w:rPr>
          </w:pPr>
          <w:r w:rsidRPr="00AB0212">
            <w:rPr>
              <w:rFonts w:cstheme="minorHAnsi"/>
            </w:rPr>
            <w:t>1 priedas – Techninė specifikacija;</w:t>
          </w:r>
        </w:p>
        <w:p w14:paraId="11D6A995" w14:textId="77777777" w:rsidR="00E75DD3" w:rsidRPr="00AB0212" w:rsidRDefault="00E75DD3" w:rsidP="00E75DD3">
          <w:pPr>
            <w:rPr>
              <w:rFonts w:cstheme="minorHAnsi"/>
            </w:rPr>
          </w:pPr>
          <w:r w:rsidRPr="00AB0212">
            <w:rPr>
              <w:rFonts w:cstheme="minorHAnsi"/>
            </w:rPr>
            <w:t>2 priedas – Tiekėjų pašalinimo pagrindai;</w:t>
          </w:r>
        </w:p>
        <w:p w14:paraId="73347538" w14:textId="77777777" w:rsidR="00E75DD3" w:rsidRPr="00AB0212" w:rsidRDefault="00E75DD3" w:rsidP="00E75DD3">
          <w:pPr>
            <w:rPr>
              <w:rFonts w:cstheme="minorHAnsi"/>
            </w:rPr>
          </w:pPr>
          <w:r w:rsidRPr="00AB0212">
            <w:rPr>
              <w:rFonts w:cstheme="minorHAnsi"/>
            </w:rPr>
            <w:t>3 priedas – Pasiūlymo forma;</w:t>
          </w:r>
        </w:p>
        <w:p w14:paraId="3E81D91C" w14:textId="77777777" w:rsidR="00E75DD3" w:rsidRPr="00AB0212" w:rsidRDefault="00E75DD3" w:rsidP="00E75DD3">
          <w:pPr>
            <w:rPr>
              <w:rFonts w:cstheme="minorHAnsi"/>
            </w:rPr>
          </w:pPr>
          <w:r w:rsidRPr="00AB0212">
            <w:rPr>
              <w:rFonts w:cstheme="minorHAnsi"/>
            </w:rPr>
            <w:t>4 priedas – Sutarties projektas;</w:t>
          </w:r>
        </w:p>
        <w:p w14:paraId="1672D314" w14:textId="5A4B697C" w:rsidR="00E75DD3" w:rsidRPr="00AB0212" w:rsidRDefault="00E75DD3" w:rsidP="00E75DD3">
          <w:pPr>
            <w:rPr>
              <w:rFonts w:cstheme="minorHAnsi"/>
            </w:rPr>
          </w:pPr>
          <w:r w:rsidRPr="00AB0212">
            <w:rPr>
              <w:rFonts w:cstheme="minorHAnsi"/>
            </w:rPr>
            <w:t>5 priedas – Terminai</w:t>
          </w:r>
          <w:r w:rsidR="00243480">
            <w:rPr>
              <w:rFonts w:cstheme="minorHAnsi"/>
            </w:rPr>
            <w:t>.</w:t>
          </w:r>
        </w:p>
        <w:p w14:paraId="138765A0" w14:textId="77777777" w:rsidR="00943B00" w:rsidRDefault="00943B00">
          <w:pPr>
            <w:rPr>
              <w:rFonts w:cstheme="minorHAnsi"/>
            </w:rPr>
          </w:pPr>
        </w:p>
        <w:p w14:paraId="67035EE4" w14:textId="77777777" w:rsidR="00AF6E59" w:rsidRPr="00041762" w:rsidRDefault="00AF6E59">
          <w:pPr>
            <w:rPr>
              <w:rFonts w:cstheme="minorHAnsi"/>
            </w:rPr>
          </w:pPr>
        </w:p>
        <w:p w14:paraId="03479E1D" w14:textId="13B8853C" w:rsidR="007A5047" w:rsidRPr="00041762" w:rsidRDefault="007A5047">
          <w:pPr>
            <w:rPr>
              <w:rFonts w:cstheme="minorHAnsi"/>
            </w:rPr>
          </w:pPr>
        </w:p>
        <w:p w14:paraId="14BEF768" w14:textId="77777777" w:rsidR="00BD4247" w:rsidRDefault="00BD4247" w:rsidP="00BD4247">
          <w:pPr>
            <w:rPr>
              <w:noProof/>
            </w:rPr>
          </w:pPr>
        </w:p>
        <w:p w14:paraId="36F9C417" w14:textId="77777777" w:rsidR="00BD4247" w:rsidRPr="00041762" w:rsidRDefault="00BD4247"/>
        <w:p w14:paraId="2379397B" w14:textId="7803EB48" w:rsidR="00BD4247" w:rsidRDefault="00BD4247" w:rsidP="00041762">
          <w:pPr>
            <w:tabs>
              <w:tab w:val="left" w:pos="2892"/>
            </w:tabs>
            <w:rPr>
              <w:noProof/>
            </w:rPr>
          </w:pPr>
          <w:r>
            <w:rPr>
              <w:noProof/>
            </w:rPr>
            <w:tab/>
          </w:r>
        </w:p>
        <w:p w14:paraId="50FBC201" w14:textId="7C9EED56" w:rsidR="008A41DE" w:rsidRDefault="00BD4247" w:rsidP="00041762">
          <w:pPr>
            <w:tabs>
              <w:tab w:val="left" w:pos="2892"/>
            </w:tabs>
            <w:sectPr w:rsidR="008A41DE" w:rsidSect="00041762">
              <w:footerReference w:type="first" r:id="rId11"/>
              <w:pgSz w:w="12240" w:h="15840"/>
              <w:pgMar w:top="1134" w:right="567" w:bottom="1134" w:left="1701" w:header="720" w:footer="720" w:gutter="0"/>
              <w:pgNumType w:start="0"/>
              <w:cols w:space="720"/>
              <w:docGrid w:linePitch="360"/>
            </w:sectPr>
          </w:pPr>
          <w:r>
            <w:tab/>
          </w:r>
        </w:p>
        <w:p w14:paraId="73CCB438" w14:textId="5ACC71EB" w:rsidR="005F13F0" w:rsidRPr="00C17D3C" w:rsidRDefault="0052201B" w:rsidP="00764170">
          <w:pPr>
            <w:spacing w:after="120"/>
            <w:ind w:firstLine="0"/>
            <w:contextualSpacing/>
            <w:rPr>
              <w:rFonts w:ascii="Arial" w:hAnsi="Arial" w:cs="Arial"/>
            </w:rPr>
          </w:pPr>
        </w:p>
      </w:sdtContent>
    </w:sdt>
    <w:p w14:paraId="12085CDF" w14:textId="661A441E" w:rsidR="00746BAF" w:rsidRPr="004D1673" w:rsidRDefault="00C31EC9" w:rsidP="009852A6">
      <w:pPr>
        <w:pStyle w:val="Antrat1"/>
        <w:numPr>
          <w:ilvl w:val="0"/>
          <w:numId w:val="5"/>
        </w:numPr>
        <w:pBdr>
          <w:bottom w:val="single" w:sz="4" w:space="0" w:color="ED7D31" w:themeColor="accent2"/>
        </w:pBd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43304316" w14:textId="3C5BA15E" w:rsidR="00020DD7" w:rsidRPr="006A0EB5" w:rsidRDefault="0048754A" w:rsidP="000B32A5">
      <w:pPr>
        <w:spacing w:line="240" w:lineRule="auto"/>
      </w:pPr>
      <w:r>
        <w:rPr>
          <w:rFonts w:cstheme="minorHAnsi"/>
        </w:rPr>
        <w:t xml:space="preserve">1.1. </w:t>
      </w:r>
      <w:r w:rsidR="639AD35A" w:rsidRPr="006B1A30">
        <w:rPr>
          <w:rFonts w:cstheme="minorHAnsi"/>
        </w:rPr>
        <w:t>P</w:t>
      </w:r>
      <w:r w:rsidR="00B312C4" w:rsidRPr="006B1A30">
        <w:rPr>
          <w:rFonts w:cstheme="minorHAnsi"/>
        </w:rPr>
        <w:t>erkančioji organizacija</w:t>
      </w:r>
      <w:r w:rsidR="00291EAC" w:rsidRPr="006B1A30">
        <w:rPr>
          <w:rFonts w:cstheme="minorHAnsi"/>
        </w:rPr>
        <w:t xml:space="preserve"> </w:t>
      </w:r>
      <w:r w:rsidR="00FB3C75" w:rsidRPr="000B32A5">
        <w:rPr>
          <w:rFonts w:cstheme="minorHAnsi"/>
        </w:rPr>
        <w:t xml:space="preserve">– </w:t>
      </w:r>
      <w:bookmarkStart w:id="9" w:name="_Hlk232605556"/>
      <w:r w:rsidR="00E50E5B" w:rsidRPr="00E50E5B">
        <w:rPr>
          <w:rFonts w:cstheme="minorHAnsi"/>
        </w:rPr>
        <w:t>VšĮ Klaipėdos vaikų ligoninė</w:t>
      </w:r>
      <w:bookmarkEnd w:id="9"/>
      <w:r w:rsidR="00E50E5B" w:rsidRPr="00E50E5B">
        <w:rPr>
          <w:rFonts w:cstheme="minorHAnsi"/>
        </w:rPr>
        <w:t>, juridinio asmens kodas 190468188, adresas K. Donelaičio g. 7, Klaipėda</w:t>
      </w:r>
      <w:r w:rsidR="00E50E5B">
        <w:rPr>
          <w:rFonts w:cstheme="minorHAnsi"/>
        </w:rPr>
        <w:t>.</w:t>
      </w:r>
    </w:p>
    <w:p w14:paraId="2761A94A" w14:textId="361D07F9" w:rsidR="001A62DB" w:rsidRPr="001A62DB" w:rsidRDefault="001A62DB" w:rsidP="00A118FD">
      <w:pPr>
        <w:pStyle w:val="Sraopastraipa"/>
        <w:numPr>
          <w:ilvl w:val="1"/>
          <w:numId w:val="8"/>
        </w:numPr>
        <w:tabs>
          <w:tab w:val="left" w:pos="851"/>
          <w:tab w:val="left" w:pos="1134"/>
        </w:tabs>
        <w:spacing w:line="240" w:lineRule="auto"/>
        <w:ind w:left="0" w:firstLine="710"/>
        <w:rPr>
          <w:rFonts w:cstheme="minorHAnsi"/>
        </w:rPr>
      </w:pPr>
      <w:bookmarkStart w:id="10" w:name="_Hlk199407057"/>
      <w:r w:rsidRPr="009F1356">
        <w:rPr>
          <w:rFonts w:eastAsia="Calibri" w:cstheme="minorHAnsi"/>
        </w:rPr>
        <w:t xml:space="preserve">Pirkimą </w:t>
      </w:r>
      <w:r w:rsidRPr="009F1356">
        <w:rPr>
          <w:rFonts w:cstheme="minorHAnsi"/>
        </w:rPr>
        <w:t xml:space="preserve">perkančiosios organizacijos </w:t>
      </w:r>
      <w:r w:rsidRPr="009F1356">
        <w:rPr>
          <w:rFonts w:eastAsia="Calibri" w:cstheme="minorHAnsi"/>
        </w:rPr>
        <w:t>vardu atlieka centrinė perkančioji organizacija: Klaipėdos miesto savivaldybės administracija</w:t>
      </w:r>
      <w:bookmarkEnd w:id="10"/>
      <w:r w:rsidRPr="009F1356">
        <w:rPr>
          <w:rFonts w:eastAsia="Calibri" w:cstheme="minorHAnsi"/>
        </w:rPr>
        <w:t xml:space="preserve">, juridinio asmens kodas 188710823, adresas Liepų g. 11, 92138 Klaipėda (toliau – CPO). Sutartį pasirašys </w:t>
      </w:r>
      <w:r w:rsidRPr="009F1356">
        <w:rPr>
          <w:rFonts w:cstheme="minorHAnsi"/>
        </w:rPr>
        <w:t>perkančioji organizacija</w:t>
      </w:r>
      <w:r w:rsidRPr="009F1356">
        <w:rPr>
          <w:rFonts w:eastAsia="Calibri" w:cstheme="minorHAnsi"/>
        </w:rPr>
        <w:t>.</w:t>
      </w:r>
    </w:p>
    <w:p w14:paraId="0660ADCC" w14:textId="07E2EB36" w:rsidR="001A62DB" w:rsidRPr="00A178CC" w:rsidRDefault="001A62DB" w:rsidP="00A118FD">
      <w:pPr>
        <w:pStyle w:val="Sraopastraipa"/>
        <w:numPr>
          <w:ilvl w:val="1"/>
          <w:numId w:val="8"/>
        </w:numPr>
        <w:tabs>
          <w:tab w:val="left" w:pos="851"/>
          <w:tab w:val="left" w:pos="1134"/>
        </w:tabs>
        <w:spacing w:line="240" w:lineRule="auto"/>
        <w:ind w:left="0" w:firstLine="710"/>
        <w:rPr>
          <w:rFonts w:cstheme="minorHAnsi"/>
        </w:rPr>
      </w:pPr>
      <w:r w:rsidRPr="009F1356">
        <w:rPr>
          <w:rFonts w:eastAsia="Calibri" w:cstheme="minorHAnsi"/>
          <w:iCs/>
        </w:rPr>
        <w:t xml:space="preserve">CPO kontaktiniai asmenys: </w:t>
      </w:r>
      <w:r w:rsidRPr="009F1356">
        <w:rPr>
          <w:rFonts w:eastAsia="Calibri" w:cstheme="minorHAnsi"/>
          <w:b/>
        </w:rPr>
        <w:t>dėl klausimų, susijusių su pirkimo objektu ir</w:t>
      </w:r>
      <w:r w:rsidRPr="009F1356">
        <w:rPr>
          <w:rFonts w:eastAsia="Calibri" w:cstheme="minorHAnsi"/>
        </w:rPr>
        <w:t xml:space="preserve"> </w:t>
      </w:r>
      <w:r w:rsidRPr="009F1356">
        <w:rPr>
          <w:rFonts w:eastAsia="Calibri" w:cstheme="minorHAnsi"/>
          <w:b/>
          <w:bCs/>
        </w:rPr>
        <w:t xml:space="preserve">dėl klausimų, susijusių su viešojo pirkimo procedūromis – </w:t>
      </w:r>
      <w:r w:rsidRPr="009F1356">
        <w:rPr>
          <w:rFonts w:eastAsia="Calibri" w:cstheme="minorHAnsi"/>
        </w:rPr>
        <w:t xml:space="preserve">Klaipėdos miesto </w:t>
      </w:r>
      <w:r w:rsidRPr="00A178CC">
        <w:rPr>
          <w:rFonts w:eastAsia="Calibri" w:cstheme="minorHAnsi"/>
        </w:rPr>
        <w:t xml:space="preserve">savivaldybės administracijos </w:t>
      </w:r>
      <w:r w:rsidRPr="00A178CC">
        <w:rPr>
          <w:rFonts w:eastAsia="Calibri" w:cstheme="minorHAnsi"/>
          <w:bCs/>
        </w:rPr>
        <w:t xml:space="preserve">Viešųjų pirkimų skyriaus </w:t>
      </w:r>
      <w:r w:rsidR="00E50E5B">
        <w:rPr>
          <w:rFonts w:eastAsia="Calibri" w:cstheme="minorHAnsi"/>
          <w:bCs/>
        </w:rPr>
        <w:t>patarėja</w:t>
      </w:r>
      <w:r w:rsidRPr="00A178CC">
        <w:rPr>
          <w:rFonts w:eastAsia="Calibri" w:cstheme="minorHAnsi"/>
          <w:bCs/>
        </w:rPr>
        <w:t xml:space="preserve"> </w:t>
      </w:r>
      <w:r w:rsidR="00E50E5B">
        <w:rPr>
          <w:rFonts w:eastAsia="Calibri" w:cstheme="minorHAnsi"/>
          <w:bCs/>
        </w:rPr>
        <w:t xml:space="preserve">Loreta </w:t>
      </w:r>
      <w:r w:rsidR="0088454F">
        <w:rPr>
          <w:rFonts w:eastAsia="Calibri" w:cstheme="minorHAnsi"/>
          <w:bCs/>
        </w:rPr>
        <w:t>U</w:t>
      </w:r>
      <w:r w:rsidR="00E50E5B">
        <w:rPr>
          <w:rFonts w:eastAsia="Calibri" w:cstheme="minorHAnsi"/>
          <w:bCs/>
        </w:rPr>
        <w:t>rbutė</w:t>
      </w:r>
      <w:r w:rsidRPr="00A178CC">
        <w:rPr>
          <w:rFonts w:eastAsia="Calibri" w:cstheme="minorHAnsi"/>
          <w:bCs/>
        </w:rPr>
        <w:t xml:space="preserve"> </w:t>
      </w:r>
      <w:r w:rsidRPr="00A178CC">
        <w:rPr>
          <w:rFonts w:eastAsia="Calibri" w:cstheme="minorHAnsi"/>
        </w:rPr>
        <w:t>tel. (0 46) 44 55 1</w:t>
      </w:r>
      <w:r w:rsidR="00E50E5B">
        <w:rPr>
          <w:rFonts w:eastAsia="Calibri" w:cstheme="minorHAnsi"/>
        </w:rPr>
        <w:t>2</w:t>
      </w:r>
      <w:r w:rsidRPr="00A178CC">
        <w:rPr>
          <w:rFonts w:eastAsia="Calibri" w:cstheme="minorHAnsi"/>
        </w:rPr>
        <w:t xml:space="preserve">, el. p. </w:t>
      </w:r>
      <w:r w:rsidR="00E50E5B">
        <w:rPr>
          <w:rFonts w:eastAsia="Calibri" w:cstheme="minorHAnsi"/>
        </w:rPr>
        <w:t>loreta.urbute</w:t>
      </w:r>
      <w:r w:rsidRPr="00A178CC">
        <w:rPr>
          <w:rFonts w:eastAsia="Calibri" w:cstheme="minorHAnsi"/>
          <w:lang w:val="en-US"/>
        </w:rPr>
        <w:t>@klaipeda.lt</w:t>
      </w:r>
      <w:r w:rsidRPr="00A178CC">
        <w:rPr>
          <w:rFonts w:eastAsia="Calibri" w:cstheme="minorHAnsi"/>
        </w:rPr>
        <w:t>.</w:t>
      </w:r>
    </w:p>
    <w:p w14:paraId="4FC5BEA6" w14:textId="4ED190A8" w:rsidR="00746856" w:rsidRPr="00746856" w:rsidRDefault="00746856" w:rsidP="00A118FD">
      <w:pPr>
        <w:pStyle w:val="Sraopastraipa"/>
        <w:numPr>
          <w:ilvl w:val="1"/>
          <w:numId w:val="8"/>
        </w:numPr>
        <w:tabs>
          <w:tab w:val="left" w:pos="851"/>
          <w:tab w:val="left" w:pos="1134"/>
        </w:tabs>
        <w:spacing w:line="240" w:lineRule="auto"/>
        <w:ind w:left="0" w:firstLine="710"/>
        <w:rPr>
          <w:rFonts w:cstheme="minorHAnsi"/>
        </w:rPr>
      </w:pPr>
      <w:r w:rsidRPr="00746856">
        <w:rPr>
          <w:rFonts w:cstheme="minorHAnsi"/>
          <w:color w:val="000000" w:themeColor="text1"/>
        </w:rPr>
        <w:t xml:space="preserve">Pirkimas neatliekamas naudojantis centralizuotų pirkimų katalogu (toliau – </w:t>
      </w:r>
      <w:r>
        <w:rPr>
          <w:rFonts w:cstheme="minorHAnsi"/>
          <w:color w:val="000000" w:themeColor="text1"/>
        </w:rPr>
        <w:t>V</w:t>
      </w:r>
      <w:r w:rsidR="00A118FD">
        <w:rPr>
          <w:rFonts w:cstheme="minorHAnsi"/>
          <w:color w:val="000000" w:themeColor="text1"/>
        </w:rPr>
        <w:t>š</w:t>
      </w:r>
      <w:r>
        <w:rPr>
          <w:rFonts w:cstheme="minorHAnsi"/>
          <w:color w:val="000000" w:themeColor="text1"/>
        </w:rPr>
        <w:t xml:space="preserve">Į </w:t>
      </w:r>
      <w:r w:rsidRPr="00746856">
        <w:rPr>
          <w:rFonts w:cstheme="minorHAnsi"/>
          <w:color w:val="000000" w:themeColor="text1"/>
        </w:rPr>
        <w:t xml:space="preserve">CPO LT), nes </w:t>
      </w:r>
      <w:r>
        <w:rPr>
          <w:rFonts w:cstheme="minorHAnsi"/>
          <w:color w:val="000000" w:themeColor="text1"/>
        </w:rPr>
        <w:t>V</w:t>
      </w:r>
      <w:r w:rsidR="00A118FD">
        <w:rPr>
          <w:rFonts w:cstheme="minorHAnsi"/>
          <w:color w:val="000000" w:themeColor="text1"/>
        </w:rPr>
        <w:t>š</w:t>
      </w:r>
      <w:r>
        <w:rPr>
          <w:rFonts w:cstheme="minorHAnsi"/>
          <w:color w:val="000000" w:themeColor="text1"/>
        </w:rPr>
        <w:t xml:space="preserve">Į </w:t>
      </w:r>
      <w:r w:rsidRPr="00746856">
        <w:rPr>
          <w:rFonts w:cstheme="minorHAnsi"/>
          <w:color w:val="000000" w:themeColor="text1"/>
        </w:rPr>
        <w:t>CPO LT kataloge nėra perkamo objekto</w:t>
      </w:r>
      <w:r>
        <w:rPr>
          <w:rFonts w:cstheme="minorHAnsi"/>
          <w:color w:val="000000" w:themeColor="text1"/>
        </w:rPr>
        <w:t>.</w:t>
      </w:r>
    </w:p>
    <w:p w14:paraId="0CA4DDFC" w14:textId="35CB353A" w:rsidR="00A178CC" w:rsidRDefault="00746856" w:rsidP="00A118FD">
      <w:pPr>
        <w:pStyle w:val="Sraopastraipa"/>
        <w:numPr>
          <w:ilvl w:val="1"/>
          <w:numId w:val="8"/>
        </w:numPr>
        <w:tabs>
          <w:tab w:val="left" w:pos="851"/>
          <w:tab w:val="left" w:pos="1134"/>
        </w:tabs>
        <w:spacing w:line="240" w:lineRule="auto"/>
        <w:ind w:left="0" w:firstLine="710"/>
        <w:rPr>
          <w:rFonts w:cstheme="minorHAnsi"/>
        </w:rPr>
      </w:pPr>
      <w:r w:rsidRPr="00746856">
        <w:rPr>
          <w:rFonts w:cstheme="minorHAnsi"/>
          <w:color w:val="000000" w:themeColor="text1"/>
        </w:rPr>
        <w:t xml:space="preserve"> </w:t>
      </w:r>
      <w:r w:rsidR="00091F01" w:rsidRPr="00A178CC">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046E3B" w:rsidRPr="00A178CC">
            <w:t>nėra</w:t>
          </w:r>
        </w:sdtContent>
      </w:sdt>
      <w:r w:rsidR="00A100C8" w:rsidRPr="00A178CC" w:rsidDel="00A100C8">
        <w:rPr>
          <w:rFonts w:cstheme="minorHAnsi"/>
        </w:rPr>
        <w:t xml:space="preserve"> </w:t>
      </w:r>
      <w:r w:rsidR="00091F01" w:rsidRPr="00A178CC">
        <w:rPr>
          <w:rFonts w:cstheme="minorHAnsi"/>
        </w:rPr>
        <w:t xml:space="preserve">sudaroma. </w:t>
      </w:r>
    </w:p>
    <w:p w14:paraId="52F645D2" w14:textId="576BF16E" w:rsidR="00243E65" w:rsidRPr="00243E65" w:rsidRDefault="001A62DB" w:rsidP="00A118FD">
      <w:pPr>
        <w:pStyle w:val="Sraopastraipa"/>
        <w:numPr>
          <w:ilvl w:val="1"/>
          <w:numId w:val="8"/>
        </w:numPr>
        <w:tabs>
          <w:tab w:val="left" w:pos="851"/>
          <w:tab w:val="left" w:pos="1134"/>
        </w:tabs>
        <w:spacing w:line="240" w:lineRule="auto"/>
        <w:ind w:left="0" w:firstLine="710"/>
      </w:pPr>
      <w:r w:rsidRPr="00EF3BC8">
        <w:rPr>
          <w:rFonts w:cstheme="minorHAnsi"/>
        </w:rPr>
        <w:t xml:space="preserve">Atliekamas žaliasis pirkimas. Pirkimas vykdomas vadovaujantis </w:t>
      </w:r>
      <w:r w:rsidR="00EF3BC8" w:rsidRPr="00EF3BC8">
        <w:t xml:space="preserve">Aplinkos apsaugos kriterijų </w:t>
      </w:r>
      <w:r w:rsidR="00E96B8B">
        <w:t>(toliau -AAK)</w:t>
      </w:r>
      <w:r w:rsidR="00EF3BC8" w:rsidRPr="00EF3BC8">
        <w:t>taikymo, vykdant žaliuosius pirkimus, tvarkos aprašo (toliau – Aprašas), patvirtinto Lietuvos Respublikos aplinkos ministro 2011 m. birželio 28 d. įsakymu Nr. D1-508 (aktualia redakcija)</w:t>
      </w:r>
      <w:r w:rsidR="00DB44E1">
        <w:t xml:space="preserve">. </w:t>
      </w:r>
      <w:r w:rsidR="000C48A8">
        <w:t>Vadovaujantis A</w:t>
      </w:r>
      <w:r w:rsidR="00462A2A">
        <w:t xml:space="preserve">prašo 4.1. p. – perkami darbų sudėtyje yra Produktų, kurių viešiesiems pirkimams taikytini minimalūs aplinkos </w:t>
      </w:r>
      <w:r w:rsidR="00462A2A" w:rsidRPr="005810DD">
        <w:rPr>
          <w:rFonts w:cstheme="minorHAnsi"/>
        </w:rPr>
        <w:t>apsaugos kriterijai, sąraše:</w:t>
      </w:r>
      <w:r w:rsidR="000C48A8">
        <w:rPr>
          <w:rFonts w:cstheme="minorHAnsi"/>
        </w:rPr>
        <w:t xml:space="preserve"> </w:t>
      </w:r>
      <w:r w:rsidR="00462A2A" w:rsidRPr="000C48A8">
        <w:rPr>
          <w:rFonts w:cstheme="minorHAnsi"/>
          <w:b/>
          <w:bCs/>
        </w:rPr>
        <w:t>Aprašo 2 priedo XIII skyrius (Statybinės medžiagos) 16 p. (Mediena ir jos produktai)</w:t>
      </w:r>
      <w:r w:rsidR="005810DD" w:rsidRPr="000C48A8">
        <w:rPr>
          <w:rFonts w:cstheme="minorHAnsi"/>
          <w:b/>
          <w:bCs/>
        </w:rPr>
        <w:t xml:space="preserve">; 19 p. Gipso plokštės; </w:t>
      </w:r>
      <w:r w:rsidR="005810DD" w:rsidRPr="000C48A8">
        <w:rPr>
          <w:rFonts w:eastAsia="Calibri" w:cstheme="minorHAnsi"/>
          <w:b/>
          <w:bCs/>
        </w:rPr>
        <w:t>Aprašo 2 priedo XIV skyriaus (Patalpų apšvietimas) 22</w:t>
      </w:r>
      <w:r w:rsidR="00E96B8B">
        <w:rPr>
          <w:rFonts w:eastAsia="Calibri" w:cstheme="minorHAnsi"/>
          <w:b/>
          <w:bCs/>
        </w:rPr>
        <w:t xml:space="preserve"> p.</w:t>
      </w:r>
      <w:r w:rsidR="005810DD" w:rsidRPr="000C48A8">
        <w:rPr>
          <w:rFonts w:eastAsia="Calibri" w:cstheme="minorHAnsi"/>
          <w:b/>
          <w:bCs/>
        </w:rPr>
        <w:t>, 23.3 p.</w:t>
      </w:r>
      <w:r w:rsidR="00EF3BC8" w:rsidRPr="005810DD">
        <w:rPr>
          <w:rFonts w:cstheme="minorHAnsi"/>
        </w:rPr>
        <w:t xml:space="preserve"> </w:t>
      </w:r>
      <w:r w:rsidR="005810DD" w:rsidRPr="005810DD">
        <w:rPr>
          <w:rFonts w:cstheme="minorHAnsi"/>
        </w:rPr>
        <w:t>Techninė</w:t>
      </w:r>
      <w:r w:rsidR="005810DD">
        <w:rPr>
          <w:rFonts w:cstheme="minorHAnsi"/>
        </w:rPr>
        <w:t>je</w:t>
      </w:r>
      <w:r w:rsidR="005810DD" w:rsidRPr="005810DD">
        <w:rPr>
          <w:rFonts w:cstheme="minorHAnsi"/>
        </w:rPr>
        <w:t xml:space="preserve"> specifikacij</w:t>
      </w:r>
      <w:r w:rsidR="005810DD">
        <w:rPr>
          <w:rFonts w:cstheme="minorHAnsi"/>
        </w:rPr>
        <w:t>oje (</w:t>
      </w:r>
      <w:r w:rsidR="006E63D8">
        <w:rPr>
          <w:rFonts w:cstheme="minorHAnsi"/>
        </w:rPr>
        <w:t xml:space="preserve">specialiųjų </w:t>
      </w:r>
      <w:r w:rsidR="005810DD">
        <w:rPr>
          <w:rFonts w:cstheme="minorHAnsi"/>
        </w:rPr>
        <w:t xml:space="preserve">pirkimo sąlygų </w:t>
      </w:r>
      <w:r w:rsidR="005810DD" w:rsidRPr="005810DD">
        <w:rPr>
          <w:rFonts w:cstheme="minorHAnsi"/>
        </w:rPr>
        <w:t>1 pried</w:t>
      </w:r>
      <w:r w:rsidR="005810DD">
        <w:rPr>
          <w:rFonts w:cstheme="minorHAnsi"/>
        </w:rPr>
        <w:t xml:space="preserve">e) </w:t>
      </w:r>
      <w:r w:rsidR="00EF3BC8" w:rsidRPr="005810DD">
        <w:rPr>
          <w:rFonts w:cstheme="minorHAnsi"/>
        </w:rPr>
        <w:t xml:space="preserve">nustatomi </w:t>
      </w:r>
      <w:r w:rsidR="00E96B8B">
        <w:rPr>
          <w:rFonts w:cstheme="minorHAnsi"/>
        </w:rPr>
        <w:t xml:space="preserve">AAK </w:t>
      </w:r>
      <w:r w:rsidR="00EF3BC8" w:rsidRPr="005810DD">
        <w:rPr>
          <w:rFonts w:cstheme="minorHAnsi"/>
        </w:rPr>
        <w:t xml:space="preserve">reikalavimai, </w:t>
      </w:r>
      <w:r w:rsidR="005810DD">
        <w:rPr>
          <w:rFonts w:cstheme="minorHAnsi"/>
        </w:rPr>
        <w:t>o Sutartyje (</w:t>
      </w:r>
      <w:r w:rsidR="006E63D8">
        <w:rPr>
          <w:rFonts w:cstheme="minorHAnsi"/>
        </w:rPr>
        <w:t xml:space="preserve">specialiųjų </w:t>
      </w:r>
      <w:r w:rsidR="005810DD">
        <w:rPr>
          <w:rFonts w:cstheme="minorHAnsi"/>
        </w:rPr>
        <w:t xml:space="preserve">pirkimo sąlygų 4 priede) </w:t>
      </w:r>
      <w:r w:rsidR="00EF3BC8" w:rsidRPr="005810DD">
        <w:rPr>
          <w:rFonts w:cstheme="minorHAnsi"/>
        </w:rPr>
        <w:t>šių reikalavimų vykdymo kontrolė bei sankcijos už šių reikalavimų nesilaikymą.</w:t>
      </w:r>
      <w:r w:rsidR="00DB44E1" w:rsidRPr="005810DD">
        <w:rPr>
          <w:rFonts w:cstheme="minorHAnsi"/>
        </w:rPr>
        <w:t xml:space="preserve"> </w:t>
      </w:r>
    </w:p>
    <w:p w14:paraId="581672B9" w14:textId="596A02B2" w:rsidR="00C22586" w:rsidRPr="00462A2A" w:rsidRDefault="001A62DB" w:rsidP="00A118FD">
      <w:pPr>
        <w:pStyle w:val="Sraopastraipa"/>
        <w:numPr>
          <w:ilvl w:val="1"/>
          <w:numId w:val="8"/>
        </w:numPr>
        <w:tabs>
          <w:tab w:val="left" w:pos="851"/>
          <w:tab w:val="left" w:pos="1134"/>
        </w:tabs>
        <w:spacing w:line="240" w:lineRule="auto"/>
        <w:ind w:left="0" w:firstLine="710"/>
      </w:pPr>
      <w:r w:rsidRPr="005810DD">
        <w:rPr>
          <w:rFonts w:cstheme="minorHAnsi"/>
        </w:rPr>
        <w:t>Šiame pirkime socialiniai kriterijai netaikomi</w:t>
      </w:r>
      <w:r w:rsidRPr="00462A2A">
        <w:rPr>
          <w:rFonts w:cstheme="minorHAnsi"/>
        </w:rPr>
        <w:t>.</w:t>
      </w:r>
    </w:p>
    <w:p w14:paraId="15179C0E" w14:textId="7687F031" w:rsidR="00257685" w:rsidRPr="00C22586" w:rsidRDefault="4B7098B6" w:rsidP="003D2A79">
      <w:pPr>
        <w:pStyle w:val="Sraopastraipa"/>
        <w:numPr>
          <w:ilvl w:val="1"/>
          <w:numId w:val="8"/>
        </w:numPr>
        <w:spacing w:line="240" w:lineRule="auto"/>
        <w:rPr>
          <w:rFonts w:cstheme="minorHAnsi"/>
        </w:rPr>
      </w:pPr>
      <w:r w:rsidRPr="00C22586">
        <w:rPr>
          <w:rFonts w:eastAsia="Arial" w:cstheme="minorHAnsi"/>
        </w:rPr>
        <w:t>Bendrosios</w:t>
      </w:r>
      <w:r w:rsidR="00931CA2" w:rsidRPr="00C22586">
        <w:rPr>
          <w:rFonts w:eastAsia="Arial" w:cstheme="minorHAnsi"/>
        </w:rPr>
        <w:t xml:space="preserve"> pirkimo</w:t>
      </w:r>
      <w:r w:rsidRPr="00C22586">
        <w:rPr>
          <w:rFonts w:eastAsia="Arial" w:cstheme="minorHAnsi"/>
        </w:rPr>
        <w:t xml:space="preserve"> sąlygos yra neatskiriama ši</w:t>
      </w:r>
      <w:r w:rsidR="00931CA2" w:rsidRPr="00C22586">
        <w:rPr>
          <w:rFonts w:eastAsia="Arial" w:cstheme="minorHAnsi"/>
        </w:rPr>
        <w:t>ų</w:t>
      </w:r>
      <w:r w:rsidRPr="00C22586">
        <w:rPr>
          <w:rFonts w:eastAsia="Arial" w:cstheme="minorHAnsi"/>
        </w:rPr>
        <w:t xml:space="preserve"> pirkimo sąlygų dalis.</w:t>
      </w:r>
    </w:p>
    <w:p w14:paraId="4ED932F3" w14:textId="31771B00" w:rsidR="00FB3C75" w:rsidRPr="00244994" w:rsidRDefault="00244994" w:rsidP="00833A0E">
      <w:pPr>
        <w:pStyle w:val="Antrat1"/>
        <w:numPr>
          <w:ilvl w:val="0"/>
          <w:numId w:val="7"/>
        </w:numPr>
        <w:spacing w:before="720" w:after="0" w:line="300" w:lineRule="auto"/>
        <w:rPr>
          <w:rFonts w:asciiTheme="minorHAnsi" w:hAnsiTheme="minorHAnsi" w:cstheme="minorHAnsi"/>
          <w:color w:val="auto"/>
        </w:rPr>
      </w:pPr>
      <w:bookmarkStart w:id="11" w:name="_Toc199421799"/>
      <w:r w:rsidRPr="00244994">
        <w:rPr>
          <w:rFonts w:asciiTheme="minorHAnsi" w:hAnsiTheme="minorHAnsi" w:cstheme="minorHAnsi"/>
          <w:color w:val="auto"/>
        </w:rPr>
        <w:t>Pirkimo objektas</w:t>
      </w:r>
      <w:bookmarkEnd w:id="11"/>
    </w:p>
    <w:p w14:paraId="7D847502" w14:textId="77777777" w:rsidR="00FB3C75" w:rsidRDefault="00FB3C75" w:rsidP="00E62E95">
      <w:pPr>
        <w:spacing w:line="240" w:lineRule="auto"/>
        <w:ind w:firstLine="0"/>
      </w:pPr>
    </w:p>
    <w:p w14:paraId="187C416C" w14:textId="51282EFB" w:rsidR="00A148CF" w:rsidRPr="00DD2281" w:rsidRDefault="4A330118" w:rsidP="003A6F12">
      <w:pPr>
        <w:pStyle w:val="Betarp"/>
        <w:numPr>
          <w:ilvl w:val="1"/>
          <w:numId w:val="7"/>
        </w:numPr>
        <w:tabs>
          <w:tab w:val="left" w:pos="1134"/>
        </w:tabs>
        <w:spacing w:after="120"/>
        <w:ind w:left="0" w:firstLine="709"/>
        <w:contextualSpacing/>
        <w:rPr>
          <w:rFonts w:cstheme="minorHAnsi"/>
          <w:bCs/>
        </w:rPr>
      </w:pPr>
      <w:r w:rsidRPr="00A148CF">
        <w:rPr>
          <w:rFonts w:cstheme="minorHAnsi"/>
        </w:rPr>
        <w:t xml:space="preserve"> </w:t>
      </w:r>
      <w:r w:rsidR="00651664" w:rsidRPr="00A148CF">
        <w:rPr>
          <w:rFonts w:cstheme="minorHAnsi"/>
        </w:rPr>
        <w:t>Perkančioji organiz</w:t>
      </w:r>
      <w:r w:rsidR="00651664" w:rsidRPr="00D7783C">
        <w:rPr>
          <w:rFonts w:cstheme="minorHAnsi"/>
        </w:rPr>
        <w:t xml:space="preserve">acija </w:t>
      </w:r>
      <w:r w:rsidR="00FB3C75" w:rsidRPr="00D7783C">
        <w:rPr>
          <w:rFonts w:eastAsia="Calibri" w:cstheme="minorHAnsi"/>
          <w:color w:val="000000" w:themeColor="text1"/>
        </w:rPr>
        <w:t xml:space="preserve">numato įsigyti </w:t>
      </w:r>
      <w:proofErr w:type="spellStart"/>
      <w:r w:rsidR="00AF5CB0" w:rsidRPr="00AF5CB0">
        <w:rPr>
          <w:rFonts w:eastAsia="Calibri" w:cstheme="minorHAnsi"/>
          <w:b/>
          <w:bCs/>
          <w:color w:val="000000" w:themeColor="text1"/>
          <w:u w:val="single"/>
        </w:rPr>
        <w:t>haloterapijos</w:t>
      </w:r>
      <w:proofErr w:type="spellEnd"/>
      <w:r w:rsidR="00AF5CB0" w:rsidRPr="00AF5CB0">
        <w:rPr>
          <w:rFonts w:eastAsia="Calibri" w:cstheme="minorHAnsi"/>
          <w:b/>
          <w:bCs/>
          <w:color w:val="000000" w:themeColor="text1"/>
          <w:u w:val="single"/>
        </w:rPr>
        <w:t xml:space="preserve"> kambario įrengimo darbus</w:t>
      </w:r>
      <w:r w:rsidR="00AF5CB0" w:rsidRPr="00AF5CB0">
        <w:rPr>
          <w:rFonts w:eastAsia="Calibri" w:cstheme="minorHAnsi"/>
          <w:b/>
          <w:bCs/>
          <w:color w:val="000000" w:themeColor="text1"/>
        </w:rPr>
        <w:t xml:space="preserve"> </w:t>
      </w:r>
      <w:r w:rsidR="00A148CF" w:rsidRPr="00D7783C">
        <w:rPr>
          <w:rFonts w:eastAsia="Calibri" w:cstheme="minorHAnsi"/>
          <w:b/>
          <w:bCs/>
        </w:rPr>
        <w:t>(toliau – darbai).</w:t>
      </w:r>
      <w:r w:rsidR="00FB3C75" w:rsidRPr="00D7783C">
        <w:rPr>
          <w:rFonts w:cstheme="minorHAnsi"/>
        </w:rPr>
        <w:t xml:space="preserve"> Reikalavimai </w:t>
      </w:r>
      <w:r w:rsidR="00966703" w:rsidRPr="00D7783C">
        <w:rPr>
          <w:rFonts w:cstheme="minorHAnsi"/>
        </w:rPr>
        <w:t>p</w:t>
      </w:r>
      <w:r w:rsidR="00FB3C75" w:rsidRPr="00D7783C">
        <w:rPr>
          <w:rFonts w:cstheme="minorHAnsi"/>
        </w:rPr>
        <w:t>irkimo objektui nustatyti</w:t>
      </w:r>
      <w:r w:rsidR="00AE2AEF" w:rsidRPr="00D7783C">
        <w:rPr>
          <w:rFonts w:cstheme="minorHAnsi"/>
        </w:rPr>
        <w:t xml:space="preserve"> </w:t>
      </w:r>
      <w:r w:rsidR="00966703" w:rsidRPr="00D7783C">
        <w:rPr>
          <w:rFonts w:cstheme="minorHAnsi"/>
        </w:rPr>
        <w:t>s</w:t>
      </w:r>
      <w:r w:rsidR="00044836" w:rsidRPr="00D7783C">
        <w:rPr>
          <w:rFonts w:cstheme="minorHAnsi"/>
        </w:rPr>
        <w:t>pecialiųjų p</w:t>
      </w:r>
      <w:r w:rsidR="00AE2AEF" w:rsidRPr="00D7783C">
        <w:rPr>
          <w:rFonts w:cstheme="minorHAnsi"/>
        </w:rPr>
        <w:t xml:space="preserve">irkimo sąlygų </w:t>
      </w:r>
      <w:r w:rsidR="00960A71" w:rsidRPr="00D7783C">
        <w:rPr>
          <w:rFonts w:cstheme="minorHAnsi"/>
        </w:rPr>
        <w:t xml:space="preserve">1 </w:t>
      </w:r>
      <w:r w:rsidR="00AE2AEF" w:rsidRPr="00D7783C">
        <w:rPr>
          <w:rFonts w:cstheme="minorHAnsi"/>
        </w:rPr>
        <w:t>pried</w:t>
      </w:r>
      <w:r w:rsidR="00C53DAE" w:rsidRPr="00D7783C">
        <w:rPr>
          <w:rFonts w:cstheme="minorHAnsi"/>
        </w:rPr>
        <w:t>e</w:t>
      </w:r>
      <w:r w:rsidR="00AE2AEF" w:rsidRPr="00D7783C">
        <w:rPr>
          <w:rFonts w:cstheme="minorHAnsi"/>
        </w:rPr>
        <w:t>.</w:t>
      </w:r>
      <w:r w:rsidR="00AE6083" w:rsidRPr="00DD2281">
        <w:rPr>
          <w:rFonts w:cstheme="minorHAnsi"/>
        </w:rPr>
        <w:t xml:space="preserve"> </w:t>
      </w:r>
    </w:p>
    <w:p w14:paraId="49117D58" w14:textId="51E91FE3" w:rsidR="005D280D" w:rsidRPr="00D7783C" w:rsidRDefault="00960A71" w:rsidP="00A148CF">
      <w:pPr>
        <w:pStyle w:val="Betarp"/>
        <w:numPr>
          <w:ilvl w:val="1"/>
          <w:numId w:val="7"/>
        </w:numPr>
        <w:tabs>
          <w:tab w:val="left" w:pos="1134"/>
        </w:tabs>
        <w:ind w:left="0" w:firstLine="709"/>
        <w:contextualSpacing/>
        <w:rPr>
          <w:rFonts w:cstheme="minorHAnsi"/>
          <w:bCs/>
        </w:rPr>
      </w:pPr>
      <w:r w:rsidRPr="00DD2281">
        <w:rPr>
          <w:rFonts w:cstheme="minorHAnsi"/>
        </w:rPr>
        <w:t xml:space="preserve">Pirkimo objektas į dalis neskaidomas. Pirkimo apimtys, reikalavimai ir </w:t>
      </w:r>
      <w:r w:rsidR="00CB71AE">
        <w:rPr>
          <w:rFonts w:cstheme="minorHAnsi"/>
        </w:rPr>
        <w:t>užsakovo užduotis (techninė specifikacija)</w:t>
      </w:r>
      <w:r w:rsidRPr="00DD2281">
        <w:rPr>
          <w:rFonts w:cstheme="minorHAnsi"/>
        </w:rPr>
        <w:t xml:space="preserve"> apibrėžti specialiųjų pirkimo </w:t>
      </w:r>
      <w:r w:rsidRPr="00D7783C">
        <w:rPr>
          <w:rFonts w:cstheme="minorHAnsi"/>
        </w:rPr>
        <w:t xml:space="preserve">sąlygų 1 </w:t>
      </w:r>
      <w:r w:rsidR="006226E4" w:rsidRPr="00D7783C">
        <w:rPr>
          <w:rFonts w:cstheme="minorHAnsi"/>
        </w:rPr>
        <w:t xml:space="preserve">ir </w:t>
      </w:r>
      <w:r w:rsidR="00E4682C" w:rsidRPr="00D7783C">
        <w:rPr>
          <w:rFonts w:cstheme="minorHAnsi"/>
        </w:rPr>
        <w:t>3</w:t>
      </w:r>
      <w:r w:rsidR="006226E4" w:rsidRPr="00D7783C">
        <w:rPr>
          <w:rFonts w:cstheme="minorHAnsi"/>
        </w:rPr>
        <w:t xml:space="preserve"> </w:t>
      </w:r>
      <w:r w:rsidRPr="00D7783C">
        <w:rPr>
          <w:rFonts w:cstheme="minorHAnsi"/>
        </w:rPr>
        <w:t>pried</w:t>
      </w:r>
      <w:r w:rsidR="00800829" w:rsidRPr="00D7783C">
        <w:rPr>
          <w:rFonts w:cstheme="minorHAnsi"/>
        </w:rPr>
        <w:t>uose</w:t>
      </w:r>
      <w:r w:rsidRPr="00D7783C">
        <w:rPr>
          <w:rFonts w:cstheme="minorHAnsi"/>
        </w:rPr>
        <w:t>.</w:t>
      </w:r>
    </w:p>
    <w:p w14:paraId="2B9FCCA2" w14:textId="35B41E5E" w:rsidR="003943EC" w:rsidRDefault="003943EC" w:rsidP="00A148CF">
      <w:pPr>
        <w:pStyle w:val="Sraopastraipa"/>
        <w:spacing w:line="240" w:lineRule="auto"/>
        <w:ind w:left="0" w:firstLine="709"/>
        <w:rPr>
          <w:rFonts w:cstheme="minorHAnsi"/>
        </w:rPr>
      </w:pPr>
      <w:r w:rsidRPr="00DD2281">
        <w:rPr>
          <w:rFonts w:cstheme="minorHAnsi"/>
        </w:rPr>
        <w:t>2.</w:t>
      </w:r>
      <w:r w:rsidR="001F568A" w:rsidRPr="00DD2281">
        <w:rPr>
          <w:rFonts w:cstheme="minorHAnsi"/>
        </w:rPr>
        <w:t>3</w:t>
      </w:r>
      <w:r w:rsidRPr="00DD2281">
        <w:rPr>
          <w:rFonts w:cstheme="minorHAnsi"/>
        </w:rPr>
        <w:t xml:space="preserve">. </w:t>
      </w:r>
      <w:r w:rsidR="00637C29" w:rsidRPr="00637C29">
        <w:rPr>
          <w:rFonts w:cstheme="minorHAnsi"/>
        </w:rPr>
        <w:t xml:space="preserve">Jeigu apibūdinant pirkimo objektą </w:t>
      </w:r>
      <w:r w:rsidR="00A178CC">
        <w:rPr>
          <w:rFonts w:cstheme="minorHAnsi"/>
        </w:rPr>
        <w:t>užsakovo užduotyje (</w:t>
      </w:r>
      <w:r w:rsidR="00637C29" w:rsidRPr="00637C29">
        <w:rPr>
          <w:rFonts w:cstheme="minorHAnsi"/>
        </w:rPr>
        <w:t>techninėje specifikacijoje</w:t>
      </w:r>
      <w:r w:rsidR="00A178CC">
        <w:rPr>
          <w:rFonts w:cstheme="minorHAnsi"/>
        </w:rPr>
        <w:t>)</w:t>
      </w:r>
      <w:r w:rsidR="00637C29" w:rsidRPr="00637C29">
        <w:rPr>
          <w:rFonts w:cstheme="minorHAnsi"/>
        </w:rPr>
        <w:t xml:space="preserv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r w:rsidR="00637C29">
        <w:rPr>
          <w:rFonts w:cstheme="minorHAnsi"/>
        </w:rPr>
        <w:t xml:space="preserve"> </w:t>
      </w:r>
    </w:p>
    <w:p w14:paraId="2D421658" w14:textId="39C3C937" w:rsidR="00255C04"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xml:space="preserve">. </w:t>
      </w:r>
      <w:r w:rsidR="00637C29" w:rsidRPr="00637C29">
        <w:rPr>
          <w:rFonts w:cstheme="minorHAnsi"/>
        </w:rPr>
        <w:t xml:space="preserve">Jeigu apibūdinant pirkimo objektą </w:t>
      </w:r>
      <w:r w:rsidR="00A178CC">
        <w:rPr>
          <w:rFonts w:cstheme="minorHAnsi"/>
        </w:rPr>
        <w:t>užsakovo užduotyje (</w:t>
      </w:r>
      <w:r w:rsidR="00A178CC" w:rsidRPr="00637C29">
        <w:rPr>
          <w:rFonts w:cstheme="minorHAnsi"/>
        </w:rPr>
        <w:t>techninėje specifikacijoje</w:t>
      </w:r>
      <w:r w:rsidR="00A178CC">
        <w:rPr>
          <w:rFonts w:cstheme="minorHAnsi"/>
        </w:rPr>
        <w:t xml:space="preserve">) </w:t>
      </w:r>
      <w:r w:rsidR="00637C29" w:rsidRPr="00637C29">
        <w:rPr>
          <w:rFonts w:cstheme="minorHAnsi"/>
        </w:rPr>
        <w:t>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54EAD31" w14:textId="6D46816C" w:rsidR="004618F3" w:rsidRPr="00593E7F" w:rsidRDefault="004618F3" w:rsidP="00F77A5D">
      <w:pPr>
        <w:pStyle w:val="Sraopastraipa"/>
        <w:spacing w:line="240" w:lineRule="auto"/>
        <w:ind w:left="0" w:firstLine="709"/>
        <w:rPr>
          <w:rFonts w:cstheme="minorHAnsi"/>
          <w:bCs/>
        </w:rPr>
      </w:pPr>
      <w:r>
        <w:rPr>
          <w:rFonts w:cstheme="minorHAnsi"/>
        </w:rPr>
        <w:t xml:space="preserve">2.5. </w:t>
      </w:r>
      <w:r w:rsidRPr="00593E7F">
        <w:rPr>
          <w:rFonts w:cstheme="minorHAnsi"/>
          <w:b/>
          <w:bCs/>
        </w:rPr>
        <w:t xml:space="preserve">Perkančioji organizacija nerengs susitikimų </w:t>
      </w:r>
      <w:r w:rsidRPr="00593E7F">
        <w:rPr>
          <w:b/>
          <w:bCs/>
        </w:rPr>
        <w:t xml:space="preserve">su tiekėjais dėl pirkimo dokumentų paaiškinimų, tačiau </w:t>
      </w:r>
      <w:r w:rsidRPr="00D7783C">
        <w:rPr>
          <w:b/>
          <w:bCs/>
        </w:rPr>
        <w:t>sudarys sąlygas objekto apžiūrai.</w:t>
      </w:r>
      <w:r w:rsidRPr="00D7783C">
        <w:t xml:space="preserve"> Objekto apžiūra: tiekėjai savarankiškai </w:t>
      </w:r>
      <w:r w:rsidRPr="00D7783C">
        <w:rPr>
          <w:shd w:val="clear" w:color="auto" w:fill="FFFFFF" w:themeFill="background1"/>
        </w:rPr>
        <w:t>patys gali atvykti į objekto apžiūrą</w:t>
      </w:r>
      <w:r w:rsidRPr="00D7783C">
        <w:rPr>
          <w:bCs/>
          <w:shd w:val="clear" w:color="auto" w:fill="FFFFFF" w:themeFill="background1"/>
        </w:rPr>
        <w:t xml:space="preserve">, apžiūros </w:t>
      </w:r>
      <w:r w:rsidRPr="00D7783C">
        <w:rPr>
          <w:bCs/>
          <w:shd w:val="clear" w:color="auto" w:fill="FFFFFF" w:themeFill="background1"/>
        </w:rPr>
        <w:lastRenderedPageBreak/>
        <w:t xml:space="preserve">laiką susiderinant su objekto kontaktiniu asmeniu -  </w:t>
      </w:r>
      <w:r w:rsidR="008049DC" w:rsidRPr="00E73148">
        <w:rPr>
          <w:rFonts w:cstheme="minorHAnsi"/>
          <w:b/>
          <w:bCs/>
          <w:highlight w:val="lightGray"/>
        </w:rPr>
        <w:t>VŠĮ Klaipėdos vaikų ligoninė Ūkio ir techninės tarnybos vedėj</w:t>
      </w:r>
      <w:r w:rsidR="00913604">
        <w:rPr>
          <w:rFonts w:cstheme="minorHAnsi"/>
          <w:b/>
          <w:bCs/>
          <w:highlight w:val="lightGray"/>
        </w:rPr>
        <w:t>u</w:t>
      </w:r>
      <w:r w:rsidR="008049DC" w:rsidRPr="00E73148">
        <w:rPr>
          <w:rFonts w:cstheme="minorHAnsi"/>
          <w:b/>
          <w:bCs/>
          <w:highlight w:val="lightGray"/>
        </w:rPr>
        <w:t xml:space="preserve"> </w:t>
      </w:r>
      <w:proofErr w:type="spellStart"/>
      <w:r w:rsidR="008049DC" w:rsidRPr="00E73148">
        <w:rPr>
          <w:rFonts w:cstheme="minorHAnsi"/>
          <w:b/>
          <w:bCs/>
          <w:highlight w:val="lightGray"/>
        </w:rPr>
        <w:t>Vainiu</w:t>
      </w:r>
      <w:proofErr w:type="spellEnd"/>
      <w:r w:rsidR="008049DC" w:rsidRPr="00E73148">
        <w:rPr>
          <w:rFonts w:cstheme="minorHAnsi"/>
          <w:b/>
          <w:bCs/>
          <w:highlight w:val="lightGray"/>
        </w:rPr>
        <w:t xml:space="preserve"> Pukinsk</w:t>
      </w:r>
      <w:r w:rsidR="00913604">
        <w:rPr>
          <w:rFonts w:cstheme="minorHAnsi"/>
          <w:b/>
          <w:bCs/>
          <w:highlight w:val="lightGray"/>
        </w:rPr>
        <w:t>u</w:t>
      </w:r>
      <w:r w:rsidR="008049DC" w:rsidRPr="00E73148">
        <w:rPr>
          <w:rFonts w:cstheme="minorHAnsi"/>
          <w:b/>
          <w:bCs/>
          <w:highlight w:val="lightGray"/>
        </w:rPr>
        <w:t>, tel. (0 46) 48</w:t>
      </w:r>
      <w:r w:rsidR="0082182F">
        <w:rPr>
          <w:rFonts w:cstheme="minorHAnsi"/>
          <w:b/>
          <w:bCs/>
          <w:highlight w:val="lightGray"/>
        </w:rPr>
        <w:t xml:space="preserve"> </w:t>
      </w:r>
      <w:r w:rsidR="008049DC" w:rsidRPr="00E73148">
        <w:rPr>
          <w:rFonts w:cstheme="minorHAnsi"/>
          <w:b/>
          <w:bCs/>
          <w:highlight w:val="lightGray"/>
        </w:rPr>
        <w:t>41</w:t>
      </w:r>
      <w:r w:rsidR="0082182F">
        <w:rPr>
          <w:rFonts w:cstheme="minorHAnsi"/>
          <w:b/>
          <w:bCs/>
          <w:highlight w:val="lightGray"/>
        </w:rPr>
        <w:t xml:space="preserve"> </w:t>
      </w:r>
      <w:r w:rsidR="008049DC" w:rsidRPr="00E73148">
        <w:rPr>
          <w:rFonts w:cstheme="minorHAnsi"/>
          <w:b/>
          <w:bCs/>
          <w:highlight w:val="lightGray"/>
        </w:rPr>
        <w:t xml:space="preserve">31, el. p. </w:t>
      </w:r>
      <w:proofErr w:type="spellStart"/>
      <w:r w:rsidR="008049DC" w:rsidRPr="00E73148">
        <w:rPr>
          <w:rFonts w:cstheme="minorHAnsi"/>
          <w:b/>
          <w:bCs/>
          <w:highlight w:val="lightGray"/>
        </w:rPr>
        <w:t>vainius.pukinskas@kvl.lt</w:t>
      </w:r>
      <w:proofErr w:type="spellEnd"/>
      <w:r w:rsidR="00974FE1" w:rsidRPr="00E73148">
        <w:rPr>
          <w:bCs/>
          <w:highlight w:val="lightGray"/>
          <w:shd w:val="clear" w:color="auto" w:fill="FFFFFF" w:themeFill="background1"/>
        </w:rPr>
        <w:t xml:space="preserve"> </w:t>
      </w:r>
      <w:r w:rsidRPr="00E73148">
        <w:rPr>
          <w:bCs/>
          <w:highlight w:val="lightGray"/>
          <w:shd w:val="clear" w:color="auto" w:fill="FFFFFF" w:themeFill="background1"/>
        </w:rPr>
        <w:t>.</w:t>
      </w:r>
      <w:r w:rsidRPr="00D7783C">
        <w:rPr>
          <w:bCs/>
          <w:shd w:val="clear" w:color="auto" w:fill="FFFFFF" w:themeFill="background1"/>
        </w:rPr>
        <w:t xml:space="preserve"> Objektą galima apžiūrėti ne vėliau kaip</w:t>
      </w:r>
      <w:r w:rsidRPr="00593E7F">
        <w:rPr>
          <w:bCs/>
          <w:shd w:val="clear" w:color="auto" w:fill="FFFFFF" w:themeFill="background1"/>
        </w:rPr>
        <w:t xml:space="preserve"> likus 3 darbo dienoms iki pasiūlymų pateikimo termino pabaigos (neįskaitant paskutinės pasiūlymo pateikimo dienos). Objekto apžiūros metu tiekėjai negali užduoti klausimų apžiūroje dalyvaujančiam objekto atstovui, jeigu klausimų vis dėlto tiekėjas pateiktų – apžiūroje dalyvaujantis objekto atstovas į juos neatsakinės, Perkančioji organizacija apžiūros protokolo CVP IS neskelbs. Tiekėjas po apžiūros galės teikti klausimus Perkančiajai organizacijai/ CPO CVP IS susirašinėjimo priemonėmis </w:t>
      </w:r>
      <w:r w:rsidRPr="00E96B8B">
        <w:rPr>
          <w:bCs/>
          <w:highlight w:val="lightGray"/>
          <w:u w:val="single"/>
          <w:shd w:val="clear" w:color="auto" w:fill="FFFFFF" w:themeFill="background1"/>
        </w:rPr>
        <w:t>ne vėliau kaip likus 2 darbo dienoms iki pasiūlymų pateikimo termino pabaigos</w:t>
      </w:r>
      <w:r w:rsidRPr="00593E7F">
        <w:rPr>
          <w:bCs/>
          <w:shd w:val="clear" w:color="auto" w:fill="FFFFFF" w:themeFill="background1"/>
        </w:rPr>
        <w:t xml:space="preserve"> (neįskaitant paskutinės pasiūlymo pateikimo dienos), o Perkančioji organizacija</w:t>
      </w:r>
      <w:r w:rsidR="00593E7F">
        <w:rPr>
          <w:bCs/>
          <w:shd w:val="clear" w:color="auto" w:fill="FFFFFF" w:themeFill="background1"/>
        </w:rPr>
        <w:t>/CPO</w:t>
      </w:r>
      <w:r w:rsidRPr="00593E7F">
        <w:rPr>
          <w:bCs/>
          <w:shd w:val="clear" w:color="auto" w:fill="FFFFFF" w:themeFill="background1"/>
        </w:rPr>
        <w:t xml:space="preserve"> į gautus klausimus dėl objekto apžiūros atsakys CVP IS susirašinėjimo priemonėmis </w:t>
      </w:r>
      <w:proofErr w:type="spellStart"/>
      <w:r w:rsidR="00593E7F" w:rsidRPr="00593E7F">
        <w:rPr>
          <w:bCs/>
          <w:shd w:val="clear" w:color="auto" w:fill="FFFFFF" w:themeFill="background1"/>
        </w:rPr>
        <w:t>speciąliųjų</w:t>
      </w:r>
      <w:proofErr w:type="spellEnd"/>
      <w:r w:rsidR="00593E7F" w:rsidRPr="00593E7F">
        <w:rPr>
          <w:bCs/>
          <w:shd w:val="clear" w:color="auto" w:fill="FFFFFF" w:themeFill="background1"/>
        </w:rPr>
        <w:t xml:space="preserve"> pirkimo </w:t>
      </w:r>
      <w:r w:rsidR="00593E7F" w:rsidRPr="00D7783C">
        <w:rPr>
          <w:bCs/>
          <w:shd w:val="clear" w:color="auto" w:fill="FFFFFF" w:themeFill="background1"/>
        </w:rPr>
        <w:t xml:space="preserve">sąlygų </w:t>
      </w:r>
      <w:r w:rsidR="00E4608B" w:rsidRPr="00D7783C">
        <w:rPr>
          <w:bCs/>
          <w:shd w:val="clear" w:color="auto" w:fill="FFFFFF" w:themeFill="background1"/>
        </w:rPr>
        <w:t>5</w:t>
      </w:r>
      <w:r w:rsidR="00593E7F" w:rsidRPr="00D7783C">
        <w:rPr>
          <w:bCs/>
          <w:shd w:val="clear" w:color="auto" w:fill="FFFFFF" w:themeFill="background1"/>
        </w:rPr>
        <w:t xml:space="preserve"> priede </w:t>
      </w:r>
      <w:r w:rsidRPr="00D7783C">
        <w:rPr>
          <w:bCs/>
          <w:shd w:val="clear" w:color="auto" w:fill="FFFFFF" w:themeFill="background1"/>
        </w:rPr>
        <w:t>nustatyta tvarka</w:t>
      </w:r>
      <w:r w:rsidRPr="00593E7F">
        <w:rPr>
          <w:bCs/>
          <w:shd w:val="clear" w:color="auto" w:fill="FFFFFF" w:themeFill="background1"/>
        </w:rPr>
        <w:t>. Atsakymų į gautus klausimus dėl objekto apžiūros pateikimas prilyginamas pirkimo dokumentų paaiškinimui, patikslinimui, jie laikomi neatsiejama pirkimo dokumentų dalimi ir jais turi būti vadovaujamasi teikiant pasiūlymus.</w:t>
      </w:r>
    </w:p>
    <w:p w14:paraId="0CEA2D40" w14:textId="12721161" w:rsidR="00FB3C75" w:rsidRPr="00817AB9" w:rsidRDefault="00BF3638" w:rsidP="00833A0E">
      <w:pPr>
        <w:pStyle w:val="Antrat1"/>
        <w:numPr>
          <w:ilvl w:val="0"/>
          <w:numId w:val="7"/>
        </w:numPr>
        <w:spacing w:before="720" w:after="0"/>
        <w:ind w:left="357" w:hanging="357"/>
        <w:rPr>
          <w:rFonts w:asciiTheme="minorHAnsi" w:hAnsiTheme="minorHAnsi" w:cstheme="minorHAnsi"/>
          <w:color w:val="auto"/>
        </w:rPr>
      </w:pPr>
      <w:bookmarkStart w:id="12" w:name="_Toc199421800"/>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0311A54E" w14:textId="1FACF612" w:rsidR="00807185" w:rsidRPr="00853116" w:rsidRDefault="005D280D" w:rsidP="001F2B40">
      <w:pPr>
        <w:pStyle w:val="Sraopastraipa"/>
        <w:numPr>
          <w:ilvl w:val="1"/>
          <w:numId w:val="7"/>
        </w:numPr>
        <w:spacing w:line="240" w:lineRule="auto"/>
        <w:ind w:left="0" w:firstLine="697"/>
        <w:rPr>
          <w:rFonts w:cstheme="minorHAnsi"/>
          <w:i/>
          <w:iCs/>
        </w:rPr>
      </w:pPr>
      <w:r w:rsidRPr="00853116">
        <w:rPr>
          <w:rFonts w:cstheme="minorHAnsi"/>
        </w:rPr>
        <w:t>Reikalavimai dėl tiekėjo</w:t>
      </w:r>
      <w:r w:rsidR="00637C29">
        <w:rPr>
          <w:rFonts w:cstheme="minorHAnsi"/>
        </w:rPr>
        <w:t xml:space="preserve"> ir</w:t>
      </w:r>
      <w:r w:rsidR="00A857C4" w:rsidRPr="00853116">
        <w:rPr>
          <w:rFonts w:cstheme="minorHAnsi"/>
        </w:rPr>
        <w:t xml:space="preserve"> ūkio subjektų, kurių pajėgumais </w:t>
      </w:r>
      <w:r w:rsidR="00CF1B69" w:rsidRPr="00853116">
        <w:rPr>
          <w:rFonts w:cstheme="minorHAnsi"/>
        </w:rPr>
        <w:t>tiekėjas remiasi,</w:t>
      </w:r>
      <w:r w:rsidR="00FB4B5E" w:rsidRPr="00853116">
        <w:rPr>
          <w:rFonts w:cstheme="minorHAnsi"/>
        </w:rPr>
        <w:t xml:space="preserve"> </w:t>
      </w:r>
      <w:r w:rsidRPr="00853116">
        <w:rPr>
          <w:rFonts w:cstheme="minorHAnsi"/>
        </w:rPr>
        <w:t>pašalinimo pagrindų nebuvimo</w:t>
      </w:r>
      <w:r w:rsidR="004A415C" w:rsidRPr="00853116">
        <w:rPr>
          <w:rFonts w:cstheme="minorHAnsi"/>
        </w:rPr>
        <w:t xml:space="preserve"> </w:t>
      </w:r>
      <w:r w:rsidRPr="00853116">
        <w:rPr>
          <w:rFonts w:cstheme="minorHAnsi"/>
        </w:rPr>
        <w:t xml:space="preserve">bei jų nebuvimą patvirtinantys dokumentai nurodyti </w:t>
      </w:r>
      <w:r w:rsidR="00CF1B69" w:rsidRPr="00853116">
        <w:rPr>
          <w:rFonts w:cstheme="minorHAnsi"/>
        </w:rPr>
        <w:t>s</w:t>
      </w:r>
      <w:r w:rsidR="0035091B" w:rsidRPr="00853116">
        <w:rPr>
          <w:rFonts w:cstheme="minorHAnsi"/>
        </w:rPr>
        <w:t>pecialiųjų p</w:t>
      </w:r>
      <w:r w:rsidRPr="00853116">
        <w:rPr>
          <w:rFonts w:cstheme="minorHAnsi"/>
        </w:rPr>
        <w:t xml:space="preserve">irkimo sąlygų </w:t>
      </w:r>
      <w:r w:rsidR="00E4608B">
        <w:rPr>
          <w:rFonts w:cstheme="minorHAnsi"/>
        </w:rPr>
        <w:t>2</w:t>
      </w:r>
      <w:r w:rsidRPr="00853116">
        <w:rPr>
          <w:rFonts w:cstheme="minorHAnsi"/>
        </w:rPr>
        <w:t xml:space="preserve"> priede. </w:t>
      </w:r>
    </w:p>
    <w:p w14:paraId="317A11F7" w14:textId="1A207FC7" w:rsidR="00464D07" w:rsidRPr="00817AB9" w:rsidRDefault="00464D07" w:rsidP="002E0B3D">
      <w:pPr>
        <w:spacing w:line="240" w:lineRule="auto"/>
        <w:ind w:firstLine="709"/>
        <w:rPr>
          <w:rFonts w:cstheme="minorHAnsi"/>
        </w:rPr>
      </w:pPr>
      <w:r w:rsidRPr="00853116">
        <w:rPr>
          <w:rFonts w:cstheme="minorHAnsi"/>
        </w:rPr>
        <w:t>3.</w:t>
      </w:r>
      <w:r w:rsidR="001B5CAB" w:rsidRPr="00853116">
        <w:rPr>
          <w:rFonts w:cstheme="minorHAnsi"/>
        </w:rPr>
        <w:t>2.</w:t>
      </w:r>
      <w:r w:rsidRPr="00853116">
        <w:rPr>
          <w:rFonts w:cstheme="minorHAnsi"/>
        </w:rPr>
        <w:t xml:space="preserve"> </w:t>
      </w:r>
      <w:r w:rsidR="00F516E0" w:rsidRPr="00F516E0">
        <w:rPr>
          <w:rFonts w:cstheme="minorHAnsi"/>
        </w:rPr>
        <w:t xml:space="preserve">Tiekėjams </w:t>
      </w:r>
      <w:r w:rsidR="00E96B8B">
        <w:rPr>
          <w:rFonts w:cstheme="minorHAnsi"/>
        </w:rPr>
        <w:t>ne</w:t>
      </w:r>
      <w:r w:rsidR="00F516E0" w:rsidRPr="00F516E0">
        <w:rPr>
          <w:rFonts w:cstheme="minorHAnsi"/>
        </w:rPr>
        <w:t>nustatomi kvalifikacijos reikalavimai</w:t>
      </w:r>
      <w:r w:rsidR="00E96B8B">
        <w:rPr>
          <w:rFonts w:cstheme="minorHAnsi"/>
        </w:rPr>
        <w:t>.</w:t>
      </w:r>
      <w:r w:rsidR="002C19C5">
        <w:rPr>
          <w:rFonts w:cstheme="minorHAnsi"/>
        </w:rPr>
        <w:t xml:space="preserve"> </w:t>
      </w:r>
    </w:p>
    <w:p w14:paraId="52D80500" w14:textId="2DF47B28" w:rsidR="00894FEF" w:rsidRPr="008808A1" w:rsidRDefault="0008617B" w:rsidP="00F77A5D">
      <w:pPr>
        <w:spacing w:line="240" w:lineRule="auto"/>
        <w:ind w:firstLine="709"/>
        <w:rPr>
          <w:rFonts w:ascii="Arial" w:eastAsia="Arial" w:hAnsi="Arial" w:cs="Arial"/>
        </w:rPr>
      </w:pPr>
      <w:r w:rsidRPr="005F30AD">
        <w:rPr>
          <w:rFonts w:cstheme="minorHAnsi"/>
        </w:rPr>
        <w:t>3.</w:t>
      </w:r>
      <w:r w:rsidR="001B5CAB" w:rsidRPr="005F30AD">
        <w:rPr>
          <w:rFonts w:cstheme="minorHAnsi"/>
        </w:rPr>
        <w:t xml:space="preserve">3. </w:t>
      </w:r>
      <w:r w:rsidRPr="008808A1">
        <w:rPr>
          <w:rFonts w:eastAsia="Arial" w:cstheme="minorHAnsi"/>
        </w:rPr>
        <w:t xml:space="preserve">Tiekėjas teikdamas pasiūlymą </w:t>
      </w:r>
      <w:r w:rsidR="002C50AE" w:rsidRPr="008808A1">
        <w:rPr>
          <w:rFonts w:eastAsia="Arial" w:cstheme="minorHAnsi"/>
        </w:rPr>
        <w:t xml:space="preserve">neturi </w:t>
      </w:r>
      <w:r w:rsidRPr="008808A1">
        <w:rPr>
          <w:rFonts w:eastAsia="Arial" w:cstheme="minorHAnsi"/>
        </w:rPr>
        <w:t xml:space="preserve">pateikti </w:t>
      </w:r>
      <w:r w:rsidR="002C50AE" w:rsidRPr="008808A1">
        <w:rPr>
          <w:rFonts w:eastAsia="Arial" w:cstheme="minorHAnsi"/>
        </w:rPr>
        <w:t>nei EBVPD</w:t>
      </w:r>
      <w:r w:rsidR="00531D05" w:rsidRPr="008808A1">
        <w:rPr>
          <w:rFonts w:eastAsia="Arial" w:cstheme="minorHAnsi"/>
        </w:rPr>
        <w:t>,</w:t>
      </w:r>
      <w:r w:rsidR="002C50AE" w:rsidRPr="008808A1">
        <w:rPr>
          <w:rFonts w:eastAsia="Arial" w:cstheme="minorHAnsi"/>
        </w:rPr>
        <w:t xml:space="preserve"> nei </w:t>
      </w:r>
      <w:r w:rsidRPr="008808A1">
        <w:rPr>
          <w:rFonts w:eastAsia="Arial" w:cstheme="minorHAnsi"/>
        </w:rPr>
        <w:t>laisvos formos deklaracij</w:t>
      </w:r>
      <w:r w:rsidR="002C50AE" w:rsidRPr="008808A1">
        <w:rPr>
          <w:rFonts w:eastAsia="Arial" w:cstheme="minorHAnsi"/>
        </w:rPr>
        <w:t>os</w:t>
      </w:r>
      <w:r w:rsidRPr="008808A1">
        <w:rPr>
          <w:rFonts w:eastAsia="Arial" w:cstheme="minorHAnsi"/>
        </w:rPr>
        <w:t xml:space="preserve"> dėl atitikties reikalavimams. </w:t>
      </w:r>
      <w:r w:rsidR="002C19C5">
        <w:rPr>
          <w:rFonts w:eastAsia="Arial" w:cstheme="minorHAnsi"/>
        </w:rPr>
        <w:t xml:space="preserve"> </w:t>
      </w:r>
    </w:p>
    <w:p w14:paraId="69360CD7" w14:textId="028C599A" w:rsidR="00894FEF" w:rsidRPr="00817AB9"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3" w:name="_Toc199421801"/>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6C7DA626" w14:textId="77777777" w:rsidR="002C19C5" w:rsidRPr="009F1356" w:rsidRDefault="002C19C5" w:rsidP="000C135A">
      <w:pPr>
        <w:pStyle w:val="Sraopastraipa"/>
        <w:numPr>
          <w:ilvl w:val="1"/>
          <w:numId w:val="7"/>
        </w:numPr>
        <w:spacing w:line="240" w:lineRule="auto"/>
        <w:ind w:firstLine="65"/>
        <w:rPr>
          <w:rFonts w:eastAsia="Times New Roman" w:cstheme="minorHAnsi"/>
          <w:iCs/>
          <w:color w:val="000000" w:themeColor="text1"/>
          <w:lang w:eastAsia="en-US"/>
        </w:rPr>
      </w:pPr>
      <w:bookmarkStart w:id="14" w:name="_Toc199421802"/>
      <w:r w:rsidRPr="009F1356">
        <w:rPr>
          <w:rFonts w:eastAsia="Times New Roman" w:cstheme="minorHAnsi"/>
          <w:iCs/>
          <w:color w:val="000000" w:themeColor="text1"/>
          <w:lang w:eastAsia="en-US"/>
        </w:rPr>
        <w:t>Šiame pirkime reikalavimai nacionaliniam saugumui netaikomi.</w:t>
      </w:r>
    </w:p>
    <w:p w14:paraId="490591E3" w14:textId="65243BA8" w:rsidR="006D3202" w:rsidRPr="001B1CD4" w:rsidRDefault="003630A0" w:rsidP="00833A0E">
      <w:pPr>
        <w:pStyle w:val="Antrat1"/>
        <w:numPr>
          <w:ilvl w:val="0"/>
          <w:numId w:val="7"/>
        </w:numPr>
        <w:spacing w:before="720" w:after="0" w:line="300" w:lineRule="auto"/>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123D2C" w:rsidRDefault="00E861F5" w:rsidP="00257685">
      <w:pPr>
        <w:ind w:firstLine="0"/>
        <w:rPr>
          <w:rFonts w:ascii="Arial" w:hAnsi="Arial" w:cs="Arial"/>
          <w:b/>
          <w:bCs/>
        </w:rPr>
      </w:pPr>
    </w:p>
    <w:p w14:paraId="30AC477A" w14:textId="2135922C" w:rsidR="00DA7529" w:rsidRPr="00123D2C" w:rsidRDefault="00DA7529" w:rsidP="002C19C5">
      <w:pPr>
        <w:pStyle w:val="Sraopastraipa"/>
        <w:numPr>
          <w:ilvl w:val="1"/>
          <w:numId w:val="7"/>
        </w:numPr>
        <w:spacing w:line="240" w:lineRule="auto"/>
        <w:ind w:left="0" w:firstLine="709"/>
        <w:rPr>
          <w:rFonts w:cstheme="minorHAnsi"/>
        </w:rPr>
      </w:pPr>
      <w:bookmarkStart w:id="15" w:name="_Hlk226971066"/>
      <w:r w:rsidRPr="00123D2C">
        <w:rPr>
          <w:rFonts w:cstheme="minorHAnsi"/>
        </w:rPr>
        <w:t xml:space="preserve"> </w:t>
      </w:r>
      <w:r w:rsidR="002C19C5" w:rsidRPr="009F1356">
        <w:rPr>
          <w:rFonts w:cstheme="minorHAnsi"/>
        </w:rPr>
        <w:t>Tiekėjo pasiūlymą sudaro CVP IS pateikiamų ir žemiau nurodytų dokumentų visuma:</w:t>
      </w:r>
      <w:r w:rsidR="002C19C5">
        <w:rPr>
          <w:rFonts w:cstheme="minorHAnsi"/>
        </w:rPr>
        <w:t xml:space="preserve"> </w:t>
      </w:r>
    </w:p>
    <w:p w14:paraId="78954F43" w14:textId="77777777" w:rsidR="005F4468" w:rsidRPr="005F4468" w:rsidRDefault="005964CC" w:rsidP="005F4468">
      <w:pPr>
        <w:pStyle w:val="Sraopastraipa"/>
        <w:numPr>
          <w:ilvl w:val="2"/>
          <w:numId w:val="7"/>
        </w:numPr>
        <w:spacing w:line="240" w:lineRule="auto"/>
        <w:ind w:left="0" w:firstLine="709"/>
        <w:rPr>
          <w:rFonts w:cstheme="minorHAnsi"/>
        </w:rPr>
      </w:pPr>
      <w:r w:rsidRPr="00123D2C">
        <w:rPr>
          <w:rFonts w:cstheme="minorHAnsi"/>
        </w:rPr>
        <w:t xml:space="preserve"> </w:t>
      </w:r>
      <w:r w:rsidR="002C19C5" w:rsidRPr="001075C0">
        <w:rPr>
          <w:rFonts w:ascii="Calibri" w:eastAsia="Calibri" w:hAnsi="Calibri" w:cs="Times New Roman"/>
          <w:sz w:val="22"/>
          <w:szCs w:val="22"/>
          <w:highlight w:val="lightGray"/>
          <w:lang w:eastAsia="en-US"/>
        </w:rPr>
        <w:t xml:space="preserve">tiekėjo pasiūlymas, parengtas pagal specialiųjų pirkimo sąlygų </w:t>
      </w:r>
      <w:r w:rsidR="008962E7" w:rsidRPr="001075C0">
        <w:rPr>
          <w:rFonts w:ascii="Calibri" w:eastAsia="Calibri" w:hAnsi="Calibri" w:cs="Times New Roman"/>
          <w:sz w:val="22"/>
          <w:szCs w:val="22"/>
          <w:highlight w:val="lightGray"/>
          <w:lang w:eastAsia="en-US"/>
        </w:rPr>
        <w:t>3</w:t>
      </w:r>
      <w:r w:rsidR="002C19C5" w:rsidRPr="001075C0">
        <w:rPr>
          <w:rFonts w:ascii="Calibri" w:eastAsia="Calibri" w:hAnsi="Calibri" w:cs="Times New Roman"/>
          <w:sz w:val="22"/>
          <w:szCs w:val="22"/>
          <w:highlight w:val="lightGray"/>
          <w:lang w:eastAsia="en-US"/>
        </w:rPr>
        <w:t xml:space="preserve"> priede pateiktą pasiūlymo formą </w:t>
      </w:r>
      <w:r w:rsidR="002C19C5" w:rsidRPr="001075C0">
        <w:rPr>
          <w:rFonts w:ascii="Calibri" w:eastAsia="Calibri" w:hAnsi="Calibri" w:cs="Times New Roman"/>
          <w:sz w:val="22"/>
          <w:szCs w:val="22"/>
          <w:lang w:eastAsia="en-US"/>
        </w:rPr>
        <w:t>ir</w:t>
      </w:r>
      <w:r w:rsidR="002C19C5" w:rsidRPr="002C19C5">
        <w:rPr>
          <w:rFonts w:ascii="Calibri" w:eastAsia="Calibri" w:hAnsi="Calibri" w:cs="Times New Roman"/>
          <w:sz w:val="22"/>
          <w:szCs w:val="22"/>
          <w:lang w:eastAsia="en-US"/>
        </w:rPr>
        <w:t xml:space="preserve"> pasiūlymo formoje nurodyti ir kiti, tiekėjo nuomone, būtini dokumentai (jų kopijos);</w:t>
      </w:r>
      <w:r w:rsidR="002C19C5">
        <w:rPr>
          <w:rFonts w:ascii="Calibri" w:eastAsia="Calibri" w:hAnsi="Calibri" w:cs="Times New Roman"/>
          <w:sz w:val="22"/>
          <w:szCs w:val="22"/>
          <w:lang w:eastAsia="en-US"/>
        </w:rPr>
        <w:t xml:space="preserve"> </w:t>
      </w:r>
    </w:p>
    <w:p w14:paraId="7C0CB805" w14:textId="77777777" w:rsidR="005918EF" w:rsidRDefault="005F4468" w:rsidP="005918EF">
      <w:pPr>
        <w:pStyle w:val="Sraopastraipa"/>
        <w:numPr>
          <w:ilvl w:val="2"/>
          <w:numId w:val="7"/>
        </w:numPr>
        <w:spacing w:line="240" w:lineRule="auto"/>
        <w:ind w:left="0" w:firstLine="709"/>
        <w:rPr>
          <w:rFonts w:cstheme="minorHAnsi"/>
          <w:highlight w:val="lightGray"/>
        </w:rPr>
      </w:pPr>
      <w:r>
        <w:rPr>
          <w:rFonts w:ascii="Calibri" w:eastAsia="Calibri" w:hAnsi="Calibri" w:cs="Times New Roman"/>
          <w:sz w:val="22"/>
          <w:szCs w:val="22"/>
          <w:lang w:eastAsia="en-US"/>
        </w:rPr>
        <w:t xml:space="preserve"> </w:t>
      </w:r>
      <w:r w:rsidR="00E73148" w:rsidRPr="001075C0">
        <w:rPr>
          <w:rFonts w:cstheme="minorHAnsi"/>
          <w:highlight w:val="lightGray"/>
        </w:rPr>
        <w:t>Užpildyta Techninė specifikacija (konkurso sąlygų aprašo 1 priedas) ir jos priedai (jei taikoma)</w:t>
      </w:r>
      <w:r w:rsidR="005918EF">
        <w:rPr>
          <w:rFonts w:cstheme="minorHAnsi"/>
          <w:highlight w:val="lightGray"/>
        </w:rPr>
        <w:t>;</w:t>
      </w:r>
    </w:p>
    <w:p w14:paraId="759A6882" w14:textId="6DB61344" w:rsidR="003E6540" w:rsidRPr="005918EF" w:rsidRDefault="00013495" w:rsidP="005918EF">
      <w:pPr>
        <w:pStyle w:val="Sraopastraipa"/>
        <w:numPr>
          <w:ilvl w:val="2"/>
          <w:numId w:val="7"/>
        </w:numPr>
        <w:spacing w:line="240" w:lineRule="auto"/>
        <w:ind w:left="0" w:firstLine="709"/>
        <w:rPr>
          <w:rFonts w:cstheme="minorHAnsi"/>
          <w:highlight w:val="lightGray"/>
        </w:rPr>
      </w:pPr>
      <w:r>
        <w:rPr>
          <w:rFonts w:cstheme="minorHAnsi"/>
          <w:highlight w:val="lightGray"/>
        </w:rPr>
        <w:t xml:space="preserve"> </w:t>
      </w:r>
      <w:r w:rsidR="00B0165E" w:rsidRPr="005918EF">
        <w:rPr>
          <w:rFonts w:cstheme="minorHAnsi"/>
          <w:sz w:val="20"/>
          <w:szCs w:val="20"/>
          <w:highlight w:val="lightGray"/>
          <w:u w:val="single"/>
        </w:rPr>
        <w:t xml:space="preserve">Įrodant </w:t>
      </w:r>
      <w:proofErr w:type="spellStart"/>
      <w:r w:rsidR="004A0113" w:rsidRPr="005918EF">
        <w:rPr>
          <w:rFonts w:cstheme="minorHAnsi"/>
          <w:b/>
          <w:bCs/>
          <w:sz w:val="20"/>
          <w:szCs w:val="20"/>
          <w:highlight w:val="lightGray"/>
          <w:u w:val="single"/>
        </w:rPr>
        <w:t>halogeneratoriaus</w:t>
      </w:r>
      <w:proofErr w:type="spellEnd"/>
      <w:r w:rsidR="00B0165E" w:rsidRPr="005918EF">
        <w:rPr>
          <w:rFonts w:cstheme="minorHAnsi"/>
          <w:b/>
          <w:bCs/>
          <w:sz w:val="20"/>
          <w:szCs w:val="20"/>
          <w:highlight w:val="lightGray"/>
          <w:u w:val="single"/>
        </w:rPr>
        <w:t xml:space="preserve"> </w:t>
      </w:r>
      <w:r w:rsidR="00B0165E" w:rsidRPr="005918EF">
        <w:rPr>
          <w:rFonts w:cstheme="minorHAnsi"/>
          <w:sz w:val="20"/>
          <w:szCs w:val="20"/>
          <w:highlight w:val="lightGray"/>
          <w:u w:val="single"/>
        </w:rPr>
        <w:t>atitiktį techninės specifikacijos reikalavimams</w:t>
      </w:r>
      <w:r w:rsidR="00B0165E" w:rsidRPr="005918EF">
        <w:rPr>
          <w:rFonts w:cstheme="minorHAnsi"/>
          <w:sz w:val="20"/>
          <w:szCs w:val="20"/>
          <w:highlight w:val="lightGray"/>
        </w:rPr>
        <w:t xml:space="preserve">, </w:t>
      </w:r>
      <w:r w:rsidR="003E6540" w:rsidRPr="00243480">
        <w:rPr>
          <w:rFonts w:cstheme="minorHAnsi"/>
          <w:sz w:val="20"/>
          <w:szCs w:val="20"/>
          <w:highlight w:val="lightGray"/>
        </w:rPr>
        <w:t xml:space="preserve">pateikiami </w:t>
      </w:r>
      <w:r w:rsidR="003E6540" w:rsidRPr="00243480">
        <w:rPr>
          <w:rStyle w:val="Grietas"/>
          <w:rFonts w:cstheme="minorHAnsi"/>
          <w:sz w:val="20"/>
          <w:szCs w:val="20"/>
          <w:highlight w:val="lightGray"/>
        </w:rPr>
        <w:t>gamintojo arba jo oficialaus (įgalioto) atstovo parengti techniniai dokumentai</w:t>
      </w:r>
      <w:r w:rsidR="003E6540" w:rsidRPr="005918EF">
        <w:rPr>
          <w:rFonts w:cstheme="minorHAnsi"/>
          <w:sz w:val="20"/>
          <w:szCs w:val="20"/>
        </w:rPr>
        <w:t xml:space="preserve"> – </w:t>
      </w:r>
      <w:r w:rsidR="003E6540" w:rsidRPr="005918EF">
        <w:rPr>
          <w:rFonts w:cstheme="minorHAnsi"/>
          <w:i/>
          <w:iCs/>
          <w:sz w:val="20"/>
          <w:szCs w:val="20"/>
          <w:u w:val="single"/>
        </w:rPr>
        <w:t>katalogai, brošiūros, techninių duomenų lapai, vartotojų vadovas ar kiti lygiaverčiai dokumentai.</w:t>
      </w:r>
      <w:r w:rsidR="003E6540" w:rsidRPr="005918EF">
        <w:rPr>
          <w:rFonts w:cstheme="minorHAnsi"/>
          <w:sz w:val="20"/>
          <w:szCs w:val="20"/>
        </w:rPr>
        <w:t xml:space="preserve"> </w:t>
      </w:r>
      <w:r w:rsidR="003E6540" w:rsidRPr="005918EF">
        <w:rPr>
          <w:rFonts w:cstheme="minorHAnsi"/>
          <w:i/>
          <w:iCs/>
          <w:sz w:val="20"/>
          <w:szCs w:val="20"/>
        </w:rPr>
        <w:t xml:space="preserve">Pateikiami dokumentai turi būti pateikti </w:t>
      </w:r>
      <w:r w:rsidR="003E6540" w:rsidRPr="005918EF">
        <w:rPr>
          <w:rStyle w:val="Grietas"/>
          <w:rFonts w:cstheme="minorHAnsi"/>
          <w:i/>
          <w:iCs/>
          <w:sz w:val="20"/>
          <w:szCs w:val="20"/>
        </w:rPr>
        <w:t>visa apimtimi, su visais puslapiais ir priedais</w:t>
      </w:r>
      <w:r w:rsidR="003E6540" w:rsidRPr="005918EF">
        <w:rPr>
          <w:rFonts w:cstheme="minorHAnsi"/>
          <w:i/>
          <w:iCs/>
          <w:sz w:val="20"/>
          <w:szCs w:val="20"/>
        </w:rPr>
        <w:t xml:space="preserve">, ir turi būti pakankami identifikuoti siūlomą prekės gamintoją, modelį arba gaminių seriją / konfigūraciją, jeigu dokumentas pagrįstai taikomas keliems tos pačios serijos modeliams. </w:t>
      </w:r>
      <w:r w:rsidR="003E6540" w:rsidRPr="005918EF">
        <w:rPr>
          <w:rStyle w:val="Grietas"/>
          <w:rFonts w:cstheme="minorHAnsi"/>
          <w:i/>
          <w:iCs/>
          <w:sz w:val="20"/>
          <w:szCs w:val="20"/>
        </w:rPr>
        <w:t>Dokumentų iškarpos, atskiri iš dokumento išimti puslapiai, tiekėjo savarankiškai sudaryti dokumentų fragmentai ar kitaip pakeistas dokumentų turinys nepriimami.</w:t>
      </w:r>
      <w:r w:rsidR="003E6540" w:rsidRPr="005918EF">
        <w:rPr>
          <w:rFonts w:cstheme="minorHAnsi"/>
          <w:i/>
          <w:iCs/>
          <w:sz w:val="20"/>
          <w:szCs w:val="20"/>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003E6540" w:rsidRPr="005918EF">
        <w:rPr>
          <w:rStyle w:val="Grietas"/>
          <w:rFonts w:cstheme="minorHAnsi"/>
          <w:i/>
          <w:iCs/>
          <w:sz w:val="20"/>
          <w:szCs w:val="20"/>
        </w:rPr>
        <w:t xml:space="preserve">gamintojo ar jo oficialaus (įgalioto) </w:t>
      </w:r>
      <w:r w:rsidR="003E6540" w:rsidRPr="005918EF">
        <w:rPr>
          <w:rStyle w:val="Grietas"/>
          <w:rFonts w:cstheme="minorHAnsi"/>
          <w:i/>
          <w:iCs/>
          <w:sz w:val="20"/>
          <w:szCs w:val="20"/>
        </w:rPr>
        <w:lastRenderedPageBreak/>
        <w:t>atstovo interneto svetainėje pateikta informacija</w:t>
      </w:r>
      <w:r w:rsidR="003E6540" w:rsidRPr="005918EF">
        <w:rPr>
          <w:rFonts w:cstheme="minorHAnsi"/>
          <w:i/>
          <w:iCs/>
          <w:sz w:val="20"/>
          <w:szCs w:val="20"/>
        </w:rPr>
        <w:t xml:space="preserve">, gali būti pateikiama aiškiai įskaitoma momentinė ekrano kopija (angl. </w:t>
      </w:r>
      <w:proofErr w:type="spellStart"/>
      <w:r w:rsidR="003E6540" w:rsidRPr="005918EF">
        <w:rPr>
          <w:rStyle w:val="Emfaz"/>
          <w:rFonts w:cstheme="minorHAnsi"/>
          <w:i w:val="0"/>
          <w:iCs w:val="0"/>
          <w:sz w:val="20"/>
          <w:szCs w:val="20"/>
        </w:rPr>
        <w:t>print</w:t>
      </w:r>
      <w:proofErr w:type="spellEnd"/>
      <w:r w:rsidR="003E6540" w:rsidRPr="005918EF">
        <w:rPr>
          <w:rStyle w:val="Emfaz"/>
          <w:rFonts w:cstheme="minorHAnsi"/>
          <w:i w:val="0"/>
          <w:iCs w:val="0"/>
          <w:sz w:val="20"/>
          <w:szCs w:val="20"/>
        </w:rPr>
        <w:t xml:space="preserve"> </w:t>
      </w:r>
      <w:proofErr w:type="spellStart"/>
      <w:r w:rsidR="003E6540" w:rsidRPr="005918EF">
        <w:rPr>
          <w:rStyle w:val="Emfaz"/>
          <w:rFonts w:cstheme="minorHAnsi"/>
          <w:i w:val="0"/>
          <w:iCs w:val="0"/>
          <w:sz w:val="20"/>
          <w:szCs w:val="20"/>
        </w:rPr>
        <w:t>screen</w:t>
      </w:r>
      <w:proofErr w:type="spellEnd"/>
      <w:r w:rsidR="003E6540" w:rsidRPr="005918EF">
        <w:rPr>
          <w:rFonts w:cstheme="minorHAnsi"/>
          <w:i/>
          <w:iCs/>
          <w:sz w:val="20"/>
          <w:szCs w:val="20"/>
        </w:rPr>
        <w:t xml:space="preserve">), kurioje turi būti matoma interneto svetainė ir informacija, leidžianti nustatyti, kad ji priklauso gamintojui arba jo oficialiam (įgaliotam) atstovui. Jeigu pateikiamas dokumento vertimas, </w:t>
      </w:r>
      <w:r w:rsidR="003E6540" w:rsidRPr="005918EF">
        <w:rPr>
          <w:rStyle w:val="Grietas"/>
          <w:rFonts w:cstheme="minorHAnsi"/>
          <w:i/>
          <w:iCs/>
          <w:sz w:val="20"/>
          <w:szCs w:val="20"/>
        </w:rPr>
        <w:t>kartu turi būti pateiktas visas originalus dokumentas</w:t>
      </w:r>
      <w:r w:rsidR="003E6540" w:rsidRPr="005918EF">
        <w:rPr>
          <w:rFonts w:cstheme="minorHAnsi"/>
          <w:i/>
          <w:iCs/>
          <w:sz w:val="20"/>
          <w:szCs w:val="20"/>
        </w:rPr>
        <w:t xml:space="preserve">. </w:t>
      </w:r>
      <w:r w:rsidR="003E6540" w:rsidRPr="005918EF">
        <w:rPr>
          <w:rFonts w:cstheme="minorHAnsi"/>
          <w:i/>
          <w:iCs/>
          <w:color w:val="000000"/>
          <w:sz w:val="20"/>
          <w:szCs w:val="20"/>
        </w:rPr>
        <w:t xml:space="preserve">Reikalavimus įrodantys dokumentai turi būti pateikiami lietuvių ir/arba anglų kalba. Tiekėjas techninės specifikacijos lentelės </w:t>
      </w:r>
      <w:r w:rsidR="00E341C4" w:rsidRPr="005918EF">
        <w:rPr>
          <w:rFonts w:cstheme="minorHAnsi"/>
          <w:i/>
          <w:iCs/>
          <w:color w:val="000000"/>
          <w:sz w:val="20"/>
          <w:szCs w:val="20"/>
        </w:rPr>
        <w:t>4</w:t>
      </w:r>
      <w:r w:rsidR="003E6540" w:rsidRPr="005918EF">
        <w:rPr>
          <w:rFonts w:cstheme="minorHAnsi"/>
          <w:i/>
          <w:iCs/>
          <w:color w:val="000000"/>
          <w:sz w:val="20"/>
          <w:szCs w:val="20"/>
        </w:rPr>
        <w:t xml:space="preserve"> stulpelyje turi nurodyti konkrečias vietas (puslapį, pastraipą, punktą), kuriose yra reikalaujamas prekės charakteristikas patvirtinanti informacija ir/ arba šias vietas aiškiai pažymėti </w:t>
      </w:r>
      <w:r w:rsidR="003E6540" w:rsidRPr="005918EF">
        <w:rPr>
          <w:rFonts w:cstheme="minorHAnsi"/>
          <w:i/>
          <w:iCs/>
          <w:color w:val="000000"/>
          <w:sz w:val="20"/>
          <w:szCs w:val="20"/>
          <w:highlight w:val="lightGray"/>
        </w:rPr>
        <w:t xml:space="preserve">dokumentuose </w:t>
      </w:r>
      <w:r w:rsidR="003E6540" w:rsidRPr="005918EF">
        <w:rPr>
          <w:rFonts w:cstheme="minorHAnsi"/>
          <w:i/>
          <w:iCs/>
          <w:sz w:val="20"/>
          <w:szCs w:val="20"/>
          <w:highlight w:val="lightGray"/>
        </w:rPr>
        <w:t>(spalvotai ženklinti, ir/ar nurodyti rodyklėmis, ir/ar pabraukti).</w:t>
      </w:r>
    </w:p>
    <w:p w14:paraId="3FA82AB4" w14:textId="4193E9A5" w:rsidR="003E6540" w:rsidRPr="00E341C4" w:rsidRDefault="003E6540" w:rsidP="003E6540">
      <w:pPr>
        <w:ind w:left="-10" w:firstLine="0"/>
        <w:rPr>
          <w:rFonts w:cstheme="minorHAnsi"/>
          <w:i/>
          <w:iCs/>
          <w:color w:val="000000"/>
          <w:sz w:val="20"/>
          <w:szCs w:val="20"/>
        </w:rPr>
      </w:pPr>
      <w:r w:rsidRPr="00E341C4">
        <w:rPr>
          <w:rFonts w:cstheme="minorHAnsi"/>
          <w:i/>
          <w:iCs/>
          <w:color w:val="000000"/>
          <w:sz w:val="20"/>
          <w:szCs w:val="20"/>
        </w:rPr>
        <w:t xml:space="preserve">               Tuo atveju, jeigu gamintojo arba gamintojo oficialaus/įgalioto atstovo dokumentacijoje nėra reikalaujamos Prekės charakteristikas patvirtinančios informacijos, </w:t>
      </w:r>
      <w:r w:rsidRPr="00E341C4">
        <w:rPr>
          <w:rFonts w:cstheme="minorHAnsi"/>
          <w:b/>
          <w:bCs/>
          <w:i/>
          <w:iCs/>
          <w:color w:val="000000"/>
          <w:sz w:val="20"/>
          <w:szCs w:val="20"/>
        </w:rPr>
        <w:t>tiekėjas privalo pateikti siūlomos Prekės gamintojo arba jo oficialaus/įgalioto atstovo</w:t>
      </w:r>
      <w:r w:rsidRPr="00E341C4">
        <w:rPr>
          <w:rFonts w:cstheme="minorHAnsi"/>
          <w:i/>
          <w:iCs/>
          <w:color w:val="000000"/>
          <w:sz w:val="20"/>
          <w:szCs w:val="20"/>
        </w:rPr>
        <w:t xml:space="preserve"> (tiekėjo deklaracija nėra lygiavertis dokumentas) </w:t>
      </w:r>
      <w:r w:rsidRPr="00E341C4">
        <w:rPr>
          <w:rFonts w:cstheme="minorHAnsi"/>
          <w:b/>
          <w:bCs/>
          <w:i/>
          <w:iCs/>
          <w:color w:val="000000"/>
          <w:sz w:val="20"/>
          <w:szCs w:val="20"/>
        </w:rPr>
        <w:t>raštiškus patvirtinimus</w:t>
      </w:r>
      <w:r w:rsidRPr="00E341C4">
        <w:rPr>
          <w:rFonts w:cstheme="minorHAnsi"/>
          <w:i/>
          <w:iCs/>
          <w:color w:val="000000"/>
          <w:sz w:val="20"/>
          <w:szCs w:val="20"/>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p>
    <w:p w14:paraId="72F2D3EF" w14:textId="7F0D2459" w:rsidR="00B0165E" w:rsidRPr="00E341C4" w:rsidRDefault="003E6540" w:rsidP="003E6540">
      <w:pPr>
        <w:ind w:left="-10"/>
        <w:rPr>
          <w:rFonts w:cstheme="minorHAnsi"/>
          <w:i/>
          <w:iCs/>
          <w:color w:val="000000"/>
          <w:sz w:val="20"/>
          <w:szCs w:val="20"/>
        </w:rPr>
      </w:pPr>
      <w:r w:rsidRPr="00E341C4">
        <w:rPr>
          <w:rFonts w:cstheme="minorHAnsi"/>
          <w:i/>
          <w:iCs/>
          <w:sz w:val="20"/>
          <w:szCs w:val="20"/>
        </w:rPr>
        <w:t>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68B97A92" w14:textId="12FB0819" w:rsidR="00B0165E" w:rsidRPr="00E341C4" w:rsidRDefault="00B0165E" w:rsidP="004A0113">
      <w:pPr>
        <w:spacing w:line="240" w:lineRule="auto"/>
        <w:ind w:firstLine="709"/>
        <w:rPr>
          <w:rFonts w:cstheme="minorHAnsi"/>
          <w:i/>
          <w:iCs/>
          <w:sz w:val="20"/>
          <w:szCs w:val="20"/>
        </w:rPr>
      </w:pPr>
      <w:r w:rsidRPr="00E341C4">
        <w:rPr>
          <w:rFonts w:cstheme="minorHAnsi"/>
          <w:b/>
          <w:i/>
          <w:iCs/>
          <w:sz w:val="20"/>
          <w:szCs w:val="20"/>
          <w:u w:val="single"/>
        </w:rPr>
        <w:t>PASTABA.</w:t>
      </w:r>
      <w:r w:rsidRPr="00E341C4">
        <w:rPr>
          <w:rFonts w:cstheme="minorHAnsi"/>
          <w:i/>
          <w:iCs/>
          <w:sz w:val="20"/>
          <w:szCs w:val="20"/>
        </w:rPr>
        <w:t xml:space="preserve"> Tiekėjui kartu su pasiūlymu nepateikus konkurso sąlygų aprašo 5.1.</w:t>
      </w:r>
      <w:r w:rsidR="004A0113" w:rsidRPr="00E341C4">
        <w:rPr>
          <w:rFonts w:cstheme="minorHAnsi"/>
          <w:i/>
          <w:iCs/>
          <w:sz w:val="20"/>
          <w:szCs w:val="20"/>
        </w:rPr>
        <w:t>2</w:t>
      </w:r>
      <w:r w:rsidRPr="00E341C4">
        <w:rPr>
          <w:rFonts w:cstheme="minorHAnsi"/>
          <w:i/>
          <w:iCs/>
          <w:sz w:val="20"/>
          <w:szCs w:val="20"/>
        </w:rPr>
        <w:t xml:space="preserve"> p. ir 5.1.</w:t>
      </w:r>
      <w:r w:rsidR="004A0113" w:rsidRPr="00E341C4">
        <w:rPr>
          <w:rFonts w:cstheme="minorHAnsi"/>
          <w:i/>
          <w:iCs/>
          <w:sz w:val="20"/>
          <w:szCs w:val="20"/>
        </w:rPr>
        <w:t>3</w:t>
      </w:r>
      <w:r w:rsidRPr="00E341C4">
        <w:rPr>
          <w:rFonts w:cstheme="minorHAnsi"/>
          <w:i/>
          <w:iCs/>
          <w:sz w:val="20"/>
          <w:szCs w:val="20"/>
        </w:rPr>
        <w:t xml:space="preserve"> p. nurodytos informacijos, jo pasiūlymas bus atmestas. Tiekėjui kartu su pasiūlymu pateikus konkurso sąlygų aprašo 5.1.</w:t>
      </w:r>
      <w:r w:rsidR="004A0113" w:rsidRPr="00E341C4">
        <w:rPr>
          <w:rFonts w:cstheme="minorHAnsi"/>
          <w:i/>
          <w:iCs/>
          <w:sz w:val="20"/>
          <w:szCs w:val="20"/>
        </w:rPr>
        <w:t>2</w:t>
      </w:r>
      <w:r w:rsidRPr="00E341C4">
        <w:rPr>
          <w:rFonts w:cstheme="minorHAnsi"/>
          <w:i/>
          <w:iCs/>
          <w:sz w:val="20"/>
          <w:szCs w:val="20"/>
        </w:rPr>
        <w:t xml:space="preserve"> p. nurodytą informaciją, tačiau nepateikus konkurso sąlygų aprašo 5.1.</w:t>
      </w:r>
      <w:r w:rsidR="004A0113" w:rsidRPr="00E341C4">
        <w:rPr>
          <w:rFonts w:cstheme="minorHAnsi"/>
          <w:i/>
          <w:iCs/>
          <w:sz w:val="20"/>
          <w:szCs w:val="20"/>
        </w:rPr>
        <w:t xml:space="preserve">3 </w:t>
      </w:r>
      <w:r w:rsidRPr="00E341C4">
        <w:rPr>
          <w:rFonts w:cstheme="minorHAnsi"/>
          <w:i/>
          <w:iCs/>
          <w:sz w:val="20"/>
          <w:szCs w:val="20"/>
        </w:rPr>
        <w:t>p. nurodytos informacijos arba tiekėjui kartu su pasiūlymu pateikus konkurso sąlygų aprašo 5.1.</w:t>
      </w:r>
      <w:r w:rsidR="004A0113" w:rsidRPr="00E341C4">
        <w:rPr>
          <w:rFonts w:cstheme="minorHAnsi"/>
          <w:i/>
          <w:iCs/>
          <w:sz w:val="20"/>
          <w:szCs w:val="20"/>
        </w:rPr>
        <w:t>3</w:t>
      </w:r>
      <w:r w:rsidRPr="00E341C4">
        <w:rPr>
          <w:rFonts w:cstheme="minorHAnsi"/>
          <w:i/>
          <w:iCs/>
          <w:sz w:val="20"/>
          <w:szCs w:val="20"/>
        </w:rPr>
        <w:t xml:space="preserve"> p. nurodytą informaciją, tačiau nepateikus konkurso sąlygų aprašo 5.1.</w:t>
      </w:r>
      <w:r w:rsidR="004A0113" w:rsidRPr="00E341C4">
        <w:rPr>
          <w:rFonts w:cstheme="minorHAnsi"/>
          <w:i/>
          <w:iCs/>
          <w:sz w:val="20"/>
          <w:szCs w:val="20"/>
        </w:rPr>
        <w:t>2</w:t>
      </w:r>
      <w:r w:rsidRPr="00E341C4">
        <w:rPr>
          <w:rFonts w:cstheme="minorHAnsi"/>
          <w:i/>
          <w:iCs/>
          <w:sz w:val="20"/>
          <w:szCs w:val="20"/>
        </w:rPr>
        <w:t xml:space="preserve">  p. nurodytos informacijos, sprendimai dėl pasiūlymo patikslinimo, papildymo ar paaiškinimo galimybės bus priimami vadovaujantis Viešųjų pirkimų tarnybos direktoriaus 2022 m. gruodžio 30 d. įsakymu Nr. 1S-240 patvirtintomis </w:t>
      </w:r>
      <w:hyperlink r:id="rId12" w:history="1">
        <w:r w:rsidRPr="00E341C4">
          <w:rPr>
            <w:rFonts w:eastAsia="Calibri" w:cstheme="minorHAnsi"/>
            <w:bCs/>
            <w:i/>
            <w:color w:val="0000FF"/>
            <w:sz w:val="20"/>
            <w:szCs w:val="20"/>
            <w:u w:val="single"/>
          </w:rPr>
          <w:t>Pasiūlymo patikslinimo, papildymo ar paaiškinimo taisyklėmis</w:t>
        </w:r>
      </w:hyperlink>
      <w:r w:rsidRPr="00E341C4">
        <w:rPr>
          <w:rFonts w:eastAsia="Calibri" w:cstheme="minorHAnsi"/>
          <w:bCs/>
          <w:i/>
          <w:sz w:val="20"/>
          <w:szCs w:val="20"/>
        </w:rPr>
        <w:t>,</w:t>
      </w:r>
      <w:r w:rsidRPr="00E341C4">
        <w:rPr>
          <w:rFonts w:cstheme="minorHAnsi"/>
          <w:i/>
          <w:iCs/>
          <w:sz w:val="20"/>
          <w:szCs w:val="20"/>
        </w:rPr>
        <w:t xml:space="preserve"> numatančiais, kad nustatyti pasiūlymo netikslumai, neaiškumai ar duomenų trūkumas gali būti tikslinamas, paaiškinamas, papildomas tiek, kiek tai nelemia esminio pasiūlymo pakeitimo arba naujo pasiūlymo pateikimo.</w:t>
      </w:r>
    </w:p>
    <w:p w14:paraId="3532A89C" w14:textId="56865B36" w:rsidR="005F4468" w:rsidRPr="001075C0" w:rsidRDefault="002138A7" w:rsidP="00AE43C2">
      <w:pPr>
        <w:pStyle w:val="Sraopastraipa"/>
        <w:numPr>
          <w:ilvl w:val="2"/>
          <w:numId w:val="7"/>
        </w:numPr>
        <w:tabs>
          <w:tab w:val="left" w:pos="1276"/>
        </w:tabs>
        <w:ind w:left="0" w:firstLine="709"/>
        <w:rPr>
          <w:rFonts w:cstheme="minorHAnsi"/>
          <w:b/>
          <w:bCs/>
          <w:highlight w:val="lightGray"/>
        </w:rPr>
      </w:pPr>
      <w:r w:rsidRPr="001075C0">
        <w:rPr>
          <w:rFonts w:cstheme="minorHAnsi"/>
          <w:b/>
          <w:bCs/>
          <w:highlight w:val="lightGray"/>
        </w:rPr>
        <w:t>S</w:t>
      </w:r>
      <w:r w:rsidR="004A0113" w:rsidRPr="001075C0">
        <w:rPr>
          <w:rFonts w:cstheme="minorHAnsi"/>
          <w:b/>
          <w:bCs/>
          <w:highlight w:val="lightGray"/>
        </w:rPr>
        <w:t xml:space="preserve">ertifikatus/įgaliojimus ar kitus lygiaverčius dokumentus, patvirtinančius, kad darbus atliksiantys specialistai </w:t>
      </w:r>
      <w:r w:rsidR="003C065A">
        <w:rPr>
          <w:rFonts w:cstheme="minorHAnsi"/>
          <w:b/>
          <w:bCs/>
          <w:highlight w:val="lightGray"/>
        </w:rPr>
        <w:t xml:space="preserve">(ar specialistas) </w:t>
      </w:r>
      <w:r w:rsidR="004A0113" w:rsidRPr="001075C0">
        <w:rPr>
          <w:rFonts w:cstheme="minorHAnsi"/>
          <w:b/>
          <w:bCs/>
          <w:highlight w:val="lightGray"/>
        </w:rPr>
        <w:t xml:space="preserve">yra autorizuoti (apmokyti) </w:t>
      </w:r>
      <w:proofErr w:type="spellStart"/>
      <w:r w:rsidR="004A0113" w:rsidRPr="001075C0">
        <w:rPr>
          <w:rFonts w:cstheme="minorHAnsi"/>
          <w:b/>
          <w:bCs/>
          <w:highlight w:val="lightGray"/>
          <w:u w:val="single"/>
        </w:rPr>
        <w:t>halogeneratoriaus</w:t>
      </w:r>
      <w:proofErr w:type="spellEnd"/>
      <w:r w:rsidR="004A0113" w:rsidRPr="001075C0">
        <w:rPr>
          <w:rFonts w:cstheme="minorHAnsi"/>
          <w:b/>
          <w:bCs/>
          <w:highlight w:val="lightGray"/>
        </w:rPr>
        <w:t xml:space="preserve"> gamintojo</w:t>
      </w:r>
      <w:r w:rsidR="007B650B">
        <w:rPr>
          <w:rFonts w:cstheme="minorHAnsi"/>
          <w:b/>
          <w:bCs/>
          <w:highlight w:val="lightGray"/>
        </w:rPr>
        <w:t xml:space="preserve"> </w:t>
      </w:r>
      <w:r w:rsidR="004A0113" w:rsidRPr="001075C0">
        <w:rPr>
          <w:rFonts w:cstheme="minorHAnsi"/>
          <w:b/>
          <w:bCs/>
          <w:highlight w:val="lightGray"/>
        </w:rPr>
        <w:t>atlikti minėtus darbus.</w:t>
      </w:r>
    </w:p>
    <w:p w14:paraId="68FF44AE" w14:textId="71FE144F" w:rsidR="00AE43C2" w:rsidRPr="00AE43C2" w:rsidRDefault="005F4468" w:rsidP="00AE43C2">
      <w:pPr>
        <w:pStyle w:val="Sraopastraipa"/>
        <w:numPr>
          <w:ilvl w:val="2"/>
          <w:numId w:val="7"/>
        </w:numPr>
        <w:tabs>
          <w:tab w:val="num" w:pos="992"/>
          <w:tab w:val="left" w:pos="1276"/>
        </w:tabs>
        <w:spacing w:line="240" w:lineRule="auto"/>
        <w:ind w:left="0" w:firstLine="709"/>
        <w:rPr>
          <w:rFonts w:cstheme="minorHAnsi"/>
          <w:b/>
          <w:bCs/>
          <w:highlight w:val="lightGray"/>
        </w:rPr>
      </w:pPr>
      <w:proofErr w:type="spellStart"/>
      <w:r w:rsidRPr="00243480">
        <w:rPr>
          <w:rFonts w:cstheme="minorHAnsi"/>
          <w:b/>
          <w:bCs/>
          <w:highlight w:val="lightGray"/>
          <w:u w:val="single"/>
        </w:rPr>
        <w:t>Halogeneratoriau</w:t>
      </w:r>
      <w:r w:rsidRPr="00AE43C2">
        <w:rPr>
          <w:rFonts w:cstheme="minorHAnsi"/>
          <w:b/>
          <w:bCs/>
          <w:highlight w:val="lightGray"/>
          <w:u w:val="single"/>
        </w:rPr>
        <w:t>s</w:t>
      </w:r>
      <w:proofErr w:type="spellEnd"/>
      <w:r w:rsidRPr="00AE43C2">
        <w:rPr>
          <w:rFonts w:cstheme="minorHAnsi"/>
          <w:b/>
          <w:bCs/>
          <w:highlight w:val="lightGray"/>
        </w:rPr>
        <w:t xml:space="preserve"> </w:t>
      </w:r>
      <w:r w:rsidR="00AE43C2" w:rsidRPr="00AE43C2">
        <w:rPr>
          <w:rFonts w:cstheme="minorHAnsi"/>
          <w:b/>
          <w:bCs/>
          <w:highlight w:val="lightGray"/>
        </w:rPr>
        <w:t>CE sertifikato (arba lygiaverčio dokumento) kopiją – (</w:t>
      </w:r>
      <w:proofErr w:type="spellStart"/>
      <w:r w:rsidR="00AE43C2" w:rsidRPr="00AE43C2">
        <w:rPr>
          <w:rFonts w:cstheme="minorHAnsi"/>
          <w:b/>
          <w:bCs/>
          <w:highlight w:val="lightGray"/>
        </w:rPr>
        <w:t>as</w:t>
      </w:r>
      <w:proofErr w:type="spellEnd"/>
      <w:r w:rsidR="00AE43C2" w:rsidRPr="00AE43C2">
        <w:rPr>
          <w:rFonts w:cstheme="minorHAnsi"/>
          <w:b/>
          <w:bCs/>
          <w:highlight w:val="lightGray"/>
        </w:rPr>
        <w:t>)</w:t>
      </w:r>
      <w:r w:rsidR="00AE43C2">
        <w:rPr>
          <w:rFonts w:cstheme="minorHAnsi"/>
          <w:b/>
          <w:bCs/>
          <w:highlight w:val="lightGray"/>
        </w:rPr>
        <w:t>,</w:t>
      </w:r>
      <w:r w:rsidR="00AE43C2" w:rsidRPr="00AE43C2">
        <w:rPr>
          <w:rFonts w:cstheme="minorHAnsi"/>
          <w:b/>
          <w:bCs/>
          <w:highlight w:val="lightGray"/>
        </w:rPr>
        <w:t xml:space="preserve">  kuris patvirtintų, jog prekė atitinka reikalavimus medicinos prietaisams ir turi CE ženklinimą;</w:t>
      </w:r>
    </w:p>
    <w:p w14:paraId="2F810263" w14:textId="23FAC791" w:rsidR="002C19C5" w:rsidRPr="00AE43C2" w:rsidRDefault="00162B87" w:rsidP="00E8344C">
      <w:pPr>
        <w:pStyle w:val="Sraopastraipa"/>
        <w:numPr>
          <w:ilvl w:val="2"/>
          <w:numId w:val="7"/>
        </w:numPr>
        <w:spacing w:line="240" w:lineRule="auto"/>
        <w:ind w:left="0" w:firstLine="709"/>
        <w:rPr>
          <w:rFonts w:cstheme="minorHAnsi"/>
        </w:rPr>
      </w:pPr>
      <w:r w:rsidRPr="00AE43C2">
        <w:rPr>
          <w:rFonts w:cstheme="minorHAnsi"/>
        </w:rPr>
        <w:t>jei pirkime dalyvauja ūkio subjektų grupė jungtinės veiklos sutarties pagrindu – jungtinės veiklos sutarties kopija</w:t>
      </w:r>
      <w:r w:rsidR="00EB055F" w:rsidRPr="00AE43C2">
        <w:rPr>
          <w:rFonts w:cstheme="minorHAnsi"/>
        </w:rPr>
        <w:t>;</w:t>
      </w:r>
      <w:bookmarkEnd w:id="15"/>
    </w:p>
    <w:p w14:paraId="3E982994" w14:textId="2AE40243" w:rsidR="009A0C74" w:rsidRPr="009A0C74" w:rsidRDefault="009A0C74" w:rsidP="009A0C74">
      <w:pPr>
        <w:pStyle w:val="Sraopastraipa"/>
        <w:numPr>
          <w:ilvl w:val="1"/>
          <w:numId w:val="7"/>
        </w:numPr>
        <w:tabs>
          <w:tab w:val="left" w:pos="567"/>
        </w:tabs>
        <w:spacing w:line="240" w:lineRule="auto"/>
        <w:ind w:left="0" w:firstLine="709"/>
        <w:rPr>
          <w:rFonts w:cstheme="minorHAnsi"/>
        </w:rPr>
      </w:pPr>
      <w:r w:rsidRPr="009F1356">
        <w:rPr>
          <w:rFonts w:cstheme="minorHAnsi"/>
        </w:rPr>
        <w:t>CPO nereikalauja, kad pasiūlymas būtų pasirašytas.</w:t>
      </w:r>
      <w:r>
        <w:rPr>
          <w:rFonts w:cstheme="minorHAnsi"/>
        </w:rPr>
        <w:t xml:space="preserve"> </w:t>
      </w:r>
    </w:p>
    <w:p w14:paraId="25741C16" w14:textId="6542598B" w:rsidR="00EB0E73" w:rsidRPr="00F70558" w:rsidRDefault="00D61DED" w:rsidP="009A0C74">
      <w:pPr>
        <w:pStyle w:val="Sraopastraipa"/>
        <w:numPr>
          <w:ilvl w:val="1"/>
          <w:numId w:val="7"/>
        </w:numPr>
        <w:tabs>
          <w:tab w:val="left" w:pos="567"/>
        </w:tabs>
        <w:spacing w:line="240" w:lineRule="auto"/>
        <w:ind w:left="0" w:firstLine="709"/>
        <w:rPr>
          <w:rFonts w:cstheme="minorHAnsi"/>
        </w:rPr>
      </w:pPr>
      <w:r w:rsidRPr="00EA578C">
        <w:rPr>
          <w:rFonts w:eastAsia="Arial" w:cstheme="minorHAnsi"/>
        </w:rPr>
        <w:t>Pasiūlyma</w:t>
      </w:r>
      <w:r w:rsidR="00543400" w:rsidRPr="00EA578C">
        <w:rPr>
          <w:rFonts w:eastAsia="Arial" w:cstheme="minorHAnsi"/>
        </w:rPr>
        <w:t>s turi būti parengtas</w:t>
      </w:r>
      <w:r w:rsidRPr="00EA578C">
        <w:rPr>
          <w:rFonts w:eastAsia="Arial" w:cstheme="minorHAnsi"/>
        </w:rPr>
        <w:t xml:space="preserve"> lietuvių kalb</w:t>
      </w:r>
      <w:r w:rsidR="0075706E" w:rsidRPr="00EA578C">
        <w:rPr>
          <w:rFonts w:eastAsia="Arial" w:cstheme="minorHAnsi"/>
        </w:rPr>
        <w:t>a</w:t>
      </w:r>
      <w:r w:rsidRPr="00EA578C">
        <w:rPr>
          <w:rFonts w:eastAsia="Arial" w:cstheme="minorHAnsi"/>
        </w:rPr>
        <w:t xml:space="preserve">. </w:t>
      </w:r>
      <w:r w:rsidR="009A0C74" w:rsidRPr="009F1356">
        <w:rPr>
          <w:rFonts w:eastAsia="Arial" w:cstheme="minorHAnsi"/>
        </w:rPr>
        <w:t xml:space="preserve">Jei kurie nors su pasiūlymu teikiami dokumentai parengti ne ta kalba, kuria reikalaujama, turi būti pateiktas tikslus vertimas į reikalaujamą kalbą. Reikalavimas netaikomas juridinių/fizinių asmenų atestaciją/išsilavinimą patvirtinantiems dokumentams, prekių gamintojų </w:t>
      </w:r>
      <w:r w:rsidR="009A0C74">
        <w:rPr>
          <w:rFonts w:eastAsia="Arial" w:cstheme="minorHAnsi"/>
        </w:rPr>
        <w:t xml:space="preserve">dokumentams, </w:t>
      </w:r>
      <w:r w:rsidR="009A0C74" w:rsidRPr="009F1356">
        <w:rPr>
          <w:rFonts w:eastAsia="Arial" w:cstheme="minorHAnsi"/>
        </w:rPr>
        <w:t>nuorodoms, kur informacija gali būti pateikiama lietuvių ir/arba anglų kalbomis. Esant poreikiui, CPO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r w:rsidR="009A0C74">
        <w:rPr>
          <w:rFonts w:eastAsia="Arial" w:cstheme="minorHAnsi"/>
        </w:rPr>
        <w:t xml:space="preserve"> </w:t>
      </w:r>
    </w:p>
    <w:p w14:paraId="5669A55B" w14:textId="349213CF" w:rsidR="0032046A" w:rsidRPr="00F70558" w:rsidRDefault="00AB0036" w:rsidP="009852A6">
      <w:pPr>
        <w:pStyle w:val="Sraopastraipa"/>
        <w:spacing w:line="240" w:lineRule="auto"/>
        <w:ind w:left="0" w:firstLine="709"/>
        <w:rPr>
          <w:rFonts w:cstheme="minorHAnsi"/>
        </w:rPr>
      </w:pPr>
      <w:r w:rsidRPr="00F70558">
        <w:rPr>
          <w:rFonts w:cstheme="minorHAnsi"/>
        </w:rPr>
        <w:t>5.</w:t>
      </w:r>
      <w:r w:rsidR="002C70F8">
        <w:rPr>
          <w:rFonts w:cstheme="minorHAnsi"/>
        </w:rPr>
        <w:t>4</w:t>
      </w:r>
      <w:r w:rsidRPr="00F70558">
        <w:rPr>
          <w:rFonts w:cstheme="minorHAnsi"/>
        </w:rPr>
        <w:t xml:space="preserve">.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44F64BAA" w:rsidR="006A6A5B" w:rsidRPr="00041762" w:rsidRDefault="00AB0036" w:rsidP="00F77A5D">
      <w:pPr>
        <w:pStyle w:val="Sraopastraipa"/>
        <w:spacing w:after="160" w:line="240" w:lineRule="auto"/>
        <w:ind w:left="0" w:firstLine="710"/>
        <w:rPr>
          <w:rFonts w:eastAsia="Arial"/>
        </w:rPr>
      </w:pPr>
      <w:r w:rsidRPr="00F70558">
        <w:rPr>
          <w:rFonts w:eastAsia="Arial" w:cstheme="minorHAnsi"/>
        </w:rPr>
        <w:t>5.</w:t>
      </w:r>
      <w:r w:rsidR="002C70F8">
        <w:rPr>
          <w:rFonts w:eastAsia="Arial" w:cstheme="minorHAnsi"/>
        </w:rPr>
        <w:t>5</w:t>
      </w:r>
      <w:r w:rsidRPr="00F70558">
        <w:rPr>
          <w:rFonts w:eastAsia="Arial" w:cstheme="minorHAnsi"/>
        </w:rPr>
        <w:t>.</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00A478B3">
        <w:rPr>
          <w:rFonts w:eastAsia="Arial"/>
          <w:highlight w:val="lightGray"/>
          <w:u w:val="single"/>
        </w:rPr>
        <w:t xml:space="preserve">dviejų </w:t>
      </w:r>
      <w:r w:rsidR="00EE7D60" w:rsidRPr="00A478B3">
        <w:rPr>
          <w:rFonts w:eastAsia="Arial"/>
          <w:highlight w:val="lightGray"/>
          <w:u w:val="single"/>
        </w:rPr>
        <w:t>skaitmenų</w:t>
      </w:r>
      <w:r w:rsidR="006A6A5B" w:rsidRPr="00A478B3">
        <w:rPr>
          <w:rFonts w:eastAsia="Arial"/>
          <w:highlight w:val="lightGray"/>
          <w:u w:val="single"/>
        </w:rPr>
        <w:t xml:space="preserve"> po kablelio tikslumu</w:t>
      </w:r>
      <w:r w:rsidR="006A6A5B" w:rsidRPr="127DD6E8">
        <w:rPr>
          <w:rFonts w:eastAsia="Arial"/>
        </w:rPr>
        <w:t xml:space="preserve">. </w:t>
      </w:r>
      <w:r w:rsidR="006A6A5B" w:rsidRPr="00041762">
        <w:rPr>
          <w:rFonts w:eastAsia="Arial" w:cstheme="minorHAnsi"/>
        </w:rPr>
        <w:t>Šią kainą sudarančios kainos sudedamosios dalys ar įkainiai gali būti išreikšt</w:t>
      </w:r>
      <w:r w:rsidR="00EE7D60" w:rsidRPr="00041762">
        <w:rPr>
          <w:rFonts w:eastAsia="Arial" w:cstheme="minorHAnsi"/>
        </w:rPr>
        <w:t>i</w:t>
      </w:r>
      <w:r w:rsidR="006A6A5B" w:rsidRPr="00041762">
        <w:rPr>
          <w:rFonts w:eastAsia="Arial" w:cstheme="minorHAnsi"/>
        </w:rPr>
        <w:t xml:space="preserve"> neribojant </w:t>
      </w:r>
      <w:r w:rsidR="00EE7D60" w:rsidRPr="00041762">
        <w:rPr>
          <w:rFonts w:eastAsia="Arial" w:cstheme="minorHAnsi"/>
        </w:rPr>
        <w:t>skaitmenų</w:t>
      </w:r>
      <w:r w:rsidR="006A6A5B" w:rsidRPr="00041762">
        <w:rPr>
          <w:rFonts w:eastAsia="Arial" w:cstheme="minorHAnsi"/>
        </w:rPr>
        <w:t xml:space="preserve"> po kablelio kiekio</w:t>
      </w:r>
      <w:r w:rsidR="006A6A5B" w:rsidRPr="00041762">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6" w:name="_Toc199421803"/>
      <w:r w:rsidRPr="00E62E95">
        <w:rPr>
          <w:rFonts w:asciiTheme="minorHAnsi" w:hAnsiTheme="minorHAnsi" w:cstheme="minorHAnsi"/>
          <w:color w:val="auto"/>
        </w:rPr>
        <w:lastRenderedPageBreak/>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6"/>
    </w:p>
    <w:p w14:paraId="7A210472" w14:textId="77777777" w:rsidR="003D73C2" w:rsidRPr="000261FD" w:rsidRDefault="003D73C2" w:rsidP="00C17335">
      <w:pPr>
        <w:ind w:firstLine="0"/>
        <w:rPr>
          <w:rFonts w:ascii="Arial" w:hAnsi="Arial" w:cs="Arial"/>
          <w:i/>
          <w:iCs/>
          <w:color w:val="7030A0"/>
        </w:rPr>
      </w:pPr>
    </w:p>
    <w:p w14:paraId="6B9596C1" w14:textId="5E870B63" w:rsidR="00F527B1" w:rsidRDefault="007F65C2" w:rsidP="000C135A">
      <w:pPr>
        <w:pStyle w:val="Sraopastraipa"/>
        <w:spacing w:line="240" w:lineRule="auto"/>
        <w:ind w:left="0" w:firstLine="709"/>
      </w:pPr>
      <w:r w:rsidRPr="00E62E95">
        <w:rPr>
          <w:rFonts w:cstheme="minorHAnsi"/>
        </w:rPr>
        <w:t>6</w:t>
      </w:r>
      <w:r w:rsidR="003F5D40" w:rsidRPr="00E62E95">
        <w:rPr>
          <w:rFonts w:cstheme="minorHAnsi"/>
        </w:rPr>
        <w:t xml:space="preserve">.1. </w:t>
      </w:r>
      <w:r w:rsidR="004E0965" w:rsidRPr="004E0965">
        <w:t xml:space="preserve">Perkančioji organizacija nereikalauja pateikti pasiūlymo galiojimo užtikrinimo. </w:t>
      </w:r>
      <w:r w:rsidR="004E0965" w:rsidRPr="00A478B3">
        <w:rPr>
          <w:highlight w:val="lightGray"/>
        </w:rPr>
        <w:t>Jeigu tiekėjas, kuris bus kviečiamas sudaryti pirkimo sutartį, atsisakys ją sudaryti, atsisakys savo pasiūlymo jo galiojimo laikotarpiu, nurodytu pasiūlyme, jis įsipareigoja sumokėti Perkančiajai organizacijai 2 procentų nuo tiekėjo pasiūlymo kainos be PVM dydžio baudą.</w:t>
      </w:r>
      <w:r w:rsidR="004E0965" w:rsidRPr="004E0965">
        <w:t xml:space="preserve"> Taip pat, Perkančioji organizacija pasilieka teisę kreiptis į teismą dėl žalos, kurios nepadengia nustatyta bauda, atlyginimo</w:t>
      </w:r>
      <w:r w:rsidR="002B40CB" w:rsidRPr="002B40CB">
        <w:t>.</w:t>
      </w:r>
    </w:p>
    <w:p w14:paraId="5C157F9F" w14:textId="77777777" w:rsidR="004E0965" w:rsidRPr="004802BB" w:rsidRDefault="004E0965" w:rsidP="000C135A">
      <w:pPr>
        <w:pStyle w:val="Sraopastraipa"/>
        <w:spacing w:line="240" w:lineRule="auto"/>
        <w:ind w:left="0" w:firstLine="709"/>
        <w:rPr>
          <w:rFonts w:eastAsia="Calibri"/>
        </w:rPr>
      </w:pPr>
    </w:p>
    <w:p w14:paraId="5D02D1AD" w14:textId="4BBF77C2" w:rsidR="00831133" w:rsidRPr="00E62E95" w:rsidRDefault="00B52705" w:rsidP="00833A0E">
      <w:pPr>
        <w:pStyle w:val="Antrat1"/>
        <w:numPr>
          <w:ilvl w:val="0"/>
          <w:numId w:val="6"/>
        </w:numPr>
        <w:spacing w:before="0" w:after="0" w:line="300" w:lineRule="auto"/>
        <w:ind w:left="425" w:firstLine="0"/>
        <w:rPr>
          <w:rFonts w:ascii="Arial" w:hAnsi="Arial" w:cs="Arial"/>
        </w:rPr>
      </w:pPr>
      <w:bookmarkStart w:id="17" w:name="_Toc15392775"/>
      <w:bookmarkStart w:id="18" w:name="_Toc199421804"/>
      <w:r w:rsidRPr="00E62E95">
        <w:rPr>
          <w:rFonts w:asciiTheme="minorHAnsi" w:hAnsiTheme="minorHAnsi" w:cstheme="minorHAnsi"/>
          <w:color w:val="auto"/>
        </w:rPr>
        <w:t>P</w:t>
      </w:r>
      <w:bookmarkEnd w:id="17"/>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8"/>
    </w:p>
    <w:p w14:paraId="6597C9E9" w14:textId="77777777" w:rsidR="002B40CB" w:rsidRDefault="002B40CB" w:rsidP="00F77A5D">
      <w:pPr>
        <w:spacing w:line="240" w:lineRule="auto"/>
        <w:ind w:firstLine="0"/>
        <w:rPr>
          <w:rFonts w:cstheme="minorHAnsi"/>
          <w:i/>
          <w:iCs/>
          <w:color w:val="FF0000"/>
        </w:rPr>
      </w:pPr>
    </w:p>
    <w:p w14:paraId="713FE48D" w14:textId="19F176E2" w:rsidR="003F2523" w:rsidRPr="002E0B3D" w:rsidRDefault="002B40CB" w:rsidP="00041762">
      <w:pPr>
        <w:pStyle w:val="Sraopastraipa"/>
        <w:spacing w:line="240" w:lineRule="auto"/>
        <w:ind w:left="0" w:firstLine="709"/>
        <w:rPr>
          <w:rFonts w:cstheme="minorHAnsi"/>
        </w:rPr>
      </w:pPr>
      <w:r w:rsidRPr="00041762">
        <w:rPr>
          <w:rFonts w:eastAsia="Calibri" w:cstheme="minorHAnsi"/>
        </w:rPr>
        <w:t>7.1</w:t>
      </w:r>
      <w:r w:rsidRPr="00AC372F">
        <w:rPr>
          <w:rFonts w:eastAsia="Calibri" w:cstheme="minorHAnsi"/>
        </w:rPr>
        <w:t xml:space="preserve">. </w:t>
      </w:r>
      <w:r w:rsidR="005514CD">
        <w:rPr>
          <w:rFonts w:cstheme="minorHAnsi"/>
        </w:rPr>
        <w:t>CPO</w:t>
      </w:r>
      <w:r w:rsidR="00B870A5" w:rsidRPr="00AC372F">
        <w:rPr>
          <w:rFonts w:cstheme="minorHAnsi"/>
        </w:rPr>
        <w:t xml:space="preserve"> vertins tik tą pasiūlymą, kuris nustatomas kaip galimas laimėtojas. Jei įvertinus tokį pasiūlymą paaiškėja, kad jis negali būti pripažintas laimėtoju, jo pasiūlymas atmetamas ir toliau tikrinamas </w:t>
      </w:r>
      <w:r w:rsidR="00B870A5" w:rsidRPr="002E0B3D">
        <w:rPr>
          <w:rFonts w:cstheme="minorHAnsi"/>
        </w:rPr>
        <w:t>pasiūlymas, kuris galėtų būti antras pagal ekonominį pasiūlymo naudingumą. Tokia seka kartojama, kol nustatomas laimėjęs pasiūlymas ar atmetami visi gauti pasiūlymai.</w:t>
      </w:r>
      <w:r w:rsidR="005514CD">
        <w:rPr>
          <w:rFonts w:cstheme="minorHAnsi"/>
        </w:rPr>
        <w:t xml:space="preserve"> </w:t>
      </w:r>
    </w:p>
    <w:p w14:paraId="4CC31891" w14:textId="289C89CE" w:rsidR="002E0B3D" w:rsidRPr="002E0B3D" w:rsidRDefault="003F2523" w:rsidP="00B9258B">
      <w:pPr>
        <w:pStyle w:val="Sraopastraipa"/>
        <w:spacing w:line="240" w:lineRule="auto"/>
        <w:ind w:left="0" w:firstLine="709"/>
        <w:rPr>
          <w:rFonts w:cstheme="minorHAnsi"/>
        </w:rPr>
      </w:pPr>
      <w:r w:rsidRPr="002E0B3D">
        <w:rPr>
          <w:rFonts w:cstheme="minorHAnsi"/>
        </w:rPr>
        <w:t xml:space="preserve">7.2. </w:t>
      </w:r>
      <w:r w:rsidR="005514CD" w:rsidRPr="005B0CB3">
        <w:rPr>
          <w:rFonts w:cstheme="minorHAnsi"/>
          <w:b/>
          <w:bCs/>
        </w:rPr>
        <w:t>CPO</w:t>
      </w:r>
      <w:r w:rsidR="005514CD" w:rsidRPr="005B0CB3">
        <w:rPr>
          <w:rFonts w:eastAsia="Calibri" w:cstheme="minorHAnsi"/>
          <w:b/>
          <w:bCs/>
        </w:rPr>
        <w:t xml:space="preserve"> </w:t>
      </w:r>
      <w:r w:rsidR="005514CD" w:rsidRPr="005514CD">
        <w:rPr>
          <w:rFonts w:eastAsia="Calibri" w:cstheme="minorHAnsi"/>
          <w:b/>
          <w:bCs/>
        </w:rPr>
        <w:t>ekonomiškai naudingiausiu pasiūlymu bus laikomas pasiūlymas, kurios kaina mažiausia</w:t>
      </w:r>
      <w:r w:rsidR="005514CD" w:rsidRPr="004033F7">
        <w:rPr>
          <w:rFonts w:eastAsia="Calibri" w:cstheme="minorHAnsi"/>
        </w:rPr>
        <w:t>,</w:t>
      </w:r>
      <w:r w:rsidR="005514CD" w:rsidRPr="00A84437">
        <w:rPr>
          <w:rFonts w:eastAsia="Calibri" w:cstheme="minorHAnsi"/>
        </w:rPr>
        <w:t xml:space="preserve"> </w:t>
      </w:r>
      <w:r w:rsidR="005514CD">
        <w:rPr>
          <w:rFonts w:eastAsia="Calibri" w:cstheme="minorHAnsi"/>
        </w:rPr>
        <w:t>ir</w:t>
      </w:r>
      <w:r w:rsidR="005514CD" w:rsidRPr="00A84437">
        <w:rPr>
          <w:rFonts w:eastAsia="Calibri" w:cstheme="minorHAnsi"/>
        </w:rPr>
        <w:t xml:space="preserve"> turi būti apskaičiuota ir nurodyta taip, kaip reikalaujama </w:t>
      </w:r>
      <w:r w:rsidR="005514CD">
        <w:rPr>
          <w:rFonts w:eastAsia="Calibri" w:cstheme="minorHAnsi"/>
        </w:rPr>
        <w:t>specialiųjų p</w:t>
      </w:r>
      <w:r w:rsidR="005514CD" w:rsidRPr="00A84437">
        <w:rPr>
          <w:rFonts w:eastAsia="Calibri" w:cstheme="minorHAnsi"/>
        </w:rPr>
        <w:t xml:space="preserve">irkimo sąlygų </w:t>
      </w:r>
      <w:r w:rsidR="005514CD">
        <w:rPr>
          <w:rFonts w:eastAsia="Calibri" w:cstheme="minorHAnsi"/>
        </w:rPr>
        <w:t xml:space="preserve"> 3 priede.</w:t>
      </w:r>
    </w:p>
    <w:p w14:paraId="25E9346A" w14:textId="7864C414" w:rsidR="00B9258B" w:rsidRPr="00A92E10" w:rsidRDefault="005A4255" w:rsidP="00B9258B">
      <w:pPr>
        <w:pStyle w:val="Sraopastraipa"/>
        <w:spacing w:line="240" w:lineRule="auto"/>
        <w:ind w:left="0" w:firstLine="709"/>
        <w:rPr>
          <w:rFonts w:cstheme="minorHAnsi"/>
        </w:rPr>
      </w:pPr>
      <w:r w:rsidRPr="002E0B3D">
        <w:rPr>
          <w:rFonts w:eastAsia="Calibri" w:cstheme="minorHAnsi"/>
        </w:rPr>
        <w:t>7</w:t>
      </w:r>
      <w:r w:rsidR="0010148D" w:rsidRPr="002E0B3D">
        <w:rPr>
          <w:rFonts w:eastAsia="Calibri" w:cstheme="minorHAnsi"/>
        </w:rPr>
        <w:t>.</w:t>
      </w:r>
      <w:r w:rsidR="003F2523" w:rsidRPr="002E0B3D">
        <w:rPr>
          <w:rFonts w:eastAsia="Calibri" w:cstheme="minorHAnsi"/>
        </w:rPr>
        <w:t>3</w:t>
      </w:r>
      <w:r w:rsidR="0010148D" w:rsidRPr="002E0B3D">
        <w:rPr>
          <w:rFonts w:eastAsia="Calibri" w:cstheme="minorHAnsi"/>
        </w:rPr>
        <w:t xml:space="preserve">. </w:t>
      </w:r>
      <w:r w:rsidR="00B9258B" w:rsidRPr="002E0B3D">
        <w:rPr>
          <w:rFonts w:cstheme="minorHAnsi"/>
        </w:rPr>
        <w:t xml:space="preserve">Laimėjusiu pasiūlymu galės būti pripažintas tik 1 (vienas) </w:t>
      </w:r>
      <w:r w:rsidR="00B9258B" w:rsidRPr="00A92E10">
        <w:rPr>
          <w:rFonts w:cstheme="minorHAnsi"/>
        </w:rPr>
        <w:t xml:space="preserve">ekonomiškai naudingiausias pasiūlymas, esantis pasiūlymų eilės pirmojoje vietoje. </w:t>
      </w:r>
    </w:p>
    <w:p w14:paraId="5F28C774" w14:textId="31FD0F9F" w:rsidR="00F5411E" w:rsidRPr="00A92E10" w:rsidRDefault="00660FD8" w:rsidP="00A92E10">
      <w:pPr>
        <w:pStyle w:val="Sraopastraipa"/>
        <w:spacing w:line="240" w:lineRule="auto"/>
        <w:ind w:left="0" w:firstLine="709"/>
        <w:rPr>
          <w:rFonts w:eastAsiaTheme="minorHAnsi" w:cstheme="minorHAnsi"/>
          <w:bCs/>
          <w:i/>
          <w:iCs/>
        </w:rPr>
      </w:pPr>
      <w:r w:rsidRPr="00A92E10">
        <w:rPr>
          <w:rFonts w:cstheme="minorHAnsi"/>
        </w:rPr>
        <w:t>7</w:t>
      </w:r>
      <w:r w:rsidR="001404CC" w:rsidRPr="00A92E10">
        <w:rPr>
          <w:rFonts w:cstheme="minorHAnsi"/>
        </w:rPr>
        <w:t>.</w:t>
      </w:r>
      <w:r w:rsidR="003F2523">
        <w:rPr>
          <w:rFonts w:cstheme="minorHAnsi"/>
        </w:rPr>
        <w:t>4</w:t>
      </w:r>
      <w:r w:rsidR="001404CC" w:rsidRPr="00A92E10">
        <w:rPr>
          <w:rFonts w:cstheme="minorHAnsi"/>
        </w:rPr>
        <w:t>.</w:t>
      </w:r>
      <w:r w:rsidR="00B9258B" w:rsidRPr="00A92E10">
        <w:rPr>
          <w:rFonts w:cstheme="minorHAnsi"/>
        </w:rPr>
        <w:t xml:space="preserve"> </w:t>
      </w:r>
      <w:r w:rsidR="005514CD" w:rsidRPr="005514CD">
        <w:rPr>
          <w:rFonts w:cstheme="minorHAnsi"/>
          <w:b/>
          <w:bCs/>
        </w:rPr>
        <w:t>CPO</w:t>
      </w:r>
      <w:r w:rsidR="00B9258B" w:rsidRPr="005514CD">
        <w:rPr>
          <w:rFonts w:cstheme="minorHAnsi"/>
          <w:b/>
          <w:bCs/>
        </w:rPr>
        <w:t xml:space="preserve"> atmes tiekėjo </w:t>
      </w:r>
      <w:r w:rsidR="00B9258B" w:rsidRPr="00092954">
        <w:rPr>
          <w:rFonts w:cstheme="minorHAnsi"/>
          <w:b/>
          <w:bCs/>
        </w:rPr>
        <w:t>pasiūlymą</w:t>
      </w:r>
      <w:r w:rsidR="00B9258B" w:rsidRPr="00092954">
        <w:rPr>
          <w:rFonts w:cstheme="minorHAnsi"/>
        </w:rPr>
        <w:t xml:space="preserve">, jeigu </w:t>
      </w:r>
      <w:r w:rsidR="00A92E10" w:rsidRPr="00092954">
        <w:rPr>
          <w:rFonts w:cstheme="minorHAnsi"/>
        </w:rPr>
        <w:t xml:space="preserve">pasiūlymas neatitiko pirkimo dokumentuose nustatytų reikalavimų arba tiekėjas per nustatytą terminą nepaaiškino, nepatikslino pasiūlymo ir (ar) </w:t>
      </w:r>
      <w:r w:rsidR="00092954">
        <w:rPr>
          <w:rFonts w:cstheme="minorHAnsi"/>
        </w:rPr>
        <w:t>n</w:t>
      </w:r>
      <w:r w:rsidR="00A92E10" w:rsidRPr="00092954">
        <w:rPr>
          <w:rFonts w:cstheme="minorHAnsi"/>
        </w:rPr>
        <w:t>epateikė pirkimo dokumentuose nurodyt</w:t>
      </w:r>
      <w:r w:rsidR="00092954" w:rsidRPr="00092954">
        <w:rPr>
          <w:rFonts w:cstheme="minorHAnsi"/>
        </w:rPr>
        <w:t>o (-</w:t>
      </w:r>
      <w:r w:rsidR="00A92E10" w:rsidRPr="00092954">
        <w:rPr>
          <w:rFonts w:cstheme="minorHAnsi"/>
        </w:rPr>
        <w:t>ų</w:t>
      </w:r>
      <w:r w:rsidR="00092954" w:rsidRPr="00092954">
        <w:rPr>
          <w:rFonts w:cstheme="minorHAnsi"/>
        </w:rPr>
        <w:t>)</w:t>
      </w:r>
      <w:r w:rsidR="00A92E10" w:rsidRPr="00092954">
        <w:rPr>
          <w:rFonts w:cstheme="minorHAnsi"/>
        </w:rPr>
        <w:t xml:space="preserve"> kartu su pasiūlymu teikiam</w:t>
      </w:r>
      <w:r w:rsidR="00092954" w:rsidRPr="00092954">
        <w:rPr>
          <w:rFonts w:cstheme="minorHAnsi"/>
        </w:rPr>
        <w:t>o (-ų)</w:t>
      </w:r>
      <w:r w:rsidR="00A92E10" w:rsidRPr="00092954">
        <w:rPr>
          <w:rFonts w:cstheme="minorHAnsi"/>
        </w:rPr>
        <w:t xml:space="preserve"> dokument</w:t>
      </w:r>
      <w:r w:rsidR="00092954" w:rsidRPr="00092954">
        <w:rPr>
          <w:rFonts w:cstheme="minorHAnsi"/>
        </w:rPr>
        <w:t>o (-</w:t>
      </w:r>
      <w:r w:rsidR="00A92E10" w:rsidRPr="00092954">
        <w:rPr>
          <w:rFonts w:cstheme="minorHAnsi"/>
        </w:rPr>
        <w:t>ų</w:t>
      </w:r>
      <w:r w:rsidR="00092954" w:rsidRPr="00092954">
        <w:rPr>
          <w:rFonts w:cstheme="minorHAnsi"/>
        </w:rPr>
        <w:t xml:space="preserve">): </w:t>
      </w:r>
      <w:r w:rsidR="00092954" w:rsidRPr="00092954">
        <w:rPr>
          <w:rStyle w:val="cf01"/>
          <w:rFonts w:asciiTheme="minorHAnsi" w:hAnsiTheme="minorHAnsi" w:cstheme="minorHAnsi"/>
          <w:sz w:val="21"/>
          <w:szCs w:val="21"/>
        </w:rPr>
        <w:t xml:space="preserve">specialiųjų </w:t>
      </w:r>
      <w:r w:rsidR="00092954" w:rsidRPr="00092954">
        <w:rPr>
          <w:rStyle w:val="normaltextrun"/>
          <w:rFonts w:cstheme="minorHAnsi"/>
          <w:color w:val="000000"/>
          <w:shd w:val="clear" w:color="auto" w:fill="FFFFFF"/>
        </w:rPr>
        <w:t>pirkimo sąlygų 3 priedas „</w:t>
      </w:r>
      <w:r w:rsidR="00092954" w:rsidRPr="00092954">
        <w:rPr>
          <w:rFonts w:cstheme="minorHAnsi"/>
        </w:rPr>
        <w:t>Pasiūlymo forma</w:t>
      </w:r>
      <w:r w:rsidR="003378CB">
        <w:rPr>
          <w:rFonts w:cstheme="minorHAnsi"/>
        </w:rPr>
        <w:t>“</w:t>
      </w:r>
      <w:r w:rsidR="00A92E10" w:rsidRPr="00A92E10">
        <w:rPr>
          <w:rFonts w:cstheme="minorHAnsi"/>
        </w:rPr>
        <w:t xml:space="preserve"> </w:t>
      </w:r>
    </w:p>
    <w:p w14:paraId="4CFAC41F" w14:textId="3B8150C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9" w:name="_Ref39425999"/>
      <w:bookmarkStart w:id="20" w:name="_Ref39426005"/>
      <w:bookmarkStart w:id="21" w:name="_Toc126333937"/>
      <w:bookmarkStart w:id="22" w:name="_Toc199421805"/>
      <w:r>
        <w:rPr>
          <w:rFonts w:asciiTheme="minorHAnsi" w:hAnsiTheme="minorHAnsi" w:cstheme="minorHAnsi"/>
        </w:rPr>
        <w:t>8. Sutarties sudarymas</w:t>
      </w:r>
      <w:bookmarkEnd w:id="19"/>
      <w:bookmarkEnd w:id="20"/>
      <w:bookmarkEnd w:id="21"/>
      <w:bookmarkEnd w:id="22"/>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5A22FCB1"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w:t>
      </w:r>
      <w:r w:rsidR="00D83C57">
        <w:t>Sutarties sąlygos pateikiamos</w:t>
      </w:r>
      <w:r w:rsidR="00F56579">
        <w:t xml:space="preserve"> specialiųjų p</w:t>
      </w:r>
      <w:r w:rsidR="00F56579" w:rsidRPr="127DD6E8">
        <w:t>irkimo sąlygų</w:t>
      </w:r>
      <w:r w:rsidR="00D83C57">
        <w:t xml:space="preserve"> </w:t>
      </w:r>
      <w:r w:rsidR="00E4608B">
        <w:rPr>
          <w:rFonts w:cstheme="minorHAnsi"/>
        </w:rPr>
        <w:t>4</w:t>
      </w:r>
      <w:r w:rsidR="00F56579" w:rsidRPr="00AC372F">
        <w:rPr>
          <w:rFonts w:cstheme="minorHAnsi"/>
        </w:rPr>
        <w:t xml:space="preserve"> priede. </w:t>
      </w:r>
    </w:p>
    <w:p w14:paraId="303FD643" w14:textId="77777777" w:rsidR="00B45642" w:rsidRDefault="00B45642" w:rsidP="00F77A5D">
      <w:pPr>
        <w:pStyle w:val="Betarp"/>
        <w:contextualSpacing/>
        <w:rPr>
          <w:color w:val="00B050"/>
        </w:rPr>
      </w:pPr>
    </w:p>
    <w:p w14:paraId="4D042BD5" w14:textId="77777777" w:rsidR="005450B5" w:rsidRDefault="005450B5" w:rsidP="00041762">
      <w:pPr>
        <w:pStyle w:val="Betarp"/>
        <w:spacing w:line="276" w:lineRule="auto"/>
        <w:ind w:firstLine="0"/>
        <w:contextualSpacing/>
        <w:jc w:val="left"/>
        <w:rPr>
          <w:rFonts w:ascii="Arial" w:eastAsiaTheme="minorHAnsi" w:hAnsi="Arial" w:cs="Arial"/>
        </w:rPr>
      </w:pPr>
    </w:p>
    <w:p w14:paraId="5B316373" w14:textId="4D0ABC01"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3" w:name="_Toc199421806"/>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3"/>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57995D1D" w:rsidR="00E250DF" w:rsidRPr="00041762" w:rsidRDefault="00F13385" w:rsidP="00041762">
      <w:pPr>
        <w:pStyle w:val="Sraopastraipa"/>
        <w:spacing w:line="240" w:lineRule="auto"/>
        <w:ind w:left="0" w:firstLine="709"/>
        <w:rPr>
          <w:color w:val="000000" w:themeColor="text1"/>
        </w:rPr>
      </w:pPr>
      <w:r w:rsidRPr="00041762">
        <w:rPr>
          <w:color w:val="000000" w:themeColor="text1"/>
        </w:rPr>
        <w:t xml:space="preserve">9.1. </w:t>
      </w:r>
      <w:r w:rsidR="005514CD" w:rsidRPr="009F1356">
        <w:rPr>
          <w:rFonts w:cstheme="minorHAnsi"/>
          <w:color w:val="000000" w:themeColor="text1"/>
        </w:rPr>
        <w:t xml:space="preserve">Šio pirkimo </w:t>
      </w:r>
      <w:r w:rsidR="005514CD" w:rsidRPr="00612C9D">
        <w:rPr>
          <w:rFonts w:cstheme="minorHAnsi"/>
          <w:color w:val="000000" w:themeColor="text1"/>
        </w:rPr>
        <w:t xml:space="preserve">metu </w:t>
      </w:r>
      <w:r w:rsidR="005514CD" w:rsidRPr="00612C9D">
        <w:rPr>
          <w:rFonts w:cstheme="minorHAnsi"/>
          <w:b/>
          <w:color w:val="000000" w:themeColor="text1"/>
        </w:rPr>
        <w:t>nebus deramasi</w:t>
      </w:r>
      <w:r w:rsidR="005514CD" w:rsidRPr="00612C9D">
        <w:rPr>
          <w:rFonts w:cstheme="minorHAnsi"/>
          <w:color w:val="000000" w:themeColor="text1"/>
        </w:rPr>
        <w:t xml:space="preserve"> dėl</w:t>
      </w:r>
      <w:r w:rsidR="005514CD" w:rsidRPr="009F1356">
        <w:rPr>
          <w:rFonts w:cstheme="minorHAnsi"/>
          <w:color w:val="000000" w:themeColor="text1"/>
        </w:rPr>
        <w:t xml:space="preserve"> pasiūlymo kainos.</w:t>
      </w:r>
    </w:p>
    <w:p w14:paraId="7F14C6A2" w14:textId="77777777" w:rsidR="00E8592F" w:rsidRDefault="00E8592F" w:rsidP="00E8592F">
      <w:pPr>
        <w:spacing w:line="240" w:lineRule="auto"/>
        <w:ind w:firstLine="0"/>
        <w:rPr>
          <w:rFonts w:cstheme="minorHAnsi"/>
        </w:rPr>
      </w:pPr>
    </w:p>
    <w:p w14:paraId="44CFC8A2" w14:textId="77777777" w:rsidR="001679BC" w:rsidRDefault="001679BC" w:rsidP="00112F92">
      <w:pPr>
        <w:spacing w:line="240" w:lineRule="auto"/>
        <w:ind w:left="7314" w:firstLine="0"/>
        <w:rPr>
          <w:rFonts w:cstheme="minorHAnsi"/>
        </w:rPr>
      </w:pPr>
    </w:p>
    <w:p w14:paraId="1DFF7932" w14:textId="1749B936" w:rsidR="00D479FE" w:rsidRDefault="00D479FE">
      <w:pPr>
        <w:rPr>
          <w:rFonts w:cstheme="minorHAnsi"/>
        </w:rPr>
      </w:pPr>
      <w:r>
        <w:rPr>
          <w:rFonts w:cstheme="minorHAnsi"/>
        </w:rPr>
        <w:br w:type="page"/>
      </w:r>
    </w:p>
    <w:p w14:paraId="729EDC83" w14:textId="6E68EFA5" w:rsidR="00112F92" w:rsidRPr="00AC0420" w:rsidRDefault="005450B5" w:rsidP="00E4608B">
      <w:pPr>
        <w:spacing w:line="240" w:lineRule="auto"/>
        <w:ind w:left="7314" w:firstLine="0"/>
        <w:jc w:val="right"/>
        <w:rPr>
          <w:rFonts w:cstheme="minorHAnsi"/>
        </w:rPr>
      </w:pPr>
      <w:r>
        <w:rPr>
          <w:rFonts w:cstheme="minorHAnsi"/>
        </w:rPr>
        <w:lastRenderedPageBreak/>
        <w:t>P</w:t>
      </w:r>
      <w:r w:rsidR="00112F92" w:rsidRPr="002E1129">
        <w:rPr>
          <w:rFonts w:cstheme="minorHAnsi"/>
        </w:rPr>
        <w:t xml:space="preserve">irkimo sąlygų </w:t>
      </w:r>
      <w:r w:rsidR="00E4608B">
        <w:rPr>
          <w:rFonts w:cstheme="minorHAnsi"/>
        </w:rPr>
        <w:t>2</w:t>
      </w:r>
      <w:r w:rsidR="00112F92" w:rsidRPr="002E1129">
        <w:rPr>
          <w:rFonts w:cstheme="minorHAnsi"/>
        </w:rPr>
        <w:t xml:space="preserve">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2ECD6B3F" w14:textId="77777777" w:rsidR="005B495E" w:rsidRPr="009F1356" w:rsidRDefault="005B495E" w:rsidP="005B495E">
      <w:pPr>
        <w:pStyle w:val="Betarp"/>
        <w:rPr>
          <w:rFonts w:cstheme="minorHAnsi"/>
        </w:rPr>
      </w:pPr>
      <w:r w:rsidRPr="009F1356">
        <w:rPr>
          <w:rFonts w:cstheme="minorHAnsi"/>
        </w:rPr>
        <w:t>CPO</w:t>
      </w:r>
      <w:r>
        <w:rPr>
          <w:rFonts w:cstheme="minorHAnsi"/>
        </w:rPr>
        <w:t xml:space="preserve"> </w:t>
      </w:r>
      <w:r w:rsidRPr="009F1356">
        <w:rPr>
          <w:rFonts w:cstheme="minorHAnsi"/>
        </w:rPr>
        <w:t xml:space="preserve">pašalins tiekėją iš pirkimo procedūros, jei tiekėjas ir (arba) ūkio subjektai, kurių pajėgumais </w:t>
      </w:r>
      <w:r w:rsidRPr="009F1356">
        <w:rPr>
          <w:rFonts w:cstheme="minorHAnsi"/>
          <w:shd w:val="clear" w:color="auto" w:fill="FFFFFF" w:themeFill="background1"/>
        </w:rPr>
        <w:t>remiasi,</w:t>
      </w:r>
      <w:r w:rsidRPr="009F1356">
        <w:rPr>
          <w:rFonts w:cstheme="minorHAnsi"/>
        </w:rPr>
        <w:t xml:space="preserve"> turi VPĮ 46 straipsnio 2</w:t>
      </w:r>
      <w:r w:rsidRPr="009F1356">
        <w:rPr>
          <w:rFonts w:cstheme="minorHAnsi"/>
          <w:vertAlign w:val="superscript"/>
        </w:rPr>
        <w:t>1</w:t>
      </w:r>
      <w:r w:rsidRPr="009F1356">
        <w:rPr>
          <w:rFonts w:cstheme="minorHAnsi"/>
        </w:rPr>
        <w:t xml:space="preserve"> dalyje nurodytą pašalinimo pagrindą (taikoma juridiniams asmenims), t. y.  tiekėjas yra neatlikęs jam paskirtos baudžiamojo poveikio priemonės – uždraudimo juridiniam asmeniui dalyvauti viešuosiuose pirkimuose. </w:t>
      </w:r>
    </w:p>
    <w:p w14:paraId="19981C8B" w14:textId="07D57D40" w:rsidR="005B495E" w:rsidRPr="009F1356" w:rsidRDefault="005B495E" w:rsidP="005B495E">
      <w:pPr>
        <w:pStyle w:val="Betarp"/>
        <w:rPr>
          <w:rFonts w:cstheme="minorHAnsi"/>
          <w:color w:val="00B050"/>
        </w:rPr>
      </w:pPr>
      <w:r w:rsidRPr="009F1356">
        <w:rPr>
          <w:rFonts w:cstheme="minorHAnsi"/>
          <w:szCs w:val="24"/>
        </w:rPr>
        <w:t xml:space="preserve">Šis pašalinimo pagrindas nustatytas/nurodytas pasiūlymo formoje </w:t>
      </w:r>
      <w:r w:rsidRPr="009F1356">
        <w:rPr>
          <w:rFonts w:cstheme="minorHAnsi"/>
          <w:bCs/>
          <w:szCs w:val="24"/>
        </w:rPr>
        <w:t xml:space="preserve">(specialiųjų pirkimo sąlygų </w:t>
      </w:r>
      <w:r w:rsidR="00E4608B">
        <w:rPr>
          <w:rFonts w:cstheme="minorHAnsi"/>
          <w:bCs/>
          <w:szCs w:val="24"/>
        </w:rPr>
        <w:t>3</w:t>
      </w:r>
      <w:r w:rsidRPr="009F1356">
        <w:rPr>
          <w:rFonts w:cstheme="minorHAnsi"/>
          <w:bCs/>
          <w:szCs w:val="24"/>
        </w:rPr>
        <w:t xml:space="preserve"> priedas),</w:t>
      </w:r>
      <w:r w:rsidRPr="009F1356">
        <w:rPr>
          <w:rFonts w:cstheme="minorHAnsi"/>
          <w:szCs w:val="24"/>
        </w:rPr>
        <w:t xml:space="preserve"> tiekėjas teikdamas pasiūlymą, patvirtina šio pašalinimo pagrindo nebuvimą.</w:t>
      </w:r>
      <w:r w:rsidRPr="009F1356">
        <w:rPr>
          <w:rFonts w:cstheme="minorHAnsi"/>
        </w:rPr>
        <w:t xml:space="preserve"> </w:t>
      </w:r>
    </w:p>
    <w:p w14:paraId="554C122A" w14:textId="72F1D50B" w:rsidR="00112F92" w:rsidRPr="002E1129" w:rsidRDefault="006666F6" w:rsidP="00F77A5D">
      <w:pPr>
        <w:spacing w:line="240" w:lineRule="auto"/>
        <w:ind w:firstLine="720"/>
        <w:rPr>
          <w:rFonts w:eastAsia="Arial" w:cstheme="minorHAnsi"/>
          <w:i/>
          <w:color w:val="7030A0"/>
        </w:rPr>
      </w:pPr>
      <w:r w:rsidRPr="002E1129">
        <w:rPr>
          <w:rFonts w:eastAsia="Arial" w:cstheme="minorHAnsi"/>
          <w:i/>
          <w:color w:val="7030A0"/>
        </w:rPr>
        <w:t xml:space="preserve"> </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64CD6B6A" w14:textId="731A597D" w:rsidR="00586C8C" w:rsidRDefault="00112F92" w:rsidP="00586C8C">
      <w:pPr>
        <w:spacing w:line="200" w:lineRule="auto"/>
        <w:ind w:firstLine="0"/>
        <w:rPr>
          <w:rFonts w:ascii="Arial" w:eastAsia="Arial" w:hAnsi="Arial" w:cs="Arial"/>
        </w:rPr>
      </w:pPr>
      <w:r>
        <w:rPr>
          <w:rFonts w:ascii="Arial" w:eastAsia="Arial" w:hAnsi="Arial" w:cs="Arial"/>
        </w:rPr>
        <w:br w:type="page"/>
      </w:r>
    </w:p>
    <w:p w14:paraId="54E7F676" w14:textId="0B57BF86" w:rsidR="00586C8C" w:rsidRPr="00E4608B" w:rsidRDefault="00586C8C" w:rsidP="00041762">
      <w:pPr>
        <w:spacing w:line="200" w:lineRule="auto"/>
        <w:ind w:firstLine="0"/>
        <w:jc w:val="right"/>
        <w:rPr>
          <w:rFonts w:eastAsia="Arial" w:cstheme="minorHAnsi"/>
        </w:rPr>
      </w:pPr>
      <w:r w:rsidRPr="00E4608B">
        <w:rPr>
          <w:rFonts w:eastAsia="Arial" w:cstheme="minorHAnsi"/>
        </w:rPr>
        <w:lastRenderedPageBreak/>
        <w:t xml:space="preserve">Pirkimo sąlygų </w:t>
      </w:r>
      <w:r w:rsidR="00E4608B" w:rsidRPr="00E4608B">
        <w:rPr>
          <w:rFonts w:eastAsia="Arial" w:cstheme="minorHAnsi"/>
        </w:rPr>
        <w:t>5</w:t>
      </w:r>
      <w:r w:rsidRPr="00E4608B">
        <w:rPr>
          <w:rFonts w:eastAsia="Arial" w:cstheme="minorHAnsi"/>
        </w:rPr>
        <w:t xml:space="preserve"> priedas „Terminai“</w:t>
      </w:r>
    </w:p>
    <w:p w14:paraId="7477E50A" w14:textId="369AB3AF" w:rsidR="00586C8C" w:rsidRDefault="00586C8C" w:rsidP="00586C8C">
      <w:pPr>
        <w:spacing w:line="200" w:lineRule="auto"/>
        <w:ind w:firstLine="0"/>
        <w:rPr>
          <w:rFonts w:ascii="Arial" w:eastAsia="Arial" w:hAnsi="Arial" w:cs="Arial"/>
        </w:rPr>
      </w:pPr>
    </w:p>
    <w:p w14:paraId="67EC0E93" w14:textId="65F7FA9C" w:rsidR="00586C8C" w:rsidRDefault="00586C8C" w:rsidP="00586C8C">
      <w:pPr>
        <w:spacing w:line="200" w:lineRule="auto"/>
        <w:ind w:firstLine="0"/>
        <w:rPr>
          <w:rFonts w:ascii="Arial" w:eastAsia="Arial" w:hAnsi="Arial" w:cs="Arial"/>
        </w:rPr>
      </w:pPr>
    </w:p>
    <w:p w14:paraId="7556315F" w14:textId="06B10FA3" w:rsidR="00586C8C" w:rsidRDefault="00586C8C" w:rsidP="00586C8C">
      <w:pPr>
        <w:spacing w:line="200" w:lineRule="auto"/>
        <w:ind w:firstLine="0"/>
        <w:rPr>
          <w:rFonts w:ascii="Arial" w:eastAsia="Arial" w:hAnsi="Arial" w:cs="Arial"/>
        </w:rPr>
      </w:pPr>
    </w:p>
    <w:tbl>
      <w:tblPr>
        <w:tblStyle w:val="TableGrid2"/>
        <w:tblW w:w="5000" w:type="pct"/>
        <w:tblLayout w:type="fixed"/>
        <w:tblLook w:val="04A0" w:firstRow="1" w:lastRow="0" w:firstColumn="1" w:lastColumn="0" w:noHBand="0" w:noVBand="1"/>
      </w:tblPr>
      <w:tblGrid>
        <w:gridCol w:w="577"/>
        <w:gridCol w:w="2556"/>
        <w:gridCol w:w="3540"/>
        <w:gridCol w:w="3289"/>
      </w:tblGrid>
      <w:tr w:rsidR="00586C8C" w:rsidRPr="004F1A11" w14:paraId="23168782" w14:textId="77777777" w:rsidTr="00041762">
        <w:trPr>
          <w:trHeight w:val="20"/>
        </w:trPr>
        <w:tc>
          <w:tcPr>
            <w:tcW w:w="289" w:type="pct"/>
          </w:tcPr>
          <w:p w14:paraId="55314CD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5F5E042F"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1283" w:type="pct"/>
          </w:tcPr>
          <w:p w14:paraId="34D379B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1777" w:type="pct"/>
            <w:hideMark/>
          </w:tcPr>
          <w:p w14:paraId="2FF1E209"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6D794AB5"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1651" w:type="pct"/>
            <w:hideMark/>
          </w:tcPr>
          <w:p w14:paraId="613400FB" w14:textId="77777777" w:rsidR="00586C8C" w:rsidRPr="004F1A11" w:rsidRDefault="00586C8C" w:rsidP="00637FD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586C8C" w:rsidRPr="004F1A11" w14:paraId="3DACA9F6" w14:textId="77777777" w:rsidTr="00041762">
        <w:trPr>
          <w:trHeight w:val="20"/>
        </w:trPr>
        <w:tc>
          <w:tcPr>
            <w:tcW w:w="289" w:type="pct"/>
          </w:tcPr>
          <w:p w14:paraId="3259566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1283" w:type="pct"/>
          </w:tcPr>
          <w:p w14:paraId="28546E88"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1777" w:type="pct"/>
          </w:tcPr>
          <w:p w14:paraId="4A212B53"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1651" w:type="pct"/>
          </w:tcPr>
          <w:p w14:paraId="7587F9C6" w14:textId="3C984038" w:rsidR="00586C8C" w:rsidRPr="004F1A11" w:rsidRDefault="00BA6FFC" w:rsidP="00637FDF">
            <w:pPr>
              <w:ind w:firstLine="0"/>
              <w:rPr>
                <w:rFonts w:asciiTheme="minorHAnsi" w:hAnsiTheme="minorHAnsi" w:cstheme="minorHAnsi"/>
                <w:sz w:val="21"/>
                <w:szCs w:val="21"/>
              </w:rPr>
            </w:pPr>
            <w:r>
              <w:rPr>
                <w:rFonts w:asciiTheme="minorHAnsi" w:hAnsiTheme="minorHAnsi" w:cstheme="minorHAnsi"/>
                <w:sz w:val="21"/>
                <w:szCs w:val="21"/>
              </w:rPr>
              <w:t>CPO</w:t>
            </w:r>
            <w:r w:rsidR="00586C8C" w:rsidRPr="004F1A11">
              <w:rPr>
                <w:rFonts w:asciiTheme="minorHAnsi" w:hAnsiTheme="minorHAnsi" w:cstheme="minorHAnsi"/>
                <w:sz w:val="21"/>
                <w:szCs w:val="21"/>
              </w:rPr>
              <w:t xml:space="preserve"> turi teisę pratęsti pasiūlymų pateikimo terminą.</w:t>
            </w:r>
          </w:p>
          <w:p w14:paraId="7C860CF9"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04C2ED32" w14:textId="77777777" w:rsidTr="00041762">
        <w:trPr>
          <w:trHeight w:val="20"/>
        </w:trPr>
        <w:tc>
          <w:tcPr>
            <w:tcW w:w="289" w:type="pct"/>
          </w:tcPr>
          <w:p w14:paraId="240125CD"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1283" w:type="pct"/>
          </w:tcPr>
          <w:p w14:paraId="5B13DE5F"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1777" w:type="pct"/>
          </w:tcPr>
          <w:p w14:paraId="2446C57E"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4F1A11" w:rsidRDefault="00586C8C" w:rsidP="00637FDF">
            <w:pPr>
              <w:ind w:firstLine="34"/>
              <w:rPr>
                <w:rFonts w:asciiTheme="minorHAnsi" w:hAnsiTheme="minorHAnsi" w:cstheme="minorHAnsi"/>
                <w:color w:val="7030A0"/>
                <w:sz w:val="21"/>
                <w:szCs w:val="21"/>
              </w:rPr>
            </w:pPr>
          </w:p>
          <w:p w14:paraId="61215832" w14:textId="77777777" w:rsidR="00586C8C" w:rsidRPr="004F1A11" w:rsidRDefault="00586C8C" w:rsidP="00637FDF">
            <w:pPr>
              <w:ind w:firstLine="34"/>
              <w:rPr>
                <w:rFonts w:asciiTheme="minorHAnsi" w:hAnsiTheme="minorHAnsi" w:cstheme="minorHAnsi"/>
                <w:color w:val="7030A0"/>
                <w:sz w:val="21"/>
                <w:szCs w:val="21"/>
              </w:rPr>
            </w:pPr>
          </w:p>
          <w:p w14:paraId="57417218" w14:textId="77777777" w:rsidR="00586C8C" w:rsidRPr="004F1A11" w:rsidRDefault="00586C8C" w:rsidP="00637FDF">
            <w:pPr>
              <w:ind w:firstLine="34"/>
              <w:rPr>
                <w:rFonts w:asciiTheme="minorHAnsi" w:hAnsiTheme="minorHAnsi" w:cstheme="minorHAnsi"/>
                <w:color w:val="7030A0"/>
                <w:sz w:val="21"/>
                <w:szCs w:val="21"/>
              </w:rPr>
            </w:pPr>
          </w:p>
        </w:tc>
      </w:tr>
      <w:tr w:rsidR="00586C8C" w:rsidRPr="004F1A11" w14:paraId="3C586480" w14:textId="77777777" w:rsidTr="00041762">
        <w:trPr>
          <w:trHeight w:val="20"/>
        </w:trPr>
        <w:tc>
          <w:tcPr>
            <w:tcW w:w="289" w:type="pct"/>
          </w:tcPr>
          <w:p w14:paraId="45124EE9"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1283" w:type="pct"/>
          </w:tcPr>
          <w:p w14:paraId="6A6A1FE0" w14:textId="300C95CE" w:rsidR="00586C8C" w:rsidRPr="004F1A11" w:rsidRDefault="00BA6FFC" w:rsidP="00637FDF">
            <w:pPr>
              <w:ind w:firstLine="0"/>
              <w:rPr>
                <w:rFonts w:asciiTheme="minorHAnsi" w:hAnsiTheme="minorHAnsi" w:cstheme="minorHAnsi"/>
                <w:sz w:val="21"/>
                <w:szCs w:val="21"/>
              </w:rPr>
            </w:pPr>
            <w:r>
              <w:rPr>
                <w:rFonts w:asciiTheme="minorHAnsi" w:hAnsiTheme="minorHAnsi" w:cstheme="minorHAnsi"/>
                <w:sz w:val="21"/>
                <w:szCs w:val="21"/>
              </w:rPr>
              <w:t xml:space="preserve">CPO </w:t>
            </w:r>
            <w:r w:rsidR="00586C8C">
              <w:rPr>
                <w:rFonts w:asciiTheme="minorHAnsi" w:hAnsiTheme="minorHAnsi" w:cstheme="minorHAnsi"/>
                <w:sz w:val="21"/>
                <w:szCs w:val="21"/>
              </w:rPr>
              <w:t>p</w:t>
            </w:r>
            <w:r w:rsidR="00586C8C" w:rsidRPr="004F1A11">
              <w:rPr>
                <w:rFonts w:asciiTheme="minorHAnsi" w:hAnsiTheme="minorHAnsi" w:cstheme="minorHAnsi"/>
                <w:sz w:val="21"/>
                <w:szCs w:val="21"/>
              </w:rPr>
              <w:t xml:space="preserve">irkimo dokumentų paaiškinimą, patikslinimą pateikia visiems </w:t>
            </w:r>
            <w:r w:rsidR="00586C8C">
              <w:rPr>
                <w:rFonts w:asciiTheme="minorHAnsi" w:hAnsiTheme="minorHAnsi" w:cstheme="minorHAnsi"/>
                <w:sz w:val="21"/>
                <w:szCs w:val="21"/>
              </w:rPr>
              <w:t>dalyviams</w:t>
            </w:r>
            <w:r w:rsidR="00586C8C" w:rsidRPr="004F1A11">
              <w:rPr>
                <w:rFonts w:asciiTheme="minorHAnsi" w:hAnsiTheme="minorHAnsi" w:cstheme="minorHAnsi"/>
                <w:sz w:val="21"/>
                <w:szCs w:val="21"/>
              </w:rPr>
              <w:t>:</w:t>
            </w:r>
          </w:p>
        </w:tc>
        <w:tc>
          <w:tcPr>
            <w:tcW w:w="1777" w:type="pct"/>
          </w:tcPr>
          <w:p w14:paraId="0455CF6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4F1A11" w:rsidRDefault="00586C8C" w:rsidP="000B4A46">
            <w:pPr>
              <w:ind w:firstLine="0"/>
              <w:rPr>
                <w:rFonts w:asciiTheme="minorHAnsi" w:hAnsiTheme="minorHAnsi" w:cstheme="minorHAnsi"/>
                <w:color w:val="7030A0"/>
                <w:sz w:val="21"/>
                <w:szCs w:val="21"/>
              </w:rPr>
            </w:pPr>
          </w:p>
        </w:tc>
      </w:tr>
      <w:tr w:rsidR="00586C8C" w:rsidRPr="004F1A11" w14:paraId="55CC6574" w14:textId="77777777" w:rsidTr="00041762">
        <w:trPr>
          <w:trHeight w:val="1055"/>
        </w:trPr>
        <w:tc>
          <w:tcPr>
            <w:tcW w:w="289" w:type="pct"/>
          </w:tcPr>
          <w:p w14:paraId="26145B1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1283" w:type="pct"/>
            <w:hideMark/>
          </w:tcPr>
          <w:p w14:paraId="75F66979"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1777" w:type="pct"/>
            <w:hideMark/>
          </w:tcPr>
          <w:p w14:paraId="0939400B"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4F1A11" w:rsidRDefault="00586C8C" w:rsidP="00637FDF">
            <w:pPr>
              <w:ind w:firstLine="34"/>
              <w:rPr>
                <w:rFonts w:asciiTheme="minorHAnsi" w:hAnsiTheme="minorHAnsi" w:cstheme="minorHAnsi"/>
                <w:iCs/>
                <w:sz w:val="21"/>
                <w:szCs w:val="21"/>
              </w:rPr>
            </w:pPr>
          </w:p>
        </w:tc>
      </w:tr>
      <w:tr w:rsidR="00586C8C" w:rsidRPr="004F1A11" w14:paraId="20892DD1" w14:textId="77777777" w:rsidTr="00041762">
        <w:trPr>
          <w:trHeight w:val="20"/>
        </w:trPr>
        <w:tc>
          <w:tcPr>
            <w:tcW w:w="289" w:type="pct"/>
          </w:tcPr>
          <w:p w14:paraId="1D5CE44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1283" w:type="pct"/>
          </w:tcPr>
          <w:p w14:paraId="0FAEB9DC"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1777" w:type="pct"/>
          </w:tcPr>
          <w:p w14:paraId="3D1CF1A2"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4F1A11" w:rsidRDefault="00586C8C" w:rsidP="00637FDF">
            <w:pPr>
              <w:ind w:firstLine="34"/>
              <w:rPr>
                <w:rFonts w:asciiTheme="minorHAnsi" w:hAnsiTheme="minorHAnsi" w:cstheme="minorHAnsi"/>
                <w:sz w:val="21"/>
                <w:szCs w:val="21"/>
              </w:rPr>
            </w:pPr>
          </w:p>
        </w:tc>
      </w:tr>
      <w:tr w:rsidR="00586C8C" w:rsidRPr="004F1A11" w14:paraId="7B766A12" w14:textId="77777777" w:rsidTr="00041762">
        <w:trPr>
          <w:trHeight w:val="20"/>
        </w:trPr>
        <w:tc>
          <w:tcPr>
            <w:tcW w:w="289" w:type="pct"/>
          </w:tcPr>
          <w:p w14:paraId="49AF5C3A"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1283" w:type="pct"/>
          </w:tcPr>
          <w:p w14:paraId="67720AD7" w14:textId="48631FB9" w:rsidR="00586C8C" w:rsidRPr="004F1A11" w:rsidRDefault="00BA6FFC" w:rsidP="00637FDF">
            <w:pPr>
              <w:ind w:firstLine="0"/>
              <w:rPr>
                <w:rFonts w:asciiTheme="minorHAnsi" w:hAnsiTheme="minorHAnsi" w:cstheme="minorHAnsi"/>
                <w:sz w:val="21"/>
                <w:szCs w:val="21"/>
              </w:rPr>
            </w:pPr>
            <w:r>
              <w:rPr>
                <w:rFonts w:asciiTheme="minorHAnsi" w:hAnsiTheme="minorHAnsi" w:cstheme="minorHAnsi"/>
                <w:sz w:val="21"/>
                <w:szCs w:val="21"/>
              </w:rPr>
              <w:t>CPO</w:t>
            </w:r>
            <w:r w:rsidRPr="004F1A11">
              <w:rPr>
                <w:rFonts w:asciiTheme="minorHAnsi" w:hAnsiTheme="minorHAnsi" w:cstheme="minorHAnsi"/>
                <w:sz w:val="21"/>
                <w:szCs w:val="21"/>
              </w:rPr>
              <w:t xml:space="preserve"> </w:t>
            </w:r>
            <w:r w:rsidR="00586C8C" w:rsidRPr="004F1A11">
              <w:rPr>
                <w:rFonts w:asciiTheme="minorHAnsi" w:hAnsiTheme="minorHAnsi" w:cstheme="minorHAnsi"/>
                <w:sz w:val="21"/>
                <w:szCs w:val="21"/>
              </w:rPr>
              <w:t xml:space="preserve">atsako </w:t>
            </w:r>
            <w:r w:rsidR="00586C8C">
              <w:rPr>
                <w:rFonts w:asciiTheme="minorHAnsi" w:hAnsiTheme="minorHAnsi" w:cstheme="minorHAnsi"/>
                <w:sz w:val="21"/>
                <w:szCs w:val="21"/>
              </w:rPr>
              <w:t>d</w:t>
            </w:r>
            <w:r w:rsidR="00586C8C" w:rsidRPr="004F1A11">
              <w:rPr>
                <w:rFonts w:asciiTheme="minorHAnsi" w:hAnsiTheme="minorHAnsi" w:cstheme="minorHAnsi"/>
                <w:sz w:val="21"/>
                <w:szCs w:val="21"/>
              </w:rPr>
              <w:t xml:space="preserve">alyviui, ar jis sutinka priimti </w:t>
            </w:r>
            <w:r w:rsidR="00586C8C">
              <w:rPr>
                <w:rFonts w:asciiTheme="minorHAnsi" w:hAnsiTheme="minorHAnsi" w:cstheme="minorHAnsi"/>
                <w:sz w:val="21"/>
                <w:szCs w:val="21"/>
              </w:rPr>
              <w:t>d</w:t>
            </w:r>
            <w:r w:rsidR="00586C8C" w:rsidRPr="004F1A11">
              <w:rPr>
                <w:rFonts w:asciiTheme="minorHAnsi" w:hAnsiTheme="minorHAnsi" w:cstheme="minorHAnsi"/>
                <w:sz w:val="21"/>
                <w:szCs w:val="21"/>
              </w:rPr>
              <w:t>alyvio siūlomą pasiūlymo galiojimo užtikrinimą patvirtinantį dokumentą ne vėliau kaip per</w:t>
            </w:r>
          </w:p>
        </w:tc>
        <w:tc>
          <w:tcPr>
            <w:tcW w:w="1777" w:type="pct"/>
          </w:tcPr>
          <w:p w14:paraId="1D16B7EB"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3 (tris) darbo dienas </w:t>
            </w:r>
            <w:r w:rsidRPr="000B4A46">
              <w:rPr>
                <w:rFonts w:asciiTheme="minorHAnsi" w:hAnsiTheme="minorHAnsi" w:cstheme="minorHAnsi"/>
                <w:sz w:val="21"/>
                <w:szCs w:val="21"/>
              </w:rPr>
              <w:t>nuo prašymo gavimo dienos</w:t>
            </w:r>
          </w:p>
          <w:p w14:paraId="0B9A75BC" w14:textId="77777777" w:rsidR="00586C8C" w:rsidRPr="000B4A4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5C733709" w14:textId="77777777" w:rsidTr="00041762">
        <w:trPr>
          <w:trHeight w:val="20"/>
        </w:trPr>
        <w:tc>
          <w:tcPr>
            <w:tcW w:w="289" w:type="pct"/>
          </w:tcPr>
          <w:p w14:paraId="08D02BD4"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1283" w:type="pct"/>
          </w:tcPr>
          <w:p w14:paraId="352E1E16"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1777" w:type="pct"/>
          </w:tcPr>
          <w:p w14:paraId="45450311" w14:textId="77777777" w:rsidR="00586C8C" w:rsidRPr="000B4A46" w:rsidRDefault="00586C8C" w:rsidP="00637FDF">
            <w:pPr>
              <w:ind w:firstLine="34"/>
              <w:rPr>
                <w:rFonts w:asciiTheme="minorHAnsi" w:hAnsiTheme="minorHAnsi" w:cstheme="minorHAnsi"/>
                <w:sz w:val="21"/>
                <w:szCs w:val="21"/>
              </w:rPr>
            </w:pPr>
            <w:r w:rsidRPr="000B4A46">
              <w:rPr>
                <w:rFonts w:asciiTheme="minorHAnsi" w:hAnsiTheme="minorHAnsi" w:cstheme="minorHAnsi"/>
                <w:iCs/>
                <w:sz w:val="21"/>
                <w:szCs w:val="21"/>
              </w:rPr>
              <w:t xml:space="preserve">5  (penkias) darbo dienas </w:t>
            </w:r>
            <w:r w:rsidRPr="000B4A46">
              <w:rPr>
                <w:rFonts w:asciiTheme="minorHAnsi" w:hAnsiTheme="minorHAnsi" w:cstheme="minorHAnsi"/>
                <w:sz w:val="21"/>
                <w:szCs w:val="21"/>
              </w:rPr>
              <w:t>nuo prašymo gavimo dienos</w:t>
            </w:r>
          </w:p>
          <w:p w14:paraId="03936B30" w14:textId="77777777" w:rsidR="00586C8C" w:rsidRPr="000B4A4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5F30AD" w:rsidRDefault="00586C8C" w:rsidP="00637FDF">
            <w:pPr>
              <w:ind w:firstLine="34"/>
              <w:rPr>
                <w:rFonts w:asciiTheme="minorHAnsi" w:hAnsiTheme="minorHAnsi" w:cstheme="minorHAnsi"/>
                <w:sz w:val="21"/>
                <w:szCs w:val="21"/>
              </w:rPr>
            </w:pPr>
            <w:r w:rsidRPr="000B4A46">
              <w:rPr>
                <w:rFonts w:asciiTheme="minorHAnsi" w:hAnsiTheme="minorHAnsi" w:cstheme="minorHAnsi"/>
                <w:sz w:val="21"/>
                <w:szCs w:val="21"/>
              </w:rPr>
              <w:t>Netaikoma, jei neprašoma pateikti pasiūlymo galiojimo užtikrinimą patvirtinančio dokumento</w:t>
            </w:r>
          </w:p>
        </w:tc>
      </w:tr>
      <w:tr w:rsidR="00586C8C" w:rsidRPr="004F1A11" w14:paraId="060AE70A" w14:textId="77777777" w:rsidTr="00041762">
        <w:trPr>
          <w:trHeight w:val="20"/>
        </w:trPr>
        <w:tc>
          <w:tcPr>
            <w:tcW w:w="289" w:type="pct"/>
          </w:tcPr>
          <w:p w14:paraId="4B133C6B"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1283" w:type="pct"/>
          </w:tcPr>
          <w:p w14:paraId="3C01C125" w14:textId="6095DFD8" w:rsidR="00586C8C" w:rsidRPr="004F1A11" w:rsidRDefault="00BA6FFC" w:rsidP="00637FDF">
            <w:pPr>
              <w:ind w:firstLine="0"/>
              <w:rPr>
                <w:rFonts w:asciiTheme="minorHAnsi" w:hAnsiTheme="minorHAnsi" w:cstheme="minorHAnsi"/>
                <w:sz w:val="21"/>
                <w:szCs w:val="21"/>
              </w:rPr>
            </w:pPr>
            <w:r>
              <w:rPr>
                <w:rFonts w:asciiTheme="minorHAnsi" w:hAnsiTheme="minorHAnsi" w:cstheme="minorHAnsi"/>
                <w:sz w:val="21"/>
                <w:szCs w:val="21"/>
              </w:rPr>
              <w:t>CPO</w:t>
            </w:r>
            <w:r w:rsidRPr="004F1A11">
              <w:rPr>
                <w:rFonts w:asciiTheme="minorHAnsi" w:hAnsiTheme="minorHAnsi" w:cstheme="minorHAnsi"/>
                <w:sz w:val="21"/>
                <w:szCs w:val="21"/>
              </w:rPr>
              <w:t xml:space="preserve"> </w:t>
            </w:r>
            <w:r w:rsidR="00586C8C" w:rsidRPr="004F1A11">
              <w:rPr>
                <w:rFonts w:asciiTheme="minorHAnsi" w:hAnsiTheme="minorHAnsi" w:cstheme="minorHAnsi"/>
                <w:sz w:val="21"/>
                <w:szCs w:val="21"/>
              </w:rPr>
              <w:t xml:space="preserve">informuoja </w:t>
            </w:r>
            <w:r w:rsidR="00586C8C">
              <w:rPr>
                <w:rFonts w:asciiTheme="minorHAnsi" w:hAnsiTheme="minorHAnsi" w:cstheme="minorHAnsi"/>
                <w:sz w:val="21"/>
                <w:szCs w:val="21"/>
              </w:rPr>
              <w:t>d</w:t>
            </w:r>
            <w:r w:rsidR="00586C8C" w:rsidRPr="004F1A11">
              <w:rPr>
                <w:rFonts w:asciiTheme="minorHAnsi" w:hAnsiTheme="minorHAnsi" w:cstheme="minorHAnsi"/>
                <w:sz w:val="21"/>
                <w:szCs w:val="21"/>
              </w:rPr>
              <w:t>alyvius apie EBVPD vertinimo rezultatus, jeigu taikoma, ne vėliau kaip per</w:t>
            </w:r>
          </w:p>
        </w:tc>
        <w:tc>
          <w:tcPr>
            <w:tcW w:w="1777" w:type="pct"/>
          </w:tcPr>
          <w:p w14:paraId="2A5B6DFA"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1651" w:type="pct"/>
          </w:tcPr>
          <w:p w14:paraId="1096D8E1" w14:textId="77777777" w:rsidR="00586C8C" w:rsidRPr="004F1A11" w:rsidRDefault="00586C8C" w:rsidP="00637FDF">
            <w:pPr>
              <w:ind w:firstLine="34"/>
              <w:rPr>
                <w:rFonts w:asciiTheme="minorHAnsi" w:hAnsiTheme="minorHAnsi" w:cstheme="minorHAnsi"/>
                <w:sz w:val="21"/>
                <w:szCs w:val="21"/>
              </w:rPr>
            </w:pPr>
          </w:p>
        </w:tc>
      </w:tr>
      <w:tr w:rsidR="00586C8C" w:rsidRPr="004F1A11" w14:paraId="470E074D" w14:textId="77777777" w:rsidTr="00041762">
        <w:trPr>
          <w:trHeight w:val="20"/>
        </w:trPr>
        <w:tc>
          <w:tcPr>
            <w:tcW w:w="289" w:type="pct"/>
          </w:tcPr>
          <w:p w14:paraId="6B4E200E"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1283" w:type="pct"/>
            <w:hideMark/>
          </w:tcPr>
          <w:p w14:paraId="2F30A67C" w14:textId="318059BF" w:rsidR="00586C8C" w:rsidRPr="004F1A11" w:rsidRDefault="00BA6FFC" w:rsidP="00637FDF">
            <w:pPr>
              <w:ind w:firstLine="0"/>
              <w:rPr>
                <w:rFonts w:asciiTheme="minorHAnsi" w:hAnsiTheme="minorHAnsi" w:cstheme="minorHAnsi"/>
                <w:sz w:val="21"/>
                <w:szCs w:val="21"/>
              </w:rPr>
            </w:pPr>
            <w:r>
              <w:rPr>
                <w:rFonts w:asciiTheme="minorHAnsi" w:hAnsiTheme="minorHAnsi" w:cstheme="minorHAnsi"/>
                <w:sz w:val="21"/>
                <w:szCs w:val="21"/>
              </w:rPr>
              <w:t xml:space="preserve">CPO </w:t>
            </w:r>
            <w:r w:rsidR="00586C8C">
              <w:rPr>
                <w:rFonts w:asciiTheme="minorHAnsi" w:hAnsiTheme="minorHAnsi" w:cstheme="minorHAnsi"/>
                <w:sz w:val="21"/>
                <w:szCs w:val="21"/>
              </w:rPr>
              <w:t>d</w:t>
            </w:r>
            <w:r w:rsidR="00586C8C"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1777" w:type="pct"/>
            <w:hideMark/>
          </w:tcPr>
          <w:p w14:paraId="786F9E03" w14:textId="77777777" w:rsidR="00586C8C" w:rsidRPr="004F1A11" w:rsidRDefault="00586C8C" w:rsidP="00637FD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1651" w:type="pct"/>
            <w:hideMark/>
          </w:tcPr>
          <w:p w14:paraId="6D0DD76B" w14:textId="77777777" w:rsidR="00586C8C" w:rsidRPr="004F1A11" w:rsidRDefault="00586C8C" w:rsidP="00637FDF">
            <w:pPr>
              <w:ind w:firstLine="34"/>
              <w:rPr>
                <w:rFonts w:asciiTheme="minorHAnsi" w:hAnsiTheme="minorHAnsi" w:cstheme="minorHAnsi"/>
                <w:sz w:val="21"/>
                <w:szCs w:val="21"/>
              </w:rPr>
            </w:pPr>
          </w:p>
        </w:tc>
      </w:tr>
      <w:tr w:rsidR="00586C8C" w:rsidRPr="004F1A11" w14:paraId="0F74276E" w14:textId="77777777" w:rsidTr="00041762">
        <w:trPr>
          <w:trHeight w:val="20"/>
        </w:trPr>
        <w:tc>
          <w:tcPr>
            <w:tcW w:w="289" w:type="pct"/>
          </w:tcPr>
          <w:p w14:paraId="003AF051"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1283" w:type="pct"/>
            <w:hideMark/>
          </w:tcPr>
          <w:p w14:paraId="7021F0A5" w14:textId="77777777" w:rsidR="00586C8C" w:rsidRPr="004F1A11" w:rsidRDefault="00586C8C" w:rsidP="00637FD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sidRPr="004F1A11">
              <w:rPr>
                <w:rFonts w:asciiTheme="minorHAnsi" w:hAnsiTheme="minorHAnsi" w:cstheme="minorHAnsi"/>
                <w:sz w:val="21"/>
                <w:szCs w:val="21"/>
              </w:rPr>
              <w:t>ne vėliau kaip per</w:t>
            </w:r>
          </w:p>
        </w:tc>
        <w:tc>
          <w:tcPr>
            <w:tcW w:w="1777" w:type="pct"/>
            <w:hideMark/>
          </w:tcPr>
          <w:p w14:paraId="6119E400"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94CB82E" w14:textId="77777777" w:rsidR="00586C8C" w:rsidRPr="004F1A11" w:rsidRDefault="00586C8C" w:rsidP="00637FDF">
            <w:pPr>
              <w:ind w:firstLine="34"/>
              <w:rPr>
                <w:rFonts w:asciiTheme="minorHAnsi" w:hAnsiTheme="minorHAnsi" w:cstheme="minorHAnsi"/>
                <w:sz w:val="21"/>
                <w:szCs w:val="21"/>
              </w:rPr>
            </w:pPr>
          </w:p>
          <w:p w14:paraId="4F4290EE" w14:textId="647545FE"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A6FFC">
              <w:rPr>
                <w:rFonts w:asciiTheme="minorHAnsi" w:hAnsiTheme="minorHAnsi" w:cstheme="minorHAnsi"/>
                <w:sz w:val="21"/>
                <w:szCs w:val="21"/>
              </w:rPr>
              <w:t>CPO</w:t>
            </w:r>
            <w:r w:rsidR="00BA6FFC" w:rsidRPr="004F1A11">
              <w:rPr>
                <w:rFonts w:asciiTheme="minorHAnsi" w:hAnsiTheme="minorHAnsi" w:cstheme="minorHAnsi"/>
                <w:sz w:val="21"/>
                <w:szCs w:val="21"/>
              </w:rPr>
              <w:t xml:space="preserve">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sidR="00BA6FFC">
              <w:rPr>
                <w:rFonts w:asciiTheme="minorHAnsi" w:hAnsiTheme="minorHAnsi" w:cstheme="minorHAnsi"/>
                <w:sz w:val="21"/>
                <w:szCs w:val="21"/>
              </w:rPr>
              <w:t>CPO</w:t>
            </w:r>
            <w:r w:rsidR="00BA6FFC" w:rsidRPr="004F1A11">
              <w:rPr>
                <w:rFonts w:asciiTheme="minorHAnsi" w:hAnsiTheme="minorHAnsi" w:cstheme="minorHAnsi"/>
                <w:sz w:val="21"/>
                <w:szCs w:val="21"/>
              </w:rPr>
              <w:t xml:space="preserve"> </w:t>
            </w:r>
            <w:r w:rsidRPr="004F1A11">
              <w:rPr>
                <w:rFonts w:asciiTheme="minorHAnsi" w:hAnsiTheme="minorHAnsi" w:cstheme="minorHAnsi"/>
                <w:sz w:val="21"/>
                <w:szCs w:val="21"/>
              </w:rPr>
              <w:t xml:space="preserve">priimtus sprendimus dienos, </w:t>
            </w:r>
            <w:r w:rsidRPr="004F1A11">
              <w:rPr>
                <w:rFonts w:asciiTheme="minorHAnsi" w:hAnsiTheme="minorHAnsi" w:cstheme="minorHAnsi"/>
                <w:sz w:val="21"/>
                <w:szCs w:val="21"/>
              </w:rPr>
              <w:lastRenderedPageBreak/>
              <w:t xml:space="preserve">jei VPĮ nenumato reikalavimo raštu informuoti tiekėjus apie </w:t>
            </w:r>
            <w:r w:rsidRPr="004F1A11">
              <w:rPr>
                <w:rFonts w:asciiTheme="minorHAnsi" w:eastAsia="Arial" w:hAnsiTheme="minorHAnsi" w:cstheme="minorHAnsi"/>
                <w:sz w:val="21"/>
                <w:szCs w:val="21"/>
              </w:rPr>
              <w:t xml:space="preserve"> </w:t>
            </w:r>
            <w:r w:rsidR="00BA6FFC">
              <w:rPr>
                <w:rFonts w:asciiTheme="minorHAnsi" w:hAnsiTheme="minorHAnsi" w:cstheme="minorHAnsi"/>
                <w:sz w:val="21"/>
                <w:szCs w:val="21"/>
              </w:rPr>
              <w:t>CPO</w:t>
            </w:r>
            <w:r>
              <w:rPr>
                <w:rFonts w:asciiTheme="minorHAnsi" w:eastAsia="Arial" w:hAnsiTheme="minorHAnsi" w:cstheme="minorHAnsi"/>
                <w:sz w:val="21"/>
                <w:szCs w:val="21"/>
              </w:rPr>
              <w:t xml:space="preserve"> </w:t>
            </w:r>
            <w:r w:rsidRPr="004F1A11">
              <w:rPr>
                <w:rFonts w:asciiTheme="minorHAnsi" w:hAnsiTheme="minorHAnsi" w:cstheme="minorHAnsi"/>
                <w:sz w:val="21"/>
                <w:szCs w:val="21"/>
              </w:rPr>
              <w:t>priimtus sprendimus;</w:t>
            </w:r>
          </w:p>
          <w:p w14:paraId="47BEDA98" w14:textId="77777777" w:rsidR="00586C8C" w:rsidRPr="004F1A11" w:rsidRDefault="00586C8C" w:rsidP="00637FDF">
            <w:pPr>
              <w:ind w:firstLine="34"/>
              <w:rPr>
                <w:rFonts w:asciiTheme="minorHAnsi" w:hAnsiTheme="minorHAnsi" w:cstheme="minorHAnsi"/>
                <w:sz w:val="21"/>
                <w:szCs w:val="21"/>
              </w:rPr>
            </w:pPr>
          </w:p>
          <w:p w14:paraId="7FD4D4C7"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22F3D526" w14:textId="77777777" w:rsidR="00586C8C" w:rsidRPr="004F1A11"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4F1A11" w:rsidRDefault="00586C8C" w:rsidP="00637FDF">
            <w:pPr>
              <w:ind w:firstLine="34"/>
              <w:rPr>
                <w:rFonts w:asciiTheme="minorHAnsi" w:hAnsiTheme="minorHAnsi" w:cstheme="minorHAnsi"/>
                <w:bCs/>
                <w:color w:val="7030A0"/>
                <w:sz w:val="21"/>
                <w:szCs w:val="21"/>
              </w:rPr>
            </w:pPr>
          </w:p>
        </w:tc>
      </w:tr>
      <w:tr w:rsidR="00586C8C" w:rsidRPr="004F1A11" w14:paraId="1E296225" w14:textId="77777777" w:rsidTr="00041762">
        <w:trPr>
          <w:trHeight w:val="20"/>
        </w:trPr>
        <w:tc>
          <w:tcPr>
            <w:tcW w:w="289" w:type="pct"/>
          </w:tcPr>
          <w:p w14:paraId="76196A52" w14:textId="77777777"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1283" w:type="pct"/>
            <w:hideMark/>
          </w:tcPr>
          <w:p w14:paraId="4810B0F1" w14:textId="3D9D1873" w:rsidR="00586C8C" w:rsidRPr="004F1A11" w:rsidRDefault="00586C8C" w:rsidP="00637FD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BA6FFC">
              <w:rPr>
                <w:rFonts w:asciiTheme="minorHAnsi" w:hAnsiTheme="minorHAnsi" w:cstheme="minorHAnsi"/>
                <w:sz w:val="21"/>
                <w:szCs w:val="21"/>
              </w:rPr>
              <w:t>CPO</w:t>
            </w:r>
            <w:r w:rsidR="00BA6FFC" w:rsidRPr="004F1A11">
              <w:rPr>
                <w:rFonts w:asciiTheme="minorHAnsi" w:hAnsiTheme="minorHAnsi" w:cstheme="minorHAnsi"/>
                <w:sz w:val="21"/>
                <w:szCs w:val="21"/>
              </w:rPr>
              <w:t xml:space="preserve">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1777" w:type="pct"/>
            <w:hideMark/>
          </w:tcPr>
          <w:p w14:paraId="4360EFC8" w14:textId="77777777" w:rsidR="00586C8C" w:rsidRPr="004F1A11" w:rsidRDefault="00586C8C" w:rsidP="00637FD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4F1A11" w:rsidRDefault="00586C8C" w:rsidP="00637FDF">
            <w:pPr>
              <w:ind w:firstLine="34"/>
              <w:rPr>
                <w:rFonts w:asciiTheme="minorHAnsi" w:hAnsiTheme="minorHAnsi" w:cstheme="minorHAnsi"/>
                <w:sz w:val="21"/>
                <w:szCs w:val="21"/>
              </w:rPr>
            </w:pPr>
          </w:p>
        </w:tc>
      </w:tr>
      <w:tr w:rsidR="00586C8C" w:rsidRPr="004F1A11" w14:paraId="5BC7835D" w14:textId="77777777" w:rsidTr="00041762">
        <w:trPr>
          <w:trHeight w:val="20"/>
        </w:trPr>
        <w:tc>
          <w:tcPr>
            <w:tcW w:w="289" w:type="pct"/>
          </w:tcPr>
          <w:p w14:paraId="34A6F757" w14:textId="77777777" w:rsidR="00586C8C" w:rsidRPr="004F1A11" w:rsidRDefault="00586C8C" w:rsidP="00637FDF">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1283" w:type="pct"/>
            <w:hideMark/>
          </w:tcPr>
          <w:p w14:paraId="046B8C8A" w14:textId="1501E51E" w:rsidR="00586C8C" w:rsidRPr="004F1A11" w:rsidRDefault="00586C8C" w:rsidP="00637FD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sidR="00BA6FFC">
              <w:rPr>
                <w:rFonts w:asciiTheme="minorHAnsi" w:hAnsiTheme="minorHAnsi" w:cstheme="minorHAnsi"/>
                <w:sz w:val="21"/>
                <w:szCs w:val="21"/>
              </w:rPr>
              <w:t>CPO</w:t>
            </w:r>
            <w:r w:rsidR="00BA6FFC" w:rsidRPr="004F1A11">
              <w:rPr>
                <w:rFonts w:asciiTheme="minorHAnsi" w:hAnsiTheme="minorHAnsi" w:cstheme="minorHAnsi"/>
                <w:sz w:val="21"/>
                <w:szCs w:val="21"/>
              </w:rPr>
              <w:t xml:space="preserve">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 xml:space="preserve">alyvis turi teisę pateikti prašymą ar pareikšti ieškinį teismui per (išskyrus ieškinį dėl sutarties pripažinimo negaliojančia) </w:t>
            </w:r>
          </w:p>
        </w:tc>
        <w:tc>
          <w:tcPr>
            <w:tcW w:w="1777" w:type="pct"/>
            <w:hideMark/>
          </w:tcPr>
          <w:p w14:paraId="2CFB4BFF" w14:textId="7FED988A" w:rsidR="00586C8C" w:rsidRPr="004F1A11" w:rsidRDefault="00586C8C" w:rsidP="00637FD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BA6FFC">
              <w:rPr>
                <w:rFonts w:asciiTheme="minorHAnsi" w:hAnsiTheme="minorHAnsi" w:cstheme="minorHAnsi"/>
                <w:sz w:val="21"/>
                <w:szCs w:val="21"/>
              </w:rPr>
              <w:t>CPO</w:t>
            </w:r>
            <w:r>
              <w:rPr>
                <w:rFonts w:asciiTheme="minorHAnsi" w:eastAsia="Arial" w:hAnsiTheme="minorHAnsi" w:cstheme="minorHAnsi"/>
                <w:sz w:val="21"/>
                <w:szCs w:val="21"/>
              </w:rPr>
              <w:t xml:space="preserve"> </w:t>
            </w:r>
            <w:r w:rsidRPr="004F1A11">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4F1A11" w:rsidRDefault="00586C8C" w:rsidP="00637FDF">
            <w:pPr>
              <w:ind w:firstLine="34"/>
              <w:rPr>
                <w:rFonts w:asciiTheme="minorHAnsi" w:hAnsiTheme="minorHAnsi" w:cstheme="minorHAnsi"/>
                <w:sz w:val="21"/>
                <w:szCs w:val="21"/>
              </w:rPr>
            </w:pPr>
          </w:p>
        </w:tc>
      </w:tr>
    </w:tbl>
    <w:p w14:paraId="51B19916" w14:textId="254AB5AA" w:rsidR="00586C8C" w:rsidRDefault="00586C8C" w:rsidP="00586C8C">
      <w:pPr>
        <w:spacing w:line="200" w:lineRule="auto"/>
        <w:ind w:firstLine="0"/>
        <w:rPr>
          <w:rFonts w:ascii="Arial" w:eastAsia="Arial" w:hAnsi="Arial" w:cs="Arial"/>
        </w:rPr>
      </w:pPr>
    </w:p>
    <w:p w14:paraId="4384EDB7" w14:textId="67A6DBA3" w:rsidR="00586C8C" w:rsidRDefault="00586C8C" w:rsidP="00586C8C">
      <w:pPr>
        <w:spacing w:line="200" w:lineRule="auto"/>
        <w:ind w:firstLine="0"/>
        <w:rPr>
          <w:rFonts w:ascii="Arial" w:eastAsia="Arial" w:hAnsi="Arial" w:cs="Arial"/>
        </w:rPr>
      </w:pPr>
    </w:p>
    <w:p w14:paraId="0744FC92" w14:textId="7C9A2648" w:rsidR="00D83F91" w:rsidRDefault="00D83F91" w:rsidP="00586C8C">
      <w:pPr>
        <w:spacing w:line="200" w:lineRule="auto"/>
        <w:ind w:firstLine="0"/>
        <w:rPr>
          <w:rFonts w:ascii="Arial" w:eastAsia="Arial" w:hAnsi="Arial" w:cs="Arial"/>
        </w:rPr>
      </w:pPr>
    </w:p>
    <w:p w14:paraId="40BB8FAB" w14:textId="7683622B" w:rsidR="00D83F91" w:rsidRDefault="00D83F91" w:rsidP="00586C8C">
      <w:pPr>
        <w:spacing w:line="200" w:lineRule="auto"/>
        <w:ind w:firstLine="0"/>
        <w:rPr>
          <w:rFonts w:ascii="Arial" w:eastAsia="Arial" w:hAnsi="Arial" w:cs="Arial"/>
        </w:rPr>
      </w:pPr>
    </w:p>
    <w:p w14:paraId="2959FDAA" w14:textId="7C6527EA" w:rsidR="00D83F91" w:rsidRDefault="00D83F91" w:rsidP="00586C8C">
      <w:pPr>
        <w:spacing w:line="200" w:lineRule="auto"/>
        <w:ind w:firstLine="0"/>
        <w:rPr>
          <w:rFonts w:ascii="Arial" w:eastAsia="Arial" w:hAnsi="Arial" w:cs="Arial"/>
        </w:rPr>
      </w:pPr>
    </w:p>
    <w:p w14:paraId="4FB92EF2" w14:textId="0E4AEC55" w:rsidR="00D83F91" w:rsidRDefault="00D83F91" w:rsidP="00586C8C">
      <w:pPr>
        <w:spacing w:line="200" w:lineRule="auto"/>
        <w:ind w:firstLine="0"/>
        <w:rPr>
          <w:rFonts w:ascii="Arial" w:eastAsia="Arial" w:hAnsi="Arial" w:cs="Arial"/>
        </w:rPr>
      </w:pPr>
    </w:p>
    <w:p w14:paraId="6B593A5D" w14:textId="5920F88C" w:rsidR="00D83F91" w:rsidRDefault="00D83F91" w:rsidP="00586C8C">
      <w:pPr>
        <w:spacing w:line="200" w:lineRule="auto"/>
        <w:ind w:firstLine="0"/>
        <w:rPr>
          <w:rFonts w:ascii="Arial" w:eastAsia="Arial" w:hAnsi="Arial" w:cs="Arial"/>
        </w:rPr>
      </w:pPr>
    </w:p>
    <w:p w14:paraId="60EBE8F3" w14:textId="5554A72A" w:rsidR="00D83F91" w:rsidRDefault="00D83F91" w:rsidP="00586C8C">
      <w:pPr>
        <w:spacing w:line="200" w:lineRule="auto"/>
        <w:ind w:firstLine="0"/>
        <w:rPr>
          <w:rFonts w:ascii="Arial" w:eastAsia="Arial" w:hAnsi="Arial" w:cs="Arial"/>
        </w:rPr>
      </w:pPr>
    </w:p>
    <w:p w14:paraId="2B9DDDE3" w14:textId="625608F5" w:rsidR="00D83F91" w:rsidRDefault="00D83F91" w:rsidP="00586C8C">
      <w:pPr>
        <w:spacing w:line="200" w:lineRule="auto"/>
        <w:ind w:firstLine="0"/>
        <w:rPr>
          <w:rFonts w:ascii="Arial" w:eastAsia="Arial" w:hAnsi="Arial" w:cs="Arial"/>
        </w:rPr>
      </w:pPr>
    </w:p>
    <w:p w14:paraId="19A28163" w14:textId="0A4A7967" w:rsidR="00D83F91" w:rsidRDefault="00D83F91" w:rsidP="00586C8C">
      <w:pPr>
        <w:spacing w:line="200" w:lineRule="auto"/>
        <w:ind w:firstLine="0"/>
        <w:rPr>
          <w:rFonts w:ascii="Arial" w:eastAsia="Arial" w:hAnsi="Arial" w:cs="Arial"/>
        </w:rPr>
      </w:pPr>
    </w:p>
    <w:p w14:paraId="66200E00" w14:textId="76C60EEE" w:rsidR="00D83F91" w:rsidRDefault="00D83F91" w:rsidP="00586C8C">
      <w:pPr>
        <w:spacing w:line="200" w:lineRule="auto"/>
        <w:ind w:firstLine="0"/>
        <w:rPr>
          <w:rFonts w:ascii="Arial" w:eastAsia="Arial" w:hAnsi="Arial" w:cs="Arial"/>
        </w:rPr>
      </w:pPr>
    </w:p>
    <w:p w14:paraId="2737C71C" w14:textId="21DE4062" w:rsidR="00D83F91" w:rsidRDefault="00D83F91" w:rsidP="00586C8C">
      <w:pPr>
        <w:spacing w:line="200" w:lineRule="auto"/>
        <w:ind w:firstLine="0"/>
        <w:rPr>
          <w:rFonts w:ascii="Arial" w:eastAsia="Arial" w:hAnsi="Arial" w:cs="Arial"/>
        </w:rPr>
      </w:pPr>
    </w:p>
    <w:p w14:paraId="6658C6D1" w14:textId="76D02A3F" w:rsidR="00D83F91" w:rsidRDefault="00D83F91" w:rsidP="00586C8C">
      <w:pPr>
        <w:spacing w:line="200" w:lineRule="auto"/>
        <w:ind w:firstLine="0"/>
        <w:rPr>
          <w:rFonts w:ascii="Arial" w:eastAsia="Arial" w:hAnsi="Arial" w:cs="Arial"/>
        </w:rPr>
      </w:pPr>
    </w:p>
    <w:p w14:paraId="2AF1A96D" w14:textId="13FD7BDD" w:rsidR="00D83F91" w:rsidRDefault="00D83F91" w:rsidP="00586C8C">
      <w:pPr>
        <w:spacing w:line="200" w:lineRule="auto"/>
        <w:ind w:firstLine="0"/>
        <w:rPr>
          <w:rFonts w:ascii="Arial" w:eastAsia="Arial" w:hAnsi="Arial" w:cs="Arial"/>
        </w:rPr>
      </w:pPr>
    </w:p>
    <w:p w14:paraId="7E8588C6" w14:textId="63A0C689" w:rsidR="00D83F91" w:rsidRDefault="00D83F91" w:rsidP="00586C8C">
      <w:pPr>
        <w:spacing w:line="200" w:lineRule="auto"/>
        <w:ind w:firstLine="0"/>
        <w:rPr>
          <w:rFonts w:ascii="Arial" w:eastAsia="Arial" w:hAnsi="Arial" w:cs="Arial"/>
        </w:rPr>
      </w:pPr>
    </w:p>
    <w:p w14:paraId="29ED650A" w14:textId="134A005C" w:rsidR="00C22F91" w:rsidRDefault="00C22F91" w:rsidP="00586C8C">
      <w:pPr>
        <w:spacing w:line="200" w:lineRule="auto"/>
        <w:ind w:firstLine="0"/>
        <w:rPr>
          <w:rFonts w:ascii="Arial" w:eastAsia="Arial" w:hAnsi="Arial" w:cs="Arial"/>
        </w:rPr>
      </w:pPr>
    </w:p>
    <w:p w14:paraId="18FC8717" w14:textId="2AD743A4" w:rsidR="00C22F91" w:rsidRDefault="00C22F91" w:rsidP="00586C8C">
      <w:pPr>
        <w:spacing w:line="200" w:lineRule="auto"/>
        <w:ind w:firstLine="0"/>
        <w:rPr>
          <w:rFonts w:ascii="Arial" w:eastAsia="Arial" w:hAnsi="Arial" w:cs="Arial"/>
        </w:rPr>
      </w:pPr>
    </w:p>
    <w:p w14:paraId="1F4AAC98" w14:textId="0ECBF7AC" w:rsidR="00C22F91" w:rsidRDefault="00C22F91" w:rsidP="00586C8C">
      <w:pPr>
        <w:spacing w:line="200" w:lineRule="auto"/>
        <w:ind w:firstLine="0"/>
        <w:rPr>
          <w:rFonts w:ascii="Arial" w:eastAsia="Arial" w:hAnsi="Arial" w:cs="Arial"/>
        </w:rPr>
      </w:pPr>
    </w:p>
    <w:p w14:paraId="41E93AA8" w14:textId="2B7C0936" w:rsidR="00C22F91" w:rsidRDefault="00C22F91" w:rsidP="00586C8C">
      <w:pPr>
        <w:spacing w:line="200" w:lineRule="auto"/>
        <w:ind w:firstLine="0"/>
        <w:rPr>
          <w:rFonts w:ascii="Arial" w:eastAsia="Arial" w:hAnsi="Arial" w:cs="Arial"/>
        </w:rPr>
      </w:pPr>
    </w:p>
    <w:p w14:paraId="507A2FB6" w14:textId="7A8543D0" w:rsidR="00C22F91" w:rsidRDefault="00C22F91" w:rsidP="00586C8C">
      <w:pPr>
        <w:spacing w:line="200" w:lineRule="auto"/>
        <w:ind w:firstLine="0"/>
        <w:rPr>
          <w:rFonts w:ascii="Arial" w:eastAsia="Arial" w:hAnsi="Arial" w:cs="Arial"/>
        </w:rPr>
      </w:pPr>
    </w:p>
    <w:p w14:paraId="65877593" w14:textId="18B681B7" w:rsidR="00C22F91" w:rsidRDefault="00C22F91" w:rsidP="00586C8C">
      <w:pPr>
        <w:spacing w:line="200" w:lineRule="auto"/>
        <w:ind w:firstLine="0"/>
        <w:rPr>
          <w:rFonts w:ascii="Arial" w:eastAsia="Arial" w:hAnsi="Arial" w:cs="Arial"/>
        </w:rPr>
      </w:pPr>
    </w:p>
    <w:p w14:paraId="2C9AFFE1" w14:textId="51572FA2" w:rsidR="00C22F91" w:rsidRDefault="00C22F91" w:rsidP="00586C8C">
      <w:pPr>
        <w:spacing w:line="200" w:lineRule="auto"/>
        <w:ind w:firstLine="0"/>
        <w:rPr>
          <w:rFonts w:ascii="Arial" w:eastAsia="Arial" w:hAnsi="Arial" w:cs="Arial"/>
        </w:rPr>
      </w:pPr>
    </w:p>
    <w:p w14:paraId="18CB2BFA" w14:textId="4562CC4B" w:rsidR="00C22F91" w:rsidRDefault="00C22F91" w:rsidP="00586C8C">
      <w:pPr>
        <w:spacing w:line="200" w:lineRule="auto"/>
        <w:ind w:firstLine="0"/>
        <w:rPr>
          <w:rFonts w:ascii="Arial" w:eastAsia="Arial" w:hAnsi="Arial" w:cs="Arial"/>
        </w:rPr>
      </w:pPr>
    </w:p>
    <w:p w14:paraId="7A44351B" w14:textId="25B6412D" w:rsidR="00C22F91" w:rsidRDefault="00C22F91" w:rsidP="00586C8C">
      <w:pPr>
        <w:spacing w:line="200" w:lineRule="auto"/>
        <w:ind w:firstLine="0"/>
        <w:rPr>
          <w:rFonts w:ascii="Arial" w:eastAsia="Arial" w:hAnsi="Arial" w:cs="Arial"/>
        </w:rPr>
      </w:pPr>
    </w:p>
    <w:p w14:paraId="5BEF1245" w14:textId="7D9CC05F" w:rsidR="00C22F91" w:rsidRDefault="00C22F91" w:rsidP="00586C8C">
      <w:pPr>
        <w:spacing w:line="200" w:lineRule="auto"/>
        <w:ind w:firstLine="0"/>
        <w:rPr>
          <w:rFonts w:ascii="Arial" w:eastAsia="Arial" w:hAnsi="Arial" w:cs="Arial"/>
        </w:rPr>
      </w:pPr>
    </w:p>
    <w:p w14:paraId="018CFE84" w14:textId="190CC720" w:rsidR="00C22F91" w:rsidRDefault="00C22F91" w:rsidP="00586C8C">
      <w:pPr>
        <w:spacing w:line="200" w:lineRule="auto"/>
        <w:ind w:firstLine="0"/>
        <w:rPr>
          <w:rFonts w:ascii="Arial" w:eastAsia="Arial" w:hAnsi="Arial" w:cs="Arial"/>
        </w:rPr>
      </w:pPr>
    </w:p>
    <w:p w14:paraId="1A3FE0CF" w14:textId="77777777" w:rsidR="00C22F91" w:rsidRDefault="00C22F91" w:rsidP="00586C8C">
      <w:pPr>
        <w:spacing w:line="200" w:lineRule="auto"/>
        <w:ind w:firstLine="0"/>
        <w:rPr>
          <w:rFonts w:ascii="Arial" w:eastAsia="Arial" w:hAnsi="Arial" w:cs="Arial"/>
        </w:rPr>
      </w:pPr>
    </w:p>
    <w:p w14:paraId="34A1DF5B" w14:textId="41027CFA" w:rsidR="00D83F91" w:rsidRDefault="00D83F91" w:rsidP="00586C8C">
      <w:pPr>
        <w:spacing w:line="200" w:lineRule="auto"/>
        <w:ind w:firstLine="0"/>
        <w:rPr>
          <w:rFonts w:ascii="Arial" w:eastAsia="Arial" w:hAnsi="Arial" w:cs="Arial"/>
        </w:rPr>
      </w:pPr>
    </w:p>
    <w:p w14:paraId="17815146" w14:textId="5717A4B9" w:rsidR="00D83F91" w:rsidRDefault="00D83F91" w:rsidP="00586C8C">
      <w:pPr>
        <w:spacing w:line="200" w:lineRule="auto"/>
        <w:ind w:firstLine="0"/>
        <w:rPr>
          <w:rFonts w:ascii="Arial" w:eastAsia="Arial" w:hAnsi="Arial" w:cs="Arial"/>
        </w:rPr>
      </w:pPr>
    </w:p>
    <w:p w14:paraId="4117332F" w14:textId="32137415" w:rsidR="00D83F91" w:rsidRDefault="00D83F91" w:rsidP="00586C8C">
      <w:pPr>
        <w:spacing w:line="200" w:lineRule="auto"/>
        <w:ind w:firstLine="0"/>
        <w:rPr>
          <w:rFonts w:ascii="Arial" w:eastAsia="Arial" w:hAnsi="Arial" w:cs="Arial"/>
        </w:rPr>
      </w:pPr>
    </w:p>
    <w:p w14:paraId="2F591396" w14:textId="07511FB0" w:rsidR="00D83F91" w:rsidRDefault="00D83F91" w:rsidP="00586C8C">
      <w:pPr>
        <w:spacing w:line="200" w:lineRule="auto"/>
        <w:ind w:firstLine="0"/>
        <w:rPr>
          <w:rFonts w:ascii="Arial" w:eastAsia="Arial" w:hAnsi="Arial" w:cs="Arial"/>
        </w:rPr>
      </w:pPr>
    </w:p>
    <w:sectPr w:rsidR="00D83F91" w:rsidSect="006952C1">
      <w:headerReference w:type="default" r:id="rId13"/>
      <w:footerReference w:type="default" r:id="rId14"/>
      <w:headerReference w:type="first" r:id="rId15"/>
      <w:footerReference w:type="first" r:id="rId16"/>
      <w:pgSz w:w="12240" w:h="15840"/>
      <w:pgMar w:top="389"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84611" w14:textId="77777777" w:rsidR="002A2CB5" w:rsidRDefault="002A2CB5" w:rsidP="00D05666">
      <w:r>
        <w:separator/>
      </w:r>
    </w:p>
  </w:endnote>
  <w:endnote w:type="continuationSeparator" w:id="0">
    <w:p w14:paraId="0A9A17FF" w14:textId="77777777" w:rsidR="002A2CB5" w:rsidRDefault="002A2CB5" w:rsidP="00D05666">
      <w:r>
        <w:continuationSeparator/>
      </w:r>
    </w:p>
  </w:endnote>
  <w:endnote w:type="continuationNotice" w:id="1">
    <w:p w14:paraId="49E17F9B" w14:textId="77777777" w:rsidR="002A2CB5" w:rsidRDefault="002A2CB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AD04" w14:textId="3F46D1A0" w:rsidR="00EB6CD6" w:rsidRDefault="00EB6CD6">
    <w:pPr>
      <w:pStyle w:val="Porat"/>
    </w:pPr>
  </w:p>
  <w:p w14:paraId="4A72585F" w14:textId="60B1B6B2"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8C709" w14:textId="2F0E40AA" w:rsidR="0B831528" w:rsidRDefault="0B831528" w:rsidP="0B83152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106A4" w14:textId="77777777" w:rsidR="002A2CB5" w:rsidRDefault="002A2CB5" w:rsidP="00D05666">
      <w:r>
        <w:separator/>
      </w:r>
    </w:p>
  </w:footnote>
  <w:footnote w:type="continuationSeparator" w:id="0">
    <w:p w14:paraId="29BEBDB8" w14:textId="77777777" w:rsidR="002A2CB5" w:rsidRDefault="002A2CB5" w:rsidP="00D05666">
      <w:r>
        <w:continuationSeparator/>
      </w:r>
    </w:p>
  </w:footnote>
  <w:footnote w:type="continuationNotice" w:id="1">
    <w:p w14:paraId="12B9BCCE" w14:textId="77777777" w:rsidR="002A2CB5" w:rsidRDefault="002A2CB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FAFD" w14:textId="77777777" w:rsidR="000002C0" w:rsidRPr="00863542" w:rsidRDefault="000002C0" w:rsidP="0086354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D602D05"/>
    <w:multiLevelType w:val="multilevel"/>
    <w:tmpl w:val="8EC46FE2"/>
    <w:lvl w:ilvl="0">
      <w:start w:val="11"/>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494FFE"/>
    <w:multiLevelType w:val="multilevel"/>
    <w:tmpl w:val="8E68C942"/>
    <w:lvl w:ilvl="0">
      <w:start w:val="2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1560"/>
        </w:tabs>
        <w:ind w:left="84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3138B15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571" w:hanging="720"/>
      </w:pPr>
      <w:rPr>
        <w:rFonts w:asciiTheme="minorHAnsi" w:eastAsia="Calibri" w:hAnsiTheme="minorHAnsi" w:cstheme="minorHAnsi"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7A828D0"/>
    <w:multiLevelType w:val="hybridMultilevel"/>
    <w:tmpl w:val="22BA956E"/>
    <w:lvl w:ilvl="0" w:tplc="3F924B92">
      <w:start w:val="1"/>
      <w:numFmt w:val="decimal"/>
      <w:lvlText w:val="%1)"/>
      <w:lvlJc w:val="left"/>
      <w:pPr>
        <w:ind w:left="392" w:hanging="360"/>
      </w:pPr>
      <w:rPr>
        <w:rFonts w:ascii="Times New Roman" w:eastAsia="Times New Roman" w:hAnsi="Times New Roman" w:cs="Times New Roman"/>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8"/>
  </w:num>
  <w:num w:numId="3">
    <w:abstractNumId w:val="5"/>
  </w:num>
  <w:num w:numId="4">
    <w:abstractNumId w:val="11"/>
  </w:num>
  <w:num w:numId="5">
    <w:abstractNumId w:val="3"/>
  </w:num>
  <w:num w:numId="6">
    <w:abstractNumId w:val="0"/>
  </w:num>
  <w:num w:numId="7">
    <w:abstractNumId w:val="6"/>
  </w:num>
  <w:num w:numId="8">
    <w:abstractNumId w:val="10"/>
  </w:num>
  <w:num w:numId="9">
    <w:abstractNumId w:val="9"/>
  </w:num>
  <w:num w:numId="10">
    <w:abstractNumId w:val="2"/>
  </w:num>
  <w:num w:numId="11">
    <w:abstractNumId w:val="7"/>
  </w:num>
  <w:num w:numId="1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3D5"/>
    <w:rsid w:val="00011A8D"/>
    <w:rsid w:val="00011B40"/>
    <w:rsid w:val="00012BE7"/>
    <w:rsid w:val="00013495"/>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981"/>
    <w:rsid w:val="00032D19"/>
    <w:rsid w:val="00034A4A"/>
    <w:rsid w:val="0003519B"/>
    <w:rsid w:val="00035221"/>
    <w:rsid w:val="0003560E"/>
    <w:rsid w:val="0003587B"/>
    <w:rsid w:val="00036191"/>
    <w:rsid w:val="0003633E"/>
    <w:rsid w:val="00036F4E"/>
    <w:rsid w:val="000372F4"/>
    <w:rsid w:val="00037649"/>
    <w:rsid w:val="00037E6B"/>
    <w:rsid w:val="00040233"/>
    <w:rsid w:val="000407EB"/>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EB5"/>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2954"/>
    <w:rsid w:val="000930F0"/>
    <w:rsid w:val="000945B2"/>
    <w:rsid w:val="00095328"/>
    <w:rsid w:val="00095834"/>
    <w:rsid w:val="000959FC"/>
    <w:rsid w:val="0009724E"/>
    <w:rsid w:val="00097B80"/>
    <w:rsid w:val="000A0DFE"/>
    <w:rsid w:val="000A0EDA"/>
    <w:rsid w:val="000A0F5D"/>
    <w:rsid w:val="000A1B88"/>
    <w:rsid w:val="000A1E34"/>
    <w:rsid w:val="000A2CBA"/>
    <w:rsid w:val="000A3108"/>
    <w:rsid w:val="000A3A5E"/>
    <w:rsid w:val="000A519E"/>
    <w:rsid w:val="000A5738"/>
    <w:rsid w:val="000A5C31"/>
    <w:rsid w:val="000A5D80"/>
    <w:rsid w:val="000A5FB1"/>
    <w:rsid w:val="000A7BF8"/>
    <w:rsid w:val="000B0BE3"/>
    <w:rsid w:val="000B0CED"/>
    <w:rsid w:val="000B1465"/>
    <w:rsid w:val="000B1DB2"/>
    <w:rsid w:val="000B220A"/>
    <w:rsid w:val="000B24B0"/>
    <w:rsid w:val="000B297F"/>
    <w:rsid w:val="000B32A5"/>
    <w:rsid w:val="000B32FD"/>
    <w:rsid w:val="000B4A46"/>
    <w:rsid w:val="000B4E6D"/>
    <w:rsid w:val="000B6976"/>
    <w:rsid w:val="000B7223"/>
    <w:rsid w:val="000C006A"/>
    <w:rsid w:val="000C017C"/>
    <w:rsid w:val="000C02F3"/>
    <w:rsid w:val="000C12E1"/>
    <w:rsid w:val="000C135A"/>
    <w:rsid w:val="000C1AE5"/>
    <w:rsid w:val="000C1F59"/>
    <w:rsid w:val="000C2217"/>
    <w:rsid w:val="000C25AE"/>
    <w:rsid w:val="000C29CF"/>
    <w:rsid w:val="000C3F71"/>
    <w:rsid w:val="000C48A8"/>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6E31"/>
    <w:rsid w:val="000D7BCA"/>
    <w:rsid w:val="000E083B"/>
    <w:rsid w:val="000E0EAE"/>
    <w:rsid w:val="000E15CA"/>
    <w:rsid w:val="000E1743"/>
    <w:rsid w:val="000E266E"/>
    <w:rsid w:val="000E2FD9"/>
    <w:rsid w:val="000E314C"/>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8E5"/>
    <w:rsid w:val="00100B38"/>
    <w:rsid w:val="001010F7"/>
    <w:rsid w:val="00101313"/>
    <w:rsid w:val="0010148D"/>
    <w:rsid w:val="00101C48"/>
    <w:rsid w:val="0010270D"/>
    <w:rsid w:val="00103049"/>
    <w:rsid w:val="00103CEC"/>
    <w:rsid w:val="001045C0"/>
    <w:rsid w:val="00105DAD"/>
    <w:rsid w:val="001072BE"/>
    <w:rsid w:val="001075C0"/>
    <w:rsid w:val="00107A04"/>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3D2C"/>
    <w:rsid w:val="00124338"/>
    <w:rsid w:val="00124345"/>
    <w:rsid w:val="001244DF"/>
    <w:rsid w:val="00124FB1"/>
    <w:rsid w:val="00125082"/>
    <w:rsid w:val="001250AF"/>
    <w:rsid w:val="0012528E"/>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41C8"/>
    <w:rsid w:val="001566E7"/>
    <w:rsid w:val="00156AC9"/>
    <w:rsid w:val="001607EC"/>
    <w:rsid w:val="00162B87"/>
    <w:rsid w:val="00164443"/>
    <w:rsid w:val="001647BD"/>
    <w:rsid w:val="0016665C"/>
    <w:rsid w:val="001666D5"/>
    <w:rsid w:val="00167555"/>
    <w:rsid w:val="001679BC"/>
    <w:rsid w:val="00167B99"/>
    <w:rsid w:val="00167E09"/>
    <w:rsid w:val="00171C73"/>
    <w:rsid w:val="00171DC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59F"/>
    <w:rsid w:val="00185997"/>
    <w:rsid w:val="00185BC4"/>
    <w:rsid w:val="001864DB"/>
    <w:rsid w:val="001904E1"/>
    <w:rsid w:val="001912E2"/>
    <w:rsid w:val="0019130D"/>
    <w:rsid w:val="00191CEF"/>
    <w:rsid w:val="001920B3"/>
    <w:rsid w:val="001926B1"/>
    <w:rsid w:val="00192862"/>
    <w:rsid w:val="00192B6B"/>
    <w:rsid w:val="00192ED3"/>
    <w:rsid w:val="00193649"/>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2DB"/>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4E8B"/>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06D"/>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B40"/>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BC6"/>
    <w:rsid w:val="00206F2A"/>
    <w:rsid w:val="0020706E"/>
    <w:rsid w:val="0020796D"/>
    <w:rsid w:val="00207E02"/>
    <w:rsid w:val="00207FAC"/>
    <w:rsid w:val="00210DD6"/>
    <w:rsid w:val="00211456"/>
    <w:rsid w:val="00212882"/>
    <w:rsid w:val="00212C25"/>
    <w:rsid w:val="002135C6"/>
    <w:rsid w:val="002138A7"/>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288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3480"/>
    <w:rsid w:val="00243E65"/>
    <w:rsid w:val="00244688"/>
    <w:rsid w:val="00244994"/>
    <w:rsid w:val="00245C47"/>
    <w:rsid w:val="00245DEF"/>
    <w:rsid w:val="00246347"/>
    <w:rsid w:val="00246F96"/>
    <w:rsid w:val="002476D5"/>
    <w:rsid w:val="00250548"/>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7D1"/>
    <w:rsid w:val="00255C04"/>
    <w:rsid w:val="00255E13"/>
    <w:rsid w:val="00256A57"/>
    <w:rsid w:val="00257685"/>
    <w:rsid w:val="002601F1"/>
    <w:rsid w:val="002603C7"/>
    <w:rsid w:val="00260CEE"/>
    <w:rsid w:val="00260E03"/>
    <w:rsid w:val="002616A9"/>
    <w:rsid w:val="002617A4"/>
    <w:rsid w:val="002620D1"/>
    <w:rsid w:val="00262386"/>
    <w:rsid w:val="00262D3D"/>
    <w:rsid w:val="002634D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5F1"/>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2CB5"/>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19C5"/>
    <w:rsid w:val="002C2936"/>
    <w:rsid w:val="002C2DD1"/>
    <w:rsid w:val="002C350D"/>
    <w:rsid w:val="002C362D"/>
    <w:rsid w:val="002C3C04"/>
    <w:rsid w:val="002C41AA"/>
    <w:rsid w:val="002C4AE8"/>
    <w:rsid w:val="002C4B0F"/>
    <w:rsid w:val="002C50AE"/>
    <w:rsid w:val="002C5249"/>
    <w:rsid w:val="002C53E8"/>
    <w:rsid w:val="002C70F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0B3D"/>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5CF"/>
    <w:rsid w:val="002F67FD"/>
    <w:rsid w:val="002F71A0"/>
    <w:rsid w:val="002F7916"/>
    <w:rsid w:val="002F7D23"/>
    <w:rsid w:val="00300091"/>
    <w:rsid w:val="00300A60"/>
    <w:rsid w:val="00300FEF"/>
    <w:rsid w:val="00301185"/>
    <w:rsid w:val="0030230E"/>
    <w:rsid w:val="00302349"/>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01EF"/>
    <w:rsid w:val="00331673"/>
    <w:rsid w:val="00331ED1"/>
    <w:rsid w:val="003321B2"/>
    <w:rsid w:val="0033276B"/>
    <w:rsid w:val="003328D9"/>
    <w:rsid w:val="00333BFA"/>
    <w:rsid w:val="00334EB8"/>
    <w:rsid w:val="0033575F"/>
    <w:rsid w:val="00335A01"/>
    <w:rsid w:val="00335DA5"/>
    <w:rsid w:val="00336B1D"/>
    <w:rsid w:val="003378CB"/>
    <w:rsid w:val="003406FD"/>
    <w:rsid w:val="00340882"/>
    <w:rsid w:val="00340F7A"/>
    <w:rsid w:val="00341929"/>
    <w:rsid w:val="00341D9A"/>
    <w:rsid w:val="00342130"/>
    <w:rsid w:val="00342631"/>
    <w:rsid w:val="00342B16"/>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1BDD"/>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B6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61F0"/>
    <w:rsid w:val="00397706"/>
    <w:rsid w:val="00397E1C"/>
    <w:rsid w:val="00397EA9"/>
    <w:rsid w:val="003A050E"/>
    <w:rsid w:val="003A050F"/>
    <w:rsid w:val="003A0777"/>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65A"/>
    <w:rsid w:val="003C09C7"/>
    <w:rsid w:val="003C0F82"/>
    <w:rsid w:val="003C11AA"/>
    <w:rsid w:val="003C126F"/>
    <w:rsid w:val="003C138F"/>
    <w:rsid w:val="003C180D"/>
    <w:rsid w:val="003C1AB1"/>
    <w:rsid w:val="003C2412"/>
    <w:rsid w:val="003C253D"/>
    <w:rsid w:val="003C31DD"/>
    <w:rsid w:val="003C340E"/>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A79"/>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296"/>
    <w:rsid w:val="003E23F7"/>
    <w:rsid w:val="003E3871"/>
    <w:rsid w:val="003E3D29"/>
    <w:rsid w:val="003E436D"/>
    <w:rsid w:val="003E4C10"/>
    <w:rsid w:val="003E4DB9"/>
    <w:rsid w:val="003E4E8A"/>
    <w:rsid w:val="003E51C1"/>
    <w:rsid w:val="003E6540"/>
    <w:rsid w:val="003E6FE5"/>
    <w:rsid w:val="003E713F"/>
    <w:rsid w:val="003F092C"/>
    <w:rsid w:val="003F0DA7"/>
    <w:rsid w:val="003F139A"/>
    <w:rsid w:val="003F1531"/>
    <w:rsid w:val="003F18FD"/>
    <w:rsid w:val="003F246A"/>
    <w:rsid w:val="003F2523"/>
    <w:rsid w:val="003F2587"/>
    <w:rsid w:val="003F25CB"/>
    <w:rsid w:val="003F2E3E"/>
    <w:rsid w:val="003F3617"/>
    <w:rsid w:val="003F3EFE"/>
    <w:rsid w:val="003F3FC9"/>
    <w:rsid w:val="003F5489"/>
    <w:rsid w:val="003F54D8"/>
    <w:rsid w:val="003F5D40"/>
    <w:rsid w:val="003F740A"/>
    <w:rsid w:val="004003B4"/>
    <w:rsid w:val="00401A99"/>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017C"/>
    <w:rsid w:val="004205D5"/>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8F3"/>
    <w:rsid w:val="00461904"/>
    <w:rsid w:val="0046198C"/>
    <w:rsid w:val="00461CE4"/>
    <w:rsid w:val="004624F4"/>
    <w:rsid w:val="00462587"/>
    <w:rsid w:val="00462A2A"/>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A1E"/>
    <w:rsid w:val="00482BC0"/>
    <w:rsid w:val="00483462"/>
    <w:rsid w:val="00483B9F"/>
    <w:rsid w:val="00483E10"/>
    <w:rsid w:val="004847DE"/>
    <w:rsid w:val="00485E23"/>
    <w:rsid w:val="0048654D"/>
    <w:rsid w:val="004867B9"/>
    <w:rsid w:val="00486B0D"/>
    <w:rsid w:val="0048754A"/>
    <w:rsid w:val="00492862"/>
    <w:rsid w:val="004939D6"/>
    <w:rsid w:val="004940CB"/>
    <w:rsid w:val="00494B5D"/>
    <w:rsid w:val="0049538A"/>
    <w:rsid w:val="00495F71"/>
    <w:rsid w:val="004962BC"/>
    <w:rsid w:val="00496EFB"/>
    <w:rsid w:val="00497DF3"/>
    <w:rsid w:val="004A0113"/>
    <w:rsid w:val="004A01F5"/>
    <w:rsid w:val="004A0305"/>
    <w:rsid w:val="004A0401"/>
    <w:rsid w:val="004A057A"/>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1C98"/>
    <w:rsid w:val="004B219C"/>
    <w:rsid w:val="004B2B8B"/>
    <w:rsid w:val="004B2DE4"/>
    <w:rsid w:val="004B3EF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174"/>
    <w:rsid w:val="004C7261"/>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965"/>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23D6"/>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01B"/>
    <w:rsid w:val="00522200"/>
    <w:rsid w:val="00522732"/>
    <w:rsid w:val="00523654"/>
    <w:rsid w:val="0052470F"/>
    <w:rsid w:val="00525A62"/>
    <w:rsid w:val="00525AB0"/>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927"/>
    <w:rsid w:val="00542A74"/>
    <w:rsid w:val="00543400"/>
    <w:rsid w:val="005448A6"/>
    <w:rsid w:val="005450B5"/>
    <w:rsid w:val="00546C0C"/>
    <w:rsid w:val="00547265"/>
    <w:rsid w:val="00547443"/>
    <w:rsid w:val="00547F32"/>
    <w:rsid w:val="005505A6"/>
    <w:rsid w:val="005505BF"/>
    <w:rsid w:val="00550751"/>
    <w:rsid w:val="00550C47"/>
    <w:rsid w:val="005514CD"/>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483"/>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0DD"/>
    <w:rsid w:val="00581AE3"/>
    <w:rsid w:val="00581B14"/>
    <w:rsid w:val="00582A71"/>
    <w:rsid w:val="00583135"/>
    <w:rsid w:val="00583195"/>
    <w:rsid w:val="00583B84"/>
    <w:rsid w:val="005846F8"/>
    <w:rsid w:val="0058525D"/>
    <w:rsid w:val="00585C84"/>
    <w:rsid w:val="00586C8C"/>
    <w:rsid w:val="00587BAC"/>
    <w:rsid w:val="00587E05"/>
    <w:rsid w:val="00587E65"/>
    <w:rsid w:val="00590005"/>
    <w:rsid w:val="005918EF"/>
    <w:rsid w:val="00591FAF"/>
    <w:rsid w:val="00593111"/>
    <w:rsid w:val="00593816"/>
    <w:rsid w:val="00593D67"/>
    <w:rsid w:val="00593E7F"/>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0CB3"/>
    <w:rsid w:val="005B16F4"/>
    <w:rsid w:val="005B19E4"/>
    <w:rsid w:val="005B1D8D"/>
    <w:rsid w:val="005B24C3"/>
    <w:rsid w:val="005B2628"/>
    <w:rsid w:val="005B2A1D"/>
    <w:rsid w:val="005B2C82"/>
    <w:rsid w:val="005B2D90"/>
    <w:rsid w:val="005B2D9B"/>
    <w:rsid w:val="005B2FD0"/>
    <w:rsid w:val="005B34A6"/>
    <w:rsid w:val="005B383F"/>
    <w:rsid w:val="005B46C1"/>
    <w:rsid w:val="005B495E"/>
    <w:rsid w:val="005B57A2"/>
    <w:rsid w:val="005B6670"/>
    <w:rsid w:val="005C0258"/>
    <w:rsid w:val="005C0B37"/>
    <w:rsid w:val="005C0E8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1AA2"/>
    <w:rsid w:val="005F28E9"/>
    <w:rsid w:val="005F2D7B"/>
    <w:rsid w:val="005F30AD"/>
    <w:rsid w:val="005F348F"/>
    <w:rsid w:val="005F35B9"/>
    <w:rsid w:val="005F3DEF"/>
    <w:rsid w:val="005F3FEB"/>
    <w:rsid w:val="005F4419"/>
    <w:rsid w:val="005F4468"/>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876"/>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6E4"/>
    <w:rsid w:val="00623700"/>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37C29"/>
    <w:rsid w:val="00640399"/>
    <w:rsid w:val="00640DBD"/>
    <w:rsid w:val="00640E2B"/>
    <w:rsid w:val="006423D2"/>
    <w:rsid w:val="00642683"/>
    <w:rsid w:val="0064351F"/>
    <w:rsid w:val="00643C6F"/>
    <w:rsid w:val="00643C90"/>
    <w:rsid w:val="006440AA"/>
    <w:rsid w:val="00645DF8"/>
    <w:rsid w:val="006460FF"/>
    <w:rsid w:val="00646974"/>
    <w:rsid w:val="0065081A"/>
    <w:rsid w:val="006512AF"/>
    <w:rsid w:val="00651301"/>
    <w:rsid w:val="00651664"/>
    <w:rsid w:val="00651E2B"/>
    <w:rsid w:val="00653069"/>
    <w:rsid w:val="00653A37"/>
    <w:rsid w:val="006541EB"/>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3DAA"/>
    <w:rsid w:val="00694911"/>
    <w:rsid w:val="006952C1"/>
    <w:rsid w:val="006966D7"/>
    <w:rsid w:val="00696EED"/>
    <w:rsid w:val="006A02C4"/>
    <w:rsid w:val="006A0320"/>
    <w:rsid w:val="006A0559"/>
    <w:rsid w:val="006A0EB5"/>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B61CA"/>
    <w:rsid w:val="006C0152"/>
    <w:rsid w:val="006C176F"/>
    <w:rsid w:val="006C1CEA"/>
    <w:rsid w:val="006C29FF"/>
    <w:rsid w:val="006C2ED7"/>
    <w:rsid w:val="006C4A69"/>
    <w:rsid w:val="006C5438"/>
    <w:rsid w:val="006C5FDC"/>
    <w:rsid w:val="006C613D"/>
    <w:rsid w:val="006C6272"/>
    <w:rsid w:val="006C63B5"/>
    <w:rsid w:val="006C675F"/>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3D8"/>
    <w:rsid w:val="006E6528"/>
    <w:rsid w:val="006E6883"/>
    <w:rsid w:val="006E75C7"/>
    <w:rsid w:val="006E7679"/>
    <w:rsid w:val="006F0A5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556"/>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4BBA"/>
    <w:rsid w:val="00735083"/>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7B0"/>
    <w:rsid w:val="00742F8F"/>
    <w:rsid w:val="00743205"/>
    <w:rsid w:val="0074401D"/>
    <w:rsid w:val="0074429A"/>
    <w:rsid w:val="007445D0"/>
    <w:rsid w:val="00744D22"/>
    <w:rsid w:val="00745110"/>
    <w:rsid w:val="00745317"/>
    <w:rsid w:val="0074590D"/>
    <w:rsid w:val="00746011"/>
    <w:rsid w:val="00746856"/>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262F"/>
    <w:rsid w:val="007731F0"/>
    <w:rsid w:val="007740AD"/>
    <w:rsid w:val="00774FA3"/>
    <w:rsid w:val="0077554C"/>
    <w:rsid w:val="007763E1"/>
    <w:rsid w:val="00777670"/>
    <w:rsid w:val="007818FF"/>
    <w:rsid w:val="00781C07"/>
    <w:rsid w:val="00782BF8"/>
    <w:rsid w:val="00783107"/>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50B"/>
    <w:rsid w:val="007B6AEC"/>
    <w:rsid w:val="007C0612"/>
    <w:rsid w:val="007C0697"/>
    <w:rsid w:val="007C1FE3"/>
    <w:rsid w:val="007C2C4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015"/>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829"/>
    <w:rsid w:val="0080269D"/>
    <w:rsid w:val="008040CB"/>
    <w:rsid w:val="008043C9"/>
    <w:rsid w:val="008049DC"/>
    <w:rsid w:val="00805177"/>
    <w:rsid w:val="00806044"/>
    <w:rsid w:val="00807185"/>
    <w:rsid w:val="00807B75"/>
    <w:rsid w:val="00810237"/>
    <w:rsid w:val="008105DE"/>
    <w:rsid w:val="00810AF3"/>
    <w:rsid w:val="00813105"/>
    <w:rsid w:val="008131F9"/>
    <w:rsid w:val="00813B3B"/>
    <w:rsid w:val="00814153"/>
    <w:rsid w:val="0081425E"/>
    <w:rsid w:val="008142E7"/>
    <w:rsid w:val="00814A84"/>
    <w:rsid w:val="00814F72"/>
    <w:rsid w:val="008150F0"/>
    <w:rsid w:val="00816837"/>
    <w:rsid w:val="008176D9"/>
    <w:rsid w:val="00817AB9"/>
    <w:rsid w:val="00817D04"/>
    <w:rsid w:val="00820787"/>
    <w:rsid w:val="0082094F"/>
    <w:rsid w:val="0082182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116"/>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D1"/>
    <w:rsid w:val="00862ABA"/>
    <w:rsid w:val="00863542"/>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1AFE"/>
    <w:rsid w:val="0088228F"/>
    <w:rsid w:val="008829B2"/>
    <w:rsid w:val="0088336F"/>
    <w:rsid w:val="008835A9"/>
    <w:rsid w:val="0088454F"/>
    <w:rsid w:val="00884B13"/>
    <w:rsid w:val="0088657A"/>
    <w:rsid w:val="0088680A"/>
    <w:rsid w:val="00886C5B"/>
    <w:rsid w:val="00887B5D"/>
    <w:rsid w:val="008901DC"/>
    <w:rsid w:val="008903B1"/>
    <w:rsid w:val="008910AC"/>
    <w:rsid w:val="00892829"/>
    <w:rsid w:val="0089307B"/>
    <w:rsid w:val="008930CD"/>
    <w:rsid w:val="008931B4"/>
    <w:rsid w:val="0089331B"/>
    <w:rsid w:val="008933BC"/>
    <w:rsid w:val="00893B29"/>
    <w:rsid w:val="00893C2B"/>
    <w:rsid w:val="00894FEF"/>
    <w:rsid w:val="00895FDB"/>
    <w:rsid w:val="008962E7"/>
    <w:rsid w:val="008969D4"/>
    <w:rsid w:val="008A0157"/>
    <w:rsid w:val="008A07DD"/>
    <w:rsid w:val="008A1D5F"/>
    <w:rsid w:val="008A216D"/>
    <w:rsid w:val="008A2970"/>
    <w:rsid w:val="008A3657"/>
    <w:rsid w:val="008A37DA"/>
    <w:rsid w:val="008A3982"/>
    <w:rsid w:val="008A3A6F"/>
    <w:rsid w:val="008A3C76"/>
    <w:rsid w:val="008A41DE"/>
    <w:rsid w:val="008A51A5"/>
    <w:rsid w:val="008A52F4"/>
    <w:rsid w:val="008A5873"/>
    <w:rsid w:val="008A5D2E"/>
    <w:rsid w:val="008A5FB2"/>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702"/>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64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604"/>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90A"/>
    <w:rsid w:val="00920A13"/>
    <w:rsid w:val="00920DF2"/>
    <w:rsid w:val="00922503"/>
    <w:rsid w:val="00923A02"/>
    <w:rsid w:val="00924B58"/>
    <w:rsid w:val="00925348"/>
    <w:rsid w:val="009263AA"/>
    <w:rsid w:val="009265B6"/>
    <w:rsid w:val="009274D5"/>
    <w:rsid w:val="00927D63"/>
    <w:rsid w:val="00927FB2"/>
    <w:rsid w:val="00927FFC"/>
    <w:rsid w:val="009302A6"/>
    <w:rsid w:val="0093049E"/>
    <w:rsid w:val="00931463"/>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71"/>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70AC"/>
    <w:rsid w:val="0096764F"/>
    <w:rsid w:val="009700A8"/>
    <w:rsid w:val="00970BA8"/>
    <w:rsid w:val="00971170"/>
    <w:rsid w:val="009716FC"/>
    <w:rsid w:val="00971D98"/>
    <w:rsid w:val="00973E16"/>
    <w:rsid w:val="00974FE1"/>
    <w:rsid w:val="0097609B"/>
    <w:rsid w:val="009761D3"/>
    <w:rsid w:val="0097687E"/>
    <w:rsid w:val="009773F1"/>
    <w:rsid w:val="00980CB2"/>
    <w:rsid w:val="00980D68"/>
    <w:rsid w:val="009816E0"/>
    <w:rsid w:val="009823C1"/>
    <w:rsid w:val="00983A43"/>
    <w:rsid w:val="009841CD"/>
    <w:rsid w:val="00984F6B"/>
    <w:rsid w:val="009852A6"/>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2FC1"/>
    <w:rsid w:val="00993376"/>
    <w:rsid w:val="00993CDB"/>
    <w:rsid w:val="00993EC5"/>
    <w:rsid w:val="00995FEE"/>
    <w:rsid w:val="00996076"/>
    <w:rsid w:val="00996FBB"/>
    <w:rsid w:val="009971D6"/>
    <w:rsid w:val="009975BF"/>
    <w:rsid w:val="009978CF"/>
    <w:rsid w:val="009A0886"/>
    <w:rsid w:val="009A0C74"/>
    <w:rsid w:val="009A1351"/>
    <w:rsid w:val="009A180D"/>
    <w:rsid w:val="009A2A2B"/>
    <w:rsid w:val="009A2E1A"/>
    <w:rsid w:val="009A2F47"/>
    <w:rsid w:val="009A3A7C"/>
    <w:rsid w:val="009A43BF"/>
    <w:rsid w:val="009A4DC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9BC"/>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0295"/>
    <w:rsid w:val="009F29E7"/>
    <w:rsid w:val="009F474E"/>
    <w:rsid w:val="009F4E56"/>
    <w:rsid w:val="009F51A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3611"/>
    <w:rsid w:val="00A040B5"/>
    <w:rsid w:val="00A0430F"/>
    <w:rsid w:val="00A04ACA"/>
    <w:rsid w:val="00A065A2"/>
    <w:rsid w:val="00A100C8"/>
    <w:rsid w:val="00A10489"/>
    <w:rsid w:val="00A10DB9"/>
    <w:rsid w:val="00A10FCA"/>
    <w:rsid w:val="00A113C1"/>
    <w:rsid w:val="00A118FD"/>
    <w:rsid w:val="00A11E57"/>
    <w:rsid w:val="00A12346"/>
    <w:rsid w:val="00A1297F"/>
    <w:rsid w:val="00A130D3"/>
    <w:rsid w:val="00A13EAF"/>
    <w:rsid w:val="00A144B6"/>
    <w:rsid w:val="00A147C9"/>
    <w:rsid w:val="00A14833"/>
    <w:rsid w:val="00A148CF"/>
    <w:rsid w:val="00A1776F"/>
    <w:rsid w:val="00A178CC"/>
    <w:rsid w:val="00A215B6"/>
    <w:rsid w:val="00A23B71"/>
    <w:rsid w:val="00A24A76"/>
    <w:rsid w:val="00A24FC3"/>
    <w:rsid w:val="00A25751"/>
    <w:rsid w:val="00A26601"/>
    <w:rsid w:val="00A26794"/>
    <w:rsid w:val="00A26D56"/>
    <w:rsid w:val="00A26F11"/>
    <w:rsid w:val="00A2707D"/>
    <w:rsid w:val="00A27446"/>
    <w:rsid w:val="00A27846"/>
    <w:rsid w:val="00A27B02"/>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8B3"/>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465"/>
    <w:rsid w:val="00A829C4"/>
    <w:rsid w:val="00A83F3F"/>
    <w:rsid w:val="00A84437"/>
    <w:rsid w:val="00A84786"/>
    <w:rsid w:val="00A85128"/>
    <w:rsid w:val="00A857C4"/>
    <w:rsid w:val="00A865DA"/>
    <w:rsid w:val="00A90309"/>
    <w:rsid w:val="00A90821"/>
    <w:rsid w:val="00A90C03"/>
    <w:rsid w:val="00A91483"/>
    <w:rsid w:val="00A92611"/>
    <w:rsid w:val="00A92E10"/>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352"/>
    <w:rsid w:val="00AB5541"/>
    <w:rsid w:val="00AB5657"/>
    <w:rsid w:val="00AB7367"/>
    <w:rsid w:val="00AB7432"/>
    <w:rsid w:val="00AB76FA"/>
    <w:rsid w:val="00AB7730"/>
    <w:rsid w:val="00AC0300"/>
    <w:rsid w:val="00AC0420"/>
    <w:rsid w:val="00AC086D"/>
    <w:rsid w:val="00AC1757"/>
    <w:rsid w:val="00AC2788"/>
    <w:rsid w:val="00AC2A50"/>
    <w:rsid w:val="00AC32A3"/>
    <w:rsid w:val="00AC372F"/>
    <w:rsid w:val="00AC59AF"/>
    <w:rsid w:val="00AC6CCC"/>
    <w:rsid w:val="00AC6F14"/>
    <w:rsid w:val="00AC7575"/>
    <w:rsid w:val="00AC7C29"/>
    <w:rsid w:val="00AD0911"/>
    <w:rsid w:val="00AD0F22"/>
    <w:rsid w:val="00AD16FA"/>
    <w:rsid w:val="00AD1B88"/>
    <w:rsid w:val="00AD2137"/>
    <w:rsid w:val="00AD283D"/>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3C2"/>
    <w:rsid w:val="00AE5294"/>
    <w:rsid w:val="00AE530B"/>
    <w:rsid w:val="00AE55E5"/>
    <w:rsid w:val="00AE6083"/>
    <w:rsid w:val="00AE60D1"/>
    <w:rsid w:val="00AE6A95"/>
    <w:rsid w:val="00AE7102"/>
    <w:rsid w:val="00AF0AB7"/>
    <w:rsid w:val="00AF1844"/>
    <w:rsid w:val="00AF1F12"/>
    <w:rsid w:val="00AF2399"/>
    <w:rsid w:val="00AF2695"/>
    <w:rsid w:val="00AF3747"/>
    <w:rsid w:val="00AF42F9"/>
    <w:rsid w:val="00AF5CB0"/>
    <w:rsid w:val="00AF5CF4"/>
    <w:rsid w:val="00AF6074"/>
    <w:rsid w:val="00AF62E6"/>
    <w:rsid w:val="00AF6844"/>
    <w:rsid w:val="00AF6E59"/>
    <w:rsid w:val="00AF76C1"/>
    <w:rsid w:val="00AF7FB3"/>
    <w:rsid w:val="00B004F2"/>
    <w:rsid w:val="00B00C12"/>
    <w:rsid w:val="00B00E6F"/>
    <w:rsid w:val="00B012CF"/>
    <w:rsid w:val="00B014AB"/>
    <w:rsid w:val="00B0165E"/>
    <w:rsid w:val="00B01C30"/>
    <w:rsid w:val="00B05A03"/>
    <w:rsid w:val="00B06374"/>
    <w:rsid w:val="00B0670A"/>
    <w:rsid w:val="00B07665"/>
    <w:rsid w:val="00B076FD"/>
    <w:rsid w:val="00B07D65"/>
    <w:rsid w:val="00B1096B"/>
    <w:rsid w:val="00B10C4F"/>
    <w:rsid w:val="00B1123C"/>
    <w:rsid w:val="00B1192A"/>
    <w:rsid w:val="00B12512"/>
    <w:rsid w:val="00B14544"/>
    <w:rsid w:val="00B15291"/>
    <w:rsid w:val="00B15CDC"/>
    <w:rsid w:val="00B16439"/>
    <w:rsid w:val="00B16562"/>
    <w:rsid w:val="00B176FD"/>
    <w:rsid w:val="00B17BD9"/>
    <w:rsid w:val="00B17DBA"/>
    <w:rsid w:val="00B17EBF"/>
    <w:rsid w:val="00B20585"/>
    <w:rsid w:val="00B210DB"/>
    <w:rsid w:val="00B216AA"/>
    <w:rsid w:val="00B21AC5"/>
    <w:rsid w:val="00B21EFA"/>
    <w:rsid w:val="00B2274C"/>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141"/>
    <w:rsid w:val="00B312C4"/>
    <w:rsid w:val="00B315BC"/>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722C"/>
    <w:rsid w:val="00B47B62"/>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258B"/>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0C0"/>
    <w:rsid w:val="00BA6FFC"/>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2EDF"/>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044"/>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2586"/>
    <w:rsid w:val="00C22F91"/>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C7C"/>
    <w:rsid w:val="00C32E53"/>
    <w:rsid w:val="00C338F5"/>
    <w:rsid w:val="00C3415D"/>
    <w:rsid w:val="00C35066"/>
    <w:rsid w:val="00C357D8"/>
    <w:rsid w:val="00C3734E"/>
    <w:rsid w:val="00C373EA"/>
    <w:rsid w:val="00C37E50"/>
    <w:rsid w:val="00C42315"/>
    <w:rsid w:val="00C42A0E"/>
    <w:rsid w:val="00C43B3C"/>
    <w:rsid w:val="00C44E96"/>
    <w:rsid w:val="00C458E8"/>
    <w:rsid w:val="00C468E9"/>
    <w:rsid w:val="00C476D8"/>
    <w:rsid w:val="00C47CE7"/>
    <w:rsid w:val="00C47E4C"/>
    <w:rsid w:val="00C515B6"/>
    <w:rsid w:val="00C517BE"/>
    <w:rsid w:val="00C51CF2"/>
    <w:rsid w:val="00C52086"/>
    <w:rsid w:val="00C53DAE"/>
    <w:rsid w:val="00C544C8"/>
    <w:rsid w:val="00C54B23"/>
    <w:rsid w:val="00C54E72"/>
    <w:rsid w:val="00C55829"/>
    <w:rsid w:val="00C56765"/>
    <w:rsid w:val="00C56AE2"/>
    <w:rsid w:val="00C57816"/>
    <w:rsid w:val="00C57DBB"/>
    <w:rsid w:val="00C60621"/>
    <w:rsid w:val="00C60DC1"/>
    <w:rsid w:val="00C61071"/>
    <w:rsid w:val="00C6170E"/>
    <w:rsid w:val="00C61989"/>
    <w:rsid w:val="00C619A2"/>
    <w:rsid w:val="00C62047"/>
    <w:rsid w:val="00C62355"/>
    <w:rsid w:val="00C62A41"/>
    <w:rsid w:val="00C6399F"/>
    <w:rsid w:val="00C63A88"/>
    <w:rsid w:val="00C641C4"/>
    <w:rsid w:val="00C643C7"/>
    <w:rsid w:val="00C64A65"/>
    <w:rsid w:val="00C64DCF"/>
    <w:rsid w:val="00C64F87"/>
    <w:rsid w:val="00C654DD"/>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56C"/>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BFC"/>
    <w:rsid w:val="00CB1C73"/>
    <w:rsid w:val="00CB21ED"/>
    <w:rsid w:val="00CB237B"/>
    <w:rsid w:val="00CB3E24"/>
    <w:rsid w:val="00CB46BF"/>
    <w:rsid w:val="00CB5907"/>
    <w:rsid w:val="00CB5C1D"/>
    <w:rsid w:val="00CB5CA0"/>
    <w:rsid w:val="00CB5FF7"/>
    <w:rsid w:val="00CB607B"/>
    <w:rsid w:val="00CB6B3C"/>
    <w:rsid w:val="00CB70A1"/>
    <w:rsid w:val="00CB71AE"/>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0EA"/>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6713"/>
    <w:rsid w:val="00CE6E4A"/>
    <w:rsid w:val="00CE7224"/>
    <w:rsid w:val="00CE7939"/>
    <w:rsid w:val="00CF0529"/>
    <w:rsid w:val="00CF06D5"/>
    <w:rsid w:val="00CF1B69"/>
    <w:rsid w:val="00CF1D58"/>
    <w:rsid w:val="00CF2677"/>
    <w:rsid w:val="00CF2CB6"/>
    <w:rsid w:val="00CF34FF"/>
    <w:rsid w:val="00CF4B8C"/>
    <w:rsid w:val="00CF5D5D"/>
    <w:rsid w:val="00CF5E66"/>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727A"/>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3E13"/>
    <w:rsid w:val="00D25782"/>
    <w:rsid w:val="00D26F9A"/>
    <w:rsid w:val="00D278FA"/>
    <w:rsid w:val="00D300C8"/>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479F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140"/>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ACA"/>
    <w:rsid w:val="00D75062"/>
    <w:rsid w:val="00D75609"/>
    <w:rsid w:val="00D7783C"/>
    <w:rsid w:val="00D77C78"/>
    <w:rsid w:val="00D80CDF"/>
    <w:rsid w:val="00D80D12"/>
    <w:rsid w:val="00D8178E"/>
    <w:rsid w:val="00D81E9E"/>
    <w:rsid w:val="00D8349A"/>
    <w:rsid w:val="00D8368E"/>
    <w:rsid w:val="00D83945"/>
    <w:rsid w:val="00D83C57"/>
    <w:rsid w:val="00D83F39"/>
    <w:rsid w:val="00D83F91"/>
    <w:rsid w:val="00D8409B"/>
    <w:rsid w:val="00D84542"/>
    <w:rsid w:val="00D85943"/>
    <w:rsid w:val="00D8621D"/>
    <w:rsid w:val="00D8625D"/>
    <w:rsid w:val="00D86A7B"/>
    <w:rsid w:val="00D86CCF"/>
    <w:rsid w:val="00D904F9"/>
    <w:rsid w:val="00D90731"/>
    <w:rsid w:val="00D90C01"/>
    <w:rsid w:val="00D91242"/>
    <w:rsid w:val="00D91250"/>
    <w:rsid w:val="00D91789"/>
    <w:rsid w:val="00D93476"/>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4E1"/>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281"/>
    <w:rsid w:val="00DD2736"/>
    <w:rsid w:val="00DD2A10"/>
    <w:rsid w:val="00DD344C"/>
    <w:rsid w:val="00DD39A8"/>
    <w:rsid w:val="00DD499F"/>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6A1"/>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17993"/>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1C4"/>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48E3"/>
    <w:rsid w:val="00E4584D"/>
    <w:rsid w:val="00E4608B"/>
    <w:rsid w:val="00E4682C"/>
    <w:rsid w:val="00E46A71"/>
    <w:rsid w:val="00E508D6"/>
    <w:rsid w:val="00E50D81"/>
    <w:rsid w:val="00E50E5B"/>
    <w:rsid w:val="00E50F51"/>
    <w:rsid w:val="00E50F94"/>
    <w:rsid w:val="00E51974"/>
    <w:rsid w:val="00E52B67"/>
    <w:rsid w:val="00E54BE2"/>
    <w:rsid w:val="00E55E1A"/>
    <w:rsid w:val="00E55E31"/>
    <w:rsid w:val="00E56BA8"/>
    <w:rsid w:val="00E57B97"/>
    <w:rsid w:val="00E57BC3"/>
    <w:rsid w:val="00E57FC4"/>
    <w:rsid w:val="00E6008D"/>
    <w:rsid w:val="00E6084D"/>
    <w:rsid w:val="00E60B06"/>
    <w:rsid w:val="00E615AD"/>
    <w:rsid w:val="00E61D90"/>
    <w:rsid w:val="00E62DFF"/>
    <w:rsid w:val="00E62E95"/>
    <w:rsid w:val="00E62FAA"/>
    <w:rsid w:val="00E6378C"/>
    <w:rsid w:val="00E63871"/>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148"/>
    <w:rsid w:val="00E73CF3"/>
    <w:rsid w:val="00E74774"/>
    <w:rsid w:val="00E7520F"/>
    <w:rsid w:val="00E75227"/>
    <w:rsid w:val="00E75DD3"/>
    <w:rsid w:val="00E76292"/>
    <w:rsid w:val="00E76434"/>
    <w:rsid w:val="00E76E1F"/>
    <w:rsid w:val="00E77582"/>
    <w:rsid w:val="00E77D11"/>
    <w:rsid w:val="00E77D75"/>
    <w:rsid w:val="00E80C46"/>
    <w:rsid w:val="00E81834"/>
    <w:rsid w:val="00E81CD8"/>
    <w:rsid w:val="00E83154"/>
    <w:rsid w:val="00E83222"/>
    <w:rsid w:val="00E8432A"/>
    <w:rsid w:val="00E85882"/>
    <w:rsid w:val="00E8592F"/>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B8B"/>
    <w:rsid w:val="00E96E22"/>
    <w:rsid w:val="00E97C7F"/>
    <w:rsid w:val="00EA001C"/>
    <w:rsid w:val="00EA0CD1"/>
    <w:rsid w:val="00EA100E"/>
    <w:rsid w:val="00EA141A"/>
    <w:rsid w:val="00EA2280"/>
    <w:rsid w:val="00EA256A"/>
    <w:rsid w:val="00EA2B27"/>
    <w:rsid w:val="00EA36C4"/>
    <w:rsid w:val="00EA4078"/>
    <w:rsid w:val="00EA4970"/>
    <w:rsid w:val="00EA4DE2"/>
    <w:rsid w:val="00EA578C"/>
    <w:rsid w:val="00EA6573"/>
    <w:rsid w:val="00EA6E8F"/>
    <w:rsid w:val="00EB055F"/>
    <w:rsid w:val="00EB0E73"/>
    <w:rsid w:val="00EB15AF"/>
    <w:rsid w:val="00EB1C0F"/>
    <w:rsid w:val="00EB1E19"/>
    <w:rsid w:val="00EB2EEF"/>
    <w:rsid w:val="00EB35C1"/>
    <w:rsid w:val="00EB3686"/>
    <w:rsid w:val="00EB3779"/>
    <w:rsid w:val="00EB381D"/>
    <w:rsid w:val="00EB5864"/>
    <w:rsid w:val="00EB58C7"/>
    <w:rsid w:val="00EB5DC1"/>
    <w:rsid w:val="00EB6CD6"/>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6AB"/>
    <w:rsid w:val="00EE68F7"/>
    <w:rsid w:val="00EE6920"/>
    <w:rsid w:val="00EE6CEE"/>
    <w:rsid w:val="00EE6E84"/>
    <w:rsid w:val="00EE7654"/>
    <w:rsid w:val="00EE7AE4"/>
    <w:rsid w:val="00EE7D60"/>
    <w:rsid w:val="00EF01FE"/>
    <w:rsid w:val="00EF13E9"/>
    <w:rsid w:val="00EF3105"/>
    <w:rsid w:val="00EF32CF"/>
    <w:rsid w:val="00EF393F"/>
    <w:rsid w:val="00EF3BC8"/>
    <w:rsid w:val="00EF4018"/>
    <w:rsid w:val="00EF6136"/>
    <w:rsid w:val="00EF67DA"/>
    <w:rsid w:val="00EF7124"/>
    <w:rsid w:val="00EF7384"/>
    <w:rsid w:val="00F00EAA"/>
    <w:rsid w:val="00F01880"/>
    <w:rsid w:val="00F01B51"/>
    <w:rsid w:val="00F01DAE"/>
    <w:rsid w:val="00F02806"/>
    <w:rsid w:val="00F02C2E"/>
    <w:rsid w:val="00F0312B"/>
    <w:rsid w:val="00F03210"/>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2D"/>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6E0"/>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9D9"/>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2D7"/>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9B6"/>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785"/>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paragraph" w:styleId="HTMLiankstoformatuotas">
    <w:name w:val="HTML Preformatted"/>
    <w:basedOn w:val="prastasis"/>
    <w:link w:val="HTMLiankstoformatuotasDiagrama"/>
    <w:uiPriority w:val="99"/>
    <w:semiHidden/>
    <w:unhideWhenUsed/>
    <w:rsid w:val="006C675F"/>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6C675F"/>
    <w:rPr>
      <w:rFonts w:ascii="Consolas" w:hAnsi="Consolas"/>
      <w:sz w:val="20"/>
      <w:szCs w:val="20"/>
    </w:rPr>
  </w:style>
  <w:style w:type="paragraph" w:customStyle="1" w:styleId="Standard">
    <w:name w:val="Standard"/>
    <w:rsid w:val="00032981"/>
    <w:pPr>
      <w:suppressAutoHyphens/>
      <w:autoSpaceDN w:val="0"/>
      <w:spacing w:line="240" w:lineRule="auto"/>
      <w:ind w:firstLine="0"/>
      <w:jc w:val="left"/>
      <w:textAlignment w:val="baseline"/>
    </w:pPr>
    <w:rPr>
      <w:rFonts w:ascii="Liberation Serif" w:eastAsia="NSimSun" w:hAnsi="Liberation Serif" w:cs="Lucida Sans"/>
      <w:kern w:val="3"/>
      <w:sz w:val="24"/>
      <w:szCs w:val="24"/>
      <w:lang w:val="en-US" w:eastAsia="zh-CN" w:bidi="hi-IN"/>
    </w:rPr>
  </w:style>
  <w:style w:type="character" w:customStyle="1" w:styleId="eop">
    <w:name w:val="eop"/>
    <w:basedOn w:val="Numatytasispastraiposriftas"/>
    <w:rsid w:val="00F20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49952032">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1523085">
      <w:bodyDiv w:val="1"/>
      <w:marLeft w:val="0"/>
      <w:marRight w:val="0"/>
      <w:marTop w:val="0"/>
      <w:marBottom w:val="0"/>
      <w:divBdr>
        <w:top w:val="none" w:sz="0" w:space="0" w:color="auto"/>
        <w:left w:val="none" w:sz="0" w:space="0" w:color="auto"/>
        <w:bottom w:val="none" w:sz="0" w:space="0" w:color="auto"/>
        <w:right w:val="none" w:sz="0" w:space="0" w:color="auto"/>
      </w:divBdr>
      <w:divsChild>
        <w:div w:id="364719348">
          <w:marLeft w:val="0"/>
          <w:marRight w:val="0"/>
          <w:marTop w:val="0"/>
          <w:marBottom w:val="0"/>
          <w:divBdr>
            <w:top w:val="none" w:sz="0" w:space="0" w:color="auto"/>
            <w:left w:val="none" w:sz="0" w:space="0" w:color="auto"/>
            <w:bottom w:val="none" w:sz="0" w:space="0" w:color="auto"/>
            <w:right w:val="none" w:sz="0" w:space="0" w:color="auto"/>
          </w:divBdr>
        </w:div>
      </w:divsChild>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3417860">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761507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1905377">
      <w:bodyDiv w:val="1"/>
      <w:marLeft w:val="0"/>
      <w:marRight w:val="0"/>
      <w:marTop w:val="0"/>
      <w:marBottom w:val="0"/>
      <w:divBdr>
        <w:top w:val="none" w:sz="0" w:space="0" w:color="auto"/>
        <w:left w:val="none" w:sz="0" w:space="0" w:color="auto"/>
        <w:bottom w:val="none" w:sz="0" w:space="0" w:color="auto"/>
        <w:right w:val="none" w:sz="0" w:space="0" w:color="auto"/>
      </w:divBdr>
    </w:div>
    <w:div w:id="1037042653">
      <w:bodyDiv w:val="1"/>
      <w:marLeft w:val="0"/>
      <w:marRight w:val="0"/>
      <w:marTop w:val="0"/>
      <w:marBottom w:val="0"/>
      <w:divBdr>
        <w:top w:val="none" w:sz="0" w:space="0" w:color="auto"/>
        <w:left w:val="none" w:sz="0" w:space="0" w:color="auto"/>
        <w:bottom w:val="none" w:sz="0" w:space="0" w:color="auto"/>
        <w:right w:val="none" w:sz="0" w:space="0" w:color="auto"/>
      </w:divBdr>
    </w:div>
    <w:div w:id="1047412288">
      <w:bodyDiv w:val="1"/>
      <w:marLeft w:val="0"/>
      <w:marRight w:val="0"/>
      <w:marTop w:val="0"/>
      <w:marBottom w:val="0"/>
      <w:divBdr>
        <w:top w:val="none" w:sz="0" w:space="0" w:color="auto"/>
        <w:left w:val="none" w:sz="0" w:space="0" w:color="auto"/>
        <w:bottom w:val="none" w:sz="0" w:space="0" w:color="auto"/>
        <w:right w:val="none" w:sz="0" w:space="0" w:color="auto"/>
      </w:divBdr>
    </w:div>
    <w:div w:id="1075467706">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261257">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47521926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1613881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146747">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66ae9a80883011ed8df094f359a60216/as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55FF"/>
    <w:rsid w:val="000E3D5E"/>
    <w:rsid w:val="000E5A39"/>
    <w:rsid w:val="000E62D1"/>
    <w:rsid w:val="001251FC"/>
    <w:rsid w:val="00127A9E"/>
    <w:rsid w:val="001A6EE0"/>
    <w:rsid w:val="001E3B26"/>
    <w:rsid w:val="00256A57"/>
    <w:rsid w:val="00295EF8"/>
    <w:rsid w:val="002C1509"/>
    <w:rsid w:val="00337BD9"/>
    <w:rsid w:val="003661A6"/>
    <w:rsid w:val="004161F4"/>
    <w:rsid w:val="00430113"/>
    <w:rsid w:val="00460C76"/>
    <w:rsid w:val="0046126A"/>
    <w:rsid w:val="004C214A"/>
    <w:rsid w:val="004D38E9"/>
    <w:rsid w:val="00515E63"/>
    <w:rsid w:val="00565992"/>
    <w:rsid w:val="00652F79"/>
    <w:rsid w:val="00685665"/>
    <w:rsid w:val="006D77F5"/>
    <w:rsid w:val="007260B3"/>
    <w:rsid w:val="00731487"/>
    <w:rsid w:val="00737C4C"/>
    <w:rsid w:val="0078514A"/>
    <w:rsid w:val="007C7D73"/>
    <w:rsid w:val="007F25D7"/>
    <w:rsid w:val="00810A25"/>
    <w:rsid w:val="00845196"/>
    <w:rsid w:val="00857C77"/>
    <w:rsid w:val="00881536"/>
    <w:rsid w:val="008D6E2A"/>
    <w:rsid w:val="008F008A"/>
    <w:rsid w:val="008F0702"/>
    <w:rsid w:val="008F19B0"/>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C07D5"/>
    <w:rsid w:val="00AD09B5"/>
    <w:rsid w:val="00AD33B3"/>
    <w:rsid w:val="00B02DFF"/>
    <w:rsid w:val="00B031BD"/>
    <w:rsid w:val="00B15246"/>
    <w:rsid w:val="00B604DE"/>
    <w:rsid w:val="00B70DD9"/>
    <w:rsid w:val="00B971E7"/>
    <w:rsid w:val="00BF7FB4"/>
    <w:rsid w:val="00C13521"/>
    <w:rsid w:val="00C64F5A"/>
    <w:rsid w:val="00CA42C7"/>
    <w:rsid w:val="00CD27B6"/>
    <w:rsid w:val="00CF4CEB"/>
    <w:rsid w:val="00D1288B"/>
    <w:rsid w:val="00D23E13"/>
    <w:rsid w:val="00D70871"/>
    <w:rsid w:val="00DE23D8"/>
    <w:rsid w:val="00E42E24"/>
    <w:rsid w:val="00E464CE"/>
    <w:rsid w:val="00E6134C"/>
    <w:rsid w:val="00E706A7"/>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12271</Words>
  <Characters>6996</Characters>
  <Application>Microsoft Office Word</Application>
  <DocSecurity>4</DocSecurity>
  <Lines>58</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19229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Gylienė</cp:lastModifiedBy>
  <cp:revision>2</cp:revision>
  <cp:lastPrinted>2021-11-03T05:49:00Z</cp:lastPrinted>
  <dcterms:created xsi:type="dcterms:W3CDTF">2026-09-07T12:22:00Z</dcterms:created>
  <dcterms:modified xsi:type="dcterms:W3CDTF">2026-09-07T12:22:00Z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