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rsidR="00216A88" w:rsidRPr="003316E5" w:rsidRDefault="00216A88">
      <w:pPr>
        <w:jc w:val="center"/>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16A88" w:rsidRPr="003316E5" w:rsidTr="00DB7D5F">
        <w:tc>
          <w:tcPr>
            <w:tcW w:w="2448"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612" w:type="dxa"/>
            <w:gridSpan w:val="3"/>
          </w:tcPr>
          <w:p w:rsidR="00216A88" w:rsidRPr="003316E5" w:rsidRDefault="00A35F22" w:rsidP="00E762BD">
            <w:pPr>
              <w:jc w:val="both"/>
              <w:rPr>
                <w:rFonts w:ascii="Cambria" w:hAnsi="Cambria" w:cs="Arial"/>
                <w:b/>
                <w:kern w:val="2"/>
                <w:sz w:val="22"/>
                <w:szCs w:val="22"/>
              </w:rPr>
            </w:pPr>
            <w:r w:rsidRPr="00A35F22">
              <w:rPr>
                <w:rFonts w:ascii="Cambria" w:hAnsi="Cambria" w:cs="Arial"/>
                <w:b/>
                <w:kern w:val="2"/>
                <w:sz w:val="22"/>
                <w:szCs w:val="22"/>
              </w:rPr>
              <w:t>INTRAOKULINIAI LĘŠIAI</w:t>
            </w:r>
            <w:r>
              <w:rPr>
                <w:rFonts w:ascii="Cambria" w:hAnsi="Cambria" w:cs="Arial"/>
                <w:b/>
                <w:kern w:val="2"/>
                <w:sz w:val="22"/>
                <w:szCs w:val="22"/>
              </w:rPr>
              <w:t xml:space="preserve"> </w:t>
            </w:r>
          </w:p>
        </w:tc>
      </w:tr>
      <w:tr w:rsidR="00216A88" w:rsidRPr="003316E5" w:rsidTr="00DB7D5F">
        <w:tc>
          <w:tcPr>
            <w:tcW w:w="2448"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rsidR="00216A88" w:rsidRPr="003316E5" w:rsidRDefault="00216A88">
            <w:pPr>
              <w:jc w:val="both"/>
              <w:rPr>
                <w:rFonts w:ascii="Cambria" w:hAnsi="Cambria" w:cs="Arial"/>
                <w:kern w:val="2"/>
                <w:sz w:val="22"/>
                <w:szCs w:val="22"/>
              </w:rPr>
            </w:pPr>
          </w:p>
        </w:tc>
        <w:tc>
          <w:tcPr>
            <w:tcW w:w="2362"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3073" w:type="dxa"/>
          </w:tcPr>
          <w:p w:rsidR="00216A88" w:rsidRPr="003316E5" w:rsidRDefault="00216A88">
            <w:pPr>
              <w:jc w:val="both"/>
              <w:rPr>
                <w:rFonts w:ascii="Cambria" w:hAnsi="Cambria" w:cs="Arial"/>
                <w:kern w:val="2"/>
                <w:sz w:val="22"/>
                <w:szCs w:val="22"/>
              </w:rPr>
            </w:pPr>
          </w:p>
        </w:tc>
      </w:tr>
    </w:tbl>
    <w:p w:rsidR="00216A88" w:rsidRPr="003316E5" w:rsidRDefault="00216A88">
      <w:pPr>
        <w:jc w:val="both"/>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16A88" w:rsidRPr="003316E5" w:rsidTr="00DB7D5F">
        <w:tc>
          <w:tcPr>
            <w:tcW w:w="10060" w:type="dxa"/>
            <w:gridSpan w:val="3"/>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rsidTr="00DB7D5F">
        <w:tc>
          <w:tcPr>
            <w:tcW w:w="2808" w:type="dxa"/>
            <w:vMerge w:val="restart"/>
          </w:tcPr>
          <w:p w:rsidR="00216A88" w:rsidRPr="003316E5" w:rsidRDefault="00216A88">
            <w:pPr>
              <w:jc w:val="center"/>
              <w:rPr>
                <w:rFonts w:ascii="Cambria" w:hAnsi="Cambria" w:cs="Arial"/>
                <w:b/>
                <w:bCs/>
                <w:kern w:val="2"/>
                <w:sz w:val="22"/>
                <w:szCs w:val="22"/>
              </w:rPr>
            </w:pPr>
          </w:p>
          <w:p w:rsidR="00216A88" w:rsidRPr="003316E5" w:rsidRDefault="00216A88">
            <w:pPr>
              <w:jc w:val="center"/>
              <w:rPr>
                <w:rFonts w:ascii="Cambria" w:hAnsi="Cambria" w:cs="Arial"/>
                <w:b/>
                <w:bCs/>
                <w:kern w:val="2"/>
                <w:sz w:val="22"/>
                <w:szCs w:val="22"/>
              </w:rPr>
            </w:pPr>
          </w:p>
          <w:p w:rsidR="00216A88" w:rsidRPr="003316E5" w:rsidRDefault="00216A88">
            <w:pPr>
              <w:jc w:val="center"/>
              <w:rPr>
                <w:rFonts w:ascii="Cambria" w:hAnsi="Cambria" w:cs="Arial"/>
                <w:b/>
                <w:bCs/>
                <w:kern w:val="2"/>
                <w:sz w:val="22"/>
                <w:szCs w:val="22"/>
              </w:rPr>
            </w:pPr>
          </w:p>
          <w:p w:rsidR="00216A88" w:rsidRPr="003316E5" w:rsidRDefault="00216A88">
            <w:pPr>
              <w:rPr>
                <w:rFonts w:ascii="Cambria" w:hAnsi="Cambria" w:cs="Arial"/>
                <w:b/>
                <w:bCs/>
                <w:kern w:val="2"/>
                <w:sz w:val="22"/>
                <w:szCs w:val="22"/>
              </w:rPr>
            </w:pPr>
          </w:p>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4012" w:type="dxa"/>
          </w:tcPr>
          <w:p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rsidTr="00DB7D5F">
        <w:tc>
          <w:tcPr>
            <w:tcW w:w="2808" w:type="dxa"/>
            <w:vMerge/>
          </w:tcPr>
          <w:p w:rsidR="00216A88" w:rsidRPr="003316E5" w:rsidRDefault="00216A88">
            <w:pPr>
              <w:rPr>
                <w:rFonts w:ascii="Cambria" w:hAnsi="Cambria" w:cs="Arial"/>
                <w:kern w:val="2"/>
                <w:sz w:val="22"/>
                <w:szCs w:val="22"/>
              </w:rPr>
            </w:pPr>
          </w:p>
        </w:tc>
        <w:tc>
          <w:tcPr>
            <w:tcW w:w="3240"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4012" w:type="dxa"/>
          </w:tcPr>
          <w:p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4012" w:type="dxa"/>
          </w:tcPr>
          <w:p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4012" w:type="dxa"/>
          </w:tcPr>
          <w:p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4012" w:type="dxa"/>
          </w:tcPr>
          <w:p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w:t>
            </w:r>
            <w:bookmarkStart w:id="0" w:name="_GoBack"/>
            <w:bookmarkEnd w:id="0"/>
            <w:r w:rsidRPr="003316E5">
              <w:rPr>
                <w:rFonts w:ascii="Cambria" w:hAnsi="Cambria"/>
                <w:sz w:val="22"/>
                <w:szCs w:val="22"/>
              </w:rPr>
              <w:t xml:space="preserve"> 0222 6410</w:t>
            </w:r>
          </w:p>
          <w:p w:rsidR="00057F90" w:rsidRPr="003316E5" w:rsidRDefault="00057F90" w:rsidP="00057F90">
            <w:pPr>
              <w:jc w:val="center"/>
              <w:rPr>
                <w:rFonts w:ascii="Cambria" w:hAnsi="Cambria"/>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4012" w:type="dxa"/>
          </w:tcPr>
          <w:p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4012" w:type="dxa"/>
          </w:tcPr>
          <w:p w:rsidR="00057F90" w:rsidRPr="003316E5" w:rsidRDefault="00E762BD" w:rsidP="00057F90">
            <w:pPr>
              <w:rPr>
                <w:rFonts w:ascii="Cambria" w:hAnsi="Cambria" w:cs="Arial"/>
                <w:kern w:val="2"/>
                <w:sz w:val="22"/>
                <w:szCs w:val="22"/>
              </w:rPr>
            </w:pPr>
            <w:r>
              <w:rPr>
                <w:rFonts w:ascii="Cambria" w:hAnsi="Cambria" w:cs="Arial"/>
                <w:kern w:val="2"/>
                <w:sz w:val="22"/>
                <w:szCs w:val="22"/>
              </w:rPr>
              <w:t xml:space="preserve">+370 </w:t>
            </w:r>
            <w:r w:rsidR="00057F90" w:rsidRPr="003316E5">
              <w:rPr>
                <w:rFonts w:ascii="Cambria" w:hAnsi="Cambria" w:cs="Arial"/>
                <w:kern w:val="2"/>
                <w:sz w:val="22"/>
                <w:szCs w:val="22"/>
              </w:rPr>
              <w:t>37 326975</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4012"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4012" w:type="dxa"/>
          </w:tcPr>
          <w:p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rsidTr="00DB7D5F">
        <w:tc>
          <w:tcPr>
            <w:tcW w:w="2808" w:type="dxa"/>
            <w:vMerge/>
          </w:tcPr>
          <w:p w:rsidR="00057F90" w:rsidRPr="003316E5" w:rsidRDefault="00057F90" w:rsidP="00057F90">
            <w:pPr>
              <w:rPr>
                <w:rFonts w:ascii="Cambria" w:hAnsi="Cambria" w:cs="Arial"/>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4012"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rsidTr="00DB7D5F">
        <w:tc>
          <w:tcPr>
            <w:tcW w:w="2808" w:type="dxa"/>
            <w:vMerge w:val="restart"/>
          </w:tcPr>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p>
          <w:p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4012" w:type="dxa"/>
          </w:tcPr>
          <w:p w:rsidR="00057F90" w:rsidRPr="003316E5" w:rsidRDefault="00057F90" w:rsidP="00057F90">
            <w:pPr>
              <w:jc w:val="center"/>
              <w:rPr>
                <w:rFonts w:ascii="Cambria" w:hAnsi="Cambria" w:cs="Arial"/>
                <w:kern w:val="2"/>
                <w:sz w:val="22"/>
                <w:szCs w:val="22"/>
              </w:rPr>
            </w:pPr>
          </w:p>
        </w:tc>
      </w:tr>
      <w:tr w:rsidR="00057F90" w:rsidRPr="003316E5" w:rsidTr="00DB7D5F">
        <w:tc>
          <w:tcPr>
            <w:tcW w:w="2808" w:type="dxa"/>
            <w:vMerge/>
          </w:tcPr>
          <w:p w:rsidR="00057F90" w:rsidRPr="003316E5" w:rsidRDefault="00057F90" w:rsidP="00057F90">
            <w:pPr>
              <w:rPr>
                <w:rFonts w:ascii="Cambria" w:hAnsi="Cambria" w:cs="Arial"/>
                <w:b/>
                <w:bCs/>
                <w:kern w:val="2"/>
                <w:sz w:val="22"/>
                <w:szCs w:val="22"/>
              </w:rPr>
            </w:pPr>
          </w:p>
        </w:tc>
        <w:tc>
          <w:tcPr>
            <w:tcW w:w="3240" w:type="dxa"/>
          </w:tcPr>
          <w:p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4012" w:type="dxa"/>
          </w:tcPr>
          <w:p w:rsidR="00057F90" w:rsidRPr="003316E5" w:rsidRDefault="00057F90" w:rsidP="00057F90">
            <w:pPr>
              <w:jc w:val="center"/>
              <w:rPr>
                <w:rFonts w:ascii="Cambria" w:hAnsi="Cambria" w:cs="Arial"/>
                <w:kern w:val="2"/>
                <w:sz w:val="22"/>
                <w:szCs w:val="22"/>
              </w:rPr>
            </w:pPr>
          </w:p>
        </w:tc>
      </w:tr>
    </w:tbl>
    <w:p w:rsidR="00216A88" w:rsidRPr="003316E5" w:rsidRDefault="00216A88">
      <w:pPr>
        <w:jc w:val="both"/>
        <w:rPr>
          <w:rFonts w:ascii="Cambria" w:hAnsi="Cambria"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528"/>
      </w:tblGrid>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rsidTr="006F5D06">
        <w:trPr>
          <w:trHeight w:val="300"/>
        </w:trPr>
        <w:tc>
          <w:tcPr>
            <w:tcW w:w="2532" w:type="dxa"/>
          </w:tcPr>
          <w:p w:rsidR="00216A88" w:rsidRPr="003316E5" w:rsidRDefault="00E762BD">
            <w:pPr>
              <w:rPr>
                <w:rFonts w:ascii="Cambria" w:hAnsi="Cambria" w:cs="Arial"/>
                <w:b/>
                <w:bCs/>
                <w:kern w:val="2"/>
                <w:sz w:val="22"/>
                <w:szCs w:val="22"/>
              </w:rPr>
            </w:pPr>
            <w:r w:rsidRPr="00E762BD">
              <w:rPr>
                <w:rFonts w:ascii="Cambria" w:hAnsi="Cambria" w:cs="Arial"/>
                <w:b/>
                <w:bCs/>
                <w:kern w:val="2"/>
                <w:sz w:val="22"/>
                <w:szCs w:val="22"/>
              </w:rPr>
              <w:t>2.1. Pirkėjo kontaktiniai asmenys, atsakingi už Sutarties vykdymą, Prekių priėmimą, Sąskaitų per informacinę sistemą „SABIS“ priėmimą</w:t>
            </w:r>
          </w:p>
        </w:tc>
        <w:tc>
          <w:tcPr>
            <w:tcW w:w="7528" w:type="dxa"/>
          </w:tcPr>
          <w:p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rsidTr="006F5D06">
        <w:trPr>
          <w:trHeight w:val="300"/>
        </w:trPr>
        <w:tc>
          <w:tcPr>
            <w:tcW w:w="2532" w:type="dxa"/>
          </w:tcPr>
          <w:p w:rsidR="00DB7D5F" w:rsidRDefault="00BE6662">
            <w:pPr>
              <w:rPr>
                <w:rFonts w:ascii="Cambria" w:hAnsi="Cambria" w:cs="Arial"/>
                <w:b/>
                <w:bCs/>
                <w:kern w:val="2"/>
                <w:sz w:val="22"/>
                <w:szCs w:val="22"/>
              </w:rPr>
            </w:pPr>
            <w:r w:rsidRPr="003316E5">
              <w:rPr>
                <w:rFonts w:ascii="Cambria" w:hAnsi="Cambria" w:cs="Arial"/>
                <w:b/>
                <w:bCs/>
                <w:kern w:val="2"/>
                <w:sz w:val="22"/>
                <w:szCs w:val="22"/>
              </w:rPr>
              <w:t>2.2. Tiekėjo kontaktinis</w:t>
            </w:r>
          </w:p>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7528" w:type="dxa"/>
          </w:tcPr>
          <w:p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rsidTr="006F5D06">
        <w:trPr>
          <w:trHeight w:val="300"/>
        </w:trPr>
        <w:tc>
          <w:tcPr>
            <w:tcW w:w="2532"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7528" w:type="dxa"/>
          </w:tcPr>
          <w:p w:rsidR="00057F90" w:rsidRPr="003316E5" w:rsidRDefault="00057F90" w:rsidP="00057F90">
            <w:pPr>
              <w:jc w:val="both"/>
              <w:rPr>
                <w:rFonts w:ascii="Cambria" w:hAnsi="Cambria"/>
                <w:kern w:val="2"/>
                <w:sz w:val="22"/>
                <w:szCs w:val="22"/>
              </w:rPr>
            </w:pPr>
            <w:r w:rsidRPr="003316E5">
              <w:rPr>
                <w:rFonts w:ascii="Cambria" w:hAnsi="Cambria"/>
                <w:kern w:val="2"/>
                <w:sz w:val="22"/>
                <w:szCs w:val="22"/>
              </w:rPr>
              <w:t xml:space="preserve">Tiekėjas įsipareigoja Sutartyje numatytomis sąlygomis perduoti Pirkėjui </w:t>
            </w:r>
            <w:proofErr w:type="spellStart"/>
            <w:r w:rsidR="00A35F22">
              <w:rPr>
                <w:rFonts w:ascii="Cambria" w:hAnsi="Cambria"/>
                <w:kern w:val="2"/>
                <w:sz w:val="22"/>
                <w:szCs w:val="22"/>
              </w:rPr>
              <w:t>intraokulinius</w:t>
            </w:r>
            <w:proofErr w:type="spellEnd"/>
            <w:r w:rsidR="00A35F22">
              <w:rPr>
                <w:rFonts w:ascii="Cambria" w:hAnsi="Cambria"/>
                <w:kern w:val="2"/>
                <w:sz w:val="22"/>
                <w:szCs w:val="22"/>
              </w:rPr>
              <w:t xml:space="preserve"> lęšius</w:t>
            </w:r>
            <w:r w:rsidR="00684C21">
              <w:rPr>
                <w:rFonts w:ascii="Cambria" w:hAnsi="Cambria"/>
                <w:kern w:val="2"/>
                <w:sz w:val="22"/>
                <w:szCs w:val="22"/>
              </w:rPr>
              <w:t xml:space="preserve"> </w:t>
            </w:r>
            <w:r w:rsidRPr="003316E5">
              <w:rPr>
                <w:rFonts w:ascii="Cambria" w:hAnsi="Cambria"/>
                <w:kern w:val="2"/>
                <w:sz w:val="22"/>
                <w:szCs w:val="22"/>
              </w:rPr>
              <w:t>(toliau – Prekės).</w:t>
            </w:r>
          </w:p>
          <w:p w:rsidR="00057F90" w:rsidRPr="003316E5" w:rsidRDefault="00057F90" w:rsidP="00057F90">
            <w:pPr>
              <w:jc w:val="both"/>
              <w:rPr>
                <w:rFonts w:ascii="Cambria" w:hAnsi="Cambria"/>
                <w:kern w:val="2"/>
                <w:sz w:val="22"/>
                <w:szCs w:val="22"/>
              </w:rPr>
            </w:pPr>
            <w:r w:rsidRPr="003316E5">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rsidR="00216A88" w:rsidRPr="003316E5" w:rsidRDefault="00057F90" w:rsidP="00F84E55">
            <w:pPr>
              <w:jc w:val="both"/>
              <w:rPr>
                <w:rFonts w:ascii="Cambria" w:hAnsi="Cambria" w:cs="Arial"/>
                <w:color w:val="000000"/>
                <w:kern w:val="2"/>
                <w:sz w:val="22"/>
                <w:szCs w:val="22"/>
              </w:rPr>
            </w:pPr>
            <w:r w:rsidRPr="003316E5">
              <w:rPr>
                <w:rFonts w:ascii="Cambria" w:hAnsi="Cambria"/>
                <w:sz w:val="22"/>
                <w:szCs w:val="22"/>
                <w:shd w:val="clear" w:color="auto" w:fill="FFFFFF"/>
              </w:rPr>
              <w:t xml:space="preserve">Tiekėjas įsipareigoja tiekti Prekes, kurių galiojimas būtų ne trumpesnis kaip </w:t>
            </w:r>
            <w:r w:rsidR="00F84E55">
              <w:rPr>
                <w:rFonts w:ascii="Cambria" w:hAnsi="Cambria"/>
                <w:sz w:val="22"/>
                <w:szCs w:val="22"/>
                <w:shd w:val="clear" w:color="auto" w:fill="FFFFFF"/>
              </w:rPr>
              <w:t>24 mėnesiai</w:t>
            </w:r>
            <w:r w:rsidRPr="003316E5">
              <w:rPr>
                <w:rFonts w:ascii="Cambria" w:hAnsi="Cambria"/>
                <w:sz w:val="22"/>
                <w:szCs w:val="22"/>
                <w:shd w:val="clear" w:color="auto" w:fill="FFFFFF"/>
              </w:rPr>
              <w:t>, ska</w:t>
            </w:r>
            <w:r w:rsidR="00F84E55">
              <w:rPr>
                <w:rFonts w:ascii="Cambria" w:hAnsi="Cambria"/>
                <w:sz w:val="22"/>
                <w:szCs w:val="22"/>
                <w:shd w:val="clear" w:color="auto" w:fill="FFFFFF"/>
              </w:rPr>
              <w:t>ičiuojant nuo Prekių pristatymo.</w:t>
            </w:r>
          </w:p>
        </w:tc>
      </w:tr>
      <w:tr w:rsidR="00216A88" w:rsidRPr="003316E5" w:rsidTr="006F5D06">
        <w:trPr>
          <w:trHeight w:val="300"/>
        </w:trPr>
        <w:tc>
          <w:tcPr>
            <w:tcW w:w="2532"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7528" w:type="dxa"/>
          </w:tcPr>
          <w:p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jc w:val="both"/>
              <w:rPr>
                <w:rFonts w:ascii="Cambria" w:hAnsi="Cambria" w:cs="Arial"/>
                <w:kern w:val="2"/>
                <w:sz w:val="22"/>
                <w:szCs w:val="22"/>
              </w:rPr>
            </w:pPr>
          </w:p>
          <w:p w:rsidR="00216A88" w:rsidRPr="003316E5" w:rsidRDefault="00216A88">
            <w:pPr>
              <w:jc w:val="both"/>
              <w:rPr>
                <w:rFonts w:ascii="Cambria" w:hAnsi="Cambria" w:cs="Arial"/>
                <w:i/>
                <w:iCs/>
                <w:kern w:val="2"/>
                <w:sz w:val="22"/>
                <w:szCs w:val="22"/>
              </w:rPr>
            </w:pPr>
          </w:p>
        </w:tc>
      </w:tr>
      <w:tr w:rsidR="00216A88" w:rsidRPr="003316E5" w:rsidTr="006F5D06">
        <w:trPr>
          <w:trHeight w:val="300"/>
        </w:trPr>
        <w:tc>
          <w:tcPr>
            <w:tcW w:w="2532" w:type="dxa"/>
          </w:tcPr>
          <w:p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7528" w:type="dxa"/>
          </w:tcPr>
          <w:p w:rsidR="00216A88" w:rsidRPr="003316E5" w:rsidRDefault="00684C21">
            <w:pPr>
              <w:jc w:val="both"/>
              <w:rPr>
                <w:rFonts w:ascii="Cambria" w:eastAsia="Cambria" w:hAnsi="Cambria" w:cs="Arial"/>
                <w:color w:val="000000"/>
                <w:kern w:val="2"/>
                <w:sz w:val="22"/>
                <w:szCs w:val="22"/>
              </w:rPr>
            </w:pPr>
            <w:r w:rsidRPr="00684C21">
              <w:rPr>
                <w:rFonts w:ascii="Cambria" w:hAnsi="Cambria" w:cs="Arial"/>
                <w:iCs/>
                <w:kern w:val="2"/>
                <w:sz w:val="22"/>
                <w:szCs w:val="22"/>
              </w:rPr>
              <w:t>Atviro konkurso (supaprastinto pirkimo) Nr.</w:t>
            </w:r>
            <w:r w:rsidRPr="00684C21">
              <w:rPr>
                <w:rFonts w:ascii="Cambria" w:hAnsi="Cambria" w:cs="Arial"/>
                <w:i/>
                <w:iCs/>
                <w:kern w:val="2"/>
                <w:sz w:val="22"/>
                <w:szCs w:val="22"/>
              </w:rPr>
              <w:t xml:space="preserve"> </w:t>
            </w:r>
            <w:r>
              <w:rPr>
                <w:rFonts w:ascii="Cambria" w:hAnsi="Cambria" w:cs="Arial"/>
                <w:i/>
                <w:iCs/>
                <w:color w:val="4472C4"/>
                <w:kern w:val="2"/>
                <w:sz w:val="22"/>
                <w:szCs w:val="22"/>
              </w:rPr>
              <w:t>(nurodyti pirkimo numerį)</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rsidTr="006F5D06">
        <w:trPr>
          <w:trHeight w:val="2007"/>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7528" w:type="dxa"/>
          </w:tcPr>
          <w:p w:rsidR="00216A88" w:rsidRPr="003316E5" w:rsidRDefault="00057F90">
            <w:pPr>
              <w:jc w:val="both"/>
              <w:rPr>
                <w:rFonts w:ascii="Cambria" w:hAnsi="Cambria"/>
                <w:sz w:val="22"/>
                <w:szCs w:val="22"/>
                <w:shd w:val="clear" w:color="auto" w:fill="FFFFFF"/>
              </w:rPr>
            </w:pPr>
            <w:r w:rsidRPr="003316E5">
              <w:rPr>
                <w:rFonts w:ascii="Cambria" w:hAnsi="Cambria"/>
                <w:kern w:val="2"/>
                <w:sz w:val="22"/>
                <w:szCs w:val="22"/>
              </w:rPr>
              <w:t>Tiekėjas pagal atskirą užsakym</w:t>
            </w:r>
            <w:r w:rsidR="002C0139" w:rsidRPr="003316E5">
              <w:rPr>
                <w:rFonts w:ascii="Cambria" w:hAnsi="Cambria"/>
                <w:kern w:val="2"/>
                <w:sz w:val="22"/>
                <w:szCs w:val="22"/>
              </w:rPr>
              <w:t xml:space="preserve">ą </w:t>
            </w:r>
            <w:r w:rsidRPr="003316E5">
              <w:rPr>
                <w:rFonts w:ascii="Cambria" w:hAnsi="Cambria"/>
                <w:kern w:val="2"/>
                <w:sz w:val="22"/>
                <w:szCs w:val="22"/>
              </w:rPr>
              <w:t xml:space="preserve">įsipareigoja pristatyti Prekes savo sąskaita </w:t>
            </w:r>
            <w:r w:rsidRPr="003316E5">
              <w:rPr>
                <w:rFonts w:ascii="Cambria" w:hAnsi="Cambria"/>
                <w:b/>
                <w:kern w:val="2"/>
                <w:sz w:val="22"/>
                <w:szCs w:val="22"/>
              </w:rPr>
              <w:t xml:space="preserve">ne vėliau kaip per </w:t>
            </w:r>
            <w:r w:rsidR="00F84E55">
              <w:rPr>
                <w:rFonts w:ascii="Cambria" w:hAnsi="Cambria"/>
                <w:b/>
                <w:kern w:val="2"/>
                <w:sz w:val="22"/>
                <w:szCs w:val="22"/>
              </w:rPr>
              <w:t>10</w:t>
            </w:r>
            <w:r w:rsidRPr="003316E5">
              <w:rPr>
                <w:rFonts w:ascii="Cambria" w:hAnsi="Cambria"/>
                <w:b/>
                <w:kern w:val="2"/>
                <w:sz w:val="22"/>
                <w:szCs w:val="22"/>
              </w:rPr>
              <w:t xml:space="preserve"> </w:t>
            </w:r>
            <w:r w:rsidR="00F84E55">
              <w:rPr>
                <w:rFonts w:ascii="Cambria" w:hAnsi="Cambria"/>
                <w:b/>
                <w:kern w:val="2"/>
                <w:sz w:val="22"/>
                <w:szCs w:val="22"/>
              </w:rPr>
              <w:t>darbo dienų</w:t>
            </w:r>
            <w:r w:rsidRPr="003316E5">
              <w:rPr>
                <w:rFonts w:ascii="Cambria" w:hAnsi="Cambria"/>
                <w:kern w:val="2"/>
                <w:sz w:val="22"/>
                <w:szCs w:val="22"/>
              </w:rPr>
              <w:t xml:space="preserve"> nuo užsakymo Tiekėjui pateikimo dienos šiuo adresu: </w:t>
            </w: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 LT-50161 Kaunas.</w:t>
            </w:r>
          </w:p>
          <w:p w:rsidR="002C0139" w:rsidRDefault="002C0139">
            <w:pPr>
              <w:jc w:val="both"/>
              <w:rPr>
                <w:rFonts w:ascii="Cambria" w:hAnsi="Cambria"/>
                <w:kern w:val="2"/>
                <w:sz w:val="22"/>
                <w:szCs w:val="22"/>
              </w:rPr>
            </w:pPr>
            <w:r w:rsidRPr="003316E5">
              <w:rPr>
                <w:rFonts w:ascii="Cambria" w:hAnsi="Cambria"/>
                <w:kern w:val="2"/>
                <w:sz w:val="22"/>
                <w:szCs w:val="22"/>
              </w:rPr>
              <w:t>Prieš pristatydamas Prekes Pirkėjui, Tiekėjas privalo suderinti tikslų Prekių pristatymo laiką ir vietą su Pirkėjo atstovu.</w:t>
            </w:r>
          </w:p>
          <w:p w:rsidR="003D600C" w:rsidRPr="003D600C" w:rsidRDefault="003D600C" w:rsidP="00233215">
            <w:pPr>
              <w:jc w:val="both"/>
              <w:rPr>
                <w:rFonts w:ascii="Cambria" w:hAnsi="Cambria" w:cs="Arial"/>
                <w:color w:val="FF0000"/>
                <w:kern w:val="2"/>
                <w:sz w:val="22"/>
                <w:szCs w:val="22"/>
              </w:rPr>
            </w:pPr>
            <w:r w:rsidRPr="003D600C">
              <w:rPr>
                <w:rFonts w:ascii="Cambria" w:hAnsi="Cambria"/>
                <w:color w:val="000000"/>
                <w:sz w:val="22"/>
                <w:szCs w:val="22"/>
                <w:lang w:eastAsia="lt-LT"/>
              </w:rPr>
              <w:t>Tiekėjas priv</w:t>
            </w:r>
            <w:r w:rsidR="007B62D9">
              <w:rPr>
                <w:rFonts w:ascii="Cambria" w:hAnsi="Cambria"/>
                <w:color w:val="000000"/>
                <w:sz w:val="22"/>
                <w:szCs w:val="22"/>
                <w:lang w:eastAsia="lt-LT"/>
              </w:rPr>
              <w:t>alo pristatyti į gydymo įstaigą</w:t>
            </w:r>
            <w:r w:rsidRPr="003D600C">
              <w:rPr>
                <w:rFonts w:ascii="Cambria" w:hAnsi="Cambria"/>
                <w:color w:val="000000"/>
                <w:sz w:val="22"/>
                <w:szCs w:val="22"/>
                <w:lang w:eastAsia="lt-LT"/>
              </w:rPr>
              <w:t xml:space="preserve"> vienkartinio arba daugkartinio naudojimo </w:t>
            </w:r>
            <w:proofErr w:type="spellStart"/>
            <w:r w:rsidRPr="003D600C">
              <w:rPr>
                <w:rFonts w:ascii="Cambria" w:hAnsi="Cambria"/>
                <w:color w:val="000000"/>
                <w:sz w:val="22"/>
                <w:szCs w:val="22"/>
                <w:lang w:eastAsia="lt-LT"/>
              </w:rPr>
              <w:t>injektorius</w:t>
            </w:r>
            <w:proofErr w:type="spellEnd"/>
            <w:r w:rsidRPr="003D600C">
              <w:rPr>
                <w:rFonts w:ascii="Cambria" w:hAnsi="Cambria"/>
                <w:color w:val="000000"/>
                <w:sz w:val="22"/>
                <w:szCs w:val="22"/>
                <w:lang w:eastAsia="lt-LT"/>
              </w:rPr>
              <w:t xml:space="preserve">, pagal gydymo įstaigos poreikį, </w:t>
            </w:r>
            <w:r w:rsidR="00233215">
              <w:rPr>
                <w:rFonts w:ascii="Cambria" w:hAnsi="Cambria"/>
                <w:color w:val="000000"/>
                <w:sz w:val="22"/>
                <w:szCs w:val="22"/>
                <w:lang w:eastAsia="lt-LT"/>
              </w:rPr>
              <w:t>nemokamai.</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4.2. Prekių pristatymo termino pratęsimas</w:t>
            </w:r>
          </w:p>
        </w:tc>
        <w:tc>
          <w:tcPr>
            <w:tcW w:w="7528" w:type="dxa"/>
          </w:tcPr>
          <w:p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rsidR="00216A88" w:rsidRPr="003316E5" w:rsidRDefault="00216A88">
            <w:pPr>
              <w:rPr>
                <w:rFonts w:ascii="Cambria" w:hAnsi="Cambria" w:cs="Arial"/>
                <w:iCs/>
                <w:color w:val="FF0000"/>
                <w:kern w:val="2"/>
                <w:sz w:val="22"/>
                <w:szCs w:val="22"/>
              </w:rPr>
            </w:pPr>
          </w:p>
          <w:p w:rsidR="00216A88" w:rsidRPr="003316E5" w:rsidRDefault="00216A88">
            <w:pPr>
              <w:jc w:val="both"/>
              <w:rPr>
                <w:rFonts w:ascii="Cambria" w:hAnsi="Cambria" w:cs="Arial"/>
                <w:i/>
                <w:iCs/>
                <w:kern w:val="2"/>
                <w:sz w:val="22"/>
                <w:szCs w:val="22"/>
              </w:rPr>
            </w:pPr>
          </w:p>
        </w:tc>
      </w:tr>
      <w:tr w:rsidR="00216A88" w:rsidRPr="003316E5" w:rsidTr="006F5D06">
        <w:trPr>
          <w:trHeight w:val="615"/>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7528" w:type="dxa"/>
          </w:tcPr>
          <w:p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vertės/apimties</w:t>
            </w:r>
          </w:p>
        </w:tc>
        <w:tc>
          <w:tcPr>
            <w:tcW w:w="7528" w:type="dxa"/>
          </w:tcPr>
          <w:p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rsidTr="006F5D06">
        <w:trPr>
          <w:trHeight w:val="2322"/>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7528" w:type="dxa"/>
          </w:tcPr>
          <w:p w:rsidR="0074160B" w:rsidRDefault="000264B0" w:rsidP="00F06C25">
            <w:pPr>
              <w:rPr>
                <w:rFonts w:ascii="Cambria" w:hAnsi="Cambria"/>
                <w:color w:val="212121"/>
                <w:sz w:val="22"/>
                <w:szCs w:val="22"/>
              </w:rPr>
            </w:pPr>
            <w:r w:rsidRPr="000264B0">
              <w:rPr>
                <w:rFonts w:ascii="Cambria" w:hAnsi="Cambria"/>
                <w:color w:val="212121"/>
                <w:sz w:val="22"/>
                <w:szCs w:val="22"/>
              </w:rPr>
              <w:t>Kartu su Prekėmis pateikiami šie dokumentai: (i) Prekių perdavimo–priėmimo aktas</w:t>
            </w:r>
            <w:r w:rsidR="007365C4" w:rsidRPr="007365C4">
              <w:rPr>
                <w:rFonts w:ascii="Cambria" w:hAnsi="Cambria"/>
                <w:color w:val="212121"/>
                <w:sz w:val="22"/>
                <w:szCs w:val="22"/>
              </w:rPr>
              <w:t xml:space="preserve"> arba lygiavertis dokumentas (Sąskaita faktūra)</w:t>
            </w:r>
            <w:r w:rsidRPr="000264B0">
              <w:rPr>
                <w:rFonts w:ascii="Cambria" w:hAnsi="Cambria"/>
                <w:color w:val="212121"/>
                <w:sz w:val="22"/>
                <w:szCs w:val="22"/>
              </w:rPr>
              <w:t>; (ii) Pirkėjui pareikalavus – galiojančio dokumento, liudijančio Prekių žymėjimą CE ženklu, kopijos (priedas Nr. 1 – Techninė specifikacija)</w:t>
            </w:r>
            <w:r w:rsidR="0074160B">
              <w:rPr>
                <w:rFonts w:ascii="Cambria" w:hAnsi="Cambria"/>
                <w:color w:val="212121"/>
                <w:sz w:val="22"/>
                <w:szCs w:val="22"/>
              </w:rPr>
              <w:t xml:space="preserve">; (iii) </w:t>
            </w:r>
            <w:r w:rsidR="0074160B" w:rsidRPr="0074160B">
              <w:rPr>
                <w:rFonts w:ascii="Cambria" w:hAnsi="Cambria"/>
                <w:color w:val="212121"/>
                <w:sz w:val="22"/>
                <w:szCs w:val="22"/>
              </w:rPr>
              <w:t>Pirkėjui pareikalavus – galiojančio dokumento, liudijančio Prekių</w:t>
            </w:r>
            <w:r w:rsidR="0074160B" w:rsidRPr="0074160B">
              <w:rPr>
                <w:rFonts w:eastAsia="Calibri"/>
                <w:szCs w:val="24"/>
              </w:rPr>
              <w:t xml:space="preserve"> </w:t>
            </w:r>
            <w:r w:rsidR="0074160B">
              <w:rPr>
                <w:rFonts w:eastAsia="Calibri"/>
                <w:szCs w:val="24"/>
              </w:rPr>
              <w:t xml:space="preserve">atitikimą </w:t>
            </w:r>
            <w:r w:rsidR="0074160B" w:rsidRPr="0074160B">
              <w:rPr>
                <w:rFonts w:ascii="Cambria" w:hAnsi="Cambria"/>
                <w:color w:val="212121"/>
                <w:sz w:val="22"/>
                <w:szCs w:val="22"/>
              </w:rPr>
              <w:t>FD</w:t>
            </w:r>
            <w:r w:rsidR="000304FC">
              <w:rPr>
                <w:rFonts w:ascii="Cambria" w:hAnsi="Cambria"/>
                <w:color w:val="212121"/>
                <w:sz w:val="22"/>
                <w:szCs w:val="22"/>
              </w:rPr>
              <w:t xml:space="preserve">A arba EB atitikties deklaracijai, </w:t>
            </w:r>
            <w:r w:rsidR="000304FC" w:rsidRPr="000304FC">
              <w:rPr>
                <w:rFonts w:ascii="Cambria" w:hAnsi="Cambria"/>
                <w:color w:val="212121"/>
                <w:sz w:val="22"/>
                <w:szCs w:val="22"/>
              </w:rPr>
              <w:t>kopijos (priedas Nr. 1 – Techninė specifikacija)</w:t>
            </w:r>
            <w:r w:rsidR="000304FC">
              <w:rPr>
                <w:rFonts w:ascii="Cambria" w:hAnsi="Cambria"/>
                <w:color w:val="212121"/>
                <w:sz w:val="22"/>
                <w:szCs w:val="22"/>
              </w:rPr>
              <w:t>.</w:t>
            </w:r>
          </w:p>
          <w:p w:rsidR="00216A88" w:rsidRDefault="0074160B" w:rsidP="00554AC4">
            <w:pPr>
              <w:ind w:right="-119"/>
              <w:rPr>
                <w:rFonts w:ascii="Cambria" w:hAnsi="Cambria"/>
                <w:color w:val="212121"/>
                <w:sz w:val="22"/>
                <w:szCs w:val="22"/>
              </w:rPr>
            </w:pPr>
            <w:r w:rsidRPr="0074160B">
              <w:rPr>
                <w:rFonts w:ascii="Cambria" w:hAnsi="Cambria"/>
                <w:color w:val="212121"/>
                <w:sz w:val="22"/>
                <w:szCs w:val="22"/>
              </w:rPr>
              <w:t xml:space="preserve"> </w:t>
            </w:r>
            <w:r w:rsidR="00DB7D5F" w:rsidRPr="00DB7D5F">
              <w:rPr>
                <w:rFonts w:ascii="Cambria" w:hAnsi="Cambria"/>
                <w:color w:val="212121"/>
                <w:sz w:val="22"/>
                <w:szCs w:val="22"/>
              </w:rPr>
              <w:t>Tiekėjui nepateikus nurodytų dokumentų, laikoma, kad Prekės neatitinka Sutartyje nustatytų reikalavimų.</w:t>
            </w:r>
          </w:p>
          <w:p w:rsidR="00554AC4" w:rsidRPr="00E70E86" w:rsidRDefault="00554AC4" w:rsidP="00554AC4">
            <w:pPr>
              <w:ind w:right="-119"/>
              <w:rPr>
                <w:rFonts w:ascii="Cambria" w:hAnsi="Cambria"/>
                <w:color w:val="212121"/>
                <w:sz w:val="22"/>
                <w:szCs w:val="22"/>
              </w:rPr>
            </w:pP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7528" w:type="dxa"/>
          </w:tcPr>
          <w:p w:rsidR="00216A88" w:rsidRPr="003316E5" w:rsidRDefault="002F0B2E" w:rsidP="0078370C">
            <w:pPr>
              <w:jc w:val="both"/>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rsidR="00216A88" w:rsidRPr="003316E5" w:rsidRDefault="00216A88">
            <w:pPr>
              <w:rPr>
                <w:rFonts w:ascii="Cambria" w:hAnsi="Cambria" w:cs="Arial"/>
                <w:i/>
                <w:color w:val="4472C4"/>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rsidR="00216A88" w:rsidRPr="003316E5" w:rsidRDefault="00216A88">
            <w:pPr>
              <w:rPr>
                <w:rFonts w:ascii="Cambria" w:hAnsi="Cambria" w:cs="Arial"/>
                <w:b/>
                <w:bCs/>
                <w:kern w:val="2"/>
                <w:sz w:val="22"/>
                <w:szCs w:val="22"/>
              </w:rPr>
            </w:pPr>
          </w:p>
          <w:p w:rsidR="00216A88" w:rsidRPr="003316E5" w:rsidRDefault="00216A88">
            <w:pPr>
              <w:rPr>
                <w:rFonts w:ascii="Cambria" w:hAnsi="Cambria" w:cs="Arial"/>
                <w:b/>
                <w:bCs/>
                <w:kern w:val="2"/>
                <w:sz w:val="22"/>
                <w:szCs w:val="22"/>
              </w:rPr>
            </w:pPr>
          </w:p>
          <w:p w:rsidR="00216A88" w:rsidRPr="003316E5" w:rsidRDefault="00216A88">
            <w:pPr>
              <w:rPr>
                <w:rFonts w:ascii="Cambria" w:hAnsi="Cambria" w:cs="Arial"/>
                <w:b/>
                <w:bCs/>
                <w:kern w:val="2"/>
                <w:sz w:val="22"/>
                <w:szCs w:val="22"/>
              </w:rPr>
            </w:pPr>
          </w:p>
          <w:p w:rsidR="00216A88" w:rsidRPr="003316E5" w:rsidRDefault="00216A88" w:rsidP="00F06C25">
            <w:pPr>
              <w:jc w:val="both"/>
              <w:rPr>
                <w:rFonts w:ascii="Cambria" w:hAnsi="Cambria" w:cs="Arial"/>
                <w:b/>
                <w:bCs/>
                <w:kern w:val="2"/>
                <w:sz w:val="22"/>
                <w:szCs w:val="22"/>
              </w:rPr>
            </w:pPr>
          </w:p>
        </w:tc>
        <w:tc>
          <w:tcPr>
            <w:tcW w:w="7528" w:type="dxa"/>
          </w:tcPr>
          <w:p w:rsidR="0012470A" w:rsidRPr="00A64D8A" w:rsidRDefault="0012470A" w:rsidP="0012470A">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rsidR="0012470A" w:rsidRPr="00A64D8A" w:rsidRDefault="0012470A" w:rsidP="0012470A">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rsidR="0012470A" w:rsidRPr="00A64D8A" w:rsidRDefault="0012470A" w:rsidP="0012470A">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Pr>
                <w:rFonts w:ascii="Cambria" w:hAnsi="Cambria"/>
                <w:kern w:val="2"/>
                <w:sz w:val="22"/>
                <w:szCs w:val="22"/>
              </w:rPr>
              <w:t>)</w:t>
            </w:r>
            <w:r w:rsidRPr="00A64D8A">
              <w:rPr>
                <w:rFonts w:ascii="Cambria" w:hAnsi="Cambria"/>
                <w:kern w:val="2"/>
                <w:sz w:val="22"/>
                <w:szCs w:val="22"/>
              </w:rPr>
              <w:t xml:space="preserve"> su PVM.</w:t>
            </w:r>
          </w:p>
          <w:p w:rsidR="002C0139" w:rsidRPr="003316E5" w:rsidRDefault="002C0139" w:rsidP="002C0139">
            <w:pPr>
              <w:jc w:val="both"/>
              <w:rPr>
                <w:rFonts w:ascii="Cambria" w:hAnsi="Cambria"/>
                <w:kern w:val="2"/>
                <w:sz w:val="22"/>
                <w:szCs w:val="22"/>
              </w:rPr>
            </w:pP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rsidR="002C0139" w:rsidRPr="003316E5" w:rsidRDefault="002C0139" w:rsidP="002C0139">
            <w:pPr>
              <w:jc w:val="both"/>
              <w:rPr>
                <w:rFonts w:ascii="Cambria" w:hAnsi="Cambria"/>
                <w:kern w:val="2"/>
                <w:sz w:val="22"/>
                <w:szCs w:val="22"/>
              </w:rPr>
            </w:pPr>
          </w:p>
          <w:p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5.3. Sutarties kainos/įkainių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rsidR="00216A88" w:rsidRPr="003316E5" w:rsidRDefault="00216A88">
            <w:pPr>
              <w:rPr>
                <w:rFonts w:ascii="Cambria" w:hAnsi="Cambria" w:cs="Arial"/>
                <w:b/>
                <w:bCs/>
                <w:kern w:val="2"/>
                <w:sz w:val="22"/>
                <w:szCs w:val="22"/>
              </w:rPr>
            </w:pPr>
          </w:p>
          <w:p w:rsidR="00216A88" w:rsidRPr="003316E5" w:rsidRDefault="00216A88">
            <w:pPr>
              <w:rPr>
                <w:rFonts w:ascii="Cambria" w:hAnsi="Cambria" w:cs="Arial"/>
                <w:i/>
                <w:iCs/>
                <w:kern w:val="2"/>
                <w:sz w:val="22"/>
                <w:szCs w:val="22"/>
              </w:rPr>
            </w:pPr>
          </w:p>
        </w:tc>
        <w:tc>
          <w:tcPr>
            <w:tcW w:w="7528" w:type="dxa"/>
          </w:tcPr>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kainos/įkainių peržiūra dėl PVM tarifo pasikeitimo</w:t>
            </w:r>
          </w:p>
        </w:tc>
        <w:tc>
          <w:tcPr>
            <w:tcW w:w="7528" w:type="dxa"/>
          </w:tcPr>
          <w:p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rsidTr="006F5D06">
        <w:trPr>
          <w:trHeight w:val="300"/>
        </w:trPr>
        <w:tc>
          <w:tcPr>
            <w:tcW w:w="2532" w:type="dxa"/>
          </w:tcPr>
          <w:p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kainos/įkainių peržiūra dėl kitų mokesčių, lemiančių Prekių kainos pokytį, pasikeitimo</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jc w:val="both"/>
              <w:rPr>
                <w:rFonts w:ascii="Cambria" w:hAnsi="Cambria" w:cs="Arial"/>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kainos/įkainių peržiūra dėl kainų lygio pokyčio</w:t>
            </w:r>
          </w:p>
          <w:p w:rsidR="00216A88" w:rsidRPr="003316E5" w:rsidRDefault="00216A88" w:rsidP="00F06C25">
            <w:pPr>
              <w:rPr>
                <w:rFonts w:ascii="Cambria" w:hAnsi="Cambria" w:cs="Arial"/>
                <w:b/>
                <w:bCs/>
                <w:kern w:val="2"/>
                <w:sz w:val="22"/>
                <w:szCs w:val="22"/>
                <w:lang w:val="en-US"/>
              </w:rPr>
            </w:pPr>
          </w:p>
        </w:tc>
        <w:tc>
          <w:tcPr>
            <w:tcW w:w="7528" w:type="dxa"/>
          </w:tcPr>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rsidR="002F0B2E" w:rsidRPr="003316E5" w:rsidRDefault="003A5811"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rsidR="002F0B2E" w:rsidRPr="003316E5" w:rsidRDefault="002F0B2E" w:rsidP="002F0B2E">
            <w:pPr>
              <w:jc w:val="both"/>
              <w:textAlignment w:val="baseline"/>
              <w:rPr>
                <w:rFonts w:ascii="Cambria" w:hAnsi="Cambria"/>
                <w:kern w:val="2"/>
                <w:sz w:val="22"/>
                <w:szCs w:val="22"/>
              </w:rPr>
            </w:pPr>
          </w:p>
          <w:p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216A88" w:rsidRPr="003316E5" w:rsidRDefault="00216A88">
            <w:pPr>
              <w:rPr>
                <w:rFonts w:ascii="Cambria" w:hAnsi="Cambria" w:cs="Arial"/>
                <w:i/>
                <w:iCs/>
                <w:color w:val="4472C4"/>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5.4. Sutarties kainos/įkainių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rPr>
                <w:rFonts w:ascii="Cambria" w:hAnsi="Cambria" w:cs="Arial"/>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7528" w:type="dxa"/>
          </w:tcPr>
          <w:p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5.6. Išankstinis mokėjimas (avansas)</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7528" w:type="dxa"/>
          </w:tcPr>
          <w:p w:rsidR="00305EED" w:rsidRPr="00305EED" w:rsidRDefault="00305EED" w:rsidP="00305EED">
            <w:pPr>
              <w:rPr>
                <w:rFonts w:ascii="Cambria" w:hAnsi="Cambria" w:cs="Arial"/>
                <w:kern w:val="2"/>
                <w:sz w:val="22"/>
                <w:szCs w:val="22"/>
              </w:rPr>
            </w:pPr>
            <w:r w:rsidRPr="00305EED">
              <w:rPr>
                <w:rFonts w:ascii="Cambria" w:hAnsi="Cambria" w:cs="Arial"/>
                <w:kern w:val="2"/>
                <w:sz w:val="22"/>
                <w:szCs w:val="22"/>
              </w:rPr>
              <w:t>Prekių galiojima</w:t>
            </w:r>
            <w:r>
              <w:rPr>
                <w:rFonts w:ascii="Cambria" w:hAnsi="Cambria" w:cs="Arial"/>
                <w:kern w:val="2"/>
                <w:sz w:val="22"/>
                <w:szCs w:val="22"/>
              </w:rPr>
              <w:t>s turi būti ne trumpesnis kaip 24 mėnesiai</w:t>
            </w:r>
            <w:r w:rsidRPr="00305EED">
              <w:rPr>
                <w:rFonts w:ascii="Cambria" w:hAnsi="Cambria" w:cs="Arial"/>
                <w:kern w:val="2"/>
                <w:sz w:val="22"/>
                <w:szCs w:val="22"/>
              </w:rPr>
              <w:t>, ska</w:t>
            </w:r>
            <w:r>
              <w:rPr>
                <w:rFonts w:ascii="Cambria" w:hAnsi="Cambria" w:cs="Arial"/>
                <w:kern w:val="2"/>
                <w:sz w:val="22"/>
                <w:szCs w:val="22"/>
              </w:rPr>
              <w:t>ičiuojant nuo Prekių pristatymo</w:t>
            </w:r>
            <w:r w:rsidRPr="00305EED">
              <w:rPr>
                <w:rFonts w:ascii="Cambria" w:hAnsi="Cambria" w:cs="Arial"/>
                <w:kern w:val="2"/>
                <w:sz w:val="22"/>
                <w:szCs w:val="22"/>
              </w:rPr>
              <w:t>.</w:t>
            </w:r>
          </w:p>
          <w:p w:rsidR="00216A88" w:rsidRPr="003316E5" w:rsidRDefault="00216A88">
            <w:pPr>
              <w:spacing w:line="259" w:lineRule="auto"/>
              <w:rPr>
                <w:rFonts w:ascii="Cambria" w:hAnsi="Cambria" w:cs="Arial"/>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rPr>
                <w:rFonts w:ascii="Cambria" w:hAnsi="Cambria" w:cs="Arial"/>
                <w:kern w:val="2"/>
                <w:sz w:val="22"/>
                <w:szCs w:val="22"/>
              </w:rPr>
            </w:pP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p>
        </w:tc>
        <w:tc>
          <w:tcPr>
            <w:tcW w:w="7528" w:type="dxa"/>
          </w:tcPr>
          <w:p w:rsidR="002F0B2E" w:rsidRPr="003316E5" w:rsidRDefault="002F0B2E" w:rsidP="0078370C">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rsidR="002F0B2E" w:rsidRPr="003316E5" w:rsidRDefault="002F0B2E" w:rsidP="0078370C">
            <w:pPr>
              <w:jc w:val="both"/>
              <w:rPr>
                <w:rFonts w:ascii="Cambria" w:hAnsi="Cambria"/>
                <w:kern w:val="2"/>
                <w:sz w:val="22"/>
                <w:szCs w:val="22"/>
              </w:rPr>
            </w:pPr>
          </w:p>
          <w:p w:rsidR="002F0B2E" w:rsidRPr="003316E5" w:rsidRDefault="002F0B2E" w:rsidP="0078370C">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rsidR="002F0B2E" w:rsidRPr="003316E5" w:rsidRDefault="002F0B2E" w:rsidP="0078370C">
            <w:pPr>
              <w:jc w:val="both"/>
              <w:rPr>
                <w:rFonts w:ascii="Cambria" w:hAnsi="Cambria"/>
                <w:kern w:val="2"/>
                <w:sz w:val="22"/>
                <w:szCs w:val="22"/>
              </w:rPr>
            </w:pPr>
          </w:p>
          <w:p w:rsidR="002F0B2E" w:rsidRPr="003316E5" w:rsidRDefault="002F0B2E" w:rsidP="0078370C">
            <w:pPr>
              <w:jc w:val="both"/>
              <w:rPr>
                <w:rFonts w:ascii="Cambria" w:hAnsi="Cambria"/>
                <w:kern w:val="2"/>
                <w:sz w:val="22"/>
                <w:szCs w:val="22"/>
              </w:rPr>
            </w:pPr>
            <w:r w:rsidRPr="003316E5">
              <w:rPr>
                <w:rFonts w:ascii="Cambria" w:hAnsi="Cambria"/>
                <w:kern w:val="2"/>
                <w:sz w:val="22"/>
                <w:szCs w:val="22"/>
              </w:rPr>
              <w:t>arba</w:t>
            </w:r>
          </w:p>
          <w:p w:rsidR="002F0B2E" w:rsidRPr="003316E5" w:rsidRDefault="002F0B2E" w:rsidP="0078370C">
            <w:pPr>
              <w:jc w:val="both"/>
              <w:rPr>
                <w:rFonts w:ascii="Cambria" w:hAnsi="Cambria"/>
                <w:kern w:val="2"/>
                <w:sz w:val="22"/>
                <w:szCs w:val="22"/>
              </w:rPr>
            </w:pPr>
          </w:p>
          <w:p w:rsidR="00216A88" w:rsidRPr="003316E5" w:rsidRDefault="002F0B2E" w:rsidP="0078370C">
            <w:pPr>
              <w:jc w:val="both"/>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užtikrinimo būdas (-ai)</w:t>
            </w:r>
          </w:p>
        </w:tc>
        <w:tc>
          <w:tcPr>
            <w:tcW w:w="7528" w:type="dxa"/>
          </w:tcPr>
          <w:p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7528" w:type="dxa"/>
          </w:tcPr>
          <w:p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rsidR="00216A88" w:rsidRPr="003316E5" w:rsidRDefault="00216A88">
            <w:pPr>
              <w:rPr>
                <w:rFonts w:ascii="Cambria" w:hAnsi="Cambria" w:cs="Arial"/>
                <w:kern w:val="2"/>
                <w:sz w:val="22"/>
                <w:szCs w:val="22"/>
              </w:rPr>
            </w:pPr>
          </w:p>
          <w:p w:rsidR="00216A88" w:rsidRPr="003316E5" w:rsidRDefault="00216A88">
            <w:pPr>
              <w:rPr>
                <w:rFonts w:ascii="Cambria" w:hAnsi="Cambria" w:cs="Arial"/>
                <w:kern w:val="2"/>
                <w:sz w:val="22"/>
                <w:szCs w:val="22"/>
              </w:rPr>
            </w:pP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7528" w:type="dxa"/>
          </w:tcPr>
          <w:p w:rsidR="00216A88" w:rsidRPr="003316E5" w:rsidRDefault="002F0B2E" w:rsidP="0078370C">
            <w:pPr>
              <w:spacing w:line="259" w:lineRule="auto"/>
              <w:jc w:val="both"/>
              <w:rPr>
                <w:rFonts w:ascii="Cambria" w:hAnsi="Cambria" w:cs="Arial"/>
                <w:color w:val="000000"/>
                <w:kern w:val="2"/>
                <w:sz w:val="22"/>
                <w:szCs w:val="22"/>
              </w:rPr>
            </w:pPr>
            <w:r w:rsidRPr="003316E5">
              <w:rPr>
                <w:rFonts w:ascii="Cambria" w:hAnsi="Cambria"/>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316E5">
              <w:rPr>
                <w:rFonts w:ascii="Cambria" w:hAnsi="Cambria"/>
                <w:kern w:val="2"/>
                <w:sz w:val="22"/>
                <w:szCs w:val="22"/>
              </w:rPr>
              <w:lastRenderedPageBreak/>
              <w:t>0,05 (penkios šimtosios) procento dydžio delspinigius nuo neapmokėtos sumos be PVM už kiekvieną vėlavimo dieną.</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9.2. Tiekėjui taikomos netesybos</w:t>
            </w:r>
          </w:p>
        </w:tc>
        <w:tc>
          <w:tcPr>
            <w:tcW w:w="7528" w:type="dxa"/>
          </w:tcPr>
          <w:p w:rsidR="002F0B2E" w:rsidRPr="003316E5" w:rsidRDefault="002F0B2E" w:rsidP="0078370C">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rsidR="002F0B2E" w:rsidRPr="003316E5" w:rsidRDefault="002F0B2E" w:rsidP="0078370C">
            <w:pPr>
              <w:jc w:val="both"/>
              <w:rPr>
                <w:rFonts w:ascii="Cambria" w:hAnsi="Cambria"/>
                <w:kern w:val="2"/>
                <w:sz w:val="22"/>
                <w:szCs w:val="22"/>
              </w:rPr>
            </w:pPr>
          </w:p>
          <w:p w:rsidR="002F0B2E" w:rsidRPr="003316E5" w:rsidRDefault="002F0B2E" w:rsidP="0078370C">
            <w:pPr>
              <w:pStyle w:val="NormalWeb"/>
              <w:jc w:val="both"/>
              <w:rPr>
                <w:rFonts w:ascii="Cambria" w:hAnsi="Cambria" w:cs="Calibri"/>
                <w:color w:val="000000"/>
                <w:sz w:val="22"/>
                <w:szCs w:val="22"/>
                <w:lang w:val="lt-LT"/>
              </w:rPr>
            </w:pPr>
            <w:r w:rsidRPr="003316E5">
              <w:rPr>
                <w:rFonts w:ascii="Cambria" w:hAnsi="Cambria"/>
                <w:kern w:val="2"/>
                <w:sz w:val="22"/>
                <w:szCs w:val="22"/>
                <w:lang w:val="lt-LT"/>
              </w:rPr>
              <w:t xml:space="preserve">9.2.2. </w:t>
            </w:r>
            <w:r w:rsidRPr="003316E5">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501916">
              <w:rPr>
                <w:rFonts w:ascii="Cambria" w:hAnsi="Cambria" w:cs="Calibri"/>
                <w:color w:val="212121"/>
                <w:sz w:val="22"/>
                <w:szCs w:val="22"/>
                <w:shd w:val="clear" w:color="auto" w:fill="FFFFFF"/>
                <w:lang w:val="lt-LT"/>
              </w:rPr>
              <w:t>30</w:t>
            </w:r>
            <w:r w:rsidRPr="003316E5">
              <w:rPr>
                <w:rFonts w:ascii="Cambria" w:hAnsi="Cambria" w:cs="Calibri"/>
                <w:color w:val="212121"/>
                <w:sz w:val="22"/>
                <w:szCs w:val="22"/>
                <w:shd w:val="clear" w:color="auto" w:fill="FFFFFF"/>
                <w:lang w:val="lt-LT"/>
              </w:rPr>
              <w:t xml:space="preserve"> % (</w:t>
            </w:r>
            <w:r w:rsidR="00501916">
              <w:rPr>
                <w:rFonts w:ascii="Cambria" w:hAnsi="Cambria" w:cs="Calibri"/>
                <w:color w:val="212121"/>
                <w:sz w:val="22"/>
                <w:szCs w:val="22"/>
                <w:shd w:val="clear" w:color="auto" w:fill="FFFFFF"/>
                <w:lang w:val="lt-LT"/>
              </w:rPr>
              <w:t>trisdešimt</w:t>
            </w:r>
            <w:r w:rsidRPr="003316E5">
              <w:rPr>
                <w:rFonts w:ascii="Cambria" w:hAnsi="Cambria" w:cs="Calibri"/>
                <w:color w:val="212121"/>
                <w:sz w:val="22"/>
                <w:szCs w:val="22"/>
                <w:shd w:val="clear" w:color="auto" w:fill="FFFFFF"/>
                <w:lang w:val="lt-LT"/>
              </w:rPr>
              <w:t> procentų) baudą nuo laiku neperduotų ar turinčių trūkumų Prekių bendros vertės (be PVM).</w:t>
            </w:r>
            <w:r w:rsidRPr="003316E5">
              <w:rPr>
                <w:rFonts w:ascii="Cambria" w:hAnsi="Cambria" w:cs="Calibri"/>
                <w:color w:val="000000"/>
                <w:sz w:val="22"/>
                <w:szCs w:val="22"/>
                <w:lang w:val="lt-LT"/>
              </w:rPr>
              <w:t>​</w:t>
            </w:r>
            <w:r w:rsidRPr="003316E5">
              <w:rPr>
                <w:rFonts w:ascii="Cambria" w:hAnsi="Cambria"/>
                <w:kern w:val="2"/>
                <w:sz w:val="22"/>
                <w:szCs w:val="22"/>
                <w:lang w:val="lt-LT"/>
              </w:rPr>
              <w:t xml:space="preserve"> </w:t>
            </w:r>
          </w:p>
          <w:p w:rsidR="002F0B2E" w:rsidRPr="003316E5" w:rsidRDefault="002F0B2E" w:rsidP="0078370C">
            <w:pPr>
              <w:jc w:val="both"/>
              <w:rPr>
                <w:rFonts w:ascii="Cambria" w:hAnsi="Cambria"/>
                <w:kern w:val="2"/>
                <w:sz w:val="22"/>
                <w:szCs w:val="22"/>
              </w:rPr>
            </w:pPr>
          </w:p>
          <w:p w:rsidR="00216A88" w:rsidRPr="003316E5" w:rsidRDefault="002F0B2E" w:rsidP="0078370C">
            <w:pPr>
              <w:jc w:val="both"/>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rsidTr="006F5D06">
        <w:trPr>
          <w:trHeight w:val="300"/>
        </w:trPr>
        <w:tc>
          <w:tcPr>
            <w:tcW w:w="2532" w:type="dxa"/>
          </w:tcPr>
          <w:p w:rsidR="00216A88" w:rsidRPr="00DF214C" w:rsidRDefault="00DF214C">
            <w:pPr>
              <w:rPr>
                <w:rFonts w:ascii="Cambria" w:hAnsi="Cambria" w:cs="Arial"/>
                <w:b/>
                <w:bCs/>
                <w:kern w:val="2"/>
                <w:sz w:val="22"/>
                <w:szCs w:val="22"/>
              </w:rPr>
            </w:pPr>
            <w:r w:rsidRPr="00DF214C">
              <w:rPr>
                <w:rFonts w:ascii="Cambria" w:hAnsi="Cambria"/>
                <w:b/>
                <w:bCs/>
                <w:kern w:val="2"/>
                <w:sz w:val="22"/>
                <w:szCs w:val="22"/>
              </w:rPr>
              <w:t>9.3. Tiekėjui / Pirkėjui taikoma bauda nutraukus Sutartį dėl esminio Sutarties pažeidimo</w:t>
            </w:r>
          </w:p>
        </w:tc>
        <w:tc>
          <w:tcPr>
            <w:tcW w:w="7528" w:type="dxa"/>
          </w:tcPr>
          <w:p w:rsidR="00216A88" w:rsidRPr="003316E5" w:rsidRDefault="002F0B2E" w:rsidP="0078370C">
            <w:pPr>
              <w:jc w:val="both"/>
              <w:rPr>
                <w:rFonts w:ascii="Cambria" w:hAnsi="Cambria" w:cs="Arial"/>
                <w:kern w:val="2"/>
                <w:sz w:val="22"/>
                <w:szCs w:val="22"/>
              </w:rPr>
            </w:pPr>
            <w:r w:rsidRPr="003316E5">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rsidR="00216A88" w:rsidRPr="003316E5" w:rsidRDefault="00216A88">
            <w:pPr>
              <w:rPr>
                <w:rFonts w:ascii="Cambria" w:hAnsi="Cambria" w:cs="Arial"/>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7528" w:type="dxa"/>
          </w:tcPr>
          <w:p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7528" w:type="dxa"/>
          </w:tcPr>
          <w:p w:rsidR="002F0B2E" w:rsidRPr="003316E5" w:rsidRDefault="002F0B2E" w:rsidP="002F0B2E">
            <w:pPr>
              <w:jc w:val="both"/>
              <w:rPr>
                <w:rFonts w:ascii="Cambria" w:hAnsi="Cambria"/>
                <w:kern w:val="2"/>
                <w:sz w:val="22"/>
                <w:szCs w:val="22"/>
              </w:rPr>
            </w:pPr>
            <w:r w:rsidRPr="003316E5">
              <w:rPr>
                <w:rFonts w:ascii="Cambria" w:hAnsi="Cambria"/>
                <w:kern w:val="2"/>
                <w:sz w:val="22"/>
                <w:szCs w:val="22"/>
              </w:rPr>
              <w:t>Pažeidus 12.3 punkto reikalavimus Tiekėjui bus taikoma 50 (penkiasdešimt) eurų dydžio bauda.</w:t>
            </w:r>
          </w:p>
          <w:p w:rsidR="00216A88" w:rsidRPr="003316E5" w:rsidRDefault="00216A88">
            <w:pPr>
              <w:rPr>
                <w:rFonts w:ascii="Cambria" w:hAnsi="Cambria" w:cs="Arial"/>
                <w:color w:val="4472C4"/>
                <w:kern w:val="2"/>
                <w:sz w:val="22"/>
                <w:szCs w:val="22"/>
              </w:rPr>
            </w:pP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7528" w:type="dxa"/>
          </w:tcPr>
          <w:p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7528" w:type="dxa"/>
          </w:tcPr>
          <w:p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lastRenderedPageBreak/>
              <w:t xml:space="preserve">9.8. </w:t>
            </w:r>
            <w:r w:rsidRPr="003316E5">
              <w:rPr>
                <w:rFonts w:ascii="Cambria" w:hAnsi="Cambria" w:cs="Arial"/>
                <w:b/>
                <w:bCs/>
                <w:kern w:val="2"/>
                <w:sz w:val="22"/>
                <w:szCs w:val="22"/>
              </w:rPr>
              <w:t>Tiekėjui taikomos netesybos dėl Sutarties įvykdymo užtikrinimo nepratęsimo</w:t>
            </w:r>
          </w:p>
        </w:tc>
        <w:tc>
          <w:tcPr>
            <w:tcW w:w="7528" w:type="dxa"/>
          </w:tcPr>
          <w:p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Pr="003316E5">
              <w:rPr>
                <w:rFonts w:ascii="Cambria" w:hAnsi="Cambria" w:cs="Arial"/>
                <w:b/>
                <w:bCs/>
                <w:kern w:val="2"/>
                <w:sz w:val="22"/>
                <w:szCs w:val="22"/>
              </w:rPr>
              <w:t>Kitos netesybos / baudos</w:t>
            </w:r>
          </w:p>
        </w:tc>
        <w:tc>
          <w:tcPr>
            <w:tcW w:w="7528" w:type="dxa"/>
          </w:tcPr>
          <w:p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rsidTr="006F5D06">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7528" w:type="dxa"/>
          </w:tcPr>
          <w:p w:rsidR="00DB5053" w:rsidRDefault="00DB5053" w:rsidP="00DB5053">
            <w:pPr>
              <w:jc w:val="both"/>
              <w:rPr>
                <w:rFonts w:ascii="Cambria" w:hAnsi="Cambria"/>
                <w:kern w:val="2"/>
                <w:sz w:val="22"/>
                <w:szCs w:val="22"/>
              </w:rPr>
            </w:pPr>
            <w:r w:rsidRPr="003316E5">
              <w:rPr>
                <w:rFonts w:ascii="Cambria" w:hAnsi="Cambria"/>
                <w:kern w:val="2"/>
                <w:sz w:val="22"/>
                <w:szCs w:val="22"/>
              </w:rPr>
              <w:t>Ši Sutartis laikoma sudaryta ir įsigalioja nuo Sutarties pasirašymo dienos (antrosios Šalies pasirašymo dieną).</w:t>
            </w:r>
          </w:p>
          <w:p w:rsidR="006F5D06" w:rsidRPr="003316E5" w:rsidRDefault="006F5D06" w:rsidP="00DB5053">
            <w:pPr>
              <w:jc w:val="both"/>
              <w:rPr>
                <w:rFonts w:ascii="Cambria" w:hAnsi="Cambria"/>
                <w:kern w:val="2"/>
                <w:sz w:val="22"/>
                <w:szCs w:val="22"/>
              </w:rPr>
            </w:pPr>
          </w:p>
          <w:p w:rsidR="00216A88" w:rsidRDefault="006F5D06" w:rsidP="006F5D06">
            <w:pPr>
              <w:jc w:val="both"/>
              <w:rPr>
                <w:rFonts w:ascii="Cambria" w:hAnsi="Cambria"/>
                <w:kern w:val="2"/>
                <w:sz w:val="22"/>
                <w:szCs w:val="22"/>
              </w:rPr>
            </w:pPr>
            <w:r w:rsidRPr="006F5D06">
              <w:rPr>
                <w:rFonts w:ascii="Cambria" w:hAnsi="Cambria"/>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p w:rsidR="006F5D06" w:rsidRPr="003316E5" w:rsidRDefault="006F5D06" w:rsidP="006F5D06">
            <w:pPr>
              <w:jc w:val="both"/>
              <w:rPr>
                <w:rFonts w:ascii="Cambria" w:hAnsi="Cambria" w:cs="Arial"/>
                <w:color w:val="4472C4"/>
                <w:kern w:val="2"/>
                <w:sz w:val="22"/>
                <w:szCs w:val="22"/>
              </w:rPr>
            </w:pPr>
          </w:p>
        </w:tc>
      </w:tr>
      <w:tr w:rsidR="00216A88" w:rsidRPr="003316E5" w:rsidTr="006F5D06">
        <w:trPr>
          <w:trHeight w:val="693"/>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7528" w:type="dxa"/>
          </w:tcPr>
          <w:p w:rsidR="00216A88" w:rsidRPr="003316E5" w:rsidRDefault="00DB5053" w:rsidP="0078370C">
            <w:pPr>
              <w:jc w:val="both"/>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rsidTr="00DB7D5F">
        <w:trPr>
          <w:trHeight w:val="300"/>
        </w:trPr>
        <w:tc>
          <w:tcPr>
            <w:tcW w:w="10060"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rsidTr="00DB7D5F">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7528" w:type="dxa"/>
          </w:tcPr>
          <w:p w:rsidR="00216A88" w:rsidRPr="003316E5" w:rsidRDefault="00DB5053" w:rsidP="0078370C">
            <w:pPr>
              <w:jc w:val="both"/>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rsidTr="00DB7D5F">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rsidR="00216A88" w:rsidRPr="003316E5" w:rsidRDefault="00216A88">
            <w:pPr>
              <w:rPr>
                <w:rFonts w:ascii="Cambria" w:hAnsi="Cambria" w:cs="Arial"/>
                <w:b/>
                <w:bCs/>
                <w:kern w:val="2"/>
                <w:sz w:val="22"/>
                <w:szCs w:val="22"/>
              </w:rPr>
            </w:pPr>
          </w:p>
        </w:tc>
        <w:tc>
          <w:tcPr>
            <w:tcW w:w="7528" w:type="dxa"/>
          </w:tcPr>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rsidR="00216A88" w:rsidRPr="003316E5" w:rsidRDefault="00E9747A" w:rsidP="0078370C">
            <w:pPr>
              <w:spacing w:line="257" w:lineRule="auto"/>
              <w:jc w:val="both"/>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rsidTr="00DB7D5F">
        <w:trPr>
          <w:trHeight w:val="300"/>
        </w:trPr>
        <w:tc>
          <w:tcPr>
            <w:tcW w:w="10060" w:type="dxa"/>
            <w:gridSpan w:val="2"/>
          </w:tcPr>
          <w:p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t>12. APLINKOSAUGINIAI IR SOCIALINIAI KRITERIJAI</w:t>
            </w:r>
          </w:p>
        </w:tc>
      </w:tr>
      <w:tr w:rsidR="00216A88" w:rsidRPr="003316E5" w:rsidTr="00DB7D5F">
        <w:trPr>
          <w:trHeight w:val="300"/>
        </w:trPr>
        <w:tc>
          <w:tcPr>
            <w:tcW w:w="2532" w:type="dxa"/>
          </w:tcPr>
          <w:p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7528" w:type="dxa"/>
          </w:tcPr>
          <w:p w:rsidR="00216A88" w:rsidRPr="003316E5" w:rsidRDefault="00E9747A" w:rsidP="00233215">
            <w:pPr>
              <w:jc w:val="both"/>
              <w:rPr>
                <w:rFonts w:ascii="Cambria" w:hAnsi="Cambria" w:cs="Arial"/>
                <w:b/>
                <w:bCs/>
                <w:kern w:val="2"/>
                <w:sz w:val="22"/>
                <w:szCs w:val="22"/>
              </w:rPr>
            </w:pPr>
            <w:r w:rsidRPr="003316E5">
              <w:rPr>
                <w:rFonts w:ascii="Cambria" w:hAnsi="Cambria"/>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Pr="003316E5">
              <w:rPr>
                <w:rFonts w:ascii="Cambria" w:hAnsi="Cambria"/>
                <w:kern w:val="2"/>
                <w:sz w:val="22"/>
                <w:szCs w:val="22"/>
                <w:shd w:val="clear" w:color="auto" w:fill="FFFFFF"/>
              </w:rPr>
              <w:lastRenderedPageBreak/>
              <w:t>(toliau – Tvarkos aprašas) 4.4.4 papunkčiu (savarankiškai nustatomi aplinkos apsaugos kriterijai).</w:t>
            </w:r>
          </w:p>
        </w:tc>
      </w:tr>
      <w:tr w:rsidR="00F6392A" w:rsidRPr="003316E5" w:rsidTr="00DB7D5F">
        <w:trPr>
          <w:trHeight w:val="300"/>
        </w:trPr>
        <w:tc>
          <w:tcPr>
            <w:tcW w:w="2532" w:type="dxa"/>
          </w:tcPr>
          <w:p w:rsidR="00F6392A" w:rsidRPr="003316E5" w:rsidRDefault="00F6392A" w:rsidP="00F6392A">
            <w:pPr>
              <w:rPr>
                <w:rFonts w:ascii="Cambria" w:hAnsi="Cambria"/>
                <w:b/>
                <w:bCs/>
                <w:kern w:val="2"/>
                <w:sz w:val="22"/>
                <w:szCs w:val="22"/>
              </w:rPr>
            </w:pPr>
            <w:r w:rsidRPr="00D5507E">
              <w:rPr>
                <w:rFonts w:ascii="Cambria" w:hAnsi="Cambria"/>
                <w:b/>
                <w:bCs/>
                <w:kern w:val="2"/>
                <w:sz w:val="22"/>
                <w:szCs w:val="22"/>
              </w:rPr>
              <w:lastRenderedPageBreak/>
              <w:t>12.2. Su Prekių pakuotėmis susiję aplinkosauginiai kriterijai</w:t>
            </w:r>
          </w:p>
        </w:tc>
        <w:tc>
          <w:tcPr>
            <w:tcW w:w="7528" w:type="dxa"/>
          </w:tcPr>
          <w:p w:rsidR="00F6392A" w:rsidRPr="003316E5" w:rsidRDefault="00F6392A" w:rsidP="00F6392A">
            <w:pPr>
              <w:rPr>
                <w:rFonts w:ascii="Cambria" w:hAnsi="Cambria"/>
                <w:kern w:val="2"/>
                <w:sz w:val="22"/>
                <w:szCs w:val="22"/>
                <w:shd w:val="clear" w:color="auto" w:fill="FFFFFF"/>
              </w:rPr>
            </w:pPr>
            <w:r w:rsidRPr="00D5507E">
              <w:rPr>
                <w:rFonts w:ascii="Cambria" w:hAnsi="Cambria"/>
                <w:sz w:val="22"/>
                <w:szCs w:val="22"/>
              </w:rPr>
              <w:t>Netaikoma</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b/>
                <w:bCs/>
                <w:kern w:val="2"/>
                <w:sz w:val="22"/>
                <w:szCs w:val="22"/>
              </w:rPr>
              <w:t xml:space="preserve">12.3. </w:t>
            </w:r>
            <w:r w:rsidRPr="003316E5">
              <w:rPr>
                <w:rFonts w:ascii="Cambria" w:hAnsi="Cambria"/>
                <w:b/>
                <w:bCs/>
                <w:kern w:val="2"/>
                <w:sz w:val="22"/>
                <w:szCs w:val="22"/>
                <w:shd w:val="clear" w:color="auto" w:fill="FFFFFF"/>
              </w:rPr>
              <w:t>Su Prekių pristatymu susiję aplinkosauginiai kriterijai</w:t>
            </w:r>
          </w:p>
        </w:tc>
        <w:tc>
          <w:tcPr>
            <w:tcW w:w="7528" w:type="dxa"/>
          </w:tcPr>
          <w:p w:rsidR="00F6392A" w:rsidRPr="003316E5" w:rsidRDefault="00F6392A" w:rsidP="00F6392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12.4. </w:t>
            </w:r>
            <w:r w:rsidRPr="003316E5">
              <w:rPr>
                <w:rFonts w:ascii="Cambria" w:hAnsi="Cambria" w:cs="Arial"/>
                <w:b/>
                <w:bCs/>
                <w:kern w:val="2"/>
                <w:sz w:val="22"/>
                <w:szCs w:val="22"/>
                <w:shd w:val="clear" w:color="auto" w:fill="FFFFFF"/>
              </w:rPr>
              <w:t>Su Prekėmis, susijusių paslaugų (pavyzdžiui, montavimo, apmokymo ir kitos parengimo naudoti 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7528" w:type="dxa"/>
          </w:tcPr>
          <w:p w:rsidR="00F6392A" w:rsidRPr="003316E5" w:rsidRDefault="00F6392A" w:rsidP="00F6392A">
            <w:pPr>
              <w:jc w:val="both"/>
              <w:rPr>
                <w:rFonts w:ascii="Cambria" w:hAnsi="Cambria" w:cs="Arial"/>
                <w:kern w:val="2"/>
                <w:sz w:val="22"/>
                <w:szCs w:val="22"/>
              </w:rPr>
            </w:pPr>
            <w:r w:rsidRPr="003316E5">
              <w:rPr>
                <w:rFonts w:ascii="Cambria" w:hAnsi="Cambria"/>
                <w:kern w:val="2"/>
                <w:sz w:val="22"/>
                <w:szCs w:val="22"/>
              </w:rPr>
              <w:t>Netaikoma</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12.5. </w:t>
            </w:r>
            <w:r w:rsidRPr="003316E5">
              <w:rPr>
                <w:rFonts w:ascii="Cambria" w:hAnsi="Cambria" w:cs="Arial"/>
                <w:b/>
                <w:bCs/>
                <w:kern w:val="2"/>
                <w:sz w:val="22"/>
                <w:szCs w:val="22"/>
                <w:shd w:val="clear" w:color="auto" w:fill="FFFFFF"/>
              </w:rPr>
              <w:t>Su Prekių garantinio termino laikotarpiu ar techniniu aptarnavimu susiję aplinkosauginiai kriterijai</w:t>
            </w:r>
          </w:p>
        </w:tc>
        <w:tc>
          <w:tcPr>
            <w:tcW w:w="7528" w:type="dxa"/>
          </w:tcPr>
          <w:p w:rsidR="00F6392A" w:rsidRPr="003316E5" w:rsidRDefault="00F6392A" w:rsidP="00F6392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F6392A" w:rsidRPr="003316E5" w:rsidTr="00DB7D5F">
        <w:trPr>
          <w:trHeight w:val="300"/>
        </w:trPr>
        <w:tc>
          <w:tcPr>
            <w:tcW w:w="10060" w:type="dxa"/>
            <w:gridSpan w:val="2"/>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rsidR="00F6392A" w:rsidRPr="003316E5" w:rsidRDefault="00F6392A" w:rsidP="00F6392A">
            <w:pPr>
              <w:jc w:val="center"/>
              <w:rPr>
                <w:rFonts w:ascii="Cambria" w:hAnsi="Cambria" w:cs="Arial"/>
                <w:i/>
                <w:iCs/>
                <w:kern w:val="2"/>
                <w:sz w:val="22"/>
                <w:szCs w:val="22"/>
              </w:rPr>
            </w:pP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7528" w:type="dxa"/>
          </w:tcPr>
          <w:p w:rsidR="00532B47" w:rsidRPr="00532B47" w:rsidRDefault="00532B47" w:rsidP="00532B47">
            <w:pPr>
              <w:rPr>
                <w:rFonts w:ascii="Cambria" w:hAnsi="Cambria"/>
                <w:kern w:val="2"/>
                <w:sz w:val="22"/>
                <w:szCs w:val="22"/>
              </w:rPr>
            </w:pPr>
            <w:r w:rsidRPr="00532B47">
              <w:rPr>
                <w:rFonts w:ascii="Cambria" w:hAnsi="Cambria"/>
                <w:kern w:val="2"/>
                <w:sz w:val="22"/>
                <w:szCs w:val="22"/>
              </w:rPr>
              <w:t>Šalys susitaria pakeisti nurodytus Sutarties Bendrųjų sąlygų punktus ir išdėstyti juos nauja redakcija:</w:t>
            </w:r>
          </w:p>
          <w:p w:rsidR="00532B47" w:rsidRPr="00532B47" w:rsidRDefault="00532B47" w:rsidP="00532B47">
            <w:pPr>
              <w:rPr>
                <w:rFonts w:ascii="Cambria" w:hAnsi="Cambria"/>
                <w:kern w:val="2"/>
                <w:sz w:val="22"/>
                <w:szCs w:val="22"/>
              </w:rPr>
            </w:pPr>
            <w:r w:rsidRPr="00532B47">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532B47" w:rsidRPr="00532B47" w:rsidRDefault="00532B47" w:rsidP="00532B47">
            <w:pPr>
              <w:rPr>
                <w:rFonts w:ascii="Cambria" w:hAnsi="Cambria"/>
                <w:kern w:val="2"/>
                <w:sz w:val="22"/>
                <w:szCs w:val="22"/>
              </w:rPr>
            </w:pPr>
            <w:r w:rsidRPr="00532B47">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F6392A" w:rsidRPr="003316E5" w:rsidRDefault="00532B47" w:rsidP="00532B47">
            <w:pPr>
              <w:rPr>
                <w:rFonts w:ascii="Cambria" w:hAnsi="Cambria" w:cs="Arial"/>
                <w:kern w:val="2"/>
                <w:sz w:val="22"/>
                <w:szCs w:val="22"/>
              </w:rPr>
            </w:pPr>
            <w:r w:rsidRPr="00532B47">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7528" w:type="dxa"/>
          </w:tcPr>
          <w:p w:rsidR="00F6392A" w:rsidRPr="003316E5" w:rsidRDefault="00F6392A" w:rsidP="00F6392A">
            <w:pPr>
              <w:rPr>
                <w:rFonts w:ascii="Cambria" w:hAnsi="Cambria" w:cs="Arial"/>
                <w:kern w:val="2"/>
                <w:sz w:val="22"/>
                <w:szCs w:val="22"/>
              </w:rPr>
            </w:pPr>
            <w:r w:rsidRPr="003316E5">
              <w:rPr>
                <w:rFonts w:ascii="Cambria" w:hAnsi="Cambria"/>
                <w:kern w:val="2"/>
                <w:sz w:val="22"/>
                <w:szCs w:val="22"/>
              </w:rPr>
              <w:t>Netaikoma</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13.3.</w:t>
            </w:r>
          </w:p>
        </w:tc>
        <w:tc>
          <w:tcPr>
            <w:tcW w:w="7528" w:type="dxa"/>
          </w:tcPr>
          <w:p w:rsidR="00F6392A" w:rsidRPr="003316E5" w:rsidRDefault="00F6392A" w:rsidP="00F6392A">
            <w:pPr>
              <w:rPr>
                <w:rFonts w:ascii="Cambria" w:hAnsi="Cambria" w:cs="Arial"/>
                <w:kern w:val="2"/>
                <w:sz w:val="22"/>
                <w:szCs w:val="22"/>
              </w:rPr>
            </w:pPr>
            <w:r w:rsidRPr="003316E5">
              <w:rPr>
                <w:rFonts w:ascii="Cambria" w:hAnsi="Cambria"/>
                <w:kern w:val="2"/>
                <w:sz w:val="22"/>
                <w:szCs w:val="22"/>
              </w:rPr>
              <w:t>Netaikoma</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13.4.</w:t>
            </w:r>
          </w:p>
        </w:tc>
        <w:tc>
          <w:tcPr>
            <w:tcW w:w="7528" w:type="dxa"/>
          </w:tcPr>
          <w:p w:rsidR="00F6392A" w:rsidRPr="003316E5" w:rsidRDefault="00F6392A" w:rsidP="00F6392A">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F6392A" w:rsidRPr="003316E5" w:rsidTr="00DB7D5F">
        <w:trPr>
          <w:trHeight w:val="300"/>
        </w:trPr>
        <w:tc>
          <w:tcPr>
            <w:tcW w:w="2532" w:type="dxa"/>
          </w:tcPr>
          <w:p w:rsidR="00F6392A" w:rsidRPr="003316E5" w:rsidRDefault="00F6392A" w:rsidP="00F6392A">
            <w:pPr>
              <w:rPr>
                <w:rFonts w:ascii="Cambria" w:hAnsi="Cambria" w:cs="Arial"/>
                <w:b/>
                <w:bCs/>
                <w:kern w:val="2"/>
                <w:sz w:val="22"/>
                <w:szCs w:val="22"/>
              </w:rPr>
            </w:pPr>
            <w:r w:rsidRPr="003316E5">
              <w:rPr>
                <w:rFonts w:ascii="Cambria" w:hAnsi="Cambria" w:cs="Arial"/>
                <w:b/>
                <w:bCs/>
                <w:kern w:val="2"/>
                <w:sz w:val="22"/>
                <w:szCs w:val="22"/>
              </w:rPr>
              <w:t>13.5.</w:t>
            </w:r>
          </w:p>
        </w:tc>
        <w:tc>
          <w:tcPr>
            <w:tcW w:w="7528" w:type="dxa"/>
          </w:tcPr>
          <w:p w:rsidR="00F6392A" w:rsidRPr="003316E5" w:rsidRDefault="00F6392A" w:rsidP="00233215">
            <w:pPr>
              <w:jc w:val="both"/>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F6392A" w:rsidRPr="003316E5" w:rsidTr="00DB7D5F">
        <w:trPr>
          <w:trHeight w:val="300"/>
        </w:trPr>
        <w:tc>
          <w:tcPr>
            <w:tcW w:w="10060" w:type="dxa"/>
            <w:gridSpan w:val="2"/>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F6392A" w:rsidRPr="003316E5" w:rsidTr="00DB7D5F">
        <w:trPr>
          <w:trHeight w:val="300"/>
        </w:trPr>
        <w:tc>
          <w:tcPr>
            <w:tcW w:w="2532" w:type="dxa"/>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7528" w:type="dxa"/>
          </w:tcPr>
          <w:p w:rsidR="00F6392A" w:rsidRPr="003316E5" w:rsidRDefault="00F6392A" w:rsidP="00F6392A">
            <w:pPr>
              <w:rPr>
                <w:rFonts w:ascii="Cambria" w:hAnsi="Cambria" w:cs="Arial"/>
                <w:b/>
                <w:bCs/>
                <w:kern w:val="2"/>
                <w:sz w:val="22"/>
                <w:szCs w:val="22"/>
              </w:rPr>
            </w:pPr>
            <w:r w:rsidRPr="003316E5">
              <w:rPr>
                <w:rFonts w:ascii="Cambria" w:hAnsi="Cambria"/>
                <w:bCs/>
                <w:kern w:val="2"/>
                <w:sz w:val="22"/>
                <w:szCs w:val="22"/>
              </w:rPr>
              <w:t>Techninė specifikacija;</w:t>
            </w:r>
          </w:p>
        </w:tc>
      </w:tr>
      <w:tr w:rsidR="00F6392A" w:rsidRPr="003316E5" w:rsidTr="00DB7D5F">
        <w:trPr>
          <w:trHeight w:val="300"/>
        </w:trPr>
        <w:tc>
          <w:tcPr>
            <w:tcW w:w="2532" w:type="dxa"/>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7528" w:type="dxa"/>
          </w:tcPr>
          <w:p w:rsidR="00F6392A" w:rsidRPr="003316E5" w:rsidRDefault="00F6392A" w:rsidP="00F6392A">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F6392A" w:rsidRPr="003316E5" w:rsidTr="00DB7D5F">
        <w:trPr>
          <w:trHeight w:val="300"/>
        </w:trPr>
        <w:tc>
          <w:tcPr>
            <w:tcW w:w="2532" w:type="dxa"/>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7528" w:type="dxa"/>
          </w:tcPr>
          <w:p w:rsidR="00F6392A" w:rsidRPr="003316E5" w:rsidRDefault="00F6392A" w:rsidP="0078370C">
            <w:pPr>
              <w:tabs>
                <w:tab w:val="left" w:pos="2016"/>
              </w:tabs>
              <w:jc w:val="both"/>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F6392A" w:rsidRPr="003316E5" w:rsidTr="00DB7D5F">
        <w:trPr>
          <w:trHeight w:val="300"/>
        </w:trPr>
        <w:tc>
          <w:tcPr>
            <w:tcW w:w="2532" w:type="dxa"/>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7528" w:type="dxa"/>
          </w:tcPr>
          <w:p w:rsidR="00F6392A" w:rsidRPr="003316E5" w:rsidRDefault="00F6392A" w:rsidP="00F6392A">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F6392A" w:rsidRPr="003316E5" w:rsidTr="00DB7D5F">
        <w:trPr>
          <w:trHeight w:val="300"/>
        </w:trPr>
        <w:tc>
          <w:tcPr>
            <w:tcW w:w="2532" w:type="dxa"/>
          </w:tcPr>
          <w:p w:rsidR="00F6392A" w:rsidRPr="003316E5" w:rsidRDefault="00F6392A" w:rsidP="00F6392A">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7528" w:type="dxa"/>
          </w:tcPr>
          <w:p w:rsidR="00F6392A" w:rsidRPr="003316E5" w:rsidRDefault="00F6392A" w:rsidP="00F6392A">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rsidR="00216A88" w:rsidRPr="003316E5" w:rsidRDefault="00216A88">
      <w:pPr>
        <w:jc w:val="both"/>
        <w:rPr>
          <w:rFonts w:ascii="Cambria" w:hAnsi="Cambria" w:cs="Arial"/>
          <w:sz w:val="22"/>
          <w:szCs w:val="22"/>
        </w:rPr>
      </w:pPr>
    </w:p>
    <w:p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tc>
          <w:tcPr>
            <w:tcW w:w="9322" w:type="dxa"/>
            <w:gridSpan w:val="2"/>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tc>
          <w:tcPr>
            <w:tcW w:w="4788"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tc>
          <w:tcPr>
            <w:tcW w:w="4788" w:type="dxa"/>
          </w:tcPr>
          <w:p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tc>
          <w:tcPr>
            <w:tcW w:w="4788" w:type="dxa"/>
          </w:tcPr>
          <w:p w:rsidR="00216A88" w:rsidRPr="00532B47" w:rsidRDefault="00216A88">
            <w:pPr>
              <w:jc w:val="center"/>
              <w:rPr>
                <w:rFonts w:ascii="Cambria" w:hAnsi="Cambria" w:cs="Arial"/>
                <w:bCs/>
                <w:iCs/>
                <w:kern w:val="2"/>
                <w:sz w:val="22"/>
                <w:szCs w:val="22"/>
              </w:rPr>
            </w:pPr>
          </w:p>
          <w:p w:rsidR="00216A88" w:rsidRPr="00532B47" w:rsidRDefault="00BE6662">
            <w:pPr>
              <w:jc w:val="center"/>
              <w:rPr>
                <w:rFonts w:ascii="Cambria" w:hAnsi="Cambria" w:cs="Arial"/>
                <w:bCs/>
                <w:iCs/>
                <w:kern w:val="2"/>
                <w:sz w:val="22"/>
                <w:szCs w:val="22"/>
              </w:rPr>
            </w:pPr>
            <w:r w:rsidRPr="00532B47">
              <w:rPr>
                <w:rFonts w:ascii="Cambria" w:hAnsi="Cambria" w:cs="Arial"/>
                <w:bCs/>
                <w:iCs/>
                <w:kern w:val="2"/>
                <w:sz w:val="22"/>
                <w:szCs w:val="22"/>
              </w:rPr>
              <w:t>(parašas)</w:t>
            </w:r>
          </w:p>
          <w:p w:rsidR="00216A88" w:rsidRPr="00532B47" w:rsidRDefault="00216A88">
            <w:pPr>
              <w:jc w:val="center"/>
              <w:rPr>
                <w:rFonts w:ascii="Cambria" w:hAnsi="Cambria" w:cs="Arial"/>
                <w:bCs/>
                <w:iCs/>
                <w:kern w:val="2"/>
                <w:sz w:val="22"/>
                <w:szCs w:val="22"/>
              </w:rPr>
            </w:pPr>
          </w:p>
          <w:p w:rsidR="00216A88" w:rsidRPr="00532B47" w:rsidRDefault="00216A88">
            <w:pPr>
              <w:jc w:val="center"/>
              <w:rPr>
                <w:rFonts w:ascii="Cambria" w:hAnsi="Cambria" w:cs="Arial"/>
                <w:bCs/>
                <w:iCs/>
                <w:kern w:val="2"/>
                <w:sz w:val="22"/>
                <w:szCs w:val="22"/>
              </w:rPr>
            </w:pPr>
          </w:p>
        </w:tc>
        <w:tc>
          <w:tcPr>
            <w:tcW w:w="4534" w:type="dxa"/>
          </w:tcPr>
          <w:p w:rsidR="00216A88" w:rsidRPr="00532B47" w:rsidRDefault="00216A88">
            <w:pPr>
              <w:jc w:val="center"/>
              <w:rPr>
                <w:rFonts w:ascii="Cambria" w:hAnsi="Cambria" w:cs="Arial"/>
                <w:bCs/>
                <w:iCs/>
                <w:kern w:val="2"/>
                <w:sz w:val="22"/>
                <w:szCs w:val="22"/>
              </w:rPr>
            </w:pPr>
          </w:p>
          <w:p w:rsidR="00216A88" w:rsidRPr="00532B47" w:rsidRDefault="00BE6662">
            <w:pPr>
              <w:jc w:val="center"/>
              <w:rPr>
                <w:rFonts w:ascii="Cambria" w:hAnsi="Cambria" w:cs="Arial"/>
                <w:bCs/>
                <w:iCs/>
                <w:kern w:val="2"/>
                <w:sz w:val="22"/>
                <w:szCs w:val="22"/>
              </w:rPr>
            </w:pPr>
            <w:r w:rsidRPr="00532B47">
              <w:rPr>
                <w:rFonts w:ascii="Cambria" w:hAnsi="Cambria" w:cs="Arial"/>
                <w:bCs/>
                <w:iCs/>
                <w:kern w:val="2"/>
                <w:sz w:val="22"/>
                <w:szCs w:val="22"/>
              </w:rPr>
              <w:t>(parašas)</w:t>
            </w:r>
          </w:p>
        </w:tc>
      </w:tr>
    </w:tbl>
    <w:p w:rsidR="00216A88" w:rsidRPr="003316E5" w:rsidRDefault="00216A88">
      <w:pPr>
        <w:jc w:val="both"/>
        <w:rPr>
          <w:rFonts w:ascii="Cambria" w:hAnsi="Cambria" w:cs="Arial"/>
          <w:b/>
          <w:bCs/>
          <w:sz w:val="22"/>
          <w:szCs w:val="22"/>
        </w:rPr>
      </w:pPr>
    </w:p>
    <w:p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rsidR="00216A88" w:rsidRPr="003316E5" w:rsidRDefault="00216A88">
      <w:pPr>
        <w:rPr>
          <w:rFonts w:ascii="Cambria" w:hAnsi="Cambria"/>
          <w:sz w:val="22"/>
          <w:szCs w:val="22"/>
        </w:rPr>
      </w:pPr>
    </w:p>
    <w:p w:rsidR="00216A88" w:rsidRPr="003316E5" w:rsidRDefault="00216A88">
      <w:pPr>
        <w:ind w:firstLine="720"/>
        <w:jc w:val="center"/>
        <w:rPr>
          <w:rFonts w:ascii="Cambria" w:hAnsi="Cambria"/>
          <w:b/>
          <w:bCs/>
          <w:sz w:val="22"/>
          <w:szCs w:val="22"/>
        </w:rPr>
      </w:pPr>
    </w:p>
    <w:p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rsidR="00216A88" w:rsidRPr="003316E5" w:rsidRDefault="00216A88">
      <w:pPr>
        <w:rPr>
          <w:rFonts w:ascii="Cambria" w:hAnsi="Cambria"/>
          <w:sz w:val="22"/>
          <w:szCs w:val="22"/>
        </w:rPr>
      </w:pPr>
    </w:p>
    <w:p w:rsidR="00216A88" w:rsidRPr="003316E5" w:rsidRDefault="00216A88">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pPr>
        <w:rPr>
          <w:rFonts w:ascii="Cambria" w:hAnsi="Cambria"/>
          <w:sz w:val="22"/>
          <w:szCs w:val="22"/>
        </w:rPr>
      </w:pPr>
    </w:p>
    <w:p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lastRenderedPageBreak/>
        <w:t>Sutarties Nr.__________</w:t>
      </w:r>
    </w:p>
    <w:p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rsidR="00E9747A" w:rsidRPr="003316E5" w:rsidRDefault="00E9747A" w:rsidP="00E9747A">
      <w:pPr>
        <w:tabs>
          <w:tab w:val="left" w:pos="9072"/>
          <w:tab w:val="left" w:pos="9214"/>
        </w:tabs>
        <w:ind w:right="49"/>
        <w:jc w:val="right"/>
        <w:rPr>
          <w:rFonts w:ascii="Cambria" w:hAnsi="Cambria"/>
          <w:sz w:val="22"/>
          <w:szCs w:val="22"/>
        </w:rPr>
      </w:pPr>
    </w:p>
    <w:p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rsidR="00E9747A" w:rsidRPr="003316E5" w:rsidRDefault="00E9747A" w:rsidP="00E9747A">
      <w:pPr>
        <w:jc w:val="right"/>
        <w:rPr>
          <w:rFonts w:ascii="Cambria" w:hAnsi="Cambria"/>
          <w:sz w:val="22"/>
          <w:szCs w:val="22"/>
        </w:rPr>
      </w:pPr>
    </w:p>
    <w:p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rsidR="00E9747A" w:rsidRPr="003316E5" w:rsidRDefault="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532B47" w:rsidP="00532B47">
      <w:pPr>
        <w:jc w:val="center"/>
        <w:rPr>
          <w:rFonts w:ascii="Cambria" w:hAnsi="Cambria"/>
          <w:sz w:val="22"/>
          <w:szCs w:val="22"/>
        </w:rPr>
      </w:pPr>
      <w:r>
        <w:rPr>
          <w:rFonts w:ascii="Cambria" w:hAnsi="Cambria"/>
          <w:sz w:val="22"/>
          <w:szCs w:val="22"/>
        </w:rPr>
        <w:t>_____________________________</w:t>
      </w: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Pr="003316E5" w:rsidRDefault="00E9747A" w:rsidP="00E9747A">
      <w:pPr>
        <w:rPr>
          <w:rFonts w:ascii="Cambria" w:hAnsi="Cambria"/>
          <w:sz w:val="22"/>
          <w:szCs w:val="22"/>
        </w:rPr>
      </w:pPr>
    </w:p>
    <w:p w:rsidR="00E9747A" w:rsidRDefault="00E9747A"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Default="00233215" w:rsidP="00E9747A">
      <w:pPr>
        <w:rPr>
          <w:rFonts w:ascii="Cambria" w:hAnsi="Cambria"/>
          <w:sz w:val="22"/>
          <w:szCs w:val="22"/>
        </w:rPr>
      </w:pPr>
    </w:p>
    <w:p w:rsidR="00233215" w:rsidRPr="003316E5" w:rsidRDefault="00233215" w:rsidP="00E9747A">
      <w:pPr>
        <w:rPr>
          <w:rFonts w:ascii="Cambria" w:hAnsi="Cambria"/>
          <w:sz w:val="22"/>
          <w:szCs w:val="22"/>
        </w:rPr>
      </w:pPr>
    </w:p>
    <w:p w:rsidR="00E9747A" w:rsidRPr="003316E5" w:rsidRDefault="00E9747A" w:rsidP="00E9747A">
      <w:pPr>
        <w:jc w:val="right"/>
        <w:rPr>
          <w:rFonts w:ascii="Cambria" w:hAnsi="Cambria"/>
          <w:sz w:val="22"/>
          <w:szCs w:val="22"/>
        </w:rPr>
      </w:pPr>
      <w:r w:rsidRPr="003316E5">
        <w:rPr>
          <w:rFonts w:ascii="Cambria" w:hAnsi="Cambria"/>
          <w:sz w:val="22"/>
          <w:szCs w:val="22"/>
        </w:rPr>
        <w:lastRenderedPageBreak/>
        <w:t>Sutarties Nr.__________</w:t>
      </w:r>
    </w:p>
    <w:p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rsidR="00E9747A" w:rsidRPr="003316E5" w:rsidRDefault="00E9747A" w:rsidP="00E9747A">
      <w:pPr>
        <w:jc w:val="right"/>
        <w:rPr>
          <w:rFonts w:ascii="Cambria" w:hAnsi="Cambria"/>
          <w:sz w:val="22"/>
          <w:szCs w:val="22"/>
        </w:rPr>
      </w:pPr>
    </w:p>
    <w:p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rsidR="00E9747A" w:rsidRDefault="00E9747A" w:rsidP="00E9747A">
      <w:pPr>
        <w:jc w:val="center"/>
        <w:rPr>
          <w:rFonts w:ascii="Cambria" w:hAnsi="Cambria"/>
          <w:sz w:val="22"/>
          <w:szCs w:val="22"/>
        </w:rPr>
      </w:pPr>
    </w:p>
    <w:p w:rsidR="00532B47" w:rsidRDefault="00532B47" w:rsidP="00E9747A">
      <w:pPr>
        <w:jc w:val="center"/>
        <w:rPr>
          <w:rFonts w:ascii="Cambria" w:hAnsi="Cambria"/>
          <w:sz w:val="22"/>
          <w:szCs w:val="22"/>
        </w:rPr>
      </w:pPr>
    </w:p>
    <w:p w:rsidR="00532B47" w:rsidRPr="003316E5" w:rsidRDefault="00532B47" w:rsidP="00E9747A">
      <w:pPr>
        <w:jc w:val="center"/>
        <w:rPr>
          <w:rFonts w:ascii="Cambria" w:hAnsi="Cambria"/>
          <w:sz w:val="22"/>
          <w:szCs w:val="22"/>
        </w:rPr>
      </w:pPr>
      <w:r>
        <w:rPr>
          <w:rFonts w:ascii="Cambria" w:hAnsi="Cambria"/>
          <w:sz w:val="22"/>
          <w:szCs w:val="22"/>
        </w:rPr>
        <w:t>________________________________</w:t>
      </w:r>
    </w:p>
    <w:sectPr w:rsidR="00532B47"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C44" w:rsidRDefault="005B6C44">
      <w:pPr>
        <w:rPr>
          <w:sz w:val="20"/>
        </w:rPr>
      </w:pPr>
      <w:r>
        <w:rPr>
          <w:sz w:val="20"/>
        </w:rPr>
        <w:separator/>
      </w:r>
    </w:p>
  </w:endnote>
  <w:endnote w:type="continuationSeparator" w:id="0">
    <w:p w:rsidR="005B6C44" w:rsidRDefault="005B6C44">
      <w:pPr>
        <w:rPr>
          <w:sz w:val="20"/>
        </w:rPr>
      </w:pPr>
      <w:r>
        <w:rPr>
          <w:sz w:val="20"/>
        </w:rPr>
        <w:continuationSeparator/>
      </w:r>
    </w:p>
  </w:endnote>
  <w:endnote w:type="continuationNotice" w:id="1">
    <w:p w:rsidR="005B6C44" w:rsidRDefault="005B6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p w:rsidR="00E9747A" w:rsidRDefault="00E9747A">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C44" w:rsidRDefault="005B6C44">
      <w:pPr>
        <w:rPr>
          <w:sz w:val="20"/>
        </w:rPr>
      </w:pPr>
      <w:r>
        <w:rPr>
          <w:sz w:val="20"/>
        </w:rPr>
        <w:separator/>
      </w:r>
    </w:p>
  </w:footnote>
  <w:footnote w:type="continuationSeparator" w:id="0">
    <w:p w:rsidR="005B6C44" w:rsidRDefault="005B6C44">
      <w:pPr>
        <w:rPr>
          <w:sz w:val="20"/>
        </w:rPr>
      </w:pPr>
      <w:r>
        <w:rPr>
          <w:sz w:val="20"/>
        </w:rPr>
        <w:continuationSeparator/>
      </w:r>
    </w:p>
  </w:footnote>
  <w:footnote w:type="continuationNotice" w:id="1">
    <w:p w:rsidR="005B6C44" w:rsidRDefault="005B6C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spacing w:after="160" w:line="259" w:lineRule="auto"/>
      <w:rPr>
        <w:kern w:val="2"/>
        <w:sz w:val="22"/>
        <w:szCs w:val="22"/>
        <w:lang w:val="en-US"/>
      </w:rPr>
    </w:pPr>
  </w:p>
  <w:p w:rsidR="00057F90" w:rsidRDefault="00057F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r>
    <w:r w:rsidR="00A35F22">
      <w:rPr>
        <w:rFonts w:ascii="Cambria" w:eastAsia="Arial" w:hAnsi="Cambria"/>
      </w:rPr>
      <w:t xml:space="preserve">   </w:t>
    </w:r>
    <w:r w:rsidRPr="00E83266">
      <w:rPr>
        <w:rFonts w:ascii="Cambria" w:eastAsia="Arial" w:hAnsi="Cambria"/>
      </w:rPr>
      <w:t>Sutarties projektas</w:t>
    </w:r>
  </w:p>
  <w:p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00A35F22">
      <w:rPr>
        <w:rFonts w:ascii="Cambria" w:eastAsia="Arial" w:hAnsi="Cambria"/>
      </w:rPr>
      <w:t>S</w:t>
    </w:r>
    <w:r w:rsidRPr="00E83266">
      <w:rPr>
        <w:rFonts w:ascii="Cambria" w:eastAsia="Arial" w:hAnsi="Cambria"/>
      </w:rPr>
      <w:t>UTP-</w:t>
    </w:r>
    <w:r w:rsidR="003A5811">
      <w:rPr>
        <w:rFonts w:ascii="Cambria" w:eastAsia="Arial" w:hAnsi="Cambria"/>
      </w:rPr>
      <w:t>265</w:t>
    </w:r>
  </w:p>
  <w:p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64B0"/>
    <w:rsid w:val="000304FC"/>
    <w:rsid w:val="00057F90"/>
    <w:rsid w:val="0012470A"/>
    <w:rsid w:val="001A2FB8"/>
    <w:rsid w:val="00216A88"/>
    <w:rsid w:val="00233215"/>
    <w:rsid w:val="002C0139"/>
    <w:rsid w:val="002F0B2E"/>
    <w:rsid w:val="00303FC3"/>
    <w:rsid w:val="00305EED"/>
    <w:rsid w:val="003316E5"/>
    <w:rsid w:val="003A5811"/>
    <w:rsid w:val="003D600C"/>
    <w:rsid w:val="004637AF"/>
    <w:rsid w:val="00501916"/>
    <w:rsid w:val="00532B47"/>
    <w:rsid w:val="00554AC4"/>
    <w:rsid w:val="005B6C44"/>
    <w:rsid w:val="00664A6C"/>
    <w:rsid w:val="00684C21"/>
    <w:rsid w:val="006F5D06"/>
    <w:rsid w:val="007365C4"/>
    <w:rsid w:val="0074160B"/>
    <w:rsid w:val="007673D1"/>
    <w:rsid w:val="0078370C"/>
    <w:rsid w:val="007B62D9"/>
    <w:rsid w:val="00855E40"/>
    <w:rsid w:val="0092012E"/>
    <w:rsid w:val="009D2B6D"/>
    <w:rsid w:val="00A35F22"/>
    <w:rsid w:val="00AC4459"/>
    <w:rsid w:val="00AC4FFD"/>
    <w:rsid w:val="00BE6662"/>
    <w:rsid w:val="00C90546"/>
    <w:rsid w:val="00CD6F25"/>
    <w:rsid w:val="00DA4E0C"/>
    <w:rsid w:val="00DB5053"/>
    <w:rsid w:val="00DB7D5F"/>
    <w:rsid w:val="00DF214C"/>
    <w:rsid w:val="00E70E86"/>
    <w:rsid w:val="00E762BD"/>
    <w:rsid w:val="00E8361F"/>
    <w:rsid w:val="00E9747A"/>
    <w:rsid w:val="00F06C25"/>
    <w:rsid w:val="00F433E1"/>
    <w:rsid w:val="00F6392A"/>
    <w:rsid w:val="00F84E55"/>
    <w:rsid w:val="00FC11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6255fc34-32b5-4914-9001-6e016d400544"/>
    <ds:schemaRef ds:uri="http://www.w3.org/XML/1998/namespace"/>
    <ds:schemaRef ds:uri="http://purl.org/dc/dcmitype/"/>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BC44FFA-B224-41D9-83DB-1CA66782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11787</Words>
  <Characters>6720</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Laurinaitienė</cp:lastModifiedBy>
  <cp:revision>7</cp:revision>
  <cp:lastPrinted>2017-06-29T13:42:00Z</cp:lastPrinted>
  <dcterms:created xsi:type="dcterms:W3CDTF">2025-01-24T13:22:00Z</dcterms:created>
  <dcterms:modified xsi:type="dcterms:W3CDTF">2025-01-24T14:29:00Z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