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41C75720" w14:textId="77777777" w:rsidR="00622A52" w:rsidRPr="007E6191" w:rsidRDefault="00622A52" w:rsidP="00622A52">
          <w:pPr>
            <w:spacing w:after="120" w:line="20" w:lineRule="atLeast"/>
            <w:contextualSpacing/>
            <w:jc w:val="center"/>
            <w:rPr>
              <w:rFonts w:cstheme="minorHAnsi"/>
              <w:sz w:val="24"/>
              <w:szCs w:val="24"/>
            </w:rPr>
          </w:pPr>
          <w:r w:rsidRPr="00AE0EDF">
            <w:rPr>
              <w:rFonts w:cstheme="minorHAnsi"/>
              <w:noProof/>
              <w:sz w:val="18"/>
              <w:szCs w:val="18"/>
              <w:lang w:eastAsia="en-US"/>
            </w:rPr>
            <w:drawing>
              <wp:inline distT="0" distB="0" distL="0" distR="0" wp14:anchorId="51106769" wp14:editId="7D5BFE95">
                <wp:extent cx="3132929" cy="1009650"/>
                <wp:effectExtent l="0" t="0" r="0" b="0"/>
                <wp:docPr id="891362652" name="Paveikslėlis 1" descr="Paveikslėlis, kuriame yra Šriftas, Grafika, ekrano kopija, tekst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62652" name="Paveikslėlis 1" descr="Paveikslėlis, kuriame yra Šriftas, Grafika, ekrano kopija, tekstas&#10;&#10;Dirbtinio intelekto sugeneruotas turinys gali būti neteising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2432" cy="1032049"/>
                        </a:xfrm>
                        <a:prstGeom prst="rect">
                          <a:avLst/>
                        </a:prstGeom>
                        <a:noFill/>
                        <a:ln>
                          <a:noFill/>
                        </a:ln>
                      </pic:spPr>
                    </pic:pic>
                  </a:graphicData>
                </a:graphic>
              </wp:inline>
            </w:drawing>
          </w:r>
        </w:p>
        <w:p w14:paraId="17663DFF" w14:textId="77777777" w:rsidR="00622A52" w:rsidRPr="00877B97" w:rsidRDefault="00622A52" w:rsidP="00622A52">
          <w:pPr>
            <w:widowControl w:val="0"/>
            <w:autoSpaceDE w:val="0"/>
            <w:autoSpaceDN w:val="0"/>
            <w:adjustRightInd w:val="0"/>
            <w:spacing w:line="240" w:lineRule="auto"/>
            <w:jc w:val="center"/>
            <w:rPr>
              <w:rFonts w:ascii="Times New Roman" w:hAnsi="Times New Roman" w:cs="Times New Roman"/>
              <w:b/>
              <w:sz w:val="24"/>
              <w:szCs w:val="24"/>
            </w:rPr>
          </w:pPr>
          <w:r w:rsidRPr="00877B97">
            <w:rPr>
              <w:rFonts w:ascii="Times New Roman" w:hAnsi="Times New Roman" w:cs="Times New Roman"/>
              <w:b/>
              <w:sz w:val="24"/>
              <w:szCs w:val="24"/>
            </w:rPr>
            <w:t>Lietuvos Respublikos aplinkos ministerijos Aplinkos projektų valdymo agentūra</w:t>
          </w:r>
        </w:p>
        <w:p w14:paraId="48650B2B" w14:textId="77777777" w:rsidR="00622A52" w:rsidRPr="00877B97" w:rsidRDefault="00622A52" w:rsidP="00622A52">
          <w:pPr>
            <w:widowControl w:val="0"/>
            <w:autoSpaceDE w:val="0"/>
            <w:autoSpaceDN w:val="0"/>
            <w:adjustRightInd w:val="0"/>
            <w:spacing w:line="240" w:lineRule="auto"/>
            <w:jc w:val="center"/>
            <w:rPr>
              <w:rFonts w:ascii="Times New Roman" w:hAnsi="Times New Roman" w:cs="Times New Roman"/>
              <w:sz w:val="24"/>
              <w:szCs w:val="24"/>
            </w:rPr>
          </w:pPr>
        </w:p>
        <w:p w14:paraId="676A5EEA" w14:textId="77777777" w:rsidR="00622A52" w:rsidRPr="00877B97" w:rsidRDefault="00622A52" w:rsidP="00622A52">
          <w:pPr>
            <w:tabs>
              <w:tab w:val="center" w:pos="4153"/>
              <w:tab w:val="right" w:pos="8306"/>
            </w:tabs>
            <w:overflowPunct w:val="0"/>
            <w:autoSpaceDE w:val="0"/>
            <w:autoSpaceDN w:val="0"/>
            <w:adjustRightInd w:val="0"/>
            <w:spacing w:line="240" w:lineRule="auto"/>
            <w:jc w:val="center"/>
            <w:textAlignment w:val="baseline"/>
            <w:rPr>
              <w:rFonts w:ascii="Times New Roman" w:hAnsi="Times New Roman" w:cs="Times New Roman"/>
              <w:sz w:val="24"/>
              <w:szCs w:val="24"/>
            </w:rPr>
          </w:pPr>
          <w:r w:rsidRPr="00877B97">
            <w:rPr>
              <w:rFonts w:ascii="Times New Roman" w:hAnsi="Times New Roman" w:cs="Times New Roman"/>
              <w:sz w:val="24"/>
              <w:szCs w:val="24"/>
            </w:rPr>
            <w:t xml:space="preserve">Biudžetinė  įstaiga, Labdarių g. 3-102, LT-01120 Vilnius, Lietuva </w:t>
          </w:r>
        </w:p>
        <w:p w14:paraId="76C81F3B" w14:textId="77777777" w:rsidR="00622A52" w:rsidRPr="00877B97" w:rsidRDefault="00622A52" w:rsidP="00622A52">
          <w:pPr>
            <w:tabs>
              <w:tab w:val="center" w:pos="4153"/>
              <w:tab w:val="right" w:pos="8306"/>
            </w:tabs>
            <w:overflowPunct w:val="0"/>
            <w:autoSpaceDE w:val="0"/>
            <w:autoSpaceDN w:val="0"/>
            <w:adjustRightInd w:val="0"/>
            <w:spacing w:line="240" w:lineRule="auto"/>
            <w:jc w:val="center"/>
            <w:textAlignment w:val="baseline"/>
            <w:rPr>
              <w:rFonts w:ascii="Times New Roman" w:hAnsi="Times New Roman" w:cs="Times New Roman"/>
              <w:sz w:val="24"/>
              <w:szCs w:val="24"/>
            </w:rPr>
          </w:pPr>
          <w:r w:rsidRPr="00877B97">
            <w:rPr>
              <w:rFonts w:ascii="Times New Roman" w:hAnsi="Times New Roman" w:cs="Times New Roman"/>
              <w:sz w:val="24"/>
              <w:szCs w:val="24"/>
            </w:rPr>
            <w:t xml:space="preserve">tel. +370 646 02 285, el. p. </w:t>
          </w:r>
          <w:hyperlink r:id="rId12" w:history="1">
            <w:r w:rsidRPr="00877B97">
              <w:rPr>
                <w:rStyle w:val="Hipersaitas"/>
                <w:rFonts w:ascii="Times New Roman" w:hAnsi="Times New Roman" w:cs="Times New Roman"/>
                <w:sz w:val="24"/>
                <w:szCs w:val="24"/>
              </w:rPr>
              <w:t>apva@apva.lt</w:t>
            </w:r>
          </w:hyperlink>
          <w:r w:rsidRPr="00877B97">
            <w:rPr>
              <w:rFonts w:ascii="Times New Roman" w:hAnsi="Times New Roman" w:cs="Times New Roman"/>
              <w:sz w:val="24"/>
              <w:szCs w:val="24"/>
            </w:rPr>
            <w:t xml:space="preserve"> </w:t>
          </w:r>
        </w:p>
        <w:p w14:paraId="76630DAC" w14:textId="77777777" w:rsidR="00622A52" w:rsidRPr="00877B97" w:rsidRDefault="00622A52" w:rsidP="00622A52">
          <w:pPr>
            <w:spacing w:after="120" w:line="20" w:lineRule="atLeast"/>
            <w:contextualSpacing/>
            <w:jc w:val="center"/>
            <w:rPr>
              <w:rFonts w:cstheme="minorHAnsi"/>
              <w:color w:val="00B050"/>
              <w:sz w:val="24"/>
              <w:szCs w:val="24"/>
            </w:rPr>
          </w:pPr>
          <w:r w:rsidRPr="00877B97">
            <w:rPr>
              <w:rFonts w:ascii="Times New Roman" w:hAnsi="Times New Roman" w:cs="Times New Roman"/>
              <w:sz w:val="24"/>
              <w:szCs w:val="24"/>
            </w:rPr>
            <w:t>Duomenys kaupiami ir saugomi Juridinių asmenų registre, kodas 288779560</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Default="00D526C8" w:rsidP="007334EA">
          <w:pPr>
            <w:spacing w:after="120"/>
            <w:ind w:left="567" w:firstLine="0"/>
            <w:contextualSpacing/>
            <w:jc w:val="center"/>
            <w:rPr>
              <w:rFonts w:ascii="Arial" w:hAnsi="Arial" w:cs="Arial"/>
            </w:rPr>
          </w:pPr>
        </w:p>
        <w:p w14:paraId="73E45584" w14:textId="77777777" w:rsidR="00F3102D" w:rsidRDefault="00F3102D" w:rsidP="007334EA">
          <w:pPr>
            <w:spacing w:after="120"/>
            <w:ind w:left="567" w:firstLine="0"/>
            <w:contextualSpacing/>
            <w:jc w:val="center"/>
            <w:rPr>
              <w:rFonts w:ascii="Arial" w:hAnsi="Arial" w:cs="Arial"/>
            </w:rPr>
          </w:pPr>
        </w:p>
        <w:p w14:paraId="3AA06AEE" w14:textId="77777777" w:rsidR="00F3102D" w:rsidRPr="00C171B5" w:rsidRDefault="00F3102D" w:rsidP="00F3102D">
          <w:pPr>
            <w:spacing w:after="120" w:line="20" w:lineRule="atLeast"/>
            <w:ind w:left="5954" w:firstLine="0"/>
            <w:contextualSpacing/>
            <w:jc w:val="left"/>
            <w:rPr>
              <w:rFonts w:ascii="Times New Roman" w:hAnsi="Times New Roman" w:cs="Times New Roman"/>
              <w:sz w:val="24"/>
              <w:szCs w:val="24"/>
            </w:rPr>
          </w:pPr>
          <w:r w:rsidRPr="00C171B5">
            <w:rPr>
              <w:rFonts w:ascii="Times New Roman" w:hAnsi="Times New Roman" w:cs="Times New Roman"/>
              <w:sz w:val="24"/>
              <w:szCs w:val="24"/>
            </w:rPr>
            <w:t xml:space="preserve">PATVIRTINTA </w:t>
          </w:r>
        </w:p>
        <w:p w14:paraId="3732F884" w14:textId="33D5EFB4" w:rsidR="00F3102D" w:rsidRPr="00C171B5" w:rsidRDefault="00F3102D" w:rsidP="00F3102D">
          <w:pPr>
            <w:spacing w:after="120" w:line="20" w:lineRule="atLeast"/>
            <w:ind w:left="5954" w:right="-142" w:firstLine="0"/>
            <w:contextualSpacing/>
            <w:jc w:val="left"/>
            <w:rPr>
              <w:rFonts w:ascii="Times New Roman" w:hAnsi="Times New Roman" w:cs="Times New Roman"/>
              <w:sz w:val="24"/>
              <w:szCs w:val="24"/>
            </w:rPr>
          </w:pPr>
          <w:r w:rsidRPr="00C171B5">
            <w:rPr>
              <w:rFonts w:ascii="Times New Roman" w:hAnsi="Times New Roman" w:cs="Times New Roman"/>
              <w:sz w:val="24"/>
              <w:szCs w:val="24"/>
            </w:rPr>
            <w:t xml:space="preserve">Perkančiosios organizacijos Viešųjų pirkimų komisijos </w:t>
          </w:r>
          <w:r w:rsidRPr="00F3102D">
            <w:rPr>
              <w:rFonts w:ascii="Times New Roman" w:hAnsi="Times New Roman" w:cs="Times New Roman"/>
              <w:sz w:val="24"/>
              <w:szCs w:val="24"/>
            </w:rPr>
            <w:t>protokolu Nr. 1</w:t>
          </w:r>
        </w:p>
        <w:p w14:paraId="49682000" w14:textId="77777777" w:rsidR="00F3102D" w:rsidRPr="00173FBA" w:rsidRDefault="00F3102D"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59BA7591"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BB4642" w:rsidRPr="00BB4642">
            <w:rPr>
              <w:rFonts w:cstheme="minorHAnsi"/>
              <w:b/>
              <w:bCs/>
              <w:sz w:val="28"/>
              <w:szCs w:val="28"/>
            </w:rPr>
            <w:t>APLINKOS PROJEKTŲ VALDYMO AGENTŪROS INFORMACINĖS SISTEMOS GAMYBOS ĮMOKOS SKIRSTYMO GYVENTOJAMS POSISTEMĖS VYSTYMO, PALAIKYMO IR GARANTINĖS PRIEŽIŪROS</w:t>
          </w:r>
          <w:r w:rsidR="00BB4642">
            <w:rPr>
              <w:rFonts w:cstheme="minorHAnsi"/>
              <w:b/>
              <w:bCs/>
              <w:sz w:val="28"/>
              <w:szCs w:val="28"/>
            </w:rPr>
            <w:t xml:space="preserve"> PASLAUG</w:t>
          </w:r>
          <w:r w:rsidR="005E024A">
            <w:rPr>
              <w:rFonts w:cstheme="minorHAnsi"/>
              <w:b/>
              <w:bCs/>
              <w:sz w:val="28"/>
              <w:szCs w:val="28"/>
            </w:rPr>
            <w:t>OS</w:t>
          </w:r>
          <w:r w:rsidR="00D526C8" w:rsidRPr="001A2892">
            <w:rPr>
              <w:rFonts w:cstheme="minorHAnsi"/>
              <w:b/>
              <w:bCs/>
              <w:sz w:val="28"/>
              <w:szCs w:val="28"/>
            </w:rPr>
            <w:t>“</w:t>
          </w:r>
        </w:p>
        <w:p w14:paraId="18ACC6AD" w14:textId="1FCE4ED8"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415A8246"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622A52" w:rsidRPr="00622A52">
            <w:rPr>
              <w:rFonts w:cstheme="minorHAnsi"/>
              <w:b/>
              <w:bCs/>
              <w:sz w:val="28"/>
              <w:szCs w:val="28"/>
            </w:rPr>
            <w:t>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466AA8EB" w14:textId="3A2BA46D" w:rsidR="006C4594" w:rsidRDefault="00173FBA">
              <w:pPr>
                <w:pStyle w:val="Turinys1"/>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38045109" w:history="1">
                <w:r w:rsidR="006C4594" w:rsidRPr="00037808">
                  <w:rPr>
                    <w:rStyle w:val="Hipersaitas"/>
                    <w:rFonts w:cstheme="minorHAnsi"/>
                    <w:noProof/>
                  </w:rPr>
                  <w:t>1.</w:t>
                </w:r>
                <w:r w:rsidR="006C4594">
                  <w:rPr>
                    <w:noProof/>
                    <w:kern w:val="2"/>
                    <w:sz w:val="24"/>
                    <w:szCs w:val="24"/>
                    <w14:ligatures w14:val="standardContextual"/>
                  </w:rPr>
                  <w:tab/>
                </w:r>
                <w:r w:rsidR="006C4594" w:rsidRPr="00037808">
                  <w:rPr>
                    <w:rStyle w:val="Hipersaitas"/>
                    <w:rFonts w:cstheme="minorHAnsi"/>
                    <w:noProof/>
                  </w:rPr>
                  <w:t>Bendra informacija</w:t>
                </w:r>
                <w:r w:rsidR="006C4594">
                  <w:rPr>
                    <w:noProof/>
                    <w:webHidden/>
                  </w:rPr>
                  <w:tab/>
                </w:r>
                <w:r w:rsidR="006C4594">
                  <w:rPr>
                    <w:noProof/>
                    <w:webHidden/>
                  </w:rPr>
                  <w:fldChar w:fldCharType="begin"/>
                </w:r>
                <w:r w:rsidR="006C4594">
                  <w:rPr>
                    <w:noProof/>
                    <w:webHidden/>
                  </w:rPr>
                  <w:instrText xml:space="preserve"> PAGEREF _Toc238045109 \h </w:instrText>
                </w:r>
                <w:r w:rsidR="006C4594">
                  <w:rPr>
                    <w:noProof/>
                    <w:webHidden/>
                  </w:rPr>
                </w:r>
                <w:r w:rsidR="006C4594">
                  <w:rPr>
                    <w:noProof/>
                    <w:webHidden/>
                  </w:rPr>
                  <w:fldChar w:fldCharType="separate"/>
                </w:r>
                <w:r w:rsidR="00F3102D">
                  <w:rPr>
                    <w:noProof/>
                    <w:webHidden/>
                  </w:rPr>
                  <w:t>1</w:t>
                </w:r>
                <w:r w:rsidR="006C4594">
                  <w:rPr>
                    <w:noProof/>
                    <w:webHidden/>
                  </w:rPr>
                  <w:fldChar w:fldCharType="end"/>
                </w:r>
              </w:hyperlink>
            </w:p>
            <w:p w14:paraId="04DF1026" w14:textId="768443D3" w:rsidR="006C4594" w:rsidRDefault="006C4594">
              <w:pPr>
                <w:pStyle w:val="Turinys1"/>
                <w:rPr>
                  <w:noProof/>
                  <w:kern w:val="2"/>
                  <w:sz w:val="24"/>
                  <w:szCs w:val="24"/>
                  <w14:ligatures w14:val="standardContextual"/>
                </w:rPr>
              </w:pPr>
              <w:hyperlink w:anchor="_Toc238045110" w:history="1">
                <w:r w:rsidRPr="00037808">
                  <w:rPr>
                    <w:rStyle w:val="Hipersaitas"/>
                    <w:rFonts w:eastAsia="Calibri" w:cstheme="minorHAnsi"/>
                    <w:noProof/>
                  </w:rPr>
                  <w:t>2.</w:t>
                </w:r>
                <w:r>
                  <w:rPr>
                    <w:noProof/>
                    <w:kern w:val="2"/>
                    <w:sz w:val="24"/>
                    <w:szCs w:val="24"/>
                    <w14:ligatures w14:val="standardContextual"/>
                  </w:rPr>
                  <w:tab/>
                </w:r>
                <w:r w:rsidRPr="00037808">
                  <w:rPr>
                    <w:rStyle w:val="Hipersaitas"/>
                    <w:rFonts w:cstheme="minorHAnsi"/>
                    <w:noProof/>
                  </w:rPr>
                  <w:t>Pirkimo objektas</w:t>
                </w:r>
                <w:r>
                  <w:rPr>
                    <w:noProof/>
                    <w:webHidden/>
                  </w:rPr>
                  <w:tab/>
                </w:r>
                <w:r>
                  <w:rPr>
                    <w:noProof/>
                    <w:webHidden/>
                  </w:rPr>
                  <w:fldChar w:fldCharType="begin"/>
                </w:r>
                <w:r>
                  <w:rPr>
                    <w:noProof/>
                    <w:webHidden/>
                  </w:rPr>
                  <w:instrText xml:space="preserve"> PAGEREF _Toc238045110 \h </w:instrText>
                </w:r>
                <w:r>
                  <w:rPr>
                    <w:noProof/>
                    <w:webHidden/>
                  </w:rPr>
                </w:r>
                <w:r>
                  <w:rPr>
                    <w:noProof/>
                    <w:webHidden/>
                  </w:rPr>
                  <w:fldChar w:fldCharType="separate"/>
                </w:r>
                <w:r w:rsidR="00F3102D">
                  <w:rPr>
                    <w:noProof/>
                    <w:webHidden/>
                  </w:rPr>
                  <w:t>1</w:t>
                </w:r>
                <w:r>
                  <w:rPr>
                    <w:noProof/>
                    <w:webHidden/>
                  </w:rPr>
                  <w:fldChar w:fldCharType="end"/>
                </w:r>
              </w:hyperlink>
            </w:p>
            <w:p w14:paraId="7C7B2DEF" w14:textId="5CB2BD04" w:rsidR="006C4594" w:rsidRDefault="006C4594">
              <w:pPr>
                <w:pStyle w:val="Turinys1"/>
                <w:rPr>
                  <w:noProof/>
                  <w:kern w:val="2"/>
                  <w:sz w:val="24"/>
                  <w:szCs w:val="24"/>
                  <w14:ligatures w14:val="standardContextual"/>
                </w:rPr>
              </w:pPr>
              <w:hyperlink w:anchor="_Toc238045111" w:history="1">
                <w:r w:rsidRPr="00037808">
                  <w:rPr>
                    <w:rStyle w:val="Hipersaitas"/>
                    <w:rFonts w:eastAsia="Calibri" w:cstheme="minorHAnsi"/>
                    <w:noProof/>
                  </w:rPr>
                  <w:t>3.</w:t>
                </w:r>
                <w:r>
                  <w:rPr>
                    <w:noProof/>
                    <w:kern w:val="2"/>
                    <w:sz w:val="24"/>
                    <w:szCs w:val="24"/>
                    <w14:ligatures w14:val="standardContextual"/>
                  </w:rPr>
                  <w:tab/>
                </w:r>
                <w:r w:rsidRPr="00037808">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_Toc238045111 \h </w:instrText>
                </w:r>
                <w:r>
                  <w:rPr>
                    <w:noProof/>
                    <w:webHidden/>
                  </w:rPr>
                </w:r>
                <w:r>
                  <w:rPr>
                    <w:noProof/>
                    <w:webHidden/>
                  </w:rPr>
                  <w:fldChar w:fldCharType="separate"/>
                </w:r>
                <w:r w:rsidR="00F3102D">
                  <w:rPr>
                    <w:noProof/>
                    <w:webHidden/>
                  </w:rPr>
                  <w:t>1</w:t>
                </w:r>
                <w:r>
                  <w:rPr>
                    <w:noProof/>
                    <w:webHidden/>
                  </w:rPr>
                  <w:fldChar w:fldCharType="end"/>
                </w:r>
              </w:hyperlink>
            </w:p>
            <w:p w14:paraId="1C9E2981" w14:textId="256C789B" w:rsidR="006C4594" w:rsidRDefault="006C4594">
              <w:pPr>
                <w:pStyle w:val="Turinys1"/>
                <w:rPr>
                  <w:noProof/>
                  <w:kern w:val="2"/>
                  <w:sz w:val="24"/>
                  <w:szCs w:val="24"/>
                  <w14:ligatures w14:val="standardContextual"/>
                </w:rPr>
              </w:pPr>
              <w:hyperlink w:anchor="_Toc238045112" w:history="1">
                <w:r w:rsidRPr="00037808">
                  <w:rPr>
                    <w:rStyle w:val="Hipersaitas"/>
                    <w:rFonts w:eastAsia="Calibri" w:cstheme="minorHAnsi"/>
                    <w:noProof/>
                  </w:rPr>
                  <w:t>4.</w:t>
                </w:r>
                <w:r>
                  <w:rPr>
                    <w:noProof/>
                    <w:kern w:val="2"/>
                    <w:sz w:val="24"/>
                    <w:szCs w:val="24"/>
                    <w14:ligatures w14:val="standardContextual"/>
                  </w:rPr>
                  <w:tab/>
                </w:r>
                <w:r w:rsidRPr="00037808">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_Toc238045112 \h </w:instrText>
                </w:r>
                <w:r>
                  <w:rPr>
                    <w:noProof/>
                    <w:webHidden/>
                  </w:rPr>
                </w:r>
                <w:r>
                  <w:rPr>
                    <w:noProof/>
                    <w:webHidden/>
                  </w:rPr>
                  <w:fldChar w:fldCharType="separate"/>
                </w:r>
                <w:r w:rsidR="00F3102D">
                  <w:rPr>
                    <w:noProof/>
                    <w:webHidden/>
                  </w:rPr>
                  <w:t>2</w:t>
                </w:r>
                <w:r>
                  <w:rPr>
                    <w:noProof/>
                    <w:webHidden/>
                  </w:rPr>
                  <w:fldChar w:fldCharType="end"/>
                </w:r>
              </w:hyperlink>
            </w:p>
            <w:p w14:paraId="7AAB011E" w14:textId="5EF05C90" w:rsidR="006C4594" w:rsidRDefault="006C4594">
              <w:pPr>
                <w:pStyle w:val="Turinys1"/>
                <w:rPr>
                  <w:noProof/>
                  <w:kern w:val="2"/>
                  <w:sz w:val="24"/>
                  <w:szCs w:val="24"/>
                  <w14:ligatures w14:val="standardContextual"/>
                </w:rPr>
              </w:pPr>
              <w:hyperlink w:anchor="_Toc238045113" w:history="1">
                <w:r w:rsidRPr="00037808">
                  <w:rPr>
                    <w:rStyle w:val="Hipersaitas"/>
                    <w:rFonts w:eastAsia="Calibri" w:cstheme="minorHAnsi"/>
                    <w:noProof/>
                  </w:rPr>
                  <w:t>5.</w:t>
                </w:r>
                <w:r>
                  <w:rPr>
                    <w:noProof/>
                    <w:kern w:val="2"/>
                    <w:sz w:val="24"/>
                    <w:szCs w:val="24"/>
                    <w14:ligatures w14:val="standardContextual"/>
                  </w:rPr>
                  <w:tab/>
                </w:r>
                <w:r w:rsidRPr="00037808">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_Toc238045113 \h </w:instrText>
                </w:r>
                <w:r>
                  <w:rPr>
                    <w:noProof/>
                    <w:webHidden/>
                  </w:rPr>
                </w:r>
                <w:r>
                  <w:rPr>
                    <w:noProof/>
                    <w:webHidden/>
                  </w:rPr>
                  <w:fldChar w:fldCharType="separate"/>
                </w:r>
                <w:r w:rsidR="00F3102D">
                  <w:rPr>
                    <w:noProof/>
                    <w:webHidden/>
                  </w:rPr>
                  <w:t>2</w:t>
                </w:r>
                <w:r>
                  <w:rPr>
                    <w:noProof/>
                    <w:webHidden/>
                  </w:rPr>
                  <w:fldChar w:fldCharType="end"/>
                </w:r>
              </w:hyperlink>
            </w:p>
            <w:p w14:paraId="0D56D224" w14:textId="7D7DCC42" w:rsidR="006C4594" w:rsidRDefault="006C4594">
              <w:pPr>
                <w:pStyle w:val="Turinys1"/>
                <w:rPr>
                  <w:noProof/>
                  <w:kern w:val="2"/>
                  <w:sz w:val="24"/>
                  <w:szCs w:val="24"/>
                  <w14:ligatures w14:val="standardContextual"/>
                </w:rPr>
              </w:pPr>
              <w:hyperlink w:anchor="_Toc238045114" w:history="1">
                <w:r w:rsidRPr="00037808">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_Toc238045114 \h </w:instrText>
                </w:r>
                <w:r>
                  <w:rPr>
                    <w:noProof/>
                    <w:webHidden/>
                  </w:rPr>
                </w:r>
                <w:r>
                  <w:rPr>
                    <w:noProof/>
                    <w:webHidden/>
                  </w:rPr>
                  <w:fldChar w:fldCharType="separate"/>
                </w:r>
                <w:r w:rsidR="00F3102D">
                  <w:rPr>
                    <w:noProof/>
                    <w:webHidden/>
                  </w:rPr>
                  <w:t>3</w:t>
                </w:r>
                <w:r>
                  <w:rPr>
                    <w:noProof/>
                    <w:webHidden/>
                  </w:rPr>
                  <w:fldChar w:fldCharType="end"/>
                </w:r>
              </w:hyperlink>
            </w:p>
            <w:p w14:paraId="56C85477" w14:textId="1DEE7958" w:rsidR="006C4594" w:rsidRDefault="006C4594">
              <w:pPr>
                <w:pStyle w:val="Turinys1"/>
                <w:rPr>
                  <w:noProof/>
                  <w:kern w:val="2"/>
                  <w:sz w:val="24"/>
                  <w:szCs w:val="24"/>
                  <w14:ligatures w14:val="standardContextual"/>
                </w:rPr>
              </w:pPr>
              <w:hyperlink w:anchor="_Toc238045115" w:history="1">
                <w:r w:rsidRPr="00037808">
                  <w:rPr>
                    <w:rStyle w:val="Hipersaitas"/>
                    <w:rFonts w:cstheme="minorHAnsi"/>
                    <w:noProof/>
                  </w:rPr>
                  <w:t>7.</w:t>
                </w:r>
                <w:r>
                  <w:rPr>
                    <w:noProof/>
                    <w:kern w:val="2"/>
                    <w:sz w:val="24"/>
                    <w:szCs w:val="24"/>
                    <w14:ligatures w14:val="standardContextual"/>
                  </w:rPr>
                  <w:tab/>
                </w:r>
                <w:r w:rsidRPr="00037808">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_Toc238045115 \h </w:instrText>
                </w:r>
                <w:r>
                  <w:rPr>
                    <w:noProof/>
                    <w:webHidden/>
                  </w:rPr>
                </w:r>
                <w:r>
                  <w:rPr>
                    <w:noProof/>
                    <w:webHidden/>
                  </w:rPr>
                  <w:fldChar w:fldCharType="separate"/>
                </w:r>
                <w:r w:rsidR="00F3102D">
                  <w:rPr>
                    <w:noProof/>
                    <w:webHidden/>
                  </w:rPr>
                  <w:t>3</w:t>
                </w:r>
                <w:r>
                  <w:rPr>
                    <w:noProof/>
                    <w:webHidden/>
                  </w:rPr>
                  <w:fldChar w:fldCharType="end"/>
                </w:r>
              </w:hyperlink>
            </w:p>
            <w:p w14:paraId="5E5D4B92" w14:textId="6749DD58" w:rsidR="006C4594" w:rsidRDefault="006C4594">
              <w:pPr>
                <w:pStyle w:val="Turinys1"/>
                <w:rPr>
                  <w:noProof/>
                  <w:kern w:val="2"/>
                  <w:sz w:val="24"/>
                  <w:szCs w:val="24"/>
                  <w14:ligatures w14:val="standardContextual"/>
                </w:rPr>
              </w:pPr>
              <w:hyperlink w:anchor="_Toc238045116" w:history="1">
                <w:r w:rsidRPr="00037808">
                  <w:rPr>
                    <w:rStyle w:val="Hipersaitas"/>
                    <w:rFonts w:cstheme="minorHAnsi"/>
                    <w:noProof/>
                  </w:rPr>
                  <w:t>8. Sutarties sudarymas</w:t>
                </w:r>
                <w:r>
                  <w:rPr>
                    <w:noProof/>
                    <w:webHidden/>
                  </w:rPr>
                  <w:tab/>
                </w:r>
                <w:r>
                  <w:rPr>
                    <w:noProof/>
                    <w:webHidden/>
                  </w:rPr>
                  <w:fldChar w:fldCharType="begin"/>
                </w:r>
                <w:r>
                  <w:rPr>
                    <w:noProof/>
                    <w:webHidden/>
                  </w:rPr>
                  <w:instrText xml:space="preserve"> PAGEREF _Toc238045116 \h </w:instrText>
                </w:r>
                <w:r>
                  <w:rPr>
                    <w:noProof/>
                    <w:webHidden/>
                  </w:rPr>
                </w:r>
                <w:r>
                  <w:rPr>
                    <w:noProof/>
                    <w:webHidden/>
                  </w:rPr>
                  <w:fldChar w:fldCharType="separate"/>
                </w:r>
                <w:r w:rsidR="00F3102D">
                  <w:rPr>
                    <w:noProof/>
                    <w:webHidden/>
                  </w:rPr>
                  <w:t>3</w:t>
                </w:r>
                <w:r>
                  <w:rPr>
                    <w:noProof/>
                    <w:webHidden/>
                  </w:rPr>
                  <w:fldChar w:fldCharType="end"/>
                </w:r>
              </w:hyperlink>
            </w:p>
            <w:p w14:paraId="3C2900EC" w14:textId="286C77D7" w:rsidR="006C4594" w:rsidRDefault="006C4594">
              <w:pPr>
                <w:pStyle w:val="Turinys2"/>
                <w:rPr>
                  <w:noProof/>
                  <w:kern w:val="2"/>
                  <w:sz w:val="24"/>
                  <w:szCs w:val="24"/>
                  <w14:ligatures w14:val="standardContextual"/>
                </w:rPr>
              </w:pPr>
              <w:hyperlink w:anchor="_Toc238045117" w:history="1">
                <w:r w:rsidRPr="00037808">
                  <w:rPr>
                    <w:rStyle w:val="Hipersaitas"/>
                    <w:rFonts w:cstheme="minorHAnsi"/>
                    <w:noProof/>
                  </w:rPr>
                  <w:t>Pirkimo sąlygų 1 priedas „Tiekėjų pašalinimo pagrindai“</w:t>
                </w:r>
                <w:r>
                  <w:rPr>
                    <w:noProof/>
                    <w:webHidden/>
                  </w:rPr>
                  <w:tab/>
                </w:r>
                <w:r>
                  <w:rPr>
                    <w:noProof/>
                    <w:webHidden/>
                  </w:rPr>
                  <w:fldChar w:fldCharType="begin"/>
                </w:r>
                <w:r>
                  <w:rPr>
                    <w:noProof/>
                    <w:webHidden/>
                  </w:rPr>
                  <w:instrText xml:space="preserve"> PAGEREF _Toc238045117 \h </w:instrText>
                </w:r>
                <w:r>
                  <w:rPr>
                    <w:noProof/>
                    <w:webHidden/>
                  </w:rPr>
                </w:r>
                <w:r>
                  <w:rPr>
                    <w:noProof/>
                    <w:webHidden/>
                  </w:rPr>
                  <w:fldChar w:fldCharType="separate"/>
                </w:r>
                <w:r w:rsidR="00F3102D">
                  <w:rPr>
                    <w:noProof/>
                    <w:webHidden/>
                  </w:rPr>
                  <w:t>4</w:t>
                </w:r>
                <w:r>
                  <w:rPr>
                    <w:noProof/>
                    <w:webHidden/>
                  </w:rPr>
                  <w:fldChar w:fldCharType="end"/>
                </w:r>
              </w:hyperlink>
            </w:p>
            <w:p w14:paraId="0C153242" w14:textId="0E624AA2" w:rsidR="006C4594" w:rsidRDefault="006C4594">
              <w:pPr>
                <w:pStyle w:val="Turinys2"/>
                <w:rPr>
                  <w:noProof/>
                  <w:kern w:val="2"/>
                  <w:sz w:val="24"/>
                  <w:szCs w:val="24"/>
                  <w14:ligatures w14:val="standardContextual"/>
                </w:rPr>
              </w:pPr>
              <w:hyperlink w:anchor="_Toc238045118" w:history="1">
                <w:r w:rsidRPr="00037808">
                  <w:rPr>
                    <w:rStyle w:val="Hipersaitas"/>
                    <w:rFonts w:cstheme="minorHAnsi"/>
                    <w:noProof/>
                  </w:rPr>
                  <w:t>Pirkimo sąlygų 2 priedas „Tiekėjų kvalifikacijos reikalavimai“</w:t>
                </w:r>
                <w:r>
                  <w:rPr>
                    <w:noProof/>
                    <w:webHidden/>
                  </w:rPr>
                  <w:tab/>
                </w:r>
                <w:r>
                  <w:rPr>
                    <w:noProof/>
                    <w:webHidden/>
                  </w:rPr>
                  <w:fldChar w:fldCharType="begin"/>
                </w:r>
                <w:r>
                  <w:rPr>
                    <w:noProof/>
                    <w:webHidden/>
                  </w:rPr>
                  <w:instrText xml:space="preserve"> PAGEREF _Toc238045118 \h </w:instrText>
                </w:r>
                <w:r>
                  <w:rPr>
                    <w:noProof/>
                    <w:webHidden/>
                  </w:rPr>
                </w:r>
                <w:r>
                  <w:rPr>
                    <w:noProof/>
                    <w:webHidden/>
                  </w:rPr>
                  <w:fldChar w:fldCharType="separate"/>
                </w:r>
                <w:r w:rsidR="00F3102D">
                  <w:rPr>
                    <w:noProof/>
                    <w:webHidden/>
                  </w:rPr>
                  <w:t>5</w:t>
                </w:r>
                <w:r>
                  <w:rPr>
                    <w:noProof/>
                    <w:webHidden/>
                  </w:rPr>
                  <w:fldChar w:fldCharType="end"/>
                </w:r>
              </w:hyperlink>
            </w:p>
            <w:p w14:paraId="2435BD42" w14:textId="07FA0FEB" w:rsidR="006C4594" w:rsidRDefault="006C4594">
              <w:pPr>
                <w:pStyle w:val="Turinys2"/>
                <w:rPr>
                  <w:noProof/>
                  <w:kern w:val="2"/>
                  <w:sz w:val="24"/>
                  <w:szCs w:val="24"/>
                  <w14:ligatures w14:val="standardContextual"/>
                </w:rPr>
              </w:pPr>
              <w:hyperlink w:anchor="_Toc238045119" w:history="1">
                <w:r w:rsidRPr="00037808">
                  <w:rPr>
                    <w:rStyle w:val="Hipersaitas"/>
                    <w:rFonts w:cstheme="minorHAnsi"/>
                    <w:noProof/>
                  </w:rPr>
                  <w:t>Pirkimo sąlygų 3 priedas „Techninė specifikacija“</w:t>
                </w:r>
                <w:r>
                  <w:rPr>
                    <w:noProof/>
                    <w:webHidden/>
                  </w:rPr>
                  <w:tab/>
                </w:r>
                <w:r>
                  <w:rPr>
                    <w:noProof/>
                    <w:webHidden/>
                  </w:rPr>
                  <w:fldChar w:fldCharType="begin"/>
                </w:r>
                <w:r>
                  <w:rPr>
                    <w:noProof/>
                    <w:webHidden/>
                  </w:rPr>
                  <w:instrText xml:space="preserve"> PAGEREF _Toc238045119 \h </w:instrText>
                </w:r>
                <w:r>
                  <w:rPr>
                    <w:noProof/>
                    <w:webHidden/>
                  </w:rPr>
                </w:r>
                <w:r>
                  <w:rPr>
                    <w:noProof/>
                    <w:webHidden/>
                  </w:rPr>
                  <w:fldChar w:fldCharType="separate"/>
                </w:r>
                <w:r w:rsidR="00F3102D">
                  <w:rPr>
                    <w:noProof/>
                    <w:webHidden/>
                  </w:rPr>
                  <w:t>6</w:t>
                </w:r>
                <w:r>
                  <w:rPr>
                    <w:noProof/>
                    <w:webHidden/>
                  </w:rPr>
                  <w:fldChar w:fldCharType="end"/>
                </w:r>
              </w:hyperlink>
            </w:p>
            <w:p w14:paraId="3CAA580E" w14:textId="2C076359" w:rsidR="006C4594" w:rsidRDefault="006C4594">
              <w:pPr>
                <w:pStyle w:val="Turinys2"/>
                <w:rPr>
                  <w:noProof/>
                  <w:kern w:val="2"/>
                  <w:sz w:val="24"/>
                  <w:szCs w:val="24"/>
                  <w14:ligatures w14:val="standardContextual"/>
                </w:rPr>
              </w:pPr>
              <w:hyperlink w:anchor="_Toc238045120" w:history="1">
                <w:r w:rsidRPr="00037808">
                  <w:rPr>
                    <w:rStyle w:val="Hipersaitas"/>
                    <w:rFonts w:cstheme="minorHAnsi"/>
                    <w:noProof/>
                  </w:rPr>
                  <w:t>Pirkimo sąlygų 4 priedas „Pasiūlymo forma“</w:t>
                </w:r>
                <w:r>
                  <w:rPr>
                    <w:noProof/>
                    <w:webHidden/>
                  </w:rPr>
                  <w:tab/>
                </w:r>
                <w:r>
                  <w:rPr>
                    <w:noProof/>
                    <w:webHidden/>
                  </w:rPr>
                  <w:fldChar w:fldCharType="begin"/>
                </w:r>
                <w:r>
                  <w:rPr>
                    <w:noProof/>
                    <w:webHidden/>
                  </w:rPr>
                  <w:instrText xml:space="preserve"> PAGEREF _Toc238045120 \h </w:instrText>
                </w:r>
                <w:r>
                  <w:rPr>
                    <w:noProof/>
                    <w:webHidden/>
                  </w:rPr>
                </w:r>
                <w:r>
                  <w:rPr>
                    <w:noProof/>
                    <w:webHidden/>
                  </w:rPr>
                  <w:fldChar w:fldCharType="separate"/>
                </w:r>
                <w:r w:rsidR="00F3102D">
                  <w:rPr>
                    <w:noProof/>
                    <w:webHidden/>
                  </w:rPr>
                  <w:t>7</w:t>
                </w:r>
                <w:r>
                  <w:rPr>
                    <w:noProof/>
                    <w:webHidden/>
                  </w:rPr>
                  <w:fldChar w:fldCharType="end"/>
                </w:r>
              </w:hyperlink>
            </w:p>
            <w:p w14:paraId="6E00EB13" w14:textId="2F453D5C" w:rsidR="006C4594" w:rsidRDefault="006C4594">
              <w:pPr>
                <w:pStyle w:val="Turinys2"/>
                <w:rPr>
                  <w:noProof/>
                  <w:kern w:val="2"/>
                  <w:sz w:val="24"/>
                  <w:szCs w:val="24"/>
                  <w14:ligatures w14:val="standardContextual"/>
                </w:rPr>
              </w:pPr>
              <w:hyperlink w:anchor="_Toc238045121" w:history="1">
                <w:r w:rsidRPr="00037808">
                  <w:rPr>
                    <w:rStyle w:val="Hipersaitas"/>
                    <w:rFonts w:cstheme="minorHAnsi"/>
                    <w:noProof/>
                  </w:rPr>
                  <w:t>Pirkimo sąlygų 5 priedas „Pasiūlymų vertinimo kriterijai ir sąlygos“</w:t>
                </w:r>
                <w:r>
                  <w:rPr>
                    <w:noProof/>
                    <w:webHidden/>
                  </w:rPr>
                  <w:tab/>
                </w:r>
                <w:r>
                  <w:rPr>
                    <w:noProof/>
                    <w:webHidden/>
                  </w:rPr>
                  <w:fldChar w:fldCharType="begin"/>
                </w:r>
                <w:r>
                  <w:rPr>
                    <w:noProof/>
                    <w:webHidden/>
                  </w:rPr>
                  <w:instrText xml:space="preserve"> PAGEREF _Toc238045121 \h </w:instrText>
                </w:r>
                <w:r>
                  <w:rPr>
                    <w:noProof/>
                    <w:webHidden/>
                  </w:rPr>
                </w:r>
                <w:r>
                  <w:rPr>
                    <w:noProof/>
                    <w:webHidden/>
                  </w:rPr>
                  <w:fldChar w:fldCharType="separate"/>
                </w:r>
                <w:r w:rsidR="00F3102D">
                  <w:rPr>
                    <w:noProof/>
                    <w:webHidden/>
                  </w:rPr>
                  <w:t>16</w:t>
                </w:r>
                <w:r>
                  <w:rPr>
                    <w:noProof/>
                    <w:webHidden/>
                  </w:rPr>
                  <w:fldChar w:fldCharType="end"/>
                </w:r>
              </w:hyperlink>
            </w:p>
            <w:p w14:paraId="34471783" w14:textId="0B2AC316" w:rsidR="006C4594" w:rsidRDefault="006C4594">
              <w:pPr>
                <w:pStyle w:val="Turinys2"/>
                <w:rPr>
                  <w:noProof/>
                  <w:kern w:val="2"/>
                  <w:sz w:val="24"/>
                  <w:szCs w:val="24"/>
                  <w14:ligatures w14:val="standardContextual"/>
                </w:rPr>
              </w:pPr>
              <w:hyperlink w:anchor="_Toc238045122" w:history="1">
                <w:r w:rsidRPr="00037808">
                  <w:rPr>
                    <w:rStyle w:val="Hipersaitas"/>
                    <w:rFonts w:cstheme="minorHAnsi"/>
                    <w:noProof/>
                  </w:rPr>
                  <w:t>Pirkimo sąlygų 6 priedas „Sutarties projektas“</w:t>
                </w:r>
                <w:r>
                  <w:rPr>
                    <w:noProof/>
                    <w:webHidden/>
                  </w:rPr>
                  <w:tab/>
                </w:r>
                <w:r>
                  <w:rPr>
                    <w:noProof/>
                    <w:webHidden/>
                  </w:rPr>
                  <w:fldChar w:fldCharType="begin"/>
                </w:r>
                <w:r>
                  <w:rPr>
                    <w:noProof/>
                    <w:webHidden/>
                  </w:rPr>
                  <w:instrText xml:space="preserve"> PAGEREF _Toc238045122 \h </w:instrText>
                </w:r>
                <w:r>
                  <w:rPr>
                    <w:noProof/>
                    <w:webHidden/>
                  </w:rPr>
                </w:r>
                <w:r>
                  <w:rPr>
                    <w:noProof/>
                    <w:webHidden/>
                  </w:rPr>
                  <w:fldChar w:fldCharType="separate"/>
                </w:r>
                <w:r w:rsidR="00F3102D">
                  <w:rPr>
                    <w:noProof/>
                    <w:webHidden/>
                  </w:rPr>
                  <w:t>17</w:t>
                </w:r>
                <w:r>
                  <w:rPr>
                    <w:noProof/>
                    <w:webHidden/>
                  </w:rPr>
                  <w:fldChar w:fldCharType="end"/>
                </w:r>
              </w:hyperlink>
            </w:p>
            <w:p w14:paraId="265DCDBD" w14:textId="3F2E0A49" w:rsidR="006C4594" w:rsidRDefault="006C4594">
              <w:pPr>
                <w:pStyle w:val="Turinys2"/>
                <w:rPr>
                  <w:noProof/>
                  <w:kern w:val="2"/>
                  <w:sz w:val="24"/>
                  <w:szCs w:val="24"/>
                  <w14:ligatures w14:val="standardContextual"/>
                </w:rPr>
              </w:pPr>
              <w:hyperlink w:anchor="_Toc238045123" w:history="1">
                <w:r w:rsidRPr="00037808">
                  <w:rPr>
                    <w:rStyle w:val="Hipersaitas"/>
                    <w:rFonts w:cstheme="minorHAnsi"/>
                    <w:noProof/>
                  </w:rPr>
                  <w:t>Pirkimo sąlygų 7 priedas „Terminai“</w:t>
                </w:r>
                <w:r>
                  <w:rPr>
                    <w:noProof/>
                    <w:webHidden/>
                  </w:rPr>
                  <w:tab/>
                </w:r>
                <w:r>
                  <w:rPr>
                    <w:noProof/>
                    <w:webHidden/>
                  </w:rPr>
                  <w:fldChar w:fldCharType="begin"/>
                </w:r>
                <w:r>
                  <w:rPr>
                    <w:noProof/>
                    <w:webHidden/>
                  </w:rPr>
                  <w:instrText xml:space="preserve"> PAGEREF _Toc238045123 \h </w:instrText>
                </w:r>
                <w:r>
                  <w:rPr>
                    <w:noProof/>
                    <w:webHidden/>
                  </w:rPr>
                </w:r>
                <w:r>
                  <w:rPr>
                    <w:noProof/>
                    <w:webHidden/>
                  </w:rPr>
                  <w:fldChar w:fldCharType="separate"/>
                </w:r>
                <w:r w:rsidR="00F3102D">
                  <w:rPr>
                    <w:noProof/>
                    <w:webHidden/>
                  </w:rPr>
                  <w:t>18</w:t>
                </w:r>
                <w:r>
                  <w:rPr>
                    <w:noProof/>
                    <w:webHidden/>
                  </w:rPr>
                  <w:fldChar w:fldCharType="end"/>
                </w:r>
              </w:hyperlink>
            </w:p>
            <w:p w14:paraId="77AA9AA2" w14:textId="30461E9D" w:rsidR="006C4594" w:rsidRDefault="006C4594">
              <w:pPr>
                <w:pStyle w:val="Turinys2"/>
                <w:rPr>
                  <w:noProof/>
                  <w:kern w:val="2"/>
                  <w:sz w:val="24"/>
                  <w:szCs w:val="24"/>
                  <w14:ligatures w14:val="standardContextual"/>
                </w:rPr>
              </w:pPr>
              <w:hyperlink w:anchor="_Toc238045124" w:history="1">
                <w:r w:rsidRPr="00037808">
                  <w:rPr>
                    <w:rStyle w:val="Hipersaitas"/>
                    <w:rFonts w:cstheme="minorHAnsi"/>
                    <w:noProof/>
                  </w:rPr>
                  <w:t>Pirkimo sąlygų 8 priedas „</w:t>
                </w:r>
                <w:r w:rsidRPr="00037808">
                  <w:rPr>
                    <w:rStyle w:val="Hipersaitas"/>
                    <w:rFonts w:eastAsia="Times New Roman" w:cstheme="minorHAnsi"/>
                    <w:noProof/>
                    <w:lang w:eastAsia="en-US"/>
                  </w:rPr>
                  <w:t>Nacionalinio saugum reikalavimų atitikties deklaracijos tipinė forma</w:t>
                </w:r>
                <w:r w:rsidRPr="00037808">
                  <w:rPr>
                    <w:rStyle w:val="Hipersaitas"/>
                    <w:rFonts w:cstheme="minorHAnsi"/>
                    <w:noProof/>
                  </w:rPr>
                  <w:t>“</w:t>
                </w:r>
                <w:r>
                  <w:rPr>
                    <w:noProof/>
                    <w:webHidden/>
                  </w:rPr>
                  <w:tab/>
                </w:r>
                <w:r>
                  <w:rPr>
                    <w:noProof/>
                    <w:webHidden/>
                  </w:rPr>
                  <w:fldChar w:fldCharType="begin"/>
                </w:r>
                <w:r>
                  <w:rPr>
                    <w:noProof/>
                    <w:webHidden/>
                  </w:rPr>
                  <w:instrText xml:space="preserve"> PAGEREF _Toc238045124 \h </w:instrText>
                </w:r>
                <w:r>
                  <w:rPr>
                    <w:noProof/>
                    <w:webHidden/>
                  </w:rPr>
                </w:r>
                <w:r>
                  <w:rPr>
                    <w:noProof/>
                    <w:webHidden/>
                  </w:rPr>
                  <w:fldChar w:fldCharType="separate"/>
                </w:r>
                <w:r w:rsidR="00F3102D">
                  <w:rPr>
                    <w:noProof/>
                    <w:webHidden/>
                  </w:rPr>
                  <w:t>20</w:t>
                </w:r>
                <w:r>
                  <w:rPr>
                    <w:noProof/>
                    <w:webHidden/>
                  </w:rPr>
                  <w:fldChar w:fldCharType="end"/>
                </w:r>
              </w:hyperlink>
            </w:p>
            <w:p w14:paraId="50FBC201" w14:textId="66FB23EC" w:rsidR="00413BD0" w:rsidRPr="00413BD0" w:rsidRDefault="00173FBA" w:rsidP="00413BD0">
              <w:pPr>
                <w:sectPr w:rsidR="00413BD0" w:rsidRPr="00413BD0" w:rsidSect="0094708F">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EA4BD4"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8045109"/>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7ECEA63A" w14:textId="22D1B78D" w:rsidR="00746BAF" w:rsidRPr="006B1A30" w:rsidRDefault="00D722C8" w:rsidP="00F77A5D">
      <w:pPr>
        <w:spacing w:line="240" w:lineRule="auto"/>
        <w:rPr>
          <w:rFonts w:cstheme="minorHAnsi"/>
        </w:rPr>
      </w:pPr>
      <w:r w:rsidRPr="006B1A30">
        <w:rPr>
          <w:rFonts w:cstheme="minorHAnsi"/>
        </w:rPr>
        <w:t xml:space="preserve">1.1. </w:t>
      </w:r>
      <w:r w:rsidR="00020176" w:rsidRPr="006B1A30">
        <w:rPr>
          <w:rFonts w:cstheme="minorHAnsi"/>
        </w:rPr>
        <w:t xml:space="preserve">Perkančioji organizacija </w:t>
      </w:r>
      <w:r w:rsidR="00FB3C75" w:rsidRPr="006B1A30">
        <w:rPr>
          <w:rFonts w:cstheme="minorHAnsi"/>
        </w:rPr>
        <w:t xml:space="preserve">– </w:t>
      </w:r>
      <w:r w:rsidR="00622A52" w:rsidRPr="00EE02A2">
        <w:rPr>
          <w:rFonts w:eastAsia="Calibri"/>
        </w:rPr>
        <w:t xml:space="preserve">Lietuvos </w:t>
      </w:r>
      <w:r w:rsidR="00622A52" w:rsidRPr="00F85C45">
        <w:rPr>
          <w:rFonts w:eastAsia="Calibri"/>
        </w:rPr>
        <w:t>Respublikos aplinkos ministerijos Aplinkos projektų valdymo agentūra, juridinio asmens kodas 288779560, adresas Labdarių g. 3-102, LT-01120 Vilnius, darbo laikas I-IV 8.00-17.00 val., V 8.00-15.45 val</w:t>
      </w:r>
      <w:r w:rsidR="00622A52" w:rsidRPr="00244994">
        <w:rPr>
          <w:rFonts w:eastAsia="Calibri" w:cstheme="minorHAnsi"/>
        </w:rPr>
        <w:t>.</w:t>
      </w:r>
      <w:r w:rsidR="00622A52">
        <w:rPr>
          <w:rFonts w:eastAsia="Calibri" w:cstheme="minorHAnsi"/>
        </w:rPr>
        <w:t xml:space="preserve"> </w:t>
      </w:r>
      <w:r w:rsidR="00622A52" w:rsidRPr="29EBE520">
        <w:t>Perkančioji organizacija nėra PVM mokėtoja</w:t>
      </w:r>
      <w:r w:rsidR="00622A52">
        <w:t>.</w:t>
      </w:r>
    </w:p>
    <w:p w14:paraId="6669709E" w14:textId="6A8E39B5" w:rsidR="00316D64" w:rsidRPr="004939D6" w:rsidRDefault="00CA0CC5" w:rsidP="00F37A53">
      <w:pPr>
        <w:pStyle w:val="Sraopastraipa"/>
        <w:numPr>
          <w:ilvl w:val="1"/>
          <w:numId w:val="9"/>
        </w:numPr>
        <w:tabs>
          <w:tab w:val="left" w:pos="993"/>
          <w:tab w:val="left" w:pos="1134"/>
        </w:tabs>
        <w:spacing w:line="240" w:lineRule="auto"/>
        <w:ind w:left="0" w:firstLine="709"/>
        <w:rPr>
          <w:rFonts w:cstheme="minorHAnsi"/>
        </w:rPr>
      </w:pPr>
      <w:r w:rsidRPr="004939D6">
        <w:rPr>
          <w:rFonts w:cstheme="minorHAnsi"/>
          <w:color w:val="000000" w:themeColor="text1"/>
        </w:rPr>
        <w:t xml:space="preserve">Pirkimas neatliekamas naudojantis centralizuotų pirkimų katalogu, nes </w:t>
      </w:r>
      <w:r w:rsidR="00622A52" w:rsidRPr="00622A52">
        <w:rPr>
          <w:rFonts w:cstheme="minorHAnsi"/>
        </w:rPr>
        <w:t>nėra tokio tipo paslaugų</w:t>
      </w:r>
      <w:r w:rsidRPr="004939D6">
        <w:rPr>
          <w:rFonts w:cstheme="minorHAnsi"/>
          <w:color w:val="000000" w:themeColor="text1"/>
        </w:rPr>
        <w:t xml:space="preserve">.  </w:t>
      </w:r>
    </w:p>
    <w:p w14:paraId="52EA068B" w14:textId="072AFEDB" w:rsidR="00C71C6F" w:rsidRPr="004939D6" w:rsidRDefault="00503A5B" w:rsidP="00E1539C">
      <w:pPr>
        <w:spacing w:line="240" w:lineRule="auto"/>
        <w:ind w:firstLine="709"/>
        <w:rPr>
          <w:rFonts w:cstheme="minorHAnsi"/>
        </w:rPr>
      </w:pPr>
      <w:r w:rsidRPr="004939D6">
        <w:rPr>
          <w:rFonts w:cstheme="minorHAnsi"/>
        </w:rPr>
        <w:t>1.</w:t>
      </w:r>
      <w:r w:rsidR="00622A52">
        <w:rPr>
          <w:rFonts w:cstheme="minorHAnsi"/>
        </w:rPr>
        <w:t>3</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622A52">
            <w:t>yra</w:t>
          </w:r>
        </w:sdtContent>
      </w:sdt>
      <w:r w:rsidR="00A100C8" w:rsidRPr="004939D6" w:rsidDel="00A100C8">
        <w:rPr>
          <w:rFonts w:cstheme="minorHAnsi"/>
        </w:rPr>
        <w:t xml:space="preserve"> </w:t>
      </w:r>
      <w:r w:rsidR="00091F01" w:rsidRPr="004939D6">
        <w:rPr>
          <w:rFonts w:cstheme="minorHAnsi"/>
        </w:rPr>
        <w:t xml:space="preserve">sudaroma. </w:t>
      </w:r>
    </w:p>
    <w:p w14:paraId="16DB9CE8" w14:textId="457A6AA3" w:rsidR="001045C0" w:rsidRPr="004939D6" w:rsidRDefault="004F6423" w:rsidP="007A6EAB">
      <w:pPr>
        <w:pStyle w:val="Sraopastraipa"/>
        <w:spacing w:line="240" w:lineRule="auto"/>
        <w:ind w:left="0" w:firstLine="709"/>
        <w:rPr>
          <w:color w:val="00B050"/>
        </w:rPr>
      </w:pPr>
      <w:r w:rsidRPr="004939D6">
        <w:t>1.</w:t>
      </w:r>
      <w:r w:rsidR="00622A52">
        <w:t>4</w:t>
      </w:r>
      <w:r w:rsidRPr="004939D6">
        <w:t>.</w:t>
      </w:r>
      <w:r w:rsidRPr="004939D6">
        <w:rPr>
          <w:i/>
          <w:iCs/>
        </w:rPr>
        <w:t xml:space="preserve"> </w:t>
      </w:r>
      <w:r w:rsidR="00D459E3" w:rsidRPr="004939D6">
        <w:t xml:space="preserve">Atliekamas žaliasis pirkimas. Pirkimas vykdomas vadovaujantis </w:t>
      </w:r>
      <w:hyperlink r:id="rId16"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 xml:space="preserve">4 punkto </w:t>
      </w:r>
      <w:r w:rsidR="00622A52" w:rsidRPr="00E1539C">
        <w:t>4.4.3.</w:t>
      </w:r>
      <w:r w:rsidR="00D459E3" w:rsidRPr="00E1539C">
        <w:rPr>
          <w:i/>
        </w:rPr>
        <w:t xml:space="preserve"> </w:t>
      </w:r>
      <w:r w:rsidR="00D459E3" w:rsidRPr="00E1539C">
        <w:t xml:space="preserve"> </w:t>
      </w:r>
      <w:r w:rsidR="00D8621D" w:rsidRPr="004939D6">
        <w:t>papunkčiu</w:t>
      </w:r>
      <w:r w:rsidR="00D459E3" w:rsidRPr="004939D6">
        <w:t xml:space="preserve">. </w:t>
      </w:r>
      <w:r w:rsidR="00E1539C" w:rsidRPr="004939D6">
        <w:t xml:space="preserve">Aplinkos apaugos kriterijai </w:t>
      </w:r>
      <w:r w:rsidR="00E1539C" w:rsidRPr="007D18CF">
        <w:t xml:space="preserve">nustatyti sutarties </w:t>
      </w:r>
      <w:r w:rsidR="00E85F95">
        <w:t>13.1 p</w:t>
      </w:r>
      <w:r w:rsidR="00E1539C">
        <w:t>.</w:t>
      </w:r>
    </w:p>
    <w:p w14:paraId="15179C0E" w14:textId="35BB428C" w:rsidR="00257685" w:rsidRPr="007A6EAB" w:rsidRDefault="003D3DF5" w:rsidP="00E1539C">
      <w:pPr>
        <w:spacing w:line="240" w:lineRule="auto"/>
        <w:ind w:firstLine="709"/>
        <w:rPr>
          <w:rFonts w:cstheme="minorHAnsi"/>
        </w:rPr>
      </w:pPr>
      <w:r>
        <w:rPr>
          <w:rFonts w:eastAsia="Arial" w:cstheme="minorHAnsi"/>
        </w:rPr>
        <w:t>1.</w:t>
      </w:r>
      <w:r w:rsidR="00E1539C">
        <w:rPr>
          <w:rFonts w:eastAsia="Arial" w:cstheme="minorHAnsi"/>
        </w:rPr>
        <w:t>5</w:t>
      </w:r>
      <w:r>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0" w:name="_Toc238045110"/>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76C7CAC8" w:rsidR="00FB3C75" w:rsidRPr="00244994" w:rsidRDefault="4A330118" w:rsidP="00280D3D">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5E024A">
        <w:rPr>
          <w:rFonts w:eastAsia="Calibri" w:cstheme="minorHAnsi"/>
          <w:color w:val="000000" w:themeColor="text1"/>
        </w:rPr>
        <w:t>A</w:t>
      </w:r>
      <w:r w:rsidR="005E024A" w:rsidRPr="005E024A">
        <w:t>plinkos projektų valdymo agentūros informacinės sistemos gamybos įmokos skirstymo gyventojams posistemės vystymo, palaikymo ir garantinės priežiūros</w:t>
      </w:r>
      <w:r w:rsidR="005E024A" w:rsidRPr="005E024A">
        <w:rPr>
          <w:b/>
          <w:bCs/>
        </w:rPr>
        <w:t xml:space="preserve"> </w:t>
      </w:r>
      <w:r w:rsidR="00E1539C">
        <w:t>paslaugas.</w:t>
      </w:r>
      <w:r w:rsidR="00E1539C" w:rsidRPr="00244994">
        <w:rPr>
          <w:rFonts w:eastAsia="Calibri" w:cstheme="minorHAnsi"/>
          <w:color w:val="00B050"/>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5E024A">
        <w:rPr>
          <w:rFonts w:cstheme="minorHAnsi"/>
        </w:rPr>
        <w:t>3</w:t>
      </w:r>
      <w:r w:rsidR="00AE2AEF" w:rsidRPr="00244994">
        <w:rPr>
          <w:rFonts w:cstheme="minorHAnsi"/>
          <w:color w:val="00B050"/>
        </w:rPr>
        <w:t xml:space="preserve"> </w:t>
      </w:r>
      <w:r w:rsidR="00AE2AEF" w:rsidRPr="00244994">
        <w:rPr>
          <w:rFonts w:cstheme="minorHAnsi"/>
        </w:rPr>
        <w:t>priede</w:t>
      </w:r>
      <w:r w:rsidR="00E1539C">
        <w:rPr>
          <w:rFonts w:cstheme="minorHAnsi"/>
        </w:rPr>
        <w:t xml:space="preserve"> Techninė specifikacija</w:t>
      </w:r>
      <w:r w:rsidR="0002221F">
        <w:rPr>
          <w:rFonts w:cstheme="minorHAnsi"/>
        </w:rPr>
        <w:t xml:space="preserve"> ir sutarties vykdymo sąlygose</w:t>
      </w:r>
      <w:r w:rsidR="00AE2AEF" w:rsidRPr="00244994">
        <w:rPr>
          <w:rFonts w:cstheme="minorHAnsi"/>
        </w:rPr>
        <w:t>.</w:t>
      </w:r>
    </w:p>
    <w:p w14:paraId="49117D58" w14:textId="450A1704"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5E024A">
        <w:rPr>
          <w:rFonts w:cstheme="minorHAnsi"/>
        </w:rPr>
        <w:t>3</w:t>
      </w:r>
      <w:r w:rsidR="00702B7B" w:rsidRPr="00244994">
        <w:rPr>
          <w:rFonts w:cstheme="minorHAnsi"/>
          <w:color w:val="00B050"/>
        </w:rPr>
        <w:t xml:space="preserve"> </w:t>
      </w:r>
      <w:r w:rsidR="00702B7B" w:rsidRPr="00244994">
        <w:rPr>
          <w:rFonts w:cstheme="minorHAnsi"/>
        </w:rPr>
        <w:t>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51D9F9C9"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1" w:name="_Toc238045111"/>
      <w:r w:rsidRPr="00817AB9">
        <w:rPr>
          <w:rFonts w:asciiTheme="minorHAnsi" w:hAnsiTheme="minorHAnsi" w:cstheme="minorHAnsi"/>
          <w:color w:val="auto"/>
        </w:rPr>
        <w:t>Tiekėjų pašalinimo pagrindai</w:t>
      </w:r>
      <w:r w:rsidR="004701B3">
        <w:rPr>
          <w:rFonts w:asciiTheme="minorHAnsi" w:hAnsiTheme="minorHAnsi" w:cstheme="minorHAnsi"/>
          <w:color w:val="auto"/>
        </w:rPr>
        <w:t xml:space="preserve"> ir</w:t>
      </w:r>
      <w:r w:rsidR="00E201D8" w:rsidRPr="00817AB9">
        <w:rPr>
          <w:rFonts w:asciiTheme="minorHAnsi" w:hAnsiTheme="minorHAnsi" w:cstheme="minorHAnsi"/>
          <w:color w:val="auto"/>
        </w:rPr>
        <w:t xml:space="preserve"> kvalifikacijos reikalavimai</w:t>
      </w:r>
      <w:bookmarkEnd w:id="11"/>
      <w:r w:rsidR="00E201D8"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676C2A13" w:rsidR="00FB3C75" w:rsidRPr="00AA5F07" w:rsidRDefault="005D280D" w:rsidP="00280D3D">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E1539C">
        <w:rPr>
          <w:rFonts w:cstheme="minorHAnsi"/>
        </w:rPr>
        <w:t>1</w:t>
      </w:r>
      <w:r w:rsidRPr="00817AB9">
        <w:rPr>
          <w:rFonts w:cstheme="minorHAnsi"/>
          <w:color w:val="00B050"/>
        </w:rPr>
        <w:t xml:space="preserve"> </w:t>
      </w:r>
      <w:r w:rsidRPr="00817AB9">
        <w:rPr>
          <w:rFonts w:cstheme="minorHAnsi"/>
        </w:rPr>
        <w:t>priede.</w:t>
      </w:r>
    </w:p>
    <w:p w14:paraId="317A11F7" w14:textId="2E4D4054" w:rsidR="00464D07" w:rsidRPr="00817AB9" w:rsidRDefault="00464D07" w:rsidP="00F77A5D">
      <w:pPr>
        <w:spacing w:line="240" w:lineRule="auto"/>
        <w:ind w:firstLine="709"/>
        <w:rPr>
          <w:rFonts w:cstheme="minorHAnsi"/>
        </w:rPr>
      </w:pPr>
      <w:r w:rsidRPr="00817AB9">
        <w:rPr>
          <w:rFonts w:cstheme="minorHAnsi"/>
        </w:rPr>
        <w:t>3.</w:t>
      </w:r>
      <w:r w:rsidR="001B5CAB">
        <w:rPr>
          <w:rFonts w:cstheme="minorHAnsi"/>
        </w:rPr>
        <w:t>2.</w:t>
      </w:r>
      <w:r w:rsidRPr="00817AB9">
        <w:rPr>
          <w:rFonts w:cstheme="minorHAnsi"/>
        </w:rPr>
        <w:t xml:space="preserve"> Tiekėjams nustatomi kvalifikacijos reikalavimai ir jų atitiktį patvirtinantys dokumentai nurodyti </w:t>
      </w:r>
      <w:r w:rsidR="00703983">
        <w:rPr>
          <w:rFonts w:cstheme="minorHAnsi"/>
        </w:rPr>
        <w:t>s</w:t>
      </w:r>
      <w:r w:rsidR="006E42EC" w:rsidRPr="00817AB9">
        <w:rPr>
          <w:rFonts w:cstheme="minorHAnsi"/>
        </w:rPr>
        <w:t>pecialiųjų p</w:t>
      </w:r>
      <w:r w:rsidRPr="00817AB9">
        <w:rPr>
          <w:rFonts w:cstheme="minorHAnsi"/>
        </w:rPr>
        <w:t xml:space="preserve">irkimo sąlygų </w:t>
      </w:r>
      <w:r w:rsidR="007E7304">
        <w:rPr>
          <w:rFonts w:cstheme="minorHAnsi"/>
        </w:rPr>
        <w:t>2</w:t>
      </w:r>
      <w:r w:rsidRPr="00817AB9">
        <w:rPr>
          <w:rFonts w:cstheme="minorHAnsi"/>
          <w:color w:val="00B050"/>
        </w:rPr>
        <w:t xml:space="preserve"> </w:t>
      </w:r>
      <w:r w:rsidRPr="00817AB9">
        <w:rPr>
          <w:rFonts w:cstheme="minorHAnsi"/>
        </w:rPr>
        <w:t>priede.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2" w:name="_Toc238045112"/>
      <w:r w:rsidRPr="00817AB9">
        <w:rPr>
          <w:rFonts w:asciiTheme="minorHAnsi" w:hAnsiTheme="minorHAnsi" w:cstheme="minorHAnsi"/>
          <w:color w:val="auto"/>
        </w:rPr>
        <w:lastRenderedPageBreak/>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1D50CF5B" w14:textId="6B910510" w:rsidR="0008378B" w:rsidRPr="00F8218F" w:rsidRDefault="00F612BD" w:rsidP="00F77A5D">
      <w:pPr>
        <w:pStyle w:val="Sraopastraipa"/>
        <w:spacing w:line="240" w:lineRule="auto"/>
        <w:ind w:left="0" w:firstLine="567"/>
        <w:rPr>
          <w:rFonts w:cstheme="minorHAnsi"/>
        </w:rPr>
      </w:pPr>
      <w:r w:rsidRPr="00F8218F">
        <w:rPr>
          <w:rFonts w:cstheme="minorHAnsi"/>
        </w:rPr>
        <w:t>4.</w:t>
      </w:r>
      <w:r w:rsidR="00B26AEF">
        <w:rPr>
          <w:rFonts w:cstheme="minorHAnsi"/>
        </w:rPr>
        <w:t>1</w:t>
      </w:r>
      <w:r w:rsidRPr="00F8218F">
        <w:rPr>
          <w:rFonts w:cstheme="minorHAnsi"/>
        </w:rPr>
        <w:t>.</w:t>
      </w:r>
      <w:r w:rsidR="0087058B">
        <w:rPr>
          <w:rFonts w:cstheme="minorHAnsi"/>
        </w:rPr>
        <w:t xml:space="preserve"> </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 xml:space="preserve">visus galinčius kelti grėsmę nacionalinio saugumo interesams rizikos veiksnius numato, kad šiame pirkime </w:t>
      </w:r>
      <w:r w:rsidR="0008378B" w:rsidRPr="0039606B">
        <w:rPr>
          <w:rFonts w:cstheme="minorHAnsi"/>
        </w:rPr>
        <w:t>negali</w:t>
      </w:r>
      <w:r w:rsidR="0008378B" w:rsidRPr="00F8218F">
        <w:rPr>
          <w:rFonts w:cstheme="minorHAnsi"/>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37B821E" w14:textId="769A05C1" w:rsidR="0008378B" w:rsidRPr="00F8218F" w:rsidRDefault="00EC03C0" w:rsidP="00F77A5D">
      <w:pPr>
        <w:spacing w:line="240" w:lineRule="auto"/>
        <w:ind w:firstLine="567"/>
        <w:rPr>
          <w:rFonts w:cstheme="minorHAnsi"/>
        </w:rPr>
      </w:pPr>
      <w:r w:rsidRPr="00F8218F">
        <w:rPr>
          <w:rFonts w:cstheme="minorHAnsi"/>
        </w:rPr>
        <w:t>4.</w:t>
      </w:r>
      <w:r w:rsidR="00B26AEF">
        <w:rPr>
          <w:rFonts w:cstheme="minorHAnsi"/>
        </w:rPr>
        <w:t>2</w:t>
      </w:r>
      <w:r w:rsidRPr="00F8218F">
        <w:rPr>
          <w:rFonts w:cstheme="minorHAnsi"/>
        </w:rPr>
        <w:t xml:space="preserve">. </w:t>
      </w:r>
      <w:r w:rsidR="0008378B" w:rsidRPr="00F8218F">
        <w:rPr>
          <w:rFonts w:cstheme="minorHAnsi"/>
        </w:rPr>
        <w:t>P</w:t>
      </w:r>
      <w:r w:rsidR="0096764F">
        <w:rPr>
          <w:rFonts w:cstheme="minorHAnsi"/>
        </w:rPr>
        <w:t>erkančioji organizacija</w:t>
      </w:r>
      <w:r w:rsidR="0008378B" w:rsidRPr="00F8218F">
        <w:rPr>
          <w:rFonts w:cstheme="minorHAnsi"/>
        </w:rPr>
        <w:t xml:space="preserve"> laiko, kad </w:t>
      </w:r>
      <w:r w:rsidR="0008378B" w:rsidRPr="00F8218F">
        <w:rPr>
          <w:rFonts w:cstheme="minorHAnsi"/>
          <w:color w:val="000000"/>
          <w:shd w:val="clear" w:color="auto" w:fill="FFFFFF"/>
        </w:rPr>
        <w:t>pirkimo objektas kelia grėsmę nacionaliniam saugumui</w:t>
      </w:r>
      <w:r w:rsidR="0008378B" w:rsidRPr="00F8218F">
        <w:rPr>
          <w:rFonts w:cstheme="minorHAnsi"/>
        </w:rPr>
        <w:t xml:space="preserve">, jei jis atitinka VPĮ 37 straipsnio 9 dalies 1 ir (ar) 2 punkte numatytas sąlygas. </w:t>
      </w:r>
      <w:r w:rsidR="0008378B" w:rsidRPr="00F8218F">
        <w:rPr>
          <w:rFonts w:eastAsia="Times New Roman" w:cstheme="minorHAnsi"/>
          <w:color w:val="000000" w:themeColor="text1"/>
          <w:lang w:eastAsia="en-US"/>
        </w:rPr>
        <w:t>Tiekėjai kartu su pasiūlymu turi pateikti Viešųjų pirkimų tarnybos nustatytos formos atitikties deklaraciją</w:t>
      </w:r>
      <w:r w:rsidR="0008378B" w:rsidRPr="00F8218F">
        <w:rPr>
          <w:rStyle w:val="Puslapioinaosnuoroda"/>
          <w:rFonts w:eastAsia="Times New Roman" w:cstheme="minorHAnsi"/>
          <w:color w:val="000000" w:themeColor="text1"/>
          <w:lang w:eastAsia="en-US"/>
        </w:rPr>
        <w:footnoteReference w:id="2"/>
      </w:r>
      <w:r w:rsidR="005E024A">
        <w:rPr>
          <w:rFonts w:eastAsia="Times New Roman" w:cstheme="minorHAnsi"/>
          <w:color w:val="000000" w:themeColor="text1"/>
          <w:lang w:eastAsia="en-US"/>
        </w:rPr>
        <w:t xml:space="preserve"> (8 priedas).</w:t>
      </w:r>
      <w:r w:rsidR="0008378B" w:rsidRPr="00F8218F">
        <w:rPr>
          <w:rFonts w:eastAsia="Times New Roman" w:cstheme="minorHAnsi"/>
          <w:color w:val="000000" w:themeColor="text1"/>
          <w:lang w:eastAsia="en-US"/>
        </w:rPr>
        <w:t xml:space="preserve"> P</w:t>
      </w:r>
      <w:r w:rsidR="001F2905">
        <w:rPr>
          <w:rFonts w:eastAsia="Times New Roman" w:cstheme="minorHAnsi"/>
          <w:color w:val="000000" w:themeColor="text1"/>
          <w:lang w:eastAsia="en-US"/>
        </w:rPr>
        <w:t>erkančioji organizacija</w:t>
      </w:r>
      <w:r w:rsidR="0008378B" w:rsidRPr="00F8218F">
        <w:rPr>
          <w:rFonts w:eastAsia="Times New Roman" w:cstheme="minorHAnsi"/>
          <w:color w:val="000000" w:themeColor="text1"/>
          <w:lang w:eastAsia="en-US"/>
        </w:rPr>
        <w:t xml:space="preserve"> iš ekonomiškai naudingiausią pasiūlymą pateikusio tiekėjo reikalaus pateikti vieną (esant poreikiui – kelis) VPĮ 39 straipsnio 3 dalyje numatytą dokumentą. P</w:t>
      </w:r>
      <w:r w:rsidR="002155DD">
        <w:rPr>
          <w:rFonts w:eastAsia="Times New Roman" w:cstheme="minorHAnsi"/>
          <w:color w:val="000000" w:themeColor="text1"/>
          <w:lang w:eastAsia="en-US"/>
        </w:rPr>
        <w:t>erkančioji organizacija</w:t>
      </w:r>
      <w:r w:rsidR="0008378B" w:rsidRPr="00F8218F">
        <w:rPr>
          <w:rFonts w:eastAsia="Times New Roman" w:cstheme="minorHAnsi"/>
          <w:color w:val="000000" w:themeColor="text1"/>
          <w:lang w:eastAsia="en-US"/>
        </w:rPr>
        <w:t xml:space="preserve"> bet kuriuo pirkimo procedūros metu turi teisę pareikalauti dalyvių pateikti visus ar dalį dokumentų, nurodytų VPĮ 39 straipsnio 3 dalyje.</w:t>
      </w:r>
    </w:p>
    <w:p w14:paraId="66D06F83" w14:textId="7695E366" w:rsidR="0008378B" w:rsidRDefault="0008378B" w:rsidP="00F77A5D">
      <w:pPr>
        <w:spacing w:line="240" w:lineRule="auto"/>
        <w:ind w:firstLine="567"/>
        <w:rPr>
          <w:rFonts w:cstheme="minorHAnsi"/>
          <w:i/>
          <w:iCs/>
          <w:szCs w:val="24"/>
        </w:rPr>
      </w:pPr>
      <w:r w:rsidRPr="00B3691F">
        <w:rPr>
          <w:rFonts w:cstheme="minorHAnsi"/>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1120A97" w14:textId="3E6B673F" w:rsidR="0008378B" w:rsidRDefault="008F5D7E" w:rsidP="00F77A5D">
      <w:pPr>
        <w:spacing w:line="240" w:lineRule="auto"/>
        <w:ind w:firstLine="567"/>
        <w:rPr>
          <w:rFonts w:eastAsia="Times New Roman" w:cstheme="minorHAnsi"/>
          <w:color w:val="000000" w:themeColor="text1"/>
          <w:lang w:eastAsia="en-US"/>
        </w:rPr>
      </w:pPr>
      <w:r w:rsidRPr="00F8218F">
        <w:rPr>
          <w:rFonts w:cstheme="minorHAnsi"/>
        </w:rPr>
        <w:t>4.</w:t>
      </w:r>
      <w:r w:rsidR="00B26AEF">
        <w:rPr>
          <w:rFonts w:cstheme="minorHAnsi"/>
        </w:rPr>
        <w:t>3</w:t>
      </w:r>
      <w:r w:rsidRPr="00F8218F">
        <w:rPr>
          <w:rFonts w:cstheme="minorHAnsi"/>
        </w:rPr>
        <w:t xml:space="preserve">. </w:t>
      </w:r>
      <w:r w:rsidR="0008378B" w:rsidRPr="00F8218F">
        <w:rPr>
          <w:rFonts w:cstheme="minorHAnsi"/>
        </w:rPr>
        <w:t>P</w:t>
      </w:r>
      <w:r w:rsidR="002F1CB8">
        <w:rPr>
          <w:rFonts w:cstheme="minorHAnsi"/>
        </w:rPr>
        <w:t>erkančioji organizacija</w:t>
      </w:r>
      <w:r w:rsidR="0008378B" w:rsidRPr="00F8218F">
        <w:rPr>
          <w:rFonts w:cstheme="minorHAnsi"/>
        </w:rPr>
        <w:t xml:space="preserve"> </w:t>
      </w:r>
      <w:r w:rsidR="0008378B" w:rsidRPr="00F8218F">
        <w:rPr>
          <w:rFonts w:cstheme="minorHAnsi"/>
          <w:color w:val="000000"/>
          <w:shd w:val="clear" w:color="auto" w:fill="FFFFFF"/>
        </w:rPr>
        <w:t>laiko, kad tiekėjas turi interesų, galinčių kelti grėsmę nacionaliniam saugumui</w:t>
      </w:r>
      <w:r w:rsidR="0008378B" w:rsidRPr="00F8218F">
        <w:rPr>
          <w:rFonts w:cstheme="minorHAnsi"/>
        </w:rPr>
        <w:t xml:space="preserve">, jei jis, </w:t>
      </w:r>
      <w:r w:rsidR="0008378B" w:rsidRPr="00F8218F">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0008378B" w:rsidRPr="00F8218F">
        <w:rPr>
          <w:rFonts w:eastAsia="Times New Roman" w:cstheme="minorHAnsi"/>
          <w:color w:val="000000" w:themeColor="text1"/>
          <w:lang w:eastAsia="en-US"/>
        </w:rPr>
        <w:t>Viešųjų pirkimų tarnybos nustatytos formos atitikties deklaraciją</w:t>
      </w:r>
      <w:r w:rsidR="0008378B" w:rsidRPr="00F8218F">
        <w:rPr>
          <w:rStyle w:val="Puslapioinaosnuoroda"/>
          <w:rFonts w:eastAsia="Times New Roman" w:cstheme="minorHAnsi"/>
          <w:color w:val="000000" w:themeColor="text1"/>
          <w:lang w:eastAsia="en-US"/>
        </w:rPr>
        <w:footnoteReference w:id="3"/>
      </w:r>
      <w:r w:rsidR="005E024A">
        <w:rPr>
          <w:rFonts w:eastAsia="Times New Roman" w:cstheme="minorHAnsi"/>
          <w:color w:val="000000" w:themeColor="text1"/>
          <w:lang w:eastAsia="en-US"/>
        </w:rPr>
        <w:t>(8 priedas).</w:t>
      </w:r>
      <w:r w:rsidR="0008378B" w:rsidRPr="00F8218F">
        <w:rPr>
          <w:rFonts w:eastAsia="Times New Roman" w:cstheme="minorHAnsi"/>
          <w:color w:val="000000" w:themeColor="text1"/>
          <w:lang w:eastAsia="en-US"/>
        </w:rPr>
        <w:t xml:space="preserve"> P</w:t>
      </w:r>
      <w:r w:rsidR="007C484E">
        <w:rPr>
          <w:rFonts w:eastAsia="Times New Roman" w:cstheme="minorHAnsi"/>
          <w:color w:val="000000" w:themeColor="text1"/>
          <w:lang w:eastAsia="en-US"/>
        </w:rPr>
        <w:t>erkančioji organizacija</w:t>
      </w:r>
      <w:r w:rsidR="0008378B" w:rsidRPr="00F8218F">
        <w:rPr>
          <w:rFonts w:eastAsia="Times New Roman" w:cstheme="minorHAnsi"/>
          <w:color w:val="000000" w:themeColor="text1"/>
          <w:lang w:eastAsia="en-US"/>
        </w:rPr>
        <w:t xml:space="preserve"> iš ekonomiškai naudingiausią pasiūlymą pateikusio tiekėjo reikalaus pateikti vieną (esant poreikiui – kelis) VPĮ 51 straipsnio 12 dalyje numatytą dokumentą. </w:t>
      </w:r>
    </w:p>
    <w:p w14:paraId="74CFA4F3" w14:textId="7DB02633" w:rsidR="000C625C" w:rsidRPr="00F8218F" w:rsidRDefault="000C625C" w:rsidP="00F77A5D">
      <w:pPr>
        <w:spacing w:line="240" w:lineRule="auto"/>
        <w:ind w:firstLine="567"/>
        <w:rPr>
          <w:rFonts w:cstheme="minorHAnsi"/>
        </w:rPr>
      </w:pPr>
      <w:r w:rsidRPr="000C625C">
        <w:rPr>
          <w:rFonts w:cstheme="minorHAnsi"/>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3" w:name="_Toc238045113"/>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7D94A28F"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 xml:space="preserve">irkimo sąlygų </w:t>
      </w:r>
      <w:r w:rsidR="005E024A">
        <w:rPr>
          <w:rFonts w:cstheme="minorHAnsi"/>
        </w:rPr>
        <w:t>4</w:t>
      </w:r>
      <w:r w:rsidR="00D85943" w:rsidRPr="00F70558">
        <w:rPr>
          <w:rFonts w:cstheme="minorHAnsi"/>
          <w:shd w:val="clear" w:color="auto" w:fill="FFFFFF"/>
        </w:rPr>
        <w:t xml:space="preserve"> </w:t>
      </w:r>
      <w:r w:rsidR="005A5204" w:rsidRPr="00F70558">
        <w:rPr>
          <w:rFonts w:cstheme="minorHAnsi"/>
        </w:rPr>
        <w:fldChar w:fldCharType="end"/>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12A1F07D" w14:textId="02E588CC" w:rsidR="0008755A" w:rsidRPr="00B436DE" w:rsidRDefault="00FF410B" w:rsidP="00B436DE">
      <w:pPr>
        <w:pStyle w:val="Sraopastraipa"/>
        <w:numPr>
          <w:ilvl w:val="1"/>
          <w:numId w:val="12"/>
        </w:numPr>
        <w:spacing w:line="240" w:lineRule="auto"/>
      </w:pPr>
      <w:r w:rsidRPr="009B35D2">
        <w:t>Perkančioji organizacija nereikalauja, kad pasiūlymas būtų pasirašytas.</w:t>
      </w:r>
    </w:p>
    <w:p w14:paraId="2648D765" w14:textId="77777777" w:rsidR="00521A8B" w:rsidRPr="00F70558" w:rsidRDefault="00521A8B" w:rsidP="00DA5C84">
      <w:pPr>
        <w:tabs>
          <w:tab w:val="left" w:pos="567"/>
        </w:tabs>
        <w:spacing w:line="240" w:lineRule="auto"/>
        <w:ind w:firstLine="709"/>
        <w:rPr>
          <w:rFonts w:cstheme="minorHAnsi"/>
          <w:vanish/>
          <w:color w:val="7030A0"/>
        </w:rPr>
      </w:pPr>
    </w:p>
    <w:p w14:paraId="25741C16" w14:textId="65BA9D3C"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4CFCD811"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 xml:space="preserve">Šią kainą sudarančios kainos sudedamosios dalys ar įkainiai </w:t>
      </w:r>
      <w:r w:rsidR="00961E12">
        <w:rPr>
          <w:rFonts w:eastAsia="Arial" w:cstheme="minorHAnsi"/>
        </w:rPr>
        <w:t>turi būti išreikšti taip, kaip nurodyta 5 priede.</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238045114"/>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5" w:name="_Toc15392775"/>
      <w:bookmarkStart w:id="16" w:name="_Toc238045115"/>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Pr="00A84437" w:rsidRDefault="00E85882" w:rsidP="00F77A5D">
      <w:pPr>
        <w:spacing w:line="240" w:lineRule="auto"/>
        <w:ind w:firstLine="0"/>
        <w:rPr>
          <w:rFonts w:cstheme="minorHAnsi"/>
          <w:vanish/>
        </w:rPr>
      </w:pPr>
    </w:p>
    <w:p w14:paraId="2DFF0A66" w14:textId="64A1B49E"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5E024A">
        <w:rPr>
          <w:rFonts w:eastAsia="Calibri" w:cstheme="minorHAnsi"/>
        </w:rPr>
        <w:t xml:space="preserve">4 ir 5 </w:t>
      </w:r>
      <w:r w:rsidR="00DE051B" w:rsidRPr="00A84437">
        <w:rPr>
          <w:rFonts w:eastAsia="Calibri" w:cstheme="minorHAnsi"/>
        </w:rPr>
        <w:t>pried</w:t>
      </w:r>
      <w:r w:rsidR="005E024A">
        <w:rPr>
          <w:rFonts w:eastAsia="Calibri" w:cstheme="minorHAnsi"/>
        </w:rPr>
        <w:t>uose</w:t>
      </w:r>
      <w:r w:rsidR="00831133" w:rsidRPr="00A84437">
        <w:rPr>
          <w:rFonts w:eastAsia="Calibri" w:cstheme="minorHAnsi"/>
        </w:rPr>
        <w:t>.</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7E67ECB8" w14:textId="47A779E1" w:rsidR="00EC790E" w:rsidRPr="0072204F" w:rsidRDefault="00F5411E" w:rsidP="006C7DED">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irkimo sąlygose reikalaujami pateikti dokumentai:</w:t>
      </w:r>
      <w:r w:rsidR="005E024A">
        <w:rPr>
          <w:rStyle w:val="cf01"/>
          <w:rFonts w:asciiTheme="minorHAnsi" w:hAnsiTheme="minorHAnsi" w:cstheme="minorHAnsi"/>
          <w:sz w:val="21"/>
          <w:szCs w:val="21"/>
        </w:rPr>
        <w:t xml:space="preserve"> 4 priedas „Pasiūlymo forma“.</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238045116"/>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1AEBCBAF"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5E024A">
        <w:t>6</w:t>
      </w:r>
      <w:r w:rsidR="00F56579" w:rsidRPr="00244994">
        <w:rPr>
          <w:rFonts w:cstheme="minorHAnsi"/>
          <w:color w:val="00B050"/>
        </w:rPr>
        <w:t xml:space="preserve"> </w:t>
      </w:r>
      <w:r w:rsidR="00F56579" w:rsidRPr="004A0305">
        <w:rPr>
          <w:rFonts w:cstheme="minorHAnsi"/>
        </w:rPr>
        <w:t xml:space="preserve">priede. </w:t>
      </w:r>
    </w:p>
    <w:p w14:paraId="10559D25" w14:textId="77777777" w:rsidR="00F5411E" w:rsidRDefault="00F5411E" w:rsidP="00F77A5D">
      <w:pPr>
        <w:pStyle w:val="Betarp"/>
        <w:contextualSpacing/>
        <w:rPr>
          <w:color w:val="00B050"/>
        </w:rPr>
      </w:pPr>
    </w:p>
    <w:p w14:paraId="52BA0CEF" w14:textId="3330BA56"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BB4642" w:rsidRDefault="005450B5" w:rsidP="00BB4642">
      <w:pPr>
        <w:pStyle w:val="Antrat2"/>
        <w:jc w:val="right"/>
        <w:rPr>
          <w:rFonts w:asciiTheme="minorHAnsi" w:hAnsiTheme="minorHAnsi" w:cstheme="minorHAnsi"/>
          <w:color w:val="auto"/>
          <w:sz w:val="21"/>
          <w:szCs w:val="21"/>
        </w:rPr>
      </w:pPr>
      <w:bookmarkStart w:id="21" w:name="_Toc238045117"/>
      <w:r w:rsidRPr="00BB4642">
        <w:rPr>
          <w:rFonts w:asciiTheme="minorHAnsi" w:hAnsiTheme="minorHAnsi" w:cstheme="minorHAnsi"/>
          <w:color w:val="auto"/>
          <w:sz w:val="21"/>
          <w:szCs w:val="21"/>
        </w:rPr>
        <w:lastRenderedPageBreak/>
        <w:t>P</w:t>
      </w:r>
      <w:r w:rsidR="00112F92" w:rsidRPr="00BB4642">
        <w:rPr>
          <w:rFonts w:asciiTheme="minorHAnsi" w:hAnsiTheme="minorHAnsi" w:cstheme="minorHAnsi"/>
          <w:color w:val="auto"/>
          <w:sz w:val="21"/>
          <w:szCs w:val="21"/>
        </w:rPr>
        <w:t>irkimo sąlygų 1 priedas „Tiekėjų pašalinimo pagrindai“</w:t>
      </w:r>
      <w:bookmarkEnd w:id="21"/>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B237B" w:rsidRDefault="00440E78" w:rsidP="00F77A5D">
      <w:pPr>
        <w:spacing w:line="240" w:lineRule="auto"/>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5833966D" w14:textId="23B0B363" w:rsidR="006D67EE" w:rsidRPr="008A37DA" w:rsidRDefault="008B2E27" w:rsidP="00F77A5D">
      <w:pPr>
        <w:pStyle w:val="Betarp"/>
        <w:ind w:firstLine="720"/>
        <w:rPr>
          <w:rFonts w:eastAsia="Yu Mincho" w:cstheme="minorHAnsi"/>
          <w:b/>
          <w:bCs/>
          <w:i/>
        </w:rPr>
      </w:pPr>
      <w:r w:rsidRPr="00CB237B">
        <w:rPr>
          <w:rFonts w:eastAsia="Arial" w:cstheme="minorHAnsi"/>
          <w:i/>
        </w:rPr>
        <w:t xml:space="preserve">1. </w:t>
      </w:r>
      <w:r w:rsidR="00AC0420" w:rsidRPr="008A37DA">
        <w:rPr>
          <w:rFonts w:cstheme="minorHAnsi"/>
          <w:i/>
        </w:rPr>
        <w:t>Tiekėjas su kitais tiekėjais yra sudaręs susitarimų, kuriais siekiama iškreipti konkurenciją atliekamame pirkime, ir perkančioji organizacija dėl to turi įtikinamų duomenų</w:t>
      </w:r>
      <w:r w:rsidR="00C11375" w:rsidRPr="008A37DA">
        <w:rPr>
          <w:rFonts w:eastAsia="Arial" w:cstheme="minorHAnsi"/>
          <w:i/>
          <w:color w:val="7030A0"/>
        </w:rPr>
        <w:t>.</w:t>
      </w:r>
    </w:p>
    <w:p w14:paraId="3417C9CD" w14:textId="606B2DC3" w:rsidR="006D67EE" w:rsidRPr="001D567F" w:rsidRDefault="006D67EE" w:rsidP="00F77A5D">
      <w:pPr>
        <w:pStyle w:val="Betarp"/>
        <w:ind w:firstLine="720"/>
        <w:rPr>
          <w:rFonts w:cstheme="minorHAnsi"/>
          <w:b/>
          <w:i/>
          <w:color w:val="7030A0"/>
        </w:rPr>
      </w:pPr>
      <w:r w:rsidRPr="00CB237B">
        <w:rPr>
          <w:rFonts w:eastAsia="Arial" w:cstheme="minorHAnsi"/>
          <w:i/>
        </w:rPr>
        <w:t>2.</w:t>
      </w:r>
      <w:r w:rsidR="00C11375" w:rsidRPr="00CB237B">
        <w:rPr>
          <w:rFonts w:eastAsia="Arial" w:cstheme="minorHAnsi"/>
          <w:i/>
        </w:rPr>
        <w:t xml:space="preserve"> </w:t>
      </w:r>
      <w:r w:rsidR="00277655" w:rsidRPr="008A37DA">
        <w:rPr>
          <w:rFonts w:cstheme="minorHAnsi"/>
          <w:i/>
        </w:rPr>
        <w:t>Tiekėjas pirkimo metu pateko į interesų konflikto situaciją, kaip apibrėžta VPĮ 21 straipsnyje, ir atitinkamos padėties negalima ištaisyti.</w:t>
      </w:r>
      <w:r w:rsidR="008A37DA" w:rsidRPr="008A37DA">
        <w:rPr>
          <w:rFonts w:cstheme="minorHAnsi"/>
          <w:i/>
        </w:rPr>
        <w:t xml:space="preserve"> </w:t>
      </w:r>
      <w:r w:rsidR="00277655" w:rsidRPr="008A37DA">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1F2978">
        <w:rPr>
          <w:rFonts w:cstheme="minorHAnsi"/>
          <w:i/>
        </w:rPr>
        <w:t>.</w:t>
      </w:r>
    </w:p>
    <w:p w14:paraId="4E7FF8EC" w14:textId="39671CA5" w:rsidR="006D67EE" w:rsidRPr="003878F0" w:rsidRDefault="006D67EE" w:rsidP="00F77A5D">
      <w:pPr>
        <w:pStyle w:val="Betarp"/>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Pažeista konkurencija, kaip nustatyta VPĮ 27 straipsnio 3 ir 4 dalyse, ir atitinkamos padėties negalima ištaisyti</w:t>
      </w:r>
      <w:r w:rsidR="001F2978">
        <w:rPr>
          <w:rFonts w:cstheme="minorHAnsi"/>
        </w:rPr>
        <w:t>.</w:t>
      </w:r>
    </w:p>
    <w:p w14:paraId="5D0561FC" w14:textId="77777777" w:rsidR="00DD10C2" w:rsidRPr="004C03F1" w:rsidRDefault="006D67EE" w:rsidP="00F77A5D">
      <w:pPr>
        <w:pStyle w:val="Betarp"/>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4EB369D3" w:rsidR="006D67EE" w:rsidRDefault="006D67EE" w:rsidP="00F77A5D">
      <w:pPr>
        <w:pStyle w:val="Betarp"/>
        <w:ind w:firstLine="720"/>
        <w:rPr>
          <w:rFonts w:eastAsia="Yu Mincho" w:cstheme="minorHAnsi"/>
          <w:b/>
          <w:color w:val="7030A0"/>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1F2978">
        <w:rPr>
          <w:rFonts w:cstheme="minorHAnsi"/>
          <w:iCs/>
        </w:rPr>
        <w:t>.</w:t>
      </w:r>
    </w:p>
    <w:p w14:paraId="070FBD7E" w14:textId="77777777" w:rsidR="001F2978" w:rsidRPr="00784E84" w:rsidRDefault="001F2978" w:rsidP="001F2978">
      <w:pPr>
        <w:pStyle w:val="Betarp"/>
        <w:ind w:firstLine="720"/>
        <w:rPr>
          <w:rFonts w:cstheme="minorHAnsi"/>
          <w:iCs/>
        </w:rPr>
      </w:pPr>
      <w:r w:rsidRPr="00BD45F6">
        <w:rPr>
          <w:rFonts w:cstheme="minorHAnsi"/>
          <w:iCs/>
        </w:rPr>
        <w:t xml:space="preserve">6. </w:t>
      </w:r>
      <w:r w:rsidRPr="00784E84">
        <w:rPr>
          <w:rFonts w:cstheme="minorHAnsi"/>
          <w:iCs/>
        </w:rPr>
        <w:t>Tiekėjas yra neatlikęs jam paskirtos baudžiamojo poveikio priemonės – uždraudimo juridiniam asmeniui dalyvauti viešuosiuose pirkimuose.</w:t>
      </w:r>
    </w:p>
    <w:p w14:paraId="01E53E54" w14:textId="77777777" w:rsidR="001F2978" w:rsidRPr="00BD45F6" w:rsidRDefault="001F2978" w:rsidP="001F2978">
      <w:pPr>
        <w:pStyle w:val="Betarp"/>
        <w:ind w:firstLine="720"/>
        <w:rPr>
          <w:rFonts w:cstheme="minorHAnsi"/>
          <w:iCs/>
        </w:rPr>
      </w:pPr>
    </w:p>
    <w:p w14:paraId="6035B28D" w14:textId="77777777" w:rsidR="001F2978" w:rsidRPr="00C3734E" w:rsidRDefault="001F2978" w:rsidP="00F77A5D">
      <w:pPr>
        <w:pStyle w:val="Betarp"/>
        <w:ind w:firstLine="720"/>
        <w:rPr>
          <w:rFonts w:eastAsia="Yu Mincho" w:cstheme="minorHAnsi"/>
          <w:b/>
          <w:bCs/>
          <w:iCs/>
        </w:rPr>
      </w:pPr>
    </w:p>
    <w:p w14:paraId="628BCAD7" w14:textId="77777777" w:rsidR="006D67EE" w:rsidRDefault="006D67EE" w:rsidP="00F77A5D">
      <w:pPr>
        <w:spacing w:line="240" w:lineRule="auto"/>
        <w:ind w:firstLine="720"/>
        <w:rPr>
          <w:rFonts w:eastAsia="Arial" w:cstheme="minorHAnsi"/>
          <w:i/>
          <w:color w:val="7030A0"/>
        </w:rPr>
      </w:pP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5A09A61D" w:rsidR="00112F92" w:rsidRPr="00BB4642" w:rsidRDefault="00112F92" w:rsidP="00BB4642">
      <w:pPr>
        <w:pStyle w:val="Antrat2"/>
        <w:jc w:val="right"/>
        <w:rPr>
          <w:rFonts w:asciiTheme="minorHAnsi" w:hAnsiTheme="minorHAnsi" w:cstheme="minorHAnsi"/>
          <w:color w:val="auto"/>
          <w:sz w:val="21"/>
          <w:szCs w:val="21"/>
        </w:rPr>
      </w:pPr>
      <w:bookmarkStart w:id="22" w:name="_Toc238045118"/>
      <w:r w:rsidRPr="00BB4642">
        <w:rPr>
          <w:rFonts w:asciiTheme="minorHAnsi" w:hAnsiTheme="minorHAnsi" w:cstheme="minorHAnsi"/>
          <w:color w:val="auto"/>
          <w:sz w:val="21"/>
          <w:szCs w:val="21"/>
        </w:rPr>
        <w:lastRenderedPageBreak/>
        <w:t>Pirkimo sąlygų 2 priedas „Tiekėjų kvalifikacijos reikalavimai“</w:t>
      </w:r>
      <w:bookmarkEnd w:id="22"/>
    </w:p>
    <w:p w14:paraId="6CB59DA7" w14:textId="77777777" w:rsidR="00112F92" w:rsidRPr="00AA05AD" w:rsidRDefault="00112F92" w:rsidP="00112F92">
      <w:pPr>
        <w:spacing w:after="240"/>
        <w:rPr>
          <w:smallCaps/>
          <w:color w:val="404040"/>
          <w:sz w:val="28"/>
          <w:szCs w:val="28"/>
        </w:rPr>
      </w:pPr>
    </w:p>
    <w:p w14:paraId="0E6E035C" w14:textId="3F36882B"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 xml:space="preserve">TIEKĖJŲ KVALIFIKACIJOS REIKALAVIMAI </w:t>
      </w:r>
    </w:p>
    <w:p w14:paraId="2F237D8B" w14:textId="0C96C3BA" w:rsidR="00112F92" w:rsidRDefault="00EA4BD4" w:rsidP="00F77A5D">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p w14:paraId="282261EF" w14:textId="77777777" w:rsidR="004701B3" w:rsidRPr="008F2D15" w:rsidRDefault="004701B3" w:rsidP="00F77A5D">
      <w:pPr>
        <w:spacing w:line="240" w:lineRule="auto"/>
        <w:ind w:firstLine="567"/>
        <w:rPr>
          <w:rFonts w:eastAsia="Arial" w:cstheme="minorHAnsi"/>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57" w:type="dxa"/>
          <w:bottom w:w="15" w:type="dxa"/>
          <w:right w:w="57" w:type="dxa"/>
        </w:tblCellMar>
        <w:tblLook w:val="04A0" w:firstRow="1" w:lastRow="0" w:firstColumn="1" w:lastColumn="0" w:noHBand="0" w:noVBand="1"/>
      </w:tblPr>
      <w:tblGrid>
        <w:gridCol w:w="6435"/>
        <w:gridCol w:w="4355"/>
      </w:tblGrid>
      <w:tr w:rsidR="004701B3" w:rsidRPr="00E607EC" w14:paraId="2FE73F14" w14:textId="77777777" w:rsidTr="004701B3">
        <w:trPr>
          <w:tblHeader/>
          <w:tblCellSpacing w:w="15" w:type="dxa"/>
        </w:trPr>
        <w:tc>
          <w:tcPr>
            <w:tcW w:w="0" w:type="auto"/>
            <w:vAlign w:val="center"/>
            <w:hideMark/>
          </w:tcPr>
          <w:p w14:paraId="3CD7A29D" w14:textId="77777777" w:rsidR="004701B3" w:rsidRPr="00E607EC" w:rsidRDefault="004701B3" w:rsidP="0015655D">
            <w:pPr>
              <w:rPr>
                <w:b/>
                <w:bCs/>
              </w:rPr>
            </w:pPr>
            <w:r w:rsidRPr="00E607EC">
              <w:rPr>
                <w:b/>
                <w:bCs/>
              </w:rPr>
              <w:t>Kvalifikacini</w:t>
            </w:r>
            <w:r>
              <w:rPr>
                <w:b/>
                <w:bCs/>
              </w:rPr>
              <w:t>ai</w:t>
            </w:r>
            <w:r w:rsidRPr="00E607EC">
              <w:rPr>
                <w:b/>
                <w:bCs/>
              </w:rPr>
              <w:t xml:space="preserve"> reikalavim</w:t>
            </w:r>
            <w:r>
              <w:rPr>
                <w:b/>
                <w:bCs/>
              </w:rPr>
              <w:t>ai</w:t>
            </w:r>
          </w:p>
        </w:tc>
        <w:tc>
          <w:tcPr>
            <w:tcW w:w="0" w:type="auto"/>
            <w:vAlign w:val="center"/>
            <w:hideMark/>
          </w:tcPr>
          <w:p w14:paraId="37862286" w14:textId="77777777" w:rsidR="004701B3" w:rsidRPr="00E607EC" w:rsidRDefault="004701B3" w:rsidP="0015655D">
            <w:pPr>
              <w:rPr>
                <w:b/>
                <w:bCs/>
              </w:rPr>
            </w:pPr>
            <w:r w:rsidRPr="00E607EC">
              <w:rPr>
                <w:b/>
                <w:bCs/>
              </w:rPr>
              <w:t>Atitiktį įrodantys dokumentai</w:t>
            </w:r>
          </w:p>
        </w:tc>
      </w:tr>
      <w:tr w:rsidR="004701B3" w:rsidRPr="00E607EC" w14:paraId="586914A6" w14:textId="77777777" w:rsidTr="004701B3">
        <w:trPr>
          <w:tblCellSpacing w:w="15" w:type="dxa"/>
        </w:trPr>
        <w:tc>
          <w:tcPr>
            <w:tcW w:w="0" w:type="auto"/>
            <w:vAlign w:val="center"/>
            <w:hideMark/>
          </w:tcPr>
          <w:p w14:paraId="556BB848" w14:textId="66285214" w:rsidR="004701B3" w:rsidRPr="00E607EC" w:rsidRDefault="003E4595" w:rsidP="004701B3">
            <w:pPr>
              <w:ind w:firstLine="0"/>
            </w:pPr>
            <w:r w:rsidRPr="003E4595">
              <w:rPr>
                <w:i/>
                <w:iCs/>
              </w:rPr>
              <w:t>Tiekėjas per pastaruosius 3 metus iki pasiūlymų pateikimo termino pabaigos arba per laikotarpį nuo tiekėjo įregistravimo dienos, jeigu veiklą vykdo trumpiau, turi būti tinkamai</w:t>
            </w:r>
            <w:r w:rsidR="0018499B">
              <w:rPr>
                <w:i/>
                <w:iCs/>
              </w:rPr>
              <w:t xml:space="preserve"> </w:t>
            </w:r>
            <w:r w:rsidR="0018499B" w:rsidRPr="0011550B">
              <w:rPr>
                <w:b/>
                <w:bCs/>
                <w:i/>
                <w:iCs/>
                <w:color w:val="000000" w:themeColor="text1"/>
              </w:rPr>
              <w:t>savo jėgomis</w:t>
            </w:r>
            <w:r w:rsidRPr="0011550B">
              <w:rPr>
                <w:i/>
                <w:iCs/>
                <w:color w:val="000000" w:themeColor="text1"/>
              </w:rPr>
              <w:t xml:space="preserve"> </w:t>
            </w:r>
            <w:r w:rsidRPr="003E4595">
              <w:rPr>
                <w:i/>
                <w:iCs/>
              </w:rPr>
              <w:t xml:space="preserve">įvykdęs ir (ar) vykdantis bent vieną sutartį, kurios tinkamai įvykdyta dalis apėmė </w:t>
            </w:r>
            <w:r w:rsidRPr="003E4595">
              <w:rPr>
                <w:b/>
                <w:bCs/>
                <w:i/>
                <w:iCs/>
              </w:rPr>
              <w:t xml:space="preserve">informacinės sistemos, priskiriamos ne žemiau kaip svarbiai valstybės informacinių išteklių rūšiai pagal duomenų svarbą, </w:t>
            </w:r>
            <w:r w:rsidRPr="003E4595">
              <w:rPr>
                <w:i/>
                <w:iCs/>
              </w:rPr>
              <w:t xml:space="preserve">kūrimo ir (ar) vystymo bei palaikymo ir (ar) priežiūros paslaugas. Tinkama laikoma patirtis, kai pagal sutartį buvo kuriama ir (ar) vystoma informacinė sistema, kurioje buvo realizuotos ne mažiau kaip šios funkcijos / techninės savybės: 1) naudotojų autentifikavimas ir (ar) teisių valdymas; 2) duomenų saugojimas reliacinėje duomenų bazėje; 3) duomenų mainai arba integracija su bent viena kita informacine sistema ar registru naudojant elektronines sąsajas (API, </w:t>
            </w:r>
            <w:proofErr w:type="spellStart"/>
            <w:r w:rsidRPr="003E4595">
              <w:rPr>
                <w:i/>
                <w:iCs/>
              </w:rPr>
              <w:t>Web</w:t>
            </w:r>
            <w:proofErr w:type="spellEnd"/>
            <w:r w:rsidRPr="003E4595">
              <w:rPr>
                <w:i/>
                <w:iCs/>
              </w:rPr>
              <w:t xml:space="preserve"> </w:t>
            </w:r>
            <w:proofErr w:type="spellStart"/>
            <w:r w:rsidRPr="003E4595">
              <w:rPr>
                <w:i/>
                <w:iCs/>
              </w:rPr>
              <w:t>Services</w:t>
            </w:r>
            <w:proofErr w:type="spellEnd"/>
            <w:r w:rsidRPr="003E4595">
              <w:rPr>
                <w:i/>
                <w:iCs/>
              </w:rPr>
              <w:t xml:space="preserve"> ar lygiavertes technologijas).</w:t>
            </w:r>
          </w:p>
        </w:tc>
        <w:tc>
          <w:tcPr>
            <w:tcW w:w="0" w:type="auto"/>
            <w:vAlign w:val="center"/>
            <w:hideMark/>
          </w:tcPr>
          <w:p w14:paraId="20899014" w14:textId="77777777" w:rsidR="004701B3" w:rsidRPr="00E607EC" w:rsidRDefault="004701B3" w:rsidP="004701B3">
            <w:pPr>
              <w:ind w:firstLine="0"/>
            </w:pPr>
            <w:r w:rsidRPr="00E607EC">
              <w:t>Įvykdytų / vykdomų sutarčių sąrašas, nurodant užsakovą, sutarties objektą, vykdymo laikotarpį, tiekėjo atliktas veiklas ir reikalavime nurodytas sistemos savybes; užsakovo pažyma arba kitas dokumentas, patvirtinantis tinkamą paslaugų įvykdymą</w:t>
            </w:r>
          </w:p>
        </w:tc>
      </w:tr>
    </w:tbl>
    <w:p w14:paraId="2278D638" w14:textId="10BEF140" w:rsidR="007C483C" w:rsidRDefault="007C483C" w:rsidP="00114768">
      <w:pPr>
        <w:pStyle w:val="Sraopastraipa"/>
        <w:tabs>
          <w:tab w:val="left" w:pos="568"/>
        </w:tabs>
        <w:spacing w:line="276" w:lineRule="auto"/>
        <w:ind w:left="568" w:firstLine="0"/>
        <w:jc w:val="left"/>
        <w:rPr>
          <w:rFonts w:cstheme="minorHAnsi"/>
          <w:i/>
          <w:iCs/>
          <w:color w:val="7030A0"/>
        </w:rPr>
      </w:pPr>
    </w:p>
    <w:p w14:paraId="0839D2A2" w14:textId="5F9C0080" w:rsidR="007C483C" w:rsidRPr="004701B3" w:rsidRDefault="004701B3" w:rsidP="004701B3">
      <w:pPr>
        <w:pStyle w:val="Sraopastraipa"/>
        <w:tabs>
          <w:tab w:val="left" w:pos="709"/>
        </w:tabs>
        <w:spacing w:line="276" w:lineRule="auto"/>
        <w:ind w:left="0" w:firstLine="568"/>
        <w:rPr>
          <w:rFonts w:eastAsia="Arial" w:cstheme="minorHAnsi"/>
        </w:rPr>
      </w:pPr>
      <w:r w:rsidRPr="004701B3">
        <w:rPr>
          <w:rFonts w:cstheme="minorHAnsi"/>
        </w:rPr>
        <w:t>2.</w:t>
      </w:r>
      <w:r>
        <w:rPr>
          <w:rFonts w:cstheme="minorHAnsi"/>
        </w:rPr>
        <w:t xml:space="preserve"> </w:t>
      </w:r>
      <w:r w:rsidRPr="004701B3">
        <w:rPr>
          <w:rFonts w:eastAsia="Arial" w:cstheme="minorHAnsi"/>
        </w:rPr>
        <w:t>Perkančioji organizacija tiekėjų atitikties kvalifikacijos reikalavimams vertinimą atliks tik potencialaus pirkimo laimėtojo atžvilgiu. Kvalifikaciją patvirtinančių dokumentų bus reikalaujama tik iš tiekėjo, kurio pasiūlymas pagal nustatytus vertinimo kriterijus bus pripažintas geriausiu.</w:t>
      </w:r>
    </w:p>
    <w:p w14:paraId="3F24F8E5" w14:textId="086D3F4A" w:rsidR="007C483C" w:rsidRDefault="007C483C" w:rsidP="004701B3">
      <w:pPr>
        <w:tabs>
          <w:tab w:val="left" w:pos="709"/>
        </w:tabs>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15FF68FB" w14:textId="6BCC9741" w:rsidR="00112F92" w:rsidRDefault="00112F92" w:rsidP="00112F92">
      <w:pPr>
        <w:jc w:val="center"/>
        <w:rPr>
          <w:rFonts w:ascii="Arial" w:eastAsia="Arial" w:hAnsi="Arial" w:cs="Arial"/>
        </w:rPr>
      </w:pPr>
      <w:r>
        <w:rPr>
          <w:rFonts w:ascii="Arial" w:eastAsia="Arial" w:hAnsi="Arial" w:cs="Arial"/>
        </w:rPr>
        <w:t>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3" w:name="_heading=h.26in1rg" w:colFirst="0" w:colLast="0"/>
      <w:bookmarkStart w:id="24" w:name="ketvpriedas"/>
      <w:bookmarkStart w:id="25" w:name="_Toc85439812"/>
      <w:bookmarkEnd w:id="23"/>
    </w:p>
    <w:p w14:paraId="5F2B74ED" w14:textId="77777777" w:rsidR="00A040B5" w:rsidRDefault="00A040B5" w:rsidP="00A040B5"/>
    <w:p w14:paraId="0028E1BB" w14:textId="77777777" w:rsidR="00A040B5" w:rsidRDefault="00A040B5" w:rsidP="00A040B5"/>
    <w:p w14:paraId="2570172A" w14:textId="77777777" w:rsidR="004701B3" w:rsidRDefault="004701B3" w:rsidP="00A040B5"/>
    <w:p w14:paraId="151BCC4E" w14:textId="77777777" w:rsidR="004701B3" w:rsidRDefault="004701B3" w:rsidP="00A040B5"/>
    <w:p w14:paraId="7B5D4BA9" w14:textId="77777777" w:rsidR="00A040B5" w:rsidRDefault="00A040B5" w:rsidP="00A040B5"/>
    <w:p w14:paraId="337DF235" w14:textId="77777777" w:rsidR="00A040B5" w:rsidRDefault="00A040B5" w:rsidP="00A040B5"/>
    <w:p w14:paraId="5A285091" w14:textId="77777777" w:rsidR="00A040B5" w:rsidRDefault="00A040B5" w:rsidP="00A040B5"/>
    <w:p w14:paraId="6EF20A02" w14:textId="77777777" w:rsidR="00A040B5" w:rsidRDefault="00A040B5" w:rsidP="00A040B5"/>
    <w:p w14:paraId="4B815F12" w14:textId="77777777" w:rsidR="00A040B5" w:rsidRPr="00A040B5" w:rsidRDefault="00A040B5" w:rsidP="00A040B5"/>
    <w:p w14:paraId="54363B23" w14:textId="77777777" w:rsidR="00483B9F" w:rsidRPr="00483B9F" w:rsidRDefault="00483B9F" w:rsidP="00483B9F"/>
    <w:bookmarkEnd w:id="24"/>
    <w:bookmarkEnd w:id="25"/>
    <w:p w14:paraId="231299BB" w14:textId="5035DED3" w:rsidR="003D35C4" w:rsidRDefault="00112F92" w:rsidP="00C70E3A">
      <w:pPr>
        <w:jc w:val="right"/>
        <w:rPr>
          <w:rFonts w:ascii="Arial" w:eastAsia="Arial" w:hAnsi="Arial" w:cs="Arial"/>
          <w:b/>
          <w:smallCaps/>
        </w:rPr>
      </w:pPr>
      <w:r>
        <w:br w:type="page"/>
      </w: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3DB23246" w14:textId="77777777" w:rsidR="00C70E3A" w:rsidRPr="00C70E3A" w:rsidRDefault="00C70E3A" w:rsidP="00C70E3A">
      <w:pPr>
        <w:jc w:val="right"/>
        <w:rPr>
          <w:rFonts w:ascii="Arial" w:eastAsia="Arial" w:hAnsi="Arial" w:cs="Arial"/>
          <w:b/>
          <w:smallCaps/>
        </w:rPr>
      </w:pPr>
    </w:p>
    <w:p w14:paraId="6BCC2113" w14:textId="367F7B8C" w:rsidR="00CB5907" w:rsidRPr="00BB4642" w:rsidRDefault="00DE051B" w:rsidP="00BB4642">
      <w:pPr>
        <w:pStyle w:val="Antrat2"/>
        <w:jc w:val="right"/>
        <w:rPr>
          <w:rFonts w:asciiTheme="minorHAnsi" w:hAnsiTheme="minorHAnsi" w:cstheme="minorHAnsi"/>
          <w:color w:val="auto"/>
          <w:sz w:val="21"/>
          <w:szCs w:val="21"/>
        </w:rPr>
      </w:pPr>
      <w:bookmarkStart w:id="33" w:name="_Toc238045119"/>
      <w:r w:rsidRPr="00BB4642">
        <w:rPr>
          <w:rFonts w:asciiTheme="minorHAnsi" w:hAnsiTheme="minorHAnsi" w:cstheme="minorHAnsi"/>
          <w:color w:val="auto"/>
          <w:sz w:val="21"/>
          <w:szCs w:val="21"/>
        </w:rPr>
        <w:t>P</w:t>
      </w:r>
      <w:r w:rsidR="00CB5907" w:rsidRPr="00BB4642">
        <w:rPr>
          <w:rFonts w:asciiTheme="minorHAnsi" w:hAnsiTheme="minorHAnsi" w:cstheme="minorHAnsi"/>
          <w:color w:val="auto"/>
          <w:sz w:val="21"/>
          <w:szCs w:val="21"/>
        </w:rPr>
        <w:t xml:space="preserve">irkimo sąlygų </w:t>
      </w:r>
      <w:r w:rsidR="00884439" w:rsidRPr="00BB4642">
        <w:rPr>
          <w:rFonts w:asciiTheme="minorHAnsi" w:hAnsiTheme="minorHAnsi" w:cstheme="minorHAnsi"/>
          <w:color w:val="auto"/>
          <w:sz w:val="21"/>
          <w:szCs w:val="21"/>
        </w:rPr>
        <w:t>3</w:t>
      </w:r>
      <w:r w:rsidR="00CB5907" w:rsidRPr="00BB4642">
        <w:rPr>
          <w:rFonts w:asciiTheme="minorHAnsi" w:hAnsiTheme="minorHAnsi" w:cstheme="minorHAnsi"/>
          <w:color w:val="auto"/>
          <w:sz w:val="21"/>
          <w:szCs w:val="21"/>
        </w:rPr>
        <w:t xml:space="preserve"> priedas</w:t>
      </w:r>
      <w:r w:rsidR="00105DAD" w:rsidRPr="00BB4642">
        <w:rPr>
          <w:rFonts w:asciiTheme="minorHAnsi" w:hAnsiTheme="minorHAnsi" w:cstheme="minorHAnsi"/>
          <w:color w:val="auto"/>
          <w:sz w:val="21"/>
          <w:szCs w:val="21"/>
        </w:rPr>
        <w:t xml:space="preserve"> </w:t>
      </w:r>
      <w:r w:rsidR="00CB5907" w:rsidRPr="00BB4642">
        <w:rPr>
          <w:rFonts w:asciiTheme="minorHAnsi" w:hAnsiTheme="minorHAnsi" w:cstheme="minorHAnsi"/>
          <w:color w:val="auto"/>
          <w:sz w:val="21"/>
          <w:szCs w:val="21"/>
        </w:rPr>
        <w:t>„Techninė specifikacija“</w:t>
      </w:r>
      <w:bookmarkEnd w:id="26"/>
      <w:bookmarkEnd w:id="27"/>
      <w:bookmarkEnd w:id="28"/>
      <w:bookmarkEnd w:id="29"/>
      <w:bookmarkEnd w:id="30"/>
      <w:bookmarkEnd w:id="31"/>
      <w:bookmarkEnd w:id="33"/>
    </w:p>
    <w:bookmarkEnd w:id="32"/>
    <w:p w14:paraId="111DB7D6" w14:textId="77777777" w:rsidR="00CB5907" w:rsidRPr="00A76EAF" w:rsidRDefault="00CB5907" w:rsidP="00CB5907">
      <w:pPr>
        <w:jc w:val="center"/>
        <w:rPr>
          <w:rFonts w:cstheme="minorHAnsi"/>
          <w:sz w:val="28"/>
          <w:szCs w:val="28"/>
        </w:rPr>
      </w:pPr>
    </w:p>
    <w:p w14:paraId="3C224FCE" w14:textId="77777777" w:rsidR="00CB5907" w:rsidRPr="00A76EAF" w:rsidRDefault="00CB5907" w:rsidP="00DC230B">
      <w:pPr>
        <w:spacing w:line="240" w:lineRule="auto"/>
        <w:jc w:val="center"/>
        <w:rPr>
          <w:rFonts w:cstheme="minorHAnsi"/>
          <w:sz w:val="28"/>
          <w:szCs w:val="28"/>
        </w:rPr>
      </w:pPr>
      <w:r w:rsidRPr="00A76EAF">
        <w:rPr>
          <w:rFonts w:cstheme="minorHAnsi"/>
          <w:sz w:val="28"/>
          <w:szCs w:val="28"/>
        </w:rPr>
        <w:t>TECHNINĖ SPECIFIKACIJA</w:t>
      </w:r>
    </w:p>
    <w:p w14:paraId="121674AC" w14:textId="77777777" w:rsidR="00BB4642" w:rsidRDefault="00BB4642" w:rsidP="00BB4642">
      <w:pPr>
        <w:jc w:val="center"/>
        <w:rPr>
          <w:rFonts w:ascii="Times New Roman" w:hAnsi="Times New Roman" w:cs="Times New Roman"/>
          <w:i/>
          <w:smallCaps/>
          <w:sz w:val="24"/>
          <w:szCs w:val="24"/>
        </w:rPr>
      </w:pPr>
    </w:p>
    <w:p w14:paraId="6A7C2173" w14:textId="0460D6A0" w:rsidR="00BB4642" w:rsidRDefault="00BB4642" w:rsidP="00BB4642">
      <w:pPr>
        <w:jc w:val="center"/>
        <w:rPr>
          <w:rFonts w:ascii="Times New Roman" w:hAnsi="Times New Roman" w:cs="Times New Roman"/>
          <w:i/>
          <w:smallCaps/>
          <w:sz w:val="24"/>
          <w:szCs w:val="24"/>
        </w:rPr>
      </w:pPr>
      <w:r w:rsidRPr="005018C6">
        <w:rPr>
          <w:rFonts w:ascii="Times New Roman" w:hAnsi="Times New Roman" w:cs="Times New Roman"/>
          <w:i/>
          <w:smallCaps/>
          <w:sz w:val="24"/>
          <w:szCs w:val="24"/>
        </w:rPr>
        <w:t>(pridedama atskiru priedu)</w:t>
      </w:r>
    </w:p>
    <w:p w14:paraId="1A155BCC" w14:textId="77777777" w:rsidR="007154B7" w:rsidRPr="006E2539" w:rsidRDefault="007154B7" w:rsidP="007154B7">
      <w:pPr>
        <w:rPr>
          <w:rFonts w:cstheme="minorHAnsi"/>
          <w:color w:val="7030A0"/>
          <w:sz w:val="20"/>
          <w:szCs w:val="20"/>
        </w:rPr>
      </w:pPr>
      <w:r w:rsidRPr="006E2539">
        <w:rPr>
          <w:rFonts w:cstheme="minorHAnsi"/>
          <w:color w:val="7030A0"/>
          <w:sz w:val="20"/>
          <w:szCs w:val="20"/>
        </w:rPr>
        <w:t> </w:t>
      </w: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298DF32A" w:rsidR="00506996" w:rsidRPr="00BB4642" w:rsidRDefault="00506996" w:rsidP="00BB4642">
      <w:pPr>
        <w:pStyle w:val="Antrat2"/>
        <w:jc w:val="right"/>
        <w:rPr>
          <w:rFonts w:asciiTheme="minorHAnsi" w:hAnsiTheme="minorHAnsi" w:cstheme="minorHAnsi"/>
          <w:color w:val="auto"/>
          <w:sz w:val="21"/>
          <w:szCs w:val="21"/>
        </w:rPr>
      </w:pPr>
      <w:bookmarkStart w:id="34" w:name="_Pirkimo_sąlygų_2"/>
      <w:bookmarkStart w:id="35" w:name="_Toc238045120"/>
      <w:bookmarkStart w:id="36" w:name="_Hlk86825377"/>
      <w:bookmarkStart w:id="37" w:name="_Ref38540913"/>
      <w:bookmarkStart w:id="38" w:name="_Ref38898051"/>
      <w:bookmarkStart w:id="39" w:name="_Ref38901392"/>
      <w:bookmarkStart w:id="40" w:name="_Toc48053189"/>
      <w:bookmarkStart w:id="41" w:name="_Toc85706892"/>
      <w:bookmarkEnd w:id="34"/>
      <w:r w:rsidRPr="00BB4642">
        <w:rPr>
          <w:rFonts w:asciiTheme="minorHAnsi" w:hAnsiTheme="minorHAnsi" w:cstheme="minorHAnsi"/>
          <w:color w:val="auto"/>
          <w:sz w:val="21"/>
          <w:szCs w:val="21"/>
        </w:rPr>
        <w:lastRenderedPageBreak/>
        <w:t xml:space="preserve">Pirkimo sąlygų </w:t>
      </w:r>
      <w:r w:rsidR="00884439" w:rsidRPr="00BB4642">
        <w:rPr>
          <w:rFonts w:asciiTheme="minorHAnsi" w:hAnsiTheme="minorHAnsi" w:cstheme="minorHAnsi"/>
          <w:color w:val="auto"/>
          <w:sz w:val="21"/>
          <w:szCs w:val="21"/>
        </w:rPr>
        <w:t>4</w:t>
      </w:r>
      <w:r w:rsidRPr="00BB4642">
        <w:rPr>
          <w:rFonts w:asciiTheme="minorHAnsi" w:hAnsiTheme="minorHAnsi" w:cstheme="minorHAnsi"/>
          <w:color w:val="auto"/>
          <w:sz w:val="21"/>
          <w:szCs w:val="21"/>
        </w:rPr>
        <w:t xml:space="preserve"> priedas „Pasiūlymo forma“</w:t>
      </w:r>
      <w:bookmarkEnd w:id="35"/>
    </w:p>
    <w:bookmarkEnd w:id="36"/>
    <w:bookmarkEnd w:id="37"/>
    <w:bookmarkEnd w:id="38"/>
    <w:bookmarkEnd w:id="39"/>
    <w:bookmarkEnd w:id="40"/>
    <w:bookmarkEnd w:id="41"/>
    <w:p w14:paraId="02BDD29E" w14:textId="77777777" w:rsidR="00CB5907" w:rsidRPr="003277FD" w:rsidRDefault="00CB5907" w:rsidP="00CB5907">
      <w:pPr>
        <w:rPr>
          <w:rFonts w:ascii="Arial" w:hAnsi="Arial" w:cs="Arial"/>
          <w:b/>
          <w:bCs/>
          <w:smallCaps/>
          <w:sz w:val="22"/>
          <w:szCs w:val="22"/>
        </w:rPr>
      </w:pPr>
    </w:p>
    <w:p w14:paraId="6ACA944D" w14:textId="77777777" w:rsidR="00A2223B" w:rsidRPr="008D543A" w:rsidRDefault="00A2223B" w:rsidP="00A2223B">
      <w:pPr>
        <w:suppressAutoHyphens/>
        <w:spacing w:line="240" w:lineRule="auto"/>
        <w:ind w:firstLine="0"/>
        <w:jc w:val="center"/>
        <w:rPr>
          <w:rFonts w:eastAsia="Times New Roman" w:cstheme="minorHAnsi"/>
          <w:b/>
          <w:bCs/>
          <w:caps/>
          <w:color w:val="000000"/>
          <w:sz w:val="24"/>
          <w:szCs w:val="24"/>
          <w:lang w:eastAsia="ar-SA"/>
        </w:rPr>
      </w:pPr>
      <w:bookmarkStart w:id="42" w:name="_Pirkimo_sąlygų_3"/>
      <w:bookmarkEnd w:id="42"/>
      <w:r w:rsidRPr="008D543A">
        <w:rPr>
          <w:rFonts w:eastAsia="Times New Roman" w:cstheme="minorHAnsi"/>
          <w:b/>
          <w:bCs/>
          <w:caps/>
          <w:color w:val="000000"/>
          <w:sz w:val="24"/>
          <w:szCs w:val="24"/>
          <w:lang w:eastAsia="ar-SA"/>
        </w:rPr>
        <w:t>PASIŪLYMAS</w:t>
      </w:r>
    </w:p>
    <w:p w14:paraId="530B1251" w14:textId="77777777" w:rsidR="00A2223B" w:rsidRDefault="00A2223B" w:rsidP="00A2223B">
      <w:pPr>
        <w:suppressAutoHyphens/>
        <w:spacing w:line="240" w:lineRule="auto"/>
        <w:ind w:firstLine="0"/>
        <w:jc w:val="center"/>
        <w:rPr>
          <w:rFonts w:eastAsia="Times New Roman" w:cstheme="minorHAnsi"/>
          <w:b/>
          <w:bCs/>
          <w:sz w:val="24"/>
          <w:szCs w:val="24"/>
          <w:lang w:eastAsia="ar-SA"/>
        </w:rPr>
      </w:pPr>
    </w:p>
    <w:p w14:paraId="458577F7" w14:textId="7A7AC601" w:rsidR="00A2223B" w:rsidRPr="008D543A" w:rsidRDefault="00A2223B" w:rsidP="00A2223B">
      <w:pPr>
        <w:suppressAutoHyphens/>
        <w:spacing w:line="240" w:lineRule="auto"/>
        <w:ind w:firstLine="0"/>
        <w:jc w:val="center"/>
        <w:rPr>
          <w:rFonts w:eastAsia="Times New Roman" w:cstheme="minorHAnsi"/>
          <w:b/>
          <w:bCs/>
          <w:caps/>
          <w:sz w:val="24"/>
          <w:szCs w:val="24"/>
          <w:lang w:eastAsia="ar-SA"/>
        </w:rPr>
      </w:pPr>
      <w:r w:rsidRPr="008D543A">
        <w:rPr>
          <w:rFonts w:eastAsia="Times New Roman" w:cstheme="minorHAnsi"/>
          <w:b/>
          <w:bCs/>
          <w:sz w:val="24"/>
          <w:szCs w:val="24"/>
          <w:lang w:eastAsia="ar-SA"/>
        </w:rPr>
        <w:t xml:space="preserve">DĖL </w:t>
      </w:r>
      <w:r w:rsidRPr="00A2223B">
        <w:rPr>
          <w:rFonts w:eastAsia="Yu Gothic Light" w:cstheme="minorHAnsi"/>
          <w:b/>
          <w:bCs/>
          <w:kern w:val="2"/>
          <w:sz w:val="24"/>
          <w:szCs w:val="24"/>
          <w:lang w:eastAsia="en-US"/>
          <w14:ligatures w14:val="standardContextual"/>
        </w:rPr>
        <w:t xml:space="preserve">APLINKOS PROJEKTŲ VALDYMO AGENTŪROS INFORMACINĖS SISTEMOS GAMYBOS ĮMOKOS SKIRSTYMO GYVENTOJAMS POSISTEMĖS VYSTYMO, PALAIKYMO IR GARANTINĖS PRIEŽIŪROS </w:t>
      </w:r>
      <w:r>
        <w:rPr>
          <w:rFonts w:eastAsia="Yu Gothic Light" w:cstheme="minorHAnsi"/>
          <w:b/>
          <w:bCs/>
          <w:kern w:val="2"/>
          <w:sz w:val="24"/>
          <w:szCs w:val="24"/>
          <w:lang w:eastAsia="en-US"/>
          <w14:ligatures w14:val="standardContextual"/>
        </w:rPr>
        <w:t xml:space="preserve">PASLAUGŲ </w:t>
      </w:r>
      <w:r w:rsidRPr="008D543A">
        <w:rPr>
          <w:rFonts w:eastAsia="Times New Roman" w:cstheme="minorHAnsi"/>
          <w:b/>
          <w:bCs/>
          <w:caps/>
          <w:sz w:val="24"/>
          <w:szCs w:val="24"/>
          <w:lang w:eastAsia="ar-SA"/>
        </w:rPr>
        <w:t>PIRKIMO</w:t>
      </w:r>
    </w:p>
    <w:p w14:paraId="2C582383" w14:textId="77777777" w:rsidR="00A2223B" w:rsidRPr="008D543A" w:rsidRDefault="00A2223B" w:rsidP="00A2223B">
      <w:pPr>
        <w:suppressAutoHyphens/>
        <w:spacing w:line="240" w:lineRule="auto"/>
        <w:ind w:firstLine="0"/>
        <w:jc w:val="center"/>
        <w:rPr>
          <w:rFonts w:eastAsia="Times New Roman" w:cstheme="minorHAnsi"/>
          <w:b/>
          <w:bCs/>
          <w:caps/>
          <w:color w:val="000000"/>
          <w:sz w:val="24"/>
          <w:szCs w:val="24"/>
          <w:lang w:eastAsia="ar-SA"/>
        </w:rPr>
      </w:pPr>
    </w:p>
    <w:p w14:paraId="4C5717D4" w14:textId="77777777" w:rsidR="00A2223B" w:rsidRPr="008D543A" w:rsidRDefault="00A2223B" w:rsidP="00A2223B">
      <w:pPr>
        <w:spacing w:line="240" w:lineRule="auto"/>
        <w:ind w:firstLine="0"/>
        <w:contextualSpacing/>
        <w:jc w:val="left"/>
        <w:rPr>
          <w:rFonts w:eastAsia="Calibri" w:cstheme="minorHAnsi"/>
          <w:sz w:val="24"/>
          <w:szCs w:val="24"/>
        </w:rPr>
      </w:pPr>
      <w:r w:rsidRPr="008D543A">
        <w:rPr>
          <w:rFonts w:eastAsia="Calibri" w:cstheme="minorHAnsi"/>
          <w:sz w:val="24"/>
          <w:szCs w:val="24"/>
        </w:rPr>
        <w:t>Lietuvos Respublikos aplinkos ministerijos</w:t>
      </w:r>
    </w:p>
    <w:p w14:paraId="443A058B" w14:textId="77777777" w:rsidR="00A2223B" w:rsidRPr="008D543A" w:rsidRDefault="00A2223B" w:rsidP="00A2223B">
      <w:pPr>
        <w:spacing w:line="240" w:lineRule="auto"/>
        <w:ind w:firstLine="0"/>
        <w:contextualSpacing/>
        <w:jc w:val="left"/>
        <w:rPr>
          <w:rFonts w:eastAsia="Calibri" w:cstheme="minorHAnsi"/>
          <w:sz w:val="24"/>
          <w:szCs w:val="24"/>
        </w:rPr>
      </w:pPr>
      <w:r w:rsidRPr="008D543A">
        <w:rPr>
          <w:rFonts w:eastAsia="Calibri" w:cstheme="minorHAnsi"/>
          <w:sz w:val="24"/>
          <w:szCs w:val="24"/>
        </w:rPr>
        <w:t>Aplinkos projektų valdymo agentūrai</w:t>
      </w:r>
    </w:p>
    <w:p w14:paraId="00F3840F" w14:textId="77777777" w:rsidR="00A2223B" w:rsidRPr="008D543A" w:rsidRDefault="00A2223B" w:rsidP="00A2223B">
      <w:pPr>
        <w:suppressAutoHyphens/>
        <w:spacing w:line="240" w:lineRule="auto"/>
        <w:ind w:firstLine="0"/>
        <w:jc w:val="center"/>
        <w:rPr>
          <w:rFonts w:eastAsia="Times New Roman" w:cstheme="minorHAnsi"/>
          <w:b/>
          <w:bCs/>
          <w:caps/>
          <w:color w:val="000000"/>
          <w:sz w:val="24"/>
          <w:szCs w:val="24"/>
          <w:lang w:eastAsia="ar-SA"/>
        </w:rPr>
      </w:pPr>
    </w:p>
    <w:tbl>
      <w:tblPr>
        <w:tblStyle w:val="SmartTextTable1"/>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A2223B" w:rsidRPr="008D543A" w14:paraId="2C841483" w14:textId="77777777" w:rsidTr="0015655D">
        <w:tc>
          <w:tcPr>
            <w:tcW w:w="9781" w:type="dxa"/>
          </w:tcPr>
          <w:p w14:paraId="191DEFC5" w14:textId="77777777" w:rsidR="00A2223B" w:rsidRPr="008D543A" w:rsidRDefault="00A2223B" w:rsidP="0015655D">
            <w:pPr>
              <w:suppressAutoHyphens/>
              <w:contextualSpacing/>
              <w:jc w:val="center"/>
              <w:rPr>
                <w:rFonts w:asciiTheme="minorHAnsi" w:eastAsia="Times New Roman" w:cstheme="minorHAnsi"/>
                <w:color w:val="000000"/>
                <w:sz w:val="24"/>
                <w:szCs w:val="24"/>
                <w:lang w:eastAsia="ar-SA"/>
              </w:rPr>
            </w:pPr>
            <w:r w:rsidRPr="008D543A">
              <w:rPr>
                <w:rFonts w:asciiTheme="minorHAnsi" w:eastAsia="Times New Roman" w:cstheme="minorHAnsi"/>
                <w:color w:val="000000"/>
                <w:sz w:val="24"/>
                <w:szCs w:val="24"/>
                <w:lang w:eastAsia="ar-SA"/>
              </w:rPr>
              <w:t xml:space="preserve">.............................                                        </w:t>
            </w:r>
          </w:p>
        </w:tc>
      </w:tr>
      <w:tr w:rsidR="00A2223B" w:rsidRPr="008D543A" w14:paraId="28691A4E" w14:textId="77777777" w:rsidTr="0015655D">
        <w:tc>
          <w:tcPr>
            <w:tcW w:w="9781" w:type="dxa"/>
          </w:tcPr>
          <w:p w14:paraId="6213B08E" w14:textId="77777777" w:rsidR="00A2223B" w:rsidRPr="008D543A" w:rsidRDefault="00A2223B" w:rsidP="0015655D">
            <w:pPr>
              <w:suppressAutoHyphens/>
              <w:contextualSpacing/>
              <w:jc w:val="center"/>
              <w:rPr>
                <w:rFonts w:asciiTheme="minorHAnsi" w:eastAsia="Times New Roman" w:cstheme="minorHAnsi"/>
                <w:color w:val="000000"/>
                <w:sz w:val="24"/>
                <w:szCs w:val="24"/>
                <w:lang w:eastAsia="ar-SA"/>
              </w:rPr>
            </w:pPr>
            <w:r w:rsidRPr="008D543A">
              <w:rPr>
                <w:rFonts w:asciiTheme="minorHAnsi" w:eastAsia="Times New Roman" w:cstheme="minorHAnsi"/>
                <w:color w:val="000000"/>
                <w:sz w:val="24"/>
                <w:szCs w:val="24"/>
                <w:lang w:eastAsia="ar-SA"/>
              </w:rPr>
              <w:t>(data)</w:t>
            </w:r>
          </w:p>
        </w:tc>
      </w:tr>
      <w:tr w:rsidR="00A2223B" w:rsidRPr="008D543A" w14:paraId="4F1A4890" w14:textId="77777777" w:rsidTr="0015655D">
        <w:tc>
          <w:tcPr>
            <w:tcW w:w="9781" w:type="dxa"/>
          </w:tcPr>
          <w:p w14:paraId="6322F4E8" w14:textId="77777777" w:rsidR="00A2223B" w:rsidRPr="008D543A" w:rsidRDefault="00A2223B" w:rsidP="0015655D">
            <w:pPr>
              <w:suppressAutoHyphens/>
              <w:contextualSpacing/>
              <w:jc w:val="center"/>
              <w:rPr>
                <w:rFonts w:asciiTheme="minorHAnsi" w:eastAsia="Times New Roman" w:cstheme="minorHAnsi"/>
                <w:color w:val="000000"/>
                <w:sz w:val="24"/>
                <w:szCs w:val="24"/>
                <w:lang w:eastAsia="ar-SA"/>
              </w:rPr>
            </w:pPr>
            <w:r w:rsidRPr="008D543A">
              <w:rPr>
                <w:rFonts w:asciiTheme="minorHAnsi" w:eastAsia="Times New Roman" w:cstheme="minorHAnsi"/>
                <w:color w:val="000000"/>
                <w:sz w:val="24"/>
                <w:szCs w:val="24"/>
                <w:lang w:eastAsia="ar-SA"/>
              </w:rPr>
              <w:t>..............................</w:t>
            </w:r>
          </w:p>
        </w:tc>
      </w:tr>
      <w:tr w:rsidR="00A2223B" w:rsidRPr="008D543A" w14:paraId="500BECCF" w14:textId="77777777" w:rsidTr="0015655D">
        <w:tc>
          <w:tcPr>
            <w:tcW w:w="9781" w:type="dxa"/>
          </w:tcPr>
          <w:p w14:paraId="3E5EA5D0" w14:textId="77777777" w:rsidR="00A2223B" w:rsidRPr="008D543A" w:rsidRDefault="00A2223B" w:rsidP="0015655D">
            <w:pPr>
              <w:suppressAutoHyphens/>
              <w:contextualSpacing/>
              <w:jc w:val="center"/>
              <w:rPr>
                <w:rFonts w:asciiTheme="minorHAnsi" w:eastAsia="Times New Roman" w:cstheme="minorHAnsi"/>
                <w:color w:val="000000"/>
                <w:sz w:val="24"/>
                <w:szCs w:val="24"/>
                <w:lang w:eastAsia="ar-SA"/>
              </w:rPr>
            </w:pPr>
            <w:r w:rsidRPr="008D543A">
              <w:rPr>
                <w:rFonts w:asciiTheme="minorHAnsi" w:eastAsia="Times New Roman" w:cstheme="minorHAnsi"/>
                <w:color w:val="000000"/>
                <w:sz w:val="24"/>
                <w:szCs w:val="24"/>
                <w:lang w:eastAsia="ar-SA"/>
              </w:rPr>
              <w:t>(vieta)</w:t>
            </w:r>
          </w:p>
        </w:tc>
      </w:tr>
    </w:tbl>
    <w:p w14:paraId="7488AFA4" w14:textId="77777777" w:rsidR="00A2223B" w:rsidRDefault="00A2223B" w:rsidP="00A2223B">
      <w:pPr>
        <w:suppressAutoHyphens/>
        <w:spacing w:line="240" w:lineRule="auto"/>
        <w:ind w:firstLine="0"/>
        <w:jc w:val="center"/>
        <w:rPr>
          <w:rFonts w:eastAsia="Times New Roman" w:cstheme="minorHAnsi"/>
          <w:color w:val="000000"/>
          <w:sz w:val="24"/>
          <w:szCs w:val="24"/>
          <w:lang w:eastAsia="ar-SA"/>
        </w:rPr>
      </w:pPr>
    </w:p>
    <w:p w14:paraId="43F0BAC8" w14:textId="77777777" w:rsidR="002A333D" w:rsidRPr="00D809B5" w:rsidRDefault="002A333D" w:rsidP="002A333D">
      <w:pPr>
        <w:numPr>
          <w:ilvl w:val="0"/>
          <w:numId w:val="14"/>
        </w:numPr>
        <w:tabs>
          <w:tab w:val="left" w:pos="567"/>
        </w:tabs>
        <w:spacing w:line="240" w:lineRule="auto"/>
        <w:contextualSpacing/>
        <w:jc w:val="center"/>
        <w:rPr>
          <w:rFonts w:cstheme="minorHAnsi"/>
          <w:b/>
          <w:bCs/>
          <w:sz w:val="24"/>
          <w:szCs w:val="24"/>
        </w:rPr>
      </w:pPr>
      <w:r w:rsidRPr="00D809B5">
        <w:rPr>
          <w:rFonts w:cstheme="minorHAnsi"/>
          <w:b/>
          <w:bCs/>
          <w:sz w:val="24"/>
          <w:szCs w:val="24"/>
        </w:rPr>
        <w:t>INFORMACIJA APIE TIEKĖJĄ:</w:t>
      </w:r>
    </w:p>
    <w:p w14:paraId="035A8D70" w14:textId="77777777" w:rsidR="002A333D" w:rsidRPr="008D543A" w:rsidRDefault="002A333D" w:rsidP="00A2223B">
      <w:pPr>
        <w:suppressAutoHyphens/>
        <w:spacing w:line="240" w:lineRule="auto"/>
        <w:ind w:firstLine="0"/>
        <w:jc w:val="center"/>
        <w:rPr>
          <w:rFonts w:eastAsia="Times New Roman" w:cstheme="minorHAnsi"/>
          <w:color w:val="000000"/>
          <w:sz w:val="24"/>
          <w:szCs w:val="24"/>
          <w:lang w:eastAsia="ar-SA"/>
        </w:rPr>
      </w:pPr>
    </w:p>
    <w:tbl>
      <w:tblPr>
        <w:tblW w:w="5000" w:type="pct"/>
        <w:tblLook w:val="0000" w:firstRow="0" w:lastRow="0" w:firstColumn="0" w:lastColumn="0" w:noHBand="0" w:noVBand="0"/>
      </w:tblPr>
      <w:tblGrid>
        <w:gridCol w:w="6826"/>
        <w:gridCol w:w="3964"/>
      </w:tblGrid>
      <w:tr w:rsidR="00A2223B" w:rsidRPr="008D543A" w14:paraId="22331A6E" w14:textId="77777777" w:rsidTr="0015655D">
        <w:tc>
          <w:tcPr>
            <w:tcW w:w="3163" w:type="pct"/>
            <w:tcBorders>
              <w:top w:val="single" w:sz="4" w:space="0" w:color="000000"/>
              <w:left w:val="single" w:sz="4" w:space="0" w:color="000000"/>
              <w:bottom w:val="single" w:sz="4" w:space="0" w:color="000000"/>
            </w:tcBorders>
          </w:tcPr>
          <w:p w14:paraId="3AC71CBE" w14:textId="77777777" w:rsidR="00A2223B" w:rsidRPr="008D543A" w:rsidRDefault="00A2223B" w:rsidP="0015655D">
            <w:pPr>
              <w:suppressAutoHyphens/>
              <w:spacing w:line="240" w:lineRule="auto"/>
              <w:ind w:firstLine="0"/>
              <w:jc w:val="left"/>
              <w:rPr>
                <w:rFonts w:eastAsia="Times New Roman" w:cstheme="minorHAnsi"/>
                <w:color w:val="000000"/>
                <w:sz w:val="24"/>
                <w:szCs w:val="24"/>
                <w:lang w:eastAsia="ar-SA"/>
              </w:rPr>
            </w:pPr>
            <w:r w:rsidRPr="008D543A">
              <w:rPr>
                <w:rFonts w:eastAsia="Times New Roman" w:cstheme="minorHAnsi"/>
                <w:b/>
                <w:color w:val="000000"/>
                <w:sz w:val="24"/>
                <w:szCs w:val="24"/>
                <w:lang w:eastAsia="ar-SA"/>
              </w:rPr>
              <w:t>Tiekėjo pavadinimas</w:t>
            </w:r>
            <w:r w:rsidRPr="008D543A">
              <w:rPr>
                <w:rFonts w:eastAsia="Times New Roman" w:cstheme="minorHAnsi"/>
                <w:color w:val="000000"/>
                <w:sz w:val="24"/>
                <w:szCs w:val="24"/>
                <w:lang w:eastAsia="ar-SA"/>
              </w:rPr>
              <w:t xml:space="preserve"> </w:t>
            </w:r>
            <w:r w:rsidRPr="008D543A">
              <w:rPr>
                <w:rFonts w:eastAsia="Times New Roman" w:cstheme="minorHAnsi"/>
                <w:i/>
                <w:color w:val="000000"/>
                <w:sz w:val="24"/>
                <w:szCs w:val="24"/>
                <w:lang w:eastAsia="ar-SA"/>
              </w:rPr>
              <w:t>/ Jeigu dalyvauja ūkio subjektų grupė, surašomi visi dalyvių pavadinimai</w:t>
            </w:r>
            <w:r w:rsidRPr="008D543A">
              <w:rPr>
                <w:rFonts w:eastAsia="Times New Roman" w:cstheme="minorHAnsi"/>
                <w:i/>
                <w:sz w:val="24"/>
                <w:szCs w:val="24"/>
                <w:lang w:eastAsia="ar-SA"/>
              </w:rPr>
              <w:t xml:space="preserve"> ir nurodomas </w:t>
            </w:r>
            <w:r w:rsidRPr="008D543A">
              <w:rPr>
                <w:rFonts w:eastAsia="Times New Roman" w:cstheme="minorHAnsi"/>
                <w:i/>
                <w:color w:val="000000"/>
                <w:sz w:val="24"/>
                <w:szCs w:val="24"/>
                <w:lang w:eastAsia="ar-SA"/>
              </w:rPr>
              <w:t xml:space="preserve">atstovaujantis arba vadovaujantis ūkio subjektų grupei dalyvis </w:t>
            </w:r>
          </w:p>
        </w:tc>
        <w:tc>
          <w:tcPr>
            <w:tcW w:w="1837" w:type="pct"/>
            <w:tcBorders>
              <w:top w:val="single" w:sz="4" w:space="0" w:color="000000"/>
              <w:left w:val="single" w:sz="4" w:space="0" w:color="000000"/>
              <w:bottom w:val="single" w:sz="4" w:space="0" w:color="000000"/>
              <w:right w:val="single" w:sz="4" w:space="0" w:color="000000"/>
            </w:tcBorders>
          </w:tcPr>
          <w:p w14:paraId="03A669BD" w14:textId="77777777" w:rsidR="00A2223B" w:rsidRPr="008D543A" w:rsidRDefault="00A2223B" w:rsidP="0015655D">
            <w:pPr>
              <w:suppressAutoHyphens/>
              <w:spacing w:line="240" w:lineRule="auto"/>
              <w:ind w:firstLine="0"/>
              <w:rPr>
                <w:rFonts w:eastAsia="Times New Roman" w:cstheme="minorHAnsi"/>
                <w:color w:val="000000"/>
                <w:sz w:val="24"/>
                <w:szCs w:val="24"/>
                <w:lang w:eastAsia="ar-SA"/>
              </w:rPr>
            </w:pPr>
          </w:p>
        </w:tc>
      </w:tr>
      <w:tr w:rsidR="00A2223B" w:rsidRPr="008D543A" w14:paraId="4D3F8E11" w14:textId="77777777" w:rsidTr="0015655D">
        <w:tc>
          <w:tcPr>
            <w:tcW w:w="3163" w:type="pct"/>
            <w:tcBorders>
              <w:left w:val="single" w:sz="4" w:space="0" w:color="000000"/>
              <w:bottom w:val="single" w:sz="4" w:space="0" w:color="000000"/>
            </w:tcBorders>
          </w:tcPr>
          <w:p w14:paraId="1D89AC3B" w14:textId="77777777" w:rsidR="00A2223B" w:rsidRPr="008D543A" w:rsidRDefault="00A2223B" w:rsidP="0015655D">
            <w:pPr>
              <w:suppressAutoHyphens/>
              <w:spacing w:line="240" w:lineRule="auto"/>
              <w:ind w:firstLine="0"/>
              <w:jc w:val="left"/>
              <w:rPr>
                <w:rFonts w:eastAsia="Times New Roman" w:cstheme="minorHAnsi"/>
                <w:color w:val="000000"/>
                <w:sz w:val="24"/>
                <w:szCs w:val="24"/>
                <w:lang w:eastAsia="ar-SA"/>
              </w:rPr>
            </w:pPr>
            <w:r w:rsidRPr="008D543A">
              <w:rPr>
                <w:rFonts w:eastAsia="Times New Roman" w:cstheme="minorHAnsi"/>
                <w:b/>
                <w:color w:val="000000"/>
                <w:sz w:val="24"/>
                <w:szCs w:val="24"/>
                <w:lang w:eastAsia="ar-SA"/>
              </w:rPr>
              <w:t>Tiekėjo adresas, juridinio asmens įmonės kodas</w:t>
            </w:r>
            <w:r w:rsidRPr="008D543A">
              <w:rPr>
                <w:rFonts w:eastAsia="Times New Roman" w:cstheme="minorHAnsi"/>
                <w:color w:val="000000"/>
                <w:sz w:val="24"/>
                <w:szCs w:val="24"/>
                <w:lang w:eastAsia="ar-SA"/>
              </w:rPr>
              <w:t xml:space="preserve"> </w:t>
            </w:r>
            <w:r w:rsidRPr="008D543A">
              <w:rPr>
                <w:rFonts w:eastAsia="Times New Roman" w:cstheme="minorHAnsi"/>
                <w:i/>
                <w:color w:val="000000"/>
                <w:sz w:val="24"/>
                <w:szCs w:val="24"/>
                <w:lang w:eastAsia="ar-SA"/>
              </w:rPr>
              <w:t>/ Jeigu dalyvauja ūkio subjektų grupė, nurodomi dalyvių adresai ir juridinio asmens įmonės kodai</w:t>
            </w:r>
          </w:p>
        </w:tc>
        <w:tc>
          <w:tcPr>
            <w:tcW w:w="1837" w:type="pct"/>
            <w:tcBorders>
              <w:left w:val="single" w:sz="4" w:space="0" w:color="000000"/>
              <w:bottom w:val="single" w:sz="4" w:space="0" w:color="000000"/>
              <w:right w:val="single" w:sz="4" w:space="0" w:color="000000"/>
            </w:tcBorders>
          </w:tcPr>
          <w:p w14:paraId="45A104BD" w14:textId="77777777" w:rsidR="00A2223B" w:rsidRPr="008D543A" w:rsidRDefault="00A2223B" w:rsidP="0015655D">
            <w:pPr>
              <w:suppressAutoHyphens/>
              <w:spacing w:line="240" w:lineRule="auto"/>
              <w:ind w:firstLine="0"/>
              <w:rPr>
                <w:rFonts w:eastAsia="Times New Roman" w:cstheme="minorHAnsi"/>
                <w:color w:val="000000"/>
                <w:sz w:val="24"/>
                <w:szCs w:val="24"/>
                <w:lang w:eastAsia="ar-SA"/>
              </w:rPr>
            </w:pPr>
          </w:p>
        </w:tc>
      </w:tr>
      <w:tr w:rsidR="00A2223B" w:rsidRPr="008D543A" w14:paraId="3C4AE26D" w14:textId="77777777" w:rsidTr="0015655D">
        <w:trPr>
          <w:trHeight w:hRule="exact" w:val="966"/>
        </w:trPr>
        <w:tc>
          <w:tcPr>
            <w:tcW w:w="3163" w:type="pct"/>
            <w:tcBorders>
              <w:left w:val="single" w:sz="4" w:space="0" w:color="000000"/>
              <w:bottom w:val="single" w:sz="4" w:space="0" w:color="000000"/>
            </w:tcBorders>
          </w:tcPr>
          <w:p w14:paraId="1A39FFFD" w14:textId="77777777" w:rsidR="00A2223B" w:rsidRDefault="00A2223B" w:rsidP="0015655D">
            <w:pPr>
              <w:suppressAutoHyphens/>
              <w:spacing w:line="240" w:lineRule="auto"/>
              <w:ind w:firstLine="0"/>
              <w:jc w:val="left"/>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 xml:space="preserve">Už pasiūlymą atsakingo asmens </w:t>
            </w:r>
            <w:r w:rsidRPr="008D543A">
              <w:rPr>
                <w:rFonts w:eastAsia="Times New Roman" w:cstheme="minorHAnsi"/>
                <w:color w:val="000000"/>
                <w:sz w:val="24"/>
                <w:szCs w:val="24"/>
                <w:lang w:eastAsia="ar-SA"/>
              </w:rPr>
              <w:t xml:space="preserve">(tiekėjo įgalioto bendrauti su perkančiąja organizacija) </w:t>
            </w:r>
            <w:r w:rsidRPr="008D543A">
              <w:rPr>
                <w:rFonts w:eastAsia="Times New Roman" w:cstheme="minorHAnsi"/>
                <w:b/>
                <w:color w:val="000000"/>
                <w:sz w:val="24"/>
                <w:szCs w:val="24"/>
                <w:lang w:eastAsia="ar-SA"/>
              </w:rPr>
              <w:t>pareigos, vardas, pavardė ir kontaktinė informacija:</w:t>
            </w:r>
          </w:p>
          <w:p w14:paraId="3E1E5045" w14:textId="77777777" w:rsidR="00A2223B" w:rsidRPr="008D543A" w:rsidRDefault="00A2223B" w:rsidP="0015655D">
            <w:pPr>
              <w:suppressAutoHyphens/>
              <w:spacing w:line="240" w:lineRule="auto"/>
              <w:ind w:firstLine="0"/>
              <w:jc w:val="left"/>
              <w:rPr>
                <w:rFonts w:eastAsia="Times New Roman" w:cstheme="minorHAnsi"/>
                <w:b/>
                <w:color w:val="000000"/>
                <w:sz w:val="24"/>
                <w:szCs w:val="24"/>
                <w:lang w:eastAsia="ar-SA"/>
              </w:rPr>
            </w:pPr>
          </w:p>
        </w:tc>
        <w:tc>
          <w:tcPr>
            <w:tcW w:w="1837" w:type="pct"/>
            <w:tcBorders>
              <w:left w:val="single" w:sz="4" w:space="0" w:color="000000"/>
              <w:bottom w:val="single" w:sz="4" w:space="0" w:color="000000"/>
              <w:right w:val="single" w:sz="4" w:space="0" w:color="000000"/>
            </w:tcBorders>
          </w:tcPr>
          <w:p w14:paraId="2BFA4C39" w14:textId="77777777" w:rsidR="00A2223B" w:rsidRPr="008D543A" w:rsidRDefault="00A2223B" w:rsidP="0015655D">
            <w:pPr>
              <w:suppressAutoHyphens/>
              <w:spacing w:line="240" w:lineRule="auto"/>
              <w:ind w:firstLine="0"/>
              <w:rPr>
                <w:rFonts w:eastAsia="Times New Roman" w:cstheme="minorHAnsi"/>
                <w:color w:val="000000"/>
                <w:sz w:val="24"/>
                <w:szCs w:val="24"/>
                <w:lang w:eastAsia="ar-SA"/>
              </w:rPr>
            </w:pPr>
          </w:p>
        </w:tc>
      </w:tr>
      <w:tr w:rsidR="00A2223B" w:rsidRPr="008D543A" w14:paraId="719FACD2" w14:textId="77777777" w:rsidTr="0015655D">
        <w:tc>
          <w:tcPr>
            <w:tcW w:w="3163" w:type="pct"/>
            <w:tcBorders>
              <w:left w:val="single" w:sz="4" w:space="0" w:color="000000"/>
              <w:bottom w:val="single" w:sz="4" w:space="0" w:color="000000"/>
            </w:tcBorders>
          </w:tcPr>
          <w:p w14:paraId="1FDD4086" w14:textId="77777777" w:rsidR="00A2223B" w:rsidRPr="008D543A" w:rsidRDefault="00A2223B" w:rsidP="0015655D">
            <w:pPr>
              <w:suppressAutoHyphens/>
              <w:spacing w:line="240" w:lineRule="auto"/>
              <w:ind w:firstLine="0"/>
              <w:jc w:val="left"/>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telefono numeris</w:t>
            </w:r>
          </w:p>
        </w:tc>
        <w:tc>
          <w:tcPr>
            <w:tcW w:w="1837" w:type="pct"/>
            <w:tcBorders>
              <w:left w:val="single" w:sz="4" w:space="0" w:color="000000"/>
              <w:bottom w:val="single" w:sz="4" w:space="0" w:color="000000"/>
              <w:right w:val="single" w:sz="4" w:space="0" w:color="000000"/>
            </w:tcBorders>
          </w:tcPr>
          <w:p w14:paraId="06010EC1" w14:textId="77777777" w:rsidR="00A2223B" w:rsidRPr="008D543A" w:rsidRDefault="00A2223B" w:rsidP="0015655D">
            <w:pPr>
              <w:suppressAutoHyphens/>
              <w:spacing w:line="240" w:lineRule="auto"/>
              <w:ind w:firstLine="0"/>
              <w:rPr>
                <w:rFonts w:eastAsia="Times New Roman" w:cstheme="minorHAnsi"/>
                <w:color w:val="000000"/>
                <w:sz w:val="24"/>
                <w:szCs w:val="24"/>
                <w:lang w:eastAsia="ar-SA"/>
              </w:rPr>
            </w:pPr>
          </w:p>
        </w:tc>
      </w:tr>
      <w:tr w:rsidR="00A2223B" w:rsidRPr="008D543A" w14:paraId="11C0F7B3" w14:textId="77777777" w:rsidTr="0015655D">
        <w:tc>
          <w:tcPr>
            <w:tcW w:w="3163" w:type="pct"/>
            <w:tcBorders>
              <w:left w:val="single" w:sz="4" w:space="0" w:color="000000"/>
              <w:bottom w:val="single" w:sz="4" w:space="0" w:color="000000"/>
            </w:tcBorders>
          </w:tcPr>
          <w:p w14:paraId="15B5E2A9" w14:textId="77777777" w:rsidR="00A2223B" w:rsidRPr="008D543A" w:rsidRDefault="00A2223B" w:rsidP="0015655D">
            <w:pPr>
              <w:suppressAutoHyphens/>
              <w:spacing w:line="240" w:lineRule="auto"/>
              <w:ind w:firstLine="0"/>
              <w:jc w:val="left"/>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el. pašto adresas</w:t>
            </w:r>
          </w:p>
        </w:tc>
        <w:tc>
          <w:tcPr>
            <w:tcW w:w="1837" w:type="pct"/>
            <w:tcBorders>
              <w:left w:val="single" w:sz="4" w:space="0" w:color="000000"/>
              <w:bottom w:val="single" w:sz="4" w:space="0" w:color="000000"/>
              <w:right w:val="single" w:sz="4" w:space="0" w:color="000000"/>
            </w:tcBorders>
          </w:tcPr>
          <w:p w14:paraId="7DC5364C" w14:textId="77777777" w:rsidR="00A2223B" w:rsidRPr="008D543A" w:rsidRDefault="00A2223B" w:rsidP="0015655D">
            <w:pPr>
              <w:suppressAutoHyphens/>
              <w:spacing w:line="240" w:lineRule="auto"/>
              <w:ind w:firstLine="0"/>
              <w:rPr>
                <w:rFonts w:eastAsia="Times New Roman" w:cstheme="minorHAnsi"/>
                <w:color w:val="000000"/>
                <w:sz w:val="24"/>
                <w:szCs w:val="24"/>
                <w:lang w:eastAsia="ar-SA"/>
              </w:rPr>
            </w:pPr>
          </w:p>
        </w:tc>
      </w:tr>
    </w:tbl>
    <w:p w14:paraId="32EB4BB2" w14:textId="77777777" w:rsidR="00A2223B" w:rsidRPr="008D543A" w:rsidRDefault="00A2223B" w:rsidP="00A2223B">
      <w:pPr>
        <w:suppressAutoHyphens/>
        <w:spacing w:line="240" w:lineRule="auto"/>
        <w:ind w:left="284" w:firstLine="0"/>
        <w:jc w:val="center"/>
        <w:rPr>
          <w:rFonts w:eastAsia="Times New Roman" w:cstheme="minorHAnsi"/>
          <w:color w:val="000000"/>
          <w:sz w:val="24"/>
          <w:szCs w:val="24"/>
          <w:highlight w:val="yellow"/>
          <w:lang w:eastAsia="ar-SA"/>
        </w:rPr>
      </w:pPr>
    </w:p>
    <w:p w14:paraId="07C3B1F3" w14:textId="77777777" w:rsidR="00A2223B" w:rsidRPr="008D543A" w:rsidRDefault="00A2223B" w:rsidP="00A2223B">
      <w:pPr>
        <w:suppressAutoHyphens/>
        <w:spacing w:line="240" w:lineRule="auto"/>
        <w:ind w:left="284" w:firstLine="284"/>
        <w:jc w:val="left"/>
        <w:rPr>
          <w:rFonts w:eastAsia="Times New Roman" w:cstheme="minorHAnsi"/>
          <w:color w:val="000000"/>
          <w:sz w:val="24"/>
          <w:szCs w:val="24"/>
          <w:lang w:eastAsia="ar-SA"/>
        </w:rPr>
      </w:pPr>
      <w:r w:rsidRPr="008D543A">
        <w:rPr>
          <w:rFonts w:eastAsia="Times New Roman" w:cstheme="minorHAnsi"/>
          <w:color w:val="000000"/>
          <w:sz w:val="24"/>
          <w:szCs w:val="24"/>
          <w:lang w:eastAsia="ar-SA"/>
        </w:rPr>
        <w:t>Šiuo pasiūlymu pažymime, kad sutinkame su visomis pirkimo sąlygomis, nustatytomis:</w:t>
      </w:r>
    </w:p>
    <w:p w14:paraId="798E7949" w14:textId="77777777" w:rsidR="00A2223B" w:rsidRPr="008D543A" w:rsidRDefault="00A2223B" w:rsidP="00A2223B">
      <w:pPr>
        <w:suppressAutoHyphens/>
        <w:spacing w:line="240" w:lineRule="auto"/>
        <w:ind w:left="284" w:firstLine="284"/>
        <w:jc w:val="left"/>
        <w:rPr>
          <w:rFonts w:eastAsia="Times New Roman" w:cstheme="minorHAnsi"/>
          <w:color w:val="000000"/>
          <w:sz w:val="24"/>
          <w:szCs w:val="24"/>
          <w:lang w:eastAsia="ar-SA"/>
        </w:rPr>
      </w:pPr>
      <w:r w:rsidRPr="008D543A">
        <w:rPr>
          <w:rFonts w:eastAsia="Times New Roman" w:cstheme="minorHAnsi"/>
          <w:color w:val="000000"/>
          <w:sz w:val="24"/>
          <w:szCs w:val="24"/>
          <w:lang w:eastAsia="ar-SA"/>
        </w:rPr>
        <w:t>1) skelbime, paskelbtame CVP IS;</w:t>
      </w:r>
    </w:p>
    <w:p w14:paraId="69CFE6B2" w14:textId="77777777" w:rsidR="00A2223B" w:rsidRPr="008D543A" w:rsidRDefault="00A2223B" w:rsidP="00A2223B">
      <w:pPr>
        <w:suppressAutoHyphens/>
        <w:spacing w:line="240" w:lineRule="auto"/>
        <w:ind w:left="284" w:firstLine="284"/>
        <w:jc w:val="left"/>
        <w:rPr>
          <w:rFonts w:eastAsia="Times New Roman" w:cstheme="minorHAnsi"/>
          <w:color w:val="000000"/>
          <w:sz w:val="24"/>
          <w:szCs w:val="24"/>
          <w:lang w:eastAsia="ar-SA"/>
        </w:rPr>
      </w:pPr>
      <w:r w:rsidRPr="008D543A">
        <w:rPr>
          <w:rFonts w:eastAsia="Times New Roman" w:cstheme="minorHAnsi"/>
          <w:color w:val="000000"/>
          <w:sz w:val="24"/>
          <w:szCs w:val="24"/>
          <w:lang w:eastAsia="ar-SA"/>
        </w:rPr>
        <w:t>2) pirkimo sąlygose;</w:t>
      </w:r>
    </w:p>
    <w:p w14:paraId="67D21A32" w14:textId="77777777" w:rsidR="00A2223B" w:rsidRDefault="00A2223B" w:rsidP="00A2223B">
      <w:pPr>
        <w:suppressAutoHyphens/>
        <w:spacing w:line="240" w:lineRule="auto"/>
        <w:ind w:left="284" w:firstLine="284"/>
        <w:jc w:val="left"/>
        <w:rPr>
          <w:rFonts w:eastAsia="Times New Roman" w:cstheme="minorHAnsi"/>
          <w:color w:val="000000"/>
          <w:sz w:val="24"/>
          <w:szCs w:val="24"/>
          <w:lang w:eastAsia="ar-SA"/>
        </w:rPr>
      </w:pPr>
      <w:r w:rsidRPr="008D543A">
        <w:rPr>
          <w:rFonts w:eastAsia="Times New Roman" w:cstheme="minorHAnsi"/>
          <w:color w:val="000000"/>
          <w:sz w:val="24"/>
          <w:szCs w:val="24"/>
          <w:lang w:eastAsia="ar-SA"/>
        </w:rPr>
        <w:t>3) kituose pirkimo dokumentuose (jų paaiškinimuose, patikslinimuose), jei tokių bus.</w:t>
      </w:r>
    </w:p>
    <w:p w14:paraId="750D6B79" w14:textId="77777777" w:rsidR="00A2223B" w:rsidRDefault="00A2223B" w:rsidP="00A2223B">
      <w:pPr>
        <w:suppressAutoHyphens/>
        <w:spacing w:line="240" w:lineRule="auto"/>
        <w:ind w:left="284" w:firstLine="284"/>
        <w:jc w:val="left"/>
        <w:rPr>
          <w:rFonts w:eastAsia="Times New Roman" w:cstheme="minorHAnsi"/>
          <w:color w:val="000000"/>
          <w:sz w:val="24"/>
          <w:szCs w:val="24"/>
          <w:lang w:eastAsia="ar-SA"/>
        </w:rPr>
      </w:pPr>
    </w:p>
    <w:p w14:paraId="52CA4AF4" w14:textId="77777777" w:rsidR="002A333D" w:rsidRPr="002A333D" w:rsidRDefault="002A333D" w:rsidP="002A333D">
      <w:pPr>
        <w:numPr>
          <w:ilvl w:val="0"/>
          <w:numId w:val="14"/>
        </w:numPr>
        <w:tabs>
          <w:tab w:val="left" w:pos="318"/>
        </w:tabs>
        <w:spacing w:line="240" w:lineRule="auto"/>
        <w:ind w:left="0" w:firstLine="34"/>
        <w:contextualSpacing/>
        <w:jc w:val="center"/>
        <w:rPr>
          <w:rFonts w:cstheme="minorHAnsi"/>
          <w:b/>
          <w:bCs/>
          <w:sz w:val="24"/>
          <w:szCs w:val="24"/>
        </w:rPr>
      </w:pPr>
      <w:r w:rsidRPr="002A333D">
        <w:rPr>
          <w:rFonts w:cstheme="minorHAnsi"/>
          <w:b/>
          <w:bCs/>
          <w:sz w:val="24"/>
          <w:szCs w:val="24"/>
        </w:rPr>
        <w:t>INFORMACIJA APIE ŪKIO SUBJEKTUS, KURIŲ PAJĖGUMAIS TIEKĖJAS REMIASI, KAD ATITIKTŲ PERKANČIOSIOS ORGANIZACIJOS KELIAMUS KVALIFIKACIJOS REIKALAVIMUS (JEIGU TOKIE REIKALAVIMAI KELIAMI)</w:t>
      </w:r>
    </w:p>
    <w:p w14:paraId="35AA5985" w14:textId="77777777" w:rsidR="002A333D" w:rsidRPr="002A333D" w:rsidRDefault="002A333D" w:rsidP="002A333D">
      <w:pPr>
        <w:tabs>
          <w:tab w:val="left" w:pos="318"/>
        </w:tabs>
        <w:spacing w:line="240" w:lineRule="auto"/>
        <w:ind w:left="34" w:right="1073" w:firstLine="992"/>
        <w:contextualSpacing/>
        <w:jc w:val="center"/>
        <w:rPr>
          <w:rFonts w:cstheme="minorHAnsi"/>
          <w:b/>
          <w:bCs/>
          <w:i/>
          <w:iCs/>
          <w:sz w:val="24"/>
          <w:szCs w:val="24"/>
        </w:rPr>
      </w:pPr>
      <w:r w:rsidRPr="002A333D">
        <w:rPr>
          <w:rFonts w:cstheme="minorHAnsi"/>
          <w:b/>
          <w:bCs/>
          <w:sz w:val="24"/>
          <w:szCs w:val="24"/>
        </w:rPr>
        <w:t>(</w:t>
      </w:r>
      <w:r w:rsidRPr="002A333D">
        <w:rPr>
          <w:rFonts w:cstheme="minorHAnsi"/>
          <w:b/>
          <w:bCs/>
          <w:i/>
          <w:iCs/>
          <w:sz w:val="24"/>
          <w:szCs w:val="24"/>
        </w:rPr>
        <w:t xml:space="preserve">nurodomi ir </w:t>
      </w:r>
      <w:proofErr w:type="spellStart"/>
      <w:r w:rsidRPr="002A333D">
        <w:rPr>
          <w:rFonts w:cstheme="minorHAnsi"/>
          <w:b/>
          <w:bCs/>
          <w:i/>
          <w:iCs/>
          <w:sz w:val="24"/>
          <w:szCs w:val="24"/>
        </w:rPr>
        <w:t>kvazisubtiekėjai</w:t>
      </w:r>
      <w:proofErr w:type="spellEnd"/>
      <w:r w:rsidRPr="002A333D">
        <w:rPr>
          <w:rFonts w:cstheme="minorHAnsi"/>
          <w:b/>
          <w:bCs/>
          <w:i/>
          <w:iCs/>
          <w:sz w:val="24"/>
          <w:szCs w:val="24"/>
        </w:rPr>
        <w:t xml:space="preserve"> – fiziniai asmenys, kuriuos ketinama įdarbinti pirkimo laimėjimo atveju)</w:t>
      </w:r>
    </w:p>
    <w:p w14:paraId="633905DA" w14:textId="77777777" w:rsidR="002A333D" w:rsidRPr="002A333D" w:rsidRDefault="002A333D" w:rsidP="002A333D">
      <w:pPr>
        <w:tabs>
          <w:tab w:val="left" w:pos="318"/>
        </w:tabs>
        <w:spacing w:line="240" w:lineRule="auto"/>
        <w:ind w:left="34" w:right="1073" w:firstLine="992"/>
        <w:contextualSpacing/>
        <w:jc w:val="center"/>
        <w:rPr>
          <w:rFonts w:cstheme="minorHAnsi"/>
          <w:b/>
          <w:bCs/>
          <w:sz w:val="24"/>
          <w:szCs w:val="24"/>
        </w:rPr>
      </w:pPr>
    </w:p>
    <w:p w14:paraId="1DA2616D" w14:textId="77777777" w:rsidR="002A333D" w:rsidRPr="002A333D" w:rsidRDefault="002A333D" w:rsidP="002A333D">
      <w:pPr>
        <w:spacing w:line="240" w:lineRule="auto"/>
        <w:contextualSpacing/>
        <w:jc w:val="center"/>
        <w:rPr>
          <w:rFonts w:cstheme="minorHAnsi"/>
          <w:i/>
          <w:iCs/>
          <w:sz w:val="24"/>
          <w:szCs w:val="24"/>
        </w:rPr>
      </w:pPr>
      <w:r w:rsidRPr="002A333D">
        <w:rPr>
          <w:rFonts w:cstheme="minorHAnsi"/>
          <w:i/>
          <w:iCs/>
          <w:sz w:val="24"/>
          <w:szCs w:val="24"/>
        </w:rPr>
        <w:t>(pildoma, jei tiekėjas remiasi kitų ūkio subjektų pajėgumais pagal VPĮ 49 str.)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8"/>
        <w:gridCol w:w="4832"/>
      </w:tblGrid>
      <w:tr w:rsidR="002A333D" w:rsidRPr="002A333D" w14:paraId="084A90AD" w14:textId="77777777" w:rsidTr="002A333D">
        <w:tc>
          <w:tcPr>
            <w:tcW w:w="2761" w:type="pct"/>
            <w:tcBorders>
              <w:top w:val="single" w:sz="4" w:space="0" w:color="auto"/>
              <w:left w:val="single" w:sz="4" w:space="0" w:color="auto"/>
              <w:bottom w:val="single" w:sz="4" w:space="0" w:color="auto"/>
              <w:right w:val="single" w:sz="4" w:space="0" w:color="auto"/>
            </w:tcBorders>
            <w:shd w:val="clear" w:color="auto" w:fill="BDD6EE" w:themeFill="accent5" w:themeFillTint="66"/>
            <w:tcMar>
              <w:top w:w="0" w:type="dxa"/>
              <w:left w:w="108" w:type="dxa"/>
              <w:bottom w:w="0" w:type="dxa"/>
              <w:right w:w="108" w:type="dxa"/>
            </w:tcMar>
            <w:hideMark/>
          </w:tcPr>
          <w:p w14:paraId="79805548" w14:textId="77777777" w:rsidR="002A333D" w:rsidRPr="002A333D" w:rsidRDefault="002A333D" w:rsidP="001E7106">
            <w:pPr>
              <w:spacing w:line="240" w:lineRule="auto"/>
              <w:ind w:firstLine="0"/>
              <w:rPr>
                <w:rFonts w:eastAsia="Calibri" w:cstheme="minorHAnsi"/>
                <w:i/>
                <w:iCs/>
                <w:sz w:val="24"/>
                <w:szCs w:val="24"/>
              </w:rPr>
            </w:pPr>
            <w:r w:rsidRPr="002A333D">
              <w:rPr>
                <w:rFonts w:eastAsia="Calibri" w:cstheme="minorHAnsi"/>
                <w:b/>
                <w:bCs/>
                <w:sz w:val="24"/>
                <w:szCs w:val="24"/>
              </w:rPr>
              <w:t>Kito ūkio subjekto, kurio pajėgumais (t. y. kvalifikacija) remiamasi,</w:t>
            </w:r>
            <w:r w:rsidRPr="002A333D">
              <w:rPr>
                <w:rFonts w:eastAsia="Calibri" w:cstheme="minorHAnsi"/>
                <w:sz w:val="24"/>
                <w:szCs w:val="24"/>
              </w:rPr>
              <w:t xml:space="preserve"> </w:t>
            </w:r>
            <w:r w:rsidRPr="002A333D">
              <w:rPr>
                <w:rFonts w:eastAsia="Calibri" w:cstheme="minorHAnsi"/>
                <w:b/>
                <w:sz w:val="24"/>
                <w:szCs w:val="24"/>
              </w:rPr>
              <w:t>pavadinimas</w:t>
            </w:r>
          </w:p>
        </w:tc>
        <w:tc>
          <w:tcPr>
            <w:tcW w:w="2239" w:type="pct"/>
            <w:tcBorders>
              <w:top w:val="single" w:sz="4" w:space="0" w:color="auto"/>
              <w:left w:val="single" w:sz="4" w:space="0" w:color="auto"/>
              <w:bottom w:val="single" w:sz="4" w:space="0" w:color="auto"/>
              <w:right w:val="single" w:sz="4" w:space="0" w:color="auto"/>
            </w:tcBorders>
            <w:shd w:val="clear" w:color="auto" w:fill="BDD6EE" w:themeFill="accent5" w:themeFillTint="66"/>
            <w:tcMar>
              <w:top w:w="0" w:type="dxa"/>
              <w:left w:w="108" w:type="dxa"/>
              <w:bottom w:w="0" w:type="dxa"/>
              <w:right w:w="108" w:type="dxa"/>
            </w:tcMar>
          </w:tcPr>
          <w:p w14:paraId="4B549E52" w14:textId="77777777" w:rsidR="002A333D" w:rsidRPr="002A333D" w:rsidRDefault="002A333D" w:rsidP="001E7106">
            <w:pPr>
              <w:spacing w:line="240" w:lineRule="auto"/>
              <w:ind w:left="-142" w:firstLine="187"/>
              <w:rPr>
                <w:rFonts w:eastAsia="Calibri" w:cstheme="minorHAnsi"/>
                <w:sz w:val="24"/>
                <w:szCs w:val="24"/>
              </w:rPr>
            </w:pPr>
          </w:p>
        </w:tc>
      </w:tr>
      <w:tr w:rsidR="002A333D" w:rsidRPr="002A333D" w14:paraId="6CE026CD" w14:textId="77777777" w:rsidTr="002A333D">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9CEB01" w14:textId="77777777" w:rsidR="002A333D" w:rsidRPr="002A333D" w:rsidRDefault="002A333D" w:rsidP="001E7106">
            <w:pPr>
              <w:spacing w:line="240" w:lineRule="auto"/>
              <w:ind w:firstLine="0"/>
              <w:rPr>
                <w:rFonts w:eastAsia="Calibri" w:cstheme="minorHAnsi"/>
                <w:sz w:val="24"/>
                <w:szCs w:val="24"/>
              </w:rPr>
            </w:pPr>
            <w:r w:rsidRPr="002A333D">
              <w:rPr>
                <w:rFonts w:eastAsia="Calibri" w:cstheme="minorHAnsi"/>
                <w:sz w:val="24"/>
                <w:szCs w:val="24"/>
              </w:rPr>
              <w:t xml:space="preserve">Ūkio subjekto adresas </w:t>
            </w:r>
          </w:p>
        </w:tc>
        <w:tc>
          <w:tcPr>
            <w:tcW w:w="22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F05B02" w14:textId="77777777" w:rsidR="002A333D" w:rsidRPr="002A333D" w:rsidRDefault="002A333D" w:rsidP="001E7106">
            <w:pPr>
              <w:spacing w:line="240" w:lineRule="auto"/>
              <w:ind w:left="-142" w:firstLine="142"/>
              <w:rPr>
                <w:rFonts w:eastAsia="Calibri" w:cstheme="minorHAnsi"/>
                <w:sz w:val="24"/>
                <w:szCs w:val="24"/>
              </w:rPr>
            </w:pPr>
          </w:p>
        </w:tc>
      </w:tr>
      <w:tr w:rsidR="002A333D" w:rsidRPr="002A333D" w14:paraId="0933B770" w14:textId="77777777" w:rsidTr="002A333D">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3D86D3" w14:textId="77777777" w:rsidR="002A333D" w:rsidRPr="002A333D" w:rsidRDefault="002A333D" w:rsidP="001E7106">
            <w:pPr>
              <w:spacing w:line="240" w:lineRule="auto"/>
              <w:ind w:firstLine="0"/>
              <w:rPr>
                <w:rFonts w:eastAsia="Calibri" w:cstheme="minorHAnsi"/>
                <w:sz w:val="24"/>
                <w:szCs w:val="24"/>
              </w:rPr>
            </w:pPr>
            <w:r w:rsidRPr="002A333D">
              <w:rPr>
                <w:rFonts w:eastAsia="Calibri" w:cstheme="minorHAnsi"/>
                <w:sz w:val="24"/>
                <w:szCs w:val="24"/>
              </w:rPr>
              <w:lastRenderedPageBreak/>
              <w:t>Įsipareigojimų dalis (procentais), kuriai ketinama pasitelkti kitą ūkio subjektą</w:t>
            </w:r>
          </w:p>
        </w:tc>
        <w:tc>
          <w:tcPr>
            <w:tcW w:w="22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6A2C56" w14:textId="77777777" w:rsidR="002A333D" w:rsidRPr="002A333D" w:rsidRDefault="002A333D" w:rsidP="001E7106">
            <w:pPr>
              <w:spacing w:line="240" w:lineRule="auto"/>
              <w:ind w:left="-142" w:firstLine="142"/>
              <w:rPr>
                <w:rFonts w:eastAsia="Calibri" w:cstheme="minorHAnsi"/>
                <w:sz w:val="24"/>
                <w:szCs w:val="24"/>
              </w:rPr>
            </w:pPr>
          </w:p>
        </w:tc>
      </w:tr>
      <w:tr w:rsidR="002A333D" w:rsidRPr="002A333D" w14:paraId="2C885C8D" w14:textId="77777777" w:rsidTr="002A333D">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10EF26" w14:textId="77777777" w:rsidR="002A333D" w:rsidRPr="002A333D" w:rsidRDefault="002A333D" w:rsidP="001E7106">
            <w:pPr>
              <w:spacing w:line="240" w:lineRule="auto"/>
              <w:ind w:firstLine="0"/>
              <w:rPr>
                <w:rFonts w:eastAsia="Calibri" w:cstheme="minorHAnsi"/>
                <w:sz w:val="24"/>
                <w:szCs w:val="24"/>
              </w:rPr>
            </w:pPr>
            <w:r w:rsidRPr="002A333D">
              <w:rPr>
                <w:rFonts w:eastAsia="Calibri" w:cstheme="minorHAnsi"/>
                <w:sz w:val="24"/>
                <w:szCs w:val="24"/>
              </w:rPr>
              <w:t>Sutarties objekto dalies, perduodamos vykdyti subtiekėjui, aprašymas</w:t>
            </w:r>
          </w:p>
        </w:tc>
        <w:tc>
          <w:tcPr>
            <w:tcW w:w="22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B345C4" w14:textId="77777777" w:rsidR="002A333D" w:rsidRPr="002A333D" w:rsidRDefault="002A333D" w:rsidP="001E7106">
            <w:pPr>
              <w:spacing w:line="240" w:lineRule="auto"/>
              <w:ind w:left="-142" w:firstLine="142"/>
              <w:rPr>
                <w:rFonts w:eastAsia="Calibri" w:cstheme="minorHAnsi"/>
                <w:sz w:val="24"/>
                <w:szCs w:val="24"/>
              </w:rPr>
            </w:pPr>
          </w:p>
        </w:tc>
      </w:tr>
      <w:tr w:rsidR="002A333D" w:rsidRPr="002A333D" w14:paraId="6861A7E5" w14:textId="77777777" w:rsidTr="002A333D">
        <w:trPr>
          <w:trHeight w:val="199"/>
        </w:trPr>
        <w:tc>
          <w:tcPr>
            <w:tcW w:w="27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5359BA" w14:textId="77777777" w:rsidR="002A333D" w:rsidRPr="002A333D" w:rsidRDefault="002A333D" w:rsidP="001E7106">
            <w:pPr>
              <w:spacing w:line="240" w:lineRule="auto"/>
              <w:ind w:firstLine="0"/>
              <w:rPr>
                <w:rFonts w:eastAsia="Calibri" w:cstheme="minorHAnsi"/>
                <w:sz w:val="24"/>
                <w:szCs w:val="24"/>
              </w:rPr>
            </w:pPr>
            <w:r w:rsidRPr="002A333D">
              <w:rPr>
                <w:rFonts w:eastAsia="Calibri" w:cstheme="minorHAnsi"/>
                <w:b/>
                <w:bCs/>
                <w:sz w:val="24"/>
                <w:szCs w:val="24"/>
              </w:rPr>
              <w:t>Specialistas, kurio kvalifikacija tiekėjas remiasi,</w:t>
            </w:r>
            <w:r w:rsidRPr="002A333D">
              <w:rPr>
                <w:rFonts w:eastAsia="Calibri" w:cstheme="minorHAnsi"/>
                <w:sz w:val="24"/>
                <w:szCs w:val="24"/>
              </w:rPr>
              <w:t xml:space="preserve"> ir kuris pasiūlymo teikimo metu dar nėra tiekėjo, jungtinės veiklos partnerio, kito ūkio subjekto, kurio pajėgumais remiamasi, ar subtiekėjo darbuotojas, tačiau </w:t>
            </w:r>
            <w:r w:rsidRPr="002A333D">
              <w:rPr>
                <w:rFonts w:eastAsia="Calibri" w:cstheme="minorHAnsi"/>
                <w:b/>
                <w:bCs/>
                <w:sz w:val="24"/>
                <w:szCs w:val="24"/>
              </w:rPr>
              <w:t xml:space="preserve">yra ketinamas įdarbinti </w:t>
            </w:r>
            <w:r w:rsidRPr="002A333D">
              <w:rPr>
                <w:rFonts w:eastAsia="Calibri" w:cstheme="minorHAnsi"/>
                <w:sz w:val="24"/>
                <w:szCs w:val="24"/>
              </w:rPr>
              <w:t>konkurso laimėjimo ir sutarties sudarymo atveju</w:t>
            </w:r>
          </w:p>
        </w:tc>
        <w:tc>
          <w:tcPr>
            <w:tcW w:w="2239" w:type="pct"/>
            <w:tcBorders>
              <w:top w:val="single" w:sz="4" w:space="0" w:color="auto"/>
              <w:left w:val="single" w:sz="4" w:space="0" w:color="auto"/>
              <w:bottom w:val="single" w:sz="4" w:space="0" w:color="auto"/>
              <w:right w:val="single" w:sz="4" w:space="0" w:color="auto"/>
            </w:tcBorders>
          </w:tcPr>
          <w:p w14:paraId="46A5F981" w14:textId="77777777" w:rsidR="002A333D" w:rsidRPr="002A333D" w:rsidRDefault="002A333D" w:rsidP="001E7106">
            <w:pPr>
              <w:spacing w:line="240" w:lineRule="auto"/>
              <w:ind w:firstLine="142"/>
              <w:rPr>
                <w:rFonts w:eastAsia="Calibri" w:cstheme="minorHAnsi"/>
                <w:sz w:val="24"/>
                <w:szCs w:val="24"/>
              </w:rPr>
            </w:pPr>
          </w:p>
        </w:tc>
      </w:tr>
    </w:tbl>
    <w:p w14:paraId="7C8AE2DE" w14:textId="77777777" w:rsidR="002A333D" w:rsidRPr="002A333D" w:rsidRDefault="002A333D" w:rsidP="002A333D">
      <w:pPr>
        <w:tabs>
          <w:tab w:val="left" w:pos="567"/>
        </w:tabs>
        <w:spacing w:line="240" w:lineRule="auto"/>
        <w:ind w:firstLine="0"/>
        <w:contextualSpacing/>
        <w:rPr>
          <w:rFonts w:eastAsia="Calibri" w:cstheme="minorHAnsi"/>
          <w:b/>
          <w:bCs/>
          <w:color w:val="000000" w:themeColor="text1"/>
          <w:sz w:val="24"/>
          <w:szCs w:val="24"/>
        </w:rPr>
      </w:pPr>
    </w:p>
    <w:p w14:paraId="377C805C" w14:textId="7E5BA76F" w:rsidR="002A333D" w:rsidRPr="002A333D" w:rsidRDefault="002A333D" w:rsidP="002A333D">
      <w:pPr>
        <w:numPr>
          <w:ilvl w:val="0"/>
          <w:numId w:val="15"/>
        </w:numPr>
        <w:tabs>
          <w:tab w:val="left" w:pos="567"/>
        </w:tabs>
        <w:spacing w:line="240" w:lineRule="auto"/>
        <w:contextualSpacing/>
        <w:jc w:val="center"/>
        <w:rPr>
          <w:rFonts w:eastAsia="Calibri" w:cstheme="minorHAnsi"/>
          <w:b/>
          <w:bCs/>
          <w:color w:val="000000" w:themeColor="text1"/>
          <w:sz w:val="24"/>
          <w:szCs w:val="24"/>
        </w:rPr>
      </w:pPr>
      <w:r w:rsidRPr="002A333D">
        <w:rPr>
          <w:rFonts w:cstheme="minorHAnsi"/>
          <w:b/>
          <w:bCs/>
          <w:sz w:val="24"/>
          <w:szCs w:val="24"/>
        </w:rPr>
        <w:t xml:space="preserve"> INFORMACIJA APIE ŽINOMUS SUBTIEKĖJUS IR JIEMS PERDUODAMA VYKDYTI SUTARTIES DALIS</w:t>
      </w:r>
    </w:p>
    <w:p w14:paraId="3E55116E" w14:textId="77777777" w:rsidR="002A333D" w:rsidRPr="002A333D" w:rsidRDefault="002A333D" w:rsidP="002A333D">
      <w:pPr>
        <w:tabs>
          <w:tab w:val="left" w:pos="567"/>
        </w:tabs>
        <w:spacing w:line="240" w:lineRule="auto"/>
        <w:ind w:firstLine="0"/>
        <w:contextualSpacing/>
        <w:rPr>
          <w:rFonts w:eastAsia="Calibri" w:cstheme="minorHAnsi"/>
          <w:b/>
          <w:bCs/>
          <w:color w:val="000000" w:themeColor="text1"/>
          <w:sz w:val="24"/>
          <w:szCs w:val="24"/>
        </w:rPr>
      </w:pPr>
    </w:p>
    <w:p w14:paraId="608A71CA" w14:textId="77777777" w:rsidR="002A333D" w:rsidRPr="002A333D" w:rsidRDefault="002A333D" w:rsidP="002A333D">
      <w:pPr>
        <w:spacing w:line="240" w:lineRule="auto"/>
        <w:ind w:left="567"/>
        <w:contextualSpacing/>
        <w:jc w:val="center"/>
        <w:rPr>
          <w:rFonts w:eastAsia="Calibri" w:cstheme="minorHAnsi"/>
          <w:i/>
          <w:iCs/>
          <w:color w:val="000000" w:themeColor="text1"/>
          <w:sz w:val="24"/>
          <w:szCs w:val="24"/>
        </w:rPr>
      </w:pPr>
      <w:r w:rsidRPr="002A333D">
        <w:rPr>
          <w:rFonts w:eastAsia="Calibri" w:cstheme="minorHAnsi"/>
          <w:i/>
          <w:iCs/>
          <w:color w:val="000000" w:themeColor="text1"/>
          <w:sz w:val="24"/>
          <w:szCs w:val="24"/>
        </w:rPr>
        <w:t>(pildoma, jei tiekėjas pasitelkia subtiekėjus, kurių pajėgumais nesiremia)</w:t>
      </w:r>
    </w:p>
    <w:tbl>
      <w:tblPr>
        <w:tblStyle w:val="Lentelstinklelis5"/>
        <w:tblW w:w="5000" w:type="pct"/>
        <w:tblInd w:w="0" w:type="dxa"/>
        <w:tblLook w:val="04A0" w:firstRow="1" w:lastRow="0" w:firstColumn="1" w:lastColumn="0" w:noHBand="0" w:noVBand="1"/>
      </w:tblPr>
      <w:tblGrid>
        <w:gridCol w:w="645"/>
        <w:gridCol w:w="4605"/>
        <w:gridCol w:w="5540"/>
      </w:tblGrid>
      <w:tr w:rsidR="002A333D" w:rsidRPr="002A333D" w14:paraId="438A9A4D" w14:textId="77777777" w:rsidTr="002A333D">
        <w:tc>
          <w:tcPr>
            <w:tcW w:w="29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A3C4181" w14:textId="77777777" w:rsidR="002A333D" w:rsidRPr="002A333D" w:rsidRDefault="002A333D" w:rsidP="001E7106">
            <w:pPr>
              <w:rPr>
                <w:rFonts w:asciiTheme="minorHAnsi" w:hAnsiTheme="minorHAnsi" w:cstheme="minorHAnsi"/>
                <w:b/>
                <w:sz w:val="24"/>
                <w:szCs w:val="24"/>
              </w:rPr>
            </w:pPr>
            <w:r w:rsidRPr="002A333D">
              <w:rPr>
                <w:rFonts w:asciiTheme="minorHAnsi" w:hAnsiTheme="minorHAnsi" w:cstheme="minorHAnsi"/>
                <w:b/>
                <w:sz w:val="24"/>
                <w:szCs w:val="24"/>
              </w:rPr>
              <w:t>Eil. Nr.</w:t>
            </w:r>
          </w:p>
        </w:tc>
        <w:tc>
          <w:tcPr>
            <w:tcW w:w="213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4A9B3A7" w14:textId="77777777" w:rsidR="002A333D" w:rsidRPr="002A333D" w:rsidRDefault="002A333D" w:rsidP="001E7106">
            <w:pPr>
              <w:rPr>
                <w:rFonts w:asciiTheme="minorHAnsi" w:hAnsiTheme="minorHAnsi" w:cstheme="minorHAnsi"/>
                <w:b/>
                <w:sz w:val="24"/>
                <w:szCs w:val="24"/>
              </w:rPr>
            </w:pPr>
            <w:r w:rsidRPr="002A333D">
              <w:rPr>
                <w:rFonts w:asciiTheme="minorHAnsi" w:hAnsiTheme="minorHAnsi" w:cstheme="minorHAnsi"/>
                <w:b/>
                <w:sz w:val="24"/>
                <w:szCs w:val="24"/>
              </w:rPr>
              <w:t>Subtiekėjo pavadinimas, juridinio asmens kodas, adresas</w:t>
            </w:r>
          </w:p>
        </w:tc>
        <w:tc>
          <w:tcPr>
            <w:tcW w:w="256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D5DD393" w14:textId="77777777" w:rsidR="002A333D" w:rsidRPr="002A333D" w:rsidRDefault="002A333D" w:rsidP="001E7106">
            <w:pPr>
              <w:rPr>
                <w:rFonts w:asciiTheme="minorHAnsi" w:hAnsiTheme="minorHAnsi" w:cstheme="minorHAnsi"/>
                <w:b/>
                <w:sz w:val="24"/>
                <w:szCs w:val="24"/>
              </w:rPr>
            </w:pPr>
            <w:r w:rsidRPr="002A333D">
              <w:rPr>
                <w:rFonts w:asciiTheme="minorHAnsi" w:hAnsiTheme="minorHAnsi" w:cstheme="minorHAnsi"/>
                <w:b/>
                <w:sz w:val="24"/>
                <w:szCs w:val="24"/>
              </w:rPr>
              <w:t>Sutarties objekto dalies, , kuriai perduodamos vykdyti subtiekėjui, procentas ir aprašymas</w:t>
            </w:r>
          </w:p>
        </w:tc>
      </w:tr>
      <w:tr w:rsidR="002A333D" w:rsidRPr="002A333D" w14:paraId="35693B3E" w14:textId="77777777" w:rsidTr="002A333D">
        <w:tc>
          <w:tcPr>
            <w:tcW w:w="299" w:type="pct"/>
            <w:tcBorders>
              <w:top w:val="single" w:sz="4" w:space="0" w:color="000000"/>
              <w:left w:val="single" w:sz="4" w:space="0" w:color="000000"/>
              <w:bottom w:val="single" w:sz="4" w:space="0" w:color="000000"/>
              <w:right w:val="single" w:sz="4" w:space="0" w:color="000000"/>
            </w:tcBorders>
          </w:tcPr>
          <w:p w14:paraId="374E4507" w14:textId="77777777" w:rsidR="002A333D" w:rsidRPr="002A333D" w:rsidRDefault="002A333D" w:rsidP="001E7106">
            <w:pPr>
              <w:rPr>
                <w:rFonts w:asciiTheme="minorHAnsi" w:hAnsiTheme="minorHAnsi" w:cstheme="minorHAnsi"/>
                <w:bCs/>
                <w:sz w:val="24"/>
                <w:szCs w:val="24"/>
              </w:rPr>
            </w:pPr>
            <w:r w:rsidRPr="002A333D">
              <w:rPr>
                <w:rFonts w:asciiTheme="minorHAnsi" w:hAnsiTheme="minorHAnsi" w:cstheme="minorHAnsi"/>
                <w:bCs/>
                <w:sz w:val="24"/>
                <w:szCs w:val="24"/>
              </w:rPr>
              <w:t>1.</w:t>
            </w:r>
          </w:p>
        </w:tc>
        <w:tc>
          <w:tcPr>
            <w:tcW w:w="2134" w:type="pct"/>
            <w:tcBorders>
              <w:top w:val="single" w:sz="4" w:space="0" w:color="000000"/>
              <w:left w:val="single" w:sz="4" w:space="0" w:color="000000"/>
              <w:bottom w:val="single" w:sz="4" w:space="0" w:color="000000"/>
              <w:right w:val="single" w:sz="4" w:space="0" w:color="000000"/>
            </w:tcBorders>
          </w:tcPr>
          <w:p w14:paraId="50BAFB34" w14:textId="77777777" w:rsidR="002A333D" w:rsidRPr="002A333D" w:rsidRDefault="002A333D" w:rsidP="001E7106">
            <w:pPr>
              <w:rPr>
                <w:rFonts w:asciiTheme="minorHAnsi" w:hAnsiTheme="minorHAnsi" w:cstheme="minorHAnsi"/>
                <w:b/>
                <w:sz w:val="24"/>
                <w:szCs w:val="24"/>
              </w:rPr>
            </w:pPr>
          </w:p>
        </w:tc>
        <w:tc>
          <w:tcPr>
            <w:tcW w:w="2567" w:type="pct"/>
            <w:tcBorders>
              <w:top w:val="single" w:sz="4" w:space="0" w:color="000000"/>
              <w:left w:val="single" w:sz="4" w:space="0" w:color="000000"/>
              <w:bottom w:val="single" w:sz="4" w:space="0" w:color="000000"/>
              <w:right w:val="single" w:sz="4" w:space="0" w:color="000000"/>
            </w:tcBorders>
          </w:tcPr>
          <w:p w14:paraId="3043D5AE" w14:textId="77777777" w:rsidR="002A333D" w:rsidRPr="002A333D" w:rsidRDefault="002A333D" w:rsidP="001E7106">
            <w:pPr>
              <w:rPr>
                <w:rFonts w:asciiTheme="minorHAnsi" w:hAnsiTheme="minorHAnsi" w:cstheme="minorHAnsi"/>
                <w:b/>
                <w:sz w:val="24"/>
                <w:szCs w:val="24"/>
              </w:rPr>
            </w:pPr>
          </w:p>
        </w:tc>
      </w:tr>
      <w:tr w:rsidR="002A333D" w:rsidRPr="002A333D" w14:paraId="1A2118B2" w14:textId="77777777" w:rsidTr="002A333D">
        <w:tc>
          <w:tcPr>
            <w:tcW w:w="299" w:type="pct"/>
            <w:tcBorders>
              <w:top w:val="single" w:sz="4" w:space="0" w:color="000000"/>
              <w:left w:val="single" w:sz="4" w:space="0" w:color="000000"/>
              <w:bottom w:val="single" w:sz="4" w:space="0" w:color="000000"/>
              <w:right w:val="single" w:sz="4" w:space="0" w:color="000000"/>
            </w:tcBorders>
          </w:tcPr>
          <w:p w14:paraId="21129ADC" w14:textId="77777777" w:rsidR="002A333D" w:rsidRPr="002A333D" w:rsidRDefault="002A333D" w:rsidP="001E7106">
            <w:pPr>
              <w:rPr>
                <w:rFonts w:asciiTheme="minorHAnsi" w:hAnsiTheme="minorHAnsi" w:cstheme="minorHAnsi"/>
                <w:bCs/>
                <w:sz w:val="24"/>
                <w:szCs w:val="24"/>
              </w:rPr>
            </w:pPr>
            <w:r w:rsidRPr="002A333D">
              <w:rPr>
                <w:rFonts w:asciiTheme="minorHAnsi" w:hAnsiTheme="minorHAnsi" w:cstheme="minorHAnsi"/>
                <w:bCs/>
                <w:sz w:val="24"/>
                <w:szCs w:val="24"/>
              </w:rPr>
              <w:t>2.</w:t>
            </w:r>
          </w:p>
        </w:tc>
        <w:tc>
          <w:tcPr>
            <w:tcW w:w="2134" w:type="pct"/>
            <w:tcBorders>
              <w:top w:val="single" w:sz="4" w:space="0" w:color="000000"/>
              <w:left w:val="single" w:sz="4" w:space="0" w:color="000000"/>
              <w:bottom w:val="single" w:sz="4" w:space="0" w:color="000000"/>
              <w:right w:val="single" w:sz="4" w:space="0" w:color="000000"/>
            </w:tcBorders>
          </w:tcPr>
          <w:p w14:paraId="61CB9B86" w14:textId="77777777" w:rsidR="002A333D" w:rsidRPr="002A333D" w:rsidRDefault="002A333D" w:rsidP="001E7106">
            <w:pPr>
              <w:rPr>
                <w:rFonts w:asciiTheme="minorHAnsi" w:hAnsiTheme="minorHAnsi" w:cstheme="minorHAnsi"/>
                <w:b/>
                <w:sz w:val="24"/>
                <w:szCs w:val="24"/>
              </w:rPr>
            </w:pPr>
          </w:p>
        </w:tc>
        <w:tc>
          <w:tcPr>
            <w:tcW w:w="2567" w:type="pct"/>
            <w:tcBorders>
              <w:top w:val="single" w:sz="4" w:space="0" w:color="000000"/>
              <w:left w:val="single" w:sz="4" w:space="0" w:color="000000"/>
              <w:bottom w:val="single" w:sz="4" w:space="0" w:color="000000"/>
              <w:right w:val="single" w:sz="4" w:space="0" w:color="000000"/>
            </w:tcBorders>
          </w:tcPr>
          <w:p w14:paraId="5B1A46F5" w14:textId="77777777" w:rsidR="002A333D" w:rsidRPr="002A333D" w:rsidRDefault="002A333D" w:rsidP="001E7106">
            <w:pPr>
              <w:rPr>
                <w:rFonts w:asciiTheme="minorHAnsi" w:hAnsiTheme="minorHAnsi" w:cstheme="minorHAnsi"/>
                <w:b/>
                <w:sz w:val="24"/>
                <w:szCs w:val="24"/>
              </w:rPr>
            </w:pPr>
          </w:p>
        </w:tc>
      </w:tr>
    </w:tbl>
    <w:p w14:paraId="70A3B100" w14:textId="77777777" w:rsidR="002A333D" w:rsidRDefault="002A333D" w:rsidP="00A2223B">
      <w:pPr>
        <w:suppressAutoHyphens/>
        <w:spacing w:line="240" w:lineRule="auto"/>
        <w:ind w:left="284" w:firstLine="284"/>
        <w:jc w:val="left"/>
        <w:rPr>
          <w:rFonts w:eastAsia="Times New Roman" w:cstheme="minorHAnsi"/>
          <w:color w:val="000000"/>
          <w:sz w:val="24"/>
          <w:szCs w:val="24"/>
          <w:lang w:eastAsia="ar-SA"/>
        </w:rPr>
      </w:pPr>
    </w:p>
    <w:p w14:paraId="34B204C9" w14:textId="61E4E90A" w:rsidR="00A2223B" w:rsidRPr="002A333D" w:rsidRDefault="002A333D" w:rsidP="00A2223B">
      <w:pPr>
        <w:suppressAutoHyphens/>
        <w:spacing w:line="240" w:lineRule="auto"/>
        <w:ind w:left="284" w:firstLine="284"/>
        <w:jc w:val="left"/>
        <w:rPr>
          <w:rFonts w:eastAsia="Times New Roman" w:cstheme="minorHAnsi"/>
          <w:b/>
          <w:iCs/>
          <w:sz w:val="24"/>
          <w:szCs w:val="24"/>
          <w:lang w:eastAsia="ar-SA"/>
        </w:rPr>
      </w:pPr>
      <w:r w:rsidRPr="002A333D">
        <w:rPr>
          <w:rFonts w:eastAsia="Times New Roman" w:cstheme="minorHAnsi"/>
          <w:b/>
          <w:sz w:val="24"/>
          <w:szCs w:val="24"/>
          <w:lang w:eastAsia="ar-SA"/>
        </w:rPr>
        <w:t>4</w:t>
      </w:r>
      <w:r w:rsidR="00A2223B" w:rsidRPr="002A333D">
        <w:rPr>
          <w:rFonts w:eastAsia="Times New Roman" w:cstheme="minorHAnsi"/>
          <w:b/>
          <w:sz w:val="24"/>
          <w:szCs w:val="24"/>
          <w:lang w:eastAsia="en-GB"/>
        </w:rPr>
        <w:t xml:space="preserve">. </w:t>
      </w:r>
      <w:r w:rsidR="00A2223B" w:rsidRPr="002A333D">
        <w:rPr>
          <w:rFonts w:eastAsia="Times New Roman" w:cstheme="minorHAnsi"/>
          <w:b/>
          <w:iCs/>
          <w:sz w:val="24"/>
          <w:szCs w:val="24"/>
          <w:lang w:eastAsia="ar-SA"/>
        </w:rPr>
        <w:t>Pasiūlymo kaina ir įkainiai:</w:t>
      </w:r>
    </w:p>
    <w:p w14:paraId="2FD5D9EA" w14:textId="77777777" w:rsidR="00A2223B" w:rsidRPr="008D543A" w:rsidRDefault="00A2223B" w:rsidP="00A2223B">
      <w:pPr>
        <w:suppressAutoHyphens/>
        <w:spacing w:line="240" w:lineRule="auto"/>
        <w:ind w:left="284" w:firstLine="284"/>
        <w:jc w:val="left"/>
        <w:rPr>
          <w:rFonts w:eastAsia="Times New Roman" w:cstheme="minorHAnsi"/>
          <w:color w:val="000000"/>
          <w:sz w:val="24"/>
          <w:szCs w:val="24"/>
          <w:lang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1E0" w:firstRow="1" w:lastRow="1" w:firstColumn="1" w:lastColumn="1" w:noHBand="0" w:noVBand="0"/>
      </w:tblPr>
      <w:tblGrid>
        <w:gridCol w:w="816"/>
        <w:gridCol w:w="3731"/>
        <w:gridCol w:w="1914"/>
        <w:gridCol w:w="1890"/>
        <w:gridCol w:w="2439"/>
      </w:tblGrid>
      <w:tr w:rsidR="00A2223B" w:rsidRPr="002A333D" w14:paraId="6B6189C8" w14:textId="77777777" w:rsidTr="002A333D">
        <w:trPr>
          <w:tblHeader/>
        </w:trPr>
        <w:tc>
          <w:tcPr>
            <w:tcW w:w="37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914C797"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t>Eil. Nr.</w:t>
            </w:r>
          </w:p>
        </w:tc>
        <w:tc>
          <w:tcPr>
            <w:tcW w:w="172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D39DB59" w14:textId="77777777" w:rsidR="00A2223B" w:rsidRPr="002A333D" w:rsidRDefault="00A2223B" w:rsidP="00A2223B">
            <w:pPr>
              <w:spacing w:after="160" w:line="278" w:lineRule="auto"/>
              <w:ind w:firstLine="0"/>
              <w:jc w:val="left"/>
              <w:rPr>
                <w:rFonts w:eastAsia="Times New Roman" w:cstheme="minorHAnsi"/>
                <w:b/>
                <w:iCs/>
                <w:sz w:val="24"/>
                <w:szCs w:val="24"/>
                <w:lang w:eastAsia="ja-JP"/>
              </w:rPr>
            </w:pPr>
            <w:r w:rsidRPr="002A333D">
              <w:rPr>
                <w:rFonts w:eastAsia="Times New Roman" w:cstheme="minorHAnsi"/>
                <w:b/>
                <w:iCs/>
                <w:sz w:val="24"/>
                <w:szCs w:val="24"/>
                <w:lang w:eastAsia="ja-JP"/>
              </w:rPr>
              <w:t>Paslaugos</w:t>
            </w:r>
          </w:p>
        </w:tc>
        <w:tc>
          <w:tcPr>
            <w:tcW w:w="88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A0C9F7" w14:textId="77777777" w:rsidR="00A2223B" w:rsidRPr="002A333D" w:rsidRDefault="00A2223B" w:rsidP="00A2223B">
            <w:pPr>
              <w:spacing w:after="160" w:line="278" w:lineRule="auto"/>
              <w:ind w:firstLine="0"/>
              <w:jc w:val="left"/>
              <w:rPr>
                <w:rFonts w:eastAsia="Times New Roman" w:cstheme="minorHAnsi"/>
                <w:b/>
                <w:bCs/>
                <w:iCs/>
                <w:sz w:val="24"/>
                <w:szCs w:val="24"/>
                <w:lang w:eastAsia="ja-JP"/>
              </w:rPr>
            </w:pPr>
          </w:p>
          <w:p w14:paraId="2670BA09" w14:textId="77777777" w:rsidR="00A2223B" w:rsidRPr="002A333D" w:rsidRDefault="00A2223B" w:rsidP="00A2223B">
            <w:pPr>
              <w:spacing w:after="160" w:line="278" w:lineRule="auto"/>
              <w:ind w:firstLine="0"/>
              <w:jc w:val="left"/>
              <w:rPr>
                <w:rFonts w:eastAsia="Times New Roman" w:cstheme="minorHAnsi"/>
                <w:b/>
                <w:bCs/>
                <w:iCs/>
                <w:sz w:val="24"/>
                <w:szCs w:val="24"/>
                <w:lang w:eastAsia="ja-JP"/>
              </w:rPr>
            </w:pPr>
            <w:r w:rsidRPr="002A333D">
              <w:rPr>
                <w:rFonts w:eastAsia="Times New Roman" w:cstheme="minorHAnsi"/>
                <w:b/>
                <w:bCs/>
                <w:iCs/>
                <w:sz w:val="24"/>
                <w:szCs w:val="24"/>
                <w:lang w:eastAsia="ja-JP"/>
              </w:rPr>
              <w:t>Preliminarus kiekis, vnt.</w:t>
            </w:r>
          </w:p>
        </w:tc>
        <w:tc>
          <w:tcPr>
            <w:tcW w:w="87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D9DB2AD" w14:textId="77777777" w:rsidR="00A2223B" w:rsidRPr="002A333D" w:rsidRDefault="00A2223B" w:rsidP="00A2223B">
            <w:pPr>
              <w:spacing w:after="160" w:line="278" w:lineRule="auto"/>
              <w:ind w:firstLine="0"/>
              <w:jc w:val="left"/>
              <w:rPr>
                <w:rFonts w:eastAsia="Times New Roman" w:cstheme="minorHAnsi"/>
                <w:b/>
                <w:bCs/>
                <w:iCs/>
                <w:sz w:val="24"/>
                <w:szCs w:val="24"/>
                <w:lang w:eastAsia="ja-JP"/>
              </w:rPr>
            </w:pPr>
            <w:r w:rsidRPr="002A333D">
              <w:rPr>
                <w:rFonts w:eastAsia="Times New Roman" w:cstheme="minorHAnsi"/>
                <w:b/>
                <w:bCs/>
                <w:iCs/>
                <w:sz w:val="24"/>
                <w:szCs w:val="24"/>
                <w:lang w:eastAsia="ja-JP"/>
              </w:rPr>
              <w:t>Vienos paslaugos kaina,</w:t>
            </w:r>
          </w:p>
          <w:p w14:paraId="35DC74A9" w14:textId="77777777" w:rsidR="00A2223B" w:rsidRPr="002A333D" w:rsidRDefault="00A2223B" w:rsidP="00A2223B">
            <w:pPr>
              <w:spacing w:after="160" w:line="278" w:lineRule="auto"/>
              <w:ind w:firstLine="0"/>
              <w:jc w:val="left"/>
              <w:rPr>
                <w:rFonts w:eastAsia="Times New Roman" w:cstheme="minorHAnsi"/>
                <w:b/>
                <w:bCs/>
                <w:iCs/>
                <w:sz w:val="24"/>
                <w:szCs w:val="24"/>
                <w:lang w:eastAsia="ja-JP"/>
              </w:rPr>
            </w:pPr>
            <w:r w:rsidRPr="002A333D">
              <w:rPr>
                <w:rFonts w:eastAsia="Times New Roman" w:cstheme="minorHAnsi"/>
                <w:b/>
                <w:bCs/>
                <w:iCs/>
                <w:sz w:val="24"/>
                <w:szCs w:val="24"/>
                <w:lang w:eastAsia="ja-JP"/>
              </w:rPr>
              <w:t xml:space="preserve">Eur be PVM </w:t>
            </w:r>
          </w:p>
        </w:tc>
        <w:tc>
          <w:tcPr>
            <w:tcW w:w="113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5743AC1" w14:textId="77777777" w:rsidR="00A2223B" w:rsidRPr="002A333D" w:rsidRDefault="00A2223B" w:rsidP="00A2223B">
            <w:pPr>
              <w:spacing w:after="160" w:line="278" w:lineRule="auto"/>
              <w:ind w:firstLine="0"/>
              <w:jc w:val="left"/>
              <w:rPr>
                <w:rFonts w:eastAsia="Times New Roman" w:cstheme="minorHAnsi"/>
                <w:b/>
                <w:bCs/>
                <w:iCs/>
                <w:sz w:val="24"/>
                <w:szCs w:val="24"/>
                <w:lang w:eastAsia="ja-JP"/>
              </w:rPr>
            </w:pPr>
            <w:r w:rsidRPr="002A333D">
              <w:rPr>
                <w:rFonts w:eastAsia="Times New Roman" w:cstheme="minorHAnsi"/>
                <w:b/>
                <w:bCs/>
                <w:iCs/>
                <w:sz w:val="24"/>
                <w:szCs w:val="24"/>
                <w:lang w:eastAsia="ja-JP"/>
              </w:rPr>
              <w:t>Bendra paslaugos kaina</w:t>
            </w:r>
          </w:p>
          <w:p w14:paraId="36FEE344" w14:textId="77777777" w:rsidR="00A2223B" w:rsidRPr="002A333D" w:rsidRDefault="00A2223B" w:rsidP="00A2223B">
            <w:pPr>
              <w:spacing w:after="160" w:line="278" w:lineRule="auto"/>
              <w:ind w:firstLine="0"/>
              <w:jc w:val="left"/>
              <w:rPr>
                <w:rFonts w:eastAsia="Times New Roman" w:cstheme="minorHAnsi"/>
                <w:b/>
                <w:bCs/>
                <w:iCs/>
                <w:sz w:val="24"/>
                <w:szCs w:val="24"/>
                <w:lang w:eastAsia="ja-JP"/>
              </w:rPr>
            </w:pPr>
            <w:r w:rsidRPr="002A333D">
              <w:rPr>
                <w:rFonts w:eastAsia="Times New Roman" w:cstheme="minorHAnsi"/>
                <w:b/>
                <w:bCs/>
                <w:iCs/>
                <w:sz w:val="24"/>
                <w:szCs w:val="24"/>
                <w:lang w:eastAsia="ja-JP"/>
              </w:rPr>
              <w:t>Eur be PVM</w:t>
            </w:r>
          </w:p>
        </w:tc>
      </w:tr>
      <w:tr w:rsidR="00A2223B" w:rsidRPr="002A333D" w14:paraId="55BB2FCF" w14:textId="77777777" w:rsidTr="002A333D">
        <w:trPr>
          <w:trHeight w:val="189"/>
          <w:tblHeader/>
        </w:trPr>
        <w:tc>
          <w:tcPr>
            <w:tcW w:w="378" w:type="pct"/>
            <w:tcBorders>
              <w:top w:val="single" w:sz="4" w:space="0" w:color="000000"/>
              <w:left w:val="single" w:sz="4" w:space="0" w:color="000000"/>
              <w:bottom w:val="single" w:sz="4" w:space="0" w:color="000000"/>
              <w:right w:val="single" w:sz="4" w:space="0" w:color="000000"/>
            </w:tcBorders>
            <w:shd w:val="clear" w:color="auto" w:fill="FFFFFF"/>
            <w:hideMark/>
          </w:tcPr>
          <w:p w14:paraId="17EFB4F2" w14:textId="77777777" w:rsidR="00A2223B" w:rsidRPr="002A333D" w:rsidRDefault="00A2223B" w:rsidP="00A2223B">
            <w:pPr>
              <w:spacing w:after="160" w:line="278" w:lineRule="auto"/>
              <w:ind w:firstLine="0"/>
              <w:jc w:val="center"/>
              <w:rPr>
                <w:rFonts w:eastAsia="Times New Roman" w:cstheme="minorHAnsi"/>
                <w:i/>
                <w:sz w:val="24"/>
                <w:szCs w:val="24"/>
                <w:lang w:eastAsia="ja-JP"/>
              </w:rPr>
            </w:pPr>
            <w:r w:rsidRPr="002A333D">
              <w:rPr>
                <w:rFonts w:eastAsia="Times New Roman" w:cstheme="minorHAnsi"/>
                <w:i/>
                <w:sz w:val="24"/>
                <w:szCs w:val="24"/>
                <w:lang w:eastAsia="ja-JP"/>
              </w:rPr>
              <w:t>1.</w:t>
            </w:r>
          </w:p>
        </w:tc>
        <w:tc>
          <w:tcPr>
            <w:tcW w:w="172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FD61FB" w14:textId="77777777" w:rsidR="00A2223B" w:rsidRPr="002A333D" w:rsidRDefault="00A2223B" w:rsidP="00A2223B">
            <w:pPr>
              <w:spacing w:after="160" w:line="278" w:lineRule="auto"/>
              <w:ind w:firstLine="0"/>
              <w:jc w:val="center"/>
              <w:rPr>
                <w:rFonts w:eastAsia="Times New Roman" w:cstheme="minorHAnsi"/>
                <w:i/>
                <w:iCs/>
                <w:sz w:val="24"/>
                <w:szCs w:val="24"/>
                <w:lang w:eastAsia="ja-JP"/>
              </w:rPr>
            </w:pPr>
            <w:r w:rsidRPr="002A333D">
              <w:rPr>
                <w:rFonts w:eastAsia="Times New Roman" w:cstheme="minorHAnsi"/>
                <w:i/>
                <w:iCs/>
                <w:sz w:val="24"/>
                <w:szCs w:val="24"/>
                <w:lang w:eastAsia="ja-JP"/>
              </w:rPr>
              <w:t>2.</w:t>
            </w:r>
          </w:p>
        </w:tc>
        <w:tc>
          <w:tcPr>
            <w:tcW w:w="887" w:type="pct"/>
            <w:tcBorders>
              <w:top w:val="single" w:sz="4" w:space="0" w:color="000000"/>
              <w:left w:val="single" w:sz="4" w:space="0" w:color="000000"/>
              <w:bottom w:val="single" w:sz="4" w:space="0" w:color="000000"/>
              <w:right w:val="single" w:sz="4" w:space="0" w:color="000000"/>
            </w:tcBorders>
            <w:shd w:val="clear" w:color="auto" w:fill="FFFFFF"/>
            <w:hideMark/>
          </w:tcPr>
          <w:p w14:paraId="50A4D19E" w14:textId="77777777" w:rsidR="00A2223B" w:rsidRPr="002A333D" w:rsidRDefault="00A2223B" w:rsidP="00A2223B">
            <w:pPr>
              <w:spacing w:after="160" w:line="278" w:lineRule="auto"/>
              <w:ind w:firstLine="0"/>
              <w:jc w:val="center"/>
              <w:rPr>
                <w:rFonts w:eastAsia="Times New Roman" w:cstheme="minorHAnsi"/>
                <w:i/>
                <w:sz w:val="24"/>
                <w:szCs w:val="24"/>
                <w:lang w:eastAsia="ja-JP"/>
              </w:rPr>
            </w:pPr>
            <w:r w:rsidRPr="002A333D">
              <w:rPr>
                <w:rFonts w:eastAsia="Times New Roman" w:cstheme="minorHAnsi"/>
                <w:i/>
                <w:sz w:val="24"/>
                <w:szCs w:val="24"/>
                <w:lang w:eastAsia="ja-JP"/>
              </w:rPr>
              <w:t>3.</w:t>
            </w:r>
          </w:p>
        </w:tc>
        <w:tc>
          <w:tcPr>
            <w:tcW w:w="875"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0A88C4" w14:textId="77777777" w:rsidR="00A2223B" w:rsidRPr="002A333D" w:rsidRDefault="00A2223B" w:rsidP="00A2223B">
            <w:pPr>
              <w:spacing w:after="160" w:line="278" w:lineRule="auto"/>
              <w:ind w:firstLine="0"/>
              <w:jc w:val="center"/>
              <w:rPr>
                <w:rFonts w:eastAsia="Times New Roman" w:cstheme="minorHAnsi"/>
                <w:i/>
                <w:sz w:val="24"/>
                <w:szCs w:val="24"/>
                <w:lang w:eastAsia="ja-JP"/>
              </w:rPr>
            </w:pPr>
            <w:r w:rsidRPr="002A333D">
              <w:rPr>
                <w:rFonts w:eastAsia="Times New Roman" w:cstheme="minorHAnsi"/>
                <w:i/>
                <w:sz w:val="24"/>
                <w:szCs w:val="24"/>
                <w:lang w:eastAsia="ja-JP"/>
              </w:rPr>
              <w:t>4.</w:t>
            </w:r>
          </w:p>
        </w:tc>
        <w:tc>
          <w:tcPr>
            <w:tcW w:w="1130" w:type="pct"/>
            <w:tcBorders>
              <w:top w:val="single" w:sz="4" w:space="0" w:color="000000"/>
              <w:left w:val="single" w:sz="4" w:space="0" w:color="000000"/>
              <w:bottom w:val="single" w:sz="4" w:space="0" w:color="000000"/>
              <w:right w:val="single" w:sz="4" w:space="0" w:color="000000"/>
            </w:tcBorders>
            <w:shd w:val="clear" w:color="auto" w:fill="FFFFFF"/>
            <w:hideMark/>
          </w:tcPr>
          <w:p w14:paraId="552DB665" w14:textId="77777777" w:rsidR="00A2223B" w:rsidRPr="002A333D" w:rsidRDefault="00A2223B" w:rsidP="00A2223B">
            <w:pPr>
              <w:spacing w:after="160" w:line="278" w:lineRule="auto"/>
              <w:ind w:firstLine="0"/>
              <w:jc w:val="center"/>
              <w:rPr>
                <w:rFonts w:eastAsia="Times New Roman" w:cstheme="minorHAnsi"/>
                <w:i/>
                <w:sz w:val="24"/>
                <w:szCs w:val="24"/>
                <w:lang w:eastAsia="ja-JP"/>
              </w:rPr>
            </w:pPr>
            <w:r w:rsidRPr="002A333D">
              <w:rPr>
                <w:rFonts w:eastAsia="Times New Roman" w:cstheme="minorHAnsi"/>
                <w:i/>
                <w:sz w:val="24"/>
                <w:szCs w:val="24"/>
                <w:lang w:eastAsia="ja-JP"/>
              </w:rPr>
              <w:t>5=4x3</w:t>
            </w:r>
          </w:p>
        </w:tc>
      </w:tr>
      <w:tr w:rsidR="00A2223B" w:rsidRPr="002A333D" w14:paraId="44544B65" w14:textId="77777777" w:rsidTr="002A333D">
        <w:trPr>
          <w:trHeight w:val="534"/>
        </w:trPr>
        <w:tc>
          <w:tcPr>
            <w:tcW w:w="378" w:type="pct"/>
            <w:tcBorders>
              <w:top w:val="single" w:sz="4" w:space="0" w:color="000000"/>
              <w:left w:val="single" w:sz="4" w:space="0" w:color="000000"/>
              <w:bottom w:val="single" w:sz="4" w:space="0" w:color="auto"/>
              <w:right w:val="single" w:sz="4" w:space="0" w:color="000000"/>
            </w:tcBorders>
            <w:shd w:val="clear" w:color="auto" w:fill="FFFFFF"/>
          </w:tcPr>
          <w:p w14:paraId="0926005A" w14:textId="77777777" w:rsidR="00A2223B" w:rsidRPr="002A333D" w:rsidRDefault="00A2223B" w:rsidP="00A2223B">
            <w:pPr>
              <w:numPr>
                <w:ilvl w:val="0"/>
                <w:numId w:val="13"/>
              </w:numPr>
              <w:spacing w:after="160" w:line="278" w:lineRule="auto"/>
              <w:jc w:val="left"/>
              <w:rPr>
                <w:rFonts w:eastAsia="Calibri" w:cstheme="minorHAnsi"/>
                <w:b/>
                <w:bCs/>
                <w:sz w:val="24"/>
                <w:szCs w:val="24"/>
                <w:lang w:eastAsia="en-US"/>
              </w:rPr>
            </w:pPr>
          </w:p>
        </w:tc>
        <w:tc>
          <w:tcPr>
            <w:tcW w:w="1729" w:type="pct"/>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11E8429B"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t>GIG vystymo ir palaikymo paslaugos</w:t>
            </w:r>
          </w:p>
        </w:tc>
        <w:tc>
          <w:tcPr>
            <w:tcW w:w="887" w:type="pct"/>
            <w:tcBorders>
              <w:top w:val="single" w:sz="4" w:space="0" w:color="000000"/>
              <w:left w:val="single" w:sz="4" w:space="0" w:color="000000"/>
              <w:bottom w:val="single" w:sz="4" w:space="0" w:color="auto"/>
              <w:right w:val="single" w:sz="4" w:space="0" w:color="000000"/>
            </w:tcBorders>
            <w:shd w:val="clear" w:color="auto" w:fill="FFFFFF"/>
            <w:hideMark/>
          </w:tcPr>
          <w:p w14:paraId="164FF9D8" w14:textId="48E197C6" w:rsidR="00A2223B" w:rsidRPr="002A333D" w:rsidRDefault="00A2223B" w:rsidP="00A2223B">
            <w:pPr>
              <w:spacing w:after="160" w:line="278" w:lineRule="auto"/>
              <w:ind w:firstLine="0"/>
              <w:jc w:val="left"/>
              <w:rPr>
                <w:rFonts w:eastAsia="Times New Roman" w:cstheme="minorHAnsi"/>
                <w:bCs/>
                <w:iCs/>
                <w:sz w:val="24"/>
                <w:szCs w:val="24"/>
                <w:lang w:eastAsia="ja-JP"/>
              </w:rPr>
            </w:pPr>
            <w:r w:rsidRPr="002A333D">
              <w:rPr>
                <w:rFonts w:eastAsia="Times New Roman" w:cstheme="minorHAnsi"/>
                <w:bCs/>
                <w:iCs/>
                <w:sz w:val="24"/>
                <w:szCs w:val="24"/>
                <w:lang w:eastAsia="ja-JP"/>
              </w:rPr>
              <w:t>500</w:t>
            </w:r>
            <w:r w:rsidR="0011550B" w:rsidRPr="002A333D">
              <w:rPr>
                <w:rFonts w:eastAsia="Times New Roman" w:cstheme="minorHAnsi"/>
                <w:bCs/>
                <w:iCs/>
                <w:sz w:val="24"/>
                <w:szCs w:val="24"/>
                <w:lang w:eastAsia="ja-JP"/>
              </w:rPr>
              <w:t xml:space="preserve"> val.</w:t>
            </w:r>
          </w:p>
        </w:tc>
        <w:tc>
          <w:tcPr>
            <w:tcW w:w="875" w:type="pct"/>
            <w:tcBorders>
              <w:top w:val="single" w:sz="4" w:space="0" w:color="000000"/>
              <w:left w:val="single" w:sz="4" w:space="0" w:color="000000"/>
              <w:bottom w:val="single" w:sz="4" w:space="0" w:color="auto"/>
              <w:right w:val="single" w:sz="4" w:space="0" w:color="000000"/>
            </w:tcBorders>
            <w:shd w:val="clear" w:color="auto" w:fill="FFFFFF"/>
          </w:tcPr>
          <w:p w14:paraId="15309C87" w14:textId="77777777" w:rsidR="00A2223B" w:rsidRPr="002A333D" w:rsidRDefault="00A2223B" w:rsidP="00A2223B">
            <w:pPr>
              <w:spacing w:after="160" w:line="278" w:lineRule="auto"/>
              <w:ind w:firstLine="0"/>
              <w:jc w:val="left"/>
              <w:rPr>
                <w:rFonts w:eastAsia="Times New Roman" w:cstheme="minorHAnsi"/>
                <w:bCs/>
                <w:iCs/>
                <w:sz w:val="24"/>
                <w:szCs w:val="24"/>
                <w:lang w:eastAsia="ja-JP"/>
              </w:rPr>
            </w:pPr>
          </w:p>
        </w:tc>
        <w:tc>
          <w:tcPr>
            <w:tcW w:w="1130" w:type="pct"/>
            <w:tcBorders>
              <w:top w:val="single" w:sz="4" w:space="0" w:color="000000"/>
              <w:left w:val="single" w:sz="4" w:space="0" w:color="000000"/>
              <w:bottom w:val="single" w:sz="4" w:space="0" w:color="auto"/>
              <w:right w:val="single" w:sz="4" w:space="0" w:color="000000"/>
            </w:tcBorders>
            <w:shd w:val="clear" w:color="auto" w:fill="FFFFFF"/>
          </w:tcPr>
          <w:p w14:paraId="04F19E58" w14:textId="77777777" w:rsidR="00A2223B" w:rsidRPr="002A333D" w:rsidRDefault="00A2223B" w:rsidP="00A2223B">
            <w:pPr>
              <w:spacing w:after="160" w:line="278" w:lineRule="auto"/>
              <w:ind w:firstLine="0"/>
              <w:jc w:val="left"/>
              <w:rPr>
                <w:rFonts w:eastAsia="Times New Roman" w:cstheme="minorHAnsi"/>
                <w:bCs/>
                <w:iCs/>
                <w:sz w:val="24"/>
                <w:szCs w:val="24"/>
                <w:lang w:eastAsia="ja-JP"/>
              </w:rPr>
            </w:pPr>
          </w:p>
        </w:tc>
      </w:tr>
      <w:tr w:rsidR="00A2223B" w:rsidRPr="002A333D" w14:paraId="45A3127D"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70DD28B9" w14:textId="77777777" w:rsidR="00A2223B" w:rsidRPr="002A333D" w:rsidRDefault="00A2223B" w:rsidP="00A2223B">
            <w:pPr>
              <w:numPr>
                <w:ilvl w:val="0"/>
                <w:numId w:val="13"/>
              </w:numPr>
              <w:spacing w:after="160" w:line="278" w:lineRule="auto"/>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F702289" w14:textId="1DF9203B"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t>3 priedo „Techninė specifikacija“ 1 priede nurodyti nauji nefunkciniai reikalavimai:</w:t>
            </w:r>
          </w:p>
        </w:tc>
        <w:tc>
          <w:tcPr>
            <w:tcW w:w="887"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BE9E02D"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w:t>
            </w:r>
          </w:p>
        </w:tc>
        <w:tc>
          <w:tcPr>
            <w:tcW w:w="875"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649E24F"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t>-</w:t>
            </w:r>
          </w:p>
        </w:tc>
        <w:tc>
          <w:tcPr>
            <w:tcW w:w="1130"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B7BC0E0"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t>-</w:t>
            </w:r>
          </w:p>
        </w:tc>
      </w:tr>
      <w:tr w:rsidR="00A2223B" w:rsidRPr="002A333D" w14:paraId="2AB23DA6"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1C091955"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241D9624"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V-1. Prisijungusiam GIG naudotojui suteikta galimybė susipažinti su taisyklėmis ir dokumentais pirmą kartą prisijungus arba po dokumentų pasikeitimo, kol naudotojas nepatvirtins susipažinimo, sistema neleidžia tęsti darbo.</w:t>
            </w:r>
          </w:p>
        </w:tc>
        <w:tc>
          <w:tcPr>
            <w:tcW w:w="887" w:type="pct"/>
            <w:tcBorders>
              <w:top w:val="single" w:sz="4" w:space="0" w:color="auto"/>
              <w:left w:val="single" w:sz="4" w:space="0" w:color="auto"/>
              <w:bottom w:val="single" w:sz="4" w:space="0" w:color="auto"/>
              <w:right w:val="single" w:sz="4" w:space="0" w:color="auto"/>
            </w:tcBorders>
            <w:hideMark/>
          </w:tcPr>
          <w:p w14:paraId="1E15A8C4"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3FF817D5"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2BB71BCC"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3A4A3F8A"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12F3C94C"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2D7E20BB"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 xml:space="preserve">V-2. Pasikeitus taisyklėms ar kitiems GIG naudojimo dokumentams, su </w:t>
            </w:r>
            <w:r w:rsidRPr="002A333D">
              <w:rPr>
                <w:rFonts w:eastAsia="Times New Roman" w:cstheme="minorHAnsi"/>
                <w:bCs/>
                <w:sz w:val="24"/>
                <w:szCs w:val="24"/>
                <w:lang w:eastAsia="ja-JP"/>
              </w:rPr>
              <w:lastRenderedPageBreak/>
              <w:t>kuriais supažindinami GIG naudotojai, administratorius gali įkelti jų atnaujintas versijas, nepanaikinant anksčiau galiojusių.</w:t>
            </w:r>
          </w:p>
        </w:tc>
        <w:tc>
          <w:tcPr>
            <w:tcW w:w="887" w:type="pct"/>
            <w:tcBorders>
              <w:top w:val="single" w:sz="4" w:space="0" w:color="auto"/>
              <w:left w:val="single" w:sz="4" w:space="0" w:color="auto"/>
              <w:bottom w:val="single" w:sz="4" w:space="0" w:color="auto"/>
              <w:right w:val="single" w:sz="4" w:space="0" w:color="auto"/>
            </w:tcBorders>
            <w:hideMark/>
          </w:tcPr>
          <w:p w14:paraId="5ABA81A5"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lastRenderedPageBreak/>
              <w:t>1 vnt.</w:t>
            </w:r>
          </w:p>
        </w:tc>
        <w:tc>
          <w:tcPr>
            <w:tcW w:w="875" w:type="pct"/>
            <w:tcBorders>
              <w:top w:val="single" w:sz="4" w:space="0" w:color="auto"/>
              <w:left w:val="single" w:sz="4" w:space="0" w:color="auto"/>
              <w:bottom w:val="single" w:sz="4" w:space="0" w:color="auto"/>
              <w:right w:val="single" w:sz="4" w:space="0" w:color="auto"/>
            </w:tcBorders>
          </w:tcPr>
          <w:p w14:paraId="400C7D5E"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3A32649A"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22F7B88A"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4D745192"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026A2FF9"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sz w:val="24"/>
                <w:szCs w:val="24"/>
                <w:lang w:eastAsia="ja-JP"/>
              </w:rPr>
              <w:t xml:space="preserve"> </w:t>
            </w:r>
            <w:r w:rsidRPr="002A333D">
              <w:rPr>
                <w:rFonts w:eastAsia="Times New Roman" w:cstheme="minorHAnsi"/>
                <w:bCs/>
                <w:sz w:val="24"/>
                <w:szCs w:val="24"/>
                <w:lang w:eastAsia="ja-JP"/>
              </w:rPr>
              <w:t>V-3. GIG administratoriui turi būti galimybė priskirti naudotojų teises naudotojų grupėms.</w:t>
            </w:r>
          </w:p>
        </w:tc>
        <w:tc>
          <w:tcPr>
            <w:tcW w:w="887" w:type="pct"/>
            <w:tcBorders>
              <w:top w:val="single" w:sz="4" w:space="0" w:color="auto"/>
              <w:left w:val="single" w:sz="4" w:space="0" w:color="auto"/>
              <w:bottom w:val="single" w:sz="4" w:space="0" w:color="auto"/>
              <w:right w:val="single" w:sz="4" w:space="0" w:color="auto"/>
            </w:tcBorders>
          </w:tcPr>
          <w:p w14:paraId="3EBF2671" w14:textId="6449AC88"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4632A5BA"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200CB7E6"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3016252E"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146F52A3"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0DC1FC27"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V-4. Galimybė suteikti ribotą prieigą peržiūros teisėmis prižiūrinčiai institucijai (pvz. audito tikslais).</w:t>
            </w:r>
          </w:p>
        </w:tc>
        <w:tc>
          <w:tcPr>
            <w:tcW w:w="887" w:type="pct"/>
            <w:tcBorders>
              <w:top w:val="single" w:sz="4" w:space="0" w:color="auto"/>
              <w:left w:val="single" w:sz="4" w:space="0" w:color="auto"/>
              <w:bottom w:val="single" w:sz="4" w:space="0" w:color="auto"/>
              <w:right w:val="single" w:sz="4" w:space="0" w:color="auto"/>
            </w:tcBorders>
          </w:tcPr>
          <w:p w14:paraId="65F31BD6" w14:textId="1B88E2DD"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3A7FDF5F"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56A9184D"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20C692DE"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5C9D1C11"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124AA786"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V-5. Įdiegtas funkcionalumas, kuris siunčia el. laišką sukūrus ar pakeitus GIG naudotojo teises.</w:t>
            </w:r>
          </w:p>
        </w:tc>
        <w:tc>
          <w:tcPr>
            <w:tcW w:w="887" w:type="pct"/>
            <w:tcBorders>
              <w:top w:val="single" w:sz="4" w:space="0" w:color="auto"/>
              <w:left w:val="single" w:sz="4" w:space="0" w:color="auto"/>
              <w:bottom w:val="single" w:sz="4" w:space="0" w:color="auto"/>
              <w:right w:val="single" w:sz="4" w:space="0" w:color="auto"/>
            </w:tcBorders>
          </w:tcPr>
          <w:p w14:paraId="55097002" w14:textId="295F8D21"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661ADCA2"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2F8F1FE0"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26C3C33E"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7CFD14DA"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1415F6F8"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V-6. Prisijungus GIG naudotojui, aiškiai pateikiama informacija apie jam suteiktas teises sistemoje.</w:t>
            </w:r>
          </w:p>
        </w:tc>
        <w:tc>
          <w:tcPr>
            <w:tcW w:w="887" w:type="pct"/>
            <w:tcBorders>
              <w:top w:val="single" w:sz="4" w:space="0" w:color="auto"/>
              <w:left w:val="single" w:sz="4" w:space="0" w:color="auto"/>
              <w:bottom w:val="single" w:sz="4" w:space="0" w:color="auto"/>
              <w:right w:val="single" w:sz="4" w:space="0" w:color="auto"/>
            </w:tcBorders>
          </w:tcPr>
          <w:p w14:paraId="29B040AB" w14:textId="61B2D196"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69AD98EA"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43D03D12"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71B26B4A"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3F25E3FC"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2BA818CF"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V-7. Prisijungus naudotojui pateikiama informacija apie paskutinį žinomą prisijungimą kaip prevencinę priemonę.</w:t>
            </w:r>
          </w:p>
        </w:tc>
        <w:tc>
          <w:tcPr>
            <w:tcW w:w="887" w:type="pct"/>
            <w:tcBorders>
              <w:top w:val="single" w:sz="4" w:space="0" w:color="auto"/>
              <w:left w:val="single" w:sz="4" w:space="0" w:color="auto"/>
              <w:bottom w:val="single" w:sz="4" w:space="0" w:color="auto"/>
              <w:right w:val="single" w:sz="4" w:space="0" w:color="auto"/>
            </w:tcBorders>
          </w:tcPr>
          <w:p w14:paraId="6ACC8401" w14:textId="4BD439B4"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42F10D27"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3492757F"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3F2BFB2C"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64CAF423"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5904BF1A"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V-8. Galimybė nustatyti dienų skaičių, kuriam praėjus nesijungę/nesinaudoję GIG naudotojai automatiškai būtų blokuojami ir nurodoma blokavimo priežastis. Dienų skaičius yra apibrėžtas parametru, kurį gali valdyti administratorius.</w:t>
            </w:r>
          </w:p>
        </w:tc>
        <w:tc>
          <w:tcPr>
            <w:tcW w:w="887" w:type="pct"/>
            <w:tcBorders>
              <w:top w:val="single" w:sz="4" w:space="0" w:color="auto"/>
              <w:left w:val="single" w:sz="4" w:space="0" w:color="auto"/>
              <w:bottom w:val="single" w:sz="4" w:space="0" w:color="auto"/>
              <w:right w:val="single" w:sz="4" w:space="0" w:color="auto"/>
            </w:tcBorders>
          </w:tcPr>
          <w:p w14:paraId="262420DD" w14:textId="7C8F6DC9"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530D7EA6"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47C08144"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09B13D4B"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154FAF4A"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2D04575E"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V-9. Administratorius gali nustatyti naudotojo darbo sesijos trukmę, kad užtikrintų saugumą ir kontrolę.</w:t>
            </w:r>
          </w:p>
        </w:tc>
        <w:tc>
          <w:tcPr>
            <w:tcW w:w="887" w:type="pct"/>
            <w:tcBorders>
              <w:top w:val="single" w:sz="4" w:space="0" w:color="auto"/>
              <w:left w:val="single" w:sz="4" w:space="0" w:color="auto"/>
              <w:bottom w:val="single" w:sz="4" w:space="0" w:color="auto"/>
              <w:right w:val="single" w:sz="4" w:space="0" w:color="auto"/>
            </w:tcBorders>
          </w:tcPr>
          <w:p w14:paraId="1A986E71" w14:textId="79984100"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64D1AEDA"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5B2DDE2D"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5C32D32C"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6F890AA9"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776AD9DF"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V-10. Galimybė laikinai blokuoti GIG  naudotojus nurodant priežastį .</w:t>
            </w:r>
          </w:p>
        </w:tc>
        <w:tc>
          <w:tcPr>
            <w:tcW w:w="887" w:type="pct"/>
            <w:tcBorders>
              <w:top w:val="single" w:sz="4" w:space="0" w:color="auto"/>
              <w:left w:val="single" w:sz="4" w:space="0" w:color="auto"/>
              <w:bottom w:val="single" w:sz="4" w:space="0" w:color="auto"/>
              <w:right w:val="single" w:sz="4" w:space="0" w:color="auto"/>
            </w:tcBorders>
          </w:tcPr>
          <w:p w14:paraId="5935302E" w14:textId="4DC077AF"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68862B67"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7E3BEE53"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6CE2927F"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24DC23EA"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2C5A952F"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Cs/>
                <w:sz w:val="24"/>
                <w:szCs w:val="24"/>
                <w:lang w:eastAsia="ja-JP"/>
              </w:rPr>
              <w:t>V-11. Galimybė GIG vidiniams naudotojams registruoti GIG išorės naudotojų teikiamus duomenis per GIG vidinius modulius, kai duomenys nepateikiami per GIG išorės modulius.</w:t>
            </w:r>
          </w:p>
        </w:tc>
        <w:tc>
          <w:tcPr>
            <w:tcW w:w="887" w:type="pct"/>
            <w:tcBorders>
              <w:top w:val="single" w:sz="4" w:space="0" w:color="auto"/>
              <w:left w:val="single" w:sz="4" w:space="0" w:color="auto"/>
              <w:bottom w:val="single" w:sz="4" w:space="0" w:color="auto"/>
              <w:right w:val="single" w:sz="4" w:space="0" w:color="auto"/>
            </w:tcBorders>
          </w:tcPr>
          <w:p w14:paraId="2A1A095D" w14:textId="2A9D3A03"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43E5EDBB"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66DDFA92"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7303BD2B"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4B1AFBB6"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65374C68"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V-12. GIG padalija didelį duomenų kiekį į puslapius pagal naudotojo pasirinkimus, taip neapsunkinant darbo, bet leidžiant matyti visus reikiamus duomenis viename puslapyje.</w:t>
            </w:r>
          </w:p>
        </w:tc>
        <w:tc>
          <w:tcPr>
            <w:tcW w:w="887" w:type="pct"/>
            <w:tcBorders>
              <w:top w:val="single" w:sz="4" w:space="0" w:color="auto"/>
              <w:left w:val="single" w:sz="4" w:space="0" w:color="auto"/>
              <w:bottom w:val="single" w:sz="4" w:space="0" w:color="auto"/>
              <w:right w:val="single" w:sz="4" w:space="0" w:color="auto"/>
            </w:tcBorders>
          </w:tcPr>
          <w:p w14:paraId="157B2313" w14:textId="10732666"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2FFD5BF5"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25BD877E"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333D7A10"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717D1700"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66E848EB"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V-13. GIG vidiniai naudotojai turi galimybę formuoti ir siųsti laisvos formos pranešimus su galimybe pridėti rinkmenas pasirinktam išorės naudotojui, susijusius su pateiktais duomenų objektais ir atliktais veiksmais.</w:t>
            </w:r>
          </w:p>
        </w:tc>
        <w:tc>
          <w:tcPr>
            <w:tcW w:w="887" w:type="pct"/>
            <w:tcBorders>
              <w:top w:val="single" w:sz="4" w:space="0" w:color="auto"/>
              <w:left w:val="single" w:sz="4" w:space="0" w:color="auto"/>
              <w:bottom w:val="single" w:sz="4" w:space="0" w:color="auto"/>
              <w:right w:val="single" w:sz="4" w:space="0" w:color="auto"/>
            </w:tcBorders>
          </w:tcPr>
          <w:p w14:paraId="78424B31" w14:textId="4448B7D9"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224B7F41"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455D9C2E"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506D5FFD"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58807A1F"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53D9EDF2"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V-14. Įdiegta galimybė GIG vidiniams naudotojams su specialiomis teisėmis peržiūrėti GIG išorinių modulių formas atskirame lange.</w:t>
            </w:r>
          </w:p>
        </w:tc>
        <w:tc>
          <w:tcPr>
            <w:tcW w:w="887" w:type="pct"/>
            <w:tcBorders>
              <w:top w:val="single" w:sz="4" w:space="0" w:color="auto"/>
              <w:left w:val="single" w:sz="4" w:space="0" w:color="auto"/>
              <w:bottom w:val="single" w:sz="4" w:space="0" w:color="auto"/>
              <w:right w:val="single" w:sz="4" w:space="0" w:color="auto"/>
            </w:tcBorders>
          </w:tcPr>
          <w:p w14:paraId="6A8A5253" w14:textId="114403D6"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57852C31"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2AFD3F2D"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341E97F1"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0F08410F"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4AB48F40"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 xml:space="preserve">V-15. Turintys teisę GIG išorės naudotojai turi galimybę </w:t>
            </w:r>
            <w:r w:rsidRPr="002A333D">
              <w:rPr>
                <w:rFonts w:eastAsia="Times New Roman" w:cstheme="minorHAnsi"/>
                <w:bCs/>
                <w:sz w:val="24"/>
                <w:szCs w:val="24"/>
                <w:lang w:eastAsia="ja-JP"/>
              </w:rPr>
              <w:lastRenderedPageBreak/>
              <w:t>administruoti kitus GIG išorės naudotojus.</w:t>
            </w:r>
          </w:p>
        </w:tc>
        <w:tc>
          <w:tcPr>
            <w:tcW w:w="887" w:type="pct"/>
            <w:tcBorders>
              <w:top w:val="single" w:sz="4" w:space="0" w:color="auto"/>
              <w:left w:val="single" w:sz="4" w:space="0" w:color="auto"/>
              <w:bottom w:val="single" w:sz="4" w:space="0" w:color="auto"/>
              <w:right w:val="single" w:sz="4" w:space="0" w:color="auto"/>
            </w:tcBorders>
          </w:tcPr>
          <w:p w14:paraId="0BE869F0" w14:textId="2F9FBFB8"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lastRenderedPageBreak/>
              <w:t>1 vnt.</w:t>
            </w:r>
          </w:p>
        </w:tc>
        <w:tc>
          <w:tcPr>
            <w:tcW w:w="875" w:type="pct"/>
            <w:tcBorders>
              <w:top w:val="single" w:sz="4" w:space="0" w:color="auto"/>
              <w:left w:val="single" w:sz="4" w:space="0" w:color="auto"/>
              <w:bottom w:val="single" w:sz="4" w:space="0" w:color="auto"/>
              <w:right w:val="single" w:sz="4" w:space="0" w:color="auto"/>
            </w:tcBorders>
          </w:tcPr>
          <w:p w14:paraId="6E34CDF0"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7ACD6167"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27B52C0D"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14B7C535"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69152EC2"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V-16. GIG išorės naudotojai turi galimybę matyti sutarties būsenas, jų datas ir komentarus sutarties objekte.</w:t>
            </w:r>
          </w:p>
        </w:tc>
        <w:tc>
          <w:tcPr>
            <w:tcW w:w="887" w:type="pct"/>
            <w:tcBorders>
              <w:top w:val="single" w:sz="4" w:space="0" w:color="auto"/>
              <w:left w:val="single" w:sz="4" w:space="0" w:color="auto"/>
              <w:bottom w:val="single" w:sz="4" w:space="0" w:color="auto"/>
              <w:right w:val="single" w:sz="4" w:space="0" w:color="auto"/>
            </w:tcBorders>
          </w:tcPr>
          <w:p w14:paraId="6CAFC4A1" w14:textId="261CED8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2E1753DE"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4FF93D65"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6EB77FF6"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6C67B8D3"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622A6924"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V-17. Galimybė GIG vidiniams ir išorės naudotojams keisti ir šalinti įvestus, bet neužregistruotus įrašus.</w:t>
            </w:r>
          </w:p>
        </w:tc>
        <w:tc>
          <w:tcPr>
            <w:tcW w:w="887" w:type="pct"/>
            <w:tcBorders>
              <w:top w:val="single" w:sz="4" w:space="0" w:color="auto"/>
              <w:left w:val="single" w:sz="4" w:space="0" w:color="auto"/>
              <w:bottom w:val="single" w:sz="4" w:space="0" w:color="auto"/>
              <w:right w:val="single" w:sz="4" w:space="0" w:color="auto"/>
            </w:tcBorders>
          </w:tcPr>
          <w:p w14:paraId="101078E6" w14:textId="7A9A96FD"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62FADBD4"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4CD050C5"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0ED422E9"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10B4FDE0"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0A7C3772"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V-18. Kiekvienoje formoje prieš trinant įrašą pateikiamas perspėjimas, kad naudotojas galėtų apgalvoti veiksmą.</w:t>
            </w:r>
          </w:p>
        </w:tc>
        <w:tc>
          <w:tcPr>
            <w:tcW w:w="887" w:type="pct"/>
            <w:tcBorders>
              <w:top w:val="single" w:sz="4" w:space="0" w:color="auto"/>
              <w:left w:val="single" w:sz="4" w:space="0" w:color="auto"/>
              <w:bottom w:val="single" w:sz="4" w:space="0" w:color="auto"/>
              <w:right w:val="single" w:sz="4" w:space="0" w:color="auto"/>
            </w:tcBorders>
          </w:tcPr>
          <w:p w14:paraId="5A67C550" w14:textId="2078C0BF"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5A09710B"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37428AD0"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3580D83E"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7B4BF3D9"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2BD6B64F"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 xml:space="preserve">V-19. GIG turi fiksuoti, kaupti ir saugoti žurnalinius įrašus apie naudotojų, administratorių ir sistemos atliekamus veiksmus, įskaitant duomenų įterpimą, atnaujinimą, pašalinimą, būsenų keitimą, naudotojų autentifikavimo įvykius, paskyrų kūrimą, prieigų ir naudotojų teisių pakeitimus, administratorių veiksmus, GIG komponentų bei saugumo sistemų įjungimą, išjungimą ar perkrovimą, taip pat žurnalinių įrašų peržiūrą, kūrimą, keitimą ar trynimą. Kiekviename žurnaliniame įraše turi būti saugoma veiksmą atlikusio naudotojo identifikavimo informacija – vardas, pavardė, naudotojo ID, IP adresas, taip pat </w:t>
            </w:r>
            <w:r w:rsidRPr="002A333D">
              <w:rPr>
                <w:rFonts w:eastAsia="Times New Roman" w:cstheme="minorHAnsi"/>
                <w:bCs/>
                <w:sz w:val="24"/>
                <w:szCs w:val="24"/>
                <w:lang w:eastAsia="ja-JP"/>
              </w:rPr>
              <w:lastRenderedPageBreak/>
              <w:t xml:space="preserve">veiksmo data ir laikas. Žurnaliniai įrašai turi būti saugomi ne trumpiau kaip 180 kalendorinių dienų, apsaugoti nuo nesankcionuoto pakeitimo ar ištrynimo ir prieinami Agentūrai pareikalavus. </w:t>
            </w:r>
          </w:p>
        </w:tc>
        <w:tc>
          <w:tcPr>
            <w:tcW w:w="887" w:type="pct"/>
            <w:tcBorders>
              <w:top w:val="single" w:sz="4" w:space="0" w:color="auto"/>
              <w:left w:val="single" w:sz="4" w:space="0" w:color="auto"/>
              <w:bottom w:val="single" w:sz="4" w:space="0" w:color="auto"/>
              <w:right w:val="single" w:sz="4" w:space="0" w:color="auto"/>
            </w:tcBorders>
          </w:tcPr>
          <w:p w14:paraId="671CAC85" w14:textId="03C7AF0A"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lastRenderedPageBreak/>
              <w:t>1 vnt.</w:t>
            </w:r>
          </w:p>
        </w:tc>
        <w:tc>
          <w:tcPr>
            <w:tcW w:w="875" w:type="pct"/>
            <w:tcBorders>
              <w:top w:val="single" w:sz="4" w:space="0" w:color="auto"/>
              <w:left w:val="single" w:sz="4" w:space="0" w:color="auto"/>
              <w:bottom w:val="single" w:sz="4" w:space="0" w:color="auto"/>
              <w:right w:val="single" w:sz="4" w:space="0" w:color="auto"/>
            </w:tcBorders>
          </w:tcPr>
          <w:p w14:paraId="52135085"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4A04CEDD"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0D2BBA7D"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2AF481D7"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0125DB3E"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V-20. Sukurtos istorinės DB lentelės, kuriose saugomi visi istorinių duomenų įrašai, užtikrinant jų prieinamumą ir peržiūrą.</w:t>
            </w:r>
          </w:p>
        </w:tc>
        <w:tc>
          <w:tcPr>
            <w:tcW w:w="887" w:type="pct"/>
            <w:tcBorders>
              <w:top w:val="single" w:sz="4" w:space="0" w:color="auto"/>
              <w:left w:val="single" w:sz="4" w:space="0" w:color="auto"/>
              <w:bottom w:val="single" w:sz="4" w:space="0" w:color="auto"/>
              <w:right w:val="single" w:sz="4" w:space="0" w:color="auto"/>
            </w:tcBorders>
          </w:tcPr>
          <w:p w14:paraId="24588D9A" w14:textId="2FE3CD8A"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743D09A3"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64A79C80"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6976F87C"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619DF4AC"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03C04B39"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V-21. Užtikrintas duomenų vientisumas, kai pasikeičia GIG objektų duomenys, išsaugant pradinius duomenis, naudojamus objekto sukūrimo metu.</w:t>
            </w:r>
          </w:p>
        </w:tc>
        <w:tc>
          <w:tcPr>
            <w:tcW w:w="887" w:type="pct"/>
            <w:tcBorders>
              <w:top w:val="single" w:sz="4" w:space="0" w:color="auto"/>
              <w:left w:val="single" w:sz="4" w:space="0" w:color="auto"/>
              <w:bottom w:val="single" w:sz="4" w:space="0" w:color="auto"/>
              <w:right w:val="single" w:sz="4" w:space="0" w:color="auto"/>
            </w:tcBorders>
          </w:tcPr>
          <w:p w14:paraId="031269EE" w14:textId="6BEE005C"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747686FB"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02253BE2"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6BEF8C4C"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14278D69"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4C68AFE3"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V-22. Įdiegta funkcija, kuri leidžia sukurti papildomus įrašus, kad atnaujinti duomenys nesunaikintų senųjų ir išsaugotų galimybę atstatyti ankstesnę informaciją.</w:t>
            </w:r>
          </w:p>
        </w:tc>
        <w:tc>
          <w:tcPr>
            <w:tcW w:w="887" w:type="pct"/>
            <w:tcBorders>
              <w:top w:val="single" w:sz="4" w:space="0" w:color="auto"/>
              <w:left w:val="single" w:sz="4" w:space="0" w:color="auto"/>
              <w:bottom w:val="single" w:sz="4" w:space="0" w:color="auto"/>
              <w:right w:val="single" w:sz="4" w:space="0" w:color="auto"/>
            </w:tcBorders>
          </w:tcPr>
          <w:p w14:paraId="673080E3" w14:textId="05E2967B"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4ACD741C"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46EC2260"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341CF204"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5FE62E21"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1C847ED5" w14:textId="640A8A54"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 xml:space="preserve">V-23. Testavimo aplinkose naudojami tik </w:t>
            </w:r>
            <w:r w:rsidR="000E5DD6" w:rsidRPr="002A333D">
              <w:rPr>
                <w:rFonts w:eastAsia="Times New Roman" w:cstheme="minorHAnsi"/>
                <w:bCs/>
                <w:sz w:val="24"/>
                <w:szCs w:val="24"/>
                <w:lang w:eastAsia="ja-JP"/>
              </w:rPr>
              <w:t>tęstiniai</w:t>
            </w:r>
            <w:r w:rsidRPr="002A333D">
              <w:rPr>
                <w:rFonts w:eastAsia="Times New Roman" w:cstheme="minorHAnsi"/>
                <w:bCs/>
                <w:sz w:val="24"/>
                <w:szCs w:val="24"/>
                <w:lang w:eastAsia="ja-JP"/>
              </w:rPr>
              <w:t xml:space="preserve"> duomenys. Jei reikia testavimui naudoti asmens duomenis, taikomos asmens duomenų nuasmeninimo procedūros, užtikrinant asmens duomenų saugumą.</w:t>
            </w:r>
          </w:p>
        </w:tc>
        <w:tc>
          <w:tcPr>
            <w:tcW w:w="887" w:type="pct"/>
            <w:tcBorders>
              <w:top w:val="single" w:sz="4" w:space="0" w:color="auto"/>
              <w:left w:val="single" w:sz="4" w:space="0" w:color="auto"/>
              <w:bottom w:val="single" w:sz="4" w:space="0" w:color="auto"/>
              <w:right w:val="single" w:sz="4" w:space="0" w:color="auto"/>
            </w:tcBorders>
          </w:tcPr>
          <w:p w14:paraId="220278DD" w14:textId="4D4D1C99"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53E374B3"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5800DCA1"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5812DE8B"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557D6203"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4625EFC5"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 xml:space="preserve">V-24. Įdiegtas vieningo prisijungimo funkcionalumas (angl. </w:t>
            </w:r>
            <w:proofErr w:type="spellStart"/>
            <w:r w:rsidRPr="002A333D">
              <w:rPr>
                <w:rFonts w:eastAsia="Times New Roman" w:cstheme="minorHAnsi"/>
                <w:bCs/>
                <w:sz w:val="24"/>
                <w:szCs w:val="24"/>
                <w:lang w:eastAsia="ja-JP"/>
              </w:rPr>
              <w:t>single</w:t>
            </w:r>
            <w:proofErr w:type="spellEnd"/>
            <w:r w:rsidRPr="002A333D">
              <w:rPr>
                <w:rFonts w:eastAsia="Times New Roman" w:cstheme="minorHAnsi"/>
                <w:bCs/>
                <w:sz w:val="24"/>
                <w:szCs w:val="24"/>
                <w:lang w:eastAsia="ja-JP"/>
              </w:rPr>
              <w:t xml:space="preserve"> </w:t>
            </w:r>
            <w:proofErr w:type="spellStart"/>
            <w:r w:rsidRPr="002A333D">
              <w:rPr>
                <w:rFonts w:eastAsia="Times New Roman" w:cstheme="minorHAnsi"/>
                <w:bCs/>
                <w:sz w:val="24"/>
                <w:szCs w:val="24"/>
                <w:lang w:eastAsia="ja-JP"/>
              </w:rPr>
              <w:t>sign-on</w:t>
            </w:r>
            <w:proofErr w:type="spellEnd"/>
            <w:r w:rsidRPr="002A333D">
              <w:rPr>
                <w:rFonts w:eastAsia="Times New Roman" w:cstheme="minorHAnsi"/>
                <w:bCs/>
                <w:sz w:val="24"/>
                <w:szCs w:val="24"/>
                <w:lang w:eastAsia="ja-JP"/>
              </w:rPr>
              <w:t xml:space="preserve"> (SSO)) GIG vidiniams </w:t>
            </w:r>
            <w:r w:rsidRPr="002A333D">
              <w:rPr>
                <w:rFonts w:eastAsia="Times New Roman" w:cstheme="minorHAnsi"/>
                <w:bCs/>
                <w:sz w:val="24"/>
                <w:szCs w:val="24"/>
                <w:lang w:eastAsia="ja-JP"/>
              </w:rPr>
              <w:lastRenderedPageBreak/>
              <w:t xml:space="preserve">naudotojams per integraciją su Perkančiosios organizacijos naudotojo paskyra Microsoft </w:t>
            </w:r>
            <w:proofErr w:type="spellStart"/>
            <w:r w:rsidRPr="002A333D">
              <w:rPr>
                <w:rFonts w:eastAsia="Times New Roman" w:cstheme="minorHAnsi"/>
                <w:bCs/>
                <w:sz w:val="24"/>
                <w:szCs w:val="24"/>
                <w:lang w:eastAsia="ja-JP"/>
              </w:rPr>
              <w:t>Active</w:t>
            </w:r>
            <w:proofErr w:type="spellEnd"/>
            <w:r w:rsidRPr="002A333D">
              <w:rPr>
                <w:rFonts w:eastAsia="Times New Roman" w:cstheme="minorHAnsi"/>
                <w:bCs/>
                <w:sz w:val="24"/>
                <w:szCs w:val="24"/>
                <w:lang w:eastAsia="ja-JP"/>
              </w:rPr>
              <w:t xml:space="preserve"> </w:t>
            </w:r>
            <w:proofErr w:type="spellStart"/>
            <w:r w:rsidRPr="002A333D">
              <w:rPr>
                <w:rFonts w:eastAsia="Times New Roman" w:cstheme="minorHAnsi"/>
                <w:bCs/>
                <w:sz w:val="24"/>
                <w:szCs w:val="24"/>
                <w:lang w:eastAsia="ja-JP"/>
              </w:rPr>
              <w:t>Directory</w:t>
            </w:r>
            <w:proofErr w:type="spellEnd"/>
            <w:r w:rsidRPr="002A333D">
              <w:rPr>
                <w:rFonts w:eastAsia="Times New Roman" w:cstheme="minorHAnsi"/>
                <w:bCs/>
                <w:sz w:val="24"/>
                <w:szCs w:val="24"/>
                <w:lang w:eastAsia="ja-JP"/>
              </w:rPr>
              <w:t xml:space="preserve"> (</w:t>
            </w:r>
            <w:proofErr w:type="spellStart"/>
            <w:r w:rsidRPr="002A333D">
              <w:rPr>
                <w:rFonts w:eastAsia="Times New Roman" w:cstheme="minorHAnsi"/>
                <w:bCs/>
                <w:sz w:val="24"/>
                <w:szCs w:val="24"/>
                <w:lang w:eastAsia="ja-JP"/>
              </w:rPr>
              <w:t>Entra</w:t>
            </w:r>
            <w:proofErr w:type="spellEnd"/>
            <w:r w:rsidRPr="002A333D">
              <w:rPr>
                <w:rFonts w:eastAsia="Times New Roman" w:cstheme="minorHAnsi"/>
                <w:bCs/>
                <w:sz w:val="24"/>
                <w:szCs w:val="24"/>
                <w:lang w:eastAsia="ja-JP"/>
              </w:rPr>
              <w:t xml:space="preserve"> ID).</w:t>
            </w:r>
          </w:p>
        </w:tc>
        <w:tc>
          <w:tcPr>
            <w:tcW w:w="887" w:type="pct"/>
            <w:tcBorders>
              <w:top w:val="single" w:sz="4" w:space="0" w:color="auto"/>
              <w:left w:val="single" w:sz="4" w:space="0" w:color="auto"/>
              <w:bottom w:val="single" w:sz="4" w:space="0" w:color="auto"/>
              <w:right w:val="single" w:sz="4" w:space="0" w:color="auto"/>
            </w:tcBorders>
          </w:tcPr>
          <w:p w14:paraId="386C3AE0" w14:textId="71B3CD9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lastRenderedPageBreak/>
              <w:t>1 vnt.</w:t>
            </w:r>
          </w:p>
        </w:tc>
        <w:tc>
          <w:tcPr>
            <w:tcW w:w="875" w:type="pct"/>
            <w:tcBorders>
              <w:top w:val="single" w:sz="4" w:space="0" w:color="auto"/>
              <w:left w:val="single" w:sz="4" w:space="0" w:color="auto"/>
              <w:bottom w:val="single" w:sz="4" w:space="0" w:color="auto"/>
              <w:right w:val="single" w:sz="4" w:space="0" w:color="auto"/>
            </w:tcBorders>
          </w:tcPr>
          <w:p w14:paraId="2B1B62D7"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54ABA62D"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6D60D30C"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66F05E4C"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2E5E87B7"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 xml:space="preserve">V-25. Įdiegtas funkcionalumas trečiųjų šalių užsienio piliečiams susikurti paskyrą pildant registracijos formą ir jungtis su naudotojo vardu ir slaptažodžiu. Paskyra turi būti valdoma GIG administratoriaus </w:t>
            </w:r>
            <w:proofErr w:type="spellStart"/>
            <w:r w:rsidRPr="002A333D">
              <w:rPr>
                <w:rFonts w:eastAsia="Times New Roman" w:cstheme="minorHAnsi"/>
                <w:bCs/>
                <w:sz w:val="24"/>
                <w:szCs w:val="24"/>
                <w:lang w:eastAsia="ja-JP"/>
              </w:rPr>
              <w:t>Keycloack</w:t>
            </w:r>
            <w:proofErr w:type="spellEnd"/>
            <w:r w:rsidRPr="002A333D">
              <w:rPr>
                <w:rFonts w:eastAsia="Times New Roman" w:cstheme="minorHAnsi"/>
                <w:bCs/>
                <w:sz w:val="24"/>
                <w:szCs w:val="24"/>
                <w:lang w:eastAsia="ja-JP"/>
              </w:rPr>
              <w:t>.</w:t>
            </w:r>
          </w:p>
        </w:tc>
        <w:tc>
          <w:tcPr>
            <w:tcW w:w="887" w:type="pct"/>
            <w:tcBorders>
              <w:top w:val="single" w:sz="4" w:space="0" w:color="auto"/>
              <w:left w:val="single" w:sz="4" w:space="0" w:color="auto"/>
              <w:bottom w:val="single" w:sz="4" w:space="0" w:color="auto"/>
              <w:right w:val="single" w:sz="4" w:space="0" w:color="auto"/>
            </w:tcBorders>
          </w:tcPr>
          <w:p w14:paraId="7B8945DA" w14:textId="5EE5CAE6"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5C49BC3F"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13C7A710"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29CD0946"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368D6314" w14:textId="77777777" w:rsidR="00A2223B" w:rsidRPr="002A333D" w:rsidRDefault="00A2223B" w:rsidP="00A2223B">
            <w:pPr>
              <w:numPr>
                <w:ilvl w:val="1"/>
                <w:numId w:val="13"/>
              </w:numPr>
              <w:spacing w:after="160" w:line="278" w:lineRule="auto"/>
              <w:ind w:left="360"/>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691EC982"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V-26. GIG atsarginės duomenų kopijos turi būti kuriamos automatiniu būdu nustatytu periodiškumu. Atsarginės kopijos saugomos geografiškai nutolusioje vietoje, užtikrinant fizinę ir logistinę atskirtį nuo pagrindinės veiklos vietos, ir šifruojamos pagal Kriptografijos ir šifravimo naudojimo tvarkoje numatytus reikalavimus. Tiekėjas privalo reguliariai tikrinti atsarginių kopijų atkūrimo veiksmingumą pagal nustatytus RTO ir RPO, pateikdamas Agentūrai atkūrimo testavimo rezultatus.</w:t>
            </w:r>
          </w:p>
        </w:tc>
        <w:tc>
          <w:tcPr>
            <w:tcW w:w="887" w:type="pct"/>
            <w:tcBorders>
              <w:top w:val="single" w:sz="4" w:space="0" w:color="auto"/>
              <w:left w:val="single" w:sz="4" w:space="0" w:color="auto"/>
              <w:bottom w:val="single" w:sz="4" w:space="0" w:color="auto"/>
              <w:right w:val="single" w:sz="4" w:space="0" w:color="auto"/>
            </w:tcBorders>
          </w:tcPr>
          <w:p w14:paraId="5D2578DC" w14:textId="6928C616"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019A7AB3"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1E61D249"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4828F49D"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tcPr>
          <w:p w14:paraId="39E97DBC" w14:textId="77777777" w:rsidR="00A2223B" w:rsidRPr="002A333D" w:rsidRDefault="00A2223B" w:rsidP="00A2223B">
            <w:pPr>
              <w:numPr>
                <w:ilvl w:val="0"/>
                <w:numId w:val="13"/>
              </w:numPr>
              <w:spacing w:after="160" w:line="278" w:lineRule="auto"/>
              <w:jc w:val="left"/>
              <w:rPr>
                <w:rFonts w:eastAsia="Times New Roman" w:cstheme="minorHAnsi"/>
                <w:b/>
                <w:sz w:val="24"/>
                <w:szCs w:val="24"/>
                <w:lang w:eastAsia="ja-JP"/>
              </w:rPr>
            </w:pPr>
          </w:p>
        </w:tc>
        <w:tc>
          <w:tcPr>
            <w:tcW w:w="1729" w:type="pct"/>
            <w:tcBorders>
              <w:top w:val="single" w:sz="4" w:space="0" w:color="auto"/>
              <w:left w:val="single" w:sz="4" w:space="0" w:color="auto"/>
              <w:bottom w:val="single" w:sz="4" w:space="0" w:color="auto"/>
              <w:right w:val="single" w:sz="4" w:space="0" w:color="auto"/>
            </w:tcBorders>
            <w:hideMark/>
          </w:tcPr>
          <w:p w14:paraId="4D897970" w14:textId="79191763"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t>3 priedo „Techninė specifikacija“ 2 priede nurodyti naujų procesų realizacijos reikalavimai</w:t>
            </w:r>
          </w:p>
        </w:tc>
        <w:tc>
          <w:tcPr>
            <w:tcW w:w="887" w:type="pct"/>
            <w:tcBorders>
              <w:top w:val="single" w:sz="4" w:space="0" w:color="auto"/>
              <w:left w:val="single" w:sz="4" w:space="0" w:color="auto"/>
              <w:bottom w:val="single" w:sz="4" w:space="0" w:color="auto"/>
              <w:right w:val="single" w:sz="4" w:space="0" w:color="auto"/>
            </w:tcBorders>
            <w:hideMark/>
          </w:tcPr>
          <w:p w14:paraId="2E04A1A5" w14:textId="77777777" w:rsidR="00A2223B" w:rsidRPr="002A333D" w:rsidRDefault="00A2223B" w:rsidP="00A2223B">
            <w:pPr>
              <w:spacing w:after="160" w:line="278" w:lineRule="auto"/>
              <w:ind w:firstLine="0"/>
              <w:jc w:val="left"/>
              <w:rPr>
                <w:rFonts w:eastAsia="Times New Roman" w:cstheme="minorHAnsi"/>
                <w:bCs/>
                <w:sz w:val="24"/>
                <w:szCs w:val="24"/>
                <w:lang w:eastAsia="ja-JP"/>
              </w:rPr>
            </w:pPr>
            <w:r w:rsidRPr="002A333D">
              <w:rPr>
                <w:rFonts w:eastAsia="Times New Roman" w:cstheme="minorHAnsi"/>
                <w:bCs/>
                <w:sz w:val="24"/>
                <w:szCs w:val="24"/>
                <w:lang w:eastAsia="ja-JP"/>
              </w:rPr>
              <w:t>1 vnt.</w:t>
            </w:r>
          </w:p>
        </w:tc>
        <w:tc>
          <w:tcPr>
            <w:tcW w:w="875" w:type="pct"/>
            <w:tcBorders>
              <w:top w:val="single" w:sz="4" w:space="0" w:color="auto"/>
              <w:left w:val="single" w:sz="4" w:space="0" w:color="auto"/>
              <w:bottom w:val="single" w:sz="4" w:space="0" w:color="auto"/>
              <w:right w:val="single" w:sz="4" w:space="0" w:color="auto"/>
            </w:tcBorders>
          </w:tcPr>
          <w:p w14:paraId="02B9F643"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c>
          <w:tcPr>
            <w:tcW w:w="1130" w:type="pct"/>
            <w:tcBorders>
              <w:top w:val="single" w:sz="4" w:space="0" w:color="auto"/>
              <w:left w:val="single" w:sz="4" w:space="0" w:color="auto"/>
              <w:bottom w:val="single" w:sz="4" w:space="0" w:color="auto"/>
              <w:right w:val="single" w:sz="4" w:space="0" w:color="auto"/>
            </w:tcBorders>
          </w:tcPr>
          <w:p w14:paraId="3329081C"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775BA358"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hideMark/>
          </w:tcPr>
          <w:p w14:paraId="663CFEBA" w14:textId="57468274"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t>4.</w:t>
            </w:r>
          </w:p>
        </w:tc>
        <w:tc>
          <w:tcPr>
            <w:tcW w:w="3492" w:type="pct"/>
            <w:gridSpan w:val="3"/>
            <w:tcBorders>
              <w:top w:val="single" w:sz="4" w:space="0" w:color="auto"/>
              <w:left w:val="single" w:sz="4" w:space="0" w:color="auto"/>
              <w:bottom w:val="single" w:sz="4" w:space="0" w:color="auto"/>
              <w:right w:val="single" w:sz="4" w:space="0" w:color="auto"/>
            </w:tcBorders>
            <w:hideMark/>
          </w:tcPr>
          <w:p w14:paraId="4D0521A7"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t>Bendra pasiūlymo kaina, Eur be PVM, skaičiais:</w:t>
            </w:r>
          </w:p>
        </w:tc>
        <w:tc>
          <w:tcPr>
            <w:tcW w:w="1130" w:type="pct"/>
            <w:tcBorders>
              <w:top w:val="single" w:sz="4" w:space="0" w:color="auto"/>
              <w:left w:val="single" w:sz="4" w:space="0" w:color="auto"/>
              <w:bottom w:val="single" w:sz="4" w:space="0" w:color="auto"/>
              <w:right w:val="single" w:sz="4" w:space="0" w:color="auto"/>
            </w:tcBorders>
          </w:tcPr>
          <w:p w14:paraId="58E8D5B7"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r w:rsidR="00A2223B" w:rsidRPr="002A333D" w14:paraId="44B3B9FA" w14:textId="77777777" w:rsidTr="002A333D">
        <w:trPr>
          <w:trHeight w:val="272"/>
        </w:trPr>
        <w:tc>
          <w:tcPr>
            <w:tcW w:w="378" w:type="pct"/>
            <w:tcBorders>
              <w:top w:val="single" w:sz="4" w:space="0" w:color="auto"/>
              <w:left w:val="single" w:sz="4" w:space="0" w:color="auto"/>
              <w:bottom w:val="single" w:sz="4" w:space="0" w:color="auto"/>
              <w:right w:val="single" w:sz="4" w:space="0" w:color="auto"/>
            </w:tcBorders>
            <w:shd w:val="pct10" w:color="FFFFFF" w:fill="FFFFFF"/>
            <w:noWrap/>
            <w:hideMark/>
          </w:tcPr>
          <w:p w14:paraId="11966D51" w14:textId="060EFB4C"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lastRenderedPageBreak/>
              <w:t>5.</w:t>
            </w:r>
          </w:p>
        </w:tc>
        <w:tc>
          <w:tcPr>
            <w:tcW w:w="3492" w:type="pct"/>
            <w:gridSpan w:val="3"/>
            <w:tcBorders>
              <w:top w:val="single" w:sz="4" w:space="0" w:color="auto"/>
              <w:left w:val="single" w:sz="4" w:space="0" w:color="auto"/>
              <w:bottom w:val="single" w:sz="4" w:space="0" w:color="auto"/>
              <w:right w:val="single" w:sz="4" w:space="0" w:color="auto"/>
            </w:tcBorders>
            <w:hideMark/>
          </w:tcPr>
          <w:p w14:paraId="52EC8A20"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r w:rsidRPr="002A333D">
              <w:rPr>
                <w:rFonts w:eastAsia="Times New Roman" w:cstheme="minorHAnsi"/>
                <w:b/>
                <w:sz w:val="24"/>
                <w:szCs w:val="24"/>
                <w:lang w:eastAsia="ja-JP"/>
              </w:rPr>
              <w:t>Bendra pasiūlymo kaina, Eur su PVM, skaičiais:</w:t>
            </w:r>
          </w:p>
        </w:tc>
        <w:tc>
          <w:tcPr>
            <w:tcW w:w="1130" w:type="pct"/>
            <w:tcBorders>
              <w:top w:val="single" w:sz="4" w:space="0" w:color="auto"/>
              <w:left w:val="single" w:sz="4" w:space="0" w:color="auto"/>
              <w:bottom w:val="single" w:sz="4" w:space="0" w:color="auto"/>
              <w:right w:val="single" w:sz="4" w:space="0" w:color="auto"/>
            </w:tcBorders>
          </w:tcPr>
          <w:p w14:paraId="577BD553" w14:textId="77777777" w:rsidR="00A2223B" w:rsidRPr="002A333D" w:rsidRDefault="00A2223B" w:rsidP="00A2223B">
            <w:pPr>
              <w:spacing w:after="160" w:line="278" w:lineRule="auto"/>
              <w:ind w:firstLine="0"/>
              <w:jc w:val="left"/>
              <w:rPr>
                <w:rFonts w:eastAsia="Times New Roman" w:cstheme="minorHAnsi"/>
                <w:b/>
                <w:sz w:val="24"/>
                <w:szCs w:val="24"/>
                <w:lang w:eastAsia="ja-JP"/>
              </w:rPr>
            </w:pPr>
          </w:p>
        </w:tc>
      </w:tr>
    </w:tbl>
    <w:p w14:paraId="3DF28A15" w14:textId="77777777" w:rsidR="00A2223B" w:rsidRPr="00A2223B" w:rsidRDefault="00A2223B" w:rsidP="00A2223B">
      <w:pPr>
        <w:spacing w:after="160" w:line="278" w:lineRule="auto"/>
        <w:ind w:firstLine="0"/>
        <w:jc w:val="left"/>
        <w:rPr>
          <w:rFonts w:ascii="Times New Roman" w:eastAsia="Times New Roman" w:hAnsi="Times New Roman" w:cs="Times New Roman"/>
          <w:sz w:val="24"/>
          <w:szCs w:val="24"/>
          <w:lang w:eastAsia="ja-JP"/>
        </w:rPr>
      </w:pPr>
    </w:p>
    <w:p w14:paraId="763EAB1D" w14:textId="0A19F008" w:rsidR="00A2223B" w:rsidRDefault="00A2223B" w:rsidP="00A2223B">
      <w:pPr>
        <w:spacing w:after="160" w:line="278" w:lineRule="auto"/>
        <w:ind w:firstLine="567"/>
        <w:jc w:val="left"/>
        <w:rPr>
          <w:rFonts w:eastAsia="Times New Roman" w:cstheme="minorHAnsi"/>
          <w:sz w:val="24"/>
          <w:szCs w:val="24"/>
          <w:lang w:eastAsia="ja-JP"/>
        </w:rPr>
      </w:pPr>
      <w:r w:rsidRPr="00A2223B">
        <w:rPr>
          <w:rFonts w:eastAsia="Times New Roman" w:cstheme="minorHAnsi"/>
          <w:b/>
          <w:bCs/>
          <w:sz w:val="24"/>
          <w:szCs w:val="24"/>
          <w:lang w:eastAsia="ja-JP"/>
        </w:rPr>
        <w:t xml:space="preserve">Pastaba. </w:t>
      </w:r>
      <w:r w:rsidRPr="00A2223B">
        <w:rPr>
          <w:rFonts w:eastAsia="Times New Roman" w:cstheme="minorHAnsi"/>
          <w:sz w:val="24"/>
          <w:szCs w:val="24"/>
          <w:lang w:eastAsia="ja-JP"/>
        </w:rPr>
        <w:t>Perkančioji organizacija neįsipareigoja išpirkti viso nurodyto paslaugų kiekio.</w:t>
      </w:r>
    </w:p>
    <w:p w14:paraId="0C730E31" w14:textId="77777777" w:rsidR="00A2223B" w:rsidRPr="008D543A" w:rsidRDefault="00A2223B" w:rsidP="00A2223B">
      <w:pPr>
        <w:suppressAutoHyphens/>
        <w:spacing w:line="240" w:lineRule="auto"/>
        <w:ind w:right="-709" w:firstLine="0"/>
        <w:rPr>
          <w:rFonts w:eastAsia="Times New Roman" w:cstheme="minorHAnsi"/>
          <w:iCs/>
          <w:sz w:val="24"/>
          <w:szCs w:val="24"/>
          <w:lang w:eastAsia="ar-SA"/>
        </w:rPr>
      </w:pPr>
      <w:r w:rsidRPr="008D543A">
        <w:rPr>
          <w:rFonts w:eastAsia="Times New Roman" w:cstheme="minorHAnsi"/>
          <w:iCs/>
          <w:sz w:val="24"/>
          <w:szCs w:val="24"/>
          <w:lang w:eastAsia="ar-SA"/>
        </w:rPr>
        <w:t>Į bendrą pasiūlymo kainą įeina visos išlaidos ir visi mokesčiai, taip pat ir PVM.</w:t>
      </w:r>
    </w:p>
    <w:p w14:paraId="34F42F84" w14:textId="77777777" w:rsidR="00A2223B" w:rsidRPr="008D543A" w:rsidRDefault="00A2223B" w:rsidP="00A2223B">
      <w:pPr>
        <w:suppressAutoHyphens/>
        <w:spacing w:line="240" w:lineRule="auto"/>
        <w:ind w:right="140" w:firstLine="0"/>
        <w:rPr>
          <w:rFonts w:eastAsia="Times New Roman" w:cstheme="minorHAnsi"/>
          <w:iCs/>
          <w:color w:val="FFFFFF"/>
          <w:sz w:val="24"/>
          <w:szCs w:val="24"/>
          <w:lang w:eastAsia="ar-SA"/>
        </w:rPr>
      </w:pPr>
      <w:r w:rsidRPr="008D543A">
        <w:rPr>
          <w:rFonts w:eastAsia="Times New Roman" w:cstheme="minorHAnsi"/>
          <w:iCs/>
          <w:sz w:val="24"/>
          <w:szCs w:val="24"/>
          <w:lang w:eastAsia="ar-SA"/>
        </w:rPr>
        <w:t xml:space="preserve">Jeigu už </w:t>
      </w:r>
      <w:r>
        <w:rPr>
          <w:rFonts w:eastAsia="Times New Roman" w:cstheme="minorHAnsi"/>
          <w:iCs/>
          <w:sz w:val="24"/>
          <w:szCs w:val="24"/>
          <w:lang w:eastAsia="ar-SA"/>
        </w:rPr>
        <w:t>paslaugas</w:t>
      </w:r>
      <w:r w:rsidRPr="008D543A">
        <w:rPr>
          <w:rFonts w:eastAsia="Times New Roman" w:cstheme="minorHAnsi"/>
          <w:iCs/>
          <w:sz w:val="24"/>
          <w:szCs w:val="24"/>
          <w:lang w:eastAsia="ar-SA"/>
        </w:rPr>
        <w:t xml:space="preserve"> tiekėjas neapmokestinamas ar apmokestinamas mažesniu nei 21 % dydžio PVM, </w:t>
      </w:r>
      <w:r w:rsidRPr="008D543A">
        <w:rPr>
          <w:rFonts w:eastAsia="Times New Roman" w:cstheme="minorHAnsi"/>
          <w:iCs/>
          <w:sz w:val="24"/>
          <w:szCs w:val="24"/>
          <w:u w:val="single"/>
          <w:lang w:eastAsia="ar-SA"/>
        </w:rPr>
        <w:t>tiekėjas privalo nurodyti to priežastį</w:t>
      </w:r>
      <w:r w:rsidRPr="008D543A">
        <w:rPr>
          <w:rFonts w:eastAsia="Times New Roman" w:cstheme="minorHAnsi"/>
          <w:iCs/>
          <w:sz w:val="24"/>
          <w:szCs w:val="24"/>
          <w:lang w:eastAsia="ar-SA"/>
        </w:rPr>
        <w:t>: __________________</w:t>
      </w:r>
      <w:r w:rsidRPr="008D543A">
        <w:rPr>
          <w:rFonts w:eastAsia="Times New Roman" w:cstheme="minorHAnsi"/>
          <w:iCs/>
          <w:color w:val="FFFFFF"/>
          <w:sz w:val="24"/>
          <w:szCs w:val="24"/>
          <w:lang w:eastAsia="ar-SA"/>
        </w:rPr>
        <w:t>__</w:t>
      </w:r>
    </w:p>
    <w:p w14:paraId="16CF99E5" w14:textId="77777777" w:rsidR="00A2223B" w:rsidRDefault="00A2223B" w:rsidP="00A2223B">
      <w:pPr>
        <w:suppressAutoHyphens/>
        <w:spacing w:line="240" w:lineRule="auto"/>
        <w:ind w:firstLine="0"/>
        <w:rPr>
          <w:rFonts w:eastAsia="Times New Roman" w:cstheme="minorHAnsi"/>
          <w:color w:val="000000"/>
          <w:sz w:val="24"/>
          <w:szCs w:val="24"/>
          <w:highlight w:val="yellow"/>
          <w:lang w:eastAsia="ar-SA"/>
        </w:rPr>
      </w:pPr>
    </w:p>
    <w:p w14:paraId="354FAFD9" w14:textId="77777777" w:rsidR="00A2223B" w:rsidRDefault="00A2223B" w:rsidP="00A2223B">
      <w:pPr>
        <w:ind w:firstLine="851"/>
        <w:rPr>
          <w:rFonts w:ascii="Times New Roman" w:hAnsi="Times New Roman" w:cs="Times New Roman"/>
          <w:b/>
          <w:bCs/>
          <w:sz w:val="24"/>
          <w:szCs w:val="24"/>
        </w:rPr>
      </w:pPr>
      <w:r w:rsidRPr="0073132C">
        <w:rPr>
          <w:rFonts w:ascii="Times New Roman" w:hAnsi="Times New Roman" w:cs="Times New Roman"/>
          <w:b/>
          <w:bCs/>
          <w:sz w:val="24"/>
          <w:szCs w:val="24"/>
        </w:rPr>
        <w:t xml:space="preserve">Pateikdamas (-a) pasiūlymą deklaruoju, kad mano atstovaujamas tiekėjas </w:t>
      </w:r>
      <w:r w:rsidRPr="0073132C">
        <w:rPr>
          <w:rFonts w:ascii="Times New Roman" w:hAnsi="Times New Roman" w:cs="Times New Roman"/>
          <w:b/>
          <w:bCs/>
          <w:i/>
          <w:iCs/>
          <w:sz w:val="24"/>
          <w:szCs w:val="24"/>
        </w:rPr>
        <w:t>_________________ (tiekėjo pavadinimas)</w:t>
      </w:r>
      <w:r w:rsidRPr="0073132C">
        <w:rPr>
          <w:rFonts w:ascii="Times New Roman" w:hAnsi="Times New Roman" w:cs="Times New Roman"/>
          <w:b/>
          <w:bCs/>
          <w:sz w:val="24"/>
          <w:szCs w:val="24"/>
        </w:rPr>
        <w:t xml:space="preserve"> nėra neatlikęs jam paskirtos baudžiamojo poveikio priemonės – uždraudimo juridiniam asmeniui dalyvauti viešuosiuose pirkimuose.</w:t>
      </w:r>
    </w:p>
    <w:p w14:paraId="7122D792" w14:textId="77777777" w:rsidR="00D809B5" w:rsidRDefault="00D809B5" w:rsidP="00A2223B">
      <w:pPr>
        <w:ind w:firstLine="851"/>
        <w:rPr>
          <w:rFonts w:ascii="Times New Roman" w:hAnsi="Times New Roman" w:cs="Times New Roman"/>
          <w:b/>
          <w:bCs/>
          <w:sz w:val="24"/>
          <w:szCs w:val="24"/>
        </w:rPr>
      </w:pPr>
    </w:p>
    <w:p w14:paraId="3E87729D" w14:textId="77777777" w:rsidR="00D809B5" w:rsidRPr="00D809B5" w:rsidRDefault="00D809B5" w:rsidP="00D809B5">
      <w:pPr>
        <w:spacing w:line="240" w:lineRule="auto"/>
        <w:ind w:firstLine="0"/>
        <w:rPr>
          <w:rFonts w:ascii="Times New Roman" w:eastAsia="Times New Roman" w:hAnsi="Times New Roman" w:cs="Times New Roman"/>
          <w:b/>
          <w:bCs/>
          <w:color w:val="000000"/>
          <w:sz w:val="24"/>
          <w:szCs w:val="24"/>
          <w:lang w:eastAsia="en-US"/>
        </w:rPr>
      </w:pPr>
      <w:r w:rsidRPr="00D809B5">
        <w:rPr>
          <w:rFonts w:ascii="Times New Roman" w:hAnsi="Times New Roman" w:cs="Times New Roman"/>
          <w:b/>
          <w:bCs/>
          <w:sz w:val="24"/>
          <w:szCs w:val="24"/>
        </w:rPr>
        <w:t>Patvirtinu, kad</w:t>
      </w:r>
      <w:r w:rsidRPr="00D809B5">
        <w:rPr>
          <w:rFonts w:ascii="Times New Roman" w:eastAsia="Times New Roman" w:hAnsi="Times New Roman" w:cs="Times New Roman"/>
          <w:b/>
          <w:bCs/>
          <w:sz w:val="24"/>
          <w:szCs w:val="24"/>
        </w:rPr>
        <w:t xml:space="preserve"> mano atstovaujamas tiekėjas </w:t>
      </w:r>
      <w:r w:rsidRPr="00D809B5">
        <w:rPr>
          <w:rFonts w:ascii="Times New Roman" w:eastAsia="Times New Roman" w:hAnsi="Times New Roman" w:cs="Times New Roman"/>
          <w:b/>
          <w:bCs/>
          <w:color w:val="000000"/>
          <w:sz w:val="24"/>
          <w:szCs w:val="24"/>
          <w:lang w:eastAsia="en-US"/>
        </w:rPr>
        <w:t>____________</w:t>
      </w:r>
      <w:r w:rsidRPr="00D809B5">
        <w:rPr>
          <w:rFonts w:ascii="Times New Roman" w:eastAsia="Times New Roman" w:hAnsi="Times New Roman" w:cs="Times New Roman"/>
          <w:b/>
          <w:bCs/>
          <w:color w:val="000000"/>
          <w:sz w:val="24"/>
          <w:szCs w:val="24"/>
        </w:rPr>
        <w:t>__</w:t>
      </w:r>
      <w:r w:rsidRPr="00D809B5">
        <w:rPr>
          <w:rFonts w:ascii="Times New Roman" w:eastAsia="Times New Roman" w:hAnsi="Times New Roman" w:cs="Times New Roman"/>
          <w:b/>
          <w:bCs/>
          <w:color w:val="000000"/>
          <w:sz w:val="24"/>
          <w:szCs w:val="24"/>
          <w:lang w:eastAsia="en-US"/>
        </w:rPr>
        <w:t>__________</w:t>
      </w:r>
      <w:r w:rsidRPr="00D809B5">
        <w:rPr>
          <w:rFonts w:ascii="Times New Roman" w:eastAsia="Times New Roman" w:hAnsi="Times New Roman" w:cs="Times New Roman"/>
          <w:b/>
          <w:bCs/>
          <w:color w:val="000000"/>
          <w:sz w:val="24"/>
          <w:szCs w:val="24"/>
        </w:rPr>
        <w:t>______________</w:t>
      </w:r>
      <w:r w:rsidRPr="00D809B5">
        <w:rPr>
          <w:rFonts w:ascii="Times New Roman" w:eastAsia="Times New Roman" w:hAnsi="Times New Roman" w:cs="Times New Roman"/>
          <w:b/>
          <w:bCs/>
          <w:color w:val="000000"/>
          <w:sz w:val="24"/>
          <w:szCs w:val="24"/>
          <w:lang w:eastAsia="en-US"/>
        </w:rPr>
        <w:t>______ ,</w:t>
      </w:r>
    </w:p>
    <w:p w14:paraId="6D44CB9F" w14:textId="77777777" w:rsidR="00D809B5" w:rsidRPr="00D809B5" w:rsidRDefault="00D809B5" w:rsidP="00D809B5">
      <w:pPr>
        <w:spacing w:line="240" w:lineRule="auto"/>
        <w:ind w:left="5640" w:firstLine="742"/>
        <w:jc w:val="left"/>
        <w:rPr>
          <w:rFonts w:ascii="Times New Roman" w:eastAsia="Times New Roman" w:hAnsi="Times New Roman" w:cs="Times New Roman"/>
          <w:b/>
          <w:bCs/>
          <w:color w:val="000000"/>
          <w:sz w:val="24"/>
          <w:szCs w:val="24"/>
          <w:lang w:eastAsia="en-US"/>
        </w:rPr>
      </w:pPr>
      <w:r w:rsidRPr="00D809B5">
        <w:rPr>
          <w:rFonts w:ascii="Times New Roman" w:eastAsia="Times New Roman" w:hAnsi="Times New Roman" w:cs="Times New Roman"/>
          <w:b/>
          <w:bCs/>
          <w:i/>
          <w:iCs/>
          <w:color w:val="000000"/>
          <w:sz w:val="24"/>
          <w:szCs w:val="24"/>
          <w:lang w:eastAsia="en-US"/>
        </w:rPr>
        <w:t>(tiekėjo pavadinimas)</w:t>
      </w:r>
    </w:p>
    <w:p w14:paraId="034483C2" w14:textId="77777777" w:rsidR="00D809B5" w:rsidRPr="00D809B5" w:rsidRDefault="00D809B5" w:rsidP="00D809B5">
      <w:pPr>
        <w:rPr>
          <w:rFonts w:ascii="Times New Roman" w:hAnsi="Times New Roman" w:cs="Times New Roman"/>
          <w:b/>
          <w:bCs/>
          <w:sz w:val="24"/>
          <w:szCs w:val="24"/>
        </w:rPr>
      </w:pPr>
      <w:r w:rsidRPr="00D809B5">
        <w:rPr>
          <w:rFonts w:ascii="Times New Roman" w:hAnsi="Times New Roman" w:cs="Times New Roman"/>
          <w:b/>
          <w:bCs/>
          <w:sz w:val="24"/>
          <w:szCs w:val="24"/>
        </w:rPr>
        <w:t>subtiekėjai ir ūkio subjektai, kurių pajėgumais remiamasi, yra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1ABC2295" w14:textId="77777777" w:rsidR="00D809B5" w:rsidRPr="0073132C" w:rsidRDefault="00D809B5" w:rsidP="00A2223B">
      <w:pPr>
        <w:ind w:firstLine="851"/>
        <w:rPr>
          <w:rFonts w:ascii="Times New Roman" w:hAnsi="Times New Roman" w:cs="Times New Roman"/>
          <w:b/>
          <w:bCs/>
          <w:sz w:val="24"/>
          <w:szCs w:val="24"/>
        </w:rPr>
      </w:pPr>
    </w:p>
    <w:p w14:paraId="4D19E083" w14:textId="77777777" w:rsidR="00A2223B" w:rsidRPr="008D543A" w:rsidRDefault="00A2223B" w:rsidP="00A2223B">
      <w:pPr>
        <w:suppressAutoHyphens/>
        <w:spacing w:line="240" w:lineRule="auto"/>
        <w:ind w:firstLine="0"/>
        <w:rPr>
          <w:rFonts w:eastAsia="Times New Roman" w:cstheme="minorHAnsi"/>
          <w:color w:val="000000"/>
          <w:sz w:val="24"/>
          <w:szCs w:val="24"/>
          <w:highlight w:val="yellow"/>
          <w:lang w:eastAsia="ar-SA"/>
        </w:rPr>
      </w:pPr>
    </w:p>
    <w:p w14:paraId="74C6E2C5" w14:textId="77777777" w:rsidR="00A2223B" w:rsidRDefault="00A2223B" w:rsidP="00A2223B">
      <w:pPr>
        <w:spacing w:before="240" w:after="240" w:line="240" w:lineRule="auto"/>
        <w:ind w:firstLine="0"/>
        <w:contextualSpacing/>
        <w:rPr>
          <w:rFonts w:eastAsia="Times New Roman" w:cstheme="minorHAnsi"/>
          <w:color w:val="000000"/>
          <w:sz w:val="24"/>
          <w:szCs w:val="24"/>
          <w:lang w:eastAsia="ar-SA"/>
        </w:rPr>
      </w:pPr>
    </w:p>
    <w:p w14:paraId="0CF68FF6" w14:textId="555AFE71" w:rsidR="00A2223B" w:rsidRPr="008D543A" w:rsidRDefault="008C5832" w:rsidP="00A2223B">
      <w:pPr>
        <w:suppressAutoHyphens/>
        <w:spacing w:before="240" w:line="240" w:lineRule="auto"/>
        <w:ind w:firstLine="0"/>
        <w:contextualSpacing/>
        <w:rPr>
          <w:rFonts w:eastAsia="Times New Roman" w:cstheme="minorHAnsi"/>
          <w:color w:val="000000"/>
          <w:sz w:val="24"/>
          <w:szCs w:val="24"/>
          <w:lang w:eastAsia="ar-SA"/>
        </w:rPr>
      </w:pPr>
      <w:r>
        <w:rPr>
          <w:rFonts w:eastAsia="Times New Roman" w:cstheme="minorHAnsi"/>
          <w:b/>
          <w:color w:val="000000"/>
          <w:sz w:val="24"/>
          <w:szCs w:val="24"/>
          <w:lang w:eastAsia="ar-SA"/>
        </w:rPr>
        <w:t>5</w:t>
      </w:r>
      <w:r w:rsidR="00A2223B" w:rsidRPr="008D543A">
        <w:rPr>
          <w:rFonts w:eastAsia="Times New Roman" w:cstheme="minorHAnsi"/>
          <w:color w:val="000000"/>
          <w:sz w:val="24"/>
          <w:szCs w:val="24"/>
          <w:lang w:eastAsia="ar-SA"/>
        </w:rPr>
        <w:t xml:space="preserve">. </w:t>
      </w:r>
      <w:r w:rsidR="00A2223B" w:rsidRPr="008C5832">
        <w:rPr>
          <w:rFonts w:eastAsia="Times New Roman" w:cstheme="minorHAnsi"/>
          <w:b/>
          <w:bCs/>
          <w:color w:val="000000"/>
          <w:sz w:val="24"/>
          <w:szCs w:val="24"/>
          <w:lang w:eastAsia="ar-SA"/>
        </w:rPr>
        <w:t>Kartu su pasiūlymu pateikiami šie dokumentai</w:t>
      </w:r>
      <w:r w:rsidR="00A2223B" w:rsidRPr="008D543A">
        <w:rPr>
          <w:rFonts w:eastAsia="Times New Roman" w:cstheme="minorHAnsi"/>
          <w:color w:val="000000"/>
          <w:sz w:val="24"/>
          <w:szCs w:val="24"/>
          <w:lang w:eastAsia="ar-SA"/>
        </w:rPr>
        <w:t xml:space="preserve"> </w:t>
      </w:r>
      <w:r w:rsidR="00A2223B" w:rsidRPr="008D543A">
        <w:rPr>
          <w:rFonts w:eastAsia="Times New Roman" w:cstheme="minorHAnsi"/>
          <w:bCs/>
          <w:i/>
          <w:iCs/>
          <w:sz w:val="24"/>
          <w:szCs w:val="24"/>
          <w:lang w:eastAsia="ar-SA"/>
        </w:rPr>
        <w:t>(</w:t>
      </w:r>
      <w:r w:rsidR="00A2223B" w:rsidRPr="008D543A">
        <w:rPr>
          <w:rFonts w:eastAsia="Times New Roman" w:cstheme="minorHAnsi"/>
          <w:b/>
          <w:bCs/>
          <w:i/>
          <w:iCs/>
          <w:sz w:val="24"/>
          <w:szCs w:val="24"/>
          <w:lang w:eastAsia="ar-SA"/>
        </w:rPr>
        <w:t>nurodo tiekėjas</w:t>
      </w:r>
      <w:r w:rsidR="00A2223B" w:rsidRPr="008D543A">
        <w:rPr>
          <w:rFonts w:eastAsia="Times New Roman" w:cstheme="minorHAnsi"/>
          <w:bCs/>
          <w:i/>
          <w:iCs/>
          <w:sz w:val="24"/>
          <w:szCs w:val="24"/>
          <w:lang w:eastAsia="ar-SA"/>
        </w:rPr>
        <w:t>)</w:t>
      </w:r>
      <w:r w:rsidR="00A2223B" w:rsidRPr="008D543A">
        <w:rPr>
          <w:rFonts w:eastAsia="Times New Roman" w:cstheme="minorHAnsi"/>
          <w:color w:val="000000"/>
          <w:sz w:val="24"/>
          <w:szCs w:val="24"/>
          <w:lang w:eastAsia="ar-SA"/>
        </w:rPr>
        <w:t>:</w:t>
      </w:r>
    </w:p>
    <w:tbl>
      <w:tblPr>
        <w:tblW w:w="5000" w:type="pct"/>
        <w:tblLook w:val="04A0" w:firstRow="1" w:lastRow="0" w:firstColumn="1" w:lastColumn="0" w:noHBand="0" w:noVBand="1"/>
      </w:tblPr>
      <w:tblGrid>
        <w:gridCol w:w="658"/>
        <w:gridCol w:w="7426"/>
        <w:gridCol w:w="2706"/>
      </w:tblGrid>
      <w:tr w:rsidR="00A2223B" w:rsidRPr="008D543A" w14:paraId="4C837EAC" w14:textId="77777777" w:rsidTr="0015655D">
        <w:tc>
          <w:tcPr>
            <w:tcW w:w="305" w:type="pct"/>
            <w:tcBorders>
              <w:top w:val="single" w:sz="4" w:space="0" w:color="000000"/>
              <w:left w:val="single" w:sz="4" w:space="0" w:color="000000"/>
              <w:bottom w:val="single" w:sz="4" w:space="0" w:color="000000"/>
              <w:right w:val="nil"/>
            </w:tcBorders>
            <w:vAlign w:val="center"/>
            <w:hideMark/>
          </w:tcPr>
          <w:p w14:paraId="69FD9586" w14:textId="77777777" w:rsidR="00A2223B" w:rsidRPr="008D543A" w:rsidRDefault="00A2223B" w:rsidP="0015655D">
            <w:pPr>
              <w:suppressAutoHyphens/>
              <w:spacing w:line="240" w:lineRule="auto"/>
              <w:ind w:firstLine="0"/>
              <w:contextualSpacing/>
              <w:jc w:val="left"/>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Eil. Nr.</w:t>
            </w:r>
          </w:p>
        </w:tc>
        <w:tc>
          <w:tcPr>
            <w:tcW w:w="3441" w:type="pct"/>
            <w:tcBorders>
              <w:top w:val="single" w:sz="4" w:space="0" w:color="000000"/>
              <w:left w:val="single" w:sz="4" w:space="0" w:color="000000"/>
              <w:bottom w:val="single" w:sz="4" w:space="0" w:color="000000"/>
              <w:right w:val="nil"/>
            </w:tcBorders>
            <w:vAlign w:val="center"/>
            <w:hideMark/>
          </w:tcPr>
          <w:p w14:paraId="405E289F" w14:textId="77777777" w:rsidR="00A2223B" w:rsidRPr="008D543A" w:rsidRDefault="00A2223B" w:rsidP="0015655D">
            <w:pPr>
              <w:suppressAutoHyphens/>
              <w:spacing w:line="240" w:lineRule="auto"/>
              <w:ind w:firstLine="0"/>
              <w:contextualSpacing/>
              <w:jc w:val="center"/>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Pateikto dokumento pavadinimas</w:t>
            </w:r>
          </w:p>
        </w:tc>
        <w:tc>
          <w:tcPr>
            <w:tcW w:w="1254" w:type="pct"/>
            <w:tcBorders>
              <w:top w:val="single" w:sz="4" w:space="0" w:color="000000"/>
              <w:left w:val="single" w:sz="4" w:space="0" w:color="000000"/>
              <w:bottom w:val="single" w:sz="4" w:space="0" w:color="000000"/>
              <w:right w:val="single" w:sz="4" w:space="0" w:color="000000"/>
            </w:tcBorders>
            <w:vAlign w:val="center"/>
            <w:hideMark/>
          </w:tcPr>
          <w:p w14:paraId="774927A9" w14:textId="77777777" w:rsidR="00A2223B" w:rsidRPr="008D543A" w:rsidRDefault="00A2223B" w:rsidP="0015655D">
            <w:pPr>
              <w:suppressAutoHyphens/>
              <w:spacing w:line="240" w:lineRule="auto"/>
              <w:ind w:firstLine="0"/>
              <w:contextualSpacing/>
              <w:jc w:val="center"/>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Dokumento puslapių skaičius</w:t>
            </w:r>
          </w:p>
        </w:tc>
      </w:tr>
      <w:tr w:rsidR="00A2223B" w:rsidRPr="008D543A" w14:paraId="7DE4CFB7" w14:textId="77777777" w:rsidTr="0015655D">
        <w:tc>
          <w:tcPr>
            <w:tcW w:w="305" w:type="pct"/>
            <w:tcBorders>
              <w:top w:val="nil"/>
              <w:left w:val="single" w:sz="4" w:space="0" w:color="000000"/>
              <w:bottom w:val="single" w:sz="4" w:space="0" w:color="auto"/>
              <w:right w:val="nil"/>
            </w:tcBorders>
          </w:tcPr>
          <w:p w14:paraId="6B9F651F" w14:textId="77777777" w:rsidR="00A2223B" w:rsidRPr="008D543A" w:rsidRDefault="00A2223B" w:rsidP="0015655D">
            <w:pPr>
              <w:suppressAutoHyphens/>
              <w:spacing w:line="240" w:lineRule="auto"/>
              <w:ind w:firstLine="0"/>
              <w:contextualSpacing/>
              <w:jc w:val="center"/>
              <w:rPr>
                <w:rFonts w:eastAsia="Times New Roman" w:cstheme="minorHAnsi"/>
                <w:i/>
                <w:color w:val="000000"/>
                <w:sz w:val="24"/>
                <w:szCs w:val="24"/>
                <w:lang w:eastAsia="ar-SA"/>
              </w:rPr>
            </w:pPr>
            <w:r w:rsidRPr="008D543A">
              <w:rPr>
                <w:rFonts w:eastAsia="Times New Roman" w:cstheme="minorHAnsi"/>
                <w:i/>
                <w:color w:val="000000"/>
                <w:sz w:val="24"/>
                <w:szCs w:val="24"/>
                <w:lang w:eastAsia="ar-SA"/>
              </w:rPr>
              <w:t>1</w:t>
            </w:r>
          </w:p>
        </w:tc>
        <w:tc>
          <w:tcPr>
            <w:tcW w:w="3441" w:type="pct"/>
            <w:tcBorders>
              <w:top w:val="nil"/>
              <w:left w:val="single" w:sz="4" w:space="0" w:color="000000"/>
              <w:bottom w:val="single" w:sz="4" w:space="0" w:color="auto"/>
              <w:right w:val="nil"/>
            </w:tcBorders>
          </w:tcPr>
          <w:p w14:paraId="5CF751E4" w14:textId="77777777" w:rsidR="00A2223B" w:rsidRPr="008D543A" w:rsidRDefault="00A2223B" w:rsidP="0015655D">
            <w:pPr>
              <w:suppressAutoHyphens/>
              <w:spacing w:line="240" w:lineRule="auto"/>
              <w:ind w:firstLine="0"/>
              <w:contextualSpacing/>
              <w:jc w:val="center"/>
              <w:rPr>
                <w:rFonts w:eastAsia="Times New Roman" w:cstheme="minorHAnsi"/>
                <w:bCs/>
                <w:i/>
                <w:iCs/>
                <w:color w:val="000000"/>
                <w:sz w:val="24"/>
                <w:szCs w:val="24"/>
                <w:lang w:eastAsia="ar-SA"/>
              </w:rPr>
            </w:pPr>
            <w:r w:rsidRPr="008D543A">
              <w:rPr>
                <w:rFonts w:eastAsia="Times New Roman" w:cstheme="minorHAnsi"/>
                <w:bCs/>
                <w:i/>
                <w:iCs/>
                <w:color w:val="000000"/>
                <w:sz w:val="24"/>
                <w:szCs w:val="24"/>
                <w:lang w:eastAsia="ar-SA"/>
              </w:rPr>
              <w:t>2</w:t>
            </w:r>
          </w:p>
        </w:tc>
        <w:tc>
          <w:tcPr>
            <w:tcW w:w="1254" w:type="pct"/>
            <w:tcBorders>
              <w:top w:val="nil"/>
              <w:left w:val="single" w:sz="4" w:space="0" w:color="000000"/>
              <w:bottom w:val="single" w:sz="4" w:space="0" w:color="auto"/>
              <w:right w:val="single" w:sz="4" w:space="0" w:color="000000"/>
            </w:tcBorders>
          </w:tcPr>
          <w:p w14:paraId="170D8CF2" w14:textId="77777777" w:rsidR="00A2223B" w:rsidRPr="008D543A" w:rsidRDefault="00A2223B" w:rsidP="0015655D">
            <w:pPr>
              <w:suppressAutoHyphens/>
              <w:spacing w:line="240" w:lineRule="auto"/>
              <w:ind w:firstLine="0"/>
              <w:contextualSpacing/>
              <w:jc w:val="center"/>
              <w:rPr>
                <w:rFonts w:eastAsia="Times New Roman" w:cstheme="minorHAnsi"/>
                <w:i/>
                <w:color w:val="000000"/>
                <w:sz w:val="24"/>
                <w:szCs w:val="24"/>
                <w:lang w:eastAsia="ar-SA"/>
              </w:rPr>
            </w:pPr>
            <w:r w:rsidRPr="008D543A">
              <w:rPr>
                <w:rFonts w:eastAsia="Times New Roman" w:cstheme="minorHAnsi"/>
                <w:i/>
                <w:color w:val="000000"/>
                <w:sz w:val="24"/>
                <w:szCs w:val="24"/>
                <w:lang w:eastAsia="ar-SA"/>
              </w:rPr>
              <w:t>3</w:t>
            </w:r>
          </w:p>
        </w:tc>
      </w:tr>
      <w:tr w:rsidR="00A2223B" w:rsidRPr="008D543A" w14:paraId="212F5027" w14:textId="77777777" w:rsidTr="0015655D">
        <w:tc>
          <w:tcPr>
            <w:tcW w:w="305" w:type="pct"/>
            <w:tcBorders>
              <w:top w:val="nil"/>
              <w:left w:val="single" w:sz="4" w:space="0" w:color="000000"/>
              <w:bottom w:val="single" w:sz="4" w:space="0" w:color="auto"/>
              <w:right w:val="nil"/>
            </w:tcBorders>
          </w:tcPr>
          <w:p w14:paraId="4E019B56" w14:textId="77777777" w:rsidR="00A2223B" w:rsidRPr="008D543A" w:rsidRDefault="00A2223B" w:rsidP="0015655D">
            <w:pPr>
              <w:suppressAutoHyphens/>
              <w:spacing w:line="240" w:lineRule="auto"/>
              <w:ind w:firstLine="0"/>
              <w:contextualSpacing/>
              <w:jc w:val="center"/>
              <w:rPr>
                <w:rFonts w:eastAsia="Times New Roman" w:cstheme="minorHAnsi"/>
                <w:color w:val="000000"/>
                <w:sz w:val="24"/>
                <w:szCs w:val="24"/>
                <w:lang w:eastAsia="ar-SA"/>
              </w:rPr>
            </w:pPr>
            <w:r w:rsidRPr="008D543A">
              <w:rPr>
                <w:rFonts w:eastAsia="Times New Roman" w:cstheme="minorHAnsi"/>
                <w:color w:val="000000"/>
                <w:sz w:val="24"/>
                <w:szCs w:val="24"/>
                <w:lang w:eastAsia="ar-SA"/>
              </w:rPr>
              <w:t>1.</w:t>
            </w:r>
          </w:p>
        </w:tc>
        <w:tc>
          <w:tcPr>
            <w:tcW w:w="3441" w:type="pct"/>
            <w:tcBorders>
              <w:top w:val="nil"/>
              <w:left w:val="single" w:sz="4" w:space="0" w:color="000000"/>
              <w:bottom w:val="single" w:sz="4" w:space="0" w:color="auto"/>
              <w:right w:val="nil"/>
            </w:tcBorders>
          </w:tcPr>
          <w:p w14:paraId="2EB115D3" w14:textId="77777777" w:rsidR="00A2223B" w:rsidRPr="008D543A" w:rsidRDefault="00A2223B" w:rsidP="0015655D">
            <w:pPr>
              <w:suppressAutoHyphens/>
              <w:spacing w:line="240" w:lineRule="auto"/>
              <w:ind w:firstLine="0"/>
              <w:contextualSpacing/>
              <w:rPr>
                <w:rFonts w:eastAsia="Times New Roman" w:cstheme="minorHAnsi"/>
                <w:bCs/>
                <w:i/>
                <w:iCs/>
                <w:color w:val="000000"/>
                <w:sz w:val="24"/>
                <w:szCs w:val="24"/>
                <w:lang w:eastAsia="ar-SA"/>
              </w:rPr>
            </w:pPr>
          </w:p>
        </w:tc>
        <w:tc>
          <w:tcPr>
            <w:tcW w:w="1254" w:type="pct"/>
            <w:tcBorders>
              <w:top w:val="nil"/>
              <w:left w:val="single" w:sz="4" w:space="0" w:color="000000"/>
              <w:bottom w:val="single" w:sz="4" w:space="0" w:color="auto"/>
              <w:right w:val="single" w:sz="4" w:space="0" w:color="000000"/>
            </w:tcBorders>
          </w:tcPr>
          <w:p w14:paraId="5A9F027D" w14:textId="77777777" w:rsidR="00A2223B" w:rsidRPr="008D543A" w:rsidRDefault="00A2223B" w:rsidP="0015655D">
            <w:pPr>
              <w:suppressAutoHyphens/>
              <w:spacing w:line="240" w:lineRule="auto"/>
              <w:ind w:firstLine="0"/>
              <w:contextualSpacing/>
              <w:rPr>
                <w:rFonts w:eastAsia="Times New Roman" w:cstheme="minorHAnsi"/>
                <w:color w:val="000000"/>
                <w:sz w:val="24"/>
                <w:szCs w:val="24"/>
                <w:lang w:eastAsia="ar-SA"/>
              </w:rPr>
            </w:pPr>
          </w:p>
        </w:tc>
      </w:tr>
      <w:tr w:rsidR="00A2223B" w:rsidRPr="008D543A" w14:paraId="1860DA61" w14:textId="77777777" w:rsidTr="0015655D">
        <w:tc>
          <w:tcPr>
            <w:tcW w:w="305" w:type="pct"/>
            <w:tcBorders>
              <w:top w:val="single" w:sz="4" w:space="0" w:color="auto"/>
              <w:left w:val="single" w:sz="4" w:space="0" w:color="auto"/>
              <w:bottom w:val="single" w:sz="4" w:space="0" w:color="auto"/>
              <w:right w:val="single" w:sz="4" w:space="0" w:color="auto"/>
            </w:tcBorders>
          </w:tcPr>
          <w:p w14:paraId="2F229A5F" w14:textId="77777777" w:rsidR="00A2223B" w:rsidRPr="008D543A" w:rsidRDefault="00A2223B" w:rsidP="0015655D">
            <w:pPr>
              <w:suppressAutoHyphens/>
              <w:spacing w:line="240" w:lineRule="auto"/>
              <w:ind w:firstLine="0"/>
              <w:contextualSpacing/>
              <w:jc w:val="center"/>
              <w:rPr>
                <w:rFonts w:eastAsia="Times New Roman" w:cstheme="minorHAnsi"/>
                <w:color w:val="000000"/>
                <w:sz w:val="24"/>
                <w:szCs w:val="24"/>
                <w:lang w:eastAsia="ar-SA"/>
              </w:rPr>
            </w:pPr>
            <w:r w:rsidRPr="008D543A">
              <w:rPr>
                <w:rFonts w:eastAsia="Times New Roman" w:cstheme="minorHAnsi"/>
                <w:color w:val="000000"/>
                <w:sz w:val="24"/>
                <w:szCs w:val="24"/>
                <w:lang w:eastAsia="ar-SA"/>
              </w:rPr>
              <w:t>...</w:t>
            </w:r>
          </w:p>
        </w:tc>
        <w:tc>
          <w:tcPr>
            <w:tcW w:w="3441" w:type="pct"/>
            <w:tcBorders>
              <w:top w:val="single" w:sz="4" w:space="0" w:color="auto"/>
              <w:left w:val="single" w:sz="4" w:space="0" w:color="auto"/>
              <w:bottom w:val="single" w:sz="4" w:space="0" w:color="auto"/>
              <w:right w:val="single" w:sz="4" w:space="0" w:color="auto"/>
            </w:tcBorders>
          </w:tcPr>
          <w:p w14:paraId="5D88FCCF" w14:textId="77777777" w:rsidR="00A2223B" w:rsidRPr="008D543A" w:rsidRDefault="00A2223B" w:rsidP="0015655D">
            <w:pPr>
              <w:suppressAutoHyphens/>
              <w:spacing w:line="240" w:lineRule="auto"/>
              <w:ind w:firstLine="0"/>
              <w:contextualSpacing/>
              <w:rPr>
                <w:rFonts w:eastAsia="Times New Roman" w:cstheme="minorHAnsi"/>
                <w:color w:val="000000"/>
                <w:sz w:val="24"/>
                <w:szCs w:val="24"/>
                <w:lang w:eastAsia="ar-SA"/>
              </w:rPr>
            </w:pPr>
          </w:p>
        </w:tc>
        <w:tc>
          <w:tcPr>
            <w:tcW w:w="1254" w:type="pct"/>
            <w:tcBorders>
              <w:top w:val="single" w:sz="4" w:space="0" w:color="auto"/>
              <w:left w:val="single" w:sz="4" w:space="0" w:color="auto"/>
              <w:bottom w:val="single" w:sz="4" w:space="0" w:color="auto"/>
              <w:right w:val="single" w:sz="4" w:space="0" w:color="auto"/>
            </w:tcBorders>
          </w:tcPr>
          <w:p w14:paraId="6B578A48" w14:textId="77777777" w:rsidR="00A2223B" w:rsidRPr="008D543A" w:rsidRDefault="00A2223B" w:rsidP="0015655D">
            <w:pPr>
              <w:suppressAutoHyphens/>
              <w:spacing w:line="240" w:lineRule="auto"/>
              <w:ind w:firstLine="0"/>
              <w:contextualSpacing/>
              <w:rPr>
                <w:rFonts w:eastAsia="Times New Roman" w:cstheme="minorHAnsi"/>
                <w:color w:val="000000"/>
                <w:sz w:val="24"/>
                <w:szCs w:val="24"/>
                <w:lang w:eastAsia="ar-SA"/>
              </w:rPr>
            </w:pPr>
          </w:p>
        </w:tc>
      </w:tr>
    </w:tbl>
    <w:p w14:paraId="56A67635" w14:textId="77777777" w:rsidR="00A2223B" w:rsidRPr="008D543A" w:rsidRDefault="00A2223B" w:rsidP="00A2223B">
      <w:pPr>
        <w:suppressAutoHyphens/>
        <w:spacing w:line="240" w:lineRule="auto"/>
        <w:ind w:firstLine="0"/>
        <w:contextualSpacing/>
        <w:rPr>
          <w:rFonts w:eastAsia="Times New Roman" w:cstheme="minorHAnsi"/>
          <w:b/>
          <w:color w:val="000000"/>
          <w:sz w:val="24"/>
          <w:szCs w:val="24"/>
          <w:highlight w:val="yellow"/>
          <w:lang w:eastAsia="ar-SA"/>
        </w:rPr>
      </w:pPr>
    </w:p>
    <w:p w14:paraId="4B11A738" w14:textId="3136C606" w:rsidR="00A2223B" w:rsidRPr="008D543A" w:rsidRDefault="008C5832" w:rsidP="00A2223B">
      <w:pPr>
        <w:suppressAutoHyphens/>
        <w:spacing w:line="240" w:lineRule="auto"/>
        <w:ind w:firstLine="0"/>
        <w:contextualSpacing/>
        <w:rPr>
          <w:rFonts w:eastAsia="Times New Roman" w:cstheme="minorHAnsi"/>
          <w:color w:val="000000"/>
          <w:sz w:val="24"/>
          <w:szCs w:val="24"/>
          <w:lang w:eastAsia="ar-SA"/>
        </w:rPr>
      </w:pPr>
      <w:r>
        <w:rPr>
          <w:rFonts w:eastAsia="Times New Roman" w:cstheme="minorHAnsi"/>
          <w:b/>
          <w:color w:val="000000"/>
          <w:sz w:val="24"/>
          <w:szCs w:val="24"/>
          <w:lang w:eastAsia="ar-SA"/>
        </w:rPr>
        <w:t>6</w:t>
      </w:r>
      <w:r w:rsidR="00A2223B" w:rsidRPr="008D543A">
        <w:rPr>
          <w:rFonts w:eastAsia="Times New Roman" w:cstheme="minorHAnsi"/>
          <w:b/>
          <w:color w:val="000000"/>
          <w:sz w:val="24"/>
          <w:szCs w:val="24"/>
          <w:lang w:eastAsia="ar-SA"/>
        </w:rPr>
        <w:t xml:space="preserve">. </w:t>
      </w:r>
      <w:r w:rsidR="00A2223B" w:rsidRPr="008C5832">
        <w:rPr>
          <w:rFonts w:eastAsia="Times New Roman" w:cstheme="minorHAnsi"/>
          <w:b/>
          <w:bCs/>
          <w:color w:val="000000"/>
          <w:sz w:val="24"/>
          <w:szCs w:val="24"/>
          <w:lang w:eastAsia="ar-SA"/>
        </w:rPr>
        <w:t>Konfidencialią informaciją sudaro (jeigu tokia yra)**</w:t>
      </w:r>
      <w:r w:rsidR="00A2223B" w:rsidRPr="008D543A">
        <w:rPr>
          <w:rFonts w:eastAsia="Times New Roman" w:cstheme="minorHAnsi"/>
          <w:color w:val="000000"/>
          <w:sz w:val="24"/>
          <w:szCs w:val="24"/>
          <w:lang w:eastAsia="ar-SA"/>
        </w:rPr>
        <w:t xml:space="preserve"> </w:t>
      </w:r>
      <w:r w:rsidR="00A2223B" w:rsidRPr="008D543A">
        <w:rPr>
          <w:rFonts w:eastAsia="Times New Roman" w:cstheme="minorHAnsi"/>
          <w:i/>
          <w:color w:val="000000"/>
          <w:sz w:val="24"/>
          <w:szCs w:val="24"/>
          <w:lang w:eastAsia="ar-SA"/>
        </w:rPr>
        <w:t>(</w:t>
      </w:r>
      <w:r w:rsidR="00A2223B" w:rsidRPr="008D543A">
        <w:rPr>
          <w:rFonts w:eastAsia="Times New Roman" w:cstheme="minorHAnsi"/>
          <w:b/>
          <w:i/>
          <w:color w:val="000000"/>
          <w:sz w:val="24"/>
          <w:szCs w:val="24"/>
          <w:lang w:eastAsia="ar-SA"/>
        </w:rPr>
        <w:t>nurodo tiekėjas</w:t>
      </w:r>
      <w:r w:rsidR="00A2223B" w:rsidRPr="008D543A">
        <w:rPr>
          <w:rFonts w:eastAsia="Times New Roman" w:cstheme="minorHAnsi"/>
          <w:i/>
          <w:color w:val="000000"/>
          <w:sz w:val="24"/>
          <w:szCs w:val="24"/>
          <w:lang w:eastAsia="ar-SA"/>
        </w:rPr>
        <w:t>)</w:t>
      </w:r>
      <w:r w:rsidR="00A2223B" w:rsidRPr="008D543A">
        <w:rPr>
          <w:rFonts w:eastAsia="Times New Roman" w:cstheme="minorHAnsi"/>
          <w:color w:val="000000"/>
          <w:sz w:val="24"/>
          <w:szCs w:val="24"/>
          <w:lang w:eastAsia="ar-SA"/>
        </w:rPr>
        <w:t>:</w:t>
      </w:r>
    </w:p>
    <w:tbl>
      <w:tblPr>
        <w:tblW w:w="5000" w:type="pct"/>
        <w:tblLook w:val="04A0" w:firstRow="1" w:lastRow="0" w:firstColumn="1" w:lastColumn="0" w:noHBand="0" w:noVBand="1"/>
      </w:tblPr>
      <w:tblGrid>
        <w:gridCol w:w="949"/>
        <w:gridCol w:w="7197"/>
        <w:gridCol w:w="2644"/>
      </w:tblGrid>
      <w:tr w:rsidR="00A2223B" w:rsidRPr="008D543A" w14:paraId="49369790" w14:textId="77777777" w:rsidTr="0015655D">
        <w:tc>
          <w:tcPr>
            <w:tcW w:w="440" w:type="pct"/>
            <w:tcBorders>
              <w:top w:val="single" w:sz="4" w:space="0" w:color="000000"/>
              <w:left w:val="single" w:sz="4" w:space="0" w:color="000000"/>
              <w:bottom w:val="single" w:sz="4" w:space="0" w:color="000000"/>
              <w:right w:val="nil"/>
            </w:tcBorders>
            <w:vAlign w:val="center"/>
            <w:hideMark/>
          </w:tcPr>
          <w:p w14:paraId="7F48F29F" w14:textId="77777777" w:rsidR="00A2223B" w:rsidRPr="008D543A" w:rsidRDefault="00A2223B" w:rsidP="0015655D">
            <w:pPr>
              <w:suppressAutoHyphens/>
              <w:spacing w:line="240" w:lineRule="auto"/>
              <w:ind w:left="284" w:firstLine="0"/>
              <w:contextualSpacing/>
              <w:jc w:val="center"/>
              <w:rPr>
                <w:rFonts w:eastAsia="Times New Roman" w:cstheme="minorHAnsi"/>
                <w:b/>
                <w:bCs/>
                <w:color w:val="000000"/>
                <w:sz w:val="24"/>
                <w:szCs w:val="24"/>
                <w:lang w:eastAsia="ar-SA"/>
              </w:rPr>
            </w:pPr>
            <w:r w:rsidRPr="008D543A">
              <w:rPr>
                <w:rFonts w:eastAsia="Times New Roman" w:cstheme="minorHAnsi"/>
                <w:b/>
                <w:bCs/>
                <w:color w:val="000000"/>
                <w:sz w:val="24"/>
                <w:szCs w:val="24"/>
                <w:lang w:eastAsia="ar-SA"/>
              </w:rPr>
              <w:t>Eil.</w:t>
            </w:r>
          </w:p>
          <w:p w14:paraId="2C90B174" w14:textId="77777777" w:rsidR="00A2223B" w:rsidRPr="008D543A" w:rsidRDefault="00A2223B" w:rsidP="0015655D">
            <w:pPr>
              <w:suppressAutoHyphens/>
              <w:spacing w:line="240" w:lineRule="auto"/>
              <w:ind w:left="284" w:firstLine="0"/>
              <w:contextualSpacing/>
              <w:jc w:val="center"/>
              <w:rPr>
                <w:rFonts w:eastAsia="Times New Roman" w:cstheme="minorHAnsi"/>
                <w:b/>
                <w:bCs/>
                <w:color w:val="000000"/>
                <w:sz w:val="24"/>
                <w:szCs w:val="24"/>
                <w:lang w:eastAsia="ar-SA"/>
              </w:rPr>
            </w:pPr>
            <w:r w:rsidRPr="008D543A">
              <w:rPr>
                <w:rFonts w:eastAsia="Times New Roman" w:cstheme="minorHAnsi"/>
                <w:b/>
                <w:bCs/>
                <w:color w:val="000000"/>
                <w:sz w:val="24"/>
                <w:szCs w:val="24"/>
                <w:lang w:eastAsia="ar-SA"/>
              </w:rPr>
              <w:t>Nr.</w:t>
            </w:r>
          </w:p>
        </w:tc>
        <w:tc>
          <w:tcPr>
            <w:tcW w:w="3335" w:type="pct"/>
            <w:tcBorders>
              <w:top w:val="single" w:sz="4" w:space="0" w:color="000000"/>
              <w:left w:val="single" w:sz="4" w:space="0" w:color="000000"/>
              <w:bottom w:val="single" w:sz="4" w:space="0" w:color="000000"/>
              <w:right w:val="nil"/>
            </w:tcBorders>
            <w:vAlign w:val="center"/>
            <w:hideMark/>
          </w:tcPr>
          <w:p w14:paraId="45F47400" w14:textId="77777777" w:rsidR="00A2223B" w:rsidRPr="008D543A" w:rsidRDefault="00A2223B" w:rsidP="0015655D">
            <w:pPr>
              <w:suppressAutoHyphens/>
              <w:spacing w:line="240" w:lineRule="auto"/>
              <w:ind w:left="284" w:firstLine="0"/>
              <w:contextualSpacing/>
              <w:jc w:val="center"/>
              <w:rPr>
                <w:rFonts w:eastAsia="Times New Roman" w:cstheme="minorHAnsi"/>
                <w:b/>
                <w:bCs/>
                <w:color w:val="000000"/>
                <w:sz w:val="24"/>
                <w:szCs w:val="24"/>
                <w:lang w:eastAsia="ar-SA"/>
              </w:rPr>
            </w:pPr>
            <w:r w:rsidRPr="008D543A">
              <w:rPr>
                <w:rFonts w:eastAsia="Times New Roman" w:cstheme="minorHAnsi"/>
                <w:b/>
                <w:bCs/>
                <w:color w:val="000000"/>
                <w:sz w:val="24"/>
                <w:szCs w:val="24"/>
                <w:lang w:eastAsia="ar-SA"/>
              </w:rPr>
              <w:t>Pateikto dokumento pavadinimas</w:t>
            </w:r>
          </w:p>
        </w:tc>
        <w:tc>
          <w:tcPr>
            <w:tcW w:w="1225" w:type="pct"/>
            <w:tcBorders>
              <w:top w:val="single" w:sz="4" w:space="0" w:color="000000"/>
              <w:left w:val="single" w:sz="4" w:space="0" w:color="000000"/>
              <w:bottom w:val="single" w:sz="4" w:space="0" w:color="000000"/>
              <w:right w:val="single" w:sz="4" w:space="0" w:color="000000"/>
            </w:tcBorders>
            <w:vAlign w:val="center"/>
            <w:hideMark/>
          </w:tcPr>
          <w:p w14:paraId="4E12FB11" w14:textId="77777777" w:rsidR="00A2223B" w:rsidRPr="008D543A" w:rsidRDefault="00A2223B" w:rsidP="0015655D">
            <w:pPr>
              <w:suppressAutoHyphens/>
              <w:spacing w:line="240" w:lineRule="auto"/>
              <w:ind w:left="284" w:firstLine="0"/>
              <w:contextualSpacing/>
              <w:jc w:val="center"/>
              <w:rPr>
                <w:rFonts w:eastAsia="Times New Roman" w:cstheme="minorHAnsi"/>
                <w:b/>
                <w:bCs/>
                <w:color w:val="000000"/>
                <w:sz w:val="24"/>
                <w:szCs w:val="24"/>
                <w:lang w:eastAsia="ar-SA"/>
              </w:rPr>
            </w:pPr>
            <w:r w:rsidRPr="008D543A">
              <w:rPr>
                <w:rFonts w:eastAsia="Times New Roman" w:cstheme="minorHAnsi"/>
                <w:b/>
                <w:bCs/>
                <w:color w:val="000000"/>
                <w:sz w:val="24"/>
                <w:szCs w:val="24"/>
                <w:lang w:eastAsia="ar-SA"/>
              </w:rPr>
              <w:t>Dokumento puslapių skaičius</w:t>
            </w:r>
          </w:p>
        </w:tc>
      </w:tr>
      <w:tr w:rsidR="00A2223B" w:rsidRPr="008D543A" w14:paraId="3FB52D82" w14:textId="77777777" w:rsidTr="0015655D">
        <w:tc>
          <w:tcPr>
            <w:tcW w:w="440" w:type="pct"/>
            <w:tcBorders>
              <w:top w:val="nil"/>
              <w:left w:val="single" w:sz="4" w:space="0" w:color="000000"/>
              <w:bottom w:val="single" w:sz="4" w:space="0" w:color="000000"/>
              <w:right w:val="nil"/>
            </w:tcBorders>
          </w:tcPr>
          <w:p w14:paraId="4E6147BA" w14:textId="77777777" w:rsidR="00A2223B" w:rsidRPr="008D543A" w:rsidRDefault="00A2223B" w:rsidP="0015655D">
            <w:pPr>
              <w:suppressAutoHyphens/>
              <w:spacing w:line="240" w:lineRule="auto"/>
              <w:ind w:left="284" w:firstLine="0"/>
              <w:contextualSpacing/>
              <w:jc w:val="center"/>
              <w:rPr>
                <w:rFonts w:eastAsia="Times New Roman" w:cstheme="minorHAnsi"/>
                <w:i/>
                <w:color w:val="000000"/>
                <w:sz w:val="24"/>
                <w:szCs w:val="24"/>
                <w:lang w:eastAsia="ar-SA"/>
              </w:rPr>
            </w:pPr>
            <w:r w:rsidRPr="008D543A">
              <w:rPr>
                <w:rFonts w:eastAsia="Times New Roman" w:cstheme="minorHAnsi"/>
                <w:i/>
                <w:color w:val="000000"/>
                <w:sz w:val="24"/>
                <w:szCs w:val="24"/>
                <w:lang w:eastAsia="ar-SA"/>
              </w:rPr>
              <w:t>1</w:t>
            </w:r>
          </w:p>
        </w:tc>
        <w:tc>
          <w:tcPr>
            <w:tcW w:w="3335" w:type="pct"/>
            <w:tcBorders>
              <w:top w:val="nil"/>
              <w:left w:val="single" w:sz="4" w:space="0" w:color="000000"/>
              <w:bottom w:val="single" w:sz="4" w:space="0" w:color="000000"/>
              <w:right w:val="nil"/>
            </w:tcBorders>
          </w:tcPr>
          <w:p w14:paraId="0509914D" w14:textId="77777777" w:rsidR="00A2223B" w:rsidRPr="008D543A" w:rsidRDefault="00A2223B" w:rsidP="0015655D">
            <w:pPr>
              <w:suppressAutoHyphens/>
              <w:spacing w:line="240" w:lineRule="auto"/>
              <w:ind w:left="284" w:firstLine="0"/>
              <w:contextualSpacing/>
              <w:jc w:val="center"/>
              <w:rPr>
                <w:rFonts w:eastAsia="Times New Roman" w:cstheme="minorHAnsi"/>
                <w:i/>
                <w:color w:val="000000"/>
                <w:sz w:val="24"/>
                <w:szCs w:val="24"/>
                <w:lang w:eastAsia="ar-SA"/>
              </w:rPr>
            </w:pPr>
            <w:r w:rsidRPr="008D543A">
              <w:rPr>
                <w:rFonts w:eastAsia="Times New Roman" w:cstheme="minorHAnsi"/>
                <w:i/>
                <w:color w:val="000000"/>
                <w:sz w:val="24"/>
                <w:szCs w:val="24"/>
                <w:lang w:eastAsia="ar-SA"/>
              </w:rPr>
              <w:t>2</w:t>
            </w:r>
          </w:p>
        </w:tc>
        <w:tc>
          <w:tcPr>
            <w:tcW w:w="1225" w:type="pct"/>
            <w:tcBorders>
              <w:top w:val="nil"/>
              <w:left w:val="single" w:sz="4" w:space="0" w:color="000000"/>
              <w:bottom w:val="single" w:sz="4" w:space="0" w:color="000000"/>
              <w:right w:val="single" w:sz="4" w:space="0" w:color="000000"/>
            </w:tcBorders>
          </w:tcPr>
          <w:p w14:paraId="5B17EB92" w14:textId="77777777" w:rsidR="00A2223B" w:rsidRPr="008D543A" w:rsidRDefault="00A2223B" w:rsidP="0015655D">
            <w:pPr>
              <w:suppressAutoHyphens/>
              <w:spacing w:line="240" w:lineRule="auto"/>
              <w:ind w:left="284" w:firstLine="0"/>
              <w:contextualSpacing/>
              <w:jc w:val="center"/>
              <w:rPr>
                <w:rFonts w:eastAsia="Times New Roman" w:cstheme="minorHAnsi"/>
                <w:i/>
                <w:color w:val="000000"/>
                <w:sz w:val="24"/>
                <w:szCs w:val="24"/>
                <w:lang w:eastAsia="ar-SA"/>
              </w:rPr>
            </w:pPr>
            <w:r w:rsidRPr="008D543A">
              <w:rPr>
                <w:rFonts w:eastAsia="Times New Roman" w:cstheme="minorHAnsi"/>
                <w:i/>
                <w:color w:val="000000"/>
                <w:sz w:val="24"/>
                <w:szCs w:val="24"/>
                <w:lang w:eastAsia="ar-SA"/>
              </w:rPr>
              <w:t>3</w:t>
            </w:r>
          </w:p>
        </w:tc>
      </w:tr>
      <w:tr w:rsidR="00A2223B" w:rsidRPr="008D543A" w14:paraId="0DD46112" w14:textId="77777777" w:rsidTr="0015655D">
        <w:tc>
          <w:tcPr>
            <w:tcW w:w="440" w:type="pct"/>
            <w:tcBorders>
              <w:top w:val="nil"/>
              <w:left w:val="single" w:sz="4" w:space="0" w:color="000000"/>
              <w:bottom w:val="single" w:sz="4" w:space="0" w:color="000000"/>
              <w:right w:val="nil"/>
            </w:tcBorders>
          </w:tcPr>
          <w:p w14:paraId="249FBC87" w14:textId="77777777" w:rsidR="00A2223B" w:rsidRPr="008D543A" w:rsidRDefault="00A2223B" w:rsidP="0015655D">
            <w:pPr>
              <w:suppressAutoHyphens/>
              <w:spacing w:line="240" w:lineRule="auto"/>
              <w:ind w:left="284" w:firstLine="0"/>
              <w:contextualSpacing/>
              <w:jc w:val="center"/>
              <w:rPr>
                <w:rFonts w:eastAsia="Times New Roman" w:cstheme="minorHAnsi"/>
                <w:color w:val="000000"/>
                <w:sz w:val="24"/>
                <w:szCs w:val="24"/>
                <w:lang w:eastAsia="ar-SA"/>
              </w:rPr>
            </w:pPr>
            <w:r w:rsidRPr="008D543A">
              <w:rPr>
                <w:rFonts w:eastAsia="Times New Roman" w:cstheme="minorHAnsi"/>
                <w:color w:val="000000"/>
                <w:sz w:val="24"/>
                <w:szCs w:val="24"/>
                <w:lang w:eastAsia="ar-SA"/>
              </w:rPr>
              <w:t>1.</w:t>
            </w:r>
          </w:p>
        </w:tc>
        <w:tc>
          <w:tcPr>
            <w:tcW w:w="3335" w:type="pct"/>
            <w:tcBorders>
              <w:top w:val="nil"/>
              <w:left w:val="single" w:sz="4" w:space="0" w:color="000000"/>
              <w:bottom w:val="single" w:sz="4" w:space="0" w:color="000000"/>
              <w:right w:val="nil"/>
            </w:tcBorders>
          </w:tcPr>
          <w:p w14:paraId="1F105AE4" w14:textId="77777777" w:rsidR="00A2223B" w:rsidRPr="008D543A" w:rsidRDefault="00A2223B" w:rsidP="0015655D">
            <w:pPr>
              <w:suppressAutoHyphens/>
              <w:spacing w:line="240" w:lineRule="auto"/>
              <w:ind w:left="284" w:firstLine="0"/>
              <w:contextualSpacing/>
              <w:rPr>
                <w:rFonts w:eastAsia="Times New Roman" w:cstheme="minorHAnsi"/>
                <w:color w:val="000000"/>
                <w:sz w:val="24"/>
                <w:szCs w:val="24"/>
                <w:lang w:eastAsia="ar-SA"/>
              </w:rPr>
            </w:pPr>
          </w:p>
        </w:tc>
        <w:tc>
          <w:tcPr>
            <w:tcW w:w="1225" w:type="pct"/>
            <w:tcBorders>
              <w:top w:val="nil"/>
              <w:left w:val="single" w:sz="4" w:space="0" w:color="000000"/>
              <w:bottom w:val="single" w:sz="4" w:space="0" w:color="000000"/>
              <w:right w:val="single" w:sz="4" w:space="0" w:color="000000"/>
            </w:tcBorders>
          </w:tcPr>
          <w:p w14:paraId="517B9A1E" w14:textId="77777777" w:rsidR="00A2223B" w:rsidRPr="008D543A" w:rsidRDefault="00A2223B" w:rsidP="0015655D">
            <w:pPr>
              <w:suppressAutoHyphens/>
              <w:spacing w:line="240" w:lineRule="auto"/>
              <w:ind w:left="284" w:firstLine="0"/>
              <w:contextualSpacing/>
              <w:rPr>
                <w:rFonts w:eastAsia="Times New Roman" w:cstheme="minorHAnsi"/>
                <w:color w:val="000000"/>
                <w:sz w:val="24"/>
                <w:szCs w:val="24"/>
                <w:lang w:eastAsia="ar-SA"/>
              </w:rPr>
            </w:pPr>
          </w:p>
        </w:tc>
      </w:tr>
      <w:tr w:rsidR="00A2223B" w:rsidRPr="008D543A" w14:paraId="7A1211F5" w14:textId="77777777" w:rsidTr="0015655D">
        <w:tc>
          <w:tcPr>
            <w:tcW w:w="440" w:type="pct"/>
            <w:tcBorders>
              <w:top w:val="nil"/>
              <w:left w:val="single" w:sz="4" w:space="0" w:color="000000"/>
              <w:bottom w:val="single" w:sz="4" w:space="0" w:color="000000"/>
              <w:right w:val="nil"/>
            </w:tcBorders>
          </w:tcPr>
          <w:p w14:paraId="279C9FCB" w14:textId="77777777" w:rsidR="00A2223B" w:rsidRPr="008D543A" w:rsidRDefault="00A2223B" w:rsidP="0015655D">
            <w:pPr>
              <w:suppressAutoHyphens/>
              <w:spacing w:line="240" w:lineRule="auto"/>
              <w:ind w:left="284" w:firstLine="0"/>
              <w:contextualSpacing/>
              <w:jc w:val="center"/>
              <w:rPr>
                <w:rFonts w:eastAsia="Times New Roman" w:cstheme="minorHAnsi"/>
                <w:color w:val="000000"/>
                <w:sz w:val="24"/>
                <w:szCs w:val="24"/>
                <w:lang w:eastAsia="ar-SA"/>
              </w:rPr>
            </w:pPr>
            <w:r w:rsidRPr="008D543A">
              <w:rPr>
                <w:rFonts w:eastAsia="Times New Roman" w:cstheme="minorHAnsi"/>
                <w:color w:val="000000"/>
                <w:sz w:val="24"/>
                <w:szCs w:val="24"/>
                <w:lang w:eastAsia="ar-SA"/>
              </w:rPr>
              <w:t>...</w:t>
            </w:r>
          </w:p>
        </w:tc>
        <w:tc>
          <w:tcPr>
            <w:tcW w:w="3335" w:type="pct"/>
            <w:tcBorders>
              <w:top w:val="nil"/>
              <w:left w:val="single" w:sz="4" w:space="0" w:color="000000"/>
              <w:bottom w:val="single" w:sz="4" w:space="0" w:color="000000"/>
              <w:right w:val="nil"/>
            </w:tcBorders>
          </w:tcPr>
          <w:p w14:paraId="3EAB07B0" w14:textId="77777777" w:rsidR="00A2223B" w:rsidRPr="008D543A" w:rsidRDefault="00A2223B" w:rsidP="0015655D">
            <w:pPr>
              <w:suppressAutoHyphens/>
              <w:spacing w:line="240" w:lineRule="auto"/>
              <w:ind w:left="284" w:firstLine="0"/>
              <w:contextualSpacing/>
              <w:rPr>
                <w:rFonts w:eastAsia="Times New Roman" w:cstheme="minorHAnsi"/>
                <w:color w:val="000000"/>
                <w:sz w:val="24"/>
                <w:szCs w:val="24"/>
                <w:lang w:eastAsia="ar-SA"/>
              </w:rPr>
            </w:pPr>
          </w:p>
        </w:tc>
        <w:tc>
          <w:tcPr>
            <w:tcW w:w="1225" w:type="pct"/>
            <w:tcBorders>
              <w:top w:val="nil"/>
              <w:left w:val="single" w:sz="4" w:space="0" w:color="000000"/>
              <w:bottom w:val="single" w:sz="4" w:space="0" w:color="000000"/>
              <w:right w:val="single" w:sz="4" w:space="0" w:color="000000"/>
            </w:tcBorders>
          </w:tcPr>
          <w:p w14:paraId="4252B5B7" w14:textId="77777777" w:rsidR="00A2223B" w:rsidRPr="008D543A" w:rsidRDefault="00A2223B" w:rsidP="0015655D">
            <w:pPr>
              <w:suppressAutoHyphens/>
              <w:spacing w:line="240" w:lineRule="auto"/>
              <w:ind w:left="284" w:firstLine="0"/>
              <w:contextualSpacing/>
              <w:rPr>
                <w:rFonts w:eastAsia="Times New Roman" w:cstheme="minorHAnsi"/>
                <w:color w:val="000000"/>
                <w:sz w:val="24"/>
                <w:szCs w:val="24"/>
                <w:lang w:eastAsia="ar-SA"/>
              </w:rPr>
            </w:pPr>
          </w:p>
        </w:tc>
      </w:tr>
      <w:tr w:rsidR="00A2223B" w:rsidRPr="008D543A" w14:paraId="38A092BB" w14:textId="77777777" w:rsidTr="0015655D">
        <w:tc>
          <w:tcPr>
            <w:tcW w:w="5000" w:type="pct"/>
            <w:gridSpan w:val="3"/>
            <w:tcBorders>
              <w:top w:val="single" w:sz="4" w:space="0" w:color="auto"/>
            </w:tcBorders>
          </w:tcPr>
          <w:p w14:paraId="2247D419" w14:textId="77777777" w:rsidR="00A2223B" w:rsidRPr="008D543A" w:rsidRDefault="00A2223B" w:rsidP="0015655D">
            <w:pPr>
              <w:suppressAutoHyphens/>
              <w:spacing w:line="240" w:lineRule="auto"/>
              <w:ind w:left="-117" w:firstLine="0"/>
              <w:rPr>
                <w:rFonts w:eastAsia="Times New Roman" w:cstheme="minorHAnsi"/>
                <w:color w:val="000000"/>
                <w:sz w:val="24"/>
                <w:szCs w:val="24"/>
                <w:lang w:eastAsia="ar-SA"/>
              </w:rPr>
            </w:pPr>
            <w:r w:rsidRPr="008D543A">
              <w:rPr>
                <w:rFonts w:eastAsia="Times New Roman" w:cstheme="minorHAnsi"/>
                <w:b/>
                <w:i/>
                <w:color w:val="000000"/>
                <w:sz w:val="24"/>
                <w:szCs w:val="24"/>
                <w:lang w:eastAsia="ar-SA"/>
              </w:rPr>
              <w:t>** Tiekėjui nenurodžius, kokia informacija yra konfidenciali</w:t>
            </w:r>
            <w:r w:rsidRPr="008D543A">
              <w:rPr>
                <w:rFonts w:eastAsia="Times New Roman" w:cstheme="minorHAnsi"/>
                <w:i/>
                <w:color w:val="000000"/>
                <w:sz w:val="24"/>
                <w:szCs w:val="24"/>
                <w:lang w:eastAsia="ar-SA"/>
              </w:rPr>
              <w:t xml:space="preserve">, laikoma, kad konfidencialios informacijos pasiūlyme nėra. Vadovaujantis Viešųjų pirkimų įstatymo 86 straipsnio 9 dalimi, perkančioji organizacija </w:t>
            </w:r>
            <w:r w:rsidRPr="008D543A">
              <w:rPr>
                <w:rFonts w:eastAsia="Times New Roman" w:cstheme="minorHAnsi"/>
                <w:i/>
                <w:color w:val="000000"/>
                <w:sz w:val="24"/>
                <w:szCs w:val="24"/>
                <w:lang w:eastAsia="ar-SA"/>
              </w:rPr>
              <w:lastRenderedPageBreak/>
              <w:t>įpareigota viešinti laimėjusio dalyvio pasiūlymą ir sudarytą pirkimo sutartį (išskyrus nurodytą konfidencialią informaciją).</w:t>
            </w:r>
          </w:p>
        </w:tc>
      </w:tr>
    </w:tbl>
    <w:p w14:paraId="0329ED00" w14:textId="77777777" w:rsidR="00A2223B" w:rsidRPr="008D543A" w:rsidRDefault="00A2223B" w:rsidP="00A2223B">
      <w:pPr>
        <w:suppressAutoHyphens/>
        <w:spacing w:line="240" w:lineRule="auto"/>
        <w:ind w:right="-2" w:firstLine="0"/>
        <w:rPr>
          <w:rFonts w:eastAsia="Times New Roman" w:cstheme="minorHAnsi"/>
          <w:b/>
          <w:bCs/>
          <w:color w:val="000000"/>
          <w:sz w:val="24"/>
          <w:szCs w:val="20"/>
          <w:highlight w:val="yellow"/>
          <w:lang w:eastAsia="ar-SA"/>
        </w:rPr>
      </w:pPr>
    </w:p>
    <w:p w14:paraId="7A75BD0A" w14:textId="1E0EBCCF" w:rsidR="00A2223B" w:rsidRPr="008D543A" w:rsidRDefault="008C5832" w:rsidP="00A2223B">
      <w:pPr>
        <w:suppressAutoHyphens/>
        <w:spacing w:line="240" w:lineRule="auto"/>
        <w:ind w:right="-2" w:firstLine="0"/>
        <w:rPr>
          <w:rFonts w:eastAsia="Times New Roman" w:cstheme="minorHAnsi"/>
          <w:color w:val="000000"/>
          <w:sz w:val="24"/>
          <w:szCs w:val="24"/>
          <w:lang w:eastAsia="ar-SA"/>
        </w:rPr>
      </w:pPr>
      <w:r>
        <w:rPr>
          <w:rFonts w:eastAsia="Times New Roman" w:cstheme="minorHAnsi"/>
          <w:b/>
          <w:color w:val="000000"/>
          <w:sz w:val="24"/>
          <w:szCs w:val="24"/>
          <w:lang w:eastAsia="ar-SA"/>
        </w:rPr>
        <w:t>7</w:t>
      </w:r>
      <w:r w:rsidR="00A2223B" w:rsidRPr="008D543A">
        <w:rPr>
          <w:rFonts w:eastAsia="Times New Roman" w:cstheme="minorHAnsi"/>
          <w:b/>
          <w:color w:val="000000"/>
          <w:sz w:val="24"/>
          <w:szCs w:val="24"/>
          <w:lang w:eastAsia="ar-SA"/>
        </w:rPr>
        <w:t xml:space="preserve">. </w:t>
      </w:r>
      <w:r w:rsidR="00A2223B" w:rsidRPr="008C5832">
        <w:rPr>
          <w:rFonts w:eastAsia="Times New Roman" w:cstheme="minorHAnsi"/>
          <w:b/>
          <w:bCs/>
          <w:color w:val="000000"/>
          <w:sz w:val="24"/>
          <w:szCs w:val="24"/>
          <w:lang w:eastAsia="ar-SA"/>
        </w:rPr>
        <w:t>Informacija apie žinomus subtiekėjus, kurių pajėgumais tiekėjas nesiremia (</w:t>
      </w:r>
      <w:r w:rsidR="00A2223B" w:rsidRPr="008C5832">
        <w:rPr>
          <w:rFonts w:eastAsia="Times New Roman" w:cstheme="minorHAnsi"/>
          <w:b/>
          <w:bCs/>
          <w:i/>
          <w:iCs/>
          <w:color w:val="000000"/>
          <w:sz w:val="24"/>
          <w:szCs w:val="24"/>
          <w:lang w:eastAsia="ar-SA"/>
        </w:rPr>
        <w:t>jeigu subtiekėjai žinomi</w:t>
      </w:r>
      <w:r w:rsidR="00A2223B" w:rsidRPr="008C5832">
        <w:rPr>
          <w:rFonts w:eastAsia="Times New Roman" w:cstheme="minorHAnsi"/>
          <w:b/>
          <w:bCs/>
          <w:color w:val="000000"/>
          <w:sz w:val="24"/>
          <w:szCs w:val="24"/>
          <w:lang w:eastAsia="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082"/>
        <w:gridCol w:w="4247"/>
        <w:gridCol w:w="2510"/>
      </w:tblGrid>
      <w:tr w:rsidR="00A2223B" w:rsidRPr="008D543A" w14:paraId="39A99DFE" w14:textId="77777777" w:rsidTr="0015655D">
        <w:trPr>
          <w:trHeight w:val="1114"/>
        </w:trPr>
        <w:tc>
          <w:tcPr>
            <w:tcW w:w="441" w:type="pct"/>
            <w:vAlign w:val="center"/>
          </w:tcPr>
          <w:p w14:paraId="11E210A4" w14:textId="77777777" w:rsidR="00A2223B" w:rsidRPr="008D543A" w:rsidRDefault="00A2223B" w:rsidP="0015655D">
            <w:pPr>
              <w:suppressAutoHyphens/>
              <w:spacing w:line="240" w:lineRule="auto"/>
              <w:ind w:left="284" w:firstLine="0"/>
              <w:jc w:val="center"/>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Eil. Nr.</w:t>
            </w:r>
          </w:p>
        </w:tc>
        <w:tc>
          <w:tcPr>
            <w:tcW w:w="1428" w:type="pct"/>
            <w:vAlign w:val="center"/>
          </w:tcPr>
          <w:p w14:paraId="28A50C44" w14:textId="77777777" w:rsidR="00A2223B" w:rsidRPr="008D543A" w:rsidRDefault="00A2223B" w:rsidP="0015655D">
            <w:pPr>
              <w:suppressAutoHyphens/>
              <w:spacing w:line="240" w:lineRule="auto"/>
              <w:ind w:left="284" w:firstLine="0"/>
              <w:jc w:val="center"/>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Subtiekėjo pavadinimas, juridinio asmens kodas, adresas</w:t>
            </w:r>
          </w:p>
        </w:tc>
        <w:tc>
          <w:tcPr>
            <w:tcW w:w="1968" w:type="pct"/>
            <w:vAlign w:val="center"/>
          </w:tcPr>
          <w:p w14:paraId="5ED45861" w14:textId="77777777" w:rsidR="00A2223B" w:rsidRPr="008D543A" w:rsidRDefault="00A2223B" w:rsidP="0015655D">
            <w:pPr>
              <w:suppressAutoHyphens/>
              <w:spacing w:line="240" w:lineRule="auto"/>
              <w:ind w:left="284" w:firstLine="0"/>
              <w:jc w:val="center"/>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 xml:space="preserve">Sutarties objekto dalies, </w:t>
            </w:r>
          </w:p>
          <w:p w14:paraId="134F6C9D" w14:textId="77777777" w:rsidR="00A2223B" w:rsidRPr="008D543A" w:rsidRDefault="00A2223B" w:rsidP="0015655D">
            <w:pPr>
              <w:suppressAutoHyphens/>
              <w:spacing w:line="240" w:lineRule="auto"/>
              <w:ind w:left="284" w:firstLine="0"/>
              <w:jc w:val="center"/>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perduodamos vykdyti subtiekėjui, aprašymas</w:t>
            </w:r>
          </w:p>
        </w:tc>
        <w:tc>
          <w:tcPr>
            <w:tcW w:w="1163" w:type="pct"/>
            <w:vAlign w:val="center"/>
          </w:tcPr>
          <w:p w14:paraId="690681AC" w14:textId="77777777" w:rsidR="00A2223B" w:rsidRPr="008D543A" w:rsidRDefault="00A2223B" w:rsidP="0015655D">
            <w:pPr>
              <w:suppressAutoHyphens/>
              <w:spacing w:line="240" w:lineRule="auto"/>
              <w:ind w:left="284" w:firstLine="0"/>
              <w:jc w:val="center"/>
              <w:rPr>
                <w:rFonts w:eastAsia="Times New Roman" w:cstheme="minorHAnsi"/>
                <w:b/>
                <w:color w:val="000000"/>
                <w:sz w:val="24"/>
                <w:szCs w:val="24"/>
                <w:lang w:eastAsia="ar-SA"/>
              </w:rPr>
            </w:pPr>
            <w:r w:rsidRPr="008D543A">
              <w:rPr>
                <w:rFonts w:eastAsia="Times New Roman" w:cstheme="minorHAnsi"/>
                <w:b/>
                <w:color w:val="000000"/>
                <w:sz w:val="24"/>
                <w:szCs w:val="24"/>
                <w:lang w:eastAsia="ar-SA"/>
              </w:rPr>
              <w:t>Pirkimo sutarties dalis pasiūlymo kainoje, kuriai ketinama pasitelkti subtiekėjus, procentai</w:t>
            </w:r>
          </w:p>
        </w:tc>
      </w:tr>
      <w:tr w:rsidR="00A2223B" w:rsidRPr="008D543A" w14:paraId="46E1E20D" w14:textId="77777777" w:rsidTr="0015655D">
        <w:tc>
          <w:tcPr>
            <w:tcW w:w="441" w:type="pct"/>
          </w:tcPr>
          <w:p w14:paraId="3B1EF270" w14:textId="77777777" w:rsidR="00A2223B" w:rsidRPr="008D543A" w:rsidRDefault="00A2223B" w:rsidP="0015655D">
            <w:pPr>
              <w:suppressAutoHyphens/>
              <w:spacing w:line="240" w:lineRule="auto"/>
              <w:ind w:left="284" w:firstLine="0"/>
              <w:jc w:val="center"/>
              <w:rPr>
                <w:rFonts w:eastAsia="Times New Roman" w:cstheme="minorHAnsi"/>
                <w:i/>
                <w:color w:val="000000"/>
                <w:sz w:val="24"/>
                <w:szCs w:val="24"/>
                <w:lang w:eastAsia="ar-SA"/>
              </w:rPr>
            </w:pPr>
            <w:r w:rsidRPr="008D543A">
              <w:rPr>
                <w:rFonts w:eastAsia="Times New Roman" w:cstheme="minorHAnsi"/>
                <w:i/>
                <w:color w:val="000000"/>
                <w:sz w:val="24"/>
                <w:szCs w:val="24"/>
                <w:lang w:eastAsia="ar-SA"/>
              </w:rPr>
              <w:t>1</w:t>
            </w:r>
          </w:p>
        </w:tc>
        <w:tc>
          <w:tcPr>
            <w:tcW w:w="1428" w:type="pct"/>
          </w:tcPr>
          <w:p w14:paraId="2D47925F" w14:textId="77777777" w:rsidR="00A2223B" w:rsidRPr="008D543A" w:rsidRDefault="00A2223B" w:rsidP="0015655D">
            <w:pPr>
              <w:suppressAutoHyphens/>
              <w:spacing w:line="240" w:lineRule="auto"/>
              <w:ind w:left="284" w:firstLine="0"/>
              <w:jc w:val="center"/>
              <w:rPr>
                <w:rFonts w:eastAsia="Times New Roman" w:cstheme="minorHAnsi"/>
                <w:i/>
                <w:color w:val="000000"/>
                <w:sz w:val="24"/>
                <w:szCs w:val="24"/>
                <w:lang w:eastAsia="ar-SA"/>
              </w:rPr>
            </w:pPr>
            <w:r w:rsidRPr="008D543A">
              <w:rPr>
                <w:rFonts w:eastAsia="Times New Roman" w:cstheme="minorHAnsi"/>
                <w:i/>
                <w:color w:val="000000"/>
                <w:sz w:val="24"/>
                <w:szCs w:val="24"/>
                <w:lang w:eastAsia="ar-SA"/>
              </w:rPr>
              <w:t>2</w:t>
            </w:r>
          </w:p>
        </w:tc>
        <w:tc>
          <w:tcPr>
            <w:tcW w:w="1968" w:type="pct"/>
          </w:tcPr>
          <w:p w14:paraId="2DC71EA1" w14:textId="77777777" w:rsidR="00A2223B" w:rsidRPr="008D543A" w:rsidRDefault="00A2223B" w:rsidP="0015655D">
            <w:pPr>
              <w:suppressAutoHyphens/>
              <w:spacing w:line="240" w:lineRule="auto"/>
              <w:ind w:left="284" w:firstLine="0"/>
              <w:jc w:val="center"/>
              <w:rPr>
                <w:rFonts w:eastAsia="Times New Roman" w:cstheme="minorHAnsi"/>
                <w:i/>
                <w:color w:val="000000"/>
                <w:sz w:val="24"/>
                <w:szCs w:val="24"/>
                <w:lang w:eastAsia="ar-SA"/>
              </w:rPr>
            </w:pPr>
            <w:r w:rsidRPr="008D543A">
              <w:rPr>
                <w:rFonts w:eastAsia="Times New Roman" w:cstheme="minorHAnsi"/>
                <w:i/>
                <w:color w:val="000000"/>
                <w:sz w:val="24"/>
                <w:szCs w:val="24"/>
                <w:lang w:eastAsia="ar-SA"/>
              </w:rPr>
              <w:t>3</w:t>
            </w:r>
          </w:p>
        </w:tc>
        <w:tc>
          <w:tcPr>
            <w:tcW w:w="1163" w:type="pct"/>
          </w:tcPr>
          <w:p w14:paraId="4AEED157" w14:textId="77777777" w:rsidR="00A2223B" w:rsidRPr="008D543A" w:rsidRDefault="00A2223B" w:rsidP="0015655D">
            <w:pPr>
              <w:suppressAutoHyphens/>
              <w:spacing w:line="240" w:lineRule="auto"/>
              <w:ind w:left="284" w:firstLine="0"/>
              <w:jc w:val="center"/>
              <w:rPr>
                <w:rFonts w:eastAsia="Times New Roman" w:cstheme="minorHAnsi"/>
                <w:i/>
                <w:color w:val="000000"/>
                <w:sz w:val="24"/>
                <w:szCs w:val="24"/>
                <w:lang w:eastAsia="ar-SA"/>
              </w:rPr>
            </w:pPr>
            <w:r w:rsidRPr="008D543A">
              <w:rPr>
                <w:rFonts w:eastAsia="Times New Roman" w:cstheme="minorHAnsi"/>
                <w:i/>
                <w:color w:val="000000"/>
                <w:sz w:val="24"/>
                <w:szCs w:val="24"/>
                <w:lang w:eastAsia="ar-SA"/>
              </w:rPr>
              <w:t>4</w:t>
            </w:r>
          </w:p>
        </w:tc>
      </w:tr>
      <w:tr w:rsidR="00A2223B" w:rsidRPr="008D543A" w14:paraId="66D9118E" w14:textId="77777777" w:rsidTr="0015655D">
        <w:tc>
          <w:tcPr>
            <w:tcW w:w="441" w:type="pct"/>
          </w:tcPr>
          <w:p w14:paraId="62A9F8B1" w14:textId="77777777" w:rsidR="00A2223B" w:rsidRPr="008D543A" w:rsidRDefault="00A2223B" w:rsidP="0015655D">
            <w:pPr>
              <w:suppressAutoHyphens/>
              <w:spacing w:line="240" w:lineRule="auto"/>
              <w:ind w:left="284" w:firstLine="0"/>
              <w:rPr>
                <w:rFonts w:eastAsia="Times New Roman" w:cstheme="minorHAnsi"/>
                <w:color w:val="000000"/>
                <w:sz w:val="24"/>
                <w:szCs w:val="24"/>
                <w:lang w:eastAsia="ar-SA"/>
              </w:rPr>
            </w:pPr>
            <w:r w:rsidRPr="008D543A">
              <w:rPr>
                <w:rFonts w:eastAsia="Times New Roman" w:cstheme="minorHAnsi"/>
                <w:color w:val="000000"/>
                <w:sz w:val="24"/>
                <w:szCs w:val="24"/>
                <w:lang w:eastAsia="ar-SA"/>
              </w:rPr>
              <w:t>1.</w:t>
            </w:r>
          </w:p>
        </w:tc>
        <w:tc>
          <w:tcPr>
            <w:tcW w:w="1428" w:type="pct"/>
          </w:tcPr>
          <w:p w14:paraId="2DB694B0" w14:textId="77777777" w:rsidR="00A2223B" w:rsidRPr="008D543A" w:rsidRDefault="00A2223B" w:rsidP="0015655D">
            <w:pPr>
              <w:suppressAutoHyphens/>
              <w:spacing w:line="240" w:lineRule="auto"/>
              <w:ind w:left="284" w:firstLine="0"/>
              <w:rPr>
                <w:rFonts w:eastAsia="Times New Roman" w:cstheme="minorHAnsi"/>
                <w:color w:val="000000"/>
                <w:sz w:val="24"/>
                <w:szCs w:val="24"/>
                <w:lang w:eastAsia="ar-SA"/>
              </w:rPr>
            </w:pPr>
          </w:p>
        </w:tc>
        <w:tc>
          <w:tcPr>
            <w:tcW w:w="1968" w:type="pct"/>
          </w:tcPr>
          <w:p w14:paraId="5072FD7A" w14:textId="77777777" w:rsidR="00A2223B" w:rsidRPr="008D543A" w:rsidRDefault="00A2223B" w:rsidP="0015655D">
            <w:pPr>
              <w:suppressAutoHyphens/>
              <w:spacing w:line="240" w:lineRule="auto"/>
              <w:ind w:left="284" w:firstLine="0"/>
              <w:rPr>
                <w:rFonts w:eastAsia="Times New Roman" w:cstheme="minorHAnsi"/>
                <w:color w:val="000000"/>
                <w:sz w:val="24"/>
                <w:szCs w:val="24"/>
                <w:lang w:eastAsia="ar-SA"/>
              </w:rPr>
            </w:pPr>
          </w:p>
        </w:tc>
        <w:tc>
          <w:tcPr>
            <w:tcW w:w="1163" w:type="pct"/>
          </w:tcPr>
          <w:p w14:paraId="66730D7B" w14:textId="77777777" w:rsidR="00A2223B" w:rsidRPr="008D543A" w:rsidRDefault="00A2223B" w:rsidP="0015655D">
            <w:pPr>
              <w:suppressAutoHyphens/>
              <w:spacing w:line="240" w:lineRule="auto"/>
              <w:ind w:left="284" w:firstLine="0"/>
              <w:rPr>
                <w:rFonts w:eastAsia="Times New Roman" w:cstheme="minorHAnsi"/>
                <w:color w:val="000000"/>
                <w:sz w:val="24"/>
                <w:szCs w:val="24"/>
                <w:lang w:eastAsia="ar-SA"/>
              </w:rPr>
            </w:pPr>
          </w:p>
        </w:tc>
      </w:tr>
      <w:tr w:rsidR="00A2223B" w:rsidRPr="008D543A" w14:paraId="05F0B40B" w14:textId="77777777" w:rsidTr="0015655D">
        <w:tc>
          <w:tcPr>
            <w:tcW w:w="441" w:type="pct"/>
          </w:tcPr>
          <w:p w14:paraId="308367AD" w14:textId="77777777" w:rsidR="00A2223B" w:rsidRPr="008D543A" w:rsidRDefault="00A2223B" w:rsidP="0015655D">
            <w:pPr>
              <w:suppressAutoHyphens/>
              <w:spacing w:line="240" w:lineRule="auto"/>
              <w:ind w:left="284" w:firstLine="0"/>
              <w:rPr>
                <w:rFonts w:eastAsia="Times New Roman" w:cstheme="minorHAnsi"/>
                <w:color w:val="000000"/>
                <w:sz w:val="24"/>
                <w:szCs w:val="24"/>
                <w:lang w:eastAsia="ar-SA"/>
              </w:rPr>
            </w:pPr>
            <w:r w:rsidRPr="008D543A">
              <w:rPr>
                <w:rFonts w:eastAsia="Times New Roman" w:cstheme="minorHAnsi"/>
                <w:color w:val="000000"/>
                <w:sz w:val="24"/>
                <w:szCs w:val="24"/>
                <w:lang w:eastAsia="ar-SA"/>
              </w:rPr>
              <w:t>...</w:t>
            </w:r>
          </w:p>
        </w:tc>
        <w:tc>
          <w:tcPr>
            <w:tcW w:w="1428" w:type="pct"/>
          </w:tcPr>
          <w:p w14:paraId="3C2D31B0" w14:textId="77777777" w:rsidR="00A2223B" w:rsidRPr="008D543A" w:rsidRDefault="00A2223B" w:rsidP="0015655D">
            <w:pPr>
              <w:suppressAutoHyphens/>
              <w:spacing w:line="240" w:lineRule="auto"/>
              <w:ind w:left="284" w:firstLine="0"/>
              <w:rPr>
                <w:rFonts w:eastAsia="Times New Roman" w:cstheme="minorHAnsi"/>
                <w:color w:val="000000"/>
                <w:sz w:val="24"/>
                <w:szCs w:val="24"/>
                <w:lang w:eastAsia="ar-SA"/>
              </w:rPr>
            </w:pPr>
          </w:p>
        </w:tc>
        <w:tc>
          <w:tcPr>
            <w:tcW w:w="1968" w:type="pct"/>
          </w:tcPr>
          <w:p w14:paraId="2CD7FE9C" w14:textId="77777777" w:rsidR="00A2223B" w:rsidRPr="008D543A" w:rsidRDefault="00A2223B" w:rsidP="0015655D">
            <w:pPr>
              <w:suppressAutoHyphens/>
              <w:spacing w:line="240" w:lineRule="auto"/>
              <w:ind w:left="284" w:firstLine="0"/>
              <w:rPr>
                <w:rFonts w:eastAsia="Times New Roman" w:cstheme="minorHAnsi"/>
                <w:color w:val="000000"/>
                <w:sz w:val="24"/>
                <w:szCs w:val="24"/>
                <w:lang w:eastAsia="ar-SA"/>
              </w:rPr>
            </w:pPr>
          </w:p>
        </w:tc>
        <w:tc>
          <w:tcPr>
            <w:tcW w:w="1163" w:type="pct"/>
          </w:tcPr>
          <w:p w14:paraId="754F800F" w14:textId="77777777" w:rsidR="00A2223B" w:rsidRPr="008D543A" w:rsidRDefault="00A2223B" w:rsidP="0015655D">
            <w:pPr>
              <w:suppressAutoHyphens/>
              <w:spacing w:line="240" w:lineRule="auto"/>
              <w:ind w:left="284" w:right="601" w:firstLine="0"/>
              <w:rPr>
                <w:rFonts w:eastAsia="Times New Roman" w:cstheme="minorHAnsi"/>
                <w:color w:val="000000"/>
                <w:sz w:val="24"/>
                <w:szCs w:val="24"/>
                <w:lang w:eastAsia="ar-SA"/>
              </w:rPr>
            </w:pPr>
          </w:p>
        </w:tc>
      </w:tr>
    </w:tbl>
    <w:p w14:paraId="7E37AF62" w14:textId="77777777" w:rsidR="00A2223B" w:rsidRPr="008D543A" w:rsidRDefault="00A2223B" w:rsidP="00A2223B">
      <w:pPr>
        <w:suppressAutoHyphens/>
        <w:spacing w:line="240" w:lineRule="auto"/>
        <w:ind w:firstLine="0"/>
        <w:rPr>
          <w:rFonts w:eastAsia="Times New Roman" w:cstheme="minorHAnsi"/>
          <w:b/>
          <w:bCs/>
          <w:color w:val="000000"/>
          <w:sz w:val="24"/>
          <w:szCs w:val="20"/>
          <w:highlight w:val="yellow"/>
          <w:lang w:eastAsia="ar-SA"/>
        </w:rPr>
      </w:pPr>
    </w:p>
    <w:p w14:paraId="395034F1" w14:textId="77777777" w:rsidR="00A2223B" w:rsidRPr="008D543A" w:rsidRDefault="00A2223B" w:rsidP="00A2223B">
      <w:pPr>
        <w:suppressAutoHyphens/>
        <w:spacing w:line="240" w:lineRule="auto"/>
        <w:ind w:firstLine="0"/>
        <w:rPr>
          <w:rFonts w:eastAsia="Times New Roman" w:cstheme="minorHAnsi"/>
          <w:color w:val="000000"/>
          <w:sz w:val="24"/>
          <w:szCs w:val="24"/>
          <w:lang w:eastAsia="ar-SA"/>
        </w:rPr>
      </w:pPr>
      <w:r w:rsidRPr="008D543A">
        <w:rPr>
          <w:rFonts w:eastAsia="Times New Roman" w:cstheme="minorHAnsi"/>
          <w:color w:val="000000"/>
          <w:sz w:val="24"/>
          <w:szCs w:val="24"/>
          <w:lang w:eastAsia="ar-SA"/>
        </w:rPr>
        <w:t xml:space="preserve">Pasiūlymas galioja </w:t>
      </w:r>
      <w:r>
        <w:rPr>
          <w:rFonts w:eastAsia="Times New Roman" w:cstheme="minorHAnsi"/>
          <w:color w:val="000000"/>
          <w:sz w:val="24"/>
          <w:szCs w:val="24"/>
          <w:lang w:eastAsia="ar-SA"/>
        </w:rPr>
        <w:t xml:space="preserve">iki </w:t>
      </w:r>
      <w:r w:rsidRPr="008D543A">
        <w:rPr>
          <w:rFonts w:eastAsia="Times New Roman" w:cstheme="minorHAnsi"/>
          <w:color w:val="000000"/>
          <w:sz w:val="24"/>
          <w:szCs w:val="24"/>
          <w:lang w:eastAsia="ar-SA"/>
        </w:rPr>
        <w:t>pirkimo dokumentuose nustatyto termino.</w:t>
      </w:r>
    </w:p>
    <w:p w14:paraId="550BE295" w14:textId="77777777" w:rsidR="00A2223B" w:rsidRPr="008D543A" w:rsidRDefault="00A2223B" w:rsidP="00A2223B">
      <w:pPr>
        <w:suppressAutoHyphens/>
        <w:spacing w:line="240" w:lineRule="auto"/>
        <w:ind w:firstLine="0"/>
        <w:rPr>
          <w:rFonts w:eastAsia="Times New Roman" w:cstheme="minorHAnsi"/>
          <w:color w:val="000000"/>
          <w:sz w:val="24"/>
          <w:szCs w:val="24"/>
          <w:highlight w:val="yellow"/>
          <w:lang w:eastAsia="ar-SA"/>
        </w:rPr>
      </w:pPr>
    </w:p>
    <w:p w14:paraId="44005096" w14:textId="77777777" w:rsidR="00A2223B" w:rsidRPr="008D543A" w:rsidRDefault="00A2223B" w:rsidP="00A2223B">
      <w:pPr>
        <w:suppressAutoHyphens/>
        <w:spacing w:line="240" w:lineRule="auto"/>
        <w:ind w:firstLine="0"/>
        <w:rPr>
          <w:rFonts w:eastAsia="Times New Roman" w:cstheme="minorHAnsi"/>
          <w:color w:val="000000"/>
          <w:sz w:val="24"/>
          <w:szCs w:val="24"/>
          <w:lang w:eastAsia="ar-SA"/>
        </w:rPr>
      </w:pPr>
      <w:r w:rsidRPr="008D543A">
        <w:rPr>
          <w:rFonts w:eastAsia="Times New Roman" w:cstheme="minorHAnsi"/>
          <w:color w:val="000000"/>
          <w:sz w:val="24"/>
          <w:szCs w:val="24"/>
          <w:lang w:eastAsia="ar-SA"/>
        </w:rPr>
        <w:t>Pa</w:t>
      </w:r>
      <w:r>
        <w:rPr>
          <w:rFonts w:eastAsia="Times New Roman" w:cstheme="minorHAnsi"/>
          <w:color w:val="000000"/>
          <w:sz w:val="24"/>
          <w:szCs w:val="24"/>
          <w:lang w:eastAsia="ar-SA"/>
        </w:rPr>
        <w:t>teikdama</w:t>
      </w:r>
      <w:r w:rsidRPr="008D543A">
        <w:rPr>
          <w:rFonts w:eastAsia="Times New Roman" w:cstheme="minorHAnsi"/>
          <w:color w:val="000000"/>
          <w:sz w:val="24"/>
          <w:szCs w:val="24"/>
          <w:lang w:eastAsia="ar-SA"/>
        </w:rPr>
        <w:t>s pasiūlymą patvirtinu, kad:</w:t>
      </w:r>
    </w:p>
    <w:p w14:paraId="5B2057E4" w14:textId="77777777" w:rsidR="00A2223B" w:rsidRPr="008D543A" w:rsidRDefault="00A2223B" w:rsidP="00A2223B">
      <w:pPr>
        <w:suppressAutoHyphens/>
        <w:spacing w:line="240" w:lineRule="auto"/>
        <w:ind w:firstLine="0"/>
        <w:rPr>
          <w:rFonts w:eastAsia="Times New Roman" w:cstheme="minorHAnsi"/>
          <w:color w:val="000000"/>
          <w:sz w:val="24"/>
          <w:szCs w:val="24"/>
          <w:lang w:eastAsia="ar-SA"/>
        </w:rPr>
      </w:pPr>
      <w:r w:rsidRPr="008D543A">
        <w:rPr>
          <w:rFonts w:eastAsia="Times New Roman" w:cstheme="minorHAnsi"/>
          <w:color w:val="000000"/>
          <w:sz w:val="24"/>
          <w:szCs w:val="24"/>
          <w:lang w:eastAsia="ar-SA"/>
        </w:rPr>
        <w:t>- esu susipažinęs su pirkimo dokumentais, taip pat su galiojančiais Lietuvos Respublikos įstatymais, poįstatyminiais teisės aktais, kurie reguliuoja viešųjų pirkimų atlikimo tvarką ir gali turėti įtakos bet kokiems tarp perkančiosios organizacijos ir tiekėjo susiklostantiems santykiams, kylantiems iš šio pirkimo ir (ar) susijusiems su šiuo pirkimu;</w:t>
      </w:r>
    </w:p>
    <w:p w14:paraId="02D8B806" w14:textId="77777777" w:rsidR="00A2223B" w:rsidRPr="008D543A" w:rsidRDefault="00A2223B" w:rsidP="00A2223B">
      <w:pPr>
        <w:suppressAutoHyphens/>
        <w:spacing w:line="240" w:lineRule="auto"/>
        <w:ind w:firstLine="0"/>
        <w:rPr>
          <w:rFonts w:eastAsia="Times New Roman" w:cstheme="minorHAnsi"/>
          <w:color w:val="000000"/>
          <w:sz w:val="24"/>
          <w:szCs w:val="24"/>
          <w:lang w:eastAsia="ar-SA"/>
        </w:rPr>
      </w:pPr>
      <w:r w:rsidRPr="008D543A">
        <w:rPr>
          <w:rFonts w:eastAsia="Times New Roman" w:cstheme="minorHAnsi"/>
          <w:color w:val="000000"/>
          <w:sz w:val="24"/>
          <w:szCs w:val="24"/>
          <w:lang w:eastAsia="ar-SA"/>
        </w:rPr>
        <w:t>- pasiūlymo dokumentuose pateikti duomenys ir informacija yra teisinga ir apima viską, ko reikia tinkamam pirkimo sutarties įvykdymui;</w:t>
      </w:r>
    </w:p>
    <w:p w14:paraId="4F186AC3" w14:textId="77777777" w:rsidR="00A2223B" w:rsidRPr="008D543A" w:rsidRDefault="00A2223B" w:rsidP="00A2223B">
      <w:pPr>
        <w:suppressAutoHyphens/>
        <w:spacing w:line="240" w:lineRule="auto"/>
        <w:ind w:firstLine="0"/>
        <w:rPr>
          <w:rFonts w:eastAsia="Times New Roman" w:cstheme="minorHAnsi"/>
          <w:color w:val="000000"/>
          <w:sz w:val="24"/>
          <w:szCs w:val="24"/>
          <w:lang w:eastAsia="ar-SA"/>
        </w:rPr>
      </w:pPr>
      <w:r w:rsidRPr="008D543A">
        <w:rPr>
          <w:rFonts w:eastAsia="Times New Roman" w:cstheme="minorHAnsi"/>
          <w:color w:val="000000"/>
          <w:sz w:val="24"/>
          <w:szCs w:val="24"/>
          <w:lang w:eastAsia="ar-SA"/>
        </w:rPr>
        <w:t xml:space="preserve">- siūlomos </w:t>
      </w:r>
      <w:r>
        <w:rPr>
          <w:rFonts w:eastAsia="Times New Roman" w:cstheme="minorHAnsi"/>
          <w:color w:val="000000"/>
          <w:sz w:val="24"/>
          <w:szCs w:val="24"/>
          <w:lang w:eastAsia="ar-SA"/>
        </w:rPr>
        <w:t>paslaugos</w:t>
      </w:r>
      <w:r w:rsidRPr="008D543A">
        <w:rPr>
          <w:rFonts w:eastAsia="Times New Roman" w:cstheme="minorHAnsi"/>
          <w:color w:val="000000"/>
          <w:sz w:val="24"/>
          <w:szCs w:val="24"/>
          <w:lang w:eastAsia="ar-SA"/>
        </w:rPr>
        <w:t xml:space="preserve"> atitinka pirkimo dokumentuose nurodytus reikalavimus;</w:t>
      </w:r>
    </w:p>
    <w:p w14:paraId="76C4979A" w14:textId="77777777" w:rsidR="00A2223B" w:rsidRPr="008D543A" w:rsidRDefault="00A2223B" w:rsidP="00A2223B">
      <w:pPr>
        <w:suppressAutoHyphens/>
        <w:spacing w:line="240" w:lineRule="auto"/>
        <w:ind w:firstLine="0"/>
        <w:rPr>
          <w:rFonts w:eastAsia="Times New Roman" w:cstheme="minorHAnsi"/>
          <w:color w:val="000000"/>
          <w:sz w:val="24"/>
          <w:szCs w:val="24"/>
          <w:lang w:eastAsia="ar-SA"/>
        </w:rPr>
      </w:pPr>
      <w:r w:rsidRPr="008D543A">
        <w:rPr>
          <w:rFonts w:eastAsia="Times New Roman" w:cstheme="minorHAnsi"/>
          <w:color w:val="000000"/>
          <w:sz w:val="24"/>
          <w:szCs w:val="24"/>
          <w:lang w:eastAsia="ar-SA"/>
        </w:rPr>
        <w:t>- tiekėjas ar ūkio subjektai nėra sudarę neleistinų susitarimų ir nedalyvauja pirkime atskirai su susijusiomis įmonėmis bei vengia interesų konfliktų.</w:t>
      </w:r>
    </w:p>
    <w:p w14:paraId="6EF8DAD7" w14:textId="77777777" w:rsidR="00A2223B" w:rsidRPr="008D543A" w:rsidRDefault="00A2223B" w:rsidP="00A2223B">
      <w:pPr>
        <w:suppressAutoHyphens/>
        <w:spacing w:line="240" w:lineRule="auto"/>
        <w:ind w:firstLine="0"/>
        <w:rPr>
          <w:rFonts w:eastAsia="Times New Roman" w:cstheme="minorHAnsi"/>
          <w:color w:val="000000"/>
          <w:sz w:val="24"/>
          <w:szCs w:val="24"/>
          <w:lang w:eastAsia="ar-SA"/>
        </w:rPr>
      </w:pPr>
      <w:r w:rsidRPr="008D543A">
        <w:rPr>
          <w:rFonts w:eastAsia="Times New Roman" w:cstheme="minorHAnsi"/>
          <w:color w:val="000000"/>
          <w:sz w:val="24"/>
          <w:szCs w:val="24"/>
          <w:lang w:eastAsia="ar-SA"/>
        </w:rPr>
        <w:t>- kartu su pasiūlymu pateikiamos dokumentų skaitmeninės kopijos yra tikros.</w:t>
      </w:r>
    </w:p>
    <w:p w14:paraId="5BF05986" w14:textId="77777777" w:rsidR="00A2223B" w:rsidRPr="00E508D6" w:rsidRDefault="00A2223B" w:rsidP="00A2223B">
      <w:pPr>
        <w:pStyle w:val="Paantrat"/>
        <w:jc w:val="center"/>
        <w:rPr>
          <w:rFonts w:eastAsia="Arial" w:cstheme="minorHAnsi"/>
        </w:rPr>
      </w:pPr>
    </w:p>
    <w:p w14:paraId="2EA7476B" w14:textId="77777777" w:rsidR="00A2223B" w:rsidRDefault="00A2223B" w:rsidP="00A2223B">
      <w:pPr>
        <w:jc w:val="center"/>
        <w:rPr>
          <w:rFonts w:ascii="Arial" w:eastAsia="Arial" w:hAnsi="Arial" w:cs="Arial"/>
          <w:smallCaps/>
        </w:rPr>
      </w:pPr>
    </w:p>
    <w:p w14:paraId="626B9043" w14:textId="77777777" w:rsidR="00A2223B" w:rsidRDefault="00A2223B" w:rsidP="00A2223B">
      <w:pPr>
        <w:jc w:val="center"/>
        <w:rPr>
          <w:rFonts w:ascii="Arial" w:eastAsia="Arial" w:hAnsi="Arial" w:cs="Arial"/>
          <w:smallCaps/>
        </w:rPr>
      </w:pPr>
      <w:r>
        <w:rPr>
          <w:rFonts w:ascii="Arial" w:eastAsia="Arial" w:hAnsi="Arial" w:cs="Arial"/>
          <w:smallCaps/>
        </w:rPr>
        <w:t>__________</w:t>
      </w:r>
    </w:p>
    <w:p w14:paraId="683B6D39" w14:textId="77777777" w:rsidR="00A2223B" w:rsidRPr="00A2223B" w:rsidRDefault="00A2223B" w:rsidP="00A2223B">
      <w:pPr>
        <w:spacing w:after="160" w:line="278" w:lineRule="auto"/>
        <w:ind w:firstLine="567"/>
        <w:jc w:val="left"/>
        <w:rPr>
          <w:rFonts w:eastAsia="Times New Roman" w:cstheme="minorHAnsi"/>
          <w:b/>
          <w:bCs/>
          <w:sz w:val="24"/>
          <w:szCs w:val="24"/>
          <w:lang w:eastAsia="ja-JP"/>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p>
    <w:p w14:paraId="1AA9499D" w14:textId="5584CA78" w:rsidR="00060B51" w:rsidRDefault="00060B51">
      <w:pPr>
        <w:rPr>
          <w:rFonts w:ascii="Arial" w:hAnsi="Arial" w:cs="Arial"/>
        </w:rPr>
      </w:pPr>
      <w:r>
        <w:rPr>
          <w:rFonts w:ascii="Arial" w:hAnsi="Arial" w:cs="Arial"/>
        </w:rPr>
        <w:br w:type="page"/>
      </w:r>
    </w:p>
    <w:p w14:paraId="5707BE58" w14:textId="01C8537C" w:rsidR="007D6542" w:rsidRPr="00BB4642" w:rsidRDefault="007D6542" w:rsidP="00BB4642">
      <w:pPr>
        <w:pStyle w:val="Antrat2"/>
        <w:jc w:val="right"/>
        <w:rPr>
          <w:rFonts w:asciiTheme="minorHAnsi" w:hAnsiTheme="minorHAnsi" w:cstheme="minorHAnsi"/>
          <w:color w:val="auto"/>
          <w:sz w:val="21"/>
          <w:szCs w:val="21"/>
        </w:rPr>
      </w:pPr>
      <w:bookmarkStart w:id="43" w:name="_Toc238045121"/>
      <w:r w:rsidRPr="00BB4642">
        <w:rPr>
          <w:rFonts w:asciiTheme="minorHAnsi" w:hAnsiTheme="minorHAnsi" w:cstheme="minorHAnsi"/>
          <w:color w:val="auto"/>
          <w:sz w:val="21"/>
          <w:szCs w:val="21"/>
        </w:rPr>
        <w:lastRenderedPageBreak/>
        <w:t xml:space="preserve">Pirkimo sąlygų </w:t>
      </w:r>
      <w:r w:rsidR="00884439" w:rsidRPr="00BB4642">
        <w:rPr>
          <w:rFonts w:asciiTheme="minorHAnsi" w:hAnsiTheme="minorHAnsi" w:cstheme="minorHAnsi"/>
          <w:color w:val="auto"/>
          <w:sz w:val="21"/>
          <w:szCs w:val="21"/>
        </w:rPr>
        <w:t>5</w:t>
      </w:r>
      <w:r w:rsidRPr="00BB4642">
        <w:rPr>
          <w:rFonts w:asciiTheme="minorHAnsi" w:hAnsiTheme="minorHAnsi" w:cstheme="minorHAnsi"/>
          <w:color w:val="auto"/>
          <w:sz w:val="21"/>
          <w:szCs w:val="21"/>
        </w:rPr>
        <w:t xml:space="preserve"> priedas „Pasiūlymų vertinimo kriterijai ir sąlygos“</w:t>
      </w:r>
      <w:bookmarkEnd w:id="43"/>
    </w:p>
    <w:p w14:paraId="416EE195" w14:textId="55D0FA67" w:rsidR="00DF53CC" w:rsidRDefault="00DF53CC" w:rsidP="007D6542">
      <w:pPr>
        <w:spacing w:line="240" w:lineRule="auto"/>
        <w:ind w:left="7314" w:firstLine="0"/>
        <w:rPr>
          <w:rFonts w:ascii="Arial" w:hAnsi="Arial" w:cs="Arial"/>
        </w:rPr>
      </w:pPr>
    </w:p>
    <w:p w14:paraId="0BA9918D" w14:textId="77777777" w:rsidR="00A54EAE" w:rsidRPr="00F0499F" w:rsidRDefault="00A54EAE" w:rsidP="00A54EAE">
      <w:pPr>
        <w:pStyle w:val="Paantrat"/>
        <w:jc w:val="center"/>
        <w:rPr>
          <w:rFonts w:cstheme="minorHAnsi"/>
          <w:bCs/>
          <w:smallCaps/>
          <w:sz w:val="22"/>
          <w:szCs w:val="22"/>
        </w:rPr>
      </w:pPr>
      <w:r w:rsidRPr="00F0499F">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791EAEE5" w14:textId="77777777" w:rsidR="003F120A" w:rsidRPr="00CC01FB" w:rsidRDefault="003F120A" w:rsidP="003F120A">
      <w:pPr>
        <w:shd w:val="clear" w:color="auto" w:fill="FFFFFF"/>
        <w:spacing w:line="240" w:lineRule="auto"/>
        <w:ind w:firstLine="709"/>
        <w:rPr>
          <w:rFonts w:eastAsia="Calibri" w:cstheme="minorHAnsi"/>
          <w:bCs/>
        </w:rPr>
      </w:pPr>
      <w:r w:rsidRPr="00CC01FB">
        <w:rPr>
          <w:rFonts w:eastAsia="Calibri" w:cstheme="minorHAnsi"/>
          <w:bCs/>
        </w:rPr>
        <w:t>1. Perkančioji organizacija ekonomiškai naudingiausią pasiūlymą išrenka pagal kainą, vadovaudamasi šiame priede nustatyta vertinimo tvarka.</w:t>
      </w:r>
    </w:p>
    <w:p w14:paraId="292872DD" w14:textId="77777777" w:rsidR="003F120A" w:rsidRPr="00CC01FB" w:rsidRDefault="003F120A" w:rsidP="003F120A">
      <w:pPr>
        <w:spacing w:line="240" w:lineRule="auto"/>
        <w:ind w:firstLine="720"/>
        <w:rPr>
          <w:rFonts w:eastAsia="Calibri" w:cstheme="minorHAnsi"/>
        </w:rPr>
      </w:pPr>
      <w:r w:rsidRPr="00CC01FB">
        <w:rPr>
          <w:rFonts w:eastAsia="Calibri" w:cstheme="minorHAnsi"/>
          <w:bCs/>
        </w:rPr>
        <w:t xml:space="preserve">2. </w:t>
      </w:r>
      <w:r w:rsidRPr="00CC01FB">
        <w:rPr>
          <w:rFonts w:eastAsia="Calibri" w:cstheme="minorHAnsi"/>
        </w:rPr>
        <w:t>Pasiūlyme nurodyta prekių, paslaugų ar darbų kaina arba sąnaudos visais atvejais turi būti laikomos neįprastai mažomis, jeigu jos yra 30 ir daugiau procentų mažesnės už visų tiekėjų, kurių pasiūlymai neatmesti dėl kitų priežasčių</w:t>
      </w:r>
      <w:r w:rsidRPr="00CC01FB">
        <w:rPr>
          <w:rFonts w:eastAsia="Calibri" w:cstheme="minorHAnsi"/>
          <w:b/>
          <w:bCs/>
        </w:rPr>
        <w:t xml:space="preserve"> </w:t>
      </w:r>
      <w:r w:rsidRPr="00CC01FB">
        <w:rPr>
          <w:rFonts w:eastAsia="Calibri" w:cstheme="minorHAnsi"/>
        </w:rPr>
        <w:t xml:space="preserve">ir kurių pasiūlyta kaina neviršija pirkimui skirtų lėšų, nustatytų ir užfiksuotų perkančiosios organizacijos rengiamuose dokumentuose prieš pradedant pirkimo procedūrą, pasiūlytų kainų arba sąnaudų aritmetinį vidurkį. </w:t>
      </w:r>
    </w:p>
    <w:p w14:paraId="0FCB62E0" w14:textId="6AC00142" w:rsidR="003F120A" w:rsidRPr="00CC01FB" w:rsidRDefault="003F120A" w:rsidP="003F120A">
      <w:pPr>
        <w:spacing w:line="240" w:lineRule="auto"/>
        <w:ind w:firstLine="720"/>
        <w:rPr>
          <w:rFonts w:eastAsia="Calibri" w:cstheme="minorHAnsi"/>
        </w:rPr>
      </w:pPr>
      <w:r w:rsidRPr="00CC01FB">
        <w:rPr>
          <w:rFonts w:eastAsia="Calibri" w:cstheme="minorHAnsi"/>
        </w:rPr>
        <w:t xml:space="preserve">3. Perkančiajai organizacijai priimtina maksimali bendra pasiūlymo kaina yra </w:t>
      </w:r>
      <w:r w:rsidRPr="00CC01FB">
        <w:rPr>
          <w:rFonts w:eastAsia="Calibri" w:cstheme="minorHAnsi"/>
          <w:b/>
          <w:bCs/>
        </w:rPr>
        <w:t>8</w:t>
      </w:r>
      <w:r w:rsidR="00CC01FB">
        <w:rPr>
          <w:rFonts w:eastAsia="Calibri" w:cstheme="minorHAnsi"/>
          <w:b/>
          <w:bCs/>
        </w:rPr>
        <w:t>0</w:t>
      </w:r>
      <w:r w:rsidRPr="00CC01FB">
        <w:rPr>
          <w:rFonts w:eastAsia="Calibri" w:cstheme="minorHAnsi"/>
          <w:b/>
          <w:bCs/>
        </w:rPr>
        <w:t xml:space="preserve"> 0</w:t>
      </w:r>
      <w:r w:rsidR="00CC01FB">
        <w:rPr>
          <w:rFonts w:eastAsia="Calibri" w:cstheme="minorHAnsi"/>
          <w:b/>
          <w:bCs/>
        </w:rPr>
        <w:t>00</w:t>
      </w:r>
      <w:r w:rsidRPr="00CC01FB">
        <w:rPr>
          <w:rFonts w:eastAsia="Calibri" w:cstheme="minorHAnsi"/>
          <w:b/>
          <w:bCs/>
        </w:rPr>
        <w:t>,00 Eur su PVM (aštuoniasdešimt  tūkstanči</w:t>
      </w:r>
      <w:r w:rsidR="00CC01FB">
        <w:rPr>
          <w:rFonts w:eastAsia="Calibri" w:cstheme="minorHAnsi"/>
          <w:b/>
          <w:bCs/>
        </w:rPr>
        <w:t>ų</w:t>
      </w:r>
      <w:r w:rsidRPr="00CC01FB">
        <w:rPr>
          <w:rFonts w:eastAsia="Calibri" w:cstheme="minorHAnsi"/>
          <w:b/>
          <w:bCs/>
        </w:rPr>
        <w:t xml:space="preserve"> eur</w:t>
      </w:r>
      <w:r w:rsidR="00CC01FB">
        <w:rPr>
          <w:rFonts w:eastAsia="Calibri" w:cstheme="minorHAnsi"/>
          <w:b/>
          <w:bCs/>
        </w:rPr>
        <w:t>ų</w:t>
      </w:r>
      <w:r w:rsidRPr="00CC01FB">
        <w:rPr>
          <w:rFonts w:eastAsia="Calibri" w:cstheme="minorHAnsi"/>
          <w:b/>
          <w:bCs/>
        </w:rPr>
        <w:t xml:space="preserve">, 00 centų). </w:t>
      </w:r>
      <w:r w:rsidR="00CC01FB">
        <w:rPr>
          <w:rFonts w:eastAsia="Calibri" w:cstheme="minorHAnsi"/>
          <w:b/>
          <w:bCs/>
        </w:rPr>
        <w:t xml:space="preserve">Taip </w:t>
      </w:r>
      <w:r w:rsidR="003E4595">
        <w:rPr>
          <w:rFonts w:eastAsia="Calibri" w:cstheme="minorHAnsi"/>
          <w:b/>
          <w:bCs/>
        </w:rPr>
        <w:t xml:space="preserve">pat, </w:t>
      </w:r>
      <w:r w:rsidR="00CC01FB">
        <w:rPr>
          <w:rFonts w:eastAsia="Calibri" w:cstheme="minorHAnsi"/>
          <w:b/>
          <w:bCs/>
        </w:rPr>
        <w:t xml:space="preserve">jei </w:t>
      </w:r>
      <w:r w:rsidR="00CC01FB" w:rsidRPr="00CC01FB">
        <w:rPr>
          <w:rFonts w:eastAsia="Calibri" w:cstheme="minorHAnsi"/>
          <w:b/>
          <w:bCs/>
        </w:rPr>
        <w:t>Gamybos įmokos skirstymo gyventojams posistemė</w:t>
      </w:r>
      <w:r w:rsidR="00CC01FB">
        <w:rPr>
          <w:rFonts w:eastAsia="Calibri" w:cstheme="minorHAnsi"/>
          <w:b/>
          <w:bCs/>
        </w:rPr>
        <w:t>s (</w:t>
      </w:r>
      <w:r w:rsidR="00CC01FB" w:rsidRPr="00CC01FB">
        <w:rPr>
          <w:rFonts w:eastAsia="Calibri" w:cstheme="minorHAnsi"/>
          <w:b/>
          <w:bCs/>
        </w:rPr>
        <w:t>GIG</w:t>
      </w:r>
      <w:r w:rsidR="00CC01FB">
        <w:rPr>
          <w:rFonts w:eastAsia="Calibri" w:cstheme="minorHAnsi"/>
          <w:b/>
          <w:bCs/>
        </w:rPr>
        <w:t>)</w:t>
      </w:r>
      <w:r w:rsidR="00CC01FB" w:rsidRPr="00CC01FB">
        <w:rPr>
          <w:rFonts w:eastAsia="Calibri" w:cstheme="minorHAnsi"/>
          <w:b/>
          <w:bCs/>
        </w:rPr>
        <w:t xml:space="preserve"> vystymo ir palaikymo paslaugų vienos valandos įkainis bus </w:t>
      </w:r>
      <w:r w:rsidR="00CC01FB">
        <w:rPr>
          <w:rFonts w:eastAsia="Calibri" w:cstheme="minorHAnsi"/>
          <w:b/>
          <w:bCs/>
        </w:rPr>
        <w:t xml:space="preserve">ne </w:t>
      </w:r>
      <w:r w:rsidR="00CC01FB" w:rsidRPr="00CC01FB">
        <w:rPr>
          <w:rFonts w:eastAsia="Calibri" w:cstheme="minorHAnsi"/>
          <w:b/>
          <w:bCs/>
        </w:rPr>
        <w:t>didesnis kaip 100 Eur su PVM</w:t>
      </w:r>
      <w:r w:rsidR="00CC01FB">
        <w:rPr>
          <w:rFonts w:eastAsia="Calibri" w:cstheme="minorHAnsi"/>
          <w:b/>
          <w:bCs/>
        </w:rPr>
        <w:t xml:space="preserve">. </w:t>
      </w:r>
      <w:r w:rsidRPr="00CC01FB">
        <w:rPr>
          <w:rFonts w:eastAsia="Calibri" w:cstheme="minorHAnsi"/>
        </w:rPr>
        <w:t xml:space="preserve">Pasiūlymas, kuriame nurodyta kaina yra didesnė, </w:t>
      </w:r>
      <w:r w:rsidR="00CC01FB">
        <w:rPr>
          <w:rFonts w:eastAsia="Calibri" w:cstheme="minorHAnsi"/>
        </w:rPr>
        <w:t xml:space="preserve">taip pat jei nurodytas įkainis bus didesnis, </w:t>
      </w:r>
      <w:r w:rsidRPr="00CC01FB">
        <w:rPr>
          <w:rFonts w:eastAsia="Calibri" w:cstheme="minorHAnsi"/>
        </w:rPr>
        <w:t>bus atmestas kaip neatitinkantis pirkimo dokumentuose nustatytų reikalavimų.</w:t>
      </w:r>
    </w:p>
    <w:p w14:paraId="089CF602" w14:textId="77777777" w:rsidR="003F120A" w:rsidRDefault="003F120A" w:rsidP="003F120A">
      <w:pPr>
        <w:spacing w:line="240" w:lineRule="auto"/>
        <w:ind w:firstLine="709"/>
        <w:rPr>
          <w:rFonts w:eastAsia="Times New Roman" w:cstheme="minorHAnsi"/>
          <w:color w:val="000000"/>
        </w:rPr>
      </w:pPr>
      <w:r w:rsidRPr="00CC01FB">
        <w:rPr>
          <w:rFonts w:eastAsia="Calibri" w:cstheme="minorHAnsi"/>
        </w:rPr>
        <w:t xml:space="preserve">4. Atsižvelgiant į tai, kad </w:t>
      </w:r>
      <w:r w:rsidRPr="00CC01FB">
        <w:rPr>
          <w:rFonts w:eastAsia="Times New Roman" w:cstheme="minorHAnsi"/>
          <w:color w:val="000000"/>
        </w:rPr>
        <w:t xml:space="preserve">perkančioji organizacija ekonomiškai naudingiausią pasiūlymą išrenka pagal kainos kriterijų, Bendrųjų pirkimo sąlygų 13 skyriuje nustatyta tvarka vertins tik tą pasiūlymą, kuris nustatomas kaip galimas laimėtojas. Jei įvertinus tokį pasiūlymą paaiškės, kad jis negali būti pripažintas laimėtoju, kaip tai numatyta Mažos vertės pirkimų tvarkos aprašo 24.3.14 punkte, jo pasiūlymas atmetamas ir toliau tikrinamas pasiūlymas, kuris galėtų būti antras pagal ekonominį pasiūlymo naudingumą. Tokia seka kartojama, kol nustatomas laimėjęs pasiūlymas ar atmetami visi gauti pasiūlymai. </w:t>
      </w:r>
    </w:p>
    <w:p w14:paraId="41DFC152" w14:textId="3346DC67" w:rsidR="00CC01FB" w:rsidRDefault="00CC01FB" w:rsidP="003F120A">
      <w:pPr>
        <w:spacing w:line="240" w:lineRule="auto"/>
        <w:ind w:firstLine="709"/>
        <w:rPr>
          <w:rFonts w:eastAsia="Times New Roman" w:cstheme="minorHAnsi"/>
          <w:color w:val="000000"/>
        </w:rPr>
      </w:pPr>
      <w:r>
        <w:rPr>
          <w:rFonts w:eastAsia="Times New Roman" w:cstheme="minorHAnsi"/>
          <w:color w:val="000000"/>
        </w:rPr>
        <w:t xml:space="preserve">5. </w:t>
      </w:r>
      <w:r w:rsidRPr="00CC01FB">
        <w:rPr>
          <w:rFonts w:eastAsia="Times New Roman" w:cstheme="minorHAnsi"/>
          <w:color w:val="000000"/>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Pr>
          <w:rFonts w:eastAsia="Times New Roman" w:cstheme="minorHAnsi"/>
          <w:color w:val="000000"/>
        </w:rPr>
        <w:t>.</w:t>
      </w:r>
    </w:p>
    <w:p w14:paraId="5C1FCF38" w14:textId="63FA8F84" w:rsidR="00CC01FB" w:rsidRDefault="00CC01FB" w:rsidP="003F120A">
      <w:pPr>
        <w:spacing w:line="240" w:lineRule="auto"/>
        <w:ind w:firstLine="709"/>
        <w:rPr>
          <w:rFonts w:eastAsia="Times New Roman" w:cstheme="minorHAnsi"/>
          <w:color w:val="000000"/>
        </w:rPr>
      </w:pPr>
      <w:r>
        <w:rPr>
          <w:rFonts w:eastAsia="Times New Roman" w:cstheme="minorHAnsi"/>
          <w:color w:val="000000"/>
        </w:rPr>
        <w:t xml:space="preserve">6. </w:t>
      </w:r>
      <w:r w:rsidR="003F69CD" w:rsidRPr="003F69CD">
        <w:rPr>
          <w:rFonts w:eastAsia="Times New Roman" w:cstheme="minorHAnsi"/>
          <w:color w:val="000000"/>
        </w:rPr>
        <w:t xml:space="preserve">Apskaičiuojant kainas, turi būti atsižvelgta į visą </w:t>
      </w:r>
      <w:r w:rsidR="003F69CD">
        <w:rPr>
          <w:rFonts w:eastAsia="Times New Roman" w:cstheme="minorHAnsi"/>
          <w:color w:val="000000"/>
        </w:rPr>
        <w:t>pirkimo</w:t>
      </w:r>
      <w:r w:rsidR="003F69CD" w:rsidRPr="003F69CD">
        <w:rPr>
          <w:rFonts w:eastAsia="Times New Roman" w:cstheme="minorHAnsi"/>
          <w:color w:val="000000"/>
        </w:rPr>
        <w:t xml:space="preserve"> sąlygų </w:t>
      </w:r>
      <w:r w:rsidR="003F69CD">
        <w:rPr>
          <w:rFonts w:eastAsia="Times New Roman" w:cstheme="minorHAnsi"/>
          <w:color w:val="000000"/>
        </w:rPr>
        <w:t>3</w:t>
      </w:r>
      <w:r w:rsidR="003F69CD" w:rsidRPr="003F69CD">
        <w:rPr>
          <w:rFonts w:eastAsia="Times New Roman" w:cstheme="minorHAnsi"/>
          <w:color w:val="000000"/>
        </w:rPr>
        <w:t xml:space="preserve"> priede „</w:t>
      </w:r>
      <w:r w:rsidR="00F3665A">
        <w:rPr>
          <w:rFonts w:eastAsia="Times New Roman" w:cstheme="minorHAnsi"/>
          <w:color w:val="000000"/>
        </w:rPr>
        <w:t>Techninė specifikacija</w:t>
      </w:r>
      <w:r w:rsidR="003F69CD" w:rsidRPr="003F69CD">
        <w:rPr>
          <w:rFonts w:eastAsia="Times New Roman" w:cstheme="minorHAnsi"/>
          <w:color w:val="000000"/>
        </w:rPr>
        <w:t>“ nurodytą pirkimo objekto apimtį ir reikalavimus, kainos sudėtines dalis ir pan</w:t>
      </w:r>
      <w:r w:rsidR="003F69CD">
        <w:rPr>
          <w:rFonts w:eastAsia="Times New Roman" w:cstheme="minorHAnsi"/>
          <w:color w:val="000000"/>
        </w:rPr>
        <w:t>.</w:t>
      </w:r>
    </w:p>
    <w:p w14:paraId="06459FE4" w14:textId="30882541" w:rsidR="00A24226" w:rsidRDefault="00A24226" w:rsidP="003F120A">
      <w:pPr>
        <w:spacing w:line="240" w:lineRule="auto"/>
        <w:ind w:firstLine="709"/>
        <w:rPr>
          <w:rFonts w:eastAsia="Times New Roman" w:cstheme="minorHAnsi"/>
          <w:color w:val="000000"/>
        </w:rPr>
      </w:pPr>
      <w:r>
        <w:rPr>
          <w:rFonts w:eastAsia="Times New Roman" w:cstheme="minorHAnsi"/>
          <w:color w:val="000000"/>
        </w:rPr>
        <w:t xml:space="preserve">7. </w:t>
      </w:r>
      <w:r w:rsidRPr="00A24226">
        <w:rPr>
          <w:rFonts w:eastAsia="Times New Roman" w:cstheme="minorHAnsi"/>
          <w:color w:val="000000"/>
        </w:rPr>
        <w:t>Pridėtinės vertės mokestis (toliau – PVM) nurodomas atskirai. Jei tiekėjas yra ne PVM mokėtojas, turi apie tai nurodyti pasiūlyme, nurodydamas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pateikdamas pasiūlymą, palyginimo tikslais PVM įskaičiuoja pati perkančioji organizacija).</w:t>
      </w:r>
    </w:p>
    <w:p w14:paraId="602355BF" w14:textId="77777777" w:rsidR="00A24226" w:rsidRPr="00A24226" w:rsidRDefault="00A24226" w:rsidP="00A24226">
      <w:pPr>
        <w:spacing w:line="240" w:lineRule="auto"/>
        <w:ind w:firstLine="709"/>
        <w:rPr>
          <w:rFonts w:eastAsia="Times New Roman" w:cstheme="minorHAnsi"/>
          <w:color w:val="000000"/>
        </w:rPr>
      </w:pPr>
      <w:r>
        <w:rPr>
          <w:rFonts w:eastAsia="Times New Roman" w:cstheme="minorHAnsi"/>
          <w:color w:val="000000"/>
        </w:rPr>
        <w:t xml:space="preserve">8. </w:t>
      </w:r>
      <w:r w:rsidRPr="00A24226">
        <w:rPr>
          <w:rFonts w:eastAsia="Times New Roman" w:cstheme="minorHAnsi"/>
          <w:color w:val="000000"/>
        </w:rPr>
        <w:t>Į pasiūlymo kainą privalo būti įskaičiuoti visi mokesčiai bei visos kitos tiekėjo patirtos ir (ar) galimos patirti tiesioginės ir netiesioginės išlaidos susiję su paslaugų teikimu.</w:t>
      </w:r>
    </w:p>
    <w:p w14:paraId="469D67DD" w14:textId="3C3A5E23" w:rsidR="00A24226" w:rsidRDefault="00A24226" w:rsidP="00A24226">
      <w:pPr>
        <w:spacing w:line="240" w:lineRule="auto"/>
        <w:ind w:firstLine="709"/>
        <w:rPr>
          <w:rFonts w:eastAsia="Times New Roman" w:cstheme="minorHAnsi"/>
          <w:color w:val="000000"/>
        </w:rPr>
      </w:pPr>
      <w:r>
        <w:rPr>
          <w:rFonts w:eastAsia="Times New Roman" w:cstheme="minorHAnsi"/>
          <w:color w:val="000000"/>
        </w:rPr>
        <w:t>9.</w:t>
      </w:r>
      <w:r w:rsidRPr="00A24226">
        <w:rPr>
          <w:rFonts w:eastAsia="Times New Roman" w:cstheme="minorHAnsi"/>
          <w:color w:val="000000"/>
        </w:rPr>
        <w:t xml:space="preserve"> Jeigu pasiūlyme nurodyta kaina, išreikšta skaitmenimis, neatitinka kainos, nurodytos žodžiais, teisinga laikoma kaina, nurodyta žodžiais.</w:t>
      </w:r>
    </w:p>
    <w:p w14:paraId="21B873B2" w14:textId="2DBD4026" w:rsidR="00A24226" w:rsidRDefault="00A24226" w:rsidP="00A24226">
      <w:pPr>
        <w:spacing w:line="240" w:lineRule="auto"/>
        <w:ind w:firstLine="709"/>
        <w:rPr>
          <w:rFonts w:eastAsia="Times New Roman" w:cstheme="minorHAnsi"/>
          <w:color w:val="000000"/>
        </w:rPr>
      </w:pPr>
      <w:r>
        <w:rPr>
          <w:rFonts w:eastAsia="Times New Roman" w:cstheme="minorHAnsi"/>
          <w:color w:val="000000"/>
        </w:rPr>
        <w:t xml:space="preserve">10. </w:t>
      </w:r>
      <w:r w:rsidRPr="00A24226">
        <w:rPr>
          <w:rFonts w:eastAsia="Times New Roman" w:cstheme="minorHAnsi"/>
          <w:color w:val="000000"/>
        </w:rPr>
        <w:t xml:space="preserve">Visos pasiūlyme nurodytos kainos (ir jų sudėtinės dalys) turi būti nurodomos </w:t>
      </w:r>
      <w:r w:rsidRPr="00A24226">
        <w:rPr>
          <w:rFonts w:eastAsia="Times New Roman" w:cstheme="minorHAnsi"/>
          <w:b/>
          <w:bCs/>
          <w:color w:val="000000"/>
        </w:rPr>
        <w:t xml:space="preserve">dviejų skaičių po kablelio tikslumu. </w:t>
      </w:r>
      <w:r w:rsidRPr="00A24226">
        <w:rPr>
          <w:rFonts w:eastAsia="Times New Roman" w:cstheme="minorHAnsi"/>
          <w:color w:val="000000"/>
        </w:rPr>
        <w:t>Jei trečias skaičius po kablelio yra nuo 0 iki 4, antrasis skaičius po kablelio paliekamas koks yra, jei trečias skaičius po kablelio yra nuo 5 iki 9, antrąjį skaičių po kablelio padidiname vienu vienetu, pvz., 3,14159 suapvalinus iki šimtųjų bus 3,14, o 3,1153 suapvalinus iki šimtųjų bus 3,12</w:t>
      </w:r>
      <w:r>
        <w:rPr>
          <w:rFonts w:eastAsia="Times New Roman" w:cstheme="minorHAnsi"/>
          <w:color w:val="000000"/>
        </w:rPr>
        <w:t>.</w:t>
      </w:r>
    </w:p>
    <w:p w14:paraId="10C9083B" w14:textId="712D091E" w:rsidR="00A24226" w:rsidRPr="00A24226" w:rsidRDefault="00A24226" w:rsidP="00A24226">
      <w:pPr>
        <w:spacing w:line="240" w:lineRule="auto"/>
        <w:ind w:firstLine="709"/>
        <w:rPr>
          <w:rFonts w:eastAsia="Times New Roman" w:cstheme="minorHAnsi"/>
          <w:color w:val="000000"/>
        </w:rPr>
      </w:pPr>
      <w:r>
        <w:rPr>
          <w:rFonts w:eastAsia="Times New Roman" w:cstheme="minorHAnsi"/>
          <w:color w:val="000000"/>
        </w:rPr>
        <w:t xml:space="preserve">11. </w:t>
      </w:r>
      <w:r w:rsidRPr="00A24226">
        <w:rPr>
          <w:rFonts w:eastAsia="Times New Roman" w:cstheme="minorHAnsi"/>
          <w:b/>
          <w:bCs/>
          <w:color w:val="000000"/>
        </w:rPr>
        <w:t xml:space="preserve">Aplinkos projektų valdymo agentūros informacinės sistemos gamybos įmokos skirstymo gyventojams posistemės vystymo, palaikymo ir garantinės priežiūros paslaugų įkainiai </w:t>
      </w:r>
      <w:r w:rsidRPr="00A24226">
        <w:rPr>
          <w:rFonts w:eastAsia="Times New Roman" w:cstheme="minorHAnsi"/>
          <w:color w:val="000000"/>
        </w:rPr>
        <w:t xml:space="preserve">apskaičiuoti vadovaujantis </w:t>
      </w:r>
      <w:r>
        <w:rPr>
          <w:rFonts w:eastAsia="Times New Roman" w:cstheme="minorHAnsi"/>
          <w:color w:val="000000"/>
        </w:rPr>
        <w:t xml:space="preserve">pirkimo </w:t>
      </w:r>
      <w:r w:rsidRPr="00A24226">
        <w:rPr>
          <w:rFonts w:eastAsia="Times New Roman" w:cstheme="minorHAnsi"/>
          <w:color w:val="000000"/>
        </w:rPr>
        <w:t xml:space="preserve">sąlygų </w:t>
      </w:r>
      <w:r>
        <w:rPr>
          <w:rFonts w:eastAsia="Times New Roman" w:cstheme="minorHAnsi"/>
          <w:color w:val="000000"/>
        </w:rPr>
        <w:t>3</w:t>
      </w:r>
      <w:r w:rsidRPr="00A24226">
        <w:rPr>
          <w:rFonts w:eastAsia="Times New Roman" w:cstheme="minorHAnsi"/>
          <w:color w:val="000000"/>
        </w:rPr>
        <w:t xml:space="preserve"> priede nustatytomis sąlygomis ir reikalavimais ir pateikiami</w:t>
      </w:r>
      <w:r>
        <w:rPr>
          <w:rFonts w:eastAsia="Times New Roman" w:cstheme="minorHAnsi"/>
          <w:color w:val="000000"/>
        </w:rPr>
        <w:t xml:space="preserve"> 4 priedo „Pasiūlymo forma“</w:t>
      </w:r>
      <w:r w:rsidRPr="00A24226">
        <w:rPr>
          <w:rFonts w:eastAsia="Times New Roman" w:cstheme="minorHAnsi"/>
          <w:color w:val="000000"/>
        </w:rPr>
        <w:t xml:space="preserve"> lentelėje</w:t>
      </w:r>
      <w:r>
        <w:rPr>
          <w:rFonts w:eastAsia="Times New Roman" w:cstheme="minorHAnsi"/>
          <w:color w:val="000000"/>
        </w:rPr>
        <w:t>.</w:t>
      </w:r>
    </w:p>
    <w:p w14:paraId="0E6409C9" w14:textId="1FA65D35" w:rsidR="00A24226" w:rsidRPr="00CC01FB" w:rsidRDefault="00A24226" w:rsidP="00A24226">
      <w:pPr>
        <w:spacing w:line="240" w:lineRule="auto"/>
        <w:rPr>
          <w:rFonts w:eastAsia="Calibri" w:cstheme="minorHAnsi"/>
        </w:rPr>
      </w:pPr>
    </w:p>
    <w:p w14:paraId="0B6088BF" w14:textId="69A5FF24" w:rsidR="009B4090" w:rsidRPr="00DD1593" w:rsidRDefault="009B4090">
      <w:pPr>
        <w:rPr>
          <w:rFonts w:ascii="Arial" w:eastAsiaTheme="minorHAnsi" w:hAnsi="Arial" w:cs="Arial"/>
          <w:bCs/>
          <w:iCs/>
        </w:rPr>
      </w:pPr>
      <w:r w:rsidRPr="00DD1593">
        <w:rPr>
          <w:rFonts w:ascii="Arial" w:eastAsiaTheme="minorHAnsi" w:hAnsi="Arial" w:cs="Arial"/>
          <w:bCs/>
          <w:iCs/>
        </w:rPr>
        <w:br w:type="page"/>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282BAFD3" w14:textId="504B958C" w:rsidR="00506996" w:rsidRPr="00BB4642" w:rsidRDefault="00506996" w:rsidP="00BB4642">
      <w:pPr>
        <w:pStyle w:val="Antrat2"/>
        <w:jc w:val="right"/>
        <w:rPr>
          <w:rFonts w:asciiTheme="minorHAnsi" w:hAnsiTheme="minorHAnsi" w:cstheme="minorHAnsi"/>
          <w:color w:val="auto"/>
          <w:sz w:val="21"/>
          <w:szCs w:val="21"/>
        </w:rPr>
      </w:pPr>
      <w:bookmarkStart w:id="44" w:name="_Toc238045122"/>
      <w:r w:rsidRPr="00BB4642">
        <w:rPr>
          <w:rFonts w:asciiTheme="minorHAnsi" w:hAnsiTheme="minorHAnsi" w:cstheme="minorHAnsi"/>
          <w:color w:val="auto"/>
          <w:sz w:val="21"/>
          <w:szCs w:val="21"/>
        </w:rPr>
        <w:t xml:space="preserve">Pirkimo sąlygų </w:t>
      </w:r>
      <w:r w:rsidR="00884439" w:rsidRPr="00BB4642">
        <w:rPr>
          <w:rFonts w:asciiTheme="minorHAnsi" w:hAnsiTheme="minorHAnsi" w:cstheme="minorHAnsi"/>
          <w:color w:val="auto"/>
          <w:sz w:val="21"/>
          <w:szCs w:val="21"/>
        </w:rPr>
        <w:t>6</w:t>
      </w:r>
      <w:r w:rsidRPr="00BB4642">
        <w:rPr>
          <w:rFonts w:asciiTheme="minorHAnsi" w:hAnsiTheme="minorHAnsi" w:cstheme="minorHAnsi"/>
          <w:color w:val="auto"/>
          <w:sz w:val="21"/>
          <w:szCs w:val="21"/>
        </w:rPr>
        <w:t xml:space="preserve"> priedas „Sutarties projektas“</w:t>
      </w:r>
      <w:bookmarkEnd w:id="44"/>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5E37E93A" w14:textId="77777777" w:rsidR="00BB4642" w:rsidRDefault="00BB4642" w:rsidP="00BB4642">
      <w:pPr>
        <w:jc w:val="center"/>
        <w:rPr>
          <w:rFonts w:ascii="Times New Roman" w:hAnsi="Times New Roman" w:cs="Times New Roman"/>
          <w:i/>
          <w:smallCaps/>
          <w:sz w:val="24"/>
          <w:szCs w:val="24"/>
        </w:rPr>
      </w:pPr>
      <w:r w:rsidRPr="005018C6">
        <w:rPr>
          <w:rFonts w:ascii="Times New Roman" w:hAnsi="Times New Roman" w:cs="Times New Roman"/>
          <w:i/>
          <w:smallCaps/>
          <w:sz w:val="24"/>
          <w:szCs w:val="24"/>
        </w:rPr>
        <w:t>(pridedama atskiru priedu)</w:t>
      </w:r>
    </w:p>
    <w:p w14:paraId="21FB3C93" w14:textId="77777777" w:rsidR="00BB4642" w:rsidRPr="006E2539" w:rsidRDefault="00BB4642" w:rsidP="00BB4642">
      <w:pPr>
        <w:rPr>
          <w:rFonts w:cstheme="minorHAnsi"/>
          <w:color w:val="7030A0"/>
          <w:sz w:val="20"/>
          <w:szCs w:val="20"/>
        </w:rPr>
      </w:pPr>
      <w:r w:rsidRPr="006E2539">
        <w:rPr>
          <w:rFonts w:cstheme="minorHAnsi"/>
          <w:color w:val="7030A0"/>
          <w:sz w:val="20"/>
          <w:szCs w:val="20"/>
        </w:rPr>
        <w:t> </w:t>
      </w:r>
    </w:p>
    <w:p w14:paraId="3E4F9976" w14:textId="77777777" w:rsidR="00BB4642" w:rsidRPr="003277FD" w:rsidRDefault="00BB4642" w:rsidP="00BB4642">
      <w:pPr>
        <w:tabs>
          <w:tab w:val="left" w:pos="810"/>
          <w:tab w:val="left" w:pos="990"/>
        </w:tabs>
        <w:rPr>
          <w:rFonts w:ascii="Arial" w:eastAsia="Calibri" w:hAnsi="Arial" w:cs="Arial"/>
          <w:color w:val="7030A0"/>
        </w:rPr>
      </w:pPr>
    </w:p>
    <w:p w14:paraId="0EBF1757" w14:textId="77777777" w:rsidR="00BB4642" w:rsidRPr="003277FD" w:rsidRDefault="00BB4642" w:rsidP="00BB4642">
      <w:pPr>
        <w:jc w:val="center"/>
        <w:rPr>
          <w:rFonts w:ascii="Arial" w:hAnsi="Arial" w:cs="Arial"/>
        </w:rPr>
      </w:pPr>
      <w:r w:rsidRPr="003277FD">
        <w:rPr>
          <w:rFonts w:ascii="Arial" w:hAnsi="Arial" w:cs="Arial"/>
        </w:rPr>
        <w:t>_________</w:t>
      </w:r>
    </w:p>
    <w:p w14:paraId="455F6433" w14:textId="430CD443" w:rsidR="00BB4642" w:rsidRDefault="00BB4642" w:rsidP="00BB4642">
      <w:pPr>
        <w:jc w:val="center"/>
        <w:rPr>
          <w:rFonts w:ascii="Times New Roman" w:hAnsi="Times New Roman" w:cs="Times New Roman"/>
          <w:i/>
          <w:smallCaps/>
          <w:sz w:val="24"/>
          <w:szCs w:val="24"/>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7F4E252E" w:rsidR="009B4090" w:rsidRPr="00BB4642" w:rsidRDefault="005110A6" w:rsidP="00BB4642">
      <w:pPr>
        <w:pStyle w:val="Antrat2"/>
        <w:jc w:val="right"/>
        <w:rPr>
          <w:rFonts w:asciiTheme="minorHAnsi" w:eastAsiaTheme="minorHAnsi" w:hAnsiTheme="minorHAnsi" w:cstheme="minorHAnsi"/>
          <w:bCs/>
          <w:iCs/>
          <w:color w:val="auto"/>
          <w:sz w:val="21"/>
          <w:szCs w:val="21"/>
        </w:rPr>
      </w:pPr>
      <w:bookmarkStart w:id="45" w:name="_Toc238045123"/>
      <w:r w:rsidRPr="00BB4642">
        <w:rPr>
          <w:rFonts w:asciiTheme="minorHAnsi" w:hAnsiTheme="minorHAnsi" w:cstheme="minorHAnsi"/>
          <w:color w:val="auto"/>
          <w:sz w:val="21"/>
          <w:szCs w:val="21"/>
        </w:rPr>
        <w:t xml:space="preserve">Pirkimo sąlygų </w:t>
      </w:r>
      <w:r w:rsidR="00884439" w:rsidRPr="00BB4642">
        <w:rPr>
          <w:rFonts w:asciiTheme="minorHAnsi" w:hAnsiTheme="minorHAnsi" w:cstheme="minorHAnsi"/>
          <w:color w:val="auto"/>
          <w:sz w:val="21"/>
          <w:szCs w:val="21"/>
        </w:rPr>
        <w:t>7</w:t>
      </w:r>
      <w:r w:rsidRPr="00BB4642">
        <w:rPr>
          <w:rFonts w:asciiTheme="minorHAnsi" w:hAnsiTheme="minorHAnsi" w:cstheme="minorHAnsi"/>
          <w:color w:val="auto"/>
          <w:sz w:val="21"/>
          <w:szCs w:val="21"/>
        </w:rPr>
        <w:t xml:space="preserve"> priedas „Terminai“</w:t>
      </w:r>
      <w:bookmarkEnd w:id="45"/>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BB4642">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5C59100E" w:rsidR="009B4090" w:rsidRPr="00BB4642" w:rsidRDefault="00BB4642" w:rsidP="00BB4642">
            <w:pPr>
              <w:ind w:firstLine="0"/>
              <w:rPr>
                <w:rFonts w:asciiTheme="minorHAnsi" w:hAnsiTheme="minorHAnsi" w:cstheme="minorHAnsi"/>
                <w:sz w:val="21"/>
                <w:szCs w:val="21"/>
              </w:rPr>
            </w:pPr>
            <w:r w:rsidRPr="00BB4642">
              <w:rPr>
                <w:rFonts w:asciiTheme="minorHAnsi" w:hAnsiTheme="minorHAnsi" w:cstheme="minorHAnsi"/>
                <w:iCs/>
                <w:sz w:val="21"/>
                <w:szCs w:val="21"/>
              </w:rPr>
              <w:t>NETAIKOMA</w:t>
            </w:r>
          </w:p>
          <w:p w14:paraId="44AD543A" w14:textId="77777777" w:rsidR="009B4090" w:rsidRPr="00BB4642" w:rsidRDefault="009B4090" w:rsidP="003C138F">
            <w:pPr>
              <w:ind w:firstLine="34"/>
              <w:rPr>
                <w:rFonts w:asciiTheme="minorHAnsi" w:hAnsiTheme="minorHAnsi" w:cstheme="minorHAnsi"/>
                <w:sz w:val="21"/>
                <w:szCs w:val="21"/>
              </w:rPr>
            </w:pPr>
          </w:p>
        </w:tc>
        <w:tc>
          <w:tcPr>
            <w:tcW w:w="3424" w:type="dxa"/>
          </w:tcPr>
          <w:p w14:paraId="4885131B" w14:textId="5FC9CEB0"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5CA0CB02" w:rsidR="009B4090" w:rsidRPr="00BB4642" w:rsidRDefault="00BB4642" w:rsidP="00BB4642">
            <w:pPr>
              <w:ind w:firstLine="0"/>
              <w:rPr>
                <w:rFonts w:asciiTheme="minorHAnsi" w:hAnsiTheme="minorHAnsi" w:cstheme="minorHAnsi"/>
                <w:sz w:val="21"/>
                <w:szCs w:val="21"/>
              </w:rPr>
            </w:pPr>
            <w:r w:rsidRPr="00BB4642">
              <w:rPr>
                <w:rFonts w:asciiTheme="minorHAnsi" w:hAnsiTheme="minorHAnsi" w:cstheme="minorHAnsi"/>
                <w:iCs/>
                <w:sz w:val="21"/>
                <w:szCs w:val="21"/>
              </w:rPr>
              <w:t>NETAIKOMA</w:t>
            </w:r>
          </w:p>
          <w:p w14:paraId="593A8179" w14:textId="77777777" w:rsidR="009B4090" w:rsidRPr="00BB4642" w:rsidRDefault="009B4090" w:rsidP="003C138F">
            <w:pPr>
              <w:ind w:firstLine="34"/>
              <w:rPr>
                <w:rFonts w:asciiTheme="minorHAnsi" w:hAnsiTheme="minorHAnsi" w:cstheme="minorHAnsi"/>
                <w:sz w:val="21"/>
                <w:szCs w:val="21"/>
              </w:rPr>
            </w:pPr>
          </w:p>
        </w:tc>
        <w:tc>
          <w:tcPr>
            <w:tcW w:w="3424" w:type="dxa"/>
          </w:tcPr>
          <w:p w14:paraId="3485D5CD" w14:textId="1F98E56B"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77777777" w:rsidR="009B4090" w:rsidRDefault="009B4090" w:rsidP="003C138F">
      <w:pPr>
        <w:spacing w:line="240" w:lineRule="auto"/>
        <w:rPr>
          <w:rFonts w:ascii="Arial" w:hAnsi="Arial" w:cs="Arial"/>
        </w:rPr>
      </w:pPr>
    </w:p>
    <w:p w14:paraId="392A16C4" w14:textId="77777777" w:rsidR="00D514F8" w:rsidRDefault="00D514F8" w:rsidP="003C138F">
      <w:pPr>
        <w:spacing w:line="240" w:lineRule="auto"/>
        <w:rPr>
          <w:rFonts w:ascii="Arial" w:hAnsi="Arial" w:cs="Arial"/>
        </w:rPr>
      </w:pPr>
    </w:p>
    <w:p w14:paraId="1B8659C9" w14:textId="77777777" w:rsidR="00D514F8" w:rsidRDefault="00D514F8" w:rsidP="003C138F">
      <w:pPr>
        <w:spacing w:line="240" w:lineRule="auto"/>
        <w:rPr>
          <w:rFonts w:ascii="Arial" w:hAnsi="Arial" w:cs="Arial"/>
        </w:rPr>
      </w:pPr>
    </w:p>
    <w:p w14:paraId="0772ABAB" w14:textId="77777777" w:rsidR="00D514F8" w:rsidRDefault="00D514F8" w:rsidP="003C138F">
      <w:pPr>
        <w:spacing w:line="240" w:lineRule="auto"/>
        <w:rPr>
          <w:rFonts w:ascii="Arial" w:hAnsi="Arial" w:cs="Arial"/>
        </w:rPr>
      </w:pPr>
    </w:p>
    <w:p w14:paraId="3CD49E56" w14:textId="77777777" w:rsidR="00D514F8" w:rsidRDefault="00D514F8" w:rsidP="003C138F">
      <w:pPr>
        <w:spacing w:line="240" w:lineRule="auto"/>
        <w:rPr>
          <w:rFonts w:ascii="Arial" w:hAnsi="Arial" w:cs="Arial"/>
        </w:rPr>
      </w:pPr>
    </w:p>
    <w:p w14:paraId="602AEF89" w14:textId="77777777" w:rsidR="00D514F8" w:rsidRDefault="00D514F8" w:rsidP="003C138F">
      <w:pPr>
        <w:spacing w:line="240" w:lineRule="auto"/>
        <w:rPr>
          <w:rFonts w:ascii="Arial" w:hAnsi="Arial" w:cs="Arial"/>
        </w:rPr>
      </w:pPr>
    </w:p>
    <w:p w14:paraId="733FCEE6" w14:textId="77777777" w:rsidR="00D514F8" w:rsidRDefault="00D514F8" w:rsidP="003C138F">
      <w:pPr>
        <w:spacing w:line="240" w:lineRule="auto"/>
        <w:rPr>
          <w:rFonts w:ascii="Arial" w:hAnsi="Arial" w:cs="Arial"/>
        </w:rPr>
      </w:pPr>
    </w:p>
    <w:p w14:paraId="4CCBB0A4" w14:textId="77777777" w:rsidR="00D514F8" w:rsidRDefault="00D514F8" w:rsidP="003C138F">
      <w:pPr>
        <w:spacing w:line="240" w:lineRule="auto"/>
        <w:rPr>
          <w:rFonts w:ascii="Arial" w:hAnsi="Arial" w:cs="Arial"/>
        </w:rPr>
      </w:pPr>
    </w:p>
    <w:p w14:paraId="02C0A38C" w14:textId="77777777" w:rsidR="00D514F8" w:rsidRDefault="00D514F8" w:rsidP="003C138F">
      <w:pPr>
        <w:spacing w:line="240" w:lineRule="auto"/>
        <w:rPr>
          <w:rFonts w:ascii="Arial" w:hAnsi="Arial" w:cs="Arial"/>
        </w:rPr>
      </w:pPr>
    </w:p>
    <w:p w14:paraId="74AFA6B0" w14:textId="77777777" w:rsidR="00D514F8" w:rsidRDefault="00D514F8" w:rsidP="003C138F">
      <w:pPr>
        <w:spacing w:line="240" w:lineRule="auto"/>
        <w:rPr>
          <w:rFonts w:ascii="Arial" w:hAnsi="Arial" w:cs="Arial"/>
        </w:rPr>
      </w:pPr>
    </w:p>
    <w:p w14:paraId="776D7D82" w14:textId="77777777" w:rsidR="00D514F8" w:rsidRDefault="00D514F8" w:rsidP="003C138F">
      <w:pPr>
        <w:spacing w:line="240" w:lineRule="auto"/>
        <w:rPr>
          <w:rFonts w:ascii="Arial" w:hAnsi="Arial" w:cs="Arial"/>
        </w:rPr>
      </w:pPr>
    </w:p>
    <w:p w14:paraId="22F0DE5E" w14:textId="77777777" w:rsidR="00D514F8" w:rsidRDefault="00D514F8" w:rsidP="003C138F">
      <w:pPr>
        <w:spacing w:line="240" w:lineRule="auto"/>
        <w:rPr>
          <w:rFonts w:ascii="Arial" w:hAnsi="Arial" w:cs="Arial"/>
        </w:rPr>
      </w:pPr>
    </w:p>
    <w:p w14:paraId="534138B8" w14:textId="77777777" w:rsidR="00D514F8" w:rsidRDefault="00D514F8" w:rsidP="003C138F">
      <w:pPr>
        <w:spacing w:line="240" w:lineRule="auto"/>
        <w:rPr>
          <w:rFonts w:ascii="Arial" w:hAnsi="Arial" w:cs="Arial"/>
        </w:rPr>
      </w:pPr>
    </w:p>
    <w:p w14:paraId="45122341" w14:textId="77777777" w:rsidR="00D514F8" w:rsidRDefault="00D514F8" w:rsidP="003C138F">
      <w:pPr>
        <w:spacing w:line="240" w:lineRule="auto"/>
        <w:rPr>
          <w:rFonts w:ascii="Arial" w:hAnsi="Arial" w:cs="Arial"/>
        </w:rPr>
      </w:pPr>
    </w:p>
    <w:p w14:paraId="0AA614BC" w14:textId="77777777" w:rsidR="00D514F8" w:rsidRDefault="00D514F8" w:rsidP="003C138F">
      <w:pPr>
        <w:spacing w:line="240" w:lineRule="auto"/>
        <w:rPr>
          <w:rFonts w:ascii="Arial" w:hAnsi="Arial" w:cs="Arial"/>
        </w:rPr>
      </w:pPr>
    </w:p>
    <w:p w14:paraId="720774EA" w14:textId="77777777" w:rsidR="00D514F8" w:rsidRDefault="00D514F8" w:rsidP="003C138F">
      <w:pPr>
        <w:spacing w:line="240" w:lineRule="auto"/>
        <w:rPr>
          <w:rFonts w:ascii="Arial" w:hAnsi="Arial" w:cs="Arial"/>
        </w:rPr>
      </w:pPr>
    </w:p>
    <w:p w14:paraId="30A9604C" w14:textId="77777777" w:rsidR="00D514F8" w:rsidRDefault="00D514F8" w:rsidP="003C138F">
      <w:pPr>
        <w:spacing w:line="240" w:lineRule="auto"/>
        <w:rPr>
          <w:rFonts w:ascii="Arial" w:hAnsi="Arial" w:cs="Arial"/>
        </w:rPr>
      </w:pPr>
    </w:p>
    <w:p w14:paraId="69FF572B" w14:textId="77777777" w:rsidR="00D514F8" w:rsidRDefault="00D514F8" w:rsidP="003C138F">
      <w:pPr>
        <w:spacing w:line="240" w:lineRule="auto"/>
        <w:rPr>
          <w:rFonts w:ascii="Arial" w:hAnsi="Arial" w:cs="Arial"/>
        </w:rPr>
      </w:pPr>
    </w:p>
    <w:p w14:paraId="74F0436A" w14:textId="77777777" w:rsidR="00D514F8" w:rsidRDefault="00D514F8" w:rsidP="003C138F">
      <w:pPr>
        <w:spacing w:line="240" w:lineRule="auto"/>
        <w:rPr>
          <w:rFonts w:ascii="Arial" w:hAnsi="Arial" w:cs="Arial"/>
        </w:rPr>
      </w:pPr>
    </w:p>
    <w:p w14:paraId="13F0DC33" w14:textId="5FFC8677" w:rsidR="00D514F8" w:rsidRPr="00D514F8" w:rsidRDefault="00D514F8" w:rsidP="00D514F8">
      <w:pPr>
        <w:pStyle w:val="Antrat2"/>
        <w:jc w:val="right"/>
        <w:rPr>
          <w:rFonts w:asciiTheme="minorHAnsi" w:eastAsia="Times New Roman" w:hAnsiTheme="minorHAnsi" w:cstheme="minorHAnsi"/>
          <w:color w:val="auto"/>
          <w:sz w:val="21"/>
          <w:szCs w:val="21"/>
          <w:lang w:eastAsia="en-US"/>
        </w:rPr>
      </w:pPr>
      <w:bookmarkStart w:id="46" w:name="_Toc238045124"/>
      <w:r w:rsidRPr="00D514F8">
        <w:rPr>
          <w:rFonts w:asciiTheme="minorHAnsi" w:hAnsiTheme="minorHAnsi" w:cstheme="minorHAnsi"/>
          <w:color w:val="auto"/>
          <w:sz w:val="21"/>
          <w:szCs w:val="21"/>
        </w:rPr>
        <w:t xml:space="preserve">Pirkimo sąlygų </w:t>
      </w:r>
      <w:r w:rsidR="00884439">
        <w:rPr>
          <w:rFonts w:asciiTheme="minorHAnsi" w:hAnsiTheme="minorHAnsi" w:cstheme="minorHAnsi"/>
          <w:color w:val="auto"/>
          <w:sz w:val="21"/>
          <w:szCs w:val="21"/>
        </w:rPr>
        <w:t>8</w:t>
      </w:r>
      <w:r w:rsidRPr="00D514F8">
        <w:rPr>
          <w:rFonts w:asciiTheme="minorHAnsi" w:hAnsiTheme="minorHAnsi" w:cstheme="minorHAnsi"/>
          <w:color w:val="auto"/>
          <w:sz w:val="21"/>
          <w:szCs w:val="21"/>
        </w:rPr>
        <w:t xml:space="preserve"> priedas „</w:t>
      </w:r>
      <w:r w:rsidRPr="00D514F8">
        <w:rPr>
          <w:rFonts w:asciiTheme="minorHAnsi" w:eastAsia="Times New Roman" w:hAnsiTheme="minorHAnsi" w:cstheme="minorHAnsi"/>
          <w:color w:val="auto"/>
          <w:sz w:val="21"/>
          <w:szCs w:val="21"/>
          <w:lang w:eastAsia="en-US"/>
        </w:rPr>
        <w:t>Nacionalinio saugu</w:t>
      </w:r>
      <w:r w:rsidR="00FE4FF0">
        <w:rPr>
          <w:rFonts w:asciiTheme="minorHAnsi" w:eastAsia="Times New Roman" w:hAnsiTheme="minorHAnsi" w:cstheme="minorHAnsi"/>
          <w:color w:val="auto"/>
          <w:sz w:val="21"/>
          <w:szCs w:val="21"/>
          <w:lang w:eastAsia="en-US"/>
        </w:rPr>
        <w:t>mo</w:t>
      </w:r>
      <w:r w:rsidRPr="00D514F8">
        <w:rPr>
          <w:rFonts w:asciiTheme="minorHAnsi" w:eastAsia="Times New Roman" w:hAnsiTheme="minorHAnsi" w:cstheme="minorHAnsi"/>
          <w:color w:val="auto"/>
          <w:sz w:val="21"/>
          <w:szCs w:val="21"/>
          <w:lang w:eastAsia="en-US"/>
        </w:rPr>
        <w:t xml:space="preserve"> reikalavimų atitikties deklaracijos tipinė forma</w:t>
      </w:r>
      <w:r w:rsidRPr="00D514F8">
        <w:rPr>
          <w:rFonts w:asciiTheme="minorHAnsi" w:hAnsiTheme="minorHAnsi" w:cstheme="minorHAnsi"/>
          <w:color w:val="auto"/>
          <w:sz w:val="21"/>
          <w:szCs w:val="21"/>
        </w:rPr>
        <w:t>“</w:t>
      </w:r>
      <w:bookmarkEnd w:id="46"/>
    </w:p>
    <w:p w14:paraId="1E17DC3E" w14:textId="77777777" w:rsidR="00D514F8" w:rsidRDefault="00D514F8" w:rsidP="00D514F8">
      <w:pPr>
        <w:spacing w:line="240" w:lineRule="auto"/>
        <w:jc w:val="right"/>
        <w:rPr>
          <w:rFonts w:ascii="Arial" w:hAnsi="Arial" w:cs="Arial"/>
        </w:rPr>
      </w:pPr>
    </w:p>
    <w:p w14:paraId="7DD64563" w14:textId="77777777" w:rsidR="00D514F8" w:rsidRPr="00D514F8" w:rsidRDefault="00D514F8" w:rsidP="00D514F8">
      <w:pPr>
        <w:shd w:val="clear" w:color="auto" w:fill="FFFFFF"/>
        <w:suppressAutoHyphens/>
        <w:spacing w:line="240" w:lineRule="auto"/>
        <w:ind w:firstLine="6237"/>
        <w:jc w:val="left"/>
        <w:rPr>
          <w:rFonts w:ascii="Times New Roman" w:eastAsia="Times New Roman" w:hAnsi="Times New Roman" w:cs="Times New Roman"/>
          <w:sz w:val="23"/>
          <w:szCs w:val="23"/>
          <w:lang w:eastAsia="en-US"/>
        </w:rPr>
      </w:pPr>
      <w:r w:rsidRPr="00D514F8">
        <w:rPr>
          <w:rFonts w:ascii="Times New Roman" w:eastAsia="Times New Roman" w:hAnsi="Times New Roman" w:cs="Times New Roman"/>
          <w:sz w:val="23"/>
          <w:szCs w:val="23"/>
          <w:lang w:eastAsia="en-US"/>
        </w:rPr>
        <w:t xml:space="preserve">Nacionalinio saugumo reikalavimų atitikties </w:t>
      </w:r>
    </w:p>
    <w:p w14:paraId="2030DD5B" w14:textId="77777777" w:rsidR="00D514F8" w:rsidRPr="00D514F8" w:rsidRDefault="00D514F8" w:rsidP="00D514F8">
      <w:pPr>
        <w:shd w:val="clear" w:color="auto" w:fill="FFFFFF"/>
        <w:suppressAutoHyphens/>
        <w:spacing w:line="240" w:lineRule="auto"/>
        <w:ind w:firstLine="6237"/>
        <w:jc w:val="left"/>
        <w:rPr>
          <w:rFonts w:ascii="Times New Roman" w:eastAsia="Times New Roman" w:hAnsi="Times New Roman" w:cs="Times New Roman"/>
          <w:sz w:val="23"/>
          <w:szCs w:val="23"/>
          <w:lang w:eastAsia="en-US"/>
        </w:rPr>
      </w:pPr>
      <w:r w:rsidRPr="00D514F8">
        <w:rPr>
          <w:rFonts w:ascii="Times New Roman" w:eastAsia="Times New Roman" w:hAnsi="Times New Roman" w:cs="Times New Roman"/>
          <w:sz w:val="23"/>
          <w:szCs w:val="23"/>
          <w:lang w:eastAsia="en-US"/>
        </w:rPr>
        <w:t>deklaracijos tipinė forma,</w:t>
      </w:r>
    </w:p>
    <w:p w14:paraId="0DA89F3D" w14:textId="77777777" w:rsidR="00D514F8" w:rsidRPr="00D514F8" w:rsidRDefault="00D514F8" w:rsidP="00D514F8">
      <w:pPr>
        <w:shd w:val="clear" w:color="auto" w:fill="FFFFFF"/>
        <w:suppressAutoHyphens/>
        <w:spacing w:line="240" w:lineRule="auto"/>
        <w:ind w:firstLine="6237"/>
        <w:jc w:val="left"/>
        <w:rPr>
          <w:rFonts w:ascii="Times New Roman" w:eastAsia="Times New Roman" w:hAnsi="Times New Roman" w:cs="Times New Roman"/>
          <w:sz w:val="23"/>
          <w:szCs w:val="23"/>
          <w:lang w:eastAsia="en-US"/>
        </w:rPr>
      </w:pPr>
      <w:r w:rsidRPr="00D514F8">
        <w:rPr>
          <w:rFonts w:ascii="Times New Roman" w:eastAsia="Times New Roman" w:hAnsi="Times New Roman" w:cs="Times New Roman"/>
          <w:sz w:val="23"/>
          <w:szCs w:val="23"/>
          <w:lang w:eastAsia="en-US"/>
        </w:rPr>
        <w:t xml:space="preserve">patvirtinta Viešųjų pirkimų tarnybos </w:t>
      </w:r>
    </w:p>
    <w:p w14:paraId="18F19CF6" w14:textId="77777777" w:rsidR="00D514F8" w:rsidRPr="00D514F8" w:rsidRDefault="00D514F8" w:rsidP="00D514F8">
      <w:pPr>
        <w:shd w:val="clear" w:color="auto" w:fill="FFFFFF"/>
        <w:suppressAutoHyphens/>
        <w:spacing w:line="240" w:lineRule="auto"/>
        <w:ind w:firstLine="6237"/>
        <w:jc w:val="left"/>
        <w:rPr>
          <w:rFonts w:ascii="Times New Roman" w:eastAsia="Times New Roman" w:hAnsi="Times New Roman" w:cs="Times New Roman"/>
          <w:sz w:val="23"/>
          <w:szCs w:val="23"/>
          <w:lang w:eastAsia="en-US"/>
        </w:rPr>
      </w:pPr>
      <w:r w:rsidRPr="00D514F8">
        <w:rPr>
          <w:rFonts w:ascii="Times New Roman" w:eastAsia="Times New Roman" w:hAnsi="Times New Roman" w:cs="Times New Roman"/>
          <w:sz w:val="23"/>
          <w:szCs w:val="23"/>
          <w:lang w:eastAsia="en-US"/>
        </w:rPr>
        <w:t>direktoriaus 2022 m. gruodžio 29 d.</w:t>
      </w:r>
    </w:p>
    <w:p w14:paraId="081F4CE2" w14:textId="77777777" w:rsidR="00D514F8" w:rsidRPr="00D514F8" w:rsidRDefault="00D514F8" w:rsidP="00D514F8">
      <w:pPr>
        <w:shd w:val="clear" w:color="auto" w:fill="FFFFFF"/>
        <w:suppressAutoHyphens/>
        <w:spacing w:line="240" w:lineRule="auto"/>
        <w:ind w:firstLine="6237"/>
        <w:jc w:val="left"/>
        <w:rPr>
          <w:rFonts w:ascii="Times New Roman" w:eastAsia="Times New Roman" w:hAnsi="Times New Roman" w:cs="Times New Roman"/>
          <w:sz w:val="24"/>
          <w:szCs w:val="20"/>
          <w:lang w:eastAsia="en-US"/>
        </w:rPr>
      </w:pPr>
      <w:r w:rsidRPr="00D514F8">
        <w:rPr>
          <w:rFonts w:ascii="Times New Roman" w:eastAsia="Times New Roman" w:hAnsi="Times New Roman" w:cs="Times New Roman"/>
          <w:sz w:val="23"/>
          <w:szCs w:val="23"/>
          <w:lang w:eastAsia="en-US"/>
        </w:rPr>
        <w:t>įsakymu Nr. 1S-233</w:t>
      </w:r>
    </w:p>
    <w:p w14:paraId="124B4F13" w14:textId="77777777" w:rsidR="00D514F8" w:rsidRPr="00D514F8" w:rsidRDefault="00D514F8" w:rsidP="00D514F8">
      <w:pPr>
        <w:shd w:val="clear" w:color="auto" w:fill="FFFFFF"/>
        <w:suppressAutoHyphens/>
        <w:spacing w:line="240" w:lineRule="auto"/>
        <w:ind w:firstLine="0"/>
        <w:jc w:val="center"/>
        <w:rPr>
          <w:rFonts w:ascii="Times New Roman" w:eastAsia="Times New Roman" w:hAnsi="Times New Roman" w:cs="Times New Roman"/>
          <w:b/>
          <w:sz w:val="20"/>
          <w:szCs w:val="20"/>
          <w:lang w:eastAsia="en-US"/>
        </w:rPr>
      </w:pPr>
    </w:p>
    <w:p w14:paraId="6E253735" w14:textId="77777777" w:rsidR="00D514F8" w:rsidRPr="00D514F8" w:rsidRDefault="00D514F8" w:rsidP="00D514F8">
      <w:pPr>
        <w:shd w:val="clear" w:color="auto" w:fill="FFFFFF"/>
        <w:suppressAutoHyphens/>
        <w:spacing w:line="240" w:lineRule="auto"/>
        <w:ind w:firstLine="0"/>
        <w:jc w:val="center"/>
        <w:rPr>
          <w:rFonts w:ascii="Times New Roman" w:eastAsia="Times New Roman" w:hAnsi="Times New Roman" w:cs="Times New Roman"/>
          <w:b/>
          <w:sz w:val="20"/>
          <w:szCs w:val="20"/>
          <w:lang w:eastAsia="en-US"/>
        </w:rPr>
      </w:pPr>
      <w:r w:rsidRPr="00D514F8">
        <w:rPr>
          <w:rFonts w:ascii="Times New Roman" w:eastAsia="Times New Roman" w:hAnsi="Times New Roman" w:cs="Times New Roman"/>
          <w:b/>
          <w:sz w:val="20"/>
          <w:szCs w:val="20"/>
          <w:lang w:eastAsia="en-US"/>
        </w:rPr>
        <w:t>(Nacionalinio saugumo reikalavimų atitikties deklaracijos tipinė forma)</w:t>
      </w:r>
    </w:p>
    <w:p w14:paraId="24C3EC02" w14:textId="77777777" w:rsidR="00D514F8" w:rsidRPr="00D514F8" w:rsidRDefault="00D514F8" w:rsidP="00D514F8">
      <w:pPr>
        <w:widowControl w:val="0"/>
        <w:tabs>
          <w:tab w:val="right" w:leader="underscore" w:pos="9071"/>
        </w:tabs>
        <w:suppressAutoHyphens/>
        <w:spacing w:line="240" w:lineRule="auto"/>
        <w:ind w:firstLine="0"/>
        <w:jc w:val="left"/>
        <w:textAlignment w:val="baseline"/>
        <w:rPr>
          <w:rFonts w:ascii="Times New Roman" w:eastAsia="Times New Roman" w:hAnsi="Times New Roman" w:cs="Times New Roman"/>
          <w:sz w:val="24"/>
          <w:szCs w:val="20"/>
          <w:lang w:eastAsia="en-US"/>
        </w:rPr>
      </w:pPr>
      <w:r w:rsidRPr="00D514F8">
        <w:rPr>
          <w:rFonts w:ascii="Times New Roman" w:eastAsia="Calibri" w:hAnsi="Times New Roman" w:cs="Times New Roman"/>
          <w:sz w:val="24"/>
          <w:szCs w:val="20"/>
          <w:lang w:eastAsia="en-US"/>
        </w:rPr>
        <w:tab/>
      </w:r>
    </w:p>
    <w:p w14:paraId="0B41D708" w14:textId="77777777" w:rsidR="00D514F8" w:rsidRPr="00D514F8" w:rsidRDefault="00D514F8" w:rsidP="00D514F8">
      <w:pPr>
        <w:shd w:val="clear" w:color="auto" w:fill="FFFFFF"/>
        <w:suppressAutoHyphens/>
        <w:spacing w:line="240" w:lineRule="auto"/>
        <w:ind w:right="-178" w:firstLine="0"/>
        <w:jc w:val="center"/>
        <w:rPr>
          <w:rFonts w:ascii="Times New Roman" w:eastAsia="Times New Roman" w:hAnsi="Times New Roman" w:cs="Times New Roman"/>
          <w:sz w:val="20"/>
          <w:szCs w:val="20"/>
          <w:lang w:eastAsia="en-US"/>
        </w:rPr>
      </w:pPr>
      <w:r w:rsidRPr="00D514F8">
        <w:rPr>
          <w:rFonts w:ascii="Times New Roman" w:eastAsia="Times New Roman" w:hAnsi="Times New Roman" w:cs="Times New Roman"/>
          <w:sz w:val="20"/>
          <w:szCs w:val="20"/>
          <w:lang w:eastAsia="en-US"/>
        </w:rPr>
        <w:t>(</w:t>
      </w:r>
      <w:r w:rsidRPr="00D514F8">
        <w:rPr>
          <w:rFonts w:ascii="Times New Roman" w:eastAsia="Times New Roman" w:hAnsi="Times New Roman" w:cs="Times New Roman"/>
          <w:i/>
          <w:iCs/>
          <w:sz w:val="20"/>
          <w:szCs w:val="20"/>
          <w:lang w:eastAsia="en-US"/>
        </w:rPr>
        <w:t>tiekėjo pavadinimas</w:t>
      </w:r>
      <w:r w:rsidRPr="00D514F8">
        <w:rPr>
          <w:rFonts w:ascii="Times New Roman" w:eastAsia="Times New Roman" w:hAnsi="Times New Roman" w:cs="Times New Roman"/>
          <w:sz w:val="20"/>
          <w:szCs w:val="20"/>
          <w:lang w:eastAsia="en-US"/>
        </w:rPr>
        <w:t>)</w:t>
      </w:r>
    </w:p>
    <w:p w14:paraId="77E2FA43" w14:textId="77777777" w:rsidR="00D514F8" w:rsidRPr="00D514F8" w:rsidRDefault="00D514F8" w:rsidP="00D514F8">
      <w:pPr>
        <w:widowControl w:val="0"/>
        <w:tabs>
          <w:tab w:val="right" w:leader="underscore" w:pos="9071"/>
        </w:tabs>
        <w:suppressAutoHyphens/>
        <w:spacing w:line="240" w:lineRule="auto"/>
        <w:ind w:firstLine="0"/>
        <w:jc w:val="left"/>
        <w:textAlignment w:val="baseline"/>
        <w:rPr>
          <w:rFonts w:ascii="Times New Roman" w:eastAsia="Calibri" w:hAnsi="Times New Roman" w:cs="Times New Roman"/>
          <w:sz w:val="24"/>
          <w:szCs w:val="20"/>
          <w:lang w:eastAsia="en-US"/>
        </w:rPr>
      </w:pPr>
      <w:r w:rsidRPr="00D514F8">
        <w:rPr>
          <w:rFonts w:ascii="Times New Roman" w:eastAsia="Calibri" w:hAnsi="Times New Roman" w:cs="Times New Roman"/>
          <w:sz w:val="24"/>
          <w:szCs w:val="20"/>
          <w:lang w:eastAsia="en-US"/>
        </w:rPr>
        <w:tab/>
      </w:r>
    </w:p>
    <w:p w14:paraId="59A7CA8F" w14:textId="77777777" w:rsidR="00D514F8" w:rsidRPr="00D514F8" w:rsidRDefault="00D514F8" w:rsidP="00D514F8">
      <w:pPr>
        <w:suppressAutoHyphens/>
        <w:spacing w:line="240" w:lineRule="auto"/>
        <w:ind w:firstLine="0"/>
        <w:jc w:val="center"/>
        <w:textAlignment w:val="baseline"/>
        <w:rPr>
          <w:rFonts w:ascii="Times New Roman" w:eastAsia="Times New Roman" w:hAnsi="Times New Roman" w:cs="Times New Roman"/>
          <w:sz w:val="24"/>
          <w:szCs w:val="20"/>
          <w:lang w:eastAsia="en-US"/>
        </w:rPr>
      </w:pPr>
      <w:r w:rsidRPr="00D514F8">
        <w:rPr>
          <w:rFonts w:ascii="Times New Roman" w:eastAsia="Calibri" w:hAnsi="Times New Roman" w:cs="Times New Roman"/>
          <w:iCs/>
          <w:sz w:val="20"/>
          <w:szCs w:val="20"/>
          <w:lang w:eastAsia="en-US"/>
        </w:rPr>
        <w:t>(</w:t>
      </w:r>
      <w:r w:rsidRPr="00D514F8">
        <w:rPr>
          <w:rFonts w:ascii="Times New Roman" w:eastAsia="Calibri" w:hAnsi="Times New Roman" w:cs="Times New Roman"/>
          <w:i/>
          <w:sz w:val="20"/>
          <w:szCs w:val="20"/>
          <w:lang w:eastAsia="en-US"/>
        </w:rPr>
        <w:t>adresatas (perkančiosios organizacijos / perkančiojo subjekto pavadinimas</w:t>
      </w:r>
      <w:r w:rsidRPr="00D514F8">
        <w:rPr>
          <w:rFonts w:ascii="Times New Roman" w:eastAsia="Calibri" w:hAnsi="Times New Roman" w:cs="Times New Roman"/>
          <w:iCs/>
          <w:sz w:val="20"/>
          <w:szCs w:val="20"/>
          <w:lang w:eastAsia="en-US"/>
        </w:rPr>
        <w:t>)</w:t>
      </w:r>
    </w:p>
    <w:p w14:paraId="1512B149" w14:textId="77777777" w:rsidR="00D514F8" w:rsidRPr="00D514F8" w:rsidRDefault="00D514F8" w:rsidP="00D514F8">
      <w:pPr>
        <w:widowControl w:val="0"/>
        <w:tabs>
          <w:tab w:val="right" w:leader="underscore" w:pos="9071"/>
        </w:tabs>
        <w:suppressAutoHyphens/>
        <w:spacing w:line="240" w:lineRule="auto"/>
        <w:ind w:firstLine="0"/>
        <w:jc w:val="center"/>
        <w:textAlignment w:val="baseline"/>
        <w:rPr>
          <w:rFonts w:ascii="Times New Roman" w:eastAsia="Calibri" w:hAnsi="Times New Roman" w:cs="Times New Roman"/>
          <w:b/>
          <w:bCs/>
          <w:sz w:val="20"/>
          <w:szCs w:val="20"/>
          <w:lang w:eastAsia="en-US"/>
        </w:rPr>
      </w:pPr>
    </w:p>
    <w:p w14:paraId="0927EF20" w14:textId="77777777" w:rsidR="00D514F8" w:rsidRPr="00D514F8" w:rsidRDefault="00D514F8" w:rsidP="00D514F8">
      <w:pPr>
        <w:widowControl w:val="0"/>
        <w:tabs>
          <w:tab w:val="right" w:leader="underscore" w:pos="9071"/>
        </w:tabs>
        <w:suppressAutoHyphens/>
        <w:spacing w:line="240" w:lineRule="auto"/>
        <w:ind w:firstLine="0"/>
        <w:jc w:val="center"/>
        <w:textAlignment w:val="baseline"/>
        <w:rPr>
          <w:rFonts w:ascii="Times New Roman" w:eastAsia="Times New Roman" w:hAnsi="Times New Roman" w:cs="Times New Roman"/>
          <w:sz w:val="24"/>
          <w:szCs w:val="20"/>
          <w:lang w:eastAsia="en-US"/>
        </w:rPr>
      </w:pPr>
      <w:r w:rsidRPr="00D514F8">
        <w:rPr>
          <w:rFonts w:ascii="Times New Roman" w:eastAsia="Calibri" w:hAnsi="Times New Roman" w:cs="Times New Roman"/>
          <w:b/>
          <w:bCs/>
          <w:sz w:val="24"/>
          <w:szCs w:val="20"/>
          <w:lang w:eastAsia="en-US"/>
        </w:rPr>
        <w:t>NACIONALINIO SAUGUMO REIKALAVIMŲ ATITIKTIES DEKLARACIJA</w:t>
      </w:r>
    </w:p>
    <w:p w14:paraId="5C0D5B8A" w14:textId="77777777" w:rsidR="00D514F8" w:rsidRPr="00D514F8" w:rsidRDefault="00D514F8" w:rsidP="00D514F8">
      <w:pPr>
        <w:widowControl w:val="0"/>
        <w:tabs>
          <w:tab w:val="right" w:leader="underscore" w:pos="9071"/>
        </w:tabs>
        <w:suppressAutoHyphens/>
        <w:spacing w:line="240" w:lineRule="auto"/>
        <w:ind w:firstLine="0"/>
        <w:jc w:val="center"/>
        <w:textAlignment w:val="baseline"/>
        <w:rPr>
          <w:rFonts w:ascii="Times New Roman" w:eastAsia="Calibri" w:hAnsi="Times New Roman" w:cs="Times New Roman"/>
          <w:b/>
          <w:bCs/>
          <w:sz w:val="24"/>
          <w:szCs w:val="20"/>
          <w:lang w:eastAsia="en-US"/>
        </w:rPr>
      </w:pPr>
    </w:p>
    <w:p w14:paraId="077DB0D3" w14:textId="77777777" w:rsidR="00D514F8" w:rsidRPr="00D514F8" w:rsidRDefault="00D514F8" w:rsidP="00D514F8">
      <w:pPr>
        <w:widowControl w:val="0"/>
        <w:tabs>
          <w:tab w:val="right" w:leader="underscore" w:pos="9071"/>
        </w:tabs>
        <w:suppressAutoHyphens/>
        <w:spacing w:line="240" w:lineRule="auto"/>
        <w:ind w:firstLine="0"/>
        <w:jc w:val="center"/>
        <w:textAlignment w:val="baseline"/>
        <w:rPr>
          <w:rFonts w:ascii="Times New Roman" w:eastAsia="Calibri" w:hAnsi="Times New Roman" w:cs="Times New Roman"/>
          <w:sz w:val="24"/>
          <w:szCs w:val="20"/>
          <w:lang w:eastAsia="en-US"/>
        </w:rPr>
      </w:pPr>
      <w:r w:rsidRPr="00D514F8">
        <w:rPr>
          <w:rFonts w:ascii="Times New Roman" w:eastAsia="Calibri" w:hAnsi="Times New Roman" w:cs="Times New Roman"/>
          <w:sz w:val="24"/>
          <w:szCs w:val="20"/>
          <w:lang w:eastAsia="en-US"/>
        </w:rPr>
        <w:t>20__ m._____________ d. Nr. ______</w:t>
      </w:r>
    </w:p>
    <w:p w14:paraId="7BF55382" w14:textId="77777777" w:rsidR="00D514F8" w:rsidRPr="00D514F8" w:rsidRDefault="00D514F8" w:rsidP="00D514F8">
      <w:pPr>
        <w:widowControl w:val="0"/>
        <w:tabs>
          <w:tab w:val="right" w:leader="underscore" w:pos="9071"/>
        </w:tabs>
        <w:suppressAutoHyphens/>
        <w:spacing w:line="240" w:lineRule="auto"/>
        <w:ind w:firstLine="0"/>
        <w:jc w:val="center"/>
        <w:textAlignment w:val="baseline"/>
        <w:rPr>
          <w:rFonts w:ascii="Times New Roman" w:eastAsia="Calibri" w:hAnsi="Times New Roman" w:cs="Times New Roman"/>
          <w:sz w:val="24"/>
          <w:szCs w:val="20"/>
          <w:lang w:eastAsia="en-US"/>
        </w:rPr>
      </w:pPr>
      <w:r w:rsidRPr="00D514F8">
        <w:rPr>
          <w:rFonts w:ascii="Times New Roman" w:eastAsia="Calibri" w:hAnsi="Times New Roman" w:cs="Times New Roman"/>
          <w:sz w:val="24"/>
          <w:szCs w:val="20"/>
          <w:lang w:eastAsia="en-US"/>
        </w:rPr>
        <w:t>__________________________</w:t>
      </w:r>
    </w:p>
    <w:p w14:paraId="0D919FA9" w14:textId="77777777" w:rsidR="00D514F8" w:rsidRPr="00D514F8" w:rsidRDefault="00D514F8" w:rsidP="00D514F8">
      <w:pPr>
        <w:widowControl w:val="0"/>
        <w:tabs>
          <w:tab w:val="right" w:leader="underscore" w:pos="9071"/>
        </w:tabs>
        <w:suppressAutoHyphens/>
        <w:spacing w:line="240" w:lineRule="auto"/>
        <w:ind w:firstLine="0"/>
        <w:jc w:val="center"/>
        <w:textAlignment w:val="baseline"/>
        <w:rPr>
          <w:rFonts w:ascii="Times New Roman" w:eastAsia="Times New Roman" w:hAnsi="Times New Roman" w:cs="Times New Roman"/>
          <w:sz w:val="24"/>
          <w:szCs w:val="20"/>
          <w:lang w:eastAsia="en-US"/>
        </w:rPr>
      </w:pPr>
      <w:r w:rsidRPr="00D514F8">
        <w:rPr>
          <w:rFonts w:ascii="Times New Roman" w:eastAsia="Calibri" w:hAnsi="Times New Roman" w:cs="Times New Roman"/>
          <w:i/>
          <w:iCs/>
          <w:sz w:val="20"/>
          <w:szCs w:val="20"/>
          <w:lang w:eastAsia="en-US"/>
        </w:rPr>
        <w:t>(Sudarymo vieta)</w:t>
      </w:r>
    </w:p>
    <w:p w14:paraId="26A6CC92" w14:textId="77777777" w:rsidR="00D514F8" w:rsidRPr="00D514F8" w:rsidRDefault="00D514F8" w:rsidP="00D514F8">
      <w:pPr>
        <w:spacing w:line="240" w:lineRule="auto"/>
        <w:ind w:firstLine="567"/>
        <w:rPr>
          <w:rFonts w:ascii="Times New Roman" w:eastAsia="Times New Roman" w:hAnsi="Times New Roman" w:cs="Times New Roman"/>
          <w:color w:val="000000"/>
          <w:sz w:val="24"/>
          <w:szCs w:val="24"/>
          <w:lang w:eastAsia="en-US"/>
        </w:rPr>
      </w:pPr>
      <w:r w:rsidRPr="00D514F8">
        <w:rPr>
          <w:rFonts w:ascii="Times New Roman" w:eastAsia="Times New Roman" w:hAnsi="Times New Roman" w:cs="Times New Roman"/>
          <w:color w:val="000000"/>
          <w:sz w:val="24"/>
          <w:szCs w:val="24"/>
          <w:lang w:eastAsia="en-US"/>
        </w:rPr>
        <w:t>Aš, ___________________________________________________________________ ,</w:t>
      </w:r>
    </w:p>
    <w:p w14:paraId="6802BD07" w14:textId="77777777" w:rsidR="00D514F8" w:rsidRPr="00D514F8" w:rsidRDefault="00D514F8" w:rsidP="00D514F8">
      <w:pPr>
        <w:spacing w:line="240" w:lineRule="auto"/>
        <w:ind w:left="960" w:firstLine="318"/>
        <w:rPr>
          <w:rFonts w:ascii="Times New Roman" w:eastAsia="Times New Roman" w:hAnsi="Times New Roman" w:cs="Times New Roman"/>
          <w:color w:val="000000"/>
          <w:sz w:val="20"/>
          <w:szCs w:val="20"/>
          <w:lang w:eastAsia="en-US"/>
        </w:rPr>
      </w:pPr>
      <w:r w:rsidRPr="00D514F8">
        <w:rPr>
          <w:rFonts w:ascii="Times New Roman" w:eastAsia="Times New Roman" w:hAnsi="Times New Roman" w:cs="Times New Roman"/>
          <w:i/>
          <w:iCs/>
          <w:color w:val="000000"/>
          <w:sz w:val="20"/>
          <w:szCs w:val="20"/>
          <w:lang w:eastAsia="en-US"/>
        </w:rPr>
        <w:t>(tiekėjo vadovo ar jo įgalioto asmens pareigų pavadinimas, vardas ir pavardė)</w:t>
      </w:r>
    </w:p>
    <w:p w14:paraId="4C1A9407" w14:textId="77777777" w:rsidR="00D514F8" w:rsidRPr="00D514F8" w:rsidRDefault="00D514F8" w:rsidP="00D514F8">
      <w:pPr>
        <w:spacing w:line="240" w:lineRule="auto"/>
        <w:ind w:firstLine="0"/>
        <w:rPr>
          <w:rFonts w:ascii="Times New Roman" w:eastAsia="Times New Roman" w:hAnsi="Times New Roman" w:cs="Times New Roman"/>
          <w:color w:val="000000"/>
          <w:sz w:val="24"/>
          <w:szCs w:val="24"/>
          <w:lang w:eastAsia="en-US"/>
        </w:rPr>
      </w:pPr>
      <w:r w:rsidRPr="00D514F8">
        <w:rPr>
          <w:rFonts w:ascii="Times New Roman" w:eastAsia="Times New Roman" w:hAnsi="Times New Roman" w:cs="Times New Roman"/>
          <w:color w:val="000000"/>
          <w:sz w:val="24"/>
          <w:szCs w:val="24"/>
          <w:lang w:eastAsia="en-US"/>
        </w:rPr>
        <w:t>patvirtinu, kad mano vadovaujamas (-a) (atstovaujamas (-a))____________________________ ,</w:t>
      </w:r>
    </w:p>
    <w:p w14:paraId="32ADAC42" w14:textId="77777777" w:rsidR="00D514F8" w:rsidRPr="00D514F8" w:rsidRDefault="00D514F8" w:rsidP="00D514F8">
      <w:pPr>
        <w:spacing w:line="240" w:lineRule="auto"/>
        <w:ind w:left="5640" w:firstLine="742"/>
        <w:rPr>
          <w:rFonts w:ascii="Times New Roman" w:eastAsia="Times New Roman" w:hAnsi="Times New Roman" w:cs="Times New Roman"/>
          <w:color w:val="000000"/>
          <w:sz w:val="20"/>
          <w:szCs w:val="20"/>
          <w:lang w:eastAsia="en-US"/>
        </w:rPr>
      </w:pPr>
      <w:r w:rsidRPr="00D514F8">
        <w:rPr>
          <w:rFonts w:ascii="Times New Roman" w:eastAsia="Times New Roman" w:hAnsi="Times New Roman" w:cs="Times New Roman"/>
          <w:i/>
          <w:iCs/>
          <w:color w:val="000000"/>
          <w:sz w:val="20"/>
          <w:szCs w:val="20"/>
          <w:lang w:eastAsia="en-US"/>
        </w:rPr>
        <w:t xml:space="preserve">(tiekėjo pavadinimas)    </w:t>
      </w:r>
    </w:p>
    <w:p w14:paraId="4BB6200A" w14:textId="77777777" w:rsidR="00D514F8" w:rsidRPr="00D514F8" w:rsidRDefault="00D514F8" w:rsidP="00D514F8">
      <w:pPr>
        <w:spacing w:line="240" w:lineRule="auto"/>
        <w:ind w:firstLine="0"/>
        <w:rPr>
          <w:rFonts w:ascii="Times New Roman" w:eastAsia="Times New Roman" w:hAnsi="Times New Roman" w:cs="Times New Roman"/>
          <w:color w:val="000000"/>
          <w:sz w:val="24"/>
          <w:szCs w:val="24"/>
          <w:u w:val="single"/>
          <w:lang w:eastAsia="en-US"/>
        </w:rPr>
      </w:pPr>
      <w:r w:rsidRPr="00D514F8">
        <w:rPr>
          <w:rFonts w:ascii="Times New Roman" w:eastAsia="Times New Roman" w:hAnsi="Times New Roman" w:cs="Times New Roman"/>
          <w:color w:val="000000"/>
          <w:sz w:val="24"/>
          <w:szCs w:val="24"/>
          <w:lang w:eastAsia="en-US"/>
        </w:rPr>
        <w:t>dalyvaujantis (-i) ______________________________________________________________</w:t>
      </w:r>
    </w:p>
    <w:p w14:paraId="24F80516" w14:textId="77777777" w:rsidR="00D514F8" w:rsidRPr="00D514F8" w:rsidRDefault="00D514F8" w:rsidP="00D514F8">
      <w:pPr>
        <w:spacing w:line="240" w:lineRule="auto"/>
        <w:ind w:left="2040" w:firstLine="371"/>
        <w:rPr>
          <w:rFonts w:ascii="Times New Roman" w:eastAsia="Times New Roman" w:hAnsi="Times New Roman" w:cs="Times New Roman"/>
          <w:color w:val="000000"/>
          <w:sz w:val="20"/>
          <w:szCs w:val="20"/>
          <w:lang w:eastAsia="en-US"/>
        </w:rPr>
      </w:pPr>
      <w:r w:rsidRPr="00D514F8">
        <w:rPr>
          <w:rFonts w:ascii="Times New Roman" w:eastAsia="Times New Roman" w:hAnsi="Times New Roman" w:cs="Times New Roman"/>
          <w:i/>
          <w:iCs/>
          <w:color w:val="000000"/>
          <w:sz w:val="20"/>
          <w:szCs w:val="20"/>
          <w:lang w:eastAsia="en-US"/>
        </w:rPr>
        <w:t>(perkančiosios organizacijos / perkančiojo subjekto pavadinimas)</w:t>
      </w:r>
    </w:p>
    <w:p w14:paraId="59E7F495" w14:textId="77777777" w:rsidR="00D514F8" w:rsidRPr="00D514F8" w:rsidRDefault="00D514F8" w:rsidP="00D514F8">
      <w:pPr>
        <w:spacing w:line="240" w:lineRule="auto"/>
        <w:ind w:firstLine="0"/>
        <w:rPr>
          <w:rFonts w:ascii="Times New Roman" w:eastAsia="Times New Roman" w:hAnsi="Times New Roman" w:cs="Times New Roman"/>
          <w:color w:val="000000"/>
          <w:sz w:val="24"/>
          <w:szCs w:val="24"/>
          <w:lang w:eastAsia="en-US"/>
        </w:rPr>
      </w:pPr>
      <w:r w:rsidRPr="00D514F8">
        <w:rPr>
          <w:rFonts w:ascii="Times New Roman" w:eastAsia="Times New Roman" w:hAnsi="Times New Roman" w:cs="Times New Roman"/>
          <w:color w:val="000000"/>
          <w:sz w:val="24"/>
          <w:szCs w:val="24"/>
          <w:lang w:eastAsia="en-US"/>
        </w:rPr>
        <w:t>vykdomame  _____________________________________, atitinka toliau nurodomus reikalavimus:</w:t>
      </w:r>
    </w:p>
    <w:p w14:paraId="329EDEEF" w14:textId="77777777" w:rsidR="00D514F8" w:rsidRPr="00D514F8" w:rsidRDefault="00D514F8" w:rsidP="00D514F8">
      <w:pPr>
        <w:spacing w:line="240" w:lineRule="auto"/>
        <w:ind w:firstLine="636"/>
        <w:rPr>
          <w:rFonts w:ascii="Times New Roman" w:eastAsia="Times New Roman" w:hAnsi="Times New Roman" w:cs="Times New Roman"/>
          <w:color w:val="000000"/>
          <w:sz w:val="20"/>
          <w:szCs w:val="20"/>
          <w:lang w:eastAsia="en-US"/>
        </w:rPr>
      </w:pPr>
      <w:r w:rsidRPr="00D514F8">
        <w:rPr>
          <w:rFonts w:ascii="Times New Roman" w:eastAsia="Times New Roman" w:hAnsi="Times New Roman" w:cs="Times New Roman"/>
          <w:i/>
          <w:iCs/>
          <w:color w:val="000000"/>
          <w:sz w:val="20"/>
          <w:szCs w:val="20"/>
          <w:lang w:eastAsia="en-US"/>
        </w:rPr>
        <w:t>(pirkimo objekto pavadinimas, pirkimo numeris, pirkimo paskelbimo CVP IS data</w:t>
      </w:r>
      <w:r w:rsidRPr="00D514F8">
        <w:rPr>
          <w:rFonts w:ascii="Times New Roman" w:eastAsia="Times New Roman" w:hAnsi="Times New Roman" w:cs="Times New Roman"/>
          <w:color w:val="000000"/>
          <w:sz w:val="20"/>
          <w:szCs w:val="20"/>
          <w:lang w:eastAsia="en-US"/>
        </w:rPr>
        <w:t>)</w:t>
      </w:r>
    </w:p>
    <w:p w14:paraId="13DB3265" w14:textId="77777777" w:rsidR="00D514F8" w:rsidRPr="00D514F8" w:rsidRDefault="00D514F8" w:rsidP="00D514F8">
      <w:pPr>
        <w:spacing w:line="240" w:lineRule="auto"/>
        <w:ind w:firstLine="636"/>
        <w:rPr>
          <w:rFonts w:ascii="Times New Roman" w:eastAsia="Times New Roman" w:hAnsi="Times New Roman" w:cs="Times New Roman"/>
          <w:color w:val="000000"/>
          <w:sz w:val="20"/>
          <w:szCs w:val="20"/>
          <w:lang w:eastAsia="en-US"/>
        </w:rPr>
      </w:pPr>
    </w:p>
    <w:p w14:paraId="5B290FAD" w14:textId="77777777" w:rsidR="00D514F8" w:rsidRPr="00D514F8" w:rsidRDefault="00D514F8" w:rsidP="00D514F8">
      <w:pPr>
        <w:spacing w:line="240" w:lineRule="auto"/>
        <w:ind w:firstLine="567"/>
        <w:rPr>
          <w:rFonts w:ascii="Times New Roman" w:eastAsia="Times New Roman" w:hAnsi="Times New Roman" w:cs="Times New Roman"/>
          <w:i/>
          <w:iCs/>
          <w:sz w:val="24"/>
          <w:szCs w:val="20"/>
          <w:lang w:eastAsia="en-US"/>
        </w:rPr>
      </w:pPr>
      <w:r w:rsidRPr="00D514F8">
        <w:rPr>
          <w:rFonts w:ascii="Times New Roman" w:eastAsia="Times New Roman" w:hAnsi="Times New Roman" w:cs="Times New Roman"/>
          <w:i/>
          <w:iCs/>
          <w:sz w:val="24"/>
          <w:szCs w:val="20"/>
          <w:lang w:eastAsia="en-US"/>
        </w:rPr>
        <w:t>/</w:t>
      </w:r>
      <w:r w:rsidRPr="00D514F8">
        <w:rPr>
          <w:rFonts w:ascii="Times New Roman" w:eastAsia="Times New Roman" w:hAnsi="Times New Roman" w:cs="Times New Roman"/>
          <w:i/>
          <w:iCs/>
          <w:sz w:val="20"/>
          <w:szCs w:val="20"/>
          <w:lang w:eastAsia="en-US"/>
        </w:rPr>
        <w:t>Perkančioji organizacija / perkantysis subjektas žemiau esančiame sąraše palieka tik tas eilutes, kurios atitinka pirkimo dokumentuose keliamus nacionalinio saugumo reikalavimus tiekėjams</w:t>
      </w:r>
      <w:r w:rsidRPr="00D514F8">
        <w:rPr>
          <w:rFonts w:ascii="Times New Roman" w:eastAsia="Times New Roman" w:hAnsi="Times New Roman" w:cs="Times New Roman"/>
          <w:i/>
          <w:iCs/>
          <w:sz w:val="24"/>
          <w:szCs w:val="20"/>
          <w:lang w:eastAsia="en-US"/>
        </w:rPr>
        <w:t>/</w:t>
      </w:r>
    </w:p>
    <w:p w14:paraId="502A0D01" w14:textId="77777777" w:rsidR="00D514F8" w:rsidRPr="00D514F8" w:rsidRDefault="00D514F8" w:rsidP="00D514F8">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lang w:eastAsia="en-US"/>
        </w:rPr>
      </w:pPr>
    </w:p>
    <w:p w14:paraId="7841AE69" w14:textId="77777777" w:rsidR="00D514F8" w:rsidRPr="00D514F8" w:rsidRDefault="00D514F8" w:rsidP="00D514F8">
      <w:pPr>
        <w:widowControl w:val="0"/>
        <w:suppressAutoHyphens/>
        <w:spacing w:line="240" w:lineRule="auto"/>
        <w:ind w:firstLine="567"/>
        <w:textAlignment w:val="baseline"/>
        <w:rPr>
          <w:rFonts w:ascii="Times New Roman" w:eastAsia="Times New Roman" w:hAnsi="Times New Roman" w:cs="Times New Roman"/>
          <w:sz w:val="20"/>
          <w:szCs w:val="20"/>
          <w:shd w:val="clear" w:color="auto" w:fill="008000"/>
          <w:lang w:eastAsia="en-US"/>
        </w:rPr>
      </w:pPr>
    </w:p>
    <w:p w14:paraId="3E524A6A" w14:textId="77777777" w:rsidR="00D514F8" w:rsidRPr="00D514F8" w:rsidRDefault="00D514F8" w:rsidP="00D514F8">
      <w:pPr>
        <w:shd w:val="clear" w:color="auto" w:fill="FFFFFF"/>
        <w:spacing w:line="240" w:lineRule="auto"/>
        <w:ind w:firstLine="424"/>
        <w:jc w:val="left"/>
        <w:rPr>
          <w:rFonts w:ascii="Times New Roman" w:eastAsia="Times New Roman" w:hAnsi="Times New Roman" w:cs="Times New Roman"/>
          <w: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D514F8" w:rsidRPr="00D514F8" w14:paraId="073A7184" w14:textId="77777777" w:rsidTr="0015655D">
        <w:tc>
          <w:tcPr>
            <w:tcW w:w="352" w:type="dxa"/>
            <w:tcBorders>
              <w:bottom w:val="single" w:sz="4" w:space="0" w:color="auto"/>
              <w:right w:val="nil"/>
            </w:tcBorders>
            <w:hideMark/>
          </w:tcPr>
          <w:p w14:paraId="75FDAC35" w14:textId="77777777" w:rsidR="00D514F8" w:rsidRPr="00D514F8" w:rsidRDefault="00D514F8" w:rsidP="00D514F8">
            <w:pPr>
              <w:spacing w:line="276" w:lineRule="auto"/>
              <w:ind w:firstLine="0"/>
              <w:jc w:val="left"/>
              <w:rPr>
                <w:rFonts w:ascii="Times New Roman" w:eastAsia="Times New Roman" w:hAnsi="Times New Roman" w:cs="Times New Roman"/>
                <w:sz w:val="24"/>
                <w:szCs w:val="24"/>
              </w:rPr>
            </w:pPr>
            <w:r w:rsidRPr="00D514F8">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1FC45615" w14:textId="2AA2E9DA" w:rsidR="00D514F8" w:rsidRPr="00D514F8" w:rsidRDefault="00D514F8" w:rsidP="00D514F8">
            <w:pPr>
              <w:shd w:val="clear" w:color="auto" w:fill="FFFFFF"/>
              <w:spacing w:line="276" w:lineRule="auto"/>
              <w:ind w:firstLine="0"/>
              <w:rPr>
                <w:rFonts w:ascii="Times New Roman" w:eastAsia="Times New Roman" w:hAnsi="Times New Roman" w:cs="Times New Roman"/>
                <w:i/>
                <w:iCs/>
                <w:sz w:val="20"/>
                <w:szCs w:val="20"/>
                <w:lang w:eastAsia="en-US"/>
              </w:rPr>
            </w:pPr>
            <w:r w:rsidRPr="00D514F8">
              <w:rPr>
                <w:rFonts w:ascii="Times New Roman" w:eastAsia="Times New Roman" w:hAnsi="Times New Roman" w:cs="Times New Roman"/>
                <w:sz w:val="24"/>
                <w:szCs w:val="20"/>
              </w:rPr>
              <w:t xml:space="preserve">tiekėjo siūlomos teikti paslaugos nekelia grėsmės nacionaliniam saugumui </w:t>
            </w:r>
            <w:r w:rsidRPr="00D514F8">
              <w:rPr>
                <w:rFonts w:ascii="Times New Roman" w:eastAsia="Times New Roman" w:hAnsi="Times New Roman" w:cs="Times New Roman"/>
                <w:color w:val="000000"/>
                <w:sz w:val="24"/>
                <w:szCs w:val="20"/>
                <w:bdr w:val="none" w:sz="0" w:space="0" w:color="auto" w:frame="1"/>
                <w:lang w:eastAsia="en-US"/>
              </w:rPr>
              <w:t>–</w:t>
            </w:r>
            <w:r w:rsidRPr="00D514F8">
              <w:rPr>
                <w:rFonts w:ascii="Times New Roman" w:eastAsia="Times New Roman" w:hAnsi="Times New Roman" w:cs="Times New Roman"/>
                <w:sz w:val="24"/>
                <w:szCs w:val="20"/>
              </w:rPr>
              <w:t xml:space="preserve"> vadovaujantis VPĮ 37 straipsnio 9 dalies 2 punktu, </w:t>
            </w:r>
            <w:r w:rsidRPr="00D514F8">
              <w:rPr>
                <w:rFonts w:ascii="Times New Roman" w:eastAsia="Times New Roman" w:hAnsi="Times New Roman" w:cs="Times New Roman"/>
                <w:sz w:val="24"/>
                <w:szCs w:val="20"/>
                <w:lang w:eastAsia="en-US"/>
              </w:rPr>
              <w:t xml:space="preserve">paslaugų teikimas nebus vykdomas iš VPĮ 92 straipsnio 14 dalyje numatytame sąraše nurodytų valstybių ar teritorijų. </w:t>
            </w:r>
            <w:r w:rsidRPr="00D514F8">
              <w:rPr>
                <w:rFonts w:ascii="Times New Roman" w:eastAsia="Times New Roman" w:hAnsi="Times New Roman" w:cs="Times New Roman"/>
                <w:sz w:val="24"/>
                <w:szCs w:val="20"/>
              </w:rPr>
              <w:t>(_</w:t>
            </w:r>
            <w:r w:rsidR="00FF1B58">
              <w:rPr>
                <w:rFonts w:ascii="Times New Roman" w:eastAsia="Times New Roman" w:hAnsi="Times New Roman" w:cs="Times New Roman"/>
                <w:sz w:val="24"/>
                <w:szCs w:val="20"/>
              </w:rPr>
              <w:t>PD 4.2 p.</w:t>
            </w:r>
            <w:r w:rsidRPr="00D514F8">
              <w:rPr>
                <w:rFonts w:ascii="Times New Roman" w:eastAsia="Times New Roman" w:hAnsi="Times New Roman" w:cs="Times New Roman"/>
                <w:sz w:val="24"/>
                <w:szCs w:val="20"/>
              </w:rPr>
              <w:t>______)</w:t>
            </w:r>
            <w:r w:rsidRPr="00D514F8">
              <w:rPr>
                <w:rFonts w:ascii="Times New Roman" w:eastAsia="Times New Roman" w:hAnsi="Times New Roman" w:cs="Times New Roman"/>
                <w:i/>
                <w:iCs/>
                <w:sz w:val="20"/>
                <w:szCs w:val="20"/>
                <w:lang w:eastAsia="en-US"/>
              </w:rPr>
              <w:t xml:space="preserve">   </w:t>
            </w:r>
          </w:p>
          <w:p w14:paraId="4A271B9A" w14:textId="77777777" w:rsidR="00D514F8" w:rsidRPr="00D514F8" w:rsidRDefault="00D514F8" w:rsidP="00D514F8">
            <w:pPr>
              <w:shd w:val="clear" w:color="auto" w:fill="FFFFFF"/>
              <w:spacing w:line="276" w:lineRule="auto"/>
              <w:ind w:firstLine="3657"/>
              <w:jc w:val="left"/>
              <w:rPr>
                <w:rFonts w:ascii="Times New Roman" w:eastAsia="Times New Roman" w:hAnsi="Times New Roman" w:cs="Times New Roman"/>
                <w:i/>
                <w:sz w:val="20"/>
                <w:szCs w:val="20"/>
                <w:lang w:eastAsia="en-US"/>
              </w:rPr>
            </w:pPr>
            <w:r w:rsidRPr="00D514F8">
              <w:rPr>
                <w:rFonts w:ascii="Times New Roman" w:eastAsia="Times New Roman" w:hAnsi="Times New Roman" w:cs="Times New Roman"/>
                <w:i/>
                <w:sz w:val="20"/>
                <w:szCs w:val="20"/>
                <w:lang w:eastAsia="en-US"/>
              </w:rPr>
              <w:t>(pirkimo dokumentų punktai)</w:t>
            </w:r>
          </w:p>
          <w:p w14:paraId="595AB0B8" w14:textId="77777777" w:rsidR="00D514F8" w:rsidRPr="00D514F8" w:rsidRDefault="00D514F8" w:rsidP="00D514F8">
            <w:pPr>
              <w:spacing w:line="276" w:lineRule="auto"/>
              <w:ind w:firstLine="0"/>
              <w:rPr>
                <w:rFonts w:ascii="Times New Roman" w:eastAsia="Times New Roman" w:hAnsi="Times New Roman" w:cs="Times New Roman"/>
                <w:sz w:val="24"/>
                <w:szCs w:val="24"/>
                <w:lang w:eastAsia="en-US"/>
              </w:rPr>
            </w:pPr>
          </w:p>
        </w:tc>
      </w:tr>
      <w:tr w:rsidR="00D514F8" w:rsidRPr="00D514F8" w14:paraId="3FD5DB63" w14:textId="77777777" w:rsidTr="0015655D">
        <w:tc>
          <w:tcPr>
            <w:tcW w:w="352" w:type="dxa"/>
            <w:tcBorders>
              <w:left w:val="nil"/>
              <w:bottom w:val="nil"/>
              <w:right w:val="nil"/>
            </w:tcBorders>
          </w:tcPr>
          <w:p w14:paraId="6821934B" w14:textId="77777777" w:rsidR="00D514F8" w:rsidRPr="00D514F8" w:rsidRDefault="00D514F8" w:rsidP="00D514F8">
            <w:pPr>
              <w:spacing w:line="276" w:lineRule="auto"/>
              <w:ind w:firstLine="0"/>
              <w:jc w:val="left"/>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6B1C82E1" w14:textId="77777777" w:rsidR="00D514F8" w:rsidRPr="00D514F8" w:rsidRDefault="00D514F8" w:rsidP="00D514F8">
            <w:pPr>
              <w:spacing w:line="276" w:lineRule="auto"/>
              <w:ind w:firstLine="0"/>
              <w:jc w:val="left"/>
              <w:rPr>
                <w:rFonts w:ascii="Times New Roman" w:eastAsia="Times New Roman" w:hAnsi="Times New Roman" w:cs="Times New Roman"/>
                <w:sz w:val="24"/>
                <w:szCs w:val="24"/>
              </w:rPr>
            </w:pPr>
          </w:p>
        </w:tc>
      </w:tr>
      <w:tr w:rsidR="00D514F8" w:rsidRPr="00D514F8" w14:paraId="6BD4C40E" w14:textId="77777777" w:rsidTr="0015655D">
        <w:trPr>
          <w:trHeight w:val="708"/>
        </w:trPr>
        <w:tc>
          <w:tcPr>
            <w:tcW w:w="352" w:type="dxa"/>
            <w:tcBorders>
              <w:top w:val="nil"/>
              <w:left w:val="nil"/>
              <w:bottom w:val="nil"/>
              <w:right w:val="nil"/>
            </w:tcBorders>
          </w:tcPr>
          <w:p w14:paraId="0A4E434E" w14:textId="77777777" w:rsidR="00D514F8" w:rsidRPr="00D514F8" w:rsidRDefault="00D514F8" w:rsidP="00D514F8">
            <w:pPr>
              <w:spacing w:line="276" w:lineRule="auto"/>
              <w:ind w:firstLine="0"/>
              <w:jc w:val="left"/>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7778AEBF" w14:textId="77777777" w:rsidR="00D514F8" w:rsidRPr="00D514F8" w:rsidRDefault="00D514F8" w:rsidP="00D514F8">
            <w:pPr>
              <w:spacing w:line="276" w:lineRule="auto"/>
              <w:ind w:firstLine="0"/>
              <w:jc w:val="left"/>
              <w:rPr>
                <w:rFonts w:ascii="Times New Roman" w:eastAsia="Times New Roman" w:hAnsi="Times New Roman" w:cs="Times New Roman"/>
                <w:sz w:val="24"/>
                <w:szCs w:val="24"/>
              </w:rPr>
            </w:pPr>
          </w:p>
        </w:tc>
      </w:tr>
    </w:tbl>
    <w:p w14:paraId="5C7231DD" w14:textId="77777777" w:rsidR="00D514F8" w:rsidRPr="00D514F8" w:rsidRDefault="00D514F8" w:rsidP="00D514F8">
      <w:pPr>
        <w:shd w:val="clear" w:color="auto" w:fill="FFFFFF"/>
        <w:spacing w:line="276" w:lineRule="auto"/>
        <w:ind w:firstLine="0"/>
        <w:jc w:val="left"/>
        <w:rPr>
          <w:rFonts w:ascii="Times New Roman" w:eastAsia="Times New Roman" w:hAnsi="Times New Roman" w:cs="Times New Roman"/>
          <w:i/>
          <w:sz w:val="20"/>
          <w:szCs w:val="20"/>
          <w:lang w:eastAsia="en-US"/>
        </w:rPr>
      </w:pPr>
    </w:p>
    <w:p w14:paraId="23EFD0F7" w14:textId="77777777" w:rsidR="00D514F8" w:rsidRPr="00D514F8" w:rsidRDefault="00D514F8" w:rsidP="00D514F8">
      <w:pPr>
        <w:shd w:val="clear" w:color="auto" w:fill="FFFFFF"/>
        <w:spacing w:line="240" w:lineRule="auto"/>
        <w:ind w:firstLine="424"/>
        <w:jc w:val="left"/>
        <w:rPr>
          <w:rFonts w:ascii="Times New Roman" w:eastAsia="Times New Roman" w:hAnsi="Times New Roman" w:cs="Times New Roman"/>
          <w:i/>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D514F8" w:rsidRPr="00D514F8" w14:paraId="5E569543" w14:textId="77777777" w:rsidTr="0015655D">
        <w:tc>
          <w:tcPr>
            <w:tcW w:w="352" w:type="dxa"/>
            <w:tcBorders>
              <w:top w:val="single" w:sz="4" w:space="0" w:color="auto"/>
              <w:left w:val="single" w:sz="4" w:space="0" w:color="auto"/>
              <w:bottom w:val="single" w:sz="4" w:space="0" w:color="auto"/>
              <w:right w:val="nil"/>
            </w:tcBorders>
            <w:hideMark/>
          </w:tcPr>
          <w:p w14:paraId="423059DD" w14:textId="77777777" w:rsidR="00D514F8" w:rsidRPr="00D514F8" w:rsidRDefault="00D514F8" w:rsidP="00D514F8">
            <w:pPr>
              <w:spacing w:line="240" w:lineRule="auto"/>
              <w:ind w:firstLine="0"/>
              <w:jc w:val="left"/>
              <w:rPr>
                <w:rFonts w:ascii="Times New Roman" w:eastAsia="Times New Roman" w:hAnsi="Times New Roman" w:cs="Times New Roman"/>
                <w:sz w:val="24"/>
                <w:szCs w:val="24"/>
              </w:rPr>
            </w:pPr>
            <w:r w:rsidRPr="00D514F8">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53F44DB9" w14:textId="7C810D78" w:rsidR="00D514F8" w:rsidRPr="00D514F8" w:rsidRDefault="00D514F8" w:rsidP="00D514F8">
            <w:pPr>
              <w:spacing w:line="240" w:lineRule="auto"/>
              <w:ind w:firstLine="0"/>
              <w:rPr>
                <w:rFonts w:ascii="Times New Roman" w:eastAsia="Times New Roman" w:hAnsi="Times New Roman" w:cs="Times New Roman"/>
                <w:sz w:val="24"/>
                <w:szCs w:val="24"/>
                <w:lang w:eastAsia="en-US"/>
              </w:rPr>
            </w:pPr>
            <w:r w:rsidRPr="00D514F8">
              <w:rPr>
                <w:rFonts w:ascii="Times New Roman" w:eastAsia="Times New Roman" w:hAnsi="Times New Roman" w:cs="Times New Roman"/>
                <w:sz w:val="24"/>
                <w:szCs w:val="24"/>
              </w:rPr>
              <w:t>tiekėjas neturi interesų, galinčių kelti grėsmę nacionaliniam saugumui – vadovaujantis VPĮ 47 straipsnio 9 dalimi, j</w:t>
            </w:r>
            <w:r w:rsidRPr="00D514F8">
              <w:rPr>
                <w:rFonts w:ascii="Times New Roman" w:eastAsia="Times New Roman" w:hAnsi="Times New Roman" w:cs="Times New Roman"/>
                <w:sz w:val="24"/>
                <w:szCs w:val="20"/>
              </w:rPr>
              <w:t>is pats,</w:t>
            </w:r>
            <w:r w:rsidRPr="00D514F8">
              <w:rPr>
                <w:rFonts w:ascii="Times New Roman" w:eastAsia="Times New Roman" w:hAnsi="Times New Roman" w:cs="Times New Roman"/>
                <w:color w:val="000000"/>
                <w:sz w:val="24"/>
                <w:szCs w:val="24"/>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D514F8">
              <w:rPr>
                <w:rFonts w:ascii="Times New Roman" w:eastAsia="Times New Roman" w:hAnsi="Times New Roman" w:cs="Times New Roman"/>
                <w:sz w:val="24"/>
                <w:szCs w:val="24"/>
              </w:rPr>
              <w:t>(____</w:t>
            </w:r>
            <w:r w:rsidR="00FF1B58">
              <w:rPr>
                <w:rFonts w:ascii="Times New Roman" w:eastAsia="Times New Roman" w:hAnsi="Times New Roman" w:cs="Times New Roman"/>
                <w:sz w:val="24"/>
                <w:szCs w:val="24"/>
              </w:rPr>
              <w:t>PD 4.3 p.</w:t>
            </w:r>
            <w:r w:rsidRPr="00D514F8">
              <w:rPr>
                <w:rFonts w:ascii="Times New Roman" w:eastAsia="Times New Roman" w:hAnsi="Times New Roman" w:cs="Times New Roman"/>
                <w:sz w:val="24"/>
                <w:szCs w:val="24"/>
              </w:rPr>
              <w:t>____)</w:t>
            </w:r>
          </w:p>
        </w:tc>
      </w:tr>
      <w:tr w:rsidR="00D514F8" w:rsidRPr="00D514F8" w14:paraId="5ED5E0C6" w14:textId="77777777" w:rsidTr="0015655D">
        <w:tc>
          <w:tcPr>
            <w:tcW w:w="352" w:type="dxa"/>
            <w:tcBorders>
              <w:top w:val="single" w:sz="4" w:space="0" w:color="auto"/>
              <w:left w:val="nil"/>
              <w:bottom w:val="nil"/>
              <w:right w:val="nil"/>
            </w:tcBorders>
          </w:tcPr>
          <w:p w14:paraId="3AA90A20" w14:textId="77777777" w:rsidR="00D514F8" w:rsidRPr="00D514F8" w:rsidRDefault="00D514F8" w:rsidP="00D514F8">
            <w:pPr>
              <w:spacing w:line="240" w:lineRule="auto"/>
              <w:ind w:firstLine="0"/>
              <w:jc w:val="left"/>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1F63EDA" w14:textId="77777777" w:rsidR="00D514F8" w:rsidRPr="00D514F8" w:rsidRDefault="00D514F8" w:rsidP="00D514F8">
            <w:pPr>
              <w:spacing w:line="240" w:lineRule="auto"/>
              <w:ind w:firstLine="0"/>
              <w:jc w:val="left"/>
              <w:rPr>
                <w:rFonts w:ascii="Times New Roman" w:eastAsia="Times New Roman" w:hAnsi="Times New Roman" w:cs="Times New Roman"/>
                <w:sz w:val="24"/>
                <w:szCs w:val="24"/>
              </w:rPr>
            </w:pPr>
          </w:p>
        </w:tc>
      </w:tr>
      <w:tr w:rsidR="00D514F8" w:rsidRPr="00D514F8" w14:paraId="2CB740B7" w14:textId="77777777" w:rsidTr="0015655D">
        <w:tc>
          <w:tcPr>
            <w:tcW w:w="352" w:type="dxa"/>
            <w:tcBorders>
              <w:top w:val="nil"/>
              <w:left w:val="nil"/>
              <w:bottom w:val="nil"/>
              <w:right w:val="nil"/>
            </w:tcBorders>
          </w:tcPr>
          <w:p w14:paraId="4E1CF2E2" w14:textId="77777777" w:rsidR="00D514F8" w:rsidRPr="00D514F8" w:rsidRDefault="00D514F8" w:rsidP="00D514F8">
            <w:pPr>
              <w:spacing w:line="240" w:lineRule="auto"/>
              <w:ind w:firstLine="0"/>
              <w:jc w:val="left"/>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479EA89C" w14:textId="77777777" w:rsidR="00D514F8" w:rsidRPr="00D514F8" w:rsidRDefault="00D514F8" w:rsidP="00D514F8">
            <w:pPr>
              <w:spacing w:line="240" w:lineRule="auto"/>
              <w:ind w:firstLine="0"/>
              <w:jc w:val="left"/>
              <w:rPr>
                <w:rFonts w:ascii="Times New Roman" w:eastAsia="Times New Roman" w:hAnsi="Times New Roman" w:cs="Times New Roman"/>
                <w:sz w:val="24"/>
                <w:szCs w:val="24"/>
              </w:rPr>
            </w:pPr>
          </w:p>
        </w:tc>
      </w:tr>
    </w:tbl>
    <w:p w14:paraId="0D3A705E" w14:textId="77777777" w:rsidR="00D514F8" w:rsidRPr="00D514F8" w:rsidRDefault="00D514F8" w:rsidP="00D514F8">
      <w:pPr>
        <w:shd w:val="clear" w:color="auto" w:fill="FFFFFF"/>
        <w:spacing w:line="240" w:lineRule="auto"/>
        <w:ind w:firstLine="1219"/>
        <w:jc w:val="left"/>
        <w:rPr>
          <w:rFonts w:ascii="Times New Roman" w:eastAsia="Times New Roman" w:hAnsi="Times New Roman" w:cs="Times New Roman"/>
          <w:i/>
          <w:sz w:val="20"/>
          <w:szCs w:val="20"/>
          <w:lang w:eastAsia="en-US"/>
        </w:rPr>
      </w:pPr>
      <w:r w:rsidRPr="00D514F8">
        <w:rPr>
          <w:rFonts w:ascii="Times New Roman" w:eastAsia="Times New Roman" w:hAnsi="Times New Roman" w:cs="Times New Roman"/>
          <w:i/>
          <w:sz w:val="20"/>
          <w:szCs w:val="20"/>
          <w:lang w:eastAsia="en-US"/>
        </w:rPr>
        <w:t>(pirkimo dokumentų punktai)</w:t>
      </w:r>
    </w:p>
    <w:p w14:paraId="15F58F5B" w14:textId="77777777" w:rsidR="00D514F8" w:rsidRPr="00D514F8" w:rsidRDefault="00D514F8" w:rsidP="00D514F8">
      <w:pPr>
        <w:shd w:val="clear" w:color="auto" w:fill="FFFFFF"/>
        <w:spacing w:line="240" w:lineRule="auto"/>
        <w:ind w:firstLine="424"/>
        <w:jc w:val="left"/>
        <w:rPr>
          <w:rFonts w:ascii="Times New Roman" w:eastAsia="Times New Roman" w:hAnsi="Times New Roman" w:cs="Times New Roman"/>
          <w:i/>
          <w:sz w:val="20"/>
          <w:szCs w:val="20"/>
          <w:lang w:eastAsia="en-US"/>
        </w:rPr>
      </w:pPr>
    </w:p>
    <w:p w14:paraId="10A0E57D" w14:textId="77777777" w:rsidR="00D514F8" w:rsidRPr="00D514F8" w:rsidRDefault="00D514F8" w:rsidP="00D514F8">
      <w:pPr>
        <w:shd w:val="clear" w:color="auto" w:fill="FFFFFF"/>
        <w:spacing w:line="240" w:lineRule="auto"/>
        <w:ind w:firstLine="424"/>
        <w:jc w:val="left"/>
        <w:rPr>
          <w:rFonts w:ascii="Times New Roman" w:eastAsia="Times New Roman" w:hAnsi="Times New Roman" w:cs="Times New Roman"/>
          <w:i/>
          <w:sz w:val="20"/>
          <w:szCs w:val="20"/>
          <w:lang w:eastAsia="en-US"/>
        </w:rPr>
      </w:pPr>
    </w:p>
    <w:p w14:paraId="07848205" w14:textId="77777777" w:rsidR="00D514F8" w:rsidRPr="00D514F8" w:rsidRDefault="00D514F8" w:rsidP="00D514F8">
      <w:pPr>
        <w:shd w:val="clear" w:color="auto" w:fill="FFFFFF"/>
        <w:spacing w:line="240" w:lineRule="auto"/>
        <w:ind w:firstLine="1007"/>
        <w:jc w:val="left"/>
        <w:rPr>
          <w:rFonts w:ascii="Times New Roman" w:eastAsia="Times New Roman" w:hAnsi="Times New Roman" w:cs="Times New Roman"/>
          <w:i/>
          <w:sz w:val="20"/>
          <w:szCs w:val="20"/>
          <w:lang w:eastAsia="en-US"/>
        </w:rPr>
      </w:pPr>
    </w:p>
    <w:p w14:paraId="017CAF18" w14:textId="77777777" w:rsidR="00D514F8" w:rsidRPr="00D514F8" w:rsidRDefault="00D514F8" w:rsidP="00D514F8">
      <w:pPr>
        <w:widowControl w:val="0"/>
        <w:suppressAutoHyphens/>
        <w:spacing w:line="240" w:lineRule="auto"/>
        <w:ind w:firstLine="0"/>
        <w:textAlignment w:val="baseline"/>
        <w:rPr>
          <w:rFonts w:ascii="Times New Roman" w:eastAsia="Times New Roman" w:hAnsi="Times New Roman" w:cs="Times New Roman"/>
          <w:sz w:val="20"/>
          <w:szCs w:val="20"/>
          <w:shd w:val="clear" w:color="auto" w:fill="008000"/>
          <w:lang w:eastAsia="en-US"/>
        </w:rPr>
      </w:pPr>
    </w:p>
    <w:p w14:paraId="5E2C8CE9" w14:textId="77777777" w:rsidR="00D514F8" w:rsidRPr="00D514F8" w:rsidRDefault="00D514F8" w:rsidP="00D514F8">
      <w:pPr>
        <w:shd w:val="clear" w:color="auto" w:fill="FFFFFF"/>
        <w:spacing w:line="240" w:lineRule="auto"/>
        <w:ind w:firstLine="424"/>
        <w:jc w:val="left"/>
        <w:rPr>
          <w:rFonts w:ascii="Times New Roman" w:eastAsia="Times New Roman" w:hAnsi="Times New Roman" w:cs="Times New Roman"/>
          <w:i/>
          <w:sz w:val="20"/>
          <w:szCs w:val="20"/>
          <w:lang w:eastAsia="en-US"/>
        </w:rPr>
      </w:pPr>
    </w:p>
    <w:p w14:paraId="6E269CE2" w14:textId="77777777" w:rsidR="00D514F8" w:rsidRPr="00D514F8" w:rsidRDefault="00D514F8" w:rsidP="00D514F8">
      <w:pPr>
        <w:shd w:val="clear" w:color="auto" w:fill="FFFFFF"/>
        <w:spacing w:line="240" w:lineRule="auto"/>
        <w:ind w:firstLine="424"/>
        <w:jc w:val="left"/>
        <w:rPr>
          <w:rFonts w:ascii="Times New Roman" w:eastAsia="Times New Roman" w:hAnsi="Times New Roman" w:cs="Times New Roman"/>
          <w:i/>
          <w:sz w:val="20"/>
          <w:szCs w:val="20"/>
          <w:lang w:eastAsia="en-US"/>
        </w:rPr>
      </w:pPr>
    </w:p>
    <w:p w14:paraId="46814D5E" w14:textId="77777777" w:rsidR="00D514F8" w:rsidRPr="00D514F8" w:rsidRDefault="00D514F8" w:rsidP="00D514F8">
      <w:pPr>
        <w:shd w:val="clear" w:color="auto" w:fill="FFFFFF"/>
        <w:spacing w:line="240" w:lineRule="auto"/>
        <w:ind w:firstLine="720"/>
        <w:jc w:val="left"/>
        <w:rPr>
          <w:rFonts w:ascii="Times New Roman" w:eastAsia="Times New Roman" w:hAnsi="Times New Roman" w:cs="Times New Roman"/>
          <w:sz w:val="24"/>
          <w:szCs w:val="24"/>
          <w:lang w:eastAsia="en-US"/>
        </w:rPr>
      </w:pPr>
      <w:r w:rsidRPr="00D514F8">
        <w:rPr>
          <w:rFonts w:ascii="Times New Roman" w:eastAsia="Times New Roman" w:hAnsi="Times New Roman" w:cs="Times New Roman"/>
          <w:sz w:val="24"/>
          <w:szCs w:val="24"/>
          <w:lang w:eastAsia="en-US"/>
        </w:rPr>
        <w:t>Patvirtinu, kad šie duomenys yra teisingi ir aktualūs pasiūlymo pateikimo dieną.</w:t>
      </w:r>
    </w:p>
    <w:p w14:paraId="6981FAAB" w14:textId="77777777" w:rsidR="00D514F8" w:rsidRPr="00D514F8" w:rsidRDefault="00D514F8" w:rsidP="00D514F8">
      <w:pPr>
        <w:shd w:val="clear" w:color="auto" w:fill="FFFFFF"/>
        <w:spacing w:line="240" w:lineRule="auto"/>
        <w:ind w:firstLine="720"/>
        <w:jc w:val="left"/>
        <w:rPr>
          <w:rFonts w:ascii="Times New Roman" w:eastAsia="Times New Roman" w:hAnsi="Times New Roman" w:cs="Times New Roman"/>
          <w:sz w:val="24"/>
          <w:szCs w:val="24"/>
          <w:lang w:eastAsia="en-US"/>
        </w:rPr>
      </w:pPr>
    </w:p>
    <w:p w14:paraId="3A7A6510" w14:textId="0744F1A5" w:rsidR="00D514F8" w:rsidRPr="00D514F8" w:rsidRDefault="00D514F8" w:rsidP="00D514F8">
      <w:pPr>
        <w:spacing w:line="240" w:lineRule="auto"/>
        <w:ind w:left="709" w:firstLine="0"/>
        <w:rPr>
          <w:rFonts w:ascii="Times New Roman" w:eastAsia="Times New Roman" w:hAnsi="Times New Roman" w:cs="Times New Roman"/>
          <w:sz w:val="24"/>
          <w:szCs w:val="24"/>
          <w:lang w:eastAsia="en-US"/>
        </w:rPr>
      </w:pPr>
      <w:r w:rsidRPr="00D514F8">
        <w:rPr>
          <w:rFonts w:ascii="Times New Roman" w:eastAsia="Times New Roman" w:hAnsi="Times New Roman" w:cs="Times New Roman"/>
          <w:sz w:val="24"/>
          <w:szCs w:val="24"/>
          <w:lang w:eastAsia="en-US"/>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0483E2B8" w14:textId="77777777" w:rsidR="00D514F8" w:rsidRPr="00D514F8" w:rsidRDefault="00D514F8" w:rsidP="00D514F8">
      <w:pPr>
        <w:widowControl w:val="0"/>
        <w:shd w:val="clear" w:color="auto" w:fill="FFFFFF"/>
        <w:suppressAutoHyphens/>
        <w:spacing w:line="240" w:lineRule="auto"/>
        <w:ind w:firstLine="0"/>
        <w:textAlignment w:val="baseline"/>
        <w:rPr>
          <w:rFonts w:ascii="Times New Roman" w:eastAsia="Times New Roman" w:hAnsi="Times New Roman" w:cs="Times New Roman"/>
          <w:color w:val="000000"/>
          <w:sz w:val="24"/>
          <w:szCs w:val="20"/>
          <w:shd w:val="clear" w:color="auto" w:fill="00FF00"/>
          <w:lang w:eastAsia="en-US"/>
        </w:rPr>
      </w:pPr>
    </w:p>
    <w:p w14:paraId="529D6065" w14:textId="7AF6F23F" w:rsidR="00D514F8" w:rsidRPr="00D514F8" w:rsidRDefault="00D514F8" w:rsidP="00D514F8">
      <w:pPr>
        <w:spacing w:line="240" w:lineRule="auto"/>
        <w:ind w:left="709" w:firstLine="0"/>
        <w:rPr>
          <w:rFonts w:ascii="Times New Roman" w:eastAsia="Times New Roman" w:hAnsi="Times New Roman" w:cs="Times New Roman"/>
          <w:sz w:val="24"/>
          <w:szCs w:val="24"/>
          <w:lang w:eastAsia="en-US"/>
        </w:rPr>
      </w:pPr>
      <w:r w:rsidRPr="00D514F8">
        <w:rPr>
          <w:rFonts w:ascii="Times New Roman" w:eastAsia="Times New Roman" w:hAnsi="Times New Roman" w:cs="Times New Roman"/>
          <w:sz w:val="24"/>
          <w:szCs w:val="24"/>
          <w:lang w:eastAsia="en-US"/>
        </w:rPr>
        <w:t>Suprantu, kad jeigu pagal vertinimo rezultatus pasiūlymas bus pripažintas laimėjusiu, turės būti pateikti perkančiosios organizacijos nurodyti atitiktį nacionalinio saugumo reikalavimams patvirtinantys dokumentai.</w:t>
      </w:r>
    </w:p>
    <w:p w14:paraId="48F62126" w14:textId="77777777" w:rsidR="00D514F8" w:rsidRPr="00D514F8" w:rsidRDefault="00D514F8" w:rsidP="00D514F8">
      <w:pPr>
        <w:widowControl w:val="0"/>
        <w:suppressAutoHyphens/>
        <w:spacing w:line="240" w:lineRule="auto"/>
        <w:ind w:firstLine="0"/>
        <w:jc w:val="center"/>
        <w:textAlignment w:val="baseline"/>
        <w:rPr>
          <w:rFonts w:ascii="Times New Roman" w:eastAsia="Times New Roman" w:hAnsi="Times New Roman" w:cs="Times New Roman"/>
          <w:sz w:val="18"/>
          <w:szCs w:val="18"/>
          <w:lang w:eastAsia="en-US"/>
        </w:rPr>
      </w:pPr>
    </w:p>
    <w:p w14:paraId="4E7786C1" w14:textId="77777777" w:rsidR="00D514F8" w:rsidRPr="00D514F8" w:rsidRDefault="00D514F8" w:rsidP="00D514F8">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D514F8">
        <w:rPr>
          <w:rFonts w:ascii="Times New Roman" w:eastAsia="Calibri" w:hAnsi="Times New Roman" w:cs="Times New Roman"/>
          <w:sz w:val="24"/>
          <w:szCs w:val="20"/>
          <w:lang w:eastAsia="en-US"/>
        </w:rPr>
        <w:t>____________________</w:t>
      </w:r>
      <w:r w:rsidRPr="00D514F8">
        <w:rPr>
          <w:rFonts w:ascii="Times New Roman" w:eastAsia="Calibri" w:hAnsi="Times New Roman" w:cs="Times New Roman"/>
          <w:i/>
          <w:iCs/>
          <w:sz w:val="22"/>
          <w:szCs w:val="20"/>
          <w:lang w:eastAsia="en-US"/>
        </w:rPr>
        <w:t xml:space="preserve">                             </w:t>
      </w:r>
      <w:r w:rsidRPr="00D514F8">
        <w:rPr>
          <w:rFonts w:ascii="Times New Roman" w:eastAsia="Calibri" w:hAnsi="Times New Roman" w:cs="Times New Roman"/>
          <w:sz w:val="24"/>
          <w:szCs w:val="20"/>
          <w:lang w:eastAsia="en-US"/>
        </w:rPr>
        <w:t>____________________</w:t>
      </w:r>
      <w:r w:rsidRPr="00D514F8">
        <w:rPr>
          <w:rFonts w:ascii="Times New Roman" w:eastAsia="Calibri" w:hAnsi="Times New Roman" w:cs="Times New Roman"/>
          <w:sz w:val="24"/>
          <w:szCs w:val="20"/>
          <w:lang w:eastAsia="en-US"/>
        </w:rPr>
        <w:tab/>
        <w:t xml:space="preserve">                   ___________________</w:t>
      </w:r>
    </w:p>
    <w:p w14:paraId="1C3E41A0" w14:textId="35E2D745" w:rsidR="00D514F8" w:rsidRPr="00D514F8" w:rsidRDefault="00D514F8" w:rsidP="00D514F8">
      <w:pPr>
        <w:widowControl w:val="0"/>
        <w:suppressAutoHyphens/>
        <w:spacing w:line="240" w:lineRule="auto"/>
        <w:ind w:firstLine="471"/>
        <w:jc w:val="center"/>
        <w:textAlignment w:val="baseline"/>
        <w:rPr>
          <w:rFonts w:ascii="Times New Roman" w:eastAsia="Times New Roman" w:hAnsi="Times New Roman" w:cs="Times New Roman"/>
          <w:sz w:val="24"/>
          <w:szCs w:val="20"/>
          <w:lang w:eastAsia="en-US"/>
        </w:rPr>
      </w:pPr>
      <w:r w:rsidRPr="00D514F8">
        <w:rPr>
          <w:rFonts w:ascii="Times New Roman" w:eastAsia="Calibri" w:hAnsi="Times New Roman" w:cs="Times New Roman"/>
          <w:i/>
          <w:iCs/>
          <w:sz w:val="22"/>
          <w:szCs w:val="20"/>
          <w:lang w:eastAsia="en-US"/>
        </w:rPr>
        <w:t>(pareigos)                                                           (parašas)                                                 (vardas ir pavardė)</w:t>
      </w:r>
    </w:p>
    <w:sectPr w:rsidR="00D514F8" w:rsidRPr="00D514F8" w:rsidSect="00F3102D">
      <w:headerReference w:type="default" r:id="rId17"/>
      <w:footerReference w:type="default" r:id="rId18"/>
      <w:headerReference w:type="first" r:id="rId19"/>
      <w:footerReference w:type="first" r:id="rId20"/>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3D549" w14:textId="77777777" w:rsidR="00EA4BD4" w:rsidRDefault="00EA4BD4" w:rsidP="00D05666">
      <w:r>
        <w:separator/>
      </w:r>
    </w:p>
  </w:endnote>
  <w:endnote w:type="continuationSeparator" w:id="0">
    <w:p w14:paraId="09DDC3DF" w14:textId="77777777" w:rsidR="00EA4BD4" w:rsidRDefault="00EA4BD4" w:rsidP="00D05666">
      <w:r>
        <w:continuationSeparator/>
      </w:r>
    </w:p>
  </w:endnote>
  <w:endnote w:type="continuationNotice" w:id="1">
    <w:p w14:paraId="469AC2E7" w14:textId="77777777" w:rsidR="00EA4BD4" w:rsidRDefault="00EA4B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6D19D" w14:textId="77777777" w:rsidR="00EA4BD4" w:rsidRDefault="00EA4BD4" w:rsidP="00D05666">
      <w:r>
        <w:separator/>
      </w:r>
    </w:p>
  </w:footnote>
  <w:footnote w:type="continuationSeparator" w:id="0">
    <w:p w14:paraId="6B2A53D3" w14:textId="77777777" w:rsidR="00EA4BD4" w:rsidRDefault="00EA4BD4" w:rsidP="00D05666">
      <w:r>
        <w:continuationSeparator/>
      </w:r>
    </w:p>
  </w:footnote>
  <w:footnote w:type="continuationNotice" w:id="1">
    <w:p w14:paraId="67EF3009" w14:textId="77777777" w:rsidR="00EA4BD4" w:rsidRDefault="00EA4BD4">
      <w:pPr>
        <w:spacing w:line="240" w:lineRule="auto"/>
      </w:pPr>
    </w:p>
  </w:footnote>
  <w:footnote w:id="2">
    <w:p w14:paraId="11044D0B" w14:textId="3814A080" w:rsidR="00D80D12" w:rsidRDefault="0008378B" w:rsidP="00D80D12">
      <w:pPr>
        <w:pStyle w:val="Puslapioinaostekstas"/>
      </w:pPr>
      <w:r>
        <w:rPr>
          <w:rStyle w:val="Puslapioinaosnuoroda"/>
        </w:rPr>
        <w:footnoteRef/>
      </w:r>
      <w:r>
        <w:t xml:space="preserve"> </w:t>
      </w:r>
      <w:hyperlink r:id="rId1" w:history="1">
        <w:r w:rsidR="00D80D12" w:rsidRPr="00662162">
          <w:rPr>
            <w:rStyle w:val="Hipersaitas"/>
            <w:color w:val="4472C4" w:themeColor="accent1"/>
          </w:rPr>
          <w:t>https://www.e-tar.lt/portal/lt/legalAct/ac5a5e30878f11ed8df094f359a60216/asr</w:t>
        </w:r>
      </w:hyperlink>
    </w:p>
  </w:footnote>
  <w:footnote w:id="3">
    <w:p w14:paraId="17D8C90D" w14:textId="2502A5FC" w:rsidR="00662162" w:rsidRDefault="0008378B" w:rsidP="00662162">
      <w:pPr>
        <w:pStyle w:val="Puslapioinaostekstas"/>
      </w:pPr>
      <w:r>
        <w:rPr>
          <w:rStyle w:val="Puslapioinaosnuoroda"/>
        </w:rPr>
        <w:footnoteRef/>
      </w:r>
      <w:r>
        <w:t xml:space="preserve"> </w:t>
      </w:r>
      <w:hyperlink r:id="rId2" w:history="1">
        <w:r w:rsidR="00662162" w:rsidRPr="00662162">
          <w:rPr>
            <w:rStyle w:val="Hipersaitas"/>
            <w:color w:val="4472C4" w:themeColor="accent1"/>
          </w:rPr>
          <w:t>https://www.e-tar.lt/portal/lt/legalAct/ac5a5e30878f11ed8df094f359a60216/asr</w:t>
        </w:r>
      </w:hyperlink>
    </w:p>
    <w:p w14:paraId="7E32B4AA" w14:textId="77777777" w:rsidR="0008378B" w:rsidRDefault="0008378B" w:rsidP="0008378B">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BFD87294"/>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33F5743F"/>
    <w:multiLevelType w:val="multilevel"/>
    <w:tmpl w:val="05C0DF18"/>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837A0A"/>
    <w:multiLevelType w:val="multilevel"/>
    <w:tmpl w:val="E570957E"/>
    <w:lvl w:ilvl="0">
      <w:start w:val="3"/>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8" w15:restartNumberingAfterBreak="0">
    <w:nsid w:val="4585506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0"/>
  </w:num>
  <w:num w:numId="3" w16cid:durableId="138770985">
    <w:abstractNumId w:val="5"/>
  </w:num>
  <w:num w:numId="4" w16cid:durableId="219707255">
    <w:abstractNumId w:val="14"/>
  </w:num>
  <w:num w:numId="5" w16cid:durableId="1652252092">
    <w:abstractNumId w:val="3"/>
  </w:num>
  <w:num w:numId="6" w16cid:durableId="963148996">
    <w:abstractNumId w:val="1"/>
  </w:num>
  <w:num w:numId="7" w16cid:durableId="817724215">
    <w:abstractNumId w:val="6"/>
  </w:num>
  <w:num w:numId="8" w16cid:durableId="1250694197">
    <w:abstractNumId w:val="0"/>
  </w:num>
  <w:num w:numId="9" w16cid:durableId="1476410157">
    <w:abstractNumId w:val="12"/>
  </w:num>
  <w:num w:numId="10" w16cid:durableId="1236630376">
    <w:abstractNumId w:val="13"/>
  </w:num>
  <w:num w:numId="11" w16cid:durableId="1415740606">
    <w:abstractNumId w:val="11"/>
  </w:num>
  <w:num w:numId="12" w16cid:durableId="1594045305">
    <w:abstractNumId w:val="9"/>
  </w:num>
  <w:num w:numId="13" w16cid:durableId="13570815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76473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445097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21F"/>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266E"/>
    <w:rsid w:val="000930F0"/>
    <w:rsid w:val="000945B2"/>
    <w:rsid w:val="00095328"/>
    <w:rsid w:val="00095834"/>
    <w:rsid w:val="000959FC"/>
    <w:rsid w:val="00095DEA"/>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5DD6"/>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50B"/>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499B"/>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978"/>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33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E7152"/>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1F66"/>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606B"/>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14B"/>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595"/>
    <w:rsid w:val="003E4C10"/>
    <w:rsid w:val="003E4DB9"/>
    <w:rsid w:val="003E4E8A"/>
    <w:rsid w:val="003E51C1"/>
    <w:rsid w:val="003E6FE5"/>
    <w:rsid w:val="003E713F"/>
    <w:rsid w:val="003F092C"/>
    <w:rsid w:val="003F0DA7"/>
    <w:rsid w:val="003F120A"/>
    <w:rsid w:val="003F139A"/>
    <w:rsid w:val="003F1531"/>
    <w:rsid w:val="003F18FD"/>
    <w:rsid w:val="003F246A"/>
    <w:rsid w:val="003F2587"/>
    <w:rsid w:val="003F25CB"/>
    <w:rsid w:val="003F2E3E"/>
    <w:rsid w:val="003F3617"/>
    <w:rsid w:val="003F3EFE"/>
    <w:rsid w:val="003F3FC9"/>
    <w:rsid w:val="003F5489"/>
    <w:rsid w:val="003F54D8"/>
    <w:rsid w:val="003F5D40"/>
    <w:rsid w:val="003F69CD"/>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2A2"/>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01B3"/>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4E0E"/>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B41"/>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5813"/>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6B3"/>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04C"/>
    <w:rsid w:val="00582909"/>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41B"/>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24A"/>
    <w:rsid w:val="005E0667"/>
    <w:rsid w:val="005E25A4"/>
    <w:rsid w:val="005E2700"/>
    <w:rsid w:val="005E29E3"/>
    <w:rsid w:val="005E36FB"/>
    <w:rsid w:val="005E3B81"/>
    <w:rsid w:val="005E4667"/>
    <w:rsid w:val="005E554F"/>
    <w:rsid w:val="005E5976"/>
    <w:rsid w:val="005E5FE0"/>
    <w:rsid w:val="005E655D"/>
    <w:rsid w:val="005E6899"/>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A52"/>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03D"/>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472"/>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594"/>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56C"/>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0EEC"/>
    <w:rsid w:val="00741376"/>
    <w:rsid w:val="007419CD"/>
    <w:rsid w:val="00741C24"/>
    <w:rsid w:val="007422EF"/>
    <w:rsid w:val="00742F8F"/>
    <w:rsid w:val="00743205"/>
    <w:rsid w:val="0074401D"/>
    <w:rsid w:val="0074429A"/>
    <w:rsid w:val="007443CD"/>
    <w:rsid w:val="007445D0"/>
    <w:rsid w:val="00744D22"/>
    <w:rsid w:val="00745110"/>
    <w:rsid w:val="00745317"/>
    <w:rsid w:val="0074590D"/>
    <w:rsid w:val="00746011"/>
    <w:rsid w:val="00746BAF"/>
    <w:rsid w:val="00747175"/>
    <w:rsid w:val="007471F2"/>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0EA"/>
    <w:rsid w:val="00797526"/>
    <w:rsid w:val="007976F5"/>
    <w:rsid w:val="00797AF2"/>
    <w:rsid w:val="007A059A"/>
    <w:rsid w:val="007A0981"/>
    <w:rsid w:val="007A0F1C"/>
    <w:rsid w:val="007A130B"/>
    <w:rsid w:val="007A50A9"/>
    <w:rsid w:val="007A5BDA"/>
    <w:rsid w:val="007A65CC"/>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E7304"/>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32F5"/>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C7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43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97729"/>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4B34"/>
    <w:rsid w:val="008C5210"/>
    <w:rsid w:val="008C5433"/>
    <w:rsid w:val="008C5658"/>
    <w:rsid w:val="008C5832"/>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0F6D"/>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1E12"/>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B3B"/>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223B"/>
    <w:rsid w:val="00A23B71"/>
    <w:rsid w:val="00A24226"/>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022"/>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4AD"/>
    <w:rsid w:val="00A64641"/>
    <w:rsid w:val="00A646E1"/>
    <w:rsid w:val="00A64BEF"/>
    <w:rsid w:val="00A651E9"/>
    <w:rsid w:val="00A65A55"/>
    <w:rsid w:val="00A65B5C"/>
    <w:rsid w:val="00A65CD9"/>
    <w:rsid w:val="00A663F7"/>
    <w:rsid w:val="00A6728D"/>
    <w:rsid w:val="00A678F2"/>
    <w:rsid w:val="00A71150"/>
    <w:rsid w:val="00A71BA0"/>
    <w:rsid w:val="00A71C96"/>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5C2F"/>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AEF"/>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6C2"/>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642"/>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1FB"/>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2D2A"/>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14F8"/>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9B5"/>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6FC8"/>
    <w:rsid w:val="00D9748B"/>
    <w:rsid w:val="00D977CC"/>
    <w:rsid w:val="00DA05AB"/>
    <w:rsid w:val="00DA0BE3"/>
    <w:rsid w:val="00DA0E65"/>
    <w:rsid w:val="00DA1942"/>
    <w:rsid w:val="00DA1969"/>
    <w:rsid w:val="00DA22F0"/>
    <w:rsid w:val="00DA3A07"/>
    <w:rsid w:val="00DA4A0C"/>
    <w:rsid w:val="00DA4AC1"/>
    <w:rsid w:val="00DA4DC6"/>
    <w:rsid w:val="00DA5C84"/>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0FA"/>
    <w:rsid w:val="00E1329C"/>
    <w:rsid w:val="00E13E63"/>
    <w:rsid w:val="00E146F6"/>
    <w:rsid w:val="00E14A86"/>
    <w:rsid w:val="00E1539C"/>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1AAB"/>
    <w:rsid w:val="00E32664"/>
    <w:rsid w:val="00E32EE3"/>
    <w:rsid w:val="00E33261"/>
    <w:rsid w:val="00E34299"/>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95"/>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BD4"/>
    <w:rsid w:val="00EA4DE2"/>
    <w:rsid w:val="00EA6573"/>
    <w:rsid w:val="00EA6E8F"/>
    <w:rsid w:val="00EB0E73"/>
    <w:rsid w:val="00EB15AF"/>
    <w:rsid w:val="00EB1C0F"/>
    <w:rsid w:val="00EB35C1"/>
    <w:rsid w:val="00EB3686"/>
    <w:rsid w:val="00EB3779"/>
    <w:rsid w:val="00EB381D"/>
    <w:rsid w:val="00EB41D8"/>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5554"/>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02D"/>
    <w:rsid w:val="00F31B00"/>
    <w:rsid w:val="00F33516"/>
    <w:rsid w:val="00F33852"/>
    <w:rsid w:val="00F342E4"/>
    <w:rsid w:val="00F34532"/>
    <w:rsid w:val="00F346E3"/>
    <w:rsid w:val="00F34725"/>
    <w:rsid w:val="00F3565B"/>
    <w:rsid w:val="00F3665A"/>
    <w:rsid w:val="00F368F7"/>
    <w:rsid w:val="00F36BDE"/>
    <w:rsid w:val="00F37882"/>
    <w:rsid w:val="00F37A53"/>
    <w:rsid w:val="00F37DD7"/>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B2F"/>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08B"/>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4FF0"/>
    <w:rsid w:val="00FE5036"/>
    <w:rsid w:val="00FE5735"/>
    <w:rsid w:val="00FE6998"/>
    <w:rsid w:val="00FE6B95"/>
    <w:rsid w:val="00FE7908"/>
    <w:rsid w:val="00FF0550"/>
    <w:rsid w:val="00FF0594"/>
    <w:rsid w:val="00FF05F7"/>
    <w:rsid w:val="00FF116E"/>
    <w:rsid w:val="00FF1B58"/>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SmartTextTable1">
    <w:name w:val="Smart Text Table1"/>
    <w:basedOn w:val="prastojilentel"/>
    <w:next w:val="Lentelstinklelis"/>
    <w:uiPriority w:val="39"/>
    <w:rsid w:val="00A2223B"/>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
    <w:name w:val="Lentelės tinklelis5"/>
    <w:basedOn w:val="prastojilentel"/>
    <w:next w:val="Lentelstinklelis"/>
    <w:uiPriority w:val="39"/>
    <w:rsid w:val="002A333D"/>
    <w:pPr>
      <w:spacing w:line="240" w:lineRule="auto"/>
      <w:ind w:firstLine="0"/>
      <w:jc w:val="left"/>
    </w:pPr>
    <w:rPr>
      <w:rFonts w:ascii="Times New Roman" w:eastAsia="Times New Roman" w:hAnsi="Calibri"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pva@apva.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asr" TargetMode="External"/><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47010"/>
    <w:rsid w:val="000855FF"/>
    <w:rsid w:val="0009266E"/>
    <w:rsid w:val="00095DEA"/>
    <w:rsid w:val="000D6592"/>
    <w:rsid w:val="000E3D5E"/>
    <w:rsid w:val="000E62D1"/>
    <w:rsid w:val="001251FC"/>
    <w:rsid w:val="00127A9E"/>
    <w:rsid w:val="001825AE"/>
    <w:rsid w:val="001A6EE0"/>
    <w:rsid w:val="001C0A94"/>
    <w:rsid w:val="001E3B26"/>
    <w:rsid w:val="00256A57"/>
    <w:rsid w:val="0027140A"/>
    <w:rsid w:val="00295EF8"/>
    <w:rsid w:val="002B602E"/>
    <w:rsid w:val="002C1509"/>
    <w:rsid w:val="003661A6"/>
    <w:rsid w:val="00372672"/>
    <w:rsid w:val="003E3C12"/>
    <w:rsid w:val="004161F4"/>
    <w:rsid w:val="00430113"/>
    <w:rsid w:val="00460C76"/>
    <w:rsid w:val="0046126A"/>
    <w:rsid w:val="004C214A"/>
    <w:rsid w:val="004D38E9"/>
    <w:rsid w:val="00515E63"/>
    <w:rsid w:val="00543D8A"/>
    <w:rsid w:val="00565992"/>
    <w:rsid w:val="005C3D97"/>
    <w:rsid w:val="005C641B"/>
    <w:rsid w:val="00603911"/>
    <w:rsid w:val="00652AA2"/>
    <w:rsid w:val="00652F79"/>
    <w:rsid w:val="00685665"/>
    <w:rsid w:val="006D77F5"/>
    <w:rsid w:val="006E44BD"/>
    <w:rsid w:val="007260B3"/>
    <w:rsid w:val="00731487"/>
    <w:rsid w:val="00737C4C"/>
    <w:rsid w:val="007443CD"/>
    <w:rsid w:val="0078514A"/>
    <w:rsid w:val="007A65CC"/>
    <w:rsid w:val="007C7D73"/>
    <w:rsid w:val="007F25D7"/>
    <w:rsid w:val="00810A25"/>
    <w:rsid w:val="00814C74"/>
    <w:rsid w:val="00881536"/>
    <w:rsid w:val="008C4B34"/>
    <w:rsid w:val="008D6E2A"/>
    <w:rsid w:val="00903EB2"/>
    <w:rsid w:val="00906FC8"/>
    <w:rsid w:val="00915DD0"/>
    <w:rsid w:val="00920F6D"/>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C3257"/>
    <w:rsid w:val="00CC6A12"/>
    <w:rsid w:val="00CD27B6"/>
    <w:rsid w:val="00CF4CEB"/>
    <w:rsid w:val="00D1288B"/>
    <w:rsid w:val="00D45211"/>
    <w:rsid w:val="00DE23D8"/>
    <w:rsid w:val="00DF7DC0"/>
    <w:rsid w:val="00E31AAB"/>
    <w:rsid w:val="00E464CE"/>
    <w:rsid w:val="00E706A7"/>
    <w:rsid w:val="00EF2D08"/>
    <w:rsid w:val="00EF6792"/>
    <w:rsid w:val="00F37DD7"/>
    <w:rsid w:val="00F62A32"/>
    <w:rsid w:val="00F67E68"/>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Template>
  <TotalTime>67</TotalTime>
  <Pages>23</Pages>
  <Words>23017</Words>
  <Characters>13120</Characters>
  <Application>Microsoft Office Word</Application>
  <DocSecurity>0</DocSecurity>
  <Lines>109</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36065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Juozas Marčinskas</cp:lastModifiedBy>
  <cp:revision>13</cp:revision>
  <cp:lastPrinted>2021-11-03T05:49:00Z</cp:lastPrinted>
  <dcterms:created xsi:type="dcterms:W3CDTF">2026-09-07T13:17:00Z</dcterms:created>
  <dcterms:modified xsi:type="dcterms:W3CDTF">2026-09-08T12:33:00Z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