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E97EE7" w14:textId="51CABC7C" w:rsidR="00716F2F" w:rsidRPr="00566F88" w:rsidRDefault="004523CB" w:rsidP="00566F88">
      <w:pPr>
        <w:spacing w:after="0" w:line="240" w:lineRule="auto"/>
        <w:jc w:val="center"/>
        <w:rPr>
          <w:rFonts w:ascii="Times New Roman" w:hAnsi="Times New Roman" w:cs="Times New Roman"/>
          <w:sz w:val="20"/>
          <w:szCs w:val="20"/>
          <w:lang w:val="lt-LT"/>
        </w:rPr>
      </w:pPr>
      <w:r w:rsidRPr="00566F88">
        <w:rPr>
          <w:rFonts w:ascii="Times New Roman" w:hAnsi="Times New Roman" w:cs="Times New Roman"/>
          <w:sz w:val="20"/>
          <w:szCs w:val="20"/>
        </w:rPr>
        <w:t>MEDICININĖ ĮRANGA IV PRIĖMIMO IR SKUBIOS PAGALBOS SK</w:t>
      </w:r>
      <w:r w:rsidR="00716F2F" w:rsidRPr="00566F88">
        <w:rPr>
          <w:rFonts w:ascii="Times New Roman" w:hAnsi="Times New Roman" w:cs="Times New Roman"/>
          <w:sz w:val="20"/>
          <w:szCs w:val="20"/>
        </w:rPr>
        <w:t>.</w:t>
      </w:r>
    </w:p>
    <w:p w14:paraId="2962B943" w14:textId="0AB62DA7" w:rsidR="00B00443" w:rsidRPr="00566F88" w:rsidRDefault="00B00443" w:rsidP="00566F88">
      <w:pPr>
        <w:spacing w:after="0" w:line="240" w:lineRule="auto"/>
        <w:jc w:val="center"/>
        <w:rPr>
          <w:rFonts w:ascii="Times New Roman" w:hAnsi="Times New Roman" w:cs="Times New Roman"/>
          <w:sz w:val="20"/>
          <w:szCs w:val="20"/>
          <w:lang w:val="lt-LT"/>
        </w:rPr>
      </w:pPr>
      <w:r w:rsidRPr="00566F88">
        <w:rPr>
          <w:rFonts w:ascii="Times New Roman" w:hAnsi="Times New Roman" w:cs="Times New Roman"/>
          <w:sz w:val="20"/>
          <w:szCs w:val="20"/>
          <w:lang w:val="lt-LT"/>
        </w:rPr>
        <w:t>(rinkos konsultacijai)</w:t>
      </w:r>
    </w:p>
    <w:p w14:paraId="4B6A1894" w14:textId="77777777" w:rsidR="00B00443" w:rsidRPr="00566F88" w:rsidRDefault="00B00443" w:rsidP="00566F88">
      <w:pPr>
        <w:spacing w:after="0" w:line="240" w:lineRule="auto"/>
        <w:jc w:val="both"/>
        <w:rPr>
          <w:rFonts w:ascii="Times New Roman" w:hAnsi="Times New Roman" w:cs="Times New Roman"/>
          <w:sz w:val="20"/>
          <w:szCs w:val="20"/>
          <w:lang w:val="lt-LT"/>
        </w:rPr>
      </w:pPr>
    </w:p>
    <w:tbl>
      <w:tblPr>
        <w:tblW w:w="13241" w:type="dxa"/>
        <w:jc w:val="center"/>
        <w:tblLook w:val="04A0" w:firstRow="1" w:lastRow="0" w:firstColumn="1" w:lastColumn="0" w:noHBand="0" w:noVBand="1"/>
      </w:tblPr>
      <w:tblGrid>
        <w:gridCol w:w="916"/>
        <w:gridCol w:w="5421"/>
        <w:gridCol w:w="1242"/>
        <w:gridCol w:w="2055"/>
        <w:gridCol w:w="1851"/>
        <w:gridCol w:w="1756"/>
      </w:tblGrid>
      <w:tr w:rsidR="00C1114D" w:rsidRPr="00566F88" w14:paraId="0F177B5C" w14:textId="77777777" w:rsidTr="00C1114D">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403DCC6B" w14:textId="3BDC7519" w:rsidR="00030B0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eastAsia="lt-LT"/>
              </w:rPr>
            </w:pPr>
            <w:r w:rsidRPr="00566F88">
              <w:rPr>
                <w:rFonts w:ascii="Times New Roman" w:eastAsia="Arial Unicode MS" w:hAnsi="Times New Roman" w:cs="Times New Roman"/>
                <w:b/>
                <w:sz w:val="20"/>
                <w:szCs w:val="20"/>
                <w:bdr w:val="nil"/>
                <w:lang w:val="lt-LT" w:eastAsia="lt-LT"/>
              </w:rPr>
              <w:t xml:space="preserve">Pirkimo dalies eil. </w:t>
            </w:r>
            <w:r w:rsidR="00030B0D" w:rsidRPr="00566F88">
              <w:rPr>
                <w:rFonts w:ascii="Times New Roman" w:eastAsia="Arial Unicode MS" w:hAnsi="Times New Roman" w:cs="Times New Roman"/>
                <w:b/>
                <w:sz w:val="20"/>
                <w:szCs w:val="20"/>
                <w:bdr w:val="nil"/>
                <w:lang w:val="lt-LT" w:eastAsia="lt-LT"/>
              </w:rPr>
              <w:t>Nr.</w:t>
            </w:r>
          </w:p>
        </w:tc>
        <w:tc>
          <w:tcPr>
            <w:tcW w:w="5421" w:type="dxa"/>
            <w:tcBorders>
              <w:top w:val="single" w:sz="4" w:space="0" w:color="auto"/>
              <w:left w:val="nil"/>
              <w:bottom w:val="single" w:sz="4" w:space="0" w:color="auto"/>
              <w:right w:val="single" w:sz="4" w:space="0" w:color="auto"/>
            </w:tcBorders>
            <w:vAlign w:val="center"/>
          </w:tcPr>
          <w:p w14:paraId="1DD7F8DE" w14:textId="77777777" w:rsidR="00030B0D" w:rsidRPr="00566F88" w:rsidRDefault="00030B0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eastAsia="lt-LT"/>
              </w:rPr>
            </w:pPr>
            <w:r w:rsidRPr="00566F88">
              <w:rPr>
                <w:rFonts w:ascii="Times New Roman" w:eastAsia="Arial Unicode MS" w:hAnsi="Times New Roman" w:cs="Times New Roman"/>
                <w:b/>
                <w:sz w:val="20"/>
                <w:szCs w:val="20"/>
                <w:bdr w:val="nil"/>
                <w:lang w:val="lt-LT" w:eastAsia="lt-LT"/>
              </w:rPr>
              <w:t>Prekės pavadinimas</w:t>
            </w:r>
          </w:p>
        </w:tc>
        <w:tc>
          <w:tcPr>
            <w:tcW w:w="1242" w:type="dxa"/>
            <w:tcBorders>
              <w:top w:val="single" w:sz="4" w:space="0" w:color="auto"/>
              <w:left w:val="single" w:sz="4" w:space="0" w:color="auto"/>
              <w:bottom w:val="single" w:sz="4" w:space="0" w:color="auto"/>
              <w:right w:val="single" w:sz="4" w:space="0" w:color="auto"/>
            </w:tcBorders>
            <w:vAlign w:val="center"/>
          </w:tcPr>
          <w:p w14:paraId="017327E1" w14:textId="77777777" w:rsidR="00030B0D" w:rsidRPr="00566F88" w:rsidRDefault="00030B0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rPr>
            </w:pPr>
          </w:p>
          <w:p w14:paraId="39CDA44D" w14:textId="2203B552" w:rsidR="00030B0D" w:rsidRPr="00566F88" w:rsidRDefault="00716F2F"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rPr>
            </w:pPr>
            <w:r w:rsidRPr="00566F88">
              <w:rPr>
                <w:rFonts w:ascii="Times New Roman" w:eastAsia="Arial Unicode MS" w:hAnsi="Times New Roman" w:cs="Times New Roman"/>
                <w:b/>
                <w:sz w:val="20"/>
                <w:szCs w:val="20"/>
                <w:bdr w:val="nil"/>
                <w:lang w:val="lt-LT"/>
              </w:rPr>
              <w:t>Prekių pristatymo terminas</w:t>
            </w:r>
          </w:p>
        </w:tc>
        <w:tc>
          <w:tcPr>
            <w:tcW w:w="2055" w:type="dxa"/>
            <w:tcBorders>
              <w:top w:val="single" w:sz="4" w:space="0" w:color="auto"/>
              <w:left w:val="nil"/>
              <w:bottom w:val="single" w:sz="4" w:space="0" w:color="auto"/>
              <w:right w:val="single" w:sz="4" w:space="0" w:color="auto"/>
            </w:tcBorders>
            <w:vAlign w:val="center"/>
          </w:tcPr>
          <w:p w14:paraId="2124F558" w14:textId="77777777" w:rsidR="00030B0D" w:rsidRPr="00566F88" w:rsidRDefault="00030B0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rPr>
            </w:pPr>
            <w:r w:rsidRPr="00566F88">
              <w:rPr>
                <w:rFonts w:ascii="Times New Roman" w:eastAsia="Arial Unicode MS" w:hAnsi="Times New Roman" w:cs="Times New Roman"/>
                <w:b/>
                <w:sz w:val="20"/>
                <w:szCs w:val="20"/>
                <w:bdr w:val="nil"/>
                <w:lang w:val="lt-LT"/>
              </w:rPr>
              <w:t>Kiekis</w:t>
            </w:r>
          </w:p>
          <w:p w14:paraId="21E4E7F8" w14:textId="77777777" w:rsidR="00030B0D" w:rsidRPr="00566F88" w:rsidRDefault="00030B0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rPr>
            </w:pPr>
            <w:r w:rsidRPr="00566F88">
              <w:rPr>
                <w:rFonts w:ascii="Times New Roman" w:eastAsia="Arial Unicode MS" w:hAnsi="Times New Roman" w:cs="Times New Roman"/>
                <w:b/>
                <w:sz w:val="20"/>
                <w:szCs w:val="20"/>
                <w:bdr w:val="nil"/>
                <w:lang w:val="lt-LT"/>
              </w:rPr>
              <w:t>mato vnt.</w:t>
            </w:r>
          </w:p>
        </w:tc>
        <w:tc>
          <w:tcPr>
            <w:tcW w:w="1851" w:type="dxa"/>
            <w:tcBorders>
              <w:top w:val="single" w:sz="4" w:space="0" w:color="auto"/>
              <w:left w:val="nil"/>
              <w:bottom w:val="single" w:sz="4" w:space="0" w:color="auto"/>
              <w:right w:val="single" w:sz="4" w:space="0" w:color="auto"/>
            </w:tcBorders>
            <w:vAlign w:val="center"/>
          </w:tcPr>
          <w:p w14:paraId="65A3D501" w14:textId="77777777" w:rsidR="00030B0D" w:rsidRPr="00566F88" w:rsidRDefault="00030B0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rPr>
            </w:pPr>
            <w:r w:rsidRPr="00566F88">
              <w:rPr>
                <w:rFonts w:ascii="Times New Roman" w:eastAsia="Arial Unicode MS" w:hAnsi="Times New Roman" w:cs="Times New Roman"/>
                <w:b/>
                <w:sz w:val="20"/>
                <w:szCs w:val="20"/>
                <w:bdr w:val="nil"/>
                <w:lang w:val="lt-LT"/>
              </w:rPr>
              <w:t>Vertė, Eur be PVM</w:t>
            </w:r>
          </w:p>
        </w:tc>
        <w:tc>
          <w:tcPr>
            <w:tcW w:w="1756" w:type="dxa"/>
            <w:tcBorders>
              <w:top w:val="single" w:sz="4" w:space="0" w:color="auto"/>
              <w:left w:val="nil"/>
              <w:bottom w:val="single" w:sz="4" w:space="0" w:color="auto"/>
              <w:right w:val="single" w:sz="4" w:space="0" w:color="auto"/>
            </w:tcBorders>
            <w:vAlign w:val="center"/>
          </w:tcPr>
          <w:p w14:paraId="592F853E" w14:textId="77777777" w:rsidR="00030B0D" w:rsidRPr="00566F88" w:rsidRDefault="00030B0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rPr>
            </w:pPr>
            <w:r w:rsidRPr="00566F88">
              <w:rPr>
                <w:rFonts w:ascii="Times New Roman" w:eastAsia="Arial Unicode MS" w:hAnsi="Times New Roman" w:cs="Times New Roman"/>
                <w:b/>
                <w:sz w:val="20"/>
                <w:szCs w:val="20"/>
                <w:bdr w:val="nil"/>
                <w:lang w:val="lt-LT"/>
              </w:rPr>
              <w:t>Vertė, Eur su PVM</w:t>
            </w:r>
          </w:p>
        </w:tc>
      </w:tr>
      <w:tr w:rsidR="00C1114D" w:rsidRPr="00566F88" w14:paraId="37713F18" w14:textId="77777777" w:rsidTr="00C1114D">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25FF1ACF"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eastAsia="lt-LT"/>
              </w:rPr>
            </w:pPr>
            <w:r w:rsidRPr="00566F88">
              <w:rPr>
                <w:rFonts w:ascii="Times New Roman" w:eastAsia="Arial Unicode MS" w:hAnsi="Times New Roman" w:cs="Times New Roman"/>
                <w:b/>
                <w:sz w:val="20"/>
                <w:szCs w:val="20"/>
                <w:bdr w:val="nil"/>
                <w:lang w:val="lt-LT" w:eastAsia="lt-LT"/>
              </w:rPr>
              <w:t>1.</w:t>
            </w:r>
          </w:p>
        </w:tc>
        <w:tc>
          <w:tcPr>
            <w:tcW w:w="5421" w:type="dxa"/>
            <w:tcBorders>
              <w:top w:val="single" w:sz="4" w:space="0" w:color="auto"/>
              <w:left w:val="nil"/>
              <w:bottom w:val="single" w:sz="4" w:space="0" w:color="auto"/>
              <w:right w:val="single" w:sz="4" w:space="0" w:color="auto"/>
            </w:tcBorders>
            <w:vAlign w:val="center"/>
          </w:tcPr>
          <w:p w14:paraId="46B44B92"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eastAsia="lt-LT"/>
              </w:rPr>
            </w:pPr>
            <w:r w:rsidRPr="00566F88">
              <w:rPr>
                <w:rFonts w:ascii="Times New Roman" w:eastAsia="Arial Unicode MS" w:hAnsi="Times New Roman" w:cs="Times New Roman"/>
                <w:sz w:val="20"/>
                <w:szCs w:val="20"/>
                <w:bdr w:val="nil"/>
                <w:lang w:val="lt-LT" w:eastAsia="lt-LT"/>
              </w:rPr>
              <w:t>Apžiūros kušetės (mobilios) su galimybe keisti jų padėtį, pakabinti intraveninius skysčius, deguonies balioną</w:t>
            </w:r>
          </w:p>
        </w:tc>
        <w:tc>
          <w:tcPr>
            <w:tcW w:w="1242" w:type="dxa"/>
            <w:tcBorders>
              <w:top w:val="single" w:sz="4" w:space="0" w:color="auto"/>
              <w:left w:val="single" w:sz="4" w:space="0" w:color="auto"/>
              <w:bottom w:val="single" w:sz="4" w:space="0" w:color="auto"/>
              <w:right w:val="single" w:sz="4" w:space="0" w:color="auto"/>
            </w:tcBorders>
            <w:vAlign w:val="center"/>
          </w:tcPr>
          <w:p w14:paraId="0DC3E7C0"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3 mėn.</w:t>
            </w:r>
          </w:p>
        </w:tc>
        <w:tc>
          <w:tcPr>
            <w:tcW w:w="2055" w:type="dxa"/>
            <w:tcBorders>
              <w:top w:val="single" w:sz="4" w:space="0" w:color="auto"/>
              <w:left w:val="nil"/>
              <w:bottom w:val="single" w:sz="4" w:space="0" w:color="auto"/>
              <w:right w:val="single" w:sz="4" w:space="0" w:color="auto"/>
            </w:tcBorders>
            <w:vAlign w:val="center"/>
          </w:tcPr>
          <w:p w14:paraId="2F9E5DB5"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 xml:space="preserve">11 vnt. </w:t>
            </w:r>
          </w:p>
        </w:tc>
        <w:tc>
          <w:tcPr>
            <w:tcW w:w="1851" w:type="dxa"/>
            <w:tcBorders>
              <w:top w:val="single" w:sz="4" w:space="0" w:color="auto"/>
              <w:left w:val="nil"/>
              <w:bottom w:val="single" w:sz="4" w:space="0" w:color="auto"/>
              <w:right w:val="single" w:sz="4" w:space="0" w:color="auto"/>
            </w:tcBorders>
            <w:vAlign w:val="center"/>
          </w:tcPr>
          <w:p w14:paraId="697DC1FE"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24545,45</w:t>
            </w:r>
          </w:p>
        </w:tc>
        <w:tc>
          <w:tcPr>
            <w:tcW w:w="1756" w:type="dxa"/>
            <w:tcBorders>
              <w:top w:val="single" w:sz="4" w:space="0" w:color="auto"/>
              <w:left w:val="nil"/>
              <w:bottom w:val="single" w:sz="4" w:space="0" w:color="auto"/>
              <w:right w:val="single" w:sz="4" w:space="0" w:color="auto"/>
            </w:tcBorders>
            <w:vAlign w:val="center"/>
          </w:tcPr>
          <w:p w14:paraId="188813EE" w14:textId="33E66EA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29700,00</w:t>
            </w:r>
          </w:p>
        </w:tc>
      </w:tr>
      <w:tr w:rsidR="00C1114D" w:rsidRPr="00566F88" w14:paraId="222B3187" w14:textId="77777777" w:rsidTr="00C1114D">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0E8E46F3"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eastAsia="lt-LT"/>
              </w:rPr>
            </w:pPr>
            <w:r w:rsidRPr="00566F88">
              <w:rPr>
                <w:rFonts w:ascii="Times New Roman" w:eastAsia="Arial Unicode MS" w:hAnsi="Times New Roman" w:cs="Times New Roman"/>
                <w:b/>
                <w:sz w:val="20"/>
                <w:szCs w:val="20"/>
                <w:bdr w:val="nil"/>
                <w:lang w:val="lt-LT" w:eastAsia="lt-LT"/>
              </w:rPr>
              <w:t>2.</w:t>
            </w:r>
          </w:p>
        </w:tc>
        <w:tc>
          <w:tcPr>
            <w:tcW w:w="5421" w:type="dxa"/>
            <w:tcBorders>
              <w:top w:val="single" w:sz="4" w:space="0" w:color="auto"/>
              <w:left w:val="nil"/>
              <w:bottom w:val="single" w:sz="4" w:space="0" w:color="auto"/>
              <w:right w:val="single" w:sz="4" w:space="0" w:color="auto"/>
            </w:tcBorders>
            <w:vAlign w:val="center"/>
          </w:tcPr>
          <w:p w14:paraId="034499D8"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eastAsia="lt-LT"/>
              </w:rPr>
            </w:pPr>
            <w:r w:rsidRPr="00566F88">
              <w:rPr>
                <w:rFonts w:ascii="Times New Roman" w:eastAsia="Arial Unicode MS" w:hAnsi="Times New Roman" w:cs="Times New Roman"/>
                <w:sz w:val="20"/>
                <w:szCs w:val="20"/>
                <w:bdr w:val="nil"/>
                <w:lang w:val="lt-LT" w:eastAsia="lt-LT"/>
              </w:rPr>
              <w:t>Defibriliatorius su monitoriumi ir akumuliatoriumi</w:t>
            </w:r>
          </w:p>
        </w:tc>
        <w:tc>
          <w:tcPr>
            <w:tcW w:w="1242" w:type="dxa"/>
            <w:tcBorders>
              <w:top w:val="single" w:sz="4" w:space="0" w:color="auto"/>
              <w:left w:val="single" w:sz="4" w:space="0" w:color="auto"/>
              <w:bottom w:val="single" w:sz="4" w:space="0" w:color="auto"/>
              <w:right w:val="single" w:sz="4" w:space="0" w:color="auto"/>
            </w:tcBorders>
            <w:vAlign w:val="center"/>
          </w:tcPr>
          <w:p w14:paraId="79CEA478"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3 mėn.</w:t>
            </w:r>
          </w:p>
        </w:tc>
        <w:tc>
          <w:tcPr>
            <w:tcW w:w="2055" w:type="dxa"/>
            <w:tcBorders>
              <w:top w:val="single" w:sz="4" w:space="0" w:color="auto"/>
              <w:left w:val="nil"/>
              <w:bottom w:val="single" w:sz="4" w:space="0" w:color="auto"/>
              <w:right w:val="single" w:sz="4" w:space="0" w:color="auto"/>
            </w:tcBorders>
            <w:vAlign w:val="center"/>
          </w:tcPr>
          <w:p w14:paraId="078887DC"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3 vnt.</w:t>
            </w:r>
          </w:p>
        </w:tc>
        <w:tc>
          <w:tcPr>
            <w:tcW w:w="1851" w:type="dxa"/>
            <w:tcBorders>
              <w:top w:val="single" w:sz="4" w:space="0" w:color="auto"/>
              <w:left w:val="nil"/>
              <w:bottom w:val="single" w:sz="4" w:space="0" w:color="auto"/>
              <w:right w:val="single" w:sz="4" w:space="0" w:color="auto"/>
            </w:tcBorders>
            <w:vAlign w:val="center"/>
          </w:tcPr>
          <w:p w14:paraId="1BD0BB7F"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71900,83</w:t>
            </w:r>
          </w:p>
        </w:tc>
        <w:tc>
          <w:tcPr>
            <w:tcW w:w="1756" w:type="dxa"/>
            <w:tcBorders>
              <w:top w:val="single" w:sz="4" w:space="0" w:color="auto"/>
              <w:left w:val="nil"/>
              <w:bottom w:val="single" w:sz="4" w:space="0" w:color="auto"/>
              <w:right w:val="single" w:sz="4" w:space="0" w:color="auto"/>
            </w:tcBorders>
            <w:vAlign w:val="center"/>
          </w:tcPr>
          <w:p w14:paraId="31B5AFEF" w14:textId="2A2FC30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87000,00</w:t>
            </w:r>
          </w:p>
        </w:tc>
      </w:tr>
      <w:tr w:rsidR="00C1114D" w:rsidRPr="00566F88" w14:paraId="71C5F01B" w14:textId="77777777" w:rsidTr="00C1114D">
        <w:trPr>
          <w:trHeight w:val="503"/>
          <w:jc w:val="center"/>
        </w:trPr>
        <w:tc>
          <w:tcPr>
            <w:tcW w:w="916" w:type="dxa"/>
            <w:tcBorders>
              <w:top w:val="single" w:sz="4" w:space="0" w:color="auto"/>
              <w:left w:val="single" w:sz="4" w:space="0" w:color="auto"/>
              <w:bottom w:val="single" w:sz="4" w:space="0" w:color="auto"/>
              <w:right w:val="single" w:sz="4" w:space="0" w:color="auto"/>
            </w:tcBorders>
            <w:vAlign w:val="center"/>
          </w:tcPr>
          <w:p w14:paraId="6E17C961"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eastAsia="lt-LT"/>
              </w:rPr>
            </w:pPr>
            <w:r w:rsidRPr="00566F88">
              <w:rPr>
                <w:rFonts w:ascii="Times New Roman" w:eastAsia="Arial Unicode MS" w:hAnsi="Times New Roman" w:cs="Times New Roman"/>
                <w:b/>
                <w:sz w:val="20"/>
                <w:szCs w:val="20"/>
                <w:bdr w:val="nil"/>
                <w:lang w:val="lt-LT" w:eastAsia="lt-LT"/>
              </w:rPr>
              <w:t>3.</w:t>
            </w:r>
          </w:p>
        </w:tc>
        <w:tc>
          <w:tcPr>
            <w:tcW w:w="5421" w:type="dxa"/>
            <w:tcBorders>
              <w:top w:val="single" w:sz="4" w:space="0" w:color="auto"/>
              <w:left w:val="nil"/>
              <w:bottom w:val="single" w:sz="4" w:space="0" w:color="auto"/>
              <w:right w:val="single" w:sz="4" w:space="0" w:color="auto"/>
            </w:tcBorders>
            <w:vAlign w:val="center"/>
          </w:tcPr>
          <w:p w14:paraId="21957711"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Cs/>
                <w:sz w:val="20"/>
                <w:szCs w:val="20"/>
                <w:bdr w:val="nil"/>
                <w:lang w:val="lt-LT" w:eastAsia="lt-LT"/>
              </w:rPr>
            </w:pPr>
            <w:r w:rsidRPr="00566F88">
              <w:rPr>
                <w:rFonts w:ascii="Times New Roman" w:eastAsia="Arial Unicode MS" w:hAnsi="Times New Roman" w:cs="Times New Roman"/>
                <w:bCs/>
                <w:sz w:val="20"/>
                <w:szCs w:val="20"/>
                <w:bdr w:val="nil"/>
                <w:lang w:val="lt-LT" w:eastAsia="lt-LT"/>
              </w:rPr>
              <w:t>Automatinės švirkštinės pompos</w:t>
            </w:r>
          </w:p>
        </w:tc>
        <w:tc>
          <w:tcPr>
            <w:tcW w:w="1242" w:type="dxa"/>
            <w:tcBorders>
              <w:top w:val="single" w:sz="4" w:space="0" w:color="auto"/>
              <w:left w:val="single" w:sz="4" w:space="0" w:color="auto"/>
              <w:bottom w:val="single" w:sz="4" w:space="0" w:color="auto"/>
              <w:right w:val="single" w:sz="4" w:space="0" w:color="auto"/>
            </w:tcBorders>
            <w:vAlign w:val="center"/>
          </w:tcPr>
          <w:p w14:paraId="7E057F25"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3 mėn.</w:t>
            </w:r>
          </w:p>
        </w:tc>
        <w:tc>
          <w:tcPr>
            <w:tcW w:w="2055" w:type="dxa"/>
            <w:tcBorders>
              <w:top w:val="single" w:sz="4" w:space="0" w:color="auto"/>
              <w:left w:val="nil"/>
              <w:bottom w:val="single" w:sz="4" w:space="0" w:color="auto"/>
              <w:right w:val="single" w:sz="4" w:space="0" w:color="auto"/>
            </w:tcBorders>
            <w:vAlign w:val="center"/>
          </w:tcPr>
          <w:p w14:paraId="33EBA295"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22 vnt.</w:t>
            </w:r>
          </w:p>
        </w:tc>
        <w:tc>
          <w:tcPr>
            <w:tcW w:w="1851" w:type="dxa"/>
            <w:tcBorders>
              <w:top w:val="single" w:sz="4" w:space="0" w:color="auto"/>
              <w:left w:val="nil"/>
              <w:bottom w:val="single" w:sz="4" w:space="0" w:color="auto"/>
              <w:right w:val="single" w:sz="4" w:space="0" w:color="auto"/>
            </w:tcBorders>
            <w:vAlign w:val="center"/>
          </w:tcPr>
          <w:p w14:paraId="71C8F695"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18181,82</w:t>
            </w:r>
          </w:p>
        </w:tc>
        <w:tc>
          <w:tcPr>
            <w:tcW w:w="1756" w:type="dxa"/>
            <w:tcBorders>
              <w:top w:val="single" w:sz="4" w:space="0" w:color="auto"/>
              <w:left w:val="nil"/>
              <w:bottom w:val="single" w:sz="4" w:space="0" w:color="auto"/>
              <w:right w:val="single" w:sz="4" w:space="0" w:color="auto"/>
            </w:tcBorders>
            <w:vAlign w:val="center"/>
          </w:tcPr>
          <w:p w14:paraId="45A8A4C5" w14:textId="0559AC87" w:rsidR="00C1114D" w:rsidRPr="00566F88" w:rsidRDefault="00C1114D" w:rsidP="00566F88">
            <w:pPr>
              <w:jc w:val="both"/>
              <w:rPr>
                <w:rFonts w:ascii="Times New Roman" w:eastAsia="Arial Unicode MS" w:hAnsi="Times New Roman" w:cs="Times New Roman"/>
                <w:bCs/>
                <w:sz w:val="20"/>
                <w:szCs w:val="20"/>
                <w:lang w:val="lt-LT"/>
              </w:rPr>
            </w:pPr>
            <w:r w:rsidRPr="00566F88">
              <w:rPr>
                <w:rFonts w:ascii="Times New Roman" w:eastAsia="Arial Unicode MS" w:hAnsi="Times New Roman" w:cs="Times New Roman"/>
                <w:bCs/>
                <w:sz w:val="20"/>
                <w:szCs w:val="20"/>
                <w:lang w:val="lt-LT"/>
              </w:rPr>
              <w:t>22000,00</w:t>
            </w:r>
          </w:p>
        </w:tc>
      </w:tr>
      <w:tr w:rsidR="00C1114D" w:rsidRPr="00566F88" w14:paraId="51FDAA9D" w14:textId="77777777" w:rsidTr="00C1114D">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51993425"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eastAsia="lt-LT"/>
              </w:rPr>
            </w:pPr>
            <w:r w:rsidRPr="00566F88">
              <w:rPr>
                <w:rFonts w:ascii="Times New Roman" w:eastAsia="Arial Unicode MS" w:hAnsi="Times New Roman" w:cs="Times New Roman"/>
                <w:b/>
                <w:sz w:val="20"/>
                <w:szCs w:val="20"/>
                <w:bdr w:val="nil"/>
                <w:lang w:val="lt-LT" w:eastAsia="lt-LT"/>
              </w:rPr>
              <w:t>4.</w:t>
            </w:r>
          </w:p>
        </w:tc>
        <w:tc>
          <w:tcPr>
            <w:tcW w:w="5421" w:type="dxa"/>
            <w:tcBorders>
              <w:top w:val="single" w:sz="4" w:space="0" w:color="auto"/>
              <w:left w:val="nil"/>
              <w:bottom w:val="single" w:sz="4" w:space="0" w:color="auto"/>
              <w:right w:val="single" w:sz="4" w:space="0" w:color="auto"/>
            </w:tcBorders>
            <w:vAlign w:val="center"/>
          </w:tcPr>
          <w:p w14:paraId="7D723E7D"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eastAsia="lt-LT"/>
              </w:rPr>
            </w:pPr>
            <w:r w:rsidRPr="00566F88">
              <w:rPr>
                <w:rFonts w:ascii="Times New Roman" w:eastAsia="Arial Unicode MS" w:hAnsi="Times New Roman" w:cs="Times New Roman"/>
                <w:sz w:val="20"/>
                <w:szCs w:val="20"/>
                <w:bdr w:val="nil"/>
                <w:lang w:val="lt-LT" w:eastAsia="lt-LT"/>
              </w:rPr>
              <w:t>Kraujo komponentų ir skysčių šildytuvas</w:t>
            </w:r>
          </w:p>
        </w:tc>
        <w:tc>
          <w:tcPr>
            <w:tcW w:w="1242" w:type="dxa"/>
            <w:tcBorders>
              <w:top w:val="single" w:sz="4" w:space="0" w:color="auto"/>
              <w:left w:val="single" w:sz="4" w:space="0" w:color="auto"/>
              <w:bottom w:val="single" w:sz="4" w:space="0" w:color="auto"/>
              <w:right w:val="single" w:sz="4" w:space="0" w:color="auto"/>
            </w:tcBorders>
            <w:vAlign w:val="center"/>
          </w:tcPr>
          <w:p w14:paraId="22D43374"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3 mėn.</w:t>
            </w:r>
          </w:p>
        </w:tc>
        <w:tc>
          <w:tcPr>
            <w:tcW w:w="2055" w:type="dxa"/>
            <w:tcBorders>
              <w:top w:val="single" w:sz="4" w:space="0" w:color="auto"/>
              <w:left w:val="nil"/>
              <w:bottom w:val="single" w:sz="4" w:space="0" w:color="auto"/>
              <w:right w:val="single" w:sz="4" w:space="0" w:color="auto"/>
            </w:tcBorders>
            <w:vAlign w:val="center"/>
          </w:tcPr>
          <w:p w14:paraId="41C6AE4D"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2 vnt.</w:t>
            </w:r>
          </w:p>
        </w:tc>
        <w:tc>
          <w:tcPr>
            <w:tcW w:w="1851" w:type="dxa"/>
            <w:tcBorders>
              <w:top w:val="single" w:sz="4" w:space="0" w:color="auto"/>
              <w:left w:val="nil"/>
              <w:bottom w:val="single" w:sz="4" w:space="0" w:color="auto"/>
              <w:right w:val="single" w:sz="4" w:space="0" w:color="auto"/>
            </w:tcBorders>
            <w:vAlign w:val="center"/>
          </w:tcPr>
          <w:p w14:paraId="7E198C8C"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5785,12</w:t>
            </w:r>
          </w:p>
        </w:tc>
        <w:tc>
          <w:tcPr>
            <w:tcW w:w="1756" w:type="dxa"/>
            <w:tcBorders>
              <w:top w:val="single" w:sz="4" w:space="0" w:color="auto"/>
              <w:left w:val="nil"/>
              <w:bottom w:val="single" w:sz="4" w:space="0" w:color="auto"/>
              <w:right w:val="single" w:sz="4" w:space="0" w:color="auto"/>
            </w:tcBorders>
            <w:vAlign w:val="center"/>
          </w:tcPr>
          <w:p w14:paraId="3531C920" w14:textId="5C3C675F"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Cs/>
                <w:sz w:val="20"/>
                <w:szCs w:val="20"/>
                <w:bdr w:val="nil"/>
                <w:lang w:val="lt-LT"/>
              </w:rPr>
            </w:pPr>
            <w:r w:rsidRPr="00566F88">
              <w:rPr>
                <w:rFonts w:ascii="Times New Roman" w:eastAsia="Arial Unicode MS" w:hAnsi="Times New Roman" w:cs="Times New Roman"/>
                <w:bCs/>
                <w:sz w:val="20"/>
                <w:szCs w:val="20"/>
                <w:bdr w:val="nil"/>
                <w:lang w:val="lt-LT"/>
              </w:rPr>
              <w:t>7000,00</w:t>
            </w:r>
          </w:p>
        </w:tc>
      </w:tr>
      <w:tr w:rsidR="00C1114D" w:rsidRPr="00566F88" w14:paraId="3BF93C04" w14:textId="77777777" w:rsidTr="00C1114D">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0B8728A6"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eastAsia="lt-LT"/>
              </w:rPr>
            </w:pPr>
            <w:r w:rsidRPr="00566F88">
              <w:rPr>
                <w:rFonts w:ascii="Times New Roman" w:eastAsia="Arial Unicode MS" w:hAnsi="Times New Roman" w:cs="Times New Roman"/>
                <w:b/>
                <w:sz w:val="20"/>
                <w:szCs w:val="20"/>
                <w:bdr w:val="nil"/>
                <w:lang w:val="lt-LT" w:eastAsia="lt-LT"/>
              </w:rPr>
              <w:t>5.</w:t>
            </w:r>
          </w:p>
        </w:tc>
        <w:tc>
          <w:tcPr>
            <w:tcW w:w="5421" w:type="dxa"/>
            <w:tcBorders>
              <w:top w:val="single" w:sz="4" w:space="0" w:color="auto"/>
              <w:left w:val="nil"/>
              <w:bottom w:val="single" w:sz="4" w:space="0" w:color="auto"/>
              <w:right w:val="single" w:sz="4" w:space="0" w:color="auto"/>
            </w:tcBorders>
            <w:vAlign w:val="center"/>
          </w:tcPr>
          <w:p w14:paraId="5B2F1316"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eastAsia="lt-LT"/>
              </w:rPr>
            </w:pPr>
            <w:r w:rsidRPr="00566F88">
              <w:rPr>
                <w:rFonts w:ascii="Times New Roman" w:eastAsia="Arial Unicode MS" w:hAnsi="Times New Roman" w:cs="Times New Roman"/>
                <w:sz w:val="20"/>
                <w:szCs w:val="20"/>
                <w:bdr w:val="nil"/>
                <w:lang w:val="lt-LT" w:eastAsia="lt-LT"/>
              </w:rPr>
              <w:t>Spinalinės lentos</w:t>
            </w:r>
          </w:p>
        </w:tc>
        <w:tc>
          <w:tcPr>
            <w:tcW w:w="1242" w:type="dxa"/>
            <w:tcBorders>
              <w:top w:val="single" w:sz="4" w:space="0" w:color="auto"/>
              <w:left w:val="single" w:sz="4" w:space="0" w:color="auto"/>
              <w:bottom w:val="single" w:sz="4" w:space="0" w:color="auto"/>
              <w:right w:val="single" w:sz="4" w:space="0" w:color="auto"/>
            </w:tcBorders>
            <w:vAlign w:val="center"/>
          </w:tcPr>
          <w:p w14:paraId="37FC2855"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3 mėn.</w:t>
            </w:r>
          </w:p>
        </w:tc>
        <w:tc>
          <w:tcPr>
            <w:tcW w:w="2055" w:type="dxa"/>
            <w:tcBorders>
              <w:top w:val="single" w:sz="4" w:space="0" w:color="auto"/>
              <w:left w:val="nil"/>
              <w:bottom w:val="single" w:sz="4" w:space="0" w:color="auto"/>
              <w:right w:val="single" w:sz="4" w:space="0" w:color="auto"/>
            </w:tcBorders>
            <w:vAlign w:val="center"/>
          </w:tcPr>
          <w:p w14:paraId="5FA40996"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2 vnt.</w:t>
            </w:r>
          </w:p>
        </w:tc>
        <w:tc>
          <w:tcPr>
            <w:tcW w:w="1851" w:type="dxa"/>
            <w:tcBorders>
              <w:top w:val="single" w:sz="4" w:space="0" w:color="auto"/>
              <w:left w:val="nil"/>
              <w:bottom w:val="single" w:sz="4" w:space="0" w:color="auto"/>
              <w:right w:val="single" w:sz="4" w:space="0" w:color="auto"/>
            </w:tcBorders>
            <w:vAlign w:val="center"/>
          </w:tcPr>
          <w:p w14:paraId="3310AEFD"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595,04</w:t>
            </w:r>
          </w:p>
        </w:tc>
        <w:tc>
          <w:tcPr>
            <w:tcW w:w="1756" w:type="dxa"/>
            <w:tcBorders>
              <w:top w:val="single" w:sz="4" w:space="0" w:color="auto"/>
              <w:left w:val="nil"/>
              <w:bottom w:val="single" w:sz="4" w:space="0" w:color="auto"/>
              <w:right w:val="single" w:sz="4" w:space="0" w:color="auto"/>
            </w:tcBorders>
            <w:vAlign w:val="center"/>
          </w:tcPr>
          <w:p w14:paraId="2215DE2D" w14:textId="1456876C"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Cs/>
                <w:sz w:val="20"/>
                <w:szCs w:val="20"/>
                <w:bdr w:val="nil"/>
                <w:lang w:val="lt-LT"/>
              </w:rPr>
            </w:pPr>
            <w:r w:rsidRPr="00566F88">
              <w:rPr>
                <w:rFonts w:ascii="Times New Roman" w:eastAsia="Arial Unicode MS" w:hAnsi="Times New Roman" w:cs="Times New Roman"/>
                <w:bCs/>
                <w:sz w:val="20"/>
                <w:szCs w:val="20"/>
                <w:bdr w:val="nil"/>
                <w:lang w:val="lt-LT"/>
              </w:rPr>
              <w:t>720,00</w:t>
            </w:r>
          </w:p>
        </w:tc>
      </w:tr>
      <w:tr w:rsidR="00C1114D" w:rsidRPr="00566F88" w14:paraId="76CF6071" w14:textId="77777777" w:rsidTr="00C1114D">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63802CDC"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eastAsia="lt-LT"/>
              </w:rPr>
            </w:pPr>
            <w:r w:rsidRPr="00566F88">
              <w:rPr>
                <w:rFonts w:ascii="Times New Roman" w:eastAsia="Arial Unicode MS" w:hAnsi="Times New Roman" w:cs="Times New Roman"/>
                <w:b/>
                <w:sz w:val="20"/>
                <w:szCs w:val="20"/>
                <w:bdr w:val="nil"/>
                <w:lang w:val="lt-LT" w:eastAsia="lt-LT"/>
              </w:rPr>
              <w:t>6.</w:t>
            </w:r>
          </w:p>
        </w:tc>
        <w:tc>
          <w:tcPr>
            <w:tcW w:w="5421" w:type="dxa"/>
            <w:tcBorders>
              <w:top w:val="single" w:sz="4" w:space="0" w:color="auto"/>
              <w:left w:val="nil"/>
              <w:bottom w:val="single" w:sz="4" w:space="0" w:color="auto"/>
              <w:right w:val="single" w:sz="4" w:space="0" w:color="auto"/>
            </w:tcBorders>
            <w:vAlign w:val="center"/>
          </w:tcPr>
          <w:p w14:paraId="4745D1BB"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Cs/>
                <w:sz w:val="20"/>
                <w:szCs w:val="20"/>
                <w:bdr w:val="nil"/>
                <w:lang w:val="lt-LT" w:eastAsia="lt-LT"/>
              </w:rPr>
            </w:pPr>
            <w:r w:rsidRPr="00566F88">
              <w:rPr>
                <w:rFonts w:ascii="Times New Roman" w:eastAsia="Arial Unicode MS" w:hAnsi="Times New Roman" w:cs="Times New Roman"/>
                <w:bCs/>
                <w:sz w:val="20"/>
                <w:szCs w:val="20"/>
                <w:bdr w:val="nil"/>
                <w:lang w:val="lt-LT" w:eastAsia="lt-LT"/>
              </w:rPr>
              <w:t>Gaivinimo priemonių vežimėlis</w:t>
            </w:r>
          </w:p>
        </w:tc>
        <w:tc>
          <w:tcPr>
            <w:tcW w:w="1242" w:type="dxa"/>
            <w:tcBorders>
              <w:top w:val="single" w:sz="4" w:space="0" w:color="auto"/>
              <w:left w:val="single" w:sz="4" w:space="0" w:color="auto"/>
              <w:bottom w:val="single" w:sz="4" w:space="0" w:color="auto"/>
              <w:right w:val="single" w:sz="4" w:space="0" w:color="auto"/>
            </w:tcBorders>
            <w:vAlign w:val="center"/>
          </w:tcPr>
          <w:p w14:paraId="5C8BDCA8"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3 mėn.</w:t>
            </w:r>
          </w:p>
        </w:tc>
        <w:tc>
          <w:tcPr>
            <w:tcW w:w="2055" w:type="dxa"/>
            <w:tcBorders>
              <w:top w:val="single" w:sz="4" w:space="0" w:color="auto"/>
              <w:left w:val="nil"/>
              <w:bottom w:val="single" w:sz="4" w:space="0" w:color="auto"/>
              <w:right w:val="single" w:sz="4" w:space="0" w:color="auto"/>
            </w:tcBorders>
            <w:vAlign w:val="center"/>
          </w:tcPr>
          <w:p w14:paraId="7C9CFE2E"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3 vnt.</w:t>
            </w:r>
          </w:p>
        </w:tc>
        <w:tc>
          <w:tcPr>
            <w:tcW w:w="1851" w:type="dxa"/>
            <w:tcBorders>
              <w:top w:val="single" w:sz="4" w:space="0" w:color="auto"/>
              <w:left w:val="nil"/>
              <w:bottom w:val="single" w:sz="4" w:space="0" w:color="auto"/>
              <w:right w:val="single" w:sz="4" w:space="0" w:color="auto"/>
            </w:tcBorders>
            <w:vAlign w:val="center"/>
          </w:tcPr>
          <w:p w14:paraId="2DD03328"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6198,35</w:t>
            </w:r>
          </w:p>
        </w:tc>
        <w:tc>
          <w:tcPr>
            <w:tcW w:w="1756" w:type="dxa"/>
            <w:tcBorders>
              <w:top w:val="single" w:sz="4" w:space="0" w:color="auto"/>
              <w:left w:val="nil"/>
              <w:bottom w:val="single" w:sz="4" w:space="0" w:color="auto"/>
              <w:right w:val="single" w:sz="4" w:space="0" w:color="auto"/>
            </w:tcBorders>
            <w:vAlign w:val="center"/>
          </w:tcPr>
          <w:p w14:paraId="27475688" w14:textId="569600E4"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7500,00</w:t>
            </w:r>
          </w:p>
        </w:tc>
      </w:tr>
      <w:tr w:rsidR="00C1114D" w:rsidRPr="00566F88" w14:paraId="77B1CE44" w14:textId="77777777" w:rsidTr="00C1114D">
        <w:trPr>
          <w:trHeight w:val="549"/>
          <w:jc w:val="center"/>
        </w:trPr>
        <w:tc>
          <w:tcPr>
            <w:tcW w:w="916" w:type="dxa"/>
            <w:tcBorders>
              <w:top w:val="single" w:sz="4" w:space="0" w:color="auto"/>
              <w:left w:val="single" w:sz="4" w:space="0" w:color="auto"/>
              <w:bottom w:val="single" w:sz="4" w:space="0" w:color="auto"/>
              <w:right w:val="single" w:sz="4" w:space="0" w:color="auto"/>
            </w:tcBorders>
            <w:vAlign w:val="center"/>
          </w:tcPr>
          <w:p w14:paraId="0CB3C25E"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
                <w:sz w:val="20"/>
                <w:szCs w:val="20"/>
                <w:bdr w:val="nil"/>
                <w:lang w:val="lt-LT" w:eastAsia="lt-LT"/>
              </w:rPr>
            </w:pPr>
            <w:r w:rsidRPr="00566F88">
              <w:rPr>
                <w:rFonts w:ascii="Times New Roman" w:eastAsia="Arial Unicode MS" w:hAnsi="Times New Roman" w:cs="Times New Roman"/>
                <w:b/>
                <w:sz w:val="20"/>
                <w:szCs w:val="20"/>
                <w:bdr w:val="nil"/>
                <w:lang w:val="lt-LT" w:eastAsia="lt-LT"/>
              </w:rPr>
              <w:t>7.</w:t>
            </w:r>
          </w:p>
        </w:tc>
        <w:tc>
          <w:tcPr>
            <w:tcW w:w="5421" w:type="dxa"/>
            <w:tcBorders>
              <w:top w:val="single" w:sz="4" w:space="0" w:color="auto"/>
              <w:left w:val="nil"/>
              <w:bottom w:val="single" w:sz="4" w:space="0" w:color="auto"/>
              <w:right w:val="single" w:sz="4" w:space="0" w:color="auto"/>
            </w:tcBorders>
            <w:vAlign w:val="center"/>
          </w:tcPr>
          <w:p w14:paraId="6734589A"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bCs/>
                <w:sz w:val="20"/>
                <w:szCs w:val="20"/>
                <w:bdr w:val="nil"/>
                <w:lang w:val="lt-LT" w:eastAsia="lt-LT"/>
              </w:rPr>
            </w:pPr>
            <w:r w:rsidRPr="00566F88">
              <w:rPr>
                <w:rFonts w:ascii="Times New Roman" w:hAnsi="Times New Roman" w:cs="Times New Roman"/>
                <w:sz w:val="20"/>
                <w:szCs w:val="20"/>
              </w:rPr>
              <w:t xml:space="preserve">Centrinis monitoravimo postas su </w:t>
            </w:r>
            <w:r w:rsidRPr="00566F88">
              <w:rPr>
                <w:rFonts w:ascii="Times New Roman" w:eastAsia="Arial Unicode MS" w:hAnsi="Times New Roman" w:cs="Times New Roman"/>
                <w:bCs/>
                <w:sz w:val="20"/>
                <w:szCs w:val="20"/>
                <w:bdr w:val="nil"/>
                <w:lang w:val="lt-LT" w:eastAsia="lt-LT"/>
              </w:rPr>
              <w:t>gyvybinių parametrų ir paciento būklės monitoriais</w:t>
            </w:r>
          </w:p>
        </w:tc>
        <w:tc>
          <w:tcPr>
            <w:tcW w:w="1242" w:type="dxa"/>
            <w:tcBorders>
              <w:top w:val="single" w:sz="4" w:space="0" w:color="auto"/>
              <w:left w:val="single" w:sz="4" w:space="0" w:color="auto"/>
              <w:bottom w:val="single" w:sz="4" w:space="0" w:color="auto"/>
              <w:right w:val="single" w:sz="4" w:space="0" w:color="auto"/>
            </w:tcBorders>
            <w:vAlign w:val="center"/>
          </w:tcPr>
          <w:p w14:paraId="5E37FE96"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3 mėn.</w:t>
            </w:r>
          </w:p>
        </w:tc>
        <w:tc>
          <w:tcPr>
            <w:tcW w:w="2055" w:type="dxa"/>
            <w:tcBorders>
              <w:top w:val="single" w:sz="4" w:space="0" w:color="auto"/>
              <w:left w:val="nil"/>
              <w:bottom w:val="single" w:sz="4" w:space="0" w:color="auto"/>
              <w:right w:val="single" w:sz="4" w:space="0" w:color="auto"/>
            </w:tcBorders>
            <w:vAlign w:val="center"/>
          </w:tcPr>
          <w:p w14:paraId="252E96E3"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 xml:space="preserve">11 vnt. </w:t>
            </w:r>
            <w:r w:rsidRPr="00566F88">
              <w:rPr>
                <w:rFonts w:ascii="Times New Roman" w:hAnsi="Times New Roman" w:cs="Times New Roman"/>
                <w:sz w:val="20"/>
                <w:szCs w:val="20"/>
              </w:rPr>
              <w:t xml:space="preserve">gyvybinių parametrų </w:t>
            </w:r>
            <w:r w:rsidRPr="00566F88">
              <w:rPr>
                <w:rFonts w:ascii="Times New Roman" w:eastAsia="Arial Unicode MS" w:hAnsi="Times New Roman" w:cs="Times New Roman"/>
                <w:sz w:val="20"/>
                <w:szCs w:val="20"/>
                <w:bdr w:val="nil"/>
                <w:lang w:val="lt-LT"/>
              </w:rPr>
              <w:t xml:space="preserve">monitorių, + 1 vnt. </w:t>
            </w:r>
            <w:r w:rsidRPr="00566F88">
              <w:rPr>
                <w:rFonts w:ascii="Times New Roman" w:hAnsi="Times New Roman" w:cs="Times New Roman"/>
                <w:sz w:val="20"/>
                <w:szCs w:val="20"/>
              </w:rPr>
              <w:t>paciento būklės monitorius +</w:t>
            </w:r>
          </w:p>
          <w:p w14:paraId="075F4681" w14:textId="77777777"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1 vnt. centrinė stotis.</w:t>
            </w:r>
          </w:p>
        </w:tc>
        <w:tc>
          <w:tcPr>
            <w:tcW w:w="1851" w:type="dxa"/>
            <w:tcBorders>
              <w:top w:val="single" w:sz="4" w:space="0" w:color="auto"/>
              <w:left w:val="nil"/>
              <w:bottom w:val="single" w:sz="4" w:space="0" w:color="auto"/>
              <w:right w:val="single" w:sz="4" w:space="0" w:color="auto"/>
            </w:tcBorders>
            <w:vAlign w:val="center"/>
          </w:tcPr>
          <w:p w14:paraId="6D2073A4" w14:textId="1AC5DE1B"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144700,00</w:t>
            </w:r>
          </w:p>
        </w:tc>
        <w:tc>
          <w:tcPr>
            <w:tcW w:w="1756" w:type="dxa"/>
            <w:tcBorders>
              <w:top w:val="single" w:sz="4" w:space="0" w:color="auto"/>
              <w:left w:val="nil"/>
              <w:bottom w:val="single" w:sz="4" w:space="0" w:color="auto"/>
              <w:right w:val="single" w:sz="4" w:space="0" w:color="auto"/>
            </w:tcBorders>
            <w:vAlign w:val="center"/>
          </w:tcPr>
          <w:p w14:paraId="11013DF0" w14:textId="53AD0FAE"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t>175087,00</w:t>
            </w:r>
          </w:p>
        </w:tc>
      </w:tr>
      <w:tr w:rsidR="00C1114D" w:rsidRPr="00566F88" w14:paraId="1B44F25D" w14:textId="77777777" w:rsidTr="00566F88">
        <w:trPr>
          <w:trHeight w:val="549"/>
          <w:jc w:val="center"/>
        </w:trPr>
        <w:tc>
          <w:tcPr>
            <w:tcW w:w="9634" w:type="dxa"/>
            <w:gridSpan w:val="4"/>
            <w:tcBorders>
              <w:top w:val="single" w:sz="4" w:space="0" w:color="auto"/>
              <w:left w:val="single" w:sz="4" w:space="0" w:color="auto"/>
              <w:bottom w:val="single" w:sz="4" w:space="0" w:color="auto"/>
              <w:right w:val="single" w:sz="4" w:space="0" w:color="auto"/>
            </w:tcBorders>
            <w:vAlign w:val="center"/>
          </w:tcPr>
          <w:p w14:paraId="6F12619D" w14:textId="7B30B224" w:rsidR="00C1114D" w:rsidRPr="00566F88" w:rsidRDefault="00C1114D" w:rsidP="00566F88">
            <w:pPr>
              <w:pBdr>
                <w:top w:val="nil"/>
                <w:left w:val="nil"/>
                <w:bottom w:val="nil"/>
                <w:right w:val="nil"/>
                <w:between w:val="nil"/>
                <w:bar w:val="nil"/>
              </w:pBdr>
              <w:spacing w:after="0" w:line="240" w:lineRule="auto"/>
              <w:jc w:val="right"/>
              <w:rPr>
                <w:rFonts w:ascii="Times New Roman" w:eastAsia="Arial Unicode MS" w:hAnsi="Times New Roman" w:cs="Times New Roman"/>
                <w:sz w:val="20"/>
                <w:szCs w:val="20"/>
                <w:bdr w:val="nil"/>
                <w:lang w:val="lt-LT"/>
              </w:rPr>
            </w:pPr>
            <w:r w:rsidRPr="00566F88">
              <w:rPr>
                <w:rFonts w:ascii="Times New Roman" w:hAnsi="Times New Roman" w:cs="Times New Roman"/>
                <w:sz w:val="20"/>
                <w:szCs w:val="20"/>
              </w:rPr>
              <w:t>VISO:</w:t>
            </w:r>
          </w:p>
        </w:tc>
        <w:tc>
          <w:tcPr>
            <w:tcW w:w="1851" w:type="dxa"/>
            <w:tcBorders>
              <w:top w:val="single" w:sz="4" w:space="0" w:color="auto"/>
              <w:left w:val="nil"/>
              <w:bottom w:val="single" w:sz="4" w:space="0" w:color="auto"/>
              <w:right w:val="single" w:sz="4" w:space="0" w:color="auto"/>
            </w:tcBorders>
            <w:vAlign w:val="center"/>
          </w:tcPr>
          <w:p w14:paraId="2F37C67D" w14:textId="5C3C89BE"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fldChar w:fldCharType="begin"/>
            </w:r>
            <w:r w:rsidRPr="00566F88">
              <w:rPr>
                <w:rFonts w:ascii="Times New Roman" w:eastAsia="Arial Unicode MS" w:hAnsi="Times New Roman" w:cs="Times New Roman"/>
                <w:sz w:val="20"/>
                <w:szCs w:val="20"/>
                <w:bdr w:val="nil"/>
                <w:lang w:val="lt-LT"/>
              </w:rPr>
              <w:instrText xml:space="preserve"> =SUM(ABOVE) </w:instrText>
            </w:r>
            <w:r w:rsidRPr="00566F88">
              <w:rPr>
                <w:rFonts w:ascii="Times New Roman" w:eastAsia="Arial Unicode MS" w:hAnsi="Times New Roman" w:cs="Times New Roman"/>
                <w:sz w:val="20"/>
                <w:szCs w:val="20"/>
                <w:bdr w:val="nil"/>
                <w:lang w:val="lt-LT"/>
              </w:rPr>
              <w:fldChar w:fldCharType="separate"/>
            </w:r>
            <w:r w:rsidRPr="00566F88">
              <w:rPr>
                <w:rFonts w:ascii="Times New Roman" w:eastAsia="Arial Unicode MS" w:hAnsi="Times New Roman" w:cs="Times New Roman"/>
                <w:noProof/>
                <w:sz w:val="20"/>
                <w:szCs w:val="20"/>
                <w:bdr w:val="nil"/>
                <w:lang w:val="lt-LT"/>
              </w:rPr>
              <w:t>271906,61</w:t>
            </w:r>
            <w:r w:rsidRPr="00566F88">
              <w:rPr>
                <w:rFonts w:ascii="Times New Roman" w:eastAsia="Arial Unicode MS" w:hAnsi="Times New Roman" w:cs="Times New Roman"/>
                <w:sz w:val="20"/>
                <w:szCs w:val="20"/>
                <w:bdr w:val="nil"/>
                <w:lang w:val="lt-LT"/>
              </w:rPr>
              <w:fldChar w:fldCharType="end"/>
            </w:r>
          </w:p>
        </w:tc>
        <w:tc>
          <w:tcPr>
            <w:tcW w:w="1756" w:type="dxa"/>
            <w:tcBorders>
              <w:top w:val="single" w:sz="4" w:space="0" w:color="auto"/>
              <w:left w:val="nil"/>
              <w:bottom w:val="single" w:sz="4" w:space="0" w:color="auto"/>
              <w:right w:val="single" w:sz="4" w:space="0" w:color="auto"/>
            </w:tcBorders>
            <w:vAlign w:val="center"/>
          </w:tcPr>
          <w:p w14:paraId="09C66608" w14:textId="04E0E998" w:rsidR="00C1114D" w:rsidRPr="00566F88" w:rsidRDefault="00C1114D" w:rsidP="00566F88">
            <w:pPr>
              <w:pBdr>
                <w:top w:val="nil"/>
                <w:left w:val="nil"/>
                <w:bottom w:val="nil"/>
                <w:right w:val="nil"/>
                <w:between w:val="nil"/>
                <w:bar w:val="nil"/>
              </w:pBdr>
              <w:spacing w:after="0" w:line="240" w:lineRule="auto"/>
              <w:jc w:val="both"/>
              <w:rPr>
                <w:rFonts w:ascii="Times New Roman" w:eastAsia="Arial Unicode MS" w:hAnsi="Times New Roman" w:cs="Times New Roman"/>
                <w:sz w:val="20"/>
                <w:szCs w:val="20"/>
                <w:bdr w:val="nil"/>
                <w:lang w:val="lt-LT"/>
              </w:rPr>
            </w:pPr>
            <w:r w:rsidRPr="00566F88">
              <w:rPr>
                <w:rFonts w:ascii="Times New Roman" w:eastAsia="Arial Unicode MS" w:hAnsi="Times New Roman" w:cs="Times New Roman"/>
                <w:sz w:val="20"/>
                <w:szCs w:val="20"/>
                <w:bdr w:val="nil"/>
                <w:lang w:val="lt-LT"/>
              </w:rPr>
              <w:fldChar w:fldCharType="begin"/>
            </w:r>
            <w:r w:rsidRPr="00566F88">
              <w:rPr>
                <w:rFonts w:ascii="Times New Roman" w:eastAsia="Arial Unicode MS" w:hAnsi="Times New Roman" w:cs="Times New Roman"/>
                <w:sz w:val="20"/>
                <w:szCs w:val="20"/>
                <w:bdr w:val="nil"/>
                <w:lang w:val="lt-LT"/>
              </w:rPr>
              <w:instrText xml:space="preserve"> =SUM(ABOVE) </w:instrText>
            </w:r>
            <w:r w:rsidRPr="00566F88">
              <w:rPr>
                <w:rFonts w:ascii="Times New Roman" w:eastAsia="Arial Unicode MS" w:hAnsi="Times New Roman" w:cs="Times New Roman"/>
                <w:sz w:val="20"/>
                <w:szCs w:val="20"/>
                <w:bdr w:val="nil"/>
                <w:lang w:val="lt-LT"/>
              </w:rPr>
              <w:fldChar w:fldCharType="separate"/>
            </w:r>
            <w:r w:rsidRPr="00566F88">
              <w:rPr>
                <w:rFonts w:ascii="Times New Roman" w:eastAsia="Arial Unicode MS" w:hAnsi="Times New Roman" w:cs="Times New Roman"/>
                <w:noProof/>
                <w:sz w:val="20"/>
                <w:szCs w:val="20"/>
                <w:bdr w:val="nil"/>
                <w:lang w:val="lt-LT"/>
              </w:rPr>
              <w:t>329007</w:t>
            </w:r>
            <w:r w:rsidRPr="00566F88">
              <w:rPr>
                <w:rFonts w:ascii="Times New Roman" w:eastAsia="Arial Unicode MS" w:hAnsi="Times New Roman" w:cs="Times New Roman"/>
                <w:sz w:val="20"/>
                <w:szCs w:val="20"/>
                <w:bdr w:val="nil"/>
                <w:lang w:val="lt-LT"/>
              </w:rPr>
              <w:fldChar w:fldCharType="end"/>
            </w:r>
          </w:p>
        </w:tc>
      </w:tr>
    </w:tbl>
    <w:p w14:paraId="17170407" w14:textId="77777777" w:rsidR="00030B0D" w:rsidRPr="00566F88" w:rsidRDefault="00030B0D" w:rsidP="00566F88">
      <w:pPr>
        <w:spacing w:after="0" w:line="240" w:lineRule="auto"/>
        <w:jc w:val="both"/>
        <w:rPr>
          <w:rFonts w:ascii="Times New Roman" w:hAnsi="Times New Roman" w:cs="Times New Roman"/>
          <w:sz w:val="20"/>
          <w:szCs w:val="20"/>
          <w:lang w:val="lt-LT"/>
        </w:rPr>
      </w:pPr>
    </w:p>
    <w:p w14:paraId="2DF79AD5" w14:textId="77777777" w:rsidR="007C4E8B" w:rsidRPr="00566F88" w:rsidRDefault="007C4E8B" w:rsidP="00566F88">
      <w:pPr>
        <w:spacing w:after="0" w:line="240" w:lineRule="auto"/>
        <w:jc w:val="both"/>
        <w:rPr>
          <w:rFonts w:ascii="Times New Roman" w:hAnsi="Times New Roman" w:cs="Times New Roman"/>
          <w:sz w:val="20"/>
          <w:szCs w:val="20"/>
          <w:lang w:val="lt-LT"/>
        </w:rPr>
      </w:pPr>
    </w:p>
    <w:p w14:paraId="68747F3D" w14:textId="77777777" w:rsidR="007C4E8B" w:rsidRPr="00566F88" w:rsidRDefault="007C4E8B" w:rsidP="00566F88">
      <w:pPr>
        <w:spacing w:after="0" w:line="240" w:lineRule="auto"/>
        <w:jc w:val="both"/>
        <w:rPr>
          <w:rFonts w:ascii="Times New Roman" w:hAnsi="Times New Roman" w:cs="Times New Roman"/>
          <w:sz w:val="20"/>
          <w:szCs w:val="20"/>
          <w:lang w:val="lt-LT"/>
        </w:rPr>
      </w:pPr>
    </w:p>
    <w:p w14:paraId="00991965" w14:textId="77777777" w:rsidR="007C4E8B" w:rsidRPr="00566F88" w:rsidRDefault="007C4E8B" w:rsidP="00566F88">
      <w:pPr>
        <w:spacing w:after="0" w:line="240" w:lineRule="auto"/>
        <w:jc w:val="both"/>
        <w:rPr>
          <w:rFonts w:ascii="Times New Roman" w:hAnsi="Times New Roman" w:cs="Times New Roman"/>
          <w:sz w:val="20"/>
          <w:szCs w:val="20"/>
          <w:lang w:val="lt-LT"/>
        </w:rPr>
      </w:pPr>
    </w:p>
    <w:p w14:paraId="3B10F424" w14:textId="77777777" w:rsidR="007C4E8B" w:rsidRPr="00566F88" w:rsidRDefault="007C4E8B" w:rsidP="00566F88">
      <w:pPr>
        <w:spacing w:after="0" w:line="240" w:lineRule="auto"/>
        <w:jc w:val="both"/>
        <w:rPr>
          <w:rFonts w:ascii="Times New Roman" w:hAnsi="Times New Roman" w:cs="Times New Roman"/>
          <w:sz w:val="20"/>
          <w:szCs w:val="20"/>
          <w:lang w:val="lt-LT"/>
        </w:rPr>
      </w:pPr>
    </w:p>
    <w:p w14:paraId="0C842B2E" w14:textId="77777777" w:rsidR="007445FB" w:rsidRPr="00566F88" w:rsidRDefault="007445FB" w:rsidP="00566F88">
      <w:pPr>
        <w:spacing w:after="0" w:line="240" w:lineRule="auto"/>
        <w:jc w:val="both"/>
        <w:rPr>
          <w:rFonts w:ascii="Times New Roman" w:hAnsi="Times New Roman" w:cs="Times New Roman"/>
          <w:b/>
          <w:sz w:val="20"/>
          <w:szCs w:val="20"/>
          <w:lang w:val="lt-LT"/>
        </w:rPr>
      </w:pPr>
    </w:p>
    <w:p w14:paraId="544FF4BE" w14:textId="77777777" w:rsidR="007445FB" w:rsidRPr="00566F88" w:rsidRDefault="007445FB" w:rsidP="00566F88">
      <w:pPr>
        <w:spacing w:after="0" w:line="240" w:lineRule="auto"/>
        <w:jc w:val="both"/>
        <w:rPr>
          <w:rFonts w:ascii="Times New Roman" w:hAnsi="Times New Roman" w:cs="Times New Roman"/>
          <w:b/>
          <w:sz w:val="20"/>
          <w:szCs w:val="20"/>
          <w:lang w:val="lt-LT"/>
        </w:rPr>
      </w:pPr>
    </w:p>
    <w:p w14:paraId="600DFC0D" w14:textId="77777777" w:rsidR="007445FB" w:rsidRPr="00566F88" w:rsidRDefault="007445FB" w:rsidP="00566F88">
      <w:pPr>
        <w:spacing w:after="0" w:line="240" w:lineRule="auto"/>
        <w:jc w:val="both"/>
        <w:rPr>
          <w:rFonts w:ascii="Times New Roman" w:hAnsi="Times New Roman" w:cs="Times New Roman"/>
          <w:b/>
          <w:sz w:val="20"/>
          <w:szCs w:val="20"/>
          <w:lang w:val="lt-LT"/>
        </w:rPr>
      </w:pPr>
    </w:p>
    <w:p w14:paraId="5FCD713D" w14:textId="77777777" w:rsidR="00E50B58" w:rsidRPr="00566F88" w:rsidRDefault="00E50B58" w:rsidP="00566F88">
      <w:pPr>
        <w:spacing w:after="0" w:line="240" w:lineRule="auto"/>
        <w:jc w:val="both"/>
        <w:rPr>
          <w:rFonts w:ascii="Times New Roman" w:hAnsi="Times New Roman" w:cs="Times New Roman"/>
          <w:b/>
          <w:sz w:val="20"/>
          <w:szCs w:val="20"/>
          <w:lang w:val="lt-LT"/>
        </w:rPr>
      </w:pPr>
    </w:p>
    <w:p w14:paraId="67D38FD0" w14:textId="77777777" w:rsidR="007445FB" w:rsidRPr="00566F88" w:rsidRDefault="007445FB" w:rsidP="00566F88">
      <w:pPr>
        <w:spacing w:after="0" w:line="240" w:lineRule="auto"/>
        <w:jc w:val="both"/>
        <w:rPr>
          <w:rFonts w:ascii="Times New Roman" w:hAnsi="Times New Roman" w:cs="Times New Roman"/>
          <w:b/>
          <w:sz w:val="20"/>
          <w:szCs w:val="20"/>
          <w:lang w:val="lt-LT"/>
        </w:rPr>
      </w:pPr>
    </w:p>
    <w:p w14:paraId="41FDF7F1" w14:textId="77777777" w:rsidR="00E151D6" w:rsidRPr="00566F88" w:rsidRDefault="00E151D6" w:rsidP="00566F88">
      <w:pPr>
        <w:jc w:val="both"/>
        <w:rPr>
          <w:rFonts w:ascii="Times New Roman" w:hAnsi="Times New Roman" w:cs="Times New Roman"/>
          <w:b/>
          <w:sz w:val="20"/>
          <w:szCs w:val="20"/>
          <w:lang w:val="lt-LT"/>
        </w:rPr>
      </w:pPr>
      <w:r w:rsidRPr="00566F88">
        <w:rPr>
          <w:rFonts w:ascii="Times New Roman" w:hAnsi="Times New Roman" w:cs="Times New Roman"/>
          <w:b/>
          <w:sz w:val="20"/>
          <w:szCs w:val="20"/>
          <w:lang w:val="lt-LT"/>
        </w:rPr>
        <w:br w:type="page"/>
      </w:r>
    </w:p>
    <w:p w14:paraId="4A191386" w14:textId="1BDF6DD0" w:rsidR="00716F2F" w:rsidRPr="00566F88" w:rsidRDefault="00836739" w:rsidP="00566F88">
      <w:pPr>
        <w:spacing w:after="0" w:line="240" w:lineRule="auto"/>
        <w:jc w:val="center"/>
        <w:rPr>
          <w:rFonts w:ascii="Times New Roman" w:hAnsi="Times New Roman" w:cs="Times New Roman"/>
          <w:b/>
          <w:sz w:val="20"/>
          <w:szCs w:val="20"/>
          <w:lang w:val="lt-LT"/>
        </w:rPr>
      </w:pPr>
      <w:r w:rsidRPr="00566F88">
        <w:rPr>
          <w:rFonts w:ascii="Times New Roman" w:hAnsi="Times New Roman" w:cs="Times New Roman"/>
          <w:b/>
          <w:sz w:val="20"/>
          <w:szCs w:val="20"/>
          <w:lang w:val="lt-LT"/>
        </w:rPr>
        <w:lastRenderedPageBreak/>
        <w:t>TECHNINĖ SPECIFIKACIJA</w:t>
      </w:r>
      <w:r w:rsidR="00A42CA3" w:rsidRPr="00566F88">
        <w:rPr>
          <w:rFonts w:ascii="Times New Roman" w:hAnsi="Times New Roman" w:cs="Times New Roman"/>
          <w:b/>
          <w:sz w:val="20"/>
          <w:szCs w:val="20"/>
          <w:lang w:val="lt-LT"/>
        </w:rPr>
        <w:t>:</w:t>
      </w:r>
    </w:p>
    <w:tbl>
      <w:tblPr>
        <w:tblStyle w:val="Lentelstinklelis"/>
        <w:tblW w:w="5307" w:type="pct"/>
        <w:tblLayout w:type="fixed"/>
        <w:tblLook w:val="04A0" w:firstRow="1" w:lastRow="0" w:firstColumn="1" w:lastColumn="0" w:noHBand="0" w:noVBand="1"/>
      </w:tblPr>
      <w:tblGrid>
        <w:gridCol w:w="984"/>
        <w:gridCol w:w="3692"/>
        <w:gridCol w:w="6947"/>
        <w:gridCol w:w="2122"/>
      </w:tblGrid>
      <w:tr w:rsidR="00A32819" w:rsidRPr="00566F88" w14:paraId="7F7361F0" w14:textId="77777777" w:rsidTr="00566F88">
        <w:tc>
          <w:tcPr>
            <w:tcW w:w="358" w:type="pct"/>
            <w:shd w:val="clear" w:color="auto" w:fill="BFBFBF" w:themeFill="background1" w:themeFillShade="BF"/>
            <w:vAlign w:val="center"/>
          </w:tcPr>
          <w:p w14:paraId="1DB0A8C2" w14:textId="67AA2749" w:rsidR="00A32819" w:rsidRPr="00566F88" w:rsidRDefault="00A32819" w:rsidP="00566F88">
            <w:pPr>
              <w:jc w:val="center"/>
              <w:rPr>
                <w:rFonts w:ascii="Times New Roman" w:hAnsi="Times New Roman" w:cs="Times New Roman"/>
                <w:b/>
                <w:sz w:val="20"/>
                <w:szCs w:val="20"/>
              </w:rPr>
            </w:pPr>
            <w:r w:rsidRPr="00566F88">
              <w:rPr>
                <w:rFonts w:ascii="Times New Roman" w:hAnsi="Times New Roman" w:cs="Times New Roman"/>
                <w:b/>
                <w:sz w:val="20"/>
                <w:szCs w:val="20"/>
              </w:rPr>
              <w:t>1 DALIS</w:t>
            </w:r>
          </w:p>
        </w:tc>
        <w:tc>
          <w:tcPr>
            <w:tcW w:w="4642" w:type="pct"/>
            <w:gridSpan w:val="3"/>
            <w:shd w:val="clear" w:color="auto" w:fill="BFBFBF" w:themeFill="background1" w:themeFillShade="BF"/>
            <w:vAlign w:val="center"/>
          </w:tcPr>
          <w:p w14:paraId="4151F010" w14:textId="2FF6BB52" w:rsidR="00A32819" w:rsidRPr="00566F88" w:rsidRDefault="00A32819" w:rsidP="00566F88">
            <w:pPr>
              <w:jc w:val="center"/>
              <w:rPr>
                <w:rFonts w:ascii="Times New Roman" w:hAnsi="Times New Roman" w:cs="Times New Roman"/>
                <w:b/>
                <w:spacing w:val="-2"/>
                <w:sz w:val="20"/>
                <w:szCs w:val="20"/>
              </w:rPr>
            </w:pPr>
            <w:r w:rsidRPr="00566F88">
              <w:rPr>
                <w:rFonts w:ascii="Times New Roman" w:hAnsi="Times New Roman" w:cs="Times New Roman"/>
                <w:b/>
                <w:bCs/>
                <w:sz w:val="20"/>
                <w:szCs w:val="20"/>
                <w:lang w:val="lt-LT"/>
              </w:rPr>
              <w:t>APŽIŪROS KUŠETĖS (MOBILIOS) SU GALIMYBE KEISTI JŲ PADĖTĮ, PAKABINTI INTRAVENINIUS SKYSČIUS, DEGUONIES BALIONĄ</w:t>
            </w:r>
          </w:p>
        </w:tc>
      </w:tr>
      <w:tr w:rsidR="00A42CA3" w:rsidRPr="00566F88" w14:paraId="1FA31449" w14:textId="1058D5A4" w:rsidTr="00566F88">
        <w:tc>
          <w:tcPr>
            <w:tcW w:w="358" w:type="pct"/>
            <w:vAlign w:val="center"/>
          </w:tcPr>
          <w:p w14:paraId="752CB720" w14:textId="4FB30E20"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b/>
                <w:sz w:val="20"/>
                <w:szCs w:val="20"/>
              </w:rPr>
              <w:t xml:space="preserve">Eil. </w:t>
            </w:r>
            <w:r w:rsidRPr="00566F88">
              <w:rPr>
                <w:rFonts w:ascii="Times New Roman" w:hAnsi="Times New Roman" w:cs="Times New Roman"/>
                <w:b/>
                <w:spacing w:val="-5"/>
                <w:sz w:val="20"/>
                <w:szCs w:val="20"/>
              </w:rPr>
              <w:t>Nr.</w:t>
            </w:r>
          </w:p>
        </w:tc>
        <w:tc>
          <w:tcPr>
            <w:tcW w:w="1343" w:type="pct"/>
          </w:tcPr>
          <w:p w14:paraId="4F7A3DD6" w14:textId="594120B7"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b/>
                <w:sz w:val="20"/>
                <w:szCs w:val="20"/>
              </w:rPr>
              <w:t>Parametrai</w:t>
            </w:r>
            <w:r w:rsidRPr="00566F88">
              <w:rPr>
                <w:rFonts w:ascii="Times New Roman" w:hAnsi="Times New Roman" w:cs="Times New Roman"/>
                <w:b/>
                <w:spacing w:val="-7"/>
                <w:sz w:val="20"/>
                <w:szCs w:val="20"/>
              </w:rPr>
              <w:t xml:space="preserve"> </w:t>
            </w:r>
            <w:r w:rsidRPr="00566F88">
              <w:rPr>
                <w:rFonts w:ascii="Times New Roman" w:hAnsi="Times New Roman" w:cs="Times New Roman"/>
                <w:b/>
                <w:spacing w:val="-2"/>
                <w:sz w:val="20"/>
                <w:szCs w:val="20"/>
              </w:rPr>
              <w:t>(specifikacija)</w:t>
            </w:r>
          </w:p>
        </w:tc>
        <w:tc>
          <w:tcPr>
            <w:tcW w:w="2527" w:type="pct"/>
          </w:tcPr>
          <w:p w14:paraId="0D53BF9E" w14:textId="3290FD8C" w:rsidR="00A42CA3" w:rsidRPr="00566F88" w:rsidRDefault="00A42CA3" w:rsidP="00566F88">
            <w:pPr>
              <w:jc w:val="both"/>
              <w:rPr>
                <w:rFonts w:ascii="Times New Roman" w:hAnsi="Times New Roman" w:cs="Times New Roman"/>
                <w:b/>
                <w:spacing w:val="-2"/>
                <w:sz w:val="20"/>
                <w:szCs w:val="20"/>
              </w:rPr>
            </w:pPr>
            <w:r w:rsidRPr="00566F88">
              <w:rPr>
                <w:rFonts w:ascii="Times New Roman" w:hAnsi="Times New Roman" w:cs="Times New Roman"/>
                <w:b/>
                <w:spacing w:val="-2"/>
                <w:sz w:val="20"/>
                <w:szCs w:val="20"/>
              </w:rPr>
              <w:t xml:space="preserve">Reikalaujamos </w:t>
            </w:r>
            <w:r w:rsidRPr="00566F88">
              <w:rPr>
                <w:rFonts w:ascii="Times New Roman" w:hAnsi="Times New Roman" w:cs="Times New Roman"/>
                <w:b/>
                <w:sz w:val="20"/>
                <w:szCs w:val="20"/>
              </w:rPr>
              <w:t>parametrų</w:t>
            </w:r>
            <w:r w:rsidRPr="00566F88">
              <w:rPr>
                <w:rFonts w:ascii="Times New Roman" w:hAnsi="Times New Roman" w:cs="Times New Roman"/>
                <w:b/>
                <w:spacing w:val="-6"/>
                <w:sz w:val="20"/>
                <w:szCs w:val="20"/>
              </w:rPr>
              <w:t xml:space="preserve"> </w:t>
            </w:r>
            <w:r w:rsidRPr="00566F88">
              <w:rPr>
                <w:rFonts w:ascii="Times New Roman" w:hAnsi="Times New Roman" w:cs="Times New Roman"/>
                <w:b/>
                <w:spacing w:val="-2"/>
                <w:sz w:val="20"/>
                <w:szCs w:val="20"/>
              </w:rPr>
              <w:t>reikšmės</w:t>
            </w:r>
          </w:p>
        </w:tc>
        <w:tc>
          <w:tcPr>
            <w:tcW w:w="773" w:type="pct"/>
          </w:tcPr>
          <w:p w14:paraId="3B08B192" w14:textId="1526D205"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Siūlomo prietaiso specifikacija/ pastabos</w:t>
            </w:r>
          </w:p>
        </w:tc>
      </w:tr>
      <w:tr w:rsidR="00A42CA3" w:rsidRPr="00566F88" w14:paraId="64AFA787" w14:textId="120BE2F5" w:rsidTr="00566F88">
        <w:tc>
          <w:tcPr>
            <w:tcW w:w="358" w:type="pct"/>
          </w:tcPr>
          <w:p w14:paraId="40EC24F0" w14:textId="1BDAAA35" w:rsidR="00A42CA3"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w:t>
            </w:r>
          </w:p>
        </w:tc>
        <w:tc>
          <w:tcPr>
            <w:tcW w:w="1343" w:type="pct"/>
          </w:tcPr>
          <w:p w14:paraId="3E51D6F1" w14:textId="25698624"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sz w:val="20"/>
                <w:szCs w:val="20"/>
              </w:rPr>
              <w:t>Medicininės paskirties elektrinio valdymo funkcinė lova</w:t>
            </w:r>
          </w:p>
        </w:tc>
        <w:tc>
          <w:tcPr>
            <w:tcW w:w="2527" w:type="pct"/>
          </w:tcPr>
          <w:p w14:paraId="2BD05E5F" w14:textId="18240852"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Būtina </w:t>
            </w:r>
          </w:p>
        </w:tc>
        <w:tc>
          <w:tcPr>
            <w:tcW w:w="773" w:type="pct"/>
          </w:tcPr>
          <w:p w14:paraId="6D0E8F44" w14:textId="60EAD3E8" w:rsidR="00A42CA3" w:rsidRPr="00566F88" w:rsidRDefault="00A42CA3" w:rsidP="00566F88">
            <w:pPr>
              <w:jc w:val="both"/>
              <w:rPr>
                <w:rFonts w:ascii="Times New Roman" w:hAnsi="Times New Roman" w:cs="Times New Roman"/>
                <w:sz w:val="20"/>
                <w:szCs w:val="20"/>
              </w:rPr>
            </w:pPr>
          </w:p>
        </w:tc>
      </w:tr>
      <w:tr w:rsidR="00A42CA3" w:rsidRPr="00566F88" w14:paraId="3F522283" w14:textId="1F49C6F2" w:rsidTr="00566F88">
        <w:tc>
          <w:tcPr>
            <w:tcW w:w="358" w:type="pct"/>
          </w:tcPr>
          <w:p w14:paraId="7A06FE12" w14:textId="2EC07A4A" w:rsidR="00A42CA3"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1.1.</w:t>
            </w:r>
          </w:p>
        </w:tc>
        <w:tc>
          <w:tcPr>
            <w:tcW w:w="1343" w:type="pct"/>
          </w:tcPr>
          <w:p w14:paraId="794DF8E3" w14:textId="5AD53C45"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Čiužinio segmentai sudaryti iš ≥ 4 funkcinių dalių (sekcijų), iš kurių: </w:t>
            </w:r>
          </w:p>
        </w:tc>
        <w:tc>
          <w:tcPr>
            <w:tcW w:w="2527" w:type="pct"/>
          </w:tcPr>
          <w:p w14:paraId="064D791A" w14:textId="2B3920B1" w:rsidR="00A42CA3"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G</w:t>
            </w:r>
            <w:r w:rsidR="00A42CA3" w:rsidRPr="00566F88">
              <w:rPr>
                <w:rFonts w:ascii="Times New Roman" w:hAnsi="Times New Roman" w:cs="Times New Roman"/>
                <w:sz w:val="20"/>
                <w:szCs w:val="20"/>
              </w:rPr>
              <w:t>alvos-nugaros,  sėdmenų, šlaunų, blauzdų segmentai.</w:t>
            </w:r>
          </w:p>
        </w:tc>
        <w:tc>
          <w:tcPr>
            <w:tcW w:w="773" w:type="pct"/>
          </w:tcPr>
          <w:p w14:paraId="6C61ED2E" w14:textId="2B4161B0" w:rsidR="00A42CA3" w:rsidRPr="00566F88" w:rsidRDefault="00A42CA3" w:rsidP="00566F88">
            <w:pPr>
              <w:jc w:val="both"/>
              <w:rPr>
                <w:rFonts w:ascii="Times New Roman" w:hAnsi="Times New Roman" w:cs="Times New Roman"/>
                <w:sz w:val="20"/>
                <w:szCs w:val="20"/>
              </w:rPr>
            </w:pPr>
          </w:p>
        </w:tc>
      </w:tr>
      <w:tr w:rsidR="00A42CA3" w:rsidRPr="00566F88" w14:paraId="4DA53CA5" w14:textId="03D4F18E" w:rsidTr="00566F88">
        <w:tc>
          <w:tcPr>
            <w:tcW w:w="358" w:type="pct"/>
          </w:tcPr>
          <w:p w14:paraId="4D02D3C8" w14:textId="292023DA" w:rsidR="00A42CA3"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1.2.</w:t>
            </w:r>
          </w:p>
        </w:tc>
        <w:tc>
          <w:tcPr>
            <w:tcW w:w="1343" w:type="pct"/>
          </w:tcPr>
          <w:p w14:paraId="0083717B" w14:textId="589D7B20"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sz w:val="20"/>
                <w:szCs w:val="20"/>
              </w:rPr>
              <w:t>Platformos sekcijos pagamintos iš (ar lygiaverčių):</w:t>
            </w:r>
          </w:p>
        </w:tc>
        <w:tc>
          <w:tcPr>
            <w:tcW w:w="2527" w:type="pct"/>
          </w:tcPr>
          <w:p w14:paraId="55578CBB" w14:textId="24CCB483"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sz w:val="20"/>
                <w:szCs w:val="20"/>
              </w:rPr>
              <w:t>Plastikinių ir / ar HPL ir/ar metalinių plokščių (Konstrukcijos iš metalinės vielos arba strypų laikomos netinkamomis).</w:t>
            </w:r>
          </w:p>
        </w:tc>
        <w:tc>
          <w:tcPr>
            <w:tcW w:w="773" w:type="pct"/>
          </w:tcPr>
          <w:p w14:paraId="1B43812C" w14:textId="652B9DF4" w:rsidR="00A42CA3" w:rsidRPr="00566F88" w:rsidRDefault="00A42CA3" w:rsidP="00566F88">
            <w:pPr>
              <w:jc w:val="both"/>
              <w:rPr>
                <w:rFonts w:ascii="Times New Roman" w:hAnsi="Times New Roman" w:cs="Times New Roman"/>
                <w:sz w:val="20"/>
                <w:szCs w:val="20"/>
              </w:rPr>
            </w:pPr>
          </w:p>
        </w:tc>
      </w:tr>
      <w:tr w:rsidR="00A42CA3" w:rsidRPr="00566F88" w14:paraId="056A601E" w14:textId="07BF2B63" w:rsidTr="00566F88">
        <w:tc>
          <w:tcPr>
            <w:tcW w:w="358" w:type="pct"/>
          </w:tcPr>
          <w:p w14:paraId="5714724A" w14:textId="510C3A29" w:rsidR="00A42CA3"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1.3.</w:t>
            </w:r>
          </w:p>
        </w:tc>
        <w:tc>
          <w:tcPr>
            <w:tcW w:w="1343" w:type="pct"/>
          </w:tcPr>
          <w:p w14:paraId="467158D9" w14:textId="62C22E44"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Valdymo tipas: </w:t>
            </w:r>
          </w:p>
        </w:tc>
        <w:tc>
          <w:tcPr>
            <w:tcW w:w="2527" w:type="pct"/>
          </w:tcPr>
          <w:p w14:paraId="22366C9B" w14:textId="507D69EE"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sz w:val="20"/>
                <w:szCs w:val="20"/>
              </w:rPr>
              <w:t>Valdoma elektrine pavara.</w:t>
            </w:r>
          </w:p>
        </w:tc>
        <w:tc>
          <w:tcPr>
            <w:tcW w:w="773" w:type="pct"/>
          </w:tcPr>
          <w:p w14:paraId="4BF0237F" w14:textId="1ABEBBC6" w:rsidR="00A42CA3" w:rsidRPr="00566F88" w:rsidRDefault="00A42CA3" w:rsidP="00566F88">
            <w:pPr>
              <w:jc w:val="both"/>
              <w:rPr>
                <w:rFonts w:ascii="Times New Roman" w:hAnsi="Times New Roman" w:cs="Times New Roman"/>
                <w:sz w:val="20"/>
                <w:szCs w:val="20"/>
              </w:rPr>
            </w:pPr>
          </w:p>
        </w:tc>
      </w:tr>
      <w:tr w:rsidR="00A42CA3" w:rsidRPr="00566F88" w14:paraId="244AC683" w14:textId="568E9142" w:rsidTr="00566F88">
        <w:tc>
          <w:tcPr>
            <w:tcW w:w="358" w:type="pct"/>
          </w:tcPr>
          <w:p w14:paraId="5CF605DC" w14:textId="5D201A2C" w:rsidR="00A42CA3"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1.4.</w:t>
            </w:r>
          </w:p>
        </w:tc>
        <w:tc>
          <w:tcPr>
            <w:tcW w:w="1343" w:type="pct"/>
          </w:tcPr>
          <w:p w14:paraId="654BB424" w14:textId="5AFC070D"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Aukščio reguliavimo ribos, matuojant nuo grindų iki čiužinio platformos (be čiužinio) Ne siauresniame diapazone už nurodytą: </w:t>
            </w:r>
          </w:p>
        </w:tc>
        <w:tc>
          <w:tcPr>
            <w:tcW w:w="2527" w:type="pct"/>
          </w:tcPr>
          <w:p w14:paraId="6ACB9677" w14:textId="08360AC4"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46 - 80 cm </w:t>
            </w:r>
          </w:p>
        </w:tc>
        <w:tc>
          <w:tcPr>
            <w:tcW w:w="773" w:type="pct"/>
          </w:tcPr>
          <w:p w14:paraId="36676DD0" w14:textId="1CF12956" w:rsidR="00A42CA3" w:rsidRPr="00566F88" w:rsidRDefault="00A42CA3" w:rsidP="00566F88">
            <w:pPr>
              <w:jc w:val="both"/>
              <w:rPr>
                <w:rFonts w:ascii="Times New Roman" w:hAnsi="Times New Roman" w:cs="Times New Roman"/>
                <w:sz w:val="20"/>
                <w:szCs w:val="20"/>
              </w:rPr>
            </w:pPr>
          </w:p>
        </w:tc>
      </w:tr>
      <w:tr w:rsidR="00A42CA3" w:rsidRPr="00566F88" w14:paraId="4533D281" w14:textId="38ECA06D" w:rsidTr="00566F88">
        <w:tc>
          <w:tcPr>
            <w:tcW w:w="358" w:type="pct"/>
          </w:tcPr>
          <w:p w14:paraId="63AE459C" w14:textId="3398FDAD" w:rsidR="00A42CA3"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1.5.</w:t>
            </w:r>
          </w:p>
        </w:tc>
        <w:tc>
          <w:tcPr>
            <w:tcW w:w="1343" w:type="pct"/>
          </w:tcPr>
          <w:p w14:paraId="2FB17074" w14:textId="413CA640"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sz w:val="20"/>
                <w:szCs w:val="20"/>
              </w:rPr>
              <w:t>Galvos-nugaros sekcijos pakėlimo kampas:</w:t>
            </w:r>
          </w:p>
        </w:tc>
        <w:tc>
          <w:tcPr>
            <w:tcW w:w="2527" w:type="pct"/>
          </w:tcPr>
          <w:p w14:paraId="4EC2B460" w14:textId="0B2428A9" w:rsidR="00A42CA3" w:rsidRPr="00566F88" w:rsidRDefault="00A42CA3" w:rsidP="00566F88">
            <w:pPr>
              <w:pStyle w:val="Sraopastraipa"/>
              <w:numPr>
                <w:ilvl w:val="0"/>
                <w:numId w:val="29"/>
              </w:numPr>
              <w:jc w:val="both"/>
              <w:rPr>
                <w:rFonts w:ascii="Times New Roman" w:hAnsi="Times New Roman" w:cs="Times New Roman"/>
                <w:sz w:val="20"/>
                <w:szCs w:val="20"/>
              </w:rPr>
            </w:pPr>
            <w:r w:rsidRPr="00566F88">
              <w:rPr>
                <w:rFonts w:ascii="Times New Roman" w:hAnsi="Times New Roman" w:cs="Times New Roman"/>
                <w:sz w:val="20"/>
                <w:szCs w:val="20"/>
              </w:rPr>
              <w:t>≥ 6</w:t>
            </w:r>
            <w:r w:rsidR="00A34198" w:rsidRPr="00566F88">
              <w:rPr>
                <w:rFonts w:ascii="Times New Roman" w:hAnsi="Times New Roman" w:cs="Times New Roman"/>
                <w:sz w:val="20"/>
                <w:szCs w:val="20"/>
              </w:rPr>
              <w:t>0</w:t>
            </w:r>
            <w:r w:rsidRPr="00566F88">
              <w:rPr>
                <w:rFonts w:ascii="Times New Roman" w:hAnsi="Times New Roman" w:cs="Times New Roman"/>
                <w:sz w:val="20"/>
                <w:szCs w:val="20"/>
              </w:rPr>
              <w:t>º</w:t>
            </w:r>
            <w:r w:rsidR="00A34198" w:rsidRPr="00566F88">
              <w:rPr>
                <w:rFonts w:ascii="Times New Roman" w:hAnsi="Times New Roman" w:cs="Times New Roman"/>
                <w:sz w:val="20"/>
                <w:szCs w:val="20"/>
              </w:rPr>
              <w:t>;</w:t>
            </w:r>
            <w:r w:rsidRPr="00566F88">
              <w:rPr>
                <w:rFonts w:ascii="Times New Roman" w:hAnsi="Times New Roman" w:cs="Times New Roman"/>
                <w:sz w:val="20"/>
                <w:szCs w:val="20"/>
              </w:rPr>
              <w:t xml:space="preserve"> </w:t>
            </w:r>
          </w:p>
          <w:p w14:paraId="18693363" w14:textId="35A05B4A" w:rsidR="00A42CA3" w:rsidRPr="00566F88" w:rsidRDefault="00A34198" w:rsidP="00566F88">
            <w:pPr>
              <w:pStyle w:val="Sraopastraipa"/>
              <w:numPr>
                <w:ilvl w:val="0"/>
                <w:numId w:val="29"/>
              </w:numPr>
              <w:jc w:val="both"/>
              <w:rPr>
                <w:rFonts w:ascii="Times New Roman" w:hAnsi="Times New Roman" w:cs="Times New Roman"/>
                <w:sz w:val="20"/>
                <w:szCs w:val="20"/>
              </w:rPr>
            </w:pPr>
            <w:r w:rsidRPr="00566F88">
              <w:rPr>
                <w:rFonts w:ascii="Times New Roman" w:hAnsi="Times New Roman" w:cs="Times New Roman"/>
                <w:sz w:val="20"/>
                <w:szCs w:val="20"/>
              </w:rPr>
              <w:t>V</w:t>
            </w:r>
            <w:r w:rsidR="00A42CA3" w:rsidRPr="00566F88">
              <w:rPr>
                <w:rFonts w:ascii="Times New Roman" w:hAnsi="Times New Roman" w:cs="Times New Roman"/>
                <w:sz w:val="20"/>
                <w:szCs w:val="20"/>
              </w:rPr>
              <w:t>aldoma</w:t>
            </w:r>
            <w:r w:rsidRPr="00566F88">
              <w:rPr>
                <w:rFonts w:ascii="Times New Roman" w:hAnsi="Times New Roman" w:cs="Times New Roman"/>
                <w:sz w:val="20"/>
                <w:szCs w:val="20"/>
              </w:rPr>
              <w:t xml:space="preserve">s </w:t>
            </w:r>
            <w:r w:rsidR="00A42CA3" w:rsidRPr="00566F88">
              <w:rPr>
                <w:rFonts w:ascii="Times New Roman" w:hAnsi="Times New Roman" w:cs="Times New Roman"/>
                <w:sz w:val="20"/>
                <w:szCs w:val="20"/>
              </w:rPr>
              <w:t>elektrine pavara.</w:t>
            </w:r>
          </w:p>
        </w:tc>
        <w:tc>
          <w:tcPr>
            <w:tcW w:w="773" w:type="pct"/>
          </w:tcPr>
          <w:p w14:paraId="68D34399" w14:textId="1F584559" w:rsidR="00A42CA3" w:rsidRPr="00566F88" w:rsidRDefault="00A42CA3" w:rsidP="00566F88">
            <w:pPr>
              <w:jc w:val="both"/>
              <w:rPr>
                <w:rFonts w:ascii="Times New Roman" w:hAnsi="Times New Roman" w:cs="Times New Roman"/>
                <w:sz w:val="20"/>
                <w:szCs w:val="20"/>
              </w:rPr>
            </w:pPr>
          </w:p>
        </w:tc>
      </w:tr>
      <w:tr w:rsidR="00A42CA3" w:rsidRPr="00566F88" w14:paraId="23136AA4" w14:textId="0BD521CC" w:rsidTr="00566F88">
        <w:tc>
          <w:tcPr>
            <w:tcW w:w="358" w:type="pct"/>
          </w:tcPr>
          <w:p w14:paraId="701F79D3" w14:textId="0433E45C" w:rsidR="00A42CA3"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1.6.</w:t>
            </w:r>
          </w:p>
        </w:tc>
        <w:tc>
          <w:tcPr>
            <w:tcW w:w="1343" w:type="pct"/>
          </w:tcPr>
          <w:p w14:paraId="02918120" w14:textId="76F82439" w:rsidR="00A42CA3" w:rsidRPr="00566F88" w:rsidRDefault="00A42CA3" w:rsidP="00566F88">
            <w:pPr>
              <w:jc w:val="both"/>
              <w:rPr>
                <w:rFonts w:ascii="Times New Roman" w:hAnsi="Times New Roman" w:cs="Times New Roman"/>
                <w:sz w:val="20"/>
                <w:szCs w:val="20"/>
              </w:rPr>
            </w:pPr>
            <w:r w:rsidRPr="00566F88">
              <w:rPr>
                <w:rFonts w:ascii="Times New Roman" w:hAnsi="Times New Roman" w:cs="Times New Roman"/>
                <w:sz w:val="20"/>
                <w:szCs w:val="20"/>
              </w:rPr>
              <w:t>Š</w:t>
            </w:r>
            <w:r w:rsidR="00A34198" w:rsidRPr="00566F88">
              <w:rPr>
                <w:rFonts w:ascii="Times New Roman" w:hAnsi="Times New Roman" w:cs="Times New Roman"/>
                <w:sz w:val="20"/>
                <w:szCs w:val="20"/>
              </w:rPr>
              <w:t>launų  sekcijos pakėlim</w:t>
            </w:r>
            <w:r w:rsidR="00391A1A" w:rsidRPr="00566F88">
              <w:rPr>
                <w:rFonts w:ascii="Times New Roman" w:hAnsi="Times New Roman" w:cs="Times New Roman"/>
                <w:sz w:val="20"/>
                <w:szCs w:val="20"/>
              </w:rPr>
              <w:t>as:</w:t>
            </w:r>
          </w:p>
        </w:tc>
        <w:tc>
          <w:tcPr>
            <w:tcW w:w="2527" w:type="pct"/>
          </w:tcPr>
          <w:p w14:paraId="19B3E020" w14:textId="1D3A5322" w:rsidR="00A34198" w:rsidRPr="00566F88" w:rsidRDefault="00391A1A" w:rsidP="00566F88">
            <w:pPr>
              <w:jc w:val="both"/>
              <w:rPr>
                <w:rFonts w:ascii="Times New Roman" w:hAnsi="Times New Roman" w:cs="Times New Roman"/>
                <w:sz w:val="20"/>
                <w:szCs w:val="20"/>
              </w:rPr>
            </w:pPr>
            <w:r w:rsidRPr="00566F88">
              <w:rPr>
                <w:rFonts w:ascii="Times New Roman" w:hAnsi="Times New Roman" w:cs="Times New Roman"/>
                <w:sz w:val="20"/>
                <w:szCs w:val="20"/>
              </w:rPr>
              <w:t>K</w:t>
            </w:r>
            <w:r w:rsidRPr="00566F88">
              <w:rPr>
                <w:rFonts w:ascii="Times New Roman" w:hAnsi="Times New Roman" w:cs="Times New Roman"/>
                <w:sz w:val="20"/>
                <w:szCs w:val="20"/>
              </w:rPr>
              <w:t>ampas</w:t>
            </w:r>
            <w:r w:rsidRPr="00566F88">
              <w:rPr>
                <w:rFonts w:ascii="Times New Roman" w:hAnsi="Times New Roman" w:cs="Times New Roman"/>
                <w:sz w:val="20"/>
                <w:szCs w:val="20"/>
              </w:rPr>
              <w:t xml:space="preserve"> </w:t>
            </w:r>
            <w:r w:rsidR="00A34198" w:rsidRPr="00566F88">
              <w:rPr>
                <w:rFonts w:ascii="Times New Roman" w:hAnsi="Times New Roman" w:cs="Times New Roman"/>
                <w:sz w:val="20"/>
                <w:szCs w:val="20"/>
              </w:rPr>
              <w:t>≥ 35º;</w:t>
            </w:r>
          </w:p>
          <w:p w14:paraId="6ECE1889" w14:textId="7AF10FB2" w:rsidR="00A42CA3" w:rsidRPr="00566F88" w:rsidRDefault="00A34198" w:rsidP="00566F88">
            <w:pPr>
              <w:jc w:val="both"/>
              <w:rPr>
                <w:rFonts w:ascii="Times New Roman" w:hAnsi="Times New Roman" w:cs="Times New Roman"/>
                <w:sz w:val="20"/>
                <w:szCs w:val="20"/>
              </w:rPr>
            </w:pPr>
            <w:r w:rsidRPr="00566F88">
              <w:rPr>
                <w:rFonts w:ascii="Times New Roman" w:hAnsi="Times New Roman" w:cs="Times New Roman"/>
                <w:sz w:val="20"/>
                <w:szCs w:val="20"/>
              </w:rPr>
              <w:t>Valdomas  elektrine pavara.</w:t>
            </w:r>
          </w:p>
        </w:tc>
        <w:tc>
          <w:tcPr>
            <w:tcW w:w="773" w:type="pct"/>
          </w:tcPr>
          <w:p w14:paraId="0A7E4117" w14:textId="16E51E74" w:rsidR="00A42CA3" w:rsidRPr="00566F88" w:rsidRDefault="00A42CA3" w:rsidP="00566F88">
            <w:pPr>
              <w:jc w:val="both"/>
              <w:rPr>
                <w:rFonts w:ascii="Times New Roman" w:hAnsi="Times New Roman" w:cs="Times New Roman"/>
                <w:sz w:val="20"/>
                <w:szCs w:val="20"/>
              </w:rPr>
            </w:pPr>
          </w:p>
        </w:tc>
      </w:tr>
      <w:tr w:rsidR="00A32819" w:rsidRPr="00566F88" w14:paraId="4A3797BE" w14:textId="2893C8C1" w:rsidTr="00566F88">
        <w:tc>
          <w:tcPr>
            <w:tcW w:w="358" w:type="pct"/>
          </w:tcPr>
          <w:p w14:paraId="3AEECA08" w14:textId="4350BD5E"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1.7.</w:t>
            </w:r>
          </w:p>
        </w:tc>
        <w:tc>
          <w:tcPr>
            <w:tcW w:w="1343" w:type="pct"/>
          </w:tcPr>
          <w:p w14:paraId="75C96514" w14:textId="2EE9FA7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Blauzdų sekcijos pakėlimas: </w:t>
            </w:r>
          </w:p>
        </w:tc>
        <w:tc>
          <w:tcPr>
            <w:tcW w:w="2527" w:type="pct"/>
          </w:tcPr>
          <w:p w14:paraId="2F0643A7" w14:textId="49F725CD"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Kampas ≥ 25º;</w:t>
            </w:r>
          </w:p>
          <w:p w14:paraId="7F606BB9" w14:textId="09605853"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Valdomas mechaniniu būdu.</w:t>
            </w:r>
          </w:p>
        </w:tc>
        <w:tc>
          <w:tcPr>
            <w:tcW w:w="773" w:type="pct"/>
          </w:tcPr>
          <w:p w14:paraId="48894CD5" w14:textId="73903C26" w:rsidR="00A32819" w:rsidRPr="00566F88" w:rsidRDefault="00A32819" w:rsidP="00566F88">
            <w:pPr>
              <w:jc w:val="both"/>
              <w:rPr>
                <w:rFonts w:ascii="Times New Roman" w:hAnsi="Times New Roman" w:cs="Times New Roman"/>
                <w:sz w:val="20"/>
                <w:szCs w:val="20"/>
              </w:rPr>
            </w:pPr>
          </w:p>
        </w:tc>
      </w:tr>
      <w:tr w:rsidR="00A32819" w:rsidRPr="00566F88" w14:paraId="0BF074ED" w14:textId="56557479" w:rsidTr="00566F88">
        <w:tc>
          <w:tcPr>
            <w:tcW w:w="358" w:type="pct"/>
          </w:tcPr>
          <w:p w14:paraId="51C52804" w14:textId="0B7D9C4A"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1.8.</w:t>
            </w:r>
          </w:p>
        </w:tc>
        <w:tc>
          <w:tcPr>
            <w:tcW w:w="1343" w:type="pct"/>
          </w:tcPr>
          <w:p w14:paraId="139D130C" w14:textId="7EC05A5F"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Lovos pavertimas į Trendelenburgo / atvirkštinio Trendelenburgo pozicijas:</w:t>
            </w:r>
          </w:p>
        </w:tc>
        <w:tc>
          <w:tcPr>
            <w:tcW w:w="2527" w:type="pct"/>
          </w:tcPr>
          <w:p w14:paraId="0802E912" w14:textId="2A20B0A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Būtina </w:t>
            </w:r>
          </w:p>
        </w:tc>
        <w:tc>
          <w:tcPr>
            <w:tcW w:w="773" w:type="pct"/>
          </w:tcPr>
          <w:p w14:paraId="276231C8" w14:textId="31118408" w:rsidR="00A32819" w:rsidRPr="00566F88" w:rsidRDefault="00A32819" w:rsidP="00566F88">
            <w:pPr>
              <w:jc w:val="both"/>
              <w:rPr>
                <w:rFonts w:ascii="Times New Roman" w:hAnsi="Times New Roman" w:cs="Times New Roman"/>
                <w:sz w:val="20"/>
                <w:szCs w:val="20"/>
              </w:rPr>
            </w:pPr>
          </w:p>
        </w:tc>
      </w:tr>
      <w:tr w:rsidR="00A32819" w:rsidRPr="00566F88" w14:paraId="18A353E7" w14:textId="7D1C87BD" w:rsidTr="00566F88">
        <w:tc>
          <w:tcPr>
            <w:tcW w:w="358" w:type="pct"/>
          </w:tcPr>
          <w:p w14:paraId="22C2591A" w14:textId="6CE16DE4"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1.9.</w:t>
            </w:r>
          </w:p>
        </w:tc>
        <w:tc>
          <w:tcPr>
            <w:tcW w:w="1343" w:type="pct"/>
          </w:tcPr>
          <w:p w14:paraId="14E10C58" w14:textId="52FBCA4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Lovos pavertimo į Trendelenburgo / atvirkštinio Trendelenburgo pozicijas kampai:</w:t>
            </w:r>
          </w:p>
        </w:tc>
        <w:tc>
          <w:tcPr>
            <w:tcW w:w="2527" w:type="pct"/>
          </w:tcPr>
          <w:p w14:paraId="02537065" w14:textId="71A142E4"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12°/≥ 12°</w:t>
            </w:r>
          </w:p>
        </w:tc>
        <w:tc>
          <w:tcPr>
            <w:tcW w:w="773" w:type="pct"/>
          </w:tcPr>
          <w:p w14:paraId="4A9065CE" w14:textId="72B419EC" w:rsidR="00A32819" w:rsidRPr="00566F88" w:rsidRDefault="00A32819" w:rsidP="00566F88">
            <w:pPr>
              <w:jc w:val="both"/>
              <w:rPr>
                <w:rFonts w:ascii="Times New Roman" w:hAnsi="Times New Roman" w:cs="Times New Roman"/>
                <w:sz w:val="20"/>
                <w:szCs w:val="20"/>
              </w:rPr>
            </w:pPr>
          </w:p>
        </w:tc>
      </w:tr>
      <w:tr w:rsidR="00A32819" w:rsidRPr="00566F88" w14:paraId="02461030" w14:textId="209E6B53" w:rsidTr="00566F88">
        <w:tc>
          <w:tcPr>
            <w:tcW w:w="358" w:type="pct"/>
          </w:tcPr>
          <w:p w14:paraId="4CD686C8" w14:textId="1F41A7B6"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1.10.</w:t>
            </w:r>
          </w:p>
        </w:tc>
        <w:tc>
          <w:tcPr>
            <w:tcW w:w="1343" w:type="pct"/>
          </w:tcPr>
          <w:p w14:paraId="5CFD7388" w14:textId="2C2096A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Sekcijų automatinio regreso funkcija: </w:t>
            </w:r>
          </w:p>
        </w:tc>
        <w:tc>
          <w:tcPr>
            <w:tcW w:w="2527" w:type="pct"/>
          </w:tcPr>
          <w:p w14:paraId="10EDCAE8" w14:textId="484E9FA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Būtina </w:t>
            </w:r>
          </w:p>
        </w:tc>
        <w:tc>
          <w:tcPr>
            <w:tcW w:w="773" w:type="pct"/>
          </w:tcPr>
          <w:p w14:paraId="788820AC" w14:textId="560B7755" w:rsidR="00A32819" w:rsidRPr="00566F88" w:rsidRDefault="00A32819" w:rsidP="00566F88">
            <w:pPr>
              <w:jc w:val="both"/>
              <w:rPr>
                <w:rFonts w:ascii="Times New Roman" w:hAnsi="Times New Roman" w:cs="Times New Roman"/>
                <w:sz w:val="20"/>
                <w:szCs w:val="20"/>
              </w:rPr>
            </w:pPr>
          </w:p>
        </w:tc>
      </w:tr>
      <w:tr w:rsidR="00A32819" w:rsidRPr="00566F88" w14:paraId="7EB429BF" w14:textId="77777777" w:rsidTr="00566F88">
        <w:tc>
          <w:tcPr>
            <w:tcW w:w="358" w:type="pct"/>
          </w:tcPr>
          <w:p w14:paraId="36F09B93" w14:textId="55CC4D00"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1.11.</w:t>
            </w:r>
          </w:p>
        </w:tc>
        <w:tc>
          <w:tcPr>
            <w:tcW w:w="1343" w:type="pct"/>
          </w:tcPr>
          <w:p w14:paraId="478D2933" w14:textId="116636EC"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Bendras (į kojūgalio ir galvūgalio puses) ilgis </w:t>
            </w:r>
          </w:p>
        </w:tc>
        <w:tc>
          <w:tcPr>
            <w:tcW w:w="2527" w:type="pct"/>
          </w:tcPr>
          <w:p w14:paraId="0D72585B" w14:textId="6A796B4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8 cm</w:t>
            </w:r>
          </w:p>
        </w:tc>
        <w:tc>
          <w:tcPr>
            <w:tcW w:w="773" w:type="pct"/>
          </w:tcPr>
          <w:p w14:paraId="76B451D4" w14:textId="77777777" w:rsidR="00A32819" w:rsidRPr="00566F88" w:rsidRDefault="00A32819" w:rsidP="00566F88">
            <w:pPr>
              <w:jc w:val="both"/>
              <w:rPr>
                <w:rFonts w:ascii="Times New Roman" w:hAnsi="Times New Roman" w:cs="Times New Roman"/>
                <w:sz w:val="20"/>
                <w:szCs w:val="20"/>
              </w:rPr>
            </w:pPr>
          </w:p>
        </w:tc>
      </w:tr>
      <w:tr w:rsidR="00A32819" w:rsidRPr="00566F88" w14:paraId="46ABDB8C" w14:textId="195A584E" w:rsidTr="00566F88">
        <w:tc>
          <w:tcPr>
            <w:tcW w:w="358" w:type="pct"/>
          </w:tcPr>
          <w:p w14:paraId="54E7A481" w14:textId="19B2DFF4"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1.12.</w:t>
            </w:r>
          </w:p>
        </w:tc>
        <w:tc>
          <w:tcPr>
            <w:tcW w:w="1343" w:type="pct"/>
          </w:tcPr>
          <w:p w14:paraId="559EC301" w14:textId="53FD2238"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Rankena (rankenos) mechaniniam galvos - nugaros sekcijos nuleidimui į horizontalią padėtį kritinių situacijų metu:</w:t>
            </w:r>
          </w:p>
        </w:tc>
        <w:tc>
          <w:tcPr>
            <w:tcW w:w="2527" w:type="pct"/>
          </w:tcPr>
          <w:p w14:paraId="00FB99DC" w14:textId="619405C8"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Būtina CPR ar lygiavertė rankena (rankenos). </w:t>
            </w:r>
          </w:p>
          <w:p w14:paraId="1515E298" w14:textId="4F4A324F"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Sumontuotos ant lovos rėmo iš abiejų pusių arba sumontuotos ant lovos rėmo taip, kad būtų prieinamos iš abiejų pusių.</w:t>
            </w:r>
          </w:p>
        </w:tc>
        <w:tc>
          <w:tcPr>
            <w:tcW w:w="773" w:type="pct"/>
          </w:tcPr>
          <w:p w14:paraId="39FA5884" w14:textId="0D8DD44A" w:rsidR="00A32819" w:rsidRPr="00566F88" w:rsidRDefault="00A32819" w:rsidP="00566F88">
            <w:pPr>
              <w:jc w:val="both"/>
              <w:rPr>
                <w:rFonts w:ascii="Times New Roman" w:hAnsi="Times New Roman" w:cs="Times New Roman"/>
                <w:sz w:val="20"/>
                <w:szCs w:val="20"/>
              </w:rPr>
            </w:pPr>
          </w:p>
        </w:tc>
      </w:tr>
      <w:tr w:rsidR="00A32819" w:rsidRPr="00566F88" w14:paraId="06CF3B61" w14:textId="542291EC" w:rsidTr="00566F88">
        <w:tc>
          <w:tcPr>
            <w:tcW w:w="358" w:type="pct"/>
          </w:tcPr>
          <w:p w14:paraId="4A127010" w14:textId="7E465D24"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1.13.</w:t>
            </w:r>
          </w:p>
        </w:tc>
        <w:tc>
          <w:tcPr>
            <w:tcW w:w="1343" w:type="pct"/>
          </w:tcPr>
          <w:p w14:paraId="4061E65C" w14:textId="7927611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Lovos prailginimo funkcija: </w:t>
            </w:r>
          </w:p>
        </w:tc>
        <w:tc>
          <w:tcPr>
            <w:tcW w:w="2527" w:type="pct"/>
          </w:tcPr>
          <w:p w14:paraId="0E352D97" w14:textId="6B80CEB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Būtina, </w:t>
            </w:r>
            <w:r w:rsidRPr="00566F88">
              <w:rPr>
                <w:rFonts w:ascii="Times New Roman" w:hAnsi="Times New Roman" w:cs="Times New Roman"/>
                <w:sz w:val="20"/>
                <w:szCs w:val="20"/>
                <w:u w:val="single"/>
              </w:rPr>
              <w:t>&gt;</w:t>
            </w:r>
            <w:r w:rsidRPr="00566F88">
              <w:rPr>
                <w:rFonts w:ascii="Times New Roman" w:hAnsi="Times New Roman" w:cs="Times New Roman"/>
                <w:sz w:val="20"/>
                <w:szCs w:val="20"/>
              </w:rPr>
              <w:t>30 cm</w:t>
            </w:r>
          </w:p>
        </w:tc>
        <w:tc>
          <w:tcPr>
            <w:tcW w:w="773" w:type="pct"/>
          </w:tcPr>
          <w:p w14:paraId="4D44FFFF" w14:textId="03A28E2E" w:rsidR="00A32819" w:rsidRPr="00566F88" w:rsidRDefault="00A32819" w:rsidP="00566F88">
            <w:pPr>
              <w:jc w:val="both"/>
              <w:rPr>
                <w:rFonts w:ascii="Times New Roman" w:hAnsi="Times New Roman" w:cs="Times New Roman"/>
                <w:sz w:val="20"/>
                <w:szCs w:val="20"/>
              </w:rPr>
            </w:pPr>
          </w:p>
        </w:tc>
      </w:tr>
      <w:tr w:rsidR="00A32819" w:rsidRPr="00566F88" w14:paraId="522CD548" w14:textId="6B1DBDBD" w:rsidTr="00566F88">
        <w:tc>
          <w:tcPr>
            <w:tcW w:w="358" w:type="pct"/>
          </w:tcPr>
          <w:p w14:paraId="5725B78D" w14:textId="047A2AE1"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1.14.</w:t>
            </w:r>
          </w:p>
        </w:tc>
        <w:tc>
          <w:tcPr>
            <w:tcW w:w="1343" w:type="pct"/>
          </w:tcPr>
          <w:p w14:paraId="5CFF88B8" w14:textId="5CB1934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Rankinis pultelis, kurio  pagalba galima reguliuoti čiužinio platformos aukštį, nugaros ir kojų sekcijos pakėlimo kampus, autokontūrą</w:t>
            </w:r>
          </w:p>
        </w:tc>
        <w:tc>
          <w:tcPr>
            <w:tcW w:w="2527" w:type="pct"/>
          </w:tcPr>
          <w:p w14:paraId="344BF170" w14:textId="36458993"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Kartu su lova  pridedamas ≥1 vnt. rankinis pultelis, pritaikytas pakabinimui ant lovos šono arba sumontuotas lovos šone. </w:t>
            </w:r>
          </w:p>
        </w:tc>
        <w:tc>
          <w:tcPr>
            <w:tcW w:w="773" w:type="pct"/>
          </w:tcPr>
          <w:p w14:paraId="6F04EF46" w14:textId="2922BA25" w:rsidR="00A32819" w:rsidRPr="00566F88" w:rsidRDefault="00A32819" w:rsidP="00566F88">
            <w:pPr>
              <w:jc w:val="both"/>
              <w:rPr>
                <w:rFonts w:ascii="Times New Roman" w:hAnsi="Times New Roman" w:cs="Times New Roman"/>
                <w:sz w:val="20"/>
                <w:szCs w:val="20"/>
              </w:rPr>
            </w:pPr>
          </w:p>
        </w:tc>
      </w:tr>
      <w:tr w:rsidR="00A32819" w:rsidRPr="00566F88" w14:paraId="11D59CA5" w14:textId="2B5C34C3" w:rsidTr="00566F88">
        <w:tc>
          <w:tcPr>
            <w:tcW w:w="358" w:type="pct"/>
          </w:tcPr>
          <w:p w14:paraId="1CFF0E37" w14:textId="5DCBA68B"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1.15.</w:t>
            </w:r>
          </w:p>
        </w:tc>
        <w:tc>
          <w:tcPr>
            <w:tcW w:w="1343" w:type="pct"/>
          </w:tcPr>
          <w:p w14:paraId="7FD10C66" w14:textId="641C95C1"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Valdymo pultas, skirtas medicinos personalui. Pulto pagalba galima reguliuoti čiužinio platformos aukštį, Trendelenburgo ir atvirkštinę Trendelenburgo pozicijas, gaivinimo poziciją (CPR) bei „užrakinti“ funkcijų valdymą.</w:t>
            </w:r>
          </w:p>
        </w:tc>
        <w:tc>
          <w:tcPr>
            <w:tcW w:w="2527" w:type="pct"/>
          </w:tcPr>
          <w:p w14:paraId="484D98EF" w14:textId="034CECB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Kartu su lova pridedamas  ≥1 vnt. valdymo pultas, skirtas medicinos personalui. Pultas integruotas lovos kojūgalyje arba pakabinamas ant lovos kojūgalio. </w:t>
            </w:r>
          </w:p>
        </w:tc>
        <w:tc>
          <w:tcPr>
            <w:tcW w:w="773" w:type="pct"/>
          </w:tcPr>
          <w:p w14:paraId="0B60D8B6" w14:textId="607A20EA" w:rsidR="00A32819" w:rsidRPr="00566F88" w:rsidRDefault="00A32819" w:rsidP="00566F88">
            <w:pPr>
              <w:jc w:val="both"/>
              <w:rPr>
                <w:rFonts w:ascii="Times New Roman" w:hAnsi="Times New Roman" w:cs="Times New Roman"/>
                <w:sz w:val="20"/>
                <w:szCs w:val="20"/>
              </w:rPr>
            </w:pPr>
          </w:p>
        </w:tc>
      </w:tr>
      <w:tr w:rsidR="00A32819" w:rsidRPr="00566F88" w14:paraId="6A92FE92" w14:textId="1D66769E" w:rsidTr="00566F88">
        <w:tc>
          <w:tcPr>
            <w:tcW w:w="358" w:type="pct"/>
          </w:tcPr>
          <w:p w14:paraId="4AE71585" w14:textId="68C11429"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1.16.</w:t>
            </w:r>
          </w:p>
        </w:tc>
        <w:tc>
          <w:tcPr>
            <w:tcW w:w="1343" w:type="pct"/>
          </w:tcPr>
          <w:p w14:paraId="1E317645" w14:textId="7D33C7D4"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Šoniniai apsauginiai rėmai: </w:t>
            </w:r>
          </w:p>
        </w:tc>
        <w:tc>
          <w:tcPr>
            <w:tcW w:w="2527" w:type="pct"/>
          </w:tcPr>
          <w:p w14:paraId="2AD589B3" w14:textId="1896F56D"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Pagaminti iš ar lygiaverčių medžiagų: plastiko arba metalo.</w:t>
            </w:r>
          </w:p>
        </w:tc>
        <w:tc>
          <w:tcPr>
            <w:tcW w:w="773" w:type="pct"/>
          </w:tcPr>
          <w:p w14:paraId="7EE13D39" w14:textId="63F0E030" w:rsidR="00A32819" w:rsidRPr="00566F88" w:rsidRDefault="00A32819" w:rsidP="00566F88">
            <w:pPr>
              <w:jc w:val="both"/>
              <w:rPr>
                <w:rFonts w:ascii="Times New Roman" w:hAnsi="Times New Roman" w:cs="Times New Roman"/>
                <w:sz w:val="20"/>
                <w:szCs w:val="20"/>
              </w:rPr>
            </w:pPr>
          </w:p>
        </w:tc>
      </w:tr>
      <w:tr w:rsidR="00A32819" w:rsidRPr="00566F88" w14:paraId="28ED79EE" w14:textId="21F6ABE5" w:rsidTr="00566F88">
        <w:tc>
          <w:tcPr>
            <w:tcW w:w="358" w:type="pct"/>
          </w:tcPr>
          <w:p w14:paraId="243D0826" w14:textId="522F57CA"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1.17.</w:t>
            </w:r>
          </w:p>
        </w:tc>
        <w:tc>
          <w:tcPr>
            <w:tcW w:w="1343" w:type="pct"/>
          </w:tcPr>
          <w:p w14:paraId="546E5CDD" w14:textId="325C2D1B"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Apsauginis rėmas</w:t>
            </w:r>
          </w:p>
        </w:tc>
        <w:tc>
          <w:tcPr>
            <w:tcW w:w="2527" w:type="pct"/>
          </w:tcPr>
          <w:p w14:paraId="583E223A" w14:textId="4E83840A"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Nuleidžiamas rankenos, mygtuko arba kitokių konstrukcinių elementų pagalba.</w:t>
            </w:r>
          </w:p>
        </w:tc>
        <w:tc>
          <w:tcPr>
            <w:tcW w:w="773" w:type="pct"/>
          </w:tcPr>
          <w:p w14:paraId="0F2D3128" w14:textId="5D105FF5" w:rsidR="00A32819" w:rsidRPr="00566F88" w:rsidRDefault="00A32819" w:rsidP="00566F88">
            <w:pPr>
              <w:jc w:val="both"/>
              <w:rPr>
                <w:rFonts w:ascii="Times New Roman" w:hAnsi="Times New Roman" w:cs="Times New Roman"/>
                <w:sz w:val="20"/>
                <w:szCs w:val="20"/>
              </w:rPr>
            </w:pPr>
          </w:p>
        </w:tc>
      </w:tr>
      <w:tr w:rsidR="00A32819" w:rsidRPr="00566F88" w14:paraId="5F285B3B" w14:textId="53C39183" w:rsidTr="00566F88">
        <w:tc>
          <w:tcPr>
            <w:tcW w:w="358" w:type="pct"/>
          </w:tcPr>
          <w:p w14:paraId="396B6BAA" w14:textId="7D47B3A0"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1.18.</w:t>
            </w:r>
          </w:p>
        </w:tc>
        <w:tc>
          <w:tcPr>
            <w:tcW w:w="1343" w:type="pct"/>
          </w:tcPr>
          <w:p w14:paraId="690E282E" w14:textId="6B680248"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Pakeltų apsauginių rėmų aukštis (matuojant nuo čiužinio platformos be čiužinio)</w:t>
            </w:r>
          </w:p>
        </w:tc>
        <w:tc>
          <w:tcPr>
            <w:tcW w:w="2527" w:type="pct"/>
          </w:tcPr>
          <w:p w14:paraId="2E30047A" w14:textId="79586598"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35 cm</w:t>
            </w:r>
          </w:p>
        </w:tc>
        <w:tc>
          <w:tcPr>
            <w:tcW w:w="773" w:type="pct"/>
          </w:tcPr>
          <w:p w14:paraId="10B24175" w14:textId="62B3FE4F" w:rsidR="00A32819" w:rsidRPr="00566F88" w:rsidRDefault="00A32819" w:rsidP="00566F88">
            <w:pPr>
              <w:jc w:val="both"/>
              <w:rPr>
                <w:rFonts w:ascii="Times New Roman" w:hAnsi="Times New Roman" w:cs="Times New Roman"/>
                <w:sz w:val="20"/>
                <w:szCs w:val="20"/>
              </w:rPr>
            </w:pPr>
          </w:p>
        </w:tc>
      </w:tr>
      <w:tr w:rsidR="00A32819" w:rsidRPr="00566F88" w14:paraId="79923C50" w14:textId="2185EA71" w:rsidTr="00566F88">
        <w:tc>
          <w:tcPr>
            <w:tcW w:w="358" w:type="pct"/>
          </w:tcPr>
          <w:p w14:paraId="2A40BD34" w14:textId="42C2F9C2"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1.19.</w:t>
            </w:r>
          </w:p>
        </w:tc>
        <w:tc>
          <w:tcPr>
            <w:tcW w:w="1343" w:type="pct"/>
          </w:tcPr>
          <w:p w14:paraId="10A73468" w14:textId="4218F7C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Lovos galai </w:t>
            </w:r>
          </w:p>
        </w:tc>
        <w:tc>
          <w:tcPr>
            <w:tcW w:w="2527" w:type="pct"/>
          </w:tcPr>
          <w:p w14:paraId="47FAAE99" w14:textId="7777777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Pagaminti iš plastiko arba lygiavertės medžiagos.</w:t>
            </w:r>
          </w:p>
          <w:p w14:paraId="6EF90F93" w14:textId="180D53F4"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Nuimamos konstrukcijos, nuimami nenaudojant jokių įrankių.</w:t>
            </w:r>
          </w:p>
          <w:p w14:paraId="449FF0E4" w14:textId="1225D3BC"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Su užraktu apsaugai nuo atsitiktinio ištraukimo, dviejų padėčių (užrakinta/atrakinta), užraktas valdomas svirtele, mygtuku arba rankenėle.</w:t>
            </w:r>
          </w:p>
        </w:tc>
        <w:tc>
          <w:tcPr>
            <w:tcW w:w="773" w:type="pct"/>
          </w:tcPr>
          <w:p w14:paraId="297FA8B9" w14:textId="032885C1" w:rsidR="00A32819" w:rsidRPr="00566F88" w:rsidRDefault="00A32819" w:rsidP="00566F88">
            <w:pPr>
              <w:jc w:val="both"/>
              <w:rPr>
                <w:rFonts w:ascii="Times New Roman" w:hAnsi="Times New Roman" w:cs="Times New Roman"/>
                <w:sz w:val="20"/>
                <w:szCs w:val="20"/>
              </w:rPr>
            </w:pPr>
          </w:p>
        </w:tc>
      </w:tr>
      <w:tr w:rsidR="00A32819" w:rsidRPr="00566F88" w14:paraId="586B9689" w14:textId="767B0CBE" w:rsidTr="00566F88">
        <w:tc>
          <w:tcPr>
            <w:tcW w:w="358" w:type="pct"/>
          </w:tcPr>
          <w:p w14:paraId="603B21A3" w14:textId="4CF47266"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1.22.</w:t>
            </w:r>
          </w:p>
        </w:tc>
        <w:tc>
          <w:tcPr>
            <w:tcW w:w="1343" w:type="pct"/>
          </w:tcPr>
          <w:p w14:paraId="57865B5B" w14:textId="3FCF6A5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Apsauginiai bamperiai:</w:t>
            </w:r>
          </w:p>
        </w:tc>
        <w:tc>
          <w:tcPr>
            <w:tcW w:w="2527" w:type="pct"/>
          </w:tcPr>
          <w:p w14:paraId="72DAE7C7" w14:textId="03E7C828"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Visuose keturiuose lovos kampuose</w:t>
            </w:r>
          </w:p>
        </w:tc>
        <w:tc>
          <w:tcPr>
            <w:tcW w:w="773" w:type="pct"/>
          </w:tcPr>
          <w:p w14:paraId="69A4D214" w14:textId="4DDEAE8B" w:rsidR="00A32819" w:rsidRPr="00566F88" w:rsidRDefault="00A32819" w:rsidP="00566F88">
            <w:pPr>
              <w:jc w:val="both"/>
              <w:rPr>
                <w:rFonts w:ascii="Times New Roman" w:hAnsi="Times New Roman" w:cs="Times New Roman"/>
                <w:sz w:val="20"/>
                <w:szCs w:val="20"/>
              </w:rPr>
            </w:pPr>
          </w:p>
        </w:tc>
      </w:tr>
      <w:tr w:rsidR="00A32819" w:rsidRPr="00566F88" w14:paraId="007923E4" w14:textId="731C293F" w:rsidTr="00566F88">
        <w:tc>
          <w:tcPr>
            <w:tcW w:w="358" w:type="pct"/>
          </w:tcPr>
          <w:p w14:paraId="327AF5DD" w14:textId="58D5949C"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1.23.</w:t>
            </w:r>
          </w:p>
        </w:tc>
        <w:tc>
          <w:tcPr>
            <w:tcW w:w="1343" w:type="pct"/>
          </w:tcPr>
          <w:p w14:paraId="3236EEEF" w14:textId="0245B236"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Lova su 4 ratukais</w:t>
            </w:r>
          </w:p>
        </w:tc>
        <w:tc>
          <w:tcPr>
            <w:tcW w:w="2527" w:type="pct"/>
          </w:tcPr>
          <w:p w14:paraId="7916595D" w14:textId="64B619CF"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Ratukų skersmuo ≥ 150 mm</w:t>
            </w:r>
          </w:p>
        </w:tc>
        <w:tc>
          <w:tcPr>
            <w:tcW w:w="773" w:type="pct"/>
          </w:tcPr>
          <w:p w14:paraId="1A6749E1" w14:textId="52FAC2F7" w:rsidR="00A32819" w:rsidRPr="00566F88" w:rsidRDefault="00A32819" w:rsidP="00566F88">
            <w:pPr>
              <w:jc w:val="both"/>
              <w:rPr>
                <w:rFonts w:ascii="Times New Roman" w:hAnsi="Times New Roman" w:cs="Times New Roman"/>
                <w:sz w:val="20"/>
                <w:szCs w:val="20"/>
              </w:rPr>
            </w:pPr>
          </w:p>
        </w:tc>
      </w:tr>
      <w:tr w:rsidR="00A32819" w:rsidRPr="00566F88" w14:paraId="6BFF331A" w14:textId="0789F71C" w:rsidTr="00566F88">
        <w:tc>
          <w:tcPr>
            <w:tcW w:w="358" w:type="pct"/>
          </w:tcPr>
          <w:p w14:paraId="426285DE" w14:textId="14B3118C"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1.24.</w:t>
            </w:r>
          </w:p>
        </w:tc>
        <w:tc>
          <w:tcPr>
            <w:tcW w:w="1343" w:type="pct"/>
          </w:tcPr>
          <w:p w14:paraId="58B67DA6" w14:textId="7C461F6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Kojinio valdymo centrinė stabdžių sistema: </w:t>
            </w:r>
          </w:p>
        </w:tc>
        <w:tc>
          <w:tcPr>
            <w:tcW w:w="2527" w:type="pct"/>
          </w:tcPr>
          <w:p w14:paraId="6D8E0608" w14:textId="0FB0F56C"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Būtina </w:t>
            </w:r>
          </w:p>
        </w:tc>
        <w:tc>
          <w:tcPr>
            <w:tcW w:w="773" w:type="pct"/>
          </w:tcPr>
          <w:p w14:paraId="52D9B3C1" w14:textId="696F4A9B" w:rsidR="00A32819" w:rsidRPr="00566F88" w:rsidRDefault="00A32819" w:rsidP="00566F88">
            <w:pPr>
              <w:jc w:val="both"/>
              <w:rPr>
                <w:rFonts w:ascii="Times New Roman" w:hAnsi="Times New Roman" w:cs="Times New Roman"/>
                <w:sz w:val="20"/>
                <w:szCs w:val="20"/>
              </w:rPr>
            </w:pPr>
          </w:p>
        </w:tc>
      </w:tr>
      <w:tr w:rsidR="00A32819" w:rsidRPr="00566F88" w14:paraId="379E6E62" w14:textId="04D1D101" w:rsidTr="00566F88">
        <w:tc>
          <w:tcPr>
            <w:tcW w:w="358" w:type="pct"/>
          </w:tcPr>
          <w:p w14:paraId="38585891" w14:textId="34B4D86A"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1.25.</w:t>
            </w:r>
          </w:p>
        </w:tc>
        <w:tc>
          <w:tcPr>
            <w:tcW w:w="1343" w:type="pct"/>
          </w:tcPr>
          <w:p w14:paraId="304A90B6" w14:textId="140FB32B"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Stabdžių sistema </w:t>
            </w:r>
          </w:p>
        </w:tc>
        <w:tc>
          <w:tcPr>
            <w:tcW w:w="2527" w:type="pct"/>
          </w:tcPr>
          <w:p w14:paraId="5FAE8FAE" w14:textId="4FF45829"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u w:val="single"/>
              </w:rPr>
              <w:t>&gt;</w:t>
            </w:r>
            <w:r w:rsidRPr="00566F88">
              <w:rPr>
                <w:rFonts w:ascii="Times New Roman" w:hAnsi="Times New Roman" w:cs="Times New Roman"/>
                <w:sz w:val="20"/>
                <w:szCs w:val="20"/>
              </w:rPr>
              <w:t xml:space="preserve">3 padėčių </w:t>
            </w:r>
          </w:p>
        </w:tc>
        <w:tc>
          <w:tcPr>
            <w:tcW w:w="773" w:type="pct"/>
          </w:tcPr>
          <w:p w14:paraId="004BB755" w14:textId="7C8A460E" w:rsidR="00A32819" w:rsidRPr="00566F88" w:rsidRDefault="00A32819" w:rsidP="00566F88">
            <w:pPr>
              <w:jc w:val="both"/>
              <w:rPr>
                <w:rFonts w:ascii="Times New Roman" w:hAnsi="Times New Roman" w:cs="Times New Roman"/>
                <w:sz w:val="20"/>
                <w:szCs w:val="20"/>
              </w:rPr>
            </w:pPr>
          </w:p>
        </w:tc>
      </w:tr>
      <w:tr w:rsidR="00A32819" w:rsidRPr="00566F88" w14:paraId="31693F21" w14:textId="73C4F28C" w:rsidTr="00566F88">
        <w:tc>
          <w:tcPr>
            <w:tcW w:w="358" w:type="pct"/>
          </w:tcPr>
          <w:p w14:paraId="53FD7E64" w14:textId="18DF28F6"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1.26.</w:t>
            </w:r>
          </w:p>
        </w:tc>
        <w:tc>
          <w:tcPr>
            <w:tcW w:w="1343" w:type="pct"/>
          </w:tcPr>
          <w:p w14:paraId="3EE6A589" w14:textId="008B46FF"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Lovos išoriniai matmenys (ilgis x plotis), įskaitant visas šonines apsaugas: </w:t>
            </w:r>
          </w:p>
        </w:tc>
        <w:tc>
          <w:tcPr>
            <w:tcW w:w="2527" w:type="pct"/>
          </w:tcPr>
          <w:p w14:paraId="70C59B99" w14:textId="1D4BDA71"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220 x 100 cm</w:t>
            </w:r>
          </w:p>
        </w:tc>
        <w:tc>
          <w:tcPr>
            <w:tcW w:w="773" w:type="pct"/>
          </w:tcPr>
          <w:p w14:paraId="6599C751" w14:textId="46CAE525" w:rsidR="00A32819" w:rsidRPr="00566F88" w:rsidRDefault="00A32819" w:rsidP="00566F88">
            <w:pPr>
              <w:jc w:val="both"/>
              <w:rPr>
                <w:rFonts w:ascii="Times New Roman" w:hAnsi="Times New Roman" w:cs="Times New Roman"/>
                <w:sz w:val="20"/>
                <w:szCs w:val="20"/>
              </w:rPr>
            </w:pPr>
          </w:p>
        </w:tc>
      </w:tr>
      <w:tr w:rsidR="00A32819" w:rsidRPr="00566F88" w14:paraId="22D843EE" w14:textId="57804A36" w:rsidTr="00566F88">
        <w:tc>
          <w:tcPr>
            <w:tcW w:w="358" w:type="pct"/>
          </w:tcPr>
          <w:p w14:paraId="2DA79DF8" w14:textId="0F7A2A8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1.27.</w:t>
            </w:r>
          </w:p>
        </w:tc>
        <w:tc>
          <w:tcPr>
            <w:tcW w:w="1343" w:type="pct"/>
          </w:tcPr>
          <w:p w14:paraId="126409CA" w14:textId="7D46215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Gamintojo numatyta lovos apkrova</w:t>
            </w:r>
          </w:p>
        </w:tc>
        <w:tc>
          <w:tcPr>
            <w:tcW w:w="2527" w:type="pct"/>
          </w:tcPr>
          <w:p w14:paraId="5E2A11B7" w14:textId="4AAAA376"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250 kg</w:t>
            </w:r>
          </w:p>
        </w:tc>
        <w:tc>
          <w:tcPr>
            <w:tcW w:w="773" w:type="pct"/>
          </w:tcPr>
          <w:p w14:paraId="6FABE703" w14:textId="67EF30A5" w:rsidR="00A32819" w:rsidRPr="00566F88" w:rsidRDefault="00A32819" w:rsidP="00566F88">
            <w:pPr>
              <w:jc w:val="both"/>
              <w:rPr>
                <w:rFonts w:ascii="Times New Roman" w:hAnsi="Times New Roman" w:cs="Times New Roman"/>
                <w:sz w:val="20"/>
                <w:szCs w:val="20"/>
              </w:rPr>
            </w:pPr>
          </w:p>
        </w:tc>
      </w:tr>
      <w:tr w:rsidR="00A32819" w:rsidRPr="00566F88" w14:paraId="4C33B152" w14:textId="30CA3F6C" w:rsidTr="00566F88">
        <w:tc>
          <w:tcPr>
            <w:tcW w:w="358" w:type="pct"/>
            <w:shd w:val="clear" w:color="auto" w:fill="auto"/>
          </w:tcPr>
          <w:p w14:paraId="5DB2C81E" w14:textId="5CBDFA4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1.28.</w:t>
            </w:r>
          </w:p>
        </w:tc>
        <w:tc>
          <w:tcPr>
            <w:tcW w:w="1343" w:type="pct"/>
            <w:shd w:val="clear" w:color="auto" w:fill="auto"/>
          </w:tcPr>
          <w:p w14:paraId="2EB40BC1" w14:textId="03DCF510"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Kartu su lova pridedamas 1 vnt. čiužinys</w:t>
            </w:r>
          </w:p>
        </w:tc>
        <w:tc>
          <w:tcPr>
            <w:tcW w:w="2527" w:type="pct"/>
            <w:shd w:val="clear" w:color="auto" w:fill="auto"/>
          </w:tcPr>
          <w:p w14:paraId="22FD1C92" w14:textId="1AC9BECF"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Poroloninis čiužinys. Čiužinio ilgis ir plotis atitinka siūlomos lovos čiužinio platformos išmatavimus, aukštis ≥ 14 cm, atsparus dezinfekcijai.</w:t>
            </w:r>
          </w:p>
        </w:tc>
        <w:tc>
          <w:tcPr>
            <w:tcW w:w="773" w:type="pct"/>
            <w:shd w:val="clear" w:color="auto" w:fill="auto"/>
          </w:tcPr>
          <w:p w14:paraId="59EFEA46" w14:textId="0EF68947" w:rsidR="00A32819" w:rsidRPr="00566F88" w:rsidRDefault="00A32819" w:rsidP="00566F88">
            <w:pPr>
              <w:jc w:val="both"/>
              <w:rPr>
                <w:rFonts w:ascii="Times New Roman" w:hAnsi="Times New Roman" w:cs="Times New Roman"/>
                <w:sz w:val="20"/>
                <w:szCs w:val="20"/>
              </w:rPr>
            </w:pPr>
          </w:p>
        </w:tc>
      </w:tr>
      <w:tr w:rsidR="00A32819" w:rsidRPr="00566F88" w14:paraId="2A109F51" w14:textId="63FB69AD" w:rsidTr="00566F88">
        <w:tc>
          <w:tcPr>
            <w:tcW w:w="358" w:type="pct"/>
          </w:tcPr>
          <w:p w14:paraId="76267831" w14:textId="7F370D9E"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1.29.</w:t>
            </w:r>
          </w:p>
        </w:tc>
        <w:tc>
          <w:tcPr>
            <w:tcW w:w="1343" w:type="pct"/>
          </w:tcPr>
          <w:p w14:paraId="3CDDF519" w14:textId="5B52BA0E"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Lova su integruota baterija</w:t>
            </w:r>
          </w:p>
        </w:tc>
        <w:tc>
          <w:tcPr>
            <w:tcW w:w="2527" w:type="pct"/>
          </w:tcPr>
          <w:p w14:paraId="5603579C" w14:textId="04894B52"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Būtina </w:t>
            </w:r>
          </w:p>
        </w:tc>
        <w:tc>
          <w:tcPr>
            <w:tcW w:w="773" w:type="pct"/>
          </w:tcPr>
          <w:p w14:paraId="3F12016B" w14:textId="633DD438" w:rsidR="00A32819" w:rsidRPr="00566F88" w:rsidRDefault="00A32819" w:rsidP="00566F88">
            <w:pPr>
              <w:jc w:val="both"/>
              <w:rPr>
                <w:rFonts w:ascii="Times New Roman" w:hAnsi="Times New Roman" w:cs="Times New Roman"/>
                <w:sz w:val="20"/>
                <w:szCs w:val="20"/>
              </w:rPr>
            </w:pPr>
          </w:p>
        </w:tc>
      </w:tr>
      <w:tr w:rsidR="00A32819" w:rsidRPr="00566F88" w14:paraId="7BBB2BCE" w14:textId="30CD2B1B" w:rsidTr="00566F88">
        <w:tc>
          <w:tcPr>
            <w:tcW w:w="358" w:type="pct"/>
          </w:tcPr>
          <w:p w14:paraId="5ABCBB18" w14:textId="7E125D7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1.30.</w:t>
            </w:r>
          </w:p>
        </w:tc>
        <w:tc>
          <w:tcPr>
            <w:tcW w:w="1343" w:type="pct"/>
          </w:tcPr>
          <w:p w14:paraId="15626B4D" w14:textId="5F31ACE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Lovos maitinimo šaltinis</w:t>
            </w:r>
          </w:p>
        </w:tc>
        <w:tc>
          <w:tcPr>
            <w:tcW w:w="2527" w:type="pct"/>
          </w:tcPr>
          <w:p w14:paraId="44FB8381" w14:textId="7529A949"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Elektrinis </w:t>
            </w:r>
          </w:p>
        </w:tc>
        <w:tc>
          <w:tcPr>
            <w:tcW w:w="773" w:type="pct"/>
          </w:tcPr>
          <w:p w14:paraId="49FB7E5A" w14:textId="5944F1C2" w:rsidR="00A32819" w:rsidRPr="00566F88" w:rsidRDefault="00A32819" w:rsidP="00566F88">
            <w:pPr>
              <w:jc w:val="both"/>
              <w:rPr>
                <w:rFonts w:ascii="Times New Roman" w:hAnsi="Times New Roman" w:cs="Times New Roman"/>
                <w:sz w:val="20"/>
                <w:szCs w:val="20"/>
              </w:rPr>
            </w:pPr>
          </w:p>
        </w:tc>
      </w:tr>
      <w:tr w:rsidR="00A32819" w:rsidRPr="00566F88" w14:paraId="69F6BB48" w14:textId="502B30D7" w:rsidTr="00566F88">
        <w:tc>
          <w:tcPr>
            <w:tcW w:w="358" w:type="pct"/>
          </w:tcPr>
          <w:p w14:paraId="568C7EF0" w14:textId="21984379"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1.31.</w:t>
            </w:r>
          </w:p>
        </w:tc>
        <w:tc>
          <w:tcPr>
            <w:tcW w:w="1343" w:type="pct"/>
          </w:tcPr>
          <w:p w14:paraId="66EE95D3" w14:textId="74763C82"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Lateralinis čiužinio platformos pavertimas: </w:t>
            </w:r>
          </w:p>
        </w:tc>
        <w:tc>
          <w:tcPr>
            <w:tcW w:w="2527" w:type="pct"/>
          </w:tcPr>
          <w:p w14:paraId="55AEDB9A" w14:textId="48A9C771"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u w:val="single"/>
              </w:rPr>
              <w:t>&gt;</w:t>
            </w:r>
            <w:r w:rsidRPr="00566F88">
              <w:rPr>
                <w:rFonts w:ascii="Times New Roman" w:hAnsi="Times New Roman" w:cs="Times New Roman"/>
                <w:sz w:val="20"/>
                <w:szCs w:val="20"/>
              </w:rPr>
              <w:t>15°.</w:t>
            </w:r>
          </w:p>
        </w:tc>
        <w:tc>
          <w:tcPr>
            <w:tcW w:w="773" w:type="pct"/>
          </w:tcPr>
          <w:p w14:paraId="23FD8265" w14:textId="7FF0D881" w:rsidR="00A32819" w:rsidRPr="00566F88" w:rsidRDefault="00A32819" w:rsidP="00566F88">
            <w:pPr>
              <w:jc w:val="both"/>
              <w:rPr>
                <w:rFonts w:ascii="Times New Roman" w:hAnsi="Times New Roman" w:cs="Times New Roman"/>
                <w:sz w:val="20"/>
                <w:szCs w:val="20"/>
              </w:rPr>
            </w:pPr>
          </w:p>
        </w:tc>
      </w:tr>
      <w:tr w:rsidR="00A32819" w:rsidRPr="00566F88" w14:paraId="4A33F682" w14:textId="4F8031CF" w:rsidTr="00566F88">
        <w:tc>
          <w:tcPr>
            <w:tcW w:w="358" w:type="pct"/>
          </w:tcPr>
          <w:p w14:paraId="397BAE1F" w14:textId="69613712"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1.32.</w:t>
            </w:r>
          </w:p>
        </w:tc>
        <w:tc>
          <w:tcPr>
            <w:tcW w:w="1343" w:type="pct"/>
            <w:vAlign w:val="center"/>
          </w:tcPr>
          <w:p w14:paraId="58D3A37E" w14:textId="7ED45F7A" w:rsidR="00A32819" w:rsidRPr="00566F88" w:rsidRDefault="00A32819"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sz w:val="20"/>
                <w:szCs w:val="20"/>
                <w:lang w:eastAsia="lt-LT"/>
              </w:rPr>
              <w:t>Garantinio aptarnavimo laikotarpis</w:t>
            </w:r>
          </w:p>
        </w:tc>
        <w:tc>
          <w:tcPr>
            <w:tcW w:w="2527" w:type="pct"/>
            <w:vAlign w:val="center"/>
          </w:tcPr>
          <w:p w14:paraId="0F873AE2" w14:textId="345FBEA3" w:rsidR="00A32819" w:rsidRPr="00566F88" w:rsidRDefault="00A32819"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u w:val="single"/>
                <w:lang w:eastAsia="lt-LT"/>
              </w:rPr>
              <w:t>&gt;</w:t>
            </w:r>
            <w:r w:rsidRPr="00566F88">
              <w:rPr>
                <w:rFonts w:ascii="Times New Roman" w:eastAsia="Times New Roman" w:hAnsi="Times New Roman" w:cs="Times New Roman"/>
                <w:sz w:val="20"/>
                <w:szCs w:val="20"/>
                <w:lang w:eastAsia="lt-LT"/>
              </w:rPr>
              <w:t xml:space="preserve">24 mėnesiai. </w:t>
            </w:r>
          </w:p>
        </w:tc>
        <w:tc>
          <w:tcPr>
            <w:tcW w:w="773" w:type="pct"/>
          </w:tcPr>
          <w:p w14:paraId="0403B93B" w14:textId="302B7DD6" w:rsidR="00A32819" w:rsidRPr="00566F88" w:rsidRDefault="00A32819" w:rsidP="00566F88">
            <w:pPr>
              <w:jc w:val="both"/>
              <w:rPr>
                <w:rFonts w:ascii="Times New Roman" w:hAnsi="Times New Roman" w:cs="Times New Roman"/>
                <w:sz w:val="20"/>
                <w:szCs w:val="20"/>
              </w:rPr>
            </w:pPr>
          </w:p>
        </w:tc>
      </w:tr>
      <w:tr w:rsidR="00A32819" w:rsidRPr="00566F88" w14:paraId="5DA2EB35" w14:textId="1DE5B68C" w:rsidTr="00566F88">
        <w:tc>
          <w:tcPr>
            <w:tcW w:w="358" w:type="pct"/>
          </w:tcPr>
          <w:p w14:paraId="4684BBFB" w14:textId="518A9DA2"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1.33.</w:t>
            </w:r>
          </w:p>
        </w:tc>
        <w:tc>
          <w:tcPr>
            <w:tcW w:w="1343" w:type="pct"/>
            <w:vAlign w:val="center"/>
          </w:tcPr>
          <w:p w14:paraId="6D2C7575" w14:textId="0DFB01C4" w:rsidR="00A32819" w:rsidRPr="00566F88" w:rsidRDefault="00A32819"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Kartu su įranga pateikiama dokumentacija</w:t>
            </w:r>
          </w:p>
        </w:tc>
        <w:tc>
          <w:tcPr>
            <w:tcW w:w="2527" w:type="pct"/>
            <w:vAlign w:val="center"/>
          </w:tcPr>
          <w:p w14:paraId="345B165E" w14:textId="717F6C3B" w:rsidR="00A32819" w:rsidRPr="00566F88" w:rsidRDefault="00A32819"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Naudojimo instrukcija lietuvių ir/ar anglų kalbomis. Pasiūlymo techninės specifikacijos lentelėje įrašomas žodis taip arba ne</w:t>
            </w:r>
          </w:p>
        </w:tc>
        <w:tc>
          <w:tcPr>
            <w:tcW w:w="773" w:type="pct"/>
          </w:tcPr>
          <w:p w14:paraId="1098CF7C" w14:textId="51EAB629" w:rsidR="00A32819" w:rsidRPr="00566F88" w:rsidRDefault="00A32819" w:rsidP="00566F88">
            <w:pPr>
              <w:jc w:val="both"/>
              <w:rPr>
                <w:rFonts w:ascii="Times New Roman" w:hAnsi="Times New Roman" w:cs="Times New Roman"/>
                <w:sz w:val="20"/>
                <w:szCs w:val="20"/>
              </w:rPr>
            </w:pPr>
          </w:p>
        </w:tc>
      </w:tr>
      <w:tr w:rsidR="00A32819" w:rsidRPr="00566F88" w14:paraId="0787EFD2" w14:textId="77777777" w:rsidTr="00566F88">
        <w:tc>
          <w:tcPr>
            <w:tcW w:w="358" w:type="pct"/>
          </w:tcPr>
          <w:p w14:paraId="7A9B3786" w14:textId="4DCE1F80"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1.34.</w:t>
            </w:r>
          </w:p>
        </w:tc>
        <w:tc>
          <w:tcPr>
            <w:tcW w:w="1343" w:type="pct"/>
            <w:vAlign w:val="center"/>
          </w:tcPr>
          <w:p w14:paraId="2FAE0817" w14:textId="4067FDD5" w:rsidR="00A32819" w:rsidRPr="00566F88" w:rsidRDefault="00A32819"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CE ženklinimas</w:t>
            </w:r>
          </w:p>
        </w:tc>
        <w:tc>
          <w:tcPr>
            <w:tcW w:w="2527" w:type="pct"/>
            <w:vAlign w:val="center"/>
          </w:tcPr>
          <w:p w14:paraId="4279304C" w14:textId="7081AB85" w:rsidR="00A32819" w:rsidRPr="00566F88" w:rsidRDefault="00A32819"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Įranga turi būti paženklinta CE ženklu (dokumentas pateikiamas pristačius prekes). Pasiūlymo techninės specifikacijos lentelėje įrašomas žodis taip arba ne</w:t>
            </w:r>
          </w:p>
        </w:tc>
        <w:tc>
          <w:tcPr>
            <w:tcW w:w="773" w:type="pct"/>
          </w:tcPr>
          <w:p w14:paraId="3E3EBA90" w14:textId="77777777" w:rsidR="00A32819" w:rsidRPr="00566F88" w:rsidRDefault="00A32819" w:rsidP="00566F88">
            <w:pPr>
              <w:jc w:val="both"/>
              <w:rPr>
                <w:rFonts w:ascii="Times New Roman" w:hAnsi="Times New Roman" w:cs="Times New Roman"/>
                <w:sz w:val="20"/>
                <w:szCs w:val="20"/>
              </w:rPr>
            </w:pPr>
          </w:p>
        </w:tc>
      </w:tr>
      <w:tr w:rsidR="00A32819" w:rsidRPr="00566F88" w14:paraId="10CDC382" w14:textId="77777777" w:rsidTr="00566F88">
        <w:tc>
          <w:tcPr>
            <w:tcW w:w="358" w:type="pct"/>
          </w:tcPr>
          <w:p w14:paraId="05080609" w14:textId="779B4E8F"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1.35.</w:t>
            </w:r>
          </w:p>
        </w:tc>
        <w:tc>
          <w:tcPr>
            <w:tcW w:w="1343" w:type="pct"/>
            <w:vAlign w:val="center"/>
          </w:tcPr>
          <w:p w14:paraId="1FDC4A55" w14:textId="399DF0AC"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 xml:space="preserve">Įrangos pristatymas, iškrovimas, pervežimas į instaliavimo vietą, instaliavimas, po instaliavimo likusių įpakavimo medžiagų išvežimas (utilizavimas) </w:t>
            </w:r>
          </w:p>
        </w:tc>
        <w:tc>
          <w:tcPr>
            <w:tcW w:w="2527" w:type="pct"/>
            <w:vAlign w:val="center"/>
          </w:tcPr>
          <w:p w14:paraId="611C6828" w14:textId="7B26CAED"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tcPr>
          <w:p w14:paraId="19D4B919" w14:textId="77777777" w:rsidR="00A32819" w:rsidRPr="00566F88" w:rsidRDefault="00A32819" w:rsidP="00566F88">
            <w:pPr>
              <w:jc w:val="both"/>
              <w:rPr>
                <w:rFonts w:ascii="Times New Roman" w:hAnsi="Times New Roman" w:cs="Times New Roman"/>
                <w:sz w:val="20"/>
                <w:szCs w:val="20"/>
              </w:rPr>
            </w:pPr>
          </w:p>
        </w:tc>
      </w:tr>
      <w:tr w:rsidR="00A32819" w:rsidRPr="00566F88" w14:paraId="74AE5667" w14:textId="77777777" w:rsidTr="00566F88">
        <w:tc>
          <w:tcPr>
            <w:tcW w:w="358" w:type="pct"/>
          </w:tcPr>
          <w:p w14:paraId="14FD40E2" w14:textId="1C21B4B8"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1.36.</w:t>
            </w:r>
          </w:p>
        </w:tc>
        <w:tc>
          <w:tcPr>
            <w:tcW w:w="1343" w:type="pct"/>
            <w:vAlign w:val="center"/>
          </w:tcPr>
          <w:p w14:paraId="52AEEA4E" w14:textId="1A43DB23"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Medicininio personalo apmokymas</w:t>
            </w:r>
          </w:p>
        </w:tc>
        <w:tc>
          <w:tcPr>
            <w:tcW w:w="2527" w:type="pct"/>
            <w:vAlign w:val="center"/>
          </w:tcPr>
          <w:p w14:paraId="1B5F81C3" w14:textId="383A9D11"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Medicininio personalo apmokymas naudoti įrangą įskaičiuotas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tcPr>
          <w:p w14:paraId="3A01DDFF" w14:textId="77777777" w:rsidR="00A32819" w:rsidRPr="00566F88" w:rsidRDefault="00A32819" w:rsidP="00566F88">
            <w:pPr>
              <w:jc w:val="both"/>
              <w:rPr>
                <w:rFonts w:ascii="Times New Roman" w:hAnsi="Times New Roman" w:cs="Times New Roman"/>
                <w:sz w:val="20"/>
                <w:szCs w:val="20"/>
              </w:rPr>
            </w:pPr>
          </w:p>
        </w:tc>
      </w:tr>
      <w:tr w:rsidR="00A32819" w:rsidRPr="00566F88" w14:paraId="2251FBFE" w14:textId="77777777" w:rsidTr="00566F88">
        <w:tc>
          <w:tcPr>
            <w:tcW w:w="358" w:type="pct"/>
            <w:shd w:val="clear" w:color="auto" w:fill="BFBFBF" w:themeFill="background1" w:themeFillShade="BF"/>
            <w:vAlign w:val="center"/>
          </w:tcPr>
          <w:p w14:paraId="5F35944B" w14:textId="37C81F61" w:rsidR="00A32819" w:rsidRPr="00566F88" w:rsidRDefault="00A32819" w:rsidP="00566F88">
            <w:pPr>
              <w:jc w:val="center"/>
              <w:rPr>
                <w:rFonts w:ascii="Times New Roman" w:hAnsi="Times New Roman" w:cs="Times New Roman"/>
                <w:sz w:val="20"/>
                <w:szCs w:val="20"/>
              </w:rPr>
            </w:pPr>
            <w:r w:rsidRPr="00566F88">
              <w:rPr>
                <w:rFonts w:ascii="Times New Roman" w:hAnsi="Times New Roman" w:cs="Times New Roman"/>
                <w:b/>
                <w:sz w:val="20"/>
                <w:szCs w:val="20"/>
              </w:rPr>
              <w:t>2 DALIS</w:t>
            </w:r>
          </w:p>
        </w:tc>
        <w:tc>
          <w:tcPr>
            <w:tcW w:w="4642" w:type="pct"/>
            <w:gridSpan w:val="3"/>
            <w:shd w:val="clear" w:color="auto" w:fill="BFBFBF" w:themeFill="background1" w:themeFillShade="BF"/>
            <w:vAlign w:val="center"/>
          </w:tcPr>
          <w:p w14:paraId="436F5D10" w14:textId="328431C1" w:rsidR="00A32819" w:rsidRPr="00566F88" w:rsidRDefault="00A32819" w:rsidP="00566F88">
            <w:pPr>
              <w:jc w:val="center"/>
              <w:rPr>
                <w:rFonts w:ascii="Times New Roman" w:hAnsi="Times New Roman" w:cs="Times New Roman"/>
                <w:sz w:val="20"/>
                <w:szCs w:val="20"/>
              </w:rPr>
            </w:pPr>
            <w:r w:rsidRPr="00566F88">
              <w:rPr>
                <w:rFonts w:ascii="Times New Roman" w:hAnsi="Times New Roman" w:cs="Times New Roman"/>
                <w:b/>
                <w:bCs/>
                <w:sz w:val="20"/>
                <w:szCs w:val="20"/>
              </w:rPr>
              <w:t>DEFIBRILIATORIUS SU MONITORIUMI IR AKUMULIATORIUMI</w:t>
            </w:r>
          </w:p>
        </w:tc>
      </w:tr>
      <w:tr w:rsidR="00A32819" w:rsidRPr="00566F88" w14:paraId="5EA8706C" w14:textId="77777777" w:rsidTr="00566F88">
        <w:tc>
          <w:tcPr>
            <w:tcW w:w="358" w:type="pct"/>
            <w:vAlign w:val="center"/>
          </w:tcPr>
          <w:p w14:paraId="3E3CF632" w14:textId="2C6135F4"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b/>
                <w:sz w:val="20"/>
                <w:szCs w:val="20"/>
              </w:rPr>
              <w:t xml:space="preserve">Eil. </w:t>
            </w:r>
            <w:r w:rsidRPr="00566F88">
              <w:rPr>
                <w:rFonts w:ascii="Times New Roman" w:hAnsi="Times New Roman" w:cs="Times New Roman"/>
                <w:b/>
                <w:spacing w:val="-5"/>
                <w:sz w:val="20"/>
                <w:szCs w:val="20"/>
              </w:rPr>
              <w:t>Nr.</w:t>
            </w:r>
          </w:p>
        </w:tc>
        <w:tc>
          <w:tcPr>
            <w:tcW w:w="1343" w:type="pct"/>
          </w:tcPr>
          <w:p w14:paraId="43BDBB79" w14:textId="285F9707"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b/>
                <w:sz w:val="20"/>
                <w:szCs w:val="20"/>
              </w:rPr>
              <w:t>Parametrai</w:t>
            </w:r>
            <w:r w:rsidRPr="00566F88">
              <w:rPr>
                <w:rFonts w:ascii="Times New Roman" w:hAnsi="Times New Roman" w:cs="Times New Roman"/>
                <w:b/>
                <w:spacing w:val="-7"/>
                <w:sz w:val="20"/>
                <w:szCs w:val="20"/>
              </w:rPr>
              <w:t xml:space="preserve"> </w:t>
            </w:r>
            <w:r w:rsidRPr="00566F88">
              <w:rPr>
                <w:rFonts w:ascii="Times New Roman" w:hAnsi="Times New Roman" w:cs="Times New Roman"/>
                <w:b/>
                <w:spacing w:val="-2"/>
                <w:sz w:val="20"/>
                <w:szCs w:val="20"/>
              </w:rPr>
              <w:t>(specifikacija)</w:t>
            </w:r>
          </w:p>
        </w:tc>
        <w:tc>
          <w:tcPr>
            <w:tcW w:w="2527" w:type="pct"/>
          </w:tcPr>
          <w:p w14:paraId="60CDEC98" w14:textId="7631A2A9"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 xml:space="preserve">Reikalaujamos </w:t>
            </w:r>
            <w:r w:rsidRPr="00566F88">
              <w:rPr>
                <w:rFonts w:ascii="Times New Roman" w:hAnsi="Times New Roman" w:cs="Times New Roman"/>
                <w:b/>
                <w:sz w:val="20"/>
                <w:szCs w:val="20"/>
              </w:rPr>
              <w:t>parametrų</w:t>
            </w:r>
            <w:r w:rsidRPr="00566F88">
              <w:rPr>
                <w:rFonts w:ascii="Times New Roman" w:hAnsi="Times New Roman" w:cs="Times New Roman"/>
                <w:b/>
                <w:spacing w:val="-6"/>
                <w:sz w:val="20"/>
                <w:szCs w:val="20"/>
              </w:rPr>
              <w:t xml:space="preserve"> </w:t>
            </w:r>
            <w:r w:rsidRPr="00566F88">
              <w:rPr>
                <w:rFonts w:ascii="Times New Roman" w:hAnsi="Times New Roman" w:cs="Times New Roman"/>
                <w:b/>
                <w:spacing w:val="-2"/>
                <w:sz w:val="20"/>
                <w:szCs w:val="20"/>
              </w:rPr>
              <w:t>reikšmės</w:t>
            </w:r>
          </w:p>
        </w:tc>
        <w:tc>
          <w:tcPr>
            <w:tcW w:w="773" w:type="pct"/>
          </w:tcPr>
          <w:p w14:paraId="56FA62AD" w14:textId="693A134B"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Siūlomo prietaiso specifikacija/ pastabos</w:t>
            </w:r>
          </w:p>
        </w:tc>
      </w:tr>
      <w:tr w:rsidR="00A32819" w:rsidRPr="00566F88" w14:paraId="60080FA6" w14:textId="77777777" w:rsidTr="00566F88">
        <w:tc>
          <w:tcPr>
            <w:tcW w:w="358" w:type="pct"/>
          </w:tcPr>
          <w:p w14:paraId="7EEDB673" w14:textId="0B276273"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1.</w:t>
            </w:r>
          </w:p>
        </w:tc>
        <w:tc>
          <w:tcPr>
            <w:tcW w:w="1343" w:type="pct"/>
          </w:tcPr>
          <w:p w14:paraId="007D441B" w14:textId="00F89326"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Defibriliatoriaus</w:t>
            </w:r>
            <w:r w:rsidRPr="00566F88">
              <w:rPr>
                <w:rFonts w:ascii="Times New Roman" w:hAnsi="Times New Roman" w:cs="Times New Roman"/>
                <w:spacing w:val="-10"/>
                <w:sz w:val="20"/>
                <w:szCs w:val="20"/>
              </w:rPr>
              <w:t xml:space="preserve"> </w:t>
            </w:r>
            <w:r w:rsidRPr="00566F88">
              <w:rPr>
                <w:rFonts w:ascii="Times New Roman" w:hAnsi="Times New Roman" w:cs="Times New Roman"/>
                <w:sz w:val="20"/>
                <w:szCs w:val="20"/>
              </w:rPr>
              <w:t>impulso</w:t>
            </w:r>
            <w:r w:rsidRPr="00566F88">
              <w:rPr>
                <w:rFonts w:ascii="Times New Roman" w:hAnsi="Times New Roman" w:cs="Times New Roman"/>
                <w:spacing w:val="-8"/>
                <w:sz w:val="20"/>
                <w:szCs w:val="20"/>
              </w:rPr>
              <w:t xml:space="preserve"> </w:t>
            </w:r>
            <w:r w:rsidRPr="00566F88">
              <w:rPr>
                <w:rFonts w:ascii="Times New Roman" w:hAnsi="Times New Roman" w:cs="Times New Roman"/>
                <w:spacing w:val="-2"/>
                <w:sz w:val="20"/>
                <w:szCs w:val="20"/>
              </w:rPr>
              <w:t>forma</w:t>
            </w:r>
          </w:p>
        </w:tc>
        <w:tc>
          <w:tcPr>
            <w:tcW w:w="2527" w:type="pct"/>
          </w:tcPr>
          <w:p w14:paraId="60AA69B1" w14:textId="5B31C336"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Bifazinis impulsas su voltažo ir trukmės kompensacija, priklausomai nuo paciento varžos</w:t>
            </w:r>
          </w:p>
        </w:tc>
        <w:tc>
          <w:tcPr>
            <w:tcW w:w="773" w:type="pct"/>
          </w:tcPr>
          <w:p w14:paraId="04A599C0" w14:textId="77777777" w:rsidR="00A32819" w:rsidRPr="00566F88" w:rsidRDefault="00A32819" w:rsidP="00566F88">
            <w:pPr>
              <w:jc w:val="both"/>
              <w:rPr>
                <w:rFonts w:ascii="Times New Roman" w:hAnsi="Times New Roman" w:cs="Times New Roman"/>
                <w:sz w:val="20"/>
                <w:szCs w:val="20"/>
              </w:rPr>
            </w:pPr>
          </w:p>
        </w:tc>
      </w:tr>
      <w:tr w:rsidR="00A32819" w:rsidRPr="00566F88" w14:paraId="7446AFEB" w14:textId="77777777" w:rsidTr="00566F88">
        <w:tc>
          <w:tcPr>
            <w:tcW w:w="358" w:type="pct"/>
          </w:tcPr>
          <w:p w14:paraId="304D3649" w14:textId="37BC5CB0"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2.</w:t>
            </w:r>
          </w:p>
        </w:tc>
        <w:tc>
          <w:tcPr>
            <w:tcW w:w="1343" w:type="pct"/>
          </w:tcPr>
          <w:p w14:paraId="1D286657" w14:textId="3DB14301"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Bifazinio</w:t>
            </w:r>
            <w:r w:rsidRPr="00566F88">
              <w:rPr>
                <w:rFonts w:ascii="Times New Roman" w:hAnsi="Times New Roman" w:cs="Times New Roman"/>
                <w:spacing w:val="-7"/>
                <w:sz w:val="20"/>
                <w:szCs w:val="20"/>
              </w:rPr>
              <w:t xml:space="preserve"> </w:t>
            </w:r>
            <w:r w:rsidRPr="00566F88">
              <w:rPr>
                <w:rFonts w:ascii="Times New Roman" w:hAnsi="Times New Roman" w:cs="Times New Roman"/>
                <w:sz w:val="20"/>
                <w:szCs w:val="20"/>
              </w:rPr>
              <w:t>impulso</w:t>
            </w:r>
            <w:r w:rsidRPr="00566F88">
              <w:rPr>
                <w:rFonts w:ascii="Times New Roman" w:hAnsi="Times New Roman" w:cs="Times New Roman"/>
                <w:spacing w:val="-6"/>
                <w:sz w:val="20"/>
                <w:szCs w:val="20"/>
              </w:rPr>
              <w:t xml:space="preserve"> </w:t>
            </w:r>
            <w:r w:rsidRPr="00566F88">
              <w:rPr>
                <w:rFonts w:ascii="Times New Roman" w:hAnsi="Times New Roman" w:cs="Times New Roman"/>
                <w:sz w:val="20"/>
                <w:szCs w:val="20"/>
              </w:rPr>
              <w:t>energijos</w:t>
            </w:r>
            <w:r w:rsidRPr="00566F88">
              <w:rPr>
                <w:rFonts w:ascii="Times New Roman" w:hAnsi="Times New Roman" w:cs="Times New Roman"/>
                <w:spacing w:val="-8"/>
                <w:sz w:val="20"/>
                <w:szCs w:val="20"/>
              </w:rPr>
              <w:t xml:space="preserve"> </w:t>
            </w:r>
            <w:r w:rsidRPr="00566F88">
              <w:rPr>
                <w:rFonts w:ascii="Times New Roman" w:hAnsi="Times New Roman" w:cs="Times New Roman"/>
                <w:spacing w:val="-2"/>
                <w:sz w:val="20"/>
                <w:szCs w:val="20"/>
              </w:rPr>
              <w:t>nustatymas</w:t>
            </w:r>
          </w:p>
        </w:tc>
        <w:tc>
          <w:tcPr>
            <w:tcW w:w="2527" w:type="pct"/>
          </w:tcPr>
          <w:p w14:paraId="17AE87DB" w14:textId="77777777" w:rsidR="00A32819" w:rsidRPr="00566F88" w:rsidRDefault="00A32819" w:rsidP="00566F88">
            <w:pPr>
              <w:pStyle w:val="TableParagraph"/>
              <w:numPr>
                <w:ilvl w:val="0"/>
                <w:numId w:val="7"/>
              </w:numPr>
              <w:tabs>
                <w:tab w:val="left" w:pos="471"/>
              </w:tabs>
              <w:spacing w:before="119"/>
              <w:ind w:right="94"/>
              <w:jc w:val="both"/>
              <w:rPr>
                <w:rFonts w:ascii="Times New Roman" w:hAnsi="Times New Roman" w:cs="Times New Roman"/>
                <w:sz w:val="20"/>
                <w:szCs w:val="20"/>
              </w:rPr>
            </w:pPr>
            <w:r w:rsidRPr="00566F88">
              <w:rPr>
                <w:rFonts w:ascii="Times New Roman" w:hAnsi="Times New Roman" w:cs="Times New Roman"/>
                <w:sz w:val="20"/>
                <w:szCs w:val="20"/>
              </w:rPr>
              <w:t>Impulso energijos keitimo</w:t>
            </w:r>
            <w:r w:rsidRPr="00566F88">
              <w:rPr>
                <w:rFonts w:ascii="Times New Roman" w:hAnsi="Times New Roman" w:cs="Times New Roman"/>
                <w:spacing w:val="26"/>
                <w:sz w:val="20"/>
                <w:szCs w:val="20"/>
              </w:rPr>
              <w:t xml:space="preserve"> </w:t>
            </w:r>
            <w:r w:rsidRPr="00566F88">
              <w:rPr>
                <w:rFonts w:ascii="Times New Roman" w:hAnsi="Times New Roman" w:cs="Times New Roman"/>
                <w:sz w:val="20"/>
                <w:szCs w:val="20"/>
              </w:rPr>
              <w:t>ribos ne siauresnės kaip nuo 2 iki 360 J.</w:t>
            </w:r>
          </w:p>
          <w:p w14:paraId="31EAC696" w14:textId="1D9E9D26" w:rsidR="00A32819" w:rsidRPr="00566F88" w:rsidRDefault="00A32819" w:rsidP="00566F88">
            <w:pPr>
              <w:pStyle w:val="TableParagraph"/>
              <w:numPr>
                <w:ilvl w:val="0"/>
                <w:numId w:val="7"/>
              </w:numPr>
              <w:tabs>
                <w:tab w:val="left" w:pos="471"/>
              </w:tabs>
              <w:spacing w:before="119"/>
              <w:ind w:right="94"/>
              <w:jc w:val="both"/>
              <w:rPr>
                <w:rFonts w:ascii="Times New Roman" w:hAnsi="Times New Roman" w:cs="Times New Roman"/>
                <w:sz w:val="20"/>
                <w:szCs w:val="20"/>
              </w:rPr>
            </w:pPr>
            <w:r w:rsidRPr="00566F88">
              <w:rPr>
                <w:rFonts w:ascii="Times New Roman" w:eastAsiaTheme="minorEastAsia" w:hAnsi="Times New Roman" w:cs="Times New Roman"/>
                <w:spacing w:val="-2"/>
                <w:sz w:val="20"/>
                <w:szCs w:val="20"/>
              </w:rPr>
              <w:t>Impulso</w:t>
            </w:r>
            <w:r w:rsidRPr="00566F88">
              <w:rPr>
                <w:rFonts w:ascii="Times New Roman" w:eastAsiaTheme="minorEastAsia" w:hAnsi="Times New Roman" w:cs="Times New Roman"/>
                <w:sz w:val="20"/>
                <w:szCs w:val="20"/>
              </w:rPr>
              <w:tab/>
            </w:r>
            <w:r w:rsidRPr="00566F88">
              <w:rPr>
                <w:rFonts w:ascii="Times New Roman" w:eastAsiaTheme="minorEastAsia" w:hAnsi="Times New Roman" w:cs="Times New Roman"/>
                <w:spacing w:val="-2"/>
                <w:sz w:val="20"/>
                <w:szCs w:val="20"/>
              </w:rPr>
              <w:t>energijos</w:t>
            </w:r>
            <w:r w:rsidRPr="00566F88">
              <w:rPr>
                <w:rFonts w:ascii="Times New Roman" w:eastAsiaTheme="minorEastAsia" w:hAnsi="Times New Roman" w:cs="Times New Roman"/>
                <w:sz w:val="20"/>
                <w:szCs w:val="20"/>
              </w:rPr>
              <w:tab/>
            </w:r>
            <w:r w:rsidRPr="00566F88">
              <w:rPr>
                <w:rFonts w:ascii="Times New Roman" w:eastAsiaTheme="minorEastAsia" w:hAnsi="Times New Roman" w:cs="Times New Roman"/>
                <w:spacing w:val="-2"/>
                <w:sz w:val="20"/>
                <w:szCs w:val="20"/>
              </w:rPr>
              <w:t>keitimo</w:t>
            </w:r>
            <w:r w:rsidRPr="00566F88">
              <w:rPr>
                <w:rFonts w:ascii="Times New Roman" w:eastAsiaTheme="minorEastAsia" w:hAnsi="Times New Roman" w:cs="Times New Roman"/>
                <w:sz w:val="20"/>
                <w:szCs w:val="20"/>
              </w:rPr>
              <w:tab/>
            </w:r>
            <w:r w:rsidRPr="00566F88">
              <w:rPr>
                <w:rFonts w:ascii="Times New Roman" w:eastAsiaTheme="minorEastAsia" w:hAnsi="Times New Roman" w:cs="Times New Roman"/>
                <w:spacing w:val="-2"/>
                <w:sz w:val="20"/>
                <w:szCs w:val="20"/>
              </w:rPr>
              <w:t>žingsnis</w:t>
            </w:r>
            <w:r w:rsidRPr="00566F88">
              <w:rPr>
                <w:rFonts w:ascii="Times New Roman" w:eastAsiaTheme="minorEastAsia" w:hAnsi="Times New Roman" w:cs="Times New Roman"/>
                <w:sz w:val="20"/>
                <w:szCs w:val="20"/>
              </w:rPr>
              <w:tab/>
            </w:r>
            <w:r w:rsidRPr="00566F88">
              <w:rPr>
                <w:rFonts w:ascii="Times New Roman" w:eastAsiaTheme="minorEastAsia" w:hAnsi="Times New Roman" w:cs="Times New Roman"/>
                <w:spacing w:val="-2"/>
                <w:sz w:val="20"/>
                <w:szCs w:val="20"/>
              </w:rPr>
              <w:t>2-350</w:t>
            </w:r>
            <w:r w:rsidRPr="00566F88">
              <w:rPr>
                <w:rFonts w:ascii="Times New Roman" w:eastAsiaTheme="minorEastAsia" w:hAnsi="Times New Roman" w:cs="Times New Roman"/>
                <w:spacing w:val="-10"/>
                <w:sz w:val="20"/>
                <w:szCs w:val="20"/>
              </w:rPr>
              <w:t xml:space="preserve">J </w:t>
            </w:r>
            <w:r w:rsidRPr="00566F88">
              <w:rPr>
                <w:rFonts w:ascii="Times New Roman" w:eastAsiaTheme="minorEastAsia" w:hAnsi="Times New Roman" w:cs="Times New Roman"/>
                <w:sz w:val="20"/>
                <w:szCs w:val="20"/>
              </w:rPr>
              <w:t>diapazone ne didesnis kaip 50 J</w:t>
            </w:r>
          </w:p>
        </w:tc>
        <w:tc>
          <w:tcPr>
            <w:tcW w:w="773" w:type="pct"/>
          </w:tcPr>
          <w:p w14:paraId="16D13E10" w14:textId="77777777" w:rsidR="00A32819" w:rsidRPr="00566F88" w:rsidRDefault="00A32819" w:rsidP="00566F88">
            <w:pPr>
              <w:jc w:val="both"/>
              <w:rPr>
                <w:rFonts w:ascii="Times New Roman" w:hAnsi="Times New Roman" w:cs="Times New Roman"/>
                <w:sz w:val="20"/>
                <w:szCs w:val="20"/>
              </w:rPr>
            </w:pPr>
          </w:p>
        </w:tc>
      </w:tr>
      <w:tr w:rsidR="00A32819" w:rsidRPr="00566F88" w14:paraId="36B1C9BE" w14:textId="77777777" w:rsidTr="00566F88">
        <w:tc>
          <w:tcPr>
            <w:tcW w:w="358" w:type="pct"/>
          </w:tcPr>
          <w:p w14:paraId="56D7CED8" w14:textId="153F37CE"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3.</w:t>
            </w:r>
          </w:p>
        </w:tc>
        <w:tc>
          <w:tcPr>
            <w:tcW w:w="1343" w:type="pct"/>
          </w:tcPr>
          <w:p w14:paraId="302713B4" w14:textId="354C878B"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Energijos</w:t>
            </w:r>
            <w:r w:rsidRPr="00566F88">
              <w:rPr>
                <w:rFonts w:ascii="Times New Roman" w:hAnsi="Times New Roman" w:cs="Times New Roman"/>
                <w:spacing w:val="-7"/>
                <w:sz w:val="20"/>
                <w:szCs w:val="20"/>
              </w:rPr>
              <w:t xml:space="preserve"> </w:t>
            </w:r>
            <w:r w:rsidRPr="00566F88">
              <w:rPr>
                <w:rFonts w:ascii="Times New Roman" w:hAnsi="Times New Roman" w:cs="Times New Roman"/>
                <w:sz w:val="20"/>
                <w:szCs w:val="20"/>
              </w:rPr>
              <w:t>perdavimo</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2"/>
                <w:sz w:val="20"/>
                <w:szCs w:val="20"/>
              </w:rPr>
              <w:t>tikslumas</w:t>
            </w:r>
          </w:p>
        </w:tc>
        <w:tc>
          <w:tcPr>
            <w:tcW w:w="2527" w:type="pct"/>
          </w:tcPr>
          <w:p w14:paraId="662BB50F" w14:textId="53F8B1B1"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Ne</w:t>
            </w:r>
            <w:r w:rsidRPr="00566F88">
              <w:rPr>
                <w:rFonts w:ascii="Times New Roman" w:hAnsi="Times New Roman" w:cs="Times New Roman"/>
                <w:spacing w:val="-3"/>
                <w:sz w:val="20"/>
                <w:szCs w:val="20"/>
              </w:rPr>
              <w:t xml:space="preserve"> </w:t>
            </w:r>
            <w:r w:rsidRPr="00566F88">
              <w:rPr>
                <w:rFonts w:ascii="Times New Roman" w:hAnsi="Times New Roman" w:cs="Times New Roman"/>
                <w:sz w:val="20"/>
                <w:szCs w:val="20"/>
              </w:rPr>
              <w:t>daugiau</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±1</w:t>
            </w:r>
            <w:r w:rsidRPr="00566F88">
              <w:rPr>
                <w:rFonts w:ascii="Times New Roman" w:hAnsi="Times New Roman" w:cs="Times New Roman"/>
                <w:spacing w:val="-6"/>
                <w:sz w:val="20"/>
                <w:szCs w:val="20"/>
              </w:rPr>
              <w:t xml:space="preserve"> </w:t>
            </w:r>
            <w:r w:rsidRPr="00566F88">
              <w:rPr>
                <w:rFonts w:ascii="Times New Roman" w:hAnsi="Times New Roman" w:cs="Times New Roman"/>
                <w:sz w:val="20"/>
                <w:szCs w:val="20"/>
              </w:rPr>
              <w:t>J</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arba</w:t>
            </w:r>
            <w:r w:rsidRPr="00566F88">
              <w:rPr>
                <w:rFonts w:ascii="Times New Roman" w:hAnsi="Times New Roman" w:cs="Times New Roman"/>
                <w:spacing w:val="-3"/>
                <w:sz w:val="20"/>
                <w:szCs w:val="20"/>
              </w:rPr>
              <w:t xml:space="preserve"> </w:t>
            </w:r>
            <w:r w:rsidRPr="00566F88">
              <w:rPr>
                <w:rFonts w:ascii="Times New Roman" w:hAnsi="Times New Roman" w:cs="Times New Roman"/>
                <w:sz w:val="20"/>
                <w:szCs w:val="20"/>
              </w:rPr>
              <w:t>10%</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pasirinktos</w:t>
            </w:r>
            <w:r w:rsidRPr="00566F88">
              <w:rPr>
                <w:rFonts w:ascii="Times New Roman" w:hAnsi="Times New Roman" w:cs="Times New Roman"/>
                <w:spacing w:val="-2"/>
                <w:sz w:val="20"/>
                <w:szCs w:val="20"/>
              </w:rPr>
              <w:t xml:space="preserve"> vertės</w:t>
            </w:r>
          </w:p>
        </w:tc>
        <w:tc>
          <w:tcPr>
            <w:tcW w:w="773" w:type="pct"/>
          </w:tcPr>
          <w:p w14:paraId="35CDE408" w14:textId="77777777" w:rsidR="00A32819" w:rsidRPr="00566F88" w:rsidRDefault="00A32819" w:rsidP="00566F88">
            <w:pPr>
              <w:jc w:val="both"/>
              <w:rPr>
                <w:rFonts w:ascii="Times New Roman" w:hAnsi="Times New Roman" w:cs="Times New Roman"/>
                <w:sz w:val="20"/>
                <w:szCs w:val="20"/>
              </w:rPr>
            </w:pPr>
          </w:p>
        </w:tc>
      </w:tr>
      <w:tr w:rsidR="00A32819" w:rsidRPr="00566F88" w14:paraId="0F450D8E" w14:textId="77777777" w:rsidTr="00566F88">
        <w:tc>
          <w:tcPr>
            <w:tcW w:w="358" w:type="pct"/>
          </w:tcPr>
          <w:p w14:paraId="5D9558C3" w14:textId="06C5B71C"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4.</w:t>
            </w:r>
          </w:p>
        </w:tc>
        <w:tc>
          <w:tcPr>
            <w:tcW w:w="1343" w:type="pct"/>
          </w:tcPr>
          <w:p w14:paraId="457B0968" w14:textId="6A0E5E8C"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Defibriliatoriaus</w:t>
            </w:r>
            <w:r w:rsidRPr="00566F88">
              <w:rPr>
                <w:rFonts w:ascii="Times New Roman" w:hAnsi="Times New Roman" w:cs="Times New Roman"/>
                <w:spacing w:val="-9"/>
                <w:sz w:val="20"/>
                <w:szCs w:val="20"/>
              </w:rPr>
              <w:t xml:space="preserve"> </w:t>
            </w:r>
            <w:r w:rsidRPr="00566F88">
              <w:rPr>
                <w:rFonts w:ascii="Times New Roman" w:hAnsi="Times New Roman" w:cs="Times New Roman"/>
                <w:sz w:val="20"/>
                <w:szCs w:val="20"/>
              </w:rPr>
              <w:t>darbo</w:t>
            </w:r>
            <w:r w:rsidRPr="00566F88">
              <w:rPr>
                <w:rFonts w:ascii="Times New Roman" w:hAnsi="Times New Roman" w:cs="Times New Roman"/>
                <w:spacing w:val="-10"/>
                <w:sz w:val="20"/>
                <w:szCs w:val="20"/>
              </w:rPr>
              <w:t xml:space="preserve"> </w:t>
            </w:r>
            <w:r w:rsidRPr="00566F88">
              <w:rPr>
                <w:rFonts w:ascii="Times New Roman" w:hAnsi="Times New Roman" w:cs="Times New Roman"/>
                <w:spacing w:val="-2"/>
                <w:sz w:val="20"/>
                <w:szCs w:val="20"/>
              </w:rPr>
              <w:t>režimai</w:t>
            </w:r>
          </w:p>
        </w:tc>
        <w:tc>
          <w:tcPr>
            <w:tcW w:w="2527" w:type="pct"/>
          </w:tcPr>
          <w:p w14:paraId="1C24A915" w14:textId="444E1599"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2"/>
                <w:sz w:val="20"/>
                <w:szCs w:val="20"/>
              </w:rPr>
              <w:t xml:space="preserve">Nesinchronizuota defibriliacija, sinchronizuota </w:t>
            </w:r>
            <w:r w:rsidRPr="00566F88">
              <w:rPr>
                <w:rFonts w:ascii="Times New Roman" w:hAnsi="Times New Roman" w:cs="Times New Roman"/>
                <w:sz w:val="20"/>
                <w:szCs w:val="20"/>
              </w:rPr>
              <w:t>kardioversija ir automatinis režimas</w:t>
            </w:r>
          </w:p>
        </w:tc>
        <w:tc>
          <w:tcPr>
            <w:tcW w:w="773" w:type="pct"/>
          </w:tcPr>
          <w:p w14:paraId="45775D5A" w14:textId="77777777" w:rsidR="00A32819" w:rsidRPr="00566F88" w:rsidRDefault="00A32819" w:rsidP="00566F88">
            <w:pPr>
              <w:jc w:val="both"/>
              <w:rPr>
                <w:rFonts w:ascii="Times New Roman" w:hAnsi="Times New Roman" w:cs="Times New Roman"/>
                <w:sz w:val="20"/>
                <w:szCs w:val="20"/>
              </w:rPr>
            </w:pPr>
          </w:p>
        </w:tc>
      </w:tr>
      <w:tr w:rsidR="00A32819" w:rsidRPr="00566F88" w14:paraId="1BC2095E" w14:textId="77777777" w:rsidTr="00566F88">
        <w:tc>
          <w:tcPr>
            <w:tcW w:w="358" w:type="pct"/>
          </w:tcPr>
          <w:p w14:paraId="6725BB7A" w14:textId="3870092A"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5.</w:t>
            </w:r>
          </w:p>
        </w:tc>
        <w:tc>
          <w:tcPr>
            <w:tcW w:w="1343" w:type="pct"/>
          </w:tcPr>
          <w:p w14:paraId="2D962EAF" w14:textId="074A1C50"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Defibriliacijos</w:t>
            </w:r>
            <w:r w:rsidRPr="00566F88">
              <w:rPr>
                <w:rFonts w:ascii="Times New Roman" w:hAnsi="Times New Roman" w:cs="Times New Roman"/>
                <w:spacing w:val="-9"/>
                <w:sz w:val="20"/>
                <w:szCs w:val="20"/>
              </w:rPr>
              <w:t xml:space="preserve"> </w:t>
            </w:r>
            <w:r w:rsidRPr="00566F88">
              <w:rPr>
                <w:rFonts w:ascii="Times New Roman" w:hAnsi="Times New Roman" w:cs="Times New Roman"/>
                <w:sz w:val="20"/>
                <w:szCs w:val="20"/>
              </w:rPr>
              <w:t>krūvio</w:t>
            </w:r>
            <w:r w:rsidRPr="00566F88">
              <w:rPr>
                <w:rFonts w:ascii="Times New Roman" w:hAnsi="Times New Roman" w:cs="Times New Roman"/>
                <w:spacing w:val="-9"/>
                <w:sz w:val="20"/>
                <w:szCs w:val="20"/>
              </w:rPr>
              <w:t xml:space="preserve"> </w:t>
            </w:r>
            <w:r w:rsidRPr="00566F88">
              <w:rPr>
                <w:rFonts w:ascii="Times New Roman" w:hAnsi="Times New Roman" w:cs="Times New Roman"/>
                <w:spacing w:val="-2"/>
                <w:sz w:val="20"/>
                <w:szCs w:val="20"/>
              </w:rPr>
              <w:t>nustatymas</w:t>
            </w:r>
          </w:p>
        </w:tc>
        <w:tc>
          <w:tcPr>
            <w:tcW w:w="2527" w:type="pct"/>
          </w:tcPr>
          <w:p w14:paraId="7589B09C" w14:textId="412CCC6E"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Pasirinktinai (pasirenka vartotojas) valdymo elementų, įmontuotų defibriliacijos elektrodo rankenoje, arba prietaiso valdymo panelės pagalba</w:t>
            </w:r>
          </w:p>
        </w:tc>
        <w:tc>
          <w:tcPr>
            <w:tcW w:w="773" w:type="pct"/>
          </w:tcPr>
          <w:p w14:paraId="3E4943FD" w14:textId="77777777" w:rsidR="00A32819" w:rsidRPr="00566F88" w:rsidRDefault="00A32819" w:rsidP="00566F88">
            <w:pPr>
              <w:jc w:val="both"/>
              <w:rPr>
                <w:rFonts w:ascii="Times New Roman" w:hAnsi="Times New Roman" w:cs="Times New Roman"/>
                <w:sz w:val="20"/>
                <w:szCs w:val="20"/>
              </w:rPr>
            </w:pPr>
          </w:p>
        </w:tc>
      </w:tr>
      <w:tr w:rsidR="00A32819" w:rsidRPr="00566F88" w14:paraId="4DA32C6E" w14:textId="77777777" w:rsidTr="00566F88">
        <w:tc>
          <w:tcPr>
            <w:tcW w:w="358" w:type="pct"/>
          </w:tcPr>
          <w:p w14:paraId="2D1445DB" w14:textId="20FFFEDA"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6.</w:t>
            </w:r>
          </w:p>
        </w:tc>
        <w:tc>
          <w:tcPr>
            <w:tcW w:w="1343" w:type="pct"/>
          </w:tcPr>
          <w:p w14:paraId="7DC8A5D7" w14:textId="3041F0EC"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Darbui</w:t>
            </w:r>
            <w:r w:rsidRPr="00566F88">
              <w:rPr>
                <w:rFonts w:ascii="Times New Roman" w:hAnsi="Times New Roman" w:cs="Times New Roman"/>
                <w:spacing w:val="29"/>
                <w:sz w:val="20"/>
                <w:szCs w:val="20"/>
              </w:rPr>
              <w:t xml:space="preserve"> </w:t>
            </w:r>
            <w:r w:rsidRPr="00566F88">
              <w:rPr>
                <w:rFonts w:ascii="Times New Roman" w:hAnsi="Times New Roman" w:cs="Times New Roman"/>
                <w:sz w:val="20"/>
                <w:szCs w:val="20"/>
              </w:rPr>
              <w:t>su</w:t>
            </w:r>
            <w:r w:rsidRPr="00566F88">
              <w:rPr>
                <w:rFonts w:ascii="Times New Roman" w:hAnsi="Times New Roman" w:cs="Times New Roman"/>
                <w:spacing w:val="28"/>
                <w:sz w:val="20"/>
                <w:szCs w:val="20"/>
              </w:rPr>
              <w:t xml:space="preserve"> </w:t>
            </w:r>
            <w:r w:rsidRPr="00566F88">
              <w:rPr>
                <w:rFonts w:ascii="Times New Roman" w:hAnsi="Times New Roman" w:cs="Times New Roman"/>
                <w:sz w:val="20"/>
                <w:szCs w:val="20"/>
              </w:rPr>
              <w:t>prietaisu</w:t>
            </w:r>
            <w:r w:rsidRPr="00566F88">
              <w:rPr>
                <w:rFonts w:ascii="Times New Roman" w:hAnsi="Times New Roman" w:cs="Times New Roman"/>
                <w:spacing w:val="28"/>
                <w:sz w:val="20"/>
                <w:szCs w:val="20"/>
              </w:rPr>
              <w:t xml:space="preserve"> </w:t>
            </w:r>
            <w:r w:rsidRPr="00566F88">
              <w:rPr>
                <w:rFonts w:ascii="Times New Roman" w:hAnsi="Times New Roman" w:cs="Times New Roman"/>
                <w:sz w:val="20"/>
                <w:szCs w:val="20"/>
              </w:rPr>
              <w:t>naudojami</w:t>
            </w:r>
            <w:r w:rsidRPr="00566F88">
              <w:rPr>
                <w:rFonts w:ascii="Times New Roman" w:hAnsi="Times New Roman" w:cs="Times New Roman"/>
                <w:spacing w:val="31"/>
                <w:sz w:val="20"/>
                <w:szCs w:val="20"/>
              </w:rPr>
              <w:t xml:space="preserve"> </w:t>
            </w:r>
            <w:r w:rsidRPr="00566F88">
              <w:rPr>
                <w:rFonts w:ascii="Times New Roman" w:hAnsi="Times New Roman" w:cs="Times New Roman"/>
                <w:sz w:val="20"/>
                <w:szCs w:val="20"/>
              </w:rPr>
              <w:t xml:space="preserve">defibriliacijos </w:t>
            </w:r>
            <w:r w:rsidRPr="00566F88">
              <w:rPr>
                <w:rFonts w:ascii="Times New Roman" w:hAnsi="Times New Roman" w:cs="Times New Roman"/>
                <w:spacing w:val="-2"/>
                <w:sz w:val="20"/>
                <w:szCs w:val="20"/>
              </w:rPr>
              <w:t>elektrodai</w:t>
            </w:r>
          </w:p>
        </w:tc>
        <w:tc>
          <w:tcPr>
            <w:tcW w:w="2527" w:type="pct"/>
          </w:tcPr>
          <w:p w14:paraId="7B9C0912" w14:textId="77777777" w:rsidR="00A32819" w:rsidRPr="00566F88" w:rsidRDefault="00A32819" w:rsidP="00566F88">
            <w:pPr>
              <w:pStyle w:val="TableParagraph"/>
              <w:numPr>
                <w:ilvl w:val="0"/>
                <w:numId w:val="6"/>
              </w:numPr>
              <w:tabs>
                <w:tab w:val="left" w:pos="471"/>
              </w:tabs>
              <w:spacing w:before="119"/>
              <w:ind w:right="98"/>
              <w:jc w:val="both"/>
              <w:rPr>
                <w:rFonts w:ascii="Times New Roman" w:hAnsi="Times New Roman" w:cs="Times New Roman"/>
                <w:sz w:val="20"/>
                <w:szCs w:val="20"/>
              </w:rPr>
            </w:pPr>
            <w:r w:rsidRPr="00566F88">
              <w:rPr>
                <w:rFonts w:ascii="Times New Roman" w:hAnsi="Times New Roman" w:cs="Times New Roman"/>
                <w:sz w:val="20"/>
                <w:szCs w:val="20"/>
              </w:rPr>
              <w:t>Suaugusiems</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skirti</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išoriniai</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daugkartinio</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naudojimo defibriliacijos elektrodai</w:t>
            </w:r>
          </w:p>
          <w:p w14:paraId="158F2DA8" w14:textId="2C14EFE0" w:rsidR="00A32819" w:rsidRPr="00566F88" w:rsidRDefault="00A32819" w:rsidP="00566F88">
            <w:pPr>
              <w:pStyle w:val="TableParagraph"/>
              <w:numPr>
                <w:ilvl w:val="0"/>
                <w:numId w:val="6"/>
              </w:numPr>
              <w:tabs>
                <w:tab w:val="left" w:pos="471"/>
              </w:tabs>
              <w:spacing w:before="119"/>
              <w:ind w:right="98"/>
              <w:jc w:val="both"/>
              <w:rPr>
                <w:rFonts w:ascii="Times New Roman" w:hAnsi="Times New Roman" w:cs="Times New Roman"/>
                <w:sz w:val="20"/>
                <w:szCs w:val="20"/>
              </w:rPr>
            </w:pPr>
            <w:r w:rsidRPr="00566F88">
              <w:rPr>
                <w:rFonts w:ascii="Times New Roman" w:eastAsiaTheme="minorEastAsia" w:hAnsi="Times New Roman" w:cs="Times New Roman"/>
                <w:sz w:val="20"/>
                <w:szCs w:val="20"/>
              </w:rPr>
              <w:t>Vienkartinio naudojimo elektrodai, skirti defibriliuoti, stimuliuoti ir registruoti EKG, pralaidūs rentgeno spinduliams</w:t>
            </w:r>
          </w:p>
        </w:tc>
        <w:tc>
          <w:tcPr>
            <w:tcW w:w="773" w:type="pct"/>
          </w:tcPr>
          <w:p w14:paraId="30D745F2" w14:textId="77777777" w:rsidR="00A32819" w:rsidRPr="00566F88" w:rsidRDefault="00A32819" w:rsidP="00566F88">
            <w:pPr>
              <w:jc w:val="both"/>
              <w:rPr>
                <w:rFonts w:ascii="Times New Roman" w:hAnsi="Times New Roman" w:cs="Times New Roman"/>
                <w:sz w:val="20"/>
                <w:szCs w:val="20"/>
              </w:rPr>
            </w:pPr>
          </w:p>
        </w:tc>
      </w:tr>
      <w:tr w:rsidR="00A32819" w:rsidRPr="00566F88" w14:paraId="178FDF95" w14:textId="77777777" w:rsidTr="00566F88">
        <w:tc>
          <w:tcPr>
            <w:tcW w:w="358" w:type="pct"/>
          </w:tcPr>
          <w:p w14:paraId="07EC57CC" w14:textId="6F5616B4"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7.</w:t>
            </w:r>
          </w:p>
        </w:tc>
        <w:tc>
          <w:tcPr>
            <w:tcW w:w="1343" w:type="pct"/>
          </w:tcPr>
          <w:p w14:paraId="10F0ECCD" w14:textId="47BCB343"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Defibriliavimo</w:t>
            </w:r>
            <w:r w:rsidRPr="00566F88">
              <w:rPr>
                <w:rFonts w:ascii="Times New Roman" w:hAnsi="Times New Roman" w:cs="Times New Roman"/>
                <w:spacing w:val="-10"/>
                <w:sz w:val="20"/>
                <w:szCs w:val="20"/>
              </w:rPr>
              <w:t xml:space="preserve"> </w:t>
            </w:r>
            <w:r w:rsidRPr="00566F88">
              <w:rPr>
                <w:rFonts w:ascii="Times New Roman" w:hAnsi="Times New Roman" w:cs="Times New Roman"/>
                <w:sz w:val="20"/>
                <w:szCs w:val="20"/>
              </w:rPr>
              <w:t>patariamoji</w:t>
            </w:r>
            <w:r w:rsidRPr="00566F88">
              <w:rPr>
                <w:rFonts w:ascii="Times New Roman" w:hAnsi="Times New Roman" w:cs="Times New Roman"/>
                <w:spacing w:val="-11"/>
                <w:sz w:val="20"/>
                <w:szCs w:val="20"/>
              </w:rPr>
              <w:t xml:space="preserve"> </w:t>
            </w:r>
            <w:r w:rsidRPr="00566F88">
              <w:rPr>
                <w:rFonts w:ascii="Times New Roman" w:hAnsi="Times New Roman" w:cs="Times New Roman"/>
                <w:spacing w:val="-2"/>
                <w:sz w:val="20"/>
                <w:szCs w:val="20"/>
              </w:rPr>
              <w:t>funkcija</w:t>
            </w:r>
          </w:p>
        </w:tc>
        <w:tc>
          <w:tcPr>
            <w:tcW w:w="2527" w:type="pct"/>
          </w:tcPr>
          <w:p w14:paraId="2D35F18D" w14:textId="77777777" w:rsidR="00A32819" w:rsidRPr="00566F88" w:rsidRDefault="00A32819" w:rsidP="00566F88">
            <w:pPr>
              <w:pStyle w:val="TableParagraph"/>
              <w:ind w:left="111" w:right="91"/>
              <w:jc w:val="both"/>
              <w:rPr>
                <w:rFonts w:ascii="Times New Roman" w:hAnsi="Times New Roman" w:cs="Times New Roman"/>
                <w:sz w:val="20"/>
                <w:szCs w:val="20"/>
              </w:rPr>
            </w:pPr>
            <w:r w:rsidRPr="00566F88">
              <w:rPr>
                <w:rFonts w:ascii="Times New Roman" w:hAnsi="Times New Roman" w:cs="Times New Roman"/>
                <w:sz w:val="20"/>
                <w:szCs w:val="20"/>
              </w:rPr>
              <w:t>Automatiniame</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defibriliavimo</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režime</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veikianti</w:t>
            </w:r>
            <w:r w:rsidRPr="00566F88">
              <w:rPr>
                <w:rFonts w:ascii="Times New Roman" w:hAnsi="Times New Roman" w:cs="Times New Roman"/>
                <w:spacing w:val="-13"/>
                <w:sz w:val="20"/>
                <w:szCs w:val="20"/>
              </w:rPr>
              <w:t xml:space="preserve"> </w:t>
            </w:r>
            <w:r w:rsidRPr="00566F88">
              <w:rPr>
                <w:rFonts w:ascii="Times New Roman" w:hAnsi="Times New Roman" w:cs="Times New Roman"/>
                <w:sz w:val="20"/>
                <w:szCs w:val="20"/>
              </w:rPr>
              <w:t>garsinė</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ir vaizdinė defibriliavimo patariamoji funkcija su EKG morfologijos analizavimo sistema, automatiškai nustatanti</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defibriliuotiną</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EKG</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ritmą.</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Analizės</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trukmė</w:t>
            </w:r>
            <w:r w:rsidRPr="00566F88">
              <w:rPr>
                <w:rFonts w:ascii="Times New Roman" w:hAnsi="Times New Roman" w:cs="Times New Roman"/>
                <w:spacing w:val="10"/>
                <w:sz w:val="20"/>
                <w:szCs w:val="20"/>
              </w:rPr>
              <w:t xml:space="preserve"> </w:t>
            </w:r>
            <w:r w:rsidRPr="00566F88">
              <w:rPr>
                <w:rFonts w:ascii="Times New Roman" w:hAnsi="Times New Roman" w:cs="Times New Roman"/>
                <w:spacing w:val="-10"/>
                <w:sz w:val="20"/>
                <w:szCs w:val="20"/>
                <w:u w:val="single"/>
              </w:rPr>
              <w:t>&lt;</w:t>
            </w:r>
          </w:p>
          <w:p w14:paraId="05B93716" w14:textId="09806A6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10 </w:t>
            </w:r>
            <w:r w:rsidRPr="00566F88">
              <w:rPr>
                <w:rFonts w:ascii="Times New Roman" w:hAnsi="Times New Roman" w:cs="Times New Roman"/>
                <w:spacing w:val="-5"/>
                <w:sz w:val="20"/>
                <w:szCs w:val="20"/>
              </w:rPr>
              <w:t>s.</w:t>
            </w:r>
          </w:p>
        </w:tc>
        <w:tc>
          <w:tcPr>
            <w:tcW w:w="773" w:type="pct"/>
          </w:tcPr>
          <w:p w14:paraId="2D830CD4" w14:textId="77777777" w:rsidR="00A32819" w:rsidRPr="00566F88" w:rsidRDefault="00A32819" w:rsidP="00566F88">
            <w:pPr>
              <w:jc w:val="both"/>
              <w:rPr>
                <w:rFonts w:ascii="Times New Roman" w:hAnsi="Times New Roman" w:cs="Times New Roman"/>
                <w:sz w:val="20"/>
                <w:szCs w:val="20"/>
              </w:rPr>
            </w:pPr>
          </w:p>
        </w:tc>
      </w:tr>
      <w:tr w:rsidR="00A32819" w:rsidRPr="00566F88" w14:paraId="1452E3CF" w14:textId="77777777" w:rsidTr="00566F88">
        <w:tc>
          <w:tcPr>
            <w:tcW w:w="358" w:type="pct"/>
          </w:tcPr>
          <w:p w14:paraId="0581244F" w14:textId="6F3764BB"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8.</w:t>
            </w:r>
          </w:p>
        </w:tc>
        <w:tc>
          <w:tcPr>
            <w:tcW w:w="1343" w:type="pct"/>
          </w:tcPr>
          <w:p w14:paraId="465AA19F" w14:textId="3B20539E"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Defibriliacijos iškrovų skaičius iš darbinio pilnai įkrautų akumuliatorių komplekto, naudojant 360 J energiją</w:t>
            </w:r>
          </w:p>
        </w:tc>
        <w:tc>
          <w:tcPr>
            <w:tcW w:w="2527" w:type="pct"/>
          </w:tcPr>
          <w:p w14:paraId="1DF73013" w14:textId="6234ADA3"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u w:val="single"/>
              </w:rPr>
              <w:t>&gt;</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400</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defibriliacijos</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impulsų,</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nenaudojant</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papildomų akumuliatorių ar papildomo išorinio maitinimo</w:t>
            </w:r>
          </w:p>
        </w:tc>
        <w:tc>
          <w:tcPr>
            <w:tcW w:w="773" w:type="pct"/>
          </w:tcPr>
          <w:p w14:paraId="2EFBFE2D" w14:textId="77777777" w:rsidR="00A32819" w:rsidRPr="00566F88" w:rsidRDefault="00A32819" w:rsidP="00566F88">
            <w:pPr>
              <w:jc w:val="both"/>
              <w:rPr>
                <w:rFonts w:ascii="Times New Roman" w:hAnsi="Times New Roman" w:cs="Times New Roman"/>
                <w:sz w:val="20"/>
                <w:szCs w:val="20"/>
              </w:rPr>
            </w:pPr>
          </w:p>
        </w:tc>
      </w:tr>
      <w:tr w:rsidR="00A32819" w:rsidRPr="00566F88" w14:paraId="73D7614B" w14:textId="77777777" w:rsidTr="00566F88">
        <w:tc>
          <w:tcPr>
            <w:tcW w:w="358" w:type="pct"/>
          </w:tcPr>
          <w:p w14:paraId="4AFA3F69" w14:textId="142414A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9.</w:t>
            </w:r>
          </w:p>
        </w:tc>
        <w:tc>
          <w:tcPr>
            <w:tcW w:w="1343" w:type="pct"/>
          </w:tcPr>
          <w:p w14:paraId="7D5F765C" w14:textId="688A5E8B"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Metronomo</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2"/>
                <w:sz w:val="20"/>
                <w:szCs w:val="20"/>
              </w:rPr>
              <w:t>funkcija</w:t>
            </w:r>
          </w:p>
        </w:tc>
        <w:tc>
          <w:tcPr>
            <w:tcW w:w="2527" w:type="pct"/>
          </w:tcPr>
          <w:p w14:paraId="524C91BF" w14:textId="1F59F83A"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Metronomo garsinė funkcija su paspaudimų / įpūtimų dažnio ir santykio nustatymu vaikams ir suaugusiems (30:2, 15:2)</w:t>
            </w:r>
          </w:p>
        </w:tc>
        <w:tc>
          <w:tcPr>
            <w:tcW w:w="773" w:type="pct"/>
          </w:tcPr>
          <w:p w14:paraId="5E801CA2" w14:textId="77777777" w:rsidR="00A32819" w:rsidRPr="00566F88" w:rsidRDefault="00A32819" w:rsidP="00566F88">
            <w:pPr>
              <w:jc w:val="both"/>
              <w:rPr>
                <w:rFonts w:ascii="Times New Roman" w:hAnsi="Times New Roman" w:cs="Times New Roman"/>
                <w:sz w:val="20"/>
                <w:szCs w:val="20"/>
              </w:rPr>
            </w:pPr>
          </w:p>
        </w:tc>
      </w:tr>
      <w:tr w:rsidR="00A32819" w:rsidRPr="00566F88" w14:paraId="12742058" w14:textId="77777777" w:rsidTr="00566F88">
        <w:tc>
          <w:tcPr>
            <w:tcW w:w="358" w:type="pct"/>
          </w:tcPr>
          <w:p w14:paraId="28BC7069" w14:textId="59949AF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10.</w:t>
            </w:r>
          </w:p>
        </w:tc>
        <w:tc>
          <w:tcPr>
            <w:tcW w:w="1343" w:type="pct"/>
          </w:tcPr>
          <w:p w14:paraId="603130DA" w14:textId="3509E407"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Defibriliacijos</w:t>
            </w:r>
            <w:r w:rsidRPr="00566F88">
              <w:rPr>
                <w:rFonts w:ascii="Times New Roman" w:hAnsi="Times New Roman" w:cs="Times New Roman"/>
                <w:spacing w:val="-8"/>
                <w:sz w:val="20"/>
                <w:szCs w:val="20"/>
              </w:rPr>
              <w:t xml:space="preserve"> </w:t>
            </w:r>
            <w:r w:rsidRPr="00566F88">
              <w:rPr>
                <w:rFonts w:ascii="Times New Roman" w:hAnsi="Times New Roman" w:cs="Times New Roman"/>
                <w:sz w:val="20"/>
                <w:szCs w:val="20"/>
              </w:rPr>
              <w:t>iškrovų</w:t>
            </w:r>
            <w:r w:rsidRPr="00566F88">
              <w:rPr>
                <w:rFonts w:ascii="Times New Roman" w:hAnsi="Times New Roman" w:cs="Times New Roman"/>
                <w:spacing w:val="-8"/>
                <w:sz w:val="20"/>
                <w:szCs w:val="20"/>
              </w:rPr>
              <w:t xml:space="preserve"> </w:t>
            </w:r>
            <w:r w:rsidRPr="00566F88">
              <w:rPr>
                <w:rFonts w:ascii="Times New Roman" w:hAnsi="Times New Roman" w:cs="Times New Roman"/>
                <w:sz w:val="20"/>
                <w:szCs w:val="20"/>
              </w:rPr>
              <w:t>sekos</w:t>
            </w:r>
            <w:r w:rsidRPr="00566F88">
              <w:rPr>
                <w:rFonts w:ascii="Times New Roman" w:hAnsi="Times New Roman" w:cs="Times New Roman"/>
                <w:spacing w:val="-7"/>
                <w:sz w:val="20"/>
                <w:szCs w:val="20"/>
              </w:rPr>
              <w:t xml:space="preserve"> </w:t>
            </w:r>
            <w:r w:rsidRPr="00566F88">
              <w:rPr>
                <w:rFonts w:ascii="Times New Roman" w:hAnsi="Times New Roman" w:cs="Times New Roman"/>
                <w:spacing w:val="-2"/>
                <w:sz w:val="20"/>
                <w:szCs w:val="20"/>
              </w:rPr>
              <w:t>programavimas</w:t>
            </w:r>
          </w:p>
        </w:tc>
        <w:tc>
          <w:tcPr>
            <w:tcW w:w="2527" w:type="pct"/>
          </w:tcPr>
          <w:p w14:paraId="5A2C0AB0" w14:textId="577DA26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Programuojama</w:t>
            </w:r>
            <w:r w:rsidRPr="00566F88">
              <w:rPr>
                <w:rFonts w:ascii="Times New Roman" w:hAnsi="Times New Roman" w:cs="Times New Roman"/>
                <w:spacing w:val="-7"/>
                <w:sz w:val="20"/>
                <w:szCs w:val="20"/>
              </w:rPr>
              <w:t xml:space="preserve"> </w:t>
            </w:r>
            <w:r w:rsidRPr="00566F88">
              <w:rPr>
                <w:rFonts w:ascii="Times New Roman" w:hAnsi="Times New Roman" w:cs="Times New Roman"/>
                <w:sz w:val="20"/>
                <w:szCs w:val="20"/>
              </w:rPr>
              <w:t>3-jų</w:t>
            </w:r>
            <w:r w:rsidRPr="00566F88">
              <w:rPr>
                <w:rFonts w:ascii="Times New Roman" w:hAnsi="Times New Roman" w:cs="Times New Roman"/>
                <w:spacing w:val="-6"/>
                <w:sz w:val="20"/>
                <w:szCs w:val="20"/>
              </w:rPr>
              <w:t xml:space="preserve"> </w:t>
            </w:r>
            <w:r w:rsidRPr="00566F88">
              <w:rPr>
                <w:rFonts w:ascii="Times New Roman" w:hAnsi="Times New Roman" w:cs="Times New Roman"/>
                <w:sz w:val="20"/>
                <w:szCs w:val="20"/>
              </w:rPr>
              <w:t>defibriliacijos</w:t>
            </w:r>
            <w:r w:rsidRPr="00566F88">
              <w:rPr>
                <w:rFonts w:ascii="Times New Roman" w:hAnsi="Times New Roman" w:cs="Times New Roman"/>
                <w:spacing w:val="-8"/>
                <w:sz w:val="20"/>
                <w:szCs w:val="20"/>
              </w:rPr>
              <w:t xml:space="preserve"> </w:t>
            </w:r>
            <w:r w:rsidRPr="00566F88">
              <w:rPr>
                <w:rFonts w:ascii="Times New Roman" w:hAnsi="Times New Roman" w:cs="Times New Roman"/>
                <w:sz w:val="20"/>
                <w:szCs w:val="20"/>
              </w:rPr>
              <w:t>iškrovų</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4"/>
                <w:sz w:val="20"/>
                <w:szCs w:val="20"/>
              </w:rPr>
              <w:t>seka</w:t>
            </w:r>
          </w:p>
        </w:tc>
        <w:tc>
          <w:tcPr>
            <w:tcW w:w="773" w:type="pct"/>
          </w:tcPr>
          <w:p w14:paraId="66A2E690" w14:textId="77777777" w:rsidR="00A32819" w:rsidRPr="00566F88" w:rsidRDefault="00A32819" w:rsidP="00566F88">
            <w:pPr>
              <w:jc w:val="both"/>
              <w:rPr>
                <w:rFonts w:ascii="Times New Roman" w:hAnsi="Times New Roman" w:cs="Times New Roman"/>
                <w:sz w:val="20"/>
                <w:szCs w:val="20"/>
              </w:rPr>
            </w:pPr>
          </w:p>
        </w:tc>
      </w:tr>
      <w:tr w:rsidR="00A32819" w:rsidRPr="00566F88" w14:paraId="3E65D4A4" w14:textId="77777777" w:rsidTr="00566F88">
        <w:tc>
          <w:tcPr>
            <w:tcW w:w="358" w:type="pct"/>
          </w:tcPr>
          <w:p w14:paraId="3E2EF03D" w14:textId="09CC3CA9"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11.</w:t>
            </w:r>
          </w:p>
        </w:tc>
        <w:tc>
          <w:tcPr>
            <w:tcW w:w="1343" w:type="pct"/>
          </w:tcPr>
          <w:p w14:paraId="29C32F20" w14:textId="7B3FE0CE"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Prietaiso</w:t>
            </w:r>
            <w:r w:rsidRPr="00566F88">
              <w:rPr>
                <w:rFonts w:ascii="Times New Roman" w:hAnsi="Times New Roman" w:cs="Times New Roman"/>
                <w:spacing w:val="-6"/>
                <w:sz w:val="20"/>
                <w:szCs w:val="20"/>
              </w:rPr>
              <w:t xml:space="preserve"> </w:t>
            </w:r>
            <w:r w:rsidRPr="00566F88">
              <w:rPr>
                <w:rFonts w:ascii="Times New Roman" w:hAnsi="Times New Roman" w:cs="Times New Roman"/>
                <w:sz w:val="20"/>
                <w:szCs w:val="20"/>
              </w:rPr>
              <w:t>testinė</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2"/>
                <w:sz w:val="20"/>
                <w:szCs w:val="20"/>
              </w:rPr>
              <w:t>įranga</w:t>
            </w:r>
          </w:p>
        </w:tc>
        <w:tc>
          <w:tcPr>
            <w:tcW w:w="2527" w:type="pct"/>
          </w:tcPr>
          <w:p w14:paraId="3FF3A5BB" w14:textId="5CA02EA1"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Leidžianti</w:t>
            </w:r>
            <w:r w:rsidRPr="00566F88">
              <w:rPr>
                <w:rFonts w:ascii="Times New Roman" w:hAnsi="Times New Roman" w:cs="Times New Roman"/>
                <w:spacing w:val="-12"/>
                <w:sz w:val="20"/>
                <w:szCs w:val="20"/>
              </w:rPr>
              <w:t xml:space="preserve"> </w:t>
            </w:r>
            <w:r w:rsidRPr="00566F88">
              <w:rPr>
                <w:rFonts w:ascii="Times New Roman" w:hAnsi="Times New Roman" w:cs="Times New Roman"/>
                <w:sz w:val="20"/>
                <w:szCs w:val="20"/>
              </w:rPr>
              <w:t>vartotojui</w:t>
            </w:r>
            <w:r w:rsidRPr="00566F88">
              <w:rPr>
                <w:rFonts w:ascii="Times New Roman" w:hAnsi="Times New Roman" w:cs="Times New Roman"/>
                <w:spacing w:val="-12"/>
                <w:sz w:val="20"/>
                <w:szCs w:val="20"/>
              </w:rPr>
              <w:t xml:space="preserve"> </w:t>
            </w:r>
            <w:r w:rsidRPr="00566F88">
              <w:rPr>
                <w:rFonts w:ascii="Times New Roman" w:hAnsi="Times New Roman" w:cs="Times New Roman"/>
                <w:sz w:val="20"/>
                <w:szCs w:val="20"/>
              </w:rPr>
              <w:t>patikrinti</w:t>
            </w:r>
            <w:r w:rsidRPr="00566F88">
              <w:rPr>
                <w:rFonts w:ascii="Times New Roman" w:hAnsi="Times New Roman" w:cs="Times New Roman"/>
                <w:spacing w:val="-12"/>
                <w:sz w:val="20"/>
                <w:szCs w:val="20"/>
              </w:rPr>
              <w:t xml:space="preserve"> </w:t>
            </w:r>
            <w:r w:rsidRPr="00566F88">
              <w:rPr>
                <w:rFonts w:ascii="Times New Roman" w:hAnsi="Times New Roman" w:cs="Times New Roman"/>
                <w:sz w:val="20"/>
                <w:szCs w:val="20"/>
              </w:rPr>
              <w:t>defibriliatoriaus</w:t>
            </w:r>
            <w:r w:rsidRPr="00566F88">
              <w:rPr>
                <w:rFonts w:ascii="Times New Roman" w:hAnsi="Times New Roman" w:cs="Times New Roman"/>
                <w:spacing w:val="-12"/>
                <w:sz w:val="20"/>
                <w:szCs w:val="20"/>
              </w:rPr>
              <w:t xml:space="preserve"> </w:t>
            </w:r>
            <w:r w:rsidRPr="00566F88">
              <w:rPr>
                <w:rFonts w:ascii="Times New Roman" w:hAnsi="Times New Roman" w:cs="Times New Roman"/>
                <w:sz w:val="20"/>
                <w:szCs w:val="20"/>
              </w:rPr>
              <w:t>iškrovą</w:t>
            </w:r>
            <w:r w:rsidRPr="00566F88">
              <w:rPr>
                <w:rFonts w:ascii="Times New Roman" w:hAnsi="Times New Roman" w:cs="Times New Roman"/>
                <w:spacing w:val="-12"/>
                <w:sz w:val="20"/>
                <w:szCs w:val="20"/>
              </w:rPr>
              <w:t xml:space="preserve"> </w:t>
            </w:r>
            <w:r w:rsidRPr="00566F88">
              <w:rPr>
                <w:rFonts w:ascii="Times New Roman" w:hAnsi="Times New Roman" w:cs="Times New Roman"/>
                <w:sz w:val="20"/>
                <w:szCs w:val="20"/>
              </w:rPr>
              <w:t>ir elektrodų kabelio funkcionavimą</w:t>
            </w:r>
          </w:p>
        </w:tc>
        <w:tc>
          <w:tcPr>
            <w:tcW w:w="773" w:type="pct"/>
          </w:tcPr>
          <w:p w14:paraId="0129DF3D" w14:textId="77777777" w:rsidR="00A32819" w:rsidRPr="00566F88" w:rsidRDefault="00A32819" w:rsidP="00566F88">
            <w:pPr>
              <w:jc w:val="both"/>
              <w:rPr>
                <w:rFonts w:ascii="Times New Roman" w:hAnsi="Times New Roman" w:cs="Times New Roman"/>
                <w:sz w:val="20"/>
                <w:szCs w:val="20"/>
              </w:rPr>
            </w:pPr>
          </w:p>
        </w:tc>
      </w:tr>
      <w:tr w:rsidR="00A32819" w:rsidRPr="00566F88" w14:paraId="44A8186A" w14:textId="77777777" w:rsidTr="00566F88">
        <w:tc>
          <w:tcPr>
            <w:tcW w:w="358" w:type="pct"/>
          </w:tcPr>
          <w:p w14:paraId="639B7B3B" w14:textId="0829B0A1"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12.</w:t>
            </w:r>
          </w:p>
        </w:tc>
        <w:tc>
          <w:tcPr>
            <w:tcW w:w="1343" w:type="pct"/>
          </w:tcPr>
          <w:p w14:paraId="5ED38210" w14:textId="4269D7AC"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pacing w:val="-2"/>
                <w:sz w:val="20"/>
                <w:szCs w:val="20"/>
              </w:rPr>
              <w:t>Stimuliacija</w:t>
            </w:r>
          </w:p>
        </w:tc>
        <w:tc>
          <w:tcPr>
            <w:tcW w:w="2527" w:type="pct"/>
          </w:tcPr>
          <w:p w14:paraId="733194C6" w14:textId="7183AA63"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2"/>
                <w:sz w:val="20"/>
                <w:szCs w:val="20"/>
              </w:rPr>
              <w:t xml:space="preserve">Sinchronizuotas </w:t>
            </w:r>
            <w:r w:rsidRPr="00566F88">
              <w:rPr>
                <w:rFonts w:ascii="Times New Roman" w:hAnsi="Times New Roman" w:cs="Times New Roman"/>
                <w:spacing w:val="-6"/>
                <w:sz w:val="20"/>
                <w:szCs w:val="20"/>
              </w:rPr>
              <w:t xml:space="preserve">ir </w:t>
            </w:r>
            <w:r w:rsidRPr="00566F88">
              <w:rPr>
                <w:rFonts w:ascii="Times New Roman" w:hAnsi="Times New Roman" w:cs="Times New Roman"/>
                <w:spacing w:val="-2"/>
                <w:sz w:val="20"/>
                <w:szCs w:val="20"/>
              </w:rPr>
              <w:t>nesinchronizuotas režimai;</w:t>
            </w:r>
          </w:p>
        </w:tc>
        <w:tc>
          <w:tcPr>
            <w:tcW w:w="773" w:type="pct"/>
          </w:tcPr>
          <w:p w14:paraId="50255E86" w14:textId="77777777" w:rsidR="00A32819" w:rsidRPr="00566F88" w:rsidRDefault="00A32819" w:rsidP="00566F88">
            <w:pPr>
              <w:jc w:val="both"/>
              <w:rPr>
                <w:rFonts w:ascii="Times New Roman" w:hAnsi="Times New Roman" w:cs="Times New Roman"/>
                <w:sz w:val="20"/>
                <w:szCs w:val="20"/>
              </w:rPr>
            </w:pPr>
          </w:p>
        </w:tc>
      </w:tr>
      <w:tr w:rsidR="00A32819" w:rsidRPr="00566F88" w14:paraId="367AA129" w14:textId="77777777" w:rsidTr="00566F88">
        <w:tc>
          <w:tcPr>
            <w:tcW w:w="358" w:type="pct"/>
          </w:tcPr>
          <w:p w14:paraId="7FBD7D42" w14:textId="632C8E0D"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13.</w:t>
            </w:r>
          </w:p>
        </w:tc>
        <w:tc>
          <w:tcPr>
            <w:tcW w:w="1343" w:type="pct"/>
          </w:tcPr>
          <w:p w14:paraId="237B5C9E" w14:textId="3F526CC1"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Stimuliacijos</w:t>
            </w:r>
            <w:r w:rsidRPr="00566F88">
              <w:rPr>
                <w:rFonts w:ascii="Times New Roman" w:hAnsi="Times New Roman" w:cs="Times New Roman"/>
                <w:spacing w:val="-6"/>
                <w:sz w:val="20"/>
                <w:szCs w:val="20"/>
              </w:rPr>
              <w:t xml:space="preserve"> </w:t>
            </w:r>
            <w:r w:rsidRPr="00566F88">
              <w:rPr>
                <w:rFonts w:ascii="Times New Roman" w:hAnsi="Times New Roman" w:cs="Times New Roman"/>
                <w:sz w:val="20"/>
                <w:szCs w:val="20"/>
              </w:rPr>
              <w:t>dažnio</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2"/>
                <w:sz w:val="20"/>
                <w:szCs w:val="20"/>
              </w:rPr>
              <w:t>nustatymas</w:t>
            </w:r>
          </w:p>
        </w:tc>
        <w:tc>
          <w:tcPr>
            <w:tcW w:w="2527" w:type="pct"/>
          </w:tcPr>
          <w:p w14:paraId="4E9CD4D1" w14:textId="5822EE65"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Stimuliacijos</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dažnio</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keitimo</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ribos</w:t>
            </w:r>
            <w:r w:rsidRPr="00566F88">
              <w:rPr>
                <w:rFonts w:ascii="Times New Roman" w:hAnsi="Times New Roman" w:cs="Times New Roman"/>
                <w:spacing w:val="-13"/>
                <w:sz w:val="20"/>
                <w:szCs w:val="20"/>
              </w:rPr>
              <w:t xml:space="preserve"> </w:t>
            </w:r>
            <w:r w:rsidRPr="00566F88">
              <w:rPr>
                <w:rFonts w:ascii="Times New Roman" w:hAnsi="Times New Roman" w:cs="Times New Roman"/>
                <w:sz w:val="20"/>
                <w:szCs w:val="20"/>
              </w:rPr>
              <w:t>ne</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siauresnės</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kaip</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nuo 40 iki 150 imp./min.</w:t>
            </w:r>
          </w:p>
        </w:tc>
        <w:tc>
          <w:tcPr>
            <w:tcW w:w="773" w:type="pct"/>
          </w:tcPr>
          <w:p w14:paraId="719D3156" w14:textId="77777777" w:rsidR="00A32819" w:rsidRPr="00566F88" w:rsidRDefault="00A32819" w:rsidP="00566F88">
            <w:pPr>
              <w:jc w:val="both"/>
              <w:rPr>
                <w:rFonts w:ascii="Times New Roman" w:hAnsi="Times New Roman" w:cs="Times New Roman"/>
                <w:sz w:val="20"/>
                <w:szCs w:val="20"/>
              </w:rPr>
            </w:pPr>
          </w:p>
        </w:tc>
      </w:tr>
      <w:tr w:rsidR="00A32819" w:rsidRPr="00566F88" w14:paraId="1B248D00" w14:textId="77777777" w:rsidTr="00566F88">
        <w:tc>
          <w:tcPr>
            <w:tcW w:w="358" w:type="pct"/>
          </w:tcPr>
          <w:p w14:paraId="1985718C" w14:textId="4F208111"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14.</w:t>
            </w:r>
          </w:p>
        </w:tc>
        <w:tc>
          <w:tcPr>
            <w:tcW w:w="1343" w:type="pct"/>
          </w:tcPr>
          <w:p w14:paraId="2F61BE8F" w14:textId="2D0443FE"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Stimuliacijos</w:t>
            </w:r>
            <w:r w:rsidRPr="00566F88">
              <w:rPr>
                <w:rFonts w:ascii="Times New Roman" w:hAnsi="Times New Roman" w:cs="Times New Roman"/>
                <w:spacing w:val="-8"/>
                <w:sz w:val="20"/>
                <w:szCs w:val="20"/>
              </w:rPr>
              <w:t xml:space="preserve"> </w:t>
            </w:r>
            <w:r w:rsidRPr="00566F88">
              <w:rPr>
                <w:rFonts w:ascii="Times New Roman" w:hAnsi="Times New Roman" w:cs="Times New Roman"/>
                <w:sz w:val="20"/>
                <w:szCs w:val="20"/>
              </w:rPr>
              <w:t>impulso</w:t>
            </w:r>
            <w:r w:rsidRPr="00566F88">
              <w:rPr>
                <w:rFonts w:ascii="Times New Roman" w:hAnsi="Times New Roman" w:cs="Times New Roman"/>
                <w:spacing w:val="-5"/>
                <w:sz w:val="20"/>
                <w:szCs w:val="20"/>
              </w:rPr>
              <w:t xml:space="preserve"> </w:t>
            </w:r>
            <w:r w:rsidRPr="00566F88">
              <w:rPr>
                <w:rFonts w:ascii="Times New Roman" w:hAnsi="Times New Roman" w:cs="Times New Roman"/>
                <w:spacing w:val="-2"/>
                <w:sz w:val="20"/>
                <w:szCs w:val="20"/>
              </w:rPr>
              <w:t>forma</w:t>
            </w:r>
          </w:p>
        </w:tc>
        <w:tc>
          <w:tcPr>
            <w:tcW w:w="2527" w:type="pct"/>
          </w:tcPr>
          <w:p w14:paraId="53D83E5A" w14:textId="17B12072"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2"/>
                <w:sz w:val="20"/>
                <w:szCs w:val="20"/>
              </w:rPr>
              <w:t>Monofazinė</w:t>
            </w:r>
          </w:p>
        </w:tc>
        <w:tc>
          <w:tcPr>
            <w:tcW w:w="773" w:type="pct"/>
          </w:tcPr>
          <w:p w14:paraId="29DCEAB3" w14:textId="77777777" w:rsidR="00A32819" w:rsidRPr="00566F88" w:rsidRDefault="00A32819" w:rsidP="00566F88">
            <w:pPr>
              <w:jc w:val="both"/>
              <w:rPr>
                <w:rFonts w:ascii="Times New Roman" w:hAnsi="Times New Roman" w:cs="Times New Roman"/>
                <w:sz w:val="20"/>
                <w:szCs w:val="20"/>
              </w:rPr>
            </w:pPr>
          </w:p>
        </w:tc>
      </w:tr>
      <w:tr w:rsidR="00A32819" w:rsidRPr="00566F88" w14:paraId="5312BED1" w14:textId="77777777" w:rsidTr="00566F88">
        <w:tc>
          <w:tcPr>
            <w:tcW w:w="358" w:type="pct"/>
          </w:tcPr>
          <w:p w14:paraId="644206C6" w14:textId="01367F99"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15.</w:t>
            </w:r>
          </w:p>
        </w:tc>
        <w:tc>
          <w:tcPr>
            <w:tcW w:w="1343" w:type="pct"/>
          </w:tcPr>
          <w:p w14:paraId="540AC899" w14:textId="22C9BD51"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Stimuliavimo</w:t>
            </w:r>
            <w:r w:rsidRPr="00566F88">
              <w:rPr>
                <w:rFonts w:ascii="Times New Roman" w:hAnsi="Times New Roman" w:cs="Times New Roman"/>
                <w:spacing w:val="-6"/>
                <w:sz w:val="20"/>
                <w:szCs w:val="20"/>
              </w:rPr>
              <w:t xml:space="preserve"> </w:t>
            </w:r>
            <w:r w:rsidRPr="00566F88">
              <w:rPr>
                <w:rFonts w:ascii="Times New Roman" w:hAnsi="Times New Roman" w:cs="Times New Roman"/>
                <w:sz w:val="20"/>
                <w:szCs w:val="20"/>
              </w:rPr>
              <w:t>srovės</w:t>
            </w:r>
            <w:r w:rsidRPr="00566F88">
              <w:rPr>
                <w:rFonts w:ascii="Times New Roman" w:hAnsi="Times New Roman" w:cs="Times New Roman"/>
                <w:spacing w:val="-5"/>
                <w:sz w:val="20"/>
                <w:szCs w:val="20"/>
              </w:rPr>
              <w:t xml:space="preserve"> </w:t>
            </w:r>
            <w:r w:rsidRPr="00566F88">
              <w:rPr>
                <w:rFonts w:ascii="Times New Roman" w:hAnsi="Times New Roman" w:cs="Times New Roman"/>
                <w:spacing w:val="-2"/>
                <w:sz w:val="20"/>
                <w:szCs w:val="20"/>
              </w:rPr>
              <w:t>nustatymas</w:t>
            </w:r>
          </w:p>
        </w:tc>
        <w:tc>
          <w:tcPr>
            <w:tcW w:w="2527" w:type="pct"/>
          </w:tcPr>
          <w:p w14:paraId="3CBE7A49" w14:textId="307090C3"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Stimuliavimo srovės nustatymo ribos ne siauresnės kaip nuo 1 iki 200 mA</w:t>
            </w:r>
          </w:p>
        </w:tc>
        <w:tc>
          <w:tcPr>
            <w:tcW w:w="773" w:type="pct"/>
          </w:tcPr>
          <w:p w14:paraId="72662127" w14:textId="77777777" w:rsidR="00A32819" w:rsidRPr="00566F88" w:rsidRDefault="00A32819" w:rsidP="00566F88">
            <w:pPr>
              <w:jc w:val="both"/>
              <w:rPr>
                <w:rFonts w:ascii="Times New Roman" w:hAnsi="Times New Roman" w:cs="Times New Roman"/>
                <w:sz w:val="20"/>
                <w:szCs w:val="20"/>
              </w:rPr>
            </w:pPr>
          </w:p>
        </w:tc>
      </w:tr>
      <w:tr w:rsidR="00A32819" w:rsidRPr="00566F88" w14:paraId="3B6A8DC4" w14:textId="77777777" w:rsidTr="00566F88">
        <w:tc>
          <w:tcPr>
            <w:tcW w:w="358" w:type="pct"/>
          </w:tcPr>
          <w:p w14:paraId="399EFF71" w14:textId="70FC2EE9"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16.</w:t>
            </w:r>
          </w:p>
        </w:tc>
        <w:tc>
          <w:tcPr>
            <w:tcW w:w="1343" w:type="pct"/>
          </w:tcPr>
          <w:p w14:paraId="23BA7449" w14:textId="2AA8EE77"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Prietaiso</w:t>
            </w:r>
            <w:r w:rsidRPr="00566F88">
              <w:rPr>
                <w:rFonts w:ascii="Times New Roman" w:hAnsi="Times New Roman" w:cs="Times New Roman"/>
                <w:spacing w:val="-5"/>
                <w:sz w:val="20"/>
                <w:szCs w:val="20"/>
              </w:rPr>
              <w:t xml:space="preserve"> </w:t>
            </w:r>
            <w:r w:rsidRPr="00566F88">
              <w:rPr>
                <w:rFonts w:ascii="Times New Roman" w:hAnsi="Times New Roman" w:cs="Times New Roman"/>
                <w:spacing w:val="-2"/>
                <w:sz w:val="20"/>
                <w:szCs w:val="20"/>
              </w:rPr>
              <w:t>ekranas</w:t>
            </w:r>
          </w:p>
        </w:tc>
        <w:tc>
          <w:tcPr>
            <w:tcW w:w="2527" w:type="pct"/>
          </w:tcPr>
          <w:p w14:paraId="2DD125F8" w14:textId="77777777" w:rsidR="00A32819" w:rsidRPr="00566F88" w:rsidRDefault="00A32819" w:rsidP="00566F88">
            <w:pPr>
              <w:pStyle w:val="TableParagraph"/>
              <w:numPr>
                <w:ilvl w:val="0"/>
                <w:numId w:val="31"/>
              </w:numPr>
              <w:tabs>
                <w:tab w:val="left" w:pos="1406"/>
              </w:tabs>
              <w:spacing w:before="117"/>
              <w:jc w:val="both"/>
              <w:rPr>
                <w:rFonts w:ascii="Times New Roman" w:hAnsi="Times New Roman" w:cs="Times New Roman"/>
                <w:sz w:val="20"/>
                <w:szCs w:val="20"/>
              </w:rPr>
            </w:pPr>
            <w:r w:rsidRPr="00566F88">
              <w:rPr>
                <w:rFonts w:ascii="Times New Roman" w:hAnsi="Times New Roman" w:cs="Times New Roman"/>
                <w:sz w:val="20"/>
                <w:szCs w:val="20"/>
              </w:rPr>
              <w:t>Integruotas</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į</w:t>
            </w:r>
            <w:r w:rsidRPr="00566F88">
              <w:rPr>
                <w:rFonts w:ascii="Times New Roman" w:hAnsi="Times New Roman" w:cs="Times New Roman"/>
                <w:spacing w:val="-2"/>
                <w:sz w:val="20"/>
                <w:szCs w:val="20"/>
              </w:rPr>
              <w:t xml:space="preserve"> prietaisą;</w:t>
            </w:r>
          </w:p>
          <w:p w14:paraId="4BAA73A9" w14:textId="77777777" w:rsidR="00A32819" w:rsidRPr="00566F88" w:rsidRDefault="00A32819" w:rsidP="00566F88">
            <w:pPr>
              <w:pStyle w:val="TableParagraph"/>
              <w:numPr>
                <w:ilvl w:val="0"/>
                <w:numId w:val="31"/>
              </w:numPr>
              <w:tabs>
                <w:tab w:val="left" w:pos="1406"/>
              </w:tabs>
              <w:ind w:right="93"/>
              <w:jc w:val="both"/>
              <w:rPr>
                <w:rFonts w:ascii="Times New Roman" w:hAnsi="Times New Roman" w:cs="Times New Roman"/>
                <w:sz w:val="20"/>
                <w:szCs w:val="20"/>
              </w:rPr>
            </w:pPr>
            <w:r w:rsidRPr="00566F88">
              <w:rPr>
                <w:rFonts w:ascii="Times New Roman" w:hAnsi="Times New Roman" w:cs="Times New Roman"/>
                <w:sz w:val="20"/>
                <w:szCs w:val="20"/>
              </w:rPr>
              <w:t>Spalvotas,</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skystųjų</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kristalų</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(LCD</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 xml:space="preserve">arba </w:t>
            </w:r>
            <w:r w:rsidRPr="00566F88">
              <w:rPr>
                <w:rFonts w:ascii="Times New Roman" w:hAnsi="Times New Roman" w:cs="Times New Roman"/>
                <w:spacing w:val="-2"/>
                <w:sz w:val="20"/>
                <w:szCs w:val="20"/>
              </w:rPr>
              <w:t>lygiavertis);</w:t>
            </w:r>
          </w:p>
          <w:p w14:paraId="6523E8B1" w14:textId="77777777" w:rsidR="00A32819" w:rsidRPr="00566F88" w:rsidRDefault="00A32819" w:rsidP="00566F88">
            <w:pPr>
              <w:pStyle w:val="TableParagraph"/>
              <w:numPr>
                <w:ilvl w:val="0"/>
                <w:numId w:val="31"/>
              </w:numPr>
              <w:tabs>
                <w:tab w:val="left" w:pos="1406"/>
              </w:tabs>
              <w:spacing w:line="269" w:lineRule="exact"/>
              <w:jc w:val="both"/>
              <w:rPr>
                <w:rFonts w:ascii="Times New Roman" w:hAnsi="Times New Roman" w:cs="Times New Roman"/>
                <w:sz w:val="20"/>
                <w:szCs w:val="20"/>
              </w:rPr>
            </w:pPr>
            <w:r w:rsidRPr="00566F88">
              <w:rPr>
                <w:rFonts w:ascii="Times New Roman" w:hAnsi="Times New Roman" w:cs="Times New Roman"/>
                <w:sz w:val="20"/>
                <w:szCs w:val="20"/>
              </w:rPr>
              <w:t>Įstrižainė</w:t>
            </w:r>
            <w:r w:rsidRPr="00566F88">
              <w:rPr>
                <w:rFonts w:ascii="Times New Roman" w:hAnsi="Times New Roman" w:cs="Times New Roman"/>
                <w:spacing w:val="-1"/>
                <w:sz w:val="20"/>
                <w:szCs w:val="20"/>
              </w:rPr>
              <w:t xml:space="preserve"> </w:t>
            </w:r>
            <w:r w:rsidRPr="00566F88">
              <w:rPr>
                <w:rFonts w:ascii="Times New Roman" w:hAnsi="Times New Roman" w:cs="Times New Roman"/>
                <w:sz w:val="20"/>
                <w:szCs w:val="20"/>
                <w:u w:val="single"/>
              </w:rPr>
              <w:t>&gt;</w:t>
            </w:r>
            <w:r w:rsidRPr="00566F88">
              <w:rPr>
                <w:rFonts w:ascii="Times New Roman" w:hAnsi="Times New Roman" w:cs="Times New Roman"/>
                <w:spacing w:val="-3"/>
                <w:sz w:val="20"/>
                <w:szCs w:val="20"/>
              </w:rPr>
              <w:t xml:space="preserve"> </w:t>
            </w:r>
            <w:r w:rsidRPr="00566F88">
              <w:rPr>
                <w:rFonts w:ascii="Times New Roman" w:hAnsi="Times New Roman" w:cs="Times New Roman"/>
                <w:sz w:val="20"/>
                <w:szCs w:val="20"/>
              </w:rPr>
              <w:t>21</w:t>
            </w:r>
            <w:r w:rsidRPr="00566F88">
              <w:rPr>
                <w:rFonts w:ascii="Times New Roman" w:hAnsi="Times New Roman" w:cs="Times New Roman"/>
                <w:spacing w:val="-1"/>
                <w:sz w:val="20"/>
                <w:szCs w:val="20"/>
              </w:rPr>
              <w:t xml:space="preserve"> </w:t>
            </w:r>
            <w:r w:rsidRPr="00566F88">
              <w:rPr>
                <w:rFonts w:ascii="Times New Roman" w:hAnsi="Times New Roman" w:cs="Times New Roman"/>
                <w:spacing w:val="-5"/>
                <w:sz w:val="20"/>
                <w:szCs w:val="20"/>
              </w:rPr>
              <w:t>cm;</w:t>
            </w:r>
          </w:p>
          <w:p w14:paraId="430BCD04" w14:textId="2DA2C763" w:rsidR="00A32819" w:rsidRPr="00566F88" w:rsidRDefault="00A32819" w:rsidP="00566F88">
            <w:pPr>
              <w:pStyle w:val="Sraopastraipa"/>
              <w:numPr>
                <w:ilvl w:val="0"/>
                <w:numId w:val="31"/>
              </w:numPr>
              <w:jc w:val="both"/>
              <w:rPr>
                <w:rFonts w:ascii="Times New Roman" w:hAnsi="Times New Roman" w:cs="Times New Roman"/>
                <w:sz w:val="20"/>
                <w:szCs w:val="20"/>
              </w:rPr>
            </w:pPr>
            <w:r w:rsidRPr="00566F88">
              <w:rPr>
                <w:rFonts w:ascii="Times New Roman" w:hAnsi="Times New Roman" w:cs="Times New Roman"/>
                <w:noProof/>
                <w:sz w:val="20"/>
                <w:szCs w:val="20"/>
                <w:lang w:val="lt-LT" w:eastAsia="lt-LT"/>
              </w:rPr>
              <mc:AlternateContent>
                <mc:Choice Requires="wpg">
                  <w:drawing>
                    <wp:anchor distT="0" distB="0" distL="0" distR="0" simplePos="0" relativeHeight="251665408" behindDoc="1" locked="0" layoutInCell="1" allowOverlap="1" wp14:anchorId="58C7E8D2" wp14:editId="083BA18D">
                      <wp:simplePos x="0" y="0"/>
                      <wp:positionH relativeFrom="column">
                        <wp:posOffset>893064</wp:posOffset>
                      </wp:positionH>
                      <wp:positionV relativeFrom="paragraph">
                        <wp:posOffset>-15226</wp:posOffset>
                      </wp:positionV>
                      <wp:extent cx="45085" cy="6350"/>
                      <wp:effectExtent l="0" t="0" r="0" b="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085" cy="6350"/>
                                <a:chOff x="0" y="0"/>
                                <a:chExt cx="45085" cy="6350"/>
                              </a:xfrm>
                            </wpg:grpSpPr>
                            <wps:wsp>
                              <wps:cNvPr id="2" name="Graphic 6"/>
                              <wps:cNvSpPr/>
                              <wps:spPr>
                                <a:xfrm>
                                  <a:off x="0" y="0"/>
                                  <a:ext cx="45085" cy="6350"/>
                                </a:xfrm>
                                <a:custGeom>
                                  <a:avLst/>
                                  <a:gdLst/>
                                  <a:ahLst/>
                                  <a:cxnLst/>
                                  <a:rect l="l" t="t" r="r" b="b"/>
                                  <a:pathLst>
                                    <a:path w="45085" h="6350">
                                      <a:moveTo>
                                        <a:pt x="44500" y="0"/>
                                      </a:moveTo>
                                      <a:lnTo>
                                        <a:pt x="0" y="0"/>
                                      </a:lnTo>
                                      <a:lnTo>
                                        <a:pt x="0" y="6095"/>
                                      </a:lnTo>
                                      <a:lnTo>
                                        <a:pt x="44500" y="6095"/>
                                      </a:lnTo>
                                      <a:lnTo>
                                        <a:pt x="445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D64DEC5" id="Group 5" o:spid="_x0000_s1026" style="position:absolute;margin-left:70.3pt;margin-top:-1.2pt;width:3.55pt;height:.5pt;z-index:-251651072;mso-wrap-distance-left:0;mso-wrap-distance-right:0" coordsize="450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">
                      <v:shape id="Graphic 6" o:spid="_x0000_s1027" style="position:absolute;width:45085;height:6350;visibility:visible;mso-wrap-style:square;v-text-anchor:top" coordsize="4508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PL3sMA&#10;AADaAAAADwAAAGRycy9kb3ducmV2LnhtbESPQWsCMRSE70L/Q3iFXsRNFJWyNUoRBNEidFsPvb1u&#10;XneXbl6WJNX13zeC4HGYmW+Yxaq3rTiRD41jDeNMgSAunWm40vD5sRk9gwgR2WDrmDRcKMBq+TBY&#10;YG7cmd/pVMRKJAiHHDXUMXa5lKGsyWLIXEecvB/nLcYkfSWNx3OC21ZOlJpLiw2nhRo7WtdU/hZ/&#10;VsP0+zD7QrXnwh/9jpx6G8590PrpsX99ARGpj/fwrb01GiZwvZJu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6PL3sMAAADaAAAADwAAAAAAAAAAAAAAAACYAgAAZHJzL2Rv&#10;d25yZXYueG1sUEsFBgAAAAAEAAQA9QAAAIgDAAAAAA==&#10;" path="m44500,l,,,6095r44500,l44500,xe" fillcolor="black" stroked="f">
                        <v:path arrowok="t"/>
                      </v:shape>
                    </v:group>
                  </w:pict>
                </mc:Fallback>
              </mc:AlternateContent>
            </w:r>
            <w:r w:rsidRPr="00566F88">
              <w:rPr>
                <w:rFonts w:ascii="Times New Roman" w:hAnsi="Times New Roman" w:cs="Times New Roman"/>
                <w:sz w:val="20"/>
                <w:szCs w:val="20"/>
              </w:rPr>
              <w:t>Raiška</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w:t>
            </w:r>
            <w:r w:rsidRPr="00566F88">
              <w:rPr>
                <w:rFonts w:ascii="Times New Roman" w:hAnsi="Times New Roman" w:cs="Times New Roman"/>
                <w:sz w:val="20"/>
                <w:szCs w:val="20"/>
                <w:u w:val="single"/>
              </w:rPr>
              <w:t>&gt;</w:t>
            </w:r>
            <w:r w:rsidRPr="00566F88">
              <w:rPr>
                <w:rFonts w:ascii="Times New Roman" w:hAnsi="Times New Roman" w:cs="Times New Roman"/>
                <w:sz w:val="20"/>
                <w:szCs w:val="20"/>
              </w:rPr>
              <w:t>):</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640x480</w:t>
            </w:r>
            <w:r w:rsidRPr="00566F88">
              <w:rPr>
                <w:rFonts w:ascii="Times New Roman" w:hAnsi="Times New Roman" w:cs="Times New Roman"/>
                <w:spacing w:val="-2"/>
                <w:sz w:val="20"/>
                <w:szCs w:val="20"/>
              </w:rPr>
              <w:t xml:space="preserve"> taškų.</w:t>
            </w:r>
          </w:p>
        </w:tc>
        <w:tc>
          <w:tcPr>
            <w:tcW w:w="773" w:type="pct"/>
          </w:tcPr>
          <w:p w14:paraId="36C4EAA5" w14:textId="77777777" w:rsidR="00A32819" w:rsidRPr="00566F88" w:rsidRDefault="00A32819" w:rsidP="00566F88">
            <w:pPr>
              <w:jc w:val="both"/>
              <w:rPr>
                <w:rFonts w:ascii="Times New Roman" w:hAnsi="Times New Roman" w:cs="Times New Roman"/>
                <w:sz w:val="20"/>
                <w:szCs w:val="20"/>
              </w:rPr>
            </w:pPr>
          </w:p>
        </w:tc>
      </w:tr>
      <w:tr w:rsidR="00A32819" w:rsidRPr="00566F88" w14:paraId="7BAC0077" w14:textId="77777777" w:rsidTr="00566F88">
        <w:tc>
          <w:tcPr>
            <w:tcW w:w="358" w:type="pct"/>
          </w:tcPr>
          <w:p w14:paraId="01CD592C" w14:textId="1644E0F6"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17.</w:t>
            </w:r>
          </w:p>
        </w:tc>
        <w:tc>
          <w:tcPr>
            <w:tcW w:w="1343" w:type="pct"/>
          </w:tcPr>
          <w:p w14:paraId="3DE28C9B" w14:textId="50D3B42B"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Gyvybinių</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parametrų</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tendencijų</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(„Trend“) monitoravimas ekrane:</w:t>
            </w:r>
          </w:p>
        </w:tc>
        <w:tc>
          <w:tcPr>
            <w:tcW w:w="2527" w:type="pct"/>
          </w:tcPr>
          <w:p w14:paraId="64B3C171" w14:textId="77777777" w:rsidR="00A32819" w:rsidRPr="00566F88" w:rsidRDefault="00A32819" w:rsidP="00566F88">
            <w:pPr>
              <w:pStyle w:val="TableParagraph"/>
              <w:tabs>
                <w:tab w:val="left" w:pos="1406"/>
              </w:tabs>
              <w:spacing w:line="264" w:lineRule="exact"/>
              <w:jc w:val="both"/>
              <w:rPr>
                <w:rFonts w:ascii="Times New Roman" w:hAnsi="Times New Roman" w:cs="Times New Roman"/>
                <w:sz w:val="20"/>
                <w:szCs w:val="20"/>
              </w:rPr>
            </w:pPr>
            <w:r w:rsidRPr="00566F88">
              <w:rPr>
                <w:rFonts w:ascii="Times New Roman" w:hAnsi="Times New Roman" w:cs="Times New Roman"/>
                <w:sz w:val="20"/>
                <w:szCs w:val="20"/>
              </w:rPr>
              <w:t>Trukmė</w:t>
            </w:r>
            <w:r w:rsidRPr="00566F88">
              <w:rPr>
                <w:rFonts w:ascii="Times New Roman" w:hAnsi="Times New Roman" w:cs="Times New Roman"/>
                <w:spacing w:val="-3"/>
                <w:sz w:val="20"/>
                <w:szCs w:val="20"/>
              </w:rPr>
              <w:t xml:space="preserve"> </w:t>
            </w:r>
            <w:r w:rsidRPr="00566F88">
              <w:rPr>
                <w:rFonts w:ascii="Times New Roman" w:hAnsi="Times New Roman" w:cs="Times New Roman"/>
                <w:sz w:val="20"/>
                <w:szCs w:val="20"/>
                <w:u w:val="single"/>
              </w:rPr>
              <w:t>&gt;</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8</w:t>
            </w:r>
            <w:r w:rsidRPr="00566F88">
              <w:rPr>
                <w:rFonts w:ascii="Times New Roman" w:hAnsi="Times New Roman" w:cs="Times New Roman"/>
                <w:spacing w:val="-1"/>
                <w:sz w:val="20"/>
                <w:szCs w:val="20"/>
              </w:rPr>
              <w:t xml:space="preserve"> </w:t>
            </w:r>
            <w:r w:rsidRPr="00566F88">
              <w:rPr>
                <w:rFonts w:ascii="Times New Roman" w:hAnsi="Times New Roman" w:cs="Times New Roman"/>
                <w:spacing w:val="-4"/>
                <w:sz w:val="20"/>
                <w:szCs w:val="20"/>
              </w:rPr>
              <w:t>val.;</w:t>
            </w:r>
          </w:p>
          <w:p w14:paraId="5F10F480" w14:textId="77777777" w:rsidR="00A32819" w:rsidRPr="00566F88" w:rsidRDefault="00A32819" w:rsidP="00566F88">
            <w:pPr>
              <w:pStyle w:val="TableParagraph"/>
              <w:tabs>
                <w:tab w:val="left" w:pos="1406"/>
              </w:tabs>
              <w:spacing w:line="269" w:lineRule="exact"/>
              <w:jc w:val="both"/>
              <w:rPr>
                <w:rFonts w:ascii="Times New Roman" w:hAnsi="Times New Roman" w:cs="Times New Roman"/>
                <w:sz w:val="20"/>
                <w:szCs w:val="20"/>
              </w:rPr>
            </w:pPr>
            <w:r w:rsidRPr="00566F88">
              <w:rPr>
                <w:rFonts w:ascii="Times New Roman" w:hAnsi="Times New Roman" w:cs="Times New Roman"/>
                <w:sz w:val="20"/>
                <w:szCs w:val="20"/>
              </w:rPr>
              <w:t>Grafiškai</w:t>
            </w:r>
            <w:r w:rsidRPr="00566F88">
              <w:rPr>
                <w:rFonts w:ascii="Times New Roman" w:hAnsi="Times New Roman" w:cs="Times New Roman"/>
                <w:spacing w:val="79"/>
                <w:sz w:val="20"/>
                <w:szCs w:val="20"/>
              </w:rPr>
              <w:t xml:space="preserve"> </w:t>
            </w:r>
            <w:r w:rsidRPr="00566F88">
              <w:rPr>
                <w:rFonts w:ascii="Times New Roman" w:hAnsi="Times New Roman" w:cs="Times New Roman"/>
                <w:sz w:val="20"/>
                <w:szCs w:val="20"/>
              </w:rPr>
              <w:t>atvaizduojamas</w:t>
            </w:r>
            <w:r w:rsidRPr="00566F88">
              <w:rPr>
                <w:rFonts w:ascii="Times New Roman" w:hAnsi="Times New Roman" w:cs="Times New Roman"/>
                <w:spacing w:val="78"/>
                <w:sz w:val="20"/>
                <w:szCs w:val="20"/>
              </w:rPr>
              <w:t xml:space="preserve"> </w:t>
            </w:r>
            <w:r w:rsidRPr="00566F88">
              <w:rPr>
                <w:rFonts w:ascii="Times New Roman" w:hAnsi="Times New Roman" w:cs="Times New Roman"/>
                <w:sz w:val="20"/>
                <w:szCs w:val="20"/>
              </w:rPr>
              <w:t>ST</w:t>
            </w:r>
            <w:r w:rsidRPr="00566F88">
              <w:rPr>
                <w:rFonts w:ascii="Times New Roman" w:hAnsi="Times New Roman" w:cs="Times New Roman"/>
                <w:spacing w:val="52"/>
                <w:w w:val="150"/>
                <w:sz w:val="20"/>
                <w:szCs w:val="20"/>
              </w:rPr>
              <w:t xml:space="preserve"> </w:t>
            </w:r>
            <w:r w:rsidRPr="00566F88">
              <w:rPr>
                <w:rFonts w:ascii="Times New Roman" w:hAnsi="Times New Roman" w:cs="Times New Roman"/>
                <w:spacing w:val="-2"/>
                <w:sz w:val="20"/>
                <w:szCs w:val="20"/>
              </w:rPr>
              <w:t>segmento</w:t>
            </w:r>
          </w:p>
          <w:p w14:paraId="2880B448" w14:textId="77777777" w:rsidR="00A32819" w:rsidRPr="00566F88" w:rsidRDefault="00A32819" w:rsidP="00566F88">
            <w:pPr>
              <w:pStyle w:val="TableParagraph"/>
              <w:spacing w:line="252" w:lineRule="exact"/>
              <w:ind w:left="111"/>
              <w:jc w:val="both"/>
              <w:rPr>
                <w:rFonts w:ascii="Times New Roman" w:hAnsi="Times New Roman" w:cs="Times New Roman"/>
                <w:sz w:val="20"/>
                <w:szCs w:val="20"/>
              </w:rPr>
            </w:pPr>
            <w:r w:rsidRPr="00566F88">
              <w:rPr>
                <w:rFonts w:ascii="Times New Roman" w:hAnsi="Times New Roman" w:cs="Times New Roman"/>
                <w:sz w:val="20"/>
                <w:szCs w:val="20"/>
              </w:rPr>
              <w:t xml:space="preserve">pokytis (derivacijoje, kurioje aptinkamas didžiausias ST </w:t>
            </w:r>
            <w:r w:rsidRPr="00566F88">
              <w:rPr>
                <w:rFonts w:ascii="Times New Roman" w:hAnsi="Times New Roman" w:cs="Times New Roman"/>
                <w:spacing w:val="-2"/>
                <w:sz w:val="20"/>
                <w:szCs w:val="20"/>
              </w:rPr>
              <w:t>pakilimas);</w:t>
            </w:r>
          </w:p>
          <w:p w14:paraId="3738E2D0" w14:textId="6C910991"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2"/>
                <w:sz w:val="20"/>
                <w:szCs w:val="20"/>
              </w:rPr>
              <w:t>Grafiškai atvaizduojamas</w:t>
            </w:r>
            <w:r w:rsidRPr="00566F88">
              <w:rPr>
                <w:rFonts w:ascii="Times New Roman" w:hAnsi="Times New Roman" w:cs="Times New Roman"/>
                <w:sz w:val="20"/>
                <w:szCs w:val="20"/>
              </w:rPr>
              <w:tab/>
            </w:r>
            <w:r w:rsidRPr="00566F88">
              <w:rPr>
                <w:rFonts w:ascii="Times New Roman" w:hAnsi="Times New Roman" w:cs="Times New Roman"/>
                <w:spacing w:val="-2"/>
                <w:sz w:val="20"/>
                <w:szCs w:val="20"/>
              </w:rPr>
              <w:t xml:space="preserve">širdies </w:t>
            </w:r>
            <w:r w:rsidRPr="00566F88">
              <w:rPr>
                <w:rFonts w:ascii="Times New Roman" w:hAnsi="Times New Roman" w:cs="Times New Roman"/>
                <w:sz w:val="20"/>
                <w:szCs w:val="20"/>
              </w:rPr>
              <w:t>susitraukimų dažnio (ŠSD) pokytis.</w:t>
            </w:r>
          </w:p>
        </w:tc>
        <w:tc>
          <w:tcPr>
            <w:tcW w:w="773" w:type="pct"/>
          </w:tcPr>
          <w:p w14:paraId="1C622181" w14:textId="77777777" w:rsidR="00A32819" w:rsidRPr="00566F88" w:rsidRDefault="00A32819" w:rsidP="00566F88">
            <w:pPr>
              <w:jc w:val="both"/>
              <w:rPr>
                <w:rFonts w:ascii="Times New Roman" w:hAnsi="Times New Roman" w:cs="Times New Roman"/>
                <w:sz w:val="20"/>
                <w:szCs w:val="20"/>
              </w:rPr>
            </w:pPr>
          </w:p>
        </w:tc>
      </w:tr>
      <w:tr w:rsidR="00A32819" w:rsidRPr="00566F88" w14:paraId="09001DD6" w14:textId="77777777" w:rsidTr="00566F88">
        <w:tc>
          <w:tcPr>
            <w:tcW w:w="358" w:type="pct"/>
            <w:shd w:val="clear" w:color="auto" w:fill="auto"/>
          </w:tcPr>
          <w:p w14:paraId="109AD4B0" w14:textId="0C7A1FD4"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18.</w:t>
            </w:r>
          </w:p>
        </w:tc>
        <w:tc>
          <w:tcPr>
            <w:tcW w:w="1343" w:type="pct"/>
            <w:shd w:val="clear" w:color="auto" w:fill="auto"/>
          </w:tcPr>
          <w:p w14:paraId="1EDE165E" w14:textId="4423C42F"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EKG</w:t>
            </w:r>
            <w:r w:rsidRPr="00566F88">
              <w:rPr>
                <w:rFonts w:ascii="Times New Roman" w:hAnsi="Times New Roman" w:cs="Times New Roman"/>
                <w:spacing w:val="-7"/>
                <w:sz w:val="20"/>
                <w:szCs w:val="20"/>
              </w:rPr>
              <w:t xml:space="preserve"> </w:t>
            </w:r>
            <w:r w:rsidRPr="00566F88">
              <w:rPr>
                <w:rFonts w:ascii="Times New Roman" w:hAnsi="Times New Roman" w:cs="Times New Roman"/>
                <w:sz w:val="20"/>
                <w:szCs w:val="20"/>
              </w:rPr>
              <w:t>monitoruojamų</w:t>
            </w:r>
            <w:r w:rsidRPr="00566F88">
              <w:rPr>
                <w:rFonts w:ascii="Times New Roman" w:hAnsi="Times New Roman" w:cs="Times New Roman"/>
                <w:spacing w:val="-6"/>
                <w:sz w:val="20"/>
                <w:szCs w:val="20"/>
              </w:rPr>
              <w:t xml:space="preserve"> </w:t>
            </w:r>
            <w:r w:rsidRPr="00566F88">
              <w:rPr>
                <w:rFonts w:ascii="Times New Roman" w:hAnsi="Times New Roman" w:cs="Times New Roman"/>
                <w:sz w:val="20"/>
                <w:szCs w:val="20"/>
              </w:rPr>
              <w:t>derivacijų</w:t>
            </w:r>
            <w:r w:rsidRPr="00566F88">
              <w:rPr>
                <w:rFonts w:ascii="Times New Roman" w:hAnsi="Times New Roman" w:cs="Times New Roman"/>
                <w:spacing w:val="-5"/>
                <w:sz w:val="20"/>
                <w:szCs w:val="20"/>
              </w:rPr>
              <w:t xml:space="preserve"> </w:t>
            </w:r>
            <w:r w:rsidRPr="00566F88">
              <w:rPr>
                <w:rFonts w:ascii="Times New Roman" w:hAnsi="Times New Roman" w:cs="Times New Roman"/>
                <w:spacing w:val="-2"/>
                <w:sz w:val="20"/>
                <w:szCs w:val="20"/>
              </w:rPr>
              <w:t>skaičius</w:t>
            </w:r>
          </w:p>
        </w:tc>
        <w:tc>
          <w:tcPr>
            <w:tcW w:w="2527" w:type="pct"/>
            <w:shd w:val="clear" w:color="auto" w:fill="auto"/>
          </w:tcPr>
          <w:p w14:paraId="490CD0FD" w14:textId="2B2A1EF2"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u w:val="single"/>
              </w:rPr>
              <w:t>&gt;</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 xml:space="preserve">12 </w:t>
            </w:r>
            <w:r w:rsidRPr="00566F88">
              <w:rPr>
                <w:rFonts w:ascii="Times New Roman" w:hAnsi="Times New Roman" w:cs="Times New Roman"/>
                <w:spacing w:val="-2"/>
                <w:sz w:val="20"/>
                <w:szCs w:val="20"/>
              </w:rPr>
              <w:t>derivacijų</w:t>
            </w:r>
          </w:p>
        </w:tc>
        <w:tc>
          <w:tcPr>
            <w:tcW w:w="773" w:type="pct"/>
            <w:shd w:val="clear" w:color="auto" w:fill="auto"/>
          </w:tcPr>
          <w:p w14:paraId="0BBA66A2" w14:textId="77777777" w:rsidR="00A32819" w:rsidRPr="00566F88" w:rsidRDefault="00A32819" w:rsidP="00566F88">
            <w:pPr>
              <w:jc w:val="both"/>
              <w:rPr>
                <w:rFonts w:ascii="Times New Roman" w:hAnsi="Times New Roman" w:cs="Times New Roman"/>
                <w:sz w:val="20"/>
                <w:szCs w:val="20"/>
              </w:rPr>
            </w:pPr>
          </w:p>
        </w:tc>
      </w:tr>
      <w:tr w:rsidR="00A32819" w:rsidRPr="00566F88" w14:paraId="603E5CEB" w14:textId="77777777" w:rsidTr="00566F88">
        <w:tc>
          <w:tcPr>
            <w:tcW w:w="358" w:type="pct"/>
            <w:shd w:val="clear" w:color="auto" w:fill="auto"/>
          </w:tcPr>
          <w:p w14:paraId="64854B12" w14:textId="57847BEC"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19.</w:t>
            </w:r>
          </w:p>
        </w:tc>
        <w:tc>
          <w:tcPr>
            <w:tcW w:w="1343" w:type="pct"/>
            <w:shd w:val="clear" w:color="auto" w:fill="auto"/>
          </w:tcPr>
          <w:p w14:paraId="689DD172" w14:textId="1092E215"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pacing w:val="-2"/>
                <w:sz w:val="20"/>
                <w:szCs w:val="20"/>
              </w:rPr>
              <w:t xml:space="preserve">Prietaiso pateikiami </w:t>
            </w:r>
            <w:r w:rsidRPr="00566F88">
              <w:rPr>
                <w:rFonts w:ascii="Times New Roman" w:hAnsi="Times New Roman" w:cs="Times New Roman"/>
                <w:spacing w:val="-6"/>
                <w:sz w:val="20"/>
                <w:szCs w:val="20"/>
              </w:rPr>
              <w:t xml:space="preserve">12 </w:t>
            </w:r>
            <w:r w:rsidRPr="00566F88">
              <w:rPr>
                <w:rFonts w:ascii="Times New Roman" w:hAnsi="Times New Roman" w:cs="Times New Roman"/>
                <w:spacing w:val="-2"/>
                <w:sz w:val="20"/>
                <w:szCs w:val="20"/>
              </w:rPr>
              <w:t xml:space="preserve">kanalų </w:t>
            </w:r>
            <w:r w:rsidRPr="00566F88">
              <w:rPr>
                <w:rFonts w:ascii="Times New Roman" w:hAnsi="Times New Roman" w:cs="Times New Roman"/>
                <w:spacing w:val="-4"/>
                <w:sz w:val="20"/>
                <w:szCs w:val="20"/>
              </w:rPr>
              <w:t xml:space="preserve">EKG </w:t>
            </w:r>
            <w:r w:rsidRPr="00566F88">
              <w:rPr>
                <w:rFonts w:ascii="Times New Roman" w:hAnsi="Times New Roman" w:cs="Times New Roman"/>
                <w:sz w:val="20"/>
                <w:szCs w:val="20"/>
              </w:rPr>
              <w:t>interpretacijos duomenys</w:t>
            </w:r>
          </w:p>
        </w:tc>
        <w:tc>
          <w:tcPr>
            <w:tcW w:w="2527" w:type="pct"/>
            <w:shd w:val="clear" w:color="auto" w:fill="auto"/>
          </w:tcPr>
          <w:p w14:paraId="6DF7EED5" w14:textId="77777777" w:rsidR="00A32819" w:rsidRPr="00566F88" w:rsidRDefault="00A32819" w:rsidP="00566F88">
            <w:pPr>
              <w:pStyle w:val="TableParagraph"/>
              <w:numPr>
                <w:ilvl w:val="0"/>
                <w:numId w:val="4"/>
              </w:numPr>
              <w:tabs>
                <w:tab w:val="left" w:pos="470"/>
              </w:tabs>
              <w:spacing w:before="244" w:line="269" w:lineRule="exact"/>
              <w:ind w:left="470" w:hanging="359"/>
              <w:jc w:val="both"/>
              <w:rPr>
                <w:rFonts w:ascii="Times New Roman" w:hAnsi="Times New Roman" w:cs="Times New Roman"/>
                <w:sz w:val="20"/>
                <w:szCs w:val="20"/>
              </w:rPr>
            </w:pPr>
            <w:r w:rsidRPr="00566F88">
              <w:rPr>
                <w:rFonts w:ascii="Times New Roman" w:hAnsi="Times New Roman" w:cs="Times New Roman"/>
                <w:sz w:val="20"/>
                <w:szCs w:val="20"/>
              </w:rPr>
              <w:t>Ritmo</w:t>
            </w:r>
            <w:r w:rsidRPr="00566F88">
              <w:rPr>
                <w:rFonts w:ascii="Times New Roman" w:hAnsi="Times New Roman" w:cs="Times New Roman"/>
                <w:spacing w:val="-7"/>
                <w:sz w:val="20"/>
                <w:szCs w:val="20"/>
              </w:rPr>
              <w:t xml:space="preserve"> </w:t>
            </w:r>
            <w:r w:rsidRPr="00566F88">
              <w:rPr>
                <w:rFonts w:ascii="Times New Roman" w:hAnsi="Times New Roman" w:cs="Times New Roman"/>
                <w:spacing w:val="-4"/>
                <w:sz w:val="20"/>
                <w:szCs w:val="20"/>
              </w:rPr>
              <w:t>EKG;</w:t>
            </w:r>
          </w:p>
          <w:p w14:paraId="5B924BDA" w14:textId="77777777" w:rsidR="00A32819" w:rsidRPr="00566F88" w:rsidRDefault="00A32819" w:rsidP="00566F88">
            <w:pPr>
              <w:pStyle w:val="TableParagraph"/>
              <w:numPr>
                <w:ilvl w:val="0"/>
                <w:numId w:val="4"/>
              </w:numPr>
              <w:tabs>
                <w:tab w:val="left" w:pos="470"/>
              </w:tabs>
              <w:spacing w:line="269" w:lineRule="exact"/>
              <w:ind w:left="470" w:hanging="359"/>
              <w:jc w:val="both"/>
              <w:rPr>
                <w:rFonts w:ascii="Times New Roman" w:hAnsi="Times New Roman" w:cs="Times New Roman"/>
                <w:sz w:val="20"/>
                <w:szCs w:val="20"/>
              </w:rPr>
            </w:pPr>
            <w:r w:rsidRPr="00566F88">
              <w:rPr>
                <w:rFonts w:ascii="Times New Roman" w:hAnsi="Times New Roman" w:cs="Times New Roman"/>
                <w:sz w:val="20"/>
                <w:szCs w:val="20"/>
              </w:rPr>
              <w:t>Išmatuota</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ST</w:t>
            </w:r>
            <w:r w:rsidRPr="00566F88">
              <w:rPr>
                <w:rFonts w:ascii="Times New Roman" w:hAnsi="Times New Roman" w:cs="Times New Roman"/>
                <w:spacing w:val="-3"/>
                <w:sz w:val="20"/>
                <w:szCs w:val="20"/>
              </w:rPr>
              <w:t xml:space="preserve"> </w:t>
            </w:r>
            <w:r w:rsidRPr="00566F88">
              <w:rPr>
                <w:rFonts w:ascii="Times New Roman" w:hAnsi="Times New Roman" w:cs="Times New Roman"/>
                <w:sz w:val="20"/>
                <w:szCs w:val="20"/>
              </w:rPr>
              <w:t>segmento</w:t>
            </w:r>
            <w:r w:rsidRPr="00566F88">
              <w:rPr>
                <w:rFonts w:ascii="Times New Roman" w:hAnsi="Times New Roman" w:cs="Times New Roman"/>
                <w:spacing w:val="-4"/>
                <w:sz w:val="20"/>
                <w:szCs w:val="20"/>
              </w:rPr>
              <w:t xml:space="preserve"> </w:t>
            </w:r>
            <w:r w:rsidRPr="00566F88">
              <w:rPr>
                <w:rFonts w:ascii="Times New Roman" w:hAnsi="Times New Roman" w:cs="Times New Roman"/>
                <w:spacing w:val="-2"/>
                <w:sz w:val="20"/>
                <w:szCs w:val="20"/>
              </w:rPr>
              <w:t>amplitudė;</w:t>
            </w:r>
          </w:p>
          <w:p w14:paraId="1674C862" w14:textId="77777777" w:rsidR="00A32819" w:rsidRPr="00566F88" w:rsidRDefault="00A32819" w:rsidP="00566F88">
            <w:pPr>
              <w:pStyle w:val="TableParagraph"/>
              <w:numPr>
                <w:ilvl w:val="0"/>
                <w:numId w:val="4"/>
              </w:numPr>
              <w:tabs>
                <w:tab w:val="left" w:pos="470"/>
              </w:tabs>
              <w:spacing w:line="269" w:lineRule="exact"/>
              <w:ind w:left="470" w:hanging="359"/>
              <w:jc w:val="both"/>
              <w:rPr>
                <w:rFonts w:ascii="Times New Roman" w:hAnsi="Times New Roman" w:cs="Times New Roman"/>
                <w:sz w:val="20"/>
                <w:szCs w:val="20"/>
              </w:rPr>
            </w:pPr>
            <w:r w:rsidRPr="00566F88">
              <w:rPr>
                <w:rFonts w:ascii="Times New Roman" w:hAnsi="Times New Roman" w:cs="Times New Roman"/>
                <w:sz w:val="20"/>
                <w:szCs w:val="20"/>
              </w:rPr>
              <w:t>Suvidurkinti</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QRS</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2"/>
                <w:sz w:val="20"/>
                <w:szCs w:val="20"/>
              </w:rPr>
              <w:t>kompleksai;</w:t>
            </w:r>
          </w:p>
          <w:p w14:paraId="0978EF70" w14:textId="19381771"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Diagnozė pagal lytį ir amžių su ūminio miokardo infarkto (angl. trump. AMI) ir ūminio miokardo infarkto su ST segmento pakilimu (angl. trump. STEMI) rizikos vertinimu.</w:t>
            </w:r>
          </w:p>
        </w:tc>
        <w:tc>
          <w:tcPr>
            <w:tcW w:w="773" w:type="pct"/>
            <w:shd w:val="clear" w:color="auto" w:fill="auto"/>
          </w:tcPr>
          <w:p w14:paraId="7F865A2D" w14:textId="77777777" w:rsidR="00A32819" w:rsidRPr="00566F88" w:rsidRDefault="00A32819" w:rsidP="00566F88">
            <w:pPr>
              <w:jc w:val="both"/>
              <w:rPr>
                <w:rFonts w:ascii="Times New Roman" w:hAnsi="Times New Roman" w:cs="Times New Roman"/>
                <w:sz w:val="20"/>
                <w:szCs w:val="20"/>
              </w:rPr>
            </w:pPr>
          </w:p>
        </w:tc>
      </w:tr>
      <w:tr w:rsidR="00A32819" w:rsidRPr="00566F88" w14:paraId="0CA01193" w14:textId="77777777" w:rsidTr="00566F88">
        <w:tc>
          <w:tcPr>
            <w:tcW w:w="358" w:type="pct"/>
            <w:shd w:val="clear" w:color="auto" w:fill="auto"/>
          </w:tcPr>
          <w:p w14:paraId="537F84DA" w14:textId="17E81A9A"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20.</w:t>
            </w:r>
          </w:p>
        </w:tc>
        <w:tc>
          <w:tcPr>
            <w:tcW w:w="1343" w:type="pct"/>
            <w:shd w:val="clear" w:color="auto" w:fill="auto"/>
          </w:tcPr>
          <w:p w14:paraId="5E188519" w14:textId="3E514389"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ŠSD</w:t>
            </w:r>
            <w:r w:rsidRPr="00566F88">
              <w:rPr>
                <w:rFonts w:ascii="Times New Roman" w:hAnsi="Times New Roman" w:cs="Times New Roman"/>
                <w:spacing w:val="-6"/>
                <w:sz w:val="20"/>
                <w:szCs w:val="20"/>
              </w:rPr>
              <w:t xml:space="preserve"> </w:t>
            </w:r>
            <w:r w:rsidRPr="00566F88">
              <w:rPr>
                <w:rFonts w:ascii="Times New Roman" w:hAnsi="Times New Roman" w:cs="Times New Roman"/>
                <w:sz w:val="20"/>
                <w:szCs w:val="20"/>
              </w:rPr>
              <w:t>matavimo</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aliarmų</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nustatymo</w:t>
            </w:r>
            <w:r w:rsidRPr="00566F88">
              <w:rPr>
                <w:rFonts w:ascii="Times New Roman" w:hAnsi="Times New Roman" w:cs="Times New Roman"/>
                <w:spacing w:val="-4"/>
                <w:sz w:val="20"/>
                <w:szCs w:val="20"/>
              </w:rPr>
              <w:t xml:space="preserve"> </w:t>
            </w:r>
            <w:r w:rsidRPr="00566F88">
              <w:rPr>
                <w:rFonts w:ascii="Times New Roman" w:hAnsi="Times New Roman" w:cs="Times New Roman"/>
                <w:spacing w:val="-2"/>
                <w:sz w:val="20"/>
                <w:szCs w:val="20"/>
              </w:rPr>
              <w:t>ribos</w:t>
            </w:r>
          </w:p>
        </w:tc>
        <w:tc>
          <w:tcPr>
            <w:tcW w:w="2527" w:type="pct"/>
            <w:shd w:val="clear" w:color="auto" w:fill="auto"/>
          </w:tcPr>
          <w:p w14:paraId="6DB6EB1E" w14:textId="4E98C472"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rPr>
              <w:t>Ne</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siauresnės</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kaip</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nuo</w:t>
            </w:r>
            <w:r w:rsidRPr="00566F88">
              <w:rPr>
                <w:rFonts w:ascii="Times New Roman" w:hAnsi="Times New Roman" w:cs="Times New Roman"/>
                <w:spacing w:val="-3"/>
                <w:sz w:val="20"/>
                <w:szCs w:val="20"/>
              </w:rPr>
              <w:t xml:space="preserve"> </w:t>
            </w:r>
            <w:r w:rsidRPr="00566F88">
              <w:rPr>
                <w:rFonts w:ascii="Times New Roman" w:hAnsi="Times New Roman" w:cs="Times New Roman"/>
                <w:sz w:val="20"/>
                <w:szCs w:val="20"/>
              </w:rPr>
              <w:t>20</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iki</w:t>
            </w:r>
            <w:r w:rsidRPr="00566F88">
              <w:rPr>
                <w:rFonts w:ascii="Times New Roman" w:hAnsi="Times New Roman" w:cs="Times New Roman"/>
                <w:spacing w:val="-1"/>
                <w:sz w:val="20"/>
                <w:szCs w:val="20"/>
              </w:rPr>
              <w:t xml:space="preserve"> </w:t>
            </w:r>
            <w:r w:rsidRPr="00566F88">
              <w:rPr>
                <w:rFonts w:ascii="Times New Roman" w:hAnsi="Times New Roman" w:cs="Times New Roman"/>
                <w:sz w:val="20"/>
                <w:szCs w:val="20"/>
              </w:rPr>
              <w:t>300</w:t>
            </w:r>
            <w:r w:rsidRPr="00566F88">
              <w:rPr>
                <w:rFonts w:ascii="Times New Roman" w:hAnsi="Times New Roman" w:cs="Times New Roman"/>
                <w:spacing w:val="-2"/>
                <w:sz w:val="20"/>
                <w:szCs w:val="20"/>
              </w:rPr>
              <w:t xml:space="preserve"> k/min.</w:t>
            </w:r>
          </w:p>
        </w:tc>
        <w:tc>
          <w:tcPr>
            <w:tcW w:w="773" w:type="pct"/>
            <w:shd w:val="clear" w:color="auto" w:fill="auto"/>
          </w:tcPr>
          <w:p w14:paraId="1D66D257" w14:textId="77777777" w:rsidR="00A32819" w:rsidRPr="00566F88" w:rsidRDefault="00A32819" w:rsidP="00566F88">
            <w:pPr>
              <w:jc w:val="both"/>
              <w:rPr>
                <w:rFonts w:ascii="Times New Roman" w:hAnsi="Times New Roman" w:cs="Times New Roman"/>
                <w:sz w:val="20"/>
                <w:szCs w:val="20"/>
              </w:rPr>
            </w:pPr>
          </w:p>
        </w:tc>
      </w:tr>
      <w:tr w:rsidR="00A32819" w:rsidRPr="00566F88" w14:paraId="4DE596F6" w14:textId="77777777" w:rsidTr="00566F88">
        <w:tc>
          <w:tcPr>
            <w:tcW w:w="358" w:type="pct"/>
            <w:shd w:val="clear" w:color="auto" w:fill="auto"/>
          </w:tcPr>
          <w:p w14:paraId="2BBA0D03" w14:textId="23E20616"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21.</w:t>
            </w:r>
          </w:p>
        </w:tc>
        <w:tc>
          <w:tcPr>
            <w:tcW w:w="1343" w:type="pct"/>
            <w:shd w:val="clear" w:color="auto" w:fill="auto"/>
          </w:tcPr>
          <w:p w14:paraId="1B91F359" w14:textId="560EB65C"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Į</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prietaiso</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komplektaciją</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įtraukti</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paciento gyvybinių funkcijų matavimo moduliai</w:t>
            </w:r>
          </w:p>
        </w:tc>
        <w:tc>
          <w:tcPr>
            <w:tcW w:w="2527" w:type="pct"/>
            <w:shd w:val="clear" w:color="auto" w:fill="auto"/>
          </w:tcPr>
          <w:p w14:paraId="0D76B8A6" w14:textId="77777777" w:rsidR="00A32819" w:rsidRPr="00566F88" w:rsidRDefault="00A32819" w:rsidP="00566F88">
            <w:pPr>
              <w:pStyle w:val="TableParagraph"/>
              <w:numPr>
                <w:ilvl w:val="0"/>
                <w:numId w:val="35"/>
              </w:numPr>
              <w:tabs>
                <w:tab w:val="left" w:pos="426"/>
              </w:tabs>
              <w:jc w:val="both"/>
              <w:rPr>
                <w:rFonts w:ascii="Times New Roman" w:hAnsi="Times New Roman" w:cs="Times New Roman"/>
                <w:position w:val="2"/>
                <w:sz w:val="20"/>
                <w:szCs w:val="20"/>
              </w:rPr>
            </w:pPr>
            <w:r w:rsidRPr="00566F88">
              <w:rPr>
                <w:rFonts w:ascii="Times New Roman" w:hAnsi="Times New Roman" w:cs="Times New Roman"/>
                <w:position w:val="2"/>
                <w:sz w:val="20"/>
                <w:szCs w:val="20"/>
              </w:rPr>
              <w:t>SpO</w:t>
            </w:r>
            <w:r w:rsidRPr="00566F88">
              <w:rPr>
                <w:rFonts w:ascii="Times New Roman" w:hAnsi="Times New Roman" w:cs="Times New Roman"/>
                <w:sz w:val="20"/>
                <w:szCs w:val="20"/>
                <w:vertAlign w:val="subscript"/>
              </w:rPr>
              <w:t>2</w:t>
            </w:r>
            <w:r w:rsidRPr="00566F88">
              <w:rPr>
                <w:rFonts w:ascii="Times New Roman" w:hAnsi="Times New Roman" w:cs="Times New Roman"/>
                <w:spacing w:val="17"/>
                <w:sz w:val="20"/>
                <w:szCs w:val="20"/>
              </w:rPr>
              <w:t xml:space="preserve"> </w:t>
            </w:r>
            <w:r w:rsidRPr="00566F88">
              <w:rPr>
                <w:rFonts w:ascii="Times New Roman" w:hAnsi="Times New Roman" w:cs="Times New Roman"/>
                <w:spacing w:val="-2"/>
                <w:position w:val="2"/>
                <w:sz w:val="20"/>
                <w:szCs w:val="20"/>
              </w:rPr>
              <w:t>modulis;</w:t>
            </w:r>
          </w:p>
          <w:p w14:paraId="49316D35" w14:textId="1E9667E3" w:rsidR="00A32819" w:rsidRPr="00566F88" w:rsidRDefault="00A32819" w:rsidP="00566F88">
            <w:pPr>
              <w:pStyle w:val="Sraopastraipa"/>
              <w:numPr>
                <w:ilvl w:val="0"/>
                <w:numId w:val="35"/>
              </w:numPr>
              <w:jc w:val="both"/>
              <w:rPr>
                <w:rFonts w:ascii="Times New Roman" w:hAnsi="Times New Roman" w:cs="Times New Roman"/>
                <w:sz w:val="20"/>
                <w:szCs w:val="20"/>
              </w:rPr>
            </w:pPr>
            <w:r w:rsidRPr="00566F88">
              <w:rPr>
                <w:rFonts w:ascii="Times New Roman" w:hAnsi="Times New Roman" w:cs="Times New Roman"/>
                <w:sz w:val="20"/>
                <w:szCs w:val="20"/>
              </w:rPr>
              <w:t>Neinvazinio</w:t>
            </w:r>
            <w:r w:rsidRPr="00566F88">
              <w:rPr>
                <w:rFonts w:ascii="Times New Roman" w:hAnsi="Times New Roman" w:cs="Times New Roman"/>
                <w:spacing w:val="-7"/>
                <w:sz w:val="20"/>
                <w:szCs w:val="20"/>
              </w:rPr>
              <w:t xml:space="preserve"> </w:t>
            </w:r>
            <w:r w:rsidRPr="00566F88">
              <w:rPr>
                <w:rFonts w:ascii="Times New Roman" w:hAnsi="Times New Roman" w:cs="Times New Roman"/>
                <w:sz w:val="20"/>
                <w:szCs w:val="20"/>
              </w:rPr>
              <w:t>arterinio</w:t>
            </w:r>
            <w:r w:rsidRPr="00566F88">
              <w:rPr>
                <w:rFonts w:ascii="Times New Roman" w:hAnsi="Times New Roman" w:cs="Times New Roman"/>
                <w:spacing w:val="-6"/>
                <w:sz w:val="20"/>
                <w:szCs w:val="20"/>
              </w:rPr>
              <w:t xml:space="preserve"> </w:t>
            </w:r>
            <w:r w:rsidRPr="00566F88">
              <w:rPr>
                <w:rFonts w:ascii="Times New Roman" w:hAnsi="Times New Roman" w:cs="Times New Roman"/>
                <w:sz w:val="20"/>
                <w:szCs w:val="20"/>
              </w:rPr>
              <w:t>kraujospūdžio</w:t>
            </w:r>
            <w:r w:rsidRPr="00566F88">
              <w:rPr>
                <w:rFonts w:ascii="Times New Roman" w:hAnsi="Times New Roman" w:cs="Times New Roman"/>
                <w:spacing w:val="-9"/>
                <w:sz w:val="20"/>
                <w:szCs w:val="20"/>
              </w:rPr>
              <w:t xml:space="preserve"> </w:t>
            </w:r>
            <w:r w:rsidRPr="00566F88">
              <w:rPr>
                <w:rFonts w:ascii="Times New Roman" w:hAnsi="Times New Roman" w:cs="Times New Roman"/>
                <w:sz w:val="20"/>
                <w:szCs w:val="20"/>
              </w:rPr>
              <w:t>(AKS)</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2"/>
                <w:sz w:val="20"/>
                <w:szCs w:val="20"/>
              </w:rPr>
              <w:t>modulis.</w:t>
            </w:r>
          </w:p>
        </w:tc>
        <w:tc>
          <w:tcPr>
            <w:tcW w:w="773" w:type="pct"/>
            <w:shd w:val="clear" w:color="auto" w:fill="auto"/>
          </w:tcPr>
          <w:p w14:paraId="083755DC" w14:textId="77777777" w:rsidR="00A32819" w:rsidRPr="00566F88" w:rsidRDefault="00A32819" w:rsidP="00566F88">
            <w:pPr>
              <w:jc w:val="both"/>
              <w:rPr>
                <w:rFonts w:ascii="Times New Roman" w:hAnsi="Times New Roman" w:cs="Times New Roman"/>
                <w:sz w:val="20"/>
                <w:szCs w:val="20"/>
              </w:rPr>
            </w:pPr>
          </w:p>
        </w:tc>
      </w:tr>
      <w:tr w:rsidR="00A32819" w:rsidRPr="00566F88" w14:paraId="1E3064E6" w14:textId="77777777" w:rsidTr="00566F88">
        <w:tc>
          <w:tcPr>
            <w:tcW w:w="358" w:type="pct"/>
            <w:shd w:val="clear" w:color="auto" w:fill="auto"/>
          </w:tcPr>
          <w:p w14:paraId="7BDD447D" w14:textId="0B1C300E"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22.</w:t>
            </w:r>
          </w:p>
        </w:tc>
        <w:tc>
          <w:tcPr>
            <w:tcW w:w="1343" w:type="pct"/>
            <w:shd w:val="clear" w:color="auto" w:fill="auto"/>
          </w:tcPr>
          <w:p w14:paraId="7299698A" w14:textId="536C5297"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Duomenų</w:t>
            </w:r>
            <w:r w:rsidRPr="00566F88">
              <w:rPr>
                <w:rFonts w:ascii="Times New Roman" w:hAnsi="Times New Roman" w:cs="Times New Roman"/>
                <w:spacing w:val="-6"/>
                <w:sz w:val="20"/>
                <w:szCs w:val="20"/>
              </w:rPr>
              <w:t xml:space="preserve"> </w:t>
            </w:r>
            <w:r w:rsidRPr="00566F88">
              <w:rPr>
                <w:rFonts w:ascii="Times New Roman" w:hAnsi="Times New Roman" w:cs="Times New Roman"/>
                <w:sz w:val="20"/>
                <w:szCs w:val="20"/>
              </w:rPr>
              <w:t>atminties</w:t>
            </w:r>
            <w:r w:rsidRPr="00566F88">
              <w:rPr>
                <w:rFonts w:ascii="Times New Roman" w:hAnsi="Times New Roman" w:cs="Times New Roman"/>
                <w:spacing w:val="-7"/>
                <w:sz w:val="20"/>
                <w:szCs w:val="20"/>
              </w:rPr>
              <w:t xml:space="preserve"> </w:t>
            </w:r>
            <w:r w:rsidRPr="00566F88">
              <w:rPr>
                <w:rFonts w:ascii="Times New Roman" w:hAnsi="Times New Roman" w:cs="Times New Roman"/>
                <w:spacing w:val="-4"/>
                <w:sz w:val="20"/>
                <w:szCs w:val="20"/>
              </w:rPr>
              <w:t>talpa</w:t>
            </w:r>
          </w:p>
        </w:tc>
        <w:tc>
          <w:tcPr>
            <w:tcW w:w="2527" w:type="pct"/>
            <w:shd w:val="clear" w:color="auto" w:fill="auto"/>
          </w:tcPr>
          <w:p w14:paraId="0272D656" w14:textId="7DA94BF6"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u w:val="single"/>
              </w:rPr>
              <w:t>&gt;</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6</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val.</w:t>
            </w:r>
            <w:r w:rsidRPr="00566F88">
              <w:rPr>
                <w:rFonts w:ascii="Times New Roman" w:hAnsi="Times New Roman" w:cs="Times New Roman"/>
                <w:spacing w:val="-3"/>
                <w:sz w:val="20"/>
                <w:szCs w:val="20"/>
              </w:rPr>
              <w:t xml:space="preserve"> </w:t>
            </w:r>
            <w:r w:rsidRPr="00566F88">
              <w:rPr>
                <w:rFonts w:ascii="Times New Roman" w:hAnsi="Times New Roman" w:cs="Times New Roman"/>
                <w:sz w:val="20"/>
                <w:szCs w:val="20"/>
              </w:rPr>
              <w:t>nepertraukiamos</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EKG</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įrašymas</w:t>
            </w:r>
            <w:r w:rsidRPr="00566F88">
              <w:rPr>
                <w:rFonts w:ascii="Times New Roman" w:hAnsi="Times New Roman" w:cs="Times New Roman"/>
                <w:spacing w:val="-3"/>
                <w:sz w:val="20"/>
                <w:szCs w:val="20"/>
              </w:rPr>
              <w:t xml:space="preserve"> </w:t>
            </w:r>
            <w:r w:rsidRPr="00566F88">
              <w:rPr>
                <w:rFonts w:ascii="Times New Roman" w:hAnsi="Times New Roman" w:cs="Times New Roman"/>
                <w:sz w:val="20"/>
                <w:szCs w:val="20"/>
              </w:rPr>
              <w:t>į</w:t>
            </w:r>
            <w:r w:rsidRPr="00566F88">
              <w:rPr>
                <w:rFonts w:ascii="Times New Roman" w:hAnsi="Times New Roman" w:cs="Times New Roman"/>
                <w:spacing w:val="-3"/>
                <w:sz w:val="20"/>
                <w:szCs w:val="20"/>
              </w:rPr>
              <w:t xml:space="preserve"> </w:t>
            </w:r>
            <w:r w:rsidRPr="00566F88">
              <w:rPr>
                <w:rFonts w:ascii="Times New Roman" w:hAnsi="Times New Roman" w:cs="Times New Roman"/>
                <w:sz w:val="20"/>
                <w:szCs w:val="20"/>
              </w:rPr>
              <w:t>vidinę</w:t>
            </w:r>
            <w:r w:rsidRPr="00566F88">
              <w:rPr>
                <w:rFonts w:ascii="Times New Roman" w:hAnsi="Times New Roman" w:cs="Times New Roman"/>
                <w:spacing w:val="-5"/>
                <w:sz w:val="20"/>
                <w:szCs w:val="20"/>
              </w:rPr>
              <w:t xml:space="preserve"> </w:t>
            </w:r>
            <w:r w:rsidRPr="00566F88">
              <w:rPr>
                <w:rFonts w:ascii="Times New Roman" w:hAnsi="Times New Roman" w:cs="Times New Roman"/>
                <w:spacing w:val="-2"/>
                <w:sz w:val="20"/>
                <w:szCs w:val="20"/>
              </w:rPr>
              <w:t>atmintį</w:t>
            </w:r>
          </w:p>
        </w:tc>
        <w:tc>
          <w:tcPr>
            <w:tcW w:w="773" w:type="pct"/>
            <w:shd w:val="clear" w:color="auto" w:fill="auto"/>
          </w:tcPr>
          <w:p w14:paraId="0A9556D2" w14:textId="77777777" w:rsidR="00A32819" w:rsidRPr="00566F88" w:rsidRDefault="00A32819" w:rsidP="00566F88">
            <w:pPr>
              <w:jc w:val="both"/>
              <w:rPr>
                <w:rFonts w:ascii="Times New Roman" w:hAnsi="Times New Roman" w:cs="Times New Roman"/>
                <w:sz w:val="20"/>
                <w:szCs w:val="20"/>
              </w:rPr>
            </w:pPr>
          </w:p>
        </w:tc>
      </w:tr>
      <w:tr w:rsidR="00A32819" w:rsidRPr="00566F88" w14:paraId="4E6F530E" w14:textId="77777777" w:rsidTr="00566F88">
        <w:tc>
          <w:tcPr>
            <w:tcW w:w="358" w:type="pct"/>
            <w:shd w:val="clear" w:color="auto" w:fill="auto"/>
          </w:tcPr>
          <w:p w14:paraId="419B9546" w14:textId="62D405CA"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23.</w:t>
            </w:r>
          </w:p>
        </w:tc>
        <w:tc>
          <w:tcPr>
            <w:tcW w:w="1343" w:type="pct"/>
            <w:shd w:val="clear" w:color="auto" w:fill="auto"/>
          </w:tcPr>
          <w:p w14:paraId="08BA8533" w14:textId="7AEF0619"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pacing w:val="-2"/>
                <w:sz w:val="20"/>
                <w:szCs w:val="20"/>
              </w:rPr>
              <w:t>Spausdintuvas</w:t>
            </w:r>
          </w:p>
        </w:tc>
        <w:tc>
          <w:tcPr>
            <w:tcW w:w="2527" w:type="pct"/>
            <w:shd w:val="clear" w:color="auto" w:fill="auto"/>
          </w:tcPr>
          <w:p w14:paraId="76949A64" w14:textId="3EC9E69E"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u w:val="single"/>
              </w:rPr>
              <w:t>&gt;</w:t>
            </w:r>
            <w:r w:rsidRPr="00566F88">
              <w:rPr>
                <w:rFonts w:ascii="Times New Roman" w:hAnsi="Times New Roman" w:cs="Times New Roman"/>
                <w:sz w:val="20"/>
                <w:szCs w:val="20"/>
              </w:rPr>
              <w:t>3</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kanalų,</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terminis</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ar</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lygiavertis,</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rašantis</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vartotojui pasirinkus greitį (turi būti ne mažiau kaip du greičiai)</w:t>
            </w:r>
          </w:p>
        </w:tc>
        <w:tc>
          <w:tcPr>
            <w:tcW w:w="773" w:type="pct"/>
            <w:shd w:val="clear" w:color="auto" w:fill="auto"/>
          </w:tcPr>
          <w:p w14:paraId="3DF3D641" w14:textId="77777777" w:rsidR="00A32819" w:rsidRPr="00566F88" w:rsidRDefault="00A32819" w:rsidP="00566F88">
            <w:pPr>
              <w:jc w:val="both"/>
              <w:rPr>
                <w:rFonts w:ascii="Times New Roman" w:hAnsi="Times New Roman" w:cs="Times New Roman"/>
                <w:sz w:val="20"/>
                <w:szCs w:val="20"/>
              </w:rPr>
            </w:pPr>
          </w:p>
        </w:tc>
      </w:tr>
      <w:tr w:rsidR="00A32819" w:rsidRPr="00566F88" w14:paraId="393EE464" w14:textId="77777777" w:rsidTr="00566F88">
        <w:tc>
          <w:tcPr>
            <w:tcW w:w="358" w:type="pct"/>
            <w:shd w:val="clear" w:color="auto" w:fill="auto"/>
          </w:tcPr>
          <w:p w14:paraId="1FD218F4" w14:textId="07AFD7C4"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24.</w:t>
            </w:r>
          </w:p>
        </w:tc>
        <w:tc>
          <w:tcPr>
            <w:tcW w:w="1343" w:type="pct"/>
            <w:shd w:val="clear" w:color="auto" w:fill="auto"/>
          </w:tcPr>
          <w:p w14:paraId="5A140C73" w14:textId="17D93C85"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Prietaiso</w:t>
            </w:r>
            <w:r w:rsidRPr="00566F88">
              <w:rPr>
                <w:rFonts w:ascii="Times New Roman" w:hAnsi="Times New Roman" w:cs="Times New Roman"/>
                <w:spacing w:val="-5"/>
                <w:sz w:val="20"/>
                <w:szCs w:val="20"/>
              </w:rPr>
              <w:t xml:space="preserve"> </w:t>
            </w:r>
            <w:r w:rsidRPr="00566F88">
              <w:rPr>
                <w:rFonts w:ascii="Times New Roman" w:hAnsi="Times New Roman" w:cs="Times New Roman"/>
                <w:spacing w:val="-2"/>
                <w:sz w:val="20"/>
                <w:szCs w:val="20"/>
              </w:rPr>
              <w:t>akumuliatoriai</w:t>
            </w:r>
          </w:p>
        </w:tc>
        <w:tc>
          <w:tcPr>
            <w:tcW w:w="2527" w:type="pct"/>
            <w:shd w:val="clear" w:color="auto" w:fill="auto"/>
          </w:tcPr>
          <w:p w14:paraId="22EBC639" w14:textId="77777777" w:rsidR="00A32819" w:rsidRPr="00566F88" w:rsidRDefault="00A32819" w:rsidP="00566F88">
            <w:pPr>
              <w:pStyle w:val="TableParagraph"/>
              <w:numPr>
                <w:ilvl w:val="0"/>
                <w:numId w:val="2"/>
              </w:numPr>
              <w:tabs>
                <w:tab w:val="left" w:pos="471"/>
              </w:tabs>
              <w:ind w:right="98"/>
              <w:jc w:val="both"/>
              <w:rPr>
                <w:rFonts w:ascii="Times New Roman" w:hAnsi="Times New Roman" w:cs="Times New Roman"/>
                <w:sz w:val="20"/>
                <w:szCs w:val="20"/>
              </w:rPr>
            </w:pPr>
            <w:r w:rsidRPr="00566F88">
              <w:rPr>
                <w:rFonts w:ascii="Times New Roman" w:hAnsi="Times New Roman" w:cs="Times New Roman"/>
                <w:sz w:val="20"/>
                <w:szCs w:val="20"/>
              </w:rPr>
              <w:t>Vienu</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metu</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galima</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prijungti/naudoti</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pasirinktinai (pasirenka vartotojas) vieną arba du akumuliatorius;</w:t>
            </w:r>
          </w:p>
          <w:p w14:paraId="4E2E8060" w14:textId="4A202DAE" w:rsidR="00A32819" w:rsidRPr="00566F88" w:rsidRDefault="00A32819" w:rsidP="00566F88">
            <w:pPr>
              <w:pStyle w:val="TableParagraph"/>
              <w:numPr>
                <w:ilvl w:val="0"/>
                <w:numId w:val="2"/>
              </w:numPr>
              <w:tabs>
                <w:tab w:val="left" w:pos="471"/>
              </w:tabs>
              <w:ind w:right="98"/>
              <w:jc w:val="both"/>
              <w:rPr>
                <w:rFonts w:ascii="Times New Roman" w:hAnsi="Times New Roman" w:cs="Times New Roman"/>
                <w:sz w:val="20"/>
                <w:szCs w:val="20"/>
              </w:rPr>
            </w:pPr>
            <w:r w:rsidRPr="00566F88">
              <w:rPr>
                <w:rFonts w:ascii="Times New Roman" w:eastAsiaTheme="minorEastAsia" w:hAnsi="Times New Roman" w:cs="Times New Roman"/>
                <w:sz w:val="20"/>
                <w:szCs w:val="20"/>
              </w:rPr>
              <w:t>Įkrovimo</w:t>
            </w:r>
            <w:r w:rsidRPr="00566F88">
              <w:rPr>
                <w:rFonts w:ascii="Times New Roman" w:eastAsiaTheme="minorEastAsia" w:hAnsi="Times New Roman" w:cs="Times New Roman"/>
                <w:spacing w:val="-5"/>
                <w:sz w:val="20"/>
                <w:szCs w:val="20"/>
              </w:rPr>
              <w:t xml:space="preserve"> </w:t>
            </w:r>
            <w:r w:rsidRPr="00566F88">
              <w:rPr>
                <w:rFonts w:ascii="Times New Roman" w:eastAsiaTheme="minorEastAsia" w:hAnsi="Times New Roman" w:cs="Times New Roman"/>
                <w:sz w:val="20"/>
                <w:szCs w:val="20"/>
              </w:rPr>
              <w:t>lygio</w:t>
            </w:r>
            <w:r w:rsidRPr="00566F88">
              <w:rPr>
                <w:rFonts w:ascii="Times New Roman" w:eastAsiaTheme="minorEastAsia" w:hAnsi="Times New Roman" w:cs="Times New Roman"/>
                <w:spacing w:val="-5"/>
                <w:sz w:val="20"/>
                <w:szCs w:val="20"/>
              </w:rPr>
              <w:t xml:space="preserve"> </w:t>
            </w:r>
            <w:r w:rsidRPr="00566F88">
              <w:rPr>
                <w:rFonts w:ascii="Times New Roman" w:eastAsiaTheme="minorEastAsia" w:hAnsi="Times New Roman" w:cs="Times New Roman"/>
                <w:sz w:val="20"/>
                <w:szCs w:val="20"/>
              </w:rPr>
              <w:t>indikacija</w:t>
            </w:r>
            <w:r w:rsidRPr="00566F88">
              <w:rPr>
                <w:rFonts w:ascii="Times New Roman" w:eastAsiaTheme="minorEastAsia" w:hAnsi="Times New Roman" w:cs="Times New Roman"/>
                <w:spacing w:val="-5"/>
                <w:sz w:val="20"/>
                <w:szCs w:val="20"/>
              </w:rPr>
              <w:t xml:space="preserve"> </w:t>
            </w:r>
            <w:r w:rsidRPr="00566F88">
              <w:rPr>
                <w:rFonts w:ascii="Times New Roman" w:eastAsiaTheme="minorEastAsia" w:hAnsi="Times New Roman" w:cs="Times New Roman"/>
                <w:sz w:val="20"/>
                <w:szCs w:val="20"/>
              </w:rPr>
              <w:t>ant</w:t>
            </w:r>
            <w:r w:rsidRPr="00566F88">
              <w:rPr>
                <w:rFonts w:ascii="Times New Roman" w:eastAsiaTheme="minorEastAsia" w:hAnsi="Times New Roman" w:cs="Times New Roman"/>
                <w:spacing w:val="-4"/>
                <w:sz w:val="20"/>
                <w:szCs w:val="20"/>
              </w:rPr>
              <w:t xml:space="preserve"> </w:t>
            </w:r>
            <w:r w:rsidRPr="00566F88">
              <w:rPr>
                <w:rFonts w:ascii="Times New Roman" w:eastAsiaTheme="minorEastAsia" w:hAnsi="Times New Roman" w:cs="Times New Roman"/>
                <w:spacing w:val="-2"/>
                <w:sz w:val="20"/>
                <w:szCs w:val="20"/>
              </w:rPr>
              <w:t>akumuliatorių.</w:t>
            </w:r>
          </w:p>
        </w:tc>
        <w:tc>
          <w:tcPr>
            <w:tcW w:w="773" w:type="pct"/>
            <w:shd w:val="clear" w:color="auto" w:fill="auto"/>
          </w:tcPr>
          <w:p w14:paraId="68FFD297" w14:textId="77777777" w:rsidR="00A32819" w:rsidRPr="00566F88" w:rsidRDefault="00A32819" w:rsidP="00566F88">
            <w:pPr>
              <w:jc w:val="both"/>
              <w:rPr>
                <w:rFonts w:ascii="Times New Roman" w:hAnsi="Times New Roman" w:cs="Times New Roman"/>
                <w:sz w:val="20"/>
                <w:szCs w:val="20"/>
              </w:rPr>
            </w:pPr>
          </w:p>
        </w:tc>
      </w:tr>
      <w:tr w:rsidR="00A32819" w:rsidRPr="00566F88" w14:paraId="78DF5337" w14:textId="77777777" w:rsidTr="00566F88">
        <w:tc>
          <w:tcPr>
            <w:tcW w:w="358" w:type="pct"/>
            <w:shd w:val="clear" w:color="auto" w:fill="auto"/>
          </w:tcPr>
          <w:p w14:paraId="3CCC9BA2" w14:textId="0A1696E7"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pacing w:val="-5"/>
                <w:sz w:val="20"/>
                <w:szCs w:val="20"/>
              </w:rPr>
              <w:t>25.</w:t>
            </w:r>
          </w:p>
        </w:tc>
        <w:tc>
          <w:tcPr>
            <w:tcW w:w="1343" w:type="pct"/>
            <w:shd w:val="clear" w:color="auto" w:fill="auto"/>
          </w:tcPr>
          <w:p w14:paraId="107B5E63" w14:textId="1FA7D923" w:rsidR="00A32819" w:rsidRPr="00566F88" w:rsidRDefault="00A32819" w:rsidP="00566F88">
            <w:pPr>
              <w:jc w:val="both"/>
              <w:rPr>
                <w:rFonts w:ascii="Times New Roman" w:hAnsi="Times New Roman" w:cs="Times New Roman"/>
                <w:color w:val="FF0000"/>
                <w:sz w:val="20"/>
                <w:szCs w:val="20"/>
              </w:rPr>
            </w:pPr>
            <w:r w:rsidRPr="00566F88">
              <w:rPr>
                <w:rFonts w:ascii="Times New Roman" w:hAnsi="Times New Roman" w:cs="Times New Roman"/>
                <w:spacing w:val="-2"/>
                <w:sz w:val="20"/>
                <w:szCs w:val="20"/>
              </w:rPr>
              <w:t>Monitoravimo</w:t>
            </w:r>
            <w:r w:rsidRPr="00566F88">
              <w:rPr>
                <w:rFonts w:ascii="Times New Roman" w:hAnsi="Times New Roman" w:cs="Times New Roman"/>
                <w:sz w:val="20"/>
                <w:szCs w:val="20"/>
              </w:rPr>
              <w:t xml:space="preserve"> </w:t>
            </w:r>
            <w:r w:rsidRPr="00566F88">
              <w:rPr>
                <w:rFonts w:ascii="Times New Roman" w:hAnsi="Times New Roman" w:cs="Times New Roman"/>
                <w:spacing w:val="-2"/>
                <w:sz w:val="20"/>
                <w:szCs w:val="20"/>
              </w:rPr>
              <w:t xml:space="preserve">laikas </w:t>
            </w:r>
            <w:r w:rsidRPr="00566F88">
              <w:rPr>
                <w:rFonts w:ascii="Times New Roman" w:hAnsi="Times New Roman" w:cs="Times New Roman"/>
                <w:spacing w:val="-6"/>
                <w:sz w:val="20"/>
                <w:szCs w:val="20"/>
              </w:rPr>
              <w:t xml:space="preserve">iš </w:t>
            </w:r>
            <w:r w:rsidRPr="00566F88">
              <w:rPr>
                <w:rFonts w:ascii="Times New Roman" w:hAnsi="Times New Roman" w:cs="Times New Roman"/>
                <w:spacing w:val="-2"/>
                <w:sz w:val="20"/>
                <w:szCs w:val="20"/>
              </w:rPr>
              <w:t>pilnai įkrautų  a</w:t>
            </w:r>
            <w:r w:rsidRPr="00566F88">
              <w:rPr>
                <w:rFonts w:ascii="Times New Roman" w:hAnsi="Times New Roman" w:cs="Times New Roman"/>
                <w:sz w:val="20"/>
                <w:szCs w:val="20"/>
              </w:rPr>
              <w:t>kumuliatorių komplekto</w:t>
            </w:r>
          </w:p>
        </w:tc>
        <w:tc>
          <w:tcPr>
            <w:tcW w:w="2527" w:type="pct"/>
            <w:shd w:val="clear" w:color="auto" w:fill="auto"/>
          </w:tcPr>
          <w:p w14:paraId="67E0A8D8" w14:textId="0541D68E" w:rsidR="00A32819" w:rsidRPr="00566F88" w:rsidRDefault="00A32819" w:rsidP="00566F88">
            <w:pPr>
              <w:jc w:val="both"/>
              <w:rPr>
                <w:rFonts w:ascii="Times New Roman" w:hAnsi="Times New Roman" w:cs="Times New Roman"/>
                <w:sz w:val="20"/>
                <w:szCs w:val="20"/>
              </w:rPr>
            </w:pPr>
            <w:r w:rsidRPr="00566F88">
              <w:rPr>
                <w:rFonts w:ascii="Times New Roman" w:hAnsi="Times New Roman" w:cs="Times New Roman"/>
                <w:sz w:val="20"/>
                <w:szCs w:val="20"/>
                <w:u w:val="single"/>
              </w:rPr>
              <w:t>&gt;</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6</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val.</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(nenaudojant</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papildomų</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akumuliatorių</w:t>
            </w:r>
            <w:r w:rsidRPr="00566F88">
              <w:rPr>
                <w:rFonts w:ascii="Times New Roman" w:hAnsi="Times New Roman" w:cs="Times New Roman"/>
                <w:spacing w:val="80"/>
                <w:sz w:val="20"/>
                <w:szCs w:val="20"/>
              </w:rPr>
              <w:t xml:space="preserve"> </w:t>
            </w:r>
            <w:r w:rsidRPr="00566F88">
              <w:rPr>
                <w:rFonts w:ascii="Times New Roman" w:hAnsi="Times New Roman" w:cs="Times New Roman"/>
                <w:sz w:val="20"/>
                <w:szCs w:val="20"/>
              </w:rPr>
              <w:t>ar papildomo išorinio maitinimo)</w:t>
            </w:r>
          </w:p>
        </w:tc>
        <w:tc>
          <w:tcPr>
            <w:tcW w:w="773" w:type="pct"/>
            <w:shd w:val="clear" w:color="auto" w:fill="auto"/>
          </w:tcPr>
          <w:p w14:paraId="30BA5F1B" w14:textId="77777777" w:rsidR="00A32819" w:rsidRPr="00566F88" w:rsidRDefault="00A32819" w:rsidP="00566F88">
            <w:pPr>
              <w:jc w:val="both"/>
              <w:rPr>
                <w:rFonts w:ascii="Times New Roman" w:hAnsi="Times New Roman" w:cs="Times New Roman"/>
                <w:sz w:val="20"/>
                <w:szCs w:val="20"/>
              </w:rPr>
            </w:pPr>
          </w:p>
        </w:tc>
      </w:tr>
      <w:tr w:rsidR="00566F88" w:rsidRPr="00566F88" w14:paraId="088E7602" w14:textId="77777777" w:rsidTr="00566F88">
        <w:tc>
          <w:tcPr>
            <w:tcW w:w="358" w:type="pct"/>
            <w:shd w:val="clear" w:color="auto" w:fill="auto"/>
          </w:tcPr>
          <w:p w14:paraId="78F86341" w14:textId="52C3B3FB" w:rsidR="00566F88" w:rsidRPr="00566F88" w:rsidRDefault="00566F88" w:rsidP="00566F88">
            <w:pPr>
              <w:jc w:val="both"/>
              <w:rPr>
                <w:rFonts w:ascii="Times New Roman" w:hAnsi="Times New Roman" w:cs="Times New Roman"/>
                <w:spacing w:val="-5"/>
                <w:sz w:val="20"/>
                <w:szCs w:val="20"/>
              </w:rPr>
            </w:pPr>
            <w:r w:rsidRPr="00566F88">
              <w:rPr>
                <w:rFonts w:ascii="Times New Roman" w:hAnsi="Times New Roman" w:cs="Times New Roman"/>
                <w:sz w:val="20"/>
                <w:szCs w:val="20"/>
              </w:rPr>
              <w:t>26.</w:t>
            </w:r>
          </w:p>
        </w:tc>
        <w:tc>
          <w:tcPr>
            <w:tcW w:w="1343" w:type="pct"/>
            <w:shd w:val="clear" w:color="auto" w:fill="auto"/>
            <w:vAlign w:val="center"/>
          </w:tcPr>
          <w:p w14:paraId="6C049B1D" w14:textId="38DC9540" w:rsidR="00566F88" w:rsidRPr="00566F88" w:rsidRDefault="00566F88" w:rsidP="00566F88">
            <w:pPr>
              <w:jc w:val="both"/>
              <w:rPr>
                <w:rFonts w:ascii="Times New Roman" w:hAnsi="Times New Roman" w:cs="Times New Roman"/>
                <w:spacing w:val="-2"/>
                <w:sz w:val="20"/>
                <w:szCs w:val="20"/>
              </w:rPr>
            </w:pPr>
            <w:r w:rsidRPr="00566F88">
              <w:rPr>
                <w:rFonts w:ascii="Times New Roman" w:eastAsia="Times New Roman" w:hAnsi="Times New Roman" w:cs="Times New Roman"/>
                <w:sz w:val="20"/>
                <w:szCs w:val="20"/>
                <w:lang w:eastAsia="lt-LT"/>
              </w:rPr>
              <w:t>Garantinio aptarnavimo laikotarpis</w:t>
            </w:r>
          </w:p>
        </w:tc>
        <w:tc>
          <w:tcPr>
            <w:tcW w:w="2527" w:type="pct"/>
            <w:shd w:val="clear" w:color="auto" w:fill="auto"/>
            <w:vAlign w:val="center"/>
          </w:tcPr>
          <w:p w14:paraId="07BF93F6" w14:textId="015695C4" w:rsidR="00566F88" w:rsidRPr="00566F88" w:rsidRDefault="00566F88" w:rsidP="00566F88">
            <w:pPr>
              <w:jc w:val="both"/>
              <w:rPr>
                <w:rFonts w:ascii="Times New Roman" w:hAnsi="Times New Roman" w:cs="Times New Roman"/>
                <w:sz w:val="20"/>
                <w:szCs w:val="20"/>
                <w:u w:val="single"/>
              </w:rPr>
            </w:pPr>
            <w:r w:rsidRPr="00566F88">
              <w:rPr>
                <w:rFonts w:ascii="Times New Roman" w:eastAsia="Times New Roman" w:hAnsi="Times New Roman" w:cs="Times New Roman"/>
                <w:sz w:val="20"/>
                <w:szCs w:val="20"/>
                <w:u w:val="single"/>
                <w:lang w:eastAsia="lt-LT"/>
              </w:rPr>
              <w:t>&gt;</w:t>
            </w:r>
            <w:r w:rsidRPr="00566F88">
              <w:rPr>
                <w:rFonts w:ascii="Times New Roman" w:eastAsia="Times New Roman" w:hAnsi="Times New Roman" w:cs="Times New Roman"/>
                <w:sz w:val="20"/>
                <w:szCs w:val="20"/>
                <w:lang w:eastAsia="lt-LT"/>
              </w:rPr>
              <w:t xml:space="preserve">24 mėnesiai. </w:t>
            </w:r>
          </w:p>
        </w:tc>
        <w:tc>
          <w:tcPr>
            <w:tcW w:w="773" w:type="pct"/>
            <w:shd w:val="clear" w:color="auto" w:fill="auto"/>
          </w:tcPr>
          <w:p w14:paraId="5B9BF18C" w14:textId="77777777" w:rsidR="00566F88" w:rsidRPr="00566F88" w:rsidRDefault="00566F88" w:rsidP="00566F88">
            <w:pPr>
              <w:jc w:val="both"/>
              <w:rPr>
                <w:rFonts w:ascii="Times New Roman" w:hAnsi="Times New Roman" w:cs="Times New Roman"/>
                <w:sz w:val="20"/>
                <w:szCs w:val="20"/>
              </w:rPr>
            </w:pPr>
          </w:p>
        </w:tc>
      </w:tr>
      <w:tr w:rsidR="00566F88" w:rsidRPr="00566F88" w14:paraId="10700229" w14:textId="77777777" w:rsidTr="00566F88">
        <w:tc>
          <w:tcPr>
            <w:tcW w:w="358" w:type="pct"/>
          </w:tcPr>
          <w:p w14:paraId="6427F877" w14:textId="49473697" w:rsidR="00566F88" w:rsidRPr="00566F88" w:rsidRDefault="00566F88" w:rsidP="00566F88">
            <w:pPr>
              <w:jc w:val="both"/>
              <w:rPr>
                <w:rFonts w:ascii="Times New Roman" w:hAnsi="Times New Roman" w:cs="Times New Roman"/>
                <w:sz w:val="20"/>
                <w:szCs w:val="20"/>
              </w:rPr>
            </w:pPr>
            <w:bookmarkStart w:id="0" w:name="_GoBack"/>
            <w:bookmarkEnd w:id="0"/>
            <w:r w:rsidRPr="00566F88">
              <w:rPr>
                <w:rFonts w:ascii="Times New Roman" w:hAnsi="Times New Roman" w:cs="Times New Roman"/>
                <w:sz w:val="20"/>
                <w:szCs w:val="20"/>
              </w:rPr>
              <w:t>27.</w:t>
            </w:r>
          </w:p>
        </w:tc>
        <w:tc>
          <w:tcPr>
            <w:tcW w:w="1343" w:type="pct"/>
            <w:vAlign w:val="center"/>
          </w:tcPr>
          <w:p w14:paraId="6C73CE43" w14:textId="679210B1"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Kartu su įranga pateikiama dokumentacija</w:t>
            </w:r>
          </w:p>
        </w:tc>
        <w:tc>
          <w:tcPr>
            <w:tcW w:w="2527" w:type="pct"/>
            <w:vAlign w:val="center"/>
          </w:tcPr>
          <w:p w14:paraId="31BCC2CC" w14:textId="69974E1C"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Naudojimo instrukcija lietuvių ir/ar anglų kalbomis. Pasiūlymo techninės specifikacijos lentelėje įrašomas žodis taip arba ne</w:t>
            </w:r>
          </w:p>
        </w:tc>
        <w:tc>
          <w:tcPr>
            <w:tcW w:w="773" w:type="pct"/>
          </w:tcPr>
          <w:p w14:paraId="3189D9A9" w14:textId="77777777" w:rsidR="00566F88" w:rsidRPr="00566F88" w:rsidRDefault="00566F88" w:rsidP="00566F88">
            <w:pPr>
              <w:jc w:val="both"/>
              <w:rPr>
                <w:rFonts w:ascii="Times New Roman" w:hAnsi="Times New Roman" w:cs="Times New Roman"/>
                <w:sz w:val="20"/>
                <w:szCs w:val="20"/>
              </w:rPr>
            </w:pPr>
          </w:p>
        </w:tc>
      </w:tr>
      <w:tr w:rsidR="00566F88" w:rsidRPr="00566F88" w14:paraId="4F956FF9" w14:textId="77777777" w:rsidTr="00566F88">
        <w:tc>
          <w:tcPr>
            <w:tcW w:w="358" w:type="pct"/>
          </w:tcPr>
          <w:p w14:paraId="5D3DEAA6" w14:textId="4C061493"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28.</w:t>
            </w:r>
          </w:p>
        </w:tc>
        <w:tc>
          <w:tcPr>
            <w:tcW w:w="1343" w:type="pct"/>
            <w:vAlign w:val="center"/>
          </w:tcPr>
          <w:p w14:paraId="2B5FCDC1" w14:textId="6C9C7304"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CE ženklinimas</w:t>
            </w:r>
          </w:p>
        </w:tc>
        <w:tc>
          <w:tcPr>
            <w:tcW w:w="2527" w:type="pct"/>
            <w:vAlign w:val="center"/>
          </w:tcPr>
          <w:p w14:paraId="15652AB9" w14:textId="48F56168"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Įranga turi būti paženklinta CE ženklu (dokumentas pateikiamas pristačius prekes). Pasiūlymo techninės specifikacijos lentelėje įrašomas žodis taip arba ne</w:t>
            </w:r>
          </w:p>
        </w:tc>
        <w:tc>
          <w:tcPr>
            <w:tcW w:w="773" w:type="pct"/>
          </w:tcPr>
          <w:p w14:paraId="6524CB3A" w14:textId="77777777" w:rsidR="00566F88" w:rsidRPr="00566F88" w:rsidRDefault="00566F88" w:rsidP="00566F88">
            <w:pPr>
              <w:jc w:val="both"/>
              <w:rPr>
                <w:rFonts w:ascii="Times New Roman" w:hAnsi="Times New Roman" w:cs="Times New Roman"/>
                <w:sz w:val="20"/>
                <w:szCs w:val="20"/>
              </w:rPr>
            </w:pPr>
          </w:p>
        </w:tc>
      </w:tr>
      <w:tr w:rsidR="00566F88" w:rsidRPr="00566F88" w14:paraId="1ED16387" w14:textId="77777777" w:rsidTr="00566F88">
        <w:tc>
          <w:tcPr>
            <w:tcW w:w="358" w:type="pct"/>
          </w:tcPr>
          <w:p w14:paraId="58FBD26B" w14:textId="20501D73"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29.</w:t>
            </w:r>
          </w:p>
        </w:tc>
        <w:tc>
          <w:tcPr>
            <w:tcW w:w="1343" w:type="pct"/>
            <w:vAlign w:val="center"/>
          </w:tcPr>
          <w:p w14:paraId="4FC4418A" w14:textId="08A69D7D"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 xml:space="preserve">Įrangos pristatymas, iškrovimas, pervežimas į instaliavimo vietą, instaliavimas, po instaliavimo likusių įpakavimo medžiagų išvežimas (utilizavimas) </w:t>
            </w:r>
          </w:p>
        </w:tc>
        <w:tc>
          <w:tcPr>
            <w:tcW w:w="2527" w:type="pct"/>
            <w:vAlign w:val="center"/>
          </w:tcPr>
          <w:p w14:paraId="37132FD6" w14:textId="7AF47B8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tcPr>
          <w:p w14:paraId="761F0360" w14:textId="77777777" w:rsidR="00566F88" w:rsidRPr="00566F88" w:rsidRDefault="00566F88" w:rsidP="00566F88">
            <w:pPr>
              <w:jc w:val="both"/>
              <w:rPr>
                <w:rFonts w:ascii="Times New Roman" w:hAnsi="Times New Roman" w:cs="Times New Roman"/>
                <w:sz w:val="20"/>
                <w:szCs w:val="20"/>
              </w:rPr>
            </w:pPr>
          </w:p>
        </w:tc>
      </w:tr>
      <w:tr w:rsidR="00566F88" w:rsidRPr="00566F88" w14:paraId="3D23422F" w14:textId="77777777" w:rsidTr="00566F88">
        <w:tc>
          <w:tcPr>
            <w:tcW w:w="358" w:type="pct"/>
          </w:tcPr>
          <w:p w14:paraId="32F57F9F" w14:textId="3C869AA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30.</w:t>
            </w:r>
          </w:p>
        </w:tc>
        <w:tc>
          <w:tcPr>
            <w:tcW w:w="1343" w:type="pct"/>
            <w:vAlign w:val="center"/>
          </w:tcPr>
          <w:p w14:paraId="0F2DBA47" w14:textId="1034EACE"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Medicininio personalo apmokymas</w:t>
            </w:r>
          </w:p>
        </w:tc>
        <w:tc>
          <w:tcPr>
            <w:tcW w:w="2527" w:type="pct"/>
            <w:vAlign w:val="center"/>
          </w:tcPr>
          <w:p w14:paraId="684FDC27" w14:textId="592089D2"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Medicininio personalo apmokymas naudoti įrangą įskaičiuotas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tcPr>
          <w:p w14:paraId="5ABDC45E" w14:textId="77777777" w:rsidR="00566F88" w:rsidRPr="00566F88" w:rsidRDefault="00566F88" w:rsidP="00566F88">
            <w:pPr>
              <w:jc w:val="both"/>
              <w:rPr>
                <w:rFonts w:ascii="Times New Roman" w:hAnsi="Times New Roman" w:cs="Times New Roman"/>
                <w:sz w:val="20"/>
                <w:szCs w:val="20"/>
              </w:rPr>
            </w:pPr>
          </w:p>
        </w:tc>
      </w:tr>
      <w:tr w:rsidR="00566F88" w:rsidRPr="00566F88" w14:paraId="6DEDB627" w14:textId="77777777" w:rsidTr="00566F88">
        <w:tc>
          <w:tcPr>
            <w:tcW w:w="358" w:type="pct"/>
            <w:shd w:val="clear" w:color="auto" w:fill="BFBFBF" w:themeFill="background1" w:themeFillShade="BF"/>
            <w:vAlign w:val="center"/>
          </w:tcPr>
          <w:p w14:paraId="5BCD805A" w14:textId="375BE8F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3 DALIS</w:t>
            </w:r>
          </w:p>
        </w:tc>
        <w:tc>
          <w:tcPr>
            <w:tcW w:w="4642" w:type="pct"/>
            <w:gridSpan w:val="3"/>
            <w:shd w:val="clear" w:color="auto" w:fill="BFBFBF" w:themeFill="background1" w:themeFillShade="BF"/>
            <w:vAlign w:val="center"/>
          </w:tcPr>
          <w:p w14:paraId="6AA5990F" w14:textId="32B0FB3D" w:rsidR="00566F88" w:rsidRPr="00566F88" w:rsidRDefault="00566F88" w:rsidP="00566F88">
            <w:pPr>
              <w:jc w:val="center"/>
              <w:rPr>
                <w:rFonts w:ascii="Times New Roman" w:hAnsi="Times New Roman" w:cs="Times New Roman"/>
                <w:sz w:val="20"/>
                <w:szCs w:val="20"/>
              </w:rPr>
            </w:pPr>
            <w:r w:rsidRPr="00566F88">
              <w:rPr>
                <w:rFonts w:ascii="Times New Roman" w:hAnsi="Times New Roman" w:cs="Times New Roman"/>
                <w:b/>
                <w:bCs/>
                <w:sz w:val="20"/>
                <w:szCs w:val="20"/>
              </w:rPr>
              <w:t>AUTOMATINĖS ŠVIRKŠTINĖS POMPOS</w:t>
            </w:r>
          </w:p>
        </w:tc>
      </w:tr>
      <w:tr w:rsidR="00566F88" w:rsidRPr="00566F88" w14:paraId="23EE68E5" w14:textId="77777777" w:rsidTr="00566F88">
        <w:tc>
          <w:tcPr>
            <w:tcW w:w="358" w:type="pct"/>
            <w:vAlign w:val="center"/>
          </w:tcPr>
          <w:p w14:paraId="5371F0F9" w14:textId="63E7F14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 xml:space="preserve">Eil. </w:t>
            </w:r>
            <w:r w:rsidRPr="00566F88">
              <w:rPr>
                <w:rFonts w:ascii="Times New Roman" w:hAnsi="Times New Roman" w:cs="Times New Roman"/>
                <w:b/>
                <w:spacing w:val="-5"/>
                <w:sz w:val="20"/>
                <w:szCs w:val="20"/>
              </w:rPr>
              <w:t>Nr.</w:t>
            </w:r>
          </w:p>
        </w:tc>
        <w:tc>
          <w:tcPr>
            <w:tcW w:w="1343" w:type="pct"/>
          </w:tcPr>
          <w:p w14:paraId="55367592" w14:textId="54212F73"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b/>
                <w:sz w:val="20"/>
                <w:szCs w:val="20"/>
              </w:rPr>
              <w:t>Parametrai</w:t>
            </w:r>
            <w:r w:rsidRPr="00566F88">
              <w:rPr>
                <w:rFonts w:ascii="Times New Roman" w:hAnsi="Times New Roman" w:cs="Times New Roman"/>
                <w:b/>
                <w:spacing w:val="-7"/>
                <w:sz w:val="20"/>
                <w:szCs w:val="20"/>
              </w:rPr>
              <w:t xml:space="preserve"> </w:t>
            </w:r>
            <w:r w:rsidRPr="00566F88">
              <w:rPr>
                <w:rFonts w:ascii="Times New Roman" w:hAnsi="Times New Roman" w:cs="Times New Roman"/>
                <w:b/>
                <w:spacing w:val="-2"/>
                <w:sz w:val="20"/>
                <w:szCs w:val="20"/>
              </w:rPr>
              <w:t>(specifikacija)</w:t>
            </w:r>
          </w:p>
        </w:tc>
        <w:tc>
          <w:tcPr>
            <w:tcW w:w="2527" w:type="pct"/>
          </w:tcPr>
          <w:p w14:paraId="25493835" w14:textId="1826411F"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 xml:space="preserve">Reikalaujamos </w:t>
            </w:r>
            <w:r w:rsidRPr="00566F88">
              <w:rPr>
                <w:rFonts w:ascii="Times New Roman" w:hAnsi="Times New Roman" w:cs="Times New Roman"/>
                <w:b/>
                <w:sz w:val="20"/>
                <w:szCs w:val="20"/>
              </w:rPr>
              <w:t>parametrų</w:t>
            </w:r>
            <w:r w:rsidRPr="00566F88">
              <w:rPr>
                <w:rFonts w:ascii="Times New Roman" w:hAnsi="Times New Roman" w:cs="Times New Roman"/>
                <w:b/>
                <w:spacing w:val="-6"/>
                <w:sz w:val="20"/>
                <w:szCs w:val="20"/>
              </w:rPr>
              <w:t xml:space="preserve"> </w:t>
            </w:r>
            <w:r w:rsidRPr="00566F88">
              <w:rPr>
                <w:rFonts w:ascii="Times New Roman" w:hAnsi="Times New Roman" w:cs="Times New Roman"/>
                <w:b/>
                <w:spacing w:val="-2"/>
                <w:sz w:val="20"/>
                <w:szCs w:val="20"/>
              </w:rPr>
              <w:t>reikšmės</w:t>
            </w:r>
          </w:p>
        </w:tc>
        <w:tc>
          <w:tcPr>
            <w:tcW w:w="773" w:type="pct"/>
          </w:tcPr>
          <w:p w14:paraId="04FE1EC0" w14:textId="0E9CFCC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Siūlomo prietaiso specifikacija/ pastabos</w:t>
            </w:r>
          </w:p>
        </w:tc>
      </w:tr>
      <w:tr w:rsidR="00566F88" w:rsidRPr="00566F88" w14:paraId="1DEC6CA2" w14:textId="77777777" w:rsidTr="00566F88">
        <w:tc>
          <w:tcPr>
            <w:tcW w:w="358" w:type="pct"/>
          </w:tcPr>
          <w:p w14:paraId="0C3AD510" w14:textId="07689665"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w:t>
            </w:r>
          </w:p>
        </w:tc>
        <w:tc>
          <w:tcPr>
            <w:tcW w:w="1343" w:type="pct"/>
          </w:tcPr>
          <w:p w14:paraId="480C7F4F" w14:textId="525E53DE"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color w:val="000000"/>
                <w:sz w:val="20"/>
                <w:szCs w:val="20"/>
                <w:lang w:eastAsia="lt-LT"/>
              </w:rPr>
              <w:t>Infuzinė švirkštinė pompa</w:t>
            </w:r>
          </w:p>
        </w:tc>
        <w:tc>
          <w:tcPr>
            <w:tcW w:w="2527" w:type="pct"/>
          </w:tcPr>
          <w:p w14:paraId="227CD1E4" w14:textId="07C447D0"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 </w:t>
            </w:r>
          </w:p>
        </w:tc>
        <w:tc>
          <w:tcPr>
            <w:tcW w:w="773" w:type="pct"/>
          </w:tcPr>
          <w:p w14:paraId="298CE9A7" w14:textId="77777777" w:rsidR="00566F88" w:rsidRPr="00566F88" w:rsidRDefault="00566F88" w:rsidP="00566F88">
            <w:pPr>
              <w:jc w:val="both"/>
              <w:rPr>
                <w:rFonts w:ascii="Times New Roman" w:hAnsi="Times New Roman" w:cs="Times New Roman"/>
                <w:sz w:val="20"/>
                <w:szCs w:val="20"/>
              </w:rPr>
            </w:pPr>
          </w:p>
        </w:tc>
      </w:tr>
      <w:tr w:rsidR="00566F88" w:rsidRPr="00566F88" w14:paraId="1F1C416C" w14:textId="77777777" w:rsidTr="00566F88">
        <w:tc>
          <w:tcPr>
            <w:tcW w:w="358" w:type="pct"/>
          </w:tcPr>
          <w:p w14:paraId="121048D6" w14:textId="1003BA13"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1.1</w:t>
            </w:r>
          </w:p>
        </w:tc>
        <w:tc>
          <w:tcPr>
            <w:tcW w:w="1343" w:type="pct"/>
          </w:tcPr>
          <w:p w14:paraId="15C7063F" w14:textId="7A0637A0"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color w:val="000000"/>
                <w:sz w:val="20"/>
                <w:szCs w:val="20"/>
                <w:lang w:eastAsia="lt-LT"/>
              </w:rPr>
              <w:t>Pompos ekranas</w:t>
            </w:r>
          </w:p>
        </w:tc>
        <w:tc>
          <w:tcPr>
            <w:tcW w:w="2527" w:type="pct"/>
          </w:tcPr>
          <w:p w14:paraId="0F4763D3" w14:textId="5B90F553"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Spalvotas, ≥ 5 colių įstrižainės, lietimui jautrus ekranas</w:t>
            </w:r>
          </w:p>
        </w:tc>
        <w:tc>
          <w:tcPr>
            <w:tcW w:w="773" w:type="pct"/>
          </w:tcPr>
          <w:p w14:paraId="40CD4D53" w14:textId="77777777" w:rsidR="00566F88" w:rsidRPr="00566F88" w:rsidRDefault="00566F88" w:rsidP="00566F88">
            <w:pPr>
              <w:jc w:val="both"/>
              <w:rPr>
                <w:rFonts w:ascii="Times New Roman" w:hAnsi="Times New Roman" w:cs="Times New Roman"/>
                <w:sz w:val="20"/>
                <w:szCs w:val="20"/>
              </w:rPr>
            </w:pPr>
          </w:p>
        </w:tc>
      </w:tr>
      <w:tr w:rsidR="00566F88" w:rsidRPr="00566F88" w14:paraId="01F9051F" w14:textId="77777777" w:rsidTr="00566F88">
        <w:tc>
          <w:tcPr>
            <w:tcW w:w="358" w:type="pct"/>
          </w:tcPr>
          <w:p w14:paraId="1A067EAA" w14:textId="63206943"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1.2</w:t>
            </w:r>
          </w:p>
        </w:tc>
        <w:tc>
          <w:tcPr>
            <w:tcW w:w="1343" w:type="pct"/>
          </w:tcPr>
          <w:p w14:paraId="0635FC9A" w14:textId="6D730FB2"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color w:val="000000"/>
                <w:sz w:val="20"/>
                <w:szCs w:val="20"/>
                <w:lang w:eastAsia="lt-LT"/>
              </w:rPr>
              <w:t>Naudojamų švirkštų dydžiai</w:t>
            </w:r>
          </w:p>
        </w:tc>
        <w:tc>
          <w:tcPr>
            <w:tcW w:w="2527" w:type="pct"/>
          </w:tcPr>
          <w:p w14:paraId="6028664D" w14:textId="722E1021"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5ml, 10ml, 20ml, 30ml, 50ml/60ml</w:t>
            </w:r>
          </w:p>
        </w:tc>
        <w:tc>
          <w:tcPr>
            <w:tcW w:w="773" w:type="pct"/>
          </w:tcPr>
          <w:p w14:paraId="08E98752" w14:textId="77777777" w:rsidR="00566F88" w:rsidRPr="00566F88" w:rsidRDefault="00566F88" w:rsidP="00566F88">
            <w:pPr>
              <w:jc w:val="both"/>
              <w:rPr>
                <w:rFonts w:ascii="Times New Roman" w:hAnsi="Times New Roman" w:cs="Times New Roman"/>
                <w:sz w:val="20"/>
                <w:szCs w:val="20"/>
              </w:rPr>
            </w:pPr>
          </w:p>
        </w:tc>
      </w:tr>
      <w:tr w:rsidR="00566F88" w:rsidRPr="00566F88" w14:paraId="52DC8E52" w14:textId="77777777" w:rsidTr="00566F88">
        <w:tc>
          <w:tcPr>
            <w:tcW w:w="358" w:type="pct"/>
          </w:tcPr>
          <w:p w14:paraId="49462FCE" w14:textId="6C2DB48D"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1.3</w:t>
            </w:r>
          </w:p>
        </w:tc>
        <w:tc>
          <w:tcPr>
            <w:tcW w:w="1343" w:type="pct"/>
          </w:tcPr>
          <w:p w14:paraId="24A4DEDC" w14:textId="30747B16"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color w:val="000000"/>
                <w:sz w:val="20"/>
                <w:szCs w:val="20"/>
                <w:lang w:eastAsia="lt-LT"/>
              </w:rPr>
              <w:t>Automatinis švirkšto dydžio atpažinimas</w:t>
            </w:r>
          </w:p>
        </w:tc>
        <w:tc>
          <w:tcPr>
            <w:tcW w:w="2527" w:type="pct"/>
          </w:tcPr>
          <w:p w14:paraId="6406736A" w14:textId="7FA2CA30"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Būtina</w:t>
            </w:r>
          </w:p>
        </w:tc>
        <w:tc>
          <w:tcPr>
            <w:tcW w:w="773" w:type="pct"/>
          </w:tcPr>
          <w:p w14:paraId="66868D03" w14:textId="77777777" w:rsidR="00566F88" w:rsidRPr="00566F88" w:rsidRDefault="00566F88" w:rsidP="00566F88">
            <w:pPr>
              <w:jc w:val="both"/>
              <w:rPr>
                <w:rFonts w:ascii="Times New Roman" w:hAnsi="Times New Roman" w:cs="Times New Roman"/>
                <w:sz w:val="20"/>
                <w:szCs w:val="20"/>
              </w:rPr>
            </w:pPr>
          </w:p>
        </w:tc>
      </w:tr>
      <w:tr w:rsidR="00566F88" w:rsidRPr="00566F88" w14:paraId="16A669C1" w14:textId="77777777" w:rsidTr="00566F88">
        <w:tc>
          <w:tcPr>
            <w:tcW w:w="358" w:type="pct"/>
          </w:tcPr>
          <w:p w14:paraId="724CBEA5" w14:textId="2333936B"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1.4</w:t>
            </w:r>
          </w:p>
        </w:tc>
        <w:tc>
          <w:tcPr>
            <w:tcW w:w="1343" w:type="pct"/>
          </w:tcPr>
          <w:p w14:paraId="053ABE80" w14:textId="0CAB2CA4"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color w:val="000000"/>
                <w:sz w:val="20"/>
                <w:szCs w:val="20"/>
                <w:lang w:eastAsia="lt-LT"/>
              </w:rPr>
              <w:t xml:space="preserve">Smūginė dozė (boliusas) </w:t>
            </w:r>
          </w:p>
        </w:tc>
        <w:tc>
          <w:tcPr>
            <w:tcW w:w="2527" w:type="pct"/>
          </w:tcPr>
          <w:p w14:paraId="39AAE009" w14:textId="1DDC4EF8"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 Automatinis boliusas (nustatomas boliuso tūris)</w:t>
            </w:r>
            <w:r w:rsidRPr="00566F88">
              <w:rPr>
                <w:rFonts w:ascii="Times New Roman" w:eastAsia="Times New Roman" w:hAnsi="Times New Roman" w:cs="Times New Roman"/>
                <w:color w:val="000000"/>
                <w:sz w:val="20"/>
                <w:szCs w:val="20"/>
                <w:lang w:eastAsia="lt-LT"/>
              </w:rPr>
              <w:br/>
              <w:t>2. Rankinis boliusas (boliusas kol laikomas mygtukas)</w:t>
            </w:r>
          </w:p>
        </w:tc>
        <w:tc>
          <w:tcPr>
            <w:tcW w:w="773" w:type="pct"/>
          </w:tcPr>
          <w:p w14:paraId="6B618133" w14:textId="77777777" w:rsidR="00566F88" w:rsidRPr="00566F88" w:rsidRDefault="00566F88" w:rsidP="00566F88">
            <w:pPr>
              <w:jc w:val="both"/>
              <w:rPr>
                <w:rFonts w:ascii="Times New Roman" w:hAnsi="Times New Roman" w:cs="Times New Roman"/>
                <w:sz w:val="20"/>
                <w:szCs w:val="20"/>
              </w:rPr>
            </w:pPr>
          </w:p>
        </w:tc>
      </w:tr>
      <w:tr w:rsidR="00566F88" w:rsidRPr="00566F88" w14:paraId="4BAE986F" w14:textId="77777777" w:rsidTr="00566F88">
        <w:tc>
          <w:tcPr>
            <w:tcW w:w="358" w:type="pct"/>
          </w:tcPr>
          <w:p w14:paraId="0933DE11" w14:textId="27CE4D32"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1.5</w:t>
            </w:r>
          </w:p>
        </w:tc>
        <w:tc>
          <w:tcPr>
            <w:tcW w:w="1343" w:type="pct"/>
          </w:tcPr>
          <w:p w14:paraId="25DAFA8F" w14:textId="30744D7C"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color w:val="000000"/>
                <w:sz w:val="20"/>
                <w:szCs w:val="20"/>
                <w:lang w:eastAsia="lt-LT"/>
              </w:rPr>
              <w:t>Aliarmai</w:t>
            </w:r>
          </w:p>
        </w:tc>
        <w:tc>
          <w:tcPr>
            <w:tcW w:w="2527" w:type="pct"/>
          </w:tcPr>
          <w:p w14:paraId="5CCB0542" w14:textId="78CD4B1C"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 Akustiniai ir vizualiniai</w:t>
            </w:r>
            <w:r w:rsidRPr="00566F88">
              <w:rPr>
                <w:rFonts w:ascii="Times New Roman" w:eastAsia="Times New Roman" w:hAnsi="Times New Roman" w:cs="Times New Roman"/>
                <w:color w:val="000000"/>
                <w:sz w:val="20"/>
                <w:szCs w:val="20"/>
                <w:lang w:eastAsia="lt-LT"/>
              </w:rPr>
              <w:br/>
              <w:t>2. Žemo lygio aliarmai, nesustabdantys infuzijos</w:t>
            </w:r>
            <w:r w:rsidRPr="00566F88">
              <w:rPr>
                <w:rFonts w:ascii="Times New Roman" w:eastAsia="Times New Roman" w:hAnsi="Times New Roman" w:cs="Times New Roman"/>
                <w:color w:val="000000"/>
                <w:sz w:val="20"/>
                <w:szCs w:val="20"/>
                <w:lang w:eastAsia="lt-LT"/>
              </w:rPr>
              <w:br/>
              <w:t>3. Aukšto lygio aliarmai, sustabdantys infuziją</w:t>
            </w:r>
          </w:p>
        </w:tc>
        <w:tc>
          <w:tcPr>
            <w:tcW w:w="773" w:type="pct"/>
          </w:tcPr>
          <w:p w14:paraId="73958F7D" w14:textId="77777777" w:rsidR="00566F88" w:rsidRPr="00566F88" w:rsidRDefault="00566F88" w:rsidP="00566F88">
            <w:pPr>
              <w:jc w:val="both"/>
              <w:rPr>
                <w:rFonts w:ascii="Times New Roman" w:hAnsi="Times New Roman" w:cs="Times New Roman"/>
                <w:sz w:val="20"/>
                <w:szCs w:val="20"/>
              </w:rPr>
            </w:pPr>
          </w:p>
        </w:tc>
      </w:tr>
      <w:tr w:rsidR="00566F88" w:rsidRPr="00566F88" w14:paraId="6F37015A" w14:textId="77777777" w:rsidTr="00566F88">
        <w:tc>
          <w:tcPr>
            <w:tcW w:w="358" w:type="pct"/>
          </w:tcPr>
          <w:p w14:paraId="0017B784" w14:textId="76C772CB"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1.6</w:t>
            </w:r>
          </w:p>
        </w:tc>
        <w:tc>
          <w:tcPr>
            <w:tcW w:w="1343" w:type="pct"/>
          </w:tcPr>
          <w:p w14:paraId="28E7EF76" w14:textId="5C8BDF3D"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color w:val="000000"/>
                <w:sz w:val="20"/>
                <w:szCs w:val="20"/>
                <w:lang w:eastAsia="lt-LT"/>
              </w:rPr>
              <w:t>Darbo iš akumuliatoriaus trukmė</w:t>
            </w:r>
          </w:p>
        </w:tc>
        <w:tc>
          <w:tcPr>
            <w:tcW w:w="2527" w:type="pct"/>
          </w:tcPr>
          <w:p w14:paraId="64DA57A9" w14:textId="7D000CFC"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 10 val.</w:t>
            </w:r>
          </w:p>
        </w:tc>
        <w:tc>
          <w:tcPr>
            <w:tcW w:w="773" w:type="pct"/>
          </w:tcPr>
          <w:p w14:paraId="2761D50C" w14:textId="77777777" w:rsidR="00566F88" w:rsidRPr="00566F88" w:rsidRDefault="00566F88" w:rsidP="00566F88">
            <w:pPr>
              <w:jc w:val="both"/>
              <w:rPr>
                <w:rFonts w:ascii="Times New Roman" w:hAnsi="Times New Roman" w:cs="Times New Roman"/>
                <w:sz w:val="20"/>
                <w:szCs w:val="20"/>
              </w:rPr>
            </w:pPr>
          </w:p>
        </w:tc>
      </w:tr>
      <w:tr w:rsidR="00566F88" w:rsidRPr="00566F88" w14:paraId="0518B085" w14:textId="77777777" w:rsidTr="00566F88">
        <w:tc>
          <w:tcPr>
            <w:tcW w:w="358" w:type="pct"/>
          </w:tcPr>
          <w:p w14:paraId="2C3BCB4A" w14:textId="05FF19FC"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1.7</w:t>
            </w:r>
          </w:p>
        </w:tc>
        <w:tc>
          <w:tcPr>
            <w:tcW w:w="1343" w:type="pct"/>
          </w:tcPr>
          <w:p w14:paraId="0CF29773" w14:textId="26948488"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sz w:val="20"/>
                <w:szCs w:val="20"/>
                <w:lang w:eastAsia="lt-LT"/>
              </w:rPr>
              <w:t>Infuzijos greitis</w:t>
            </w:r>
          </w:p>
        </w:tc>
        <w:tc>
          <w:tcPr>
            <w:tcW w:w="2527" w:type="pct"/>
          </w:tcPr>
          <w:p w14:paraId="51A8C7C8" w14:textId="2AAD20C9"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 0,1 - ≥ 1800 ml/val</w:t>
            </w:r>
          </w:p>
        </w:tc>
        <w:tc>
          <w:tcPr>
            <w:tcW w:w="773" w:type="pct"/>
          </w:tcPr>
          <w:p w14:paraId="5305158D" w14:textId="77777777" w:rsidR="00566F88" w:rsidRPr="00566F88" w:rsidRDefault="00566F88" w:rsidP="00566F88">
            <w:pPr>
              <w:jc w:val="both"/>
              <w:rPr>
                <w:rFonts w:ascii="Times New Roman" w:hAnsi="Times New Roman" w:cs="Times New Roman"/>
                <w:sz w:val="20"/>
                <w:szCs w:val="20"/>
              </w:rPr>
            </w:pPr>
          </w:p>
        </w:tc>
      </w:tr>
      <w:tr w:rsidR="00566F88" w:rsidRPr="00566F88" w14:paraId="7FAD8946" w14:textId="77777777" w:rsidTr="00566F88">
        <w:tc>
          <w:tcPr>
            <w:tcW w:w="358" w:type="pct"/>
          </w:tcPr>
          <w:p w14:paraId="1F38A02E" w14:textId="4ECF8E85"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1.8</w:t>
            </w:r>
          </w:p>
        </w:tc>
        <w:tc>
          <w:tcPr>
            <w:tcW w:w="1343" w:type="pct"/>
          </w:tcPr>
          <w:p w14:paraId="5A65D196" w14:textId="0B9B5372"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color w:val="000000"/>
                <w:sz w:val="20"/>
                <w:szCs w:val="20"/>
                <w:lang w:eastAsia="lt-LT"/>
              </w:rPr>
              <w:t>Vaistų biblioteka</w:t>
            </w:r>
          </w:p>
        </w:tc>
        <w:tc>
          <w:tcPr>
            <w:tcW w:w="2527" w:type="pct"/>
          </w:tcPr>
          <w:p w14:paraId="0F264F45" w14:textId="60DCE8B2"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 ≥ 5000 vaistų sąrašas</w:t>
            </w:r>
            <w:r w:rsidRPr="00566F88">
              <w:rPr>
                <w:rFonts w:ascii="Times New Roman" w:eastAsia="Times New Roman" w:hAnsi="Times New Roman" w:cs="Times New Roman"/>
                <w:color w:val="000000"/>
                <w:sz w:val="20"/>
                <w:szCs w:val="20"/>
                <w:lang w:eastAsia="lt-LT"/>
              </w:rPr>
              <w:br/>
              <w:t>2. ≥ 30 vaistų kategorijų</w:t>
            </w:r>
            <w:r w:rsidRPr="00566F88">
              <w:rPr>
                <w:rFonts w:ascii="Times New Roman" w:eastAsia="Times New Roman" w:hAnsi="Times New Roman" w:cs="Times New Roman"/>
                <w:color w:val="000000"/>
                <w:sz w:val="20"/>
                <w:szCs w:val="20"/>
                <w:lang w:eastAsia="lt-LT"/>
              </w:rPr>
              <w:br/>
              <w:t>3. Spalvini svaistų  žymėjimas</w:t>
            </w:r>
            <w:r w:rsidRPr="00566F88">
              <w:rPr>
                <w:rFonts w:ascii="Times New Roman" w:eastAsia="Times New Roman" w:hAnsi="Times New Roman" w:cs="Times New Roman"/>
                <w:color w:val="000000"/>
                <w:sz w:val="20"/>
                <w:szCs w:val="20"/>
                <w:lang w:eastAsia="lt-LT"/>
              </w:rPr>
              <w:br/>
              <w:t>4. Saugaus dozavimo programinė įranga (DERS)</w:t>
            </w:r>
          </w:p>
        </w:tc>
        <w:tc>
          <w:tcPr>
            <w:tcW w:w="773" w:type="pct"/>
          </w:tcPr>
          <w:p w14:paraId="4BBBD37F" w14:textId="77777777" w:rsidR="00566F88" w:rsidRPr="00566F88" w:rsidRDefault="00566F88" w:rsidP="00566F88">
            <w:pPr>
              <w:jc w:val="both"/>
              <w:rPr>
                <w:rFonts w:ascii="Times New Roman" w:hAnsi="Times New Roman" w:cs="Times New Roman"/>
                <w:sz w:val="20"/>
                <w:szCs w:val="20"/>
              </w:rPr>
            </w:pPr>
          </w:p>
        </w:tc>
      </w:tr>
      <w:tr w:rsidR="00566F88" w:rsidRPr="00566F88" w14:paraId="3DB913FC" w14:textId="77777777" w:rsidTr="00566F88">
        <w:tc>
          <w:tcPr>
            <w:tcW w:w="358" w:type="pct"/>
          </w:tcPr>
          <w:p w14:paraId="3F782FFA" w14:textId="15D7DBEB"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lang w:eastAsia="lt-LT"/>
              </w:rPr>
              <w:t>1.9</w:t>
            </w:r>
          </w:p>
        </w:tc>
        <w:tc>
          <w:tcPr>
            <w:tcW w:w="1343" w:type="pct"/>
          </w:tcPr>
          <w:p w14:paraId="00D552E1" w14:textId="151C8564"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lang w:eastAsia="lt-LT"/>
              </w:rPr>
              <w:t>Infuzijos tikslumas</w:t>
            </w:r>
          </w:p>
        </w:tc>
        <w:tc>
          <w:tcPr>
            <w:tcW w:w="2527" w:type="pct"/>
          </w:tcPr>
          <w:p w14:paraId="12D9390A" w14:textId="0235F797"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lang w:eastAsia="lt-LT"/>
              </w:rPr>
              <w:t>≤ ±2 %</w:t>
            </w:r>
          </w:p>
        </w:tc>
        <w:tc>
          <w:tcPr>
            <w:tcW w:w="773" w:type="pct"/>
          </w:tcPr>
          <w:p w14:paraId="326DEA0F" w14:textId="77777777" w:rsidR="00566F88" w:rsidRPr="00566F88" w:rsidRDefault="00566F88" w:rsidP="00566F88">
            <w:pPr>
              <w:jc w:val="both"/>
              <w:rPr>
                <w:rFonts w:ascii="Times New Roman" w:hAnsi="Times New Roman" w:cs="Times New Roman"/>
                <w:sz w:val="20"/>
                <w:szCs w:val="20"/>
              </w:rPr>
            </w:pPr>
          </w:p>
        </w:tc>
      </w:tr>
      <w:tr w:rsidR="00566F88" w:rsidRPr="00566F88" w14:paraId="78EC2467" w14:textId="77777777" w:rsidTr="00566F88">
        <w:tc>
          <w:tcPr>
            <w:tcW w:w="358" w:type="pct"/>
          </w:tcPr>
          <w:p w14:paraId="0040742B" w14:textId="6B68206A"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1.10</w:t>
            </w:r>
          </w:p>
        </w:tc>
        <w:tc>
          <w:tcPr>
            <w:tcW w:w="1343" w:type="pct"/>
          </w:tcPr>
          <w:p w14:paraId="43B547AC" w14:textId="14B06412"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color w:val="000000"/>
                <w:sz w:val="20"/>
                <w:szCs w:val="20"/>
                <w:lang w:eastAsia="lt-LT"/>
              </w:rPr>
              <w:t>Okliuzjos aptikimas</w:t>
            </w:r>
          </w:p>
        </w:tc>
        <w:tc>
          <w:tcPr>
            <w:tcW w:w="2527" w:type="pct"/>
            <w:vAlign w:val="center"/>
          </w:tcPr>
          <w:p w14:paraId="1C8B7837" w14:textId="4DFBBDC3" w:rsidR="00566F88" w:rsidRPr="00566F88" w:rsidRDefault="00566F88" w:rsidP="00566F88">
            <w:pPr>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 Ne siauresnis nei 80 - 900 mmHg</w:t>
            </w:r>
            <w:r w:rsidRPr="00566F88">
              <w:rPr>
                <w:rFonts w:ascii="Times New Roman" w:eastAsia="Times New Roman" w:hAnsi="Times New Roman" w:cs="Times New Roman"/>
                <w:color w:val="000000"/>
                <w:sz w:val="20"/>
                <w:szCs w:val="20"/>
                <w:lang w:eastAsia="lt-LT"/>
              </w:rPr>
              <w:br/>
              <w:t>2. ≥ 8 jautrumo nustatymo lygių</w:t>
            </w:r>
          </w:p>
        </w:tc>
        <w:tc>
          <w:tcPr>
            <w:tcW w:w="773" w:type="pct"/>
          </w:tcPr>
          <w:p w14:paraId="2D8F98F8" w14:textId="77777777" w:rsidR="00566F88" w:rsidRPr="00566F88" w:rsidRDefault="00566F88" w:rsidP="00566F88">
            <w:pPr>
              <w:jc w:val="both"/>
              <w:rPr>
                <w:rFonts w:ascii="Times New Roman" w:hAnsi="Times New Roman" w:cs="Times New Roman"/>
                <w:sz w:val="20"/>
                <w:szCs w:val="20"/>
              </w:rPr>
            </w:pPr>
          </w:p>
        </w:tc>
      </w:tr>
      <w:tr w:rsidR="00566F88" w:rsidRPr="00566F88" w14:paraId="5E9B500B" w14:textId="77777777" w:rsidTr="00566F88">
        <w:tc>
          <w:tcPr>
            <w:tcW w:w="358" w:type="pct"/>
          </w:tcPr>
          <w:p w14:paraId="0F5B697E" w14:textId="5E94A1EB"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1.11</w:t>
            </w:r>
          </w:p>
        </w:tc>
        <w:tc>
          <w:tcPr>
            <w:tcW w:w="1343" w:type="pct"/>
            <w:vAlign w:val="bottom"/>
          </w:tcPr>
          <w:p w14:paraId="40EAD2FA" w14:textId="02B32C09"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color w:val="000000"/>
                <w:sz w:val="20"/>
                <w:szCs w:val="20"/>
                <w:lang w:eastAsia="lt-LT"/>
              </w:rPr>
              <w:t>KVO (atviros venos palaikymo) funkcija</w:t>
            </w:r>
          </w:p>
        </w:tc>
        <w:tc>
          <w:tcPr>
            <w:tcW w:w="2527" w:type="pct"/>
          </w:tcPr>
          <w:p w14:paraId="0BAC9BC0" w14:textId="2EACFA5D"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Būtina</w:t>
            </w:r>
          </w:p>
        </w:tc>
        <w:tc>
          <w:tcPr>
            <w:tcW w:w="773" w:type="pct"/>
          </w:tcPr>
          <w:p w14:paraId="77DFC527" w14:textId="77777777" w:rsidR="00566F88" w:rsidRPr="00566F88" w:rsidRDefault="00566F88" w:rsidP="00566F88">
            <w:pPr>
              <w:jc w:val="both"/>
              <w:rPr>
                <w:rFonts w:ascii="Times New Roman" w:hAnsi="Times New Roman" w:cs="Times New Roman"/>
                <w:sz w:val="20"/>
                <w:szCs w:val="20"/>
              </w:rPr>
            </w:pPr>
          </w:p>
        </w:tc>
      </w:tr>
      <w:tr w:rsidR="00566F88" w:rsidRPr="00566F88" w14:paraId="41CCC719" w14:textId="77777777" w:rsidTr="00566F88">
        <w:tc>
          <w:tcPr>
            <w:tcW w:w="358" w:type="pct"/>
          </w:tcPr>
          <w:p w14:paraId="075A9EF9" w14:textId="3D01E3DF"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1.12</w:t>
            </w:r>
          </w:p>
        </w:tc>
        <w:tc>
          <w:tcPr>
            <w:tcW w:w="1343" w:type="pct"/>
            <w:vAlign w:val="bottom"/>
          </w:tcPr>
          <w:p w14:paraId="3A917C4A" w14:textId="499027FA"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color w:val="000000"/>
                <w:sz w:val="20"/>
                <w:szCs w:val="20"/>
                <w:lang w:eastAsia="lt-LT"/>
              </w:rPr>
              <w:t>Galimybė užprogramuoti infuzijos greitį per tūrį ir laiką</w:t>
            </w:r>
          </w:p>
        </w:tc>
        <w:tc>
          <w:tcPr>
            <w:tcW w:w="2527" w:type="pct"/>
          </w:tcPr>
          <w:p w14:paraId="7A5A07CF" w14:textId="3A5A7E48"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color w:val="000000"/>
                <w:sz w:val="20"/>
                <w:szCs w:val="20"/>
                <w:lang w:eastAsia="lt-LT"/>
              </w:rPr>
              <w:t>Būtina</w:t>
            </w:r>
          </w:p>
        </w:tc>
        <w:tc>
          <w:tcPr>
            <w:tcW w:w="773" w:type="pct"/>
          </w:tcPr>
          <w:p w14:paraId="6AEA83BD" w14:textId="77777777" w:rsidR="00566F88" w:rsidRPr="00566F88" w:rsidRDefault="00566F88" w:rsidP="00566F88">
            <w:pPr>
              <w:jc w:val="both"/>
              <w:rPr>
                <w:rFonts w:ascii="Times New Roman" w:hAnsi="Times New Roman" w:cs="Times New Roman"/>
                <w:sz w:val="20"/>
                <w:szCs w:val="20"/>
              </w:rPr>
            </w:pPr>
          </w:p>
        </w:tc>
      </w:tr>
      <w:tr w:rsidR="00566F88" w:rsidRPr="00566F88" w14:paraId="00FCE8B1" w14:textId="77777777" w:rsidTr="00566F88">
        <w:tc>
          <w:tcPr>
            <w:tcW w:w="358" w:type="pct"/>
          </w:tcPr>
          <w:p w14:paraId="24772F06" w14:textId="0C8FC419"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eastAsia="Times New Roman" w:hAnsi="Times New Roman" w:cs="Times New Roman"/>
                <w:color w:val="000000"/>
                <w:sz w:val="20"/>
                <w:szCs w:val="20"/>
                <w:lang w:eastAsia="lt-LT"/>
              </w:rPr>
              <w:t>1.13.</w:t>
            </w:r>
          </w:p>
        </w:tc>
        <w:tc>
          <w:tcPr>
            <w:tcW w:w="1343" w:type="pct"/>
            <w:vAlign w:val="center"/>
          </w:tcPr>
          <w:p w14:paraId="0B53B7AC" w14:textId="25805BAA"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eastAsia="Times New Roman" w:hAnsi="Times New Roman" w:cs="Times New Roman"/>
                <w:sz w:val="20"/>
                <w:szCs w:val="20"/>
                <w:lang w:eastAsia="lt-LT"/>
              </w:rPr>
              <w:t>Garantinio aptarnavimo laikotarpis</w:t>
            </w:r>
          </w:p>
        </w:tc>
        <w:tc>
          <w:tcPr>
            <w:tcW w:w="2527" w:type="pct"/>
            <w:vAlign w:val="center"/>
          </w:tcPr>
          <w:p w14:paraId="25BA07B2" w14:textId="48493F15"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eastAsia="Times New Roman" w:hAnsi="Times New Roman" w:cs="Times New Roman"/>
                <w:sz w:val="20"/>
                <w:szCs w:val="20"/>
                <w:u w:val="single"/>
                <w:lang w:eastAsia="lt-LT"/>
              </w:rPr>
              <w:t>&gt;</w:t>
            </w:r>
            <w:r w:rsidRPr="00566F88">
              <w:rPr>
                <w:rFonts w:ascii="Times New Roman" w:eastAsia="Times New Roman" w:hAnsi="Times New Roman" w:cs="Times New Roman"/>
                <w:sz w:val="20"/>
                <w:szCs w:val="20"/>
                <w:lang w:eastAsia="lt-LT"/>
              </w:rPr>
              <w:t xml:space="preserve">24 mėnesiai. </w:t>
            </w:r>
          </w:p>
        </w:tc>
        <w:tc>
          <w:tcPr>
            <w:tcW w:w="773" w:type="pct"/>
          </w:tcPr>
          <w:p w14:paraId="6CC5F2B5" w14:textId="77777777" w:rsidR="00566F88" w:rsidRPr="00566F88" w:rsidRDefault="00566F88" w:rsidP="00566F88">
            <w:pPr>
              <w:jc w:val="both"/>
              <w:rPr>
                <w:rFonts w:ascii="Times New Roman" w:hAnsi="Times New Roman" w:cs="Times New Roman"/>
                <w:sz w:val="20"/>
                <w:szCs w:val="20"/>
              </w:rPr>
            </w:pPr>
          </w:p>
        </w:tc>
      </w:tr>
      <w:tr w:rsidR="00566F88" w:rsidRPr="00566F88" w14:paraId="271EB57A" w14:textId="77777777" w:rsidTr="00566F88">
        <w:tc>
          <w:tcPr>
            <w:tcW w:w="358" w:type="pct"/>
          </w:tcPr>
          <w:p w14:paraId="2120C299" w14:textId="02629DA5"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eastAsia="Times New Roman" w:hAnsi="Times New Roman" w:cs="Times New Roman"/>
                <w:color w:val="000000"/>
                <w:sz w:val="20"/>
                <w:szCs w:val="20"/>
                <w:lang w:eastAsia="lt-LT"/>
              </w:rPr>
              <w:t>1.14.</w:t>
            </w:r>
          </w:p>
        </w:tc>
        <w:tc>
          <w:tcPr>
            <w:tcW w:w="1343" w:type="pct"/>
            <w:vAlign w:val="center"/>
          </w:tcPr>
          <w:p w14:paraId="00D63849" w14:textId="3D05D68E"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eastAsia="SimSun" w:hAnsi="Times New Roman" w:cs="Times New Roman"/>
                <w:bCs/>
                <w:kern w:val="1"/>
                <w:sz w:val="20"/>
                <w:szCs w:val="20"/>
                <w:lang w:eastAsia="hi-IN" w:bidi="hi-IN"/>
              </w:rPr>
              <w:t>Kartu su įranga pateikiama dokumentacija</w:t>
            </w:r>
          </w:p>
        </w:tc>
        <w:tc>
          <w:tcPr>
            <w:tcW w:w="2527" w:type="pct"/>
            <w:vAlign w:val="center"/>
          </w:tcPr>
          <w:p w14:paraId="3539EDAF" w14:textId="2404DBD5"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eastAsia="Times New Roman" w:hAnsi="Times New Roman" w:cs="Times New Roman"/>
                <w:sz w:val="20"/>
                <w:szCs w:val="20"/>
              </w:rPr>
              <w:t>Naudojimo instrukcija lietuvių ir/ar anglų kalbomis. Pasiūlymo techninės specifikacijos lentelėje įrašomas žodis taip arba ne</w:t>
            </w:r>
          </w:p>
        </w:tc>
        <w:tc>
          <w:tcPr>
            <w:tcW w:w="773" w:type="pct"/>
          </w:tcPr>
          <w:p w14:paraId="0A603004" w14:textId="77777777" w:rsidR="00566F88" w:rsidRPr="00566F88" w:rsidRDefault="00566F88" w:rsidP="00566F88">
            <w:pPr>
              <w:jc w:val="both"/>
              <w:rPr>
                <w:rFonts w:ascii="Times New Roman" w:hAnsi="Times New Roman" w:cs="Times New Roman"/>
                <w:sz w:val="20"/>
                <w:szCs w:val="20"/>
              </w:rPr>
            </w:pPr>
          </w:p>
        </w:tc>
      </w:tr>
      <w:tr w:rsidR="00566F88" w:rsidRPr="00566F88" w14:paraId="6AC61BA8" w14:textId="77777777" w:rsidTr="00566F88">
        <w:tc>
          <w:tcPr>
            <w:tcW w:w="358" w:type="pct"/>
          </w:tcPr>
          <w:p w14:paraId="022F771E" w14:textId="1C467D03"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eastAsia="Times New Roman" w:hAnsi="Times New Roman" w:cs="Times New Roman"/>
                <w:color w:val="000000"/>
                <w:sz w:val="20"/>
                <w:szCs w:val="20"/>
                <w:lang w:eastAsia="lt-LT"/>
              </w:rPr>
              <w:t>1.15.</w:t>
            </w:r>
          </w:p>
        </w:tc>
        <w:tc>
          <w:tcPr>
            <w:tcW w:w="1343" w:type="pct"/>
            <w:vAlign w:val="center"/>
          </w:tcPr>
          <w:p w14:paraId="71F97517" w14:textId="6972307A"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eastAsia="SimSun" w:hAnsi="Times New Roman" w:cs="Times New Roman"/>
                <w:bCs/>
                <w:kern w:val="1"/>
                <w:sz w:val="20"/>
                <w:szCs w:val="20"/>
                <w:lang w:eastAsia="hi-IN" w:bidi="hi-IN"/>
              </w:rPr>
              <w:t>CE ženklinimas</w:t>
            </w:r>
          </w:p>
        </w:tc>
        <w:tc>
          <w:tcPr>
            <w:tcW w:w="2527" w:type="pct"/>
            <w:vAlign w:val="center"/>
          </w:tcPr>
          <w:p w14:paraId="0A0DE03B" w14:textId="5CBA97B4"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eastAsia="Times New Roman" w:hAnsi="Times New Roman" w:cs="Times New Roman"/>
                <w:sz w:val="20"/>
                <w:szCs w:val="20"/>
              </w:rPr>
              <w:t>Įranga turi būti paženklinta CE ženklu (dokumentas pateikiamas pristačius prekes). Pasiūlymo techninės specifikacijos lentelėje įrašomas žodis taip arba ne</w:t>
            </w:r>
          </w:p>
        </w:tc>
        <w:tc>
          <w:tcPr>
            <w:tcW w:w="773" w:type="pct"/>
          </w:tcPr>
          <w:p w14:paraId="515FFEFD" w14:textId="77777777" w:rsidR="00566F88" w:rsidRPr="00566F88" w:rsidRDefault="00566F88" w:rsidP="00566F88">
            <w:pPr>
              <w:jc w:val="both"/>
              <w:rPr>
                <w:rFonts w:ascii="Times New Roman" w:hAnsi="Times New Roman" w:cs="Times New Roman"/>
                <w:sz w:val="20"/>
                <w:szCs w:val="20"/>
              </w:rPr>
            </w:pPr>
          </w:p>
        </w:tc>
      </w:tr>
      <w:tr w:rsidR="00566F88" w:rsidRPr="00566F88" w14:paraId="44DA5FE7" w14:textId="77777777" w:rsidTr="00566F88">
        <w:tc>
          <w:tcPr>
            <w:tcW w:w="358" w:type="pct"/>
          </w:tcPr>
          <w:p w14:paraId="475E8902" w14:textId="33F02DD5"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eastAsia="Times New Roman" w:hAnsi="Times New Roman" w:cs="Times New Roman"/>
                <w:color w:val="000000"/>
                <w:sz w:val="20"/>
                <w:szCs w:val="20"/>
                <w:lang w:eastAsia="lt-LT"/>
              </w:rPr>
              <w:t>1.16.</w:t>
            </w:r>
          </w:p>
        </w:tc>
        <w:tc>
          <w:tcPr>
            <w:tcW w:w="1343" w:type="pct"/>
            <w:vAlign w:val="center"/>
          </w:tcPr>
          <w:p w14:paraId="10BAE0A1" w14:textId="7D5AB6FE"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hAnsi="Times New Roman" w:cs="Times New Roman"/>
                <w:sz w:val="20"/>
                <w:szCs w:val="20"/>
              </w:rPr>
              <w:t xml:space="preserve">Įrangos pristatymas, iškrovimas, pervežimas į instaliavimo vietą, instaliavimas, po instaliavimo likusių įpakavimo medžiagų išvežimas (utilizavimas) </w:t>
            </w:r>
          </w:p>
        </w:tc>
        <w:tc>
          <w:tcPr>
            <w:tcW w:w="2527" w:type="pct"/>
            <w:vAlign w:val="center"/>
          </w:tcPr>
          <w:p w14:paraId="6C483E3A" w14:textId="1C2B2FFA"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hAnsi="Times New Roman" w:cs="Times New Roman"/>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tcPr>
          <w:p w14:paraId="2A882AB0" w14:textId="77777777" w:rsidR="00566F88" w:rsidRPr="00566F88" w:rsidRDefault="00566F88" w:rsidP="00566F88">
            <w:pPr>
              <w:jc w:val="both"/>
              <w:rPr>
                <w:rFonts w:ascii="Times New Roman" w:hAnsi="Times New Roman" w:cs="Times New Roman"/>
                <w:sz w:val="20"/>
                <w:szCs w:val="20"/>
              </w:rPr>
            </w:pPr>
          </w:p>
        </w:tc>
      </w:tr>
      <w:tr w:rsidR="00566F88" w:rsidRPr="00566F88" w14:paraId="0B1B8C7A" w14:textId="77777777" w:rsidTr="00566F88">
        <w:tc>
          <w:tcPr>
            <w:tcW w:w="358" w:type="pct"/>
          </w:tcPr>
          <w:p w14:paraId="18D1243C" w14:textId="3A86DC92"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eastAsia="Times New Roman" w:hAnsi="Times New Roman" w:cs="Times New Roman"/>
                <w:color w:val="000000"/>
                <w:sz w:val="20"/>
                <w:szCs w:val="20"/>
                <w:lang w:eastAsia="lt-LT"/>
              </w:rPr>
              <w:t>1.17.</w:t>
            </w:r>
          </w:p>
        </w:tc>
        <w:tc>
          <w:tcPr>
            <w:tcW w:w="1343" w:type="pct"/>
            <w:vAlign w:val="center"/>
          </w:tcPr>
          <w:p w14:paraId="2A67CD97" w14:textId="3FDC4D7B"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hAnsi="Times New Roman" w:cs="Times New Roman"/>
                <w:sz w:val="20"/>
                <w:szCs w:val="20"/>
              </w:rPr>
              <w:t>Medicininio personalo apmokymas</w:t>
            </w:r>
          </w:p>
        </w:tc>
        <w:tc>
          <w:tcPr>
            <w:tcW w:w="2527" w:type="pct"/>
            <w:vAlign w:val="center"/>
          </w:tcPr>
          <w:p w14:paraId="6B46F1BE" w14:textId="0195425A" w:rsidR="00566F88" w:rsidRPr="00566F88" w:rsidRDefault="00566F88" w:rsidP="00566F88">
            <w:pPr>
              <w:jc w:val="both"/>
              <w:rPr>
                <w:rFonts w:ascii="Times New Roman" w:eastAsia="Times New Roman" w:hAnsi="Times New Roman" w:cs="Times New Roman"/>
                <w:color w:val="000000"/>
                <w:sz w:val="20"/>
                <w:szCs w:val="20"/>
                <w:lang w:eastAsia="lt-LT"/>
              </w:rPr>
            </w:pPr>
            <w:r w:rsidRPr="00566F88">
              <w:rPr>
                <w:rFonts w:ascii="Times New Roman" w:hAnsi="Times New Roman" w:cs="Times New Roman"/>
                <w:sz w:val="20"/>
                <w:szCs w:val="20"/>
              </w:rPr>
              <w:t xml:space="preserve">Medicininio personalo apmokymas naudoti įrangą įskaičiuotas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tcPr>
          <w:p w14:paraId="1BB508B3" w14:textId="77777777" w:rsidR="00566F88" w:rsidRPr="00566F88" w:rsidRDefault="00566F88" w:rsidP="00566F88">
            <w:pPr>
              <w:jc w:val="both"/>
              <w:rPr>
                <w:rFonts w:ascii="Times New Roman" w:hAnsi="Times New Roman" w:cs="Times New Roman"/>
                <w:sz w:val="20"/>
                <w:szCs w:val="20"/>
              </w:rPr>
            </w:pPr>
          </w:p>
        </w:tc>
      </w:tr>
      <w:tr w:rsidR="00566F88" w:rsidRPr="00566F88" w14:paraId="48AE771B" w14:textId="77777777" w:rsidTr="00566F88">
        <w:tc>
          <w:tcPr>
            <w:tcW w:w="358" w:type="pct"/>
            <w:shd w:val="clear" w:color="auto" w:fill="BFBFBF" w:themeFill="background1" w:themeFillShade="BF"/>
            <w:vAlign w:val="center"/>
          </w:tcPr>
          <w:p w14:paraId="65746A10" w14:textId="7ACE6FB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4 DALIS</w:t>
            </w:r>
          </w:p>
        </w:tc>
        <w:tc>
          <w:tcPr>
            <w:tcW w:w="4642" w:type="pct"/>
            <w:gridSpan w:val="3"/>
            <w:shd w:val="clear" w:color="auto" w:fill="BFBFBF" w:themeFill="background1" w:themeFillShade="BF"/>
          </w:tcPr>
          <w:p w14:paraId="3B4106CB" w14:textId="557AB5E6" w:rsidR="00566F88" w:rsidRPr="00566F88" w:rsidRDefault="00566F88" w:rsidP="00566F88">
            <w:pPr>
              <w:jc w:val="center"/>
              <w:rPr>
                <w:rFonts w:ascii="Times New Roman" w:hAnsi="Times New Roman" w:cs="Times New Roman"/>
                <w:sz w:val="20"/>
                <w:szCs w:val="20"/>
              </w:rPr>
            </w:pPr>
            <w:r w:rsidRPr="00566F88">
              <w:rPr>
                <w:rFonts w:ascii="Times New Roman" w:hAnsi="Times New Roman" w:cs="Times New Roman"/>
                <w:b/>
                <w:bCs/>
                <w:sz w:val="20"/>
                <w:szCs w:val="20"/>
              </w:rPr>
              <w:t>KRAUJO KOMPONENTŲ IR SKYSČIŲ ŠILDYTUVAS</w:t>
            </w:r>
          </w:p>
        </w:tc>
      </w:tr>
      <w:tr w:rsidR="00566F88" w:rsidRPr="00566F88" w14:paraId="347967A0" w14:textId="77777777" w:rsidTr="00566F88">
        <w:tc>
          <w:tcPr>
            <w:tcW w:w="358" w:type="pct"/>
            <w:vAlign w:val="center"/>
          </w:tcPr>
          <w:p w14:paraId="681C2D15" w14:textId="7D725041"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 xml:space="preserve">Eil. </w:t>
            </w:r>
            <w:r w:rsidRPr="00566F88">
              <w:rPr>
                <w:rFonts w:ascii="Times New Roman" w:hAnsi="Times New Roman" w:cs="Times New Roman"/>
                <w:b/>
                <w:spacing w:val="-5"/>
                <w:sz w:val="20"/>
                <w:szCs w:val="20"/>
              </w:rPr>
              <w:t>Nr.</w:t>
            </w:r>
          </w:p>
        </w:tc>
        <w:tc>
          <w:tcPr>
            <w:tcW w:w="1343" w:type="pct"/>
          </w:tcPr>
          <w:p w14:paraId="1BFA7C83" w14:textId="257DD622"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b/>
                <w:sz w:val="20"/>
                <w:szCs w:val="20"/>
              </w:rPr>
              <w:t>Parametrai</w:t>
            </w:r>
            <w:r w:rsidRPr="00566F88">
              <w:rPr>
                <w:rFonts w:ascii="Times New Roman" w:hAnsi="Times New Roman" w:cs="Times New Roman"/>
                <w:b/>
                <w:spacing w:val="-7"/>
                <w:sz w:val="20"/>
                <w:szCs w:val="20"/>
              </w:rPr>
              <w:t xml:space="preserve"> </w:t>
            </w:r>
            <w:r w:rsidRPr="00566F88">
              <w:rPr>
                <w:rFonts w:ascii="Times New Roman" w:hAnsi="Times New Roman" w:cs="Times New Roman"/>
                <w:b/>
                <w:spacing w:val="-2"/>
                <w:sz w:val="20"/>
                <w:szCs w:val="20"/>
              </w:rPr>
              <w:t>(specifikacija)</w:t>
            </w:r>
          </w:p>
        </w:tc>
        <w:tc>
          <w:tcPr>
            <w:tcW w:w="2527" w:type="pct"/>
          </w:tcPr>
          <w:p w14:paraId="7387670F" w14:textId="678CAE6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 xml:space="preserve">Reikalaujamos </w:t>
            </w:r>
            <w:r w:rsidRPr="00566F88">
              <w:rPr>
                <w:rFonts w:ascii="Times New Roman" w:hAnsi="Times New Roman" w:cs="Times New Roman"/>
                <w:b/>
                <w:sz w:val="20"/>
                <w:szCs w:val="20"/>
              </w:rPr>
              <w:t>parametrų</w:t>
            </w:r>
            <w:r w:rsidRPr="00566F88">
              <w:rPr>
                <w:rFonts w:ascii="Times New Roman" w:hAnsi="Times New Roman" w:cs="Times New Roman"/>
                <w:b/>
                <w:spacing w:val="-6"/>
                <w:sz w:val="20"/>
                <w:szCs w:val="20"/>
              </w:rPr>
              <w:t xml:space="preserve"> </w:t>
            </w:r>
            <w:r w:rsidRPr="00566F88">
              <w:rPr>
                <w:rFonts w:ascii="Times New Roman" w:hAnsi="Times New Roman" w:cs="Times New Roman"/>
                <w:b/>
                <w:spacing w:val="-2"/>
                <w:sz w:val="20"/>
                <w:szCs w:val="20"/>
              </w:rPr>
              <w:t>reikšmės</w:t>
            </w:r>
          </w:p>
        </w:tc>
        <w:tc>
          <w:tcPr>
            <w:tcW w:w="773" w:type="pct"/>
          </w:tcPr>
          <w:p w14:paraId="2C899081" w14:textId="1B0B1C9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Siūlomo prietaiso specifikacija/ pastabos</w:t>
            </w:r>
          </w:p>
        </w:tc>
      </w:tr>
      <w:tr w:rsidR="00566F88" w:rsidRPr="00566F88" w14:paraId="6231F276" w14:textId="77777777" w:rsidTr="00566F88">
        <w:tc>
          <w:tcPr>
            <w:tcW w:w="358" w:type="pct"/>
            <w:shd w:val="clear" w:color="auto" w:fill="auto"/>
          </w:tcPr>
          <w:p w14:paraId="308938E5"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tcPr>
          <w:p w14:paraId="1B5885E1" w14:textId="37590A6C"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pacing w:val="-2"/>
                <w:sz w:val="20"/>
                <w:szCs w:val="20"/>
              </w:rPr>
              <w:t>Paskirtis</w:t>
            </w:r>
          </w:p>
        </w:tc>
        <w:tc>
          <w:tcPr>
            <w:tcW w:w="2527" w:type="pct"/>
            <w:shd w:val="clear" w:color="auto" w:fill="auto"/>
          </w:tcPr>
          <w:p w14:paraId="2E14D6AA" w14:textId="6DF1B543"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Infuzinių skysčių</w:t>
            </w:r>
            <w:r w:rsidRPr="00566F88">
              <w:rPr>
                <w:rFonts w:ascii="Times New Roman" w:hAnsi="Times New Roman" w:cs="Times New Roman"/>
                <w:spacing w:val="-9"/>
                <w:sz w:val="20"/>
                <w:szCs w:val="20"/>
              </w:rPr>
              <w:t xml:space="preserve"> </w:t>
            </w:r>
            <w:r w:rsidRPr="00566F88">
              <w:rPr>
                <w:rFonts w:ascii="Times New Roman" w:hAnsi="Times New Roman" w:cs="Times New Roman"/>
                <w:sz w:val="20"/>
                <w:szCs w:val="20"/>
              </w:rPr>
              <w:t>šildymui</w:t>
            </w:r>
            <w:r w:rsidRPr="00566F88">
              <w:rPr>
                <w:rFonts w:ascii="Times New Roman" w:hAnsi="Times New Roman" w:cs="Times New Roman"/>
                <w:spacing w:val="-9"/>
                <w:sz w:val="20"/>
                <w:szCs w:val="20"/>
              </w:rPr>
              <w:t xml:space="preserve"> </w:t>
            </w:r>
            <w:r w:rsidRPr="00566F88">
              <w:rPr>
                <w:rFonts w:ascii="Times New Roman" w:hAnsi="Times New Roman" w:cs="Times New Roman"/>
                <w:spacing w:val="-5"/>
                <w:sz w:val="20"/>
                <w:szCs w:val="20"/>
              </w:rPr>
              <w:t xml:space="preserve">ir </w:t>
            </w:r>
            <w:r w:rsidRPr="00566F88">
              <w:rPr>
                <w:rFonts w:ascii="Times New Roman" w:hAnsi="Times New Roman" w:cs="Times New Roman"/>
                <w:spacing w:val="-2"/>
                <w:sz w:val="20"/>
                <w:szCs w:val="20"/>
              </w:rPr>
              <w:t>temperatūros</w:t>
            </w:r>
            <w:r w:rsidRPr="00566F88">
              <w:rPr>
                <w:rFonts w:ascii="Times New Roman" w:hAnsi="Times New Roman" w:cs="Times New Roman"/>
                <w:spacing w:val="11"/>
                <w:sz w:val="20"/>
                <w:szCs w:val="20"/>
              </w:rPr>
              <w:t xml:space="preserve"> </w:t>
            </w:r>
            <w:r w:rsidRPr="00566F88">
              <w:rPr>
                <w:rFonts w:ascii="Times New Roman" w:hAnsi="Times New Roman" w:cs="Times New Roman"/>
                <w:spacing w:val="-2"/>
                <w:sz w:val="20"/>
                <w:szCs w:val="20"/>
              </w:rPr>
              <w:t>palaikymui</w:t>
            </w:r>
          </w:p>
        </w:tc>
        <w:tc>
          <w:tcPr>
            <w:tcW w:w="773" w:type="pct"/>
            <w:shd w:val="clear" w:color="auto" w:fill="auto"/>
          </w:tcPr>
          <w:p w14:paraId="707C0DFF" w14:textId="77777777" w:rsidR="00566F88" w:rsidRPr="00566F88" w:rsidRDefault="00566F88" w:rsidP="00566F88">
            <w:pPr>
              <w:jc w:val="both"/>
              <w:rPr>
                <w:rFonts w:ascii="Times New Roman" w:hAnsi="Times New Roman" w:cs="Times New Roman"/>
                <w:sz w:val="20"/>
                <w:szCs w:val="20"/>
              </w:rPr>
            </w:pPr>
          </w:p>
        </w:tc>
      </w:tr>
      <w:tr w:rsidR="00566F88" w:rsidRPr="00566F88" w14:paraId="69D7A140" w14:textId="77777777" w:rsidTr="00566F88">
        <w:tc>
          <w:tcPr>
            <w:tcW w:w="358" w:type="pct"/>
            <w:shd w:val="clear" w:color="auto" w:fill="auto"/>
          </w:tcPr>
          <w:p w14:paraId="50F7E2FC"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tcPr>
          <w:p w14:paraId="50CBBA9B" w14:textId="6CC3B7FC"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pacing w:val="-2"/>
                <w:sz w:val="20"/>
                <w:szCs w:val="20"/>
              </w:rPr>
              <w:t>Konstrukcija</w:t>
            </w:r>
          </w:p>
        </w:tc>
        <w:tc>
          <w:tcPr>
            <w:tcW w:w="2527" w:type="pct"/>
            <w:shd w:val="clear" w:color="auto" w:fill="auto"/>
          </w:tcPr>
          <w:p w14:paraId="2B762713" w14:textId="77777777" w:rsidR="00566F88" w:rsidRPr="00566F88" w:rsidRDefault="00566F88" w:rsidP="00566F88">
            <w:pPr>
              <w:pStyle w:val="TableParagraph"/>
              <w:numPr>
                <w:ilvl w:val="0"/>
                <w:numId w:val="19"/>
              </w:numPr>
              <w:tabs>
                <w:tab w:val="left" w:pos="301"/>
              </w:tabs>
              <w:ind w:right="900" w:firstLine="0"/>
              <w:jc w:val="both"/>
              <w:rPr>
                <w:rFonts w:ascii="Times New Roman" w:hAnsi="Times New Roman" w:cs="Times New Roman"/>
                <w:sz w:val="20"/>
                <w:szCs w:val="20"/>
              </w:rPr>
            </w:pPr>
            <w:r w:rsidRPr="00566F88">
              <w:rPr>
                <w:rFonts w:ascii="Times New Roman" w:hAnsi="Times New Roman" w:cs="Times New Roman"/>
                <w:sz w:val="20"/>
                <w:szCs w:val="20"/>
              </w:rPr>
              <w:t>Kompaktiškas,</w:t>
            </w:r>
            <w:r w:rsidRPr="00566F88">
              <w:rPr>
                <w:rFonts w:ascii="Times New Roman" w:hAnsi="Times New Roman" w:cs="Times New Roman"/>
                <w:spacing w:val="-12"/>
                <w:sz w:val="20"/>
                <w:szCs w:val="20"/>
              </w:rPr>
              <w:t xml:space="preserve"> s</w:t>
            </w:r>
            <w:r w:rsidRPr="00566F88">
              <w:rPr>
                <w:rFonts w:ascii="Times New Roman" w:hAnsi="Times New Roman" w:cs="Times New Roman"/>
                <w:sz w:val="20"/>
                <w:szCs w:val="20"/>
              </w:rPr>
              <w:t>tacionarus, pastatomas ant stalo;</w:t>
            </w:r>
          </w:p>
          <w:p w14:paraId="6EC5C65C" w14:textId="77777777" w:rsidR="00566F88" w:rsidRPr="00566F88" w:rsidRDefault="00566F88" w:rsidP="00566F88">
            <w:pPr>
              <w:pStyle w:val="TableParagraph"/>
              <w:numPr>
                <w:ilvl w:val="0"/>
                <w:numId w:val="19"/>
              </w:numPr>
              <w:tabs>
                <w:tab w:val="left" w:pos="301"/>
              </w:tabs>
              <w:spacing w:line="234" w:lineRule="exact"/>
              <w:ind w:left="301" w:hanging="193"/>
              <w:jc w:val="both"/>
              <w:rPr>
                <w:rFonts w:ascii="Times New Roman" w:hAnsi="Times New Roman" w:cs="Times New Roman"/>
                <w:sz w:val="20"/>
                <w:szCs w:val="20"/>
              </w:rPr>
            </w:pPr>
            <w:r w:rsidRPr="00566F88">
              <w:rPr>
                <w:rFonts w:ascii="Times New Roman" w:hAnsi="Times New Roman" w:cs="Times New Roman"/>
                <w:sz w:val="20"/>
                <w:szCs w:val="20"/>
              </w:rPr>
              <w:t>Vienos</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2"/>
                <w:sz w:val="20"/>
                <w:szCs w:val="20"/>
              </w:rPr>
              <w:t>kameros;</w:t>
            </w:r>
          </w:p>
          <w:p w14:paraId="32C2BD14" w14:textId="42C6ED4B" w:rsidR="00566F88" w:rsidRPr="00566F88" w:rsidRDefault="00566F88" w:rsidP="00566F88">
            <w:pPr>
              <w:pStyle w:val="TableParagraph"/>
              <w:numPr>
                <w:ilvl w:val="0"/>
                <w:numId w:val="19"/>
              </w:numPr>
              <w:tabs>
                <w:tab w:val="left" w:pos="301"/>
              </w:tabs>
              <w:ind w:left="301" w:hanging="193"/>
              <w:jc w:val="both"/>
              <w:rPr>
                <w:rFonts w:ascii="Times New Roman" w:hAnsi="Times New Roman" w:cs="Times New Roman"/>
                <w:sz w:val="20"/>
                <w:szCs w:val="20"/>
              </w:rPr>
            </w:pPr>
            <w:r w:rsidRPr="00566F88">
              <w:rPr>
                <w:rFonts w:ascii="Times New Roman" w:hAnsi="Times New Roman" w:cs="Times New Roman"/>
                <w:sz w:val="20"/>
                <w:szCs w:val="20"/>
              </w:rPr>
              <w:t>Infuzinių</w:t>
            </w:r>
            <w:r w:rsidRPr="00566F88">
              <w:rPr>
                <w:rFonts w:ascii="Times New Roman" w:hAnsi="Times New Roman" w:cs="Times New Roman"/>
                <w:spacing w:val="-7"/>
                <w:sz w:val="20"/>
                <w:szCs w:val="20"/>
              </w:rPr>
              <w:t xml:space="preserve"> </w:t>
            </w:r>
            <w:r w:rsidRPr="00566F88">
              <w:rPr>
                <w:rFonts w:ascii="Times New Roman" w:hAnsi="Times New Roman" w:cs="Times New Roman"/>
                <w:sz w:val="20"/>
                <w:szCs w:val="20"/>
              </w:rPr>
              <w:t>tirpalų</w:t>
            </w:r>
            <w:r w:rsidRPr="00566F88">
              <w:rPr>
                <w:rFonts w:ascii="Times New Roman" w:hAnsi="Times New Roman" w:cs="Times New Roman"/>
                <w:spacing w:val="-8"/>
                <w:sz w:val="20"/>
                <w:szCs w:val="20"/>
              </w:rPr>
              <w:t xml:space="preserve"> </w:t>
            </w:r>
            <w:r w:rsidRPr="00566F88">
              <w:rPr>
                <w:rFonts w:ascii="Times New Roman" w:hAnsi="Times New Roman" w:cs="Times New Roman"/>
                <w:spacing w:val="-2"/>
                <w:sz w:val="20"/>
                <w:szCs w:val="20"/>
              </w:rPr>
              <w:t xml:space="preserve">šildytuvas </w:t>
            </w:r>
            <w:r w:rsidRPr="00566F88">
              <w:rPr>
                <w:rFonts w:ascii="Times New Roman" w:hAnsi="Times New Roman" w:cs="Times New Roman"/>
                <w:sz w:val="20"/>
                <w:szCs w:val="20"/>
              </w:rPr>
              <w:t>uždaromas</w:t>
            </w:r>
            <w:r w:rsidRPr="00566F88">
              <w:rPr>
                <w:rFonts w:ascii="Times New Roman" w:hAnsi="Times New Roman" w:cs="Times New Roman"/>
                <w:spacing w:val="-12"/>
                <w:sz w:val="20"/>
                <w:szCs w:val="20"/>
              </w:rPr>
              <w:t xml:space="preserve"> </w:t>
            </w:r>
            <w:r w:rsidRPr="00566F88">
              <w:rPr>
                <w:rFonts w:ascii="Times New Roman" w:hAnsi="Times New Roman" w:cs="Times New Roman"/>
                <w:sz w:val="20"/>
                <w:szCs w:val="20"/>
              </w:rPr>
              <w:t>permatomu</w:t>
            </w:r>
            <w:r w:rsidRPr="00566F88">
              <w:rPr>
                <w:rFonts w:ascii="Times New Roman" w:hAnsi="Times New Roman" w:cs="Times New Roman"/>
                <w:spacing w:val="-11"/>
                <w:sz w:val="20"/>
                <w:szCs w:val="20"/>
              </w:rPr>
              <w:t xml:space="preserve"> </w:t>
            </w:r>
            <w:r w:rsidRPr="00566F88">
              <w:rPr>
                <w:rFonts w:ascii="Times New Roman" w:hAnsi="Times New Roman" w:cs="Times New Roman"/>
                <w:sz w:val="20"/>
                <w:szCs w:val="20"/>
              </w:rPr>
              <w:t>dangčiu</w:t>
            </w:r>
            <w:r w:rsidRPr="00566F88">
              <w:rPr>
                <w:rFonts w:ascii="Times New Roman" w:hAnsi="Times New Roman" w:cs="Times New Roman"/>
                <w:spacing w:val="-11"/>
                <w:sz w:val="20"/>
                <w:szCs w:val="20"/>
              </w:rPr>
              <w:t xml:space="preserve"> </w:t>
            </w:r>
            <w:r w:rsidRPr="00566F88">
              <w:rPr>
                <w:rFonts w:ascii="Times New Roman" w:hAnsi="Times New Roman" w:cs="Times New Roman"/>
                <w:sz w:val="20"/>
                <w:szCs w:val="20"/>
              </w:rPr>
              <w:t>arba permatomomis durelėmis</w:t>
            </w:r>
            <w:r w:rsidRPr="00566F88">
              <w:rPr>
                <w:rFonts w:ascii="Times New Roman" w:hAnsi="Times New Roman" w:cs="Times New Roman"/>
                <w:color w:val="FF0000"/>
                <w:sz w:val="20"/>
                <w:szCs w:val="20"/>
              </w:rPr>
              <w:t>.</w:t>
            </w:r>
          </w:p>
        </w:tc>
        <w:tc>
          <w:tcPr>
            <w:tcW w:w="773" w:type="pct"/>
            <w:shd w:val="clear" w:color="auto" w:fill="auto"/>
          </w:tcPr>
          <w:p w14:paraId="73DC69E6" w14:textId="77777777" w:rsidR="00566F88" w:rsidRPr="00566F88" w:rsidRDefault="00566F88" w:rsidP="00566F88">
            <w:pPr>
              <w:jc w:val="both"/>
              <w:rPr>
                <w:rFonts w:ascii="Times New Roman" w:hAnsi="Times New Roman" w:cs="Times New Roman"/>
                <w:sz w:val="20"/>
                <w:szCs w:val="20"/>
              </w:rPr>
            </w:pPr>
          </w:p>
        </w:tc>
      </w:tr>
      <w:tr w:rsidR="00566F88" w:rsidRPr="00566F88" w14:paraId="0B8C05A9" w14:textId="77777777" w:rsidTr="00566F88">
        <w:tc>
          <w:tcPr>
            <w:tcW w:w="358" w:type="pct"/>
            <w:shd w:val="clear" w:color="auto" w:fill="auto"/>
          </w:tcPr>
          <w:p w14:paraId="5B4C435D"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tcPr>
          <w:p w14:paraId="17C12F03" w14:textId="624AC5DF"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pacing w:val="-2"/>
                <w:sz w:val="20"/>
                <w:szCs w:val="20"/>
              </w:rPr>
              <w:t>Naudingas</w:t>
            </w:r>
            <w:r w:rsidRPr="00566F88">
              <w:rPr>
                <w:rFonts w:ascii="Times New Roman" w:hAnsi="Times New Roman" w:cs="Times New Roman"/>
                <w:spacing w:val="3"/>
                <w:sz w:val="20"/>
                <w:szCs w:val="20"/>
              </w:rPr>
              <w:t xml:space="preserve"> </w:t>
            </w:r>
            <w:r w:rsidRPr="00566F88">
              <w:rPr>
                <w:rFonts w:ascii="Times New Roman" w:hAnsi="Times New Roman" w:cs="Times New Roman"/>
                <w:spacing w:val="-2"/>
                <w:sz w:val="20"/>
                <w:szCs w:val="20"/>
              </w:rPr>
              <w:t>kameros</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4"/>
                <w:sz w:val="20"/>
                <w:szCs w:val="20"/>
              </w:rPr>
              <w:t>tūris</w:t>
            </w:r>
          </w:p>
        </w:tc>
        <w:tc>
          <w:tcPr>
            <w:tcW w:w="2527" w:type="pct"/>
            <w:shd w:val="clear" w:color="auto" w:fill="auto"/>
          </w:tcPr>
          <w:p w14:paraId="693552F7" w14:textId="131CB6D3"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u w:val="single"/>
              </w:rPr>
              <w:t>&gt;</w:t>
            </w:r>
            <w:r w:rsidRPr="00566F88">
              <w:rPr>
                <w:rFonts w:ascii="Times New Roman" w:hAnsi="Times New Roman" w:cs="Times New Roman"/>
                <w:sz w:val="20"/>
                <w:szCs w:val="20"/>
              </w:rPr>
              <w:t xml:space="preserve">30 </w:t>
            </w:r>
            <w:r w:rsidRPr="00566F88">
              <w:rPr>
                <w:rFonts w:ascii="Times New Roman" w:hAnsi="Times New Roman" w:cs="Times New Roman"/>
                <w:spacing w:val="-2"/>
                <w:sz w:val="20"/>
                <w:szCs w:val="20"/>
              </w:rPr>
              <w:t>litrai</w:t>
            </w:r>
          </w:p>
        </w:tc>
        <w:tc>
          <w:tcPr>
            <w:tcW w:w="773" w:type="pct"/>
            <w:shd w:val="clear" w:color="auto" w:fill="auto"/>
          </w:tcPr>
          <w:p w14:paraId="3DBCB582" w14:textId="77777777" w:rsidR="00566F88" w:rsidRPr="00566F88" w:rsidRDefault="00566F88" w:rsidP="00566F88">
            <w:pPr>
              <w:jc w:val="both"/>
              <w:rPr>
                <w:rFonts w:ascii="Times New Roman" w:hAnsi="Times New Roman" w:cs="Times New Roman"/>
                <w:sz w:val="20"/>
                <w:szCs w:val="20"/>
              </w:rPr>
            </w:pPr>
          </w:p>
        </w:tc>
      </w:tr>
      <w:tr w:rsidR="00566F88" w:rsidRPr="00566F88" w14:paraId="4F53A23B" w14:textId="77777777" w:rsidTr="00566F88">
        <w:tc>
          <w:tcPr>
            <w:tcW w:w="358" w:type="pct"/>
            <w:shd w:val="clear" w:color="auto" w:fill="auto"/>
          </w:tcPr>
          <w:p w14:paraId="15C1D82C"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tcPr>
          <w:p w14:paraId="488ED72B" w14:textId="0CA9A69E" w:rsidR="00566F88" w:rsidRPr="00566F88" w:rsidRDefault="00566F88" w:rsidP="00566F88">
            <w:pPr>
              <w:pStyle w:val="TableParagraph"/>
              <w:spacing w:line="231" w:lineRule="exact"/>
              <w:ind w:left="0"/>
              <w:jc w:val="both"/>
              <w:rPr>
                <w:rFonts w:ascii="Times New Roman" w:hAnsi="Times New Roman" w:cs="Times New Roman"/>
                <w:color w:val="FF0000"/>
                <w:sz w:val="20"/>
                <w:szCs w:val="20"/>
              </w:rPr>
            </w:pPr>
            <w:r w:rsidRPr="00566F88">
              <w:rPr>
                <w:rFonts w:ascii="Times New Roman" w:hAnsi="Times New Roman" w:cs="Times New Roman"/>
                <w:spacing w:val="-2"/>
                <w:sz w:val="20"/>
                <w:szCs w:val="20"/>
              </w:rPr>
              <w:t>Temperatūros</w:t>
            </w:r>
            <w:r w:rsidRPr="00566F88">
              <w:rPr>
                <w:rFonts w:ascii="Times New Roman" w:hAnsi="Times New Roman" w:cs="Times New Roman"/>
                <w:spacing w:val="10"/>
                <w:sz w:val="20"/>
                <w:szCs w:val="20"/>
              </w:rPr>
              <w:t xml:space="preserve"> </w:t>
            </w:r>
            <w:r w:rsidRPr="00566F88">
              <w:rPr>
                <w:rFonts w:ascii="Times New Roman" w:hAnsi="Times New Roman" w:cs="Times New Roman"/>
                <w:spacing w:val="-2"/>
                <w:sz w:val="20"/>
                <w:szCs w:val="20"/>
              </w:rPr>
              <w:t>reguliavimas</w:t>
            </w:r>
          </w:p>
        </w:tc>
        <w:tc>
          <w:tcPr>
            <w:tcW w:w="2527" w:type="pct"/>
            <w:shd w:val="clear" w:color="auto" w:fill="auto"/>
          </w:tcPr>
          <w:p w14:paraId="2AE15587" w14:textId="1AF83393"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Būtinas </w:t>
            </w:r>
          </w:p>
        </w:tc>
        <w:tc>
          <w:tcPr>
            <w:tcW w:w="773" w:type="pct"/>
            <w:shd w:val="clear" w:color="auto" w:fill="auto"/>
          </w:tcPr>
          <w:p w14:paraId="219AEBC5" w14:textId="77777777" w:rsidR="00566F88" w:rsidRPr="00566F88" w:rsidRDefault="00566F88" w:rsidP="00566F88">
            <w:pPr>
              <w:jc w:val="both"/>
              <w:rPr>
                <w:rFonts w:ascii="Times New Roman" w:hAnsi="Times New Roman" w:cs="Times New Roman"/>
                <w:sz w:val="20"/>
                <w:szCs w:val="20"/>
              </w:rPr>
            </w:pPr>
          </w:p>
        </w:tc>
      </w:tr>
      <w:tr w:rsidR="00566F88" w:rsidRPr="00566F88" w14:paraId="4DC97B88" w14:textId="77777777" w:rsidTr="00566F88">
        <w:tc>
          <w:tcPr>
            <w:tcW w:w="358" w:type="pct"/>
            <w:shd w:val="clear" w:color="auto" w:fill="auto"/>
          </w:tcPr>
          <w:p w14:paraId="55209868"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tcPr>
          <w:p w14:paraId="5E83B9FA" w14:textId="55D2508A"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UV</w:t>
            </w:r>
            <w:r w:rsidRPr="00566F88">
              <w:rPr>
                <w:rFonts w:ascii="Times New Roman" w:hAnsi="Times New Roman" w:cs="Times New Roman"/>
                <w:spacing w:val="-9"/>
                <w:sz w:val="20"/>
                <w:szCs w:val="20"/>
              </w:rPr>
              <w:t xml:space="preserve"> </w:t>
            </w:r>
            <w:r w:rsidRPr="00566F88">
              <w:rPr>
                <w:rFonts w:ascii="Times New Roman" w:hAnsi="Times New Roman" w:cs="Times New Roman"/>
                <w:sz w:val="20"/>
                <w:szCs w:val="20"/>
              </w:rPr>
              <w:t>dezinfekcijos</w:t>
            </w:r>
            <w:r w:rsidRPr="00566F88">
              <w:rPr>
                <w:rFonts w:ascii="Times New Roman" w:hAnsi="Times New Roman" w:cs="Times New Roman"/>
                <w:spacing w:val="-9"/>
                <w:sz w:val="20"/>
                <w:szCs w:val="20"/>
              </w:rPr>
              <w:t xml:space="preserve"> </w:t>
            </w:r>
            <w:r w:rsidRPr="00566F88">
              <w:rPr>
                <w:rFonts w:ascii="Times New Roman" w:hAnsi="Times New Roman" w:cs="Times New Roman"/>
                <w:spacing w:val="-2"/>
                <w:sz w:val="20"/>
                <w:szCs w:val="20"/>
              </w:rPr>
              <w:t>sistema</w:t>
            </w:r>
          </w:p>
        </w:tc>
        <w:tc>
          <w:tcPr>
            <w:tcW w:w="2527" w:type="pct"/>
            <w:shd w:val="clear" w:color="auto" w:fill="auto"/>
          </w:tcPr>
          <w:p w14:paraId="7E8290BF" w14:textId="006895A7"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Kameroje</w:t>
            </w:r>
            <w:r w:rsidRPr="00566F88">
              <w:rPr>
                <w:rFonts w:ascii="Times New Roman" w:hAnsi="Times New Roman" w:cs="Times New Roman"/>
                <w:spacing w:val="-9"/>
                <w:sz w:val="20"/>
                <w:szCs w:val="20"/>
              </w:rPr>
              <w:t xml:space="preserve"> </w:t>
            </w:r>
            <w:r w:rsidRPr="00566F88">
              <w:rPr>
                <w:rFonts w:ascii="Times New Roman" w:hAnsi="Times New Roman" w:cs="Times New Roman"/>
                <w:sz w:val="20"/>
                <w:szCs w:val="20"/>
              </w:rPr>
              <w:t>integruota</w:t>
            </w:r>
            <w:r w:rsidRPr="00566F88">
              <w:rPr>
                <w:rFonts w:ascii="Times New Roman" w:hAnsi="Times New Roman" w:cs="Times New Roman"/>
                <w:spacing w:val="-8"/>
                <w:sz w:val="20"/>
                <w:szCs w:val="20"/>
              </w:rPr>
              <w:t xml:space="preserve"> </w:t>
            </w:r>
            <w:r w:rsidRPr="00566F88">
              <w:rPr>
                <w:rFonts w:ascii="Times New Roman" w:hAnsi="Times New Roman" w:cs="Times New Roman"/>
                <w:sz w:val="20"/>
                <w:szCs w:val="20"/>
              </w:rPr>
              <w:t>UV</w:t>
            </w:r>
            <w:r w:rsidRPr="00566F88">
              <w:rPr>
                <w:rFonts w:ascii="Times New Roman" w:hAnsi="Times New Roman" w:cs="Times New Roman"/>
                <w:spacing w:val="-7"/>
                <w:sz w:val="20"/>
                <w:szCs w:val="20"/>
              </w:rPr>
              <w:t xml:space="preserve"> </w:t>
            </w:r>
            <w:r w:rsidRPr="00566F88">
              <w:rPr>
                <w:rFonts w:ascii="Times New Roman" w:hAnsi="Times New Roman" w:cs="Times New Roman"/>
                <w:sz w:val="20"/>
                <w:szCs w:val="20"/>
              </w:rPr>
              <w:t>dezinfekcijos sistema,</w:t>
            </w:r>
            <w:r w:rsidRPr="00566F88">
              <w:rPr>
                <w:rFonts w:ascii="Times New Roman" w:hAnsi="Times New Roman" w:cs="Times New Roman"/>
                <w:spacing w:val="-8"/>
                <w:sz w:val="20"/>
                <w:szCs w:val="20"/>
              </w:rPr>
              <w:t xml:space="preserve"> </w:t>
            </w:r>
            <w:r w:rsidRPr="00566F88">
              <w:rPr>
                <w:rFonts w:ascii="Times New Roman" w:hAnsi="Times New Roman" w:cs="Times New Roman"/>
                <w:sz w:val="20"/>
                <w:szCs w:val="20"/>
              </w:rPr>
              <w:t>veikianti</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virusus</w:t>
            </w:r>
            <w:r w:rsidRPr="00566F88">
              <w:rPr>
                <w:rFonts w:ascii="Times New Roman" w:hAnsi="Times New Roman" w:cs="Times New Roman"/>
                <w:spacing w:val="-6"/>
                <w:sz w:val="20"/>
                <w:szCs w:val="20"/>
              </w:rPr>
              <w:t xml:space="preserve"> </w:t>
            </w:r>
            <w:r w:rsidRPr="00566F88">
              <w:rPr>
                <w:rFonts w:ascii="Times New Roman" w:hAnsi="Times New Roman" w:cs="Times New Roman"/>
                <w:sz w:val="20"/>
                <w:szCs w:val="20"/>
              </w:rPr>
              <w:t>ir</w:t>
            </w:r>
            <w:r w:rsidRPr="00566F88">
              <w:rPr>
                <w:rFonts w:ascii="Times New Roman" w:hAnsi="Times New Roman" w:cs="Times New Roman"/>
                <w:spacing w:val="-7"/>
                <w:sz w:val="20"/>
                <w:szCs w:val="20"/>
              </w:rPr>
              <w:t xml:space="preserve"> </w:t>
            </w:r>
            <w:r w:rsidRPr="00566F88">
              <w:rPr>
                <w:rFonts w:ascii="Times New Roman" w:hAnsi="Times New Roman" w:cs="Times New Roman"/>
                <w:spacing w:val="-2"/>
                <w:sz w:val="20"/>
                <w:szCs w:val="20"/>
              </w:rPr>
              <w:t>bakterijas</w:t>
            </w:r>
          </w:p>
        </w:tc>
        <w:tc>
          <w:tcPr>
            <w:tcW w:w="773" w:type="pct"/>
            <w:shd w:val="clear" w:color="auto" w:fill="auto"/>
          </w:tcPr>
          <w:p w14:paraId="71F7E2EC" w14:textId="77777777" w:rsidR="00566F88" w:rsidRPr="00566F88" w:rsidRDefault="00566F88" w:rsidP="00566F88">
            <w:pPr>
              <w:jc w:val="both"/>
              <w:rPr>
                <w:rFonts w:ascii="Times New Roman" w:hAnsi="Times New Roman" w:cs="Times New Roman"/>
                <w:sz w:val="20"/>
                <w:szCs w:val="20"/>
              </w:rPr>
            </w:pPr>
          </w:p>
        </w:tc>
      </w:tr>
      <w:tr w:rsidR="00566F88" w:rsidRPr="00566F88" w14:paraId="63E480F0" w14:textId="77777777" w:rsidTr="00566F88">
        <w:tc>
          <w:tcPr>
            <w:tcW w:w="358" w:type="pct"/>
            <w:shd w:val="clear" w:color="auto" w:fill="auto"/>
          </w:tcPr>
          <w:p w14:paraId="4594FDBA"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tcPr>
          <w:p w14:paraId="7FD6A2EE" w14:textId="4741E123"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Valdymo</w:t>
            </w:r>
            <w:r w:rsidRPr="00566F88">
              <w:rPr>
                <w:rFonts w:ascii="Times New Roman" w:hAnsi="Times New Roman" w:cs="Times New Roman"/>
                <w:spacing w:val="-10"/>
                <w:sz w:val="20"/>
                <w:szCs w:val="20"/>
              </w:rPr>
              <w:t xml:space="preserve"> </w:t>
            </w:r>
            <w:r w:rsidRPr="00566F88">
              <w:rPr>
                <w:rFonts w:ascii="Times New Roman" w:hAnsi="Times New Roman" w:cs="Times New Roman"/>
                <w:spacing w:val="-2"/>
                <w:sz w:val="20"/>
                <w:szCs w:val="20"/>
              </w:rPr>
              <w:t>pultas</w:t>
            </w:r>
          </w:p>
        </w:tc>
        <w:tc>
          <w:tcPr>
            <w:tcW w:w="2527" w:type="pct"/>
            <w:shd w:val="clear" w:color="auto" w:fill="auto"/>
          </w:tcPr>
          <w:p w14:paraId="16F01391" w14:textId="0EA0CE20" w:rsidR="00566F88" w:rsidRPr="00566F88" w:rsidRDefault="00566F88" w:rsidP="00566F88">
            <w:pPr>
              <w:pStyle w:val="TableParagraph"/>
              <w:numPr>
                <w:ilvl w:val="0"/>
                <w:numId w:val="32"/>
              </w:numPr>
              <w:tabs>
                <w:tab w:val="left" w:pos="423"/>
                <w:tab w:val="left" w:pos="1672"/>
                <w:tab w:val="left" w:pos="2722"/>
              </w:tabs>
              <w:spacing w:line="231" w:lineRule="exact"/>
              <w:jc w:val="both"/>
              <w:rPr>
                <w:rFonts w:ascii="Times New Roman" w:hAnsi="Times New Roman" w:cs="Times New Roman"/>
                <w:sz w:val="20"/>
                <w:szCs w:val="20"/>
              </w:rPr>
            </w:pPr>
            <w:r w:rsidRPr="00566F88">
              <w:rPr>
                <w:rFonts w:ascii="Times New Roman" w:hAnsi="Times New Roman" w:cs="Times New Roman"/>
                <w:spacing w:val="-2"/>
                <w:sz w:val="20"/>
                <w:szCs w:val="20"/>
              </w:rPr>
              <w:t>Integruotas šildytuvo korpuse;</w:t>
            </w:r>
          </w:p>
          <w:p w14:paraId="683586E9" w14:textId="4A106BA7" w:rsidR="00566F88" w:rsidRPr="00566F88" w:rsidRDefault="00566F88" w:rsidP="00566F88">
            <w:pPr>
              <w:pStyle w:val="Sraopastraipa"/>
              <w:numPr>
                <w:ilvl w:val="0"/>
                <w:numId w:val="32"/>
              </w:numPr>
              <w:jc w:val="both"/>
              <w:rPr>
                <w:rFonts w:ascii="Times New Roman" w:hAnsi="Times New Roman" w:cs="Times New Roman"/>
                <w:sz w:val="20"/>
                <w:szCs w:val="20"/>
              </w:rPr>
            </w:pPr>
            <w:r w:rsidRPr="00566F88">
              <w:rPr>
                <w:rFonts w:ascii="Times New Roman" w:hAnsi="Times New Roman" w:cs="Times New Roman"/>
                <w:sz w:val="20"/>
                <w:szCs w:val="20"/>
              </w:rPr>
              <w:t>Lietimui</w:t>
            </w:r>
            <w:r w:rsidRPr="00566F88">
              <w:rPr>
                <w:rFonts w:ascii="Times New Roman" w:hAnsi="Times New Roman" w:cs="Times New Roman"/>
                <w:spacing w:val="-9"/>
                <w:sz w:val="20"/>
                <w:szCs w:val="20"/>
              </w:rPr>
              <w:t xml:space="preserve"> </w:t>
            </w:r>
            <w:r w:rsidRPr="00566F88">
              <w:rPr>
                <w:rFonts w:ascii="Times New Roman" w:hAnsi="Times New Roman" w:cs="Times New Roman"/>
                <w:spacing w:val="-2"/>
                <w:sz w:val="20"/>
                <w:szCs w:val="20"/>
              </w:rPr>
              <w:t>jautrus ar lygiavertis.</w:t>
            </w:r>
          </w:p>
        </w:tc>
        <w:tc>
          <w:tcPr>
            <w:tcW w:w="773" w:type="pct"/>
            <w:shd w:val="clear" w:color="auto" w:fill="auto"/>
          </w:tcPr>
          <w:p w14:paraId="68857B9F" w14:textId="77777777" w:rsidR="00566F88" w:rsidRPr="00566F88" w:rsidRDefault="00566F88" w:rsidP="00566F88">
            <w:pPr>
              <w:jc w:val="both"/>
              <w:rPr>
                <w:rFonts w:ascii="Times New Roman" w:hAnsi="Times New Roman" w:cs="Times New Roman"/>
                <w:sz w:val="20"/>
                <w:szCs w:val="20"/>
              </w:rPr>
            </w:pPr>
          </w:p>
        </w:tc>
      </w:tr>
      <w:tr w:rsidR="00566F88" w:rsidRPr="00566F88" w14:paraId="402F8933" w14:textId="77777777" w:rsidTr="00566F88">
        <w:tc>
          <w:tcPr>
            <w:tcW w:w="358" w:type="pct"/>
            <w:shd w:val="clear" w:color="auto" w:fill="auto"/>
          </w:tcPr>
          <w:p w14:paraId="503372E5"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tcPr>
          <w:p w14:paraId="60CB90C2" w14:textId="0276D370"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pacing w:val="-2"/>
                <w:sz w:val="20"/>
                <w:szCs w:val="20"/>
              </w:rPr>
              <w:t>Ekranas</w:t>
            </w:r>
          </w:p>
        </w:tc>
        <w:tc>
          <w:tcPr>
            <w:tcW w:w="2527" w:type="pct"/>
            <w:shd w:val="clear" w:color="auto" w:fill="auto"/>
          </w:tcPr>
          <w:p w14:paraId="68A61210" w14:textId="31265571" w:rsidR="00566F88" w:rsidRPr="00566F88" w:rsidRDefault="00566F88" w:rsidP="00566F88">
            <w:pPr>
              <w:pStyle w:val="TableParagraph"/>
              <w:numPr>
                <w:ilvl w:val="0"/>
                <w:numId w:val="17"/>
              </w:numPr>
              <w:tabs>
                <w:tab w:val="left" w:pos="301"/>
              </w:tabs>
              <w:spacing w:line="234" w:lineRule="exact"/>
              <w:ind w:left="108" w:hanging="193"/>
              <w:jc w:val="both"/>
              <w:rPr>
                <w:rFonts w:ascii="Times New Roman" w:hAnsi="Times New Roman" w:cs="Times New Roman"/>
                <w:sz w:val="20"/>
                <w:szCs w:val="20"/>
              </w:rPr>
            </w:pPr>
            <w:r w:rsidRPr="00566F88">
              <w:rPr>
                <w:rFonts w:ascii="Times New Roman" w:hAnsi="Times New Roman" w:cs="Times New Roman"/>
                <w:spacing w:val="-2"/>
                <w:sz w:val="20"/>
                <w:szCs w:val="20"/>
              </w:rPr>
              <w:t>Integruotas</w:t>
            </w:r>
            <w:r w:rsidRPr="00566F88">
              <w:rPr>
                <w:rFonts w:ascii="Times New Roman" w:hAnsi="Times New Roman" w:cs="Times New Roman"/>
                <w:spacing w:val="7"/>
                <w:sz w:val="20"/>
                <w:szCs w:val="20"/>
              </w:rPr>
              <w:t xml:space="preserve"> </w:t>
            </w:r>
            <w:r w:rsidRPr="00566F88">
              <w:rPr>
                <w:rFonts w:ascii="Times New Roman" w:hAnsi="Times New Roman" w:cs="Times New Roman"/>
                <w:spacing w:val="-2"/>
                <w:sz w:val="20"/>
                <w:szCs w:val="20"/>
              </w:rPr>
              <w:t>šildytuvo</w:t>
            </w:r>
            <w:r w:rsidRPr="00566F88">
              <w:rPr>
                <w:rFonts w:ascii="Times New Roman" w:hAnsi="Times New Roman" w:cs="Times New Roman"/>
                <w:spacing w:val="10"/>
                <w:sz w:val="20"/>
                <w:szCs w:val="20"/>
              </w:rPr>
              <w:t xml:space="preserve"> </w:t>
            </w:r>
            <w:r w:rsidRPr="00566F88">
              <w:rPr>
                <w:rFonts w:ascii="Times New Roman" w:hAnsi="Times New Roman" w:cs="Times New Roman"/>
                <w:spacing w:val="-2"/>
                <w:sz w:val="20"/>
                <w:szCs w:val="20"/>
              </w:rPr>
              <w:t>korpuse;</w:t>
            </w:r>
          </w:p>
          <w:p w14:paraId="7C7D4CF2" w14:textId="3BD7625E" w:rsidR="00566F88" w:rsidRPr="00566F88" w:rsidRDefault="00566F88" w:rsidP="00566F88">
            <w:pPr>
              <w:pStyle w:val="TableParagraph"/>
              <w:numPr>
                <w:ilvl w:val="0"/>
                <w:numId w:val="17"/>
              </w:numPr>
              <w:tabs>
                <w:tab w:val="left" w:pos="301"/>
              </w:tabs>
              <w:spacing w:line="234" w:lineRule="exact"/>
              <w:ind w:left="301" w:hanging="193"/>
              <w:jc w:val="both"/>
              <w:rPr>
                <w:rFonts w:ascii="Times New Roman" w:hAnsi="Times New Roman" w:cs="Times New Roman"/>
                <w:sz w:val="20"/>
                <w:szCs w:val="20"/>
              </w:rPr>
            </w:pPr>
            <w:r w:rsidRPr="00566F88">
              <w:rPr>
                <w:rFonts w:ascii="Times New Roman" w:hAnsi="Times New Roman" w:cs="Times New Roman"/>
                <w:spacing w:val="-2"/>
                <w:sz w:val="20"/>
                <w:szCs w:val="20"/>
              </w:rPr>
              <w:t>Atvaizduojantis</w:t>
            </w:r>
            <w:r w:rsidRPr="00566F88">
              <w:rPr>
                <w:rFonts w:ascii="Times New Roman" w:hAnsi="Times New Roman" w:cs="Times New Roman"/>
                <w:spacing w:val="10"/>
                <w:sz w:val="20"/>
                <w:szCs w:val="20"/>
              </w:rPr>
              <w:t xml:space="preserve"> </w:t>
            </w:r>
            <w:r w:rsidRPr="00566F88">
              <w:rPr>
                <w:rFonts w:ascii="Times New Roman" w:hAnsi="Times New Roman" w:cs="Times New Roman"/>
                <w:sz w:val="20"/>
                <w:szCs w:val="20"/>
              </w:rPr>
              <w:t>temperatūros</w:t>
            </w:r>
            <w:r w:rsidRPr="00566F88">
              <w:rPr>
                <w:rFonts w:ascii="Times New Roman" w:hAnsi="Times New Roman" w:cs="Times New Roman"/>
                <w:spacing w:val="-11"/>
                <w:sz w:val="20"/>
                <w:szCs w:val="20"/>
              </w:rPr>
              <w:t xml:space="preserve"> </w:t>
            </w:r>
            <w:r w:rsidRPr="00566F88">
              <w:rPr>
                <w:rFonts w:ascii="Times New Roman" w:hAnsi="Times New Roman" w:cs="Times New Roman"/>
                <w:sz w:val="20"/>
                <w:szCs w:val="20"/>
              </w:rPr>
              <w:t>reikšmę,</w:t>
            </w:r>
            <w:r w:rsidRPr="00566F88">
              <w:rPr>
                <w:rFonts w:ascii="Times New Roman" w:hAnsi="Times New Roman" w:cs="Times New Roman"/>
                <w:spacing w:val="-11"/>
                <w:sz w:val="20"/>
                <w:szCs w:val="20"/>
              </w:rPr>
              <w:t xml:space="preserve"> </w:t>
            </w:r>
            <w:r w:rsidRPr="00566F88">
              <w:rPr>
                <w:rFonts w:ascii="Times New Roman" w:hAnsi="Times New Roman" w:cs="Times New Roman"/>
                <w:sz w:val="20"/>
                <w:szCs w:val="20"/>
              </w:rPr>
              <w:t>veikimo funkciją ir aliarmus</w:t>
            </w:r>
            <w:r w:rsidRPr="00566F88">
              <w:rPr>
                <w:rFonts w:ascii="Times New Roman" w:hAnsi="Times New Roman" w:cs="Times New Roman"/>
                <w:color w:val="FF0000"/>
                <w:sz w:val="20"/>
                <w:szCs w:val="20"/>
              </w:rPr>
              <w:t>.</w:t>
            </w:r>
          </w:p>
        </w:tc>
        <w:tc>
          <w:tcPr>
            <w:tcW w:w="773" w:type="pct"/>
            <w:shd w:val="clear" w:color="auto" w:fill="auto"/>
          </w:tcPr>
          <w:p w14:paraId="6DFDE463" w14:textId="77777777" w:rsidR="00566F88" w:rsidRPr="00566F88" w:rsidRDefault="00566F88" w:rsidP="00566F88">
            <w:pPr>
              <w:jc w:val="both"/>
              <w:rPr>
                <w:rFonts w:ascii="Times New Roman" w:hAnsi="Times New Roman" w:cs="Times New Roman"/>
                <w:sz w:val="20"/>
                <w:szCs w:val="20"/>
              </w:rPr>
            </w:pPr>
          </w:p>
        </w:tc>
      </w:tr>
      <w:tr w:rsidR="00566F88" w:rsidRPr="00566F88" w14:paraId="5218BF21" w14:textId="77777777" w:rsidTr="00566F88">
        <w:tc>
          <w:tcPr>
            <w:tcW w:w="358" w:type="pct"/>
            <w:shd w:val="clear" w:color="auto" w:fill="auto"/>
          </w:tcPr>
          <w:p w14:paraId="7AAF3E45"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tcPr>
          <w:p w14:paraId="2FF4C79E" w14:textId="559DE172"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Apsauga</w:t>
            </w:r>
            <w:r w:rsidRPr="00566F88">
              <w:rPr>
                <w:rFonts w:ascii="Times New Roman" w:hAnsi="Times New Roman" w:cs="Times New Roman"/>
                <w:spacing w:val="-8"/>
                <w:sz w:val="20"/>
                <w:szCs w:val="20"/>
              </w:rPr>
              <w:t xml:space="preserve"> </w:t>
            </w:r>
            <w:r w:rsidRPr="00566F88">
              <w:rPr>
                <w:rFonts w:ascii="Times New Roman" w:hAnsi="Times New Roman" w:cs="Times New Roman"/>
                <w:sz w:val="20"/>
                <w:szCs w:val="20"/>
              </w:rPr>
              <w:t>nuo</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2"/>
                <w:sz w:val="20"/>
                <w:szCs w:val="20"/>
              </w:rPr>
              <w:t>perkaitimo</w:t>
            </w:r>
          </w:p>
        </w:tc>
        <w:tc>
          <w:tcPr>
            <w:tcW w:w="2527" w:type="pct"/>
            <w:shd w:val="clear" w:color="auto" w:fill="auto"/>
          </w:tcPr>
          <w:p w14:paraId="5C9AB743" w14:textId="24DEA3F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pacing w:val="-2"/>
                <w:sz w:val="20"/>
                <w:szCs w:val="20"/>
              </w:rPr>
              <w:t>Elektroninė</w:t>
            </w:r>
            <w:r w:rsidRPr="00566F88">
              <w:rPr>
                <w:rFonts w:ascii="Times New Roman" w:hAnsi="Times New Roman" w:cs="Times New Roman"/>
                <w:spacing w:val="8"/>
                <w:sz w:val="20"/>
                <w:szCs w:val="20"/>
              </w:rPr>
              <w:t xml:space="preserve"> </w:t>
            </w:r>
            <w:r w:rsidRPr="00566F88">
              <w:rPr>
                <w:rFonts w:ascii="Times New Roman" w:hAnsi="Times New Roman" w:cs="Times New Roman"/>
                <w:spacing w:val="-2"/>
                <w:sz w:val="20"/>
                <w:szCs w:val="20"/>
              </w:rPr>
              <w:t>perkaitinimo</w:t>
            </w:r>
            <w:r w:rsidRPr="00566F88">
              <w:rPr>
                <w:rFonts w:ascii="Times New Roman" w:hAnsi="Times New Roman" w:cs="Times New Roman"/>
                <w:spacing w:val="9"/>
                <w:sz w:val="20"/>
                <w:szCs w:val="20"/>
              </w:rPr>
              <w:t xml:space="preserve"> s</w:t>
            </w:r>
            <w:r w:rsidRPr="00566F88">
              <w:rPr>
                <w:rFonts w:ascii="Times New Roman" w:hAnsi="Times New Roman" w:cs="Times New Roman"/>
                <w:spacing w:val="-2"/>
                <w:sz w:val="20"/>
                <w:szCs w:val="20"/>
              </w:rPr>
              <w:t>istemos kontrolė arba lygiavertė</w:t>
            </w:r>
          </w:p>
        </w:tc>
        <w:tc>
          <w:tcPr>
            <w:tcW w:w="773" w:type="pct"/>
            <w:shd w:val="clear" w:color="auto" w:fill="auto"/>
          </w:tcPr>
          <w:p w14:paraId="36756E64" w14:textId="77777777" w:rsidR="00566F88" w:rsidRPr="00566F88" w:rsidRDefault="00566F88" w:rsidP="00566F88">
            <w:pPr>
              <w:jc w:val="both"/>
              <w:rPr>
                <w:rFonts w:ascii="Times New Roman" w:hAnsi="Times New Roman" w:cs="Times New Roman"/>
                <w:sz w:val="20"/>
                <w:szCs w:val="20"/>
              </w:rPr>
            </w:pPr>
          </w:p>
        </w:tc>
      </w:tr>
      <w:tr w:rsidR="00566F88" w:rsidRPr="00566F88" w14:paraId="0EF91319" w14:textId="77777777" w:rsidTr="00566F88">
        <w:tc>
          <w:tcPr>
            <w:tcW w:w="358" w:type="pct"/>
            <w:shd w:val="clear" w:color="auto" w:fill="auto"/>
          </w:tcPr>
          <w:p w14:paraId="1A6935CC"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tcPr>
          <w:p w14:paraId="5141A0A9" w14:textId="0C43F9A5"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Darbo</w:t>
            </w:r>
            <w:r w:rsidRPr="00566F88">
              <w:rPr>
                <w:rFonts w:ascii="Times New Roman" w:hAnsi="Times New Roman" w:cs="Times New Roman"/>
                <w:spacing w:val="-8"/>
                <w:sz w:val="20"/>
                <w:szCs w:val="20"/>
              </w:rPr>
              <w:t xml:space="preserve"> </w:t>
            </w:r>
            <w:r w:rsidRPr="00566F88">
              <w:rPr>
                <w:rFonts w:ascii="Times New Roman" w:hAnsi="Times New Roman" w:cs="Times New Roman"/>
                <w:spacing w:val="-2"/>
                <w:sz w:val="20"/>
                <w:szCs w:val="20"/>
              </w:rPr>
              <w:t>ciklas</w:t>
            </w:r>
          </w:p>
        </w:tc>
        <w:tc>
          <w:tcPr>
            <w:tcW w:w="2527" w:type="pct"/>
            <w:shd w:val="clear" w:color="auto" w:fill="auto"/>
          </w:tcPr>
          <w:p w14:paraId="5DBD4D28" w14:textId="26CCDF0C"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pacing w:val="-2"/>
                <w:sz w:val="20"/>
                <w:szCs w:val="20"/>
              </w:rPr>
              <w:t>Nepertraukiamas</w:t>
            </w:r>
          </w:p>
        </w:tc>
        <w:tc>
          <w:tcPr>
            <w:tcW w:w="773" w:type="pct"/>
            <w:shd w:val="clear" w:color="auto" w:fill="auto"/>
          </w:tcPr>
          <w:p w14:paraId="4245E899" w14:textId="77777777" w:rsidR="00566F88" w:rsidRPr="00566F88" w:rsidRDefault="00566F88" w:rsidP="00566F88">
            <w:pPr>
              <w:jc w:val="both"/>
              <w:rPr>
                <w:rFonts w:ascii="Times New Roman" w:hAnsi="Times New Roman" w:cs="Times New Roman"/>
                <w:sz w:val="20"/>
                <w:szCs w:val="20"/>
              </w:rPr>
            </w:pPr>
          </w:p>
        </w:tc>
      </w:tr>
      <w:tr w:rsidR="00566F88" w:rsidRPr="00566F88" w14:paraId="643D5A67" w14:textId="77777777" w:rsidTr="00566F88">
        <w:tc>
          <w:tcPr>
            <w:tcW w:w="358" w:type="pct"/>
            <w:shd w:val="clear" w:color="auto" w:fill="auto"/>
          </w:tcPr>
          <w:p w14:paraId="045E4D93"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tcPr>
          <w:p w14:paraId="30D2A950" w14:textId="1C959A5D"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Vizualiniai</w:t>
            </w:r>
            <w:r w:rsidRPr="00566F88">
              <w:rPr>
                <w:rFonts w:ascii="Times New Roman" w:hAnsi="Times New Roman" w:cs="Times New Roman"/>
                <w:spacing w:val="-12"/>
                <w:sz w:val="20"/>
                <w:szCs w:val="20"/>
              </w:rPr>
              <w:t xml:space="preserve"> </w:t>
            </w:r>
            <w:r w:rsidRPr="00566F88">
              <w:rPr>
                <w:rFonts w:ascii="Times New Roman" w:hAnsi="Times New Roman" w:cs="Times New Roman"/>
                <w:sz w:val="20"/>
                <w:szCs w:val="20"/>
              </w:rPr>
              <w:t>ir</w:t>
            </w:r>
            <w:r w:rsidRPr="00566F88">
              <w:rPr>
                <w:rFonts w:ascii="Times New Roman" w:hAnsi="Times New Roman" w:cs="Times New Roman"/>
                <w:spacing w:val="-11"/>
                <w:sz w:val="20"/>
                <w:szCs w:val="20"/>
              </w:rPr>
              <w:t xml:space="preserve"> </w:t>
            </w:r>
            <w:r w:rsidRPr="00566F88">
              <w:rPr>
                <w:rFonts w:ascii="Times New Roman" w:hAnsi="Times New Roman" w:cs="Times New Roman"/>
                <w:sz w:val="20"/>
                <w:szCs w:val="20"/>
              </w:rPr>
              <w:t xml:space="preserve">garsiniai </w:t>
            </w:r>
            <w:r w:rsidRPr="00566F88">
              <w:rPr>
                <w:rFonts w:ascii="Times New Roman" w:hAnsi="Times New Roman" w:cs="Times New Roman"/>
                <w:spacing w:val="-2"/>
                <w:sz w:val="20"/>
                <w:szCs w:val="20"/>
              </w:rPr>
              <w:t>aliarmai</w:t>
            </w:r>
          </w:p>
        </w:tc>
        <w:tc>
          <w:tcPr>
            <w:tcW w:w="2527" w:type="pct"/>
            <w:shd w:val="clear" w:color="auto" w:fill="auto"/>
          </w:tcPr>
          <w:p w14:paraId="517DE2D1" w14:textId="77777777" w:rsidR="00566F88" w:rsidRPr="00566F88" w:rsidRDefault="00566F88" w:rsidP="00566F88">
            <w:pPr>
              <w:pStyle w:val="TableParagraph"/>
              <w:numPr>
                <w:ilvl w:val="0"/>
                <w:numId w:val="16"/>
              </w:numPr>
              <w:tabs>
                <w:tab w:val="left" w:pos="301"/>
              </w:tabs>
              <w:spacing w:line="231" w:lineRule="exact"/>
              <w:ind w:left="108" w:hanging="193"/>
              <w:jc w:val="both"/>
              <w:rPr>
                <w:rFonts w:ascii="Times New Roman" w:hAnsi="Times New Roman" w:cs="Times New Roman"/>
                <w:sz w:val="20"/>
                <w:szCs w:val="20"/>
              </w:rPr>
            </w:pPr>
            <w:r w:rsidRPr="00566F88">
              <w:rPr>
                <w:rFonts w:ascii="Times New Roman" w:hAnsi="Times New Roman" w:cs="Times New Roman"/>
                <w:spacing w:val="-2"/>
                <w:sz w:val="20"/>
                <w:szCs w:val="20"/>
              </w:rPr>
              <w:t>Neuždaryto/-ų</w:t>
            </w:r>
            <w:r w:rsidRPr="00566F88">
              <w:rPr>
                <w:rFonts w:ascii="Times New Roman" w:hAnsi="Times New Roman" w:cs="Times New Roman"/>
                <w:spacing w:val="12"/>
                <w:sz w:val="20"/>
                <w:szCs w:val="20"/>
              </w:rPr>
              <w:t xml:space="preserve"> </w:t>
            </w:r>
            <w:r w:rsidRPr="00566F88">
              <w:rPr>
                <w:rFonts w:ascii="Times New Roman" w:hAnsi="Times New Roman" w:cs="Times New Roman"/>
                <w:spacing w:val="-2"/>
                <w:sz w:val="20"/>
                <w:szCs w:val="20"/>
              </w:rPr>
              <w:t>dangčio/durelių aliarmas;</w:t>
            </w:r>
          </w:p>
          <w:p w14:paraId="1CB642A6" w14:textId="6573464A" w:rsidR="00566F88" w:rsidRPr="00566F88" w:rsidRDefault="00566F88" w:rsidP="00566F88">
            <w:pPr>
              <w:pStyle w:val="TableParagraph"/>
              <w:numPr>
                <w:ilvl w:val="0"/>
                <w:numId w:val="16"/>
              </w:numPr>
              <w:tabs>
                <w:tab w:val="left" w:pos="301"/>
              </w:tabs>
              <w:spacing w:line="231" w:lineRule="exact"/>
              <w:ind w:left="108" w:hanging="193"/>
              <w:jc w:val="both"/>
              <w:rPr>
                <w:rFonts w:ascii="Times New Roman" w:hAnsi="Times New Roman" w:cs="Times New Roman"/>
                <w:sz w:val="20"/>
                <w:szCs w:val="20"/>
              </w:rPr>
            </w:pPr>
            <w:r w:rsidRPr="00566F88">
              <w:rPr>
                <w:rFonts w:ascii="Times New Roman" w:eastAsiaTheme="minorEastAsia" w:hAnsi="Times New Roman" w:cs="Times New Roman"/>
                <w:spacing w:val="-2"/>
                <w:sz w:val="20"/>
                <w:szCs w:val="20"/>
              </w:rPr>
              <w:t>Temperatūros</w:t>
            </w:r>
            <w:r w:rsidRPr="00566F88">
              <w:rPr>
                <w:rFonts w:ascii="Times New Roman" w:eastAsiaTheme="minorEastAsia" w:hAnsi="Times New Roman" w:cs="Times New Roman"/>
                <w:spacing w:val="6"/>
                <w:sz w:val="20"/>
                <w:szCs w:val="20"/>
              </w:rPr>
              <w:t xml:space="preserve"> s</w:t>
            </w:r>
            <w:r w:rsidRPr="00566F88">
              <w:rPr>
                <w:rFonts w:ascii="Times New Roman" w:eastAsiaTheme="minorEastAsia" w:hAnsi="Times New Roman" w:cs="Times New Roman"/>
                <w:spacing w:val="-2"/>
                <w:sz w:val="20"/>
                <w:szCs w:val="20"/>
              </w:rPr>
              <w:t>vyravymai kameroje.</w:t>
            </w:r>
          </w:p>
        </w:tc>
        <w:tc>
          <w:tcPr>
            <w:tcW w:w="773" w:type="pct"/>
            <w:shd w:val="clear" w:color="auto" w:fill="auto"/>
          </w:tcPr>
          <w:p w14:paraId="172792F4" w14:textId="77777777" w:rsidR="00566F88" w:rsidRPr="00566F88" w:rsidRDefault="00566F88" w:rsidP="00566F88">
            <w:pPr>
              <w:jc w:val="both"/>
              <w:rPr>
                <w:rFonts w:ascii="Times New Roman" w:hAnsi="Times New Roman" w:cs="Times New Roman"/>
                <w:sz w:val="20"/>
                <w:szCs w:val="20"/>
              </w:rPr>
            </w:pPr>
          </w:p>
        </w:tc>
      </w:tr>
      <w:tr w:rsidR="00566F88" w:rsidRPr="00566F88" w14:paraId="41EBDB75" w14:textId="77777777" w:rsidTr="00566F88">
        <w:tc>
          <w:tcPr>
            <w:tcW w:w="358" w:type="pct"/>
            <w:shd w:val="clear" w:color="auto" w:fill="auto"/>
          </w:tcPr>
          <w:p w14:paraId="693C8F21"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vAlign w:val="center"/>
          </w:tcPr>
          <w:p w14:paraId="534BCCC3" w14:textId="04362F4E"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sz w:val="20"/>
                <w:szCs w:val="20"/>
                <w:lang w:eastAsia="lt-LT"/>
              </w:rPr>
              <w:t>Garantinio aptarnavimo laikotarpis</w:t>
            </w:r>
          </w:p>
        </w:tc>
        <w:tc>
          <w:tcPr>
            <w:tcW w:w="2527" w:type="pct"/>
            <w:shd w:val="clear" w:color="auto" w:fill="auto"/>
            <w:vAlign w:val="center"/>
          </w:tcPr>
          <w:p w14:paraId="1DFB44A3" w14:textId="2DC17F0E"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u w:val="single"/>
                <w:lang w:eastAsia="lt-LT"/>
              </w:rPr>
              <w:t>&gt;</w:t>
            </w:r>
            <w:r w:rsidRPr="00566F88">
              <w:rPr>
                <w:rFonts w:ascii="Times New Roman" w:eastAsia="Times New Roman" w:hAnsi="Times New Roman" w:cs="Times New Roman"/>
                <w:sz w:val="20"/>
                <w:szCs w:val="20"/>
                <w:lang w:eastAsia="lt-LT"/>
              </w:rPr>
              <w:t xml:space="preserve">24 mėnesiai. </w:t>
            </w:r>
          </w:p>
        </w:tc>
        <w:tc>
          <w:tcPr>
            <w:tcW w:w="773" w:type="pct"/>
            <w:shd w:val="clear" w:color="auto" w:fill="auto"/>
          </w:tcPr>
          <w:p w14:paraId="4B84D4FD" w14:textId="77777777" w:rsidR="00566F88" w:rsidRPr="00566F88" w:rsidRDefault="00566F88" w:rsidP="00566F88">
            <w:pPr>
              <w:jc w:val="both"/>
              <w:rPr>
                <w:rFonts w:ascii="Times New Roman" w:hAnsi="Times New Roman" w:cs="Times New Roman"/>
                <w:sz w:val="20"/>
                <w:szCs w:val="20"/>
              </w:rPr>
            </w:pPr>
          </w:p>
        </w:tc>
      </w:tr>
      <w:tr w:rsidR="00566F88" w:rsidRPr="00566F88" w14:paraId="70E39E25" w14:textId="77777777" w:rsidTr="00566F88">
        <w:tc>
          <w:tcPr>
            <w:tcW w:w="358" w:type="pct"/>
            <w:shd w:val="clear" w:color="auto" w:fill="auto"/>
          </w:tcPr>
          <w:p w14:paraId="104EE06A"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vAlign w:val="center"/>
          </w:tcPr>
          <w:p w14:paraId="3D03EBDE" w14:textId="73340D01"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Kartu su įranga pateikiama dokumentacija</w:t>
            </w:r>
          </w:p>
        </w:tc>
        <w:tc>
          <w:tcPr>
            <w:tcW w:w="2527" w:type="pct"/>
            <w:shd w:val="clear" w:color="auto" w:fill="auto"/>
            <w:vAlign w:val="center"/>
          </w:tcPr>
          <w:p w14:paraId="5A7C87AD" w14:textId="2EE3E629"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Naudojimo instrukcija lietuvių ir/ar anglų kalbomis. Pasiūlymo techninės specifikacijos lentelėje įrašomas žodis taip arba ne</w:t>
            </w:r>
          </w:p>
        </w:tc>
        <w:tc>
          <w:tcPr>
            <w:tcW w:w="773" w:type="pct"/>
            <w:shd w:val="clear" w:color="auto" w:fill="auto"/>
          </w:tcPr>
          <w:p w14:paraId="766DE47E" w14:textId="77777777" w:rsidR="00566F88" w:rsidRPr="00566F88" w:rsidRDefault="00566F88" w:rsidP="00566F88">
            <w:pPr>
              <w:jc w:val="both"/>
              <w:rPr>
                <w:rFonts w:ascii="Times New Roman" w:hAnsi="Times New Roman" w:cs="Times New Roman"/>
                <w:sz w:val="20"/>
                <w:szCs w:val="20"/>
              </w:rPr>
            </w:pPr>
          </w:p>
        </w:tc>
      </w:tr>
      <w:tr w:rsidR="00566F88" w:rsidRPr="00566F88" w14:paraId="5EA110D9" w14:textId="77777777" w:rsidTr="00566F88">
        <w:tc>
          <w:tcPr>
            <w:tcW w:w="358" w:type="pct"/>
            <w:shd w:val="clear" w:color="auto" w:fill="auto"/>
          </w:tcPr>
          <w:p w14:paraId="6736F2B1"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vAlign w:val="center"/>
          </w:tcPr>
          <w:p w14:paraId="420956E1" w14:textId="7801840A"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CE ženklinimas</w:t>
            </w:r>
          </w:p>
        </w:tc>
        <w:tc>
          <w:tcPr>
            <w:tcW w:w="2527" w:type="pct"/>
            <w:shd w:val="clear" w:color="auto" w:fill="auto"/>
            <w:vAlign w:val="center"/>
          </w:tcPr>
          <w:p w14:paraId="7B56C2C3" w14:textId="6D3368F8"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Įranga turi būti paženklinta CE ženklu (dokumentas pateikiamas pristačius prekes). Pasiūlymo techninės specifikacijos lentelėje įrašomas žodis taip arba ne</w:t>
            </w:r>
          </w:p>
        </w:tc>
        <w:tc>
          <w:tcPr>
            <w:tcW w:w="773" w:type="pct"/>
            <w:shd w:val="clear" w:color="auto" w:fill="auto"/>
          </w:tcPr>
          <w:p w14:paraId="4A7AA88D" w14:textId="77777777" w:rsidR="00566F88" w:rsidRPr="00566F88" w:rsidRDefault="00566F88" w:rsidP="00566F88">
            <w:pPr>
              <w:jc w:val="both"/>
              <w:rPr>
                <w:rFonts w:ascii="Times New Roman" w:hAnsi="Times New Roman" w:cs="Times New Roman"/>
                <w:sz w:val="20"/>
                <w:szCs w:val="20"/>
              </w:rPr>
            </w:pPr>
          </w:p>
        </w:tc>
      </w:tr>
      <w:tr w:rsidR="00566F88" w:rsidRPr="00566F88" w14:paraId="650BA19A" w14:textId="77777777" w:rsidTr="00566F88">
        <w:tc>
          <w:tcPr>
            <w:tcW w:w="358" w:type="pct"/>
            <w:shd w:val="clear" w:color="auto" w:fill="auto"/>
          </w:tcPr>
          <w:p w14:paraId="641036B0"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vAlign w:val="center"/>
          </w:tcPr>
          <w:p w14:paraId="5D0EE051" w14:textId="684EDD50"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 xml:space="preserve">Įrangos pristatymas, iškrovimas, pervežimas į instaliavimo vietą, instaliavimas, po instaliavimo likusių įpakavimo medžiagų išvežimas (utilizavimas) </w:t>
            </w:r>
          </w:p>
        </w:tc>
        <w:tc>
          <w:tcPr>
            <w:tcW w:w="2527" w:type="pct"/>
            <w:shd w:val="clear" w:color="auto" w:fill="auto"/>
            <w:vAlign w:val="center"/>
          </w:tcPr>
          <w:p w14:paraId="1EC07039" w14:textId="348D4392"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shd w:val="clear" w:color="auto" w:fill="auto"/>
          </w:tcPr>
          <w:p w14:paraId="579E0AA8" w14:textId="77777777" w:rsidR="00566F88" w:rsidRPr="00566F88" w:rsidRDefault="00566F88" w:rsidP="00566F88">
            <w:pPr>
              <w:jc w:val="both"/>
              <w:rPr>
                <w:rFonts w:ascii="Times New Roman" w:hAnsi="Times New Roman" w:cs="Times New Roman"/>
                <w:sz w:val="20"/>
                <w:szCs w:val="20"/>
              </w:rPr>
            </w:pPr>
          </w:p>
        </w:tc>
      </w:tr>
      <w:tr w:rsidR="00566F88" w:rsidRPr="00566F88" w14:paraId="70FDB587" w14:textId="77777777" w:rsidTr="00566F88">
        <w:tc>
          <w:tcPr>
            <w:tcW w:w="358" w:type="pct"/>
            <w:shd w:val="clear" w:color="auto" w:fill="auto"/>
          </w:tcPr>
          <w:p w14:paraId="0A43713B" w14:textId="77777777" w:rsidR="00566F88" w:rsidRPr="00566F88" w:rsidRDefault="00566F88" w:rsidP="00566F88">
            <w:pPr>
              <w:pStyle w:val="Sraopastraipa"/>
              <w:numPr>
                <w:ilvl w:val="0"/>
                <w:numId w:val="33"/>
              </w:numPr>
              <w:jc w:val="both"/>
              <w:rPr>
                <w:rFonts w:ascii="Times New Roman" w:hAnsi="Times New Roman" w:cs="Times New Roman"/>
                <w:sz w:val="20"/>
                <w:szCs w:val="20"/>
              </w:rPr>
            </w:pPr>
          </w:p>
        </w:tc>
        <w:tc>
          <w:tcPr>
            <w:tcW w:w="1343" w:type="pct"/>
            <w:shd w:val="clear" w:color="auto" w:fill="auto"/>
            <w:vAlign w:val="center"/>
          </w:tcPr>
          <w:p w14:paraId="585BA791" w14:textId="2A65F508"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Medicininio personalo apmokymas</w:t>
            </w:r>
          </w:p>
        </w:tc>
        <w:tc>
          <w:tcPr>
            <w:tcW w:w="2527" w:type="pct"/>
            <w:shd w:val="clear" w:color="auto" w:fill="auto"/>
            <w:vAlign w:val="center"/>
          </w:tcPr>
          <w:p w14:paraId="4F385C49" w14:textId="2476083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Medicininio personalo apmokymas naudoti įrangą įskaičiuotas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shd w:val="clear" w:color="auto" w:fill="auto"/>
          </w:tcPr>
          <w:p w14:paraId="40394AF7" w14:textId="77777777" w:rsidR="00566F88" w:rsidRPr="00566F88" w:rsidRDefault="00566F88" w:rsidP="00566F88">
            <w:pPr>
              <w:jc w:val="both"/>
              <w:rPr>
                <w:rFonts w:ascii="Times New Roman" w:hAnsi="Times New Roman" w:cs="Times New Roman"/>
                <w:sz w:val="20"/>
                <w:szCs w:val="20"/>
              </w:rPr>
            </w:pPr>
          </w:p>
        </w:tc>
      </w:tr>
      <w:tr w:rsidR="00566F88" w:rsidRPr="00566F88" w14:paraId="2EB73FC0" w14:textId="77777777" w:rsidTr="00566F88">
        <w:tc>
          <w:tcPr>
            <w:tcW w:w="358" w:type="pct"/>
            <w:shd w:val="clear" w:color="auto" w:fill="BFBFBF" w:themeFill="background1" w:themeFillShade="BF"/>
            <w:vAlign w:val="center"/>
          </w:tcPr>
          <w:p w14:paraId="00D6C48B" w14:textId="42EED95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5 DALIS</w:t>
            </w:r>
          </w:p>
        </w:tc>
        <w:tc>
          <w:tcPr>
            <w:tcW w:w="4642" w:type="pct"/>
            <w:gridSpan w:val="3"/>
            <w:shd w:val="clear" w:color="auto" w:fill="BFBFBF" w:themeFill="background1" w:themeFillShade="BF"/>
          </w:tcPr>
          <w:p w14:paraId="32DEF705" w14:textId="3F0EC110" w:rsidR="00566F88" w:rsidRPr="00566F88" w:rsidRDefault="00566F88" w:rsidP="00566F88">
            <w:pPr>
              <w:jc w:val="center"/>
              <w:rPr>
                <w:rFonts w:ascii="Times New Roman" w:hAnsi="Times New Roman" w:cs="Times New Roman"/>
                <w:sz w:val="20"/>
                <w:szCs w:val="20"/>
              </w:rPr>
            </w:pPr>
            <w:r w:rsidRPr="00566F88">
              <w:rPr>
                <w:rFonts w:ascii="Times New Roman" w:eastAsiaTheme="minorHAnsi" w:hAnsi="Times New Roman" w:cs="Times New Roman"/>
                <w:b/>
                <w:bCs/>
                <w:sz w:val="20"/>
                <w:szCs w:val="20"/>
              </w:rPr>
              <w:t>SPINALINĖS LENTOS</w:t>
            </w:r>
          </w:p>
        </w:tc>
      </w:tr>
      <w:tr w:rsidR="00566F88" w:rsidRPr="00566F88" w14:paraId="09FDC9A4" w14:textId="77777777" w:rsidTr="00566F88">
        <w:tc>
          <w:tcPr>
            <w:tcW w:w="358" w:type="pct"/>
            <w:vAlign w:val="center"/>
          </w:tcPr>
          <w:p w14:paraId="471586C9" w14:textId="7883ACB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 xml:space="preserve">Eil. </w:t>
            </w:r>
            <w:r w:rsidRPr="00566F88">
              <w:rPr>
                <w:rFonts w:ascii="Times New Roman" w:hAnsi="Times New Roman" w:cs="Times New Roman"/>
                <w:b/>
                <w:spacing w:val="-5"/>
                <w:sz w:val="20"/>
                <w:szCs w:val="20"/>
              </w:rPr>
              <w:t>Nr.</w:t>
            </w:r>
          </w:p>
        </w:tc>
        <w:tc>
          <w:tcPr>
            <w:tcW w:w="1343" w:type="pct"/>
          </w:tcPr>
          <w:p w14:paraId="1FE0A54A" w14:textId="6E8599C8"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b/>
                <w:sz w:val="20"/>
                <w:szCs w:val="20"/>
              </w:rPr>
              <w:t>Parametrai</w:t>
            </w:r>
            <w:r w:rsidRPr="00566F88">
              <w:rPr>
                <w:rFonts w:ascii="Times New Roman" w:hAnsi="Times New Roman" w:cs="Times New Roman"/>
                <w:b/>
                <w:spacing w:val="-7"/>
                <w:sz w:val="20"/>
                <w:szCs w:val="20"/>
              </w:rPr>
              <w:t xml:space="preserve"> </w:t>
            </w:r>
            <w:r w:rsidRPr="00566F88">
              <w:rPr>
                <w:rFonts w:ascii="Times New Roman" w:hAnsi="Times New Roman" w:cs="Times New Roman"/>
                <w:b/>
                <w:spacing w:val="-2"/>
                <w:sz w:val="20"/>
                <w:szCs w:val="20"/>
              </w:rPr>
              <w:t>(specifikacija)</w:t>
            </w:r>
          </w:p>
        </w:tc>
        <w:tc>
          <w:tcPr>
            <w:tcW w:w="2527" w:type="pct"/>
          </w:tcPr>
          <w:p w14:paraId="0831BA50" w14:textId="16697B9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 xml:space="preserve">Reikalaujamos </w:t>
            </w:r>
            <w:r w:rsidRPr="00566F88">
              <w:rPr>
                <w:rFonts w:ascii="Times New Roman" w:hAnsi="Times New Roman" w:cs="Times New Roman"/>
                <w:b/>
                <w:sz w:val="20"/>
                <w:szCs w:val="20"/>
              </w:rPr>
              <w:t>parametrų</w:t>
            </w:r>
            <w:r w:rsidRPr="00566F88">
              <w:rPr>
                <w:rFonts w:ascii="Times New Roman" w:hAnsi="Times New Roman" w:cs="Times New Roman"/>
                <w:b/>
                <w:spacing w:val="-6"/>
                <w:sz w:val="20"/>
                <w:szCs w:val="20"/>
              </w:rPr>
              <w:t xml:space="preserve"> </w:t>
            </w:r>
            <w:r w:rsidRPr="00566F88">
              <w:rPr>
                <w:rFonts w:ascii="Times New Roman" w:hAnsi="Times New Roman" w:cs="Times New Roman"/>
                <w:b/>
                <w:spacing w:val="-2"/>
                <w:sz w:val="20"/>
                <w:szCs w:val="20"/>
              </w:rPr>
              <w:t>reikšmės</w:t>
            </w:r>
          </w:p>
        </w:tc>
        <w:tc>
          <w:tcPr>
            <w:tcW w:w="773" w:type="pct"/>
          </w:tcPr>
          <w:p w14:paraId="76C54BE7" w14:textId="67B6A23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Siūlomo prietaiso specifikacija/ pastabos</w:t>
            </w:r>
          </w:p>
        </w:tc>
      </w:tr>
      <w:tr w:rsidR="00566F88" w:rsidRPr="00566F88" w14:paraId="349B5266" w14:textId="77777777" w:rsidTr="00566F88">
        <w:tc>
          <w:tcPr>
            <w:tcW w:w="358" w:type="pct"/>
            <w:shd w:val="clear" w:color="auto" w:fill="auto"/>
          </w:tcPr>
          <w:p w14:paraId="682D61A2"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tcPr>
          <w:p w14:paraId="30076183" w14:textId="41F0D22E"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Paskirtis</w:t>
            </w:r>
          </w:p>
        </w:tc>
        <w:tc>
          <w:tcPr>
            <w:tcW w:w="2527" w:type="pct"/>
            <w:shd w:val="clear" w:color="auto" w:fill="auto"/>
          </w:tcPr>
          <w:p w14:paraId="2634BA61" w14:textId="4EBC07CD"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Paciento imobilizavimas ir transportavimas esant stuburo traumoms</w:t>
            </w:r>
          </w:p>
        </w:tc>
        <w:tc>
          <w:tcPr>
            <w:tcW w:w="773" w:type="pct"/>
            <w:shd w:val="clear" w:color="auto" w:fill="auto"/>
          </w:tcPr>
          <w:p w14:paraId="4FDEE245" w14:textId="77777777" w:rsidR="00566F88" w:rsidRPr="00566F88" w:rsidRDefault="00566F88" w:rsidP="00566F88">
            <w:pPr>
              <w:jc w:val="both"/>
              <w:rPr>
                <w:rFonts w:ascii="Times New Roman" w:hAnsi="Times New Roman" w:cs="Times New Roman"/>
                <w:sz w:val="20"/>
                <w:szCs w:val="20"/>
              </w:rPr>
            </w:pPr>
          </w:p>
        </w:tc>
      </w:tr>
      <w:tr w:rsidR="00566F88" w:rsidRPr="00566F88" w14:paraId="35C4D06E" w14:textId="77777777" w:rsidTr="00566F88">
        <w:tc>
          <w:tcPr>
            <w:tcW w:w="358" w:type="pct"/>
            <w:shd w:val="clear" w:color="auto" w:fill="auto"/>
          </w:tcPr>
          <w:p w14:paraId="45B4EB05"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tcPr>
          <w:p w14:paraId="48A90219" w14:textId="1E841C31"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color w:val="000000" w:themeColor="text1"/>
                <w:sz w:val="20"/>
                <w:szCs w:val="20"/>
              </w:rPr>
              <w:t>Medžiaga</w:t>
            </w:r>
          </w:p>
        </w:tc>
        <w:tc>
          <w:tcPr>
            <w:tcW w:w="2527" w:type="pct"/>
            <w:shd w:val="clear" w:color="auto" w:fill="auto"/>
          </w:tcPr>
          <w:p w14:paraId="16C24669" w14:textId="4D3A39AC"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color w:val="000000" w:themeColor="text1"/>
                <w:sz w:val="20"/>
                <w:szCs w:val="20"/>
              </w:rPr>
              <w:t>Plastikas arba lygiavertė</w:t>
            </w:r>
          </w:p>
        </w:tc>
        <w:tc>
          <w:tcPr>
            <w:tcW w:w="773" w:type="pct"/>
            <w:shd w:val="clear" w:color="auto" w:fill="auto"/>
          </w:tcPr>
          <w:p w14:paraId="3613EF01" w14:textId="77777777" w:rsidR="00566F88" w:rsidRPr="00566F88" w:rsidRDefault="00566F88" w:rsidP="00566F88">
            <w:pPr>
              <w:jc w:val="both"/>
              <w:rPr>
                <w:rFonts w:ascii="Times New Roman" w:hAnsi="Times New Roman" w:cs="Times New Roman"/>
                <w:sz w:val="20"/>
                <w:szCs w:val="20"/>
              </w:rPr>
            </w:pPr>
          </w:p>
        </w:tc>
      </w:tr>
      <w:tr w:rsidR="00566F88" w:rsidRPr="00566F88" w14:paraId="7A3E009B" w14:textId="77777777" w:rsidTr="00566F88">
        <w:tc>
          <w:tcPr>
            <w:tcW w:w="358" w:type="pct"/>
            <w:shd w:val="clear" w:color="auto" w:fill="auto"/>
          </w:tcPr>
          <w:p w14:paraId="5A7CE859"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tcPr>
          <w:p w14:paraId="04EA76C0" w14:textId="4DC36C53"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color w:val="000000" w:themeColor="text1"/>
                <w:sz w:val="20"/>
                <w:szCs w:val="20"/>
              </w:rPr>
              <w:t>Matmenys</w:t>
            </w:r>
          </w:p>
        </w:tc>
        <w:tc>
          <w:tcPr>
            <w:tcW w:w="2527" w:type="pct"/>
            <w:shd w:val="clear" w:color="auto" w:fill="auto"/>
          </w:tcPr>
          <w:p w14:paraId="31DA641D" w14:textId="4089C16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color w:val="000000" w:themeColor="text1"/>
                <w:sz w:val="20"/>
                <w:szCs w:val="20"/>
                <w:u w:val="single"/>
              </w:rPr>
              <w:t>&gt;(</w:t>
            </w:r>
            <w:r w:rsidRPr="00566F88">
              <w:rPr>
                <w:rFonts w:ascii="Times New Roman" w:hAnsi="Times New Roman" w:cs="Times New Roman"/>
                <w:color w:val="000000" w:themeColor="text1"/>
                <w:sz w:val="20"/>
                <w:szCs w:val="20"/>
              </w:rPr>
              <w:t>185 cm× 40 cm × 4 cm)</w:t>
            </w:r>
          </w:p>
        </w:tc>
        <w:tc>
          <w:tcPr>
            <w:tcW w:w="773" w:type="pct"/>
            <w:shd w:val="clear" w:color="auto" w:fill="auto"/>
          </w:tcPr>
          <w:p w14:paraId="223F8780" w14:textId="77777777" w:rsidR="00566F88" w:rsidRPr="00566F88" w:rsidRDefault="00566F88" w:rsidP="00566F88">
            <w:pPr>
              <w:jc w:val="both"/>
              <w:rPr>
                <w:rFonts w:ascii="Times New Roman" w:hAnsi="Times New Roman" w:cs="Times New Roman"/>
                <w:sz w:val="20"/>
                <w:szCs w:val="20"/>
              </w:rPr>
            </w:pPr>
          </w:p>
        </w:tc>
      </w:tr>
      <w:tr w:rsidR="00566F88" w:rsidRPr="00566F88" w14:paraId="00102F5B" w14:textId="77777777" w:rsidTr="00566F88">
        <w:tc>
          <w:tcPr>
            <w:tcW w:w="358" w:type="pct"/>
            <w:shd w:val="clear" w:color="auto" w:fill="auto"/>
          </w:tcPr>
          <w:p w14:paraId="13F5B5CC"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tcPr>
          <w:p w14:paraId="544C01B7" w14:textId="42E3A2BE"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Maksimali apkrova</w:t>
            </w:r>
          </w:p>
        </w:tc>
        <w:tc>
          <w:tcPr>
            <w:tcW w:w="2527" w:type="pct"/>
            <w:shd w:val="clear" w:color="auto" w:fill="auto"/>
          </w:tcPr>
          <w:p w14:paraId="02EAA293" w14:textId="22755F5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u w:val="single"/>
              </w:rPr>
              <w:t>&gt;</w:t>
            </w:r>
            <w:r w:rsidRPr="00566F88">
              <w:rPr>
                <w:rFonts w:ascii="Times New Roman" w:hAnsi="Times New Roman" w:cs="Times New Roman"/>
                <w:sz w:val="20"/>
                <w:szCs w:val="20"/>
              </w:rPr>
              <w:t>200 kg</w:t>
            </w:r>
          </w:p>
        </w:tc>
        <w:tc>
          <w:tcPr>
            <w:tcW w:w="773" w:type="pct"/>
            <w:shd w:val="clear" w:color="auto" w:fill="auto"/>
          </w:tcPr>
          <w:p w14:paraId="7E6B93C0" w14:textId="77777777" w:rsidR="00566F88" w:rsidRPr="00566F88" w:rsidRDefault="00566F88" w:rsidP="00566F88">
            <w:pPr>
              <w:jc w:val="both"/>
              <w:rPr>
                <w:rFonts w:ascii="Times New Roman" w:hAnsi="Times New Roman" w:cs="Times New Roman"/>
                <w:sz w:val="20"/>
                <w:szCs w:val="20"/>
              </w:rPr>
            </w:pPr>
          </w:p>
        </w:tc>
      </w:tr>
      <w:tr w:rsidR="00566F88" w:rsidRPr="00566F88" w14:paraId="50815088" w14:textId="77777777" w:rsidTr="00566F88">
        <w:tc>
          <w:tcPr>
            <w:tcW w:w="358" w:type="pct"/>
            <w:shd w:val="clear" w:color="auto" w:fill="auto"/>
          </w:tcPr>
          <w:p w14:paraId="07F5712E"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tcPr>
          <w:p w14:paraId="6E03B140" w14:textId="0B3B3CC6"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Rankenos</w:t>
            </w:r>
          </w:p>
        </w:tc>
        <w:tc>
          <w:tcPr>
            <w:tcW w:w="2527" w:type="pct"/>
            <w:shd w:val="clear" w:color="auto" w:fill="auto"/>
          </w:tcPr>
          <w:p w14:paraId="1EB3CCF2" w14:textId="7A97299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Ergonominės transportavimo rankenos</w:t>
            </w:r>
          </w:p>
        </w:tc>
        <w:tc>
          <w:tcPr>
            <w:tcW w:w="773" w:type="pct"/>
            <w:shd w:val="clear" w:color="auto" w:fill="auto"/>
          </w:tcPr>
          <w:p w14:paraId="72CA2884" w14:textId="77777777" w:rsidR="00566F88" w:rsidRPr="00566F88" w:rsidRDefault="00566F88" w:rsidP="00566F88">
            <w:pPr>
              <w:jc w:val="both"/>
              <w:rPr>
                <w:rFonts w:ascii="Times New Roman" w:hAnsi="Times New Roman" w:cs="Times New Roman"/>
                <w:sz w:val="20"/>
                <w:szCs w:val="20"/>
              </w:rPr>
            </w:pPr>
          </w:p>
        </w:tc>
      </w:tr>
      <w:tr w:rsidR="00566F88" w:rsidRPr="00566F88" w14:paraId="691FD891" w14:textId="77777777" w:rsidTr="00566F88">
        <w:tc>
          <w:tcPr>
            <w:tcW w:w="358" w:type="pct"/>
            <w:shd w:val="clear" w:color="auto" w:fill="auto"/>
          </w:tcPr>
          <w:p w14:paraId="0BFB3F8F"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tcPr>
          <w:p w14:paraId="40C215BC" w14:textId="1424098F"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Diržų tvirtinimas</w:t>
            </w:r>
          </w:p>
        </w:tc>
        <w:tc>
          <w:tcPr>
            <w:tcW w:w="2527" w:type="pct"/>
            <w:shd w:val="clear" w:color="auto" w:fill="auto"/>
          </w:tcPr>
          <w:p w14:paraId="70C89D64" w14:textId="458F7C4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Komplekte 3 imobilizavimo diržai</w:t>
            </w:r>
          </w:p>
        </w:tc>
        <w:tc>
          <w:tcPr>
            <w:tcW w:w="773" w:type="pct"/>
            <w:shd w:val="clear" w:color="auto" w:fill="auto"/>
          </w:tcPr>
          <w:p w14:paraId="5B4B0C33" w14:textId="77777777" w:rsidR="00566F88" w:rsidRPr="00566F88" w:rsidRDefault="00566F88" w:rsidP="00566F88">
            <w:pPr>
              <w:jc w:val="both"/>
              <w:rPr>
                <w:rFonts w:ascii="Times New Roman" w:hAnsi="Times New Roman" w:cs="Times New Roman"/>
                <w:sz w:val="20"/>
                <w:szCs w:val="20"/>
              </w:rPr>
            </w:pPr>
          </w:p>
        </w:tc>
      </w:tr>
      <w:tr w:rsidR="00566F88" w:rsidRPr="00566F88" w14:paraId="1483E047" w14:textId="77777777" w:rsidTr="00566F88">
        <w:tc>
          <w:tcPr>
            <w:tcW w:w="358" w:type="pct"/>
            <w:shd w:val="clear" w:color="auto" w:fill="auto"/>
          </w:tcPr>
          <w:p w14:paraId="05C41CEE"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tcPr>
          <w:p w14:paraId="4F96794D" w14:textId="2CA08F82"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Rentgeno pralaidumas</w:t>
            </w:r>
          </w:p>
        </w:tc>
        <w:tc>
          <w:tcPr>
            <w:tcW w:w="2527" w:type="pct"/>
            <w:shd w:val="clear" w:color="auto" w:fill="auto"/>
          </w:tcPr>
          <w:p w14:paraId="5AB86A92" w14:textId="26AE3988"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Pralaidi rentgeno spinduliams</w:t>
            </w:r>
          </w:p>
        </w:tc>
        <w:tc>
          <w:tcPr>
            <w:tcW w:w="773" w:type="pct"/>
            <w:shd w:val="clear" w:color="auto" w:fill="auto"/>
          </w:tcPr>
          <w:p w14:paraId="6FDD3695" w14:textId="77777777" w:rsidR="00566F88" w:rsidRPr="00566F88" w:rsidRDefault="00566F88" w:rsidP="00566F88">
            <w:pPr>
              <w:jc w:val="both"/>
              <w:rPr>
                <w:rFonts w:ascii="Times New Roman" w:hAnsi="Times New Roman" w:cs="Times New Roman"/>
                <w:sz w:val="20"/>
                <w:szCs w:val="20"/>
              </w:rPr>
            </w:pPr>
          </w:p>
        </w:tc>
      </w:tr>
      <w:tr w:rsidR="00566F88" w:rsidRPr="00566F88" w14:paraId="1D0675BF" w14:textId="77777777" w:rsidTr="00566F88">
        <w:tc>
          <w:tcPr>
            <w:tcW w:w="358" w:type="pct"/>
            <w:shd w:val="clear" w:color="auto" w:fill="auto"/>
          </w:tcPr>
          <w:p w14:paraId="49EB0E10"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tcPr>
          <w:p w14:paraId="598757D3" w14:textId="04E1DEF1"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Valymas ir dezinfekcija</w:t>
            </w:r>
          </w:p>
        </w:tc>
        <w:tc>
          <w:tcPr>
            <w:tcW w:w="2527" w:type="pct"/>
            <w:shd w:val="clear" w:color="auto" w:fill="auto"/>
          </w:tcPr>
          <w:p w14:paraId="38411597" w14:textId="6832706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Plaunama ir dezinfekuojama</w:t>
            </w:r>
          </w:p>
        </w:tc>
        <w:tc>
          <w:tcPr>
            <w:tcW w:w="773" w:type="pct"/>
            <w:shd w:val="clear" w:color="auto" w:fill="auto"/>
          </w:tcPr>
          <w:p w14:paraId="33E616D3" w14:textId="77777777" w:rsidR="00566F88" w:rsidRPr="00566F88" w:rsidRDefault="00566F88" w:rsidP="00566F88">
            <w:pPr>
              <w:jc w:val="both"/>
              <w:rPr>
                <w:rFonts w:ascii="Times New Roman" w:hAnsi="Times New Roman" w:cs="Times New Roman"/>
                <w:sz w:val="20"/>
                <w:szCs w:val="20"/>
              </w:rPr>
            </w:pPr>
          </w:p>
        </w:tc>
      </w:tr>
      <w:tr w:rsidR="00566F88" w:rsidRPr="00566F88" w14:paraId="2F075255" w14:textId="77777777" w:rsidTr="00566F88">
        <w:tc>
          <w:tcPr>
            <w:tcW w:w="358" w:type="pct"/>
            <w:shd w:val="clear" w:color="auto" w:fill="auto"/>
          </w:tcPr>
          <w:p w14:paraId="1BDFD2BE"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tcPr>
          <w:p w14:paraId="74A478E5" w14:textId="72102498"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Suderinamumas su galvos imobilizatoriumi</w:t>
            </w:r>
          </w:p>
        </w:tc>
        <w:tc>
          <w:tcPr>
            <w:tcW w:w="2527" w:type="pct"/>
            <w:shd w:val="clear" w:color="auto" w:fill="auto"/>
          </w:tcPr>
          <w:p w14:paraId="64BEDA08" w14:textId="7058C5FD"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Tinka visų tipų imobilizatoriams</w:t>
            </w:r>
          </w:p>
        </w:tc>
        <w:tc>
          <w:tcPr>
            <w:tcW w:w="773" w:type="pct"/>
            <w:shd w:val="clear" w:color="auto" w:fill="auto"/>
          </w:tcPr>
          <w:p w14:paraId="08BF5407" w14:textId="77777777" w:rsidR="00566F88" w:rsidRPr="00566F88" w:rsidRDefault="00566F88" w:rsidP="00566F88">
            <w:pPr>
              <w:jc w:val="both"/>
              <w:rPr>
                <w:rFonts w:ascii="Times New Roman" w:hAnsi="Times New Roman" w:cs="Times New Roman"/>
                <w:sz w:val="20"/>
                <w:szCs w:val="20"/>
              </w:rPr>
            </w:pPr>
          </w:p>
        </w:tc>
      </w:tr>
      <w:tr w:rsidR="00566F88" w:rsidRPr="00566F88" w14:paraId="41BB84C4" w14:textId="77777777" w:rsidTr="00566F88">
        <w:tc>
          <w:tcPr>
            <w:tcW w:w="358" w:type="pct"/>
            <w:shd w:val="clear" w:color="auto" w:fill="auto"/>
          </w:tcPr>
          <w:p w14:paraId="46EE4CC9"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vAlign w:val="center"/>
          </w:tcPr>
          <w:p w14:paraId="3F04A6EB" w14:textId="3A019BC1"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sz w:val="20"/>
                <w:szCs w:val="20"/>
                <w:lang w:eastAsia="lt-LT"/>
              </w:rPr>
              <w:t>Garantinio aptarnavimo laikotarpis</w:t>
            </w:r>
          </w:p>
        </w:tc>
        <w:tc>
          <w:tcPr>
            <w:tcW w:w="2527" w:type="pct"/>
            <w:shd w:val="clear" w:color="auto" w:fill="auto"/>
            <w:vAlign w:val="center"/>
          </w:tcPr>
          <w:p w14:paraId="30844E6D" w14:textId="6AC10477"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u w:val="single"/>
                <w:lang w:eastAsia="lt-LT"/>
              </w:rPr>
              <w:t>&gt;</w:t>
            </w:r>
            <w:r w:rsidRPr="00566F88">
              <w:rPr>
                <w:rFonts w:ascii="Times New Roman" w:eastAsia="Times New Roman" w:hAnsi="Times New Roman" w:cs="Times New Roman"/>
                <w:sz w:val="20"/>
                <w:szCs w:val="20"/>
                <w:lang w:eastAsia="lt-LT"/>
              </w:rPr>
              <w:t xml:space="preserve">24 mėnesiai. </w:t>
            </w:r>
          </w:p>
        </w:tc>
        <w:tc>
          <w:tcPr>
            <w:tcW w:w="773" w:type="pct"/>
            <w:shd w:val="clear" w:color="auto" w:fill="auto"/>
          </w:tcPr>
          <w:p w14:paraId="5EC18942" w14:textId="77777777" w:rsidR="00566F88" w:rsidRPr="00566F88" w:rsidRDefault="00566F88" w:rsidP="00566F88">
            <w:pPr>
              <w:jc w:val="both"/>
              <w:rPr>
                <w:rFonts w:ascii="Times New Roman" w:hAnsi="Times New Roman" w:cs="Times New Roman"/>
                <w:sz w:val="20"/>
                <w:szCs w:val="20"/>
              </w:rPr>
            </w:pPr>
          </w:p>
        </w:tc>
      </w:tr>
      <w:tr w:rsidR="00566F88" w:rsidRPr="00566F88" w14:paraId="41765810" w14:textId="77777777" w:rsidTr="00566F88">
        <w:tc>
          <w:tcPr>
            <w:tcW w:w="358" w:type="pct"/>
            <w:shd w:val="clear" w:color="auto" w:fill="auto"/>
          </w:tcPr>
          <w:p w14:paraId="51E11A3C"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vAlign w:val="center"/>
          </w:tcPr>
          <w:p w14:paraId="43B85121" w14:textId="09D542C5"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Kartu su įranga pateikiama dokumentacija</w:t>
            </w:r>
          </w:p>
        </w:tc>
        <w:tc>
          <w:tcPr>
            <w:tcW w:w="2527" w:type="pct"/>
            <w:shd w:val="clear" w:color="auto" w:fill="auto"/>
            <w:vAlign w:val="center"/>
          </w:tcPr>
          <w:p w14:paraId="110D36F5" w14:textId="556F2481"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Naudojimo instrukcija lietuvių ir/ar anglų kalbomis. Pasiūlymo techninės specifikacijos lentelėje įrašomas žodis taip arba ne</w:t>
            </w:r>
          </w:p>
        </w:tc>
        <w:tc>
          <w:tcPr>
            <w:tcW w:w="773" w:type="pct"/>
            <w:shd w:val="clear" w:color="auto" w:fill="auto"/>
          </w:tcPr>
          <w:p w14:paraId="430211EC" w14:textId="77777777" w:rsidR="00566F88" w:rsidRPr="00566F88" w:rsidRDefault="00566F88" w:rsidP="00566F88">
            <w:pPr>
              <w:jc w:val="both"/>
              <w:rPr>
                <w:rFonts w:ascii="Times New Roman" w:hAnsi="Times New Roman" w:cs="Times New Roman"/>
                <w:sz w:val="20"/>
                <w:szCs w:val="20"/>
              </w:rPr>
            </w:pPr>
          </w:p>
        </w:tc>
      </w:tr>
      <w:tr w:rsidR="00566F88" w:rsidRPr="00566F88" w14:paraId="3A943380" w14:textId="77777777" w:rsidTr="00566F88">
        <w:tc>
          <w:tcPr>
            <w:tcW w:w="358" w:type="pct"/>
            <w:shd w:val="clear" w:color="auto" w:fill="auto"/>
          </w:tcPr>
          <w:p w14:paraId="741D22AB"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vAlign w:val="center"/>
          </w:tcPr>
          <w:p w14:paraId="1CC7F78E" w14:textId="23D857C2"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CE ženklinimas</w:t>
            </w:r>
          </w:p>
        </w:tc>
        <w:tc>
          <w:tcPr>
            <w:tcW w:w="2527" w:type="pct"/>
            <w:shd w:val="clear" w:color="auto" w:fill="auto"/>
            <w:vAlign w:val="center"/>
          </w:tcPr>
          <w:p w14:paraId="3E70B8C2" w14:textId="3DAB80B9"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Įranga turi būti paženklinta CE ženklu (dokumentas pateikiamas pristačius prekes). Pasiūlymo techninės specifikacijos lentelėje įrašomas žodis taip arba ne</w:t>
            </w:r>
          </w:p>
        </w:tc>
        <w:tc>
          <w:tcPr>
            <w:tcW w:w="773" w:type="pct"/>
            <w:shd w:val="clear" w:color="auto" w:fill="auto"/>
          </w:tcPr>
          <w:p w14:paraId="056CD0D5" w14:textId="77777777" w:rsidR="00566F88" w:rsidRPr="00566F88" w:rsidRDefault="00566F88" w:rsidP="00566F88">
            <w:pPr>
              <w:jc w:val="both"/>
              <w:rPr>
                <w:rFonts w:ascii="Times New Roman" w:hAnsi="Times New Roman" w:cs="Times New Roman"/>
                <w:sz w:val="20"/>
                <w:szCs w:val="20"/>
              </w:rPr>
            </w:pPr>
          </w:p>
        </w:tc>
      </w:tr>
      <w:tr w:rsidR="00566F88" w:rsidRPr="00566F88" w14:paraId="67925E06" w14:textId="77777777" w:rsidTr="00566F88">
        <w:tc>
          <w:tcPr>
            <w:tcW w:w="358" w:type="pct"/>
            <w:shd w:val="clear" w:color="auto" w:fill="auto"/>
          </w:tcPr>
          <w:p w14:paraId="62889136"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vAlign w:val="center"/>
          </w:tcPr>
          <w:p w14:paraId="2C37AB0C" w14:textId="77760B7A"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 xml:space="preserve">Įrangos pristatymas, iškrovimas, pervežimas į instaliavimo vietą, instaliavimas, po instaliavimo likusių įpakavimo medžiagų išvežimas (utilizavimas) </w:t>
            </w:r>
          </w:p>
        </w:tc>
        <w:tc>
          <w:tcPr>
            <w:tcW w:w="2527" w:type="pct"/>
            <w:shd w:val="clear" w:color="auto" w:fill="auto"/>
            <w:vAlign w:val="center"/>
          </w:tcPr>
          <w:p w14:paraId="6EA9AA72" w14:textId="06A3321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shd w:val="clear" w:color="auto" w:fill="auto"/>
          </w:tcPr>
          <w:p w14:paraId="7DFCD55D" w14:textId="77777777" w:rsidR="00566F88" w:rsidRPr="00566F88" w:rsidRDefault="00566F88" w:rsidP="00566F88">
            <w:pPr>
              <w:jc w:val="both"/>
              <w:rPr>
                <w:rFonts w:ascii="Times New Roman" w:hAnsi="Times New Roman" w:cs="Times New Roman"/>
                <w:sz w:val="20"/>
                <w:szCs w:val="20"/>
              </w:rPr>
            </w:pPr>
          </w:p>
        </w:tc>
      </w:tr>
      <w:tr w:rsidR="00566F88" w:rsidRPr="00566F88" w14:paraId="3865EC43" w14:textId="77777777" w:rsidTr="00566F88">
        <w:tc>
          <w:tcPr>
            <w:tcW w:w="358" w:type="pct"/>
            <w:shd w:val="clear" w:color="auto" w:fill="auto"/>
          </w:tcPr>
          <w:p w14:paraId="752DF527" w14:textId="77777777" w:rsidR="00566F88" w:rsidRPr="00566F88" w:rsidRDefault="00566F88" w:rsidP="00566F88">
            <w:pPr>
              <w:pStyle w:val="Sraopastraipa"/>
              <w:numPr>
                <w:ilvl w:val="0"/>
                <w:numId w:val="34"/>
              </w:numPr>
              <w:jc w:val="both"/>
              <w:rPr>
                <w:rFonts w:ascii="Times New Roman" w:hAnsi="Times New Roman" w:cs="Times New Roman"/>
                <w:sz w:val="20"/>
                <w:szCs w:val="20"/>
              </w:rPr>
            </w:pPr>
          </w:p>
        </w:tc>
        <w:tc>
          <w:tcPr>
            <w:tcW w:w="1343" w:type="pct"/>
            <w:shd w:val="clear" w:color="auto" w:fill="auto"/>
            <w:vAlign w:val="center"/>
          </w:tcPr>
          <w:p w14:paraId="7F22C55C" w14:textId="3DC5966A"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Medicininio personalo apmokymas</w:t>
            </w:r>
          </w:p>
        </w:tc>
        <w:tc>
          <w:tcPr>
            <w:tcW w:w="2527" w:type="pct"/>
            <w:shd w:val="clear" w:color="auto" w:fill="auto"/>
            <w:vAlign w:val="center"/>
          </w:tcPr>
          <w:p w14:paraId="73FA65B6" w14:textId="6028363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Medicininio personalo apmokymas naudoti įrangą įskaičiuotas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shd w:val="clear" w:color="auto" w:fill="auto"/>
          </w:tcPr>
          <w:p w14:paraId="681CEABB" w14:textId="77777777" w:rsidR="00566F88" w:rsidRPr="00566F88" w:rsidRDefault="00566F88" w:rsidP="00566F88">
            <w:pPr>
              <w:jc w:val="both"/>
              <w:rPr>
                <w:rFonts w:ascii="Times New Roman" w:hAnsi="Times New Roman" w:cs="Times New Roman"/>
                <w:sz w:val="20"/>
                <w:szCs w:val="20"/>
              </w:rPr>
            </w:pPr>
          </w:p>
        </w:tc>
      </w:tr>
      <w:tr w:rsidR="00566F88" w:rsidRPr="00566F88" w14:paraId="713C7771" w14:textId="77777777" w:rsidTr="00566F88">
        <w:tc>
          <w:tcPr>
            <w:tcW w:w="358" w:type="pct"/>
            <w:vAlign w:val="center"/>
          </w:tcPr>
          <w:p w14:paraId="223FB7DF" w14:textId="02D2C7B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6 DALIS</w:t>
            </w:r>
          </w:p>
        </w:tc>
        <w:tc>
          <w:tcPr>
            <w:tcW w:w="4642" w:type="pct"/>
            <w:gridSpan w:val="3"/>
            <w:shd w:val="clear" w:color="auto" w:fill="BFBFBF" w:themeFill="background1" w:themeFillShade="BF"/>
          </w:tcPr>
          <w:p w14:paraId="2CDB3993" w14:textId="78C6AEC8" w:rsidR="00566F88" w:rsidRPr="00566F88" w:rsidRDefault="00566F88" w:rsidP="00566F88">
            <w:pPr>
              <w:jc w:val="center"/>
              <w:rPr>
                <w:rFonts w:ascii="Times New Roman" w:hAnsi="Times New Roman" w:cs="Times New Roman"/>
                <w:sz w:val="20"/>
                <w:szCs w:val="20"/>
              </w:rPr>
            </w:pPr>
            <w:r w:rsidRPr="00566F88">
              <w:rPr>
                <w:rFonts w:ascii="Times New Roman" w:hAnsi="Times New Roman" w:cs="Times New Roman"/>
                <w:b/>
                <w:bCs/>
                <w:sz w:val="20"/>
                <w:szCs w:val="20"/>
              </w:rPr>
              <w:t>GAIVINIMO PRIEMONIŲ VEŽIMĖLIS</w:t>
            </w:r>
          </w:p>
        </w:tc>
      </w:tr>
      <w:tr w:rsidR="00566F88" w:rsidRPr="00566F88" w14:paraId="540B7A0F" w14:textId="77777777" w:rsidTr="00566F88">
        <w:tc>
          <w:tcPr>
            <w:tcW w:w="358" w:type="pct"/>
            <w:vAlign w:val="center"/>
          </w:tcPr>
          <w:p w14:paraId="37BF2F59" w14:textId="75A46E7A"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 xml:space="preserve">Eil. </w:t>
            </w:r>
            <w:r w:rsidRPr="00566F88">
              <w:rPr>
                <w:rFonts w:ascii="Times New Roman" w:hAnsi="Times New Roman" w:cs="Times New Roman"/>
                <w:b/>
                <w:spacing w:val="-5"/>
                <w:sz w:val="20"/>
                <w:szCs w:val="20"/>
              </w:rPr>
              <w:t>Nr.</w:t>
            </w:r>
          </w:p>
        </w:tc>
        <w:tc>
          <w:tcPr>
            <w:tcW w:w="1343" w:type="pct"/>
          </w:tcPr>
          <w:p w14:paraId="3C884891" w14:textId="402F2845"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b/>
                <w:sz w:val="20"/>
                <w:szCs w:val="20"/>
              </w:rPr>
              <w:t>Parametrai</w:t>
            </w:r>
            <w:r w:rsidRPr="00566F88">
              <w:rPr>
                <w:rFonts w:ascii="Times New Roman" w:hAnsi="Times New Roman" w:cs="Times New Roman"/>
                <w:b/>
                <w:spacing w:val="-7"/>
                <w:sz w:val="20"/>
                <w:szCs w:val="20"/>
              </w:rPr>
              <w:t xml:space="preserve"> </w:t>
            </w:r>
            <w:r w:rsidRPr="00566F88">
              <w:rPr>
                <w:rFonts w:ascii="Times New Roman" w:hAnsi="Times New Roman" w:cs="Times New Roman"/>
                <w:b/>
                <w:spacing w:val="-2"/>
                <w:sz w:val="20"/>
                <w:szCs w:val="20"/>
              </w:rPr>
              <w:t>(specifikacija)</w:t>
            </w:r>
          </w:p>
        </w:tc>
        <w:tc>
          <w:tcPr>
            <w:tcW w:w="2527" w:type="pct"/>
          </w:tcPr>
          <w:p w14:paraId="5354B758" w14:textId="6C28B2E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 xml:space="preserve">Reikalaujamos </w:t>
            </w:r>
            <w:r w:rsidRPr="00566F88">
              <w:rPr>
                <w:rFonts w:ascii="Times New Roman" w:hAnsi="Times New Roman" w:cs="Times New Roman"/>
                <w:b/>
                <w:sz w:val="20"/>
                <w:szCs w:val="20"/>
              </w:rPr>
              <w:t>parametrų</w:t>
            </w:r>
            <w:r w:rsidRPr="00566F88">
              <w:rPr>
                <w:rFonts w:ascii="Times New Roman" w:hAnsi="Times New Roman" w:cs="Times New Roman"/>
                <w:b/>
                <w:spacing w:val="-6"/>
                <w:sz w:val="20"/>
                <w:szCs w:val="20"/>
              </w:rPr>
              <w:t xml:space="preserve"> </w:t>
            </w:r>
            <w:r w:rsidRPr="00566F88">
              <w:rPr>
                <w:rFonts w:ascii="Times New Roman" w:hAnsi="Times New Roman" w:cs="Times New Roman"/>
                <w:b/>
                <w:spacing w:val="-2"/>
                <w:sz w:val="20"/>
                <w:szCs w:val="20"/>
              </w:rPr>
              <w:t>reikšmės</w:t>
            </w:r>
          </w:p>
        </w:tc>
        <w:tc>
          <w:tcPr>
            <w:tcW w:w="773" w:type="pct"/>
          </w:tcPr>
          <w:p w14:paraId="740A8E8C" w14:textId="7064784C"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Siūlomo prietaiso specifikacija/ pastabos</w:t>
            </w:r>
          </w:p>
        </w:tc>
      </w:tr>
      <w:tr w:rsidR="00566F88" w:rsidRPr="00566F88" w14:paraId="3A8840E1" w14:textId="77777777" w:rsidTr="00566F88">
        <w:tc>
          <w:tcPr>
            <w:tcW w:w="358" w:type="pct"/>
            <w:shd w:val="clear" w:color="auto" w:fill="auto"/>
          </w:tcPr>
          <w:p w14:paraId="0BCEECB4"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tcPr>
          <w:p w14:paraId="1C5B7216" w14:textId="455CFC37"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Vežimėlio medžiagos</w:t>
            </w:r>
          </w:p>
        </w:tc>
        <w:tc>
          <w:tcPr>
            <w:tcW w:w="2527" w:type="pct"/>
            <w:shd w:val="clear" w:color="auto" w:fill="auto"/>
          </w:tcPr>
          <w:p w14:paraId="7B346E69" w14:textId="1B44949D"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Vežimėlis pagamintas iš aliuminio arba ABS plastiko, arba nerūdijančio plieno, arba dažyto plieno (arba lygiavertės medžiagos)</w:t>
            </w:r>
          </w:p>
        </w:tc>
        <w:tc>
          <w:tcPr>
            <w:tcW w:w="773" w:type="pct"/>
            <w:shd w:val="clear" w:color="auto" w:fill="auto"/>
          </w:tcPr>
          <w:p w14:paraId="257CA9BB" w14:textId="77777777" w:rsidR="00566F88" w:rsidRPr="00566F88" w:rsidRDefault="00566F88" w:rsidP="00566F88">
            <w:pPr>
              <w:jc w:val="both"/>
              <w:rPr>
                <w:rFonts w:ascii="Times New Roman" w:hAnsi="Times New Roman" w:cs="Times New Roman"/>
                <w:sz w:val="20"/>
                <w:szCs w:val="20"/>
              </w:rPr>
            </w:pPr>
          </w:p>
        </w:tc>
      </w:tr>
      <w:tr w:rsidR="00566F88" w:rsidRPr="00566F88" w14:paraId="6FD3712C" w14:textId="77777777" w:rsidTr="00566F88">
        <w:tc>
          <w:tcPr>
            <w:tcW w:w="358" w:type="pct"/>
            <w:shd w:val="clear" w:color="auto" w:fill="auto"/>
          </w:tcPr>
          <w:p w14:paraId="182DB854"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tcPr>
          <w:p w14:paraId="2D053806" w14:textId="3105FB37"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Vežimėlio išoriniai (gabaritiniai) matmenys (be priedų)</w:t>
            </w:r>
          </w:p>
        </w:tc>
        <w:tc>
          <w:tcPr>
            <w:tcW w:w="2527" w:type="pct"/>
            <w:shd w:val="clear" w:color="auto" w:fill="auto"/>
          </w:tcPr>
          <w:p w14:paraId="4D833EF4" w14:textId="1727DEF6" w:rsidR="00566F88" w:rsidRPr="00566F88" w:rsidRDefault="00566F88" w:rsidP="00566F88">
            <w:pPr>
              <w:pStyle w:val="Sraopastraipa"/>
              <w:numPr>
                <w:ilvl w:val="0"/>
                <w:numId w:val="9"/>
              </w:numPr>
              <w:jc w:val="both"/>
              <w:rPr>
                <w:rFonts w:ascii="Times New Roman" w:eastAsia="Times New Roman" w:hAnsi="Times New Roman" w:cs="Times New Roman"/>
                <w:sz w:val="20"/>
                <w:szCs w:val="20"/>
              </w:rPr>
            </w:pPr>
            <w:r w:rsidRPr="00566F88">
              <w:rPr>
                <w:rFonts w:ascii="Times New Roman" w:eastAsia="Times New Roman" w:hAnsi="Times New Roman" w:cs="Times New Roman"/>
                <w:sz w:val="20"/>
                <w:szCs w:val="20"/>
              </w:rPr>
              <w:t xml:space="preserve">Plotis: </w:t>
            </w:r>
            <w:r w:rsidRPr="00566F88">
              <w:rPr>
                <w:rFonts w:ascii="Times New Roman" w:eastAsia="Times New Roman" w:hAnsi="Times New Roman" w:cs="Times New Roman"/>
                <w:sz w:val="20"/>
                <w:szCs w:val="20"/>
                <w:u w:val="single"/>
              </w:rPr>
              <w:t>&lt;</w:t>
            </w:r>
            <w:r w:rsidRPr="00566F88">
              <w:rPr>
                <w:rFonts w:ascii="Times New Roman" w:eastAsia="Times New Roman" w:hAnsi="Times New Roman" w:cs="Times New Roman"/>
                <w:sz w:val="20"/>
                <w:szCs w:val="20"/>
              </w:rPr>
              <w:t>820 mm;</w:t>
            </w:r>
          </w:p>
          <w:p w14:paraId="3795248D" w14:textId="77777777" w:rsidR="00566F88" w:rsidRPr="00566F88" w:rsidRDefault="00566F88" w:rsidP="00566F88">
            <w:pPr>
              <w:pStyle w:val="Sraopastraipa"/>
              <w:numPr>
                <w:ilvl w:val="0"/>
                <w:numId w:val="9"/>
              </w:numPr>
              <w:jc w:val="both"/>
              <w:rPr>
                <w:rFonts w:ascii="Times New Roman" w:eastAsia="Times New Roman" w:hAnsi="Times New Roman" w:cs="Times New Roman"/>
                <w:sz w:val="20"/>
                <w:szCs w:val="20"/>
              </w:rPr>
            </w:pPr>
            <w:r w:rsidRPr="00566F88">
              <w:rPr>
                <w:rFonts w:ascii="Times New Roman" w:eastAsia="Times New Roman" w:hAnsi="Times New Roman" w:cs="Times New Roman"/>
                <w:sz w:val="20"/>
                <w:szCs w:val="20"/>
              </w:rPr>
              <w:t xml:space="preserve">Gylis: </w:t>
            </w:r>
            <w:r w:rsidRPr="00566F88">
              <w:rPr>
                <w:rFonts w:ascii="Times New Roman" w:eastAsia="Times New Roman" w:hAnsi="Times New Roman" w:cs="Times New Roman"/>
                <w:sz w:val="20"/>
                <w:szCs w:val="20"/>
                <w:u w:val="single"/>
              </w:rPr>
              <w:t>&gt;</w:t>
            </w:r>
            <w:r w:rsidRPr="00566F88">
              <w:rPr>
                <w:rFonts w:ascii="Times New Roman" w:eastAsia="Times New Roman" w:hAnsi="Times New Roman" w:cs="Times New Roman"/>
                <w:sz w:val="20"/>
                <w:szCs w:val="20"/>
              </w:rPr>
              <w:t>515 mm.</w:t>
            </w:r>
          </w:p>
          <w:p w14:paraId="3C42F8ED" w14:textId="37DE60B8" w:rsidR="00566F88" w:rsidRPr="00566F88" w:rsidRDefault="00566F88" w:rsidP="00566F88">
            <w:pPr>
              <w:pStyle w:val="Sraopastraipa"/>
              <w:numPr>
                <w:ilvl w:val="0"/>
                <w:numId w:val="9"/>
              </w:numPr>
              <w:jc w:val="both"/>
              <w:rPr>
                <w:rFonts w:ascii="Times New Roman" w:eastAsia="Times New Roman" w:hAnsi="Times New Roman" w:cs="Times New Roman"/>
                <w:sz w:val="20"/>
                <w:szCs w:val="20"/>
              </w:rPr>
            </w:pPr>
            <w:r w:rsidRPr="00566F88">
              <w:rPr>
                <w:rFonts w:ascii="Times New Roman" w:eastAsia="Times New Roman" w:hAnsi="Times New Roman" w:cs="Times New Roman"/>
                <w:sz w:val="20"/>
                <w:szCs w:val="20"/>
              </w:rPr>
              <w:t xml:space="preserve">Aukštis: </w:t>
            </w:r>
            <w:r w:rsidRPr="00566F88">
              <w:rPr>
                <w:rFonts w:ascii="Times New Roman" w:eastAsia="Times New Roman" w:hAnsi="Times New Roman" w:cs="Times New Roman"/>
                <w:sz w:val="20"/>
                <w:szCs w:val="20"/>
                <w:u w:val="single"/>
              </w:rPr>
              <w:t>&gt;</w:t>
            </w:r>
            <w:r w:rsidRPr="00566F88">
              <w:rPr>
                <w:rFonts w:ascii="Times New Roman" w:eastAsia="Times New Roman" w:hAnsi="Times New Roman" w:cs="Times New Roman"/>
                <w:sz w:val="20"/>
                <w:szCs w:val="20"/>
              </w:rPr>
              <w:t>1000 mm.</w:t>
            </w:r>
          </w:p>
        </w:tc>
        <w:tc>
          <w:tcPr>
            <w:tcW w:w="773" w:type="pct"/>
            <w:shd w:val="clear" w:color="auto" w:fill="auto"/>
          </w:tcPr>
          <w:p w14:paraId="70545F28" w14:textId="77777777" w:rsidR="00566F88" w:rsidRPr="00566F88" w:rsidRDefault="00566F88" w:rsidP="00566F88">
            <w:pPr>
              <w:jc w:val="both"/>
              <w:rPr>
                <w:rFonts w:ascii="Times New Roman" w:hAnsi="Times New Roman" w:cs="Times New Roman"/>
                <w:sz w:val="20"/>
                <w:szCs w:val="20"/>
              </w:rPr>
            </w:pPr>
          </w:p>
        </w:tc>
      </w:tr>
      <w:tr w:rsidR="00566F88" w:rsidRPr="00566F88" w14:paraId="317F5CAC" w14:textId="77777777" w:rsidTr="00566F88">
        <w:tc>
          <w:tcPr>
            <w:tcW w:w="358" w:type="pct"/>
            <w:shd w:val="clear" w:color="auto" w:fill="auto"/>
          </w:tcPr>
          <w:p w14:paraId="1DA997B4" w14:textId="6FA81919"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tcPr>
          <w:p w14:paraId="0E2D8B77" w14:textId="45DAC869"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 xml:space="preserve">Reikalavimai stalviršiui </w:t>
            </w:r>
          </w:p>
        </w:tc>
        <w:tc>
          <w:tcPr>
            <w:tcW w:w="2527" w:type="pct"/>
            <w:shd w:val="clear" w:color="auto" w:fill="auto"/>
          </w:tcPr>
          <w:p w14:paraId="75474865" w14:textId="77777777" w:rsidR="00566F88" w:rsidRPr="00566F88" w:rsidRDefault="00566F88" w:rsidP="00566F88">
            <w:pPr>
              <w:pStyle w:val="Sraopastraipa"/>
              <w:numPr>
                <w:ilvl w:val="0"/>
                <w:numId w:val="10"/>
              </w:numPr>
              <w:jc w:val="both"/>
              <w:rPr>
                <w:rFonts w:ascii="Times New Roman" w:eastAsia="Times New Roman" w:hAnsi="Times New Roman" w:cs="Times New Roman"/>
                <w:sz w:val="20"/>
                <w:szCs w:val="20"/>
              </w:rPr>
            </w:pPr>
            <w:r w:rsidRPr="00566F88">
              <w:rPr>
                <w:rFonts w:ascii="Times New Roman" w:eastAsia="Times New Roman" w:hAnsi="Times New Roman" w:cs="Times New Roman"/>
                <w:sz w:val="20"/>
                <w:szCs w:val="20"/>
              </w:rPr>
              <w:t>Su apsauginiu borteliu – paaukštintu kraštu (ne mažiau kaip iš trijų šonų), neleidžiančiu nukristi ant vežimėlio padėtiems daiktams ar nutekėti skysčiams;</w:t>
            </w:r>
          </w:p>
          <w:p w14:paraId="6844B064" w14:textId="77777777" w:rsidR="00566F88" w:rsidRPr="00566F88" w:rsidRDefault="00566F88" w:rsidP="00566F88">
            <w:pPr>
              <w:pStyle w:val="Sraopastraipa"/>
              <w:numPr>
                <w:ilvl w:val="0"/>
                <w:numId w:val="10"/>
              </w:numPr>
              <w:jc w:val="both"/>
              <w:rPr>
                <w:rFonts w:ascii="Times New Roman" w:eastAsia="Times New Roman" w:hAnsi="Times New Roman" w:cs="Times New Roman"/>
                <w:sz w:val="20"/>
                <w:szCs w:val="20"/>
              </w:rPr>
            </w:pPr>
            <w:r w:rsidRPr="00566F88">
              <w:rPr>
                <w:rFonts w:ascii="Times New Roman" w:eastAsia="Times New Roman" w:hAnsi="Times New Roman" w:cs="Times New Roman"/>
                <w:sz w:val="20"/>
                <w:szCs w:val="20"/>
              </w:rPr>
              <w:t>Pagamintas iš ABS plastiko (arba lygiavertės medžiagos), atsparaus dezinfekcinėms medžiagoms, plovikliams ir mechaniniams pažeidimams.</w:t>
            </w:r>
          </w:p>
          <w:p w14:paraId="044C1B1E" w14:textId="2E2FDB4C" w:rsidR="00566F88" w:rsidRPr="00566F88" w:rsidRDefault="00566F88" w:rsidP="00566F88">
            <w:pPr>
              <w:pStyle w:val="Sraopastraipa"/>
              <w:numPr>
                <w:ilvl w:val="0"/>
                <w:numId w:val="10"/>
              </w:numPr>
              <w:jc w:val="both"/>
              <w:rPr>
                <w:rFonts w:ascii="Times New Roman" w:eastAsia="Times New Roman" w:hAnsi="Times New Roman" w:cs="Times New Roman"/>
                <w:sz w:val="20"/>
                <w:szCs w:val="20"/>
              </w:rPr>
            </w:pPr>
            <w:r w:rsidRPr="00566F88">
              <w:rPr>
                <w:rFonts w:ascii="Times New Roman" w:eastAsia="Times New Roman" w:hAnsi="Times New Roman" w:cs="Times New Roman"/>
                <w:sz w:val="20"/>
                <w:szCs w:val="20"/>
              </w:rPr>
              <w:t>Vežimėlio kairėje arba dešinėje pusėje ištraukiamas ABS plastiko (arba lygiavertės medžiagos) darbastalis su paaukštintu krašteliu.</w:t>
            </w:r>
          </w:p>
        </w:tc>
        <w:tc>
          <w:tcPr>
            <w:tcW w:w="773" w:type="pct"/>
            <w:shd w:val="clear" w:color="auto" w:fill="auto"/>
          </w:tcPr>
          <w:p w14:paraId="76B8FAED" w14:textId="77777777" w:rsidR="00566F88" w:rsidRPr="00566F88" w:rsidRDefault="00566F88" w:rsidP="00566F88">
            <w:pPr>
              <w:jc w:val="both"/>
              <w:rPr>
                <w:rFonts w:ascii="Times New Roman" w:hAnsi="Times New Roman" w:cs="Times New Roman"/>
                <w:sz w:val="20"/>
                <w:szCs w:val="20"/>
              </w:rPr>
            </w:pPr>
          </w:p>
        </w:tc>
      </w:tr>
      <w:tr w:rsidR="00566F88" w:rsidRPr="00566F88" w14:paraId="4F76711E" w14:textId="77777777" w:rsidTr="00566F88">
        <w:tc>
          <w:tcPr>
            <w:tcW w:w="358" w:type="pct"/>
            <w:shd w:val="clear" w:color="auto" w:fill="auto"/>
          </w:tcPr>
          <w:p w14:paraId="7E12EEA6"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tcPr>
          <w:p w14:paraId="375A510A" w14:textId="4CAD2944"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Reikalavimai stalčiams</w:t>
            </w:r>
          </w:p>
        </w:tc>
        <w:tc>
          <w:tcPr>
            <w:tcW w:w="2527" w:type="pct"/>
            <w:shd w:val="clear" w:color="auto" w:fill="auto"/>
          </w:tcPr>
          <w:p w14:paraId="2A14E235" w14:textId="77777777" w:rsidR="00566F88" w:rsidRPr="00566F88" w:rsidRDefault="00566F88" w:rsidP="00566F88">
            <w:pPr>
              <w:pStyle w:val="Sraopastraipa"/>
              <w:numPr>
                <w:ilvl w:val="0"/>
                <w:numId w:val="11"/>
              </w:numPr>
              <w:jc w:val="both"/>
              <w:rPr>
                <w:rFonts w:ascii="Times New Roman" w:eastAsia="Times New Roman" w:hAnsi="Times New Roman" w:cs="Times New Roman"/>
                <w:sz w:val="20"/>
                <w:szCs w:val="20"/>
              </w:rPr>
            </w:pPr>
            <w:r w:rsidRPr="00566F88">
              <w:rPr>
                <w:rFonts w:ascii="Times New Roman" w:eastAsia="Times New Roman" w:hAnsi="Times New Roman" w:cs="Times New Roman"/>
                <w:sz w:val="20"/>
                <w:szCs w:val="20"/>
              </w:rPr>
              <w:t>Po stalviršiu įrengti ≥ 5 stalčiai, išdėstyti per visą vežimėlio aukštį, vienas po kitu, užimantys visą erdvę tarp vežimėlio dugno ir stalviršio;</w:t>
            </w:r>
          </w:p>
          <w:p w14:paraId="1068079F" w14:textId="77777777" w:rsidR="00566F88" w:rsidRPr="00566F88" w:rsidRDefault="00566F88" w:rsidP="00566F88">
            <w:pPr>
              <w:pStyle w:val="Sraopastraipa"/>
              <w:numPr>
                <w:ilvl w:val="0"/>
                <w:numId w:val="11"/>
              </w:numPr>
              <w:jc w:val="both"/>
              <w:rPr>
                <w:rFonts w:ascii="Times New Roman" w:eastAsia="Times New Roman" w:hAnsi="Times New Roman" w:cs="Times New Roman"/>
                <w:sz w:val="20"/>
                <w:szCs w:val="20"/>
              </w:rPr>
            </w:pPr>
            <w:r w:rsidRPr="00566F88">
              <w:rPr>
                <w:rFonts w:ascii="Times New Roman" w:eastAsia="Times New Roman" w:hAnsi="Times New Roman" w:cs="Times New Roman"/>
                <w:sz w:val="20"/>
                <w:szCs w:val="20"/>
              </w:rPr>
              <w:t>Stalčiai su pilno išsitraukimo bėgeliais;</w:t>
            </w:r>
          </w:p>
          <w:p w14:paraId="1EE3B47E" w14:textId="01F921C0" w:rsidR="00566F88" w:rsidRPr="00566F88" w:rsidRDefault="00566F88" w:rsidP="00566F88">
            <w:pPr>
              <w:pStyle w:val="Sraopastraipa"/>
              <w:numPr>
                <w:ilvl w:val="0"/>
                <w:numId w:val="11"/>
              </w:numPr>
              <w:jc w:val="both"/>
              <w:rPr>
                <w:rFonts w:ascii="Times New Roman" w:eastAsia="Times New Roman" w:hAnsi="Times New Roman" w:cs="Times New Roman"/>
                <w:sz w:val="20"/>
                <w:szCs w:val="20"/>
              </w:rPr>
            </w:pPr>
            <w:r w:rsidRPr="00566F88">
              <w:rPr>
                <w:rFonts w:ascii="Times New Roman" w:eastAsia="Times New Roman" w:hAnsi="Times New Roman" w:cs="Times New Roman"/>
                <w:sz w:val="20"/>
                <w:szCs w:val="20"/>
              </w:rPr>
              <w:t>Yra centrinis rakinimo mechanizmas.</w:t>
            </w:r>
          </w:p>
        </w:tc>
        <w:tc>
          <w:tcPr>
            <w:tcW w:w="773" w:type="pct"/>
            <w:shd w:val="clear" w:color="auto" w:fill="auto"/>
          </w:tcPr>
          <w:p w14:paraId="209000AB" w14:textId="77777777" w:rsidR="00566F88" w:rsidRPr="00566F88" w:rsidRDefault="00566F88" w:rsidP="00566F88">
            <w:pPr>
              <w:jc w:val="both"/>
              <w:rPr>
                <w:rFonts w:ascii="Times New Roman" w:hAnsi="Times New Roman" w:cs="Times New Roman"/>
                <w:sz w:val="20"/>
                <w:szCs w:val="20"/>
              </w:rPr>
            </w:pPr>
          </w:p>
        </w:tc>
      </w:tr>
      <w:tr w:rsidR="00566F88" w:rsidRPr="00566F88" w14:paraId="6BACAEDC" w14:textId="77777777" w:rsidTr="00566F88">
        <w:tc>
          <w:tcPr>
            <w:tcW w:w="358" w:type="pct"/>
            <w:shd w:val="clear" w:color="auto" w:fill="auto"/>
          </w:tcPr>
          <w:p w14:paraId="0DDE734E"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tcPr>
          <w:p w14:paraId="29FA1DED" w14:textId="2C3BBD4D"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 xml:space="preserve">Vežimėlio apačia </w:t>
            </w:r>
          </w:p>
        </w:tc>
        <w:tc>
          <w:tcPr>
            <w:tcW w:w="2527" w:type="pct"/>
            <w:shd w:val="clear" w:color="auto" w:fill="auto"/>
          </w:tcPr>
          <w:p w14:paraId="7B5AD57A" w14:textId="0AD9EC5F"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Su apsauginiu (-iais) plastikiniu (-iais) (arba lygiavertės medžiagos) bamperiu (-iais) </w:t>
            </w:r>
          </w:p>
        </w:tc>
        <w:tc>
          <w:tcPr>
            <w:tcW w:w="773" w:type="pct"/>
            <w:shd w:val="clear" w:color="auto" w:fill="auto"/>
          </w:tcPr>
          <w:p w14:paraId="66BC94FE" w14:textId="77777777" w:rsidR="00566F88" w:rsidRPr="00566F88" w:rsidRDefault="00566F88" w:rsidP="00566F88">
            <w:pPr>
              <w:jc w:val="both"/>
              <w:rPr>
                <w:rFonts w:ascii="Times New Roman" w:hAnsi="Times New Roman" w:cs="Times New Roman"/>
                <w:sz w:val="20"/>
                <w:szCs w:val="20"/>
              </w:rPr>
            </w:pPr>
          </w:p>
        </w:tc>
      </w:tr>
      <w:tr w:rsidR="00566F88" w:rsidRPr="00566F88" w14:paraId="64CB0EEA" w14:textId="77777777" w:rsidTr="00566F88">
        <w:tc>
          <w:tcPr>
            <w:tcW w:w="358" w:type="pct"/>
            <w:shd w:val="clear" w:color="auto" w:fill="auto"/>
          </w:tcPr>
          <w:p w14:paraId="5ABD1EEA"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tcPr>
          <w:p w14:paraId="2457CD8D" w14:textId="654DB13B"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Reikalavimai ratukams</w:t>
            </w:r>
          </w:p>
        </w:tc>
        <w:tc>
          <w:tcPr>
            <w:tcW w:w="2527" w:type="pct"/>
            <w:shd w:val="clear" w:color="auto" w:fill="auto"/>
          </w:tcPr>
          <w:p w14:paraId="57756C31" w14:textId="72E772C3" w:rsidR="00566F88" w:rsidRPr="00566F88" w:rsidRDefault="00566F88" w:rsidP="00566F88">
            <w:pPr>
              <w:pStyle w:val="Default"/>
              <w:jc w:val="both"/>
              <w:rPr>
                <w:sz w:val="20"/>
                <w:szCs w:val="20"/>
              </w:rPr>
            </w:pPr>
            <w:r w:rsidRPr="00566F88">
              <w:rPr>
                <w:color w:val="auto"/>
                <w:sz w:val="20"/>
                <w:szCs w:val="20"/>
              </w:rPr>
              <w:t>Keturi gumuoti arba lygiavertės medžiagos ratukai, ne mažiau kaip du iš jų su stabdžiais</w:t>
            </w:r>
          </w:p>
        </w:tc>
        <w:tc>
          <w:tcPr>
            <w:tcW w:w="773" w:type="pct"/>
            <w:shd w:val="clear" w:color="auto" w:fill="auto"/>
          </w:tcPr>
          <w:p w14:paraId="4EC48910" w14:textId="77777777" w:rsidR="00566F88" w:rsidRPr="00566F88" w:rsidRDefault="00566F88" w:rsidP="00566F88">
            <w:pPr>
              <w:jc w:val="both"/>
              <w:rPr>
                <w:rFonts w:ascii="Times New Roman" w:hAnsi="Times New Roman" w:cs="Times New Roman"/>
                <w:sz w:val="20"/>
                <w:szCs w:val="20"/>
              </w:rPr>
            </w:pPr>
          </w:p>
        </w:tc>
      </w:tr>
      <w:tr w:rsidR="00566F88" w:rsidRPr="00566F88" w14:paraId="0670873A" w14:textId="77777777" w:rsidTr="00566F88">
        <w:tc>
          <w:tcPr>
            <w:tcW w:w="358" w:type="pct"/>
            <w:shd w:val="clear" w:color="auto" w:fill="auto"/>
          </w:tcPr>
          <w:p w14:paraId="1ED591EA"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tcPr>
          <w:p w14:paraId="024B7C47" w14:textId="03742DD0"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Paviršių paruošimas bei padengimas</w:t>
            </w:r>
          </w:p>
        </w:tc>
        <w:tc>
          <w:tcPr>
            <w:tcW w:w="2527" w:type="pct"/>
            <w:shd w:val="clear" w:color="auto" w:fill="auto"/>
          </w:tcPr>
          <w:p w14:paraId="626B9DAA" w14:textId="77777777" w:rsidR="00566F88" w:rsidRPr="00566F88" w:rsidRDefault="00566F88" w:rsidP="00566F88">
            <w:pPr>
              <w:pStyle w:val="Default"/>
              <w:numPr>
                <w:ilvl w:val="0"/>
                <w:numId w:val="13"/>
              </w:numPr>
              <w:jc w:val="both"/>
              <w:rPr>
                <w:color w:val="auto"/>
                <w:sz w:val="20"/>
                <w:szCs w:val="20"/>
              </w:rPr>
            </w:pPr>
            <w:r w:rsidRPr="00566F88">
              <w:rPr>
                <w:color w:val="auto"/>
                <w:sz w:val="20"/>
                <w:szCs w:val="20"/>
              </w:rPr>
              <w:t>Visi paviršiai užapvalinti, nepaliekant aštrių kampų bei briaunų;</w:t>
            </w:r>
          </w:p>
          <w:p w14:paraId="24EB6119" w14:textId="558C7938" w:rsidR="00566F88" w:rsidRPr="00566F88" w:rsidRDefault="00566F88" w:rsidP="00566F88">
            <w:pPr>
              <w:pStyle w:val="Default"/>
              <w:numPr>
                <w:ilvl w:val="0"/>
                <w:numId w:val="13"/>
              </w:numPr>
              <w:jc w:val="both"/>
              <w:rPr>
                <w:color w:val="auto"/>
                <w:sz w:val="20"/>
                <w:szCs w:val="20"/>
              </w:rPr>
            </w:pPr>
            <w:r w:rsidRPr="00566F88">
              <w:rPr>
                <w:sz w:val="20"/>
                <w:szCs w:val="20"/>
              </w:rPr>
              <w:t>Visi vežimėlio paviršiai lygūs (negrublėti).</w:t>
            </w:r>
          </w:p>
        </w:tc>
        <w:tc>
          <w:tcPr>
            <w:tcW w:w="773" w:type="pct"/>
            <w:shd w:val="clear" w:color="auto" w:fill="auto"/>
          </w:tcPr>
          <w:p w14:paraId="74F8C37D" w14:textId="77777777" w:rsidR="00566F88" w:rsidRPr="00566F88" w:rsidRDefault="00566F88" w:rsidP="00566F88">
            <w:pPr>
              <w:jc w:val="both"/>
              <w:rPr>
                <w:rFonts w:ascii="Times New Roman" w:hAnsi="Times New Roman" w:cs="Times New Roman"/>
                <w:sz w:val="20"/>
                <w:szCs w:val="20"/>
              </w:rPr>
            </w:pPr>
          </w:p>
        </w:tc>
      </w:tr>
      <w:tr w:rsidR="00566F88" w:rsidRPr="00566F88" w14:paraId="0CE0F9D1" w14:textId="77777777" w:rsidTr="00566F88">
        <w:tc>
          <w:tcPr>
            <w:tcW w:w="358" w:type="pct"/>
            <w:shd w:val="clear" w:color="auto" w:fill="auto"/>
          </w:tcPr>
          <w:p w14:paraId="26007671"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tcPr>
          <w:p w14:paraId="7ACC93A1" w14:textId="4D903EF8"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Stūmimo rankena</w:t>
            </w:r>
          </w:p>
        </w:tc>
        <w:tc>
          <w:tcPr>
            <w:tcW w:w="2527" w:type="pct"/>
            <w:shd w:val="clear" w:color="auto" w:fill="auto"/>
          </w:tcPr>
          <w:p w14:paraId="15488BBD" w14:textId="31CC7C26"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Yra rankena stūmimui iš vienos pusės arba stūmimo rankena integruota į stalviršio pakeltus kraštus iš vienos arba dviejų pusių</w:t>
            </w:r>
          </w:p>
        </w:tc>
        <w:tc>
          <w:tcPr>
            <w:tcW w:w="773" w:type="pct"/>
            <w:shd w:val="clear" w:color="auto" w:fill="auto"/>
          </w:tcPr>
          <w:p w14:paraId="1B259C11" w14:textId="77777777" w:rsidR="00566F88" w:rsidRPr="00566F88" w:rsidRDefault="00566F88" w:rsidP="00566F88">
            <w:pPr>
              <w:jc w:val="both"/>
              <w:rPr>
                <w:rFonts w:ascii="Times New Roman" w:hAnsi="Times New Roman" w:cs="Times New Roman"/>
                <w:sz w:val="20"/>
                <w:szCs w:val="20"/>
              </w:rPr>
            </w:pPr>
          </w:p>
        </w:tc>
      </w:tr>
      <w:tr w:rsidR="00566F88" w:rsidRPr="00566F88" w14:paraId="1D0438D2" w14:textId="77777777" w:rsidTr="00566F88">
        <w:tc>
          <w:tcPr>
            <w:tcW w:w="358" w:type="pct"/>
            <w:shd w:val="clear" w:color="auto" w:fill="auto"/>
          </w:tcPr>
          <w:p w14:paraId="678BE833"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tcPr>
          <w:p w14:paraId="7D57CB4F" w14:textId="0CC37F4C"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Vežimėlio priedai</w:t>
            </w:r>
          </w:p>
        </w:tc>
        <w:tc>
          <w:tcPr>
            <w:tcW w:w="2527" w:type="pct"/>
            <w:shd w:val="clear" w:color="auto" w:fill="auto"/>
          </w:tcPr>
          <w:p w14:paraId="42F730A5" w14:textId="77777777" w:rsidR="00566F88" w:rsidRPr="00566F88" w:rsidRDefault="00566F88" w:rsidP="00566F88">
            <w:pPr>
              <w:pStyle w:val="Sraopastraipa"/>
              <w:numPr>
                <w:ilvl w:val="0"/>
                <w:numId w:val="14"/>
              </w:numPr>
              <w:jc w:val="both"/>
              <w:rPr>
                <w:rFonts w:ascii="Times New Roman" w:hAnsi="Times New Roman" w:cs="Times New Roman"/>
                <w:sz w:val="20"/>
                <w:szCs w:val="20"/>
              </w:rPr>
            </w:pPr>
            <w:r w:rsidRPr="00566F88">
              <w:rPr>
                <w:rFonts w:ascii="Times New Roman" w:hAnsi="Times New Roman" w:cs="Times New Roman"/>
                <w:sz w:val="20"/>
                <w:szCs w:val="20"/>
              </w:rPr>
              <w:t>Defibriliatoriaus/monitoriaus lentynėlė;</w:t>
            </w:r>
          </w:p>
          <w:p w14:paraId="2011FFF6" w14:textId="77777777" w:rsidR="00566F88" w:rsidRPr="00566F88" w:rsidRDefault="00566F88" w:rsidP="00566F88">
            <w:pPr>
              <w:pStyle w:val="Sraopastraipa"/>
              <w:numPr>
                <w:ilvl w:val="0"/>
                <w:numId w:val="14"/>
              </w:numPr>
              <w:jc w:val="both"/>
              <w:rPr>
                <w:rFonts w:ascii="Times New Roman" w:hAnsi="Times New Roman" w:cs="Times New Roman"/>
                <w:sz w:val="20"/>
                <w:szCs w:val="20"/>
              </w:rPr>
            </w:pPr>
            <w:r w:rsidRPr="00566F88">
              <w:rPr>
                <w:rFonts w:ascii="Times New Roman" w:hAnsi="Times New Roman" w:cs="Times New Roman"/>
                <w:sz w:val="20"/>
                <w:szCs w:val="20"/>
              </w:rPr>
              <w:t>Gaivinimo (CPR) lenta;</w:t>
            </w:r>
          </w:p>
          <w:p w14:paraId="6D9547EC" w14:textId="77777777" w:rsidR="00566F88" w:rsidRPr="00566F88" w:rsidRDefault="00566F88" w:rsidP="00566F88">
            <w:pPr>
              <w:pStyle w:val="Sraopastraipa"/>
              <w:numPr>
                <w:ilvl w:val="0"/>
                <w:numId w:val="14"/>
              </w:numPr>
              <w:jc w:val="both"/>
              <w:rPr>
                <w:rFonts w:ascii="Times New Roman" w:hAnsi="Times New Roman" w:cs="Times New Roman"/>
                <w:sz w:val="20"/>
                <w:szCs w:val="20"/>
              </w:rPr>
            </w:pPr>
            <w:r w:rsidRPr="00566F88">
              <w:rPr>
                <w:rFonts w:ascii="Times New Roman" w:hAnsi="Times New Roman" w:cs="Times New Roman"/>
                <w:sz w:val="20"/>
                <w:szCs w:val="20"/>
              </w:rPr>
              <w:t>Šiukšlių dėžė, tvirtinama vežimėlio šone;</w:t>
            </w:r>
          </w:p>
          <w:p w14:paraId="12F5147C" w14:textId="77777777" w:rsidR="00566F88" w:rsidRPr="00566F88" w:rsidRDefault="00566F88" w:rsidP="00566F88">
            <w:pPr>
              <w:pStyle w:val="Sraopastraipa"/>
              <w:numPr>
                <w:ilvl w:val="0"/>
                <w:numId w:val="14"/>
              </w:numPr>
              <w:jc w:val="both"/>
              <w:rPr>
                <w:rFonts w:ascii="Times New Roman" w:hAnsi="Times New Roman" w:cs="Times New Roman"/>
                <w:sz w:val="20"/>
                <w:szCs w:val="20"/>
              </w:rPr>
            </w:pPr>
            <w:r w:rsidRPr="00566F88">
              <w:rPr>
                <w:rFonts w:ascii="Times New Roman" w:hAnsi="Times New Roman" w:cs="Times New Roman"/>
                <w:sz w:val="20"/>
                <w:szCs w:val="20"/>
              </w:rPr>
              <w:t>Deguonies baliono laikiklis;</w:t>
            </w:r>
          </w:p>
          <w:p w14:paraId="7DEB05A7" w14:textId="77777777" w:rsidR="00566F88" w:rsidRPr="00566F88" w:rsidRDefault="00566F88" w:rsidP="00566F88">
            <w:pPr>
              <w:pStyle w:val="Sraopastraipa"/>
              <w:numPr>
                <w:ilvl w:val="0"/>
                <w:numId w:val="14"/>
              </w:numPr>
              <w:jc w:val="both"/>
              <w:rPr>
                <w:rFonts w:ascii="Times New Roman" w:hAnsi="Times New Roman" w:cs="Times New Roman"/>
                <w:sz w:val="20"/>
                <w:szCs w:val="20"/>
              </w:rPr>
            </w:pPr>
            <w:r w:rsidRPr="00566F88">
              <w:rPr>
                <w:rFonts w:ascii="Times New Roman" w:hAnsi="Times New Roman" w:cs="Times New Roman"/>
                <w:sz w:val="20"/>
                <w:szCs w:val="20"/>
              </w:rPr>
              <w:t>Vienkartinių pirštinių dėžutės laikiklis;</w:t>
            </w:r>
          </w:p>
          <w:p w14:paraId="2C1F8D49" w14:textId="1CFF20EF" w:rsidR="00566F88" w:rsidRPr="00566F88" w:rsidRDefault="00566F88" w:rsidP="00566F88">
            <w:pPr>
              <w:pStyle w:val="Sraopastraipa"/>
              <w:numPr>
                <w:ilvl w:val="0"/>
                <w:numId w:val="14"/>
              </w:numPr>
              <w:jc w:val="both"/>
              <w:rPr>
                <w:rFonts w:ascii="Times New Roman" w:hAnsi="Times New Roman" w:cs="Times New Roman"/>
                <w:sz w:val="20"/>
                <w:szCs w:val="20"/>
              </w:rPr>
            </w:pPr>
            <w:r w:rsidRPr="00566F88">
              <w:rPr>
                <w:rFonts w:ascii="Times New Roman" w:hAnsi="Times New Roman" w:cs="Times New Roman"/>
                <w:sz w:val="20"/>
                <w:szCs w:val="20"/>
              </w:rPr>
              <w:t>Infuzinis stovas su ≥ 2 kabliukais.</w:t>
            </w:r>
          </w:p>
        </w:tc>
        <w:tc>
          <w:tcPr>
            <w:tcW w:w="773" w:type="pct"/>
            <w:shd w:val="clear" w:color="auto" w:fill="auto"/>
          </w:tcPr>
          <w:p w14:paraId="517BFF76" w14:textId="77777777" w:rsidR="00566F88" w:rsidRPr="00566F88" w:rsidRDefault="00566F88" w:rsidP="00566F88">
            <w:pPr>
              <w:jc w:val="both"/>
              <w:rPr>
                <w:rFonts w:ascii="Times New Roman" w:hAnsi="Times New Roman" w:cs="Times New Roman"/>
                <w:sz w:val="20"/>
                <w:szCs w:val="20"/>
              </w:rPr>
            </w:pPr>
          </w:p>
        </w:tc>
      </w:tr>
      <w:tr w:rsidR="00566F88" w:rsidRPr="00566F88" w14:paraId="723F1458" w14:textId="77777777" w:rsidTr="00566F88">
        <w:tc>
          <w:tcPr>
            <w:tcW w:w="358" w:type="pct"/>
            <w:shd w:val="clear" w:color="auto" w:fill="auto"/>
          </w:tcPr>
          <w:p w14:paraId="460499CB"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tcPr>
          <w:p w14:paraId="398CE1DB" w14:textId="12EDD4B8"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Gamintojo leidžiama didžiausia apkrova</w:t>
            </w:r>
          </w:p>
        </w:tc>
        <w:tc>
          <w:tcPr>
            <w:tcW w:w="2527" w:type="pct"/>
            <w:shd w:val="clear" w:color="auto" w:fill="auto"/>
          </w:tcPr>
          <w:p w14:paraId="6CC1519E" w14:textId="49063F4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100 kg</w:t>
            </w:r>
          </w:p>
        </w:tc>
        <w:tc>
          <w:tcPr>
            <w:tcW w:w="773" w:type="pct"/>
            <w:shd w:val="clear" w:color="auto" w:fill="auto"/>
          </w:tcPr>
          <w:p w14:paraId="4F650A0A" w14:textId="77777777" w:rsidR="00566F88" w:rsidRPr="00566F88" w:rsidRDefault="00566F88" w:rsidP="00566F88">
            <w:pPr>
              <w:jc w:val="both"/>
              <w:rPr>
                <w:rFonts w:ascii="Times New Roman" w:hAnsi="Times New Roman" w:cs="Times New Roman"/>
                <w:sz w:val="20"/>
                <w:szCs w:val="20"/>
              </w:rPr>
            </w:pPr>
          </w:p>
        </w:tc>
      </w:tr>
      <w:tr w:rsidR="00566F88" w:rsidRPr="00566F88" w14:paraId="3331B6D6" w14:textId="77777777" w:rsidTr="00566F88">
        <w:tc>
          <w:tcPr>
            <w:tcW w:w="358" w:type="pct"/>
            <w:shd w:val="clear" w:color="auto" w:fill="auto"/>
          </w:tcPr>
          <w:p w14:paraId="41A5D906"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vAlign w:val="center"/>
          </w:tcPr>
          <w:p w14:paraId="128398C5" w14:textId="246B6DD8"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sz w:val="20"/>
                <w:szCs w:val="20"/>
                <w:lang w:eastAsia="lt-LT"/>
              </w:rPr>
              <w:t>Garantinio aptarnavimo laikotarpis</w:t>
            </w:r>
          </w:p>
        </w:tc>
        <w:tc>
          <w:tcPr>
            <w:tcW w:w="2527" w:type="pct"/>
            <w:shd w:val="clear" w:color="auto" w:fill="auto"/>
            <w:vAlign w:val="center"/>
          </w:tcPr>
          <w:p w14:paraId="5D886C05" w14:textId="4861BEE0"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u w:val="single"/>
                <w:lang w:eastAsia="lt-LT"/>
              </w:rPr>
              <w:t>&gt;</w:t>
            </w:r>
            <w:r w:rsidRPr="00566F88">
              <w:rPr>
                <w:rFonts w:ascii="Times New Roman" w:eastAsia="Times New Roman" w:hAnsi="Times New Roman" w:cs="Times New Roman"/>
                <w:sz w:val="20"/>
                <w:szCs w:val="20"/>
                <w:lang w:eastAsia="lt-LT"/>
              </w:rPr>
              <w:t xml:space="preserve">24 mėnesiai. </w:t>
            </w:r>
          </w:p>
        </w:tc>
        <w:tc>
          <w:tcPr>
            <w:tcW w:w="773" w:type="pct"/>
            <w:shd w:val="clear" w:color="auto" w:fill="auto"/>
          </w:tcPr>
          <w:p w14:paraId="55A4ED55" w14:textId="77777777" w:rsidR="00566F88" w:rsidRPr="00566F88" w:rsidRDefault="00566F88" w:rsidP="00566F88">
            <w:pPr>
              <w:jc w:val="both"/>
              <w:rPr>
                <w:rFonts w:ascii="Times New Roman" w:hAnsi="Times New Roman" w:cs="Times New Roman"/>
                <w:sz w:val="20"/>
                <w:szCs w:val="20"/>
              </w:rPr>
            </w:pPr>
          </w:p>
        </w:tc>
      </w:tr>
      <w:tr w:rsidR="00566F88" w:rsidRPr="00566F88" w14:paraId="44699676" w14:textId="77777777" w:rsidTr="00566F88">
        <w:tc>
          <w:tcPr>
            <w:tcW w:w="358" w:type="pct"/>
            <w:shd w:val="clear" w:color="auto" w:fill="auto"/>
          </w:tcPr>
          <w:p w14:paraId="15400B3C"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vAlign w:val="center"/>
          </w:tcPr>
          <w:p w14:paraId="54FBA7F4" w14:textId="68E4752F"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Kartu su įranga pateikiama dokumentacija</w:t>
            </w:r>
          </w:p>
        </w:tc>
        <w:tc>
          <w:tcPr>
            <w:tcW w:w="2527" w:type="pct"/>
            <w:shd w:val="clear" w:color="auto" w:fill="auto"/>
            <w:vAlign w:val="center"/>
          </w:tcPr>
          <w:p w14:paraId="55672D75" w14:textId="1F7075CD"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Naudojimo instrukcija lietuvių ir/ar anglų kalbomis. Pasiūlymo techninės specifikacijos lentelėje įrašomas žodis taip arba ne</w:t>
            </w:r>
          </w:p>
        </w:tc>
        <w:tc>
          <w:tcPr>
            <w:tcW w:w="773" w:type="pct"/>
            <w:shd w:val="clear" w:color="auto" w:fill="auto"/>
          </w:tcPr>
          <w:p w14:paraId="7247B7F8" w14:textId="77777777" w:rsidR="00566F88" w:rsidRPr="00566F88" w:rsidRDefault="00566F88" w:rsidP="00566F88">
            <w:pPr>
              <w:jc w:val="both"/>
              <w:rPr>
                <w:rFonts w:ascii="Times New Roman" w:hAnsi="Times New Roman" w:cs="Times New Roman"/>
                <w:sz w:val="20"/>
                <w:szCs w:val="20"/>
              </w:rPr>
            </w:pPr>
          </w:p>
        </w:tc>
      </w:tr>
      <w:tr w:rsidR="00566F88" w:rsidRPr="00566F88" w14:paraId="2C20E4D5" w14:textId="77777777" w:rsidTr="00566F88">
        <w:tc>
          <w:tcPr>
            <w:tcW w:w="358" w:type="pct"/>
            <w:shd w:val="clear" w:color="auto" w:fill="auto"/>
          </w:tcPr>
          <w:p w14:paraId="59C68FAC"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vAlign w:val="center"/>
          </w:tcPr>
          <w:p w14:paraId="3182938D" w14:textId="3863F843"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CE ženklinimas</w:t>
            </w:r>
          </w:p>
        </w:tc>
        <w:tc>
          <w:tcPr>
            <w:tcW w:w="2527" w:type="pct"/>
            <w:shd w:val="clear" w:color="auto" w:fill="auto"/>
            <w:vAlign w:val="center"/>
          </w:tcPr>
          <w:p w14:paraId="7963486F" w14:textId="6E38046B"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Įranga turi būti paženklinta CE ženklu (dokumentas pateikiamas pristačius prekes). Pasiūlymo techninės specifikacijos lentelėje įrašomas žodis taip arba ne</w:t>
            </w:r>
          </w:p>
        </w:tc>
        <w:tc>
          <w:tcPr>
            <w:tcW w:w="773" w:type="pct"/>
            <w:shd w:val="clear" w:color="auto" w:fill="auto"/>
          </w:tcPr>
          <w:p w14:paraId="70DEBDB6" w14:textId="77777777" w:rsidR="00566F88" w:rsidRPr="00566F88" w:rsidRDefault="00566F88" w:rsidP="00566F88">
            <w:pPr>
              <w:jc w:val="both"/>
              <w:rPr>
                <w:rFonts w:ascii="Times New Roman" w:hAnsi="Times New Roman" w:cs="Times New Roman"/>
                <w:sz w:val="20"/>
                <w:szCs w:val="20"/>
              </w:rPr>
            </w:pPr>
          </w:p>
        </w:tc>
      </w:tr>
      <w:tr w:rsidR="00566F88" w:rsidRPr="00566F88" w14:paraId="5209FC63" w14:textId="77777777" w:rsidTr="00566F88">
        <w:tc>
          <w:tcPr>
            <w:tcW w:w="358" w:type="pct"/>
            <w:shd w:val="clear" w:color="auto" w:fill="auto"/>
          </w:tcPr>
          <w:p w14:paraId="04F780A5"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vAlign w:val="center"/>
          </w:tcPr>
          <w:p w14:paraId="260EF570" w14:textId="760E7427"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 xml:space="preserve">Įrangos pristatymas, iškrovimas, pervežimas į instaliavimo vietą, instaliavimas, po instaliavimo likusių įpakavimo medžiagų išvežimas (utilizavimas) </w:t>
            </w:r>
          </w:p>
        </w:tc>
        <w:tc>
          <w:tcPr>
            <w:tcW w:w="2527" w:type="pct"/>
            <w:shd w:val="clear" w:color="auto" w:fill="auto"/>
            <w:vAlign w:val="center"/>
          </w:tcPr>
          <w:p w14:paraId="26EA85B5" w14:textId="238B02F7"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shd w:val="clear" w:color="auto" w:fill="auto"/>
          </w:tcPr>
          <w:p w14:paraId="0E183731" w14:textId="77777777" w:rsidR="00566F88" w:rsidRPr="00566F88" w:rsidRDefault="00566F88" w:rsidP="00566F88">
            <w:pPr>
              <w:jc w:val="both"/>
              <w:rPr>
                <w:rFonts w:ascii="Times New Roman" w:hAnsi="Times New Roman" w:cs="Times New Roman"/>
                <w:sz w:val="20"/>
                <w:szCs w:val="20"/>
              </w:rPr>
            </w:pPr>
          </w:p>
        </w:tc>
      </w:tr>
      <w:tr w:rsidR="00566F88" w:rsidRPr="00566F88" w14:paraId="23C76916" w14:textId="77777777" w:rsidTr="00566F88">
        <w:tc>
          <w:tcPr>
            <w:tcW w:w="358" w:type="pct"/>
            <w:shd w:val="clear" w:color="auto" w:fill="auto"/>
          </w:tcPr>
          <w:p w14:paraId="64243489" w14:textId="77777777" w:rsidR="00566F88" w:rsidRPr="00566F88" w:rsidRDefault="00566F88" w:rsidP="00566F88">
            <w:pPr>
              <w:pStyle w:val="Sraopastraipa"/>
              <w:numPr>
                <w:ilvl w:val="0"/>
                <w:numId w:val="30"/>
              </w:numPr>
              <w:jc w:val="both"/>
              <w:rPr>
                <w:rFonts w:ascii="Times New Roman" w:hAnsi="Times New Roman" w:cs="Times New Roman"/>
                <w:sz w:val="20"/>
                <w:szCs w:val="20"/>
              </w:rPr>
            </w:pPr>
          </w:p>
        </w:tc>
        <w:tc>
          <w:tcPr>
            <w:tcW w:w="1343" w:type="pct"/>
            <w:shd w:val="clear" w:color="auto" w:fill="auto"/>
            <w:vAlign w:val="center"/>
          </w:tcPr>
          <w:p w14:paraId="5C004C0D" w14:textId="26FD8EE1"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Medicininio personalo apmokymas</w:t>
            </w:r>
          </w:p>
        </w:tc>
        <w:tc>
          <w:tcPr>
            <w:tcW w:w="2527" w:type="pct"/>
            <w:shd w:val="clear" w:color="auto" w:fill="auto"/>
            <w:vAlign w:val="center"/>
          </w:tcPr>
          <w:p w14:paraId="1272783A" w14:textId="685F1CB6"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Medicininio personalo apmokymas naudoti įrangą įskaičiuotas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shd w:val="clear" w:color="auto" w:fill="auto"/>
          </w:tcPr>
          <w:p w14:paraId="4C7AF2F4" w14:textId="77777777" w:rsidR="00566F88" w:rsidRPr="00566F88" w:rsidRDefault="00566F88" w:rsidP="00566F88">
            <w:pPr>
              <w:jc w:val="both"/>
              <w:rPr>
                <w:rFonts w:ascii="Times New Roman" w:hAnsi="Times New Roman" w:cs="Times New Roman"/>
                <w:sz w:val="20"/>
                <w:szCs w:val="20"/>
              </w:rPr>
            </w:pPr>
          </w:p>
        </w:tc>
      </w:tr>
      <w:tr w:rsidR="00566F88" w:rsidRPr="00566F88" w14:paraId="7CA907CB" w14:textId="77777777" w:rsidTr="00566F88">
        <w:tc>
          <w:tcPr>
            <w:tcW w:w="358" w:type="pct"/>
            <w:shd w:val="clear" w:color="auto" w:fill="BFBFBF" w:themeFill="background1" w:themeFillShade="BF"/>
            <w:vAlign w:val="center"/>
          </w:tcPr>
          <w:p w14:paraId="2DDC7EE6" w14:textId="5606843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7 DALIS</w:t>
            </w:r>
          </w:p>
        </w:tc>
        <w:tc>
          <w:tcPr>
            <w:tcW w:w="4642" w:type="pct"/>
            <w:gridSpan w:val="3"/>
            <w:shd w:val="clear" w:color="auto" w:fill="BFBFBF" w:themeFill="background1" w:themeFillShade="BF"/>
          </w:tcPr>
          <w:p w14:paraId="77E3E3DA" w14:textId="12942896" w:rsidR="00566F88" w:rsidRPr="00566F88" w:rsidRDefault="00566F88" w:rsidP="00566F88">
            <w:pPr>
              <w:jc w:val="center"/>
              <w:rPr>
                <w:rFonts w:ascii="Times New Roman" w:hAnsi="Times New Roman" w:cs="Times New Roman"/>
                <w:sz w:val="20"/>
                <w:szCs w:val="20"/>
              </w:rPr>
            </w:pPr>
            <w:r w:rsidRPr="00566F88">
              <w:rPr>
                <w:rFonts w:ascii="Times New Roman" w:hAnsi="Times New Roman" w:cs="Times New Roman"/>
                <w:b/>
                <w:bCs/>
                <w:sz w:val="20"/>
                <w:szCs w:val="20"/>
              </w:rPr>
              <w:t>GYVYBINIŲ PARAMETRŲ MONITORIUS IR PACIENTO BŪKLĖS MONITORIUS</w:t>
            </w:r>
          </w:p>
        </w:tc>
      </w:tr>
      <w:tr w:rsidR="00566F88" w:rsidRPr="00566F88" w14:paraId="4E4BA7E4" w14:textId="77777777" w:rsidTr="00566F88">
        <w:tc>
          <w:tcPr>
            <w:tcW w:w="358" w:type="pct"/>
            <w:vAlign w:val="center"/>
          </w:tcPr>
          <w:p w14:paraId="7B9D02A2" w14:textId="4A519687"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 xml:space="preserve">Eil. </w:t>
            </w:r>
            <w:r w:rsidRPr="00566F88">
              <w:rPr>
                <w:rFonts w:ascii="Times New Roman" w:hAnsi="Times New Roman" w:cs="Times New Roman"/>
                <w:b/>
                <w:spacing w:val="-5"/>
                <w:sz w:val="20"/>
                <w:szCs w:val="20"/>
              </w:rPr>
              <w:t>Nr.</w:t>
            </w:r>
          </w:p>
        </w:tc>
        <w:tc>
          <w:tcPr>
            <w:tcW w:w="1343" w:type="pct"/>
          </w:tcPr>
          <w:p w14:paraId="517B05D9" w14:textId="370889BE"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b/>
                <w:sz w:val="20"/>
                <w:szCs w:val="20"/>
              </w:rPr>
              <w:t>Parametrai</w:t>
            </w:r>
            <w:r w:rsidRPr="00566F88">
              <w:rPr>
                <w:rFonts w:ascii="Times New Roman" w:hAnsi="Times New Roman" w:cs="Times New Roman"/>
                <w:b/>
                <w:spacing w:val="-7"/>
                <w:sz w:val="20"/>
                <w:szCs w:val="20"/>
              </w:rPr>
              <w:t xml:space="preserve"> </w:t>
            </w:r>
            <w:r w:rsidRPr="00566F88">
              <w:rPr>
                <w:rFonts w:ascii="Times New Roman" w:hAnsi="Times New Roman" w:cs="Times New Roman"/>
                <w:b/>
                <w:spacing w:val="-2"/>
                <w:sz w:val="20"/>
                <w:szCs w:val="20"/>
              </w:rPr>
              <w:t>(specifikacija)</w:t>
            </w:r>
          </w:p>
        </w:tc>
        <w:tc>
          <w:tcPr>
            <w:tcW w:w="2527" w:type="pct"/>
          </w:tcPr>
          <w:p w14:paraId="779C3F8E" w14:textId="5D99098D"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 xml:space="preserve">Reikalaujamos </w:t>
            </w:r>
            <w:r w:rsidRPr="00566F88">
              <w:rPr>
                <w:rFonts w:ascii="Times New Roman" w:hAnsi="Times New Roman" w:cs="Times New Roman"/>
                <w:b/>
                <w:sz w:val="20"/>
                <w:szCs w:val="20"/>
              </w:rPr>
              <w:t>parametrų</w:t>
            </w:r>
            <w:r w:rsidRPr="00566F88">
              <w:rPr>
                <w:rFonts w:ascii="Times New Roman" w:hAnsi="Times New Roman" w:cs="Times New Roman"/>
                <w:b/>
                <w:spacing w:val="-6"/>
                <w:sz w:val="20"/>
                <w:szCs w:val="20"/>
              </w:rPr>
              <w:t xml:space="preserve"> </w:t>
            </w:r>
            <w:r w:rsidRPr="00566F88">
              <w:rPr>
                <w:rFonts w:ascii="Times New Roman" w:hAnsi="Times New Roman" w:cs="Times New Roman"/>
                <w:b/>
                <w:spacing w:val="-2"/>
                <w:sz w:val="20"/>
                <w:szCs w:val="20"/>
              </w:rPr>
              <w:t>reikšmės</w:t>
            </w:r>
          </w:p>
        </w:tc>
        <w:tc>
          <w:tcPr>
            <w:tcW w:w="773" w:type="pct"/>
          </w:tcPr>
          <w:p w14:paraId="403F0FBD" w14:textId="531043A8"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pacing w:val="-2"/>
                <w:sz w:val="20"/>
                <w:szCs w:val="20"/>
              </w:rPr>
              <w:t>Siūlomo prietaiso specifikacija/ pastabos</w:t>
            </w:r>
          </w:p>
        </w:tc>
      </w:tr>
      <w:tr w:rsidR="00566F88" w:rsidRPr="00566F88" w14:paraId="783DE406" w14:textId="77777777" w:rsidTr="00566F88">
        <w:tc>
          <w:tcPr>
            <w:tcW w:w="358" w:type="pct"/>
          </w:tcPr>
          <w:p w14:paraId="4774B4B0" w14:textId="78AD1EC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w:t>
            </w:r>
          </w:p>
        </w:tc>
        <w:tc>
          <w:tcPr>
            <w:tcW w:w="1343" w:type="pct"/>
          </w:tcPr>
          <w:p w14:paraId="63449C20" w14:textId="0E69871E" w:rsidR="00566F88" w:rsidRPr="00566F88" w:rsidRDefault="00566F88" w:rsidP="00566F88">
            <w:pPr>
              <w:jc w:val="both"/>
              <w:rPr>
                <w:rFonts w:ascii="Times New Roman" w:hAnsi="Times New Roman" w:cs="Times New Roman"/>
                <w:b/>
                <w:bCs/>
                <w:sz w:val="20"/>
                <w:szCs w:val="20"/>
              </w:rPr>
            </w:pPr>
            <w:r w:rsidRPr="00566F88">
              <w:rPr>
                <w:rFonts w:ascii="Times New Roman" w:hAnsi="Times New Roman" w:cs="Times New Roman"/>
                <w:b/>
                <w:sz w:val="20"/>
                <w:szCs w:val="20"/>
              </w:rPr>
              <w:t>P</w:t>
            </w:r>
            <w:r w:rsidRPr="00566F88">
              <w:rPr>
                <w:rFonts w:ascii="Times New Roman" w:hAnsi="Times New Roman" w:cs="Times New Roman"/>
                <w:b/>
                <w:sz w:val="20"/>
                <w:szCs w:val="20"/>
              </w:rPr>
              <w:t>aciento</w:t>
            </w:r>
            <w:r w:rsidRPr="00566F88">
              <w:rPr>
                <w:rFonts w:ascii="Times New Roman" w:hAnsi="Times New Roman" w:cs="Times New Roman"/>
                <w:b/>
                <w:sz w:val="20"/>
                <w:szCs w:val="20"/>
              </w:rPr>
              <w:t xml:space="preserve"> </w:t>
            </w:r>
            <w:r w:rsidRPr="00566F88">
              <w:rPr>
                <w:rFonts w:ascii="Times New Roman" w:hAnsi="Times New Roman" w:cs="Times New Roman"/>
                <w:b/>
                <w:sz w:val="20"/>
                <w:szCs w:val="20"/>
              </w:rPr>
              <w:t xml:space="preserve"> būklės monitorius</w:t>
            </w:r>
          </w:p>
        </w:tc>
        <w:tc>
          <w:tcPr>
            <w:tcW w:w="2527" w:type="pct"/>
          </w:tcPr>
          <w:p w14:paraId="5A266FCF" w14:textId="288F785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bCs/>
                <w:sz w:val="20"/>
                <w:szCs w:val="20"/>
              </w:rPr>
              <w:t>Kiekis - 1 vnt.</w:t>
            </w:r>
          </w:p>
        </w:tc>
        <w:tc>
          <w:tcPr>
            <w:tcW w:w="773" w:type="pct"/>
          </w:tcPr>
          <w:p w14:paraId="0F9C3F87" w14:textId="77777777" w:rsidR="00566F88" w:rsidRPr="00566F88" w:rsidRDefault="00566F88" w:rsidP="00566F88">
            <w:pPr>
              <w:jc w:val="both"/>
              <w:rPr>
                <w:rFonts w:ascii="Times New Roman" w:hAnsi="Times New Roman" w:cs="Times New Roman"/>
                <w:sz w:val="20"/>
                <w:szCs w:val="20"/>
              </w:rPr>
            </w:pPr>
          </w:p>
        </w:tc>
      </w:tr>
      <w:tr w:rsidR="00566F88" w:rsidRPr="00566F88" w14:paraId="0E17E11F" w14:textId="77777777" w:rsidTr="00566F88">
        <w:tc>
          <w:tcPr>
            <w:tcW w:w="358" w:type="pct"/>
            <w:shd w:val="clear" w:color="auto" w:fill="auto"/>
          </w:tcPr>
          <w:p w14:paraId="7961AD0B" w14:textId="1C00D5CF"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1.1.</w:t>
            </w:r>
          </w:p>
        </w:tc>
        <w:tc>
          <w:tcPr>
            <w:tcW w:w="1343" w:type="pct"/>
            <w:shd w:val="clear" w:color="auto" w:fill="auto"/>
          </w:tcPr>
          <w:p w14:paraId="33386A5F" w14:textId="01C8CFB0"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Paskirtis</w:t>
            </w:r>
          </w:p>
        </w:tc>
        <w:tc>
          <w:tcPr>
            <w:tcW w:w="2527" w:type="pct"/>
            <w:shd w:val="clear" w:color="auto" w:fill="auto"/>
          </w:tcPr>
          <w:p w14:paraId="16557D3B" w14:textId="0FD45268"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Modulinis paciento gyvybinių funkcijų monitorius su galimybe praplėsti matavimų spektrą ateityje, tinkamas įvairaus amžiaus grupėms</w:t>
            </w:r>
          </w:p>
        </w:tc>
        <w:tc>
          <w:tcPr>
            <w:tcW w:w="773" w:type="pct"/>
            <w:shd w:val="clear" w:color="auto" w:fill="auto"/>
          </w:tcPr>
          <w:p w14:paraId="68B1F52E" w14:textId="77777777" w:rsidR="00566F88" w:rsidRPr="00566F88" w:rsidRDefault="00566F88" w:rsidP="00566F88">
            <w:pPr>
              <w:jc w:val="both"/>
              <w:rPr>
                <w:rFonts w:ascii="Times New Roman" w:hAnsi="Times New Roman" w:cs="Times New Roman"/>
                <w:sz w:val="20"/>
                <w:szCs w:val="20"/>
              </w:rPr>
            </w:pPr>
          </w:p>
        </w:tc>
      </w:tr>
      <w:tr w:rsidR="00566F88" w:rsidRPr="00566F88" w14:paraId="4E73E185" w14:textId="77777777" w:rsidTr="00566F88">
        <w:tc>
          <w:tcPr>
            <w:tcW w:w="358" w:type="pct"/>
            <w:shd w:val="clear" w:color="auto" w:fill="auto"/>
          </w:tcPr>
          <w:p w14:paraId="1F3E9EA7" w14:textId="67172882"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1.2.</w:t>
            </w:r>
          </w:p>
        </w:tc>
        <w:tc>
          <w:tcPr>
            <w:tcW w:w="1343" w:type="pct"/>
            <w:shd w:val="clear" w:color="auto" w:fill="auto"/>
          </w:tcPr>
          <w:p w14:paraId="40592AEF" w14:textId="5CFA9121"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Suderinamumas</w:t>
            </w:r>
          </w:p>
        </w:tc>
        <w:tc>
          <w:tcPr>
            <w:tcW w:w="2527" w:type="pct"/>
            <w:shd w:val="clear" w:color="auto" w:fill="auto"/>
          </w:tcPr>
          <w:p w14:paraId="37D0EA7E" w14:textId="139E9262"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Visi monitoriai ir centrinė stebėjimo stotis turi būti tarpusavyje visiškai suderinami ir veikti vieningoje monitoravimo sistemoje.</w:t>
            </w:r>
          </w:p>
        </w:tc>
        <w:tc>
          <w:tcPr>
            <w:tcW w:w="773" w:type="pct"/>
            <w:shd w:val="clear" w:color="auto" w:fill="auto"/>
          </w:tcPr>
          <w:p w14:paraId="64C0AB2E" w14:textId="77777777" w:rsidR="00566F88" w:rsidRPr="00566F88" w:rsidRDefault="00566F88" w:rsidP="00566F88">
            <w:pPr>
              <w:jc w:val="both"/>
              <w:rPr>
                <w:rFonts w:ascii="Times New Roman" w:hAnsi="Times New Roman" w:cs="Times New Roman"/>
                <w:sz w:val="20"/>
                <w:szCs w:val="20"/>
              </w:rPr>
            </w:pPr>
          </w:p>
        </w:tc>
      </w:tr>
      <w:tr w:rsidR="00566F88" w:rsidRPr="00566F88" w14:paraId="75557694" w14:textId="77777777" w:rsidTr="00566F88">
        <w:tc>
          <w:tcPr>
            <w:tcW w:w="358" w:type="pct"/>
            <w:shd w:val="clear" w:color="auto" w:fill="auto"/>
          </w:tcPr>
          <w:p w14:paraId="4E9F950A" w14:textId="7E79F9E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1.3.</w:t>
            </w:r>
          </w:p>
        </w:tc>
        <w:tc>
          <w:tcPr>
            <w:tcW w:w="1343" w:type="pct"/>
            <w:shd w:val="clear" w:color="auto" w:fill="auto"/>
          </w:tcPr>
          <w:p w14:paraId="5B2585C9" w14:textId="6A6CFC0A"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Elektros maitinimo šaltiniai:</w:t>
            </w:r>
          </w:p>
        </w:tc>
        <w:tc>
          <w:tcPr>
            <w:tcW w:w="2527" w:type="pct"/>
            <w:shd w:val="clear" w:color="auto" w:fill="auto"/>
          </w:tcPr>
          <w:p w14:paraId="498A521A" w14:textId="720E0CE2"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~230 V, 50 Hz elektros tinklas;</w:t>
            </w:r>
          </w:p>
        </w:tc>
        <w:tc>
          <w:tcPr>
            <w:tcW w:w="773" w:type="pct"/>
            <w:shd w:val="clear" w:color="auto" w:fill="auto"/>
          </w:tcPr>
          <w:p w14:paraId="5A7C805E" w14:textId="77777777" w:rsidR="00566F88" w:rsidRPr="00566F88" w:rsidRDefault="00566F88" w:rsidP="00566F88">
            <w:pPr>
              <w:jc w:val="both"/>
              <w:rPr>
                <w:rFonts w:ascii="Times New Roman" w:hAnsi="Times New Roman" w:cs="Times New Roman"/>
                <w:sz w:val="20"/>
                <w:szCs w:val="20"/>
              </w:rPr>
            </w:pPr>
          </w:p>
        </w:tc>
      </w:tr>
      <w:tr w:rsidR="00566F88" w:rsidRPr="00566F88" w14:paraId="006DCE25" w14:textId="77777777" w:rsidTr="00566F88">
        <w:tc>
          <w:tcPr>
            <w:tcW w:w="358" w:type="pct"/>
            <w:shd w:val="clear" w:color="auto" w:fill="auto"/>
          </w:tcPr>
          <w:p w14:paraId="6AB30333" w14:textId="2875550F"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1.4.</w:t>
            </w:r>
          </w:p>
        </w:tc>
        <w:tc>
          <w:tcPr>
            <w:tcW w:w="1343" w:type="pct"/>
            <w:shd w:val="clear" w:color="auto" w:fill="auto"/>
          </w:tcPr>
          <w:p w14:paraId="708EAA0B" w14:textId="4C1CA05E"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 xml:space="preserve">Reikalavimai monitoriaus konstrukcijai </w:t>
            </w:r>
          </w:p>
        </w:tc>
        <w:tc>
          <w:tcPr>
            <w:tcW w:w="2527" w:type="pct"/>
            <w:shd w:val="clear" w:color="auto" w:fill="auto"/>
          </w:tcPr>
          <w:p w14:paraId="0141099F" w14:textId="77777777" w:rsidR="00566F88" w:rsidRPr="00566F88" w:rsidRDefault="00566F88" w:rsidP="00566F88">
            <w:pPr>
              <w:pStyle w:val="Porat"/>
              <w:numPr>
                <w:ilvl w:val="0"/>
                <w:numId w:val="21"/>
              </w:numPr>
              <w:tabs>
                <w:tab w:val="left" w:pos="227"/>
              </w:tabs>
              <w:ind w:left="227" w:right="87" w:hanging="227"/>
              <w:jc w:val="both"/>
              <w:rPr>
                <w:rFonts w:ascii="Times New Roman" w:hAnsi="Times New Roman"/>
              </w:rPr>
            </w:pPr>
            <w:r w:rsidRPr="00566F88">
              <w:rPr>
                <w:rFonts w:ascii="Times New Roman" w:hAnsi="Times New Roman"/>
              </w:rPr>
              <w:t>Monitoriaus aušinimui nenaudojami ventiliatoriai;</w:t>
            </w:r>
          </w:p>
          <w:p w14:paraId="371AD993" w14:textId="77777777" w:rsidR="00566F88" w:rsidRPr="00566F88" w:rsidRDefault="00566F88" w:rsidP="00566F88">
            <w:pPr>
              <w:pStyle w:val="Porat"/>
              <w:numPr>
                <w:ilvl w:val="0"/>
                <w:numId w:val="21"/>
              </w:numPr>
              <w:tabs>
                <w:tab w:val="left" w:pos="227"/>
              </w:tabs>
              <w:ind w:left="227" w:right="87" w:hanging="227"/>
              <w:jc w:val="both"/>
              <w:rPr>
                <w:rFonts w:ascii="Times New Roman" w:hAnsi="Times New Roman"/>
              </w:rPr>
            </w:pPr>
            <w:r w:rsidRPr="00566F88">
              <w:rPr>
                <w:rFonts w:ascii="Times New Roman" w:hAnsi="Times New Roman"/>
              </w:rPr>
              <w:t>Standartinė USB jungtis ≥ 1 vnt.;</w:t>
            </w:r>
          </w:p>
          <w:p w14:paraId="2C1E6521" w14:textId="1C19BAD1"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Integruota kompiuterinio tinklo plokštė. </w:t>
            </w:r>
          </w:p>
        </w:tc>
        <w:tc>
          <w:tcPr>
            <w:tcW w:w="773" w:type="pct"/>
            <w:shd w:val="clear" w:color="auto" w:fill="auto"/>
          </w:tcPr>
          <w:p w14:paraId="251A63A7" w14:textId="77777777" w:rsidR="00566F88" w:rsidRPr="00566F88" w:rsidRDefault="00566F88" w:rsidP="00566F88">
            <w:pPr>
              <w:jc w:val="both"/>
              <w:rPr>
                <w:rFonts w:ascii="Times New Roman" w:hAnsi="Times New Roman" w:cs="Times New Roman"/>
                <w:sz w:val="20"/>
                <w:szCs w:val="20"/>
              </w:rPr>
            </w:pPr>
          </w:p>
        </w:tc>
      </w:tr>
      <w:tr w:rsidR="00566F88" w:rsidRPr="00566F88" w14:paraId="2EF73334" w14:textId="77777777" w:rsidTr="00566F88">
        <w:tc>
          <w:tcPr>
            <w:tcW w:w="358" w:type="pct"/>
            <w:shd w:val="clear" w:color="auto" w:fill="auto"/>
          </w:tcPr>
          <w:p w14:paraId="0F8A1811" w14:textId="384CEC3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1.5.</w:t>
            </w:r>
          </w:p>
        </w:tc>
        <w:tc>
          <w:tcPr>
            <w:tcW w:w="1343" w:type="pct"/>
            <w:shd w:val="clear" w:color="auto" w:fill="auto"/>
          </w:tcPr>
          <w:p w14:paraId="3FCA079D" w14:textId="58517119"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Reikalavimai monitoriaus ekranui</w:t>
            </w:r>
          </w:p>
        </w:tc>
        <w:tc>
          <w:tcPr>
            <w:tcW w:w="2527" w:type="pct"/>
            <w:shd w:val="clear" w:color="auto" w:fill="auto"/>
          </w:tcPr>
          <w:p w14:paraId="476CA073" w14:textId="77777777" w:rsidR="00566F88" w:rsidRPr="00566F88" w:rsidRDefault="00566F88" w:rsidP="00566F88">
            <w:pPr>
              <w:widowControl w:val="0"/>
              <w:numPr>
                <w:ilvl w:val="0"/>
                <w:numId w:val="22"/>
              </w:numPr>
              <w:suppressAutoHyphens/>
              <w:ind w:left="369"/>
              <w:jc w:val="both"/>
              <w:rPr>
                <w:rFonts w:ascii="Times New Roman" w:hAnsi="Times New Roman" w:cs="Times New Roman"/>
                <w:sz w:val="20"/>
                <w:szCs w:val="20"/>
              </w:rPr>
            </w:pPr>
            <w:r w:rsidRPr="00566F88">
              <w:rPr>
                <w:rFonts w:ascii="Times New Roman" w:hAnsi="Times New Roman" w:cs="Times New Roman"/>
                <w:sz w:val="20"/>
                <w:szCs w:val="20"/>
              </w:rPr>
              <w:t xml:space="preserve">Spalvotas, LCD (arba lygiavertis), ≥ 19 colių įstrižainės; </w:t>
            </w:r>
          </w:p>
          <w:p w14:paraId="2D5449D9" w14:textId="77777777" w:rsidR="00566F88" w:rsidRPr="00566F88" w:rsidRDefault="00566F88" w:rsidP="00566F88">
            <w:pPr>
              <w:widowControl w:val="0"/>
              <w:numPr>
                <w:ilvl w:val="0"/>
                <w:numId w:val="22"/>
              </w:numPr>
              <w:suppressAutoHyphens/>
              <w:ind w:left="369"/>
              <w:jc w:val="both"/>
              <w:rPr>
                <w:rFonts w:ascii="Times New Roman" w:hAnsi="Times New Roman" w:cs="Times New Roman"/>
                <w:sz w:val="20"/>
                <w:szCs w:val="20"/>
              </w:rPr>
            </w:pPr>
            <w:r w:rsidRPr="00566F88">
              <w:rPr>
                <w:rFonts w:ascii="Times New Roman" w:hAnsi="Times New Roman" w:cs="Times New Roman"/>
                <w:sz w:val="20"/>
                <w:szCs w:val="20"/>
              </w:rPr>
              <w:t>Sensorinis, lietimui jautrus paviršius (Touch Screen);</w:t>
            </w:r>
          </w:p>
          <w:p w14:paraId="15A1DD28" w14:textId="77777777" w:rsidR="00566F88" w:rsidRPr="00566F88" w:rsidRDefault="00566F88" w:rsidP="00566F88">
            <w:pPr>
              <w:widowControl w:val="0"/>
              <w:numPr>
                <w:ilvl w:val="0"/>
                <w:numId w:val="22"/>
              </w:numPr>
              <w:suppressAutoHyphens/>
              <w:ind w:left="369"/>
              <w:jc w:val="both"/>
              <w:rPr>
                <w:rFonts w:ascii="Times New Roman" w:hAnsi="Times New Roman" w:cs="Times New Roman"/>
                <w:sz w:val="20"/>
                <w:szCs w:val="20"/>
              </w:rPr>
            </w:pPr>
            <w:r w:rsidRPr="00566F88">
              <w:rPr>
                <w:rFonts w:ascii="Times New Roman" w:hAnsi="Times New Roman" w:cs="Times New Roman"/>
                <w:sz w:val="20"/>
                <w:szCs w:val="20"/>
              </w:rPr>
              <w:t>Skiriamoji geba ≥ (1280 x 1024) taškų;</w:t>
            </w:r>
          </w:p>
          <w:p w14:paraId="7DADFA67" w14:textId="77777777" w:rsidR="00566F88" w:rsidRPr="00566F88" w:rsidRDefault="00566F88" w:rsidP="00566F88">
            <w:pPr>
              <w:widowControl w:val="0"/>
              <w:numPr>
                <w:ilvl w:val="0"/>
                <w:numId w:val="22"/>
              </w:numPr>
              <w:suppressAutoHyphens/>
              <w:ind w:left="369"/>
              <w:jc w:val="both"/>
              <w:rPr>
                <w:rFonts w:ascii="Times New Roman" w:hAnsi="Times New Roman" w:cs="Times New Roman"/>
                <w:sz w:val="20"/>
                <w:szCs w:val="20"/>
              </w:rPr>
            </w:pPr>
            <w:r w:rsidRPr="00566F88">
              <w:rPr>
                <w:rFonts w:ascii="Times New Roman" w:hAnsi="Times New Roman" w:cs="Times New Roman"/>
                <w:sz w:val="20"/>
                <w:szCs w:val="20"/>
              </w:rPr>
              <w:t>Maksimalus galimas skirtingų parametrų kreivių skaičius ekrane vienu metu  ≥ 6;</w:t>
            </w:r>
          </w:p>
          <w:p w14:paraId="4492E34C" w14:textId="166C4E7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Registruojamos EKG kreivės: I, II, III, aVR, aVL, aVF, V1-V6</w:t>
            </w:r>
          </w:p>
        </w:tc>
        <w:tc>
          <w:tcPr>
            <w:tcW w:w="773" w:type="pct"/>
            <w:shd w:val="clear" w:color="auto" w:fill="auto"/>
          </w:tcPr>
          <w:p w14:paraId="5226A0E4" w14:textId="77777777" w:rsidR="00566F88" w:rsidRPr="00566F88" w:rsidRDefault="00566F88" w:rsidP="00566F88">
            <w:pPr>
              <w:jc w:val="both"/>
              <w:rPr>
                <w:rFonts w:ascii="Times New Roman" w:hAnsi="Times New Roman" w:cs="Times New Roman"/>
                <w:sz w:val="20"/>
                <w:szCs w:val="20"/>
              </w:rPr>
            </w:pPr>
          </w:p>
        </w:tc>
      </w:tr>
      <w:tr w:rsidR="00566F88" w:rsidRPr="00566F88" w14:paraId="0BD4EEE8" w14:textId="77777777" w:rsidTr="00566F88">
        <w:tc>
          <w:tcPr>
            <w:tcW w:w="358" w:type="pct"/>
            <w:shd w:val="clear" w:color="auto" w:fill="auto"/>
          </w:tcPr>
          <w:p w14:paraId="5C742CB4" w14:textId="7A0E52DD"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1.6.</w:t>
            </w:r>
          </w:p>
        </w:tc>
        <w:tc>
          <w:tcPr>
            <w:tcW w:w="1343" w:type="pct"/>
            <w:shd w:val="clear" w:color="auto" w:fill="auto"/>
          </w:tcPr>
          <w:p w14:paraId="6FE3D4EC" w14:textId="6EF91A36"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Monitoriaus matuojamų parametrų atmintis</w:t>
            </w:r>
          </w:p>
        </w:tc>
        <w:tc>
          <w:tcPr>
            <w:tcW w:w="2527" w:type="pct"/>
            <w:shd w:val="clear" w:color="auto" w:fill="auto"/>
          </w:tcPr>
          <w:p w14:paraId="126C5248" w14:textId="656F73DD"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Atminties trukmė ≥ 72 val. grafinės ir skaitmeninės informacijos</w:t>
            </w:r>
          </w:p>
        </w:tc>
        <w:tc>
          <w:tcPr>
            <w:tcW w:w="773" w:type="pct"/>
            <w:shd w:val="clear" w:color="auto" w:fill="auto"/>
          </w:tcPr>
          <w:p w14:paraId="609D4109" w14:textId="77777777" w:rsidR="00566F88" w:rsidRPr="00566F88" w:rsidRDefault="00566F88" w:rsidP="00566F88">
            <w:pPr>
              <w:jc w:val="both"/>
              <w:rPr>
                <w:rFonts w:ascii="Times New Roman" w:hAnsi="Times New Roman" w:cs="Times New Roman"/>
                <w:sz w:val="20"/>
                <w:szCs w:val="20"/>
              </w:rPr>
            </w:pPr>
          </w:p>
        </w:tc>
      </w:tr>
      <w:tr w:rsidR="00566F88" w:rsidRPr="00566F88" w14:paraId="68DD11D8" w14:textId="77777777" w:rsidTr="00566F88">
        <w:tc>
          <w:tcPr>
            <w:tcW w:w="358" w:type="pct"/>
            <w:shd w:val="clear" w:color="auto" w:fill="auto"/>
          </w:tcPr>
          <w:p w14:paraId="02DDFEB2" w14:textId="128DEF8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1.7.</w:t>
            </w:r>
          </w:p>
        </w:tc>
        <w:tc>
          <w:tcPr>
            <w:tcW w:w="1343" w:type="pct"/>
            <w:shd w:val="clear" w:color="auto" w:fill="auto"/>
          </w:tcPr>
          <w:p w14:paraId="19809FEC" w14:textId="0A445A8A"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Įvykių išsaugojimas atmintyje</w:t>
            </w:r>
          </w:p>
        </w:tc>
        <w:tc>
          <w:tcPr>
            <w:tcW w:w="2527" w:type="pct"/>
            <w:shd w:val="clear" w:color="auto" w:fill="auto"/>
          </w:tcPr>
          <w:p w14:paraId="7B520538" w14:textId="77777777" w:rsidR="00566F88" w:rsidRPr="00566F88" w:rsidRDefault="00566F88" w:rsidP="00566F88">
            <w:pPr>
              <w:widowControl w:val="0"/>
              <w:numPr>
                <w:ilvl w:val="0"/>
                <w:numId w:val="27"/>
              </w:numPr>
              <w:suppressAutoHyphens/>
              <w:jc w:val="both"/>
              <w:rPr>
                <w:rFonts w:ascii="Times New Roman" w:hAnsi="Times New Roman" w:cs="Times New Roman"/>
                <w:sz w:val="20"/>
                <w:szCs w:val="20"/>
              </w:rPr>
            </w:pPr>
            <w:r w:rsidRPr="00566F88">
              <w:rPr>
                <w:rFonts w:ascii="Times New Roman" w:hAnsi="Times New Roman" w:cs="Times New Roman"/>
                <w:sz w:val="20"/>
                <w:szCs w:val="20"/>
              </w:rPr>
              <w:t>Rankinis įvykio išsaugojimas;</w:t>
            </w:r>
          </w:p>
          <w:p w14:paraId="7683EF7C" w14:textId="149F322D"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Automatinis įvykio fiksavimas aliarmo metu;</w:t>
            </w:r>
          </w:p>
        </w:tc>
        <w:tc>
          <w:tcPr>
            <w:tcW w:w="773" w:type="pct"/>
            <w:shd w:val="clear" w:color="auto" w:fill="auto"/>
          </w:tcPr>
          <w:p w14:paraId="3E875538" w14:textId="77777777" w:rsidR="00566F88" w:rsidRPr="00566F88" w:rsidRDefault="00566F88" w:rsidP="00566F88">
            <w:pPr>
              <w:jc w:val="both"/>
              <w:rPr>
                <w:rFonts w:ascii="Times New Roman" w:hAnsi="Times New Roman" w:cs="Times New Roman"/>
                <w:sz w:val="20"/>
                <w:szCs w:val="20"/>
              </w:rPr>
            </w:pPr>
          </w:p>
        </w:tc>
      </w:tr>
      <w:tr w:rsidR="00566F88" w:rsidRPr="00566F88" w14:paraId="192F9451" w14:textId="77777777" w:rsidTr="00566F88">
        <w:tc>
          <w:tcPr>
            <w:tcW w:w="358" w:type="pct"/>
            <w:shd w:val="clear" w:color="auto" w:fill="auto"/>
          </w:tcPr>
          <w:p w14:paraId="42B0182D" w14:textId="2FE74AF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bCs/>
                <w:sz w:val="20"/>
                <w:szCs w:val="20"/>
              </w:rPr>
              <w:t>2.</w:t>
            </w:r>
          </w:p>
        </w:tc>
        <w:tc>
          <w:tcPr>
            <w:tcW w:w="1343" w:type="pct"/>
            <w:shd w:val="clear" w:color="auto" w:fill="auto"/>
          </w:tcPr>
          <w:p w14:paraId="789C3B81" w14:textId="2A2C95EF" w:rsidR="00566F88" w:rsidRPr="00566F88" w:rsidRDefault="00566F88" w:rsidP="00566F88">
            <w:pPr>
              <w:jc w:val="both"/>
              <w:rPr>
                <w:rFonts w:ascii="Times New Roman" w:hAnsi="Times New Roman" w:cs="Times New Roman"/>
                <w:b/>
                <w:color w:val="FF0000"/>
                <w:sz w:val="20"/>
                <w:szCs w:val="20"/>
              </w:rPr>
            </w:pPr>
            <w:r w:rsidRPr="00566F88">
              <w:rPr>
                <w:rFonts w:ascii="Times New Roman" w:hAnsi="Times New Roman" w:cs="Times New Roman"/>
                <w:b/>
                <w:sz w:val="20"/>
                <w:szCs w:val="20"/>
              </w:rPr>
              <w:t>G</w:t>
            </w:r>
            <w:r w:rsidRPr="00566F88">
              <w:rPr>
                <w:rFonts w:ascii="Times New Roman" w:hAnsi="Times New Roman" w:cs="Times New Roman"/>
                <w:b/>
                <w:sz w:val="20"/>
                <w:szCs w:val="20"/>
              </w:rPr>
              <w:t xml:space="preserve">yvybinių parametrų </w:t>
            </w:r>
            <w:r w:rsidRPr="00566F88">
              <w:rPr>
                <w:rFonts w:ascii="Times New Roman" w:eastAsia="Arial Unicode MS" w:hAnsi="Times New Roman" w:cs="Times New Roman"/>
                <w:b/>
                <w:sz w:val="20"/>
                <w:szCs w:val="20"/>
                <w:bdr w:val="nil"/>
                <w:lang w:val="lt-LT"/>
              </w:rPr>
              <w:t>monitorius</w:t>
            </w:r>
          </w:p>
        </w:tc>
        <w:tc>
          <w:tcPr>
            <w:tcW w:w="2527" w:type="pct"/>
            <w:shd w:val="clear" w:color="auto" w:fill="auto"/>
          </w:tcPr>
          <w:p w14:paraId="1CA3B6CE" w14:textId="19A561F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bCs/>
                <w:sz w:val="20"/>
                <w:szCs w:val="20"/>
              </w:rPr>
              <w:t>Kiekis - 11 vnt.</w:t>
            </w:r>
          </w:p>
        </w:tc>
        <w:tc>
          <w:tcPr>
            <w:tcW w:w="773" w:type="pct"/>
            <w:shd w:val="clear" w:color="auto" w:fill="auto"/>
          </w:tcPr>
          <w:p w14:paraId="4FA8C8E3" w14:textId="77777777" w:rsidR="00566F88" w:rsidRPr="00566F88" w:rsidRDefault="00566F88" w:rsidP="00566F88">
            <w:pPr>
              <w:jc w:val="both"/>
              <w:rPr>
                <w:rFonts w:ascii="Times New Roman" w:hAnsi="Times New Roman" w:cs="Times New Roman"/>
                <w:sz w:val="20"/>
                <w:szCs w:val="20"/>
              </w:rPr>
            </w:pPr>
          </w:p>
        </w:tc>
      </w:tr>
      <w:tr w:rsidR="00566F88" w:rsidRPr="00566F88" w14:paraId="0EB65298" w14:textId="77777777" w:rsidTr="00566F88">
        <w:tc>
          <w:tcPr>
            <w:tcW w:w="358" w:type="pct"/>
            <w:shd w:val="clear" w:color="auto" w:fill="auto"/>
          </w:tcPr>
          <w:p w14:paraId="5159B7D3" w14:textId="47D131EA"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2.1.</w:t>
            </w:r>
          </w:p>
        </w:tc>
        <w:tc>
          <w:tcPr>
            <w:tcW w:w="1343" w:type="pct"/>
            <w:shd w:val="clear" w:color="auto" w:fill="auto"/>
          </w:tcPr>
          <w:p w14:paraId="79EDEFAB" w14:textId="0291DD45"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Mobilus (transportinis) gyvybinių funkcijų matavimo modulis</w:t>
            </w:r>
          </w:p>
        </w:tc>
        <w:tc>
          <w:tcPr>
            <w:tcW w:w="2527" w:type="pct"/>
            <w:shd w:val="clear" w:color="auto" w:fill="auto"/>
          </w:tcPr>
          <w:p w14:paraId="3810610B" w14:textId="30E2401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Būtinas. Modulis tvirtinamas išorinėje tvirtinimo stotelėje arba integruotas moduliniame paciento monitoriuje</w:t>
            </w:r>
          </w:p>
        </w:tc>
        <w:tc>
          <w:tcPr>
            <w:tcW w:w="773" w:type="pct"/>
            <w:shd w:val="clear" w:color="auto" w:fill="auto"/>
          </w:tcPr>
          <w:p w14:paraId="6767A874" w14:textId="77777777" w:rsidR="00566F88" w:rsidRPr="00566F88" w:rsidRDefault="00566F88" w:rsidP="00566F88">
            <w:pPr>
              <w:jc w:val="both"/>
              <w:rPr>
                <w:rFonts w:ascii="Times New Roman" w:hAnsi="Times New Roman" w:cs="Times New Roman"/>
                <w:sz w:val="20"/>
                <w:szCs w:val="20"/>
              </w:rPr>
            </w:pPr>
          </w:p>
        </w:tc>
      </w:tr>
      <w:tr w:rsidR="00566F88" w:rsidRPr="00566F88" w14:paraId="6B842F21" w14:textId="77777777" w:rsidTr="00566F88">
        <w:tc>
          <w:tcPr>
            <w:tcW w:w="358" w:type="pct"/>
            <w:shd w:val="clear" w:color="auto" w:fill="auto"/>
          </w:tcPr>
          <w:p w14:paraId="038B4CA4" w14:textId="3F74B05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2.2.</w:t>
            </w:r>
          </w:p>
        </w:tc>
        <w:tc>
          <w:tcPr>
            <w:tcW w:w="1343" w:type="pct"/>
            <w:shd w:val="clear" w:color="auto" w:fill="auto"/>
          </w:tcPr>
          <w:p w14:paraId="1207E4A1" w14:textId="72C085CA"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Mobilaus (transportinio) gyvybinių funkcijų matavimo modulio ekranas</w:t>
            </w:r>
          </w:p>
        </w:tc>
        <w:tc>
          <w:tcPr>
            <w:tcW w:w="2527" w:type="pct"/>
            <w:shd w:val="clear" w:color="auto" w:fill="auto"/>
          </w:tcPr>
          <w:p w14:paraId="5ED982BA" w14:textId="77777777" w:rsidR="00566F88" w:rsidRPr="00566F88" w:rsidRDefault="00566F88" w:rsidP="00566F88">
            <w:pPr>
              <w:widowControl w:val="0"/>
              <w:numPr>
                <w:ilvl w:val="0"/>
                <w:numId w:val="23"/>
              </w:numPr>
              <w:suppressAutoHyphens/>
              <w:jc w:val="both"/>
              <w:rPr>
                <w:rFonts w:ascii="Times New Roman" w:hAnsi="Times New Roman" w:cs="Times New Roman"/>
                <w:sz w:val="20"/>
                <w:szCs w:val="20"/>
              </w:rPr>
            </w:pPr>
            <w:r w:rsidRPr="00566F88">
              <w:rPr>
                <w:rFonts w:ascii="Times New Roman" w:hAnsi="Times New Roman" w:cs="Times New Roman"/>
                <w:sz w:val="20"/>
                <w:szCs w:val="20"/>
              </w:rPr>
              <w:t xml:space="preserve">Spalvoto vaizdo,  jautrus lietimui (Touch Screen), </w:t>
            </w:r>
          </w:p>
          <w:p w14:paraId="59790C96" w14:textId="77777777" w:rsidR="00566F88" w:rsidRPr="00566F88" w:rsidRDefault="00566F88" w:rsidP="00566F88">
            <w:pPr>
              <w:widowControl w:val="0"/>
              <w:numPr>
                <w:ilvl w:val="0"/>
                <w:numId w:val="23"/>
              </w:numPr>
              <w:suppressAutoHyphens/>
              <w:jc w:val="both"/>
              <w:rPr>
                <w:rFonts w:ascii="Times New Roman" w:hAnsi="Times New Roman" w:cs="Times New Roman"/>
                <w:sz w:val="20"/>
                <w:szCs w:val="20"/>
              </w:rPr>
            </w:pPr>
            <w:r w:rsidRPr="00566F88">
              <w:rPr>
                <w:rFonts w:ascii="Times New Roman" w:hAnsi="Times New Roman" w:cs="Times New Roman"/>
                <w:sz w:val="20"/>
                <w:szCs w:val="20"/>
              </w:rPr>
              <w:t>Įstrižainė ≥ 6 colių;</w:t>
            </w:r>
          </w:p>
          <w:p w14:paraId="13E4A95E" w14:textId="77777777" w:rsidR="00566F88" w:rsidRPr="00566F88" w:rsidRDefault="00566F88" w:rsidP="00566F88">
            <w:pPr>
              <w:widowControl w:val="0"/>
              <w:numPr>
                <w:ilvl w:val="0"/>
                <w:numId w:val="23"/>
              </w:numPr>
              <w:suppressAutoHyphens/>
              <w:jc w:val="both"/>
              <w:rPr>
                <w:rFonts w:ascii="Times New Roman" w:hAnsi="Times New Roman" w:cs="Times New Roman"/>
                <w:sz w:val="20"/>
                <w:szCs w:val="20"/>
              </w:rPr>
            </w:pPr>
            <w:r w:rsidRPr="00566F88">
              <w:rPr>
                <w:rFonts w:ascii="Times New Roman" w:hAnsi="Times New Roman" w:cs="Times New Roman"/>
                <w:sz w:val="20"/>
                <w:szCs w:val="20"/>
              </w:rPr>
              <w:t>Maksimalus galimas skirtingų parametrų kreivių skaičius ekrane vienu metu  ≥ 3</w:t>
            </w:r>
          </w:p>
          <w:p w14:paraId="53DABF0B" w14:textId="46422A9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color w:val="000000"/>
                <w:sz w:val="20"/>
                <w:szCs w:val="20"/>
              </w:rPr>
              <w:t>Vaizdo orientacija automatiškai keičiasi, priklausomai nuo monitoriaus orientacijos</w:t>
            </w:r>
          </w:p>
        </w:tc>
        <w:tc>
          <w:tcPr>
            <w:tcW w:w="773" w:type="pct"/>
            <w:shd w:val="clear" w:color="auto" w:fill="auto"/>
          </w:tcPr>
          <w:p w14:paraId="09DFD893" w14:textId="77777777" w:rsidR="00566F88" w:rsidRPr="00566F88" w:rsidRDefault="00566F88" w:rsidP="00566F88">
            <w:pPr>
              <w:jc w:val="both"/>
              <w:rPr>
                <w:rFonts w:ascii="Times New Roman" w:hAnsi="Times New Roman" w:cs="Times New Roman"/>
                <w:sz w:val="20"/>
                <w:szCs w:val="20"/>
              </w:rPr>
            </w:pPr>
          </w:p>
        </w:tc>
      </w:tr>
      <w:tr w:rsidR="00566F88" w:rsidRPr="00566F88" w14:paraId="0E1139FD" w14:textId="77777777" w:rsidTr="00566F88">
        <w:tc>
          <w:tcPr>
            <w:tcW w:w="358" w:type="pct"/>
            <w:shd w:val="clear" w:color="auto" w:fill="auto"/>
          </w:tcPr>
          <w:p w14:paraId="4910F9E0" w14:textId="7A9E5E6F"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2.3.</w:t>
            </w:r>
          </w:p>
        </w:tc>
        <w:tc>
          <w:tcPr>
            <w:tcW w:w="1343" w:type="pct"/>
            <w:shd w:val="clear" w:color="auto" w:fill="auto"/>
          </w:tcPr>
          <w:p w14:paraId="2B4EEE01" w14:textId="736848C7"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Mobilaus (transportinio) gyvybinių funkcijų matavimo modulio maitinimo šaltiniai</w:t>
            </w:r>
          </w:p>
        </w:tc>
        <w:tc>
          <w:tcPr>
            <w:tcW w:w="2527" w:type="pct"/>
            <w:shd w:val="clear" w:color="auto" w:fill="auto"/>
          </w:tcPr>
          <w:p w14:paraId="02BCF268" w14:textId="77777777" w:rsidR="00566F88" w:rsidRPr="00566F88" w:rsidRDefault="00566F88" w:rsidP="00566F88">
            <w:pPr>
              <w:widowControl w:val="0"/>
              <w:numPr>
                <w:ilvl w:val="0"/>
                <w:numId w:val="24"/>
              </w:numPr>
              <w:suppressAutoHyphens/>
              <w:jc w:val="both"/>
              <w:rPr>
                <w:rFonts w:ascii="Times New Roman" w:hAnsi="Times New Roman" w:cs="Times New Roman"/>
                <w:sz w:val="20"/>
                <w:szCs w:val="20"/>
              </w:rPr>
            </w:pPr>
            <w:r w:rsidRPr="00566F88">
              <w:rPr>
                <w:rFonts w:ascii="Times New Roman" w:hAnsi="Times New Roman" w:cs="Times New Roman"/>
                <w:sz w:val="20"/>
                <w:szCs w:val="20"/>
              </w:rPr>
              <w:t>Vidinis maitinimo šaltinis (akumuliatorius); modulio veikimo laikas, maitinant iš šio šaltinio ≥ 180 min.</w:t>
            </w:r>
          </w:p>
          <w:p w14:paraId="0E0D57DC" w14:textId="25AC39DA"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Modulio akumuliatorius turi krautis, prijungus prie tvirtinimo stotelės arba įstačius į jam skirtą vietą moduliniame pacientų monitoriuje.</w:t>
            </w:r>
          </w:p>
        </w:tc>
        <w:tc>
          <w:tcPr>
            <w:tcW w:w="773" w:type="pct"/>
            <w:shd w:val="clear" w:color="auto" w:fill="auto"/>
          </w:tcPr>
          <w:p w14:paraId="30F04EF1" w14:textId="77777777" w:rsidR="00566F88" w:rsidRPr="00566F88" w:rsidRDefault="00566F88" w:rsidP="00566F88">
            <w:pPr>
              <w:jc w:val="both"/>
              <w:rPr>
                <w:rFonts w:ascii="Times New Roman" w:hAnsi="Times New Roman" w:cs="Times New Roman"/>
                <w:sz w:val="20"/>
                <w:szCs w:val="20"/>
              </w:rPr>
            </w:pPr>
          </w:p>
        </w:tc>
      </w:tr>
      <w:tr w:rsidR="00566F88" w:rsidRPr="00566F88" w14:paraId="56B859D0" w14:textId="77777777" w:rsidTr="00566F88">
        <w:tc>
          <w:tcPr>
            <w:tcW w:w="358" w:type="pct"/>
            <w:shd w:val="clear" w:color="auto" w:fill="auto"/>
          </w:tcPr>
          <w:p w14:paraId="45EA487F" w14:textId="2899BE3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2.4.</w:t>
            </w:r>
          </w:p>
        </w:tc>
        <w:tc>
          <w:tcPr>
            <w:tcW w:w="1343" w:type="pct"/>
            <w:shd w:val="clear" w:color="auto" w:fill="auto"/>
          </w:tcPr>
          <w:p w14:paraId="47EC02B5" w14:textId="5B343145"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Naudojant mobilų (transportinį) gyvybinių funkcijų matavimo modulį monitoruojami parametrai:</w:t>
            </w:r>
          </w:p>
        </w:tc>
        <w:tc>
          <w:tcPr>
            <w:tcW w:w="2527" w:type="pct"/>
            <w:shd w:val="clear" w:color="auto" w:fill="auto"/>
          </w:tcPr>
          <w:p w14:paraId="7C530312" w14:textId="77777777" w:rsidR="00566F88" w:rsidRPr="00566F88" w:rsidRDefault="00566F88" w:rsidP="00566F88">
            <w:pPr>
              <w:widowControl w:val="0"/>
              <w:numPr>
                <w:ilvl w:val="0"/>
                <w:numId w:val="25"/>
              </w:numPr>
              <w:suppressAutoHyphens/>
              <w:jc w:val="both"/>
              <w:rPr>
                <w:rFonts w:ascii="Times New Roman" w:hAnsi="Times New Roman" w:cs="Times New Roman"/>
                <w:sz w:val="20"/>
                <w:szCs w:val="20"/>
              </w:rPr>
            </w:pPr>
            <w:r w:rsidRPr="00566F88">
              <w:rPr>
                <w:rFonts w:ascii="Times New Roman" w:hAnsi="Times New Roman" w:cs="Times New Roman"/>
                <w:sz w:val="20"/>
                <w:szCs w:val="20"/>
              </w:rPr>
              <w:t>EKG (multiderivacinis kanalas);</w:t>
            </w:r>
          </w:p>
          <w:p w14:paraId="17A9D608" w14:textId="77777777" w:rsidR="00566F88" w:rsidRPr="00566F88" w:rsidRDefault="00566F88" w:rsidP="00566F88">
            <w:pPr>
              <w:widowControl w:val="0"/>
              <w:numPr>
                <w:ilvl w:val="0"/>
                <w:numId w:val="25"/>
              </w:numPr>
              <w:suppressAutoHyphens/>
              <w:jc w:val="both"/>
              <w:rPr>
                <w:rFonts w:ascii="Times New Roman" w:hAnsi="Times New Roman" w:cs="Times New Roman"/>
                <w:sz w:val="20"/>
                <w:szCs w:val="20"/>
              </w:rPr>
            </w:pPr>
            <w:r w:rsidRPr="00566F88">
              <w:rPr>
                <w:rFonts w:ascii="Times New Roman" w:hAnsi="Times New Roman" w:cs="Times New Roman"/>
                <w:sz w:val="20"/>
                <w:szCs w:val="20"/>
              </w:rPr>
              <w:t>Kvėpavimas;</w:t>
            </w:r>
          </w:p>
          <w:p w14:paraId="6984BA8F" w14:textId="77777777" w:rsidR="00566F88" w:rsidRPr="00566F88" w:rsidRDefault="00566F88" w:rsidP="00566F88">
            <w:pPr>
              <w:widowControl w:val="0"/>
              <w:numPr>
                <w:ilvl w:val="0"/>
                <w:numId w:val="25"/>
              </w:numPr>
              <w:suppressAutoHyphens/>
              <w:jc w:val="both"/>
              <w:rPr>
                <w:rFonts w:ascii="Times New Roman" w:hAnsi="Times New Roman" w:cs="Times New Roman"/>
                <w:sz w:val="20"/>
                <w:szCs w:val="20"/>
              </w:rPr>
            </w:pPr>
            <w:r w:rsidRPr="00566F88">
              <w:rPr>
                <w:rFonts w:ascii="Times New Roman" w:hAnsi="Times New Roman" w:cs="Times New Roman"/>
                <w:sz w:val="20"/>
                <w:szCs w:val="20"/>
              </w:rPr>
              <w:t>Širdies susitraukimų dažnis (ŠSD);</w:t>
            </w:r>
          </w:p>
          <w:p w14:paraId="23F5EEFF" w14:textId="77777777" w:rsidR="00566F88" w:rsidRPr="00566F88" w:rsidRDefault="00566F88" w:rsidP="00566F88">
            <w:pPr>
              <w:widowControl w:val="0"/>
              <w:numPr>
                <w:ilvl w:val="0"/>
                <w:numId w:val="25"/>
              </w:numPr>
              <w:suppressAutoHyphens/>
              <w:jc w:val="both"/>
              <w:rPr>
                <w:rFonts w:ascii="Times New Roman" w:hAnsi="Times New Roman" w:cs="Times New Roman"/>
                <w:sz w:val="20"/>
                <w:szCs w:val="20"/>
              </w:rPr>
            </w:pPr>
            <w:r w:rsidRPr="00566F88">
              <w:rPr>
                <w:rFonts w:ascii="Times New Roman" w:hAnsi="Times New Roman" w:cs="Times New Roman"/>
                <w:sz w:val="20"/>
                <w:szCs w:val="20"/>
              </w:rPr>
              <w:t>Neinvazinis kraujospūdis;</w:t>
            </w:r>
          </w:p>
          <w:p w14:paraId="2CDE6775" w14:textId="77777777" w:rsidR="00566F88" w:rsidRPr="00566F88" w:rsidRDefault="00566F88" w:rsidP="00566F88">
            <w:pPr>
              <w:widowControl w:val="0"/>
              <w:numPr>
                <w:ilvl w:val="0"/>
                <w:numId w:val="25"/>
              </w:numPr>
              <w:suppressAutoHyphens/>
              <w:jc w:val="both"/>
              <w:rPr>
                <w:rFonts w:ascii="Times New Roman" w:hAnsi="Times New Roman" w:cs="Times New Roman"/>
                <w:sz w:val="20"/>
                <w:szCs w:val="20"/>
              </w:rPr>
            </w:pPr>
            <w:r w:rsidRPr="00566F88">
              <w:rPr>
                <w:rFonts w:ascii="Times New Roman" w:hAnsi="Times New Roman" w:cs="Times New Roman"/>
                <w:sz w:val="20"/>
                <w:szCs w:val="20"/>
              </w:rPr>
              <w:t>SpO</w:t>
            </w:r>
            <w:r w:rsidRPr="00566F88">
              <w:rPr>
                <w:rFonts w:ascii="Times New Roman" w:hAnsi="Times New Roman" w:cs="Times New Roman"/>
                <w:sz w:val="20"/>
                <w:szCs w:val="20"/>
                <w:vertAlign w:val="subscript"/>
              </w:rPr>
              <w:t>2</w:t>
            </w:r>
            <w:r w:rsidRPr="00566F88">
              <w:rPr>
                <w:rFonts w:ascii="Times New Roman" w:hAnsi="Times New Roman" w:cs="Times New Roman"/>
                <w:sz w:val="20"/>
                <w:szCs w:val="20"/>
              </w:rPr>
              <w:t>;</w:t>
            </w:r>
          </w:p>
          <w:p w14:paraId="6B33BD88" w14:textId="77777777" w:rsidR="00566F88" w:rsidRPr="00566F88" w:rsidRDefault="00566F88" w:rsidP="00566F88">
            <w:pPr>
              <w:widowControl w:val="0"/>
              <w:numPr>
                <w:ilvl w:val="0"/>
                <w:numId w:val="25"/>
              </w:numPr>
              <w:suppressAutoHyphens/>
              <w:jc w:val="both"/>
              <w:rPr>
                <w:rFonts w:ascii="Times New Roman" w:hAnsi="Times New Roman" w:cs="Times New Roman"/>
                <w:sz w:val="20"/>
                <w:szCs w:val="20"/>
              </w:rPr>
            </w:pPr>
            <w:r w:rsidRPr="00566F88">
              <w:rPr>
                <w:rFonts w:ascii="Times New Roman" w:hAnsi="Times New Roman" w:cs="Times New Roman"/>
                <w:sz w:val="20"/>
                <w:szCs w:val="20"/>
              </w:rPr>
              <w:t>Temperatūra</w:t>
            </w:r>
          </w:p>
          <w:p w14:paraId="4430BA09" w14:textId="3AFAF5E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Invazinis kraujospūdis</w:t>
            </w:r>
          </w:p>
        </w:tc>
        <w:tc>
          <w:tcPr>
            <w:tcW w:w="773" w:type="pct"/>
            <w:shd w:val="clear" w:color="auto" w:fill="auto"/>
          </w:tcPr>
          <w:p w14:paraId="1C5DD4C5" w14:textId="77777777" w:rsidR="00566F88" w:rsidRPr="00566F88" w:rsidRDefault="00566F88" w:rsidP="00566F88">
            <w:pPr>
              <w:jc w:val="both"/>
              <w:rPr>
                <w:rFonts w:ascii="Times New Roman" w:hAnsi="Times New Roman" w:cs="Times New Roman"/>
                <w:sz w:val="20"/>
                <w:szCs w:val="20"/>
              </w:rPr>
            </w:pPr>
          </w:p>
        </w:tc>
      </w:tr>
      <w:tr w:rsidR="00566F88" w:rsidRPr="00566F88" w14:paraId="42E55227" w14:textId="77777777" w:rsidTr="00566F88">
        <w:tc>
          <w:tcPr>
            <w:tcW w:w="358" w:type="pct"/>
            <w:shd w:val="clear" w:color="auto" w:fill="auto"/>
          </w:tcPr>
          <w:p w14:paraId="795A6F01" w14:textId="2D2206A3"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2.5.</w:t>
            </w:r>
          </w:p>
        </w:tc>
        <w:tc>
          <w:tcPr>
            <w:tcW w:w="1343" w:type="pct"/>
            <w:shd w:val="clear" w:color="auto" w:fill="auto"/>
          </w:tcPr>
          <w:p w14:paraId="1D616F87" w14:textId="48B9781D"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Reikalavimai EKG/kvėpavimo kanalui:</w:t>
            </w:r>
          </w:p>
        </w:tc>
        <w:tc>
          <w:tcPr>
            <w:tcW w:w="2527" w:type="pct"/>
            <w:shd w:val="clear" w:color="auto" w:fill="auto"/>
          </w:tcPr>
          <w:p w14:paraId="3E0052C1" w14:textId="77777777" w:rsidR="00566F88" w:rsidRPr="00566F88" w:rsidRDefault="00566F88" w:rsidP="00566F88">
            <w:pPr>
              <w:jc w:val="both"/>
              <w:rPr>
                <w:rFonts w:ascii="Times New Roman" w:hAnsi="Times New Roman" w:cs="Times New Roman"/>
                <w:sz w:val="20"/>
                <w:szCs w:val="20"/>
              </w:rPr>
            </w:pPr>
          </w:p>
        </w:tc>
        <w:tc>
          <w:tcPr>
            <w:tcW w:w="773" w:type="pct"/>
            <w:shd w:val="clear" w:color="auto" w:fill="auto"/>
          </w:tcPr>
          <w:p w14:paraId="2D737F3F" w14:textId="77777777" w:rsidR="00566F88" w:rsidRPr="00566F88" w:rsidRDefault="00566F88" w:rsidP="00566F88">
            <w:pPr>
              <w:jc w:val="both"/>
              <w:rPr>
                <w:rFonts w:ascii="Times New Roman" w:hAnsi="Times New Roman" w:cs="Times New Roman"/>
                <w:sz w:val="20"/>
                <w:szCs w:val="20"/>
              </w:rPr>
            </w:pPr>
          </w:p>
        </w:tc>
      </w:tr>
      <w:tr w:rsidR="00566F88" w:rsidRPr="00566F88" w14:paraId="72095E85" w14:textId="77777777" w:rsidTr="00566F88">
        <w:tc>
          <w:tcPr>
            <w:tcW w:w="358" w:type="pct"/>
            <w:shd w:val="clear" w:color="auto" w:fill="auto"/>
          </w:tcPr>
          <w:p w14:paraId="728D79D5" w14:textId="0D6574D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2.5.1.</w:t>
            </w:r>
          </w:p>
        </w:tc>
        <w:tc>
          <w:tcPr>
            <w:tcW w:w="1343" w:type="pct"/>
            <w:shd w:val="clear" w:color="auto" w:fill="auto"/>
          </w:tcPr>
          <w:p w14:paraId="3887CE26" w14:textId="0E41C369"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ŠSD matavimo ribos (ne siauresnės už nurodytas)</w:t>
            </w:r>
          </w:p>
        </w:tc>
        <w:tc>
          <w:tcPr>
            <w:tcW w:w="2527" w:type="pct"/>
            <w:shd w:val="clear" w:color="auto" w:fill="auto"/>
          </w:tcPr>
          <w:p w14:paraId="4CFC65B0" w14:textId="017143AC"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20-300 k/min.</w:t>
            </w:r>
          </w:p>
        </w:tc>
        <w:tc>
          <w:tcPr>
            <w:tcW w:w="773" w:type="pct"/>
            <w:shd w:val="clear" w:color="auto" w:fill="auto"/>
          </w:tcPr>
          <w:p w14:paraId="09D601A2" w14:textId="77777777" w:rsidR="00566F88" w:rsidRPr="00566F88" w:rsidRDefault="00566F88" w:rsidP="00566F88">
            <w:pPr>
              <w:jc w:val="both"/>
              <w:rPr>
                <w:rFonts w:ascii="Times New Roman" w:hAnsi="Times New Roman" w:cs="Times New Roman"/>
                <w:sz w:val="20"/>
                <w:szCs w:val="20"/>
              </w:rPr>
            </w:pPr>
          </w:p>
        </w:tc>
      </w:tr>
      <w:tr w:rsidR="00566F88" w:rsidRPr="00566F88" w14:paraId="5FC78047" w14:textId="77777777" w:rsidTr="00566F88">
        <w:tc>
          <w:tcPr>
            <w:tcW w:w="358" w:type="pct"/>
            <w:shd w:val="clear" w:color="auto" w:fill="auto"/>
          </w:tcPr>
          <w:p w14:paraId="16739F16" w14:textId="616394A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2.5.2.</w:t>
            </w:r>
          </w:p>
        </w:tc>
        <w:tc>
          <w:tcPr>
            <w:tcW w:w="1343" w:type="pct"/>
            <w:shd w:val="clear" w:color="auto" w:fill="auto"/>
          </w:tcPr>
          <w:p w14:paraId="6CAADD37" w14:textId="0788862B"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ST segmento matavimas</w:t>
            </w:r>
          </w:p>
        </w:tc>
        <w:tc>
          <w:tcPr>
            <w:tcW w:w="2527" w:type="pct"/>
            <w:shd w:val="clear" w:color="auto" w:fill="auto"/>
          </w:tcPr>
          <w:p w14:paraId="71F57918" w14:textId="1B8FC96F"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Būtinas</w:t>
            </w:r>
          </w:p>
        </w:tc>
        <w:tc>
          <w:tcPr>
            <w:tcW w:w="773" w:type="pct"/>
            <w:shd w:val="clear" w:color="auto" w:fill="auto"/>
          </w:tcPr>
          <w:p w14:paraId="71338022" w14:textId="77777777" w:rsidR="00566F88" w:rsidRPr="00566F88" w:rsidRDefault="00566F88" w:rsidP="00566F88">
            <w:pPr>
              <w:jc w:val="both"/>
              <w:rPr>
                <w:rFonts w:ascii="Times New Roman" w:hAnsi="Times New Roman" w:cs="Times New Roman"/>
                <w:sz w:val="20"/>
                <w:szCs w:val="20"/>
              </w:rPr>
            </w:pPr>
          </w:p>
        </w:tc>
      </w:tr>
      <w:tr w:rsidR="00566F88" w:rsidRPr="00566F88" w14:paraId="40E78205" w14:textId="77777777" w:rsidTr="00566F88">
        <w:tc>
          <w:tcPr>
            <w:tcW w:w="358" w:type="pct"/>
            <w:shd w:val="clear" w:color="auto" w:fill="auto"/>
          </w:tcPr>
          <w:p w14:paraId="0390FB3D" w14:textId="444B5A3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2.5.3</w:t>
            </w:r>
          </w:p>
        </w:tc>
        <w:tc>
          <w:tcPr>
            <w:tcW w:w="1343" w:type="pct"/>
            <w:shd w:val="clear" w:color="auto" w:fill="auto"/>
          </w:tcPr>
          <w:p w14:paraId="6C0305A9" w14:textId="762F686F"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Išplėstinis aritmijų monitoravimas</w:t>
            </w:r>
          </w:p>
        </w:tc>
        <w:tc>
          <w:tcPr>
            <w:tcW w:w="2527" w:type="pct"/>
            <w:shd w:val="clear" w:color="auto" w:fill="auto"/>
          </w:tcPr>
          <w:p w14:paraId="13C6649C" w14:textId="77777777" w:rsidR="00566F88" w:rsidRPr="00566F88" w:rsidRDefault="00566F88" w:rsidP="00566F88">
            <w:pPr>
              <w:widowControl w:val="0"/>
              <w:numPr>
                <w:ilvl w:val="0"/>
                <w:numId w:val="26"/>
              </w:numPr>
              <w:suppressAutoHyphens/>
              <w:jc w:val="both"/>
              <w:rPr>
                <w:rFonts w:ascii="Times New Roman" w:hAnsi="Times New Roman" w:cs="Times New Roman"/>
                <w:sz w:val="20"/>
                <w:szCs w:val="20"/>
              </w:rPr>
            </w:pPr>
            <w:r w:rsidRPr="00566F88">
              <w:rPr>
                <w:rFonts w:ascii="Times New Roman" w:hAnsi="Times New Roman" w:cs="Times New Roman"/>
                <w:sz w:val="20"/>
                <w:szCs w:val="20"/>
              </w:rPr>
              <w:t>Asistolija;</w:t>
            </w:r>
          </w:p>
          <w:p w14:paraId="3D0E78EF" w14:textId="77777777" w:rsidR="00566F88" w:rsidRPr="00566F88" w:rsidRDefault="00566F88" w:rsidP="00566F88">
            <w:pPr>
              <w:widowControl w:val="0"/>
              <w:numPr>
                <w:ilvl w:val="0"/>
                <w:numId w:val="26"/>
              </w:numPr>
              <w:suppressAutoHyphens/>
              <w:jc w:val="both"/>
              <w:rPr>
                <w:rFonts w:ascii="Times New Roman" w:hAnsi="Times New Roman" w:cs="Times New Roman"/>
                <w:sz w:val="20"/>
                <w:szCs w:val="20"/>
              </w:rPr>
            </w:pPr>
            <w:r w:rsidRPr="00566F88">
              <w:rPr>
                <w:rFonts w:ascii="Times New Roman" w:hAnsi="Times New Roman" w:cs="Times New Roman"/>
                <w:sz w:val="20"/>
                <w:szCs w:val="20"/>
              </w:rPr>
              <w:t>Tachikardija;</w:t>
            </w:r>
          </w:p>
          <w:p w14:paraId="6F422E81" w14:textId="77777777" w:rsidR="00566F88" w:rsidRPr="00566F88" w:rsidRDefault="00566F88" w:rsidP="00566F88">
            <w:pPr>
              <w:widowControl w:val="0"/>
              <w:numPr>
                <w:ilvl w:val="0"/>
                <w:numId w:val="26"/>
              </w:numPr>
              <w:suppressAutoHyphens/>
              <w:jc w:val="both"/>
              <w:rPr>
                <w:rFonts w:ascii="Times New Roman" w:hAnsi="Times New Roman" w:cs="Times New Roman"/>
                <w:sz w:val="20"/>
                <w:szCs w:val="20"/>
              </w:rPr>
            </w:pPr>
            <w:r w:rsidRPr="00566F88">
              <w:rPr>
                <w:rFonts w:ascii="Times New Roman" w:hAnsi="Times New Roman" w:cs="Times New Roman"/>
                <w:sz w:val="20"/>
                <w:szCs w:val="20"/>
              </w:rPr>
              <w:t>Bradikardija;</w:t>
            </w:r>
          </w:p>
          <w:p w14:paraId="58FF0838" w14:textId="77777777" w:rsidR="00566F88" w:rsidRPr="00566F88" w:rsidRDefault="00566F88" w:rsidP="00566F88">
            <w:pPr>
              <w:widowControl w:val="0"/>
              <w:numPr>
                <w:ilvl w:val="0"/>
                <w:numId w:val="26"/>
              </w:numPr>
              <w:suppressAutoHyphens/>
              <w:jc w:val="both"/>
              <w:rPr>
                <w:rFonts w:ascii="Times New Roman" w:hAnsi="Times New Roman" w:cs="Times New Roman"/>
                <w:sz w:val="20"/>
                <w:szCs w:val="20"/>
              </w:rPr>
            </w:pPr>
            <w:r w:rsidRPr="00566F88">
              <w:rPr>
                <w:rFonts w:ascii="Times New Roman" w:hAnsi="Times New Roman" w:cs="Times New Roman"/>
                <w:sz w:val="20"/>
                <w:szCs w:val="20"/>
              </w:rPr>
              <w:t>Pauzė;</w:t>
            </w:r>
          </w:p>
          <w:p w14:paraId="4AEB21D6" w14:textId="77777777" w:rsidR="00566F88" w:rsidRPr="00566F88" w:rsidRDefault="00566F88" w:rsidP="00566F88">
            <w:pPr>
              <w:widowControl w:val="0"/>
              <w:numPr>
                <w:ilvl w:val="0"/>
                <w:numId w:val="26"/>
              </w:numPr>
              <w:suppressAutoHyphens/>
              <w:jc w:val="both"/>
              <w:rPr>
                <w:rFonts w:ascii="Times New Roman" w:hAnsi="Times New Roman" w:cs="Times New Roman"/>
                <w:sz w:val="20"/>
                <w:szCs w:val="20"/>
              </w:rPr>
            </w:pPr>
            <w:r w:rsidRPr="00566F88">
              <w:rPr>
                <w:rFonts w:ascii="Times New Roman" w:hAnsi="Times New Roman" w:cs="Times New Roman"/>
                <w:sz w:val="20"/>
                <w:szCs w:val="20"/>
              </w:rPr>
              <w:t>Bigeminija;</w:t>
            </w:r>
          </w:p>
          <w:p w14:paraId="397DF23F" w14:textId="77777777" w:rsidR="00566F88" w:rsidRPr="00566F88" w:rsidRDefault="00566F88" w:rsidP="00566F88">
            <w:pPr>
              <w:widowControl w:val="0"/>
              <w:numPr>
                <w:ilvl w:val="0"/>
                <w:numId w:val="26"/>
              </w:numPr>
              <w:suppressAutoHyphens/>
              <w:jc w:val="both"/>
              <w:rPr>
                <w:rFonts w:ascii="Times New Roman" w:hAnsi="Times New Roman" w:cs="Times New Roman"/>
                <w:sz w:val="20"/>
                <w:szCs w:val="20"/>
              </w:rPr>
            </w:pPr>
            <w:r w:rsidRPr="00566F88">
              <w:rPr>
                <w:rFonts w:ascii="Times New Roman" w:hAnsi="Times New Roman" w:cs="Times New Roman"/>
                <w:sz w:val="20"/>
                <w:szCs w:val="20"/>
              </w:rPr>
              <w:t>Prieširdžių virpėjimas;</w:t>
            </w:r>
          </w:p>
          <w:p w14:paraId="2FC33D1E" w14:textId="77777777" w:rsidR="00566F88" w:rsidRPr="00566F88" w:rsidRDefault="00566F88" w:rsidP="00566F88">
            <w:pPr>
              <w:widowControl w:val="0"/>
              <w:numPr>
                <w:ilvl w:val="0"/>
                <w:numId w:val="26"/>
              </w:numPr>
              <w:suppressAutoHyphens/>
              <w:jc w:val="both"/>
              <w:rPr>
                <w:rFonts w:ascii="Times New Roman" w:hAnsi="Times New Roman" w:cs="Times New Roman"/>
                <w:sz w:val="20"/>
                <w:szCs w:val="20"/>
              </w:rPr>
            </w:pPr>
            <w:r w:rsidRPr="00566F88">
              <w:rPr>
                <w:rFonts w:ascii="Times New Roman" w:hAnsi="Times New Roman" w:cs="Times New Roman"/>
                <w:sz w:val="20"/>
                <w:szCs w:val="20"/>
              </w:rPr>
              <w:t>Skilvelių virpėjimas;</w:t>
            </w:r>
          </w:p>
          <w:p w14:paraId="700C86C1" w14:textId="77777777" w:rsidR="00566F88" w:rsidRPr="00566F88" w:rsidRDefault="00566F88" w:rsidP="00566F88">
            <w:pPr>
              <w:widowControl w:val="0"/>
              <w:numPr>
                <w:ilvl w:val="0"/>
                <w:numId w:val="26"/>
              </w:numPr>
              <w:suppressAutoHyphens/>
              <w:jc w:val="both"/>
              <w:rPr>
                <w:rFonts w:ascii="Times New Roman" w:hAnsi="Times New Roman" w:cs="Times New Roman"/>
                <w:sz w:val="20"/>
                <w:szCs w:val="20"/>
              </w:rPr>
            </w:pPr>
            <w:r w:rsidRPr="00566F88">
              <w:rPr>
                <w:rFonts w:ascii="Times New Roman" w:hAnsi="Times New Roman" w:cs="Times New Roman"/>
                <w:sz w:val="20"/>
                <w:szCs w:val="20"/>
              </w:rPr>
              <w:t>Nereguliarus ritmas;</w:t>
            </w:r>
          </w:p>
          <w:p w14:paraId="2B9A98AB" w14:textId="77777777" w:rsidR="00566F88" w:rsidRPr="00566F88" w:rsidRDefault="00566F88" w:rsidP="00566F88">
            <w:pPr>
              <w:widowControl w:val="0"/>
              <w:numPr>
                <w:ilvl w:val="0"/>
                <w:numId w:val="26"/>
              </w:numPr>
              <w:suppressAutoHyphens/>
              <w:jc w:val="both"/>
              <w:rPr>
                <w:rFonts w:ascii="Times New Roman" w:hAnsi="Times New Roman" w:cs="Times New Roman"/>
                <w:sz w:val="20"/>
                <w:szCs w:val="20"/>
              </w:rPr>
            </w:pPr>
            <w:r w:rsidRPr="00566F88">
              <w:rPr>
                <w:rFonts w:ascii="Times New Roman" w:hAnsi="Times New Roman" w:cs="Times New Roman"/>
                <w:sz w:val="20"/>
                <w:szCs w:val="20"/>
              </w:rPr>
              <w:t>Priešlaikiniai susitraukimai;</w:t>
            </w:r>
          </w:p>
          <w:p w14:paraId="4AFD0E91" w14:textId="64DFAA0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Stimuliacijos aptikimas.</w:t>
            </w:r>
          </w:p>
        </w:tc>
        <w:tc>
          <w:tcPr>
            <w:tcW w:w="773" w:type="pct"/>
            <w:shd w:val="clear" w:color="auto" w:fill="auto"/>
          </w:tcPr>
          <w:p w14:paraId="6924B959" w14:textId="77777777" w:rsidR="00566F88" w:rsidRPr="00566F88" w:rsidRDefault="00566F88" w:rsidP="00566F88">
            <w:pPr>
              <w:jc w:val="both"/>
              <w:rPr>
                <w:rFonts w:ascii="Times New Roman" w:hAnsi="Times New Roman" w:cs="Times New Roman"/>
                <w:sz w:val="20"/>
                <w:szCs w:val="20"/>
              </w:rPr>
            </w:pPr>
          </w:p>
        </w:tc>
      </w:tr>
      <w:tr w:rsidR="00566F88" w:rsidRPr="00566F88" w14:paraId="33938DB8" w14:textId="77777777" w:rsidTr="00566F88">
        <w:tc>
          <w:tcPr>
            <w:tcW w:w="358" w:type="pct"/>
            <w:shd w:val="clear" w:color="auto" w:fill="auto"/>
          </w:tcPr>
          <w:p w14:paraId="0C73C8DF" w14:textId="19D0874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2.5.4.</w:t>
            </w:r>
          </w:p>
        </w:tc>
        <w:tc>
          <w:tcPr>
            <w:tcW w:w="1343" w:type="pct"/>
            <w:shd w:val="clear" w:color="auto" w:fill="auto"/>
          </w:tcPr>
          <w:p w14:paraId="50EDB853" w14:textId="738A49BF"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Kvėpavimo dažnio matavimo ribos (ne siauresnės už nurodytas)</w:t>
            </w:r>
          </w:p>
        </w:tc>
        <w:tc>
          <w:tcPr>
            <w:tcW w:w="2527" w:type="pct"/>
            <w:shd w:val="clear" w:color="auto" w:fill="auto"/>
          </w:tcPr>
          <w:p w14:paraId="4AC53386" w14:textId="713DD2A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0 – 100 k/min.</w:t>
            </w:r>
          </w:p>
        </w:tc>
        <w:tc>
          <w:tcPr>
            <w:tcW w:w="773" w:type="pct"/>
            <w:shd w:val="clear" w:color="auto" w:fill="auto"/>
          </w:tcPr>
          <w:p w14:paraId="0A5680B0" w14:textId="77777777" w:rsidR="00566F88" w:rsidRPr="00566F88" w:rsidRDefault="00566F88" w:rsidP="00566F88">
            <w:pPr>
              <w:jc w:val="both"/>
              <w:rPr>
                <w:rFonts w:ascii="Times New Roman" w:hAnsi="Times New Roman" w:cs="Times New Roman"/>
                <w:sz w:val="20"/>
                <w:szCs w:val="20"/>
              </w:rPr>
            </w:pPr>
          </w:p>
        </w:tc>
      </w:tr>
      <w:tr w:rsidR="00566F88" w:rsidRPr="00566F88" w14:paraId="1AED6940" w14:textId="77777777" w:rsidTr="00566F88">
        <w:tc>
          <w:tcPr>
            <w:tcW w:w="358" w:type="pct"/>
            <w:shd w:val="clear" w:color="auto" w:fill="auto"/>
          </w:tcPr>
          <w:p w14:paraId="3EB0A502" w14:textId="6FE2C1CD"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2.5.5.</w:t>
            </w:r>
          </w:p>
        </w:tc>
        <w:tc>
          <w:tcPr>
            <w:tcW w:w="1343" w:type="pct"/>
            <w:shd w:val="clear" w:color="auto" w:fill="auto"/>
          </w:tcPr>
          <w:p w14:paraId="19B71D6A" w14:textId="69BCAFFC"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Apnėjos aptikimas</w:t>
            </w:r>
          </w:p>
        </w:tc>
        <w:tc>
          <w:tcPr>
            <w:tcW w:w="2527" w:type="pct"/>
            <w:shd w:val="clear" w:color="auto" w:fill="auto"/>
          </w:tcPr>
          <w:p w14:paraId="20F01D43" w14:textId="06B8454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Būtinas, su galimybe koreguoti detekcijai skiriamą laiko intervalą ≥ 10 – 30 sek.</w:t>
            </w:r>
          </w:p>
        </w:tc>
        <w:tc>
          <w:tcPr>
            <w:tcW w:w="773" w:type="pct"/>
            <w:shd w:val="clear" w:color="auto" w:fill="auto"/>
          </w:tcPr>
          <w:p w14:paraId="369F5E32" w14:textId="77777777" w:rsidR="00566F88" w:rsidRPr="00566F88" w:rsidRDefault="00566F88" w:rsidP="00566F88">
            <w:pPr>
              <w:jc w:val="both"/>
              <w:rPr>
                <w:rFonts w:ascii="Times New Roman" w:hAnsi="Times New Roman" w:cs="Times New Roman"/>
                <w:sz w:val="20"/>
                <w:szCs w:val="20"/>
              </w:rPr>
            </w:pPr>
          </w:p>
        </w:tc>
      </w:tr>
      <w:tr w:rsidR="00566F88" w:rsidRPr="00566F88" w14:paraId="42C9F2D9" w14:textId="77777777" w:rsidTr="00566F88">
        <w:tc>
          <w:tcPr>
            <w:tcW w:w="358" w:type="pct"/>
            <w:shd w:val="clear" w:color="auto" w:fill="auto"/>
          </w:tcPr>
          <w:p w14:paraId="20EB81DC" w14:textId="6931BDD8"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2.6.</w:t>
            </w:r>
          </w:p>
        </w:tc>
        <w:tc>
          <w:tcPr>
            <w:tcW w:w="1343" w:type="pct"/>
            <w:shd w:val="clear" w:color="auto" w:fill="auto"/>
          </w:tcPr>
          <w:p w14:paraId="05E1A4F3" w14:textId="4CC34A7F"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Reikalavimai SpO</w:t>
            </w:r>
            <w:r w:rsidRPr="00566F88">
              <w:rPr>
                <w:rFonts w:ascii="Times New Roman" w:hAnsi="Times New Roman" w:cs="Times New Roman"/>
                <w:sz w:val="20"/>
                <w:szCs w:val="20"/>
                <w:vertAlign w:val="subscript"/>
              </w:rPr>
              <w:t>2</w:t>
            </w:r>
            <w:r w:rsidRPr="00566F88">
              <w:rPr>
                <w:rFonts w:ascii="Times New Roman" w:hAnsi="Times New Roman" w:cs="Times New Roman"/>
                <w:sz w:val="20"/>
                <w:szCs w:val="20"/>
              </w:rPr>
              <w:t xml:space="preserve"> matavimo kanalui:</w:t>
            </w:r>
          </w:p>
        </w:tc>
        <w:tc>
          <w:tcPr>
            <w:tcW w:w="2527" w:type="pct"/>
            <w:shd w:val="clear" w:color="auto" w:fill="auto"/>
          </w:tcPr>
          <w:p w14:paraId="3C81B174" w14:textId="77777777" w:rsidR="00566F88" w:rsidRPr="00566F88" w:rsidRDefault="00566F88" w:rsidP="00566F88">
            <w:pPr>
              <w:jc w:val="both"/>
              <w:rPr>
                <w:rFonts w:ascii="Times New Roman" w:hAnsi="Times New Roman" w:cs="Times New Roman"/>
                <w:sz w:val="20"/>
                <w:szCs w:val="20"/>
              </w:rPr>
            </w:pPr>
          </w:p>
        </w:tc>
        <w:tc>
          <w:tcPr>
            <w:tcW w:w="773" w:type="pct"/>
            <w:shd w:val="clear" w:color="auto" w:fill="auto"/>
          </w:tcPr>
          <w:p w14:paraId="56818B4D" w14:textId="77777777" w:rsidR="00566F88" w:rsidRPr="00566F88" w:rsidRDefault="00566F88" w:rsidP="00566F88">
            <w:pPr>
              <w:jc w:val="both"/>
              <w:rPr>
                <w:rFonts w:ascii="Times New Roman" w:hAnsi="Times New Roman" w:cs="Times New Roman"/>
                <w:sz w:val="20"/>
                <w:szCs w:val="20"/>
              </w:rPr>
            </w:pPr>
          </w:p>
        </w:tc>
      </w:tr>
      <w:tr w:rsidR="00566F88" w:rsidRPr="00566F88" w14:paraId="73AF9D8B" w14:textId="77777777" w:rsidTr="00566F88">
        <w:tc>
          <w:tcPr>
            <w:tcW w:w="358" w:type="pct"/>
            <w:shd w:val="clear" w:color="auto" w:fill="auto"/>
          </w:tcPr>
          <w:p w14:paraId="58763B8F" w14:textId="090D853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2.6.1.</w:t>
            </w:r>
          </w:p>
        </w:tc>
        <w:tc>
          <w:tcPr>
            <w:tcW w:w="1343" w:type="pct"/>
            <w:shd w:val="clear" w:color="auto" w:fill="auto"/>
          </w:tcPr>
          <w:p w14:paraId="4AD7B6CA" w14:textId="7B0DB73C"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SpO</w:t>
            </w:r>
            <w:r w:rsidRPr="00566F88">
              <w:rPr>
                <w:rFonts w:ascii="Times New Roman" w:hAnsi="Times New Roman" w:cs="Times New Roman"/>
                <w:sz w:val="20"/>
                <w:szCs w:val="20"/>
                <w:vertAlign w:val="subscript"/>
              </w:rPr>
              <w:t xml:space="preserve">2 </w:t>
            </w:r>
            <w:r w:rsidRPr="00566F88">
              <w:rPr>
                <w:rFonts w:ascii="Times New Roman" w:hAnsi="Times New Roman" w:cs="Times New Roman"/>
                <w:sz w:val="20"/>
                <w:szCs w:val="20"/>
              </w:rPr>
              <w:t>matavimo ribos (ne siauresnės už nurodytas)</w:t>
            </w:r>
          </w:p>
        </w:tc>
        <w:tc>
          <w:tcPr>
            <w:tcW w:w="2527" w:type="pct"/>
            <w:shd w:val="clear" w:color="auto" w:fill="auto"/>
          </w:tcPr>
          <w:p w14:paraId="508C350E" w14:textId="583B757A"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1 - 100%</w:t>
            </w:r>
          </w:p>
        </w:tc>
        <w:tc>
          <w:tcPr>
            <w:tcW w:w="773" w:type="pct"/>
            <w:shd w:val="clear" w:color="auto" w:fill="auto"/>
          </w:tcPr>
          <w:p w14:paraId="2DDC337A" w14:textId="77777777" w:rsidR="00566F88" w:rsidRPr="00566F88" w:rsidRDefault="00566F88" w:rsidP="00566F88">
            <w:pPr>
              <w:jc w:val="both"/>
              <w:rPr>
                <w:rFonts w:ascii="Times New Roman" w:hAnsi="Times New Roman" w:cs="Times New Roman"/>
                <w:sz w:val="20"/>
                <w:szCs w:val="20"/>
              </w:rPr>
            </w:pPr>
          </w:p>
        </w:tc>
      </w:tr>
      <w:tr w:rsidR="00566F88" w:rsidRPr="00566F88" w14:paraId="077579AB" w14:textId="77777777" w:rsidTr="00566F88">
        <w:tc>
          <w:tcPr>
            <w:tcW w:w="358" w:type="pct"/>
            <w:shd w:val="clear" w:color="auto" w:fill="auto"/>
          </w:tcPr>
          <w:p w14:paraId="333BCF9D" w14:textId="66BB3277"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2.6.2.</w:t>
            </w:r>
          </w:p>
        </w:tc>
        <w:tc>
          <w:tcPr>
            <w:tcW w:w="1343" w:type="pct"/>
            <w:shd w:val="clear" w:color="auto" w:fill="auto"/>
          </w:tcPr>
          <w:p w14:paraId="18988617" w14:textId="7C16ACBF"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SpO</w:t>
            </w:r>
            <w:r w:rsidRPr="00566F88">
              <w:rPr>
                <w:rFonts w:ascii="Times New Roman" w:hAnsi="Times New Roman" w:cs="Times New Roman"/>
                <w:sz w:val="20"/>
                <w:szCs w:val="20"/>
                <w:vertAlign w:val="subscript"/>
              </w:rPr>
              <w:t>2</w:t>
            </w:r>
            <w:r w:rsidRPr="00566F88">
              <w:rPr>
                <w:rFonts w:ascii="Times New Roman" w:hAnsi="Times New Roman" w:cs="Times New Roman"/>
                <w:sz w:val="20"/>
                <w:szCs w:val="20"/>
              </w:rPr>
              <w:t xml:space="preserve"> matavimo paklaida su komplektuojamu davikliu</w:t>
            </w:r>
          </w:p>
        </w:tc>
        <w:tc>
          <w:tcPr>
            <w:tcW w:w="2527" w:type="pct"/>
            <w:shd w:val="clear" w:color="auto" w:fill="auto"/>
          </w:tcPr>
          <w:p w14:paraId="2E5CE1D8" w14:textId="0CEE1D0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Ne daugiau ± 2% SpO2 (diapazone 70% - 100%)</w:t>
            </w:r>
          </w:p>
        </w:tc>
        <w:tc>
          <w:tcPr>
            <w:tcW w:w="773" w:type="pct"/>
            <w:shd w:val="clear" w:color="auto" w:fill="auto"/>
          </w:tcPr>
          <w:p w14:paraId="3C50EBDE" w14:textId="77777777" w:rsidR="00566F88" w:rsidRPr="00566F88" w:rsidRDefault="00566F88" w:rsidP="00566F88">
            <w:pPr>
              <w:jc w:val="both"/>
              <w:rPr>
                <w:rFonts w:ascii="Times New Roman" w:hAnsi="Times New Roman" w:cs="Times New Roman"/>
                <w:sz w:val="20"/>
                <w:szCs w:val="20"/>
              </w:rPr>
            </w:pPr>
          </w:p>
        </w:tc>
      </w:tr>
      <w:tr w:rsidR="00566F88" w:rsidRPr="00566F88" w14:paraId="28DF9980" w14:textId="77777777" w:rsidTr="00566F88">
        <w:tc>
          <w:tcPr>
            <w:tcW w:w="358" w:type="pct"/>
            <w:shd w:val="clear" w:color="auto" w:fill="auto"/>
          </w:tcPr>
          <w:p w14:paraId="40C95CAE" w14:textId="368BE9A1"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2.6.3</w:t>
            </w:r>
          </w:p>
        </w:tc>
        <w:tc>
          <w:tcPr>
            <w:tcW w:w="1343" w:type="pct"/>
            <w:shd w:val="clear" w:color="auto" w:fill="auto"/>
          </w:tcPr>
          <w:p w14:paraId="07F54499" w14:textId="25DBDF39"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Pulso matavimo ribos (ne siauresnės už nurodytas)</w:t>
            </w:r>
          </w:p>
        </w:tc>
        <w:tc>
          <w:tcPr>
            <w:tcW w:w="2527" w:type="pct"/>
            <w:shd w:val="clear" w:color="auto" w:fill="auto"/>
          </w:tcPr>
          <w:p w14:paraId="67555CB3" w14:textId="7F0F4D18"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30 - 300 k/min. </w:t>
            </w:r>
          </w:p>
        </w:tc>
        <w:tc>
          <w:tcPr>
            <w:tcW w:w="773" w:type="pct"/>
            <w:shd w:val="clear" w:color="auto" w:fill="auto"/>
          </w:tcPr>
          <w:p w14:paraId="50D224EE" w14:textId="77777777" w:rsidR="00566F88" w:rsidRPr="00566F88" w:rsidRDefault="00566F88" w:rsidP="00566F88">
            <w:pPr>
              <w:jc w:val="both"/>
              <w:rPr>
                <w:rFonts w:ascii="Times New Roman" w:hAnsi="Times New Roman" w:cs="Times New Roman"/>
                <w:sz w:val="20"/>
                <w:szCs w:val="20"/>
              </w:rPr>
            </w:pPr>
          </w:p>
        </w:tc>
      </w:tr>
      <w:tr w:rsidR="00566F88" w:rsidRPr="00566F88" w14:paraId="7FEEAECA" w14:textId="77777777" w:rsidTr="00566F88">
        <w:tc>
          <w:tcPr>
            <w:tcW w:w="358" w:type="pct"/>
            <w:shd w:val="clear" w:color="auto" w:fill="auto"/>
          </w:tcPr>
          <w:p w14:paraId="25109194" w14:textId="308E9CA2"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2.7.</w:t>
            </w:r>
          </w:p>
        </w:tc>
        <w:tc>
          <w:tcPr>
            <w:tcW w:w="1343" w:type="pct"/>
            <w:shd w:val="clear" w:color="auto" w:fill="auto"/>
          </w:tcPr>
          <w:p w14:paraId="07AD9896" w14:textId="1B743D8D"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Reikalavimai neinvazinio kraujospūdžio matavimo kanalui:</w:t>
            </w:r>
          </w:p>
        </w:tc>
        <w:tc>
          <w:tcPr>
            <w:tcW w:w="2527" w:type="pct"/>
            <w:shd w:val="clear" w:color="auto" w:fill="auto"/>
          </w:tcPr>
          <w:p w14:paraId="29C3605A" w14:textId="77777777" w:rsidR="00566F88" w:rsidRPr="00566F88" w:rsidRDefault="00566F88" w:rsidP="00566F88">
            <w:pPr>
              <w:jc w:val="both"/>
              <w:rPr>
                <w:rFonts w:ascii="Times New Roman" w:hAnsi="Times New Roman" w:cs="Times New Roman"/>
                <w:sz w:val="20"/>
                <w:szCs w:val="20"/>
              </w:rPr>
            </w:pPr>
          </w:p>
        </w:tc>
        <w:tc>
          <w:tcPr>
            <w:tcW w:w="773" w:type="pct"/>
            <w:shd w:val="clear" w:color="auto" w:fill="auto"/>
          </w:tcPr>
          <w:p w14:paraId="47541677" w14:textId="77777777" w:rsidR="00566F88" w:rsidRPr="00566F88" w:rsidRDefault="00566F88" w:rsidP="00566F88">
            <w:pPr>
              <w:jc w:val="both"/>
              <w:rPr>
                <w:rFonts w:ascii="Times New Roman" w:hAnsi="Times New Roman" w:cs="Times New Roman"/>
                <w:sz w:val="20"/>
                <w:szCs w:val="20"/>
              </w:rPr>
            </w:pPr>
          </w:p>
        </w:tc>
      </w:tr>
      <w:tr w:rsidR="00566F88" w:rsidRPr="00566F88" w14:paraId="50963204" w14:textId="77777777" w:rsidTr="00566F88">
        <w:tc>
          <w:tcPr>
            <w:tcW w:w="358" w:type="pct"/>
            <w:shd w:val="clear" w:color="auto" w:fill="auto"/>
          </w:tcPr>
          <w:p w14:paraId="02B47A3E" w14:textId="556A1A6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2.7.1.</w:t>
            </w:r>
          </w:p>
        </w:tc>
        <w:tc>
          <w:tcPr>
            <w:tcW w:w="1343" w:type="pct"/>
            <w:shd w:val="clear" w:color="auto" w:fill="auto"/>
          </w:tcPr>
          <w:p w14:paraId="60C23D91" w14:textId="638DAA96"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Matavimo metodas</w:t>
            </w:r>
          </w:p>
        </w:tc>
        <w:tc>
          <w:tcPr>
            <w:tcW w:w="2527" w:type="pct"/>
            <w:shd w:val="clear" w:color="auto" w:fill="auto"/>
          </w:tcPr>
          <w:p w14:paraId="16C0C17E" w14:textId="4CD615A8"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Oscilometrinis arba lygiavertis</w:t>
            </w:r>
          </w:p>
        </w:tc>
        <w:tc>
          <w:tcPr>
            <w:tcW w:w="773" w:type="pct"/>
            <w:shd w:val="clear" w:color="auto" w:fill="auto"/>
          </w:tcPr>
          <w:p w14:paraId="7BCBB2C5" w14:textId="77777777" w:rsidR="00566F88" w:rsidRPr="00566F88" w:rsidRDefault="00566F88" w:rsidP="00566F88">
            <w:pPr>
              <w:jc w:val="both"/>
              <w:rPr>
                <w:rFonts w:ascii="Times New Roman" w:hAnsi="Times New Roman" w:cs="Times New Roman"/>
                <w:sz w:val="20"/>
                <w:szCs w:val="20"/>
              </w:rPr>
            </w:pPr>
          </w:p>
        </w:tc>
      </w:tr>
      <w:tr w:rsidR="00566F88" w:rsidRPr="00566F88" w14:paraId="42FD88F2" w14:textId="77777777" w:rsidTr="00566F88">
        <w:tc>
          <w:tcPr>
            <w:tcW w:w="358" w:type="pct"/>
            <w:shd w:val="clear" w:color="auto" w:fill="auto"/>
          </w:tcPr>
          <w:p w14:paraId="2D09A66F" w14:textId="6F22B38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2.7.3.</w:t>
            </w:r>
          </w:p>
        </w:tc>
        <w:tc>
          <w:tcPr>
            <w:tcW w:w="1343" w:type="pct"/>
            <w:shd w:val="clear" w:color="auto" w:fill="auto"/>
          </w:tcPr>
          <w:p w14:paraId="6642C823" w14:textId="4C09ADB7"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Matavimo ribos (ne siauresnės už nurodytas)</w:t>
            </w:r>
          </w:p>
        </w:tc>
        <w:tc>
          <w:tcPr>
            <w:tcW w:w="2527" w:type="pct"/>
            <w:shd w:val="clear" w:color="auto" w:fill="auto"/>
          </w:tcPr>
          <w:p w14:paraId="2B04E26C" w14:textId="2A5A1D9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15-250 mmHg</w:t>
            </w:r>
          </w:p>
        </w:tc>
        <w:tc>
          <w:tcPr>
            <w:tcW w:w="773" w:type="pct"/>
            <w:shd w:val="clear" w:color="auto" w:fill="auto"/>
          </w:tcPr>
          <w:p w14:paraId="756F1ECD" w14:textId="77777777" w:rsidR="00566F88" w:rsidRPr="00566F88" w:rsidRDefault="00566F88" w:rsidP="00566F88">
            <w:pPr>
              <w:jc w:val="both"/>
              <w:rPr>
                <w:rFonts w:ascii="Times New Roman" w:hAnsi="Times New Roman" w:cs="Times New Roman"/>
                <w:sz w:val="20"/>
                <w:szCs w:val="20"/>
              </w:rPr>
            </w:pPr>
          </w:p>
        </w:tc>
      </w:tr>
      <w:tr w:rsidR="00566F88" w:rsidRPr="00566F88" w14:paraId="6C0DF3AA" w14:textId="77777777" w:rsidTr="00566F88">
        <w:tc>
          <w:tcPr>
            <w:tcW w:w="358" w:type="pct"/>
            <w:shd w:val="clear" w:color="auto" w:fill="auto"/>
          </w:tcPr>
          <w:p w14:paraId="137B8A1A" w14:textId="214E852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2.7.4.</w:t>
            </w:r>
          </w:p>
        </w:tc>
        <w:tc>
          <w:tcPr>
            <w:tcW w:w="1343" w:type="pct"/>
            <w:shd w:val="clear" w:color="auto" w:fill="auto"/>
          </w:tcPr>
          <w:p w14:paraId="056DC74A" w14:textId="5E2E416F"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Darbo režimai</w:t>
            </w:r>
          </w:p>
        </w:tc>
        <w:tc>
          <w:tcPr>
            <w:tcW w:w="2527" w:type="pct"/>
            <w:shd w:val="clear" w:color="auto" w:fill="auto"/>
          </w:tcPr>
          <w:p w14:paraId="5F830C11" w14:textId="2F912AC6"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Rankinis, periodinis, STAT</w:t>
            </w:r>
          </w:p>
        </w:tc>
        <w:tc>
          <w:tcPr>
            <w:tcW w:w="773" w:type="pct"/>
            <w:shd w:val="clear" w:color="auto" w:fill="auto"/>
          </w:tcPr>
          <w:p w14:paraId="4172CC21" w14:textId="77777777" w:rsidR="00566F88" w:rsidRPr="00566F88" w:rsidRDefault="00566F88" w:rsidP="00566F88">
            <w:pPr>
              <w:jc w:val="both"/>
              <w:rPr>
                <w:rFonts w:ascii="Times New Roman" w:hAnsi="Times New Roman" w:cs="Times New Roman"/>
                <w:sz w:val="20"/>
                <w:szCs w:val="20"/>
              </w:rPr>
            </w:pPr>
          </w:p>
        </w:tc>
      </w:tr>
      <w:tr w:rsidR="00566F88" w:rsidRPr="00566F88" w14:paraId="72BAF589" w14:textId="77777777" w:rsidTr="00566F88">
        <w:tc>
          <w:tcPr>
            <w:tcW w:w="358" w:type="pct"/>
            <w:shd w:val="clear" w:color="auto" w:fill="auto"/>
          </w:tcPr>
          <w:p w14:paraId="7F1DBD23" w14:textId="5F5F060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1.14.</w:t>
            </w:r>
          </w:p>
        </w:tc>
        <w:tc>
          <w:tcPr>
            <w:tcW w:w="1343" w:type="pct"/>
            <w:shd w:val="clear" w:color="auto" w:fill="auto"/>
          </w:tcPr>
          <w:p w14:paraId="32EDDD64" w14:textId="5B775D96"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Reikalavimai temperatūros matavimo kanalui:</w:t>
            </w:r>
          </w:p>
        </w:tc>
        <w:tc>
          <w:tcPr>
            <w:tcW w:w="2527" w:type="pct"/>
            <w:shd w:val="clear" w:color="auto" w:fill="auto"/>
          </w:tcPr>
          <w:p w14:paraId="6A531653" w14:textId="77777777" w:rsidR="00566F88" w:rsidRPr="00566F88" w:rsidRDefault="00566F88" w:rsidP="00566F88">
            <w:pPr>
              <w:jc w:val="both"/>
              <w:rPr>
                <w:rFonts w:ascii="Times New Roman" w:hAnsi="Times New Roman" w:cs="Times New Roman"/>
                <w:sz w:val="20"/>
                <w:szCs w:val="20"/>
              </w:rPr>
            </w:pPr>
          </w:p>
        </w:tc>
        <w:tc>
          <w:tcPr>
            <w:tcW w:w="773" w:type="pct"/>
            <w:shd w:val="clear" w:color="auto" w:fill="auto"/>
          </w:tcPr>
          <w:p w14:paraId="108C558E" w14:textId="77777777" w:rsidR="00566F88" w:rsidRPr="00566F88" w:rsidRDefault="00566F88" w:rsidP="00566F88">
            <w:pPr>
              <w:jc w:val="both"/>
              <w:rPr>
                <w:rFonts w:ascii="Times New Roman" w:hAnsi="Times New Roman" w:cs="Times New Roman"/>
                <w:sz w:val="20"/>
                <w:szCs w:val="20"/>
              </w:rPr>
            </w:pPr>
          </w:p>
        </w:tc>
      </w:tr>
      <w:tr w:rsidR="00566F88" w:rsidRPr="00566F88" w14:paraId="1F3EEC6A" w14:textId="77777777" w:rsidTr="00566F88">
        <w:tc>
          <w:tcPr>
            <w:tcW w:w="358" w:type="pct"/>
            <w:shd w:val="clear" w:color="auto" w:fill="auto"/>
          </w:tcPr>
          <w:p w14:paraId="096A7784" w14:textId="0D4E26ED"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1.14.1.</w:t>
            </w:r>
          </w:p>
        </w:tc>
        <w:tc>
          <w:tcPr>
            <w:tcW w:w="1343" w:type="pct"/>
            <w:shd w:val="clear" w:color="auto" w:fill="auto"/>
          </w:tcPr>
          <w:p w14:paraId="5477C869" w14:textId="0A38070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Temperatūros matavimo ribos (ne siauresnės už nurodytas)</w:t>
            </w:r>
          </w:p>
        </w:tc>
        <w:tc>
          <w:tcPr>
            <w:tcW w:w="2527" w:type="pct"/>
            <w:shd w:val="clear" w:color="auto" w:fill="auto"/>
          </w:tcPr>
          <w:p w14:paraId="12504C99" w14:textId="2271479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0-45°C</w:t>
            </w:r>
          </w:p>
        </w:tc>
        <w:tc>
          <w:tcPr>
            <w:tcW w:w="773" w:type="pct"/>
            <w:shd w:val="clear" w:color="auto" w:fill="auto"/>
          </w:tcPr>
          <w:p w14:paraId="2D974500" w14:textId="77777777" w:rsidR="00566F88" w:rsidRPr="00566F88" w:rsidRDefault="00566F88" w:rsidP="00566F88">
            <w:pPr>
              <w:jc w:val="both"/>
              <w:rPr>
                <w:rFonts w:ascii="Times New Roman" w:hAnsi="Times New Roman" w:cs="Times New Roman"/>
                <w:sz w:val="20"/>
                <w:szCs w:val="20"/>
              </w:rPr>
            </w:pPr>
          </w:p>
        </w:tc>
      </w:tr>
      <w:tr w:rsidR="00566F88" w:rsidRPr="00566F88" w14:paraId="2496BF16" w14:textId="77777777" w:rsidTr="00566F88">
        <w:tc>
          <w:tcPr>
            <w:tcW w:w="358" w:type="pct"/>
            <w:shd w:val="clear" w:color="auto" w:fill="auto"/>
          </w:tcPr>
          <w:p w14:paraId="4C006910" w14:textId="6ED55036"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1.14.2.</w:t>
            </w:r>
          </w:p>
        </w:tc>
        <w:tc>
          <w:tcPr>
            <w:tcW w:w="1343" w:type="pct"/>
            <w:shd w:val="clear" w:color="auto" w:fill="auto"/>
          </w:tcPr>
          <w:p w14:paraId="46CB5A63" w14:textId="0873235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Temperatūros matavimo paklaida</w:t>
            </w:r>
          </w:p>
        </w:tc>
        <w:tc>
          <w:tcPr>
            <w:tcW w:w="2527" w:type="pct"/>
            <w:shd w:val="clear" w:color="auto" w:fill="auto"/>
          </w:tcPr>
          <w:p w14:paraId="02575E10" w14:textId="441EFCCC"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Ne daugiau ± 0,1 °C</w:t>
            </w:r>
          </w:p>
        </w:tc>
        <w:tc>
          <w:tcPr>
            <w:tcW w:w="773" w:type="pct"/>
            <w:shd w:val="clear" w:color="auto" w:fill="auto"/>
          </w:tcPr>
          <w:p w14:paraId="6CC033F9" w14:textId="77777777" w:rsidR="00566F88" w:rsidRPr="00566F88" w:rsidRDefault="00566F88" w:rsidP="00566F88">
            <w:pPr>
              <w:jc w:val="both"/>
              <w:rPr>
                <w:rFonts w:ascii="Times New Roman" w:hAnsi="Times New Roman" w:cs="Times New Roman"/>
                <w:sz w:val="20"/>
                <w:szCs w:val="20"/>
              </w:rPr>
            </w:pPr>
          </w:p>
        </w:tc>
      </w:tr>
      <w:tr w:rsidR="00566F88" w:rsidRPr="00566F88" w14:paraId="311C456F" w14:textId="77777777" w:rsidTr="00566F88">
        <w:tc>
          <w:tcPr>
            <w:tcW w:w="358" w:type="pct"/>
            <w:shd w:val="clear" w:color="auto" w:fill="auto"/>
          </w:tcPr>
          <w:p w14:paraId="462D817D" w14:textId="1F08DB4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1.15.</w:t>
            </w:r>
          </w:p>
        </w:tc>
        <w:tc>
          <w:tcPr>
            <w:tcW w:w="1343" w:type="pct"/>
            <w:shd w:val="clear" w:color="auto" w:fill="auto"/>
          </w:tcPr>
          <w:p w14:paraId="5ACD71B9" w14:textId="31D1842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Reikalavimai invazinio kraujospūdžio (IKS) matavimo kanalui:</w:t>
            </w:r>
          </w:p>
        </w:tc>
        <w:tc>
          <w:tcPr>
            <w:tcW w:w="2527" w:type="pct"/>
            <w:shd w:val="clear" w:color="auto" w:fill="auto"/>
          </w:tcPr>
          <w:p w14:paraId="1690B3D4" w14:textId="77777777" w:rsidR="00566F88" w:rsidRPr="00566F88" w:rsidRDefault="00566F88" w:rsidP="00566F88">
            <w:pPr>
              <w:jc w:val="both"/>
              <w:rPr>
                <w:rFonts w:ascii="Times New Roman" w:hAnsi="Times New Roman" w:cs="Times New Roman"/>
                <w:sz w:val="20"/>
                <w:szCs w:val="20"/>
              </w:rPr>
            </w:pPr>
          </w:p>
        </w:tc>
        <w:tc>
          <w:tcPr>
            <w:tcW w:w="773" w:type="pct"/>
            <w:shd w:val="clear" w:color="auto" w:fill="auto"/>
          </w:tcPr>
          <w:p w14:paraId="484F9BE4" w14:textId="77777777" w:rsidR="00566F88" w:rsidRPr="00566F88" w:rsidRDefault="00566F88" w:rsidP="00566F88">
            <w:pPr>
              <w:jc w:val="both"/>
              <w:rPr>
                <w:rFonts w:ascii="Times New Roman" w:hAnsi="Times New Roman" w:cs="Times New Roman"/>
                <w:sz w:val="20"/>
                <w:szCs w:val="20"/>
              </w:rPr>
            </w:pPr>
          </w:p>
        </w:tc>
      </w:tr>
      <w:tr w:rsidR="00566F88" w:rsidRPr="00566F88" w14:paraId="30CF7A03" w14:textId="77777777" w:rsidTr="00566F88">
        <w:tc>
          <w:tcPr>
            <w:tcW w:w="358" w:type="pct"/>
            <w:shd w:val="clear" w:color="auto" w:fill="auto"/>
          </w:tcPr>
          <w:p w14:paraId="75562F48" w14:textId="4DC753E3"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1.15.1.</w:t>
            </w:r>
          </w:p>
        </w:tc>
        <w:tc>
          <w:tcPr>
            <w:tcW w:w="1343" w:type="pct"/>
            <w:shd w:val="clear" w:color="auto" w:fill="auto"/>
          </w:tcPr>
          <w:p w14:paraId="0660C89B" w14:textId="72E9FA23"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IKS matavimo ribos (ne siauresnės už nurodytas)</w:t>
            </w:r>
          </w:p>
        </w:tc>
        <w:tc>
          <w:tcPr>
            <w:tcW w:w="2527" w:type="pct"/>
            <w:shd w:val="clear" w:color="auto" w:fill="auto"/>
          </w:tcPr>
          <w:p w14:paraId="49FCA811" w14:textId="152E0648"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Nuo -40 iki +300 mmHg</w:t>
            </w:r>
          </w:p>
        </w:tc>
        <w:tc>
          <w:tcPr>
            <w:tcW w:w="773" w:type="pct"/>
            <w:shd w:val="clear" w:color="auto" w:fill="auto"/>
          </w:tcPr>
          <w:p w14:paraId="7CC87222" w14:textId="77777777" w:rsidR="00566F88" w:rsidRPr="00566F88" w:rsidRDefault="00566F88" w:rsidP="00566F88">
            <w:pPr>
              <w:jc w:val="both"/>
              <w:rPr>
                <w:rFonts w:ascii="Times New Roman" w:hAnsi="Times New Roman" w:cs="Times New Roman"/>
                <w:sz w:val="20"/>
                <w:szCs w:val="20"/>
              </w:rPr>
            </w:pPr>
          </w:p>
        </w:tc>
      </w:tr>
      <w:tr w:rsidR="00566F88" w:rsidRPr="00566F88" w14:paraId="04F60660" w14:textId="77777777" w:rsidTr="00566F88">
        <w:tc>
          <w:tcPr>
            <w:tcW w:w="358" w:type="pct"/>
            <w:shd w:val="clear" w:color="auto" w:fill="auto"/>
          </w:tcPr>
          <w:p w14:paraId="2288A214" w14:textId="21B3AB7C"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1.15.2.</w:t>
            </w:r>
          </w:p>
        </w:tc>
        <w:tc>
          <w:tcPr>
            <w:tcW w:w="1343" w:type="pct"/>
            <w:shd w:val="clear" w:color="auto" w:fill="auto"/>
          </w:tcPr>
          <w:p w14:paraId="6EBE9CB3" w14:textId="04C677C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IKS matavimo paklaida</w:t>
            </w:r>
          </w:p>
        </w:tc>
        <w:tc>
          <w:tcPr>
            <w:tcW w:w="2527" w:type="pct"/>
            <w:shd w:val="clear" w:color="auto" w:fill="auto"/>
          </w:tcPr>
          <w:p w14:paraId="218E6B27" w14:textId="4CEE154A"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Ne daugiau ± 4% arba ± 4 mmHg (Įskaitant daviklį)</w:t>
            </w:r>
          </w:p>
        </w:tc>
        <w:tc>
          <w:tcPr>
            <w:tcW w:w="773" w:type="pct"/>
            <w:shd w:val="clear" w:color="auto" w:fill="auto"/>
          </w:tcPr>
          <w:p w14:paraId="6FB16ED6" w14:textId="77777777" w:rsidR="00566F88" w:rsidRPr="00566F88" w:rsidRDefault="00566F88" w:rsidP="00566F88">
            <w:pPr>
              <w:jc w:val="both"/>
              <w:rPr>
                <w:rFonts w:ascii="Times New Roman" w:hAnsi="Times New Roman" w:cs="Times New Roman"/>
                <w:sz w:val="20"/>
                <w:szCs w:val="20"/>
              </w:rPr>
            </w:pPr>
          </w:p>
        </w:tc>
      </w:tr>
      <w:tr w:rsidR="00566F88" w:rsidRPr="00566F88" w14:paraId="74E0ED65" w14:textId="77777777" w:rsidTr="00566F88">
        <w:tc>
          <w:tcPr>
            <w:tcW w:w="358" w:type="pct"/>
            <w:shd w:val="clear" w:color="auto" w:fill="auto"/>
          </w:tcPr>
          <w:p w14:paraId="6D5F4373" w14:textId="2B27A1F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1.16.</w:t>
            </w:r>
          </w:p>
        </w:tc>
        <w:tc>
          <w:tcPr>
            <w:tcW w:w="1343" w:type="pct"/>
            <w:shd w:val="clear" w:color="auto" w:fill="auto"/>
          </w:tcPr>
          <w:p w14:paraId="7AAB83EA" w14:textId="2A7C30B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Prijungimas prie centrinių stebėjimo stočių</w:t>
            </w:r>
          </w:p>
        </w:tc>
        <w:tc>
          <w:tcPr>
            <w:tcW w:w="2527" w:type="pct"/>
            <w:shd w:val="clear" w:color="auto" w:fill="auto"/>
          </w:tcPr>
          <w:p w14:paraId="796646C7" w14:textId="437580E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 Modulinis paciento gyvybinių funkcijų monitorius ir atskirai naudojamas Mobilus (transportinis) gyvybinių funkcijų matavimo modulis turi jungtis prie komplektuojamų centrinio stebėjimo stočių laidiniu būdu (būtina standartinė RJ45 ar lygiavertė jungtis monitoriuje arba komplektuojamoje tvirtinimo stotelėje) ir perduoti į ją visus monitoruojamus paciento gyvybinių funkcijų parametrus.</w:t>
            </w:r>
          </w:p>
          <w:p w14:paraId="20F0B301" w14:textId="63B6401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 Belaidis duomenų perdavimas iš visų komplektuojamų modulinių ir transportinių monitorių.</w:t>
            </w:r>
          </w:p>
        </w:tc>
        <w:tc>
          <w:tcPr>
            <w:tcW w:w="773" w:type="pct"/>
            <w:shd w:val="clear" w:color="auto" w:fill="auto"/>
          </w:tcPr>
          <w:p w14:paraId="4D0FDEBE" w14:textId="77777777" w:rsidR="00566F88" w:rsidRPr="00566F88" w:rsidRDefault="00566F88" w:rsidP="00566F88">
            <w:pPr>
              <w:jc w:val="both"/>
              <w:rPr>
                <w:rFonts w:ascii="Times New Roman" w:hAnsi="Times New Roman" w:cs="Times New Roman"/>
                <w:sz w:val="20"/>
                <w:szCs w:val="20"/>
              </w:rPr>
            </w:pPr>
          </w:p>
        </w:tc>
      </w:tr>
      <w:tr w:rsidR="00566F88" w:rsidRPr="00566F88" w14:paraId="380F6303" w14:textId="77777777" w:rsidTr="00566F88">
        <w:tc>
          <w:tcPr>
            <w:tcW w:w="358" w:type="pct"/>
            <w:shd w:val="clear" w:color="auto" w:fill="auto"/>
          </w:tcPr>
          <w:p w14:paraId="74003BBE" w14:textId="6FCA35EC"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2.</w:t>
            </w:r>
          </w:p>
        </w:tc>
        <w:tc>
          <w:tcPr>
            <w:tcW w:w="1343" w:type="pct"/>
            <w:shd w:val="clear" w:color="auto" w:fill="auto"/>
          </w:tcPr>
          <w:p w14:paraId="4800D232" w14:textId="3B838FA7"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Komplektuojami monitorių priedai (nurodytas bendras priedų kiekis – visiems perkamiems monitoriams)</w:t>
            </w:r>
          </w:p>
        </w:tc>
        <w:tc>
          <w:tcPr>
            <w:tcW w:w="2527" w:type="pct"/>
            <w:shd w:val="clear" w:color="auto" w:fill="auto"/>
          </w:tcPr>
          <w:p w14:paraId="628CB0D6" w14:textId="77777777" w:rsidR="00566F88" w:rsidRPr="00566F88" w:rsidRDefault="00566F88" w:rsidP="00566F88">
            <w:pPr>
              <w:jc w:val="both"/>
              <w:rPr>
                <w:rFonts w:ascii="Times New Roman" w:hAnsi="Times New Roman" w:cs="Times New Roman"/>
                <w:sz w:val="20"/>
                <w:szCs w:val="20"/>
              </w:rPr>
            </w:pPr>
          </w:p>
        </w:tc>
        <w:tc>
          <w:tcPr>
            <w:tcW w:w="773" w:type="pct"/>
            <w:shd w:val="clear" w:color="auto" w:fill="auto"/>
          </w:tcPr>
          <w:p w14:paraId="4A68F86E" w14:textId="77777777" w:rsidR="00566F88" w:rsidRPr="00566F88" w:rsidRDefault="00566F88" w:rsidP="00566F88">
            <w:pPr>
              <w:jc w:val="both"/>
              <w:rPr>
                <w:rFonts w:ascii="Times New Roman" w:hAnsi="Times New Roman" w:cs="Times New Roman"/>
                <w:sz w:val="20"/>
                <w:szCs w:val="20"/>
              </w:rPr>
            </w:pPr>
          </w:p>
        </w:tc>
      </w:tr>
      <w:tr w:rsidR="00566F88" w:rsidRPr="00566F88" w14:paraId="0D178544" w14:textId="77777777" w:rsidTr="00566F88">
        <w:tc>
          <w:tcPr>
            <w:tcW w:w="358" w:type="pct"/>
            <w:shd w:val="clear" w:color="auto" w:fill="auto"/>
          </w:tcPr>
          <w:p w14:paraId="415635C5" w14:textId="412AC951"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2.4.</w:t>
            </w:r>
          </w:p>
        </w:tc>
        <w:tc>
          <w:tcPr>
            <w:tcW w:w="1343" w:type="pct"/>
            <w:shd w:val="clear" w:color="auto" w:fill="auto"/>
          </w:tcPr>
          <w:p w14:paraId="23598B94" w14:textId="1643683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EKG elektrodų kabelis, </w:t>
            </w:r>
            <w:r w:rsidRPr="00566F88">
              <w:rPr>
                <w:rFonts w:ascii="Times New Roman" w:hAnsi="Times New Roman" w:cs="Times New Roman"/>
                <w:sz w:val="20"/>
                <w:szCs w:val="20"/>
                <w:u w:val="single"/>
              </w:rPr>
              <w:t>&gt;</w:t>
            </w:r>
            <w:r w:rsidRPr="00566F88">
              <w:rPr>
                <w:rFonts w:ascii="Times New Roman" w:hAnsi="Times New Roman" w:cs="Times New Roman"/>
                <w:sz w:val="20"/>
                <w:szCs w:val="20"/>
              </w:rPr>
              <w:t xml:space="preserve">3 elektrodai. </w:t>
            </w:r>
          </w:p>
        </w:tc>
        <w:tc>
          <w:tcPr>
            <w:tcW w:w="2527" w:type="pct"/>
            <w:shd w:val="clear" w:color="auto" w:fill="auto"/>
          </w:tcPr>
          <w:p w14:paraId="3D4C6B68" w14:textId="0080CB2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12 vnt.</w:t>
            </w:r>
          </w:p>
        </w:tc>
        <w:tc>
          <w:tcPr>
            <w:tcW w:w="773" w:type="pct"/>
            <w:shd w:val="clear" w:color="auto" w:fill="auto"/>
          </w:tcPr>
          <w:p w14:paraId="37C148ED" w14:textId="77777777" w:rsidR="00566F88" w:rsidRPr="00566F88" w:rsidRDefault="00566F88" w:rsidP="00566F88">
            <w:pPr>
              <w:jc w:val="both"/>
              <w:rPr>
                <w:rFonts w:ascii="Times New Roman" w:hAnsi="Times New Roman" w:cs="Times New Roman"/>
                <w:sz w:val="20"/>
                <w:szCs w:val="20"/>
              </w:rPr>
            </w:pPr>
          </w:p>
        </w:tc>
      </w:tr>
      <w:tr w:rsidR="00566F88" w:rsidRPr="00566F88" w14:paraId="3006DA2F" w14:textId="77777777" w:rsidTr="00566F88">
        <w:tc>
          <w:tcPr>
            <w:tcW w:w="358" w:type="pct"/>
            <w:shd w:val="clear" w:color="auto" w:fill="auto"/>
          </w:tcPr>
          <w:p w14:paraId="5A603B06" w14:textId="3CDC519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2.5.</w:t>
            </w:r>
          </w:p>
        </w:tc>
        <w:tc>
          <w:tcPr>
            <w:tcW w:w="1343" w:type="pct"/>
            <w:shd w:val="clear" w:color="auto" w:fill="auto"/>
          </w:tcPr>
          <w:p w14:paraId="38C52D4C" w14:textId="6B31DFA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EKG elektrodai (vienkartiniai)</w:t>
            </w:r>
          </w:p>
        </w:tc>
        <w:tc>
          <w:tcPr>
            <w:tcW w:w="2527" w:type="pct"/>
            <w:shd w:val="clear" w:color="auto" w:fill="auto"/>
          </w:tcPr>
          <w:p w14:paraId="7F678776" w14:textId="79B737F1"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12 kompl. </w:t>
            </w:r>
          </w:p>
        </w:tc>
        <w:tc>
          <w:tcPr>
            <w:tcW w:w="773" w:type="pct"/>
            <w:shd w:val="clear" w:color="auto" w:fill="auto"/>
          </w:tcPr>
          <w:p w14:paraId="41C4A551" w14:textId="77777777" w:rsidR="00566F88" w:rsidRPr="00566F88" w:rsidRDefault="00566F88" w:rsidP="00566F88">
            <w:pPr>
              <w:jc w:val="both"/>
              <w:rPr>
                <w:rFonts w:ascii="Times New Roman" w:hAnsi="Times New Roman" w:cs="Times New Roman"/>
                <w:sz w:val="20"/>
                <w:szCs w:val="20"/>
              </w:rPr>
            </w:pPr>
          </w:p>
        </w:tc>
      </w:tr>
      <w:tr w:rsidR="00566F88" w:rsidRPr="00566F88" w14:paraId="55EA6F08" w14:textId="77777777" w:rsidTr="00566F88">
        <w:tc>
          <w:tcPr>
            <w:tcW w:w="358" w:type="pct"/>
            <w:shd w:val="clear" w:color="auto" w:fill="auto"/>
          </w:tcPr>
          <w:p w14:paraId="11ED1B0A" w14:textId="7B99B22A"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2.6.</w:t>
            </w:r>
          </w:p>
        </w:tc>
        <w:tc>
          <w:tcPr>
            <w:tcW w:w="1343" w:type="pct"/>
            <w:shd w:val="clear" w:color="auto" w:fill="auto"/>
          </w:tcPr>
          <w:p w14:paraId="5032F991" w14:textId="0080A611"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SpO</w:t>
            </w:r>
            <w:r w:rsidRPr="00566F88">
              <w:rPr>
                <w:rFonts w:ascii="Times New Roman" w:hAnsi="Times New Roman" w:cs="Times New Roman"/>
                <w:sz w:val="20"/>
                <w:szCs w:val="20"/>
                <w:vertAlign w:val="subscript"/>
              </w:rPr>
              <w:t>2</w:t>
            </w:r>
            <w:r w:rsidRPr="00566F88">
              <w:rPr>
                <w:rFonts w:ascii="Times New Roman" w:hAnsi="Times New Roman" w:cs="Times New Roman"/>
                <w:sz w:val="20"/>
                <w:szCs w:val="20"/>
              </w:rPr>
              <w:t xml:space="preserve"> matavimo daviklis suaugusiems, daugkartinio naudojimo, pirštinis, guminis ar lygiavertis</w:t>
            </w:r>
          </w:p>
        </w:tc>
        <w:tc>
          <w:tcPr>
            <w:tcW w:w="2527" w:type="pct"/>
            <w:shd w:val="clear" w:color="auto" w:fill="auto"/>
          </w:tcPr>
          <w:p w14:paraId="4E9D0C96" w14:textId="23B6169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12 kompl. </w:t>
            </w:r>
          </w:p>
        </w:tc>
        <w:tc>
          <w:tcPr>
            <w:tcW w:w="773" w:type="pct"/>
            <w:shd w:val="clear" w:color="auto" w:fill="auto"/>
          </w:tcPr>
          <w:p w14:paraId="79F8B952" w14:textId="77777777" w:rsidR="00566F88" w:rsidRPr="00566F88" w:rsidRDefault="00566F88" w:rsidP="00566F88">
            <w:pPr>
              <w:jc w:val="both"/>
              <w:rPr>
                <w:rFonts w:ascii="Times New Roman" w:hAnsi="Times New Roman" w:cs="Times New Roman"/>
                <w:sz w:val="20"/>
                <w:szCs w:val="20"/>
              </w:rPr>
            </w:pPr>
          </w:p>
        </w:tc>
      </w:tr>
      <w:tr w:rsidR="00566F88" w:rsidRPr="00566F88" w14:paraId="3B8611D2" w14:textId="77777777" w:rsidTr="00566F88">
        <w:tc>
          <w:tcPr>
            <w:tcW w:w="358" w:type="pct"/>
            <w:shd w:val="clear" w:color="auto" w:fill="auto"/>
          </w:tcPr>
          <w:p w14:paraId="1DB263A5" w14:textId="5C3F421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2.7.</w:t>
            </w:r>
          </w:p>
        </w:tc>
        <w:tc>
          <w:tcPr>
            <w:tcW w:w="1343" w:type="pct"/>
            <w:shd w:val="clear" w:color="auto" w:fill="auto"/>
          </w:tcPr>
          <w:p w14:paraId="5FA56D55" w14:textId="01D7DFF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Manžetės neinvazinio kraujospūdžio matavimui suaugusiems</w:t>
            </w:r>
          </w:p>
        </w:tc>
        <w:tc>
          <w:tcPr>
            <w:tcW w:w="2527" w:type="pct"/>
            <w:shd w:val="clear" w:color="auto" w:fill="auto"/>
          </w:tcPr>
          <w:p w14:paraId="68603F27" w14:textId="1138C22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12 kompl. (komplekte mažiausiai 2-jų skirtingų dydžių daugkartinio naudojimo manžetė, skirtos suaugusiems - visų dydžių po 1 vnt.)</w:t>
            </w:r>
          </w:p>
        </w:tc>
        <w:tc>
          <w:tcPr>
            <w:tcW w:w="773" w:type="pct"/>
            <w:shd w:val="clear" w:color="auto" w:fill="auto"/>
          </w:tcPr>
          <w:p w14:paraId="4F639CE0" w14:textId="77777777" w:rsidR="00566F88" w:rsidRPr="00566F88" w:rsidRDefault="00566F88" w:rsidP="00566F88">
            <w:pPr>
              <w:jc w:val="both"/>
              <w:rPr>
                <w:rFonts w:ascii="Times New Roman" w:hAnsi="Times New Roman" w:cs="Times New Roman"/>
                <w:sz w:val="20"/>
                <w:szCs w:val="20"/>
              </w:rPr>
            </w:pPr>
          </w:p>
        </w:tc>
      </w:tr>
      <w:tr w:rsidR="00566F88" w:rsidRPr="00566F88" w14:paraId="532B05A8" w14:textId="77777777" w:rsidTr="00566F88">
        <w:tc>
          <w:tcPr>
            <w:tcW w:w="358" w:type="pct"/>
            <w:shd w:val="clear" w:color="auto" w:fill="auto"/>
          </w:tcPr>
          <w:p w14:paraId="216673F7" w14:textId="7C645BC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2.8.</w:t>
            </w:r>
          </w:p>
        </w:tc>
        <w:tc>
          <w:tcPr>
            <w:tcW w:w="1343" w:type="pct"/>
            <w:shd w:val="clear" w:color="auto" w:fill="auto"/>
          </w:tcPr>
          <w:p w14:paraId="727B99ED" w14:textId="34A17EF3"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Žarnelė manžetės prijungimui prie monitoriaus, daugkartinio naudojimo, universali - techniškai suderinama su visomis komplektuojamomis manžetėms</w:t>
            </w:r>
          </w:p>
        </w:tc>
        <w:tc>
          <w:tcPr>
            <w:tcW w:w="2527" w:type="pct"/>
            <w:shd w:val="clear" w:color="auto" w:fill="auto"/>
          </w:tcPr>
          <w:p w14:paraId="0ACD1914" w14:textId="4BB2FBE3"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12 vnt.</w:t>
            </w:r>
          </w:p>
        </w:tc>
        <w:tc>
          <w:tcPr>
            <w:tcW w:w="773" w:type="pct"/>
            <w:shd w:val="clear" w:color="auto" w:fill="auto"/>
          </w:tcPr>
          <w:p w14:paraId="7947D108" w14:textId="77777777" w:rsidR="00566F88" w:rsidRPr="00566F88" w:rsidRDefault="00566F88" w:rsidP="00566F88">
            <w:pPr>
              <w:jc w:val="both"/>
              <w:rPr>
                <w:rFonts w:ascii="Times New Roman" w:hAnsi="Times New Roman" w:cs="Times New Roman"/>
                <w:sz w:val="20"/>
                <w:szCs w:val="20"/>
              </w:rPr>
            </w:pPr>
          </w:p>
        </w:tc>
      </w:tr>
      <w:tr w:rsidR="00566F88" w:rsidRPr="00566F88" w14:paraId="2F278B90" w14:textId="77777777" w:rsidTr="00566F88">
        <w:tc>
          <w:tcPr>
            <w:tcW w:w="358" w:type="pct"/>
            <w:shd w:val="clear" w:color="auto" w:fill="auto"/>
          </w:tcPr>
          <w:p w14:paraId="3484F1A6" w14:textId="2354D19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2.9.</w:t>
            </w:r>
          </w:p>
        </w:tc>
        <w:tc>
          <w:tcPr>
            <w:tcW w:w="1343" w:type="pct"/>
            <w:shd w:val="clear" w:color="auto" w:fill="auto"/>
          </w:tcPr>
          <w:p w14:paraId="6B372B31" w14:textId="35A1F1F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Stemplinis/rektalinis temperatūros matavimo daviklis, daugkartinio naudojimo</w:t>
            </w:r>
          </w:p>
        </w:tc>
        <w:tc>
          <w:tcPr>
            <w:tcW w:w="2527" w:type="pct"/>
            <w:shd w:val="clear" w:color="auto" w:fill="auto"/>
          </w:tcPr>
          <w:p w14:paraId="3E80F85A" w14:textId="4722E3E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12 vnt. </w:t>
            </w:r>
          </w:p>
        </w:tc>
        <w:tc>
          <w:tcPr>
            <w:tcW w:w="773" w:type="pct"/>
            <w:shd w:val="clear" w:color="auto" w:fill="auto"/>
          </w:tcPr>
          <w:p w14:paraId="74C470C7" w14:textId="77777777" w:rsidR="00566F88" w:rsidRPr="00566F88" w:rsidRDefault="00566F88" w:rsidP="00566F88">
            <w:pPr>
              <w:jc w:val="both"/>
              <w:rPr>
                <w:rFonts w:ascii="Times New Roman" w:hAnsi="Times New Roman" w:cs="Times New Roman"/>
                <w:sz w:val="20"/>
                <w:szCs w:val="20"/>
              </w:rPr>
            </w:pPr>
          </w:p>
        </w:tc>
      </w:tr>
      <w:tr w:rsidR="00566F88" w:rsidRPr="00566F88" w14:paraId="2FB1FBF9" w14:textId="77777777" w:rsidTr="00566F88">
        <w:tc>
          <w:tcPr>
            <w:tcW w:w="358" w:type="pct"/>
            <w:shd w:val="clear" w:color="auto" w:fill="auto"/>
          </w:tcPr>
          <w:p w14:paraId="246C3043" w14:textId="2D7BFA71"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2.10.</w:t>
            </w:r>
          </w:p>
        </w:tc>
        <w:tc>
          <w:tcPr>
            <w:tcW w:w="1343" w:type="pct"/>
            <w:shd w:val="clear" w:color="auto" w:fill="auto"/>
          </w:tcPr>
          <w:p w14:paraId="65844261" w14:textId="08439D5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Mobilaus (transportinio) gyvybinių funkcijų matavimo modulio tvirtinimo stotelė</w:t>
            </w:r>
          </w:p>
        </w:tc>
        <w:tc>
          <w:tcPr>
            <w:tcW w:w="2527" w:type="pct"/>
            <w:shd w:val="clear" w:color="auto" w:fill="auto"/>
          </w:tcPr>
          <w:p w14:paraId="1DF37219" w14:textId="2A98D022"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12 vnt.</w:t>
            </w:r>
          </w:p>
        </w:tc>
        <w:tc>
          <w:tcPr>
            <w:tcW w:w="773" w:type="pct"/>
            <w:shd w:val="clear" w:color="auto" w:fill="auto"/>
          </w:tcPr>
          <w:p w14:paraId="1F6CE5A0" w14:textId="77777777" w:rsidR="00566F88" w:rsidRPr="00566F88" w:rsidRDefault="00566F88" w:rsidP="00566F88">
            <w:pPr>
              <w:jc w:val="both"/>
              <w:rPr>
                <w:rFonts w:ascii="Times New Roman" w:hAnsi="Times New Roman" w:cs="Times New Roman"/>
                <w:sz w:val="20"/>
                <w:szCs w:val="20"/>
              </w:rPr>
            </w:pPr>
          </w:p>
        </w:tc>
      </w:tr>
      <w:tr w:rsidR="00566F88" w:rsidRPr="00566F88" w14:paraId="67C294F9" w14:textId="77777777" w:rsidTr="00566F88">
        <w:tc>
          <w:tcPr>
            <w:tcW w:w="358" w:type="pct"/>
            <w:shd w:val="clear" w:color="auto" w:fill="auto"/>
          </w:tcPr>
          <w:p w14:paraId="5A1C58EC" w14:textId="5BB41141"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3.</w:t>
            </w:r>
          </w:p>
        </w:tc>
        <w:tc>
          <w:tcPr>
            <w:tcW w:w="1343" w:type="pct"/>
            <w:shd w:val="clear" w:color="auto" w:fill="auto"/>
          </w:tcPr>
          <w:p w14:paraId="0C8C2AEE" w14:textId="14D3287E" w:rsidR="00566F88" w:rsidRPr="00566F88" w:rsidRDefault="00566F88" w:rsidP="00566F88">
            <w:pPr>
              <w:jc w:val="both"/>
              <w:rPr>
                <w:rFonts w:ascii="Times New Roman" w:hAnsi="Times New Roman" w:cs="Times New Roman"/>
                <w:b/>
                <w:sz w:val="20"/>
                <w:szCs w:val="20"/>
              </w:rPr>
            </w:pPr>
            <w:r w:rsidRPr="00566F88">
              <w:rPr>
                <w:rFonts w:ascii="Times New Roman" w:eastAsia="Arial Unicode MS" w:hAnsi="Times New Roman" w:cs="Times New Roman"/>
                <w:b/>
                <w:sz w:val="20"/>
                <w:szCs w:val="20"/>
                <w:bdr w:val="nil"/>
                <w:lang w:val="lt-LT"/>
              </w:rPr>
              <w:t>C</w:t>
            </w:r>
            <w:r w:rsidRPr="00566F88">
              <w:rPr>
                <w:rFonts w:ascii="Times New Roman" w:eastAsia="Arial Unicode MS" w:hAnsi="Times New Roman" w:cs="Times New Roman"/>
                <w:b/>
                <w:sz w:val="20"/>
                <w:szCs w:val="20"/>
                <w:bdr w:val="nil"/>
                <w:lang w:val="lt-LT"/>
              </w:rPr>
              <w:t>entrinė</w:t>
            </w:r>
            <w:r w:rsidRPr="00566F88">
              <w:rPr>
                <w:rFonts w:ascii="Times New Roman" w:eastAsia="Arial Unicode MS" w:hAnsi="Times New Roman" w:cs="Times New Roman"/>
                <w:b/>
                <w:sz w:val="20"/>
                <w:szCs w:val="20"/>
                <w:bdr w:val="nil"/>
                <w:lang w:val="lt-LT"/>
              </w:rPr>
              <w:t xml:space="preserve"> </w:t>
            </w:r>
            <w:r w:rsidRPr="00566F88">
              <w:rPr>
                <w:rFonts w:ascii="Times New Roman" w:eastAsia="Arial Unicode MS" w:hAnsi="Times New Roman" w:cs="Times New Roman"/>
                <w:b/>
                <w:sz w:val="20"/>
                <w:szCs w:val="20"/>
                <w:bdr w:val="nil"/>
                <w:lang w:val="lt-LT"/>
              </w:rPr>
              <w:t xml:space="preserve"> stotis</w:t>
            </w:r>
          </w:p>
        </w:tc>
        <w:tc>
          <w:tcPr>
            <w:tcW w:w="2527" w:type="pct"/>
            <w:shd w:val="clear" w:color="auto" w:fill="auto"/>
          </w:tcPr>
          <w:p w14:paraId="7857B417" w14:textId="2E9B643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b/>
                <w:sz w:val="20"/>
                <w:szCs w:val="20"/>
              </w:rPr>
              <w:t>1 vnt.</w:t>
            </w:r>
          </w:p>
        </w:tc>
        <w:tc>
          <w:tcPr>
            <w:tcW w:w="773" w:type="pct"/>
            <w:shd w:val="clear" w:color="auto" w:fill="auto"/>
          </w:tcPr>
          <w:p w14:paraId="57A4C912" w14:textId="77777777" w:rsidR="00566F88" w:rsidRPr="00566F88" w:rsidRDefault="00566F88" w:rsidP="00566F88">
            <w:pPr>
              <w:jc w:val="both"/>
              <w:rPr>
                <w:rFonts w:ascii="Times New Roman" w:hAnsi="Times New Roman" w:cs="Times New Roman"/>
                <w:sz w:val="20"/>
                <w:szCs w:val="20"/>
              </w:rPr>
            </w:pPr>
          </w:p>
        </w:tc>
      </w:tr>
      <w:tr w:rsidR="00566F88" w:rsidRPr="00566F88" w14:paraId="535A5350" w14:textId="77777777" w:rsidTr="00566F88">
        <w:tc>
          <w:tcPr>
            <w:tcW w:w="358" w:type="pct"/>
            <w:shd w:val="clear" w:color="auto" w:fill="auto"/>
          </w:tcPr>
          <w:p w14:paraId="2EDA01B4" w14:textId="4AE0189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3.1.</w:t>
            </w:r>
          </w:p>
        </w:tc>
        <w:tc>
          <w:tcPr>
            <w:tcW w:w="1343" w:type="pct"/>
            <w:shd w:val="clear" w:color="auto" w:fill="auto"/>
          </w:tcPr>
          <w:p w14:paraId="7C8029C8" w14:textId="121BB604"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Paskirtis</w:t>
            </w:r>
          </w:p>
        </w:tc>
        <w:tc>
          <w:tcPr>
            <w:tcW w:w="2527" w:type="pct"/>
            <w:shd w:val="clear" w:color="auto" w:fill="auto"/>
          </w:tcPr>
          <w:p w14:paraId="5BCFE43A" w14:textId="4C227F8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Centrinio stebėjimo stotis turi sujungti gyvybinių funkcijų monitorius į informacinį tinklą </w:t>
            </w:r>
          </w:p>
        </w:tc>
        <w:tc>
          <w:tcPr>
            <w:tcW w:w="773" w:type="pct"/>
            <w:shd w:val="clear" w:color="auto" w:fill="auto"/>
          </w:tcPr>
          <w:p w14:paraId="5173679A" w14:textId="77777777" w:rsidR="00566F88" w:rsidRPr="00566F88" w:rsidRDefault="00566F88" w:rsidP="00566F88">
            <w:pPr>
              <w:jc w:val="both"/>
              <w:rPr>
                <w:rFonts w:ascii="Times New Roman" w:hAnsi="Times New Roman" w:cs="Times New Roman"/>
                <w:sz w:val="20"/>
                <w:szCs w:val="20"/>
              </w:rPr>
            </w:pPr>
          </w:p>
        </w:tc>
      </w:tr>
      <w:tr w:rsidR="00566F88" w:rsidRPr="00566F88" w14:paraId="1DA8AEEB" w14:textId="77777777" w:rsidTr="00566F88">
        <w:tc>
          <w:tcPr>
            <w:tcW w:w="358" w:type="pct"/>
            <w:shd w:val="clear" w:color="auto" w:fill="auto"/>
          </w:tcPr>
          <w:p w14:paraId="4B3B1222" w14:textId="62837A91"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3.2.</w:t>
            </w:r>
          </w:p>
        </w:tc>
        <w:tc>
          <w:tcPr>
            <w:tcW w:w="1343" w:type="pct"/>
            <w:shd w:val="clear" w:color="auto" w:fill="auto"/>
          </w:tcPr>
          <w:p w14:paraId="343375AC" w14:textId="5EC3F35D"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Reikalavimai centrinio stebėjimo stoties monitorius</w:t>
            </w:r>
          </w:p>
        </w:tc>
        <w:tc>
          <w:tcPr>
            <w:tcW w:w="2527" w:type="pct"/>
            <w:shd w:val="clear" w:color="auto" w:fill="auto"/>
          </w:tcPr>
          <w:p w14:paraId="0B876A03" w14:textId="6C5E2202"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1.Galimybė prijungti </w:t>
            </w:r>
            <w:r w:rsidRPr="00566F88">
              <w:rPr>
                <w:rFonts w:ascii="Times New Roman" w:hAnsi="Times New Roman" w:cs="Times New Roman"/>
                <w:sz w:val="20"/>
                <w:szCs w:val="20"/>
                <w:u w:val="single"/>
              </w:rPr>
              <w:t>&gt;</w:t>
            </w:r>
            <w:r w:rsidRPr="00566F88">
              <w:rPr>
                <w:rFonts w:ascii="Times New Roman" w:hAnsi="Times New Roman" w:cs="Times New Roman"/>
                <w:sz w:val="20"/>
                <w:szCs w:val="20"/>
              </w:rPr>
              <w:t>2 nepriklausomus monitorius;</w:t>
            </w:r>
          </w:p>
          <w:p w14:paraId="353620BA" w14:textId="41273D3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2.Galimybė pasirinkti (stebėti monitoriaus ekrane) </w:t>
            </w:r>
            <w:r w:rsidRPr="00566F88">
              <w:rPr>
                <w:rFonts w:ascii="Times New Roman" w:hAnsi="Times New Roman" w:cs="Times New Roman"/>
                <w:sz w:val="20"/>
                <w:szCs w:val="20"/>
                <w:u w:val="single"/>
              </w:rPr>
              <w:t>&gt;</w:t>
            </w:r>
            <w:r w:rsidRPr="00566F88">
              <w:rPr>
                <w:rFonts w:ascii="Times New Roman" w:hAnsi="Times New Roman" w:cs="Times New Roman"/>
                <w:sz w:val="20"/>
                <w:szCs w:val="20"/>
              </w:rPr>
              <w:t>4 kreives vienam ligoniui.</w:t>
            </w:r>
          </w:p>
        </w:tc>
        <w:tc>
          <w:tcPr>
            <w:tcW w:w="773" w:type="pct"/>
            <w:shd w:val="clear" w:color="auto" w:fill="auto"/>
          </w:tcPr>
          <w:p w14:paraId="78923FDB" w14:textId="77777777" w:rsidR="00566F88" w:rsidRPr="00566F88" w:rsidRDefault="00566F88" w:rsidP="00566F88">
            <w:pPr>
              <w:jc w:val="both"/>
              <w:rPr>
                <w:rFonts w:ascii="Times New Roman" w:hAnsi="Times New Roman" w:cs="Times New Roman"/>
                <w:sz w:val="20"/>
                <w:szCs w:val="20"/>
              </w:rPr>
            </w:pPr>
          </w:p>
        </w:tc>
      </w:tr>
      <w:tr w:rsidR="00566F88" w:rsidRPr="00566F88" w14:paraId="0E4CF634" w14:textId="77777777" w:rsidTr="00566F88">
        <w:tc>
          <w:tcPr>
            <w:tcW w:w="358" w:type="pct"/>
            <w:shd w:val="clear" w:color="auto" w:fill="auto"/>
          </w:tcPr>
          <w:p w14:paraId="6B4B38AC" w14:textId="015D9A9E"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3.3.</w:t>
            </w:r>
          </w:p>
        </w:tc>
        <w:tc>
          <w:tcPr>
            <w:tcW w:w="1343" w:type="pct"/>
            <w:shd w:val="clear" w:color="auto" w:fill="auto"/>
          </w:tcPr>
          <w:p w14:paraId="3FCA0D61" w14:textId="7F0143F6"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 xml:space="preserve">Nuotolinis gyvybinių funkcijų monitorių valdymas per prie tinklo prijungtas prieigas: </w:t>
            </w:r>
          </w:p>
        </w:tc>
        <w:tc>
          <w:tcPr>
            <w:tcW w:w="2527" w:type="pct"/>
            <w:shd w:val="clear" w:color="auto" w:fill="auto"/>
          </w:tcPr>
          <w:p w14:paraId="4570157C" w14:textId="6E9926C8"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Būtina</w:t>
            </w:r>
          </w:p>
        </w:tc>
        <w:tc>
          <w:tcPr>
            <w:tcW w:w="773" w:type="pct"/>
            <w:shd w:val="clear" w:color="auto" w:fill="auto"/>
          </w:tcPr>
          <w:p w14:paraId="77F50851" w14:textId="77777777" w:rsidR="00566F88" w:rsidRPr="00566F88" w:rsidRDefault="00566F88" w:rsidP="00566F88">
            <w:pPr>
              <w:jc w:val="both"/>
              <w:rPr>
                <w:rFonts w:ascii="Times New Roman" w:hAnsi="Times New Roman" w:cs="Times New Roman"/>
                <w:sz w:val="20"/>
                <w:szCs w:val="20"/>
              </w:rPr>
            </w:pPr>
          </w:p>
        </w:tc>
      </w:tr>
      <w:tr w:rsidR="00566F88" w:rsidRPr="00566F88" w14:paraId="1C0A0D2F" w14:textId="77777777" w:rsidTr="00566F88">
        <w:tc>
          <w:tcPr>
            <w:tcW w:w="358" w:type="pct"/>
            <w:shd w:val="clear" w:color="auto" w:fill="auto"/>
          </w:tcPr>
          <w:p w14:paraId="398DD639" w14:textId="5D573FA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3.4.</w:t>
            </w:r>
          </w:p>
        </w:tc>
        <w:tc>
          <w:tcPr>
            <w:tcW w:w="1343" w:type="pct"/>
            <w:shd w:val="clear" w:color="auto" w:fill="auto"/>
          </w:tcPr>
          <w:p w14:paraId="11601E6E" w14:textId="77325AB6"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Matavimo kreivių ir įvykių įvairiuose stebimuose kanaluose išsaugojimas vidinėje atmintyje</w:t>
            </w:r>
          </w:p>
        </w:tc>
        <w:tc>
          <w:tcPr>
            <w:tcW w:w="2527" w:type="pct"/>
            <w:shd w:val="clear" w:color="auto" w:fill="auto"/>
          </w:tcPr>
          <w:p w14:paraId="2F7C0DA5" w14:textId="37BD71A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Būtina, </w:t>
            </w:r>
            <w:r w:rsidRPr="00566F88">
              <w:rPr>
                <w:rFonts w:ascii="Times New Roman" w:hAnsi="Times New Roman" w:cs="Times New Roman"/>
                <w:sz w:val="20"/>
                <w:szCs w:val="20"/>
                <w:u w:val="single"/>
              </w:rPr>
              <w:t>&gt;</w:t>
            </w:r>
            <w:r w:rsidRPr="00566F88">
              <w:rPr>
                <w:rFonts w:ascii="Times New Roman" w:hAnsi="Times New Roman" w:cs="Times New Roman"/>
                <w:sz w:val="20"/>
                <w:szCs w:val="20"/>
              </w:rPr>
              <w:t>120 val. monitoravimo duomenų.</w:t>
            </w:r>
          </w:p>
        </w:tc>
        <w:tc>
          <w:tcPr>
            <w:tcW w:w="773" w:type="pct"/>
            <w:shd w:val="clear" w:color="auto" w:fill="auto"/>
          </w:tcPr>
          <w:p w14:paraId="452448CF" w14:textId="77777777" w:rsidR="00566F88" w:rsidRPr="00566F88" w:rsidRDefault="00566F88" w:rsidP="00566F88">
            <w:pPr>
              <w:jc w:val="both"/>
              <w:rPr>
                <w:rFonts w:ascii="Times New Roman" w:hAnsi="Times New Roman" w:cs="Times New Roman"/>
                <w:sz w:val="20"/>
                <w:szCs w:val="20"/>
              </w:rPr>
            </w:pPr>
          </w:p>
        </w:tc>
      </w:tr>
      <w:tr w:rsidR="00566F88" w:rsidRPr="00566F88" w14:paraId="335D3F97" w14:textId="77777777" w:rsidTr="00566F88">
        <w:tc>
          <w:tcPr>
            <w:tcW w:w="358" w:type="pct"/>
            <w:shd w:val="clear" w:color="auto" w:fill="auto"/>
          </w:tcPr>
          <w:p w14:paraId="48A891B3" w14:textId="584ABF4D"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3.5.</w:t>
            </w:r>
          </w:p>
        </w:tc>
        <w:tc>
          <w:tcPr>
            <w:tcW w:w="1343" w:type="pct"/>
            <w:shd w:val="clear" w:color="auto" w:fill="auto"/>
          </w:tcPr>
          <w:p w14:paraId="05EA60C3" w14:textId="4699D652"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Perspėjimo signalai centriniame pulte</w:t>
            </w:r>
          </w:p>
        </w:tc>
        <w:tc>
          <w:tcPr>
            <w:tcW w:w="2527" w:type="pct"/>
            <w:shd w:val="clear" w:color="auto" w:fill="auto"/>
          </w:tcPr>
          <w:p w14:paraId="0B8EDF6D" w14:textId="11D63E9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Garsiniai ir vizualūs perspėjimo signalai.</w:t>
            </w:r>
          </w:p>
        </w:tc>
        <w:tc>
          <w:tcPr>
            <w:tcW w:w="773" w:type="pct"/>
            <w:shd w:val="clear" w:color="auto" w:fill="auto"/>
          </w:tcPr>
          <w:p w14:paraId="031E1020" w14:textId="77777777" w:rsidR="00566F88" w:rsidRPr="00566F88" w:rsidRDefault="00566F88" w:rsidP="00566F88">
            <w:pPr>
              <w:jc w:val="both"/>
              <w:rPr>
                <w:rFonts w:ascii="Times New Roman" w:hAnsi="Times New Roman" w:cs="Times New Roman"/>
                <w:sz w:val="20"/>
                <w:szCs w:val="20"/>
              </w:rPr>
            </w:pPr>
          </w:p>
        </w:tc>
      </w:tr>
      <w:tr w:rsidR="00566F88" w:rsidRPr="00566F88" w14:paraId="1D3D938B" w14:textId="77777777" w:rsidTr="00566F88">
        <w:tc>
          <w:tcPr>
            <w:tcW w:w="358" w:type="pct"/>
            <w:shd w:val="clear" w:color="auto" w:fill="auto"/>
          </w:tcPr>
          <w:p w14:paraId="0E3777C9" w14:textId="5C78D58D"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3.6.</w:t>
            </w:r>
          </w:p>
        </w:tc>
        <w:tc>
          <w:tcPr>
            <w:tcW w:w="1343" w:type="pct"/>
            <w:shd w:val="clear" w:color="auto" w:fill="auto"/>
          </w:tcPr>
          <w:p w14:paraId="00FB07F4" w14:textId="22A577A3"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Ataskaitų spausdinimas spausdintuvu</w:t>
            </w:r>
          </w:p>
        </w:tc>
        <w:tc>
          <w:tcPr>
            <w:tcW w:w="2527" w:type="pct"/>
            <w:shd w:val="clear" w:color="auto" w:fill="auto"/>
          </w:tcPr>
          <w:p w14:paraId="396CDC61" w14:textId="40EB73E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Būtina</w:t>
            </w:r>
          </w:p>
        </w:tc>
        <w:tc>
          <w:tcPr>
            <w:tcW w:w="773" w:type="pct"/>
            <w:shd w:val="clear" w:color="auto" w:fill="auto"/>
          </w:tcPr>
          <w:p w14:paraId="204F4CAF" w14:textId="77777777" w:rsidR="00566F88" w:rsidRPr="00566F88" w:rsidRDefault="00566F88" w:rsidP="00566F88">
            <w:pPr>
              <w:jc w:val="both"/>
              <w:rPr>
                <w:rFonts w:ascii="Times New Roman" w:hAnsi="Times New Roman" w:cs="Times New Roman"/>
                <w:sz w:val="20"/>
                <w:szCs w:val="20"/>
              </w:rPr>
            </w:pPr>
          </w:p>
        </w:tc>
      </w:tr>
      <w:tr w:rsidR="00566F88" w:rsidRPr="00566F88" w14:paraId="2BBBF8F1" w14:textId="77777777" w:rsidTr="00566F88">
        <w:tc>
          <w:tcPr>
            <w:tcW w:w="358" w:type="pct"/>
            <w:shd w:val="clear" w:color="auto" w:fill="auto"/>
          </w:tcPr>
          <w:p w14:paraId="5E51F74A" w14:textId="5E568554"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3.7.</w:t>
            </w:r>
          </w:p>
        </w:tc>
        <w:tc>
          <w:tcPr>
            <w:tcW w:w="1343" w:type="pct"/>
            <w:shd w:val="clear" w:color="auto" w:fill="auto"/>
          </w:tcPr>
          <w:p w14:paraId="0988A9C7" w14:textId="3845C8C6"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Prisijungimas nuotoliniam pacientų parametrų stebėjimui</w:t>
            </w:r>
          </w:p>
        </w:tc>
        <w:tc>
          <w:tcPr>
            <w:tcW w:w="2527" w:type="pct"/>
            <w:shd w:val="clear" w:color="auto" w:fill="auto"/>
          </w:tcPr>
          <w:p w14:paraId="28090524" w14:textId="77777777"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Būtinas, prisijungiama naudojant interneto naršyklę. </w:t>
            </w:r>
          </w:p>
          <w:p w14:paraId="5AE5ED3D" w14:textId="7D170918"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Pacientų fiziologinių parametrų skaitinių reikšmių, kreivių ir retrospektyvinių duomenų stebėjimas</w:t>
            </w:r>
          </w:p>
        </w:tc>
        <w:tc>
          <w:tcPr>
            <w:tcW w:w="773" w:type="pct"/>
            <w:shd w:val="clear" w:color="auto" w:fill="auto"/>
          </w:tcPr>
          <w:p w14:paraId="41CB34F9" w14:textId="77777777" w:rsidR="00566F88" w:rsidRPr="00566F88" w:rsidRDefault="00566F88" w:rsidP="00566F88">
            <w:pPr>
              <w:jc w:val="both"/>
              <w:rPr>
                <w:rFonts w:ascii="Times New Roman" w:hAnsi="Times New Roman" w:cs="Times New Roman"/>
                <w:sz w:val="20"/>
                <w:szCs w:val="20"/>
              </w:rPr>
            </w:pPr>
          </w:p>
        </w:tc>
      </w:tr>
      <w:tr w:rsidR="00566F88" w:rsidRPr="00566F88" w14:paraId="5EC48507" w14:textId="77777777" w:rsidTr="00566F88">
        <w:tc>
          <w:tcPr>
            <w:tcW w:w="358" w:type="pct"/>
            <w:shd w:val="clear" w:color="auto" w:fill="auto"/>
          </w:tcPr>
          <w:p w14:paraId="654A1023" w14:textId="33797F80"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3.8.</w:t>
            </w:r>
          </w:p>
        </w:tc>
        <w:tc>
          <w:tcPr>
            <w:tcW w:w="1343" w:type="pct"/>
            <w:shd w:val="clear" w:color="auto" w:fill="auto"/>
          </w:tcPr>
          <w:p w14:paraId="6559FFB4" w14:textId="571D1E73"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Bazinė centrinio stebėjimo stoties komplektacija</w:t>
            </w:r>
          </w:p>
        </w:tc>
        <w:tc>
          <w:tcPr>
            <w:tcW w:w="2527" w:type="pct"/>
            <w:shd w:val="clear" w:color="auto" w:fill="auto"/>
          </w:tcPr>
          <w:p w14:paraId="13261086" w14:textId="77777777"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1. Kompiuteris su klaviatūra ir pele, lazeriniu spausdintuvu - 1 kompl.</w:t>
            </w:r>
          </w:p>
          <w:p w14:paraId="3654A9FD" w14:textId="773389FB"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2. Monitorius-1 vnt.: skiriamoji geba ≥ (1920 x 1080) taškų, ekrano įstrižainė ≥ 21.5".</w:t>
            </w:r>
          </w:p>
          <w:p w14:paraId="48B3994C" w14:textId="7BCA100A"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3. Pakabinamas TV-1 vnt: ≥ 55".</w:t>
            </w:r>
          </w:p>
        </w:tc>
        <w:tc>
          <w:tcPr>
            <w:tcW w:w="773" w:type="pct"/>
            <w:shd w:val="clear" w:color="auto" w:fill="auto"/>
          </w:tcPr>
          <w:p w14:paraId="2D0CCA95" w14:textId="77777777" w:rsidR="00566F88" w:rsidRPr="00566F88" w:rsidRDefault="00566F88" w:rsidP="00566F88">
            <w:pPr>
              <w:jc w:val="both"/>
              <w:rPr>
                <w:rFonts w:ascii="Times New Roman" w:hAnsi="Times New Roman" w:cs="Times New Roman"/>
                <w:sz w:val="20"/>
                <w:szCs w:val="20"/>
              </w:rPr>
            </w:pPr>
          </w:p>
        </w:tc>
      </w:tr>
      <w:tr w:rsidR="00566F88" w:rsidRPr="00566F88" w14:paraId="7B4D3541" w14:textId="77777777" w:rsidTr="00566F88">
        <w:tc>
          <w:tcPr>
            <w:tcW w:w="358" w:type="pct"/>
            <w:shd w:val="clear" w:color="auto" w:fill="auto"/>
          </w:tcPr>
          <w:p w14:paraId="343041A6" w14:textId="5780BB1C"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4.</w:t>
            </w:r>
          </w:p>
        </w:tc>
        <w:tc>
          <w:tcPr>
            <w:tcW w:w="1343" w:type="pct"/>
            <w:shd w:val="clear" w:color="auto" w:fill="auto"/>
            <w:vAlign w:val="center"/>
          </w:tcPr>
          <w:p w14:paraId="3A534A8E" w14:textId="43F7DE6B"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Times New Roman" w:hAnsi="Times New Roman" w:cs="Times New Roman"/>
                <w:sz w:val="20"/>
                <w:szCs w:val="20"/>
                <w:lang w:eastAsia="lt-LT"/>
              </w:rPr>
              <w:t>Garantinio aptarnavimo laikotarpis</w:t>
            </w:r>
          </w:p>
        </w:tc>
        <w:tc>
          <w:tcPr>
            <w:tcW w:w="2527" w:type="pct"/>
            <w:shd w:val="clear" w:color="auto" w:fill="auto"/>
            <w:vAlign w:val="center"/>
          </w:tcPr>
          <w:p w14:paraId="28600DD7" w14:textId="171C984C"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u w:val="single"/>
                <w:lang w:eastAsia="lt-LT"/>
              </w:rPr>
              <w:t>&gt;</w:t>
            </w:r>
            <w:r w:rsidRPr="00566F88">
              <w:rPr>
                <w:rFonts w:ascii="Times New Roman" w:eastAsia="Times New Roman" w:hAnsi="Times New Roman" w:cs="Times New Roman"/>
                <w:sz w:val="20"/>
                <w:szCs w:val="20"/>
                <w:lang w:eastAsia="lt-LT"/>
              </w:rPr>
              <w:t xml:space="preserve">24 mėnesiai. </w:t>
            </w:r>
          </w:p>
        </w:tc>
        <w:tc>
          <w:tcPr>
            <w:tcW w:w="773" w:type="pct"/>
            <w:shd w:val="clear" w:color="auto" w:fill="auto"/>
          </w:tcPr>
          <w:p w14:paraId="07FFCC4C" w14:textId="77777777" w:rsidR="00566F88" w:rsidRPr="00566F88" w:rsidRDefault="00566F88" w:rsidP="00566F88">
            <w:pPr>
              <w:jc w:val="both"/>
              <w:rPr>
                <w:rFonts w:ascii="Times New Roman" w:hAnsi="Times New Roman" w:cs="Times New Roman"/>
                <w:sz w:val="20"/>
                <w:szCs w:val="20"/>
              </w:rPr>
            </w:pPr>
          </w:p>
        </w:tc>
      </w:tr>
      <w:tr w:rsidR="00566F88" w:rsidRPr="00566F88" w14:paraId="3B2E4CDD" w14:textId="77777777" w:rsidTr="00566F88">
        <w:tc>
          <w:tcPr>
            <w:tcW w:w="358" w:type="pct"/>
            <w:shd w:val="clear" w:color="auto" w:fill="auto"/>
          </w:tcPr>
          <w:p w14:paraId="5C0100EA" w14:textId="0097026F"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5.</w:t>
            </w:r>
          </w:p>
        </w:tc>
        <w:tc>
          <w:tcPr>
            <w:tcW w:w="1343" w:type="pct"/>
            <w:shd w:val="clear" w:color="auto" w:fill="auto"/>
            <w:vAlign w:val="center"/>
          </w:tcPr>
          <w:p w14:paraId="2D8CE60E" w14:textId="3F0B64E4"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Kartu su įranga pateikiama dokumentacija</w:t>
            </w:r>
          </w:p>
        </w:tc>
        <w:tc>
          <w:tcPr>
            <w:tcW w:w="2527" w:type="pct"/>
            <w:shd w:val="clear" w:color="auto" w:fill="auto"/>
            <w:vAlign w:val="center"/>
          </w:tcPr>
          <w:p w14:paraId="116260C9" w14:textId="332A4B08"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Naudojimo instrukcija lietuvių ir/ar anglų kalbomis. Pasiūlymo techninės specifikacijos lentelėje įrašomas žodis taip arba ne</w:t>
            </w:r>
          </w:p>
        </w:tc>
        <w:tc>
          <w:tcPr>
            <w:tcW w:w="773" w:type="pct"/>
            <w:shd w:val="clear" w:color="auto" w:fill="auto"/>
          </w:tcPr>
          <w:p w14:paraId="0627AD41" w14:textId="77777777" w:rsidR="00566F88" w:rsidRPr="00566F88" w:rsidRDefault="00566F88" w:rsidP="00566F88">
            <w:pPr>
              <w:jc w:val="both"/>
              <w:rPr>
                <w:rFonts w:ascii="Times New Roman" w:hAnsi="Times New Roman" w:cs="Times New Roman"/>
                <w:sz w:val="20"/>
                <w:szCs w:val="20"/>
              </w:rPr>
            </w:pPr>
          </w:p>
        </w:tc>
      </w:tr>
      <w:tr w:rsidR="00566F88" w:rsidRPr="00566F88" w14:paraId="2B95EF9E" w14:textId="77777777" w:rsidTr="00566F88">
        <w:tc>
          <w:tcPr>
            <w:tcW w:w="358" w:type="pct"/>
            <w:shd w:val="clear" w:color="auto" w:fill="auto"/>
          </w:tcPr>
          <w:p w14:paraId="7A47813D" w14:textId="3C4506F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6.</w:t>
            </w:r>
          </w:p>
        </w:tc>
        <w:tc>
          <w:tcPr>
            <w:tcW w:w="1343" w:type="pct"/>
            <w:shd w:val="clear" w:color="auto" w:fill="auto"/>
            <w:vAlign w:val="center"/>
          </w:tcPr>
          <w:p w14:paraId="243601E4" w14:textId="788D4154" w:rsidR="00566F88" w:rsidRPr="00566F88" w:rsidRDefault="00566F88" w:rsidP="00566F88">
            <w:pPr>
              <w:jc w:val="both"/>
              <w:rPr>
                <w:rFonts w:ascii="Times New Roman" w:hAnsi="Times New Roman" w:cs="Times New Roman"/>
                <w:color w:val="FF0000"/>
                <w:sz w:val="20"/>
                <w:szCs w:val="20"/>
              </w:rPr>
            </w:pPr>
            <w:r w:rsidRPr="00566F88">
              <w:rPr>
                <w:rFonts w:ascii="Times New Roman" w:eastAsia="SimSun" w:hAnsi="Times New Roman" w:cs="Times New Roman"/>
                <w:bCs/>
                <w:kern w:val="1"/>
                <w:sz w:val="20"/>
                <w:szCs w:val="20"/>
                <w:lang w:eastAsia="hi-IN" w:bidi="hi-IN"/>
              </w:rPr>
              <w:t>CE ženklinimas</w:t>
            </w:r>
          </w:p>
        </w:tc>
        <w:tc>
          <w:tcPr>
            <w:tcW w:w="2527" w:type="pct"/>
            <w:shd w:val="clear" w:color="auto" w:fill="auto"/>
            <w:vAlign w:val="center"/>
          </w:tcPr>
          <w:p w14:paraId="46F33DB4" w14:textId="5E102209" w:rsidR="00566F88" w:rsidRPr="00566F88" w:rsidRDefault="00566F88" w:rsidP="00566F88">
            <w:pPr>
              <w:jc w:val="both"/>
              <w:rPr>
                <w:rFonts w:ascii="Times New Roman" w:hAnsi="Times New Roman" w:cs="Times New Roman"/>
                <w:sz w:val="20"/>
                <w:szCs w:val="20"/>
              </w:rPr>
            </w:pPr>
            <w:r w:rsidRPr="00566F88">
              <w:rPr>
                <w:rFonts w:ascii="Times New Roman" w:eastAsia="Times New Roman" w:hAnsi="Times New Roman" w:cs="Times New Roman"/>
                <w:sz w:val="20"/>
                <w:szCs w:val="20"/>
              </w:rPr>
              <w:t>Įranga turi būti paženklinta CE ženklu (dokumentas pateikiamas pristačius prekes). Pasiūlymo techninės specifikacijos lentelėje įrašomas žodis taip arba ne</w:t>
            </w:r>
          </w:p>
        </w:tc>
        <w:tc>
          <w:tcPr>
            <w:tcW w:w="773" w:type="pct"/>
            <w:shd w:val="clear" w:color="auto" w:fill="auto"/>
          </w:tcPr>
          <w:p w14:paraId="7C92ECDE" w14:textId="77777777" w:rsidR="00566F88" w:rsidRPr="00566F88" w:rsidRDefault="00566F88" w:rsidP="00566F88">
            <w:pPr>
              <w:jc w:val="both"/>
              <w:rPr>
                <w:rFonts w:ascii="Times New Roman" w:hAnsi="Times New Roman" w:cs="Times New Roman"/>
                <w:sz w:val="20"/>
                <w:szCs w:val="20"/>
              </w:rPr>
            </w:pPr>
          </w:p>
        </w:tc>
      </w:tr>
      <w:tr w:rsidR="00566F88" w:rsidRPr="00566F88" w14:paraId="79F09A51" w14:textId="77777777" w:rsidTr="00566F88">
        <w:tc>
          <w:tcPr>
            <w:tcW w:w="358" w:type="pct"/>
            <w:shd w:val="clear" w:color="auto" w:fill="auto"/>
          </w:tcPr>
          <w:p w14:paraId="57334375" w14:textId="3F28CC68"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7.</w:t>
            </w:r>
          </w:p>
        </w:tc>
        <w:tc>
          <w:tcPr>
            <w:tcW w:w="1343" w:type="pct"/>
            <w:shd w:val="clear" w:color="auto" w:fill="auto"/>
            <w:vAlign w:val="center"/>
          </w:tcPr>
          <w:p w14:paraId="64AFB957" w14:textId="2BF68A1D"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 xml:space="preserve">Įrangos pristatymas, iškrovimas, pervežimas į instaliavimo vietą, instaliavimas, po instaliavimo likusių įpakavimo medžiagų išvežimas (utilizavimas) </w:t>
            </w:r>
          </w:p>
        </w:tc>
        <w:tc>
          <w:tcPr>
            <w:tcW w:w="2527" w:type="pct"/>
            <w:shd w:val="clear" w:color="auto" w:fill="auto"/>
            <w:vAlign w:val="center"/>
          </w:tcPr>
          <w:p w14:paraId="446636A4" w14:textId="2C1D4205"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shd w:val="clear" w:color="auto" w:fill="auto"/>
          </w:tcPr>
          <w:p w14:paraId="204B0AF8" w14:textId="77777777" w:rsidR="00566F88" w:rsidRPr="00566F88" w:rsidRDefault="00566F88" w:rsidP="00566F88">
            <w:pPr>
              <w:jc w:val="both"/>
              <w:rPr>
                <w:rFonts w:ascii="Times New Roman" w:hAnsi="Times New Roman" w:cs="Times New Roman"/>
                <w:sz w:val="20"/>
                <w:szCs w:val="20"/>
              </w:rPr>
            </w:pPr>
          </w:p>
        </w:tc>
      </w:tr>
      <w:tr w:rsidR="00566F88" w:rsidRPr="00566F88" w14:paraId="1FDAA4B7" w14:textId="77777777" w:rsidTr="00566F88">
        <w:tc>
          <w:tcPr>
            <w:tcW w:w="358" w:type="pct"/>
            <w:shd w:val="clear" w:color="auto" w:fill="auto"/>
          </w:tcPr>
          <w:p w14:paraId="1E5D078B" w14:textId="1B368A33"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8.</w:t>
            </w:r>
          </w:p>
        </w:tc>
        <w:tc>
          <w:tcPr>
            <w:tcW w:w="1343" w:type="pct"/>
            <w:shd w:val="clear" w:color="auto" w:fill="auto"/>
            <w:vAlign w:val="center"/>
          </w:tcPr>
          <w:p w14:paraId="71F72B8C" w14:textId="797A783A" w:rsidR="00566F88" w:rsidRPr="00566F88" w:rsidRDefault="00566F88" w:rsidP="00566F88">
            <w:pPr>
              <w:jc w:val="both"/>
              <w:rPr>
                <w:rFonts w:ascii="Times New Roman" w:hAnsi="Times New Roman" w:cs="Times New Roman"/>
                <w:color w:val="FF0000"/>
                <w:sz w:val="20"/>
                <w:szCs w:val="20"/>
              </w:rPr>
            </w:pPr>
            <w:r w:rsidRPr="00566F88">
              <w:rPr>
                <w:rFonts w:ascii="Times New Roman" w:hAnsi="Times New Roman" w:cs="Times New Roman"/>
                <w:sz w:val="20"/>
                <w:szCs w:val="20"/>
              </w:rPr>
              <w:t>Medicininio personalo apmokymas</w:t>
            </w:r>
          </w:p>
        </w:tc>
        <w:tc>
          <w:tcPr>
            <w:tcW w:w="2527" w:type="pct"/>
            <w:shd w:val="clear" w:color="auto" w:fill="auto"/>
            <w:vAlign w:val="center"/>
          </w:tcPr>
          <w:p w14:paraId="324E81B6" w14:textId="6A635509" w:rsidR="00566F88" w:rsidRPr="00566F88" w:rsidRDefault="00566F88" w:rsidP="00566F88">
            <w:pPr>
              <w:jc w:val="both"/>
              <w:rPr>
                <w:rFonts w:ascii="Times New Roman" w:hAnsi="Times New Roman" w:cs="Times New Roman"/>
                <w:sz w:val="20"/>
                <w:szCs w:val="20"/>
              </w:rPr>
            </w:pPr>
            <w:r w:rsidRPr="00566F88">
              <w:rPr>
                <w:rFonts w:ascii="Times New Roman" w:hAnsi="Times New Roman" w:cs="Times New Roman"/>
                <w:sz w:val="20"/>
                <w:szCs w:val="20"/>
              </w:rPr>
              <w:t xml:space="preserve">Medicininio personalo apmokymas naudoti įrangą įskaičiuotas į pasiūlymo kainą. </w:t>
            </w:r>
            <w:r w:rsidRPr="00566F88">
              <w:rPr>
                <w:rFonts w:ascii="Times New Roman" w:eastAsia="Times New Roman" w:hAnsi="Times New Roman" w:cs="Times New Roman"/>
                <w:sz w:val="20"/>
                <w:szCs w:val="20"/>
              </w:rPr>
              <w:t>Pasiūlymo techninės specifikacijos lentelėje įrašomas žodis taip arba ne</w:t>
            </w:r>
          </w:p>
        </w:tc>
        <w:tc>
          <w:tcPr>
            <w:tcW w:w="773" w:type="pct"/>
            <w:shd w:val="clear" w:color="auto" w:fill="auto"/>
          </w:tcPr>
          <w:p w14:paraId="08D2F3AB" w14:textId="77777777" w:rsidR="00566F88" w:rsidRPr="00566F88" w:rsidRDefault="00566F88" w:rsidP="00566F88">
            <w:pPr>
              <w:jc w:val="both"/>
              <w:rPr>
                <w:rFonts w:ascii="Times New Roman" w:hAnsi="Times New Roman" w:cs="Times New Roman"/>
                <w:sz w:val="20"/>
                <w:szCs w:val="20"/>
              </w:rPr>
            </w:pPr>
          </w:p>
        </w:tc>
      </w:tr>
    </w:tbl>
    <w:p w14:paraId="063E31C0" w14:textId="7F3C6E26" w:rsidR="00716F2F" w:rsidRPr="00566F88" w:rsidRDefault="00716F2F" w:rsidP="00566F88">
      <w:pPr>
        <w:jc w:val="both"/>
        <w:rPr>
          <w:rFonts w:ascii="Times New Roman" w:eastAsiaTheme="majorEastAsia" w:hAnsi="Times New Roman" w:cs="Times New Roman"/>
          <w:spacing w:val="-10"/>
          <w:kern w:val="28"/>
          <w:sz w:val="20"/>
          <w:szCs w:val="20"/>
          <w:bdr w:val="nil"/>
          <w:lang w:val="lt-LT" w:eastAsia="en-GB"/>
        </w:rPr>
      </w:pPr>
    </w:p>
    <w:sectPr w:rsidR="00716F2F" w:rsidRPr="00566F88" w:rsidSect="00030B0D">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91FC41" w14:textId="77777777" w:rsidR="008061E5" w:rsidRDefault="008061E5">
      <w:pPr>
        <w:spacing w:after="0" w:line="240" w:lineRule="auto"/>
      </w:pPr>
      <w:r>
        <w:separator/>
      </w:r>
    </w:p>
  </w:endnote>
  <w:endnote w:type="continuationSeparator" w:id="0">
    <w:p w14:paraId="48C5960D" w14:textId="77777777" w:rsidR="008061E5" w:rsidRDefault="00806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C6D4D8" w14:textId="77777777" w:rsidR="001A76CB" w:rsidRDefault="001A76CB">
    <w:pPr>
      <w:pStyle w:val="Pagrindinistekstas"/>
      <w:spacing w:line="14" w:lineRule="auto"/>
      <w:ind w:left="0"/>
      <w:jc w:val="left"/>
      <w:rPr>
        <w:sz w:val="20"/>
      </w:rPr>
    </w:pPr>
    <w:r>
      <w:rPr>
        <w:noProof/>
        <w:sz w:val="20"/>
        <w:lang w:eastAsia="lt-LT"/>
      </w:rPr>
      <mc:AlternateContent>
        <mc:Choice Requires="wps">
          <w:drawing>
            <wp:anchor distT="0" distB="0" distL="0" distR="0" simplePos="0" relativeHeight="251659264" behindDoc="1" locked="0" layoutInCell="1" allowOverlap="1" wp14:anchorId="5246191A" wp14:editId="663DD7F4">
              <wp:simplePos x="0" y="0"/>
              <wp:positionH relativeFrom="page">
                <wp:posOffset>9799066</wp:posOffset>
              </wp:positionH>
              <wp:positionV relativeFrom="page">
                <wp:posOffset>6637731</wp:posOffset>
              </wp:positionV>
              <wp:extent cx="226060" cy="160020"/>
              <wp:effectExtent l="0" t="0" r="0" b="0"/>
              <wp:wrapNone/>
              <wp:docPr id="18"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14:paraId="65E25BA3" w14:textId="77777777" w:rsidR="001A76CB" w:rsidRDefault="001A76CB">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sidR="008061E5">
                            <w:rPr>
                              <w:rFonts w:ascii="Calibri"/>
                              <w:noProof/>
                              <w:spacing w:val="-5"/>
                              <w:sz w:val="21"/>
                            </w:rPr>
                            <w:t>1</w:t>
                          </w:r>
                          <w:r>
                            <w:rPr>
                              <w:rFonts w:ascii="Calibri"/>
                              <w:spacing w:val="-5"/>
                              <w:sz w:val="21"/>
                            </w:rPr>
                            <w:fldChar w:fldCharType="end"/>
                          </w:r>
                        </w:p>
                      </w:txbxContent>
                    </wps:txbx>
                    <wps:bodyPr wrap="square" lIns="0" tIns="0" rIns="0" bIns="0" rtlCol="0">
                      <a:noAutofit/>
                    </wps:bodyPr>
                  </wps:wsp>
                </a:graphicData>
              </a:graphic>
            </wp:anchor>
          </w:drawing>
        </mc:Choice>
        <mc:Fallback>
          <w:pict>
            <v:shapetype w14:anchorId="5246191A" id="_x0000_t202" coordsize="21600,21600" o:spt="202" path="m,l,21600r21600,l21600,xe">
              <v:stroke joinstyle="miter"/>
              <v:path gradientshapeok="t" o:connecttype="rect"/>
            </v:shapetype>
            <v:shape id="Textbox 3" o:spid="_x0000_s1026" type="#_x0000_t202" style="position:absolute;margin-left:771.6pt;margin-top:522.65pt;width:17.8pt;height:12.6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" filled="f" stroked="f">
              <v:path arrowok="t"/>
              <v:textbox inset="0,0,0,0">
                <w:txbxContent>
                  <w:p w14:paraId="65E25BA3" w14:textId="77777777" w:rsidR="001A76CB" w:rsidRDefault="001A76CB">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sidR="008061E5">
                      <w:rPr>
                        <w:rFonts w:ascii="Calibri"/>
                        <w:noProof/>
                        <w:spacing w:val="-5"/>
                        <w:sz w:val="21"/>
                      </w:rPr>
                      <w:t>1</w:t>
                    </w:r>
                    <w:r>
                      <w:rPr>
                        <w:rFonts w:ascii="Calibri"/>
                        <w:spacing w:val="-5"/>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8C190B" w14:textId="77777777" w:rsidR="008061E5" w:rsidRDefault="008061E5">
      <w:pPr>
        <w:spacing w:after="0" w:line="240" w:lineRule="auto"/>
      </w:pPr>
      <w:r>
        <w:separator/>
      </w:r>
    </w:p>
  </w:footnote>
  <w:footnote w:type="continuationSeparator" w:id="0">
    <w:p w14:paraId="5772366A" w14:textId="77777777" w:rsidR="008061E5" w:rsidRDefault="008061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35624"/>
    <w:multiLevelType w:val="hybridMultilevel"/>
    <w:tmpl w:val="F6AA7E5A"/>
    <w:lvl w:ilvl="0" w:tplc="A76443B2">
      <w:numFmt w:val="bullet"/>
      <w:lvlText w:val=""/>
      <w:lvlJc w:val="left"/>
      <w:pPr>
        <w:ind w:left="111" w:hanging="1296"/>
      </w:pPr>
      <w:rPr>
        <w:rFonts w:ascii="Symbol" w:eastAsia="Symbol" w:hAnsi="Symbol" w:cs="Symbol" w:hint="default"/>
        <w:b w:val="0"/>
        <w:bCs w:val="0"/>
        <w:i w:val="0"/>
        <w:iCs w:val="0"/>
        <w:spacing w:val="0"/>
        <w:w w:val="100"/>
        <w:sz w:val="22"/>
        <w:szCs w:val="22"/>
        <w:lang w:val="lt-LT" w:eastAsia="en-US" w:bidi="ar-SA"/>
      </w:rPr>
    </w:lvl>
    <w:lvl w:ilvl="1" w:tplc="84A8928A">
      <w:numFmt w:val="bullet"/>
      <w:lvlText w:val="•"/>
      <w:lvlJc w:val="left"/>
      <w:pPr>
        <w:ind w:left="628" w:hanging="1296"/>
      </w:pPr>
      <w:rPr>
        <w:rFonts w:hint="default"/>
        <w:lang w:val="lt-LT" w:eastAsia="en-US" w:bidi="ar-SA"/>
      </w:rPr>
    </w:lvl>
    <w:lvl w:ilvl="2" w:tplc="45542EF4">
      <w:numFmt w:val="bullet"/>
      <w:lvlText w:val="•"/>
      <w:lvlJc w:val="left"/>
      <w:pPr>
        <w:ind w:left="1137" w:hanging="1296"/>
      </w:pPr>
      <w:rPr>
        <w:rFonts w:hint="default"/>
        <w:lang w:val="lt-LT" w:eastAsia="en-US" w:bidi="ar-SA"/>
      </w:rPr>
    </w:lvl>
    <w:lvl w:ilvl="3" w:tplc="9A74E8C4">
      <w:numFmt w:val="bullet"/>
      <w:lvlText w:val="•"/>
      <w:lvlJc w:val="left"/>
      <w:pPr>
        <w:ind w:left="1646" w:hanging="1296"/>
      </w:pPr>
      <w:rPr>
        <w:rFonts w:hint="default"/>
        <w:lang w:val="lt-LT" w:eastAsia="en-US" w:bidi="ar-SA"/>
      </w:rPr>
    </w:lvl>
    <w:lvl w:ilvl="4" w:tplc="3F367AFA">
      <w:numFmt w:val="bullet"/>
      <w:lvlText w:val="•"/>
      <w:lvlJc w:val="left"/>
      <w:pPr>
        <w:ind w:left="2155" w:hanging="1296"/>
      </w:pPr>
      <w:rPr>
        <w:rFonts w:hint="default"/>
        <w:lang w:val="lt-LT" w:eastAsia="en-US" w:bidi="ar-SA"/>
      </w:rPr>
    </w:lvl>
    <w:lvl w:ilvl="5" w:tplc="604CB9E8">
      <w:numFmt w:val="bullet"/>
      <w:lvlText w:val="•"/>
      <w:lvlJc w:val="left"/>
      <w:pPr>
        <w:ind w:left="2664" w:hanging="1296"/>
      </w:pPr>
      <w:rPr>
        <w:rFonts w:hint="default"/>
        <w:lang w:val="lt-LT" w:eastAsia="en-US" w:bidi="ar-SA"/>
      </w:rPr>
    </w:lvl>
    <w:lvl w:ilvl="6" w:tplc="7B2E225C">
      <w:numFmt w:val="bullet"/>
      <w:lvlText w:val="•"/>
      <w:lvlJc w:val="left"/>
      <w:pPr>
        <w:ind w:left="3172" w:hanging="1296"/>
      </w:pPr>
      <w:rPr>
        <w:rFonts w:hint="default"/>
        <w:lang w:val="lt-LT" w:eastAsia="en-US" w:bidi="ar-SA"/>
      </w:rPr>
    </w:lvl>
    <w:lvl w:ilvl="7" w:tplc="7764BAE8">
      <w:numFmt w:val="bullet"/>
      <w:lvlText w:val="•"/>
      <w:lvlJc w:val="left"/>
      <w:pPr>
        <w:ind w:left="3681" w:hanging="1296"/>
      </w:pPr>
      <w:rPr>
        <w:rFonts w:hint="default"/>
        <w:lang w:val="lt-LT" w:eastAsia="en-US" w:bidi="ar-SA"/>
      </w:rPr>
    </w:lvl>
    <w:lvl w:ilvl="8" w:tplc="009827C0">
      <w:numFmt w:val="bullet"/>
      <w:lvlText w:val="•"/>
      <w:lvlJc w:val="left"/>
      <w:pPr>
        <w:ind w:left="4190" w:hanging="1296"/>
      </w:pPr>
      <w:rPr>
        <w:rFonts w:hint="default"/>
        <w:lang w:val="lt-LT" w:eastAsia="en-US" w:bidi="ar-SA"/>
      </w:rPr>
    </w:lvl>
  </w:abstractNum>
  <w:abstractNum w:abstractNumId="1" w15:restartNumberingAfterBreak="0">
    <w:nsid w:val="03BB57A9"/>
    <w:multiLevelType w:val="hybridMultilevel"/>
    <w:tmpl w:val="79E81AE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049160C1"/>
    <w:multiLevelType w:val="hybridMultilevel"/>
    <w:tmpl w:val="A0C408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FC2569"/>
    <w:multiLevelType w:val="hybridMultilevel"/>
    <w:tmpl w:val="B35A1DD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8A58F5"/>
    <w:multiLevelType w:val="hybridMultilevel"/>
    <w:tmpl w:val="E034B2D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2363A9"/>
    <w:multiLevelType w:val="hybridMultilevel"/>
    <w:tmpl w:val="14F8F1E4"/>
    <w:lvl w:ilvl="0" w:tplc="0427000F">
      <w:start w:val="1"/>
      <w:numFmt w:val="decimal"/>
      <w:lvlText w:val="%1."/>
      <w:lvlJc w:val="left"/>
      <w:pPr>
        <w:ind w:left="-21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720" w:hanging="180"/>
      </w:pPr>
    </w:lvl>
    <w:lvl w:ilvl="3" w:tplc="0427000F" w:tentative="1">
      <w:start w:val="1"/>
      <w:numFmt w:val="decimal"/>
      <w:lvlText w:val="%4."/>
      <w:lvlJc w:val="left"/>
      <w:pPr>
        <w:ind w:left="0" w:hanging="360"/>
      </w:pPr>
    </w:lvl>
    <w:lvl w:ilvl="4" w:tplc="04270019" w:tentative="1">
      <w:start w:val="1"/>
      <w:numFmt w:val="lowerLetter"/>
      <w:lvlText w:val="%5."/>
      <w:lvlJc w:val="left"/>
      <w:pPr>
        <w:ind w:left="720" w:hanging="360"/>
      </w:pPr>
    </w:lvl>
    <w:lvl w:ilvl="5" w:tplc="0427001B" w:tentative="1">
      <w:start w:val="1"/>
      <w:numFmt w:val="lowerRoman"/>
      <w:lvlText w:val="%6."/>
      <w:lvlJc w:val="right"/>
      <w:pPr>
        <w:ind w:left="1440" w:hanging="180"/>
      </w:pPr>
    </w:lvl>
    <w:lvl w:ilvl="6" w:tplc="0427000F" w:tentative="1">
      <w:start w:val="1"/>
      <w:numFmt w:val="decimal"/>
      <w:lvlText w:val="%7."/>
      <w:lvlJc w:val="left"/>
      <w:pPr>
        <w:ind w:left="2160" w:hanging="360"/>
      </w:pPr>
    </w:lvl>
    <w:lvl w:ilvl="7" w:tplc="04270019" w:tentative="1">
      <w:start w:val="1"/>
      <w:numFmt w:val="lowerLetter"/>
      <w:lvlText w:val="%8."/>
      <w:lvlJc w:val="left"/>
      <w:pPr>
        <w:ind w:left="2880" w:hanging="360"/>
      </w:pPr>
    </w:lvl>
    <w:lvl w:ilvl="8" w:tplc="0427001B" w:tentative="1">
      <w:start w:val="1"/>
      <w:numFmt w:val="lowerRoman"/>
      <w:lvlText w:val="%9."/>
      <w:lvlJc w:val="right"/>
      <w:pPr>
        <w:ind w:left="3600" w:hanging="180"/>
      </w:pPr>
    </w:lvl>
  </w:abstractNum>
  <w:abstractNum w:abstractNumId="6" w15:restartNumberingAfterBreak="0">
    <w:nsid w:val="10DF7C64"/>
    <w:multiLevelType w:val="hybridMultilevel"/>
    <w:tmpl w:val="A11E8776"/>
    <w:lvl w:ilvl="0" w:tplc="5F84C938">
      <w:numFmt w:val="bullet"/>
      <w:lvlText w:val=""/>
      <w:lvlJc w:val="left"/>
      <w:pPr>
        <w:ind w:left="427" w:hanging="284"/>
      </w:pPr>
      <w:rPr>
        <w:rFonts w:ascii="Symbol" w:eastAsia="Symbol" w:hAnsi="Symbol" w:cs="Symbol" w:hint="default"/>
        <w:spacing w:val="0"/>
        <w:w w:val="100"/>
        <w:lang w:val="lt-LT" w:eastAsia="en-US" w:bidi="ar-SA"/>
      </w:rPr>
    </w:lvl>
    <w:lvl w:ilvl="1" w:tplc="074418D2">
      <w:numFmt w:val="bullet"/>
      <w:lvlText w:val="•"/>
      <w:lvlJc w:val="left"/>
      <w:pPr>
        <w:ind w:left="898" w:hanging="284"/>
      </w:pPr>
      <w:rPr>
        <w:rFonts w:hint="default"/>
        <w:lang w:val="lt-LT" w:eastAsia="en-US" w:bidi="ar-SA"/>
      </w:rPr>
    </w:lvl>
    <w:lvl w:ilvl="2" w:tplc="A83CAFD0">
      <w:numFmt w:val="bullet"/>
      <w:lvlText w:val="•"/>
      <w:lvlJc w:val="left"/>
      <w:pPr>
        <w:ind w:left="1377" w:hanging="284"/>
      </w:pPr>
      <w:rPr>
        <w:rFonts w:hint="default"/>
        <w:lang w:val="lt-LT" w:eastAsia="en-US" w:bidi="ar-SA"/>
      </w:rPr>
    </w:lvl>
    <w:lvl w:ilvl="3" w:tplc="3CE81E3C">
      <w:numFmt w:val="bullet"/>
      <w:lvlText w:val="•"/>
      <w:lvlJc w:val="left"/>
      <w:pPr>
        <w:ind w:left="1856" w:hanging="284"/>
      </w:pPr>
      <w:rPr>
        <w:rFonts w:hint="default"/>
        <w:lang w:val="lt-LT" w:eastAsia="en-US" w:bidi="ar-SA"/>
      </w:rPr>
    </w:lvl>
    <w:lvl w:ilvl="4" w:tplc="521ECE12">
      <w:numFmt w:val="bullet"/>
      <w:lvlText w:val="•"/>
      <w:lvlJc w:val="left"/>
      <w:pPr>
        <w:ind w:left="2335" w:hanging="284"/>
      </w:pPr>
      <w:rPr>
        <w:rFonts w:hint="default"/>
        <w:lang w:val="lt-LT" w:eastAsia="en-US" w:bidi="ar-SA"/>
      </w:rPr>
    </w:lvl>
    <w:lvl w:ilvl="5" w:tplc="40CEAC18">
      <w:numFmt w:val="bullet"/>
      <w:lvlText w:val="•"/>
      <w:lvlJc w:val="left"/>
      <w:pPr>
        <w:ind w:left="2814" w:hanging="284"/>
      </w:pPr>
      <w:rPr>
        <w:rFonts w:hint="default"/>
        <w:lang w:val="lt-LT" w:eastAsia="en-US" w:bidi="ar-SA"/>
      </w:rPr>
    </w:lvl>
    <w:lvl w:ilvl="6" w:tplc="81FE7CF8">
      <w:numFmt w:val="bullet"/>
      <w:lvlText w:val="•"/>
      <w:lvlJc w:val="left"/>
      <w:pPr>
        <w:ind w:left="3292" w:hanging="284"/>
      </w:pPr>
      <w:rPr>
        <w:rFonts w:hint="default"/>
        <w:lang w:val="lt-LT" w:eastAsia="en-US" w:bidi="ar-SA"/>
      </w:rPr>
    </w:lvl>
    <w:lvl w:ilvl="7" w:tplc="CB949628">
      <w:numFmt w:val="bullet"/>
      <w:lvlText w:val="•"/>
      <w:lvlJc w:val="left"/>
      <w:pPr>
        <w:ind w:left="3771" w:hanging="284"/>
      </w:pPr>
      <w:rPr>
        <w:rFonts w:hint="default"/>
        <w:lang w:val="lt-LT" w:eastAsia="en-US" w:bidi="ar-SA"/>
      </w:rPr>
    </w:lvl>
    <w:lvl w:ilvl="8" w:tplc="E9AC0A0E">
      <w:numFmt w:val="bullet"/>
      <w:lvlText w:val="•"/>
      <w:lvlJc w:val="left"/>
      <w:pPr>
        <w:ind w:left="4250" w:hanging="284"/>
      </w:pPr>
      <w:rPr>
        <w:rFonts w:hint="default"/>
        <w:lang w:val="lt-LT" w:eastAsia="en-US" w:bidi="ar-SA"/>
      </w:rPr>
    </w:lvl>
  </w:abstractNum>
  <w:abstractNum w:abstractNumId="7" w15:restartNumberingAfterBreak="0">
    <w:nsid w:val="17280D64"/>
    <w:multiLevelType w:val="hybridMultilevel"/>
    <w:tmpl w:val="F3A229C6"/>
    <w:lvl w:ilvl="0" w:tplc="EAA08210">
      <w:start w:val="1"/>
      <w:numFmt w:val="decimal"/>
      <w:lvlText w:val="%1."/>
      <w:lvlJc w:val="left"/>
      <w:pPr>
        <w:ind w:left="108" w:hanging="195"/>
      </w:pPr>
      <w:rPr>
        <w:rFonts w:ascii="Cambria" w:eastAsia="Cambria" w:hAnsi="Cambria" w:cs="Cambria" w:hint="default"/>
        <w:b w:val="0"/>
        <w:bCs w:val="0"/>
        <w:i w:val="0"/>
        <w:iCs w:val="0"/>
        <w:spacing w:val="-1"/>
        <w:w w:val="99"/>
        <w:sz w:val="20"/>
        <w:szCs w:val="20"/>
        <w:lang w:val="lt-LT" w:eastAsia="en-US" w:bidi="ar-SA"/>
      </w:rPr>
    </w:lvl>
    <w:lvl w:ilvl="1" w:tplc="309C1A1C">
      <w:numFmt w:val="bullet"/>
      <w:lvlText w:val="•"/>
      <w:lvlJc w:val="left"/>
      <w:pPr>
        <w:ind w:left="443" w:hanging="195"/>
      </w:pPr>
      <w:rPr>
        <w:rFonts w:hint="default"/>
        <w:lang w:val="lt-LT" w:eastAsia="en-US" w:bidi="ar-SA"/>
      </w:rPr>
    </w:lvl>
    <w:lvl w:ilvl="2" w:tplc="082AABE0">
      <w:numFmt w:val="bullet"/>
      <w:lvlText w:val="•"/>
      <w:lvlJc w:val="left"/>
      <w:pPr>
        <w:ind w:left="786" w:hanging="195"/>
      </w:pPr>
      <w:rPr>
        <w:rFonts w:hint="default"/>
        <w:lang w:val="lt-LT" w:eastAsia="en-US" w:bidi="ar-SA"/>
      </w:rPr>
    </w:lvl>
    <w:lvl w:ilvl="3" w:tplc="2938C198">
      <w:numFmt w:val="bullet"/>
      <w:lvlText w:val="•"/>
      <w:lvlJc w:val="left"/>
      <w:pPr>
        <w:ind w:left="1129" w:hanging="195"/>
      </w:pPr>
      <w:rPr>
        <w:rFonts w:hint="default"/>
        <w:lang w:val="lt-LT" w:eastAsia="en-US" w:bidi="ar-SA"/>
      </w:rPr>
    </w:lvl>
    <w:lvl w:ilvl="4" w:tplc="62F48EE4">
      <w:numFmt w:val="bullet"/>
      <w:lvlText w:val="•"/>
      <w:lvlJc w:val="left"/>
      <w:pPr>
        <w:ind w:left="1473" w:hanging="195"/>
      </w:pPr>
      <w:rPr>
        <w:rFonts w:hint="default"/>
        <w:lang w:val="lt-LT" w:eastAsia="en-US" w:bidi="ar-SA"/>
      </w:rPr>
    </w:lvl>
    <w:lvl w:ilvl="5" w:tplc="302E9DA6">
      <w:numFmt w:val="bullet"/>
      <w:lvlText w:val="•"/>
      <w:lvlJc w:val="left"/>
      <w:pPr>
        <w:ind w:left="1816" w:hanging="195"/>
      </w:pPr>
      <w:rPr>
        <w:rFonts w:hint="default"/>
        <w:lang w:val="lt-LT" w:eastAsia="en-US" w:bidi="ar-SA"/>
      </w:rPr>
    </w:lvl>
    <w:lvl w:ilvl="6" w:tplc="99CC8BFE">
      <w:numFmt w:val="bullet"/>
      <w:lvlText w:val="•"/>
      <w:lvlJc w:val="left"/>
      <w:pPr>
        <w:ind w:left="2159" w:hanging="195"/>
      </w:pPr>
      <w:rPr>
        <w:rFonts w:hint="default"/>
        <w:lang w:val="lt-LT" w:eastAsia="en-US" w:bidi="ar-SA"/>
      </w:rPr>
    </w:lvl>
    <w:lvl w:ilvl="7" w:tplc="2E4EDEFA">
      <w:numFmt w:val="bullet"/>
      <w:lvlText w:val="•"/>
      <w:lvlJc w:val="left"/>
      <w:pPr>
        <w:ind w:left="2503" w:hanging="195"/>
      </w:pPr>
      <w:rPr>
        <w:rFonts w:hint="default"/>
        <w:lang w:val="lt-LT" w:eastAsia="en-US" w:bidi="ar-SA"/>
      </w:rPr>
    </w:lvl>
    <w:lvl w:ilvl="8" w:tplc="B492B3D6">
      <w:numFmt w:val="bullet"/>
      <w:lvlText w:val="•"/>
      <w:lvlJc w:val="left"/>
      <w:pPr>
        <w:ind w:left="2846" w:hanging="195"/>
      </w:pPr>
      <w:rPr>
        <w:rFonts w:hint="default"/>
        <w:lang w:val="lt-LT" w:eastAsia="en-US" w:bidi="ar-SA"/>
      </w:rPr>
    </w:lvl>
  </w:abstractNum>
  <w:abstractNum w:abstractNumId="8" w15:restartNumberingAfterBreak="0">
    <w:nsid w:val="19D12758"/>
    <w:multiLevelType w:val="hybridMultilevel"/>
    <w:tmpl w:val="05AC13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1F4E3D21"/>
    <w:multiLevelType w:val="hybridMultilevel"/>
    <w:tmpl w:val="075CB4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726AA1"/>
    <w:multiLevelType w:val="hybridMultilevel"/>
    <w:tmpl w:val="C16E2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A053DFF"/>
    <w:multiLevelType w:val="hybridMultilevel"/>
    <w:tmpl w:val="2AE4B58C"/>
    <w:lvl w:ilvl="0" w:tplc="2B94511A">
      <w:start w:val="1"/>
      <w:numFmt w:val="decimal"/>
      <w:lvlText w:val="%1."/>
      <w:lvlJc w:val="left"/>
      <w:pPr>
        <w:ind w:left="302" w:hanging="195"/>
      </w:pPr>
      <w:rPr>
        <w:rFonts w:ascii="Cambria" w:eastAsia="Cambria" w:hAnsi="Cambria" w:cs="Cambria" w:hint="default"/>
        <w:b w:val="0"/>
        <w:bCs w:val="0"/>
        <w:i w:val="0"/>
        <w:iCs w:val="0"/>
        <w:spacing w:val="-1"/>
        <w:w w:val="99"/>
        <w:sz w:val="20"/>
        <w:szCs w:val="20"/>
        <w:lang w:val="lt-LT" w:eastAsia="en-US" w:bidi="ar-SA"/>
      </w:rPr>
    </w:lvl>
    <w:lvl w:ilvl="1" w:tplc="D6366B82">
      <w:numFmt w:val="bullet"/>
      <w:lvlText w:val="•"/>
      <w:lvlJc w:val="left"/>
      <w:pPr>
        <w:ind w:left="623" w:hanging="195"/>
      </w:pPr>
      <w:rPr>
        <w:rFonts w:hint="default"/>
        <w:lang w:val="lt-LT" w:eastAsia="en-US" w:bidi="ar-SA"/>
      </w:rPr>
    </w:lvl>
    <w:lvl w:ilvl="2" w:tplc="B3E2989A">
      <w:numFmt w:val="bullet"/>
      <w:lvlText w:val="•"/>
      <w:lvlJc w:val="left"/>
      <w:pPr>
        <w:ind w:left="946" w:hanging="195"/>
      </w:pPr>
      <w:rPr>
        <w:rFonts w:hint="default"/>
        <w:lang w:val="lt-LT" w:eastAsia="en-US" w:bidi="ar-SA"/>
      </w:rPr>
    </w:lvl>
    <w:lvl w:ilvl="3" w:tplc="F7F88564">
      <w:numFmt w:val="bullet"/>
      <w:lvlText w:val="•"/>
      <w:lvlJc w:val="left"/>
      <w:pPr>
        <w:ind w:left="1269" w:hanging="195"/>
      </w:pPr>
      <w:rPr>
        <w:rFonts w:hint="default"/>
        <w:lang w:val="lt-LT" w:eastAsia="en-US" w:bidi="ar-SA"/>
      </w:rPr>
    </w:lvl>
    <w:lvl w:ilvl="4" w:tplc="ADAAEF30">
      <w:numFmt w:val="bullet"/>
      <w:lvlText w:val="•"/>
      <w:lvlJc w:val="left"/>
      <w:pPr>
        <w:ind w:left="1593" w:hanging="195"/>
      </w:pPr>
      <w:rPr>
        <w:rFonts w:hint="default"/>
        <w:lang w:val="lt-LT" w:eastAsia="en-US" w:bidi="ar-SA"/>
      </w:rPr>
    </w:lvl>
    <w:lvl w:ilvl="5" w:tplc="B3C2BCD6">
      <w:numFmt w:val="bullet"/>
      <w:lvlText w:val="•"/>
      <w:lvlJc w:val="left"/>
      <w:pPr>
        <w:ind w:left="1916" w:hanging="195"/>
      </w:pPr>
      <w:rPr>
        <w:rFonts w:hint="default"/>
        <w:lang w:val="lt-LT" w:eastAsia="en-US" w:bidi="ar-SA"/>
      </w:rPr>
    </w:lvl>
    <w:lvl w:ilvl="6" w:tplc="FC527C82">
      <w:numFmt w:val="bullet"/>
      <w:lvlText w:val="•"/>
      <w:lvlJc w:val="left"/>
      <w:pPr>
        <w:ind w:left="2239" w:hanging="195"/>
      </w:pPr>
      <w:rPr>
        <w:rFonts w:hint="default"/>
        <w:lang w:val="lt-LT" w:eastAsia="en-US" w:bidi="ar-SA"/>
      </w:rPr>
    </w:lvl>
    <w:lvl w:ilvl="7" w:tplc="1ADA694C">
      <w:numFmt w:val="bullet"/>
      <w:lvlText w:val="•"/>
      <w:lvlJc w:val="left"/>
      <w:pPr>
        <w:ind w:left="2563" w:hanging="195"/>
      </w:pPr>
      <w:rPr>
        <w:rFonts w:hint="default"/>
        <w:lang w:val="lt-LT" w:eastAsia="en-US" w:bidi="ar-SA"/>
      </w:rPr>
    </w:lvl>
    <w:lvl w:ilvl="8" w:tplc="F68E2E72">
      <w:numFmt w:val="bullet"/>
      <w:lvlText w:val="•"/>
      <w:lvlJc w:val="left"/>
      <w:pPr>
        <w:ind w:left="2886" w:hanging="195"/>
      </w:pPr>
      <w:rPr>
        <w:rFonts w:hint="default"/>
        <w:lang w:val="lt-LT" w:eastAsia="en-US" w:bidi="ar-SA"/>
      </w:rPr>
    </w:lvl>
  </w:abstractNum>
  <w:abstractNum w:abstractNumId="12" w15:restartNumberingAfterBreak="0">
    <w:nsid w:val="2A9F434A"/>
    <w:multiLevelType w:val="hybridMultilevel"/>
    <w:tmpl w:val="3B4C2D00"/>
    <w:lvl w:ilvl="0" w:tplc="9FD8C9B6">
      <w:numFmt w:val="bullet"/>
      <w:lvlText w:val=""/>
      <w:lvlJc w:val="left"/>
      <w:pPr>
        <w:ind w:left="471" w:hanging="360"/>
      </w:pPr>
      <w:rPr>
        <w:rFonts w:ascii="Symbol" w:eastAsia="Symbol" w:hAnsi="Symbol" w:cs="Symbol" w:hint="default"/>
        <w:b w:val="0"/>
        <w:bCs w:val="0"/>
        <w:i w:val="0"/>
        <w:iCs w:val="0"/>
        <w:spacing w:val="0"/>
        <w:w w:val="100"/>
        <w:sz w:val="22"/>
        <w:szCs w:val="22"/>
        <w:lang w:val="lt-LT" w:eastAsia="en-US" w:bidi="ar-SA"/>
      </w:rPr>
    </w:lvl>
    <w:lvl w:ilvl="1" w:tplc="E9B6A536">
      <w:numFmt w:val="bullet"/>
      <w:lvlText w:val="•"/>
      <w:lvlJc w:val="left"/>
      <w:pPr>
        <w:ind w:left="952" w:hanging="360"/>
      </w:pPr>
      <w:rPr>
        <w:rFonts w:hint="default"/>
        <w:lang w:val="lt-LT" w:eastAsia="en-US" w:bidi="ar-SA"/>
      </w:rPr>
    </w:lvl>
    <w:lvl w:ilvl="2" w:tplc="A4D65882">
      <w:numFmt w:val="bullet"/>
      <w:lvlText w:val="•"/>
      <w:lvlJc w:val="left"/>
      <w:pPr>
        <w:ind w:left="1425" w:hanging="360"/>
      </w:pPr>
      <w:rPr>
        <w:rFonts w:hint="default"/>
        <w:lang w:val="lt-LT" w:eastAsia="en-US" w:bidi="ar-SA"/>
      </w:rPr>
    </w:lvl>
    <w:lvl w:ilvl="3" w:tplc="E88274C8">
      <w:numFmt w:val="bullet"/>
      <w:lvlText w:val="•"/>
      <w:lvlJc w:val="left"/>
      <w:pPr>
        <w:ind w:left="1898" w:hanging="360"/>
      </w:pPr>
      <w:rPr>
        <w:rFonts w:hint="default"/>
        <w:lang w:val="lt-LT" w:eastAsia="en-US" w:bidi="ar-SA"/>
      </w:rPr>
    </w:lvl>
    <w:lvl w:ilvl="4" w:tplc="9C8628AE">
      <w:numFmt w:val="bullet"/>
      <w:lvlText w:val="•"/>
      <w:lvlJc w:val="left"/>
      <w:pPr>
        <w:ind w:left="2371" w:hanging="360"/>
      </w:pPr>
      <w:rPr>
        <w:rFonts w:hint="default"/>
        <w:lang w:val="lt-LT" w:eastAsia="en-US" w:bidi="ar-SA"/>
      </w:rPr>
    </w:lvl>
    <w:lvl w:ilvl="5" w:tplc="029C5FDE">
      <w:numFmt w:val="bullet"/>
      <w:lvlText w:val="•"/>
      <w:lvlJc w:val="left"/>
      <w:pPr>
        <w:ind w:left="2844" w:hanging="360"/>
      </w:pPr>
      <w:rPr>
        <w:rFonts w:hint="default"/>
        <w:lang w:val="lt-LT" w:eastAsia="en-US" w:bidi="ar-SA"/>
      </w:rPr>
    </w:lvl>
    <w:lvl w:ilvl="6" w:tplc="49EAFE16">
      <w:numFmt w:val="bullet"/>
      <w:lvlText w:val="•"/>
      <w:lvlJc w:val="left"/>
      <w:pPr>
        <w:ind w:left="3316" w:hanging="360"/>
      </w:pPr>
      <w:rPr>
        <w:rFonts w:hint="default"/>
        <w:lang w:val="lt-LT" w:eastAsia="en-US" w:bidi="ar-SA"/>
      </w:rPr>
    </w:lvl>
    <w:lvl w:ilvl="7" w:tplc="2C38C4EC">
      <w:numFmt w:val="bullet"/>
      <w:lvlText w:val="•"/>
      <w:lvlJc w:val="left"/>
      <w:pPr>
        <w:ind w:left="3789" w:hanging="360"/>
      </w:pPr>
      <w:rPr>
        <w:rFonts w:hint="default"/>
        <w:lang w:val="lt-LT" w:eastAsia="en-US" w:bidi="ar-SA"/>
      </w:rPr>
    </w:lvl>
    <w:lvl w:ilvl="8" w:tplc="3CC4B0CC">
      <w:numFmt w:val="bullet"/>
      <w:lvlText w:val="•"/>
      <w:lvlJc w:val="left"/>
      <w:pPr>
        <w:ind w:left="4262" w:hanging="360"/>
      </w:pPr>
      <w:rPr>
        <w:rFonts w:hint="default"/>
        <w:lang w:val="lt-LT" w:eastAsia="en-US" w:bidi="ar-SA"/>
      </w:rPr>
    </w:lvl>
  </w:abstractNum>
  <w:abstractNum w:abstractNumId="13" w15:restartNumberingAfterBreak="0">
    <w:nsid w:val="30432AED"/>
    <w:multiLevelType w:val="hybridMultilevel"/>
    <w:tmpl w:val="EC868D1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4" w15:restartNumberingAfterBreak="0">
    <w:nsid w:val="30463568"/>
    <w:multiLevelType w:val="hybridMultilevel"/>
    <w:tmpl w:val="13B2022A"/>
    <w:lvl w:ilvl="0" w:tplc="8250A172">
      <w:start w:val="1"/>
      <w:numFmt w:val="decimal"/>
      <w:lvlText w:val="%1."/>
      <w:lvlJc w:val="left"/>
      <w:pPr>
        <w:ind w:left="424" w:hanging="284"/>
      </w:pPr>
      <w:rPr>
        <w:rFonts w:ascii="Cambria" w:eastAsia="Cambria" w:hAnsi="Cambria" w:cs="Cambria" w:hint="default"/>
        <w:b w:val="0"/>
        <w:bCs w:val="0"/>
        <w:i w:val="0"/>
        <w:iCs w:val="0"/>
        <w:spacing w:val="0"/>
        <w:w w:val="99"/>
        <w:sz w:val="20"/>
        <w:szCs w:val="20"/>
        <w:lang w:val="lt-LT" w:eastAsia="en-US" w:bidi="ar-SA"/>
      </w:rPr>
    </w:lvl>
    <w:lvl w:ilvl="1" w:tplc="FE00ECC6">
      <w:numFmt w:val="bullet"/>
      <w:lvlText w:val="•"/>
      <w:lvlJc w:val="left"/>
      <w:pPr>
        <w:ind w:left="731" w:hanging="284"/>
      </w:pPr>
      <w:rPr>
        <w:rFonts w:hint="default"/>
        <w:lang w:val="lt-LT" w:eastAsia="en-US" w:bidi="ar-SA"/>
      </w:rPr>
    </w:lvl>
    <w:lvl w:ilvl="2" w:tplc="00F05A12">
      <w:numFmt w:val="bullet"/>
      <w:lvlText w:val="•"/>
      <w:lvlJc w:val="left"/>
      <w:pPr>
        <w:ind w:left="1042" w:hanging="284"/>
      </w:pPr>
      <w:rPr>
        <w:rFonts w:hint="default"/>
        <w:lang w:val="lt-LT" w:eastAsia="en-US" w:bidi="ar-SA"/>
      </w:rPr>
    </w:lvl>
    <w:lvl w:ilvl="3" w:tplc="C16242D8">
      <w:numFmt w:val="bullet"/>
      <w:lvlText w:val="•"/>
      <w:lvlJc w:val="left"/>
      <w:pPr>
        <w:ind w:left="1353" w:hanging="284"/>
      </w:pPr>
      <w:rPr>
        <w:rFonts w:hint="default"/>
        <w:lang w:val="lt-LT" w:eastAsia="en-US" w:bidi="ar-SA"/>
      </w:rPr>
    </w:lvl>
    <w:lvl w:ilvl="4" w:tplc="E52ED652">
      <w:numFmt w:val="bullet"/>
      <w:lvlText w:val="•"/>
      <w:lvlJc w:val="left"/>
      <w:pPr>
        <w:ind w:left="1665" w:hanging="284"/>
      </w:pPr>
      <w:rPr>
        <w:rFonts w:hint="default"/>
        <w:lang w:val="lt-LT" w:eastAsia="en-US" w:bidi="ar-SA"/>
      </w:rPr>
    </w:lvl>
    <w:lvl w:ilvl="5" w:tplc="B008C272">
      <w:numFmt w:val="bullet"/>
      <w:lvlText w:val="•"/>
      <w:lvlJc w:val="left"/>
      <w:pPr>
        <w:ind w:left="1976" w:hanging="284"/>
      </w:pPr>
      <w:rPr>
        <w:rFonts w:hint="default"/>
        <w:lang w:val="lt-LT" w:eastAsia="en-US" w:bidi="ar-SA"/>
      </w:rPr>
    </w:lvl>
    <w:lvl w:ilvl="6" w:tplc="34BA260A">
      <w:numFmt w:val="bullet"/>
      <w:lvlText w:val="•"/>
      <w:lvlJc w:val="left"/>
      <w:pPr>
        <w:ind w:left="2287" w:hanging="284"/>
      </w:pPr>
      <w:rPr>
        <w:rFonts w:hint="default"/>
        <w:lang w:val="lt-LT" w:eastAsia="en-US" w:bidi="ar-SA"/>
      </w:rPr>
    </w:lvl>
    <w:lvl w:ilvl="7" w:tplc="92CE4CB0">
      <w:numFmt w:val="bullet"/>
      <w:lvlText w:val="•"/>
      <w:lvlJc w:val="left"/>
      <w:pPr>
        <w:ind w:left="2599" w:hanging="284"/>
      </w:pPr>
      <w:rPr>
        <w:rFonts w:hint="default"/>
        <w:lang w:val="lt-LT" w:eastAsia="en-US" w:bidi="ar-SA"/>
      </w:rPr>
    </w:lvl>
    <w:lvl w:ilvl="8" w:tplc="7FCC594C">
      <w:numFmt w:val="bullet"/>
      <w:lvlText w:val="•"/>
      <w:lvlJc w:val="left"/>
      <w:pPr>
        <w:ind w:left="2910" w:hanging="284"/>
      </w:pPr>
      <w:rPr>
        <w:rFonts w:hint="default"/>
        <w:lang w:val="lt-LT" w:eastAsia="en-US" w:bidi="ar-SA"/>
      </w:rPr>
    </w:lvl>
  </w:abstractNum>
  <w:abstractNum w:abstractNumId="15" w15:restartNumberingAfterBreak="0">
    <w:nsid w:val="33DB1D52"/>
    <w:multiLevelType w:val="hybridMultilevel"/>
    <w:tmpl w:val="EF18318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4321958"/>
    <w:multiLevelType w:val="hybridMultilevel"/>
    <w:tmpl w:val="250C85C6"/>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7" w15:restartNumberingAfterBreak="0">
    <w:nsid w:val="37962853"/>
    <w:multiLevelType w:val="hybridMultilevel"/>
    <w:tmpl w:val="3EA6D2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8F605AF"/>
    <w:multiLevelType w:val="hybridMultilevel"/>
    <w:tmpl w:val="7FD2285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9" w15:restartNumberingAfterBreak="0">
    <w:nsid w:val="45D36339"/>
    <w:multiLevelType w:val="hybridMultilevel"/>
    <w:tmpl w:val="B8DA063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474B5D97"/>
    <w:multiLevelType w:val="hybridMultilevel"/>
    <w:tmpl w:val="8362AABA"/>
    <w:lvl w:ilvl="0" w:tplc="10644F06">
      <w:numFmt w:val="bullet"/>
      <w:lvlText w:val=""/>
      <w:lvlJc w:val="left"/>
      <w:pPr>
        <w:ind w:left="471" w:hanging="360"/>
      </w:pPr>
      <w:rPr>
        <w:rFonts w:ascii="Symbol" w:eastAsia="Symbol" w:hAnsi="Symbol" w:cs="Symbol" w:hint="default"/>
        <w:b w:val="0"/>
        <w:bCs w:val="0"/>
        <w:i w:val="0"/>
        <w:iCs w:val="0"/>
        <w:spacing w:val="0"/>
        <w:w w:val="100"/>
        <w:sz w:val="22"/>
        <w:szCs w:val="22"/>
        <w:lang w:val="lt-LT" w:eastAsia="en-US" w:bidi="ar-SA"/>
      </w:rPr>
    </w:lvl>
    <w:lvl w:ilvl="1" w:tplc="32265D22">
      <w:numFmt w:val="bullet"/>
      <w:lvlText w:val="•"/>
      <w:lvlJc w:val="left"/>
      <w:pPr>
        <w:ind w:left="952" w:hanging="360"/>
      </w:pPr>
      <w:rPr>
        <w:rFonts w:hint="default"/>
        <w:lang w:val="lt-LT" w:eastAsia="en-US" w:bidi="ar-SA"/>
      </w:rPr>
    </w:lvl>
    <w:lvl w:ilvl="2" w:tplc="7D162226">
      <w:numFmt w:val="bullet"/>
      <w:lvlText w:val="•"/>
      <w:lvlJc w:val="left"/>
      <w:pPr>
        <w:ind w:left="1425" w:hanging="360"/>
      </w:pPr>
      <w:rPr>
        <w:rFonts w:hint="default"/>
        <w:lang w:val="lt-LT" w:eastAsia="en-US" w:bidi="ar-SA"/>
      </w:rPr>
    </w:lvl>
    <w:lvl w:ilvl="3" w:tplc="6A469E4C">
      <w:numFmt w:val="bullet"/>
      <w:lvlText w:val="•"/>
      <w:lvlJc w:val="left"/>
      <w:pPr>
        <w:ind w:left="1898" w:hanging="360"/>
      </w:pPr>
      <w:rPr>
        <w:rFonts w:hint="default"/>
        <w:lang w:val="lt-LT" w:eastAsia="en-US" w:bidi="ar-SA"/>
      </w:rPr>
    </w:lvl>
    <w:lvl w:ilvl="4" w:tplc="6C209054">
      <w:numFmt w:val="bullet"/>
      <w:lvlText w:val="•"/>
      <w:lvlJc w:val="left"/>
      <w:pPr>
        <w:ind w:left="2371" w:hanging="360"/>
      </w:pPr>
      <w:rPr>
        <w:rFonts w:hint="default"/>
        <w:lang w:val="lt-LT" w:eastAsia="en-US" w:bidi="ar-SA"/>
      </w:rPr>
    </w:lvl>
    <w:lvl w:ilvl="5" w:tplc="7BF26414">
      <w:numFmt w:val="bullet"/>
      <w:lvlText w:val="•"/>
      <w:lvlJc w:val="left"/>
      <w:pPr>
        <w:ind w:left="2844" w:hanging="360"/>
      </w:pPr>
      <w:rPr>
        <w:rFonts w:hint="default"/>
        <w:lang w:val="lt-LT" w:eastAsia="en-US" w:bidi="ar-SA"/>
      </w:rPr>
    </w:lvl>
    <w:lvl w:ilvl="6" w:tplc="B4A81CA0">
      <w:numFmt w:val="bullet"/>
      <w:lvlText w:val="•"/>
      <w:lvlJc w:val="left"/>
      <w:pPr>
        <w:ind w:left="3316" w:hanging="360"/>
      </w:pPr>
      <w:rPr>
        <w:rFonts w:hint="default"/>
        <w:lang w:val="lt-LT" w:eastAsia="en-US" w:bidi="ar-SA"/>
      </w:rPr>
    </w:lvl>
    <w:lvl w:ilvl="7" w:tplc="884E8C26">
      <w:numFmt w:val="bullet"/>
      <w:lvlText w:val="•"/>
      <w:lvlJc w:val="left"/>
      <w:pPr>
        <w:ind w:left="3789" w:hanging="360"/>
      </w:pPr>
      <w:rPr>
        <w:rFonts w:hint="default"/>
        <w:lang w:val="lt-LT" w:eastAsia="en-US" w:bidi="ar-SA"/>
      </w:rPr>
    </w:lvl>
    <w:lvl w:ilvl="8" w:tplc="3996A526">
      <w:numFmt w:val="bullet"/>
      <w:lvlText w:val="•"/>
      <w:lvlJc w:val="left"/>
      <w:pPr>
        <w:ind w:left="4262" w:hanging="360"/>
      </w:pPr>
      <w:rPr>
        <w:rFonts w:hint="default"/>
        <w:lang w:val="lt-LT" w:eastAsia="en-US" w:bidi="ar-SA"/>
      </w:rPr>
    </w:lvl>
  </w:abstractNum>
  <w:abstractNum w:abstractNumId="21" w15:restartNumberingAfterBreak="0">
    <w:nsid w:val="4C0F1731"/>
    <w:multiLevelType w:val="hybridMultilevel"/>
    <w:tmpl w:val="45EA8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C3216F"/>
    <w:multiLevelType w:val="hybridMultilevel"/>
    <w:tmpl w:val="20DAD112"/>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3" w15:restartNumberingAfterBreak="0">
    <w:nsid w:val="5B936F06"/>
    <w:multiLevelType w:val="hybridMultilevel"/>
    <w:tmpl w:val="07B88092"/>
    <w:lvl w:ilvl="0" w:tplc="0450BC00">
      <w:numFmt w:val="bullet"/>
      <w:lvlText w:val=""/>
      <w:lvlJc w:val="left"/>
      <w:pPr>
        <w:ind w:left="471" w:hanging="360"/>
      </w:pPr>
      <w:rPr>
        <w:rFonts w:ascii="Symbol" w:eastAsia="Symbol" w:hAnsi="Symbol" w:cs="Symbol" w:hint="default"/>
        <w:b w:val="0"/>
        <w:bCs w:val="0"/>
        <w:i w:val="0"/>
        <w:iCs w:val="0"/>
        <w:spacing w:val="0"/>
        <w:w w:val="100"/>
        <w:sz w:val="22"/>
        <w:szCs w:val="22"/>
        <w:lang w:val="lt-LT" w:eastAsia="en-US" w:bidi="ar-SA"/>
      </w:rPr>
    </w:lvl>
    <w:lvl w:ilvl="1" w:tplc="0554AB86">
      <w:numFmt w:val="bullet"/>
      <w:lvlText w:val="•"/>
      <w:lvlJc w:val="left"/>
      <w:pPr>
        <w:ind w:left="952" w:hanging="360"/>
      </w:pPr>
      <w:rPr>
        <w:rFonts w:hint="default"/>
        <w:lang w:val="lt-LT" w:eastAsia="en-US" w:bidi="ar-SA"/>
      </w:rPr>
    </w:lvl>
    <w:lvl w:ilvl="2" w:tplc="C77C7E58">
      <w:numFmt w:val="bullet"/>
      <w:lvlText w:val="•"/>
      <w:lvlJc w:val="left"/>
      <w:pPr>
        <w:ind w:left="1425" w:hanging="360"/>
      </w:pPr>
      <w:rPr>
        <w:rFonts w:hint="default"/>
        <w:lang w:val="lt-LT" w:eastAsia="en-US" w:bidi="ar-SA"/>
      </w:rPr>
    </w:lvl>
    <w:lvl w:ilvl="3" w:tplc="7A64BE12">
      <w:numFmt w:val="bullet"/>
      <w:lvlText w:val="•"/>
      <w:lvlJc w:val="left"/>
      <w:pPr>
        <w:ind w:left="1898" w:hanging="360"/>
      </w:pPr>
      <w:rPr>
        <w:rFonts w:hint="default"/>
        <w:lang w:val="lt-LT" w:eastAsia="en-US" w:bidi="ar-SA"/>
      </w:rPr>
    </w:lvl>
    <w:lvl w:ilvl="4" w:tplc="554A86FE">
      <w:numFmt w:val="bullet"/>
      <w:lvlText w:val="•"/>
      <w:lvlJc w:val="left"/>
      <w:pPr>
        <w:ind w:left="2371" w:hanging="360"/>
      </w:pPr>
      <w:rPr>
        <w:rFonts w:hint="default"/>
        <w:lang w:val="lt-LT" w:eastAsia="en-US" w:bidi="ar-SA"/>
      </w:rPr>
    </w:lvl>
    <w:lvl w:ilvl="5" w:tplc="24F2A19E">
      <w:numFmt w:val="bullet"/>
      <w:lvlText w:val="•"/>
      <w:lvlJc w:val="left"/>
      <w:pPr>
        <w:ind w:left="2844" w:hanging="360"/>
      </w:pPr>
      <w:rPr>
        <w:rFonts w:hint="default"/>
        <w:lang w:val="lt-LT" w:eastAsia="en-US" w:bidi="ar-SA"/>
      </w:rPr>
    </w:lvl>
    <w:lvl w:ilvl="6" w:tplc="C2FE3D08">
      <w:numFmt w:val="bullet"/>
      <w:lvlText w:val="•"/>
      <w:lvlJc w:val="left"/>
      <w:pPr>
        <w:ind w:left="3316" w:hanging="360"/>
      </w:pPr>
      <w:rPr>
        <w:rFonts w:hint="default"/>
        <w:lang w:val="lt-LT" w:eastAsia="en-US" w:bidi="ar-SA"/>
      </w:rPr>
    </w:lvl>
    <w:lvl w:ilvl="7" w:tplc="BD04D1DA">
      <w:numFmt w:val="bullet"/>
      <w:lvlText w:val="•"/>
      <w:lvlJc w:val="left"/>
      <w:pPr>
        <w:ind w:left="3789" w:hanging="360"/>
      </w:pPr>
      <w:rPr>
        <w:rFonts w:hint="default"/>
        <w:lang w:val="lt-LT" w:eastAsia="en-US" w:bidi="ar-SA"/>
      </w:rPr>
    </w:lvl>
    <w:lvl w:ilvl="8" w:tplc="2496019A">
      <w:numFmt w:val="bullet"/>
      <w:lvlText w:val="•"/>
      <w:lvlJc w:val="left"/>
      <w:pPr>
        <w:ind w:left="4262" w:hanging="360"/>
      </w:pPr>
      <w:rPr>
        <w:rFonts w:hint="default"/>
        <w:lang w:val="lt-LT" w:eastAsia="en-US" w:bidi="ar-SA"/>
      </w:rPr>
    </w:lvl>
  </w:abstractNum>
  <w:abstractNum w:abstractNumId="24" w15:restartNumberingAfterBreak="0">
    <w:nsid w:val="60672224"/>
    <w:multiLevelType w:val="multilevel"/>
    <w:tmpl w:val="250C85C6"/>
    <w:styleLink w:val="Esamassraas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66AD35B2"/>
    <w:multiLevelType w:val="hybridMultilevel"/>
    <w:tmpl w:val="7B54AB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7885DD1"/>
    <w:multiLevelType w:val="hybridMultilevel"/>
    <w:tmpl w:val="C73E1EF6"/>
    <w:lvl w:ilvl="0" w:tplc="08090001">
      <w:start w:val="1"/>
      <w:numFmt w:val="bullet"/>
      <w:lvlText w:val=""/>
      <w:lvlJc w:val="left"/>
      <w:pPr>
        <w:ind w:left="471" w:hanging="360"/>
      </w:pPr>
      <w:rPr>
        <w:rFonts w:ascii="Symbol" w:hAnsi="Symbol" w:hint="default"/>
        <w:b w:val="0"/>
        <w:bCs w:val="0"/>
        <w:i w:val="0"/>
        <w:iCs w:val="0"/>
        <w:spacing w:val="0"/>
        <w:w w:val="100"/>
        <w:sz w:val="22"/>
        <w:szCs w:val="22"/>
        <w:lang w:val="lt-LT" w:eastAsia="en-US" w:bidi="ar-SA"/>
      </w:rPr>
    </w:lvl>
    <w:lvl w:ilvl="1" w:tplc="FFFFFFFF">
      <w:numFmt w:val="bullet"/>
      <w:lvlText w:val="•"/>
      <w:lvlJc w:val="left"/>
      <w:pPr>
        <w:ind w:left="952" w:hanging="360"/>
      </w:pPr>
      <w:rPr>
        <w:rFonts w:hint="default"/>
        <w:lang w:val="lt-LT" w:eastAsia="en-US" w:bidi="ar-SA"/>
      </w:rPr>
    </w:lvl>
    <w:lvl w:ilvl="2" w:tplc="FFFFFFFF">
      <w:numFmt w:val="bullet"/>
      <w:lvlText w:val="•"/>
      <w:lvlJc w:val="left"/>
      <w:pPr>
        <w:ind w:left="1425" w:hanging="360"/>
      </w:pPr>
      <w:rPr>
        <w:rFonts w:hint="default"/>
        <w:lang w:val="lt-LT" w:eastAsia="en-US" w:bidi="ar-SA"/>
      </w:rPr>
    </w:lvl>
    <w:lvl w:ilvl="3" w:tplc="FFFFFFFF">
      <w:numFmt w:val="bullet"/>
      <w:lvlText w:val="•"/>
      <w:lvlJc w:val="left"/>
      <w:pPr>
        <w:ind w:left="1898" w:hanging="360"/>
      </w:pPr>
      <w:rPr>
        <w:rFonts w:hint="default"/>
        <w:lang w:val="lt-LT" w:eastAsia="en-US" w:bidi="ar-SA"/>
      </w:rPr>
    </w:lvl>
    <w:lvl w:ilvl="4" w:tplc="FFFFFFFF">
      <w:numFmt w:val="bullet"/>
      <w:lvlText w:val="•"/>
      <w:lvlJc w:val="left"/>
      <w:pPr>
        <w:ind w:left="2371" w:hanging="360"/>
      </w:pPr>
      <w:rPr>
        <w:rFonts w:hint="default"/>
        <w:lang w:val="lt-LT" w:eastAsia="en-US" w:bidi="ar-SA"/>
      </w:rPr>
    </w:lvl>
    <w:lvl w:ilvl="5" w:tplc="FFFFFFFF">
      <w:numFmt w:val="bullet"/>
      <w:lvlText w:val="•"/>
      <w:lvlJc w:val="left"/>
      <w:pPr>
        <w:ind w:left="2844" w:hanging="360"/>
      </w:pPr>
      <w:rPr>
        <w:rFonts w:hint="default"/>
        <w:lang w:val="lt-LT" w:eastAsia="en-US" w:bidi="ar-SA"/>
      </w:rPr>
    </w:lvl>
    <w:lvl w:ilvl="6" w:tplc="FFFFFFFF">
      <w:numFmt w:val="bullet"/>
      <w:lvlText w:val="•"/>
      <w:lvlJc w:val="left"/>
      <w:pPr>
        <w:ind w:left="3316" w:hanging="360"/>
      </w:pPr>
      <w:rPr>
        <w:rFonts w:hint="default"/>
        <w:lang w:val="lt-LT" w:eastAsia="en-US" w:bidi="ar-SA"/>
      </w:rPr>
    </w:lvl>
    <w:lvl w:ilvl="7" w:tplc="FFFFFFFF">
      <w:numFmt w:val="bullet"/>
      <w:lvlText w:val="•"/>
      <w:lvlJc w:val="left"/>
      <w:pPr>
        <w:ind w:left="3789" w:hanging="360"/>
      </w:pPr>
      <w:rPr>
        <w:rFonts w:hint="default"/>
        <w:lang w:val="lt-LT" w:eastAsia="en-US" w:bidi="ar-SA"/>
      </w:rPr>
    </w:lvl>
    <w:lvl w:ilvl="8" w:tplc="FFFFFFFF">
      <w:numFmt w:val="bullet"/>
      <w:lvlText w:val="•"/>
      <w:lvlJc w:val="left"/>
      <w:pPr>
        <w:ind w:left="4262" w:hanging="360"/>
      </w:pPr>
      <w:rPr>
        <w:rFonts w:hint="default"/>
        <w:lang w:val="lt-LT" w:eastAsia="en-US" w:bidi="ar-SA"/>
      </w:rPr>
    </w:lvl>
  </w:abstractNum>
  <w:abstractNum w:abstractNumId="27" w15:restartNumberingAfterBreak="0">
    <w:nsid w:val="798649C2"/>
    <w:multiLevelType w:val="hybridMultilevel"/>
    <w:tmpl w:val="AAB46B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A6C4296"/>
    <w:multiLevelType w:val="hybridMultilevel"/>
    <w:tmpl w:val="45EA8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C06631"/>
    <w:multiLevelType w:val="hybridMultilevel"/>
    <w:tmpl w:val="5C103C7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0" w15:restartNumberingAfterBreak="0">
    <w:nsid w:val="7AE75438"/>
    <w:multiLevelType w:val="hybridMultilevel"/>
    <w:tmpl w:val="442E07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1" w15:restartNumberingAfterBreak="0">
    <w:nsid w:val="7BBD66C5"/>
    <w:multiLevelType w:val="hybridMultilevel"/>
    <w:tmpl w:val="B7E0B016"/>
    <w:lvl w:ilvl="0" w:tplc="F0A0BA86">
      <w:start w:val="1"/>
      <w:numFmt w:val="decimal"/>
      <w:lvlText w:val="%1."/>
      <w:lvlJc w:val="left"/>
      <w:pPr>
        <w:ind w:left="302" w:hanging="195"/>
      </w:pPr>
      <w:rPr>
        <w:rFonts w:ascii="Cambria" w:eastAsia="Cambria" w:hAnsi="Cambria" w:cs="Cambria" w:hint="default"/>
        <w:b w:val="0"/>
        <w:bCs w:val="0"/>
        <w:i w:val="0"/>
        <w:iCs w:val="0"/>
        <w:spacing w:val="0"/>
        <w:w w:val="99"/>
        <w:sz w:val="20"/>
        <w:szCs w:val="20"/>
        <w:lang w:val="lt-LT" w:eastAsia="en-US" w:bidi="ar-SA"/>
      </w:rPr>
    </w:lvl>
    <w:lvl w:ilvl="1" w:tplc="5866A942">
      <w:numFmt w:val="bullet"/>
      <w:lvlText w:val="•"/>
      <w:lvlJc w:val="left"/>
      <w:pPr>
        <w:ind w:left="623" w:hanging="195"/>
      </w:pPr>
      <w:rPr>
        <w:rFonts w:hint="default"/>
        <w:lang w:val="lt-LT" w:eastAsia="en-US" w:bidi="ar-SA"/>
      </w:rPr>
    </w:lvl>
    <w:lvl w:ilvl="2" w:tplc="D088A20E">
      <w:numFmt w:val="bullet"/>
      <w:lvlText w:val="•"/>
      <w:lvlJc w:val="left"/>
      <w:pPr>
        <w:ind w:left="946" w:hanging="195"/>
      </w:pPr>
      <w:rPr>
        <w:rFonts w:hint="default"/>
        <w:lang w:val="lt-LT" w:eastAsia="en-US" w:bidi="ar-SA"/>
      </w:rPr>
    </w:lvl>
    <w:lvl w:ilvl="3" w:tplc="92F89BBA">
      <w:numFmt w:val="bullet"/>
      <w:lvlText w:val="•"/>
      <w:lvlJc w:val="left"/>
      <w:pPr>
        <w:ind w:left="1269" w:hanging="195"/>
      </w:pPr>
      <w:rPr>
        <w:rFonts w:hint="default"/>
        <w:lang w:val="lt-LT" w:eastAsia="en-US" w:bidi="ar-SA"/>
      </w:rPr>
    </w:lvl>
    <w:lvl w:ilvl="4" w:tplc="B31248EE">
      <w:numFmt w:val="bullet"/>
      <w:lvlText w:val="•"/>
      <w:lvlJc w:val="left"/>
      <w:pPr>
        <w:ind w:left="1593" w:hanging="195"/>
      </w:pPr>
      <w:rPr>
        <w:rFonts w:hint="default"/>
        <w:lang w:val="lt-LT" w:eastAsia="en-US" w:bidi="ar-SA"/>
      </w:rPr>
    </w:lvl>
    <w:lvl w:ilvl="5" w:tplc="2E4095BA">
      <w:numFmt w:val="bullet"/>
      <w:lvlText w:val="•"/>
      <w:lvlJc w:val="left"/>
      <w:pPr>
        <w:ind w:left="1916" w:hanging="195"/>
      </w:pPr>
      <w:rPr>
        <w:rFonts w:hint="default"/>
        <w:lang w:val="lt-LT" w:eastAsia="en-US" w:bidi="ar-SA"/>
      </w:rPr>
    </w:lvl>
    <w:lvl w:ilvl="6" w:tplc="833C15A8">
      <w:numFmt w:val="bullet"/>
      <w:lvlText w:val="•"/>
      <w:lvlJc w:val="left"/>
      <w:pPr>
        <w:ind w:left="2239" w:hanging="195"/>
      </w:pPr>
      <w:rPr>
        <w:rFonts w:hint="default"/>
        <w:lang w:val="lt-LT" w:eastAsia="en-US" w:bidi="ar-SA"/>
      </w:rPr>
    </w:lvl>
    <w:lvl w:ilvl="7" w:tplc="4B402658">
      <w:numFmt w:val="bullet"/>
      <w:lvlText w:val="•"/>
      <w:lvlJc w:val="left"/>
      <w:pPr>
        <w:ind w:left="2563" w:hanging="195"/>
      </w:pPr>
      <w:rPr>
        <w:rFonts w:hint="default"/>
        <w:lang w:val="lt-LT" w:eastAsia="en-US" w:bidi="ar-SA"/>
      </w:rPr>
    </w:lvl>
    <w:lvl w:ilvl="8" w:tplc="70E20FA4">
      <w:numFmt w:val="bullet"/>
      <w:lvlText w:val="•"/>
      <w:lvlJc w:val="left"/>
      <w:pPr>
        <w:ind w:left="2886" w:hanging="195"/>
      </w:pPr>
      <w:rPr>
        <w:rFonts w:hint="default"/>
        <w:lang w:val="lt-LT" w:eastAsia="en-US" w:bidi="ar-SA"/>
      </w:rPr>
    </w:lvl>
  </w:abstractNum>
  <w:abstractNum w:abstractNumId="32" w15:restartNumberingAfterBreak="0">
    <w:nsid w:val="7D78445D"/>
    <w:multiLevelType w:val="hybridMultilevel"/>
    <w:tmpl w:val="DA60135A"/>
    <w:lvl w:ilvl="0" w:tplc="B2ACF7C2">
      <w:start w:val="1"/>
      <w:numFmt w:val="decimal"/>
      <w:lvlText w:val="%1."/>
      <w:lvlJc w:val="left"/>
      <w:pPr>
        <w:ind w:left="302" w:hanging="195"/>
      </w:pPr>
      <w:rPr>
        <w:rFonts w:ascii="Cambria" w:eastAsia="Cambria" w:hAnsi="Cambria" w:cs="Cambria" w:hint="default"/>
        <w:b w:val="0"/>
        <w:bCs w:val="0"/>
        <w:i w:val="0"/>
        <w:iCs w:val="0"/>
        <w:spacing w:val="-1"/>
        <w:w w:val="99"/>
        <w:sz w:val="20"/>
        <w:szCs w:val="20"/>
        <w:lang w:val="lt-LT" w:eastAsia="en-US" w:bidi="ar-SA"/>
      </w:rPr>
    </w:lvl>
    <w:lvl w:ilvl="1" w:tplc="875AF220">
      <w:numFmt w:val="bullet"/>
      <w:lvlText w:val="•"/>
      <w:lvlJc w:val="left"/>
      <w:pPr>
        <w:ind w:left="623" w:hanging="195"/>
      </w:pPr>
      <w:rPr>
        <w:rFonts w:hint="default"/>
        <w:lang w:val="lt-LT" w:eastAsia="en-US" w:bidi="ar-SA"/>
      </w:rPr>
    </w:lvl>
    <w:lvl w:ilvl="2" w:tplc="5138234C">
      <w:numFmt w:val="bullet"/>
      <w:lvlText w:val="•"/>
      <w:lvlJc w:val="left"/>
      <w:pPr>
        <w:ind w:left="946" w:hanging="195"/>
      </w:pPr>
      <w:rPr>
        <w:rFonts w:hint="default"/>
        <w:lang w:val="lt-LT" w:eastAsia="en-US" w:bidi="ar-SA"/>
      </w:rPr>
    </w:lvl>
    <w:lvl w:ilvl="3" w:tplc="9A0EA41E">
      <w:numFmt w:val="bullet"/>
      <w:lvlText w:val="•"/>
      <w:lvlJc w:val="left"/>
      <w:pPr>
        <w:ind w:left="1269" w:hanging="195"/>
      </w:pPr>
      <w:rPr>
        <w:rFonts w:hint="default"/>
        <w:lang w:val="lt-LT" w:eastAsia="en-US" w:bidi="ar-SA"/>
      </w:rPr>
    </w:lvl>
    <w:lvl w:ilvl="4" w:tplc="8B9C6910">
      <w:numFmt w:val="bullet"/>
      <w:lvlText w:val="•"/>
      <w:lvlJc w:val="left"/>
      <w:pPr>
        <w:ind w:left="1593" w:hanging="195"/>
      </w:pPr>
      <w:rPr>
        <w:rFonts w:hint="default"/>
        <w:lang w:val="lt-LT" w:eastAsia="en-US" w:bidi="ar-SA"/>
      </w:rPr>
    </w:lvl>
    <w:lvl w:ilvl="5" w:tplc="FC9A440E">
      <w:numFmt w:val="bullet"/>
      <w:lvlText w:val="•"/>
      <w:lvlJc w:val="left"/>
      <w:pPr>
        <w:ind w:left="1916" w:hanging="195"/>
      </w:pPr>
      <w:rPr>
        <w:rFonts w:hint="default"/>
        <w:lang w:val="lt-LT" w:eastAsia="en-US" w:bidi="ar-SA"/>
      </w:rPr>
    </w:lvl>
    <w:lvl w:ilvl="6" w:tplc="5C186A9E">
      <w:numFmt w:val="bullet"/>
      <w:lvlText w:val="•"/>
      <w:lvlJc w:val="left"/>
      <w:pPr>
        <w:ind w:left="2239" w:hanging="195"/>
      </w:pPr>
      <w:rPr>
        <w:rFonts w:hint="default"/>
        <w:lang w:val="lt-LT" w:eastAsia="en-US" w:bidi="ar-SA"/>
      </w:rPr>
    </w:lvl>
    <w:lvl w:ilvl="7" w:tplc="AF363C08">
      <w:numFmt w:val="bullet"/>
      <w:lvlText w:val="•"/>
      <w:lvlJc w:val="left"/>
      <w:pPr>
        <w:ind w:left="2563" w:hanging="195"/>
      </w:pPr>
      <w:rPr>
        <w:rFonts w:hint="default"/>
        <w:lang w:val="lt-LT" w:eastAsia="en-US" w:bidi="ar-SA"/>
      </w:rPr>
    </w:lvl>
    <w:lvl w:ilvl="8" w:tplc="71D4764E">
      <w:numFmt w:val="bullet"/>
      <w:lvlText w:val="•"/>
      <w:lvlJc w:val="left"/>
      <w:pPr>
        <w:ind w:left="2886" w:hanging="195"/>
      </w:pPr>
      <w:rPr>
        <w:rFonts w:hint="default"/>
        <w:lang w:val="lt-LT" w:eastAsia="en-US" w:bidi="ar-SA"/>
      </w:rPr>
    </w:lvl>
  </w:abstractNum>
  <w:abstractNum w:abstractNumId="33" w15:restartNumberingAfterBreak="0">
    <w:nsid w:val="7DA338E7"/>
    <w:multiLevelType w:val="hybridMultilevel"/>
    <w:tmpl w:val="6D0CE02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4" w15:restartNumberingAfterBreak="0">
    <w:nsid w:val="7DED4A27"/>
    <w:multiLevelType w:val="hybridMultilevel"/>
    <w:tmpl w:val="F02093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6"/>
  </w:num>
  <w:num w:numId="4">
    <w:abstractNumId w:val="23"/>
  </w:num>
  <w:num w:numId="5">
    <w:abstractNumId w:val="0"/>
  </w:num>
  <w:num w:numId="6">
    <w:abstractNumId w:val="12"/>
  </w:num>
  <w:num w:numId="7">
    <w:abstractNumId w:val="26"/>
  </w:num>
  <w:num w:numId="8">
    <w:abstractNumId w:val="9"/>
  </w:num>
  <w:num w:numId="9">
    <w:abstractNumId w:val="19"/>
  </w:num>
  <w:num w:numId="10">
    <w:abstractNumId w:val="16"/>
  </w:num>
  <w:num w:numId="11">
    <w:abstractNumId w:val="22"/>
  </w:num>
  <w:num w:numId="12">
    <w:abstractNumId w:val="2"/>
  </w:num>
  <w:num w:numId="13">
    <w:abstractNumId w:val="33"/>
  </w:num>
  <w:num w:numId="14">
    <w:abstractNumId w:val="29"/>
  </w:num>
  <w:num w:numId="15">
    <w:abstractNumId w:val="24"/>
  </w:num>
  <w:num w:numId="16">
    <w:abstractNumId w:val="11"/>
  </w:num>
  <w:num w:numId="17">
    <w:abstractNumId w:val="32"/>
  </w:num>
  <w:num w:numId="18">
    <w:abstractNumId w:val="14"/>
  </w:num>
  <w:num w:numId="19">
    <w:abstractNumId w:val="7"/>
  </w:num>
  <w:num w:numId="20">
    <w:abstractNumId w:val="31"/>
  </w:num>
  <w:num w:numId="21">
    <w:abstractNumId w:val="10"/>
  </w:num>
  <w:num w:numId="22">
    <w:abstractNumId w:val="5"/>
  </w:num>
  <w:num w:numId="23">
    <w:abstractNumId w:val="18"/>
  </w:num>
  <w:num w:numId="24">
    <w:abstractNumId w:val="30"/>
  </w:num>
  <w:num w:numId="25">
    <w:abstractNumId w:val="8"/>
  </w:num>
  <w:num w:numId="26">
    <w:abstractNumId w:val="13"/>
  </w:num>
  <w:num w:numId="27">
    <w:abstractNumId w:val="1"/>
  </w:num>
  <w:num w:numId="28">
    <w:abstractNumId w:val="28"/>
  </w:num>
  <w:num w:numId="29">
    <w:abstractNumId w:val="15"/>
  </w:num>
  <w:num w:numId="30">
    <w:abstractNumId w:val="4"/>
  </w:num>
  <w:num w:numId="31">
    <w:abstractNumId w:val="34"/>
  </w:num>
  <w:num w:numId="32">
    <w:abstractNumId w:val="27"/>
  </w:num>
  <w:num w:numId="33">
    <w:abstractNumId w:val="3"/>
  </w:num>
  <w:num w:numId="34">
    <w:abstractNumId w:val="17"/>
  </w:num>
  <w:num w:numId="35">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oNotDisplayPageBoundaries/>
  <w:hideSpellingErrors/>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443"/>
    <w:rsid w:val="00026DBE"/>
    <w:rsid w:val="00030B0D"/>
    <w:rsid w:val="00070F82"/>
    <w:rsid w:val="00075D93"/>
    <w:rsid w:val="000957CE"/>
    <w:rsid w:val="000979B8"/>
    <w:rsid w:val="000C27A9"/>
    <w:rsid w:val="000C361D"/>
    <w:rsid w:val="000C692A"/>
    <w:rsid w:val="000C7472"/>
    <w:rsid w:val="000D0581"/>
    <w:rsid w:val="000D4E9F"/>
    <w:rsid w:val="000F154E"/>
    <w:rsid w:val="000F4407"/>
    <w:rsid w:val="000F7050"/>
    <w:rsid w:val="000F7856"/>
    <w:rsid w:val="00101AB9"/>
    <w:rsid w:val="00112A85"/>
    <w:rsid w:val="00151BD9"/>
    <w:rsid w:val="00174DD4"/>
    <w:rsid w:val="00182F25"/>
    <w:rsid w:val="00191CFE"/>
    <w:rsid w:val="001921B0"/>
    <w:rsid w:val="0019387C"/>
    <w:rsid w:val="001A76CB"/>
    <w:rsid w:val="001B2F78"/>
    <w:rsid w:val="001B454E"/>
    <w:rsid w:val="001D26B8"/>
    <w:rsid w:val="001E53C1"/>
    <w:rsid w:val="001E7D5F"/>
    <w:rsid w:val="00203E4E"/>
    <w:rsid w:val="002164EB"/>
    <w:rsid w:val="002179A3"/>
    <w:rsid w:val="00234075"/>
    <w:rsid w:val="002361F7"/>
    <w:rsid w:val="002376DE"/>
    <w:rsid w:val="00256DAE"/>
    <w:rsid w:val="00270846"/>
    <w:rsid w:val="00286CC9"/>
    <w:rsid w:val="002A743A"/>
    <w:rsid w:val="002D15F0"/>
    <w:rsid w:val="002E355D"/>
    <w:rsid w:val="00311C81"/>
    <w:rsid w:val="00333460"/>
    <w:rsid w:val="00335306"/>
    <w:rsid w:val="00351421"/>
    <w:rsid w:val="003527CA"/>
    <w:rsid w:val="003543DD"/>
    <w:rsid w:val="00374FB7"/>
    <w:rsid w:val="00391A1A"/>
    <w:rsid w:val="00393757"/>
    <w:rsid w:val="003A1F47"/>
    <w:rsid w:val="003C1EBE"/>
    <w:rsid w:val="003C4DBE"/>
    <w:rsid w:val="003D11A3"/>
    <w:rsid w:val="004062D9"/>
    <w:rsid w:val="004264A6"/>
    <w:rsid w:val="00435D88"/>
    <w:rsid w:val="0044502A"/>
    <w:rsid w:val="004523CB"/>
    <w:rsid w:val="00482C06"/>
    <w:rsid w:val="00490942"/>
    <w:rsid w:val="004912F1"/>
    <w:rsid w:val="004931C8"/>
    <w:rsid w:val="0049573E"/>
    <w:rsid w:val="00496D5A"/>
    <w:rsid w:val="004A06EC"/>
    <w:rsid w:val="004C151F"/>
    <w:rsid w:val="004E111C"/>
    <w:rsid w:val="004F3F45"/>
    <w:rsid w:val="00512F5A"/>
    <w:rsid w:val="005201AC"/>
    <w:rsid w:val="00550321"/>
    <w:rsid w:val="00553817"/>
    <w:rsid w:val="00554449"/>
    <w:rsid w:val="005576E5"/>
    <w:rsid w:val="00566E42"/>
    <w:rsid w:val="00566F88"/>
    <w:rsid w:val="005B0743"/>
    <w:rsid w:val="005C2C6E"/>
    <w:rsid w:val="005C73C7"/>
    <w:rsid w:val="005D1698"/>
    <w:rsid w:val="005D5929"/>
    <w:rsid w:val="005D7B19"/>
    <w:rsid w:val="00604CDD"/>
    <w:rsid w:val="006134FC"/>
    <w:rsid w:val="00630C2F"/>
    <w:rsid w:val="006437D3"/>
    <w:rsid w:val="006571DD"/>
    <w:rsid w:val="00675E52"/>
    <w:rsid w:val="00684FA0"/>
    <w:rsid w:val="00695564"/>
    <w:rsid w:val="006D71E0"/>
    <w:rsid w:val="0070703D"/>
    <w:rsid w:val="0071490B"/>
    <w:rsid w:val="00716F2F"/>
    <w:rsid w:val="007445FB"/>
    <w:rsid w:val="00753B50"/>
    <w:rsid w:val="00754BB6"/>
    <w:rsid w:val="00755782"/>
    <w:rsid w:val="00755D69"/>
    <w:rsid w:val="007564B5"/>
    <w:rsid w:val="0076101E"/>
    <w:rsid w:val="00761D56"/>
    <w:rsid w:val="007626FC"/>
    <w:rsid w:val="00774005"/>
    <w:rsid w:val="00774BE1"/>
    <w:rsid w:val="00783BEE"/>
    <w:rsid w:val="007A01ED"/>
    <w:rsid w:val="007A7F18"/>
    <w:rsid w:val="007C31DD"/>
    <w:rsid w:val="007C4E8B"/>
    <w:rsid w:val="007C5A1E"/>
    <w:rsid w:val="007E2733"/>
    <w:rsid w:val="008011F2"/>
    <w:rsid w:val="008061E5"/>
    <w:rsid w:val="0080733E"/>
    <w:rsid w:val="00811B18"/>
    <w:rsid w:val="00820C4A"/>
    <w:rsid w:val="0082348A"/>
    <w:rsid w:val="008263F9"/>
    <w:rsid w:val="00831576"/>
    <w:rsid w:val="0083622C"/>
    <w:rsid w:val="00836739"/>
    <w:rsid w:val="00840C24"/>
    <w:rsid w:val="00881F1B"/>
    <w:rsid w:val="00883105"/>
    <w:rsid w:val="0088437E"/>
    <w:rsid w:val="00887A54"/>
    <w:rsid w:val="00890DED"/>
    <w:rsid w:val="00892E68"/>
    <w:rsid w:val="008932F4"/>
    <w:rsid w:val="00896F4D"/>
    <w:rsid w:val="008A21C5"/>
    <w:rsid w:val="008C3A3B"/>
    <w:rsid w:val="008D4B2F"/>
    <w:rsid w:val="008E1972"/>
    <w:rsid w:val="008E287B"/>
    <w:rsid w:val="00901583"/>
    <w:rsid w:val="00904FFD"/>
    <w:rsid w:val="00913D3A"/>
    <w:rsid w:val="0094601C"/>
    <w:rsid w:val="009758D3"/>
    <w:rsid w:val="009A5AD0"/>
    <w:rsid w:val="009B0ABF"/>
    <w:rsid w:val="009C5BED"/>
    <w:rsid w:val="009E0FE7"/>
    <w:rsid w:val="009E381A"/>
    <w:rsid w:val="009F6133"/>
    <w:rsid w:val="00A0089C"/>
    <w:rsid w:val="00A1388C"/>
    <w:rsid w:val="00A14234"/>
    <w:rsid w:val="00A27260"/>
    <w:rsid w:val="00A278BB"/>
    <w:rsid w:val="00A32819"/>
    <w:rsid w:val="00A34198"/>
    <w:rsid w:val="00A42CA3"/>
    <w:rsid w:val="00A42F89"/>
    <w:rsid w:val="00A46E29"/>
    <w:rsid w:val="00A57DF5"/>
    <w:rsid w:val="00A87AE5"/>
    <w:rsid w:val="00A935E1"/>
    <w:rsid w:val="00A938CD"/>
    <w:rsid w:val="00A94E52"/>
    <w:rsid w:val="00AA6A98"/>
    <w:rsid w:val="00AE7B9E"/>
    <w:rsid w:val="00B00443"/>
    <w:rsid w:val="00B02ADE"/>
    <w:rsid w:val="00B0445D"/>
    <w:rsid w:val="00B248F0"/>
    <w:rsid w:val="00B37EDF"/>
    <w:rsid w:val="00B42168"/>
    <w:rsid w:val="00B54925"/>
    <w:rsid w:val="00B60874"/>
    <w:rsid w:val="00B84B09"/>
    <w:rsid w:val="00B960D8"/>
    <w:rsid w:val="00BB14B8"/>
    <w:rsid w:val="00BB58B5"/>
    <w:rsid w:val="00BC3E5B"/>
    <w:rsid w:val="00BC4FD8"/>
    <w:rsid w:val="00BC6984"/>
    <w:rsid w:val="00C00462"/>
    <w:rsid w:val="00C0108B"/>
    <w:rsid w:val="00C07459"/>
    <w:rsid w:val="00C1114D"/>
    <w:rsid w:val="00C1330C"/>
    <w:rsid w:val="00C14352"/>
    <w:rsid w:val="00C17B33"/>
    <w:rsid w:val="00C73CEC"/>
    <w:rsid w:val="00C82D99"/>
    <w:rsid w:val="00CA719A"/>
    <w:rsid w:val="00CB76A0"/>
    <w:rsid w:val="00CC3DB7"/>
    <w:rsid w:val="00CC537C"/>
    <w:rsid w:val="00CF055E"/>
    <w:rsid w:val="00CF3A98"/>
    <w:rsid w:val="00CF5568"/>
    <w:rsid w:val="00D17BDA"/>
    <w:rsid w:val="00D3329B"/>
    <w:rsid w:val="00D4095A"/>
    <w:rsid w:val="00D44571"/>
    <w:rsid w:val="00D47AB3"/>
    <w:rsid w:val="00D5654E"/>
    <w:rsid w:val="00D64B07"/>
    <w:rsid w:val="00DE2971"/>
    <w:rsid w:val="00DF1BA0"/>
    <w:rsid w:val="00DF2894"/>
    <w:rsid w:val="00DF30DB"/>
    <w:rsid w:val="00DF4ED9"/>
    <w:rsid w:val="00E11F9A"/>
    <w:rsid w:val="00E140EE"/>
    <w:rsid w:val="00E151D6"/>
    <w:rsid w:val="00E324ED"/>
    <w:rsid w:val="00E36322"/>
    <w:rsid w:val="00E50B58"/>
    <w:rsid w:val="00E76789"/>
    <w:rsid w:val="00E824F1"/>
    <w:rsid w:val="00E93101"/>
    <w:rsid w:val="00E969E7"/>
    <w:rsid w:val="00EB54CA"/>
    <w:rsid w:val="00EB7ACB"/>
    <w:rsid w:val="00EC7ED6"/>
    <w:rsid w:val="00ED0CD9"/>
    <w:rsid w:val="00ED4E5D"/>
    <w:rsid w:val="00EE6E02"/>
    <w:rsid w:val="00EF08E0"/>
    <w:rsid w:val="00EF7AF9"/>
    <w:rsid w:val="00F024F2"/>
    <w:rsid w:val="00F10D20"/>
    <w:rsid w:val="00F15755"/>
    <w:rsid w:val="00F17B52"/>
    <w:rsid w:val="00F17CBA"/>
    <w:rsid w:val="00F22012"/>
    <w:rsid w:val="00F3148F"/>
    <w:rsid w:val="00F4486A"/>
    <w:rsid w:val="00F51BAC"/>
    <w:rsid w:val="00F7432E"/>
    <w:rsid w:val="00FE1AEA"/>
    <w:rsid w:val="00FF37D0"/>
    <w:rsid w:val="00FF6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2700B"/>
  <w15:docId w15:val="{6CDA77BA-8F97-486D-BD51-0B1DE6955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960D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BC4FD8"/>
    <w:rPr>
      <w:sz w:val="16"/>
      <w:szCs w:val="16"/>
    </w:rPr>
  </w:style>
  <w:style w:type="paragraph" w:styleId="Komentarotekstas">
    <w:name w:val="annotation text"/>
    <w:basedOn w:val="prastasis"/>
    <w:link w:val="KomentarotekstasDiagrama"/>
    <w:uiPriority w:val="99"/>
    <w:semiHidden/>
    <w:unhideWhenUsed/>
    <w:rsid w:val="00BC4FD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C4FD8"/>
    <w:rPr>
      <w:sz w:val="20"/>
      <w:szCs w:val="20"/>
    </w:rPr>
  </w:style>
  <w:style w:type="paragraph" w:styleId="Komentarotema">
    <w:name w:val="annotation subject"/>
    <w:basedOn w:val="Komentarotekstas"/>
    <w:next w:val="Komentarotekstas"/>
    <w:link w:val="KomentarotemaDiagrama"/>
    <w:uiPriority w:val="99"/>
    <w:semiHidden/>
    <w:unhideWhenUsed/>
    <w:rsid w:val="00BC4FD8"/>
    <w:rPr>
      <w:b/>
      <w:bCs/>
    </w:rPr>
  </w:style>
  <w:style w:type="character" w:customStyle="1" w:styleId="KomentarotemaDiagrama">
    <w:name w:val="Komentaro tema Diagrama"/>
    <w:basedOn w:val="KomentarotekstasDiagrama"/>
    <w:link w:val="Komentarotema"/>
    <w:uiPriority w:val="99"/>
    <w:semiHidden/>
    <w:rsid w:val="00BC4FD8"/>
    <w:rPr>
      <w:b/>
      <w:bCs/>
      <w:sz w:val="20"/>
      <w:szCs w:val="20"/>
    </w:rPr>
  </w:style>
  <w:style w:type="paragraph" w:styleId="Debesliotekstas">
    <w:name w:val="Balloon Text"/>
    <w:basedOn w:val="prastasis"/>
    <w:link w:val="DebesliotekstasDiagrama"/>
    <w:uiPriority w:val="99"/>
    <w:semiHidden/>
    <w:unhideWhenUsed/>
    <w:rsid w:val="00BC4FD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C4FD8"/>
    <w:rPr>
      <w:rFonts w:ascii="Tahoma" w:hAnsi="Tahoma" w:cs="Tahoma"/>
      <w:sz w:val="16"/>
      <w:szCs w:val="16"/>
    </w:rPr>
  </w:style>
  <w:style w:type="character" w:styleId="Grietas">
    <w:name w:val="Strong"/>
    <w:basedOn w:val="Numatytasispastraiposriftas"/>
    <w:uiPriority w:val="22"/>
    <w:qFormat/>
    <w:rsid w:val="00BC4FD8"/>
    <w:rPr>
      <w:b/>
      <w:bCs/>
    </w:rPr>
  </w:style>
  <w:style w:type="character" w:styleId="Emfaz">
    <w:name w:val="Emphasis"/>
    <w:basedOn w:val="Numatytasispastraiposriftas"/>
    <w:uiPriority w:val="20"/>
    <w:qFormat/>
    <w:rsid w:val="00BC4FD8"/>
    <w:rPr>
      <w:i/>
      <w:iCs/>
    </w:rPr>
  </w:style>
  <w:style w:type="paragraph" w:styleId="Porat">
    <w:name w:val="footer"/>
    <w:basedOn w:val="prastasis"/>
    <w:link w:val="PoratDiagrama"/>
    <w:rsid w:val="00270846"/>
    <w:pPr>
      <w:tabs>
        <w:tab w:val="center" w:pos="4320"/>
        <w:tab w:val="right" w:pos="8640"/>
      </w:tabs>
      <w:spacing w:after="0" w:line="240" w:lineRule="auto"/>
    </w:pPr>
    <w:rPr>
      <w:rFonts w:ascii="Arial Narrow" w:eastAsia="Times New Roman" w:hAnsi="Arial Narrow" w:cs="Times New Roman"/>
      <w:sz w:val="20"/>
      <w:szCs w:val="20"/>
      <w:lang w:val="lt-LT"/>
    </w:rPr>
  </w:style>
  <w:style w:type="character" w:customStyle="1" w:styleId="PoratDiagrama">
    <w:name w:val="Poraštė Diagrama"/>
    <w:basedOn w:val="Numatytasispastraiposriftas"/>
    <w:link w:val="Porat"/>
    <w:rsid w:val="00270846"/>
    <w:rPr>
      <w:rFonts w:ascii="Arial Narrow" w:eastAsia="Times New Roman" w:hAnsi="Arial Narrow" w:cs="Times New Roman"/>
      <w:sz w:val="20"/>
      <w:szCs w:val="20"/>
      <w:lang w:val="lt-LT"/>
    </w:rPr>
  </w:style>
  <w:style w:type="table" w:customStyle="1" w:styleId="TableNormal1">
    <w:name w:val="Table Normal1"/>
    <w:uiPriority w:val="2"/>
    <w:semiHidden/>
    <w:unhideWhenUsed/>
    <w:qFormat/>
    <w:rsid w:val="00A57DF5"/>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A57DF5"/>
    <w:pPr>
      <w:widowControl w:val="0"/>
      <w:autoSpaceDE w:val="0"/>
      <w:autoSpaceDN w:val="0"/>
      <w:spacing w:after="0" w:line="240" w:lineRule="auto"/>
      <w:ind w:left="143"/>
      <w:jc w:val="both"/>
    </w:pPr>
    <w:rPr>
      <w:rFonts w:ascii="Arial MT" w:eastAsia="Arial MT" w:hAnsi="Arial MT" w:cs="Arial MT"/>
      <w:sz w:val="24"/>
      <w:szCs w:val="24"/>
      <w:lang w:val="lt-LT"/>
    </w:rPr>
  </w:style>
  <w:style w:type="character" w:customStyle="1" w:styleId="PagrindinistekstasDiagrama">
    <w:name w:val="Pagrindinis tekstas Diagrama"/>
    <w:basedOn w:val="Numatytasispastraiposriftas"/>
    <w:link w:val="Pagrindinistekstas"/>
    <w:uiPriority w:val="1"/>
    <w:rsid w:val="00A57DF5"/>
    <w:rPr>
      <w:rFonts w:ascii="Arial MT" w:eastAsia="Arial MT" w:hAnsi="Arial MT" w:cs="Arial MT"/>
      <w:sz w:val="24"/>
      <w:szCs w:val="24"/>
      <w:lang w:val="lt-LT"/>
    </w:rPr>
  </w:style>
  <w:style w:type="paragraph" w:customStyle="1" w:styleId="TableParagraph">
    <w:name w:val="Table Paragraph"/>
    <w:basedOn w:val="prastasis"/>
    <w:uiPriority w:val="1"/>
    <w:qFormat/>
    <w:rsid w:val="00A57DF5"/>
    <w:pPr>
      <w:widowControl w:val="0"/>
      <w:autoSpaceDE w:val="0"/>
      <w:autoSpaceDN w:val="0"/>
      <w:spacing w:after="0" w:line="240" w:lineRule="auto"/>
      <w:ind w:left="107"/>
    </w:pPr>
    <w:rPr>
      <w:rFonts w:ascii="Arial MT" w:eastAsia="Arial MT" w:hAnsi="Arial MT" w:cs="Arial MT"/>
      <w:lang w:val="lt-LT"/>
    </w:rPr>
  </w:style>
  <w:style w:type="paragraph" w:styleId="Pavadinimas">
    <w:name w:val="Title"/>
    <w:basedOn w:val="prastasis"/>
    <w:next w:val="prastasis"/>
    <w:link w:val="PavadinimasDiagrama"/>
    <w:uiPriority w:val="10"/>
    <w:qFormat/>
    <w:rsid w:val="00F51BAC"/>
    <w:pPr>
      <w:pBdr>
        <w:top w:val="nil"/>
        <w:left w:val="nil"/>
        <w:bottom w:val="nil"/>
        <w:right w:val="nil"/>
        <w:between w:val="nil"/>
        <w:bar w:val="nil"/>
      </w:pBdr>
      <w:spacing w:after="80" w:line="240" w:lineRule="auto"/>
      <w:contextualSpacing/>
    </w:pPr>
    <w:rPr>
      <w:rFonts w:asciiTheme="majorHAnsi" w:eastAsiaTheme="majorEastAsia" w:hAnsiTheme="majorHAnsi" w:cstheme="majorBidi"/>
      <w:spacing w:val="-10"/>
      <w:kern w:val="28"/>
      <w:sz w:val="56"/>
      <w:szCs w:val="56"/>
      <w:bdr w:val="nil"/>
      <w:lang w:val="lt-LT" w:eastAsia="en-GB"/>
    </w:rPr>
  </w:style>
  <w:style w:type="character" w:customStyle="1" w:styleId="PavadinimasDiagrama">
    <w:name w:val="Pavadinimas Diagrama"/>
    <w:basedOn w:val="Numatytasispastraiposriftas"/>
    <w:link w:val="Pavadinimas"/>
    <w:uiPriority w:val="10"/>
    <w:rsid w:val="00F51BAC"/>
    <w:rPr>
      <w:rFonts w:asciiTheme="majorHAnsi" w:eastAsiaTheme="majorEastAsia" w:hAnsiTheme="majorHAnsi" w:cstheme="majorBidi"/>
      <w:spacing w:val="-10"/>
      <w:kern w:val="28"/>
      <w:sz w:val="56"/>
      <w:szCs w:val="56"/>
      <w:bdr w:val="nil"/>
      <w:lang w:val="lt-LT" w:eastAsia="en-GB"/>
    </w:rPr>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uiPriority w:val="34"/>
    <w:qFormat/>
    <w:rsid w:val="00754BB6"/>
    <w:pPr>
      <w:ind w:left="720"/>
      <w:contextualSpacing/>
    </w:pPr>
  </w:style>
  <w:style w:type="table" w:customStyle="1" w:styleId="TableNormal">
    <w:name w:val="Table Normal"/>
    <w:uiPriority w:val="2"/>
    <w:semiHidden/>
    <w:unhideWhenUsed/>
    <w:qFormat/>
    <w:rsid w:val="00754BB6"/>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7A7F18"/>
  </w:style>
  <w:style w:type="character" w:customStyle="1" w:styleId="st">
    <w:name w:val="st"/>
    <w:basedOn w:val="Numatytasispastraiposriftas"/>
    <w:rsid w:val="007A7F18"/>
  </w:style>
  <w:style w:type="table" w:styleId="Lentelstinklelis">
    <w:name w:val="Table Grid"/>
    <w:basedOn w:val="prastojilentel"/>
    <w:uiPriority w:val="59"/>
    <w:rsid w:val="009B0AB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37D0"/>
    <w:pPr>
      <w:autoSpaceDE w:val="0"/>
      <w:autoSpaceDN w:val="0"/>
      <w:adjustRightInd w:val="0"/>
      <w:spacing w:after="0" w:line="240" w:lineRule="auto"/>
    </w:pPr>
    <w:rPr>
      <w:rFonts w:ascii="Times New Roman" w:hAnsi="Times New Roman" w:cs="Times New Roman"/>
      <w:color w:val="000000"/>
      <w:sz w:val="24"/>
      <w:szCs w:val="24"/>
      <w:lang w:val="lt-LT"/>
    </w:rPr>
  </w:style>
  <w:style w:type="numbering" w:customStyle="1" w:styleId="Esamassraas1">
    <w:name w:val="Esamas sąrašas1"/>
    <w:uiPriority w:val="99"/>
    <w:rsid w:val="00FF37D0"/>
    <w:pPr>
      <w:numPr>
        <w:numId w:val="15"/>
      </w:numPr>
    </w:pPr>
  </w:style>
  <w:style w:type="character" w:styleId="Hipersaitas">
    <w:name w:val="Hyperlink"/>
    <w:basedOn w:val="Numatytasispastraiposriftas"/>
    <w:uiPriority w:val="99"/>
    <w:unhideWhenUsed/>
    <w:rsid w:val="00753B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268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0A179-B365-4BCD-82CF-C9642D3A8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12</Pages>
  <Words>17021</Words>
  <Characters>9702</Characters>
  <Application>Microsoft Office Word</Application>
  <DocSecurity>0</DocSecurity>
  <Lines>80</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Romas</dc:creator>
  <cp:lastModifiedBy>Vartotojas</cp:lastModifiedBy>
  <cp:revision>9</cp:revision>
  <cp:lastPrinted>2026-09-03T11:36:00Z</cp:lastPrinted>
  <dcterms:created xsi:type="dcterms:W3CDTF">2026-09-03T11:34:00Z</dcterms:created>
  <dcterms:modified xsi:type="dcterms:W3CDTF">2026-09-08T09:17:00Z</dcterms:modified>
</cp:coreProperties>
</file>