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4F023" w14:textId="77777777" w:rsidR="00AC7FF1" w:rsidRPr="00884274" w:rsidRDefault="00AC7FF1" w:rsidP="00AC7FF1">
      <w:pPr>
        <w:spacing w:after="0" w:line="240" w:lineRule="auto"/>
        <w:ind w:firstLine="851"/>
        <w:jc w:val="center"/>
        <w:rPr>
          <w:rFonts w:ascii="Times New Roman" w:eastAsia="Times New Roman" w:hAnsi="Times New Roman"/>
          <w:b/>
          <w:sz w:val="24"/>
          <w:szCs w:val="24"/>
        </w:rPr>
      </w:pPr>
      <w:r w:rsidRPr="00884274">
        <w:rPr>
          <w:rFonts w:ascii="Times New Roman" w:eastAsia="Times New Roman" w:hAnsi="Times New Roman"/>
          <w:b/>
          <w:sz w:val="24"/>
          <w:szCs w:val="24"/>
        </w:rPr>
        <w:t xml:space="preserve">PREKIŲ PIRKIMO–PARDAVIMO SUTARTIES </w:t>
      </w:r>
    </w:p>
    <w:p w14:paraId="703D7A4E" w14:textId="77777777" w:rsidR="00AC7FF1" w:rsidRPr="00884274" w:rsidRDefault="00AC7FF1" w:rsidP="00AC7FF1">
      <w:pPr>
        <w:spacing w:after="0" w:line="240" w:lineRule="auto"/>
        <w:ind w:firstLine="851"/>
        <w:jc w:val="center"/>
        <w:rPr>
          <w:rFonts w:ascii="Times New Roman" w:eastAsia="Times New Roman" w:hAnsi="Times New Roman"/>
          <w:b/>
          <w:sz w:val="24"/>
          <w:szCs w:val="24"/>
        </w:rPr>
      </w:pPr>
      <w:r w:rsidRPr="00884274">
        <w:rPr>
          <w:rFonts w:ascii="Times New Roman" w:eastAsia="Times New Roman" w:hAnsi="Times New Roman"/>
          <w:b/>
          <w:sz w:val="24"/>
          <w:szCs w:val="24"/>
        </w:rPr>
        <w:t>SPECIALIOSIOS SĄLYGOS</w:t>
      </w:r>
    </w:p>
    <w:p w14:paraId="0189EB77" w14:textId="77777777" w:rsidR="00AC7FF1" w:rsidRPr="00884274" w:rsidRDefault="00AC7FF1" w:rsidP="00AC7FF1">
      <w:pPr>
        <w:spacing w:after="0" w:line="240" w:lineRule="auto"/>
        <w:ind w:firstLine="851"/>
        <w:jc w:val="center"/>
        <w:rPr>
          <w:rFonts w:ascii="Times New Roman" w:eastAsia="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977"/>
        <w:gridCol w:w="425"/>
        <w:gridCol w:w="1560"/>
        <w:gridCol w:w="2336"/>
      </w:tblGrid>
      <w:tr w:rsidR="00AC7FF1" w:rsidRPr="00884274" w14:paraId="360F0F3D" w14:textId="77777777" w:rsidTr="005F60F2">
        <w:trPr>
          <w:trHeight w:val="377"/>
        </w:trPr>
        <w:tc>
          <w:tcPr>
            <w:tcW w:w="2263" w:type="dxa"/>
          </w:tcPr>
          <w:p w14:paraId="231AE1B7"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Sutarties pavadinimas</w:t>
            </w:r>
          </w:p>
        </w:tc>
        <w:tc>
          <w:tcPr>
            <w:tcW w:w="7298" w:type="dxa"/>
            <w:gridSpan w:val="4"/>
          </w:tcPr>
          <w:p w14:paraId="5951E6C6" w14:textId="0507F75B" w:rsidR="00AC7FF1" w:rsidRPr="00884274" w:rsidRDefault="00AC7FF1">
            <w:pPr>
              <w:spacing w:after="0" w:line="240" w:lineRule="auto"/>
              <w:jc w:val="both"/>
              <w:rPr>
                <w:rFonts w:ascii="Times New Roman" w:hAnsi="Times New Roman"/>
                <w:b/>
                <w:bCs/>
                <w:kern w:val="2"/>
                <w:sz w:val="24"/>
                <w:szCs w:val="24"/>
                <w:lang w:val="en-US"/>
              </w:rPr>
            </w:pPr>
            <w:r w:rsidRPr="00884274">
              <w:rPr>
                <w:rFonts w:ascii="Times New Roman" w:hAnsi="Times New Roman"/>
                <w:b/>
                <w:bCs/>
                <w:kern w:val="2"/>
                <w:sz w:val="24"/>
                <w:szCs w:val="24"/>
              </w:rPr>
              <w:t>Scenos technologijų įranga</w:t>
            </w:r>
          </w:p>
        </w:tc>
      </w:tr>
      <w:tr w:rsidR="00AC7FF1" w:rsidRPr="00884274" w14:paraId="462AD3FD" w14:textId="77777777" w:rsidTr="005F60F2">
        <w:trPr>
          <w:trHeight w:val="708"/>
        </w:trPr>
        <w:tc>
          <w:tcPr>
            <w:tcW w:w="2263" w:type="dxa"/>
          </w:tcPr>
          <w:p w14:paraId="7AC85619" w14:textId="77777777" w:rsidR="00AC7FF1" w:rsidRPr="00884274" w:rsidRDefault="00AC7FF1">
            <w:pPr>
              <w:spacing w:after="0"/>
              <w:jc w:val="both"/>
              <w:rPr>
                <w:rFonts w:ascii="Times New Roman" w:hAnsi="Times New Roman"/>
                <w:b/>
                <w:bCs/>
                <w:kern w:val="2"/>
                <w:sz w:val="24"/>
                <w:szCs w:val="24"/>
              </w:rPr>
            </w:pPr>
            <w:r w:rsidRPr="00884274">
              <w:rPr>
                <w:rFonts w:ascii="Times New Roman" w:hAnsi="Times New Roman"/>
                <w:b/>
                <w:bCs/>
                <w:kern w:val="2"/>
                <w:sz w:val="24"/>
                <w:szCs w:val="24"/>
              </w:rPr>
              <w:t>Sutarties data</w:t>
            </w:r>
          </w:p>
        </w:tc>
        <w:tc>
          <w:tcPr>
            <w:tcW w:w="2977" w:type="dxa"/>
          </w:tcPr>
          <w:p w14:paraId="729BED19" w14:textId="2F57CB5D" w:rsidR="00AC7FF1" w:rsidRPr="00884274" w:rsidRDefault="00AC7FF1">
            <w:pPr>
              <w:spacing w:after="0"/>
              <w:jc w:val="both"/>
              <w:rPr>
                <w:rFonts w:ascii="Times New Roman" w:hAnsi="Times New Roman"/>
                <w:i/>
                <w:iCs/>
                <w:kern w:val="2"/>
                <w:sz w:val="24"/>
                <w:szCs w:val="24"/>
              </w:rPr>
            </w:pPr>
            <w:r w:rsidRPr="00884274">
              <w:rPr>
                <w:rFonts w:ascii="Times New Roman" w:hAnsi="Times New Roman"/>
                <w:i/>
                <w:iCs/>
                <w:kern w:val="2"/>
                <w:sz w:val="24"/>
                <w:szCs w:val="24"/>
              </w:rPr>
              <w:t>Nurodoma elektroninio dokumento metaduomenyse</w:t>
            </w:r>
          </w:p>
        </w:tc>
        <w:tc>
          <w:tcPr>
            <w:tcW w:w="1985" w:type="dxa"/>
            <w:gridSpan w:val="2"/>
          </w:tcPr>
          <w:p w14:paraId="62E3C733" w14:textId="77777777" w:rsidR="00AC7FF1" w:rsidRPr="00884274" w:rsidRDefault="00AC7FF1">
            <w:pPr>
              <w:spacing w:after="0"/>
              <w:jc w:val="both"/>
              <w:rPr>
                <w:rFonts w:ascii="Times New Roman" w:hAnsi="Times New Roman"/>
                <w:b/>
                <w:bCs/>
                <w:kern w:val="2"/>
                <w:sz w:val="24"/>
                <w:szCs w:val="24"/>
              </w:rPr>
            </w:pPr>
            <w:r w:rsidRPr="00884274">
              <w:rPr>
                <w:rFonts w:ascii="Times New Roman" w:hAnsi="Times New Roman"/>
                <w:b/>
                <w:bCs/>
                <w:kern w:val="2"/>
                <w:sz w:val="24"/>
                <w:szCs w:val="24"/>
              </w:rPr>
              <w:t>Sutarties numeris</w:t>
            </w:r>
          </w:p>
        </w:tc>
        <w:tc>
          <w:tcPr>
            <w:tcW w:w="2336" w:type="dxa"/>
          </w:tcPr>
          <w:p w14:paraId="575DD7C0" w14:textId="117B205A" w:rsidR="00AC7FF1" w:rsidRPr="00884274" w:rsidRDefault="00AC7FF1">
            <w:pPr>
              <w:spacing w:after="0"/>
              <w:jc w:val="both"/>
              <w:rPr>
                <w:rFonts w:ascii="Times New Roman" w:hAnsi="Times New Roman"/>
                <w:i/>
                <w:iCs/>
                <w:kern w:val="2"/>
                <w:sz w:val="24"/>
                <w:szCs w:val="24"/>
              </w:rPr>
            </w:pPr>
            <w:r w:rsidRPr="00884274">
              <w:rPr>
                <w:rFonts w:ascii="Times New Roman" w:hAnsi="Times New Roman"/>
                <w:i/>
                <w:iCs/>
                <w:kern w:val="2"/>
                <w:sz w:val="24"/>
                <w:szCs w:val="24"/>
              </w:rPr>
              <w:t>Nurodoma elektroninio dokumento metaduomenyse</w:t>
            </w:r>
          </w:p>
        </w:tc>
      </w:tr>
      <w:tr w:rsidR="00AC7FF1" w:rsidRPr="00884274" w14:paraId="2A09C15E" w14:textId="77777777" w:rsidTr="00AC7FF1">
        <w:tc>
          <w:tcPr>
            <w:tcW w:w="9561" w:type="dxa"/>
            <w:gridSpan w:val="5"/>
          </w:tcPr>
          <w:p w14:paraId="741378AF" w14:textId="77777777" w:rsidR="00AC7FF1" w:rsidRPr="00884274" w:rsidRDefault="00AC7FF1">
            <w:pPr>
              <w:spacing w:after="0" w:line="240" w:lineRule="auto"/>
              <w:jc w:val="center"/>
              <w:rPr>
                <w:rFonts w:ascii="Times New Roman" w:hAnsi="Times New Roman"/>
                <w:b/>
                <w:bCs/>
                <w:kern w:val="2"/>
                <w:sz w:val="24"/>
                <w:szCs w:val="24"/>
              </w:rPr>
            </w:pPr>
            <w:r w:rsidRPr="00884274">
              <w:rPr>
                <w:rFonts w:ascii="Times New Roman" w:hAnsi="Times New Roman"/>
                <w:b/>
                <w:bCs/>
                <w:kern w:val="2"/>
                <w:sz w:val="24"/>
                <w:szCs w:val="24"/>
              </w:rPr>
              <w:t>1. SUTARTIES ŠALYS</w:t>
            </w:r>
          </w:p>
        </w:tc>
      </w:tr>
      <w:tr w:rsidR="00AC7FF1" w:rsidRPr="00884274" w14:paraId="45346EBE" w14:textId="77777777" w:rsidTr="00463E02">
        <w:tc>
          <w:tcPr>
            <w:tcW w:w="2263" w:type="dxa"/>
            <w:vMerge w:val="restart"/>
          </w:tcPr>
          <w:p w14:paraId="534C0D49" w14:textId="77777777" w:rsidR="00AC7FF1" w:rsidRPr="00884274" w:rsidRDefault="00AC7FF1" w:rsidP="00AC7FF1">
            <w:pPr>
              <w:spacing w:after="0" w:line="240" w:lineRule="auto"/>
              <w:jc w:val="center"/>
              <w:rPr>
                <w:rFonts w:ascii="Times New Roman" w:hAnsi="Times New Roman"/>
                <w:b/>
                <w:bCs/>
                <w:kern w:val="2"/>
                <w:sz w:val="24"/>
                <w:szCs w:val="24"/>
              </w:rPr>
            </w:pPr>
          </w:p>
          <w:p w14:paraId="27A69711" w14:textId="77777777" w:rsidR="00AC7FF1" w:rsidRPr="00884274" w:rsidRDefault="00AC7FF1" w:rsidP="00AC7FF1">
            <w:pPr>
              <w:spacing w:after="0" w:line="240" w:lineRule="auto"/>
              <w:jc w:val="center"/>
              <w:rPr>
                <w:rFonts w:ascii="Times New Roman" w:hAnsi="Times New Roman"/>
                <w:b/>
                <w:bCs/>
                <w:kern w:val="2"/>
                <w:sz w:val="24"/>
                <w:szCs w:val="24"/>
              </w:rPr>
            </w:pPr>
          </w:p>
          <w:p w14:paraId="3CFE3015" w14:textId="77777777" w:rsidR="00AC7FF1" w:rsidRPr="00884274" w:rsidRDefault="00AC7FF1" w:rsidP="00AC7FF1">
            <w:pPr>
              <w:spacing w:after="0" w:line="240" w:lineRule="auto"/>
              <w:jc w:val="center"/>
              <w:rPr>
                <w:rFonts w:ascii="Times New Roman" w:hAnsi="Times New Roman"/>
                <w:b/>
                <w:bCs/>
                <w:kern w:val="2"/>
                <w:sz w:val="24"/>
                <w:szCs w:val="24"/>
              </w:rPr>
            </w:pPr>
          </w:p>
          <w:p w14:paraId="7E876559" w14:textId="77777777" w:rsidR="00AC7FF1" w:rsidRPr="00884274" w:rsidRDefault="00AC7FF1" w:rsidP="00AC7FF1">
            <w:pPr>
              <w:spacing w:after="0" w:line="240" w:lineRule="auto"/>
              <w:rPr>
                <w:rFonts w:ascii="Times New Roman" w:hAnsi="Times New Roman"/>
                <w:b/>
                <w:bCs/>
                <w:kern w:val="2"/>
                <w:sz w:val="24"/>
                <w:szCs w:val="24"/>
              </w:rPr>
            </w:pPr>
          </w:p>
          <w:p w14:paraId="2B4811BA" w14:textId="77777777" w:rsidR="00AC7FF1" w:rsidRPr="00884274" w:rsidRDefault="00AC7FF1" w:rsidP="00AC7FF1">
            <w:pPr>
              <w:spacing w:after="0" w:line="240" w:lineRule="auto"/>
              <w:rPr>
                <w:rFonts w:ascii="Times New Roman" w:hAnsi="Times New Roman"/>
                <w:b/>
                <w:bCs/>
                <w:kern w:val="2"/>
                <w:sz w:val="24"/>
                <w:szCs w:val="24"/>
              </w:rPr>
            </w:pPr>
            <w:r w:rsidRPr="00884274">
              <w:rPr>
                <w:rFonts w:ascii="Times New Roman" w:hAnsi="Times New Roman"/>
                <w:b/>
                <w:bCs/>
                <w:kern w:val="2"/>
                <w:sz w:val="24"/>
                <w:szCs w:val="24"/>
              </w:rPr>
              <w:t>1.1. Pirkėjas</w:t>
            </w:r>
          </w:p>
        </w:tc>
        <w:tc>
          <w:tcPr>
            <w:tcW w:w="3402" w:type="dxa"/>
            <w:gridSpan w:val="2"/>
          </w:tcPr>
          <w:p w14:paraId="06DCD2EF" w14:textId="77777777" w:rsidR="00AC7FF1" w:rsidRPr="00884274" w:rsidRDefault="00AC7FF1" w:rsidP="00AC7FF1">
            <w:pPr>
              <w:spacing w:after="0" w:line="240" w:lineRule="auto"/>
              <w:rPr>
                <w:rFonts w:ascii="Times New Roman" w:hAnsi="Times New Roman"/>
                <w:kern w:val="2"/>
                <w:sz w:val="24"/>
                <w:szCs w:val="24"/>
              </w:rPr>
            </w:pPr>
            <w:r w:rsidRPr="00884274">
              <w:rPr>
                <w:rFonts w:ascii="Times New Roman" w:hAnsi="Times New Roman"/>
                <w:kern w:val="2"/>
                <w:sz w:val="24"/>
                <w:szCs w:val="24"/>
              </w:rPr>
              <w:t>1.1.1. Pavadinimas</w:t>
            </w:r>
          </w:p>
        </w:tc>
        <w:tc>
          <w:tcPr>
            <w:tcW w:w="3896" w:type="dxa"/>
            <w:gridSpan w:val="2"/>
          </w:tcPr>
          <w:p w14:paraId="6094BD70" w14:textId="043D2B50" w:rsidR="00AC7FF1" w:rsidRPr="00884274" w:rsidRDefault="00AC7FF1" w:rsidP="00AC7FF1">
            <w:pPr>
              <w:spacing w:after="0" w:line="240" w:lineRule="auto"/>
              <w:jc w:val="both"/>
              <w:rPr>
                <w:rFonts w:ascii="Times New Roman" w:hAnsi="Times New Roman"/>
                <w:kern w:val="2"/>
                <w:sz w:val="24"/>
                <w:szCs w:val="24"/>
              </w:rPr>
            </w:pPr>
            <w:r w:rsidRPr="00884274">
              <w:rPr>
                <w:rFonts w:ascii="Times New Roman" w:hAnsi="Times New Roman"/>
                <w:kern w:val="2"/>
                <w:sz w:val="24"/>
                <w:szCs w:val="24"/>
              </w:rPr>
              <w:t>Koncertinė įstaiga Lietuvos simfoninis pučiamųjų orkestras</w:t>
            </w:r>
          </w:p>
        </w:tc>
      </w:tr>
      <w:tr w:rsidR="00AC7FF1" w:rsidRPr="00884274" w14:paraId="3214B058" w14:textId="77777777" w:rsidTr="00463E02">
        <w:tc>
          <w:tcPr>
            <w:tcW w:w="2263" w:type="dxa"/>
            <w:vMerge/>
          </w:tcPr>
          <w:p w14:paraId="07894EEF" w14:textId="77777777" w:rsidR="00AC7FF1" w:rsidRPr="00884274" w:rsidRDefault="00AC7FF1" w:rsidP="00AC7FF1">
            <w:pPr>
              <w:spacing w:after="0" w:line="240" w:lineRule="auto"/>
              <w:rPr>
                <w:rFonts w:ascii="Times New Roman" w:hAnsi="Times New Roman"/>
                <w:kern w:val="2"/>
                <w:sz w:val="24"/>
                <w:szCs w:val="24"/>
              </w:rPr>
            </w:pPr>
          </w:p>
        </w:tc>
        <w:tc>
          <w:tcPr>
            <w:tcW w:w="3402" w:type="dxa"/>
            <w:gridSpan w:val="2"/>
          </w:tcPr>
          <w:p w14:paraId="39A5ED7B" w14:textId="77777777" w:rsidR="00AC7FF1" w:rsidRPr="00884274" w:rsidRDefault="00AC7FF1" w:rsidP="00AC7FF1">
            <w:pPr>
              <w:spacing w:after="0" w:line="240" w:lineRule="auto"/>
              <w:rPr>
                <w:rFonts w:ascii="Times New Roman" w:hAnsi="Times New Roman"/>
                <w:kern w:val="2"/>
                <w:sz w:val="24"/>
                <w:szCs w:val="24"/>
              </w:rPr>
            </w:pPr>
            <w:r w:rsidRPr="00884274">
              <w:rPr>
                <w:rFonts w:ascii="Times New Roman" w:hAnsi="Times New Roman"/>
                <w:kern w:val="2"/>
                <w:sz w:val="24"/>
                <w:szCs w:val="24"/>
              </w:rPr>
              <w:t>1.1.2. Juridinio asmens kodas</w:t>
            </w:r>
          </w:p>
        </w:tc>
        <w:tc>
          <w:tcPr>
            <w:tcW w:w="3896" w:type="dxa"/>
            <w:gridSpan w:val="2"/>
          </w:tcPr>
          <w:p w14:paraId="2D946C8A" w14:textId="2E89581C" w:rsidR="00AC7FF1" w:rsidRPr="00884274" w:rsidRDefault="00AC7FF1" w:rsidP="00AC7FF1">
            <w:pPr>
              <w:spacing w:after="0" w:line="240" w:lineRule="auto"/>
              <w:jc w:val="both"/>
              <w:rPr>
                <w:rFonts w:ascii="Times New Roman" w:hAnsi="Times New Roman"/>
                <w:kern w:val="2"/>
                <w:sz w:val="24"/>
                <w:szCs w:val="24"/>
              </w:rPr>
            </w:pPr>
            <w:r w:rsidRPr="00884274">
              <w:rPr>
                <w:rFonts w:ascii="Times New Roman" w:hAnsi="Times New Roman"/>
                <w:kern w:val="2"/>
                <w:sz w:val="24"/>
                <w:szCs w:val="24"/>
              </w:rPr>
              <w:t>190755551 </w:t>
            </w:r>
          </w:p>
        </w:tc>
      </w:tr>
      <w:tr w:rsidR="00AC7FF1" w:rsidRPr="00884274" w14:paraId="6925114E" w14:textId="77777777" w:rsidTr="00463E02">
        <w:tc>
          <w:tcPr>
            <w:tcW w:w="2263" w:type="dxa"/>
            <w:vMerge/>
          </w:tcPr>
          <w:p w14:paraId="5EBDDB03" w14:textId="77777777" w:rsidR="00AC7FF1" w:rsidRPr="00884274" w:rsidRDefault="00AC7FF1" w:rsidP="00AC7FF1">
            <w:pPr>
              <w:spacing w:after="0" w:line="240" w:lineRule="auto"/>
              <w:rPr>
                <w:rFonts w:ascii="Times New Roman" w:hAnsi="Times New Roman"/>
                <w:kern w:val="2"/>
                <w:sz w:val="24"/>
                <w:szCs w:val="24"/>
              </w:rPr>
            </w:pPr>
          </w:p>
        </w:tc>
        <w:tc>
          <w:tcPr>
            <w:tcW w:w="3402" w:type="dxa"/>
            <w:gridSpan w:val="2"/>
          </w:tcPr>
          <w:p w14:paraId="3487E106" w14:textId="77777777" w:rsidR="00AC7FF1" w:rsidRPr="00884274" w:rsidRDefault="00AC7FF1" w:rsidP="00AC7FF1">
            <w:pPr>
              <w:spacing w:after="0" w:line="240" w:lineRule="auto"/>
              <w:rPr>
                <w:rFonts w:ascii="Times New Roman" w:hAnsi="Times New Roman"/>
                <w:kern w:val="2"/>
                <w:sz w:val="24"/>
                <w:szCs w:val="24"/>
              </w:rPr>
            </w:pPr>
            <w:r w:rsidRPr="00884274">
              <w:rPr>
                <w:rFonts w:ascii="Times New Roman" w:hAnsi="Times New Roman"/>
                <w:kern w:val="2"/>
                <w:sz w:val="24"/>
                <w:szCs w:val="24"/>
              </w:rPr>
              <w:t>1.1.3. Adresas</w:t>
            </w:r>
          </w:p>
        </w:tc>
        <w:tc>
          <w:tcPr>
            <w:tcW w:w="3896" w:type="dxa"/>
            <w:gridSpan w:val="2"/>
          </w:tcPr>
          <w:p w14:paraId="5BD08256" w14:textId="0C56C0FC" w:rsidR="00AC7FF1" w:rsidRPr="00884274" w:rsidRDefault="00AC7FF1" w:rsidP="00AC7FF1">
            <w:pPr>
              <w:spacing w:after="0" w:line="240" w:lineRule="auto"/>
              <w:jc w:val="both"/>
              <w:rPr>
                <w:rFonts w:ascii="Times New Roman" w:hAnsi="Times New Roman"/>
                <w:kern w:val="2"/>
                <w:sz w:val="24"/>
                <w:szCs w:val="24"/>
              </w:rPr>
            </w:pPr>
            <w:r w:rsidRPr="00884274">
              <w:rPr>
                <w:rFonts w:ascii="Times New Roman" w:hAnsi="Times New Roman"/>
                <w:kern w:val="2"/>
                <w:sz w:val="24"/>
                <w:szCs w:val="24"/>
              </w:rPr>
              <w:t>T. Ševčenkos g. 19A, LT-03111 Vilnius</w:t>
            </w:r>
          </w:p>
        </w:tc>
      </w:tr>
      <w:tr w:rsidR="00AC7FF1" w:rsidRPr="00884274" w14:paraId="4BF1ECFE" w14:textId="77777777" w:rsidTr="00463E02">
        <w:tc>
          <w:tcPr>
            <w:tcW w:w="2263" w:type="dxa"/>
            <w:vMerge/>
          </w:tcPr>
          <w:p w14:paraId="4E15C509" w14:textId="77777777" w:rsidR="00AC7FF1" w:rsidRPr="00884274" w:rsidRDefault="00AC7FF1" w:rsidP="00AC7FF1">
            <w:pPr>
              <w:spacing w:after="0" w:line="240" w:lineRule="auto"/>
              <w:rPr>
                <w:rFonts w:ascii="Times New Roman" w:hAnsi="Times New Roman"/>
                <w:kern w:val="2"/>
                <w:sz w:val="24"/>
                <w:szCs w:val="24"/>
              </w:rPr>
            </w:pPr>
          </w:p>
        </w:tc>
        <w:tc>
          <w:tcPr>
            <w:tcW w:w="3402" w:type="dxa"/>
            <w:gridSpan w:val="2"/>
          </w:tcPr>
          <w:p w14:paraId="3434D318" w14:textId="77777777" w:rsidR="00AC7FF1" w:rsidRPr="00884274" w:rsidRDefault="00AC7FF1" w:rsidP="00AC7FF1">
            <w:pPr>
              <w:spacing w:after="0" w:line="240" w:lineRule="auto"/>
              <w:rPr>
                <w:rFonts w:ascii="Times New Roman" w:hAnsi="Times New Roman"/>
                <w:kern w:val="2"/>
                <w:sz w:val="24"/>
                <w:szCs w:val="24"/>
              </w:rPr>
            </w:pPr>
            <w:r w:rsidRPr="00884274">
              <w:rPr>
                <w:rFonts w:ascii="Times New Roman" w:hAnsi="Times New Roman"/>
                <w:kern w:val="2"/>
                <w:sz w:val="24"/>
                <w:szCs w:val="24"/>
              </w:rPr>
              <w:t>1.1.4. PVM mokėtojo kodas</w:t>
            </w:r>
          </w:p>
        </w:tc>
        <w:tc>
          <w:tcPr>
            <w:tcW w:w="3896" w:type="dxa"/>
            <w:gridSpan w:val="2"/>
          </w:tcPr>
          <w:p w14:paraId="69931DFA" w14:textId="78313898" w:rsidR="00AC7FF1" w:rsidRPr="00884274" w:rsidRDefault="00AC7FF1" w:rsidP="00AC7FF1">
            <w:pPr>
              <w:spacing w:after="0" w:line="240" w:lineRule="auto"/>
              <w:jc w:val="both"/>
              <w:rPr>
                <w:rFonts w:ascii="Times New Roman" w:hAnsi="Times New Roman"/>
                <w:kern w:val="2"/>
                <w:sz w:val="24"/>
                <w:szCs w:val="24"/>
              </w:rPr>
            </w:pPr>
            <w:r w:rsidRPr="00884274">
              <w:rPr>
                <w:rFonts w:ascii="Times New Roman" w:hAnsi="Times New Roman"/>
                <w:kern w:val="2"/>
                <w:sz w:val="24"/>
                <w:szCs w:val="24"/>
              </w:rPr>
              <w:t>LT100018601119</w:t>
            </w:r>
          </w:p>
        </w:tc>
      </w:tr>
      <w:tr w:rsidR="00AC7FF1" w:rsidRPr="00884274" w14:paraId="7F130DDE" w14:textId="77777777" w:rsidTr="00463E02">
        <w:tc>
          <w:tcPr>
            <w:tcW w:w="2263" w:type="dxa"/>
            <w:vMerge/>
          </w:tcPr>
          <w:p w14:paraId="1B1D98B4" w14:textId="77777777" w:rsidR="00AC7FF1" w:rsidRPr="00884274" w:rsidRDefault="00AC7FF1" w:rsidP="00AC7FF1">
            <w:pPr>
              <w:spacing w:after="0" w:line="240" w:lineRule="auto"/>
              <w:rPr>
                <w:rFonts w:ascii="Times New Roman" w:hAnsi="Times New Roman"/>
                <w:kern w:val="2"/>
                <w:sz w:val="24"/>
                <w:szCs w:val="24"/>
              </w:rPr>
            </w:pPr>
          </w:p>
        </w:tc>
        <w:tc>
          <w:tcPr>
            <w:tcW w:w="3402" w:type="dxa"/>
            <w:gridSpan w:val="2"/>
          </w:tcPr>
          <w:p w14:paraId="5977EF5B" w14:textId="77777777" w:rsidR="00AC7FF1" w:rsidRPr="00884274" w:rsidRDefault="00AC7FF1" w:rsidP="00AC7FF1">
            <w:pPr>
              <w:spacing w:after="0" w:line="240" w:lineRule="auto"/>
              <w:rPr>
                <w:rFonts w:ascii="Times New Roman" w:hAnsi="Times New Roman"/>
                <w:kern w:val="2"/>
                <w:sz w:val="24"/>
                <w:szCs w:val="24"/>
              </w:rPr>
            </w:pPr>
            <w:r w:rsidRPr="00884274">
              <w:rPr>
                <w:rFonts w:ascii="Times New Roman" w:hAnsi="Times New Roman"/>
                <w:kern w:val="2"/>
                <w:sz w:val="24"/>
                <w:szCs w:val="24"/>
              </w:rPr>
              <w:t>1.1.5. Atsiskaitomoji sąskaita</w:t>
            </w:r>
          </w:p>
        </w:tc>
        <w:tc>
          <w:tcPr>
            <w:tcW w:w="3896" w:type="dxa"/>
            <w:gridSpan w:val="2"/>
          </w:tcPr>
          <w:p w14:paraId="69265836" w14:textId="44B177D3" w:rsidR="00AC7FF1" w:rsidRPr="00884274" w:rsidRDefault="00AC7FF1" w:rsidP="00AC7FF1">
            <w:pPr>
              <w:spacing w:after="0" w:line="240" w:lineRule="auto"/>
              <w:jc w:val="both"/>
              <w:rPr>
                <w:rFonts w:ascii="Times New Roman" w:hAnsi="Times New Roman"/>
                <w:kern w:val="2"/>
                <w:sz w:val="24"/>
                <w:szCs w:val="24"/>
              </w:rPr>
            </w:pPr>
            <w:r w:rsidRPr="00884274">
              <w:rPr>
                <w:rFonts w:ascii="Times New Roman" w:hAnsi="Times New Roman"/>
                <w:sz w:val="24"/>
                <w:szCs w:val="24"/>
              </w:rPr>
              <w:t>LT147300010002457881</w:t>
            </w:r>
          </w:p>
        </w:tc>
      </w:tr>
      <w:tr w:rsidR="00AC7FF1" w:rsidRPr="00884274" w14:paraId="712BD78C" w14:textId="77777777" w:rsidTr="00463E02">
        <w:tc>
          <w:tcPr>
            <w:tcW w:w="2263" w:type="dxa"/>
            <w:vMerge/>
          </w:tcPr>
          <w:p w14:paraId="19080053" w14:textId="77777777" w:rsidR="00AC7FF1" w:rsidRPr="00884274" w:rsidRDefault="00AC7FF1" w:rsidP="00AC7FF1">
            <w:pPr>
              <w:spacing w:after="0" w:line="240" w:lineRule="auto"/>
              <w:rPr>
                <w:rFonts w:ascii="Times New Roman" w:hAnsi="Times New Roman"/>
                <w:kern w:val="2"/>
                <w:sz w:val="24"/>
                <w:szCs w:val="24"/>
              </w:rPr>
            </w:pPr>
          </w:p>
        </w:tc>
        <w:tc>
          <w:tcPr>
            <w:tcW w:w="3402" w:type="dxa"/>
            <w:gridSpan w:val="2"/>
          </w:tcPr>
          <w:p w14:paraId="63014199" w14:textId="77777777" w:rsidR="00AC7FF1" w:rsidRPr="00884274" w:rsidRDefault="00AC7FF1" w:rsidP="00AC7FF1">
            <w:pPr>
              <w:spacing w:after="0" w:line="240" w:lineRule="auto"/>
              <w:rPr>
                <w:rFonts w:ascii="Times New Roman" w:hAnsi="Times New Roman"/>
                <w:kern w:val="2"/>
                <w:sz w:val="24"/>
                <w:szCs w:val="24"/>
              </w:rPr>
            </w:pPr>
            <w:r w:rsidRPr="00884274">
              <w:rPr>
                <w:rFonts w:ascii="Times New Roman" w:hAnsi="Times New Roman"/>
                <w:kern w:val="2"/>
                <w:sz w:val="24"/>
                <w:szCs w:val="24"/>
              </w:rPr>
              <w:t>1.1.6. Bankas, banko kodas</w:t>
            </w:r>
          </w:p>
        </w:tc>
        <w:tc>
          <w:tcPr>
            <w:tcW w:w="3896" w:type="dxa"/>
            <w:gridSpan w:val="2"/>
          </w:tcPr>
          <w:p w14:paraId="423E756E" w14:textId="51B315A9" w:rsidR="00AC7FF1" w:rsidRPr="00884274" w:rsidRDefault="00AC7FF1" w:rsidP="00AC7FF1">
            <w:pPr>
              <w:spacing w:after="0" w:line="240" w:lineRule="auto"/>
              <w:jc w:val="both"/>
              <w:rPr>
                <w:rFonts w:ascii="Times New Roman" w:hAnsi="Times New Roman"/>
                <w:kern w:val="2"/>
                <w:sz w:val="24"/>
                <w:szCs w:val="24"/>
              </w:rPr>
            </w:pPr>
            <w:r w:rsidRPr="00884274">
              <w:rPr>
                <w:rFonts w:ascii="Times New Roman" w:hAnsi="Times New Roman"/>
                <w:sz w:val="24"/>
                <w:szCs w:val="24"/>
              </w:rPr>
              <w:t>Bankas „Swedbank“, AB, kodas 73000</w:t>
            </w:r>
          </w:p>
        </w:tc>
      </w:tr>
      <w:tr w:rsidR="00AC7FF1" w:rsidRPr="00884274" w14:paraId="62F390C0" w14:textId="77777777" w:rsidTr="00463E02">
        <w:tc>
          <w:tcPr>
            <w:tcW w:w="2263" w:type="dxa"/>
            <w:vMerge/>
          </w:tcPr>
          <w:p w14:paraId="39F906DA" w14:textId="77777777" w:rsidR="00AC7FF1" w:rsidRPr="00884274" w:rsidRDefault="00AC7FF1" w:rsidP="00AC7FF1">
            <w:pPr>
              <w:spacing w:after="0" w:line="240" w:lineRule="auto"/>
              <w:rPr>
                <w:rFonts w:ascii="Times New Roman" w:hAnsi="Times New Roman"/>
                <w:kern w:val="2"/>
                <w:sz w:val="24"/>
                <w:szCs w:val="24"/>
              </w:rPr>
            </w:pPr>
          </w:p>
        </w:tc>
        <w:tc>
          <w:tcPr>
            <w:tcW w:w="3402" w:type="dxa"/>
            <w:gridSpan w:val="2"/>
          </w:tcPr>
          <w:p w14:paraId="2188AFBD" w14:textId="77777777" w:rsidR="00AC7FF1" w:rsidRPr="00884274" w:rsidRDefault="00AC7FF1" w:rsidP="00AC7FF1">
            <w:pPr>
              <w:spacing w:after="0" w:line="240" w:lineRule="auto"/>
              <w:rPr>
                <w:rFonts w:ascii="Times New Roman" w:hAnsi="Times New Roman"/>
                <w:kern w:val="2"/>
                <w:sz w:val="24"/>
                <w:szCs w:val="24"/>
              </w:rPr>
            </w:pPr>
            <w:r w:rsidRPr="00884274">
              <w:rPr>
                <w:rFonts w:ascii="Times New Roman" w:hAnsi="Times New Roman"/>
                <w:kern w:val="2"/>
                <w:sz w:val="24"/>
                <w:szCs w:val="24"/>
              </w:rPr>
              <w:t>1.1.7. Telefonas</w:t>
            </w:r>
          </w:p>
        </w:tc>
        <w:tc>
          <w:tcPr>
            <w:tcW w:w="3896" w:type="dxa"/>
            <w:gridSpan w:val="2"/>
          </w:tcPr>
          <w:p w14:paraId="13CAB7A2" w14:textId="29D2C491" w:rsidR="00AC7FF1" w:rsidRPr="00884274" w:rsidRDefault="00AC7FF1" w:rsidP="00AC7FF1">
            <w:pPr>
              <w:spacing w:after="0" w:line="240" w:lineRule="auto"/>
              <w:jc w:val="both"/>
              <w:rPr>
                <w:rFonts w:ascii="Times New Roman" w:hAnsi="Times New Roman"/>
                <w:kern w:val="2"/>
                <w:sz w:val="24"/>
                <w:szCs w:val="24"/>
              </w:rPr>
            </w:pPr>
            <w:r w:rsidRPr="00884274">
              <w:rPr>
                <w:rFonts w:ascii="Times New Roman" w:hAnsi="Times New Roman"/>
                <w:kern w:val="2"/>
                <w:sz w:val="24"/>
                <w:szCs w:val="24"/>
              </w:rPr>
              <w:t>+</w:t>
            </w:r>
            <w:r w:rsidRPr="00884274">
              <w:rPr>
                <w:rFonts w:ascii="Times New Roman" w:hAnsi="Times New Roman"/>
                <w:sz w:val="24"/>
                <w:szCs w:val="24"/>
              </w:rPr>
              <w:t xml:space="preserve"> </w:t>
            </w:r>
            <w:r w:rsidRPr="00884274">
              <w:rPr>
                <w:rFonts w:ascii="Times New Roman" w:hAnsi="Times New Roman"/>
                <w:kern w:val="2"/>
                <w:sz w:val="24"/>
                <w:szCs w:val="24"/>
              </w:rPr>
              <w:t>370 5 213 8368</w:t>
            </w:r>
          </w:p>
        </w:tc>
      </w:tr>
      <w:tr w:rsidR="00AC7FF1" w:rsidRPr="00884274" w14:paraId="0BBFCD55" w14:textId="77777777" w:rsidTr="00463E02">
        <w:tc>
          <w:tcPr>
            <w:tcW w:w="2263" w:type="dxa"/>
            <w:vMerge/>
          </w:tcPr>
          <w:p w14:paraId="3504F9DB" w14:textId="77777777" w:rsidR="00AC7FF1" w:rsidRPr="00884274" w:rsidRDefault="00AC7FF1" w:rsidP="00AC7FF1">
            <w:pPr>
              <w:spacing w:after="0" w:line="240" w:lineRule="auto"/>
              <w:rPr>
                <w:rFonts w:ascii="Times New Roman" w:hAnsi="Times New Roman"/>
                <w:kern w:val="2"/>
                <w:sz w:val="24"/>
                <w:szCs w:val="24"/>
              </w:rPr>
            </w:pPr>
          </w:p>
        </w:tc>
        <w:tc>
          <w:tcPr>
            <w:tcW w:w="3402" w:type="dxa"/>
            <w:gridSpan w:val="2"/>
          </w:tcPr>
          <w:p w14:paraId="1AF213D0" w14:textId="77777777" w:rsidR="00AC7FF1" w:rsidRPr="00884274" w:rsidRDefault="00AC7FF1" w:rsidP="00AC7FF1">
            <w:pPr>
              <w:spacing w:after="0" w:line="240" w:lineRule="auto"/>
              <w:rPr>
                <w:rFonts w:ascii="Times New Roman" w:hAnsi="Times New Roman"/>
                <w:kern w:val="2"/>
                <w:sz w:val="24"/>
                <w:szCs w:val="24"/>
              </w:rPr>
            </w:pPr>
            <w:r w:rsidRPr="00884274">
              <w:rPr>
                <w:rFonts w:ascii="Times New Roman" w:hAnsi="Times New Roman"/>
                <w:kern w:val="2"/>
                <w:sz w:val="24"/>
                <w:szCs w:val="24"/>
              </w:rPr>
              <w:t>1.1.8. El. paštas</w:t>
            </w:r>
          </w:p>
        </w:tc>
        <w:tc>
          <w:tcPr>
            <w:tcW w:w="3896" w:type="dxa"/>
            <w:gridSpan w:val="2"/>
          </w:tcPr>
          <w:p w14:paraId="53EED074" w14:textId="41745431" w:rsidR="00AC7FF1" w:rsidRPr="00884274" w:rsidRDefault="00AC7FF1" w:rsidP="00AC7FF1">
            <w:pPr>
              <w:spacing w:after="0" w:line="240" w:lineRule="auto"/>
              <w:jc w:val="both"/>
              <w:rPr>
                <w:rFonts w:ascii="Times New Roman" w:hAnsi="Times New Roman"/>
                <w:kern w:val="2"/>
                <w:sz w:val="24"/>
                <w:szCs w:val="24"/>
              </w:rPr>
            </w:pPr>
            <w:r w:rsidRPr="00884274">
              <w:rPr>
                <w:rFonts w:ascii="Times New Roman" w:hAnsi="Times New Roman"/>
                <w:sz w:val="24"/>
                <w:szCs w:val="24"/>
              </w:rPr>
              <w:t>info@lspo.lt</w:t>
            </w:r>
          </w:p>
        </w:tc>
      </w:tr>
      <w:tr w:rsidR="00AC7FF1" w:rsidRPr="00884274" w14:paraId="5F2AF842" w14:textId="77777777" w:rsidTr="00463E02">
        <w:tc>
          <w:tcPr>
            <w:tcW w:w="2263" w:type="dxa"/>
            <w:vMerge/>
          </w:tcPr>
          <w:p w14:paraId="5834EB87" w14:textId="77777777" w:rsidR="00AC7FF1" w:rsidRPr="00884274" w:rsidRDefault="00AC7FF1" w:rsidP="00AC7FF1">
            <w:pPr>
              <w:spacing w:after="0" w:line="240" w:lineRule="auto"/>
              <w:rPr>
                <w:rFonts w:ascii="Times New Roman" w:hAnsi="Times New Roman"/>
                <w:kern w:val="2"/>
                <w:sz w:val="24"/>
                <w:szCs w:val="24"/>
              </w:rPr>
            </w:pPr>
          </w:p>
        </w:tc>
        <w:tc>
          <w:tcPr>
            <w:tcW w:w="3402" w:type="dxa"/>
            <w:gridSpan w:val="2"/>
          </w:tcPr>
          <w:p w14:paraId="013C75FC" w14:textId="77777777" w:rsidR="00AC7FF1" w:rsidRPr="00884274" w:rsidRDefault="00AC7FF1" w:rsidP="00AC7FF1">
            <w:pPr>
              <w:spacing w:after="0" w:line="240" w:lineRule="auto"/>
              <w:rPr>
                <w:rFonts w:ascii="Times New Roman" w:hAnsi="Times New Roman"/>
                <w:kern w:val="2"/>
                <w:sz w:val="24"/>
                <w:szCs w:val="24"/>
              </w:rPr>
            </w:pPr>
            <w:r w:rsidRPr="00884274">
              <w:rPr>
                <w:rFonts w:ascii="Times New Roman" w:hAnsi="Times New Roman"/>
                <w:kern w:val="2"/>
                <w:sz w:val="24"/>
                <w:szCs w:val="24"/>
              </w:rPr>
              <w:t>1.1.9. Šalies atstovas</w:t>
            </w:r>
          </w:p>
        </w:tc>
        <w:tc>
          <w:tcPr>
            <w:tcW w:w="3896" w:type="dxa"/>
            <w:gridSpan w:val="2"/>
          </w:tcPr>
          <w:p w14:paraId="0786F328" w14:textId="26CEB544" w:rsidR="00AC7FF1" w:rsidRPr="00884274" w:rsidRDefault="00AC7FF1" w:rsidP="00AC7FF1">
            <w:pPr>
              <w:spacing w:after="0" w:line="240" w:lineRule="auto"/>
              <w:jc w:val="both"/>
              <w:rPr>
                <w:rFonts w:ascii="Times New Roman" w:hAnsi="Times New Roman"/>
                <w:kern w:val="2"/>
                <w:sz w:val="24"/>
                <w:szCs w:val="24"/>
              </w:rPr>
            </w:pPr>
          </w:p>
        </w:tc>
      </w:tr>
      <w:tr w:rsidR="00AC7FF1" w:rsidRPr="00884274" w14:paraId="2EAFDFD2" w14:textId="77777777" w:rsidTr="00463E02">
        <w:tc>
          <w:tcPr>
            <w:tcW w:w="2263" w:type="dxa"/>
            <w:vMerge/>
          </w:tcPr>
          <w:p w14:paraId="0E82E032" w14:textId="77777777" w:rsidR="00AC7FF1" w:rsidRPr="00884274" w:rsidRDefault="00AC7FF1" w:rsidP="00AC7FF1">
            <w:pPr>
              <w:spacing w:after="0" w:line="240" w:lineRule="auto"/>
              <w:rPr>
                <w:rFonts w:ascii="Times New Roman" w:hAnsi="Times New Roman"/>
                <w:kern w:val="2"/>
                <w:sz w:val="24"/>
                <w:szCs w:val="24"/>
              </w:rPr>
            </w:pPr>
          </w:p>
        </w:tc>
        <w:tc>
          <w:tcPr>
            <w:tcW w:w="3402" w:type="dxa"/>
            <w:gridSpan w:val="2"/>
          </w:tcPr>
          <w:p w14:paraId="4DDFA2A6" w14:textId="77777777" w:rsidR="00AC7FF1" w:rsidRPr="00884274" w:rsidRDefault="00AC7FF1" w:rsidP="00AC7FF1">
            <w:pPr>
              <w:spacing w:after="0" w:line="240" w:lineRule="auto"/>
              <w:rPr>
                <w:rFonts w:ascii="Times New Roman" w:hAnsi="Times New Roman"/>
                <w:kern w:val="2"/>
                <w:sz w:val="24"/>
                <w:szCs w:val="24"/>
              </w:rPr>
            </w:pPr>
            <w:r w:rsidRPr="00884274">
              <w:rPr>
                <w:rFonts w:ascii="Times New Roman" w:hAnsi="Times New Roman"/>
                <w:kern w:val="2"/>
                <w:sz w:val="24"/>
                <w:szCs w:val="24"/>
              </w:rPr>
              <w:t>1.1.10. Atstovavimo pagrindas</w:t>
            </w:r>
          </w:p>
        </w:tc>
        <w:tc>
          <w:tcPr>
            <w:tcW w:w="3896" w:type="dxa"/>
            <w:gridSpan w:val="2"/>
          </w:tcPr>
          <w:p w14:paraId="176F94E5" w14:textId="7C372D2F" w:rsidR="00AC7FF1" w:rsidRPr="00884274" w:rsidRDefault="00AC7FF1" w:rsidP="00AC7FF1">
            <w:pPr>
              <w:spacing w:after="0" w:line="240" w:lineRule="auto"/>
              <w:jc w:val="both"/>
              <w:rPr>
                <w:rFonts w:ascii="Times New Roman" w:hAnsi="Times New Roman"/>
                <w:kern w:val="2"/>
                <w:sz w:val="24"/>
                <w:szCs w:val="24"/>
              </w:rPr>
            </w:pPr>
            <w:r w:rsidRPr="00884274">
              <w:rPr>
                <w:rFonts w:ascii="Times New Roman" w:hAnsi="Times New Roman"/>
                <w:kern w:val="2"/>
                <w:sz w:val="24"/>
                <w:szCs w:val="24"/>
              </w:rPr>
              <w:t>Pagal įstaigos nuostatus</w:t>
            </w:r>
          </w:p>
        </w:tc>
      </w:tr>
      <w:tr w:rsidR="00AC7FF1" w:rsidRPr="00884274" w14:paraId="3146DBC4" w14:textId="77777777" w:rsidTr="00463E02">
        <w:tc>
          <w:tcPr>
            <w:tcW w:w="2263" w:type="dxa"/>
            <w:vMerge w:val="restart"/>
          </w:tcPr>
          <w:p w14:paraId="2C2A51D5" w14:textId="77777777" w:rsidR="00AC7FF1" w:rsidRPr="00884274" w:rsidRDefault="00AC7FF1" w:rsidP="00AC7FF1">
            <w:pPr>
              <w:spacing w:after="0" w:line="240" w:lineRule="auto"/>
              <w:rPr>
                <w:rFonts w:ascii="Times New Roman" w:hAnsi="Times New Roman"/>
                <w:b/>
                <w:bCs/>
                <w:kern w:val="2"/>
                <w:sz w:val="24"/>
                <w:szCs w:val="24"/>
              </w:rPr>
            </w:pPr>
          </w:p>
          <w:p w14:paraId="6E922A59" w14:textId="77777777" w:rsidR="00AC7FF1" w:rsidRPr="00884274" w:rsidRDefault="00AC7FF1" w:rsidP="00AC7FF1">
            <w:pPr>
              <w:spacing w:after="0" w:line="240" w:lineRule="auto"/>
              <w:rPr>
                <w:rFonts w:ascii="Times New Roman" w:hAnsi="Times New Roman"/>
                <w:b/>
                <w:bCs/>
                <w:kern w:val="2"/>
                <w:sz w:val="24"/>
                <w:szCs w:val="24"/>
              </w:rPr>
            </w:pPr>
            <w:r w:rsidRPr="00884274">
              <w:rPr>
                <w:rFonts w:ascii="Times New Roman" w:hAnsi="Times New Roman"/>
                <w:b/>
                <w:bCs/>
                <w:kern w:val="2"/>
                <w:sz w:val="24"/>
                <w:szCs w:val="24"/>
              </w:rPr>
              <w:t>1.2. Tiekėjas</w:t>
            </w:r>
          </w:p>
          <w:p w14:paraId="786F8D97" w14:textId="77777777" w:rsidR="00AC7FF1" w:rsidRPr="00884274" w:rsidRDefault="00AC7FF1" w:rsidP="00AC7FF1">
            <w:pPr>
              <w:spacing w:after="0" w:line="240" w:lineRule="auto"/>
              <w:rPr>
                <w:rFonts w:ascii="Times New Roman" w:hAnsi="Times New Roman"/>
                <w:kern w:val="2"/>
                <w:sz w:val="24"/>
                <w:szCs w:val="24"/>
              </w:rPr>
            </w:pPr>
            <w:r w:rsidRPr="00884274">
              <w:rPr>
                <w:rFonts w:ascii="Times New Roman" w:hAnsi="Times New Roman"/>
                <w:kern w:val="2"/>
                <w:sz w:val="24"/>
                <w:szCs w:val="24"/>
              </w:rPr>
              <w:t>(Jei Tiekėjas yra tiekėjų grupė, skiltys pildomos įterpiant kiekvieno grupės nario informaciją)</w:t>
            </w:r>
          </w:p>
          <w:p w14:paraId="6A97E465" w14:textId="77777777" w:rsidR="00AC7FF1" w:rsidRPr="00884274" w:rsidRDefault="00AC7FF1" w:rsidP="00AC7FF1">
            <w:pPr>
              <w:spacing w:after="0" w:line="240" w:lineRule="auto"/>
              <w:rPr>
                <w:rFonts w:ascii="Times New Roman" w:hAnsi="Times New Roman"/>
                <w:b/>
                <w:bCs/>
                <w:kern w:val="2"/>
                <w:sz w:val="24"/>
                <w:szCs w:val="24"/>
              </w:rPr>
            </w:pPr>
          </w:p>
        </w:tc>
        <w:tc>
          <w:tcPr>
            <w:tcW w:w="3402" w:type="dxa"/>
            <w:gridSpan w:val="2"/>
          </w:tcPr>
          <w:p w14:paraId="6021F159" w14:textId="77777777" w:rsidR="00AC7FF1" w:rsidRPr="00884274" w:rsidRDefault="00AC7FF1" w:rsidP="00AC7FF1">
            <w:pPr>
              <w:spacing w:after="0" w:line="240" w:lineRule="auto"/>
              <w:rPr>
                <w:rFonts w:ascii="Times New Roman" w:hAnsi="Times New Roman"/>
                <w:kern w:val="2"/>
                <w:sz w:val="24"/>
                <w:szCs w:val="24"/>
              </w:rPr>
            </w:pPr>
            <w:r w:rsidRPr="00884274">
              <w:rPr>
                <w:rFonts w:ascii="Times New Roman" w:hAnsi="Times New Roman"/>
                <w:kern w:val="2"/>
                <w:sz w:val="24"/>
                <w:szCs w:val="24"/>
              </w:rPr>
              <w:t>1.2.1. Pavadinimas</w:t>
            </w:r>
          </w:p>
        </w:tc>
        <w:tc>
          <w:tcPr>
            <w:tcW w:w="3896" w:type="dxa"/>
            <w:gridSpan w:val="2"/>
          </w:tcPr>
          <w:p w14:paraId="1134CA70" w14:textId="6BCD56C9" w:rsidR="00AC7FF1" w:rsidRPr="00884274" w:rsidRDefault="00AC7FF1" w:rsidP="00AC7FF1">
            <w:pPr>
              <w:spacing w:after="0" w:line="240" w:lineRule="auto"/>
              <w:rPr>
                <w:rFonts w:ascii="Times New Roman" w:hAnsi="Times New Roman"/>
                <w:bCs/>
                <w:kern w:val="2"/>
                <w:sz w:val="24"/>
                <w:szCs w:val="24"/>
              </w:rPr>
            </w:pPr>
            <w:r w:rsidRPr="00884274">
              <w:rPr>
                <w:rFonts w:ascii="Times New Roman" w:eastAsia="Arial" w:hAnsi="Times New Roman"/>
                <w:b/>
                <w:bCs/>
                <w:sz w:val="24"/>
                <w:szCs w:val="24"/>
              </w:rPr>
              <w:t>[</w:t>
            </w:r>
            <w:r w:rsidRPr="00884274">
              <w:rPr>
                <w:rFonts w:ascii="Times New Roman" w:eastAsia="Arial" w:hAnsi="Times New Roman"/>
                <w:b/>
                <w:bCs/>
                <w:i/>
                <w:sz w:val="24"/>
                <w:szCs w:val="24"/>
              </w:rPr>
              <w:t>nurodoma pasirašant pirkimo sutartį pagal laimėjusį pasiūlymą</w:t>
            </w:r>
            <w:r w:rsidRPr="00884274">
              <w:rPr>
                <w:rFonts w:ascii="Times New Roman" w:eastAsia="Arial" w:hAnsi="Times New Roman"/>
                <w:b/>
                <w:bCs/>
                <w:sz w:val="24"/>
                <w:szCs w:val="24"/>
              </w:rPr>
              <w:t>]</w:t>
            </w:r>
          </w:p>
        </w:tc>
      </w:tr>
      <w:tr w:rsidR="00AC7FF1" w:rsidRPr="00884274" w14:paraId="54B7A92E" w14:textId="77777777" w:rsidTr="00463E02">
        <w:tc>
          <w:tcPr>
            <w:tcW w:w="2263" w:type="dxa"/>
            <w:vMerge/>
          </w:tcPr>
          <w:p w14:paraId="0669C712" w14:textId="77777777" w:rsidR="00AC7FF1" w:rsidRPr="00884274" w:rsidRDefault="00AC7FF1" w:rsidP="00AC7FF1">
            <w:pPr>
              <w:spacing w:after="0" w:line="240" w:lineRule="auto"/>
              <w:rPr>
                <w:rFonts w:ascii="Times New Roman" w:hAnsi="Times New Roman"/>
                <w:b/>
                <w:bCs/>
                <w:kern w:val="2"/>
                <w:sz w:val="24"/>
                <w:szCs w:val="24"/>
              </w:rPr>
            </w:pPr>
          </w:p>
        </w:tc>
        <w:tc>
          <w:tcPr>
            <w:tcW w:w="3402" w:type="dxa"/>
            <w:gridSpan w:val="2"/>
          </w:tcPr>
          <w:p w14:paraId="2306C15A" w14:textId="77777777" w:rsidR="00AC7FF1" w:rsidRPr="00884274" w:rsidRDefault="00AC7FF1" w:rsidP="00AC7FF1">
            <w:pPr>
              <w:spacing w:after="0" w:line="240" w:lineRule="auto"/>
              <w:rPr>
                <w:rFonts w:ascii="Times New Roman" w:hAnsi="Times New Roman"/>
                <w:kern w:val="2"/>
                <w:sz w:val="24"/>
                <w:szCs w:val="24"/>
              </w:rPr>
            </w:pPr>
            <w:r w:rsidRPr="00884274">
              <w:rPr>
                <w:rFonts w:ascii="Times New Roman" w:hAnsi="Times New Roman"/>
                <w:kern w:val="2"/>
                <w:sz w:val="24"/>
                <w:szCs w:val="24"/>
              </w:rPr>
              <w:t>1.2.2. Juridinio asmens kodas</w:t>
            </w:r>
          </w:p>
        </w:tc>
        <w:tc>
          <w:tcPr>
            <w:tcW w:w="3896" w:type="dxa"/>
            <w:gridSpan w:val="2"/>
          </w:tcPr>
          <w:p w14:paraId="55345BEE" w14:textId="3F8760D2" w:rsidR="00AC7FF1" w:rsidRPr="00884274" w:rsidRDefault="00AC7FF1" w:rsidP="00AC7FF1">
            <w:pPr>
              <w:spacing w:after="0" w:line="240" w:lineRule="auto"/>
              <w:rPr>
                <w:rFonts w:ascii="Times New Roman" w:hAnsi="Times New Roman"/>
                <w:kern w:val="2"/>
                <w:sz w:val="24"/>
                <w:szCs w:val="24"/>
              </w:rPr>
            </w:pPr>
            <w:r w:rsidRPr="00884274">
              <w:rPr>
                <w:rFonts w:ascii="Times New Roman" w:eastAsia="Arial" w:hAnsi="Times New Roman"/>
                <w:sz w:val="24"/>
                <w:szCs w:val="24"/>
              </w:rPr>
              <w:t>[</w:t>
            </w:r>
            <w:r w:rsidRPr="00884274">
              <w:rPr>
                <w:rFonts w:ascii="Times New Roman" w:eastAsia="Arial" w:hAnsi="Times New Roman"/>
                <w:i/>
                <w:sz w:val="24"/>
                <w:szCs w:val="24"/>
              </w:rPr>
              <w:t>nurodoma pasirašant pirkimo sutartį pagal laimėjusį pasiūlymą</w:t>
            </w:r>
            <w:r w:rsidRPr="00884274">
              <w:rPr>
                <w:rFonts w:ascii="Times New Roman" w:eastAsia="Arial" w:hAnsi="Times New Roman"/>
                <w:sz w:val="24"/>
                <w:szCs w:val="24"/>
              </w:rPr>
              <w:t>]</w:t>
            </w:r>
          </w:p>
        </w:tc>
      </w:tr>
      <w:tr w:rsidR="00AC7FF1" w:rsidRPr="00884274" w14:paraId="7E0D334E" w14:textId="77777777" w:rsidTr="00463E02">
        <w:tc>
          <w:tcPr>
            <w:tcW w:w="2263" w:type="dxa"/>
            <w:vMerge/>
          </w:tcPr>
          <w:p w14:paraId="24E21CE2" w14:textId="77777777" w:rsidR="00AC7FF1" w:rsidRPr="00884274" w:rsidRDefault="00AC7FF1" w:rsidP="00AC7FF1">
            <w:pPr>
              <w:spacing w:after="0" w:line="240" w:lineRule="auto"/>
              <w:rPr>
                <w:rFonts w:ascii="Times New Roman" w:hAnsi="Times New Roman"/>
                <w:b/>
                <w:bCs/>
                <w:kern w:val="2"/>
                <w:sz w:val="24"/>
                <w:szCs w:val="24"/>
              </w:rPr>
            </w:pPr>
          </w:p>
        </w:tc>
        <w:tc>
          <w:tcPr>
            <w:tcW w:w="3402" w:type="dxa"/>
            <w:gridSpan w:val="2"/>
          </w:tcPr>
          <w:p w14:paraId="117AD568" w14:textId="77777777" w:rsidR="00AC7FF1" w:rsidRPr="00884274" w:rsidRDefault="00AC7FF1" w:rsidP="00AC7FF1">
            <w:pPr>
              <w:spacing w:after="0" w:line="240" w:lineRule="auto"/>
              <w:rPr>
                <w:rFonts w:ascii="Times New Roman" w:hAnsi="Times New Roman"/>
                <w:kern w:val="2"/>
                <w:sz w:val="24"/>
                <w:szCs w:val="24"/>
              </w:rPr>
            </w:pPr>
            <w:r w:rsidRPr="00884274">
              <w:rPr>
                <w:rFonts w:ascii="Times New Roman" w:hAnsi="Times New Roman"/>
                <w:kern w:val="2"/>
                <w:sz w:val="24"/>
                <w:szCs w:val="24"/>
              </w:rPr>
              <w:t>1.2.3. Adresas</w:t>
            </w:r>
          </w:p>
        </w:tc>
        <w:tc>
          <w:tcPr>
            <w:tcW w:w="3896" w:type="dxa"/>
            <w:gridSpan w:val="2"/>
          </w:tcPr>
          <w:p w14:paraId="3059BF50" w14:textId="479A1F3F" w:rsidR="00AC7FF1" w:rsidRPr="00884274" w:rsidRDefault="00AC7FF1" w:rsidP="00AC7FF1">
            <w:pPr>
              <w:spacing w:after="0" w:line="240" w:lineRule="auto"/>
              <w:rPr>
                <w:rFonts w:ascii="Times New Roman" w:hAnsi="Times New Roman"/>
                <w:kern w:val="2"/>
                <w:sz w:val="24"/>
                <w:szCs w:val="24"/>
              </w:rPr>
            </w:pPr>
            <w:r w:rsidRPr="00884274">
              <w:rPr>
                <w:rFonts w:ascii="Times New Roman" w:eastAsia="Arial" w:hAnsi="Times New Roman"/>
                <w:sz w:val="24"/>
                <w:szCs w:val="24"/>
              </w:rPr>
              <w:t>[</w:t>
            </w:r>
            <w:r w:rsidRPr="00884274">
              <w:rPr>
                <w:rFonts w:ascii="Times New Roman" w:eastAsia="Arial" w:hAnsi="Times New Roman"/>
                <w:i/>
                <w:sz w:val="24"/>
                <w:szCs w:val="24"/>
              </w:rPr>
              <w:t>nurodoma pasirašant pirkimo sutartį pagal laimėjusį pasiūlymą</w:t>
            </w:r>
            <w:r w:rsidRPr="00884274">
              <w:rPr>
                <w:rFonts w:ascii="Times New Roman" w:eastAsia="Arial" w:hAnsi="Times New Roman"/>
                <w:sz w:val="24"/>
                <w:szCs w:val="24"/>
              </w:rPr>
              <w:t>]</w:t>
            </w:r>
          </w:p>
        </w:tc>
      </w:tr>
      <w:tr w:rsidR="00AC7FF1" w:rsidRPr="00884274" w14:paraId="490F5099" w14:textId="77777777" w:rsidTr="00463E02">
        <w:tc>
          <w:tcPr>
            <w:tcW w:w="2263" w:type="dxa"/>
            <w:vMerge/>
          </w:tcPr>
          <w:p w14:paraId="5B762FF8" w14:textId="77777777" w:rsidR="00AC7FF1" w:rsidRPr="00884274" w:rsidRDefault="00AC7FF1" w:rsidP="00AC7FF1">
            <w:pPr>
              <w:spacing w:after="0" w:line="240" w:lineRule="auto"/>
              <w:rPr>
                <w:rFonts w:ascii="Times New Roman" w:hAnsi="Times New Roman"/>
                <w:b/>
                <w:bCs/>
                <w:kern w:val="2"/>
                <w:sz w:val="24"/>
                <w:szCs w:val="24"/>
              </w:rPr>
            </w:pPr>
          </w:p>
        </w:tc>
        <w:tc>
          <w:tcPr>
            <w:tcW w:w="3402" w:type="dxa"/>
            <w:gridSpan w:val="2"/>
          </w:tcPr>
          <w:p w14:paraId="601B2804" w14:textId="77777777" w:rsidR="00AC7FF1" w:rsidRPr="00884274" w:rsidRDefault="00AC7FF1" w:rsidP="00AC7FF1">
            <w:pPr>
              <w:spacing w:after="0" w:line="240" w:lineRule="auto"/>
              <w:rPr>
                <w:rFonts w:ascii="Times New Roman" w:hAnsi="Times New Roman"/>
                <w:kern w:val="2"/>
                <w:sz w:val="24"/>
                <w:szCs w:val="24"/>
              </w:rPr>
            </w:pPr>
            <w:r w:rsidRPr="00884274">
              <w:rPr>
                <w:rFonts w:ascii="Times New Roman" w:hAnsi="Times New Roman"/>
                <w:kern w:val="2"/>
                <w:sz w:val="24"/>
                <w:szCs w:val="24"/>
              </w:rPr>
              <w:t>1.2.4. PVM mokėtojo kodas</w:t>
            </w:r>
          </w:p>
        </w:tc>
        <w:tc>
          <w:tcPr>
            <w:tcW w:w="3896" w:type="dxa"/>
            <w:gridSpan w:val="2"/>
          </w:tcPr>
          <w:p w14:paraId="0CDB0303" w14:textId="7EAD8E3F" w:rsidR="00AC7FF1" w:rsidRPr="00884274" w:rsidRDefault="00AC7FF1" w:rsidP="00AC7FF1">
            <w:pPr>
              <w:spacing w:after="0" w:line="240" w:lineRule="auto"/>
              <w:rPr>
                <w:rFonts w:ascii="Times New Roman" w:hAnsi="Times New Roman"/>
                <w:kern w:val="2"/>
                <w:sz w:val="24"/>
                <w:szCs w:val="24"/>
              </w:rPr>
            </w:pPr>
            <w:r w:rsidRPr="00884274">
              <w:rPr>
                <w:rFonts w:ascii="Times New Roman" w:eastAsia="Arial" w:hAnsi="Times New Roman"/>
                <w:sz w:val="24"/>
                <w:szCs w:val="24"/>
              </w:rPr>
              <w:t>[</w:t>
            </w:r>
            <w:r w:rsidRPr="00884274">
              <w:rPr>
                <w:rFonts w:ascii="Times New Roman" w:eastAsia="Arial" w:hAnsi="Times New Roman"/>
                <w:i/>
                <w:sz w:val="24"/>
                <w:szCs w:val="24"/>
              </w:rPr>
              <w:t>nurodoma pasirašant pirkimo sutartį pagal laimėjusį pasiūlymą</w:t>
            </w:r>
            <w:r w:rsidRPr="00884274">
              <w:rPr>
                <w:rFonts w:ascii="Times New Roman" w:eastAsia="Arial" w:hAnsi="Times New Roman"/>
                <w:sz w:val="24"/>
                <w:szCs w:val="24"/>
              </w:rPr>
              <w:t>]</w:t>
            </w:r>
          </w:p>
        </w:tc>
      </w:tr>
      <w:tr w:rsidR="00AC7FF1" w:rsidRPr="00884274" w14:paraId="0DC378AD" w14:textId="77777777" w:rsidTr="00463E02">
        <w:tc>
          <w:tcPr>
            <w:tcW w:w="2263" w:type="dxa"/>
            <w:vMerge/>
          </w:tcPr>
          <w:p w14:paraId="6B93D47F" w14:textId="77777777" w:rsidR="00AC7FF1" w:rsidRPr="00884274" w:rsidRDefault="00AC7FF1" w:rsidP="00AC7FF1">
            <w:pPr>
              <w:spacing w:after="0" w:line="240" w:lineRule="auto"/>
              <w:rPr>
                <w:rFonts w:ascii="Times New Roman" w:hAnsi="Times New Roman"/>
                <w:b/>
                <w:bCs/>
                <w:kern w:val="2"/>
                <w:sz w:val="24"/>
                <w:szCs w:val="24"/>
              </w:rPr>
            </w:pPr>
          </w:p>
        </w:tc>
        <w:tc>
          <w:tcPr>
            <w:tcW w:w="3402" w:type="dxa"/>
            <w:gridSpan w:val="2"/>
          </w:tcPr>
          <w:p w14:paraId="214C00F4" w14:textId="77777777" w:rsidR="00AC7FF1" w:rsidRPr="00884274" w:rsidRDefault="00AC7FF1" w:rsidP="00AC7FF1">
            <w:pPr>
              <w:spacing w:after="0" w:line="240" w:lineRule="auto"/>
              <w:rPr>
                <w:rFonts w:ascii="Times New Roman" w:hAnsi="Times New Roman"/>
                <w:kern w:val="2"/>
                <w:sz w:val="24"/>
                <w:szCs w:val="24"/>
              </w:rPr>
            </w:pPr>
            <w:r w:rsidRPr="00884274">
              <w:rPr>
                <w:rFonts w:ascii="Times New Roman" w:hAnsi="Times New Roman"/>
                <w:kern w:val="2"/>
                <w:sz w:val="24"/>
                <w:szCs w:val="24"/>
              </w:rPr>
              <w:t>1.2.5. Atsiskaitomoji sąskaita</w:t>
            </w:r>
          </w:p>
        </w:tc>
        <w:tc>
          <w:tcPr>
            <w:tcW w:w="3896" w:type="dxa"/>
            <w:gridSpan w:val="2"/>
          </w:tcPr>
          <w:p w14:paraId="7BCD4B02" w14:textId="63370956" w:rsidR="00AC7FF1" w:rsidRPr="00884274" w:rsidRDefault="00AC7FF1" w:rsidP="00AC7FF1">
            <w:pPr>
              <w:autoSpaceDE w:val="0"/>
              <w:autoSpaceDN w:val="0"/>
              <w:adjustRightInd w:val="0"/>
              <w:spacing w:after="0" w:line="240" w:lineRule="auto"/>
              <w:rPr>
                <w:rFonts w:ascii="Times New Roman" w:hAnsi="Times New Roman"/>
                <w:kern w:val="2"/>
                <w:sz w:val="24"/>
                <w:szCs w:val="24"/>
              </w:rPr>
            </w:pPr>
            <w:r w:rsidRPr="00884274">
              <w:rPr>
                <w:rFonts w:ascii="Times New Roman" w:eastAsia="Arial" w:hAnsi="Times New Roman"/>
                <w:sz w:val="24"/>
                <w:szCs w:val="24"/>
              </w:rPr>
              <w:t>[</w:t>
            </w:r>
            <w:r w:rsidRPr="00884274">
              <w:rPr>
                <w:rFonts w:ascii="Times New Roman" w:eastAsia="Arial" w:hAnsi="Times New Roman"/>
                <w:i/>
                <w:sz w:val="24"/>
                <w:szCs w:val="24"/>
              </w:rPr>
              <w:t>nurodoma pasirašant pirkimo sutartį pagal laimėjusį pasiūlymą</w:t>
            </w:r>
            <w:r w:rsidRPr="00884274">
              <w:rPr>
                <w:rFonts w:ascii="Times New Roman" w:eastAsia="Arial" w:hAnsi="Times New Roman"/>
                <w:sz w:val="24"/>
                <w:szCs w:val="24"/>
              </w:rPr>
              <w:t>]</w:t>
            </w:r>
          </w:p>
        </w:tc>
      </w:tr>
      <w:tr w:rsidR="00AC7FF1" w:rsidRPr="00884274" w14:paraId="2E26B894" w14:textId="77777777" w:rsidTr="00463E02">
        <w:tc>
          <w:tcPr>
            <w:tcW w:w="2263" w:type="dxa"/>
            <w:vMerge/>
          </w:tcPr>
          <w:p w14:paraId="1EF93C86" w14:textId="77777777" w:rsidR="00AC7FF1" w:rsidRPr="00884274" w:rsidRDefault="00AC7FF1" w:rsidP="00AC7FF1">
            <w:pPr>
              <w:spacing w:after="0" w:line="240" w:lineRule="auto"/>
              <w:rPr>
                <w:rFonts w:ascii="Times New Roman" w:hAnsi="Times New Roman"/>
                <w:b/>
                <w:bCs/>
                <w:kern w:val="2"/>
                <w:sz w:val="24"/>
                <w:szCs w:val="24"/>
              </w:rPr>
            </w:pPr>
          </w:p>
        </w:tc>
        <w:tc>
          <w:tcPr>
            <w:tcW w:w="3402" w:type="dxa"/>
            <w:gridSpan w:val="2"/>
          </w:tcPr>
          <w:p w14:paraId="5A939295" w14:textId="77777777" w:rsidR="00AC7FF1" w:rsidRPr="00884274" w:rsidRDefault="00AC7FF1" w:rsidP="00AC7FF1">
            <w:pPr>
              <w:spacing w:after="0" w:line="240" w:lineRule="auto"/>
              <w:rPr>
                <w:rFonts w:ascii="Times New Roman" w:hAnsi="Times New Roman"/>
                <w:kern w:val="2"/>
                <w:sz w:val="24"/>
                <w:szCs w:val="24"/>
              </w:rPr>
            </w:pPr>
            <w:r w:rsidRPr="00884274">
              <w:rPr>
                <w:rFonts w:ascii="Times New Roman" w:hAnsi="Times New Roman"/>
                <w:kern w:val="2"/>
                <w:sz w:val="24"/>
                <w:szCs w:val="24"/>
              </w:rPr>
              <w:t>1.2.6. Bankas, banko kodas</w:t>
            </w:r>
          </w:p>
        </w:tc>
        <w:tc>
          <w:tcPr>
            <w:tcW w:w="3896" w:type="dxa"/>
            <w:gridSpan w:val="2"/>
          </w:tcPr>
          <w:p w14:paraId="6A6B36EB" w14:textId="516E0B39" w:rsidR="00AC7FF1" w:rsidRPr="00884274" w:rsidRDefault="00AC7FF1" w:rsidP="00AC7FF1">
            <w:pPr>
              <w:spacing w:after="0" w:line="240" w:lineRule="auto"/>
              <w:rPr>
                <w:rFonts w:ascii="Times New Roman" w:hAnsi="Times New Roman"/>
                <w:kern w:val="2"/>
                <w:sz w:val="24"/>
                <w:szCs w:val="24"/>
              </w:rPr>
            </w:pPr>
            <w:r w:rsidRPr="00884274">
              <w:rPr>
                <w:rFonts w:ascii="Times New Roman" w:eastAsia="Arial" w:hAnsi="Times New Roman"/>
                <w:sz w:val="24"/>
                <w:szCs w:val="24"/>
              </w:rPr>
              <w:t>[</w:t>
            </w:r>
            <w:r w:rsidRPr="00884274">
              <w:rPr>
                <w:rFonts w:ascii="Times New Roman" w:eastAsia="Arial" w:hAnsi="Times New Roman"/>
                <w:i/>
                <w:sz w:val="24"/>
                <w:szCs w:val="24"/>
              </w:rPr>
              <w:t>nurodoma pasirašant pirkimo sutartį pagal laimėjusį pasiūlymą</w:t>
            </w:r>
            <w:r w:rsidRPr="00884274">
              <w:rPr>
                <w:rFonts w:ascii="Times New Roman" w:eastAsia="Arial" w:hAnsi="Times New Roman"/>
                <w:sz w:val="24"/>
                <w:szCs w:val="24"/>
              </w:rPr>
              <w:t>]</w:t>
            </w:r>
          </w:p>
        </w:tc>
      </w:tr>
      <w:tr w:rsidR="00AC7FF1" w:rsidRPr="00884274" w14:paraId="2CB13CE9" w14:textId="77777777" w:rsidTr="00463E02">
        <w:tc>
          <w:tcPr>
            <w:tcW w:w="2263" w:type="dxa"/>
            <w:vMerge/>
          </w:tcPr>
          <w:p w14:paraId="1E83CC20" w14:textId="77777777" w:rsidR="00AC7FF1" w:rsidRPr="00884274" w:rsidRDefault="00AC7FF1" w:rsidP="00AC7FF1">
            <w:pPr>
              <w:spacing w:after="0" w:line="240" w:lineRule="auto"/>
              <w:rPr>
                <w:rFonts w:ascii="Times New Roman" w:hAnsi="Times New Roman"/>
                <w:b/>
                <w:bCs/>
                <w:kern w:val="2"/>
                <w:sz w:val="24"/>
                <w:szCs w:val="24"/>
              </w:rPr>
            </w:pPr>
          </w:p>
        </w:tc>
        <w:tc>
          <w:tcPr>
            <w:tcW w:w="3402" w:type="dxa"/>
            <w:gridSpan w:val="2"/>
          </w:tcPr>
          <w:p w14:paraId="413AB09B" w14:textId="77777777" w:rsidR="00AC7FF1" w:rsidRPr="00884274" w:rsidRDefault="00AC7FF1" w:rsidP="00AC7FF1">
            <w:pPr>
              <w:spacing w:after="0" w:line="240" w:lineRule="auto"/>
              <w:rPr>
                <w:rFonts w:ascii="Times New Roman" w:hAnsi="Times New Roman"/>
                <w:kern w:val="2"/>
                <w:sz w:val="24"/>
                <w:szCs w:val="24"/>
              </w:rPr>
            </w:pPr>
            <w:r w:rsidRPr="00884274">
              <w:rPr>
                <w:rFonts w:ascii="Times New Roman" w:hAnsi="Times New Roman"/>
                <w:kern w:val="2"/>
                <w:sz w:val="24"/>
                <w:szCs w:val="24"/>
              </w:rPr>
              <w:t>1.2.7. Telefonas</w:t>
            </w:r>
          </w:p>
        </w:tc>
        <w:tc>
          <w:tcPr>
            <w:tcW w:w="3896" w:type="dxa"/>
            <w:gridSpan w:val="2"/>
          </w:tcPr>
          <w:p w14:paraId="03960101" w14:textId="05B16187" w:rsidR="00AC7FF1" w:rsidRPr="00884274" w:rsidRDefault="00AC7FF1" w:rsidP="00AC7FF1">
            <w:pPr>
              <w:spacing w:after="0" w:line="240" w:lineRule="auto"/>
              <w:rPr>
                <w:rFonts w:ascii="Times New Roman" w:hAnsi="Times New Roman"/>
                <w:kern w:val="2"/>
                <w:sz w:val="24"/>
                <w:szCs w:val="24"/>
              </w:rPr>
            </w:pPr>
            <w:r w:rsidRPr="00884274">
              <w:rPr>
                <w:rFonts w:ascii="Times New Roman" w:eastAsia="Arial" w:hAnsi="Times New Roman"/>
                <w:i/>
                <w:iCs/>
                <w:sz w:val="24"/>
                <w:szCs w:val="24"/>
              </w:rPr>
              <w:t>[tel. Nr.]</w:t>
            </w:r>
          </w:p>
        </w:tc>
      </w:tr>
      <w:tr w:rsidR="00AC7FF1" w:rsidRPr="00884274" w14:paraId="7156BA1C" w14:textId="77777777" w:rsidTr="00463E02">
        <w:tc>
          <w:tcPr>
            <w:tcW w:w="2263" w:type="dxa"/>
            <w:vMerge/>
          </w:tcPr>
          <w:p w14:paraId="267A7D4E" w14:textId="77777777" w:rsidR="00AC7FF1" w:rsidRPr="00884274" w:rsidRDefault="00AC7FF1" w:rsidP="00AC7FF1">
            <w:pPr>
              <w:spacing w:after="0" w:line="240" w:lineRule="auto"/>
              <w:rPr>
                <w:rFonts w:ascii="Times New Roman" w:hAnsi="Times New Roman"/>
                <w:b/>
                <w:bCs/>
                <w:kern w:val="2"/>
                <w:sz w:val="24"/>
                <w:szCs w:val="24"/>
              </w:rPr>
            </w:pPr>
          </w:p>
        </w:tc>
        <w:tc>
          <w:tcPr>
            <w:tcW w:w="3402" w:type="dxa"/>
            <w:gridSpan w:val="2"/>
          </w:tcPr>
          <w:p w14:paraId="4425D7D4" w14:textId="77777777" w:rsidR="00AC7FF1" w:rsidRPr="00884274" w:rsidRDefault="00AC7FF1" w:rsidP="00AC7FF1">
            <w:pPr>
              <w:spacing w:after="0" w:line="240" w:lineRule="auto"/>
              <w:rPr>
                <w:rFonts w:ascii="Times New Roman" w:hAnsi="Times New Roman"/>
                <w:kern w:val="2"/>
                <w:sz w:val="24"/>
                <w:szCs w:val="24"/>
              </w:rPr>
            </w:pPr>
            <w:r w:rsidRPr="00884274">
              <w:rPr>
                <w:rFonts w:ascii="Times New Roman" w:hAnsi="Times New Roman"/>
                <w:kern w:val="2"/>
                <w:sz w:val="24"/>
                <w:szCs w:val="24"/>
              </w:rPr>
              <w:t>1.2.8. El. paštas</w:t>
            </w:r>
          </w:p>
        </w:tc>
        <w:tc>
          <w:tcPr>
            <w:tcW w:w="3896" w:type="dxa"/>
            <w:gridSpan w:val="2"/>
          </w:tcPr>
          <w:p w14:paraId="7AD5A638" w14:textId="00F72707" w:rsidR="00AC7FF1" w:rsidRPr="00884274" w:rsidRDefault="00AC7FF1" w:rsidP="00AC7FF1">
            <w:pPr>
              <w:spacing w:after="0" w:line="240" w:lineRule="auto"/>
              <w:rPr>
                <w:rFonts w:ascii="Times New Roman" w:hAnsi="Times New Roman"/>
                <w:kern w:val="2"/>
                <w:sz w:val="24"/>
                <w:szCs w:val="24"/>
              </w:rPr>
            </w:pPr>
            <w:r w:rsidRPr="00884274">
              <w:rPr>
                <w:rFonts w:ascii="Times New Roman" w:eastAsia="Arial" w:hAnsi="Times New Roman"/>
                <w:i/>
                <w:iCs/>
                <w:sz w:val="24"/>
                <w:szCs w:val="24"/>
              </w:rPr>
              <w:t>[el. pašto adresas]</w:t>
            </w:r>
          </w:p>
        </w:tc>
      </w:tr>
      <w:tr w:rsidR="00AC7FF1" w:rsidRPr="00884274" w14:paraId="4D2DC927" w14:textId="77777777" w:rsidTr="00463E02">
        <w:tc>
          <w:tcPr>
            <w:tcW w:w="2263" w:type="dxa"/>
            <w:vMerge/>
          </w:tcPr>
          <w:p w14:paraId="272EC979" w14:textId="77777777" w:rsidR="00AC7FF1" w:rsidRPr="00884274" w:rsidRDefault="00AC7FF1" w:rsidP="00AC7FF1">
            <w:pPr>
              <w:spacing w:after="0" w:line="240" w:lineRule="auto"/>
              <w:rPr>
                <w:rFonts w:ascii="Times New Roman" w:hAnsi="Times New Roman"/>
                <w:b/>
                <w:bCs/>
                <w:kern w:val="2"/>
                <w:sz w:val="24"/>
                <w:szCs w:val="24"/>
              </w:rPr>
            </w:pPr>
          </w:p>
        </w:tc>
        <w:tc>
          <w:tcPr>
            <w:tcW w:w="3402" w:type="dxa"/>
            <w:gridSpan w:val="2"/>
          </w:tcPr>
          <w:p w14:paraId="48F3DFD4" w14:textId="77777777" w:rsidR="00AC7FF1" w:rsidRPr="00884274" w:rsidRDefault="00AC7FF1" w:rsidP="00AC7FF1">
            <w:pPr>
              <w:spacing w:after="0" w:line="240" w:lineRule="auto"/>
              <w:rPr>
                <w:rFonts w:ascii="Times New Roman" w:hAnsi="Times New Roman"/>
                <w:kern w:val="2"/>
                <w:sz w:val="24"/>
                <w:szCs w:val="24"/>
              </w:rPr>
            </w:pPr>
            <w:r w:rsidRPr="00884274">
              <w:rPr>
                <w:rFonts w:ascii="Times New Roman" w:hAnsi="Times New Roman"/>
                <w:kern w:val="2"/>
                <w:sz w:val="24"/>
                <w:szCs w:val="24"/>
              </w:rPr>
              <w:t>1.2.9. Šalies atstovas</w:t>
            </w:r>
          </w:p>
        </w:tc>
        <w:tc>
          <w:tcPr>
            <w:tcW w:w="3896" w:type="dxa"/>
            <w:gridSpan w:val="2"/>
          </w:tcPr>
          <w:p w14:paraId="24A0E6C0" w14:textId="77777777" w:rsidR="00AC7FF1" w:rsidRPr="00884274" w:rsidRDefault="00AC7FF1" w:rsidP="00AC7FF1">
            <w:pPr>
              <w:tabs>
                <w:tab w:val="left" w:pos="1019"/>
              </w:tabs>
              <w:spacing w:before="40" w:after="40"/>
              <w:rPr>
                <w:rFonts w:ascii="Times New Roman" w:eastAsia="Arial" w:hAnsi="Times New Roman"/>
                <w:i/>
                <w:iCs/>
                <w:sz w:val="24"/>
                <w:szCs w:val="24"/>
              </w:rPr>
            </w:pPr>
            <w:r w:rsidRPr="00884274">
              <w:rPr>
                <w:rFonts w:ascii="Times New Roman" w:eastAsia="Arial" w:hAnsi="Times New Roman"/>
                <w:i/>
                <w:iCs/>
                <w:sz w:val="24"/>
                <w:szCs w:val="24"/>
              </w:rPr>
              <w:t>[vardas, pavardė]</w:t>
            </w:r>
          </w:p>
          <w:p w14:paraId="4BC117DC" w14:textId="77777777" w:rsidR="00AC7FF1" w:rsidRPr="00884274" w:rsidRDefault="00AC7FF1" w:rsidP="00AC7FF1">
            <w:pPr>
              <w:tabs>
                <w:tab w:val="left" w:pos="1019"/>
              </w:tabs>
              <w:spacing w:before="40" w:after="40"/>
              <w:rPr>
                <w:rFonts w:ascii="Times New Roman" w:eastAsia="Arial" w:hAnsi="Times New Roman"/>
                <w:i/>
                <w:iCs/>
                <w:sz w:val="24"/>
                <w:szCs w:val="24"/>
              </w:rPr>
            </w:pPr>
            <w:r w:rsidRPr="00884274">
              <w:rPr>
                <w:rFonts w:ascii="Times New Roman" w:eastAsia="Arial" w:hAnsi="Times New Roman"/>
                <w:i/>
                <w:iCs/>
                <w:sz w:val="24"/>
                <w:szCs w:val="24"/>
              </w:rPr>
              <w:t>[mob. tel. Nr. ]</w:t>
            </w:r>
          </w:p>
          <w:p w14:paraId="4EDE9CAF" w14:textId="49BD3C88" w:rsidR="00AC7FF1" w:rsidRPr="00884274" w:rsidRDefault="00AC7FF1" w:rsidP="00AC7FF1">
            <w:pPr>
              <w:tabs>
                <w:tab w:val="left" w:pos="1134"/>
                <w:tab w:val="left" w:pos="1276"/>
                <w:tab w:val="left" w:pos="1418"/>
                <w:tab w:val="left" w:pos="1560"/>
              </w:tabs>
              <w:spacing w:after="0" w:line="240" w:lineRule="auto"/>
              <w:rPr>
                <w:rFonts w:ascii="Times New Roman" w:hAnsi="Times New Roman"/>
                <w:kern w:val="2"/>
                <w:sz w:val="24"/>
                <w:szCs w:val="24"/>
              </w:rPr>
            </w:pPr>
            <w:r w:rsidRPr="00884274">
              <w:rPr>
                <w:rFonts w:ascii="Times New Roman" w:eastAsia="Arial" w:hAnsi="Times New Roman"/>
                <w:i/>
                <w:iCs/>
                <w:sz w:val="24"/>
                <w:szCs w:val="24"/>
              </w:rPr>
              <w:t>[el. pašto adresas]</w:t>
            </w:r>
          </w:p>
        </w:tc>
      </w:tr>
      <w:tr w:rsidR="00AC7FF1" w:rsidRPr="00884274" w14:paraId="7AA17813" w14:textId="77777777" w:rsidTr="00463E02">
        <w:tc>
          <w:tcPr>
            <w:tcW w:w="2263" w:type="dxa"/>
            <w:vMerge/>
          </w:tcPr>
          <w:p w14:paraId="708AC65D" w14:textId="77777777" w:rsidR="00AC7FF1" w:rsidRPr="00884274" w:rsidRDefault="00AC7FF1">
            <w:pPr>
              <w:spacing w:after="0" w:line="240" w:lineRule="auto"/>
              <w:rPr>
                <w:rFonts w:ascii="Times New Roman" w:hAnsi="Times New Roman"/>
                <w:b/>
                <w:bCs/>
                <w:kern w:val="2"/>
                <w:sz w:val="24"/>
                <w:szCs w:val="24"/>
              </w:rPr>
            </w:pPr>
          </w:p>
        </w:tc>
        <w:tc>
          <w:tcPr>
            <w:tcW w:w="3402" w:type="dxa"/>
            <w:gridSpan w:val="2"/>
          </w:tcPr>
          <w:p w14:paraId="16E8DEE4" w14:textId="77777777" w:rsidR="00AC7FF1" w:rsidRPr="00884274" w:rsidRDefault="00AC7FF1">
            <w:pPr>
              <w:spacing w:after="0" w:line="240" w:lineRule="auto"/>
              <w:rPr>
                <w:rFonts w:ascii="Times New Roman" w:hAnsi="Times New Roman"/>
                <w:kern w:val="2"/>
                <w:sz w:val="24"/>
                <w:szCs w:val="24"/>
              </w:rPr>
            </w:pPr>
            <w:r w:rsidRPr="00884274">
              <w:rPr>
                <w:rFonts w:ascii="Times New Roman" w:hAnsi="Times New Roman"/>
                <w:kern w:val="2"/>
                <w:sz w:val="24"/>
                <w:szCs w:val="24"/>
              </w:rPr>
              <w:t>1.2.10. Atstovavimo pagrindas</w:t>
            </w:r>
          </w:p>
        </w:tc>
        <w:tc>
          <w:tcPr>
            <w:tcW w:w="3896" w:type="dxa"/>
            <w:gridSpan w:val="2"/>
          </w:tcPr>
          <w:p w14:paraId="7EBB831A" w14:textId="77777777" w:rsidR="00AC7FF1" w:rsidRPr="00884274" w:rsidRDefault="00AC7FF1">
            <w:pPr>
              <w:spacing w:after="0" w:line="240" w:lineRule="auto"/>
              <w:rPr>
                <w:rFonts w:ascii="Times New Roman" w:hAnsi="Times New Roman"/>
                <w:kern w:val="2"/>
                <w:sz w:val="24"/>
                <w:szCs w:val="24"/>
              </w:rPr>
            </w:pPr>
          </w:p>
        </w:tc>
      </w:tr>
    </w:tbl>
    <w:p w14:paraId="1F886604" w14:textId="77777777" w:rsidR="00AC7FF1" w:rsidRPr="00884274" w:rsidRDefault="00AC7FF1" w:rsidP="00AC7FF1">
      <w:pPr>
        <w:tabs>
          <w:tab w:val="left" w:pos="1134"/>
          <w:tab w:val="left" w:pos="1276"/>
          <w:tab w:val="left" w:pos="1418"/>
          <w:tab w:val="left" w:pos="1560"/>
        </w:tabs>
        <w:spacing w:after="0" w:line="240" w:lineRule="auto"/>
        <w:ind w:firstLine="851"/>
        <w:jc w:val="center"/>
        <w:rPr>
          <w:rFonts w:ascii="Times New Roman" w:eastAsia="Times New Roman" w:hAnsi="Times New Roman"/>
          <w:sz w:val="24"/>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410"/>
        <w:gridCol w:w="4862"/>
      </w:tblGrid>
      <w:tr w:rsidR="00AC7FF1" w:rsidRPr="00884274" w14:paraId="7CE8F21F" w14:textId="77777777">
        <w:trPr>
          <w:trHeight w:val="300"/>
        </w:trPr>
        <w:tc>
          <w:tcPr>
            <w:tcW w:w="9535" w:type="dxa"/>
            <w:gridSpan w:val="3"/>
          </w:tcPr>
          <w:p w14:paraId="4EBE7DB2" w14:textId="77777777" w:rsidR="00AC7FF1" w:rsidRPr="00884274" w:rsidRDefault="00AC7FF1">
            <w:pPr>
              <w:spacing w:after="0" w:line="240" w:lineRule="auto"/>
              <w:jc w:val="center"/>
              <w:rPr>
                <w:rFonts w:ascii="Times New Roman" w:hAnsi="Times New Roman"/>
                <w:b/>
                <w:bCs/>
                <w:kern w:val="2"/>
                <w:sz w:val="24"/>
                <w:szCs w:val="24"/>
              </w:rPr>
            </w:pPr>
            <w:r w:rsidRPr="00884274">
              <w:rPr>
                <w:rFonts w:ascii="Times New Roman" w:hAnsi="Times New Roman"/>
                <w:b/>
                <w:bCs/>
                <w:kern w:val="2"/>
                <w:sz w:val="24"/>
                <w:szCs w:val="24"/>
              </w:rPr>
              <w:t>2. ATSAKINGI ASMENYS</w:t>
            </w:r>
          </w:p>
        </w:tc>
      </w:tr>
      <w:tr w:rsidR="00AC7FF1" w:rsidRPr="00884274" w14:paraId="289B8817" w14:textId="77777777">
        <w:trPr>
          <w:trHeight w:val="300"/>
        </w:trPr>
        <w:tc>
          <w:tcPr>
            <w:tcW w:w="2263" w:type="dxa"/>
          </w:tcPr>
          <w:p w14:paraId="0F9D9503"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 xml:space="preserve">2.1. Pirkėjo kontaktiniai asmenys, atsakingi už Sutarties vykdymą, Prekių </w:t>
            </w:r>
            <w:r w:rsidRPr="00884274">
              <w:rPr>
                <w:rFonts w:ascii="Times New Roman" w:hAnsi="Times New Roman"/>
                <w:b/>
                <w:bCs/>
                <w:kern w:val="2"/>
                <w:sz w:val="24"/>
                <w:szCs w:val="24"/>
              </w:rPr>
              <w:lastRenderedPageBreak/>
              <w:t>priėmimą, Sąskaitų per informacinę sistemą „SABIS“ priėmimą</w:t>
            </w:r>
          </w:p>
        </w:tc>
        <w:tc>
          <w:tcPr>
            <w:tcW w:w="7272" w:type="dxa"/>
            <w:gridSpan w:val="2"/>
          </w:tcPr>
          <w:p w14:paraId="2B6A5069" w14:textId="77777777" w:rsidR="00AC7FF1" w:rsidRPr="00884274" w:rsidRDefault="00AC7FF1">
            <w:pPr>
              <w:spacing w:after="0" w:line="240" w:lineRule="auto"/>
              <w:rPr>
                <w:rFonts w:ascii="Times New Roman" w:hAnsi="Times New Roman"/>
                <w:color w:val="4472C4"/>
                <w:kern w:val="2"/>
                <w:sz w:val="24"/>
                <w:szCs w:val="24"/>
              </w:rPr>
            </w:pPr>
            <w:r w:rsidRPr="00884274">
              <w:rPr>
                <w:rFonts w:ascii="Times New Roman" w:hAnsi="Times New Roman"/>
                <w:sz w:val="24"/>
                <w:szCs w:val="24"/>
              </w:rPr>
              <w:lastRenderedPageBreak/>
              <w:t>_____________</w:t>
            </w:r>
            <w:r w:rsidRPr="00884274">
              <w:rPr>
                <w:rFonts w:ascii="Times New Roman" w:hAnsi="Times New Roman"/>
                <w:i/>
                <w:iCs/>
                <w:kern w:val="2"/>
                <w:sz w:val="24"/>
                <w:szCs w:val="24"/>
              </w:rPr>
              <w:t>(nurodoma sutarties sudarymo metu</w:t>
            </w:r>
            <w:r w:rsidRPr="00884274">
              <w:rPr>
                <w:rFonts w:ascii="Times New Roman" w:hAnsi="Times New Roman"/>
                <w:sz w:val="24"/>
                <w:szCs w:val="24"/>
              </w:rPr>
              <w:t>)</w:t>
            </w:r>
          </w:p>
        </w:tc>
      </w:tr>
      <w:tr w:rsidR="00AC7FF1" w:rsidRPr="00884274" w14:paraId="35A758C5" w14:textId="77777777">
        <w:trPr>
          <w:trHeight w:val="300"/>
        </w:trPr>
        <w:tc>
          <w:tcPr>
            <w:tcW w:w="2263" w:type="dxa"/>
          </w:tcPr>
          <w:p w14:paraId="71C099D1"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2.2. Tiekėjo kontaktiniai asmenys, atsakingi už Sutarties vykdymą</w:t>
            </w:r>
          </w:p>
        </w:tc>
        <w:tc>
          <w:tcPr>
            <w:tcW w:w="7272" w:type="dxa"/>
            <w:gridSpan w:val="2"/>
          </w:tcPr>
          <w:p w14:paraId="04D9E15D" w14:textId="77777777" w:rsidR="00AC7FF1" w:rsidRPr="00884274" w:rsidRDefault="00AC7FF1">
            <w:pPr>
              <w:spacing w:after="0" w:line="240" w:lineRule="auto"/>
              <w:rPr>
                <w:rFonts w:ascii="Times New Roman" w:hAnsi="Times New Roman"/>
                <w:color w:val="156082" w:themeColor="accent1"/>
                <w:sz w:val="24"/>
                <w:szCs w:val="24"/>
              </w:rPr>
            </w:pPr>
            <w:r w:rsidRPr="00884274">
              <w:rPr>
                <w:rFonts w:ascii="Times New Roman" w:hAnsi="Times New Roman"/>
                <w:i/>
                <w:iCs/>
                <w:kern w:val="2"/>
                <w:sz w:val="24"/>
                <w:szCs w:val="24"/>
              </w:rPr>
              <w:t>_____________(nurodoma sutarties sudarymo metu:</w:t>
            </w:r>
            <w:r w:rsidRPr="00884274">
              <w:rPr>
                <w:rFonts w:ascii="Times New Roman" w:hAnsi="Times New Roman"/>
                <w:i/>
                <w:iCs/>
                <w:color w:val="4472C4"/>
                <w:kern w:val="2"/>
                <w:sz w:val="24"/>
                <w:szCs w:val="24"/>
              </w:rPr>
              <w:t xml:space="preserve"> </w:t>
            </w:r>
            <w:r w:rsidRPr="00884274">
              <w:rPr>
                <w:rFonts w:ascii="Times New Roman" w:hAnsi="Times New Roman"/>
                <w:i/>
                <w:iCs/>
                <w:kern w:val="2"/>
                <w:sz w:val="24"/>
                <w:szCs w:val="24"/>
              </w:rPr>
              <w:t>padalinys / skyrius, pareigos, vardas, pavardė, tel., el. paštas)</w:t>
            </w:r>
          </w:p>
        </w:tc>
      </w:tr>
      <w:tr w:rsidR="00AC7FF1" w:rsidRPr="00884274" w14:paraId="15CC3B6A" w14:textId="77777777">
        <w:trPr>
          <w:trHeight w:val="300"/>
        </w:trPr>
        <w:tc>
          <w:tcPr>
            <w:tcW w:w="9535" w:type="dxa"/>
            <w:gridSpan w:val="3"/>
          </w:tcPr>
          <w:p w14:paraId="700548F1" w14:textId="77777777" w:rsidR="00AC7FF1" w:rsidRPr="00884274" w:rsidRDefault="00AC7FF1">
            <w:pPr>
              <w:spacing w:after="0" w:line="240" w:lineRule="auto"/>
              <w:jc w:val="center"/>
              <w:rPr>
                <w:rFonts w:ascii="Times New Roman" w:hAnsi="Times New Roman"/>
                <w:b/>
                <w:bCs/>
                <w:kern w:val="2"/>
                <w:sz w:val="24"/>
                <w:szCs w:val="24"/>
              </w:rPr>
            </w:pPr>
            <w:r w:rsidRPr="00884274">
              <w:rPr>
                <w:rFonts w:ascii="Times New Roman" w:hAnsi="Times New Roman"/>
                <w:b/>
                <w:bCs/>
                <w:kern w:val="2"/>
                <w:sz w:val="24"/>
                <w:szCs w:val="24"/>
              </w:rPr>
              <w:t>3. SUTARTIES DALYKAS</w:t>
            </w:r>
          </w:p>
        </w:tc>
      </w:tr>
      <w:tr w:rsidR="00AC7FF1" w:rsidRPr="00884274" w14:paraId="3D621F8C" w14:textId="77777777">
        <w:trPr>
          <w:trHeight w:val="300"/>
        </w:trPr>
        <w:tc>
          <w:tcPr>
            <w:tcW w:w="2263" w:type="dxa"/>
          </w:tcPr>
          <w:p w14:paraId="571020B5"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 xml:space="preserve">3.1. Sutarties dalykas </w:t>
            </w:r>
          </w:p>
        </w:tc>
        <w:tc>
          <w:tcPr>
            <w:tcW w:w="7272" w:type="dxa"/>
            <w:gridSpan w:val="2"/>
          </w:tcPr>
          <w:p w14:paraId="20C3995F" w14:textId="5EA642BE" w:rsidR="00AC7FF1" w:rsidRPr="00884274" w:rsidRDefault="00AC7FF1">
            <w:pPr>
              <w:spacing w:after="0" w:line="240" w:lineRule="auto"/>
              <w:jc w:val="both"/>
              <w:rPr>
                <w:rFonts w:ascii="Times New Roman" w:hAnsi="Times New Roman"/>
                <w:color w:val="000000"/>
                <w:kern w:val="2"/>
                <w:sz w:val="24"/>
                <w:szCs w:val="24"/>
              </w:rPr>
            </w:pPr>
            <w:r w:rsidRPr="00884274">
              <w:rPr>
                <w:rFonts w:ascii="Times New Roman" w:eastAsia="Times New Roman" w:hAnsi="Times New Roman"/>
                <w:color w:val="000000" w:themeColor="text1"/>
                <w:sz w:val="24"/>
                <w:szCs w:val="24"/>
              </w:rPr>
              <w:t xml:space="preserve">Tiekėjas įsipareigoja Sutartyje nurodytomis sąlygomis ir terminais pristatyti </w:t>
            </w:r>
            <w:r w:rsidR="005F60F2" w:rsidRPr="00884274">
              <w:rPr>
                <w:rFonts w:ascii="Times New Roman" w:eastAsia="Times New Roman" w:hAnsi="Times New Roman"/>
                <w:color w:val="000000" w:themeColor="text1"/>
                <w:sz w:val="24"/>
                <w:szCs w:val="24"/>
              </w:rPr>
              <w:t>Scenos technologijų įrang</w:t>
            </w:r>
            <w:r w:rsidR="000D6FF5">
              <w:rPr>
                <w:rFonts w:ascii="Times New Roman" w:eastAsia="Times New Roman" w:hAnsi="Times New Roman"/>
                <w:color w:val="000000" w:themeColor="text1"/>
                <w:sz w:val="24"/>
                <w:szCs w:val="24"/>
              </w:rPr>
              <w:t>ą</w:t>
            </w:r>
            <w:r w:rsidR="005F60F2" w:rsidRPr="00884274">
              <w:rPr>
                <w:rFonts w:ascii="Times New Roman" w:eastAsia="Times New Roman" w:hAnsi="Times New Roman"/>
                <w:color w:val="000000" w:themeColor="text1"/>
                <w:sz w:val="24"/>
                <w:szCs w:val="24"/>
              </w:rPr>
              <w:t xml:space="preserve"> </w:t>
            </w:r>
            <w:r w:rsidRPr="00884274">
              <w:rPr>
                <w:rFonts w:ascii="Times New Roman" w:eastAsia="Times New Roman" w:hAnsi="Times New Roman"/>
                <w:color w:val="000000" w:themeColor="text1"/>
                <w:sz w:val="24"/>
                <w:szCs w:val="24"/>
              </w:rPr>
              <w:t>(toliau – Prekės)</w:t>
            </w:r>
            <w:r w:rsidR="005F60F2" w:rsidRPr="00884274">
              <w:rPr>
                <w:rFonts w:ascii="Times New Roman" w:eastAsia="Times New Roman" w:hAnsi="Times New Roman"/>
                <w:color w:val="000000" w:themeColor="text1"/>
                <w:sz w:val="24"/>
                <w:szCs w:val="24"/>
              </w:rPr>
              <w:t xml:space="preserve"> pagal </w:t>
            </w:r>
            <w:r w:rsidR="00463E02">
              <w:rPr>
                <w:rFonts w:ascii="Times New Roman" w:eastAsia="Times New Roman" w:hAnsi="Times New Roman"/>
                <w:i/>
                <w:iCs/>
                <w:color w:val="0F4761" w:themeColor="accent1" w:themeShade="BF"/>
                <w:sz w:val="24"/>
                <w:szCs w:val="24"/>
              </w:rPr>
              <w:t>(įrašomas p</w:t>
            </w:r>
            <w:r w:rsidR="005F60F2" w:rsidRPr="00884274">
              <w:rPr>
                <w:rFonts w:ascii="Times New Roman" w:eastAsia="Times New Roman" w:hAnsi="Times New Roman"/>
                <w:i/>
                <w:iCs/>
                <w:color w:val="0F4761" w:themeColor="accent1" w:themeShade="BF"/>
                <w:sz w:val="24"/>
                <w:szCs w:val="24"/>
              </w:rPr>
              <w:t>irkimo dalies nr.</w:t>
            </w:r>
            <w:r w:rsidRPr="00884274">
              <w:rPr>
                <w:rFonts w:ascii="Times New Roman" w:eastAsia="Times New Roman" w:hAnsi="Times New Roman"/>
                <w:i/>
                <w:iCs/>
                <w:color w:val="0F4761" w:themeColor="accent1" w:themeShade="BF"/>
                <w:sz w:val="24"/>
                <w:szCs w:val="24"/>
              </w:rPr>
              <w:t>.</w:t>
            </w:r>
            <w:r w:rsidR="00463E02">
              <w:rPr>
                <w:rFonts w:ascii="Times New Roman" w:eastAsia="Times New Roman" w:hAnsi="Times New Roman"/>
                <w:i/>
                <w:iCs/>
                <w:color w:val="0F4761" w:themeColor="accent1" w:themeShade="BF"/>
                <w:sz w:val="24"/>
                <w:szCs w:val="24"/>
              </w:rPr>
              <w:t>ir pavadinimas)</w:t>
            </w:r>
          </w:p>
          <w:p w14:paraId="0ADF8E48" w14:textId="77777777" w:rsidR="00AC7FF1" w:rsidRPr="00884274" w:rsidRDefault="00AC7FF1">
            <w:pPr>
              <w:spacing w:after="0" w:line="240" w:lineRule="auto"/>
              <w:jc w:val="both"/>
              <w:rPr>
                <w:rFonts w:ascii="Times New Roman" w:hAnsi="Times New Roman"/>
                <w:color w:val="000000"/>
                <w:kern w:val="2"/>
                <w:sz w:val="24"/>
                <w:szCs w:val="24"/>
              </w:rPr>
            </w:pPr>
            <w:r w:rsidRPr="00884274">
              <w:rPr>
                <w:rFonts w:ascii="Times New Roman" w:hAnsi="Times New Roman"/>
                <w:color w:val="000000"/>
                <w:kern w:val="2"/>
                <w:sz w:val="24"/>
                <w:szCs w:val="24"/>
              </w:rPr>
              <w:t>Išsamus Prekių aprašymas ir kiti reikalavimai tiekiamoms Prekėms nustatyti Sutarties priede Nr. 1 „Techninė specifikacija“ (toliau – Techninė specifikacija) ir Sutarties priede Nr. 2 „Pasiūlymas“.</w:t>
            </w:r>
          </w:p>
        </w:tc>
      </w:tr>
      <w:tr w:rsidR="00AC7FF1" w:rsidRPr="00884274" w14:paraId="7B59FE00" w14:textId="77777777">
        <w:trPr>
          <w:trHeight w:val="300"/>
        </w:trPr>
        <w:tc>
          <w:tcPr>
            <w:tcW w:w="2263" w:type="dxa"/>
          </w:tcPr>
          <w:p w14:paraId="78610AF5"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3.2. Pirkimo pavadinimas ir numeris</w:t>
            </w:r>
          </w:p>
        </w:tc>
        <w:tc>
          <w:tcPr>
            <w:tcW w:w="7272" w:type="dxa"/>
            <w:gridSpan w:val="2"/>
          </w:tcPr>
          <w:p w14:paraId="3DEE55AF" w14:textId="208A337B" w:rsidR="00AC7FF1" w:rsidRPr="00884274" w:rsidRDefault="005F60F2">
            <w:pPr>
              <w:spacing w:after="0" w:line="240" w:lineRule="auto"/>
              <w:rPr>
                <w:rFonts w:ascii="Times New Roman" w:hAnsi="Times New Roman"/>
                <w:kern w:val="2"/>
                <w:sz w:val="24"/>
                <w:szCs w:val="24"/>
              </w:rPr>
            </w:pPr>
            <w:r w:rsidRPr="00884274">
              <w:rPr>
                <w:rFonts w:ascii="Times New Roman" w:eastAsia="Times New Roman" w:hAnsi="Times New Roman"/>
                <w:color w:val="000000" w:themeColor="text1"/>
                <w:sz w:val="24"/>
                <w:szCs w:val="24"/>
              </w:rPr>
              <w:t xml:space="preserve">Scenos technologijų įranga </w:t>
            </w:r>
            <w:r w:rsidR="00463E02">
              <w:rPr>
                <w:rFonts w:ascii="Times New Roman" w:eastAsia="Times New Roman" w:hAnsi="Times New Roman"/>
                <w:i/>
                <w:iCs/>
                <w:color w:val="0F4761" w:themeColor="accent1" w:themeShade="BF"/>
                <w:sz w:val="24"/>
                <w:szCs w:val="24"/>
              </w:rPr>
              <w:t>(įrašomas p</w:t>
            </w:r>
            <w:r w:rsidR="00463E02" w:rsidRPr="00884274">
              <w:rPr>
                <w:rFonts w:ascii="Times New Roman" w:eastAsia="Times New Roman" w:hAnsi="Times New Roman"/>
                <w:i/>
                <w:iCs/>
                <w:color w:val="0F4761" w:themeColor="accent1" w:themeShade="BF"/>
                <w:sz w:val="24"/>
                <w:szCs w:val="24"/>
              </w:rPr>
              <w:t>irkimo dalies nr..</w:t>
            </w:r>
            <w:r w:rsidR="00463E02">
              <w:rPr>
                <w:rFonts w:ascii="Times New Roman" w:eastAsia="Times New Roman" w:hAnsi="Times New Roman"/>
                <w:i/>
                <w:iCs/>
                <w:color w:val="0F4761" w:themeColor="accent1" w:themeShade="BF"/>
                <w:sz w:val="24"/>
                <w:szCs w:val="24"/>
              </w:rPr>
              <w:t>ir pavadinimas)</w:t>
            </w:r>
          </w:p>
        </w:tc>
      </w:tr>
      <w:tr w:rsidR="00AC7FF1" w:rsidRPr="00884274" w14:paraId="6554023F" w14:textId="77777777">
        <w:trPr>
          <w:trHeight w:val="300"/>
        </w:trPr>
        <w:tc>
          <w:tcPr>
            <w:tcW w:w="2263" w:type="dxa"/>
          </w:tcPr>
          <w:p w14:paraId="467247A0"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3.3. Informacija apie Europos Sąjungos lėšomis finansuojamą projektą arba kitą projektą</w:t>
            </w:r>
          </w:p>
        </w:tc>
        <w:tc>
          <w:tcPr>
            <w:tcW w:w="7272" w:type="dxa"/>
            <w:gridSpan w:val="2"/>
          </w:tcPr>
          <w:p w14:paraId="2932A842" w14:textId="77777777" w:rsidR="00AC7FF1" w:rsidRPr="00884274" w:rsidRDefault="00AC7FF1">
            <w:pPr>
              <w:spacing w:after="0" w:line="240" w:lineRule="auto"/>
              <w:rPr>
                <w:rFonts w:ascii="Times New Roman" w:hAnsi="Times New Roman"/>
                <w:kern w:val="2"/>
                <w:sz w:val="24"/>
                <w:szCs w:val="24"/>
              </w:rPr>
            </w:pPr>
            <w:r w:rsidRPr="00884274">
              <w:rPr>
                <w:rFonts w:ascii="Times New Roman" w:hAnsi="Times New Roman"/>
                <w:kern w:val="2"/>
                <w:sz w:val="24"/>
                <w:szCs w:val="24"/>
              </w:rPr>
              <w:t>Netaikoma</w:t>
            </w:r>
          </w:p>
          <w:p w14:paraId="176DAB5E" w14:textId="77777777" w:rsidR="00AC7FF1" w:rsidRPr="00884274" w:rsidRDefault="00AC7FF1">
            <w:pPr>
              <w:spacing w:after="0" w:line="240" w:lineRule="auto"/>
              <w:rPr>
                <w:rFonts w:ascii="Times New Roman" w:hAnsi="Times New Roman"/>
                <w:kern w:val="2"/>
                <w:sz w:val="24"/>
                <w:szCs w:val="24"/>
              </w:rPr>
            </w:pPr>
          </w:p>
        </w:tc>
      </w:tr>
      <w:tr w:rsidR="00AC7FF1" w:rsidRPr="00884274" w14:paraId="58E5C91B" w14:textId="77777777">
        <w:trPr>
          <w:trHeight w:val="300"/>
        </w:trPr>
        <w:tc>
          <w:tcPr>
            <w:tcW w:w="9535" w:type="dxa"/>
            <w:gridSpan w:val="3"/>
          </w:tcPr>
          <w:p w14:paraId="62E72791" w14:textId="77777777" w:rsidR="00AC7FF1" w:rsidRPr="00884274" w:rsidRDefault="00AC7FF1">
            <w:pPr>
              <w:spacing w:after="0" w:line="240" w:lineRule="auto"/>
              <w:jc w:val="center"/>
              <w:rPr>
                <w:rFonts w:ascii="Times New Roman" w:hAnsi="Times New Roman"/>
                <w:b/>
                <w:bCs/>
                <w:kern w:val="2"/>
                <w:sz w:val="24"/>
                <w:szCs w:val="24"/>
              </w:rPr>
            </w:pPr>
            <w:r w:rsidRPr="00884274">
              <w:rPr>
                <w:rFonts w:ascii="Times New Roman" w:hAnsi="Times New Roman"/>
                <w:b/>
                <w:bCs/>
                <w:kern w:val="2"/>
                <w:sz w:val="24"/>
                <w:szCs w:val="24"/>
              </w:rPr>
              <w:t>4. PREKIŲ PRISTATYMO TERMINAI IR PREKIŲ PERDAVIMO - PRIĖMIMO TVARKA</w:t>
            </w:r>
          </w:p>
        </w:tc>
      </w:tr>
      <w:tr w:rsidR="00AC7FF1" w:rsidRPr="00884274" w:rsidDel="00B52947" w14:paraId="403D3323" w14:textId="77777777">
        <w:trPr>
          <w:trHeight w:val="300"/>
        </w:trPr>
        <w:tc>
          <w:tcPr>
            <w:tcW w:w="2263" w:type="dxa"/>
          </w:tcPr>
          <w:p w14:paraId="0260EC13" w14:textId="77777777" w:rsidR="00AC7FF1" w:rsidRPr="00884274" w:rsidDel="00B52947"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 xml:space="preserve">4.1. Prekių pristatymo terminai, kai Prekės pristatomos </w:t>
            </w:r>
            <w:r w:rsidRPr="00463E02">
              <w:rPr>
                <w:rFonts w:ascii="Times New Roman" w:hAnsi="Times New Roman"/>
                <w:b/>
                <w:bCs/>
                <w:kern w:val="2"/>
                <w:sz w:val="24"/>
                <w:szCs w:val="24"/>
              </w:rPr>
              <w:t>vienu kartu</w:t>
            </w:r>
          </w:p>
        </w:tc>
        <w:tc>
          <w:tcPr>
            <w:tcW w:w="7272" w:type="dxa"/>
            <w:gridSpan w:val="2"/>
          </w:tcPr>
          <w:p w14:paraId="03A81C1C" w14:textId="77777777" w:rsidR="00A36104" w:rsidRPr="002C73D1" w:rsidRDefault="00A36104" w:rsidP="00A36104">
            <w:pPr>
              <w:spacing w:after="0" w:line="240" w:lineRule="auto"/>
              <w:rPr>
                <w:rFonts w:ascii="Times New Roman" w:hAnsi="Times New Roman"/>
                <w:kern w:val="2"/>
                <w:sz w:val="24"/>
                <w:szCs w:val="24"/>
              </w:rPr>
            </w:pPr>
            <w:r w:rsidRPr="005519AE">
              <w:rPr>
                <w:rFonts w:ascii="Times New Roman" w:hAnsi="Times New Roman"/>
                <w:kern w:val="2"/>
                <w:sz w:val="24"/>
                <w:szCs w:val="24"/>
              </w:rPr>
              <w:t>Netaikoma</w:t>
            </w:r>
          </w:p>
          <w:p w14:paraId="5B4D5185" w14:textId="16406FA1" w:rsidR="00A36104" w:rsidRPr="002C73D1" w:rsidDel="00B52947" w:rsidRDefault="00A36104">
            <w:pPr>
              <w:spacing w:after="0" w:line="240" w:lineRule="auto"/>
              <w:jc w:val="both"/>
              <w:rPr>
                <w:rFonts w:ascii="Times New Roman" w:hAnsi="Times New Roman"/>
                <w:kern w:val="2"/>
                <w:sz w:val="24"/>
                <w:szCs w:val="24"/>
              </w:rPr>
            </w:pPr>
          </w:p>
        </w:tc>
      </w:tr>
      <w:tr w:rsidR="00AC7FF1" w:rsidRPr="00884274" w14:paraId="6D3D43A3" w14:textId="77777777">
        <w:trPr>
          <w:trHeight w:val="300"/>
        </w:trPr>
        <w:tc>
          <w:tcPr>
            <w:tcW w:w="2263" w:type="dxa"/>
          </w:tcPr>
          <w:p w14:paraId="06DF8BB4"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4.2. Prekių (ar jų dalies) pristatymo termino pratęsimas</w:t>
            </w:r>
          </w:p>
        </w:tc>
        <w:tc>
          <w:tcPr>
            <w:tcW w:w="7272" w:type="dxa"/>
            <w:gridSpan w:val="2"/>
          </w:tcPr>
          <w:p w14:paraId="7E430C56" w14:textId="74044604" w:rsidR="00AC7FF1" w:rsidRPr="00884274" w:rsidRDefault="00463E02" w:rsidP="00463E02">
            <w:pPr>
              <w:spacing w:after="0" w:line="240" w:lineRule="auto"/>
              <w:jc w:val="both"/>
              <w:rPr>
                <w:rFonts w:ascii="Times New Roman" w:hAnsi="Times New Roman"/>
                <w:kern w:val="2"/>
                <w:sz w:val="24"/>
                <w:szCs w:val="24"/>
              </w:rPr>
            </w:pPr>
            <w:r w:rsidRPr="00463E02">
              <w:rPr>
                <w:rFonts w:ascii="Times New Roman" w:hAnsi="Times New Roman"/>
                <w:kern w:val="2"/>
                <w:sz w:val="24"/>
                <w:szCs w:val="24"/>
              </w:rPr>
              <w:t xml:space="preserve">Tiekėjas turi teisę į </w:t>
            </w:r>
            <w:r>
              <w:rPr>
                <w:rFonts w:ascii="Times New Roman" w:hAnsi="Times New Roman"/>
                <w:kern w:val="2"/>
                <w:sz w:val="24"/>
                <w:szCs w:val="24"/>
              </w:rPr>
              <w:t>Prekių</w:t>
            </w:r>
            <w:r w:rsidRPr="00463E02">
              <w:rPr>
                <w:rFonts w:ascii="Times New Roman" w:hAnsi="Times New Roman"/>
                <w:kern w:val="2"/>
                <w:sz w:val="24"/>
                <w:szCs w:val="24"/>
              </w:rPr>
              <w:t xml:space="preserve"> </w:t>
            </w:r>
            <w:r>
              <w:rPr>
                <w:rFonts w:ascii="Times New Roman" w:hAnsi="Times New Roman"/>
                <w:kern w:val="2"/>
                <w:sz w:val="24"/>
                <w:szCs w:val="24"/>
              </w:rPr>
              <w:t>pristatymo</w:t>
            </w:r>
            <w:r w:rsidRPr="00463E02">
              <w:rPr>
                <w:rFonts w:ascii="Times New Roman" w:hAnsi="Times New Roman"/>
                <w:kern w:val="2"/>
                <w:sz w:val="24"/>
                <w:szCs w:val="24"/>
              </w:rPr>
              <w:t xml:space="preserve">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w:t>
            </w:r>
            <w:r>
              <w:rPr>
                <w:rFonts w:ascii="Times New Roman" w:hAnsi="Times New Roman"/>
                <w:kern w:val="2"/>
                <w:sz w:val="24"/>
                <w:szCs w:val="24"/>
              </w:rPr>
              <w:t>Prekių</w:t>
            </w:r>
            <w:r w:rsidRPr="00463E02">
              <w:rPr>
                <w:rFonts w:ascii="Times New Roman" w:hAnsi="Times New Roman"/>
                <w:kern w:val="2"/>
                <w:sz w:val="24"/>
                <w:szCs w:val="24"/>
              </w:rPr>
              <w:t xml:space="preserve"> </w:t>
            </w:r>
            <w:r>
              <w:rPr>
                <w:rFonts w:ascii="Times New Roman" w:hAnsi="Times New Roman"/>
                <w:kern w:val="2"/>
                <w:sz w:val="24"/>
                <w:szCs w:val="24"/>
              </w:rPr>
              <w:t>pristatymo</w:t>
            </w:r>
            <w:r w:rsidRPr="00463E02">
              <w:rPr>
                <w:rFonts w:ascii="Times New Roman" w:hAnsi="Times New Roman"/>
                <w:kern w:val="2"/>
                <w:sz w:val="24"/>
                <w:szCs w:val="24"/>
              </w:rPr>
              <w:t xml:space="preserve"> terminą, jokiu būdu negali priklausyti nuo Tiekėjo. Kiekvienu tokiu atveju, Tiekėjas raštu nedelsdamas, bet ne vėliau kaip per 2 (dvi) darbo dienas, apie tai praneša Pirkėjui, pateikdamas minėtų aplinkybių egzistavimo įrodymus. Nurodytas aplinkybes vertina Pirkėjas. Pirkėjui sutikus, </w:t>
            </w:r>
            <w:r w:rsidR="00BD43D9">
              <w:rPr>
                <w:rFonts w:ascii="Times New Roman" w:hAnsi="Times New Roman"/>
                <w:kern w:val="2"/>
                <w:sz w:val="24"/>
                <w:szCs w:val="24"/>
              </w:rPr>
              <w:t>Prekių</w:t>
            </w:r>
            <w:r w:rsidRPr="00463E02">
              <w:rPr>
                <w:rFonts w:ascii="Times New Roman" w:hAnsi="Times New Roman"/>
                <w:kern w:val="2"/>
                <w:sz w:val="24"/>
                <w:szCs w:val="24"/>
              </w:rPr>
              <w:t xml:space="preserve"> </w:t>
            </w:r>
            <w:r w:rsidR="00BD43D9">
              <w:rPr>
                <w:rFonts w:ascii="Times New Roman" w:hAnsi="Times New Roman"/>
                <w:kern w:val="2"/>
                <w:sz w:val="24"/>
                <w:szCs w:val="24"/>
              </w:rPr>
              <w:t>pristatymo</w:t>
            </w:r>
            <w:r w:rsidRPr="00463E02">
              <w:rPr>
                <w:rFonts w:ascii="Times New Roman" w:hAnsi="Times New Roman"/>
                <w:kern w:val="2"/>
                <w:sz w:val="24"/>
                <w:szCs w:val="24"/>
              </w:rPr>
              <w:t xml:space="preserve"> terminas gali būti pratęsiamas tik minėtų aplinkybių egzistavimo laikotarpiui, bet ne ilgiau nei </w:t>
            </w:r>
            <w:r>
              <w:rPr>
                <w:rFonts w:ascii="Times New Roman" w:hAnsi="Times New Roman"/>
                <w:kern w:val="2"/>
                <w:sz w:val="24"/>
                <w:szCs w:val="24"/>
              </w:rPr>
              <w:t>15</w:t>
            </w:r>
            <w:r w:rsidRPr="00463E02">
              <w:rPr>
                <w:rFonts w:ascii="Times New Roman" w:hAnsi="Times New Roman"/>
                <w:kern w:val="2"/>
                <w:sz w:val="24"/>
                <w:szCs w:val="24"/>
              </w:rPr>
              <w:t xml:space="preserve"> (penki</w:t>
            </w:r>
            <w:r>
              <w:rPr>
                <w:rFonts w:ascii="Times New Roman" w:hAnsi="Times New Roman"/>
                <w:kern w:val="2"/>
                <w:sz w:val="24"/>
                <w:szCs w:val="24"/>
              </w:rPr>
              <w:t>olikos</w:t>
            </w:r>
            <w:r w:rsidRPr="00463E02">
              <w:rPr>
                <w:rFonts w:ascii="Times New Roman" w:hAnsi="Times New Roman"/>
                <w:kern w:val="2"/>
                <w:sz w:val="24"/>
                <w:szCs w:val="24"/>
              </w:rPr>
              <w:t>) darbo dienų laikotarpiui.</w:t>
            </w:r>
          </w:p>
        </w:tc>
      </w:tr>
      <w:tr w:rsidR="00AC7FF1" w:rsidRPr="00884274" w14:paraId="2FDDCF87" w14:textId="77777777">
        <w:trPr>
          <w:trHeight w:val="300"/>
        </w:trPr>
        <w:tc>
          <w:tcPr>
            <w:tcW w:w="2263" w:type="dxa"/>
          </w:tcPr>
          <w:p w14:paraId="6258C2EB"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4.3. Užsakymų teikimo tvarka</w:t>
            </w:r>
          </w:p>
        </w:tc>
        <w:tc>
          <w:tcPr>
            <w:tcW w:w="7272" w:type="dxa"/>
            <w:gridSpan w:val="2"/>
          </w:tcPr>
          <w:p w14:paraId="023A9135" w14:textId="4E085D9B" w:rsidR="00AC7FF1" w:rsidRDefault="005F60F2" w:rsidP="001F2442">
            <w:pPr>
              <w:spacing w:after="0" w:line="240" w:lineRule="auto"/>
              <w:jc w:val="both"/>
              <w:rPr>
                <w:rFonts w:ascii="Times New Roman" w:hAnsi="Times New Roman"/>
                <w:kern w:val="2"/>
                <w:sz w:val="24"/>
                <w:szCs w:val="24"/>
              </w:rPr>
            </w:pPr>
            <w:r w:rsidRPr="00884274">
              <w:rPr>
                <w:rFonts w:ascii="Times New Roman" w:hAnsi="Times New Roman"/>
                <w:kern w:val="2"/>
                <w:sz w:val="24"/>
                <w:szCs w:val="24"/>
              </w:rPr>
              <w:t>Užsakymai pateikiami raštu, elektroniniu paštu.</w:t>
            </w:r>
            <w:r w:rsidR="001F2442">
              <w:t xml:space="preserve"> </w:t>
            </w:r>
            <w:r w:rsidR="001F2442" w:rsidRPr="001F2442">
              <w:rPr>
                <w:rFonts w:ascii="Times New Roman" w:hAnsi="Times New Roman"/>
                <w:kern w:val="2"/>
                <w:sz w:val="24"/>
                <w:szCs w:val="24"/>
              </w:rPr>
              <w:t>Užsakymai teikiami Tiekėjo nurodytu elektroniniu paštu ir laikomi gautais jo išsiuntimo dieną.</w:t>
            </w:r>
          </w:p>
          <w:p w14:paraId="5CC44AA8" w14:textId="77777777" w:rsidR="00AC7FF1" w:rsidRDefault="00463E02" w:rsidP="00463E02">
            <w:pPr>
              <w:spacing w:after="0" w:line="240" w:lineRule="auto"/>
              <w:jc w:val="both"/>
              <w:rPr>
                <w:rFonts w:ascii="Times New Roman" w:eastAsia="Times New Roman" w:hAnsi="Times New Roman"/>
                <w:color w:val="000000" w:themeColor="text1"/>
                <w:sz w:val="24"/>
                <w:szCs w:val="24"/>
              </w:rPr>
            </w:pPr>
            <w:r w:rsidRPr="00884274">
              <w:rPr>
                <w:rFonts w:ascii="Times New Roman" w:eastAsia="Times New Roman" w:hAnsi="Times New Roman"/>
                <w:color w:val="000000" w:themeColor="text1"/>
                <w:sz w:val="24"/>
                <w:szCs w:val="24"/>
              </w:rPr>
              <w:t>Tiekėjas Prekes įsipareigoja pristatyti</w:t>
            </w:r>
            <w:r>
              <w:rPr>
                <w:rFonts w:ascii="Times New Roman" w:eastAsia="Times New Roman" w:hAnsi="Times New Roman"/>
                <w:color w:val="000000" w:themeColor="text1"/>
                <w:sz w:val="24"/>
                <w:szCs w:val="24"/>
              </w:rPr>
              <w:t>, nuo užsakymo pateikimo,</w:t>
            </w:r>
            <w:r w:rsidRPr="00884274">
              <w:rPr>
                <w:rFonts w:ascii="Times New Roman" w:eastAsia="Times New Roman" w:hAnsi="Times New Roman"/>
                <w:color w:val="000000" w:themeColor="text1"/>
                <w:sz w:val="24"/>
                <w:szCs w:val="24"/>
              </w:rPr>
              <w:t xml:space="preserve"> ne vėliau kaip per </w:t>
            </w:r>
            <w:r w:rsidRPr="00463E02">
              <w:rPr>
                <w:rFonts w:ascii="Times New Roman" w:eastAsia="Times New Roman" w:hAnsi="Times New Roman"/>
                <w:color w:val="000000" w:themeColor="text1"/>
                <w:sz w:val="24"/>
                <w:szCs w:val="24"/>
              </w:rPr>
              <w:t>90 kalendorinių dienų</w:t>
            </w:r>
            <w:r w:rsidRPr="00884274">
              <w:rPr>
                <w:rFonts w:ascii="Times New Roman" w:eastAsia="Times New Roman" w:hAnsi="Times New Roman"/>
                <w:color w:val="000000" w:themeColor="text1"/>
                <w:sz w:val="24"/>
                <w:szCs w:val="24"/>
              </w:rPr>
              <w:t xml:space="preserve"> nuo užsakymo pateikimo dienos adresu: T. Ševčenkos g. 19A, LT-03111 Vilnius</w:t>
            </w:r>
            <w:r>
              <w:rPr>
                <w:rFonts w:ascii="Times New Roman" w:eastAsia="Times New Roman" w:hAnsi="Times New Roman"/>
                <w:color w:val="000000" w:themeColor="text1"/>
                <w:sz w:val="24"/>
                <w:szCs w:val="24"/>
              </w:rPr>
              <w:t>.</w:t>
            </w:r>
          </w:p>
          <w:p w14:paraId="1BE15DF2" w14:textId="11E30930" w:rsidR="00463E02" w:rsidRPr="00463E02" w:rsidRDefault="00463E02" w:rsidP="00463E02">
            <w:pPr>
              <w:spacing w:after="0" w:line="240" w:lineRule="auto"/>
              <w:jc w:val="both"/>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lastRenderedPageBreak/>
              <w:t>Prekių sumontavimo/instaliavimo/paleidimo terminai nurodyti pirkimo techninėje specifikacijoje.</w:t>
            </w:r>
          </w:p>
        </w:tc>
      </w:tr>
      <w:tr w:rsidR="00AC7FF1" w:rsidRPr="00884274" w14:paraId="1F0866C0" w14:textId="77777777">
        <w:trPr>
          <w:trHeight w:val="300"/>
        </w:trPr>
        <w:tc>
          <w:tcPr>
            <w:tcW w:w="2263" w:type="dxa"/>
          </w:tcPr>
          <w:p w14:paraId="6B6F4AE0"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lastRenderedPageBreak/>
              <w:t>4.4. Dėl Prekių pristatymo dalimis vertės / apimties</w:t>
            </w:r>
          </w:p>
        </w:tc>
        <w:tc>
          <w:tcPr>
            <w:tcW w:w="7272" w:type="dxa"/>
            <w:gridSpan w:val="2"/>
          </w:tcPr>
          <w:p w14:paraId="2798759A" w14:textId="18D861AA" w:rsidR="00AC7FF1" w:rsidRPr="00884274" w:rsidRDefault="005F60F2">
            <w:pPr>
              <w:spacing w:after="0" w:line="240" w:lineRule="auto"/>
              <w:rPr>
                <w:rFonts w:ascii="Times New Roman" w:hAnsi="Times New Roman"/>
                <w:kern w:val="2"/>
                <w:sz w:val="24"/>
                <w:szCs w:val="24"/>
              </w:rPr>
            </w:pPr>
            <w:r w:rsidRPr="00884274">
              <w:rPr>
                <w:rFonts w:ascii="Times New Roman" w:hAnsi="Times New Roman"/>
                <w:kern w:val="2"/>
                <w:sz w:val="24"/>
                <w:szCs w:val="24"/>
              </w:rPr>
              <w:t>Prekės gali būti pristatomos dalimis pagal pateiktas užsakymo apimtis.</w:t>
            </w:r>
          </w:p>
          <w:p w14:paraId="1EE46319" w14:textId="77777777" w:rsidR="00AC7FF1" w:rsidRPr="00884274" w:rsidRDefault="00AC7FF1">
            <w:pPr>
              <w:spacing w:after="0" w:line="240" w:lineRule="auto"/>
              <w:rPr>
                <w:rFonts w:ascii="Times New Roman" w:hAnsi="Times New Roman"/>
                <w:kern w:val="2"/>
                <w:sz w:val="24"/>
                <w:szCs w:val="24"/>
              </w:rPr>
            </w:pPr>
          </w:p>
          <w:p w14:paraId="3ABA7ADE" w14:textId="77777777" w:rsidR="00AC7FF1" w:rsidRPr="00884274" w:rsidRDefault="00AC7FF1">
            <w:pPr>
              <w:spacing w:after="0" w:line="240" w:lineRule="auto"/>
              <w:rPr>
                <w:rFonts w:ascii="Times New Roman" w:hAnsi="Times New Roman"/>
                <w:kern w:val="2"/>
                <w:sz w:val="24"/>
                <w:szCs w:val="24"/>
              </w:rPr>
            </w:pPr>
          </w:p>
        </w:tc>
      </w:tr>
      <w:tr w:rsidR="00AC7FF1" w:rsidRPr="00884274" w14:paraId="6F7F5BAE" w14:textId="77777777">
        <w:trPr>
          <w:trHeight w:val="858"/>
        </w:trPr>
        <w:tc>
          <w:tcPr>
            <w:tcW w:w="2263" w:type="dxa"/>
          </w:tcPr>
          <w:p w14:paraId="205A8DE6"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 xml:space="preserve">4.5. Kartu su Prekėmis pateikiami dokumentai </w:t>
            </w:r>
          </w:p>
        </w:tc>
        <w:tc>
          <w:tcPr>
            <w:tcW w:w="7272" w:type="dxa"/>
            <w:gridSpan w:val="2"/>
          </w:tcPr>
          <w:p w14:paraId="4D02623B" w14:textId="77777777" w:rsidR="00AC7FF1" w:rsidRPr="00884274" w:rsidRDefault="00AC7FF1">
            <w:pPr>
              <w:tabs>
                <w:tab w:val="left" w:pos="426"/>
                <w:tab w:val="left" w:pos="1134"/>
                <w:tab w:val="left" w:pos="1276"/>
                <w:tab w:val="left" w:pos="1418"/>
                <w:tab w:val="left" w:pos="1560"/>
              </w:tabs>
              <w:spacing w:after="0" w:line="240" w:lineRule="auto"/>
              <w:jc w:val="both"/>
              <w:rPr>
                <w:rFonts w:ascii="Times New Roman" w:hAnsi="Times New Roman"/>
                <w:kern w:val="2"/>
                <w:sz w:val="24"/>
                <w:szCs w:val="24"/>
              </w:rPr>
            </w:pPr>
            <w:r w:rsidRPr="00884274">
              <w:rPr>
                <w:rFonts w:ascii="Times New Roman" w:eastAsia="Times New Roman" w:hAnsi="Times New Roman"/>
                <w:color w:val="000000" w:themeColor="text1"/>
                <w:sz w:val="24"/>
                <w:szCs w:val="24"/>
              </w:rPr>
              <w:t>Kartu su Prekėmis pateikiami šie dokumentai: Prekių perdavimo – priėmimo aktas ir kiti Techninėje specifikacijoje nurodyti dokumentai. Tiekėjui nepateikus nurodytų dokumentų, laikoma, kad Prekės neatitinka Sutartyje nustatytų reikalavimų.</w:t>
            </w:r>
          </w:p>
        </w:tc>
      </w:tr>
      <w:tr w:rsidR="00AC7FF1" w:rsidRPr="00884274" w14:paraId="38CFEAF7" w14:textId="77777777">
        <w:trPr>
          <w:trHeight w:val="300"/>
        </w:trPr>
        <w:tc>
          <w:tcPr>
            <w:tcW w:w="9535" w:type="dxa"/>
            <w:gridSpan w:val="3"/>
          </w:tcPr>
          <w:p w14:paraId="03ED11C8" w14:textId="77777777" w:rsidR="00AC7FF1" w:rsidRPr="00884274" w:rsidRDefault="00AC7FF1">
            <w:pPr>
              <w:spacing w:after="0" w:line="240" w:lineRule="auto"/>
              <w:jc w:val="center"/>
              <w:rPr>
                <w:rFonts w:ascii="Times New Roman" w:hAnsi="Times New Roman"/>
                <w:b/>
                <w:bCs/>
                <w:kern w:val="2"/>
                <w:sz w:val="24"/>
                <w:szCs w:val="24"/>
              </w:rPr>
            </w:pPr>
            <w:r w:rsidRPr="00884274">
              <w:rPr>
                <w:rFonts w:ascii="Times New Roman" w:hAnsi="Times New Roman"/>
                <w:b/>
                <w:bCs/>
                <w:kern w:val="2"/>
                <w:sz w:val="24"/>
                <w:szCs w:val="24"/>
              </w:rPr>
              <w:t>5. SUTARTIES KAINA IR ATSISKAITYMO TVARKA</w:t>
            </w:r>
          </w:p>
        </w:tc>
      </w:tr>
      <w:tr w:rsidR="00AC7FF1" w:rsidRPr="00884274" w14:paraId="31297B47" w14:textId="77777777">
        <w:trPr>
          <w:trHeight w:val="300"/>
        </w:trPr>
        <w:tc>
          <w:tcPr>
            <w:tcW w:w="2263" w:type="dxa"/>
          </w:tcPr>
          <w:p w14:paraId="1B75E03F"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5.1. Sutarčiai taikomas kainos apskaičiavimo būdas</w:t>
            </w:r>
          </w:p>
        </w:tc>
        <w:tc>
          <w:tcPr>
            <w:tcW w:w="7272" w:type="dxa"/>
            <w:gridSpan w:val="2"/>
          </w:tcPr>
          <w:p w14:paraId="1428948D" w14:textId="27A9332D" w:rsidR="00AC7FF1" w:rsidRPr="00884274" w:rsidRDefault="00AC7FF1">
            <w:pPr>
              <w:spacing w:after="0" w:line="240" w:lineRule="auto"/>
              <w:rPr>
                <w:rFonts w:ascii="Times New Roman" w:hAnsi="Times New Roman"/>
                <w:kern w:val="2"/>
                <w:sz w:val="24"/>
                <w:szCs w:val="24"/>
              </w:rPr>
            </w:pPr>
            <w:r w:rsidRPr="00884274">
              <w:rPr>
                <w:rFonts w:ascii="Times New Roman" w:hAnsi="Times New Roman"/>
                <w:kern w:val="2"/>
                <w:sz w:val="24"/>
                <w:szCs w:val="24"/>
              </w:rPr>
              <w:t xml:space="preserve">Fiksuoto </w:t>
            </w:r>
            <w:r w:rsidR="00267D9B" w:rsidRPr="001F2442">
              <w:rPr>
                <w:rFonts w:ascii="Times New Roman" w:hAnsi="Times New Roman"/>
                <w:kern w:val="2"/>
                <w:sz w:val="24"/>
                <w:szCs w:val="24"/>
              </w:rPr>
              <w:t>į</w:t>
            </w:r>
            <w:r w:rsidRPr="001F2442">
              <w:rPr>
                <w:rFonts w:ascii="Times New Roman" w:hAnsi="Times New Roman"/>
                <w:kern w:val="2"/>
                <w:sz w:val="24"/>
                <w:szCs w:val="24"/>
              </w:rPr>
              <w:t>kain</w:t>
            </w:r>
            <w:r w:rsidR="00267D9B" w:rsidRPr="001F2442">
              <w:rPr>
                <w:rFonts w:ascii="Times New Roman" w:hAnsi="Times New Roman"/>
                <w:kern w:val="2"/>
                <w:sz w:val="24"/>
                <w:szCs w:val="24"/>
              </w:rPr>
              <w:t>i</w:t>
            </w:r>
            <w:r w:rsidRPr="001F2442">
              <w:rPr>
                <w:rFonts w:ascii="Times New Roman" w:hAnsi="Times New Roman"/>
                <w:kern w:val="2"/>
                <w:sz w:val="24"/>
                <w:szCs w:val="24"/>
              </w:rPr>
              <w:t>o</w:t>
            </w:r>
            <w:r w:rsidRPr="00884274">
              <w:rPr>
                <w:rFonts w:ascii="Times New Roman" w:hAnsi="Times New Roman"/>
                <w:kern w:val="2"/>
                <w:sz w:val="24"/>
                <w:szCs w:val="24"/>
              </w:rPr>
              <w:t xml:space="preserve"> kainodara.</w:t>
            </w:r>
          </w:p>
          <w:p w14:paraId="73D79985" w14:textId="77777777" w:rsidR="00AC7FF1" w:rsidRPr="007C4150" w:rsidRDefault="00AC7FF1">
            <w:pPr>
              <w:spacing w:after="0" w:line="240" w:lineRule="auto"/>
              <w:rPr>
                <w:rFonts w:ascii="Times New Roman" w:hAnsi="Times New Roman"/>
                <w:color w:val="4472C4"/>
                <w:kern w:val="2"/>
                <w:sz w:val="24"/>
                <w:szCs w:val="24"/>
                <w:lang w:val="en-US"/>
              </w:rPr>
            </w:pPr>
          </w:p>
        </w:tc>
      </w:tr>
      <w:tr w:rsidR="00AC7FF1" w:rsidRPr="00884274" w14:paraId="57980C0A" w14:textId="77777777" w:rsidTr="001F2442">
        <w:trPr>
          <w:trHeight w:val="300"/>
        </w:trPr>
        <w:tc>
          <w:tcPr>
            <w:tcW w:w="2263" w:type="dxa"/>
          </w:tcPr>
          <w:p w14:paraId="1F6B254B" w14:textId="5E7A91A8"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 xml:space="preserve">5.2. </w:t>
            </w:r>
            <w:r w:rsidRPr="002C73D1">
              <w:rPr>
                <w:rFonts w:ascii="Times New Roman" w:hAnsi="Times New Roman"/>
                <w:b/>
                <w:bCs/>
                <w:kern w:val="2"/>
                <w:sz w:val="24"/>
                <w:szCs w:val="24"/>
              </w:rPr>
              <w:t xml:space="preserve">Pradinės Sutarties vertė ir Sutarties kaina, kai taikoma </w:t>
            </w:r>
            <w:r w:rsidRPr="002C73D1">
              <w:rPr>
                <w:rFonts w:ascii="Times New Roman" w:hAnsi="Times New Roman"/>
                <w:b/>
                <w:bCs/>
                <w:kern w:val="2"/>
                <w:sz w:val="24"/>
                <w:szCs w:val="24"/>
                <w:u w:val="single"/>
              </w:rPr>
              <w:t xml:space="preserve">fiksuoto </w:t>
            </w:r>
            <w:r w:rsidR="007C4150" w:rsidRPr="002C73D1">
              <w:rPr>
                <w:rFonts w:ascii="Times New Roman" w:hAnsi="Times New Roman"/>
                <w:b/>
                <w:bCs/>
                <w:kern w:val="2"/>
                <w:sz w:val="24"/>
                <w:szCs w:val="24"/>
                <w:u w:val="single"/>
              </w:rPr>
              <w:t>į</w:t>
            </w:r>
            <w:r w:rsidRPr="002C73D1">
              <w:rPr>
                <w:rFonts w:ascii="Times New Roman" w:hAnsi="Times New Roman"/>
                <w:b/>
                <w:bCs/>
                <w:kern w:val="2"/>
                <w:sz w:val="24"/>
                <w:szCs w:val="24"/>
                <w:u w:val="single"/>
              </w:rPr>
              <w:t>kain</w:t>
            </w:r>
            <w:r w:rsidR="007C4150" w:rsidRPr="002C73D1">
              <w:rPr>
                <w:rFonts w:ascii="Times New Roman" w:hAnsi="Times New Roman"/>
                <w:b/>
                <w:bCs/>
                <w:kern w:val="2"/>
                <w:sz w:val="24"/>
                <w:szCs w:val="24"/>
                <w:u w:val="single"/>
              </w:rPr>
              <w:t>i</w:t>
            </w:r>
            <w:r w:rsidRPr="002C73D1">
              <w:rPr>
                <w:rFonts w:ascii="Times New Roman" w:hAnsi="Times New Roman"/>
                <w:b/>
                <w:bCs/>
                <w:kern w:val="2"/>
                <w:sz w:val="24"/>
                <w:szCs w:val="24"/>
                <w:u w:val="single"/>
              </w:rPr>
              <w:t>o</w:t>
            </w:r>
            <w:r w:rsidRPr="002C73D1">
              <w:rPr>
                <w:rFonts w:ascii="Times New Roman" w:hAnsi="Times New Roman"/>
                <w:b/>
                <w:bCs/>
                <w:kern w:val="2"/>
                <w:sz w:val="24"/>
                <w:szCs w:val="24"/>
              </w:rPr>
              <w:t xml:space="preserve"> kainodara</w:t>
            </w:r>
          </w:p>
        </w:tc>
        <w:tc>
          <w:tcPr>
            <w:tcW w:w="7272" w:type="dxa"/>
            <w:gridSpan w:val="2"/>
          </w:tcPr>
          <w:p w14:paraId="65A14901" w14:textId="77777777" w:rsidR="00AC7FF1" w:rsidRPr="002C73D1" w:rsidRDefault="00AC7FF1">
            <w:pPr>
              <w:tabs>
                <w:tab w:val="left" w:pos="426"/>
                <w:tab w:val="left" w:pos="1134"/>
                <w:tab w:val="left" w:pos="1276"/>
                <w:tab w:val="left" w:pos="1418"/>
                <w:tab w:val="left" w:pos="1560"/>
              </w:tabs>
              <w:spacing w:after="0" w:line="240" w:lineRule="auto"/>
              <w:jc w:val="both"/>
              <w:rPr>
                <w:rFonts w:ascii="Times New Roman" w:hAnsi="Times New Roman"/>
                <w:kern w:val="2"/>
                <w:sz w:val="24"/>
                <w:szCs w:val="24"/>
              </w:rPr>
            </w:pPr>
            <w:r w:rsidRPr="00DD1B5B">
              <w:rPr>
                <w:rFonts w:ascii="Times New Roman" w:hAnsi="Times New Roman"/>
                <w:kern w:val="2"/>
                <w:sz w:val="24"/>
                <w:szCs w:val="24"/>
              </w:rPr>
              <w:t>Šioje Sutartyje P</w:t>
            </w:r>
            <w:r w:rsidRPr="002C73D1">
              <w:rPr>
                <w:rFonts w:ascii="Times New Roman" w:hAnsi="Times New Roman"/>
                <w:kern w:val="2"/>
                <w:sz w:val="24"/>
                <w:szCs w:val="24"/>
              </w:rPr>
              <w:t>radinės Sutarties vertė yra lygi Tiekėjo pasiūlymo kainai be PVM, nurodytai už visą pirkimo dokumentuose ir Sutartyje nurodytą Prekių kiekį ir (ar) apimtį.</w:t>
            </w:r>
          </w:p>
          <w:p w14:paraId="71795AA9" w14:textId="54908872" w:rsidR="007C4150" w:rsidRPr="00884274" w:rsidRDefault="007C4150" w:rsidP="007C4150">
            <w:pPr>
              <w:tabs>
                <w:tab w:val="left" w:pos="426"/>
                <w:tab w:val="left" w:pos="1134"/>
                <w:tab w:val="left" w:pos="1276"/>
                <w:tab w:val="left" w:pos="1418"/>
                <w:tab w:val="left" w:pos="1560"/>
              </w:tabs>
              <w:spacing w:after="0" w:line="240" w:lineRule="auto"/>
              <w:jc w:val="both"/>
              <w:rPr>
                <w:rFonts w:ascii="Times New Roman" w:hAnsi="Times New Roman"/>
                <w:color w:val="FF0000"/>
                <w:kern w:val="2"/>
                <w:sz w:val="24"/>
                <w:szCs w:val="24"/>
              </w:rPr>
            </w:pPr>
            <w:r w:rsidRPr="002C73D1">
              <w:rPr>
                <w:rFonts w:ascii="Times New Roman" w:hAnsi="Times New Roman"/>
                <w:kern w:val="2"/>
                <w:sz w:val="24"/>
                <w:szCs w:val="24"/>
              </w:rPr>
              <w:t xml:space="preserve">Pirkėjas neįsipareigoja išpirkti preliminaraus </w:t>
            </w:r>
            <w:r w:rsidR="00DD1B5B" w:rsidRPr="002C73D1">
              <w:rPr>
                <w:rFonts w:ascii="Times New Roman" w:hAnsi="Times New Roman"/>
                <w:kern w:val="2"/>
                <w:sz w:val="24"/>
                <w:szCs w:val="24"/>
              </w:rPr>
              <w:t>Prekių</w:t>
            </w:r>
            <w:r w:rsidRPr="002C73D1">
              <w:rPr>
                <w:rFonts w:ascii="Times New Roman" w:hAnsi="Times New Roman"/>
                <w:kern w:val="2"/>
                <w:sz w:val="24"/>
                <w:szCs w:val="24"/>
              </w:rPr>
              <w:t xml:space="preserve"> kiekio ar bet kokios jo dalies.</w:t>
            </w:r>
          </w:p>
        </w:tc>
      </w:tr>
      <w:tr w:rsidR="00AC7FF1" w:rsidRPr="00884274" w14:paraId="62A6198B" w14:textId="77777777">
        <w:trPr>
          <w:trHeight w:val="300"/>
        </w:trPr>
        <w:tc>
          <w:tcPr>
            <w:tcW w:w="2263" w:type="dxa"/>
          </w:tcPr>
          <w:p w14:paraId="7F12C534" w14:textId="6AF8A577" w:rsidR="00AC7FF1" w:rsidRPr="00884274" w:rsidRDefault="00AC7FF1">
            <w:pPr>
              <w:spacing w:after="0" w:line="240" w:lineRule="auto"/>
              <w:jc w:val="both"/>
              <w:rPr>
                <w:rFonts w:ascii="Times New Roman" w:hAnsi="Times New Roman"/>
                <w:kern w:val="2"/>
                <w:sz w:val="24"/>
                <w:szCs w:val="24"/>
              </w:rPr>
            </w:pPr>
            <w:r w:rsidRPr="00884274">
              <w:rPr>
                <w:rFonts w:ascii="Times New Roman" w:hAnsi="Times New Roman"/>
                <w:b/>
                <w:bCs/>
                <w:kern w:val="2"/>
                <w:sz w:val="24"/>
                <w:szCs w:val="24"/>
              </w:rPr>
              <w:t xml:space="preserve">5.3. Sutarties </w:t>
            </w:r>
            <w:r w:rsidR="001F2442">
              <w:rPr>
                <w:rFonts w:ascii="Times New Roman" w:hAnsi="Times New Roman"/>
                <w:b/>
                <w:bCs/>
                <w:kern w:val="2"/>
                <w:sz w:val="24"/>
                <w:szCs w:val="24"/>
              </w:rPr>
              <w:t>įkainių</w:t>
            </w:r>
            <w:r w:rsidRPr="00884274">
              <w:rPr>
                <w:rFonts w:ascii="Times New Roman" w:hAnsi="Times New Roman"/>
                <w:b/>
                <w:bCs/>
                <w:kern w:val="2"/>
                <w:sz w:val="24"/>
                <w:szCs w:val="24"/>
              </w:rPr>
              <w:t xml:space="preserve"> perskaičiavimas taikant </w:t>
            </w:r>
            <w:r w:rsidRPr="00884274">
              <w:rPr>
                <w:rFonts w:ascii="Times New Roman" w:hAnsi="Times New Roman"/>
                <w:b/>
                <w:bCs/>
                <w:kern w:val="2"/>
                <w:sz w:val="24"/>
                <w:szCs w:val="24"/>
                <w:u w:val="single"/>
              </w:rPr>
              <w:t>peržiūros</w:t>
            </w:r>
            <w:r w:rsidRPr="00884274">
              <w:rPr>
                <w:rFonts w:ascii="Times New Roman" w:hAnsi="Times New Roman"/>
                <w:b/>
                <w:bCs/>
                <w:kern w:val="2"/>
                <w:sz w:val="24"/>
                <w:szCs w:val="24"/>
              </w:rPr>
              <w:t xml:space="preserve"> taisykles</w:t>
            </w:r>
          </w:p>
        </w:tc>
        <w:tc>
          <w:tcPr>
            <w:tcW w:w="7272" w:type="dxa"/>
            <w:gridSpan w:val="2"/>
          </w:tcPr>
          <w:p w14:paraId="0E245979" w14:textId="29C8DDC0" w:rsidR="00AC7FF1" w:rsidRPr="00884274" w:rsidRDefault="00AC7FF1">
            <w:pPr>
              <w:spacing w:after="0" w:line="240" w:lineRule="auto"/>
              <w:jc w:val="both"/>
              <w:rPr>
                <w:rFonts w:ascii="Times New Roman" w:hAnsi="Times New Roman"/>
                <w:color w:val="000000" w:themeColor="text1"/>
                <w:kern w:val="2"/>
                <w:sz w:val="24"/>
                <w:szCs w:val="24"/>
              </w:rPr>
            </w:pPr>
            <w:r w:rsidRPr="00884274">
              <w:rPr>
                <w:rFonts w:ascii="Times New Roman" w:hAnsi="Times New Roman"/>
                <w:color w:val="000000" w:themeColor="text1"/>
                <w:kern w:val="2"/>
                <w:sz w:val="24"/>
                <w:szCs w:val="24"/>
              </w:rPr>
              <w:t xml:space="preserve">Sutarties </w:t>
            </w:r>
            <w:r w:rsidR="001F2442">
              <w:rPr>
                <w:rFonts w:ascii="Times New Roman" w:hAnsi="Times New Roman"/>
                <w:color w:val="000000" w:themeColor="text1"/>
                <w:kern w:val="2"/>
                <w:sz w:val="24"/>
                <w:szCs w:val="24"/>
              </w:rPr>
              <w:t>į</w:t>
            </w:r>
            <w:r w:rsidRPr="00884274">
              <w:rPr>
                <w:rFonts w:ascii="Times New Roman" w:hAnsi="Times New Roman"/>
                <w:color w:val="000000" w:themeColor="text1"/>
                <w:kern w:val="2"/>
                <w:sz w:val="24"/>
                <w:szCs w:val="24"/>
              </w:rPr>
              <w:t>kaina</w:t>
            </w:r>
            <w:r w:rsidR="001F2442">
              <w:rPr>
                <w:rFonts w:ascii="Times New Roman" w:hAnsi="Times New Roman"/>
                <w:color w:val="000000" w:themeColor="text1"/>
                <w:kern w:val="2"/>
                <w:sz w:val="24"/>
                <w:szCs w:val="24"/>
              </w:rPr>
              <w:t>i</w:t>
            </w:r>
            <w:r w:rsidRPr="00884274">
              <w:rPr>
                <w:rFonts w:ascii="Times New Roman" w:hAnsi="Times New Roman"/>
                <w:color w:val="000000" w:themeColor="text1"/>
                <w:kern w:val="2"/>
                <w:sz w:val="24"/>
                <w:szCs w:val="24"/>
              </w:rPr>
              <w:t xml:space="preserve"> bus perskaičiuojam</w:t>
            </w:r>
            <w:r w:rsidR="001F2442">
              <w:rPr>
                <w:rFonts w:ascii="Times New Roman" w:hAnsi="Times New Roman"/>
                <w:color w:val="000000" w:themeColor="text1"/>
                <w:kern w:val="2"/>
                <w:sz w:val="24"/>
                <w:szCs w:val="24"/>
              </w:rPr>
              <w:t>i</w:t>
            </w:r>
            <w:r w:rsidRPr="00884274">
              <w:rPr>
                <w:rFonts w:ascii="Times New Roman" w:hAnsi="Times New Roman"/>
                <w:color w:val="000000" w:themeColor="text1"/>
                <w:kern w:val="2"/>
                <w:sz w:val="24"/>
                <w:szCs w:val="24"/>
              </w:rPr>
              <w:t>:</w:t>
            </w:r>
          </w:p>
          <w:p w14:paraId="4F51D2AC" w14:textId="77777777" w:rsidR="00AC7FF1" w:rsidRPr="00884274" w:rsidRDefault="00AC7FF1">
            <w:pPr>
              <w:spacing w:after="0" w:line="240" w:lineRule="auto"/>
              <w:jc w:val="both"/>
              <w:rPr>
                <w:rFonts w:ascii="Times New Roman" w:hAnsi="Times New Roman"/>
                <w:color w:val="000000" w:themeColor="text1"/>
                <w:kern w:val="2"/>
                <w:sz w:val="24"/>
                <w:szCs w:val="24"/>
              </w:rPr>
            </w:pPr>
            <w:r w:rsidRPr="00884274">
              <w:rPr>
                <w:rFonts w:ascii="Times New Roman" w:hAnsi="Times New Roman"/>
                <w:color w:val="000000" w:themeColor="text1"/>
                <w:kern w:val="2"/>
                <w:sz w:val="24"/>
                <w:szCs w:val="24"/>
              </w:rPr>
              <w:t>5.3.1. dėl PVM tarifo pasikeitimo</w:t>
            </w:r>
            <w:r w:rsidR="00267D9B" w:rsidRPr="00884274">
              <w:rPr>
                <w:rFonts w:ascii="Times New Roman" w:hAnsi="Times New Roman"/>
                <w:color w:val="000000" w:themeColor="text1"/>
                <w:kern w:val="2"/>
                <w:sz w:val="24"/>
                <w:szCs w:val="24"/>
              </w:rPr>
              <w:t>;</w:t>
            </w:r>
          </w:p>
          <w:p w14:paraId="23893AEB" w14:textId="666B34CC" w:rsidR="00267D9B" w:rsidRPr="00884274" w:rsidRDefault="00267D9B">
            <w:pPr>
              <w:spacing w:after="0" w:line="240" w:lineRule="auto"/>
              <w:jc w:val="both"/>
              <w:rPr>
                <w:rFonts w:ascii="Times New Roman" w:hAnsi="Times New Roman"/>
                <w:color w:val="FF0000"/>
                <w:kern w:val="2"/>
                <w:sz w:val="24"/>
                <w:szCs w:val="24"/>
              </w:rPr>
            </w:pPr>
            <w:r w:rsidRPr="00884274">
              <w:rPr>
                <w:rFonts w:ascii="Times New Roman" w:hAnsi="Times New Roman"/>
                <w:kern w:val="2"/>
                <w:sz w:val="24"/>
                <w:szCs w:val="24"/>
              </w:rPr>
              <w:t>5.3.2. dėl kainų lygio pokyčio.</w:t>
            </w:r>
          </w:p>
        </w:tc>
      </w:tr>
      <w:tr w:rsidR="00AC7FF1" w:rsidRPr="00884274" w14:paraId="3CD5412F" w14:textId="77777777">
        <w:trPr>
          <w:trHeight w:val="300"/>
        </w:trPr>
        <w:tc>
          <w:tcPr>
            <w:tcW w:w="2263" w:type="dxa"/>
          </w:tcPr>
          <w:p w14:paraId="192ED0FA" w14:textId="6B78EF9A"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 xml:space="preserve">5.3.1. Sutarties </w:t>
            </w:r>
            <w:r w:rsidRPr="007C4150">
              <w:rPr>
                <w:rFonts w:ascii="Times New Roman" w:hAnsi="Times New Roman"/>
                <w:b/>
                <w:bCs/>
                <w:kern w:val="2"/>
                <w:sz w:val="24"/>
                <w:szCs w:val="24"/>
              </w:rPr>
              <w:t>kainos</w:t>
            </w:r>
            <w:r w:rsidRPr="00884274">
              <w:rPr>
                <w:rFonts w:ascii="Times New Roman" w:hAnsi="Times New Roman"/>
                <w:b/>
                <w:bCs/>
                <w:kern w:val="2"/>
                <w:sz w:val="24"/>
                <w:szCs w:val="24"/>
              </w:rPr>
              <w:t xml:space="preserve"> </w:t>
            </w:r>
            <w:r w:rsidR="007C4150">
              <w:rPr>
                <w:rFonts w:ascii="Times New Roman" w:hAnsi="Times New Roman"/>
                <w:b/>
                <w:bCs/>
                <w:kern w:val="2"/>
                <w:sz w:val="24"/>
                <w:szCs w:val="24"/>
              </w:rPr>
              <w:t>/ įkainių</w:t>
            </w:r>
            <w:r w:rsidRPr="00884274">
              <w:rPr>
                <w:rFonts w:ascii="Times New Roman" w:hAnsi="Times New Roman"/>
                <w:b/>
                <w:bCs/>
                <w:kern w:val="2"/>
                <w:sz w:val="24"/>
                <w:szCs w:val="24"/>
              </w:rPr>
              <w:t xml:space="preserve"> peržiūra dėl PVM tarifo pasikeitimo</w:t>
            </w:r>
          </w:p>
        </w:tc>
        <w:tc>
          <w:tcPr>
            <w:tcW w:w="7272" w:type="dxa"/>
            <w:gridSpan w:val="2"/>
          </w:tcPr>
          <w:p w14:paraId="3413B461" w14:textId="550404AA" w:rsidR="00AC7FF1" w:rsidRPr="00884274" w:rsidRDefault="00AC7FF1">
            <w:pPr>
              <w:tabs>
                <w:tab w:val="left" w:pos="426"/>
                <w:tab w:val="left" w:pos="1134"/>
                <w:tab w:val="left" w:pos="1276"/>
                <w:tab w:val="left" w:pos="1418"/>
                <w:tab w:val="left" w:pos="1560"/>
              </w:tabs>
              <w:spacing w:after="0" w:line="240" w:lineRule="auto"/>
              <w:jc w:val="both"/>
              <w:rPr>
                <w:rFonts w:ascii="Times New Roman" w:hAnsi="Times New Roman"/>
                <w:sz w:val="24"/>
                <w:szCs w:val="24"/>
              </w:rPr>
            </w:pPr>
            <w:r w:rsidRPr="00884274">
              <w:rPr>
                <w:rFonts w:ascii="Times New Roman" w:hAnsi="Times New Roman"/>
                <w:sz w:val="24"/>
                <w:szCs w:val="24"/>
              </w:rPr>
              <w:t xml:space="preserve">Jeigu Sutarties vykdymo metu pasikeičia PVM mokėjimą reglamentuojantys teisės aktai, darantys tiesioginę įtaką Tiekėjo tiekiamų Prekių Sutartyje nurodytai kainai, Sutarties kaina perskaičiuojami nekeičiant Prekių kainos </w:t>
            </w:r>
            <w:r w:rsidR="007C4150">
              <w:rPr>
                <w:rFonts w:ascii="Times New Roman" w:hAnsi="Times New Roman"/>
                <w:sz w:val="24"/>
                <w:szCs w:val="24"/>
              </w:rPr>
              <w:t>/ įkainio</w:t>
            </w:r>
            <w:r w:rsidR="007C4150" w:rsidRPr="00884274">
              <w:rPr>
                <w:rFonts w:ascii="Times New Roman" w:hAnsi="Times New Roman"/>
                <w:sz w:val="24"/>
                <w:szCs w:val="24"/>
              </w:rPr>
              <w:t xml:space="preserve"> </w:t>
            </w:r>
            <w:r w:rsidRPr="00884274">
              <w:rPr>
                <w:rFonts w:ascii="Times New Roman" w:hAnsi="Times New Roman"/>
                <w:sz w:val="24"/>
                <w:szCs w:val="24"/>
              </w:rPr>
              <w:t xml:space="preserve">be PVM. </w:t>
            </w:r>
          </w:p>
          <w:p w14:paraId="72FBB17F" w14:textId="5F483257" w:rsidR="00AC7FF1" w:rsidRPr="00884274" w:rsidRDefault="00AC7FF1">
            <w:pPr>
              <w:tabs>
                <w:tab w:val="left" w:pos="426"/>
                <w:tab w:val="left" w:pos="1134"/>
                <w:tab w:val="left" w:pos="1276"/>
                <w:tab w:val="left" w:pos="1418"/>
                <w:tab w:val="left" w:pos="1560"/>
              </w:tabs>
              <w:spacing w:after="0" w:line="240" w:lineRule="auto"/>
              <w:jc w:val="both"/>
              <w:rPr>
                <w:rFonts w:ascii="Times New Roman" w:hAnsi="Times New Roman"/>
                <w:kern w:val="2"/>
                <w:sz w:val="24"/>
                <w:szCs w:val="24"/>
              </w:rPr>
            </w:pPr>
            <w:r w:rsidRPr="00884274">
              <w:rPr>
                <w:rFonts w:ascii="Times New Roman" w:hAnsi="Times New Roman"/>
                <w:sz w:val="24"/>
                <w:szCs w:val="24"/>
              </w:rPr>
              <w:t>Perskaičiavimas įforminamas Susitarimu ne vėliau kaip per 10 darbo dienų nuo PVM mokėjimą reglamentuojančių teisės aktų pasikeitimo, kuris tampa neatskiriama Sutarties dalimi. Perskaičiuota Sutarties kaina</w:t>
            </w:r>
            <w:r w:rsidR="007C4150">
              <w:rPr>
                <w:rFonts w:ascii="Times New Roman" w:hAnsi="Times New Roman"/>
                <w:sz w:val="24"/>
                <w:szCs w:val="24"/>
              </w:rPr>
              <w:t xml:space="preserve"> / įkainiai</w:t>
            </w:r>
            <w:r w:rsidRPr="00884274">
              <w:rPr>
                <w:rFonts w:ascii="Times New Roman" w:hAnsi="Times New Roman"/>
                <w:sz w:val="24"/>
                <w:szCs w:val="24"/>
              </w:rPr>
              <w:t xml:space="preserve"> taikom</w:t>
            </w:r>
            <w:r w:rsidR="007C4150">
              <w:rPr>
                <w:rFonts w:ascii="Times New Roman" w:hAnsi="Times New Roman"/>
                <w:sz w:val="24"/>
                <w:szCs w:val="24"/>
              </w:rPr>
              <w:t>i</w:t>
            </w:r>
            <w:r w:rsidRPr="00884274">
              <w:rPr>
                <w:rFonts w:ascii="Times New Roman" w:hAnsi="Times New Roman"/>
                <w:sz w:val="24"/>
                <w:szCs w:val="24"/>
              </w:rPr>
              <w:t xml:space="preserve"> už tą Prekių dalį, kurios bus tiekiamos nuo Susitarime nurodytos dienos</w:t>
            </w:r>
            <w:r w:rsidRPr="00884274">
              <w:rPr>
                <w:rFonts w:ascii="Times New Roman" w:eastAsia="Times New Roman" w:hAnsi="Times New Roman"/>
                <w:color w:val="000000" w:themeColor="text1"/>
                <w:sz w:val="24"/>
                <w:szCs w:val="24"/>
              </w:rPr>
              <w:t>.</w:t>
            </w:r>
          </w:p>
        </w:tc>
      </w:tr>
      <w:tr w:rsidR="00AC7FF1" w:rsidRPr="00884274" w14:paraId="6B773B74" w14:textId="77777777">
        <w:trPr>
          <w:trHeight w:val="300"/>
        </w:trPr>
        <w:tc>
          <w:tcPr>
            <w:tcW w:w="2263" w:type="dxa"/>
          </w:tcPr>
          <w:p w14:paraId="5C327F37" w14:textId="26FE7929" w:rsidR="00AC7FF1" w:rsidRPr="00884274" w:rsidRDefault="00AC7FF1">
            <w:pPr>
              <w:spacing w:after="0" w:line="240" w:lineRule="auto"/>
              <w:jc w:val="both"/>
              <w:rPr>
                <w:rFonts w:ascii="Times New Roman" w:hAnsi="Times New Roman"/>
                <w:kern w:val="2"/>
                <w:sz w:val="24"/>
                <w:szCs w:val="24"/>
              </w:rPr>
            </w:pPr>
            <w:r w:rsidRPr="00884274">
              <w:rPr>
                <w:rFonts w:ascii="Times New Roman" w:hAnsi="Times New Roman"/>
                <w:b/>
                <w:bCs/>
                <w:kern w:val="2"/>
                <w:sz w:val="24"/>
                <w:szCs w:val="24"/>
              </w:rPr>
              <w:t>5.3.2.</w:t>
            </w:r>
            <w:r w:rsidRPr="00884274">
              <w:rPr>
                <w:rFonts w:ascii="Times New Roman" w:hAnsi="Times New Roman"/>
                <w:kern w:val="2"/>
                <w:sz w:val="24"/>
                <w:szCs w:val="24"/>
              </w:rPr>
              <w:t xml:space="preserve"> </w:t>
            </w:r>
            <w:r w:rsidRPr="00884274">
              <w:rPr>
                <w:rFonts w:ascii="Times New Roman" w:hAnsi="Times New Roman"/>
                <w:b/>
                <w:bCs/>
                <w:kern w:val="2"/>
                <w:sz w:val="24"/>
                <w:szCs w:val="24"/>
              </w:rPr>
              <w:t xml:space="preserve">Sutarties </w:t>
            </w:r>
            <w:r w:rsidR="00267D9B" w:rsidRPr="00884274">
              <w:rPr>
                <w:rFonts w:ascii="Times New Roman" w:hAnsi="Times New Roman"/>
                <w:b/>
                <w:bCs/>
                <w:kern w:val="2"/>
                <w:sz w:val="24"/>
                <w:szCs w:val="24"/>
              </w:rPr>
              <w:t>į</w:t>
            </w:r>
            <w:r w:rsidRPr="00884274">
              <w:rPr>
                <w:rFonts w:ascii="Times New Roman" w:hAnsi="Times New Roman"/>
                <w:b/>
                <w:bCs/>
                <w:kern w:val="2"/>
                <w:sz w:val="24"/>
                <w:szCs w:val="24"/>
              </w:rPr>
              <w:t>kain</w:t>
            </w:r>
            <w:r w:rsidR="00267D9B" w:rsidRPr="00884274">
              <w:rPr>
                <w:rFonts w:ascii="Times New Roman" w:hAnsi="Times New Roman"/>
                <w:b/>
                <w:bCs/>
                <w:kern w:val="2"/>
                <w:sz w:val="24"/>
                <w:szCs w:val="24"/>
              </w:rPr>
              <w:t>ių</w:t>
            </w:r>
            <w:r w:rsidRPr="00884274">
              <w:rPr>
                <w:rFonts w:ascii="Times New Roman" w:hAnsi="Times New Roman"/>
                <w:b/>
                <w:bCs/>
                <w:kern w:val="2"/>
                <w:sz w:val="24"/>
                <w:szCs w:val="24"/>
              </w:rPr>
              <w:t xml:space="preserve"> peržiūra dėl kitų mokesčių, lemiančių Prekių kainos pokytį, pasikeitimo</w:t>
            </w:r>
          </w:p>
        </w:tc>
        <w:tc>
          <w:tcPr>
            <w:tcW w:w="7272" w:type="dxa"/>
            <w:gridSpan w:val="2"/>
          </w:tcPr>
          <w:p w14:paraId="18474457" w14:textId="77777777" w:rsidR="00AC7FF1" w:rsidRPr="00884274" w:rsidRDefault="00AC7FF1">
            <w:pPr>
              <w:spacing w:after="0" w:line="240" w:lineRule="auto"/>
              <w:rPr>
                <w:rFonts w:ascii="Times New Roman" w:hAnsi="Times New Roman"/>
                <w:kern w:val="2"/>
                <w:sz w:val="24"/>
                <w:szCs w:val="24"/>
              </w:rPr>
            </w:pPr>
            <w:r w:rsidRPr="00884274">
              <w:rPr>
                <w:rFonts w:ascii="Times New Roman" w:hAnsi="Times New Roman"/>
                <w:kern w:val="2"/>
                <w:sz w:val="24"/>
                <w:szCs w:val="24"/>
              </w:rPr>
              <w:t>Netaikoma</w:t>
            </w:r>
          </w:p>
          <w:p w14:paraId="01156B8A" w14:textId="77777777" w:rsidR="00AC7FF1" w:rsidRPr="00884274" w:rsidRDefault="00AC7FF1">
            <w:pPr>
              <w:spacing w:after="0" w:line="240" w:lineRule="auto"/>
              <w:rPr>
                <w:rFonts w:ascii="Times New Roman" w:hAnsi="Times New Roman"/>
                <w:kern w:val="2"/>
                <w:sz w:val="24"/>
                <w:szCs w:val="24"/>
              </w:rPr>
            </w:pPr>
          </w:p>
          <w:p w14:paraId="2DCB4DDF" w14:textId="77777777" w:rsidR="00AC7FF1" w:rsidRPr="00884274" w:rsidRDefault="00AC7FF1">
            <w:pPr>
              <w:spacing w:after="0" w:line="240" w:lineRule="auto"/>
              <w:rPr>
                <w:rFonts w:ascii="Times New Roman" w:hAnsi="Times New Roman"/>
                <w:kern w:val="2"/>
                <w:sz w:val="24"/>
                <w:szCs w:val="24"/>
              </w:rPr>
            </w:pPr>
          </w:p>
        </w:tc>
      </w:tr>
      <w:tr w:rsidR="00AC7FF1" w:rsidRPr="00884274" w14:paraId="0C1AE3F1" w14:textId="77777777">
        <w:trPr>
          <w:trHeight w:val="300"/>
        </w:trPr>
        <w:tc>
          <w:tcPr>
            <w:tcW w:w="2263" w:type="dxa"/>
          </w:tcPr>
          <w:p w14:paraId="5830B582" w14:textId="514C45F2"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 xml:space="preserve">5.3.3. Sutarties </w:t>
            </w:r>
            <w:r w:rsidR="00267D9B" w:rsidRPr="00884274">
              <w:rPr>
                <w:rFonts w:ascii="Times New Roman" w:hAnsi="Times New Roman"/>
                <w:b/>
                <w:bCs/>
                <w:kern w:val="2"/>
                <w:sz w:val="24"/>
                <w:szCs w:val="24"/>
              </w:rPr>
              <w:t>į</w:t>
            </w:r>
            <w:r w:rsidRPr="00884274">
              <w:rPr>
                <w:rFonts w:ascii="Times New Roman" w:hAnsi="Times New Roman"/>
                <w:b/>
                <w:bCs/>
                <w:kern w:val="2"/>
                <w:sz w:val="24"/>
                <w:szCs w:val="24"/>
              </w:rPr>
              <w:t>kain</w:t>
            </w:r>
            <w:r w:rsidR="00267D9B" w:rsidRPr="00884274">
              <w:rPr>
                <w:rFonts w:ascii="Times New Roman" w:hAnsi="Times New Roman"/>
                <w:b/>
                <w:bCs/>
                <w:kern w:val="2"/>
                <w:sz w:val="24"/>
                <w:szCs w:val="24"/>
              </w:rPr>
              <w:t>ių</w:t>
            </w:r>
            <w:r w:rsidRPr="00884274">
              <w:rPr>
                <w:rFonts w:ascii="Times New Roman" w:hAnsi="Times New Roman"/>
                <w:b/>
                <w:bCs/>
                <w:kern w:val="2"/>
                <w:sz w:val="24"/>
                <w:szCs w:val="24"/>
              </w:rPr>
              <w:t xml:space="preserve">  peržiūra dėl kainų lygio pokyčio</w:t>
            </w:r>
          </w:p>
        </w:tc>
        <w:tc>
          <w:tcPr>
            <w:tcW w:w="7272" w:type="dxa"/>
            <w:gridSpan w:val="2"/>
          </w:tcPr>
          <w:p w14:paraId="648D7A03" w14:textId="4F4CCB23" w:rsidR="001F2442" w:rsidRPr="001F2442" w:rsidRDefault="001F2442" w:rsidP="001F2442">
            <w:pPr>
              <w:spacing w:after="0" w:line="240" w:lineRule="auto"/>
              <w:jc w:val="both"/>
              <w:rPr>
                <w:rFonts w:ascii="Times New Roman" w:hAnsi="Times New Roman"/>
                <w:kern w:val="2"/>
                <w:sz w:val="24"/>
                <w:szCs w:val="24"/>
              </w:rPr>
            </w:pPr>
            <w:r w:rsidRPr="001F2442">
              <w:rPr>
                <w:rFonts w:ascii="Times New Roman" w:hAnsi="Times New Roman"/>
                <w:kern w:val="2"/>
                <w:sz w:val="24"/>
                <w:szCs w:val="24"/>
              </w:rPr>
              <w:t xml:space="preserve">5.3.3.1. Bet kuri Sutarties Šalis Sutarties galiojimo metu turi teisę inicijuoti Sutarties įkainių peržiūrą (keitimą) ne anksčiau kaip po </w:t>
            </w:r>
            <w:r>
              <w:rPr>
                <w:rFonts w:ascii="Times New Roman" w:hAnsi="Times New Roman"/>
                <w:kern w:val="2"/>
                <w:sz w:val="24"/>
                <w:szCs w:val="24"/>
              </w:rPr>
              <w:t>9</w:t>
            </w:r>
            <w:r w:rsidRPr="001F2442">
              <w:rPr>
                <w:rFonts w:ascii="Times New Roman" w:hAnsi="Times New Roman"/>
                <w:kern w:val="2"/>
                <w:sz w:val="24"/>
                <w:szCs w:val="24"/>
              </w:rPr>
              <w:t xml:space="preserve"> mėn.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8 procentus. Sutarties įkainių peržiūra atliekama ne rečiau kaip kas 12 (dvylika) mėnesių.</w:t>
            </w:r>
          </w:p>
          <w:p w14:paraId="228EB4BC" w14:textId="2B7EF40D" w:rsidR="001F2442" w:rsidRPr="001F2442" w:rsidRDefault="001F2442" w:rsidP="001F2442">
            <w:pPr>
              <w:spacing w:after="0" w:line="240" w:lineRule="auto"/>
              <w:jc w:val="both"/>
              <w:rPr>
                <w:rFonts w:ascii="Times New Roman" w:hAnsi="Times New Roman"/>
                <w:kern w:val="2"/>
                <w:sz w:val="24"/>
                <w:szCs w:val="24"/>
              </w:rPr>
            </w:pPr>
            <w:r w:rsidRPr="001F2442">
              <w:rPr>
                <w:rFonts w:ascii="Times New Roman" w:hAnsi="Times New Roman"/>
                <w:kern w:val="2"/>
                <w:sz w:val="24"/>
                <w:szCs w:val="24"/>
              </w:rPr>
              <w:t xml:space="preserve">5.3.3.2. Sutarties įkainiai peržiūrimi tik tai Sutarties daliai, kuri nėra išpirkta, t. y. </w:t>
            </w:r>
            <w:r>
              <w:rPr>
                <w:rFonts w:ascii="Times New Roman" w:hAnsi="Times New Roman"/>
                <w:kern w:val="2"/>
                <w:sz w:val="24"/>
                <w:szCs w:val="24"/>
              </w:rPr>
              <w:t>Prekėms</w:t>
            </w:r>
            <w:r w:rsidRPr="001F2442">
              <w:rPr>
                <w:rFonts w:ascii="Times New Roman" w:hAnsi="Times New Roman"/>
                <w:kern w:val="2"/>
                <w:sz w:val="24"/>
                <w:szCs w:val="24"/>
              </w:rPr>
              <w:t xml:space="preserve">, kurios nėra priimtos ir apmokėtos. Vėlesnė </w:t>
            </w:r>
            <w:r w:rsidRPr="001F2442">
              <w:rPr>
                <w:rFonts w:ascii="Times New Roman" w:hAnsi="Times New Roman"/>
                <w:kern w:val="2"/>
                <w:sz w:val="24"/>
                <w:szCs w:val="24"/>
              </w:rPr>
              <w:lastRenderedPageBreak/>
              <w:t>Sutarties įkainių peržiūra negali apimti laikotarpio, už kurį jau buvo atlikta peržiūra.</w:t>
            </w:r>
          </w:p>
          <w:p w14:paraId="57B85C7F" w14:textId="40CA5AE5" w:rsidR="001F2442" w:rsidRPr="001F2442" w:rsidRDefault="001F2442" w:rsidP="001F2442">
            <w:pPr>
              <w:spacing w:after="0" w:line="240" w:lineRule="auto"/>
              <w:jc w:val="both"/>
              <w:rPr>
                <w:rFonts w:ascii="Times New Roman" w:hAnsi="Times New Roman"/>
                <w:kern w:val="2"/>
                <w:sz w:val="24"/>
                <w:szCs w:val="24"/>
              </w:rPr>
            </w:pPr>
            <w:r w:rsidRPr="001F2442">
              <w:rPr>
                <w:rFonts w:ascii="Times New Roman" w:hAnsi="Times New Roman"/>
                <w:kern w:val="2"/>
                <w:sz w:val="24"/>
                <w:szCs w:val="24"/>
              </w:rPr>
              <w:t xml:space="preserve">5.3.3.3. Jeigu </w:t>
            </w:r>
            <w:r>
              <w:rPr>
                <w:rFonts w:ascii="Times New Roman" w:hAnsi="Times New Roman"/>
                <w:kern w:val="2"/>
                <w:sz w:val="24"/>
                <w:szCs w:val="24"/>
              </w:rPr>
              <w:t>Prekių</w:t>
            </w:r>
            <w:r w:rsidRPr="001F2442">
              <w:rPr>
                <w:rFonts w:ascii="Times New Roman" w:hAnsi="Times New Roman"/>
                <w:kern w:val="2"/>
                <w:sz w:val="24"/>
                <w:szCs w:val="24"/>
              </w:rPr>
              <w:t xml:space="preserve"> teikimas vėluoja dėl Tiekėjo kaltės, </w:t>
            </w:r>
            <w:r w:rsidR="000D6FF5">
              <w:rPr>
                <w:rFonts w:ascii="Times New Roman" w:hAnsi="Times New Roman"/>
                <w:kern w:val="2"/>
                <w:sz w:val="24"/>
                <w:szCs w:val="24"/>
              </w:rPr>
              <w:t xml:space="preserve">vėluojamų pristatyti </w:t>
            </w:r>
            <w:r>
              <w:rPr>
                <w:rFonts w:ascii="Times New Roman" w:hAnsi="Times New Roman"/>
                <w:kern w:val="2"/>
                <w:sz w:val="24"/>
                <w:szCs w:val="24"/>
              </w:rPr>
              <w:t>Prekių</w:t>
            </w:r>
            <w:r w:rsidRPr="001F2442">
              <w:rPr>
                <w:rFonts w:ascii="Times New Roman" w:hAnsi="Times New Roman"/>
                <w:kern w:val="2"/>
                <w:sz w:val="24"/>
                <w:szCs w:val="24"/>
              </w:rPr>
              <w:t xml:space="preserve"> įkainiai nėra perskaičiuojami dėl kainų lygio kilimo (gali būti mažinami, tačiau negali būti didinami).</w:t>
            </w:r>
          </w:p>
          <w:p w14:paraId="56C169EC" w14:textId="77777777" w:rsidR="001F2442" w:rsidRPr="001F2442" w:rsidRDefault="001F2442" w:rsidP="001F2442">
            <w:pPr>
              <w:spacing w:after="0" w:line="240" w:lineRule="auto"/>
              <w:jc w:val="both"/>
              <w:rPr>
                <w:rFonts w:ascii="Times New Roman" w:hAnsi="Times New Roman"/>
                <w:kern w:val="2"/>
                <w:sz w:val="24"/>
                <w:szCs w:val="24"/>
              </w:rPr>
            </w:pPr>
            <w:r w:rsidRPr="001F2442">
              <w:rPr>
                <w:rFonts w:ascii="Times New Roman" w:hAnsi="Times New Roman"/>
                <w:kern w:val="2"/>
                <w:sz w:val="24"/>
                <w:szCs w:val="24"/>
              </w:rPr>
              <w:t>5.3.3.4. Atlikdamos Sutarties įkainių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55097141" w14:textId="65EDD529" w:rsidR="001F2442" w:rsidRPr="001F2442" w:rsidRDefault="001F2442" w:rsidP="001F2442">
            <w:pPr>
              <w:spacing w:after="0" w:line="240" w:lineRule="auto"/>
              <w:jc w:val="both"/>
              <w:rPr>
                <w:rFonts w:ascii="Times New Roman" w:hAnsi="Times New Roman"/>
                <w:kern w:val="2"/>
                <w:sz w:val="24"/>
                <w:szCs w:val="24"/>
              </w:rPr>
            </w:pPr>
            <w:r w:rsidRPr="001F2442">
              <w:rPr>
                <w:rFonts w:ascii="Times New Roman" w:hAnsi="Times New Roman"/>
                <w:kern w:val="2"/>
                <w:sz w:val="24"/>
                <w:szCs w:val="24"/>
              </w:rPr>
              <w:t>5.3.3.5. Šalys privalo Susitarime nurodyti vartojimo prekių ir paslaugų indekso reikšmę laikotarpio pradžioje ir jo nustatymo datą, indekso reikšmę laikotarpio pabaigoje ir jo nustatymo datą, kainų pokytį (k), perskaičiuot</w:t>
            </w:r>
            <w:r w:rsidR="000D6FF5">
              <w:rPr>
                <w:rFonts w:ascii="Times New Roman" w:hAnsi="Times New Roman"/>
                <w:kern w:val="2"/>
                <w:sz w:val="24"/>
                <w:szCs w:val="24"/>
              </w:rPr>
              <w:t>us</w:t>
            </w:r>
            <w:r w:rsidRPr="001F2442">
              <w:rPr>
                <w:rFonts w:ascii="Times New Roman" w:hAnsi="Times New Roman"/>
                <w:kern w:val="2"/>
                <w:sz w:val="24"/>
                <w:szCs w:val="24"/>
              </w:rPr>
              <w:t xml:space="preserve"> Sutarties įkainius, perskaičiuotą Pradinės Sutarties vertę.</w:t>
            </w:r>
          </w:p>
          <w:p w14:paraId="664AA161" w14:textId="77777777" w:rsidR="001F2442" w:rsidRPr="001F2442" w:rsidRDefault="001F2442" w:rsidP="001F2442">
            <w:pPr>
              <w:spacing w:after="0" w:line="240" w:lineRule="auto"/>
              <w:jc w:val="both"/>
              <w:rPr>
                <w:rFonts w:ascii="Times New Roman" w:hAnsi="Times New Roman"/>
                <w:kern w:val="2"/>
                <w:sz w:val="24"/>
                <w:szCs w:val="24"/>
              </w:rPr>
            </w:pPr>
            <w:r w:rsidRPr="001F2442">
              <w:rPr>
                <w:rFonts w:ascii="Times New Roman" w:hAnsi="Times New Roman"/>
                <w:kern w:val="2"/>
                <w:sz w:val="24"/>
                <w:szCs w:val="24"/>
              </w:rPr>
              <w:t>5.3.3.6. Nauji Sutarties įkainiai apskaičiuojami pagal žemiau pateiktą formulę:</w:t>
            </w:r>
          </w:p>
          <w:p w14:paraId="581DED1D" w14:textId="77777777" w:rsidR="001F2442" w:rsidRPr="001F2442" w:rsidRDefault="001F2442" w:rsidP="001F2442">
            <w:pPr>
              <w:spacing w:after="0" w:line="240" w:lineRule="auto"/>
              <w:jc w:val="both"/>
              <w:rPr>
                <w:rFonts w:ascii="Times New Roman" w:hAnsi="Times New Roman"/>
                <w:kern w:val="2"/>
                <w:sz w:val="24"/>
                <w:szCs w:val="24"/>
              </w:rPr>
            </w:pPr>
            <w:r w:rsidRPr="001F2442">
              <w:rPr>
                <w:rFonts w:ascii="Times New Roman" w:hAnsi="Times New Roman"/>
                <w:kern w:val="2"/>
                <w:sz w:val="24"/>
                <w:szCs w:val="24"/>
              </w:rPr>
              <w:t>a_1=a+(k/100×a), kur</w:t>
            </w:r>
          </w:p>
          <w:p w14:paraId="0F1E5A70" w14:textId="77777777" w:rsidR="001F2442" w:rsidRPr="001F2442" w:rsidRDefault="001F2442" w:rsidP="001F2442">
            <w:pPr>
              <w:spacing w:after="0" w:line="240" w:lineRule="auto"/>
              <w:jc w:val="both"/>
              <w:rPr>
                <w:rFonts w:ascii="Times New Roman" w:hAnsi="Times New Roman"/>
                <w:kern w:val="2"/>
                <w:sz w:val="24"/>
                <w:szCs w:val="24"/>
              </w:rPr>
            </w:pPr>
            <w:r w:rsidRPr="001F2442">
              <w:rPr>
                <w:rFonts w:ascii="Times New Roman" w:hAnsi="Times New Roman"/>
                <w:kern w:val="2"/>
                <w:sz w:val="24"/>
                <w:szCs w:val="24"/>
              </w:rPr>
              <w:t>a įkainis (Eur be PVM) (jei peržiūra jau buvo atlikta, tai po paskutinio perskaičiavimo)</w:t>
            </w:r>
          </w:p>
          <w:p w14:paraId="1A80398E" w14:textId="77777777" w:rsidR="001F2442" w:rsidRPr="001F2442" w:rsidRDefault="001F2442" w:rsidP="001F2442">
            <w:pPr>
              <w:spacing w:after="0" w:line="240" w:lineRule="auto"/>
              <w:jc w:val="both"/>
              <w:rPr>
                <w:rFonts w:ascii="Times New Roman" w:hAnsi="Times New Roman"/>
                <w:kern w:val="2"/>
                <w:sz w:val="24"/>
                <w:szCs w:val="24"/>
              </w:rPr>
            </w:pPr>
            <w:r w:rsidRPr="001F2442">
              <w:rPr>
                <w:rFonts w:ascii="Times New Roman" w:hAnsi="Times New Roman"/>
                <w:kern w:val="2"/>
                <w:sz w:val="24"/>
                <w:szCs w:val="24"/>
              </w:rPr>
              <w:t>a1 – perskaičiuota (pakeista) įkainis (Eur be PVM)</w:t>
            </w:r>
          </w:p>
          <w:p w14:paraId="442CBF46" w14:textId="7434A0E9" w:rsidR="001F2442" w:rsidRPr="001F2442" w:rsidRDefault="001F2442" w:rsidP="001F2442">
            <w:pPr>
              <w:spacing w:after="0" w:line="240" w:lineRule="auto"/>
              <w:jc w:val="both"/>
              <w:rPr>
                <w:rFonts w:ascii="Times New Roman" w:hAnsi="Times New Roman"/>
                <w:kern w:val="2"/>
                <w:sz w:val="24"/>
                <w:szCs w:val="24"/>
              </w:rPr>
            </w:pPr>
            <w:r w:rsidRPr="001F2442">
              <w:rPr>
                <w:rFonts w:ascii="Times New Roman" w:hAnsi="Times New Roman"/>
                <w:kern w:val="2"/>
                <w:sz w:val="24"/>
                <w:szCs w:val="24"/>
              </w:rPr>
              <w:t xml:space="preserve">k – pagal vartotojų kainų indeksą </w:t>
            </w:r>
            <w:r>
              <w:rPr>
                <w:rFonts w:ascii="Times New Roman" w:hAnsi="Times New Roman"/>
                <w:kern w:val="2"/>
                <w:sz w:val="24"/>
                <w:szCs w:val="24"/>
              </w:rPr>
              <w:t>(</w:t>
            </w:r>
            <w:r w:rsidRPr="001F2442">
              <w:rPr>
                <w:rFonts w:ascii="Times New Roman" w:hAnsi="Times New Roman"/>
                <w:kern w:val="2"/>
                <w:sz w:val="24"/>
                <w:szCs w:val="24"/>
              </w:rPr>
              <w:t>VKI – „Poilsio ir kultūros prekės ir paslaugos“ (COICOP 09) apskaičiuotas prekių ir paslaugų kainų pokytis (padidėjimas arba sumažėjimas) (%). „k“ reikšmė skaičiuojama pagal formulę:</w:t>
            </w:r>
          </w:p>
          <w:p w14:paraId="03B2AD3C" w14:textId="77777777" w:rsidR="001F2442" w:rsidRPr="001F2442" w:rsidRDefault="001F2442" w:rsidP="001F2442">
            <w:pPr>
              <w:spacing w:after="0" w:line="240" w:lineRule="auto"/>
              <w:jc w:val="both"/>
              <w:rPr>
                <w:rFonts w:ascii="Times New Roman" w:hAnsi="Times New Roman"/>
                <w:kern w:val="2"/>
                <w:sz w:val="24"/>
                <w:szCs w:val="24"/>
              </w:rPr>
            </w:pPr>
            <w:r w:rsidRPr="001F2442">
              <w:rPr>
                <w:rFonts w:ascii="Times New Roman" w:hAnsi="Times New Roman"/>
                <w:kern w:val="2"/>
                <w:sz w:val="24"/>
                <w:szCs w:val="24"/>
              </w:rPr>
              <w:t>k =Ind_naujausias/Ind_pradžia ×100-100, (proc.) kur</w:t>
            </w:r>
          </w:p>
          <w:p w14:paraId="78AC913D" w14:textId="62FEFA3E" w:rsidR="001F2442" w:rsidRPr="001F2442" w:rsidRDefault="001F2442" w:rsidP="001F2442">
            <w:pPr>
              <w:spacing w:after="0" w:line="240" w:lineRule="auto"/>
              <w:jc w:val="both"/>
              <w:rPr>
                <w:rFonts w:ascii="Times New Roman" w:hAnsi="Times New Roman"/>
                <w:kern w:val="2"/>
                <w:sz w:val="24"/>
                <w:szCs w:val="24"/>
              </w:rPr>
            </w:pPr>
            <w:r w:rsidRPr="001F2442">
              <w:rPr>
                <w:rFonts w:ascii="Times New Roman" w:hAnsi="Times New Roman"/>
                <w:kern w:val="2"/>
                <w:sz w:val="24"/>
                <w:szCs w:val="24"/>
              </w:rPr>
              <w:t xml:space="preserve">Indnaujausias – kreipimosi dėl įkainių peržiūros išsiuntimo kitai Šaliai dieną paskelbtas naujausias vartojimo prekių ir paslaugų indeksas. </w:t>
            </w:r>
          </w:p>
          <w:p w14:paraId="0F4CC514" w14:textId="77777777" w:rsidR="001F2442" w:rsidRPr="001F2442" w:rsidRDefault="001F2442" w:rsidP="001F2442">
            <w:pPr>
              <w:spacing w:after="0" w:line="240" w:lineRule="auto"/>
              <w:jc w:val="both"/>
              <w:rPr>
                <w:rFonts w:ascii="Times New Roman" w:hAnsi="Times New Roman"/>
                <w:kern w:val="2"/>
                <w:sz w:val="24"/>
                <w:szCs w:val="24"/>
              </w:rPr>
            </w:pPr>
            <w:r w:rsidRPr="001F2442">
              <w:rPr>
                <w:rFonts w:ascii="Times New Roman" w:hAnsi="Times New Roman"/>
                <w:kern w:val="2"/>
                <w:sz w:val="24"/>
                <w:szCs w:val="24"/>
              </w:rPr>
              <w:t>Indpradžia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0F3143BF" w14:textId="77777777" w:rsidR="001F2442" w:rsidRPr="001F2442" w:rsidRDefault="001F2442" w:rsidP="001F2442">
            <w:pPr>
              <w:spacing w:after="0" w:line="240" w:lineRule="auto"/>
              <w:jc w:val="both"/>
              <w:rPr>
                <w:rFonts w:ascii="Times New Roman" w:hAnsi="Times New Roman"/>
                <w:kern w:val="2"/>
                <w:sz w:val="24"/>
                <w:szCs w:val="24"/>
              </w:rPr>
            </w:pPr>
            <w:r w:rsidRPr="001F2442">
              <w:rPr>
                <w:rFonts w:ascii="Times New Roman" w:hAnsi="Times New Roman"/>
                <w:kern w:val="2"/>
                <w:sz w:val="24"/>
                <w:szCs w:val="24"/>
              </w:rPr>
              <w:t>5.3.3.7. Skaičiavimams indeksų reikšmės imamos keturių skaitmenų po kablelio tikslumu. Apskaičiuotas pokytis (k) tolimesniems skaičiavimams naudojamas suapvalinus iki vieno (Valstybės duomenų agentūra pokyčius skelbia apvalindama iki vieno skaitmens po kablelio) skaitmens po kablelio, o apskaičiuotas įkainis „a1“ suapvalinamas iki dviejų (įrašyti tiek skaitmenų, kiek įkainiams nurodyti naudojama sudarytoje sutartyje) skaitmenų po kablelio.</w:t>
            </w:r>
          </w:p>
          <w:p w14:paraId="7000A1B1" w14:textId="141EA60C" w:rsidR="001F2442" w:rsidRPr="001F2442" w:rsidRDefault="001F2442" w:rsidP="001F2442">
            <w:pPr>
              <w:spacing w:after="0" w:line="240" w:lineRule="auto"/>
              <w:jc w:val="both"/>
              <w:rPr>
                <w:rFonts w:ascii="Times New Roman" w:hAnsi="Times New Roman"/>
                <w:kern w:val="2"/>
                <w:sz w:val="24"/>
                <w:szCs w:val="24"/>
              </w:rPr>
            </w:pPr>
            <w:r w:rsidRPr="001F2442">
              <w:rPr>
                <w:rFonts w:ascii="Times New Roman" w:hAnsi="Times New Roman"/>
                <w:kern w:val="2"/>
                <w:sz w:val="24"/>
                <w:szCs w:val="24"/>
              </w:rPr>
              <w:t xml:space="preserve">5.3.3.8. Šalis, siekianti Sutarties įkainių peržiūros, privalo raštu kreiptis į kitą Šalį ir prašyme pateikti visą reikalingą informaciją: Sutarties pavadinimą, numerį, datą, neperduotų ir neapmokėtų </w:t>
            </w:r>
            <w:r w:rsidR="00187E56">
              <w:rPr>
                <w:rFonts w:ascii="Times New Roman" w:hAnsi="Times New Roman"/>
                <w:kern w:val="2"/>
                <w:sz w:val="24"/>
                <w:szCs w:val="24"/>
              </w:rPr>
              <w:t>Prekių</w:t>
            </w:r>
            <w:r w:rsidR="00187E56" w:rsidRPr="001F2442">
              <w:rPr>
                <w:rFonts w:ascii="Times New Roman" w:hAnsi="Times New Roman"/>
                <w:kern w:val="2"/>
                <w:sz w:val="24"/>
                <w:szCs w:val="24"/>
              </w:rPr>
              <w:t xml:space="preserve"> </w:t>
            </w:r>
            <w:r w:rsidR="00187E56">
              <w:rPr>
                <w:rFonts w:ascii="Times New Roman" w:hAnsi="Times New Roman"/>
                <w:kern w:val="2"/>
                <w:sz w:val="24"/>
                <w:szCs w:val="24"/>
              </w:rPr>
              <w:t xml:space="preserve">ir </w:t>
            </w:r>
            <w:r w:rsidRPr="001F2442">
              <w:rPr>
                <w:rFonts w:ascii="Times New Roman" w:hAnsi="Times New Roman"/>
                <w:kern w:val="2"/>
                <w:sz w:val="24"/>
                <w:szCs w:val="24"/>
              </w:rPr>
              <w:t>Paslaugų sąrašą su kiekiais, indekso reikšmes su nuorodomis į viešus šaltinius Valstybės duomenų agentūros Oficialiosios statistikos portale arba kitus oficialius šaltinių duomenis, kita svarbi informacija. Prašyme Šalis neturi teisės nurodyti kito indekso ar prašyti perskaičiavimo pagal kitą indeksą nei nurodytas šioje procedūroje.</w:t>
            </w:r>
          </w:p>
          <w:p w14:paraId="6348030D" w14:textId="77777777" w:rsidR="001F2442" w:rsidRPr="001F2442" w:rsidRDefault="001F2442" w:rsidP="001F2442">
            <w:pPr>
              <w:spacing w:after="0" w:line="240" w:lineRule="auto"/>
              <w:jc w:val="both"/>
              <w:rPr>
                <w:rFonts w:ascii="Times New Roman" w:hAnsi="Times New Roman"/>
                <w:kern w:val="2"/>
                <w:sz w:val="24"/>
                <w:szCs w:val="24"/>
              </w:rPr>
            </w:pPr>
            <w:r w:rsidRPr="001F2442">
              <w:rPr>
                <w:rFonts w:ascii="Times New Roman" w:hAnsi="Times New Roman"/>
                <w:kern w:val="2"/>
                <w:sz w:val="24"/>
                <w:szCs w:val="24"/>
              </w:rPr>
              <w:t>5.3.3.9. Susitarimas turi būti sudarytas per 14 darbo dienų nuo Šalies pateikto tinkamo prašymo perskaičiuoti Sutarties įkainius gavimo dienos.</w:t>
            </w:r>
          </w:p>
          <w:p w14:paraId="0031A887" w14:textId="5CA9FE62" w:rsidR="00AC7FF1" w:rsidRPr="00884274" w:rsidRDefault="001F2442" w:rsidP="001F2442">
            <w:pPr>
              <w:spacing w:after="0" w:line="240" w:lineRule="auto"/>
              <w:jc w:val="both"/>
              <w:rPr>
                <w:rFonts w:ascii="Times New Roman" w:hAnsi="Times New Roman"/>
                <w:kern w:val="2"/>
                <w:sz w:val="24"/>
                <w:szCs w:val="24"/>
              </w:rPr>
            </w:pPr>
            <w:r w:rsidRPr="001F2442">
              <w:rPr>
                <w:rFonts w:ascii="Times New Roman" w:hAnsi="Times New Roman"/>
                <w:kern w:val="2"/>
                <w:sz w:val="24"/>
                <w:szCs w:val="24"/>
              </w:rPr>
              <w:lastRenderedPageBreak/>
              <w:t>5.3.3.10. Susitarimu Šalys neturi teisės keisti procedūroje nurodytos tvarkos ar kitų Sutarties nuostatų, išskyrus, jei keitimas atliekamas pagal VPĮ nuostatas.</w:t>
            </w:r>
          </w:p>
        </w:tc>
      </w:tr>
      <w:tr w:rsidR="00AC7FF1" w:rsidRPr="00884274" w14:paraId="7D72884A" w14:textId="77777777">
        <w:trPr>
          <w:trHeight w:val="300"/>
        </w:trPr>
        <w:tc>
          <w:tcPr>
            <w:tcW w:w="2263" w:type="dxa"/>
          </w:tcPr>
          <w:p w14:paraId="7EA73E0F" w14:textId="683A1F54"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lastRenderedPageBreak/>
              <w:t xml:space="preserve">5.3.4. Sutarties </w:t>
            </w:r>
            <w:r w:rsidR="00884274" w:rsidRPr="00884274">
              <w:rPr>
                <w:rFonts w:ascii="Times New Roman" w:hAnsi="Times New Roman"/>
                <w:b/>
                <w:bCs/>
                <w:kern w:val="2"/>
                <w:sz w:val="24"/>
                <w:szCs w:val="24"/>
              </w:rPr>
              <w:t>į</w:t>
            </w:r>
            <w:r w:rsidRPr="00884274">
              <w:rPr>
                <w:rFonts w:ascii="Times New Roman" w:hAnsi="Times New Roman"/>
                <w:b/>
                <w:bCs/>
                <w:kern w:val="2"/>
                <w:sz w:val="24"/>
                <w:szCs w:val="24"/>
              </w:rPr>
              <w:t>kain</w:t>
            </w:r>
            <w:r w:rsidR="00884274" w:rsidRPr="00884274">
              <w:rPr>
                <w:rFonts w:ascii="Times New Roman" w:hAnsi="Times New Roman"/>
                <w:b/>
                <w:bCs/>
                <w:kern w:val="2"/>
                <w:sz w:val="24"/>
                <w:szCs w:val="24"/>
              </w:rPr>
              <w:t>ių</w:t>
            </w:r>
            <w:r w:rsidRPr="00884274">
              <w:rPr>
                <w:rFonts w:ascii="Times New Roman" w:hAnsi="Times New Roman"/>
                <w:b/>
                <w:bCs/>
                <w:kern w:val="2"/>
                <w:sz w:val="24"/>
                <w:szCs w:val="24"/>
              </w:rPr>
              <w:t xml:space="preserve">  peržiūra dėl kainų lygio pokyčio pagal Prekių grupių kainų pokyčius</w:t>
            </w:r>
          </w:p>
        </w:tc>
        <w:tc>
          <w:tcPr>
            <w:tcW w:w="7272" w:type="dxa"/>
            <w:gridSpan w:val="2"/>
          </w:tcPr>
          <w:p w14:paraId="7104C5CA" w14:textId="77777777" w:rsidR="00AC7FF1" w:rsidRPr="00884274" w:rsidRDefault="00AC7FF1">
            <w:pPr>
              <w:spacing w:after="0" w:line="240" w:lineRule="auto"/>
              <w:rPr>
                <w:rFonts w:ascii="Times New Roman" w:hAnsi="Times New Roman"/>
                <w:kern w:val="2"/>
                <w:sz w:val="24"/>
                <w:szCs w:val="24"/>
              </w:rPr>
            </w:pPr>
            <w:r w:rsidRPr="00884274">
              <w:rPr>
                <w:rFonts w:ascii="Times New Roman" w:hAnsi="Times New Roman"/>
                <w:kern w:val="2"/>
                <w:sz w:val="24"/>
                <w:szCs w:val="24"/>
              </w:rPr>
              <w:t>Netaikoma</w:t>
            </w:r>
          </w:p>
          <w:p w14:paraId="5F24CD25" w14:textId="77777777" w:rsidR="00AC7FF1" w:rsidRPr="00884274" w:rsidRDefault="00AC7FF1">
            <w:pPr>
              <w:spacing w:after="0" w:line="240" w:lineRule="auto"/>
              <w:rPr>
                <w:rFonts w:ascii="Times New Roman" w:hAnsi="Times New Roman"/>
                <w:kern w:val="2"/>
                <w:sz w:val="24"/>
                <w:szCs w:val="24"/>
              </w:rPr>
            </w:pPr>
          </w:p>
          <w:p w14:paraId="21DEDA89" w14:textId="77777777" w:rsidR="00AC7FF1" w:rsidRPr="00884274" w:rsidRDefault="00AC7FF1">
            <w:pPr>
              <w:spacing w:after="0" w:line="240" w:lineRule="auto"/>
              <w:rPr>
                <w:rFonts w:ascii="Times New Roman" w:hAnsi="Times New Roman"/>
                <w:kern w:val="2"/>
                <w:sz w:val="24"/>
                <w:szCs w:val="24"/>
              </w:rPr>
            </w:pPr>
          </w:p>
        </w:tc>
      </w:tr>
      <w:tr w:rsidR="00AC7FF1" w:rsidRPr="00884274" w14:paraId="0B29F63C" w14:textId="77777777">
        <w:trPr>
          <w:trHeight w:val="300"/>
        </w:trPr>
        <w:tc>
          <w:tcPr>
            <w:tcW w:w="2263" w:type="dxa"/>
          </w:tcPr>
          <w:p w14:paraId="2DE38CE0" w14:textId="70B2A342"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 xml:space="preserve">5.4. Sutarties </w:t>
            </w:r>
            <w:r w:rsidR="00884274" w:rsidRPr="00884274">
              <w:rPr>
                <w:rFonts w:ascii="Times New Roman" w:hAnsi="Times New Roman"/>
                <w:b/>
                <w:bCs/>
                <w:kern w:val="2"/>
                <w:sz w:val="24"/>
                <w:szCs w:val="24"/>
              </w:rPr>
              <w:t>į</w:t>
            </w:r>
            <w:r w:rsidRPr="00884274">
              <w:rPr>
                <w:rFonts w:ascii="Times New Roman" w:hAnsi="Times New Roman"/>
                <w:b/>
                <w:bCs/>
                <w:kern w:val="2"/>
                <w:sz w:val="24"/>
                <w:szCs w:val="24"/>
              </w:rPr>
              <w:t>kain</w:t>
            </w:r>
            <w:r w:rsidR="00884274" w:rsidRPr="00884274">
              <w:rPr>
                <w:rFonts w:ascii="Times New Roman" w:hAnsi="Times New Roman"/>
                <w:b/>
                <w:bCs/>
                <w:kern w:val="2"/>
                <w:sz w:val="24"/>
                <w:szCs w:val="24"/>
              </w:rPr>
              <w:t>ių</w:t>
            </w:r>
            <w:r w:rsidRPr="00884274">
              <w:rPr>
                <w:rFonts w:ascii="Times New Roman" w:hAnsi="Times New Roman"/>
                <w:b/>
                <w:bCs/>
                <w:kern w:val="2"/>
                <w:sz w:val="24"/>
                <w:szCs w:val="24"/>
              </w:rPr>
              <w:t xml:space="preserve">  apskaičiavimas taikant </w:t>
            </w:r>
            <w:r w:rsidRPr="00884274">
              <w:rPr>
                <w:rFonts w:ascii="Times New Roman" w:hAnsi="Times New Roman"/>
                <w:b/>
                <w:bCs/>
                <w:kern w:val="2"/>
                <w:sz w:val="24"/>
                <w:szCs w:val="24"/>
                <w:u w:val="single"/>
              </w:rPr>
              <w:t>kiekio (apimties)</w:t>
            </w:r>
            <w:r w:rsidRPr="00884274">
              <w:rPr>
                <w:rFonts w:ascii="Times New Roman" w:hAnsi="Times New Roman"/>
                <w:b/>
                <w:bCs/>
                <w:kern w:val="2"/>
                <w:sz w:val="24"/>
                <w:szCs w:val="24"/>
              </w:rPr>
              <w:t xml:space="preserve"> keitimo taisykles</w:t>
            </w:r>
          </w:p>
        </w:tc>
        <w:tc>
          <w:tcPr>
            <w:tcW w:w="7272" w:type="dxa"/>
            <w:gridSpan w:val="2"/>
          </w:tcPr>
          <w:p w14:paraId="0D2D0814" w14:textId="732F5B4C" w:rsidR="00122600" w:rsidRPr="00122600" w:rsidRDefault="00122600" w:rsidP="002C73D1">
            <w:pPr>
              <w:spacing w:after="0" w:line="240" w:lineRule="auto"/>
              <w:jc w:val="both"/>
              <w:rPr>
                <w:rFonts w:ascii="Times New Roman" w:hAnsi="Times New Roman"/>
                <w:kern w:val="2"/>
                <w:sz w:val="24"/>
                <w:szCs w:val="24"/>
              </w:rPr>
            </w:pPr>
            <w:r w:rsidRPr="00122600">
              <w:rPr>
                <w:rFonts w:ascii="Times New Roman" w:hAnsi="Times New Roman"/>
                <w:kern w:val="2"/>
                <w:sz w:val="24"/>
                <w:szCs w:val="24"/>
              </w:rPr>
              <w:t xml:space="preserve">Pirkėjas numato galimybę įsigyti Sutartimi įsigyjamų </w:t>
            </w:r>
            <w:r>
              <w:rPr>
                <w:rFonts w:ascii="Times New Roman" w:hAnsi="Times New Roman"/>
                <w:kern w:val="2"/>
                <w:sz w:val="24"/>
                <w:szCs w:val="24"/>
              </w:rPr>
              <w:t>Prekių</w:t>
            </w:r>
            <w:r w:rsidRPr="00122600">
              <w:rPr>
                <w:rFonts w:ascii="Times New Roman" w:hAnsi="Times New Roman"/>
                <w:kern w:val="2"/>
                <w:sz w:val="24"/>
                <w:szCs w:val="24"/>
              </w:rPr>
              <w:t xml:space="preserve"> sąraše nenurodytų, tačiau su pirkimo objektu susijusių </w:t>
            </w:r>
            <w:r>
              <w:rPr>
                <w:rFonts w:ascii="Times New Roman" w:hAnsi="Times New Roman"/>
                <w:kern w:val="2"/>
                <w:sz w:val="24"/>
                <w:szCs w:val="24"/>
              </w:rPr>
              <w:t>Prekių</w:t>
            </w:r>
            <w:r w:rsidRPr="00122600">
              <w:rPr>
                <w:rFonts w:ascii="Times New Roman" w:hAnsi="Times New Roman"/>
                <w:kern w:val="2"/>
                <w:sz w:val="24"/>
                <w:szCs w:val="24"/>
              </w:rPr>
              <w:t xml:space="preserve"> (toliau – Nenumatytos </w:t>
            </w:r>
            <w:r>
              <w:rPr>
                <w:rFonts w:ascii="Times New Roman" w:hAnsi="Times New Roman"/>
                <w:kern w:val="2"/>
                <w:sz w:val="24"/>
                <w:szCs w:val="24"/>
              </w:rPr>
              <w:t>prekės</w:t>
            </w:r>
            <w:r w:rsidRPr="00122600">
              <w:rPr>
                <w:rFonts w:ascii="Times New Roman" w:hAnsi="Times New Roman"/>
                <w:kern w:val="2"/>
                <w:sz w:val="24"/>
                <w:szCs w:val="24"/>
              </w:rPr>
              <w:t xml:space="preserve">) neviršijant 10 (dešimt) proc. </w:t>
            </w:r>
            <w:r>
              <w:rPr>
                <w:rFonts w:ascii="Times New Roman" w:hAnsi="Times New Roman"/>
                <w:kern w:val="2"/>
                <w:sz w:val="24"/>
                <w:szCs w:val="24"/>
              </w:rPr>
              <w:t>nuo p</w:t>
            </w:r>
            <w:r w:rsidRPr="00122600">
              <w:rPr>
                <w:rFonts w:ascii="Times New Roman" w:hAnsi="Times New Roman"/>
                <w:kern w:val="2"/>
                <w:sz w:val="24"/>
                <w:szCs w:val="24"/>
              </w:rPr>
              <w:t>radinės Sutarties vertės (jos nedidinant).</w:t>
            </w:r>
          </w:p>
          <w:p w14:paraId="544F8EE6" w14:textId="1CFA1DB0" w:rsidR="00AC7FF1" w:rsidRPr="00884274" w:rsidRDefault="00122600" w:rsidP="002C73D1">
            <w:pPr>
              <w:spacing w:after="0" w:line="240" w:lineRule="auto"/>
              <w:jc w:val="both"/>
              <w:rPr>
                <w:rFonts w:ascii="Times New Roman" w:hAnsi="Times New Roman"/>
                <w:kern w:val="2"/>
                <w:sz w:val="24"/>
                <w:szCs w:val="24"/>
              </w:rPr>
            </w:pPr>
            <w:r w:rsidRPr="00122600">
              <w:rPr>
                <w:rFonts w:ascii="Times New Roman" w:hAnsi="Times New Roman"/>
                <w:kern w:val="2"/>
                <w:sz w:val="24"/>
                <w:szCs w:val="24"/>
              </w:rPr>
              <w:t xml:space="preserve">Už Nenumatytas </w:t>
            </w:r>
            <w:r>
              <w:rPr>
                <w:rFonts w:ascii="Times New Roman" w:hAnsi="Times New Roman"/>
                <w:kern w:val="2"/>
                <w:sz w:val="24"/>
                <w:szCs w:val="24"/>
              </w:rPr>
              <w:t>prekes</w:t>
            </w:r>
            <w:r w:rsidRPr="00122600">
              <w:rPr>
                <w:rFonts w:ascii="Times New Roman" w:hAnsi="Times New Roman"/>
                <w:kern w:val="2"/>
                <w:sz w:val="24"/>
                <w:szCs w:val="24"/>
              </w:rPr>
              <w:t xml:space="preserve"> bus apmokama ne didesnėmis nei Užsakymo dieną Tiekėjo prekybos vietoje, kataloge ar interneto svetainėje nurodytomis galiojančiomis šių </w:t>
            </w:r>
            <w:r>
              <w:rPr>
                <w:rFonts w:ascii="Times New Roman" w:hAnsi="Times New Roman"/>
                <w:kern w:val="2"/>
                <w:sz w:val="24"/>
                <w:szCs w:val="24"/>
              </w:rPr>
              <w:t>prekių</w:t>
            </w:r>
            <w:r w:rsidRPr="00122600">
              <w:rPr>
                <w:rFonts w:ascii="Times New Roman" w:hAnsi="Times New Roman"/>
                <w:kern w:val="2"/>
                <w:sz w:val="24"/>
                <w:szCs w:val="24"/>
              </w:rPr>
              <w:t xml:space="preserve"> kainomis arba, jei tokios kainos neskelbiamos, tiekėjo pasiūlytomis, konkurencingomis ir rinką atitinkančiomis kainomis. Nenumatytų </w:t>
            </w:r>
            <w:r>
              <w:rPr>
                <w:rFonts w:ascii="Times New Roman" w:hAnsi="Times New Roman"/>
                <w:kern w:val="2"/>
                <w:sz w:val="24"/>
                <w:szCs w:val="24"/>
              </w:rPr>
              <w:t>prekių</w:t>
            </w:r>
            <w:r w:rsidRPr="00122600">
              <w:rPr>
                <w:rFonts w:ascii="Times New Roman" w:hAnsi="Times New Roman"/>
                <w:kern w:val="2"/>
                <w:sz w:val="24"/>
                <w:szCs w:val="24"/>
              </w:rPr>
              <w:t xml:space="preserve"> kaina su Pirkėju turi būti derinama iš anksto. Gavęs Tiekėjo pateiktas Nenumatytų </w:t>
            </w:r>
            <w:r>
              <w:rPr>
                <w:rFonts w:ascii="Times New Roman" w:hAnsi="Times New Roman"/>
                <w:kern w:val="2"/>
                <w:sz w:val="24"/>
                <w:szCs w:val="24"/>
              </w:rPr>
              <w:t>prekių</w:t>
            </w:r>
            <w:r w:rsidRPr="00122600">
              <w:rPr>
                <w:rFonts w:ascii="Times New Roman" w:hAnsi="Times New Roman"/>
                <w:kern w:val="2"/>
                <w:sz w:val="24"/>
                <w:szCs w:val="24"/>
              </w:rPr>
              <w:t xml:space="preserve"> kainas (komercinį pasiūlymą), Pirkėjas atlieka rinkos kainų tyrimą (apklausą telefonu ir / ar raštu, ir / ar paiešką elektroninėje erdvėje ar kt.), tokiu būdu įvertindamas, ar Tiekėjo pateiktos Nenumatytų </w:t>
            </w:r>
            <w:r>
              <w:rPr>
                <w:rFonts w:ascii="Times New Roman" w:hAnsi="Times New Roman"/>
                <w:kern w:val="2"/>
                <w:sz w:val="24"/>
                <w:szCs w:val="24"/>
              </w:rPr>
              <w:t>prekių</w:t>
            </w:r>
            <w:r w:rsidRPr="00122600">
              <w:rPr>
                <w:rFonts w:ascii="Times New Roman" w:hAnsi="Times New Roman"/>
                <w:kern w:val="2"/>
                <w:sz w:val="24"/>
                <w:szCs w:val="24"/>
              </w:rPr>
              <w:t xml:space="preserve"> kainos atitinka rinkos kainas. Nustačius, kad Tiekėjo pasiūlytos Nenumatytų </w:t>
            </w:r>
            <w:r>
              <w:rPr>
                <w:rFonts w:ascii="Times New Roman" w:hAnsi="Times New Roman"/>
                <w:kern w:val="2"/>
                <w:sz w:val="24"/>
                <w:szCs w:val="24"/>
              </w:rPr>
              <w:t>prekių</w:t>
            </w:r>
            <w:r w:rsidRPr="00122600">
              <w:rPr>
                <w:rFonts w:ascii="Times New Roman" w:hAnsi="Times New Roman"/>
                <w:kern w:val="2"/>
                <w:sz w:val="24"/>
                <w:szCs w:val="24"/>
              </w:rPr>
              <w:t xml:space="preserve"> kainos yra didesnės nei rinkos, Pirkėjas prašo Tiekėjo jas sumažinti. Tiekėjui nesutikus sumažinti Nenumatytų </w:t>
            </w:r>
            <w:r>
              <w:rPr>
                <w:rFonts w:ascii="Times New Roman" w:hAnsi="Times New Roman"/>
                <w:kern w:val="2"/>
                <w:sz w:val="24"/>
                <w:szCs w:val="24"/>
              </w:rPr>
              <w:t>prekių</w:t>
            </w:r>
            <w:r w:rsidRPr="00122600">
              <w:rPr>
                <w:rFonts w:ascii="Times New Roman" w:hAnsi="Times New Roman"/>
                <w:kern w:val="2"/>
                <w:sz w:val="24"/>
                <w:szCs w:val="24"/>
              </w:rPr>
              <w:t xml:space="preserve"> kainos iki rinkos kainos, Pirkėjas pasilieka teisę Nenumatytas </w:t>
            </w:r>
            <w:r>
              <w:rPr>
                <w:rFonts w:ascii="Times New Roman" w:hAnsi="Times New Roman"/>
                <w:kern w:val="2"/>
                <w:sz w:val="24"/>
                <w:szCs w:val="24"/>
              </w:rPr>
              <w:t>prekes</w:t>
            </w:r>
            <w:r w:rsidRPr="00122600">
              <w:rPr>
                <w:rFonts w:ascii="Times New Roman" w:hAnsi="Times New Roman"/>
                <w:kern w:val="2"/>
                <w:sz w:val="24"/>
                <w:szCs w:val="24"/>
              </w:rPr>
              <w:t xml:space="preserve"> įsigyti atskiru pirkimu.</w:t>
            </w:r>
          </w:p>
        </w:tc>
      </w:tr>
      <w:tr w:rsidR="00AC7FF1" w:rsidRPr="00884274" w14:paraId="512A6E5D" w14:textId="77777777">
        <w:trPr>
          <w:trHeight w:val="300"/>
        </w:trPr>
        <w:tc>
          <w:tcPr>
            <w:tcW w:w="2263" w:type="dxa"/>
          </w:tcPr>
          <w:p w14:paraId="63D805C1"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5.5. Atsiskaitymo su Tiekėju terminas ir tvarka</w:t>
            </w:r>
          </w:p>
        </w:tc>
        <w:tc>
          <w:tcPr>
            <w:tcW w:w="7272" w:type="dxa"/>
            <w:gridSpan w:val="2"/>
          </w:tcPr>
          <w:p w14:paraId="7161B286" w14:textId="3275B9BD" w:rsidR="00AC7FF1" w:rsidRPr="00884274" w:rsidRDefault="00AC7FF1">
            <w:pPr>
              <w:tabs>
                <w:tab w:val="left" w:pos="426"/>
                <w:tab w:val="left" w:pos="1134"/>
                <w:tab w:val="left" w:pos="1276"/>
                <w:tab w:val="left" w:pos="1418"/>
                <w:tab w:val="left" w:pos="1560"/>
              </w:tabs>
              <w:spacing w:after="0" w:line="240" w:lineRule="auto"/>
              <w:jc w:val="both"/>
              <w:rPr>
                <w:rFonts w:ascii="Times New Roman" w:eastAsia="Times New Roman" w:hAnsi="Times New Roman"/>
                <w:color w:val="000000" w:themeColor="text1"/>
                <w:sz w:val="24"/>
                <w:szCs w:val="24"/>
              </w:rPr>
            </w:pPr>
            <w:r w:rsidRPr="00F14994">
              <w:rPr>
                <w:rFonts w:ascii="Times New Roman" w:eastAsia="Times New Roman" w:hAnsi="Times New Roman"/>
                <w:color w:val="000000" w:themeColor="text1"/>
                <w:sz w:val="24"/>
                <w:szCs w:val="24"/>
              </w:rPr>
              <w:t>Pirkėjas atsiskaito su Tiekėju</w:t>
            </w:r>
            <w:r w:rsidR="008B5152" w:rsidRPr="00F14994">
              <w:rPr>
                <w:rFonts w:ascii="Times New Roman" w:eastAsia="Times New Roman" w:hAnsi="Times New Roman"/>
                <w:color w:val="000000" w:themeColor="text1"/>
                <w:sz w:val="24"/>
                <w:szCs w:val="24"/>
              </w:rPr>
              <w:t xml:space="preserve"> už faktiškai pristatytas, priimtas ir Sutarties reikalavimus atitinkančias prekes pagal pateiktą užsakymą</w:t>
            </w:r>
            <w:r w:rsidR="00F14994" w:rsidRPr="00F14994">
              <w:rPr>
                <w:rFonts w:ascii="Times New Roman" w:eastAsia="Times New Roman" w:hAnsi="Times New Roman"/>
                <w:color w:val="000000" w:themeColor="text1"/>
                <w:sz w:val="24"/>
                <w:szCs w:val="24"/>
              </w:rPr>
              <w:t>, jei su prekių pristatymu susijęs įrangos diegimas/instaliavimas/montavimas, nuo įdiegimo/instaliavim</w:t>
            </w:r>
            <w:r w:rsidR="000D6FF5">
              <w:rPr>
                <w:rFonts w:ascii="Times New Roman" w:eastAsia="Times New Roman" w:hAnsi="Times New Roman"/>
                <w:color w:val="000000" w:themeColor="text1"/>
                <w:sz w:val="24"/>
                <w:szCs w:val="24"/>
              </w:rPr>
              <w:t>o</w:t>
            </w:r>
            <w:r w:rsidR="00F14994" w:rsidRPr="00F14994">
              <w:rPr>
                <w:rFonts w:ascii="Times New Roman" w:eastAsia="Times New Roman" w:hAnsi="Times New Roman"/>
                <w:color w:val="000000" w:themeColor="text1"/>
                <w:sz w:val="24"/>
                <w:szCs w:val="24"/>
              </w:rPr>
              <w:t>/montavim</w:t>
            </w:r>
            <w:r w:rsidR="000D6FF5">
              <w:rPr>
                <w:rFonts w:ascii="Times New Roman" w:eastAsia="Times New Roman" w:hAnsi="Times New Roman"/>
                <w:color w:val="000000" w:themeColor="text1"/>
                <w:sz w:val="24"/>
                <w:szCs w:val="24"/>
              </w:rPr>
              <w:t>o</w:t>
            </w:r>
            <w:r w:rsidR="00F14994" w:rsidRPr="00F14994">
              <w:rPr>
                <w:rFonts w:ascii="Times New Roman" w:eastAsia="Times New Roman" w:hAnsi="Times New Roman"/>
                <w:color w:val="000000" w:themeColor="text1"/>
                <w:sz w:val="24"/>
                <w:szCs w:val="24"/>
              </w:rPr>
              <w:t xml:space="preserve"> pabaigos momento, </w:t>
            </w:r>
            <w:r w:rsidRPr="00F14994">
              <w:rPr>
                <w:rFonts w:ascii="Times New Roman" w:eastAsia="Times New Roman" w:hAnsi="Times New Roman"/>
                <w:color w:val="000000" w:themeColor="text1"/>
                <w:sz w:val="24"/>
                <w:szCs w:val="24"/>
              </w:rPr>
              <w:t>ne vėliau kaip per 30 kalendorinių dienų nuo</w:t>
            </w:r>
            <w:r w:rsidR="00884274" w:rsidRPr="00F14994">
              <w:rPr>
                <w:rFonts w:ascii="Times New Roman" w:eastAsia="Times New Roman" w:hAnsi="Times New Roman"/>
                <w:color w:val="000000" w:themeColor="text1"/>
                <w:sz w:val="24"/>
                <w:szCs w:val="24"/>
              </w:rPr>
              <w:t xml:space="preserve"> prekių priėmimo perdavimo akto pasirašymo ir</w:t>
            </w:r>
            <w:r w:rsidRPr="00F14994">
              <w:rPr>
                <w:rFonts w:ascii="Times New Roman" w:eastAsia="Times New Roman" w:hAnsi="Times New Roman"/>
                <w:color w:val="000000" w:themeColor="text1"/>
                <w:sz w:val="24"/>
                <w:szCs w:val="24"/>
              </w:rPr>
              <w:t xml:space="preserve"> Sąskaitos gavimo dienos.</w:t>
            </w:r>
            <w:r w:rsidR="00C11479">
              <w:rPr>
                <w:rFonts w:ascii="Times New Roman" w:eastAsia="Times New Roman" w:hAnsi="Times New Roman"/>
                <w:color w:val="000000" w:themeColor="text1"/>
                <w:sz w:val="24"/>
                <w:szCs w:val="24"/>
              </w:rPr>
              <w:t xml:space="preserve"> </w:t>
            </w:r>
          </w:p>
          <w:p w14:paraId="110138BF" w14:textId="77777777" w:rsidR="00122600" w:rsidRDefault="00AC7FF1">
            <w:pPr>
              <w:tabs>
                <w:tab w:val="left" w:pos="426"/>
                <w:tab w:val="left" w:pos="1134"/>
                <w:tab w:val="left" w:pos="1276"/>
                <w:tab w:val="left" w:pos="1418"/>
                <w:tab w:val="left" w:pos="1560"/>
              </w:tabs>
              <w:suppressAutoHyphens/>
              <w:spacing w:after="0" w:line="240" w:lineRule="auto"/>
              <w:jc w:val="both"/>
              <w:rPr>
                <w:rFonts w:ascii="Times New Roman" w:eastAsia="Times New Roman" w:hAnsi="Times New Roman"/>
                <w:color w:val="000000" w:themeColor="text1"/>
                <w:sz w:val="24"/>
                <w:szCs w:val="24"/>
              </w:rPr>
            </w:pPr>
            <w:r w:rsidRPr="00884274">
              <w:rPr>
                <w:rFonts w:ascii="Times New Roman" w:eastAsia="Times New Roman" w:hAnsi="Times New Roman"/>
                <w:color w:val="000000" w:themeColor="text1"/>
                <w:sz w:val="24"/>
                <w:szCs w:val="24"/>
              </w:rPr>
              <w:t xml:space="preserve">Apmokėjimo sąlygos: </w:t>
            </w:r>
          </w:p>
          <w:p w14:paraId="4C0AB0B8" w14:textId="69635A74" w:rsidR="00AC7FF1" w:rsidRPr="00884274" w:rsidRDefault="00AC7FF1">
            <w:pPr>
              <w:tabs>
                <w:tab w:val="left" w:pos="426"/>
                <w:tab w:val="left" w:pos="1134"/>
                <w:tab w:val="left" w:pos="1276"/>
                <w:tab w:val="left" w:pos="1418"/>
                <w:tab w:val="left" w:pos="1560"/>
              </w:tabs>
              <w:suppressAutoHyphens/>
              <w:spacing w:after="0" w:line="240" w:lineRule="auto"/>
              <w:jc w:val="both"/>
              <w:rPr>
                <w:rFonts w:ascii="Times New Roman" w:hAnsi="Times New Roman"/>
                <w:color w:val="000000"/>
                <w:kern w:val="2"/>
                <w:sz w:val="24"/>
                <w:szCs w:val="24"/>
                <w:shd w:val="clear" w:color="auto" w:fill="FFFFFF"/>
              </w:rPr>
            </w:pPr>
            <w:r w:rsidRPr="00884274">
              <w:rPr>
                <w:rFonts w:ascii="Times New Roman" w:eastAsia="Times New Roman" w:hAnsi="Times New Roman"/>
                <w:color w:val="000000" w:themeColor="text1"/>
                <w:sz w:val="24"/>
                <w:szCs w:val="24"/>
              </w:rPr>
              <w:t xml:space="preserve">1) </w:t>
            </w:r>
            <w:r w:rsidRPr="00884274">
              <w:rPr>
                <w:rFonts w:ascii="Times New Roman" w:hAnsi="Times New Roman"/>
                <w:color w:val="000000"/>
                <w:kern w:val="2"/>
                <w:sz w:val="24"/>
                <w:szCs w:val="24"/>
                <w:shd w:val="clear" w:color="auto" w:fill="FFFFFF"/>
              </w:rPr>
              <w:t xml:space="preserve">pristačius </w:t>
            </w:r>
            <w:r w:rsidRPr="00884274">
              <w:rPr>
                <w:rFonts w:ascii="Times New Roman" w:eastAsia="Times New Roman" w:hAnsi="Times New Roman"/>
                <w:sz w:val="24"/>
                <w:szCs w:val="24"/>
              </w:rPr>
              <w:t>Sutarties sąlygas atitinkančias Prekes, pasirašius Prekių perdavimo–priėmimo aktą, gavus sąskaitą faktūrą informacinėje sistemoje SABIS (</w:t>
            </w:r>
            <w:r w:rsidRPr="00884274">
              <w:rPr>
                <w:rFonts w:ascii="Times New Roman" w:hAnsi="Times New Roman"/>
                <w:sz w:val="24"/>
                <w:szCs w:val="24"/>
              </w:rPr>
              <w:t xml:space="preserve">pasiekiama adresu </w:t>
            </w:r>
            <w:bookmarkStart w:id="0" w:name="_Hlk175582852"/>
            <w:r w:rsidRPr="00884274">
              <w:rPr>
                <w:rFonts w:ascii="Times New Roman" w:hAnsi="Times New Roman"/>
                <w:sz w:val="24"/>
                <w:szCs w:val="24"/>
              </w:rPr>
              <w:fldChar w:fldCharType="begin"/>
            </w:r>
            <w:r w:rsidRPr="00884274">
              <w:rPr>
                <w:rFonts w:ascii="Times New Roman" w:hAnsi="Times New Roman"/>
                <w:sz w:val="24"/>
                <w:szCs w:val="24"/>
              </w:rPr>
              <w:instrText>HYPERLINK "https://sabis.nbfc.lt"</w:instrText>
            </w:r>
            <w:r w:rsidRPr="00884274">
              <w:rPr>
                <w:rFonts w:ascii="Times New Roman" w:hAnsi="Times New Roman"/>
                <w:sz w:val="24"/>
                <w:szCs w:val="24"/>
              </w:rPr>
            </w:r>
            <w:r w:rsidRPr="00884274">
              <w:rPr>
                <w:rFonts w:ascii="Times New Roman" w:hAnsi="Times New Roman"/>
                <w:sz w:val="24"/>
                <w:szCs w:val="24"/>
              </w:rPr>
              <w:fldChar w:fldCharType="separate"/>
            </w:r>
            <w:r w:rsidRPr="00884274">
              <w:rPr>
                <w:rStyle w:val="Hyperlink"/>
                <w:rFonts w:ascii="Times New Roman" w:hAnsi="Times New Roman"/>
                <w:sz w:val="24"/>
                <w:szCs w:val="24"/>
              </w:rPr>
              <w:t>https://sabis.nbfc.lt</w:t>
            </w:r>
            <w:bookmarkEnd w:id="0"/>
            <w:r w:rsidRPr="00884274">
              <w:rPr>
                <w:rFonts w:ascii="Times New Roman" w:hAnsi="Times New Roman"/>
                <w:sz w:val="24"/>
                <w:szCs w:val="24"/>
              </w:rPr>
              <w:fldChar w:fldCharType="end"/>
            </w:r>
            <w:r w:rsidRPr="00884274">
              <w:rPr>
                <w:rFonts w:ascii="Times New Roman" w:hAnsi="Times New Roman"/>
                <w:sz w:val="24"/>
                <w:szCs w:val="24"/>
              </w:rPr>
              <w:t>)</w:t>
            </w:r>
            <w:r w:rsidRPr="00884274">
              <w:rPr>
                <w:rFonts w:ascii="Times New Roman" w:eastAsia="Times New Roman" w:hAnsi="Times New Roman"/>
                <w:color w:val="000000" w:themeColor="text1"/>
                <w:sz w:val="24"/>
                <w:szCs w:val="24"/>
              </w:rPr>
              <w:t>, sumokama Prekių kaina.</w:t>
            </w:r>
          </w:p>
        </w:tc>
      </w:tr>
      <w:tr w:rsidR="00AC7FF1" w:rsidRPr="00884274" w14:paraId="2700B2DF" w14:textId="77777777">
        <w:trPr>
          <w:trHeight w:val="300"/>
        </w:trPr>
        <w:tc>
          <w:tcPr>
            <w:tcW w:w="2263" w:type="dxa"/>
          </w:tcPr>
          <w:p w14:paraId="63D8D8B9"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5.6. Avansas</w:t>
            </w:r>
          </w:p>
        </w:tc>
        <w:tc>
          <w:tcPr>
            <w:tcW w:w="7272" w:type="dxa"/>
            <w:gridSpan w:val="2"/>
          </w:tcPr>
          <w:p w14:paraId="10FF237A" w14:textId="77777777" w:rsidR="00AC7FF1" w:rsidRPr="00884274" w:rsidRDefault="00AC7FF1">
            <w:pPr>
              <w:spacing w:after="0" w:line="240" w:lineRule="auto"/>
              <w:rPr>
                <w:rFonts w:ascii="Times New Roman" w:hAnsi="Times New Roman"/>
                <w:kern w:val="2"/>
                <w:sz w:val="24"/>
                <w:szCs w:val="24"/>
              </w:rPr>
            </w:pPr>
            <w:r w:rsidRPr="00884274">
              <w:rPr>
                <w:rFonts w:ascii="Times New Roman" w:hAnsi="Times New Roman"/>
                <w:kern w:val="2"/>
                <w:sz w:val="24"/>
                <w:szCs w:val="24"/>
              </w:rPr>
              <w:t>Netaikoma</w:t>
            </w:r>
          </w:p>
        </w:tc>
      </w:tr>
      <w:tr w:rsidR="00AC7FF1" w:rsidRPr="00884274" w14:paraId="165069CA" w14:textId="77777777">
        <w:trPr>
          <w:trHeight w:val="300"/>
        </w:trPr>
        <w:tc>
          <w:tcPr>
            <w:tcW w:w="2263" w:type="dxa"/>
          </w:tcPr>
          <w:p w14:paraId="60DAEDA6"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5.7. Avanso užtikrinimas</w:t>
            </w:r>
          </w:p>
        </w:tc>
        <w:tc>
          <w:tcPr>
            <w:tcW w:w="7272" w:type="dxa"/>
            <w:gridSpan w:val="2"/>
          </w:tcPr>
          <w:p w14:paraId="49DBF4F0" w14:textId="77777777" w:rsidR="00AC7FF1" w:rsidRPr="00884274" w:rsidRDefault="00AC7FF1">
            <w:pPr>
              <w:spacing w:after="0" w:line="240" w:lineRule="auto"/>
              <w:rPr>
                <w:rFonts w:ascii="Times New Roman" w:hAnsi="Times New Roman"/>
                <w:kern w:val="2"/>
                <w:sz w:val="24"/>
                <w:szCs w:val="24"/>
              </w:rPr>
            </w:pPr>
            <w:r w:rsidRPr="00884274">
              <w:rPr>
                <w:rFonts w:ascii="Times New Roman" w:hAnsi="Times New Roman"/>
                <w:kern w:val="2"/>
                <w:sz w:val="24"/>
                <w:szCs w:val="24"/>
              </w:rPr>
              <w:t>Netaikoma</w:t>
            </w:r>
          </w:p>
        </w:tc>
      </w:tr>
      <w:tr w:rsidR="00AC7FF1" w:rsidRPr="00884274" w14:paraId="175D8EC6" w14:textId="77777777">
        <w:trPr>
          <w:trHeight w:val="300"/>
        </w:trPr>
        <w:tc>
          <w:tcPr>
            <w:tcW w:w="9535" w:type="dxa"/>
            <w:gridSpan w:val="3"/>
          </w:tcPr>
          <w:p w14:paraId="25F7329E" w14:textId="77777777" w:rsidR="00AC7FF1" w:rsidRPr="00884274" w:rsidRDefault="00AC7FF1">
            <w:pPr>
              <w:spacing w:after="0" w:line="240" w:lineRule="auto"/>
              <w:jc w:val="center"/>
              <w:rPr>
                <w:rFonts w:ascii="Times New Roman" w:hAnsi="Times New Roman"/>
                <w:b/>
                <w:bCs/>
                <w:kern w:val="2"/>
                <w:sz w:val="24"/>
                <w:szCs w:val="24"/>
              </w:rPr>
            </w:pPr>
            <w:r w:rsidRPr="00884274">
              <w:rPr>
                <w:rFonts w:ascii="Times New Roman" w:hAnsi="Times New Roman"/>
                <w:b/>
                <w:bCs/>
                <w:kern w:val="2"/>
                <w:sz w:val="24"/>
                <w:szCs w:val="24"/>
              </w:rPr>
              <w:t>6. PREKIŲ KOKYBĖ IR GARANTINIAI ĮSIPAREIGOJIMAI</w:t>
            </w:r>
          </w:p>
        </w:tc>
      </w:tr>
      <w:tr w:rsidR="00AC7FF1" w:rsidRPr="00884274" w14:paraId="01A03C99" w14:textId="77777777">
        <w:trPr>
          <w:trHeight w:val="300"/>
        </w:trPr>
        <w:tc>
          <w:tcPr>
            <w:tcW w:w="2263" w:type="dxa"/>
          </w:tcPr>
          <w:p w14:paraId="7B3AFE52"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6.1. Garantinis terminas</w:t>
            </w:r>
          </w:p>
        </w:tc>
        <w:tc>
          <w:tcPr>
            <w:tcW w:w="7272" w:type="dxa"/>
            <w:gridSpan w:val="2"/>
          </w:tcPr>
          <w:p w14:paraId="5F6A5F93" w14:textId="77777777" w:rsidR="00187E56" w:rsidRDefault="00AC7FF1">
            <w:pPr>
              <w:shd w:val="clear" w:color="auto" w:fill="FFFFFF" w:themeFill="background1"/>
              <w:tabs>
                <w:tab w:val="left" w:pos="394"/>
                <w:tab w:val="left" w:pos="1134"/>
                <w:tab w:val="left" w:pos="1276"/>
                <w:tab w:val="left" w:pos="1418"/>
                <w:tab w:val="left" w:pos="1560"/>
              </w:tabs>
              <w:spacing w:after="0" w:line="240" w:lineRule="auto"/>
              <w:jc w:val="both"/>
              <w:rPr>
                <w:rFonts w:ascii="Times New Roman" w:hAnsi="Times New Roman"/>
                <w:color w:val="000000" w:themeColor="text1"/>
                <w:sz w:val="24"/>
                <w:szCs w:val="24"/>
              </w:rPr>
            </w:pPr>
            <w:r w:rsidRPr="00884274">
              <w:rPr>
                <w:rFonts w:ascii="Times New Roman" w:hAnsi="Times New Roman"/>
                <w:color w:val="000000" w:themeColor="text1"/>
                <w:sz w:val="24"/>
                <w:szCs w:val="24"/>
              </w:rPr>
              <w:t xml:space="preserve">Prekėms nustatomas Tiekėjo pasiūlytas arba Prekių gamintojo taikomas Garantinis terminas, tačiau bet kokiu atveju ne trumpesnis kaip </w:t>
            </w:r>
            <w:r w:rsidR="00A36104" w:rsidRPr="00187E56">
              <w:rPr>
                <w:rFonts w:ascii="Times New Roman" w:hAnsi="Times New Roman"/>
                <w:color w:val="000000" w:themeColor="text1"/>
                <w:sz w:val="24"/>
                <w:szCs w:val="24"/>
              </w:rPr>
              <w:t>24</w:t>
            </w:r>
            <w:r w:rsidRPr="00187E56">
              <w:rPr>
                <w:rFonts w:ascii="Times New Roman" w:hAnsi="Times New Roman"/>
                <w:color w:val="000000" w:themeColor="text1"/>
                <w:sz w:val="24"/>
                <w:szCs w:val="24"/>
              </w:rPr>
              <w:t xml:space="preserve"> mėnesių (</w:t>
            </w:r>
            <w:r w:rsidR="00884274" w:rsidRPr="00187E56">
              <w:rPr>
                <w:rFonts w:ascii="Times New Roman" w:hAnsi="Times New Roman"/>
                <w:i/>
                <w:iCs/>
                <w:color w:val="000000" w:themeColor="text1"/>
                <w:sz w:val="24"/>
                <w:szCs w:val="24"/>
              </w:rPr>
              <w:t>tikslinama</w:t>
            </w:r>
            <w:r w:rsidRPr="00187E56">
              <w:rPr>
                <w:rFonts w:ascii="Times New Roman" w:hAnsi="Times New Roman"/>
                <w:i/>
                <w:iCs/>
                <w:color w:val="000000" w:themeColor="text1"/>
                <w:sz w:val="24"/>
                <w:szCs w:val="24"/>
              </w:rPr>
              <w:t xml:space="preserve"> pagal pateiktą pasiūlymo reikšmę sutarties sudarymo metu)</w:t>
            </w:r>
            <w:r w:rsidRPr="00187E56">
              <w:rPr>
                <w:rFonts w:ascii="Times New Roman" w:hAnsi="Times New Roman"/>
                <w:color w:val="000000" w:themeColor="text1"/>
                <w:sz w:val="24"/>
                <w:szCs w:val="24"/>
              </w:rPr>
              <w:t>.</w:t>
            </w:r>
            <w:r w:rsidRPr="00884274">
              <w:rPr>
                <w:rFonts w:ascii="Times New Roman" w:hAnsi="Times New Roman"/>
                <w:color w:val="000000" w:themeColor="text1"/>
                <w:sz w:val="24"/>
                <w:szCs w:val="24"/>
              </w:rPr>
              <w:t xml:space="preserve"> </w:t>
            </w:r>
          </w:p>
          <w:p w14:paraId="213B7911" w14:textId="6077D1F7" w:rsidR="00AC7FF1" w:rsidRPr="00884274" w:rsidRDefault="00AC7FF1">
            <w:pPr>
              <w:shd w:val="clear" w:color="auto" w:fill="FFFFFF" w:themeFill="background1"/>
              <w:tabs>
                <w:tab w:val="left" w:pos="394"/>
                <w:tab w:val="left" w:pos="1134"/>
                <w:tab w:val="left" w:pos="1276"/>
                <w:tab w:val="left" w:pos="1418"/>
                <w:tab w:val="left" w:pos="1560"/>
              </w:tabs>
              <w:spacing w:after="0" w:line="240" w:lineRule="auto"/>
              <w:jc w:val="both"/>
              <w:rPr>
                <w:rFonts w:ascii="Times New Roman" w:hAnsi="Times New Roman"/>
                <w:kern w:val="2"/>
                <w:sz w:val="24"/>
                <w:szCs w:val="24"/>
              </w:rPr>
            </w:pPr>
            <w:r w:rsidRPr="00884274">
              <w:rPr>
                <w:rFonts w:ascii="Times New Roman" w:hAnsi="Times New Roman"/>
                <w:color w:val="000000" w:themeColor="text1"/>
                <w:sz w:val="24"/>
                <w:szCs w:val="24"/>
              </w:rPr>
              <w:t>Garantinis terminas</w:t>
            </w:r>
            <w:r w:rsidR="000D6FF5">
              <w:rPr>
                <w:rFonts w:ascii="Times New Roman" w:hAnsi="Times New Roman"/>
                <w:color w:val="000000" w:themeColor="text1"/>
                <w:sz w:val="24"/>
                <w:szCs w:val="24"/>
              </w:rPr>
              <w:t xml:space="preserve"> pradedamas</w:t>
            </w:r>
            <w:r w:rsidRPr="00884274">
              <w:rPr>
                <w:rFonts w:ascii="Times New Roman" w:hAnsi="Times New Roman"/>
                <w:color w:val="000000" w:themeColor="text1"/>
                <w:sz w:val="24"/>
                <w:szCs w:val="24"/>
              </w:rPr>
              <w:t xml:space="preserve"> skaičiuo</w:t>
            </w:r>
            <w:r w:rsidR="000D6FF5">
              <w:rPr>
                <w:rFonts w:ascii="Times New Roman" w:hAnsi="Times New Roman"/>
                <w:color w:val="000000" w:themeColor="text1"/>
                <w:sz w:val="24"/>
                <w:szCs w:val="24"/>
              </w:rPr>
              <w:t>ti</w:t>
            </w:r>
            <w:r w:rsidRPr="00884274">
              <w:rPr>
                <w:rFonts w:ascii="Times New Roman" w:hAnsi="Times New Roman"/>
                <w:color w:val="000000" w:themeColor="text1"/>
                <w:sz w:val="24"/>
                <w:szCs w:val="24"/>
              </w:rPr>
              <w:t xml:space="preserve"> nuo Prekių perdavimo–priėmimo akto</w:t>
            </w:r>
            <w:r w:rsidR="000D6FF5">
              <w:rPr>
                <w:rFonts w:ascii="Times New Roman" w:hAnsi="Times New Roman"/>
                <w:color w:val="000000" w:themeColor="text1"/>
                <w:sz w:val="24"/>
                <w:szCs w:val="24"/>
              </w:rPr>
              <w:t xml:space="preserve"> pasirašymo, o kai konkrečiam užsakymui numatytas diegimas / instaliavimas / montavimas / paleidimas – nuo šių darbų užbaigimo ir priėmimo dienos.</w:t>
            </w:r>
          </w:p>
        </w:tc>
      </w:tr>
      <w:tr w:rsidR="00AC7FF1" w:rsidRPr="00884274" w14:paraId="3A05351B" w14:textId="77777777">
        <w:trPr>
          <w:trHeight w:val="300"/>
        </w:trPr>
        <w:tc>
          <w:tcPr>
            <w:tcW w:w="2263" w:type="dxa"/>
          </w:tcPr>
          <w:p w14:paraId="7B416EA1"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6.2. Garantinė priežiūra</w:t>
            </w:r>
          </w:p>
        </w:tc>
        <w:tc>
          <w:tcPr>
            <w:tcW w:w="7272" w:type="dxa"/>
            <w:gridSpan w:val="2"/>
          </w:tcPr>
          <w:p w14:paraId="183E0769" w14:textId="6845C506" w:rsidR="00AC7FF1" w:rsidRPr="00884274" w:rsidRDefault="00AC7FF1">
            <w:pPr>
              <w:spacing w:after="0" w:line="240" w:lineRule="auto"/>
              <w:jc w:val="both"/>
              <w:rPr>
                <w:rFonts w:ascii="Times New Roman" w:eastAsia="Times New Roman" w:hAnsi="Times New Roman"/>
                <w:color w:val="000000" w:themeColor="text1"/>
                <w:sz w:val="24"/>
                <w:szCs w:val="24"/>
              </w:rPr>
            </w:pPr>
            <w:r w:rsidRPr="00884274">
              <w:rPr>
                <w:rFonts w:ascii="Times New Roman" w:hAnsi="Times New Roman"/>
                <w:sz w:val="24"/>
                <w:szCs w:val="24"/>
              </w:rPr>
              <w:t xml:space="preserve">Garantinio termino laikotarpiu nustačius Prekių trūkumų, Tiekėjas turi </w:t>
            </w:r>
            <w:r w:rsidRPr="00884274">
              <w:rPr>
                <w:rFonts w:ascii="Times New Roman" w:hAnsi="Times New Roman"/>
                <w:bCs/>
                <w:sz w:val="24"/>
                <w:szCs w:val="24"/>
              </w:rPr>
              <w:t>ne vėliau kaip</w:t>
            </w:r>
            <w:r w:rsidRPr="00884274">
              <w:rPr>
                <w:rFonts w:ascii="Times New Roman" w:hAnsi="Times New Roman"/>
                <w:sz w:val="24"/>
                <w:szCs w:val="24"/>
              </w:rPr>
              <w:t xml:space="preserve"> per </w:t>
            </w:r>
            <w:r w:rsidR="00187E56">
              <w:rPr>
                <w:rFonts w:ascii="Times New Roman" w:hAnsi="Times New Roman"/>
                <w:sz w:val="24"/>
                <w:szCs w:val="24"/>
              </w:rPr>
              <w:t>10</w:t>
            </w:r>
            <w:r w:rsidRPr="00884274">
              <w:rPr>
                <w:rFonts w:ascii="Times New Roman" w:hAnsi="Times New Roman"/>
                <w:sz w:val="24"/>
                <w:szCs w:val="24"/>
              </w:rPr>
              <w:t xml:space="preserve"> darbo dien</w:t>
            </w:r>
            <w:r w:rsidR="00187E56">
              <w:rPr>
                <w:rFonts w:ascii="Times New Roman" w:hAnsi="Times New Roman"/>
                <w:sz w:val="24"/>
                <w:szCs w:val="24"/>
              </w:rPr>
              <w:t>ų</w:t>
            </w:r>
            <w:r w:rsidRPr="00884274">
              <w:rPr>
                <w:rFonts w:ascii="Times New Roman" w:hAnsi="Times New Roman"/>
                <w:sz w:val="24"/>
                <w:szCs w:val="24"/>
              </w:rPr>
              <w:t xml:space="preserve"> nuo rašytinės pretenzijos gavimo dienos pašalinti Prekių trūkumus.</w:t>
            </w:r>
          </w:p>
          <w:p w14:paraId="1EAEFBF9" w14:textId="77777777" w:rsidR="00AC7FF1" w:rsidRPr="00884274" w:rsidRDefault="00AC7FF1">
            <w:pPr>
              <w:spacing w:after="0" w:line="240" w:lineRule="auto"/>
              <w:jc w:val="both"/>
              <w:rPr>
                <w:rFonts w:ascii="Times New Roman" w:hAnsi="Times New Roman"/>
                <w:kern w:val="2"/>
                <w:sz w:val="24"/>
                <w:szCs w:val="24"/>
              </w:rPr>
            </w:pPr>
            <w:r w:rsidRPr="00884274">
              <w:rPr>
                <w:rFonts w:ascii="Times New Roman" w:eastAsia="Times New Roman" w:hAnsi="Times New Roman"/>
                <w:color w:val="000000" w:themeColor="text1"/>
                <w:sz w:val="24"/>
                <w:szCs w:val="24"/>
              </w:rPr>
              <w:lastRenderedPageBreak/>
              <w:t>Prekių trūkumų nustatymo bei šalinimo tvarka nustatyta Bendrųjų sąlygų 7 skyriuje.</w:t>
            </w:r>
          </w:p>
        </w:tc>
      </w:tr>
      <w:tr w:rsidR="00AC7FF1" w:rsidRPr="00884274" w14:paraId="63CEFC5B" w14:textId="77777777">
        <w:trPr>
          <w:trHeight w:val="300"/>
        </w:trPr>
        <w:tc>
          <w:tcPr>
            <w:tcW w:w="9535" w:type="dxa"/>
            <w:gridSpan w:val="3"/>
          </w:tcPr>
          <w:p w14:paraId="74D328BE" w14:textId="77777777" w:rsidR="00AC7FF1" w:rsidRPr="00884274" w:rsidRDefault="00AC7FF1">
            <w:pPr>
              <w:spacing w:after="0" w:line="240" w:lineRule="auto"/>
              <w:jc w:val="center"/>
              <w:rPr>
                <w:rFonts w:ascii="Times New Roman" w:hAnsi="Times New Roman"/>
                <w:b/>
                <w:bCs/>
                <w:kern w:val="2"/>
                <w:sz w:val="24"/>
                <w:szCs w:val="24"/>
              </w:rPr>
            </w:pPr>
            <w:r w:rsidRPr="00884274">
              <w:rPr>
                <w:rFonts w:ascii="Times New Roman" w:hAnsi="Times New Roman"/>
                <w:b/>
                <w:bCs/>
                <w:kern w:val="2"/>
                <w:sz w:val="24"/>
                <w:szCs w:val="24"/>
              </w:rPr>
              <w:lastRenderedPageBreak/>
              <w:t>7. SUTARTIES VYKDYMUI PASITELKIAMI SUBTIEKĖJAI</w:t>
            </w:r>
          </w:p>
        </w:tc>
      </w:tr>
      <w:tr w:rsidR="00AC7FF1" w:rsidRPr="00884274" w14:paraId="47B302C2" w14:textId="77777777">
        <w:trPr>
          <w:trHeight w:val="300"/>
        </w:trPr>
        <w:tc>
          <w:tcPr>
            <w:tcW w:w="2263" w:type="dxa"/>
          </w:tcPr>
          <w:p w14:paraId="16B4084D"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7.1. Sutarties vykdymui pasitelkiami subtiekėjai ir (ar) specialistai</w:t>
            </w:r>
          </w:p>
        </w:tc>
        <w:tc>
          <w:tcPr>
            <w:tcW w:w="7272" w:type="dxa"/>
            <w:gridSpan w:val="2"/>
          </w:tcPr>
          <w:p w14:paraId="13AF3244" w14:textId="77777777" w:rsidR="00AC7FF1" w:rsidRPr="00884274" w:rsidRDefault="00AC7FF1">
            <w:pPr>
              <w:spacing w:after="0" w:line="240" w:lineRule="auto"/>
              <w:rPr>
                <w:rFonts w:ascii="Times New Roman" w:hAnsi="Times New Roman"/>
                <w:kern w:val="2"/>
                <w:sz w:val="24"/>
                <w:szCs w:val="24"/>
              </w:rPr>
            </w:pPr>
            <w:r w:rsidRPr="00884274">
              <w:rPr>
                <w:rFonts w:ascii="Times New Roman" w:hAnsi="Times New Roman"/>
                <w:kern w:val="2"/>
                <w:sz w:val="24"/>
                <w:szCs w:val="24"/>
              </w:rPr>
              <w:t>Sutarties vykdymui subtiekėjai ir (ar) specialistai nepasitelkiami.</w:t>
            </w:r>
          </w:p>
          <w:p w14:paraId="43280856" w14:textId="77777777" w:rsidR="00AC7FF1" w:rsidRPr="00884274" w:rsidRDefault="00AC7FF1">
            <w:pPr>
              <w:spacing w:after="0" w:line="240" w:lineRule="auto"/>
              <w:rPr>
                <w:rFonts w:ascii="Times New Roman" w:hAnsi="Times New Roman"/>
                <w:i/>
                <w:iCs/>
                <w:kern w:val="2"/>
                <w:sz w:val="24"/>
                <w:szCs w:val="24"/>
              </w:rPr>
            </w:pPr>
            <w:r w:rsidRPr="00884274">
              <w:rPr>
                <w:rFonts w:ascii="Times New Roman" w:hAnsi="Times New Roman"/>
                <w:i/>
                <w:iCs/>
                <w:kern w:val="2"/>
                <w:sz w:val="24"/>
                <w:szCs w:val="24"/>
              </w:rPr>
              <w:t>arba</w:t>
            </w:r>
          </w:p>
          <w:p w14:paraId="71D49678" w14:textId="77777777" w:rsidR="00AC7FF1" w:rsidRPr="00884274" w:rsidRDefault="00AC7FF1">
            <w:pPr>
              <w:spacing w:after="0" w:line="240" w:lineRule="auto"/>
              <w:rPr>
                <w:rFonts w:ascii="Times New Roman" w:hAnsi="Times New Roman"/>
                <w:kern w:val="2"/>
                <w:sz w:val="24"/>
                <w:szCs w:val="24"/>
              </w:rPr>
            </w:pPr>
            <w:r w:rsidRPr="00884274">
              <w:rPr>
                <w:rFonts w:ascii="Times New Roman" w:hAnsi="Times New Roman"/>
                <w:kern w:val="2"/>
                <w:sz w:val="24"/>
                <w:szCs w:val="24"/>
              </w:rPr>
              <w:t>Sutarties vykdymui pasitelkiami subtiekėjai ir (ar) specialistai yra nurodyti Sutarties priede Nr. [...] „Sutarties vykdymui pasitelkiami subtiekėjai ir (ar) specialistai“</w:t>
            </w:r>
          </w:p>
          <w:p w14:paraId="039D6186" w14:textId="77777777" w:rsidR="00AC7FF1" w:rsidRPr="00884274" w:rsidRDefault="00AC7FF1">
            <w:pPr>
              <w:spacing w:after="0" w:line="240" w:lineRule="auto"/>
              <w:rPr>
                <w:rFonts w:ascii="Times New Roman" w:hAnsi="Times New Roman"/>
                <w:i/>
                <w:iCs/>
                <w:kern w:val="2"/>
                <w:sz w:val="24"/>
                <w:szCs w:val="24"/>
              </w:rPr>
            </w:pPr>
            <w:r w:rsidRPr="00884274">
              <w:rPr>
                <w:rFonts w:ascii="Times New Roman" w:hAnsi="Times New Roman"/>
                <w:i/>
                <w:iCs/>
                <w:kern w:val="2"/>
                <w:sz w:val="24"/>
                <w:szCs w:val="24"/>
              </w:rPr>
              <w:t>(pildoma sutarties sudarymo metu)</w:t>
            </w:r>
          </w:p>
        </w:tc>
      </w:tr>
      <w:tr w:rsidR="00AC7FF1" w:rsidRPr="00884274" w14:paraId="243CE4C8" w14:textId="77777777">
        <w:trPr>
          <w:trHeight w:val="300"/>
        </w:trPr>
        <w:tc>
          <w:tcPr>
            <w:tcW w:w="9535" w:type="dxa"/>
            <w:gridSpan w:val="3"/>
          </w:tcPr>
          <w:p w14:paraId="397DA558" w14:textId="77777777" w:rsidR="00AC7FF1" w:rsidRPr="00884274" w:rsidRDefault="00AC7FF1">
            <w:pPr>
              <w:spacing w:after="0" w:line="240" w:lineRule="auto"/>
              <w:jc w:val="center"/>
              <w:rPr>
                <w:rFonts w:ascii="Times New Roman" w:hAnsi="Times New Roman"/>
                <w:b/>
                <w:bCs/>
                <w:kern w:val="2"/>
                <w:sz w:val="24"/>
                <w:szCs w:val="24"/>
              </w:rPr>
            </w:pPr>
            <w:r w:rsidRPr="00884274">
              <w:rPr>
                <w:rFonts w:ascii="Times New Roman" w:hAnsi="Times New Roman"/>
                <w:b/>
                <w:bCs/>
                <w:kern w:val="2"/>
                <w:sz w:val="24"/>
                <w:szCs w:val="24"/>
              </w:rPr>
              <w:t>8. PRIEVOLIŲ PAGAL SUTARTĮ ĮVYKDYMO UŽTIKRINIMAS</w:t>
            </w:r>
          </w:p>
        </w:tc>
      </w:tr>
      <w:tr w:rsidR="00AC7FF1" w:rsidRPr="00884274" w14:paraId="4BAF0435" w14:textId="77777777">
        <w:trPr>
          <w:trHeight w:val="300"/>
        </w:trPr>
        <w:tc>
          <w:tcPr>
            <w:tcW w:w="2263" w:type="dxa"/>
          </w:tcPr>
          <w:p w14:paraId="4F218EE4"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8.1. Prievolių pagal Sutartį įvykdymo užtikrinimas</w:t>
            </w:r>
          </w:p>
        </w:tc>
        <w:tc>
          <w:tcPr>
            <w:tcW w:w="7272" w:type="dxa"/>
            <w:gridSpan w:val="2"/>
          </w:tcPr>
          <w:p w14:paraId="5573B08C" w14:textId="77777777" w:rsidR="00AC7FF1" w:rsidRPr="00884274" w:rsidRDefault="00AC7FF1">
            <w:pPr>
              <w:spacing w:after="0" w:line="240" w:lineRule="auto"/>
              <w:rPr>
                <w:rFonts w:ascii="Times New Roman" w:hAnsi="Times New Roman"/>
                <w:kern w:val="2"/>
                <w:sz w:val="24"/>
                <w:szCs w:val="24"/>
              </w:rPr>
            </w:pPr>
            <w:r w:rsidRPr="00884274">
              <w:rPr>
                <w:rFonts w:ascii="Times New Roman" w:hAnsi="Times New Roman"/>
                <w:kern w:val="2"/>
                <w:sz w:val="24"/>
                <w:szCs w:val="24"/>
              </w:rPr>
              <w:t>Prievolių pagal Sutartį įvykdymas užtikrinamas:</w:t>
            </w:r>
          </w:p>
          <w:p w14:paraId="5248BE07" w14:textId="77777777" w:rsidR="00AC7FF1" w:rsidRPr="00884274" w:rsidRDefault="00AC7FF1">
            <w:pPr>
              <w:spacing w:after="0" w:line="240" w:lineRule="auto"/>
              <w:rPr>
                <w:rFonts w:ascii="Times New Roman" w:hAnsi="Times New Roman"/>
                <w:kern w:val="2"/>
                <w:sz w:val="24"/>
                <w:szCs w:val="24"/>
              </w:rPr>
            </w:pPr>
            <w:r w:rsidRPr="00884274">
              <w:rPr>
                <w:rFonts w:ascii="Times New Roman" w:hAnsi="Times New Roman"/>
                <w:kern w:val="2"/>
                <w:sz w:val="24"/>
                <w:szCs w:val="24"/>
              </w:rPr>
              <w:t>Netesybomis (delspinigiais, bauda).</w:t>
            </w:r>
          </w:p>
        </w:tc>
      </w:tr>
      <w:tr w:rsidR="00AC7FF1" w:rsidRPr="00884274" w14:paraId="7ED609FE" w14:textId="77777777">
        <w:trPr>
          <w:trHeight w:val="300"/>
        </w:trPr>
        <w:tc>
          <w:tcPr>
            <w:tcW w:w="2263" w:type="dxa"/>
          </w:tcPr>
          <w:p w14:paraId="14415427"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8.2. Sutarties įvykdymo užtikrinimo galiojimo terminas</w:t>
            </w:r>
          </w:p>
        </w:tc>
        <w:tc>
          <w:tcPr>
            <w:tcW w:w="7272" w:type="dxa"/>
            <w:gridSpan w:val="2"/>
          </w:tcPr>
          <w:p w14:paraId="2946090D" w14:textId="77777777" w:rsidR="00AC7FF1" w:rsidRPr="00884274" w:rsidRDefault="00AC7FF1">
            <w:pPr>
              <w:spacing w:after="0" w:line="240" w:lineRule="auto"/>
              <w:rPr>
                <w:rFonts w:ascii="Times New Roman" w:hAnsi="Times New Roman"/>
                <w:kern w:val="2"/>
                <w:sz w:val="24"/>
                <w:szCs w:val="24"/>
              </w:rPr>
            </w:pPr>
            <w:r w:rsidRPr="00884274">
              <w:rPr>
                <w:rFonts w:ascii="Times New Roman" w:hAnsi="Times New Roman"/>
                <w:kern w:val="2"/>
                <w:sz w:val="24"/>
                <w:szCs w:val="24"/>
              </w:rPr>
              <w:t>Netaikoma</w:t>
            </w:r>
          </w:p>
        </w:tc>
      </w:tr>
      <w:tr w:rsidR="00AC7FF1" w:rsidRPr="00884274" w14:paraId="7AAB4EE0" w14:textId="77777777">
        <w:trPr>
          <w:trHeight w:val="300"/>
        </w:trPr>
        <w:tc>
          <w:tcPr>
            <w:tcW w:w="2263" w:type="dxa"/>
          </w:tcPr>
          <w:p w14:paraId="744A400B"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 xml:space="preserve">8.3. Sutarties įvykdymo užtikrinimo pateikimas </w:t>
            </w:r>
          </w:p>
        </w:tc>
        <w:tc>
          <w:tcPr>
            <w:tcW w:w="7272" w:type="dxa"/>
            <w:gridSpan w:val="2"/>
          </w:tcPr>
          <w:p w14:paraId="5F87E00D" w14:textId="77777777" w:rsidR="00AC7FF1" w:rsidRPr="00884274" w:rsidRDefault="00AC7FF1">
            <w:pPr>
              <w:spacing w:after="0" w:line="240" w:lineRule="auto"/>
              <w:jc w:val="both"/>
              <w:rPr>
                <w:rFonts w:ascii="Times New Roman" w:hAnsi="Times New Roman"/>
                <w:kern w:val="2"/>
                <w:sz w:val="24"/>
                <w:szCs w:val="24"/>
              </w:rPr>
            </w:pPr>
            <w:r w:rsidRPr="00884274">
              <w:rPr>
                <w:rFonts w:ascii="Times New Roman" w:hAnsi="Times New Roman"/>
                <w:kern w:val="2"/>
                <w:sz w:val="24"/>
                <w:szCs w:val="24"/>
              </w:rPr>
              <w:t>Netaikoma</w:t>
            </w:r>
          </w:p>
        </w:tc>
      </w:tr>
      <w:tr w:rsidR="00AC7FF1" w:rsidRPr="00884274" w14:paraId="5F8A4BDC" w14:textId="77777777">
        <w:trPr>
          <w:trHeight w:val="300"/>
        </w:trPr>
        <w:tc>
          <w:tcPr>
            <w:tcW w:w="9535" w:type="dxa"/>
            <w:gridSpan w:val="3"/>
          </w:tcPr>
          <w:p w14:paraId="18FDE6C1" w14:textId="77777777" w:rsidR="00AC7FF1" w:rsidRPr="00884274" w:rsidRDefault="00AC7FF1">
            <w:pPr>
              <w:spacing w:after="0" w:line="240" w:lineRule="auto"/>
              <w:ind w:firstLine="720"/>
              <w:jc w:val="center"/>
              <w:rPr>
                <w:rFonts w:ascii="Times New Roman" w:hAnsi="Times New Roman"/>
                <w:b/>
                <w:bCs/>
                <w:kern w:val="2"/>
                <w:sz w:val="24"/>
                <w:szCs w:val="24"/>
              </w:rPr>
            </w:pPr>
            <w:r w:rsidRPr="00884274">
              <w:rPr>
                <w:rFonts w:ascii="Times New Roman" w:hAnsi="Times New Roman"/>
                <w:b/>
                <w:bCs/>
                <w:kern w:val="2"/>
                <w:sz w:val="24"/>
                <w:szCs w:val="24"/>
              </w:rPr>
              <w:t>9. ŠALIŲ ATSAKOMYBĖ</w:t>
            </w:r>
            <w:r w:rsidRPr="00884274">
              <w:rPr>
                <w:rFonts w:ascii="Times New Roman" w:hAnsi="Times New Roman"/>
                <w:b/>
                <w:bCs/>
                <w:kern w:val="2"/>
                <w:sz w:val="24"/>
                <w:szCs w:val="24"/>
              </w:rPr>
              <w:tab/>
            </w:r>
          </w:p>
        </w:tc>
      </w:tr>
      <w:tr w:rsidR="00AC7FF1" w:rsidRPr="00884274" w14:paraId="0361A979" w14:textId="77777777">
        <w:trPr>
          <w:trHeight w:val="300"/>
        </w:trPr>
        <w:tc>
          <w:tcPr>
            <w:tcW w:w="2263" w:type="dxa"/>
          </w:tcPr>
          <w:p w14:paraId="578D1747"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9.1. Pirkėjui taikomos netesybos už mokėjimų pagal Sutartį vėlavimą</w:t>
            </w:r>
          </w:p>
        </w:tc>
        <w:tc>
          <w:tcPr>
            <w:tcW w:w="7272" w:type="dxa"/>
            <w:gridSpan w:val="2"/>
          </w:tcPr>
          <w:p w14:paraId="5AC2EF42" w14:textId="1BCDAB0B" w:rsidR="00AC7FF1" w:rsidRPr="00884274" w:rsidRDefault="00AC7FF1">
            <w:pPr>
              <w:tabs>
                <w:tab w:val="left" w:pos="426"/>
                <w:tab w:val="left" w:pos="1134"/>
                <w:tab w:val="left" w:pos="1276"/>
                <w:tab w:val="left" w:pos="1418"/>
              </w:tabs>
              <w:spacing w:after="0" w:line="240" w:lineRule="auto"/>
              <w:jc w:val="both"/>
              <w:rPr>
                <w:rFonts w:ascii="Times New Roman" w:hAnsi="Times New Roman"/>
                <w:color w:val="000000"/>
                <w:kern w:val="2"/>
                <w:sz w:val="24"/>
                <w:szCs w:val="24"/>
              </w:rPr>
            </w:pPr>
            <w:r w:rsidRPr="00884274">
              <w:rPr>
                <w:rFonts w:ascii="Times New Roman" w:eastAsia="Times New Roman" w:hAnsi="Times New Roman"/>
                <w:color w:val="000000" w:themeColor="text1"/>
                <w:sz w:val="24"/>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00884274" w:rsidRPr="00884274">
              <w:rPr>
                <w:rFonts w:ascii="Times New Roman" w:eastAsia="Times New Roman" w:hAnsi="Times New Roman"/>
                <w:color w:val="000000" w:themeColor="text1"/>
                <w:sz w:val="24"/>
                <w:szCs w:val="24"/>
              </w:rPr>
              <w:t xml:space="preserve">0,02 (dvi šimtosios) </w:t>
            </w:r>
            <w:r w:rsidRPr="00884274">
              <w:rPr>
                <w:rFonts w:ascii="Times New Roman" w:eastAsia="Times New Roman" w:hAnsi="Times New Roman"/>
                <w:color w:val="000000" w:themeColor="text1"/>
                <w:sz w:val="24"/>
                <w:szCs w:val="24"/>
              </w:rPr>
              <w:t>proc. dydžio delspinigius nuo neapmokėtos sumos be PVM už kiekvieną vėlavimo dieną.</w:t>
            </w:r>
          </w:p>
        </w:tc>
      </w:tr>
      <w:tr w:rsidR="00AC7FF1" w:rsidRPr="00884274" w14:paraId="57A3835A" w14:textId="77777777">
        <w:trPr>
          <w:trHeight w:val="1120"/>
        </w:trPr>
        <w:tc>
          <w:tcPr>
            <w:tcW w:w="2263" w:type="dxa"/>
          </w:tcPr>
          <w:p w14:paraId="54AF290C"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9.2. Tiekėjui taikomos netesybos</w:t>
            </w:r>
          </w:p>
        </w:tc>
        <w:tc>
          <w:tcPr>
            <w:tcW w:w="7272" w:type="dxa"/>
            <w:gridSpan w:val="2"/>
          </w:tcPr>
          <w:p w14:paraId="5EC6A400" w14:textId="2289BE9F" w:rsidR="00AC7FF1" w:rsidRPr="00884274" w:rsidRDefault="00AC7FF1">
            <w:pPr>
              <w:spacing w:after="0" w:line="240" w:lineRule="auto"/>
              <w:jc w:val="both"/>
              <w:rPr>
                <w:rFonts w:ascii="Times New Roman" w:eastAsia="Times New Roman" w:hAnsi="Times New Roman"/>
                <w:color w:val="000000" w:themeColor="text1"/>
                <w:sz w:val="24"/>
                <w:szCs w:val="24"/>
              </w:rPr>
            </w:pPr>
            <w:r w:rsidRPr="00884274">
              <w:rPr>
                <w:rFonts w:ascii="Times New Roman" w:eastAsia="Times New Roman" w:hAnsi="Times New Roman"/>
                <w:color w:val="000000" w:themeColor="text1"/>
                <w:sz w:val="24"/>
                <w:szCs w:val="24"/>
              </w:rPr>
              <w:t>9.2.1. Jeigu Tiekėjas vėluoja vykdyti užsakymą, tiekti Prekes ar ištaisyti jų trūkumus arba nevykdo kitų sutartinių įsipareigojimų</w:t>
            </w:r>
            <w:r w:rsidR="00875023">
              <w:rPr>
                <w:rFonts w:ascii="Times New Roman" w:eastAsia="Times New Roman" w:hAnsi="Times New Roman"/>
                <w:color w:val="000000" w:themeColor="text1"/>
                <w:sz w:val="24"/>
                <w:szCs w:val="24"/>
              </w:rPr>
              <w:t xml:space="preserve">, </w:t>
            </w:r>
            <w:r w:rsidRPr="00884274">
              <w:rPr>
                <w:rFonts w:ascii="Times New Roman" w:eastAsia="Times New Roman" w:hAnsi="Times New Roman"/>
                <w:color w:val="000000" w:themeColor="text1"/>
                <w:sz w:val="24"/>
                <w:szCs w:val="24"/>
              </w:rPr>
              <w:t xml:space="preserve">Pirkėjas nuo kitos nei nustatytas terminas dienos Tiekėjui skaičiuoja </w:t>
            </w:r>
            <w:r w:rsidR="00884274" w:rsidRPr="00884274">
              <w:rPr>
                <w:rFonts w:ascii="Times New Roman" w:eastAsia="Times New Roman" w:hAnsi="Times New Roman"/>
                <w:color w:val="000000" w:themeColor="text1"/>
                <w:sz w:val="24"/>
                <w:szCs w:val="24"/>
              </w:rPr>
              <w:t>0,02 (dvi šimtosios)</w:t>
            </w:r>
            <w:r w:rsidR="00875023">
              <w:rPr>
                <w:rFonts w:ascii="Times New Roman" w:eastAsia="Times New Roman" w:hAnsi="Times New Roman"/>
                <w:color w:val="000000" w:themeColor="text1"/>
                <w:sz w:val="24"/>
                <w:szCs w:val="24"/>
              </w:rPr>
              <w:t xml:space="preserve"> </w:t>
            </w:r>
            <w:r w:rsidRPr="00884274">
              <w:rPr>
                <w:rFonts w:ascii="Times New Roman" w:eastAsia="Times New Roman" w:hAnsi="Times New Roman"/>
                <w:color w:val="000000" w:themeColor="text1"/>
                <w:sz w:val="24"/>
                <w:szCs w:val="24"/>
              </w:rPr>
              <w:t>procento  dydžio delspinigius už kiekvieną uždelstą dieną nuo laiku neperduotų Prekių ar Prekių, turinčių trūkumų, kainos be PVM. </w:t>
            </w:r>
          </w:p>
          <w:p w14:paraId="058E6A65" w14:textId="75B29BC4" w:rsidR="00AC7FF1" w:rsidRPr="00884274" w:rsidRDefault="00AC7FF1">
            <w:pPr>
              <w:spacing w:after="0" w:line="240" w:lineRule="auto"/>
              <w:jc w:val="both"/>
              <w:rPr>
                <w:rFonts w:ascii="Times New Roman" w:eastAsia="Times New Roman" w:hAnsi="Times New Roman"/>
                <w:color w:val="000000" w:themeColor="text1"/>
                <w:sz w:val="24"/>
                <w:szCs w:val="24"/>
              </w:rPr>
            </w:pPr>
            <w:r w:rsidRPr="00884274">
              <w:rPr>
                <w:rFonts w:ascii="Times New Roman" w:hAnsi="Times New Roman"/>
                <w:color w:val="000000"/>
                <w:sz w:val="24"/>
                <w:szCs w:val="24"/>
              </w:rPr>
              <w:t xml:space="preserve">9.2.2. Jeigu Tiekėjas vėluoja grąžinti dėl Tiekėjui mokėtinos sumos sumažinimo susidariusią permoką pagal Bendrųjų sąlygų 7.4.1.2 punktą, Pirkėjas nuo kitos nei nustatytas terminas dienos Tiekėjui skaičiuoja </w:t>
            </w:r>
            <w:r w:rsidR="00884274" w:rsidRPr="00884274">
              <w:rPr>
                <w:rFonts w:ascii="Times New Roman" w:eastAsia="Times New Roman" w:hAnsi="Times New Roman"/>
                <w:color w:val="000000" w:themeColor="text1"/>
                <w:sz w:val="24"/>
                <w:szCs w:val="24"/>
              </w:rPr>
              <w:t xml:space="preserve">0,02 (dvi šimtosios) </w:t>
            </w:r>
            <w:r w:rsidRPr="00884274">
              <w:rPr>
                <w:rFonts w:ascii="Times New Roman" w:hAnsi="Times New Roman"/>
                <w:sz w:val="24"/>
                <w:szCs w:val="24"/>
              </w:rPr>
              <w:t xml:space="preserve">procento  dydžio delspinigius už kiekvieną uždelstą dieną </w:t>
            </w:r>
            <w:r w:rsidRPr="00884274">
              <w:rPr>
                <w:rFonts w:ascii="Times New Roman" w:hAnsi="Times New Roman"/>
                <w:color w:val="000000"/>
                <w:sz w:val="24"/>
                <w:szCs w:val="24"/>
              </w:rPr>
              <w:t>nuo laiku negrąžintos permokos, kainos be PVM.</w:t>
            </w:r>
          </w:p>
          <w:p w14:paraId="1546C941" w14:textId="23BA72F2" w:rsidR="00AC7FF1" w:rsidRPr="00884274" w:rsidRDefault="00AC7FF1">
            <w:pPr>
              <w:spacing w:after="0" w:line="240" w:lineRule="auto"/>
              <w:jc w:val="both"/>
              <w:rPr>
                <w:rFonts w:ascii="Times New Roman" w:hAnsi="Times New Roman"/>
                <w:sz w:val="24"/>
                <w:szCs w:val="24"/>
              </w:rPr>
            </w:pPr>
            <w:r w:rsidRPr="00884274">
              <w:rPr>
                <w:rFonts w:ascii="Times New Roman" w:eastAsia="Times New Roman" w:hAnsi="Times New Roman"/>
                <w:color w:val="000000" w:themeColor="text1"/>
                <w:sz w:val="24"/>
                <w:szCs w:val="24"/>
              </w:rPr>
              <w:t xml:space="preserve">9.2.3. Tiekėjas privalo sumokėti Pirkėjui netesybas per </w:t>
            </w:r>
            <w:r w:rsidR="00884274">
              <w:rPr>
                <w:rFonts w:ascii="Times New Roman" w:eastAsia="Times New Roman" w:hAnsi="Times New Roman"/>
                <w:color w:val="000000" w:themeColor="text1"/>
                <w:sz w:val="24"/>
                <w:szCs w:val="24"/>
              </w:rPr>
              <w:t>3</w:t>
            </w:r>
            <w:r w:rsidRPr="00884274">
              <w:rPr>
                <w:rFonts w:ascii="Times New Roman" w:eastAsia="Times New Roman" w:hAnsi="Times New Roman"/>
                <w:color w:val="000000" w:themeColor="text1"/>
                <w:sz w:val="24"/>
                <w:szCs w:val="24"/>
              </w:rPr>
              <w:t xml:space="preserve">0 dienų nuo Pirkėjo pareikalavimo, </w:t>
            </w:r>
            <w:r w:rsidRPr="00884274">
              <w:rPr>
                <w:rFonts w:ascii="Times New Roman" w:hAnsi="Times New Roman"/>
                <w:color w:val="000000"/>
                <w:kern w:val="2"/>
                <w:sz w:val="24"/>
                <w:szCs w:val="24"/>
              </w:rPr>
              <w:t xml:space="preserve">jeigu netesybų suma nėra </w:t>
            </w:r>
            <w:r w:rsidRPr="00884274">
              <w:rPr>
                <w:rFonts w:ascii="Times New Roman" w:hAnsi="Times New Roman"/>
                <w:sz w:val="24"/>
                <w:szCs w:val="24"/>
              </w:rPr>
              <w:t>išskaitoma iš Tiekėjui mokėtinos sumos</w:t>
            </w:r>
            <w:r w:rsidRPr="00884274">
              <w:rPr>
                <w:rFonts w:ascii="Times New Roman" w:eastAsia="Times New Roman" w:hAnsi="Times New Roman"/>
                <w:color w:val="000000" w:themeColor="text1"/>
                <w:sz w:val="24"/>
                <w:szCs w:val="24"/>
              </w:rPr>
              <w:t>.</w:t>
            </w:r>
          </w:p>
        </w:tc>
      </w:tr>
      <w:tr w:rsidR="00AC7FF1" w:rsidRPr="00884274" w14:paraId="7CDFE0C9" w14:textId="77777777">
        <w:trPr>
          <w:trHeight w:val="300"/>
        </w:trPr>
        <w:tc>
          <w:tcPr>
            <w:tcW w:w="2263" w:type="dxa"/>
          </w:tcPr>
          <w:p w14:paraId="36F2EB23"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 xml:space="preserve">9.3. Tiekėjui / Pirkėjui taikoma bauda nutraukus Sutartį dėl esminio Sutarties pažeidimo </w:t>
            </w:r>
            <w:r w:rsidRPr="00884274">
              <w:rPr>
                <w:rFonts w:ascii="Times New Roman" w:hAnsi="Times New Roman"/>
                <w:b/>
                <w:kern w:val="2"/>
                <w:sz w:val="24"/>
                <w:szCs w:val="24"/>
              </w:rPr>
              <w:t>ar nepagrįstai nutraukus Sutarties vykdymą ne Sutartyje nustatyta tvarka</w:t>
            </w:r>
          </w:p>
        </w:tc>
        <w:tc>
          <w:tcPr>
            <w:tcW w:w="7272" w:type="dxa"/>
            <w:gridSpan w:val="2"/>
          </w:tcPr>
          <w:p w14:paraId="7251F09C" w14:textId="2E0CAC47" w:rsidR="00884274" w:rsidRPr="00884274" w:rsidRDefault="00884274" w:rsidP="00884274">
            <w:pPr>
              <w:tabs>
                <w:tab w:val="left" w:pos="0"/>
                <w:tab w:val="left" w:pos="426"/>
                <w:tab w:val="left" w:pos="1276"/>
                <w:tab w:val="left" w:pos="1418"/>
                <w:tab w:val="left" w:pos="1560"/>
              </w:tabs>
              <w:suppressAutoHyphens/>
              <w:spacing w:after="0" w:line="240" w:lineRule="auto"/>
              <w:jc w:val="both"/>
              <w:rPr>
                <w:rFonts w:ascii="Times New Roman" w:eastAsia="Times New Roman" w:hAnsi="Times New Roman"/>
                <w:color w:val="000000" w:themeColor="text1"/>
                <w:sz w:val="24"/>
                <w:szCs w:val="24"/>
              </w:rPr>
            </w:pPr>
            <w:r w:rsidRPr="00884274">
              <w:rPr>
                <w:rFonts w:ascii="Times New Roman" w:eastAsia="Times New Roman" w:hAnsi="Times New Roman"/>
                <w:color w:val="000000" w:themeColor="text1"/>
                <w:sz w:val="24"/>
                <w:szCs w:val="24"/>
              </w:rPr>
              <w:t xml:space="preserve">9.3.1. </w:t>
            </w:r>
            <w:r w:rsidRPr="005519AE">
              <w:rPr>
                <w:rFonts w:ascii="Times New Roman" w:eastAsia="Times New Roman" w:hAnsi="Times New Roman"/>
                <w:color w:val="000000" w:themeColor="text1"/>
                <w:sz w:val="24"/>
                <w:szCs w:val="24"/>
              </w:rPr>
              <w:t>Nutraukus Sutartį dėl esminio Sutarties pažeidimo, nustatyto Specialiosiose sąlygose, pažeidimą padariusi Šalis moka kitai Šaliai 10 procentų dydžio baudą nuo neišnaudotos Pradinės Sutarties vertės be PVM.</w:t>
            </w:r>
          </w:p>
          <w:p w14:paraId="4C887E71" w14:textId="77777777" w:rsidR="00884274" w:rsidRPr="00884274" w:rsidRDefault="00884274" w:rsidP="00884274">
            <w:pPr>
              <w:tabs>
                <w:tab w:val="left" w:pos="0"/>
                <w:tab w:val="left" w:pos="426"/>
                <w:tab w:val="left" w:pos="1276"/>
                <w:tab w:val="left" w:pos="1418"/>
                <w:tab w:val="left" w:pos="1560"/>
              </w:tabs>
              <w:suppressAutoHyphens/>
              <w:spacing w:after="0" w:line="240" w:lineRule="auto"/>
              <w:jc w:val="both"/>
              <w:rPr>
                <w:rFonts w:ascii="Times New Roman" w:eastAsia="Times New Roman" w:hAnsi="Times New Roman"/>
                <w:color w:val="000000" w:themeColor="text1"/>
                <w:sz w:val="24"/>
                <w:szCs w:val="24"/>
              </w:rPr>
            </w:pPr>
            <w:r w:rsidRPr="00884274">
              <w:rPr>
                <w:rFonts w:ascii="Times New Roman" w:eastAsia="Times New Roman" w:hAnsi="Times New Roman"/>
                <w:color w:val="000000" w:themeColor="text1"/>
                <w:sz w:val="24"/>
                <w:szCs w:val="24"/>
              </w:rPr>
              <w:t>Šalys susitaria, kad ši bauda laikoma minimaliais, iš anksto įvertintais nuostoliais. Bauda įskaitoma į atlygintinus nuostolius. Jeigu nukentėjusios Šalies patirti nuostoliai viršija baudos dydį, ji turi teisę reikalauti atlyginti nuostolių dalį, viršijančią baudos sumą.</w:t>
            </w:r>
          </w:p>
          <w:p w14:paraId="2B6792F0" w14:textId="77777777" w:rsidR="00884274" w:rsidRPr="00884274" w:rsidRDefault="00884274" w:rsidP="00884274">
            <w:pPr>
              <w:tabs>
                <w:tab w:val="left" w:pos="0"/>
                <w:tab w:val="left" w:pos="426"/>
                <w:tab w:val="left" w:pos="1276"/>
                <w:tab w:val="left" w:pos="1418"/>
                <w:tab w:val="left" w:pos="1560"/>
              </w:tabs>
              <w:suppressAutoHyphens/>
              <w:spacing w:after="0" w:line="240" w:lineRule="auto"/>
              <w:jc w:val="both"/>
              <w:rPr>
                <w:rFonts w:ascii="Times New Roman" w:eastAsia="Times New Roman" w:hAnsi="Times New Roman"/>
                <w:color w:val="000000" w:themeColor="text1"/>
                <w:sz w:val="24"/>
                <w:szCs w:val="24"/>
              </w:rPr>
            </w:pPr>
            <w:r w:rsidRPr="00884274">
              <w:rPr>
                <w:rFonts w:ascii="Times New Roman" w:eastAsia="Times New Roman" w:hAnsi="Times New Roman"/>
                <w:color w:val="000000" w:themeColor="text1"/>
                <w:sz w:val="24"/>
                <w:szCs w:val="24"/>
              </w:rPr>
              <w:t>Bauda gali būti išskaitoma iš mokėtinų sumų.</w:t>
            </w:r>
          </w:p>
          <w:p w14:paraId="7158F5F0" w14:textId="3F7CCB84" w:rsidR="00AC7FF1" w:rsidRPr="00884274" w:rsidRDefault="00884274" w:rsidP="00884274">
            <w:pPr>
              <w:tabs>
                <w:tab w:val="left" w:pos="0"/>
                <w:tab w:val="left" w:pos="426"/>
                <w:tab w:val="left" w:pos="1276"/>
                <w:tab w:val="left" w:pos="1418"/>
                <w:tab w:val="left" w:pos="1560"/>
              </w:tabs>
              <w:suppressAutoHyphens/>
              <w:spacing w:after="0" w:line="240" w:lineRule="auto"/>
              <w:jc w:val="both"/>
              <w:rPr>
                <w:rFonts w:ascii="Times New Roman" w:hAnsi="Times New Roman"/>
                <w:kern w:val="2"/>
                <w:sz w:val="24"/>
                <w:szCs w:val="24"/>
              </w:rPr>
            </w:pPr>
            <w:r w:rsidRPr="00884274">
              <w:rPr>
                <w:rFonts w:ascii="Times New Roman" w:eastAsia="Times New Roman" w:hAnsi="Times New Roman"/>
                <w:color w:val="000000" w:themeColor="text1"/>
                <w:sz w:val="24"/>
                <w:szCs w:val="24"/>
              </w:rPr>
              <w:t>Bauda taikoma tik tuo atveju, jei pažeidimas padarytas dėl kaltės.</w:t>
            </w:r>
          </w:p>
        </w:tc>
      </w:tr>
      <w:tr w:rsidR="00AC7FF1" w:rsidRPr="00884274" w14:paraId="1C23658E" w14:textId="77777777">
        <w:trPr>
          <w:trHeight w:val="300"/>
        </w:trPr>
        <w:tc>
          <w:tcPr>
            <w:tcW w:w="2263" w:type="dxa"/>
          </w:tcPr>
          <w:p w14:paraId="33BF6EBD"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7272" w:type="dxa"/>
            <w:gridSpan w:val="2"/>
          </w:tcPr>
          <w:p w14:paraId="52081BE8" w14:textId="33B8B659" w:rsidR="00AC7FF1" w:rsidRPr="00884274" w:rsidRDefault="00884274">
            <w:pPr>
              <w:spacing w:after="0" w:line="240" w:lineRule="auto"/>
              <w:rPr>
                <w:rFonts w:ascii="Times New Roman" w:hAnsi="Times New Roman"/>
                <w:kern w:val="2"/>
                <w:sz w:val="24"/>
                <w:szCs w:val="24"/>
              </w:rPr>
            </w:pPr>
            <w:r w:rsidRPr="00884274">
              <w:rPr>
                <w:rFonts w:ascii="Times New Roman" w:hAnsi="Times New Roman"/>
                <w:kern w:val="2"/>
                <w:sz w:val="24"/>
                <w:szCs w:val="24"/>
              </w:rPr>
              <w:t>Netaikoma</w:t>
            </w:r>
          </w:p>
        </w:tc>
      </w:tr>
      <w:tr w:rsidR="00AC7FF1" w:rsidRPr="00884274" w14:paraId="5812E5BD" w14:textId="77777777">
        <w:trPr>
          <w:trHeight w:val="300"/>
        </w:trPr>
        <w:tc>
          <w:tcPr>
            <w:tcW w:w="2263" w:type="dxa"/>
          </w:tcPr>
          <w:p w14:paraId="14FBBD00"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9.5. Tiekėjui taikomos baudos dėl aplinkosauginių ir (arba) socialinių kriterijų nesilaikymo</w:t>
            </w:r>
          </w:p>
        </w:tc>
        <w:tc>
          <w:tcPr>
            <w:tcW w:w="7272" w:type="dxa"/>
            <w:gridSpan w:val="2"/>
          </w:tcPr>
          <w:p w14:paraId="278FF0BA" w14:textId="7F4F40C2" w:rsidR="00AC7FF1" w:rsidRPr="00884274" w:rsidRDefault="00875023">
            <w:pPr>
              <w:spacing w:after="0" w:line="240" w:lineRule="auto"/>
              <w:rPr>
                <w:rFonts w:ascii="Times New Roman" w:hAnsi="Times New Roman"/>
                <w:color w:val="4472C4"/>
                <w:kern w:val="2"/>
                <w:sz w:val="24"/>
                <w:szCs w:val="24"/>
              </w:rPr>
            </w:pPr>
            <w:r w:rsidRPr="00884274">
              <w:rPr>
                <w:rFonts w:ascii="Times New Roman" w:hAnsi="Times New Roman"/>
                <w:kern w:val="2"/>
                <w:sz w:val="24"/>
                <w:szCs w:val="24"/>
              </w:rPr>
              <w:t>500 Eur</w:t>
            </w:r>
          </w:p>
        </w:tc>
      </w:tr>
      <w:tr w:rsidR="00AC7FF1" w:rsidRPr="00884274" w14:paraId="3D1258CC" w14:textId="77777777">
        <w:trPr>
          <w:trHeight w:val="300"/>
        </w:trPr>
        <w:tc>
          <w:tcPr>
            <w:tcW w:w="2263" w:type="dxa"/>
          </w:tcPr>
          <w:p w14:paraId="68045927"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9.6. Tiekėjui / Pirkėjui taikoma bauda dėl konfidencialumo reikalavimų nesilaikymo</w:t>
            </w:r>
          </w:p>
        </w:tc>
        <w:tc>
          <w:tcPr>
            <w:tcW w:w="7272" w:type="dxa"/>
            <w:gridSpan w:val="2"/>
          </w:tcPr>
          <w:p w14:paraId="09DD10AD" w14:textId="77777777" w:rsidR="00AC7FF1" w:rsidRPr="00884274" w:rsidRDefault="00AC7FF1">
            <w:pPr>
              <w:spacing w:after="0" w:line="240" w:lineRule="auto"/>
              <w:rPr>
                <w:rFonts w:ascii="Times New Roman" w:hAnsi="Times New Roman"/>
                <w:kern w:val="2"/>
                <w:sz w:val="24"/>
                <w:szCs w:val="24"/>
              </w:rPr>
            </w:pPr>
            <w:r w:rsidRPr="00884274">
              <w:rPr>
                <w:rFonts w:ascii="Times New Roman" w:hAnsi="Times New Roman"/>
                <w:kern w:val="2"/>
                <w:sz w:val="24"/>
                <w:szCs w:val="24"/>
              </w:rPr>
              <w:t>Netaikoma</w:t>
            </w:r>
          </w:p>
          <w:p w14:paraId="00D578B8" w14:textId="77777777" w:rsidR="00AC7FF1" w:rsidRPr="00884274" w:rsidRDefault="00AC7FF1">
            <w:pPr>
              <w:spacing w:after="0" w:line="240" w:lineRule="auto"/>
              <w:rPr>
                <w:rFonts w:ascii="Times New Roman" w:hAnsi="Times New Roman"/>
                <w:color w:val="4472C4"/>
                <w:kern w:val="2"/>
                <w:sz w:val="24"/>
                <w:szCs w:val="24"/>
              </w:rPr>
            </w:pPr>
          </w:p>
          <w:p w14:paraId="1884E358" w14:textId="77777777" w:rsidR="00AC7FF1" w:rsidRPr="00884274" w:rsidRDefault="00AC7FF1">
            <w:pPr>
              <w:spacing w:after="0" w:line="240" w:lineRule="auto"/>
              <w:rPr>
                <w:rFonts w:ascii="Times New Roman" w:hAnsi="Times New Roman"/>
                <w:color w:val="4472C4"/>
                <w:kern w:val="2"/>
                <w:sz w:val="24"/>
                <w:szCs w:val="24"/>
              </w:rPr>
            </w:pPr>
          </w:p>
        </w:tc>
      </w:tr>
      <w:tr w:rsidR="00AC7FF1" w:rsidRPr="00884274" w14:paraId="18D039A6" w14:textId="77777777">
        <w:trPr>
          <w:trHeight w:val="300"/>
        </w:trPr>
        <w:tc>
          <w:tcPr>
            <w:tcW w:w="2263" w:type="dxa"/>
          </w:tcPr>
          <w:p w14:paraId="03E56770"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9.7. Tiekėjui taikomos netesybos dėl pirkimo dokumentuose nustatytų kokybinių kriterijų nepasiekimo Sutarties vykdymo metu</w:t>
            </w:r>
          </w:p>
        </w:tc>
        <w:tc>
          <w:tcPr>
            <w:tcW w:w="7272" w:type="dxa"/>
            <w:gridSpan w:val="2"/>
          </w:tcPr>
          <w:p w14:paraId="63EAC647" w14:textId="77777777" w:rsidR="00884274" w:rsidRPr="00884274" w:rsidRDefault="00884274" w:rsidP="00884274">
            <w:pPr>
              <w:spacing w:after="0" w:line="240" w:lineRule="auto"/>
              <w:rPr>
                <w:rFonts w:ascii="Times New Roman" w:hAnsi="Times New Roman"/>
                <w:kern w:val="2"/>
                <w:sz w:val="24"/>
                <w:szCs w:val="24"/>
              </w:rPr>
            </w:pPr>
            <w:r w:rsidRPr="00884274">
              <w:rPr>
                <w:rFonts w:ascii="Times New Roman" w:hAnsi="Times New Roman"/>
                <w:kern w:val="2"/>
                <w:sz w:val="24"/>
                <w:szCs w:val="24"/>
              </w:rPr>
              <w:t>Netaikoma</w:t>
            </w:r>
          </w:p>
          <w:p w14:paraId="12BDDCE7" w14:textId="799BAA8C" w:rsidR="00AC7FF1" w:rsidRPr="00884274" w:rsidRDefault="00AC7FF1">
            <w:pPr>
              <w:spacing w:after="0" w:line="240" w:lineRule="auto"/>
              <w:rPr>
                <w:rFonts w:ascii="Times New Roman" w:hAnsi="Times New Roman"/>
                <w:color w:val="4472C4"/>
                <w:kern w:val="2"/>
                <w:sz w:val="24"/>
                <w:szCs w:val="24"/>
              </w:rPr>
            </w:pPr>
          </w:p>
        </w:tc>
      </w:tr>
      <w:tr w:rsidR="00AC7FF1" w:rsidRPr="00884274" w14:paraId="7EE7E62F" w14:textId="77777777">
        <w:trPr>
          <w:trHeight w:val="300"/>
        </w:trPr>
        <w:tc>
          <w:tcPr>
            <w:tcW w:w="2263" w:type="dxa"/>
          </w:tcPr>
          <w:p w14:paraId="074063D5"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9.8. Tiekėjui taikomos netesybos dėl Sutarties įvykdymo užtikrinimo nepratęsimo</w:t>
            </w:r>
          </w:p>
        </w:tc>
        <w:tc>
          <w:tcPr>
            <w:tcW w:w="7272" w:type="dxa"/>
            <w:gridSpan w:val="2"/>
          </w:tcPr>
          <w:p w14:paraId="4C42A3A4" w14:textId="77777777" w:rsidR="00AC7FF1" w:rsidRPr="00884274" w:rsidRDefault="00AC7FF1">
            <w:pPr>
              <w:spacing w:after="0" w:line="240" w:lineRule="auto"/>
              <w:rPr>
                <w:rFonts w:ascii="Times New Roman" w:hAnsi="Times New Roman"/>
                <w:kern w:val="2"/>
                <w:sz w:val="24"/>
                <w:szCs w:val="24"/>
              </w:rPr>
            </w:pPr>
            <w:r w:rsidRPr="00884274">
              <w:rPr>
                <w:rFonts w:ascii="Times New Roman" w:hAnsi="Times New Roman"/>
                <w:kern w:val="2"/>
                <w:sz w:val="24"/>
                <w:szCs w:val="24"/>
              </w:rPr>
              <w:t>Netaikoma</w:t>
            </w:r>
          </w:p>
          <w:p w14:paraId="338CAC70" w14:textId="77777777" w:rsidR="00AC7FF1" w:rsidRPr="00884274" w:rsidRDefault="00AC7FF1">
            <w:pPr>
              <w:spacing w:after="0" w:line="240" w:lineRule="auto"/>
              <w:rPr>
                <w:rFonts w:ascii="Times New Roman" w:hAnsi="Times New Roman"/>
                <w:color w:val="4472C4"/>
                <w:kern w:val="2"/>
                <w:sz w:val="24"/>
                <w:szCs w:val="24"/>
              </w:rPr>
            </w:pPr>
          </w:p>
          <w:p w14:paraId="36C000B5" w14:textId="77777777" w:rsidR="00AC7FF1" w:rsidRPr="00884274" w:rsidRDefault="00AC7FF1">
            <w:pPr>
              <w:spacing w:after="0" w:line="240" w:lineRule="auto"/>
              <w:rPr>
                <w:rFonts w:ascii="Times New Roman" w:hAnsi="Times New Roman"/>
                <w:color w:val="4472C4"/>
                <w:kern w:val="2"/>
                <w:sz w:val="24"/>
                <w:szCs w:val="24"/>
              </w:rPr>
            </w:pPr>
          </w:p>
        </w:tc>
      </w:tr>
      <w:tr w:rsidR="00AC7FF1" w:rsidRPr="00884274" w14:paraId="0DC996ED" w14:textId="77777777">
        <w:trPr>
          <w:trHeight w:val="300"/>
        </w:trPr>
        <w:tc>
          <w:tcPr>
            <w:tcW w:w="2263" w:type="dxa"/>
          </w:tcPr>
          <w:p w14:paraId="21768F63"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 xml:space="preserve">9.9. Tiekėjui taikoma bauda dėl Pirkėjo simbolių, pavadinimo ir ženklo reklamoje ar rinkodaroje naudojimo reikalavimų nesilaikymo bei draudimo naudotis </w:t>
            </w:r>
            <w:r w:rsidRPr="00884274">
              <w:rPr>
                <w:rFonts w:ascii="Times New Roman" w:hAnsi="Times New Roman"/>
                <w:b/>
                <w:bCs/>
                <w:kern w:val="2"/>
                <w:sz w:val="24"/>
                <w:szCs w:val="24"/>
              </w:rPr>
              <w:lastRenderedPageBreak/>
              <w:t>Pirkėjo sukurtais intelektiniais veiklos rezultatais nesilaikymo</w:t>
            </w:r>
          </w:p>
        </w:tc>
        <w:tc>
          <w:tcPr>
            <w:tcW w:w="7272" w:type="dxa"/>
            <w:gridSpan w:val="2"/>
          </w:tcPr>
          <w:p w14:paraId="5C679B9C" w14:textId="3739E7CD" w:rsidR="00AC7FF1" w:rsidRPr="00884274" w:rsidRDefault="00AC7FF1">
            <w:pPr>
              <w:spacing w:after="0" w:line="240" w:lineRule="auto"/>
              <w:rPr>
                <w:rFonts w:ascii="Times New Roman" w:hAnsi="Times New Roman"/>
                <w:kern w:val="2"/>
                <w:sz w:val="24"/>
                <w:szCs w:val="24"/>
              </w:rPr>
            </w:pPr>
            <w:r w:rsidRPr="00884274">
              <w:rPr>
                <w:rFonts w:ascii="Times New Roman" w:hAnsi="Times New Roman"/>
                <w:kern w:val="2"/>
                <w:sz w:val="24"/>
                <w:szCs w:val="24"/>
              </w:rPr>
              <w:lastRenderedPageBreak/>
              <w:t>500 Eur</w:t>
            </w:r>
          </w:p>
        </w:tc>
      </w:tr>
      <w:tr w:rsidR="00AC7FF1" w:rsidRPr="00884274" w14:paraId="57E05774" w14:textId="77777777">
        <w:trPr>
          <w:trHeight w:val="300"/>
        </w:trPr>
        <w:tc>
          <w:tcPr>
            <w:tcW w:w="2263" w:type="dxa"/>
          </w:tcPr>
          <w:p w14:paraId="09AFC11E" w14:textId="77777777" w:rsidR="00AC7FF1" w:rsidRPr="00884274" w:rsidRDefault="00AC7FF1">
            <w:pPr>
              <w:spacing w:after="0" w:line="240" w:lineRule="auto"/>
              <w:jc w:val="both"/>
              <w:rPr>
                <w:rFonts w:ascii="Times New Roman" w:hAnsi="Times New Roman"/>
                <w:b/>
                <w:bCs/>
                <w:kern w:val="2"/>
                <w:sz w:val="24"/>
                <w:szCs w:val="24"/>
                <w:lang w:val="en-US"/>
              </w:rPr>
            </w:pPr>
            <w:r w:rsidRPr="00884274">
              <w:rPr>
                <w:rFonts w:ascii="Times New Roman" w:hAnsi="Times New Roman"/>
                <w:b/>
                <w:bCs/>
                <w:kern w:val="2"/>
                <w:sz w:val="24"/>
                <w:szCs w:val="24"/>
                <w:lang w:val="en-US"/>
              </w:rPr>
              <w:t xml:space="preserve">9.10. </w:t>
            </w:r>
            <w:r w:rsidRPr="00884274">
              <w:rPr>
                <w:rFonts w:ascii="Times New Roman" w:hAnsi="Times New Roman"/>
                <w:b/>
                <w:bCs/>
                <w:kern w:val="2"/>
                <w:sz w:val="24"/>
                <w:szCs w:val="24"/>
              </w:rPr>
              <w:t>Kitos netesybos</w:t>
            </w:r>
          </w:p>
        </w:tc>
        <w:tc>
          <w:tcPr>
            <w:tcW w:w="7272" w:type="dxa"/>
            <w:gridSpan w:val="2"/>
          </w:tcPr>
          <w:p w14:paraId="3DAA87A0" w14:textId="77777777" w:rsidR="00875023" w:rsidRPr="00884274" w:rsidRDefault="00875023" w:rsidP="00875023">
            <w:pPr>
              <w:spacing w:after="0" w:line="240" w:lineRule="auto"/>
              <w:rPr>
                <w:rFonts w:ascii="Times New Roman" w:hAnsi="Times New Roman"/>
                <w:kern w:val="2"/>
                <w:sz w:val="24"/>
                <w:szCs w:val="24"/>
              </w:rPr>
            </w:pPr>
            <w:r w:rsidRPr="00884274">
              <w:rPr>
                <w:rFonts w:ascii="Times New Roman" w:hAnsi="Times New Roman"/>
                <w:kern w:val="2"/>
                <w:sz w:val="24"/>
                <w:szCs w:val="24"/>
              </w:rPr>
              <w:t>Netaikoma</w:t>
            </w:r>
          </w:p>
          <w:p w14:paraId="36904629" w14:textId="73592342" w:rsidR="00AC7FF1" w:rsidRPr="00884274" w:rsidRDefault="00AC7FF1">
            <w:pPr>
              <w:spacing w:after="0" w:line="240" w:lineRule="auto"/>
              <w:jc w:val="both"/>
              <w:rPr>
                <w:rFonts w:ascii="Times New Roman" w:hAnsi="Times New Roman"/>
                <w:color w:val="4472C4"/>
                <w:kern w:val="2"/>
                <w:sz w:val="24"/>
                <w:szCs w:val="24"/>
              </w:rPr>
            </w:pPr>
          </w:p>
        </w:tc>
      </w:tr>
      <w:tr w:rsidR="00AC7FF1" w:rsidRPr="00884274" w14:paraId="7B773F88" w14:textId="77777777">
        <w:trPr>
          <w:trHeight w:val="300"/>
        </w:trPr>
        <w:tc>
          <w:tcPr>
            <w:tcW w:w="9535" w:type="dxa"/>
            <w:gridSpan w:val="3"/>
          </w:tcPr>
          <w:p w14:paraId="5487DEB2" w14:textId="77777777" w:rsidR="00AC7FF1" w:rsidRPr="00884274" w:rsidRDefault="00AC7FF1">
            <w:pPr>
              <w:spacing w:after="0" w:line="240" w:lineRule="auto"/>
              <w:jc w:val="center"/>
              <w:rPr>
                <w:rFonts w:ascii="Times New Roman" w:hAnsi="Times New Roman"/>
                <w:b/>
                <w:bCs/>
                <w:kern w:val="2"/>
                <w:sz w:val="24"/>
                <w:szCs w:val="24"/>
              </w:rPr>
            </w:pPr>
            <w:r w:rsidRPr="00884274">
              <w:rPr>
                <w:rFonts w:ascii="Times New Roman" w:hAnsi="Times New Roman"/>
                <w:b/>
                <w:bCs/>
                <w:kern w:val="2"/>
                <w:sz w:val="24"/>
                <w:szCs w:val="24"/>
              </w:rPr>
              <w:t>10. ESMINĖS SUTARTIES SĄLYGOS</w:t>
            </w:r>
          </w:p>
        </w:tc>
      </w:tr>
      <w:tr w:rsidR="00AC7FF1" w:rsidRPr="00884274" w14:paraId="5A50759F" w14:textId="77777777">
        <w:trPr>
          <w:trHeight w:val="300"/>
        </w:trPr>
        <w:tc>
          <w:tcPr>
            <w:tcW w:w="2263" w:type="dxa"/>
          </w:tcPr>
          <w:p w14:paraId="28CD41B0"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sz w:val="24"/>
                <w:szCs w:val="24"/>
              </w:rPr>
              <w:t>10.1. Esminės Sutarties sąlygos</w:t>
            </w:r>
          </w:p>
        </w:tc>
        <w:tc>
          <w:tcPr>
            <w:tcW w:w="7272" w:type="dxa"/>
            <w:gridSpan w:val="2"/>
          </w:tcPr>
          <w:p w14:paraId="655DCB63" w14:textId="793F3249"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kern w:val="2"/>
                <w:sz w:val="24"/>
                <w:szCs w:val="24"/>
              </w:rPr>
              <w:t>Prekių tiekimo terminas</w:t>
            </w:r>
            <w:r w:rsidR="004F741B">
              <w:rPr>
                <w:rFonts w:ascii="Times New Roman" w:hAnsi="Times New Roman"/>
                <w:kern w:val="2"/>
                <w:sz w:val="24"/>
                <w:szCs w:val="24"/>
              </w:rPr>
              <w:t xml:space="preserve">, </w:t>
            </w:r>
            <w:r w:rsidR="004F741B" w:rsidRPr="00A76658">
              <w:rPr>
                <w:rFonts w:ascii="Times New Roman" w:hAnsi="Times New Roman"/>
                <w:kern w:val="2"/>
                <w:sz w:val="24"/>
                <w:szCs w:val="24"/>
              </w:rPr>
              <w:t>Techninės specifikacijos reikalavimų laikymasis, siūlomų sistemų suderinamumo užtikrinimas bei garantinių įsipareigojimų vykdymas.</w:t>
            </w:r>
          </w:p>
        </w:tc>
      </w:tr>
      <w:tr w:rsidR="00AC7FF1" w:rsidRPr="00884274" w14:paraId="183AD814" w14:textId="77777777">
        <w:trPr>
          <w:trHeight w:val="300"/>
        </w:trPr>
        <w:tc>
          <w:tcPr>
            <w:tcW w:w="2263" w:type="dxa"/>
          </w:tcPr>
          <w:p w14:paraId="5BBD3ABD"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10.2. Dideli arba nuolatiniai esminės Sutarties sąlygos vykdymo trūkumai</w:t>
            </w:r>
          </w:p>
        </w:tc>
        <w:tc>
          <w:tcPr>
            <w:tcW w:w="7272" w:type="dxa"/>
            <w:gridSpan w:val="2"/>
          </w:tcPr>
          <w:p w14:paraId="058346AC" w14:textId="2E97F01C"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kern w:val="2"/>
                <w:sz w:val="24"/>
                <w:szCs w:val="24"/>
              </w:rPr>
              <w:t>Tiekėjo uždelsimas, trunkantis daugiau nei 10 kalendorinių dienų, tiekti Prekes nuo Specialiųjų sąlygų 4.</w:t>
            </w:r>
            <w:r w:rsidR="00FC71B3">
              <w:rPr>
                <w:rFonts w:ascii="Times New Roman" w:hAnsi="Times New Roman"/>
                <w:kern w:val="2"/>
                <w:sz w:val="24"/>
                <w:szCs w:val="24"/>
              </w:rPr>
              <w:t>3</w:t>
            </w:r>
            <w:r w:rsidRPr="00884274">
              <w:rPr>
                <w:rFonts w:ascii="Times New Roman" w:hAnsi="Times New Roman"/>
                <w:kern w:val="2"/>
                <w:sz w:val="24"/>
                <w:szCs w:val="24"/>
              </w:rPr>
              <w:t xml:space="preserve"> punkte nurodyto Prekių pateikimo termino.</w:t>
            </w:r>
          </w:p>
        </w:tc>
      </w:tr>
      <w:tr w:rsidR="00AC7FF1" w:rsidRPr="00884274" w14:paraId="658F9A33" w14:textId="77777777">
        <w:trPr>
          <w:trHeight w:val="300"/>
        </w:trPr>
        <w:tc>
          <w:tcPr>
            <w:tcW w:w="9535" w:type="dxa"/>
            <w:gridSpan w:val="3"/>
          </w:tcPr>
          <w:p w14:paraId="24803575" w14:textId="77777777" w:rsidR="00AC7FF1" w:rsidRPr="00884274" w:rsidRDefault="00AC7FF1">
            <w:pPr>
              <w:spacing w:after="0" w:line="240" w:lineRule="auto"/>
              <w:jc w:val="center"/>
              <w:rPr>
                <w:rFonts w:ascii="Times New Roman" w:hAnsi="Times New Roman"/>
                <w:b/>
                <w:bCs/>
                <w:kern w:val="2"/>
                <w:sz w:val="24"/>
                <w:szCs w:val="24"/>
              </w:rPr>
            </w:pPr>
            <w:r w:rsidRPr="00884274">
              <w:rPr>
                <w:rFonts w:ascii="Times New Roman" w:hAnsi="Times New Roman"/>
                <w:b/>
                <w:bCs/>
                <w:kern w:val="2"/>
                <w:sz w:val="24"/>
                <w:szCs w:val="24"/>
              </w:rPr>
              <w:t>11. SUTARTIES GALIOJIMAS IR KEITIMAS</w:t>
            </w:r>
          </w:p>
        </w:tc>
      </w:tr>
      <w:tr w:rsidR="00AC7FF1" w:rsidRPr="00884274" w14:paraId="03AA6E87" w14:textId="77777777">
        <w:trPr>
          <w:trHeight w:val="300"/>
        </w:trPr>
        <w:tc>
          <w:tcPr>
            <w:tcW w:w="2263" w:type="dxa"/>
          </w:tcPr>
          <w:p w14:paraId="511B886B"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11.1. Sutarties sudarymas ir įsigaliojimas</w:t>
            </w:r>
          </w:p>
        </w:tc>
        <w:tc>
          <w:tcPr>
            <w:tcW w:w="7272" w:type="dxa"/>
            <w:gridSpan w:val="2"/>
          </w:tcPr>
          <w:p w14:paraId="284D4E4F" w14:textId="77777777" w:rsidR="00AC7FF1" w:rsidRPr="00884274" w:rsidRDefault="00AC7FF1">
            <w:pPr>
              <w:spacing w:after="0" w:line="240" w:lineRule="auto"/>
              <w:jc w:val="both"/>
              <w:rPr>
                <w:rFonts w:ascii="Times New Roman" w:eastAsia="Times New Roman" w:hAnsi="Times New Roman"/>
                <w:iCs/>
                <w:color w:val="000000" w:themeColor="text1"/>
                <w:sz w:val="24"/>
                <w:szCs w:val="24"/>
              </w:rPr>
            </w:pPr>
            <w:r w:rsidRPr="00884274">
              <w:rPr>
                <w:rFonts w:ascii="Times New Roman" w:eastAsia="Times New Roman" w:hAnsi="Times New Roman"/>
                <w:iCs/>
                <w:color w:val="000000" w:themeColor="text1"/>
                <w:sz w:val="24"/>
                <w:szCs w:val="24"/>
              </w:rPr>
              <w:t>Ši Sutartis laikoma sudaryta ir įsigalioja nuo Sutarties pasirašymo dienos (antrosios Šalies pasirašymo dieną).</w:t>
            </w:r>
          </w:p>
          <w:p w14:paraId="38C1F395" w14:textId="74962D20" w:rsidR="00AC7FF1" w:rsidRPr="00884274" w:rsidRDefault="00AC7FF1">
            <w:pPr>
              <w:spacing w:after="0" w:line="240" w:lineRule="auto"/>
              <w:jc w:val="both"/>
              <w:rPr>
                <w:rFonts w:ascii="Times New Roman" w:hAnsi="Times New Roman"/>
                <w:color w:val="4472C4"/>
                <w:kern w:val="2"/>
                <w:sz w:val="24"/>
                <w:szCs w:val="24"/>
              </w:rPr>
            </w:pPr>
            <w:r w:rsidRPr="00884274">
              <w:rPr>
                <w:rFonts w:ascii="Times New Roman" w:eastAsia="Times New Roman" w:hAnsi="Times New Roman"/>
                <w:iCs/>
                <w:color w:val="000000" w:themeColor="text1"/>
                <w:sz w:val="24"/>
                <w:szCs w:val="24"/>
              </w:rPr>
              <w:t>Sutartis galioja iki visiško prievolių įvykdymo</w:t>
            </w:r>
            <w:r w:rsidR="00AD3045">
              <w:rPr>
                <w:rFonts w:ascii="Times New Roman" w:eastAsia="Times New Roman" w:hAnsi="Times New Roman"/>
                <w:iCs/>
                <w:color w:val="000000" w:themeColor="text1"/>
                <w:sz w:val="24"/>
                <w:szCs w:val="24"/>
              </w:rPr>
              <w:t xml:space="preserve">, bet ne ilgiau kaip </w:t>
            </w:r>
            <w:r w:rsidR="00875023">
              <w:rPr>
                <w:rFonts w:ascii="Times New Roman" w:eastAsia="Times New Roman" w:hAnsi="Times New Roman"/>
                <w:iCs/>
                <w:color w:val="000000" w:themeColor="text1"/>
                <w:sz w:val="24"/>
                <w:szCs w:val="24"/>
              </w:rPr>
              <w:t>36</w:t>
            </w:r>
            <w:r w:rsidRPr="00884274">
              <w:rPr>
                <w:rFonts w:ascii="Times New Roman" w:eastAsia="Times New Roman" w:hAnsi="Times New Roman"/>
                <w:iCs/>
                <w:color w:val="000000" w:themeColor="text1"/>
                <w:sz w:val="24"/>
                <w:szCs w:val="24"/>
              </w:rPr>
              <w:t xml:space="preserve"> mėn.</w:t>
            </w:r>
            <w:r w:rsidR="00AD3045">
              <w:rPr>
                <w:rFonts w:ascii="Times New Roman" w:eastAsia="Times New Roman" w:hAnsi="Times New Roman"/>
                <w:iCs/>
                <w:color w:val="000000" w:themeColor="text1"/>
                <w:sz w:val="24"/>
                <w:szCs w:val="24"/>
              </w:rPr>
              <w:t xml:space="preserve"> nuo Sutarties įsigaliojimo dienos.</w:t>
            </w:r>
            <w:r w:rsidRPr="00884274">
              <w:rPr>
                <w:rFonts w:ascii="Times New Roman" w:eastAsia="Times New Roman" w:hAnsi="Times New Roman"/>
                <w:iCs/>
                <w:color w:val="000000" w:themeColor="text1"/>
                <w:sz w:val="24"/>
                <w:szCs w:val="24"/>
              </w:rPr>
              <w:t xml:space="preserve"> </w:t>
            </w:r>
          </w:p>
        </w:tc>
      </w:tr>
      <w:tr w:rsidR="00AC7FF1" w:rsidRPr="00884274" w14:paraId="54853B6F" w14:textId="77777777">
        <w:trPr>
          <w:trHeight w:val="300"/>
        </w:trPr>
        <w:tc>
          <w:tcPr>
            <w:tcW w:w="2263" w:type="dxa"/>
          </w:tcPr>
          <w:p w14:paraId="3C5EEAE3"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11.2. Sutarties galiojimo termino pratęsimas</w:t>
            </w:r>
          </w:p>
        </w:tc>
        <w:tc>
          <w:tcPr>
            <w:tcW w:w="7272" w:type="dxa"/>
            <w:gridSpan w:val="2"/>
          </w:tcPr>
          <w:p w14:paraId="2065E8FF" w14:textId="77777777" w:rsidR="00AC7FF1" w:rsidRPr="00884274" w:rsidRDefault="00AC7FF1">
            <w:pPr>
              <w:spacing w:after="0" w:line="240" w:lineRule="auto"/>
              <w:rPr>
                <w:rFonts w:ascii="Times New Roman" w:hAnsi="Times New Roman"/>
                <w:kern w:val="2"/>
                <w:sz w:val="24"/>
                <w:szCs w:val="24"/>
              </w:rPr>
            </w:pPr>
            <w:r w:rsidRPr="00884274">
              <w:rPr>
                <w:rFonts w:ascii="Times New Roman" w:hAnsi="Times New Roman"/>
                <w:kern w:val="2"/>
                <w:sz w:val="24"/>
                <w:szCs w:val="24"/>
              </w:rPr>
              <w:t>Netaikoma</w:t>
            </w:r>
          </w:p>
          <w:p w14:paraId="00A85303" w14:textId="77777777" w:rsidR="00AC7FF1" w:rsidRPr="00884274" w:rsidRDefault="00AC7FF1">
            <w:pPr>
              <w:spacing w:after="0" w:line="240" w:lineRule="auto"/>
              <w:rPr>
                <w:rFonts w:ascii="Times New Roman" w:hAnsi="Times New Roman"/>
                <w:kern w:val="2"/>
                <w:sz w:val="24"/>
                <w:szCs w:val="24"/>
              </w:rPr>
            </w:pPr>
          </w:p>
        </w:tc>
      </w:tr>
      <w:tr w:rsidR="00AC7FF1" w:rsidRPr="00884274" w14:paraId="126172A6" w14:textId="77777777">
        <w:trPr>
          <w:trHeight w:val="300"/>
        </w:trPr>
        <w:tc>
          <w:tcPr>
            <w:tcW w:w="9535" w:type="dxa"/>
            <w:gridSpan w:val="3"/>
          </w:tcPr>
          <w:p w14:paraId="1645E4A6" w14:textId="77777777" w:rsidR="00AC7FF1" w:rsidRPr="00884274" w:rsidRDefault="00AC7FF1">
            <w:pPr>
              <w:spacing w:after="0" w:line="240" w:lineRule="auto"/>
              <w:jc w:val="center"/>
              <w:rPr>
                <w:rFonts w:ascii="Times New Roman" w:hAnsi="Times New Roman"/>
                <w:b/>
                <w:bCs/>
                <w:kern w:val="2"/>
                <w:sz w:val="24"/>
                <w:szCs w:val="24"/>
              </w:rPr>
            </w:pPr>
            <w:r w:rsidRPr="00884274">
              <w:rPr>
                <w:rFonts w:ascii="Times New Roman" w:hAnsi="Times New Roman"/>
                <w:b/>
                <w:bCs/>
                <w:kern w:val="2"/>
                <w:sz w:val="24"/>
                <w:szCs w:val="24"/>
              </w:rPr>
              <w:t>12. SUTARTIES NUTRAUKIMAS</w:t>
            </w:r>
          </w:p>
        </w:tc>
      </w:tr>
      <w:tr w:rsidR="00AC7FF1" w:rsidRPr="00884274" w14:paraId="1339EFE9" w14:textId="77777777">
        <w:trPr>
          <w:trHeight w:val="300"/>
        </w:trPr>
        <w:tc>
          <w:tcPr>
            <w:tcW w:w="2263" w:type="dxa"/>
          </w:tcPr>
          <w:p w14:paraId="3F780294"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12.1. Sutarties nutraukimo pagrindai</w:t>
            </w:r>
          </w:p>
        </w:tc>
        <w:tc>
          <w:tcPr>
            <w:tcW w:w="7272" w:type="dxa"/>
            <w:gridSpan w:val="2"/>
          </w:tcPr>
          <w:p w14:paraId="7A07AB0C" w14:textId="77777777" w:rsidR="00AC7FF1" w:rsidRPr="00884274" w:rsidRDefault="00AC7FF1">
            <w:pPr>
              <w:tabs>
                <w:tab w:val="left" w:pos="426"/>
                <w:tab w:val="left" w:pos="1134"/>
                <w:tab w:val="left" w:pos="1276"/>
                <w:tab w:val="left" w:pos="1418"/>
                <w:tab w:val="left" w:pos="1560"/>
              </w:tabs>
              <w:spacing w:after="0" w:line="240" w:lineRule="auto"/>
              <w:jc w:val="both"/>
              <w:rPr>
                <w:rFonts w:ascii="Times New Roman" w:hAnsi="Times New Roman"/>
                <w:kern w:val="2"/>
                <w:sz w:val="24"/>
                <w:szCs w:val="24"/>
              </w:rPr>
            </w:pPr>
            <w:r w:rsidRPr="00884274">
              <w:rPr>
                <w:rFonts w:ascii="Times New Roman" w:eastAsia="Times New Roman" w:hAnsi="Times New Roman"/>
                <w:color w:val="000000" w:themeColor="text1"/>
                <w:sz w:val="24"/>
                <w:szCs w:val="24"/>
              </w:rPr>
              <w:t>Sutartis gali būti nutraukiama rašytiniu Šalių susitarimu arba vienašališkai, Bendrosiose sąlygose nustatyta tvarka.</w:t>
            </w:r>
          </w:p>
        </w:tc>
      </w:tr>
      <w:tr w:rsidR="00AC7FF1" w:rsidRPr="00884274" w14:paraId="089D135D" w14:textId="77777777">
        <w:trPr>
          <w:trHeight w:val="300"/>
        </w:trPr>
        <w:tc>
          <w:tcPr>
            <w:tcW w:w="2263" w:type="dxa"/>
          </w:tcPr>
          <w:p w14:paraId="30B57D8F"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12.2. Esminiai Sutarties pažeidimai</w:t>
            </w:r>
          </w:p>
          <w:p w14:paraId="3D9EAE77" w14:textId="77777777" w:rsidR="00AC7FF1" w:rsidRPr="00884274" w:rsidRDefault="00AC7FF1">
            <w:pPr>
              <w:spacing w:after="0" w:line="240" w:lineRule="auto"/>
              <w:rPr>
                <w:rFonts w:ascii="Times New Roman" w:hAnsi="Times New Roman"/>
                <w:b/>
                <w:bCs/>
                <w:kern w:val="2"/>
                <w:sz w:val="24"/>
                <w:szCs w:val="24"/>
              </w:rPr>
            </w:pPr>
          </w:p>
        </w:tc>
        <w:tc>
          <w:tcPr>
            <w:tcW w:w="7272" w:type="dxa"/>
            <w:gridSpan w:val="2"/>
          </w:tcPr>
          <w:p w14:paraId="0B97EB11" w14:textId="2D2B54E8" w:rsidR="00AC7FF1" w:rsidRPr="00884274" w:rsidRDefault="00AC7FF1">
            <w:pPr>
              <w:tabs>
                <w:tab w:val="left" w:pos="426"/>
                <w:tab w:val="left" w:pos="851"/>
                <w:tab w:val="left" w:pos="1276"/>
                <w:tab w:val="left" w:pos="1418"/>
                <w:tab w:val="left" w:pos="1560"/>
              </w:tabs>
              <w:spacing w:after="0" w:line="240" w:lineRule="auto"/>
              <w:jc w:val="both"/>
              <w:rPr>
                <w:rFonts w:ascii="Times New Roman" w:eastAsia="Times New Roman" w:hAnsi="Times New Roman"/>
                <w:color w:val="000000" w:themeColor="text1"/>
                <w:sz w:val="24"/>
                <w:szCs w:val="24"/>
              </w:rPr>
            </w:pPr>
            <w:r w:rsidRPr="00884274">
              <w:rPr>
                <w:rFonts w:ascii="Times New Roman" w:eastAsia="Times New Roman" w:hAnsi="Times New Roman"/>
                <w:color w:val="000000" w:themeColor="text1"/>
                <w:sz w:val="24"/>
                <w:szCs w:val="24"/>
              </w:rPr>
              <w:t>12.2.1.</w:t>
            </w:r>
            <w:r w:rsidRPr="00884274">
              <w:rPr>
                <w:rFonts w:ascii="Times New Roman" w:hAnsi="Times New Roman"/>
                <w:kern w:val="2"/>
                <w:sz w:val="24"/>
                <w:szCs w:val="24"/>
              </w:rPr>
              <w:t xml:space="preserve"> Tiekėjas nevykdo prisiimtų įsipareigojimų už Sutartyje nustatyt</w:t>
            </w:r>
            <w:r w:rsidR="00AD3045">
              <w:rPr>
                <w:rFonts w:ascii="Times New Roman" w:hAnsi="Times New Roman"/>
                <w:kern w:val="2"/>
                <w:sz w:val="24"/>
                <w:szCs w:val="24"/>
              </w:rPr>
              <w:t>us</w:t>
            </w:r>
            <w:r w:rsidRPr="00884274">
              <w:rPr>
                <w:rFonts w:ascii="Times New Roman" w:hAnsi="Times New Roman"/>
                <w:kern w:val="2"/>
                <w:sz w:val="24"/>
                <w:szCs w:val="24"/>
              </w:rPr>
              <w:t xml:space="preserve"> </w:t>
            </w:r>
            <w:r w:rsidR="00AD3045">
              <w:rPr>
                <w:rFonts w:ascii="Times New Roman" w:hAnsi="Times New Roman"/>
                <w:kern w:val="2"/>
                <w:sz w:val="24"/>
                <w:szCs w:val="24"/>
              </w:rPr>
              <w:t>į</w:t>
            </w:r>
            <w:r w:rsidRPr="00884274">
              <w:rPr>
                <w:rFonts w:ascii="Times New Roman" w:hAnsi="Times New Roman"/>
                <w:kern w:val="2"/>
                <w:sz w:val="24"/>
                <w:szCs w:val="24"/>
              </w:rPr>
              <w:t>kain</w:t>
            </w:r>
            <w:r w:rsidR="00AD3045">
              <w:rPr>
                <w:rFonts w:ascii="Times New Roman" w:hAnsi="Times New Roman"/>
                <w:kern w:val="2"/>
                <w:sz w:val="24"/>
                <w:szCs w:val="24"/>
              </w:rPr>
              <w:t>ius</w:t>
            </w:r>
            <w:r w:rsidRPr="00884274">
              <w:rPr>
                <w:rFonts w:ascii="Times New Roman" w:hAnsi="Times New Roman"/>
                <w:kern w:val="2"/>
                <w:sz w:val="24"/>
                <w:szCs w:val="24"/>
              </w:rPr>
              <w:t>;</w:t>
            </w:r>
          </w:p>
          <w:p w14:paraId="5E21AADD" w14:textId="7B24A7E7" w:rsidR="00AC7FF1" w:rsidRPr="00884274" w:rsidRDefault="00AC7FF1">
            <w:pPr>
              <w:tabs>
                <w:tab w:val="left" w:pos="426"/>
                <w:tab w:val="left" w:pos="851"/>
                <w:tab w:val="left" w:pos="1276"/>
                <w:tab w:val="left" w:pos="1418"/>
                <w:tab w:val="left" w:pos="1560"/>
              </w:tabs>
              <w:spacing w:after="0" w:line="240" w:lineRule="auto"/>
              <w:jc w:val="both"/>
              <w:rPr>
                <w:rFonts w:ascii="Times New Roman" w:eastAsia="Times New Roman" w:hAnsi="Times New Roman"/>
                <w:color w:val="000000" w:themeColor="text1"/>
                <w:sz w:val="24"/>
                <w:szCs w:val="24"/>
              </w:rPr>
            </w:pPr>
            <w:r w:rsidRPr="00884274">
              <w:rPr>
                <w:rFonts w:ascii="Times New Roman" w:eastAsia="Times New Roman" w:hAnsi="Times New Roman"/>
                <w:color w:val="000000" w:themeColor="text1"/>
                <w:sz w:val="24"/>
                <w:szCs w:val="24"/>
              </w:rPr>
              <w:t>12.2.2.</w:t>
            </w:r>
            <w:r w:rsidR="00875023">
              <w:rPr>
                <w:rFonts w:ascii="Times New Roman" w:eastAsia="Times New Roman" w:hAnsi="Times New Roman"/>
                <w:color w:val="000000" w:themeColor="text1"/>
                <w:sz w:val="24"/>
                <w:szCs w:val="24"/>
              </w:rPr>
              <w:t xml:space="preserve"> </w:t>
            </w:r>
            <w:r w:rsidRPr="00884274">
              <w:rPr>
                <w:rFonts w:ascii="Times New Roman" w:eastAsia="Times New Roman" w:hAnsi="Times New Roman"/>
                <w:color w:val="000000" w:themeColor="text1"/>
                <w:sz w:val="24"/>
                <w:szCs w:val="24"/>
              </w:rPr>
              <w:t xml:space="preserve">Tiekėjas praleidžia </w:t>
            </w:r>
            <w:r w:rsidRPr="005519AE">
              <w:rPr>
                <w:rFonts w:ascii="Times New Roman" w:eastAsia="Times New Roman" w:hAnsi="Times New Roman"/>
                <w:color w:val="000000" w:themeColor="text1"/>
                <w:sz w:val="24"/>
                <w:szCs w:val="24"/>
              </w:rPr>
              <w:t xml:space="preserve">Specialiųjų </w:t>
            </w:r>
            <w:r w:rsidRPr="005519AE">
              <w:rPr>
                <w:rFonts w:ascii="Times New Roman" w:eastAsia="Times New Roman" w:hAnsi="Times New Roman"/>
                <w:sz w:val="24"/>
                <w:szCs w:val="24"/>
              </w:rPr>
              <w:t>sąlygų 4.</w:t>
            </w:r>
            <w:r w:rsidR="00FC71B3" w:rsidRPr="005519AE">
              <w:rPr>
                <w:rFonts w:ascii="Times New Roman" w:eastAsia="Times New Roman" w:hAnsi="Times New Roman"/>
                <w:sz w:val="24"/>
                <w:szCs w:val="24"/>
              </w:rPr>
              <w:t>3</w:t>
            </w:r>
            <w:r w:rsidRPr="005519AE">
              <w:rPr>
                <w:rFonts w:ascii="Times New Roman" w:eastAsia="Times New Roman" w:hAnsi="Times New Roman"/>
                <w:sz w:val="24"/>
                <w:szCs w:val="24"/>
              </w:rPr>
              <w:t xml:space="preserve"> punkte </w:t>
            </w:r>
            <w:r w:rsidRPr="005519AE">
              <w:rPr>
                <w:rFonts w:ascii="Times New Roman" w:eastAsia="Times New Roman" w:hAnsi="Times New Roman"/>
                <w:color w:val="000000" w:themeColor="text1"/>
                <w:sz w:val="24"/>
                <w:szCs w:val="24"/>
              </w:rPr>
              <w:t>nurodytą</w:t>
            </w:r>
            <w:r w:rsidRPr="00884274">
              <w:rPr>
                <w:rFonts w:ascii="Times New Roman" w:eastAsia="Times New Roman" w:hAnsi="Times New Roman"/>
                <w:color w:val="000000" w:themeColor="text1"/>
                <w:sz w:val="24"/>
                <w:szCs w:val="24"/>
              </w:rPr>
              <w:t xml:space="preserve"> Prekių pateikimo terminą daugiau kaip 30 kalendorinių dienų;</w:t>
            </w:r>
          </w:p>
          <w:p w14:paraId="4CA4C942" w14:textId="69AF1526" w:rsidR="00AC7FF1" w:rsidRPr="00884274" w:rsidRDefault="00AC7FF1">
            <w:pPr>
              <w:tabs>
                <w:tab w:val="left" w:pos="426"/>
                <w:tab w:val="left" w:pos="851"/>
                <w:tab w:val="left" w:pos="1276"/>
                <w:tab w:val="left" w:pos="1418"/>
                <w:tab w:val="left" w:pos="1560"/>
              </w:tabs>
              <w:spacing w:after="0" w:line="240" w:lineRule="auto"/>
              <w:jc w:val="both"/>
              <w:rPr>
                <w:rFonts w:ascii="Times New Roman" w:eastAsia="Times New Roman" w:hAnsi="Times New Roman"/>
                <w:color w:val="000000" w:themeColor="text1"/>
                <w:sz w:val="24"/>
                <w:szCs w:val="24"/>
              </w:rPr>
            </w:pPr>
            <w:r w:rsidRPr="00884274">
              <w:rPr>
                <w:rFonts w:ascii="Times New Roman" w:eastAsia="Times New Roman" w:hAnsi="Times New Roman"/>
                <w:color w:val="000000" w:themeColor="text1"/>
                <w:sz w:val="24"/>
                <w:szCs w:val="24"/>
              </w:rPr>
              <w:t>12.2.3.</w:t>
            </w:r>
            <w:r w:rsidR="00875023">
              <w:rPr>
                <w:rFonts w:ascii="Times New Roman" w:eastAsia="Times New Roman" w:hAnsi="Times New Roman"/>
                <w:color w:val="000000" w:themeColor="text1"/>
                <w:sz w:val="24"/>
                <w:szCs w:val="24"/>
              </w:rPr>
              <w:t xml:space="preserve"> </w:t>
            </w:r>
            <w:r w:rsidRPr="00884274">
              <w:rPr>
                <w:rFonts w:ascii="Times New Roman" w:eastAsia="Times New Roman" w:hAnsi="Times New Roman"/>
                <w:color w:val="000000" w:themeColor="text1"/>
                <w:sz w:val="24"/>
                <w:szCs w:val="24"/>
              </w:rPr>
              <w:t xml:space="preserve">Tiekėjas pateikia netinkamos kokybės </w:t>
            </w:r>
            <w:r w:rsidRPr="00884274">
              <w:rPr>
                <w:rFonts w:ascii="Times New Roman" w:hAnsi="Times New Roman"/>
                <w:color w:val="000000" w:themeColor="text1"/>
                <w:sz w:val="24"/>
                <w:szCs w:val="24"/>
              </w:rPr>
              <w:t>(techninės specifikacijos reikalavimų neatitinkančias) Prekes</w:t>
            </w:r>
            <w:r w:rsidRPr="00884274">
              <w:rPr>
                <w:rFonts w:ascii="Times New Roman" w:eastAsia="Times New Roman" w:hAnsi="Times New Roman"/>
                <w:color w:val="000000" w:themeColor="text1"/>
                <w:sz w:val="24"/>
                <w:szCs w:val="24"/>
              </w:rPr>
              <w:t xml:space="preserve"> ar neištaiso Prekių trūkumų savo sąskaita per Pirkėjo nurodytą terminą;</w:t>
            </w:r>
          </w:p>
          <w:p w14:paraId="68C9D52C" w14:textId="7CCB4BE3" w:rsidR="00AC7FF1" w:rsidRPr="00884274" w:rsidRDefault="00AC7FF1">
            <w:pPr>
              <w:tabs>
                <w:tab w:val="left" w:pos="426"/>
                <w:tab w:val="left" w:pos="851"/>
                <w:tab w:val="left" w:pos="1276"/>
                <w:tab w:val="left" w:pos="1418"/>
                <w:tab w:val="left" w:pos="1560"/>
              </w:tabs>
              <w:spacing w:after="0" w:line="240" w:lineRule="auto"/>
              <w:jc w:val="both"/>
              <w:rPr>
                <w:rFonts w:ascii="Times New Roman" w:eastAsia="Times New Roman" w:hAnsi="Times New Roman"/>
                <w:color w:val="000000" w:themeColor="text1"/>
                <w:sz w:val="24"/>
                <w:szCs w:val="24"/>
              </w:rPr>
            </w:pPr>
            <w:r w:rsidRPr="00884274">
              <w:rPr>
                <w:rFonts w:ascii="Times New Roman" w:eastAsia="Times New Roman" w:hAnsi="Times New Roman"/>
                <w:color w:val="000000" w:themeColor="text1"/>
                <w:sz w:val="24"/>
                <w:szCs w:val="24"/>
              </w:rPr>
              <w:t>12.2.4.</w:t>
            </w:r>
            <w:r w:rsidR="00875023">
              <w:rPr>
                <w:rFonts w:ascii="Times New Roman" w:eastAsia="Times New Roman" w:hAnsi="Times New Roman"/>
                <w:color w:val="000000" w:themeColor="text1"/>
                <w:sz w:val="24"/>
                <w:szCs w:val="24"/>
              </w:rPr>
              <w:t xml:space="preserve"> </w:t>
            </w:r>
            <w:r w:rsidRPr="00884274">
              <w:rPr>
                <w:rFonts w:ascii="Times New Roman" w:eastAsia="Times New Roman" w:hAnsi="Times New Roman"/>
                <w:color w:val="000000" w:themeColor="text1"/>
                <w:sz w:val="24"/>
                <w:szCs w:val="24"/>
              </w:rPr>
              <w:t>Pirkėjas praleidžia Specialiųjų sąlygų 5.5 punkte nurodytą apmokėjimo terminą daugiau kaip 30 kalendorinių dienų;</w:t>
            </w:r>
          </w:p>
          <w:p w14:paraId="2203DDEA" w14:textId="77777777" w:rsidR="00AC7FF1" w:rsidRPr="00884274" w:rsidRDefault="00AC7FF1">
            <w:pPr>
              <w:tabs>
                <w:tab w:val="left" w:pos="426"/>
                <w:tab w:val="left" w:pos="851"/>
                <w:tab w:val="left" w:pos="1276"/>
                <w:tab w:val="left" w:pos="1418"/>
                <w:tab w:val="left" w:pos="1560"/>
              </w:tabs>
              <w:spacing w:after="0" w:line="240" w:lineRule="auto"/>
              <w:jc w:val="both"/>
              <w:rPr>
                <w:rFonts w:ascii="Times New Roman" w:eastAsia="Times New Roman" w:hAnsi="Times New Roman"/>
                <w:color w:val="000000" w:themeColor="text1"/>
                <w:sz w:val="24"/>
                <w:szCs w:val="24"/>
              </w:rPr>
            </w:pPr>
            <w:r w:rsidRPr="00884274">
              <w:rPr>
                <w:rFonts w:ascii="Times New Roman" w:eastAsia="Times New Roman" w:hAnsi="Times New Roman"/>
                <w:color w:val="000000" w:themeColor="text1"/>
                <w:sz w:val="24"/>
                <w:szCs w:val="24"/>
              </w:rPr>
              <w:t>12.2.5.</w:t>
            </w:r>
            <w:r w:rsidRPr="00884274">
              <w:rPr>
                <w:rFonts w:ascii="Times New Roman" w:eastAsia="Arial" w:hAnsi="Times New Roman"/>
                <w:sz w:val="24"/>
                <w:szCs w:val="24"/>
              </w:rPr>
              <w:t xml:space="preserve"> </w:t>
            </w:r>
            <w:r w:rsidRPr="00884274">
              <w:rPr>
                <w:rFonts w:ascii="Times New Roman" w:eastAsia="Times New Roman" w:hAnsi="Times New Roman"/>
                <w:color w:val="000000" w:themeColor="text1"/>
                <w:sz w:val="24"/>
                <w:szCs w:val="24"/>
              </w:rPr>
              <w:t>Tiekėjas pažeidžia Bendrųjų sąlygų nuostatas dėl Sutarties vykdymui pasitelkiamų naujų subtiekėjų ir (ar specialistų) / esamų subtiekėjų ir (ar) specialistų keitimo;</w:t>
            </w:r>
          </w:p>
          <w:p w14:paraId="09652730" w14:textId="77777777" w:rsidR="00AC7FF1" w:rsidRPr="00884274" w:rsidRDefault="00AC7FF1">
            <w:pPr>
              <w:tabs>
                <w:tab w:val="left" w:pos="426"/>
                <w:tab w:val="left" w:pos="851"/>
                <w:tab w:val="left" w:pos="1276"/>
                <w:tab w:val="left" w:pos="1418"/>
                <w:tab w:val="left" w:pos="1560"/>
              </w:tabs>
              <w:spacing w:after="0" w:line="240" w:lineRule="auto"/>
              <w:jc w:val="both"/>
              <w:rPr>
                <w:rFonts w:ascii="Times New Roman" w:eastAsia="Arial" w:hAnsi="Times New Roman"/>
                <w:kern w:val="2"/>
                <w:sz w:val="24"/>
                <w:szCs w:val="24"/>
              </w:rPr>
            </w:pPr>
            <w:r w:rsidRPr="00884274">
              <w:rPr>
                <w:rFonts w:ascii="Times New Roman" w:eastAsia="Arial" w:hAnsi="Times New Roman"/>
                <w:kern w:val="2"/>
                <w:sz w:val="24"/>
                <w:szCs w:val="24"/>
              </w:rPr>
              <w:t>12.2.6. Tiekėjas pažeidžia Prekių pristatymo terminus ir dėl Prekių pristatymo vėlavimo Prekės tampa nebereikalingos.</w:t>
            </w:r>
          </w:p>
        </w:tc>
      </w:tr>
      <w:tr w:rsidR="00AC7FF1" w:rsidRPr="00884274" w14:paraId="5022D492" w14:textId="77777777">
        <w:trPr>
          <w:trHeight w:val="300"/>
        </w:trPr>
        <w:tc>
          <w:tcPr>
            <w:tcW w:w="9535" w:type="dxa"/>
            <w:gridSpan w:val="3"/>
          </w:tcPr>
          <w:p w14:paraId="0CFC8FBC" w14:textId="77777777" w:rsidR="00AC7FF1" w:rsidRPr="00884274" w:rsidRDefault="00AC7FF1">
            <w:pPr>
              <w:spacing w:after="0" w:line="240" w:lineRule="auto"/>
              <w:jc w:val="center"/>
              <w:rPr>
                <w:rFonts w:ascii="Times New Roman" w:hAnsi="Times New Roman"/>
                <w:kern w:val="2"/>
                <w:sz w:val="24"/>
                <w:szCs w:val="24"/>
              </w:rPr>
            </w:pPr>
            <w:r w:rsidRPr="00884274">
              <w:rPr>
                <w:rFonts w:ascii="Times New Roman" w:hAnsi="Times New Roman"/>
                <w:b/>
                <w:bCs/>
                <w:kern w:val="2"/>
                <w:sz w:val="24"/>
                <w:szCs w:val="24"/>
              </w:rPr>
              <w:t xml:space="preserve">13. APLINKOSAUGINIAI IR SOCIALINIAI KRITERIJAI </w:t>
            </w:r>
          </w:p>
        </w:tc>
      </w:tr>
      <w:tr w:rsidR="00AC7FF1" w:rsidRPr="00884274" w14:paraId="7A643D33" w14:textId="77777777">
        <w:trPr>
          <w:trHeight w:val="300"/>
        </w:trPr>
        <w:tc>
          <w:tcPr>
            <w:tcW w:w="2263" w:type="dxa"/>
          </w:tcPr>
          <w:p w14:paraId="6341C47F"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t>13.1. Aplinkosauginių kriterijų nustatymo teisinis pagrindas</w:t>
            </w:r>
          </w:p>
        </w:tc>
        <w:tc>
          <w:tcPr>
            <w:tcW w:w="7272" w:type="dxa"/>
            <w:gridSpan w:val="2"/>
          </w:tcPr>
          <w:p w14:paraId="6BDF8E55" w14:textId="1CC104C2" w:rsidR="00AC7FF1" w:rsidRPr="00884274" w:rsidRDefault="00FC71B3">
            <w:pPr>
              <w:spacing w:after="0" w:line="240" w:lineRule="auto"/>
              <w:ind w:left="54"/>
              <w:jc w:val="both"/>
              <w:rPr>
                <w:rFonts w:ascii="Times New Roman" w:hAnsi="Times New Roman"/>
                <w:b/>
                <w:bCs/>
                <w:kern w:val="2"/>
                <w:sz w:val="24"/>
                <w:szCs w:val="24"/>
              </w:rPr>
            </w:pPr>
            <w:r w:rsidRPr="00FC71B3">
              <w:rPr>
                <w:rFonts w:ascii="Times New Roman" w:hAnsi="Times New Roman"/>
                <w:sz w:val="24"/>
                <w:szCs w:val="24"/>
              </w:rPr>
              <w:t xml:space="preserve">Perkamoms prekėms taikoma aplinkos apsaugos vadybos sistema pagal Europos Sąjungos aplinkos apsaugos vadybos ir audito sistemą (angl. Eco–Management and Audit Scheme,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w:t>
            </w:r>
            <w:r w:rsidRPr="00FC71B3">
              <w:rPr>
                <w:rFonts w:ascii="Times New Roman" w:hAnsi="Times New Roman"/>
                <w:sz w:val="24"/>
                <w:szCs w:val="24"/>
              </w:rPr>
              <w:lastRenderedPageBreak/>
              <w:t>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r>
      <w:tr w:rsidR="00AC7FF1" w:rsidRPr="00884274" w14:paraId="0A158C3B" w14:textId="77777777">
        <w:trPr>
          <w:trHeight w:val="300"/>
        </w:trPr>
        <w:tc>
          <w:tcPr>
            <w:tcW w:w="2263" w:type="dxa"/>
          </w:tcPr>
          <w:p w14:paraId="728CC423" w14:textId="77777777" w:rsidR="00AC7FF1" w:rsidRPr="00884274" w:rsidRDefault="00AC7FF1">
            <w:pPr>
              <w:spacing w:after="0" w:line="240" w:lineRule="auto"/>
              <w:jc w:val="both"/>
              <w:rPr>
                <w:rFonts w:ascii="Times New Roman" w:hAnsi="Times New Roman"/>
                <w:b/>
                <w:bCs/>
                <w:kern w:val="2"/>
                <w:sz w:val="24"/>
                <w:szCs w:val="24"/>
              </w:rPr>
            </w:pPr>
            <w:r w:rsidRPr="00884274">
              <w:rPr>
                <w:rFonts w:ascii="Times New Roman" w:hAnsi="Times New Roman"/>
                <w:b/>
                <w:bCs/>
                <w:kern w:val="2"/>
                <w:sz w:val="24"/>
                <w:szCs w:val="24"/>
              </w:rPr>
              <w:lastRenderedPageBreak/>
              <w:t>13.2. Su perkamomis Prekėmis susiję socialiniai kriterijai</w:t>
            </w:r>
          </w:p>
        </w:tc>
        <w:tc>
          <w:tcPr>
            <w:tcW w:w="7272" w:type="dxa"/>
            <w:gridSpan w:val="2"/>
          </w:tcPr>
          <w:p w14:paraId="06EFE85D" w14:textId="57A45C42" w:rsidR="000255AF" w:rsidRPr="000255AF" w:rsidRDefault="000255AF" w:rsidP="00187E56">
            <w:pPr>
              <w:spacing w:after="0" w:line="240" w:lineRule="auto"/>
              <w:jc w:val="both"/>
              <w:rPr>
                <w:rFonts w:ascii="Times New Roman" w:hAnsi="Times New Roman"/>
                <w:color w:val="000000"/>
                <w:kern w:val="2"/>
                <w:sz w:val="24"/>
                <w:szCs w:val="24"/>
                <w:shd w:val="clear" w:color="auto" w:fill="FFFFFF"/>
              </w:rPr>
            </w:pPr>
            <w:r w:rsidRPr="000255AF">
              <w:rPr>
                <w:rFonts w:ascii="Times New Roman" w:hAnsi="Times New Roman"/>
                <w:color w:val="000000"/>
                <w:kern w:val="2"/>
                <w:sz w:val="24"/>
                <w:szCs w:val="24"/>
                <w:shd w:val="clear" w:color="auto" w:fill="FFFFFF"/>
              </w:rPr>
              <w:t xml:space="preserve">13.2.1. Sutarties galiojimo laikotarpiu tiekėjo darbuotojui (-ams), tiesiogiai vykdantiems pirkimo sutartį, taikomos bent 2 (dvi) iš žemiau nurodytų šeimos ir darbo įsipareigojimų derinimo priemonių: </w:t>
            </w:r>
          </w:p>
          <w:p w14:paraId="3CB1FA3F" w14:textId="77777777" w:rsidR="000255AF" w:rsidRPr="000255AF" w:rsidRDefault="000255AF" w:rsidP="000255AF">
            <w:pPr>
              <w:spacing w:after="0" w:line="240" w:lineRule="auto"/>
              <w:jc w:val="both"/>
              <w:rPr>
                <w:rFonts w:ascii="Times New Roman" w:hAnsi="Times New Roman"/>
                <w:color w:val="000000"/>
                <w:kern w:val="2"/>
                <w:sz w:val="24"/>
                <w:szCs w:val="24"/>
                <w:shd w:val="clear" w:color="auto" w:fill="FFFFFF"/>
              </w:rPr>
            </w:pPr>
            <w:r w:rsidRPr="000255AF">
              <w:rPr>
                <w:rFonts w:ascii="Times New Roman" w:hAnsi="Times New Roman"/>
                <w:color w:val="000000"/>
                <w:kern w:val="2"/>
                <w:sz w:val="24"/>
                <w:szCs w:val="24"/>
                <w:shd w:val="clear" w:color="auto" w:fill="FFFFFF"/>
              </w:rPr>
              <w:t>13.2.1.1. lankstus darbo grafikas, kai darbuotojas privalo darbovietėje būti fiksuotomis darbo dienos (pamainos) valandomis, o kitas tos dienos (pamainos) valandas gali dirbti prieš ar po šių valandų. (Lankstus darbo grafikas. Dirbant pagal šį darbo režimą, darbuotojas privalo darbovietėje būti fiksuotomis darbo dienos valandomis, o kitas tos dienos valandas gali dirbti prieš ar po šių valandų. Paprastai fiksuotas darbo dienos valandas, kuriomis darbuotojas privalo dirbti darbovietėje, nustato darbdavys, o darbuotojas pats pasirenka kada atidirbs nefiksuotas darbo dienos valandas. Su darbdavio sutikimu yra galimybė perkelti neišdirbtas nefiksuotas darbo dienos valandas į kitą darbo dieną, nepažeidžiant maksimaliojo darbo laiko ir minimaliojo poilsio laiko reikalavimų);</w:t>
            </w:r>
          </w:p>
          <w:p w14:paraId="12DA2126" w14:textId="77777777" w:rsidR="000255AF" w:rsidRPr="000255AF" w:rsidRDefault="000255AF" w:rsidP="000255AF">
            <w:pPr>
              <w:spacing w:after="0" w:line="240" w:lineRule="auto"/>
              <w:jc w:val="both"/>
              <w:rPr>
                <w:rFonts w:ascii="Times New Roman" w:hAnsi="Times New Roman"/>
                <w:color w:val="000000"/>
                <w:kern w:val="2"/>
                <w:sz w:val="24"/>
                <w:szCs w:val="24"/>
                <w:shd w:val="clear" w:color="auto" w:fill="FFFFFF"/>
              </w:rPr>
            </w:pPr>
            <w:r w:rsidRPr="000255AF">
              <w:rPr>
                <w:rFonts w:ascii="Times New Roman" w:hAnsi="Times New Roman"/>
                <w:color w:val="000000"/>
                <w:kern w:val="2"/>
                <w:sz w:val="24"/>
                <w:szCs w:val="24"/>
                <w:shd w:val="clear" w:color="auto" w:fill="FFFFFF"/>
              </w:rPr>
              <w:t>13.2.1.2. individualus darbo laiko režimas, kai individualus darbuotojo darbo laikas paskirstomas per savaitę. (Individualus darbo laiko režimas. Jeigu pasirenkamas individualus darbo laiko režimas, darbuotojas ir darbdavys dėl darbo laiko normos paskirstymo susitaria savo nuožiūra. Tik svarbu, kad nebūtų pažeisti maksimaliojo darbo laiko ir minimaliojo poilsio laiko reikalavimai, pavyzdžiui, galima susitarti dirbti 4 dienas po 10 val. ir turėti 3 dienų savaitgalį);</w:t>
            </w:r>
          </w:p>
          <w:p w14:paraId="5536759C" w14:textId="77777777" w:rsidR="000255AF" w:rsidRPr="000255AF" w:rsidRDefault="000255AF" w:rsidP="000255AF">
            <w:pPr>
              <w:spacing w:after="0" w:line="240" w:lineRule="auto"/>
              <w:jc w:val="both"/>
              <w:rPr>
                <w:rFonts w:ascii="Times New Roman" w:hAnsi="Times New Roman"/>
                <w:color w:val="000000"/>
                <w:kern w:val="2"/>
                <w:sz w:val="24"/>
                <w:szCs w:val="24"/>
                <w:shd w:val="clear" w:color="auto" w:fill="FFFFFF"/>
              </w:rPr>
            </w:pPr>
            <w:r w:rsidRPr="000255AF">
              <w:rPr>
                <w:rFonts w:ascii="Times New Roman" w:hAnsi="Times New Roman"/>
                <w:color w:val="000000"/>
                <w:kern w:val="2"/>
                <w:sz w:val="24"/>
                <w:szCs w:val="24"/>
                <w:shd w:val="clear" w:color="auto" w:fill="FFFFFF"/>
              </w:rPr>
              <w:t>13.2.1.3. suskaidytos darbo dienos laiko režimas, kai tą pačią dieną (pamainą) dirbama su pertrauka pailsėti ir pavalgyti, kurios trukmė ilgesnė negu nustatyta maksimali pertraukos pailsėti ir pavalgyti trukmė. (Suskaidytos darbo dienos laiko režimas. Dirbant pagal šį darbo režimą, tą pačią dieną dirbama su pertrauka pailsėti ir pavalgyti, kurios trukmė ilgesnė negu nustatyta maksimali pertraukos pailsėti ir pavalgyti trukmė, t. y. ilgesnė negu dvi valandos. Pavyzdžiui, darbuotojas dirba 4 valandas, paskui turi 3 valandų pertrauką pailsėti ir pavalgyti, per kurią gali palikti darbovietę, o paskui po jos grįžta į darbą ir dirba dar 4 valandas);</w:t>
            </w:r>
          </w:p>
          <w:p w14:paraId="254AD477" w14:textId="77777777" w:rsidR="000255AF" w:rsidRPr="000255AF" w:rsidRDefault="000255AF" w:rsidP="000255AF">
            <w:pPr>
              <w:spacing w:after="0" w:line="240" w:lineRule="auto"/>
              <w:jc w:val="both"/>
              <w:rPr>
                <w:rFonts w:ascii="Times New Roman" w:hAnsi="Times New Roman"/>
                <w:color w:val="000000"/>
                <w:kern w:val="2"/>
                <w:sz w:val="24"/>
                <w:szCs w:val="24"/>
                <w:shd w:val="clear" w:color="auto" w:fill="FFFFFF"/>
              </w:rPr>
            </w:pPr>
            <w:r w:rsidRPr="000255AF">
              <w:rPr>
                <w:rFonts w:ascii="Times New Roman" w:hAnsi="Times New Roman"/>
                <w:color w:val="000000"/>
                <w:kern w:val="2"/>
                <w:sz w:val="24"/>
                <w:szCs w:val="24"/>
                <w:shd w:val="clear" w:color="auto" w:fill="FFFFFF"/>
              </w:rPr>
              <w:t>13.2.1.4. nuotolinis darbas (Nuotolinis darbas yra darbo organizavimo forma arba darbo atlikimo būdas, kai darbuotojas jam priskirtas darbo funkcijas ar jų dalį visą arba dalį darbo laiko su darbdaviu suderinta tvarka reguliariai atlieka nuotoliniu būdu, tai yra sulygtoje darbo sutarties šalims priimtinoje kitoje, negu yra darbovietė, vietoje, taip pat naudodamas informacines ir elektroninių ryšių technologijas);</w:t>
            </w:r>
          </w:p>
          <w:p w14:paraId="42C59732" w14:textId="77777777" w:rsidR="000255AF" w:rsidRPr="000255AF" w:rsidRDefault="000255AF" w:rsidP="000255AF">
            <w:pPr>
              <w:spacing w:after="0" w:line="240" w:lineRule="auto"/>
              <w:jc w:val="both"/>
              <w:rPr>
                <w:rFonts w:ascii="Times New Roman" w:hAnsi="Times New Roman"/>
                <w:color w:val="000000"/>
                <w:kern w:val="2"/>
                <w:sz w:val="24"/>
                <w:szCs w:val="24"/>
                <w:shd w:val="clear" w:color="auto" w:fill="FFFFFF"/>
              </w:rPr>
            </w:pPr>
            <w:r w:rsidRPr="000255AF">
              <w:rPr>
                <w:rFonts w:ascii="Times New Roman" w:hAnsi="Times New Roman"/>
                <w:color w:val="000000"/>
                <w:kern w:val="2"/>
                <w:sz w:val="24"/>
                <w:szCs w:val="24"/>
                <w:shd w:val="clear" w:color="auto" w:fill="FFFFFF"/>
              </w:rPr>
              <w:t>13.2.1.5. sutrumpinta 32 (trisdešimt dviejų) valandų per savaitę darbo laiko norma, už nedirbtą darbo laiko normos dalį paliekant nustatytą darbo užmokestį;</w:t>
            </w:r>
          </w:p>
          <w:p w14:paraId="31463B52" w14:textId="77777777" w:rsidR="000255AF" w:rsidRPr="000255AF" w:rsidRDefault="000255AF" w:rsidP="000255AF">
            <w:pPr>
              <w:spacing w:after="0" w:line="240" w:lineRule="auto"/>
              <w:jc w:val="both"/>
              <w:rPr>
                <w:rFonts w:ascii="Times New Roman" w:hAnsi="Times New Roman"/>
                <w:color w:val="000000"/>
                <w:kern w:val="2"/>
                <w:sz w:val="24"/>
                <w:szCs w:val="24"/>
                <w:shd w:val="clear" w:color="auto" w:fill="FFFFFF"/>
              </w:rPr>
            </w:pPr>
            <w:r w:rsidRPr="000255AF">
              <w:rPr>
                <w:rFonts w:ascii="Times New Roman" w:hAnsi="Times New Roman"/>
                <w:color w:val="000000"/>
                <w:kern w:val="2"/>
                <w:sz w:val="24"/>
                <w:szCs w:val="24"/>
                <w:shd w:val="clear" w:color="auto" w:fill="FFFFFF"/>
              </w:rPr>
              <w:t>13.2.1.6. galimybė, esant poreikiui, atsivesti vaiką (įvaikį, globotinį, rūpintinį) į darbovietę ar suteikiama kompensacija už vaiko (įvaikio, globotinio, rūpintinio) priežiūros paslaugas;</w:t>
            </w:r>
          </w:p>
          <w:p w14:paraId="6E5E90AD" w14:textId="77777777" w:rsidR="000255AF" w:rsidRPr="000255AF" w:rsidRDefault="000255AF" w:rsidP="000255AF">
            <w:pPr>
              <w:spacing w:after="0" w:line="240" w:lineRule="auto"/>
              <w:jc w:val="both"/>
              <w:rPr>
                <w:rFonts w:ascii="Times New Roman" w:hAnsi="Times New Roman"/>
                <w:color w:val="000000"/>
                <w:kern w:val="2"/>
                <w:sz w:val="24"/>
                <w:szCs w:val="24"/>
                <w:shd w:val="clear" w:color="auto" w:fill="FFFFFF"/>
              </w:rPr>
            </w:pPr>
            <w:r w:rsidRPr="000255AF">
              <w:rPr>
                <w:rFonts w:ascii="Times New Roman" w:hAnsi="Times New Roman"/>
                <w:color w:val="000000"/>
                <w:kern w:val="2"/>
                <w:sz w:val="24"/>
                <w:szCs w:val="24"/>
                <w:shd w:val="clear" w:color="auto" w:fill="FFFFFF"/>
              </w:rPr>
              <w:t>13.2.1.7. bent viena papildoma laisva diena, paliekant nustatytą darbo užmokestį;</w:t>
            </w:r>
          </w:p>
          <w:p w14:paraId="284EC921" w14:textId="2B321D3F" w:rsidR="000255AF" w:rsidRPr="000255AF" w:rsidRDefault="000255AF" w:rsidP="000255AF">
            <w:pPr>
              <w:spacing w:after="0" w:line="240" w:lineRule="auto"/>
              <w:jc w:val="both"/>
              <w:rPr>
                <w:rFonts w:ascii="Times New Roman" w:hAnsi="Times New Roman"/>
                <w:color w:val="000000"/>
                <w:kern w:val="2"/>
                <w:sz w:val="24"/>
                <w:szCs w:val="24"/>
                <w:shd w:val="clear" w:color="auto" w:fill="FFFFFF"/>
              </w:rPr>
            </w:pPr>
            <w:r w:rsidRPr="000255AF">
              <w:rPr>
                <w:rFonts w:ascii="Times New Roman" w:hAnsi="Times New Roman"/>
                <w:color w:val="000000"/>
                <w:kern w:val="2"/>
                <w:sz w:val="24"/>
                <w:szCs w:val="24"/>
                <w:shd w:val="clear" w:color="auto" w:fill="FFFFFF"/>
              </w:rPr>
              <w:lastRenderedPageBreak/>
              <w:t>13.2.1.8. suteikiama kompensacija atlygiui, kurį tėvai / artimieji moka ateinančiam slaugytojui ar individualios priežiūros darbuotojui už šeimos narių ar kartu gyvenančių asmenų, kuriems nustatyta nuolatinė slauga ar priežiūra, slaugą / priežiūrą tuo metu, kuomet jie dirba.</w:t>
            </w:r>
          </w:p>
          <w:p w14:paraId="58D2EB8B" w14:textId="414C3D0C" w:rsidR="000255AF" w:rsidRPr="000255AF" w:rsidRDefault="000255AF" w:rsidP="000255AF">
            <w:pPr>
              <w:spacing w:after="0" w:line="240" w:lineRule="auto"/>
              <w:jc w:val="both"/>
              <w:rPr>
                <w:rFonts w:ascii="Times New Roman" w:hAnsi="Times New Roman"/>
                <w:color w:val="000000"/>
                <w:kern w:val="2"/>
                <w:sz w:val="24"/>
                <w:szCs w:val="24"/>
                <w:shd w:val="clear" w:color="auto" w:fill="FFFFFF"/>
              </w:rPr>
            </w:pPr>
            <w:r w:rsidRPr="000255AF">
              <w:rPr>
                <w:rFonts w:ascii="Times New Roman" w:hAnsi="Times New Roman"/>
                <w:color w:val="000000"/>
                <w:kern w:val="2"/>
                <w:sz w:val="24"/>
                <w:szCs w:val="24"/>
                <w:shd w:val="clear" w:color="auto" w:fill="FFFFFF"/>
              </w:rPr>
              <w:t>13.2.2. Kriterijų gali įgyvendinti tiekėjas ir (arba) subtiekėjas, kuris tiesiogiai vykdo sutartį.</w:t>
            </w:r>
          </w:p>
          <w:p w14:paraId="2EA32490" w14:textId="77777777" w:rsidR="000255AF" w:rsidRPr="000255AF" w:rsidRDefault="000255AF" w:rsidP="000255AF">
            <w:pPr>
              <w:spacing w:after="0" w:line="240" w:lineRule="auto"/>
              <w:jc w:val="both"/>
              <w:rPr>
                <w:rFonts w:ascii="Times New Roman" w:hAnsi="Times New Roman"/>
                <w:color w:val="000000"/>
                <w:kern w:val="2"/>
                <w:sz w:val="24"/>
                <w:szCs w:val="24"/>
                <w:shd w:val="clear" w:color="auto" w:fill="FFFFFF"/>
              </w:rPr>
            </w:pPr>
            <w:r w:rsidRPr="000255AF">
              <w:rPr>
                <w:rFonts w:ascii="Times New Roman" w:hAnsi="Times New Roman"/>
                <w:color w:val="000000"/>
                <w:kern w:val="2"/>
                <w:sz w:val="24"/>
                <w:szCs w:val="24"/>
                <w:shd w:val="clear" w:color="auto" w:fill="FFFFFF"/>
              </w:rPr>
              <w:t xml:space="preserve">13.2.3. Jei teikiant tiekėjo pasiūlymą konkreti (-ios) taikoma (-os) šeimos ir darbo įsipareigojimų derinimo priemonė (-ės) nebuvo nurodyta (-os), sutarčiai įsigaliojus tiekėjas suderina su tiesiogiai pirkimo sutartį vykdysiančiais darbuotojais, kuri (-ios) priemonė (-ės) bus taikoma (-os) ir per 5 d. d. pateikia šią informaciją Pirkėjui. Pasikeitus tiesiogiai pirkimo sutartį vykdantiems darbuotojams, kuriems buvo taikoma (-os) šeimos ir darbo įsipareigojimų derinimo priemonė (-ės), toks suderinimas turi būti vykdomas iš naujo ir informacija pateikiama per 5 d. d. </w:t>
            </w:r>
          </w:p>
          <w:p w14:paraId="7F20BD80" w14:textId="3A72D4CC" w:rsidR="000255AF" w:rsidRPr="000255AF" w:rsidRDefault="000255AF" w:rsidP="000255AF">
            <w:pPr>
              <w:spacing w:after="0" w:line="240" w:lineRule="auto"/>
              <w:jc w:val="both"/>
              <w:rPr>
                <w:rFonts w:ascii="Times New Roman" w:hAnsi="Times New Roman"/>
                <w:color w:val="000000"/>
                <w:kern w:val="2"/>
                <w:sz w:val="24"/>
                <w:szCs w:val="24"/>
                <w:shd w:val="clear" w:color="auto" w:fill="FFFFFF"/>
              </w:rPr>
            </w:pPr>
            <w:r w:rsidRPr="000255AF">
              <w:rPr>
                <w:rFonts w:ascii="Times New Roman" w:hAnsi="Times New Roman"/>
                <w:color w:val="000000"/>
                <w:kern w:val="2"/>
                <w:sz w:val="24"/>
                <w:szCs w:val="24"/>
                <w:shd w:val="clear" w:color="auto" w:fill="FFFFFF"/>
              </w:rPr>
              <w:t>13.2.4. Tiekėjas 10 d. d. nuo sutarties įsigaliojimo dienos turi pirkimo vykdytojui pateikti patvirtintas darbo tvarkos taisykles arba nacionalinę (tarpšakinę), teritorinę, šakos (gamybos, paslaugų, profesinę), darbdavio ar darbovietės lygmens kolektyvinę sutartį, ir/arba individualų asmenų darbo grafiką, ir/arba pasirašytą ketinimų protokolą arba kitą lygiavertį įpareigojančios formos dokumentą, pagal kurį tiekėjo darbuotojams, kurie tiesiogiai vykdys pirkimo sutartį, taikomos nurodytos šeimos ir darbo interesų derinimo priemonės ir/arba įrodymus dėl suteikiamos kompensacijos už vaikų priežiūros paslaugas, už asmenų, kuriems nustatyta nuolatinė slauga ar priežiūra, slaugą / priežiūrą, pateikiant sutarties su teikiančiu vaiko priežiūros paslaugas / slaugos, priežiūros paslaugas asmeniu arba institucija kopiją, mokėjimo įvykdymo patvirtinimą (pavedimo kopiją) arba kitą lygiavertį dokumentą.</w:t>
            </w:r>
          </w:p>
          <w:p w14:paraId="2612CD24" w14:textId="77777777" w:rsidR="000255AF" w:rsidRPr="000255AF" w:rsidRDefault="000255AF" w:rsidP="000255AF">
            <w:pPr>
              <w:spacing w:after="0" w:line="240" w:lineRule="auto"/>
              <w:jc w:val="both"/>
              <w:rPr>
                <w:rFonts w:ascii="Times New Roman" w:hAnsi="Times New Roman"/>
                <w:color w:val="000000"/>
                <w:kern w:val="2"/>
                <w:sz w:val="24"/>
                <w:szCs w:val="24"/>
                <w:shd w:val="clear" w:color="auto" w:fill="FFFFFF"/>
              </w:rPr>
            </w:pPr>
            <w:r w:rsidRPr="000255AF">
              <w:rPr>
                <w:rFonts w:ascii="Times New Roman" w:hAnsi="Times New Roman"/>
                <w:color w:val="000000"/>
                <w:kern w:val="2"/>
                <w:sz w:val="24"/>
                <w:szCs w:val="24"/>
                <w:shd w:val="clear" w:color="auto" w:fill="FFFFFF"/>
              </w:rPr>
              <w:t xml:space="preserve">13.2.5. Pirkėjas visą sutarties laikotarpį privalo užtikrinti, kad Tiekėjas laikytųsi pasiūlytos (-ų) šeimos ir darbo įsipareigojimų derinimo priemonės (-ių), todėl gali reikalauti iš Tiekėjo dokumentų (pavyzdžiui, atnaujinto darbo grafiko, jei jis yra periodiškai sudaromas/atnaujinamas), įrodančių šios sąlygos tinkamą vykdymą.  </w:t>
            </w:r>
          </w:p>
          <w:p w14:paraId="5A693A5C" w14:textId="79CF08DB" w:rsidR="000255AF" w:rsidRPr="000255AF" w:rsidRDefault="000255AF" w:rsidP="000255AF">
            <w:pPr>
              <w:spacing w:after="0" w:line="240" w:lineRule="auto"/>
              <w:jc w:val="both"/>
              <w:rPr>
                <w:rFonts w:ascii="Times New Roman" w:hAnsi="Times New Roman"/>
                <w:color w:val="000000"/>
                <w:kern w:val="2"/>
                <w:sz w:val="24"/>
                <w:szCs w:val="24"/>
                <w:shd w:val="clear" w:color="auto" w:fill="FFFFFF"/>
              </w:rPr>
            </w:pPr>
            <w:r w:rsidRPr="000255AF">
              <w:rPr>
                <w:rFonts w:ascii="Times New Roman" w:hAnsi="Times New Roman"/>
                <w:color w:val="000000"/>
                <w:kern w:val="2"/>
                <w:sz w:val="24"/>
                <w:szCs w:val="24"/>
                <w:shd w:val="clear" w:color="auto" w:fill="FFFFFF"/>
              </w:rPr>
              <w:t>13.2.6. Tiekėjas, pasikeitus taikomai šeimos ir darbo įsipareigojimų derinimo priemonei (-ėms), nedelsdamas, bet ne vėliau nei per 10 d. d. privalo informuoti Pirkėją  ir pateikti atnaujintą darbo grafiką ir/arba kitus įrodančius dokumentus.</w:t>
            </w:r>
          </w:p>
          <w:p w14:paraId="30E98810" w14:textId="5FD5024D" w:rsidR="00AC7FF1" w:rsidRPr="000255AF" w:rsidRDefault="000255AF" w:rsidP="000255AF">
            <w:pPr>
              <w:spacing w:after="0" w:line="240" w:lineRule="auto"/>
              <w:jc w:val="both"/>
              <w:rPr>
                <w:rFonts w:ascii="Times New Roman" w:hAnsi="Times New Roman"/>
                <w:color w:val="000000"/>
                <w:kern w:val="2"/>
                <w:sz w:val="24"/>
                <w:szCs w:val="24"/>
                <w:shd w:val="clear" w:color="auto" w:fill="FFFFFF"/>
              </w:rPr>
            </w:pPr>
            <w:r w:rsidRPr="000255AF">
              <w:rPr>
                <w:rFonts w:ascii="Times New Roman" w:hAnsi="Times New Roman"/>
                <w:color w:val="000000"/>
                <w:kern w:val="2"/>
                <w:sz w:val="24"/>
                <w:szCs w:val="24"/>
                <w:shd w:val="clear" w:color="auto" w:fill="FFFFFF"/>
              </w:rPr>
              <w:t>13.2.7. Nustačius, kad Tiekėjas ir (arba) subtiekėjas, kuris tiesiogiai vykdo sutartį, šiame papunktyje nustatyto kriterijaus (-jų) nesilaiko, Tiekėjui ir (arba) subtiekėjui, kuris tiesiogiai vykdo sutartį taikoma Specialiųjų sąlygų 9.5 punkte nurodyto dydžio bauda</w:t>
            </w:r>
            <w:r w:rsidR="00B61B07">
              <w:rPr>
                <w:rFonts w:ascii="Times New Roman" w:hAnsi="Times New Roman"/>
                <w:color w:val="000000"/>
                <w:kern w:val="2"/>
                <w:sz w:val="24"/>
                <w:szCs w:val="24"/>
                <w:shd w:val="clear" w:color="auto" w:fill="FFFFFF"/>
              </w:rPr>
              <w:t xml:space="preserve"> už kiekvieną pažeidimo atvejį.</w:t>
            </w:r>
            <w:r w:rsidRPr="000255AF">
              <w:rPr>
                <w:rFonts w:ascii="Times New Roman" w:hAnsi="Times New Roman"/>
                <w:color w:val="000000"/>
                <w:kern w:val="2"/>
                <w:sz w:val="24"/>
                <w:szCs w:val="24"/>
                <w:shd w:val="clear" w:color="auto" w:fill="FFFFFF"/>
              </w:rPr>
              <w:t>.</w:t>
            </w:r>
          </w:p>
        </w:tc>
      </w:tr>
      <w:tr w:rsidR="00AC7FF1" w:rsidRPr="00884274" w14:paraId="6D891602" w14:textId="77777777">
        <w:trPr>
          <w:trHeight w:val="300"/>
        </w:trPr>
        <w:tc>
          <w:tcPr>
            <w:tcW w:w="9535" w:type="dxa"/>
            <w:gridSpan w:val="3"/>
          </w:tcPr>
          <w:p w14:paraId="77B172AC" w14:textId="77777777" w:rsidR="00AC7FF1" w:rsidRPr="00884274" w:rsidRDefault="00AC7FF1">
            <w:pPr>
              <w:spacing w:after="0" w:line="240" w:lineRule="auto"/>
              <w:jc w:val="center"/>
              <w:rPr>
                <w:rFonts w:ascii="Times New Roman" w:hAnsi="Times New Roman"/>
                <w:b/>
                <w:bCs/>
                <w:kern w:val="2"/>
                <w:sz w:val="24"/>
                <w:szCs w:val="24"/>
              </w:rPr>
            </w:pPr>
            <w:r w:rsidRPr="00884274">
              <w:rPr>
                <w:rFonts w:ascii="Times New Roman" w:hAnsi="Times New Roman"/>
                <w:b/>
                <w:bCs/>
                <w:kern w:val="2"/>
                <w:sz w:val="24"/>
                <w:szCs w:val="24"/>
              </w:rPr>
              <w:lastRenderedPageBreak/>
              <w:t xml:space="preserve">14. BENDRŲJŲ SĄLYGŲ PAKEITIMAI IR PAPILDYMAI </w:t>
            </w:r>
          </w:p>
        </w:tc>
      </w:tr>
      <w:tr w:rsidR="00AC7FF1" w:rsidRPr="00884274" w14:paraId="611E709D" w14:textId="77777777">
        <w:trPr>
          <w:trHeight w:val="300"/>
        </w:trPr>
        <w:tc>
          <w:tcPr>
            <w:tcW w:w="2263" w:type="dxa"/>
          </w:tcPr>
          <w:p w14:paraId="3F1E4FBA" w14:textId="77777777" w:rsidR="00AC7FF1" w:rsidRPr="00884274" w:rsidRDefault="00AC7FF1">
            <w:pPr>
              <w:spacing w:after="0" w:line="240" w:lineRule="auto"/>
              <w:rPr>
                <w:rFonts w:ascii="Times New Roman" w:hAnsi="Times New Roman"/>
                <w:b/>
                <w:bCs/>
                <w:kern w:val="2"/>
                <w:sz w:val="24"/>
                <w:szCs w:val="24"/>
                <w:lang w:val="en-US"/>
              </w:rPr>
            </w:pPr>
            <w:r w:rsidRPr="00884274">
              <w:rPr>
                <w:rFonts w:ascii="Times New Roman" w:hAnsi="Times New Roman"/>
                <w:b/>
                <w:bCs/>
                <w:kern w:val="2"/>
                <w:sz w:val="24"/>
                <w:szCs w:val="24"/>
                <w:lang w:val="en-US"/>
              </w:rPr>
              <w:t>14.1.</w:t>
            </w:r>
          </w:p>
        </w:tc>
        <w:tc>
          <w:tcPr>
            <w:tcW w:w="7272" w:type="dxa"/>
            <w:gridSpan w:val="2"/>
          </w:tcPr>
          <w:p w14:paraId="08E555EF" w14:textId="77777777" w:rsidR="00AC7FF1" w:rsidRPr="00884274" w:rsidRDefault="00AC7FF1" w:rsidP="005519AE">
            <w:pPr>
              <w:spacing w:after="0" w:line="240" w:lineRule="auto"/>
              <w:jc w:val="both"/>
              <w:rPr>
                <w:rFonts w:ascii="Times New Roman" w:hAnsi="Times New Roman"/>
                <w:kern w:val="2"/>
                <w:sz w:val="24"/>
                <w:szCs w:val="24"/>
              </w:rPr>
            </w:pPr>
            <w:r w:rsidRPr="00884274">
              <w:rPr>
                <w:rFonts w:ascii="Times New Roman" w:hAnsi="Times New Roman"/>
                <w:kern w:val="2"/>
                <w:sz w:val="24"/>
                <w:szCs w:val="24"/>
              </w:rPr>
              <w:t>Sutarties Bendrosiose sąlygose nurodytos alternatyvios nuostatos (su prierašu „jei taikoma“ ir pan.) taikomos tik tokiu atveju, jeigu jos konkrečiai aprašomos Sutarties Specialiosiose sąlygose.</w:t>
            </w:r>
          </w:p>
        </w:tc>
      </w:tr>
      <w:tr w:rsidR="00AC7FF1" w:rsidRPr="00884274" w14:paraId="287764D3" w14:textId="77777777">
        <w:trPr>
          <w:trHeight w:val="300"/>
        </w:trPr>
        <w:tc>
          <w:tcPr>
            <w:tcW w:w="9535" w:type="dxa"/>
            <w:gridSpan w:val="3"/>
          </w:tcPr>
          <w:p w14:paraId="67D3191D" w14:textId="77777777" w:rsidR="00AC7FF1" w:rsidRPr="00884274" w:rsidRDefault="00AC7FF1">
            <w:pPr>
              <w:spacing w:after="0" w:line="240" w:lineRule="auto"/>
              <w:jc w:val="center"/>
              <w:rPr>
                <w:rFonts w:ascii="Times New Roman" w:hAnsi="Times New Roman"/>
                <w:b/>
                <w:bCs/>
                <w:kern w:val="2"/>
                <w:sz w:val="24"/>
                <w:szCs w:val="24"/>
              </w:rPr>
            </w:pPr>
            <w:r w:rsidRPr="00884274">
              <w:rPr>
                <w:rFonts w:ascii="Times New Roman" w:hAnsi="Times New Roman"/>
                <w:b/>
                <w:bCs/>
                <w:kern w:val="2"/>
                <w:sz w:val="24"/>
                <w:szCs w:val="24"/>
              </w:rPr>
              <w:t>15. SUTARTIES PRIEDAI</w:t>
            </w:r>
          </w:p>
        </w:tc>
      </w:tr>
      <w:tr w:rsidR="00AC7FF1" w:rsidRPr="00884274" w14:paraId="348BC02A" w14:textId="77777777">
        <w:trPr>
          <w:trHeight w:val="300"/>
        </w:trPr>
        <w:tc>
          <w:tcPr>
            <w:tcW w:w="2263" w:type="dxa"/>
          </w:tcPr>
          <w:p w14:paraId="0763ACBA" w14:textId="77777777" w:rsidR="00AC7FF1" w:rsidRPr="00884274" w:rsidRDefault="00AC7FF1">
            <w:pPr>
              <w:spacing w:after="0" w:line="240" w:lineRule="auto"/>
              <w:rPr>
                <w:rFonts w:ascii="Times New Roman" w:hAnsi="Times New Roman"/>
                <w:b/>
                <w:bCs/>
                <w:kern w:val="2"/>
                <w:sz w:val="24"/>
                <w:szCs w:val="24"/>
              </w:rPr>
            </w:pPr>
            <w:r w:rsidRPr="00884274">
              <w:rPr>
                <w:rFonts w:ascii="Times New Roman" w:hAnsi="Times New Roman"/>
                <w:b/>
                <w:bCs/>
                <w:kern w:val="2"/>
                <w:sz w:val="24"/>
                <w:szCs w:val="24"/>
              </w:rPr>
              <w:t>15.1. Priedas Nr. 1</w:t>
            </w:r>
          </w:p>
        </w:tc>
        <w:tc>
          <w:tcPr>
            <w:tcW w:w="7272" w:type="dxa"/>
            <w:gridSpan w:val="2"/>
          </w:tcPr>
          <w:p w14:paraId="15E60648" w14:textId="77777777" w:rsidR="00AC7FF1" w:rsidRPr="00884274" w:rsidRDefault="00AC7FF1">
            <w:pPr>
              <w:spacing w:after="0" w:line="240" w:lineRule="auto"/>
              <w:rPr>
                <w:rFonts w:ascii="Times New Roman" w:hAnsi="Times New Roman"/>
                <w:kern w:val="2"/>
                <w:sz w:val="24"/>
                <w:szCs w:val="24"/>
              </w:rPr>
            </w:pPr>
            <w:r w:rsidRPr="00884274">
              <w:rPr>
                <w:rFonts w:ascii="Times New Roman" w:hAnsi="Times New Roman"/>
                <w:kern w:val="2"/>
                <w:sz w:val="24"/>
                <w:szCs w:val="24"/>
              </w:rPr>
              <w:t xml:space="preserve">Techninė specifikacija </w:t>
            </w:r>
          </w:p>
        </w:tc>
      </w:tr>
      <w:tr w:rsidR="00AC7FF1" w:rsidRPr="00884274" w14:paraId="1131FD66" w14:textId="77777777">
        <w:trPr>
          <w:trHeight w:val="300"/>
        </w:trPr>
        <w:tc>
          <w:tcPr>
            <w:tcW w:w="2263" w:type="dxa"/>
          </w:tcPr>
          <w:p w14:paraId="7057D416" w14:textId="77777777" w:rsidR="00AC7FF1" w:rsidRPr="00884274" w:rsidRDefault="00AC7FF1">
            <w:pPr>
              <w:spacing w:after="0" w:line="240" w:lineRule="auto"/>
              <w:rPr>
                <w:rFonts w:ascii="Times New Roman" w:hAnsi="Times New Roman"/>
                <w:b/>
                <w:bCs/>
                <w:kern w:val="2"/>
                <w:sz w:val="24"/>
                <w:szCs w:val="24"/>
              </w:rPr>
            </w:pPr>
            <w:r w:rsidRPr="00884274">
              <w:rPr>
                <w:rFonts w:ascii="Times New Roman" w:hAnsi="Times New Roman"/>
                <w:b/>
                <w:bCs/>
                <w:kern w:val="2"/>
                <w:sz w:val="24"/>
                <w:szCs w:val="24"/>
              </w:rPr>
              <w:t>15.2. Priedas Nr. 2</w:t>
            </w:r>
          </w:p>
        </w:tc>
        <w:tc>
          <w:tcPr>
            <w:tcW w:w="7272" w:type="dxa"/>
            <w:gridSpan w:val="2"/>
          </w:tcPr>
          <w:p w14:paraId="74703F1C" w14:textId="77777777" w:rsidR="00AC7FF1" w:rsidRPr="00884274" w:rsidRDefault="00AC7FF1">
            <w:pPr>
              <w:spacing w:after="0" w:line="240" w:lineRule="auto"/>
              <w:rPr>
                <w:rFonts w:ascii="Times New Roman" w:hAnsi="Times New Roman"/>
                <w:kern w:val="2"/>
                <w:sz w:val="24"/>
                <w:szCs w:val="24"/>
              </w:rPr>
            </w:pPr>
            <w:r w:rsidRPr="00884274">
              <w:rPr>
                <w:rFonts w:ascii="Times New Roman" w:hAnsi="Times New Roman"/>
                <w:kern w:val="2"/>
                <w:sz w:val="24"/>
                <w:szCs w:val="24"/>
              </w:rPr>
              <w:t>Pasiūlymas (pridedama Tiekėjo Pirkimo metu teikta pasiūlymo forma, visas pasiūlymas su priedais saugomas CVP IS)</w:t>
            </w:r>
          </w:p>
        </w:tc>
      </w:tr>
      <w:tr w:rsidR="00AC7FF1" w:rsidRPr="00884274" w14:paraId="39DCCF7B" w14:textId="77777777">
        <w:tc>
          <w:tcPr>
            <w:tcW w:w="9535" w:type="dxa"/>
            <w:gridSpan w:val="3"/>
          </w:tcPr>
          <w:p w14:paraId="45D2FF02" w14:textId="77777777" w:rsidR="00AC7FF1" w:rsidRPr="00884274" w:rsidRDefault="00AC7FF1">
            <w:pPr>
              <w:spacing w:after="0" w:line="240" w:lineRule="auto"/>
              <w:jc w:val="center"/>
              <w:rPr>
                <w:rFonts w:ascii="Times New Roman" w:hAnsi="Times New Roman"/>
                <w:b/>
                <w:bCs/>
                <w:kern w:val="2"/>
                <w:sz w:val="24"/>
                <w:szCs w:val="24"/>
              </w:rPr>
            </w:pPr>
          </w:p>
          <w:p w14:paraId="4A8DB81B" w14:textId="77777777" w:rsidR="00AC7FF1" w:rsidRPr="00884274" w:rsidRDefault="00AC7FF1">
            <w:pPr>
              <w:spacing w:after="0" w:line="240" w:lineRule="auto"/>
              <w:jc w:val="center"/>
              <w:rPr>
                <w:rFonts w:ascii="Times New Roman" w:hAnsi="Times New Roman"/>
                <w:b/>
                <w:bCs/>
                <w:kern w:val="2"/>
                <w:sz w:val="24"/>
                <w:szCs w:val="24"/>
              </w:rPr>
            </w:pPr>
            <w:r w:rsidRPr="00884274">
              <w:rPr>
                <w:rFonts w:ascii="Times New Roman" w:hAnsi="Times New Roman"/>
                <w:b/>
                <w:bCs/>
                <w:kern w:val="2"/>
                <w:sz w:val="24"/>
                <w:szCs w:val="24"/>
              </w:rPr>
              <w:t>16. ŠALIŲ ATSTOVŲ PARAŠAI</w:t>
            </w:r>
          </w:p>
        </w:tc>
      </w:tr>
      <w:tr w:rsidR="00AC7FF1" w:rsidRPr="00884274" w14:paraId="146B301B" w14:textId="77777777">
        <w:tc>
          <w:tcPr>
            <w:tcW w:w="4673" w:type="dxa"/>
            <w:gridSpan w:val="2"/>
          </w:tcPr>
          <w:p w14:paraId="67107C32" w14:textId="77777777" w:rsidR="00AC7FF1" w:rsidRPr="00884274" w:rsidRDefault="00AC7FF1">
            <w:pPr>
              <w:spacing w:after="0" w:line="240" w:lineRule="auto"/>
              <w:jc w:val="center"/>
              <w:rPr>
                <w:rFonts w:ascii="Times New Roman" w:hAnsi="Times New Roman"/>
                <w:b/>
                <w:bCs/>
                <w:kern w:val="2"/>
                <w:sz w:val="24"/>
                <w:szCs w:val="24"/>
              </w:rPr>
            </w:pPr>
            <w:r w:rsidRPr="00884274">
              <w:rPr>
                <w:rFonts w:ascii="Times New Roman" w:hAnsi="Times New Roman"/>
                <w:b/>
                <w:bCs/>
                <w:kern w:val="2"/>
                <w:sz w:val="24"/>
                <w:szCs w:val="24"/>
              </w:rPr>
              <w:lastRenderedPageBreak/>
              <w:t>PIRKĖJAS</w:t>
            </w:r>
          </w:p>
        </w:tc>
        <w:tc>
          <w:tcPr>
            <w:tcW w:w="4862" w:type="dxa"/>
          </w:tcPr>
          <w:p w14:paraId="7E79742F" w14:textId="77777777" w:rsidR="00AC7FF1" w:rsidRPr="00884274" w:rsidRDefault="00AC7FF1">
            <w:pPr>
              <w:spacing w:after="0" w:line="240" w:lineRule="auto"/>
              <w:jc w:val="center"/>
              <w:rPr>
                <w:rFonts w:ascii="Times New Roman" w:hAnsi="Times New Roman"/>
                <w:b/>
                <w:bCs/>
                <w:kern w:val="2"/>
                <w:sz w:val="24"/>
                <w:szCs w:val="24"/>
              </w:rPr>
            </w:pPr>
            <w:r w:rsidRPr="00884274">
              <w:rPr>
                <w:rFonts w:ascii="Times New Roman" w:hAnsi="Times New Roman"/>
                <w:b/>
                <w:bCs/>
                <w:kern w:val="2"/>
                <w:sz w:val="24"/>
                <w:szCs w:val="24"/>
              </w:rPr>
              <w:t>TIEKĖJAS</w:t>
            </w:r>
          </w:p>
        </w:tc>
      </w:tr>
      <w:tr w:rsidR="002732E8" w:rsidRPr="00884274" w14:paraId="458DE626" w14:textId="77777777">
        <w:tc>
          <w:tcPr>
            <w:tcW w:w="4673" w:type="dxa"/>
            <w:gridSpan w:val="2"/>
          </w:tcPr>
          <w:p w14:paraId="6F212731" w14:textId="444E5A74" w:rsidR="002732E8" w:rsidRPr="002732E8" w:rsidRDefault="002732E8" w:rsidP="002732E8">
            <w:pPr>
              <w:spacing w:after="0" w:line="240" w:lineRule="auto"/>
              <w:jc w:val="center"/>
              <w:rPr>
                <w:rFonts w:ascii="Times New Roman" w:hAnsi="Times New Roman"/>
                <w:color w:val="156082" w:themeColor="accent1"/>
                <w:kern w:val="2"/>
                <w:sz w:val="24"/>
                <w:szCs w:val="24"/>
              </w:rPr>
            </w:pPr>
            <w:r w:rsidRPr="002732E8">
              <w:rPr>
                <w:rFonts w:ascii="Times New Roman" w:hAnsi="Times New Roman"/>
              </w:rPr>
              <w:t>(nurodomos atstovo pareigos, vardas, pavardė)</w:t>
            </w:r>
          </w:p>
        </w:tc>
        <w:tc>
          <w:tcPr>
            <w:tcW w:w="4862" w:type="dxa"/>
          </w:tcPr>
          <w:p w14:paraId="65E96328" w14:textId="10B5D591" w:rsidR="002732E8" w:rsidRPr="002732E8" w:rsidRDefault="002732E8" w:rsidP="002732E8">
            <w:pPr>
              <w:spacing w:after="0" w:line="240" w:lineRule="auto"/>
              <w:jc w:val="center"/>
              <w:rPr>
                <w:rFonts w:ascii="Times New Roman" w:hAnsi="Times New Roman"/>
                <w:color w:val="156082" w:themeColor="accent1"/>
                <w:kern w:val="2"/>
                <w:sz w:val="24"/>
                <w:szCs w:val="24"/>
              </w:rPr>
            </w:pPr>
            <w:r w:rsidRPr="002732E8">
              <w:rPr>
                <w:rFonts w:ascii="Times New Roman" w:hAnsi="Times New Roman"/>
              </w:rPr>
              <w:t>(nurodomos atstovo pareigos, vardas, pavardė)</w:t>
            </w:r>
          </w:p>
        </w:tc>
      </w:tr>
      <w:tr w:rsidR="002732E8" w:rsidRPr="00884274" w14:paraId="5F369167" w14:textId="77777777">
        <w:trPr>
          <w:trHeight w:val="442"/>
        </w:trPr>
        <w:tc>
          <w:tcPr>
            <w:tcW w:w="4673" w:type="dxa"/>
            <w:gridSpan w:val="2"/>
          </w:tcPr>
          <w:p w14:paraId="486EE64B" w14:textId="77777777" w:rsidR="002732E8" w:rsidRPr="002732E8" w:rsidRDefault="002732E8" w:rsidP="002732E8">
            <w:pPr>
              <w:spacing w:after="0" w:line="240" w:lineRule="auto"/>
              <w:jc w:val="center"/>
              <w:rPr>
                <w:rFonts w:ascii="Times New Roman" w:hAnsi="Times New Roman"/>
                <w:b/>
                <w:bCs/>
                <w:color w:val="4472C4"/>
                <w:kern w:val="2"/>
                <w:sz w:val="24"/>
                <w:szCs w:val="24"/>
              </w:rPr>
            </w:pPr>
          </w:p>
          <w:p w14:paraId="5F268E25" w14:textId="77777777" w:rsidR="002732E8" w:rsidRPr="002732E8" w:rsidRDefault="002732E8" w:rsidP="002732E8">
            <w:pPr>
              <w:spacing w:after="0" w:line="240" w:lineRule="auto"/>
              <w:jc w:val="center"/>
              <w:rPr>
                <w:rFonts w:ascii="Times New Roman" w:hAnsi="Times New Roman"/>
                <w:b/>
                <w:bCs/>
                <w:color w:val="4472C4"/>
                <w:kern w:val="2"/>
                <w:sz w:val="24"/>
                <w:szCs w:val="24"/>
              </w:rPr>
            </w:pPr>
          </w:p>
          <w:p w14:paraId="551735E7" w14:textId="29A9DD05" w:rsidR="002732E8" w:rsidRPr="002732E8" w:rsidRDefault="002732E8" w:rsidP="002732E8">
            <w:pPr>
              <w:jc w:val="center"/>
              <w:rPr>
                <w:rFonts w:ascii="Times New Roman" w:hAnsi="Times New Roman"/>
                <w:b/>
                <w:kern w:val="2"/>
                <w:szCs w:val="24"/>
              </w:rPr>
            </w:pPr>
            <w:r w:rsidRPr="002732E8">
              <w:rPr>
                <w:rFonts w:ascii="Times New Roman" w:hAnsi="Times New Roman"/>
                <w:b/>
                <w:kern w:val="2"/>
                <w:szCs w:val="24"/>
              </w:rPr>
              <w:t>(parašas)</w:t>
            </w:r>
          </w:p>
          <w:p w14:paraId="2AC4403A" w14:textId="2ACEDD8A" w:rsidR="002732E8" w:rsidRPr="002732E8" w:rsidRDefault="002732E8" w:rsidP="002732E8">
            <w:pPr>
              <w:spacing w:after="0" w:line="240" w:lineRule="auto"/>
              <w:jc w:val="center"/>
              <w:rPr>
                <w:rFonts w:ascii="Times New Roman" w:hAnsi="Times New Roman"/>
                <w:b/>
                <w:bCs/>
                <w:color w:val="4472C4"/>
                <w:kern w:val="2"/>
                <w:sz w:val="24"/>
                <w:szCs w:val="24"/>
              </w:rPr>
            </w:pPr>
          </w:p>
        </w:tc>
        <w:tc>
          <w:tcPr>
            <w:tcW w:w="4862" w:type="dxa"/>
          </w:tcPr>
          <w:p w14:paraId="37395D28" w14:textId="77777777" w:rsidR="002732E8" w:rsidRPr="002732E8" w:rsidRDefault="002732E8" w:rsidP="002732E8">
            <w:pPr>
              <w:spacing w:after="0" w:line="240" w:lineRule="auto"/>
              <w:jc w:val="center"/>
              <w:rPr>
                <w:rFonts w:ascii="Times New Roman" w:hAnsi="Times New Roman"/>
                <w:b/>
                <w:bCs/>
                <w:color w:val="4472C4"/>
                <w:kern w:val="2"/>
                <w:sz w:val="24"/>
                <w:szCs w:val="24"/>
              </w:rPr>
            </w:pPr>
          </w:p>
          <w:p w14:paraId="538EA403" w14:textId="77777777" w:rsidR="002732E8" w:rsidRPr="002732E8" w:rsidRDefault="002732E8" w:rsidP="002732E8">
            <w:pPr>
              <w:spacing w:after="0" w:line="240" w:lineRule="auto"/>
              <w:jc w:val="center"/>
              <w:rPr>
                <w:rFonts w:ascii="Times New Roman" w:hAnsi="Times New Roman"/>
                <w:b/>
                <w:bCs/>
                <w:color w:val="4472C4"/>
                <w:kern w:val="2"/>
                <w:sz w:val="24"/>
                <w:szCs w:val="24"/>
              </w:rPr>
            </w:pPr>
          </w:p>
          <w:p w14:paraId="59EC744D" w14:textId="78BDEFEA" w:rsidR="002732E8" w:rsidRPr="002732E8" w:rsidRDefault="002732E8" w:rsidP="002732E8">
            <w:pPr>
              <w:jc w:val="center"/>
              <w:rPr>
                <w:rFonts w:ascii="Times New Roman" w:hAnsi="Times New Roman"/>
                <w:b/>
                <w:kern w:val="2"/>
                <w:szCs w:val="24"/>
              </w:rPr>
            </w:pPr>
            <w:r w:rsidRPr="002732E8">
              <w:rPr>
                <w:rFonts w:ascii="Times New Roman" w:hAnsi="Times New Roman"/>
                <w:b/>
                <w:kern w:val="2"/>
                <w:szCs w:val="24"/>
              </w:rPr>
              <w:t>(parašas)</w:t>
            </w:r>
          </w:p>
        </w:tc>
      </w:tr>
    </w:tbl>
    <w:p w14:paraId="660E0D3E" w14:textId="77777777" w:rsidR="006B18DF" w:rsidRPr="00884274" w:rsidRDefault="006B18DF">
      <w:pPr>
        <w:rPr>
          <w:rFonts w:ascii="Times New Roman" w:hAnsi="Times New Roman"/>
          <w:sz w:val="24"/>
          <w:szCs w:val="24"/>
        </w:rPr>
      </w:pPr>
    </w:p>
    <w:sectPr w:rsidR="006B18DF" w:rsidRPr="00884274">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365"/>
    <w:rsid w:val="000255AF"/>
    <w:rsid w:val="000D6FF5"/>
    <w:rsid w:val="000F1694"/>
    <w:rsid w:val="00122600"/>
    <w:rsid w:val="00123F9C"/>
    <w:rsid w:val="00187E56"/>
    <w:rsid w:val="001E7365"/>
    <w:rsid w:val="001F2442"/>
    <w:rsid w:val="00267D9B"/>
    <w:rsid w:val="002732E8"/>
    <w:rsid w:val="002C73D1"/>
    <w:rsid w:val="0033762E"/>
    <w:rsid w:val="00380E11"/>
    <w:rsid w:val="003A07C3"/>
    <w:rsid w:val="003E03DA"/>
    <w:rsid w:val="004072E5"/>
    <w:rsid w:val="00463E02"/>
    <w:rsid w:val="004B662B"/>
    <w:rsid w:val="004F741B"/>
    <w:rsid w:val="005519AE"/>
    <w:rsid w:val="00592088"/>
    <w:rsid w:val="005F60F2"/>
    <w:rsid w:val="00640789"/>
    <w:rsid w:val="006B18DF"/>
    <w:rsid w:val="007C4150"/>
    <w:rsid w:val="007E0320"/>
    <w:rsid w:val="00875023"/>
    <w:rsid w:val="00884274"/>
    <w:rsid w:val="008B5152"/>
    <w:rsid w:val="00907B3C"/>
    <w:rsid w:val="009C087B"/>
    <w:rsid w:val="009C6366"/>
    <w:rsid w:val="009E0678"/>
    <w:rsid w:val="00A21ACB"/>
    <w:rsid w:val="00A36104"/>
    <w:rsid w:val="00AC7FF1"/>
    <w:rsid w:val="00AD3045"/>
    <w:rsid w:val="00AE369D"/>
    <w:rsid w:val="00B30464"/>
    <w:rsid w:val="00B61B07"/>
    <w:rsid w:val="00BD43D9"/>
    <w:rsid w:val="00C11479"/>
    <w:rsid w:val="00D65994"/>
    <w:rsid w:val="00DC5D26"/>
    <w:rsid w:val="00DD1B5B"/>
    <w:rsid w:val="00E60FF2"/>
    <w:rsid w:val="00F14994"/>
    <w:rsid w:val="00FC71B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3D0D"/>
  <w15:chartTrackingRefBased/>
  <w15:docId w15:val="{7EF1AF28-4871-441E-A770-017DCBC2E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FF1"/>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1E73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73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73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73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73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73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73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73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73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73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73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73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73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73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73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73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73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7365"/>
    <w:rPr>
      <w:rFonts w:eastAsiaTheme="majorEastAsia" w:cstheme="majorBidi"/>
      <w:color w:val="272727" w:themeColor="text1" w:themeTint="D8"/>
    </w:rPr>
  </w:style>
  <w:style w:type="paragraph" w:styleId="Title">
    <w:name w:val="Title"/>
    <w:basedOn w:val="Normal"/>
    <w:next w:val="Normal"/>
    <w:link w:val="TitleChar"/>
    <w:uiPriority w:val="10"/>
    <w:qFormat/>
    <w:rsid w:val="001E73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73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73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73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7365"/>
    <w:pPr>
      <w:spacing w:before="160"/>
      <w:jc w:val="center"/>
    </w:pPr>
    <w:rPr>
      <w:i/>
      <w:iCs/>
      <w:color w:val="404040" w:themeColor="text1" w:themeTint="BF"/>
    </w:rPr>
  </w:style>
  <w:style w:type="character" w:customStyle="1" w:styleId="QuoteChar">
    <w:name w:val="Quote Char"/>
    <w:basedOn w:val="DefaultParagraphFont"/>
    <w:link w:val="Quote"/>
    <w:uiPriority w:val="29"/>
    <w:rsid w:val="001E7365"/>
    <w:rPr>
      <w:i/>
      <w:iCs/>
      <w:color w:val="404040" w:themeColor="text1" w:themeTint="BF"/>
    </w:rPr>
  </w:style>
  <w:style w:type="paragraph" w:styleId="ListParagraph">
    <w:name w:val="List Paragraph"/>
    <w:basedOn w:val="Normal"/>
    <w:uiPriority w:val="34"/>
    <w:qFormat/>
    <w:rsid w:val="001E7365"/>
    <w:pPr>
      <w:ind w:left="720"/>
      <w:contextualSpacing/>
    </w:pPr>
  </w:style>
  <w:style w:type="character" w:styleId="IntenseEmphasis">
    <w:name w:val="Intense Emphasis"/>
    <w:basedOn w:val="DefaultParagraphFont"/>
    <w:uiPriority w:val="21"/>
    <w:qFormat/>
    <w:rsid w:val="001E7365"/>
    <w:rPr>
      <w:i/>
      <w:iCs/>
      <w:color w:val="0F4761" w:themeColor="accent1" w:themeShade="BF"/>
    </w:rPr>
  </w:style>
  <w:style w:type="paragraph" w:styleId="IntenseQuote">
    <w:name w:val="Intense Quote"/>
    <w:basedOn w:val="Normal"/>
    <w:next w:val="Normal"/>
    <w:link w:val="IntenseQuoteChar"/>
    <w:uiPriority w:val="30"/>
    <w:qFormat/>
    <w:rsid w:val="001E73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7365"/>
    <w:rPr>
      <w:i/>
      <w:iCs/>
      <w:color w:val="0F4761" w:themeColor="accent1" w:themeShade="BF"/>
    </w:rPr>
  </w:style>
  <w:style w:type="character" w:styleId="IntenseReference">
    <w:name w:val="Intense Reference"/>
    <w:basedOn w:val="DefaultParagraphFont"/>
    <w:uiPriority w:val="32"/>
    <w:qFormat/>
    <w:rsid w:val="001E7365"/>
    <w:rPr>
      <w:b/>
      <w:bCs/>
      <w:smallCaps/>
      <w:color w:val="0F4761" w:themeColor="accent1" w:themeShade="BF"/>
      <w:spacing w:val="5"/>
    </w:rPr>
  </w:style>
  <w:style w:type="character" w:styleId="CommentReference">
    <w:name w:val="annotation reference"/>
    <w:semiHidden/>
    <w:unhideWhenUsed/>
    <w:rsid w:val="00AC7FF1"/>
    <w:rPr>
      <w:sz w:val="16"/>
      <w:szCs w:val="16"/>
    </w:rPr>
  </w:style>
  <w:style w:type="paragraph" w:styleId="CommentText">
    <w:name w:val="annotation text"/>
    <w:basedOn w:val="Normal"/>
    <w:link w:val="CommentTextChar"/>
    <w:uiPriority w:val="99"/>
    <w:unhideWhenUsed/>
    <w:rsid w:val="00AC7FF1"/>
    <w:rPr>
      <w:sz w:val="20"/>
      <w:szCs w:val="20"/>
    </w:rPr>
  </w:style>
  <w:style w:type="character" w:customStyle="1" w:styleId="CommentTextChar">
    <w:name w:val="Comment Text Char"/>
    <w:basedOn w:val="DefaultParagraphFont"/>
    <w:link w:val="CommentText"/>
    <w:uiPriority w:val="99"/>
    <w:rsid w:val="00AC7FF1"/>
    <w:rPr>
      <w:rFonts w:ascii="Calibri" w:eastAsia="Calibri" w:hAnsi="Calibri" w:cs="Times New Roman"/>
      <w:kern w:val="0"/>
      <w:sz w:val="20"/>
      <w:szCs w:val="20"/>
      <w14:ligatures w14:val="none"/>
    </w:rPr>
  </w:style>
  <w:style w:type="character" w:styleId="Hyperlink">
    <w:name w:val="Hyperlink"/>
    <w:aliases w:val="Alna"/>
    <w:uiPriority w:val="99"/>
    <w:unhideWhenUsed/>
    <w:rsid w:val="00AC7FF1"/>
    <w:rPr>
      <w:color w:val="0000FF"/>
      <w:u w:val="single"/>
    </w:rPr>
  </w:style>
  <w:style w:type="paragraph" w:styleId="CommentSubject">
    <w:name w:val="annotation subject"/>
    <w:basedOn w:val="CommentText"/>
    <w:next w:val="CommentText"/>
    <w:link w:val="CommentSubjectChar"/>
    <w:uiPriority w:val="99"/>
    <w:semiHidden/>
    <w:unhideWhenUsed/>
    <w:rsid w:val="00A36104"/>
    <w:pPr>
      <w:spacing w:line="240" w:lineRule="auto"/>
    </w:pPr>
    <w:rPr>
      <w:b/>
      <w:bCs/>
    </w:rPr>
  </w:style>
  <w:style w:type="character" w:customStyle="1" w:styleId="CommentSubjectChar">
    <w:name w:val="Comment Subject Char"/>
    <w:basedOn w:val="CommentTextChar"/>
    <w:link w:val="CommentSubject"/>
    <w:uiPriority w:val="99"/>
    <w:semiHidden/>
    <w:rsid w:val="00A36104"/>
    <w:rPr>
      <w:rFonts w:ascii="Calibri" w:eastAsia="Calibri" w:hAnsi="Calibri" w:cs="Times New Roman"/>
      <w:b/>
      <w:bCs/>
      <w:kern w:val="0"/>
      <w:sz w:val="20"/>
      <w:szCs w:val="20"/>
      <w14:ligatures w14:val="none"/>
    </w:rPr>
  </w:style>
  <w:style w:type="paragraph" w:styleId="Revision">
    <w:name w:val="Revision"/>
    <w:hidden/>
    <w:uiPriority w:val="99"/>
    <w:semiHidden/>
    <w:rsid w:val="0033762E"/>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11</Pages>
  <Words>16211</Words>
  <Characters>9241</Characters>
  <Application>Microsoft Office Word</Application>
  <DocSecurity>0</DocSecurity>
  <Lines>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6</cp:revision>
  <dcterms:created xsi:type="dcterms:W3CDTF">2026-09-06T19:02:00Z</dcterms:created>
  <dcterms:modified xsi:type="dcterms:W3CDTF">2026-09-08T15:47:00Z</dcterms:modified>
</cp:coreProperties>
</file>