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46962" w14:textId="354F4B9B" w:rsidR="002430BD" w:rsidRDefault="002430BD" w:rsidP="008E455E">
      <w:pPr>
        <w:ind w:left="720" w:hanging="36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</w:t>
      </w:r>
      <w:r w:rsidRPr="00685897">
        <w:rPr>
          <w:rFonts w:ascii="Times New Roman" w:hAnsi="Times New Roman" w:cs="Times New Roman"/>
          <w:b/>
          <w:bCs/>
          <w:sz w:val="28"/>
          <w:szCs w:val="28"/>
        </w:rPr>
        <w:t>ATSAKYMAI NR.1</w:t>
      </w:r>
    </w:p>
    <w:p w14:paraId="39BCF178" w14:textId="77777777" w:rsidR="002430BD" w:rsidRDefault="002430BD" w:rsidP="002430BD">
      <w:pPr>
        <w:pStyle w:val="Sraopastraipa"/>
        <w:jc w:val="both"/>
        <w:rPr>
          <w:rFonts w:ascii="Times New Roman" w:hAnsi="Times New Roman" w:cs="Times New Roman"/>
        </w:rPr>
      </w:pPr>
    </w:p>
    <w:p w14:paraId="11D071A9" w14:textId="77777777" w:rsidR="002430BD" w:rsidRDefault="002430BD" w:rsidP="002430BD">
      <w:pPr>
        <w:pStyle w:val="Sraopastraipa"/>
        <w:jc w:val="both"/>
        <w:rPr>
          <w:rFonts w:ascii="Times New Roman" w:hAnsi="Times New Roman" w:cs="Times New Roman"/>
        </w:rPr>
      </w:pPr>
    </w:p>
    <w:p w14:paraId="4A34D7FD" w14:textId="0C9F4569" w:rsidR="002430BD" w:rsidRPr="002430BD" w:rsidRDefault="002430BD" w:rsidP="002430BD">
      <w:pPr>
        <w:pStyle w:val="Sraopastraipa"/>
        <w:jc w:val="both"/>
        <w:rPr>
          <w:rFonts w:ascii="Times New Roman" w:hAnsi="Times New Roman" w:cs="Times New Roman"/>
          <w:b/>
          <w:bCs/>
        </w:rPr>
      </w:pPr>
      <w:r w:rsidRPr="002430BD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.</w:t>
      </w:r>
      <w:r w:rsidRPr="002430BD">
        <w:rPr>
          <w:rFonts w:ascii="Times New Roman" w:hAnsi="Times New Roman" w:cs="Times New Roman"/>
          <w:b/>
          <w:bCs/>
        </w:rPr>
        <w:t xml:space="preserve"> Klausimas</w:t>
      </w:r>
    </w:p>
    <w:p w14:paraId="5B91E2A9" w14:textId="724AC6E3" w:rsidR="002D65BC" w:rsidRPr="002430BD" w:rsidRDefault="008E455E" w:rsidP="002430BD">
      <w:pPr>
        <w:jc w:val="both"/>
        <w:rPr>
          <w:rFonts w:ascii="Times New Roman" w:hAnsi="Times New Roman" w:cs="Times New Roman"/>
        </w:rPr>
      </w:pPr>
      <w:r w:rsidRPr="002430BD">
        <w:rPr>
          <w:rFonts w:ascii="Times New Roman" w:hAnsi="Times New Roman" w:cs="Times New Roman"/>
        </w:rPr>
        <w:t>Prašome patikslinti, a</w:t>
      </w:r>
      <w:r w:rsidR="0044698F" w:rsidRPr="002430BD">
        <w:rPr>
          <w:rFonts w:ascii="Times New Roman" w:hAnsi="Times New Roman" w:cs="Times New Roman"/>
        </w:rPr>
        <w:t>r</w:t>
      </w:r>
      <w:r w:rsidRPr="002430BD">
        <w:rPr>
          <w:rFonts w:ascii="Times New Roman" w:hAnsi="Times New Roman" w:cs="Times New Roman"/>
        </w:rPr>
        <w:t xml:space="preserve"> tiekėjai gali </w:t>
      </w:r>
      <w:r w:rsidR="0044698F" w:rsidRPr="002430BD">
        <w:rPr>
          <w:rFonts w:ascii="Times New Roman" w:hAnsi="Times New Roman" w:cs="Times New Roman"/>
        </w:rPr>
        <w:t xml:space="preserve">siūlyti daugiau nei </w:t>
      </w:r>
      <w:r w:rsidRPr="002430BD">
        <w:rPr>
          <w:rFonts w:ascii="Times New Roman" w:hAnsi="Times New Roman" w:cs="Times New Roman"/>
        </w:rPr>
        <w:t>dvi</w:t>
      </w:r>
      <w:r w:rsidR="0044698F" w:rsidRPr="002430BD">
        <w:rPr>
          <w:rFonts w:ascii="Times New Roman" w:hAnsi="Times New Roman" w:cs="Times New Roman"/>
        </w:rPr>
        <w:t xml:space="preserve"> technologin</w:t>
      </w:r>
      <w:r w:rsidRPr="002430BD">
        <w:rPr>
          <w:rFonts w:ascii="Times New Roman" w:hAnsi="Times New Roman" w:cs="Times New Roman"/>
        </w:rPr>
        <w:t>es</w:t>
      </w:r>
      <w:r w:rsidR="0044698F" w:rsidRPr="002430BD">
        <w:rPr>
          <w:rFonts w:ascii="Times New Roman" w:hAnsi="Times New Roman" w:cs="Times New Roman"/>
        </w:rPr>
        <w:t xml:space="preserve"> linij</w:t>
      </w:r>
      <w:r w:rsidRPr="002430BD">
        <w:rPr>
          <w:rFonts w:ascii="Times New Roman" w:hAnsi="Times New Roman" w:cs="Times New Roman"/>
        </w:rPr>
        <w:t>as</w:t>
      </w:r>
      <w:r w:rsidR="0044698F" w:rsidRPr="002430BD">
        <w:rPr>
          <w:rFonts w:ascii="Times New Roman" w:hAnsi="Times New Roman" w:cs="Times New Roman"/>
        </w:rPr>
        <w:t>?</w:t>
      </w:r>
    </w:p>
    <w:p w14:paraId="1008A765" w14:textId="3AA851E0" w:rsidR="002430BD" w:rsidRPr="009947DB" w:rsidRDefault="002430BD" w:rsidP="002430BD">
      <w:pPr>
        <w:spacing w:after="120"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</w:t>
      </w:r>
      <w:r w:rsidRPr="009947DB">
        <w:rPr>
          <w:rFonts w:ascii="Times New Roman" w:hAnsi="Times New Roman" w:cs="Times New Roman"/>
          <w:b/>
          <w:bCs/>
        </w:rPr>
        <w:t>Atsakymas</w:t>
      </w:r>
    </w:p>
    <w:p w14:paraId="3BDF5273" w14:textId="732FE8F3" w:rsidR="00DD0C9A" w:rsidRPr="002430BD" w:rsidRDefault="00DD0C9A" w:rsidP="002430BD">
      <w:pPr>
        <w:jc w:val="both"/>
        <w:rPr>
          <w:rFonts w:ascii="Times New Roman" w:hAnsi="Times New Roman" w:cs="Times New Roman"/>
        </w:rPr>
      </w:pPr>
      <w:r w:rsidRPr="002430BD">
        <w:rPr>
          <w:rFonts w:ascii="Times New Roman" w:hAnsi="Times New Roman" w:cs="Times New Roman"/>
        </w:rPr>
        <w:t>Taip</w:t>
      </w:r>
    </w:p>
    <w:p w14:paraId="1AA3CE12" w14:textId="77777777" w:rsidR="002430BD" w:rsidRDefault="002430BD" w:rsidP="002430BD">
      <w:pPr>
        <w:pStyle w:val="Sraopastraipa"/>
        <w:jc w:val="both"/>
        <w:rPr>
          <w:rFonts w:ascii="Times New Roman" w:hAnsi="Times New Roman" w:cs="Times New Roman"/>
        </w:rPr>
      </w:pPr>
    </w:p>
    <w:p w14:paraId="6C0F5B0C" w14:textId="77777777" w:rsidR="002430BD" w:rsidRDefault="002430BD" w:rsidP="002430BD">
      <w:pPr>
        <w:pStyle w:val="Sraopastraipa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.</w:t>
      </w:r>
      <w:r w:rsidRPr="002430BD">
        <w:rPr>
          <w:rFonts w:ascii="Times New Roman" w:hAnsi="Times New Roman" w:cs="Times New Roman"/>
          <w:b/>
          <w:bCs/>
        </w:rPr>
        <w:t xml:space="preserve"> Klausimas</w:t>
      </w:r>
    </w:p>
    <w:p w14:paraId="11562301" w14:textId="25EF6556" w:rsidR="00225242" w:rsidRPr="002430BD" w:rsidRDefault="00225242" w:rsidP="002430BD">
      <w:pPr>
        <w:jc w:val="both"/>
        <w:rPr>
          <w:rFonts w:ascii="Times New Roman" w:hAnsi="Times New Roman" w:cs="Times New Roman"/>
          <w:b/>
          <w:bCs/>
        </w:rPr>
      </w:pPr>
      <w:r w:rsidRPr="002430BD">
        <w:rPr>
          <w:rFonts w:ascii="Times New Roman" w:hAnsi="Times New Roman" w:cs="Times New Roman"/>
        </w:rPr>
        <w:t>Techninės specifikacijos 2.18 punkte yra paminėtas automatinis mėginių semtuvas. Prašome patikslinti, ar automatinio mėginių semtuvo tiekimas ir įrengimas yra įtraukti į pirkimo apimtį. Jeigu taip, prašome pateikti jam taikomus techninius ir funkcinius reikalavimus.</w:t>
      </w:r>
    </w:p>
    <w:p w14:paraId="1C860F49" w14:textId="77777777" w:rsidR="002430BD" w:rsidRDefault="002430BD" w:rsidP="00DD0C9A">
      <w:pPr>
        <w:pStyle w:val="Sraopastraipa"/>
        <w:jc w:val="both"/>
        <w:rPr>
          <w:rFonts w:ascii="Times New Roman" w:hAnsi="Times New Roman" w:cs="Times New Roman"/>
          <w:color w:val="EE0000"/>
        </w:rPr>
      </w:pPr>
      <w:r w:rsidRPr="009947DB">
        <w:rPr>
          <w:rFonts w:ascii="Times New Roman" w:hAnsi="Times New Roman" w:cs="Times New Roman"/>
          <w:b/>
          <w:bCs/>
        </w:rPr>
        <w:t>Atsakymas</w:t>
      </w:r>
      <w:r w:rsidRPr="00DD0C9A">
        <w:rPr>
          <w:rFonts w:ascii="Times New Roman" w:hAnsi="Times New Roman" w:cs="Times New Roman"/>
          <w:color w:val="EE0000"/>
        </w:rPr>
        <w:t xml:space="preserve"> </w:t>
      </w:r>
    </w:p>
    <w:p w14:paraId="4286F521" w14:textId="6D52CCC2" w:rsidR="00DD0C9A" w:rsidRPr="002430BD" w:rsidRDefault="00DD0C9A" w:rsidP="002430BD">
      <w:pPr>
        <w:jc w:val="both"/>
        <w:rPr>
          <w:rFonts w:ascii="Times New Roman" w:hAnsi="Times New Roman" w:cs="Times New Roman"/>
        </w:rPr>
      </w:pPr>
      <w:r w:rsidRPr="002430BD">
        <w:rPr>
          <w:rFonts w:ascii="Times New Roman" w:hAnsi="Times New Roman" w:cs="Times New Roman"/>
        </w:rPr>
        <w:t xml:space="preserve">Automatinis mėginių semtuvas neįtrauktas į pirkimo apimtis. </w:t>
      </w:r>
    </w:p>
    <w:p w14:paraId="591EC57F" w14:textId="77777777" w:rsidR="002430BD" w:rsidRDefault="002430BD" w:rsidP="002430BD">
      <w:pPr>
        <w:pStyle w:val="Sraopastraipa"/>
        <w:jc w:val="both"/>
        <w:rPr>
          <w:rFonts w:ascii="Times New Roman" w:hAnsi="Times New Roman" w:cs="Times New Roman"/>
        </w:rPr>
      </w:pPr>
    </w:p>
    <w:p w14:paraId="3255C498" w14:textId="04327A06" w:rsidR="002430BD" w:rsidRPr="002430BD" w:rsidRDefault="002430BD" w:rsidP="002430BD">
      <w:pPr>
        <w:pStyle w:val="Sraopastraipa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.</w:t>
      </w:r>
      <w:r w:rsidRPr="002430BD">
        <w:rPr>
          <w:rFonts w:ascii="Times New Roman" w:hAnsi="Times New Roman" w:cs="Times New Roman"/>
          <w:b/>
          <w:bCs/>
        </w:rPr>
        <w:t xml:space="preserve"> Klausimas</w:t>
      </w:r>
    </w:p>
    <w:p w14:paraId="47070B02" w14:textId="19C193F4" w:rsidR="003B120A" w:rsidRPr="002430BD" w:rsidRDefault="0053249B" w:rsidP="002430BD">
      <w:pPr>
        <w:jc w:val="both"/>
        <w:rPr>
          <w:rFonts w:ascii="Times New Roman" w:hAnsi="Times New Roman" w:cs="Times New Roman"/>
        </w:rPr>
      </w:pPr>
      <w:r w:rsidRPr="002430BD">
        <w:rPr>
          <w:rFonts w:ascii="Times New Roman" w:hAnsi="Times New Roman" w:cs="Times New Roman"/>
        </w:rPr>
        <w:t xml:space="preserve">Techninės specifikacijos 2.5 punkto 4 lentelėje nurodyta projektinė didžiausia nuotekų temperatūra  22 °C. Tuo tarpu, atliekant skaičiavimus pagal </w:t>
      </w:r>
      <w:r w:rsidR="009A1362" w:rsidRPr="002430BD">
        <w:rPr>
          <w:rFonts w:ascii="Times New Roman" w:hAnsi="Times New Roman" w:cs="Times New Roman"/>
        </w:rPr>
        <w:t xml:space="preserve"> </w:t>
      </w:r>
      <w:r w:rsidR="00CC11CD" w:rsidRPr="002430BD">
        <w:rPr>
          <w:rFonts w:ascii="Times New Roman" w:hAnsi="Times New Roman" w:cs="Times New Roman"/>
        </w:rPr>
        <w:t>V</w:t>
      </w:r>
      <w:r w:rsidR="0091377E" w:rsidRPr="002430BD">
        <w:rPr>
          <w:rFonts w:ascii="Times New Roman" w:hAnsi="Times New Roman" w:cs="Times New Roman"/>
        </w:rPr>
        <w:t xml:space="preserve">okietijos </w:t>
      </w:r>
      <w:r w:rsidR="00CC11CD" w:rsidRPr="002430BD">
        <w:rPr>
          <w:rFonts w:ascii="Times New Roman" w:hAnsi="Times New Roman" w:cs="Times New Roman"/>
        </w:rPr>
        <w:t xml:space="preserve">,,DWA-A </w:t>
      </w:r>
      <w:proofErr w:type="spellStart"/>
      <w:r w:rsidR="00CC11CD" w:rsidRPr="002430BD">
        <w:rPr>
          <w:rFonts w:ascii="Times New Roman" w:hAnsi="Times New Roman" w:cs="Times New Roman"/>
        </w:rPr>
        <w:t>Standart</w:t>
      </w:r>
      <w:proofErr w:type="spellEnd"/>
      <w:r w:rsidR="00CC11CD" w:rsidRPr="002430BD">
        <w:rPr>
          <w:rFonts w:ascii="Times New Roman" w:hAnsi="Times New Roman" w:cs="Times New Roman"/>
        </w:rPr>
        <w:t xml:space="preserve"> 131E“ </w:t>
      </w:r>
      <w:r w:rsidRPr="002430BD">
        <w:rPr>
          <w:rFonts w:ascii="Times New Roman" w:hAnsi="Times New Roman" w:cs="Times New Roman"/>
        </w:rPr>
        <w:t>standartą, didžiausia nuotekų temperatūra turėtų būti ne aukštesnė kaip 20 °C</w:t>
      </w:r>
      <w:r w:rsidR="00B90728" w:rsidRPr="002430BD">
        <w:rPr>
          <w:rFonts w:ascii="Times New Roman" w:hAnsi="Times New Roman" w:cs="Times New Roman"/>
        </w:rPr>
        <w:t xml:space="preserve">. </w:t>
      </w:r>
      <w:r w:rsidR="00503AEC" w:rsidRPr="002430BD">
        <w:rPr>
          <w:rFonts w:ascii="Times New Roman" w:hAnsi="Times New Roman" w:cs="Times New Roman"/>
        </w:rPr>
        <w:t xml:space="preserve">Prašome patikslinti </w:t>
      </w:r>
      <w:r w:rsidR="00B90728" w:rsidRPr="002430BD">
        <w:rPr>
          <w:rFonts w:ascii="Times New Roman" w:hAnsi="Times New Roman" w:cs="Times New Roman"/>
        </w:rPr>
        <w:t>di</w:t>
      </w:r>
      <w:r w:rsidRPr="002430BD">
        <w:rPr>
          <w:rFonts w:ascii="Times New Roman" w:hAnsi="Times New Roman" w:cs="Times New Roman"/>
        </w:rPr>
        <w:t>d</w:t>
      </w:r>
      <w:r w:rsidR="00B90728" w:rsidRPr="002430BD">
        <w:rPr>
          <w:rFonts w:ascii="Times New Roman" w:hAnsi="Times New Roman" w:cs="Times New Roman"/>
        </w:rPr>
        <w:t>žiausią nuotekų temperatūrą.</w:t>
      </w:r>
    </w:p>
    <w:p w14:paraId="38C1724B" w14:textId="77777777" w:rsidR="002430BD" w:rsidRDefault="002430BD" w:rsidP="00DD0C9A">
      <w:pPr>
        <w:pStyle w:val="Sraopastraipa"/>
        <w:jc w:val="both"/>
        <w:rPr>
          <w:rFonts w:ascii="Times New Roman" w:hAnsi="Times New Roman" w:cs="Times New Roman"/>
          <w:color w:val="EE0000"/>
        </w:rPr>
      </w:pPr>
      <w:r w:rsidRPr="009947DB">
        <w:rPr>
          <w:rFonts w:ascii="Times New Roman" w:hAnsi="Times New Roman" w:cs="Times New Roman"/>
          <w:b/>
          <w:bCs/>
        </w:rPr>
        <w:t>Atsakymas</w:t>
      </w:r>
      <w:r w:rsidRPr="00DD0C9A">
        <w:rPr>
          <w:rFonts w:ascii="Times New Roman" w:hAnsi="Times New Roman" w:cs="Times New Roman"/>
          <w:color w:val="EE0000"/>
        </w:rPr>
        <w:t xml:space="preserve"> </w:t>
      </w:r>
    </w:p>
    <w:p w14:paraId="65629C18" w14:textId="0A27ED26" w:rsidR="00DD0C9A" w:rsidRPr="002430BD" w:rsidRDefault="00DD0C9A" w:rsidP="002430BD">
      <w:pPr>
        <w:jc w:val="both"/>
        <w:rPr>
          <w:rFonts w:ascii="Times New Roman" w:hAnsi="Times New Roman" w:cs="Times New Roman"/>
        </w:rPr>
      </w:pPr>
      <w:r w:rsidRPr="002430BD">
        <w:rPr>
          <w:rFonts w:ascii="Times New Roman" w:hAnsi="Times New Roman" w:cs="Times New Roman"/>
        </w:rPr>
        <w:t xml:space="preserve">Vadovautis pagal Vokietijos ,,DWA-A </w:t>
      </w:r>
      <w:proofErr w:type="spellStart"/>
      <w:r w:rsidRPr="002430BD">
        <w:rPr>
          <w:rFonts w:ascii="Times New Roman" w:hAnsi="Times New Roman" w:cs="Times New Roman"/>
        </w:rPr>
        <w:t>Standart</w:t>
      </w:r>
      <w:proofErr w:type="spellEnd"/>
      <w:r w:rsidRPr="002430BD">
        <w:rPr>
          <w:rFonts w:ascii="Times New Roman" w:hAnsi="Times New Roman" w:cs="Times New Roman"/>
        </w:rPr>
        <w:t xml:space="preserve"> 131E“ standarte nurodytą temperatūrą.  </w:t>
      </w:r>
    </w:p>
    <w:p w14:paraId="55D0F084" w14:textId="77777777" w:rsidR="002430BD" w:rsidRDefault="002430BD" w:rsidP="002430BD">
      <w:pPr>
        <w:pStyle w:val="Sraopastraipa"/>
        <w:jc w:val="both"/>
        <w:rPr>
          <w:rFonts w:ascii="Times New Roman" w:hAnsi="Times New Roman" w:cs="Times New Roman"/>
        </w:rPr>
      </w:pPr>
    </w:p>
    <w:p w14:paraId="0B765614" w14:textId="73A2C5B5" w:rsidR="002430BD" w:rsidRPr="002430BD" w:rsidRDefault="002430BD" w:rsidP="002430BD">
      <w:pPr>
        <w:pStyle w:val="Sraopastraipa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>.</w:t>
      </w:r>
      <w:r w:rsidRPr="002430BD">
        <w:rPr>
          <w:rFonts w:ascii="Times New Roman" w:hAnsi="Times New Roman" w:cs="Times New Roman"/>
          <w:b/>
          <w:bCs/>
        </w:rPr>
        <w:t xml:space="preserve"> Klausimas</w:t>
      </w:r>
    </w:p>
    <w:p w14:paraId="5F083627" w14:textId="594D745F" w:rsidR="00503AEC" w:rsidRPr="002430BD" w:rsidRDefault="00247812" w:rsidP="002430BD">
      <w:pPr>
        <w:jc w:val="both"/>
        <w:rPr>
          <w:rFonts w:ascii="Times New Roman" w:hAnsi="Times New Roman" w:cs="Times New Roman"/>
        </w:rPr>
      </w:pPr>
      <w:r w:rsidRPr="002430BD">
        <w:rPr>
          <w:rFonts w:ascii="Times New Roman" w:hAnsi="Times New Roman" w:cs="Times New Roman"/>
        </w:rPr>
        <w:t>Techninėje specifikacijoje pateikti reikalavimai dėl dumblo kaupimo talpos tūrio yra dviprasmiški. Nurodyta, kad dumblo kaupimo talpos tūris turi būti ne mažesnis kaip 20 m³, tačiau kartu nustatytas reikalavimas užtikrinti ne trumpesnį kaip 30 parų dumblo kaupimo laikotarpį. Prašome patikslinti, kuriuo iš šių reikalavimų turi būti vadovaujamasi parenkant dumblo kaupimo talpos tūrį.</w:t>
      </w:r>
    </w:p>
    <w:p w14:paraId="4C8A3665" w14:textId="77777777" w:rsidR="002430BD" w:rsidRDefault="002430BD" w:rsidP="00DD0C9A">
      <w:pPr>
        <w:pStyle w:val="Sraopastraipa"/>
        <w:jc w:val="both"/>
        <w:rPr>
          <w:rFonts w:ascii="Times New Roman" w:hAnsi="Times New Roman" w:cs="Times New Roman"/>
          <w:color w:val="EE0000"/>
        </w:rPr>
      </w:pPr>
      <w:r w:rsidRPr="009947DB">
        <w:rPr>
          <w:rFonts w:ascii="Times New Roman" w:hAnsi="Times New Roman" w:cs="Times New Roman"/>
          <w:b/>
          <w:bCs/>
        </w:rPr>
        <w:t>Atsakymas</w:t>
      </w:r>
      <w:r w:rsidRPr="00DD0C9A">
        <w:rPr>
          <w:rFonts w:ascii="Times New Roman" w:hAnsi="Times New Roman" w:cs="Times New Roman"/>
          <w:color w:val="EE0000"/>
        </w:rPr>
        <w:t xml:space="preserve"> </w:t>
      </w:r>
    </w:p>
    <w:p w14:paraId="58169A59" w14:textId="5897A462" w:rsidR="00DD0C9A" w:rsidRPr="002430BD" w:rsidRDefault="00DD0C9A" w:rsidP="002430BD">
      <w:pPr>
        <w:jc w:val="both"/>
        <w:rPr>
          <w:rFonts w:ascii="Times New Roman" w:hAnsi="Times New Roman" w:cs="Times New Roman"/>
        </w:rPr>
      </w:pPr>
      <w:r w:rsidRPr="002430BD">
        <w:rPr>
          <w:rFonts w:ascii="Times New Roman" w:hAnsi="Times New Roman" w:cs="Times New Roman"/>
        </w:rPr>
        <w:t xml:space="preserve">Dumblo kaupimo talpos tūris turi būti ne mažesnis kaip 20 m³, vienai linijai. Jei viena ir daugiau linijų, tai tūris ne nemažesnis kaip 40 m³. </w:t>
      </w:r>
    </w:p>
    <w:p w14:paraId="1D632108" w14:textId="77777777" w:rsidR="002430BD" w:rsidRDefault="002430BD" w:rsidP="002430BD">
      <w:pPr>
        <w:pStyle w:val="Sraopastraipa"/>
        <w:jc w:val="both"/>
        <w:rPr>
          <w:rFonts w:ascii="Times New Roman" w:hAnsi="Times New Roman" w:cs="Times New Roman"/>
        </w:rPr>
      </w:pPr>
    </w:p>
    <w:p w14:paraId="4837BD39" w14:textId="4B834DCE" w:rsidR="002430BD" w:rsidRPr="002430BD" w:rsidRDefault="002430BD" w:rsidP="002430BD">
      <w:pPr>
        <w:pStyle w:val="Sraopastraipa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.</w:t>
      </w:r>
      <w:r w:rsidRPr="002430BD">
        <w:rPr>
          <w:rFonts w:ascii="Times New Roman" w:hAnsi="Times New Roman" w:cs="Times New Roman"/>
          <w:b/>
          <w:bCs/>
        </w:rPr>
        <w:t xml:space="preserve"> Klausimas</w:t>
      </w:r>
    </w:p>
    <w:p w14:paraId="289D5497" w14:textId="6BC38E51" w:rsidR="00BC40A4" w:rsidRPr="002430BD" w:rsidRDefault="00BC40A4" w:rsidP="002430BD">
      <w:pPr>
        <w:jc w:val="both"/>
        <w:rPr>
          <w:rFonts w:ascii="Times New Roman" w:hAnsi="Times New Roman" w:cs="Times New Roman"/>
        </w:rPr>
      </w:pPr>
      <w:r w:rsidRPr="002430BD">
        <w:rPr>
          <w:rFonts w:ascii="Times New Roman" w:hAnsi="Times New Roman" w:cs="Times New Roman"/>
        </w:rPr>
        <w:t xml:space="preserve">Prašome patikslinti atvežtinių nuotekų skiedimo vandeniu poreikį. Ar tuo atveju, jei atvežtinės nuotekos priėmimo talpoje yra aeruojamos ir į biologinio valymo procesą dozuojamos palaipsniui, </w:t>
      </w:r>
      <w:r w:rsidRPr="002430BD">
        <w:rPr>
          <w:rFonts w:ascii="Times New Roman" w:hAnsi="Times New Roman" w:cs="Times New Roman"/>
        </w:rPr>
        <w:lastRenderedPageBreak/>
        <w:t>papildomas skiedimas vandeniu yra būtinas? Ar skiedimo poreikį ir sprendinį galima parinkti Rangovui pagal siūlomą technologiją?</w:t>
      </w:r>
      <w:r w:rsidR="00DD0C9A" w:rsidRPr="002430BD">
        <w:rPr>
          <w:rFonts w:ascii="Times New Roman" w:hAnsi="Times New Roman" w:cs="Times New Roman"/>
        </w:rPr>
        <w:t xml:space="preserve"> </w:t>
      </w:r>
    </w:p>
    <w:p w14:paraId="68D3EAA2" w14:textId="77777777" w:rsidR="002430BD" w:rsidRDefault="002430BD" w:rsidP="00DD0C9A">
      <w:pPr>
        <w:pStyle w:val="Sraopastraipa"/>
        <w:jc w:val="both"/>
        <w:rPr>
          <w:rFonts w:ascii="Times New Roman" w:hAnsi="Times New Roman" w:cs="Times New Roman"/>
          <w:color w:val="EE0000"/>
        </w:rPr>
      </w:pPr>
      <w:r w:rsidRPr="009947DB">
        <w:rPr>
          <w:rFonts w:ascii="Times New Roman" w:hAnsi="Times New Roman" w:cs="Times New Roman"/>
          <w:b/>
          <w:bCs/>
        </w:rPr>
        <w:t>Atsakymas</w:t>
      </w:r>
      <w:r w:rsidRPr="00DD0C9A">
        <w:rPr>
          <w:rFonts w:ascii="Times New Roman" w:hAnsi="Times New Roman" w:cs="Times New Roman"/>
          <w:color w:val="EE0000"/>
        </w:rPr>
        <w:t xml:space="preserve"> </w:t>
      </w:r>
    </w:p>
    <w:p w14:paraId="348B4E28" w14:textId="37B9DB9B" w:rsidR="002430BD" w:rsidRPr="002430BD" w:rsidRDefault="00DD0C9A" w:rsidP="002430BD">
      <w:pPr>
        <w:jc w:val="both"/>
        <w:rPr>
          <w:rFonts w:ascii="Times New Roman" w:hAnsi="Times New Roman" w:cs="Times New Roman"/>
        </w:rPr>
      </w:pPr>
      <w:r w:rsidRPr="002430BD">
        <w:rPr>
          <w:rFonts w:ascii="Times New Roman" w:hAnsi="Times New Roman" w:cs="Times New Roman"/>
        </w:rPr>
        <w:t xml:space="preserve">Jei atvežtinės nuotekos priėmimo talpoje yra aeruojamos ir į biologinio valymo procesą dozuojamos palaipsniui, papildomas skiedimas vandeniu nebūtinas. </w:t>
      </w:r>
    </w:p>
    <w:p w14:paraId="5DC1ED1B" w14:textId="77777777" w:rsidR="002430BD" w:rsidRDefault="002430BD" w:rsidP="002430BD">
      <w:pPr>
        <w:pStyle w:val="Sraopastraipa"/>
        <w:jc w:val="both"/>
        <w:rPr>
          <w:rFonts w:ascii="Times New Roman" w:hAnsi="Times New Roman" w:cs="Times New Roman"/>
        </w:rPr>
      </w:pPr>
    </w:p>
    <w:p w14:paraId="2D8A7A87" w14:textId="73B20158" w:rsidR="002430BD" w:rsidRPr="002430BD" w:rsidRDefault="002430BD" w:rsidP="002430BD">
      <w:pPr>
        <w:pStyle w:val="Sraopastraipa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.</w:t>
      </w:r>
      <w:r w:rsidRPr="002430BD">
        <w:rPr>
          <w:rFonts w:ascii="Times New Roman" w:hAnsi="Times New Roman" w:cs="Times New Roman"/>
          <w:b/>
          <w:bCs/>
        </w:rPr>
        <w:t xml:space="preserve"> Klausimas</w:t>
      </w:r>
    </w:p>
    <w:p w14:paraId="36C2DDBA" w14:textId="7243C932" w:rsidR="00BC40A4" w:rsidRPr="002430BD" w:rsidRDefault="00BC40A4" w:rsidP="002430BD">
      <w:pPr>
        <w:jc w:val="both"/>
        <w:rPr>
          <w:rFonts w:ascii="Times New Roman" w:hAnsi="Times New Roman" w:cs="Times New Roman"/>
          <w:color w:val="EE0000"/>
        </w:rPr>
      </w:pPr>
      <w:r w:rsidRPr="002430BD">
        <w:rPr>
          <w:rFonts w:ascii="Times New Roman" w:hAnsi="Times New Roman" w:cs="Times New Roman"/>
        </w:rPr>
        <w:t xml:space="preserve">Prašome patikslinti, ar būtina numatyti ir </w:t>
      </w:r>
      <w:proofErr w:type="spellStart"/>
      <w:r w:rsidRPr="002430BD">
        <w:rPr>
          <w:rFonts w:ascii="Times New Roman" w:hAnsi="Times New Roman" w:cs="Times New Roman"/>
        </w:rPr>
        <w:t>smėliagaudės</w:t>
      </w:r>
      <w:proofErr w:type="spellEnd"/>
      <w:r w:rsidRPr="002430BD">
        <w:rPr>
          <w:rFonts w:ascii="Times New Roman" w:hAnsi="Times New Roman" w:cs="Times New Roman"/>
        </w:rPr>
        <w:t xml:space="preserve"> aeravimą, ir atskirto smėlio praplovimą vandeniu. Ar Rangovas, atsižvelgdamas į siūlomą technologiją, gali pasirinkti vieną iš šių sprendinių?</w:t>
      </w:r>
    </w:p>
    <w:p w14:paraId="66C44B1B" w14:textId="77777777" w:rsidR="002430BD" w:rsidRDefault="002430BD" w:rsidP="004A498D">
      <w:pPr>
        <w:pStyle w:val="Sraopastraipa"/>
        <w:jc w:val="both"/>
        <w:rPr>
          <w:rFonts w:ascii="Times New Roman" w:hAnsi="Times New Roman" w:cs="Times New Roman"/>
          <w:color w:val="EE0000"/>
        </w:rPr>
      </w:pPr>
      <w:r w:rsidRPr="009947DB">
        <w:rPr>
          <w:rFonts w:ascii="Times New Roman" w:hAnsi="Times New Roman" w:cs="Times New Roman"/>
          <w:b/>
          <w:bCs/>
        </w:rPr>
        <w:t>Atsakymas</w:t>
      </w:r>
      <w:r w:rsidRPr="0063343F">
        <w:rPr>
          <w:rFonts w:ascii="Times New Roman" w:hAnsi="Times New Roman" w:cs="Times New Roman"/>
          <w:color w:val="EE0000"/>
        </w:rPr>
        <w:t xml:space="preserve"> </w:t>
      </w:r>
    </w:p>
    <w:p w14:paraId="385C2A2A" w14:textId="680A1B40" w:rsidR="004A498D" w:rsidRPr="002430BD" w:rsidRDefault="0063343F" w:rsidP="002430BD">
      <w:pPr>
        <w:jc w:val="both"/>
        <w:rPr>
          <w:rFonts w:ascii="Times New Roman" w:hAnsi="Times New Roman" w:cs="Times New Roman"/>
        </w:rPr>
      </w:pPr>
      <w:r w:rsidRPr="002430BD">
        <w:rPr>
          <w:rFonts w:ascii="Times New Roman" w:hAnsi="Times New Roman" w:cs="Times New Roman"/>
        </w:rPr>
        <w:t xml:space="preserve">Rangovas gali pasirinkti vieną iš šių sprendinių. </w:t>
      </w:r>
    </w:p>
    <w:p w14:paraId="2067BB00" w14:textId="77777777" w:rsidR="002430BD" w:rsidRDefault="002430BD" w:rsidP="002430BD">
      <w:pPr>
        <w:pStyle w:val="Sraopastraipa"/>
        <w:jc w:val="both"/>
        <w:rPr>
          <w:rFonts w:ascii="Times New Roman" w:hAnsi="Times New Roman" w:cs="Times New Roman"/>
        </w:rPr>
      </w:pPr>
    </w:p>
    <w:p w14:paraId="3C40E396" w14:textId="40091BA7" w:rsidR="002430BD" w:rsidRPr="002430BD" w:rsidRDefault="002430BD" w:rsidP="002430BD">
      <w:pPr>
        <w:pStyle w:val="Sraopastraipa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>.</w:t>
      </w:r>
      <w:r w:rsidRPr="002430BD">
        <w:rPr>
          <w:rFonts w:ascii="Times New Roman" w:hAnsi="Times New Roman" w:cs="Times New Roman"/>
          <w:b/>
          <w:bCs/>
        </w:rPr>
        <w:t xml:space="preserve"> Klausimas</w:t>
      </w:r>
    </w:p>
    <w:p w14:paraId="24EF6847" w14:textId="383AA10B" w:rsidR="00BC40A4" w:rsidRPr="002430BD" w:rsidRDefault="00BC40A4" w:rsidP="002430BD">
      <w:pPr>
        <w:jc w:val="both"/>
        <w:rPr>
          <w:rFonts w:ascii="Times New Roman" w:hAnsi="Times New Roman" w:cs="Times New Roman"/>
        </w:rPr>
      </w:pPr>
      <w:r w:rsidRPr="002430BD">
        <w:rPr>
          <w:rFonts w:ascii="Times New Roman" w:hAnsi="Times New Roman" w:cs="Times New Roman"/>
        </w:rPr>
        <w:t xml:space="preserve">Prašome patikslinti vietinio oro nutraukimo nuo aeruojamos </w:t>
      </w:r>
      <w:proofErr w:type="spellStart"/>
      <w:r w:rsidRPr="002430BD">
        <w:rPr>
          <w:rFonts w:ascii="Times New Roman" w:hAnsi="Times New Roman" w:cs="Times New Roman"/>
        </w:rPr>
        <w:t>smėliagaudės</w:t>
      </w:r>
      <w:proofErr w:type="spellEnd"/>
      <w:r w:rsidRPr="002430BD">
        <w:rPr>
          <w:rFonts w:ascii="Times New Roman" w:hAnsi="Times New Roman" w:cs="Times New Roman"/>
        </w:rPr>
        <w:t xml:space="preserve"> poreikį. Kadangi </w:t>
      </w:r>
      <w:proofErr w:type="spellStart"/>
      <w:r w:rsidRPr="002430BD">
        <w:rPr>
          <w:rFonts w:ascii="Times New Roman" w:hAnsi="Times New Roman" w:cs="Times New Roman"/>
        </w:rPr>
        <w:t>smėliagaudės</w:t>
      </w:r>
      <w:proofErr w:type="spellEnd"/>
      <w:r w:rsidRPr="002430BD">
        <w:rPr>
          <w:rFonts w:ascii="Times New Roman" w:hAnsi="Times New Roman" w:cs="Times New Roman"/>
        </w:rPr>
        <w:t xml:space="preserve"> dangčiai nėra sandarūs ir aeruojant viršslėgis po jais nesusidaro, ar vietinis oro nutraukimas yra būtinas?</w:t>
      </w:r>
      <w:r w:rsidR="0063343F" w:rsidRPr="002430BD">
        <w:rPr>
          <w:rFonts w:ascii="Times New Roman" w:hAnsi="Times New Roman" w:cs="Times New Roman"/>
        </w:rPr>
        <w:t xml:space="preserve"> </w:t>
      </w:r>
    </w:p>
    <w:p w14:paraId="0C58F6D5" w14:textId="77777777" w:rsidR="002430BD" w:rsidRDefault="002430BD" w:rsidP="0063343F">
      <w:pPr>
        <w:pStyle w:val="Sraopastraipa"/>
        <w:jc w:val="both"/>
        <w:rPr>
          <w:rFonts w:ascii="Times New Roman" w:hAnsi="Times New Roman" w:cs="Times New Roman"/>
          <w:color w:val="EE0000"/>
        </w:rPr>
      </w:pPr>
      <w:r w:rsidRPr="009947DB">
        <w:rPr>
          <w:rFonts w:ascii="Times New Roman" w:hAnsi="Times New Roman" w:cs="Times New Roman"/>
          <w:b/>
          <w:bCs/>
        </w:rPr>
        <w:t>Atsakymas</w:t>
      </w:r>
      <w:r w:rsidRPr="004B7E9F">
        <w:rPr>
          <w:rFonts w:ascii="Times New Roman" w:hAnsi="Times New Roman" w:cs="Times New Roman"/>
          <w:color w:val="EE0000"/>
        </w:rPr>
        <w:t xml:space="preserve"> </w:t>
      </w:r>
    </w:p>
    <w:p w14:paraId="1193A19F" w14:textId="7595BBF7" w:rsidR="0063343F" w:rsidRPr="002430BD" w:rsidRDefault="004B7E9F" w:rsidP="002430BD">
      <w:pPr>
        <w:jc w:val="both"/>
        <w:rPr>
          <w:rFonts w:ascii="Times New Roman" w:hAnsi="Times New Roman" w:cs="Times New Roman"/>
        </w:rPr>
      </w:pPr>
      <w:r w:rsidRPr="002430BD">
        <w:rPr>
          <w:rFonts w:ascii="Times New Roman" w:hAnsi="Times New Roman" w:cs="Times New Roman"/>
        </w:rPr>
        <w:t xml:space="preserve">Taip. </w:t>
      </w:r>
    </w:p>
    <w:sectPr w:rsidR="0063343F" w:rsidRPr="002430B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9A270E"/>
    <w:multiLevelType w:val="hybridMultilevel"/>
    <w:tmpl w:val="CB96AF76"/>
    <w:lvl w:ilvl="0" w:tplc="E71EFE0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234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22"/>
    <w:rsid w:val="000119F8"/>
    <w:rsid w:val="00180BA3"/>
    <w:rsid w:val="00225242"/>
    <w:rsid w:val="002430BD"/>
    <w:rsid w:val="00247812"/>
    <w:rsid w:val="00247C6B"/>
    <w:rsid w:val="002D65BC"/>
    <w:rsid w:val="003B120A"/>
    <w:rsid w:val="003C3481"/>
    <w:rsid w:val="0044698F"/>
    <w:rsid w:val="004A498D"/>
    <w:rsid w:val="004B7E9F"/>
    <w:rsid w:val="00503AEC"/>
    <w:rsid w:val="00522EF2"/>
    <w:rsid w:val="0053249B"/>
    <w:rsid w:val="0063343F"/>
    <w:rsid w:val="0065636A"/>
    <w:rsid w:val="006B66F8"/>
    <w:rsid w:val="006D4002"/>
    <w:rsid w:val="007147A5"/>
    <w:rsid w:val="00780835"/>
    <w:rsid w:val="00800826"/>
    <w:rsid w:val="008E455E"/>
    <w:rsid w:val="0091377E"/>
    <w:rsid w:val="009A1362"/>
    <w:rsid w:val="009E09A2"/>
    <w:rsid w:val="00A103C2"/>
    <w:rsid w:val="00B15C22"/>
    <w:rsid w:val="00B90728"/>
    <w:rsid w:val="00BC40A4"/>
    <w:rsid w:val="00C07D85"/>
    <w:rsid w:val="00C307FD"/>
    <w:rsid w:val="00C37AE6"/>
    <w:rsid w:val="00C4769C"/>
    <w:rsid w:val="00CC11CD"/>
    <w:rsid w:val="00CC1B95"/>
    <w:rsid w:val="00D07C2B"/>
    <w:rsid w:val="00DD0C9A"/>
    <w:rsid w:val="00F32637"/>
    <w:rsid w:val="00F55C15"/>
    <w:rsid w:val="00F75987"/>
    <w:rsid w:val="00F8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16235"/>
  <w15:chartTrackingRefBased/>
  <w15:docId w15:val="{B2A57542-B8FC-4FB1-A94B-52C363EEC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15C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15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15C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15C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15C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15C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15C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15C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15C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15C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15C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15C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15C2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15C2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15C2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15C2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15C2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15C2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15C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15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15C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15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15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15C2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15C2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15C2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15C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15C2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15C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f4bcfe-e125-4628-9b07-d6d2ad0d97bd" xsi:nil="true"/>
    <lcf76f155ced4ddcb4097134ff3c332f xmlns="b224a305-cf0b-42bc-b55b-772ab415530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4FCF5AECBF0A64590C323FA2C7464A0" ma:contentTypeVersion="16" ma:contentTypeDescription="Kurkite naują dokumentą." ma:contentTypeScope="" ma:versionID="e7cdf88f0f48b816bf0e068de2b8c36d">
  <xsd:schema xmlns:xsd="http://www.w3.org/2001/XMLSchema" xmlns:xs="http://www.w3.org/2001/XMLSchema" xmlns:p="http://schemas.microsoft.com/office/2006/metadata/properties" xmlns:ns2="ecf4bcfe-e125-4628-9b07-d6d2ad0d97bd" xmlns:ns3="b224a305-cf0b-42bc-b55b-772ab415530e" targetNamespace="http://schemas.microsoft.com/office/2006/metadata/properties" ma:root="true" ma:fieldsID="d06f439df8266ef128d84608c7ba9254" ns2:_="" ns3:_="">
    <xsd:import namespace="ecf4bcfe-e125-4628-9b07-d6d2ad0d97bd"/>
    <xsd:import namespace="b224a305-cf0b-42bc-b55b-772ab41553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f4bcfe-e125-4628-9b07-d6d2ad0d97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c1da930-0988-4fe1-9374-e8d734ae1426}" ma:internalName="TaxCatchAll" ma:showField="CatchAllData" ma:web="ecf4bcfe-e125-4628-9b07-d6d2ad0d97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4a305-cf0b-42bc-b55b-772ab41553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Vaizdų žymės" ma:readOnly="false" ma:fieldId="{5cf76f15-5ced-4ddc-b409-7134ff3c332f}" ma:taxonomyMulti="true" ma:sspId="12c40aab-7254-468c-8582-d5d192e978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9D6520-8456-4460-BF31-0AFB7CAE88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406983-2471-4145-9768-772B4EF487BB}">
  <ds:schemaRefs>
    <ds:schemaRef ds:uri="http://schemas.microsoft.com/office/2006/metadata/properties"/>
    <ds:schemaRef ds:uri="http://schemas.microsoft.com/office/infopath/2007/PartnerControls"/>
    <ds:schemaRef ds:uri="ecf4bcfe-e125-4628-9b07-d6d2ad0d97bd"/>
    <ds:schemaRef ds:uri="b224a305-cf0b-42bc-b55b-772ab415530e"/>
  </ds:schemaRefs>
</ds:datastoreItem>
</file>

<file path=customXml/itemProps3.xml><?xml version="1.0" encoding="utf-8"?>
<ds:datastoreItem xmlns:ds="http://schemas.openxmlformats.org/officeDocument/2006/customXml" ds:itemID="{692C9F2D-EC12-43AD-A02B-2B18F230E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f4bcfe-e125-4628-9b07-d6d2ad0d97bd"/>
    <ds:schemaRef ds:uri="b224a305-cf0b-42bc-b55b-772ab4155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1610</Words>
  <Characters>918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Kainovaitis</dc:creator>
  <cp:keywords/>
  <dc:description/>
  <cp:lastModifiedBy>VPS_RS</cp:lastModifiedBy>
  <cp:revision>2</cp:revision>
  <dcterms:created xsi:type="dcterms:W3CDTF">2026-09-08T13:41:00Z</dcterms:created>
  <dcterms:modified xsi:type="dcterms:W3CDTF">2026-09-08T13:41:00Z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0x010100E4FCF5AECBF0A64590C323FA2C7464A0</vt:lpwstr>
  </property>
  <property fmtid="{D5CDD505-2E9C-101B-9397-08002B2CF9AE}" pid="3" name="MediaServiceImageTags">
    <vt:lpwstr/>
  </property>
</Properties>
</file>