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63E6BB" w14:textId="67C2803C" w:rsidR="00B842BC" w:rsidRPr="00E82A84" w:rsidRDefault="00B842BC" w:rsidP="00CE6B23">
      <w:pPr>
        <w:jc w:val="center"/>
        <w:rPr>
          <w:rFonts w:ascii="Verdana" w:hAnsi="Verdana"/>
        </w:rPr>
      </w:pPr>
      <w:r w:rsidRPr="00E82A84">
        <w:rPr>
          <w:rFonts w:ascii="Verdana" w:hAnsi="Verdana"/>
          <w:noProof/>
          <w:lang w:eastAsia="lt-LT"/>
        </w:rPr>
        <w:drawing>
          <wp:inline distT="0" distB="0" distL="0" distR="0" wp14:anchorId="4F3B544C" wp14:editId="321DB995">
            <wp:extent cx="523875" cy="619125"/>
            <wp:effectExtent l="19050" t="0" r="9525" b="0"/>
            <wp:docPr id="2" name="Paveikslėlis 1" descr="Mherba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aveikslėlis 1" descr="Mherbas"/>
                    <pic:cNvPicPr>
                      <a:picLocks noChangeAspect="1" noChangeArrowheads="1"/>
                    </pic:cNvPicPr>
                  </pic:nvPicPr>
                  <pic:blipFill>
                    <a:blip r:embed="rId8"/>
                    <a:srcRect/>
                    <a:stretch>
                      <a:fillRect/>
                    </a:stretch>
                  </pic:blipFill>
                  <pic:spPr bwMode="auto">
                    <a:xfrm>
                      <a:off x="0" y="0"/>
                      <a:ext cx="523875" cy="619125"/>
                    </a:xfrm>
                    <a:prstGeom prst="rect">
                      <a:avLst/>
                    </a:prstGeom>
                    <a:noFill/>
                    <a:ln w="9525">
                      <a:noFill/>
                      <a:miter lim="800000"/>
                      <a:headEnd/>
                      <a:tailEnd/>
                    </a:ln>
                  </pic:spPr>
                </pic:pic>
              </a:graphicData>
            </a:graphic>
          </wp:inline>
        </w:drawing>
      </w:r>
    </w:p>
    <w:p w14:paraId="1CBD671B" w14:textId="77777777" w:rsidR="004E6A5D" w:rsidRPr="00E82A84" w:rsidRDefault="004E6A5D" w:rsidP="00CE6B23">
      <w:pPr>
        <w:jc w:val="center"/>
        <w:rPr>
          <w:rFonts w:ascii="Verdana" w:hAnsi="Verdana"/>
        </w:rPr>
      </w:pPr>
    </w:p>
    <w:p w14:paraId="799765E7" w14:textId="77777777" w:rsidR="00B842BC" w:rsidRPr="00E82A84" w:rsidRDefault="00B842BC" w:rsidP="00CE6B23">
      <w:pPr>
        <w:jc w:val="center"/>
        <w:rPr>
          <w:rFonts w:ascii="Verdana" w:hAnsi="Verdana"/>
        </w:rPr>
      </w:pPr>
      <w:r w:rsidRPr="00E82A84">
        <w:rPr>
          <w:rFonts w:ascii="Verdana" w:hAnsi="Verdana"/>
          <w:b/>
          <w:caps/>
        </w:rPr>
        <w:t>MARIJAMPOLĖS SAVIVALDYBĖS ADMINISTRACIJA</w:t>
      </w:r>
    </w:p>
    <w:p w14:paraId="402D442E" w14:textId="77777777" w:rsidR="00B842BC" w:rsidRPr="00E82A84" w:rsidRDefault="00B842BC" w:rsidP="00CE6B23">
      <w:pPr>
        <w:tabs>
          <w:tab w:val="right" w:leader="underscore" w:pos="8640"/>
        </w:tabs>
        <w:ind w:left="5529" w:hanging="5529"/>
        <w:jc w:val="center"/>
        <w:rPr>
          <w:rFonts w:ascii="Verdana" w:hAnsi="Verdana"/>
        </w:rPr>
      </w:pPr>
    </w:p>
    <w:p w14:paraId="239D7CE4" w14:textId="2AA75539" w:rsidR="00B842BC" w:rsidRPr="00E82A84" w:rsidRDefault="00B842BC" w:rsidP="00CE6B23">
      <w:pPr>
        <w:tabs>
          <w:tab w:val="left" w:pos="4536"/>
          <w:tab w:val="right" w:leader="underscore" w:pos="8640"/>
        </w:tabs>
        <w:ind w:left="4678" w:hanging="357"/>
        <w:rPr>
          <w:rFonts w:ascii="Verdana" w:hAnsi="Verdana"/>
        </w:rPr>
      </w:pPr>
      <w:r w:rsidRPr="00E82A84">
        <w:rPr>
          <w:rFonts w:ascii="Verdana" w:hAnsi="Verdana"/>
        </w:rPr>
        <w:t>PATVIRTINTA:</w:t>
      </w:r>
    </w:p>
    <w:p w14:paraId="6BCD0B0C" w14:textId="707D34AF" w:rsidR="00B842BC" w:rsidRPr="00E82A84" w:rsidRDefault="00B842BC" w:rsidP="00CE6B23">
      <w:pPr>
        <w:tabs>
          <w:tab w:val="left" w:pos="4536"/>
          <w:tab w:val="right" w:leader="underscore" w:pos="8640"/>
        </w:tabs>
        <w:ind w:left="4678" w:hanging="357"/>
        <w:rPr>
          <w:rFonts w:ascii="Verdana" w:hAnsi="Verdana"/>
          <w:color w:val="auto"/>
        </w:rPr>
      </w:pPr>
      <w:r w:rsidRPr="00E82A84">
        <w:rPr>
          <w:rFonts w:ascii="Verdana" w:hAnsi="Verdana"/>
          <w:color w:val="auto"/>
        </w:rPr>
        <w:t>Marijampolės savivaldybės administracijos</w:t>
      </w:r>
    </w:p>
    <w:p w14:paraId="160EC699" w14:textId="0E5B1AA2" w:rsidR="00932BCD" w:rsidRPr="004F1826" w:rsidRDefault="00B842BC" w:rsidP="00CE6B23">
      <w:pPr>
        <w:tabs>
          <w:tab w:val="left" w:pos="4536"/>
          <w:tab w:val="right" w:leader="underscore" w:pos="8640"/>
        </w:tabs>
        <w:ind w:left="4678" w:hanging="357"/>
        <w:rPr>
          <w:rFonts w:ascii="Verdana" w:hAnsi="Verdana"/>
          <w:color w:val="auto"/>
        </w:rPr>
      </w:pPr>
      <w:r w:rsidRPr="004F1826">
        <w:rPr>
          <w:rFonts w:ascii="Verdana" w:hAnsi="Verdana"/>
          <w:color w:val="auto"/>
        </w:rPr>
        <w:t>Viešųjų pirkimų nuolatinės komisijos</w:t>
      </w:r>
    </w:p>
    <w:p w14:paraId="342DAB7E" w14:textId="07946D6F" w:rsidR="00B842BC" w:rsidRPr="00E82A84" w:rsidRDefault="00B842BC" w:rsidP="00CE6B23">
      <w:pPr>
        <w:tabs>
          <w:tab w:val="left" w:pos="4536"/>
          <w:tab w:val="right" w:leader="underscore" w:pos="8640"/>
        </w:tabs>
        <w:ind w:left="4326" w:hanging="5"/>
        <w:rPr>
          <w:rFonts w:ascii="Verdana" w:hAnsi="Verdana"/>
          <w:color w:val="auto"/>
        </w:rPr>
      </w:pPr>
      <w:r w:rsidRPr="004F1826">
        <w:rPr>
          <w:rFonts w:ascii="Verdana" w:hAnsi="Verdana"/>
          <w:color w:val="auto"/>
        </w:rPr>
        <w:t>202</w:t>
      </w:r>
      <w:r w:rsidR="00DC6678" w:rsidRPr="004F1826">
        <w:rPr>
          <w:rFonts w:ascii="Verdana" w:hAnsi="Verdana"/>
          <w:color w:val="auto"/>
        </w:rPr>
        <w:t>6</w:t>
      </w:r>
      <w:r w:rsidRPr="004F1826">
        <w:rPr>
          <w:rFonts w:ascii="Verdana" w:hAnsi="Verdana"/>
          <w:color w:val="auto"/>
        </w:rPr>
        <w:t xml:space="preserve"> m. </w:t>
      </w:r>
      <w:r w:rsidR="00240C60" w:rsidRPr="004F1826">
        <w:rPr>
          <w:rFonts w:ascii="Verdana" w:hAnsi="Verdana"/>
          <w:color w:val="auto"/>
        </w:rPr>
        <w:t xml:space="preserve">rugsėjo </w:t>
      </w:r>
      <w:r w:rsidR="004F1826" w:rsidRPr="004F1826">
        <w:rPr>
          <w:rFonts w:ascii="Verdana" w:hAnsi="Verdana"/>
          <w:color w:val="auto"/>
        </w:rPr>
        <w:t>8</w:t>
      </w:r>
      <w:r w:rsidR="003D5E3A" w:rsidRPr="004F1826">
        <w:rPr>
          <w:rFonts w:ascii="Verdana" w:hAnsi="Verdana"/>
          <w:color w:val="auto"/>
        </w:rPr>
        <w:t xml:space="preserve"> </w:t>
      </w:r>
      <w:r w:rsidRPr="004F1826">
        <w:rPr>
          <w:rFonts w:ascii="Verdana" w:hAnsi="Verdana"/>
          <w:color w:val="auto"/>
        </w:rPr>
        <w:t>d. posėdžio protokolu Nr. K-</w:t>
      </w:r>
      <w:r w:rsidR="004F1826" w:rsidRPr="004F1826">
        <w:rPr>
          <w:rFonts w:ascii="Verdana" w:hAnsi="Verdana"/>
          <w:color w:val="auto"/>
        </w:rPr>
        <w:t>542</w:t>
      </w:r>
    </w:p>
    <w:p w14:paraId="235CC6AF" w14:textId="393F0011" w:rsidR="004E6A5D" w:rsidRPr="00E82A84" w:rsidRDefault="004E6A5D" w:rsidP="00CE6B23">
      <w:pPr>
        <w:tabs>
          <w:tab w:val="left" w:pos="4536"/>
          <w:tab w:val="right" w:leader="underscore" w:pos="8640"/>
        </w:tabs>
        <w:ind w:left="4678" w:hanging="357"/>
        <w:rPr>
          <w:rFonts w:ascii="Verdana" w:hAnsi="Verdana"/>
        </w:rPr>
      </w:pPr>
    </w:p>
    <w:p w14:paraId="5718DC69" w14:textId="77777777" w:rsidR="00B842BC" w:rsidRPr="00E82A84" w:rsidRDefault="00B842BC" w:rsidP="00CE6B23">
      <w:pPr>
        <w:pStyle w:val="1Skyrius"/>
        <w:rPr>
          <w:rFonts w:ascii="Verdana" w:hAnsi="Verdana"/>
          <w:color w:val="000000"/>
          <w:sz w:val="24"/>
          <w:szCs w:val="24"/>
          <w:lang w:val="lt-LT"/>
        </w:rPr>
      </w:pPr>
    </w:p>
    <w:p w14:paraId="4094DEFD" w14:textId="680B5C9F" w:rsidR="00B21EE1" w:rsidRDefault="00240C60" w:rsidP="00CE6B23">
      <w:pPr>
        <w:jc w:val="center"/>
        <w:rPr>
          <w:rFonts w:ascii="Verdana" w:eastAsia="Times New Roman" w:hAnsi="Verdana"/>
          <w:b/>
          <w:bCs/>
          <w:color w:val="000000"/>
          <w:spacing w:val="4"/>
        </w:rPr>
      </w:pPr>
      <w:r>
        <w:rPr>
          <w:rFonts w:ascii="Verdana" w:hAnsi="Verdana"/>
          <w:b/>
          <w:bCs/>
          <w:color w:val="000000"/>
        </w:rPr>
        <w:t xml:space="preserve">MARIJAMPOLĖS </w:t>
      </w:r>
      <w:r w:rsidRPr="00136385">
        <w:rPr>
          <w:rFonts w:ascii="Verdana" w:hAnsi="Verdana"/>
          <w:b/>
          <w:bCs/>
          <w:color w:val="000000"/>
        </w:rPr>
        <w:t xml:space="preserve">LOPŠELIO-DARŽELIO SKYRIAUS </w:t>
      </w:r>
      <w:r>
        <w:rPr>
          <w:rFonts w:ascii="Verdana" w:hAnsi="Verdana"/>
          <w:b/>
          <w:bCs/>
          <w:color w:val="000000"/>
        </w:rPr>
        <w:t>„RŪTA“</w:t>
      </w:r>
      <w:r w:rsidRPr="00136385">
        <w:rPr>
          <w:rFonts w:ascii="Verdana" w:hAnsi="Verdana"/>
          <w:b/>
          <w:bCs/>
          <w:color w:val="000000"/>
        </w:rPr>
        <w:t xml:space="preserve"> VAIKŲ ŽAIDIMŲ AIKŠTELIŲ ĮRENGIMO</w:t>
      </w:r>
      <w:r>
        <w:rPr>
          <w:rFonts w:ascii="Verdana" w:hAnsi="Verdana"/>
          <w:b/>
          <w:bCs/>
          <w:color w:val="000000"/>
        </w:rPr>
        <w:t xml:space="preserve"> </w:t>
      </w:r>
      <w:r w:rsidRPr="00136385">
        <w:rPr>
          <w:rFonts w:ascii="Verdana" w:hAnsi="Verdana"/>
          <w:b/>
          <w:bCs/>
          <w:color w:val="000000"/>
        </w:rPr>
        <w:t xml:space="preserve">DARBŲ </w:t>
      </w:r>
      <w:r w:rsidRPr="00475EC3">
        <w:rPr>
          <w:rFonts w:ascii="Verdana" w:eastAsia="Times New Roman" w:hAnsi="Verdana"/>
          <w:b/>
          <w:bCs/>
          <w:color w:val="000000"/>
          <w:spacing w:val="4"/>
        </w:rPr>
        <w:t>ATVIRO (SUPAPRASTINTO) KONKURSO SĄLYGOS</w:t>
      </w:r>
    </w:p>
    <w:p w14:paraId="35B0F1DA" w14:textId="77777777" w:rsidR="00240C60" w:rsidRPr="00E82A84" w:rsidRDefault="00240C60" w:rsidP="00CE6B23">
      <w:pPr>
        <w:jc w:val="center"/>
        <w:rPr>
          <w:rFonts w:ascii="Verdana" w:hAnsi="Verdana"/>
          <w:b/>
          <w:caps/>
        </w:rPr>
      </w:pPr>
    </w:p>
    <w:p w14:paraId="6B7C53FF" w14:textId="0883BA75" w:rsidR="00B842BC" w:rsidRPr="00E82A84" w:rsidRDefault="00B842BC" w:rsidP="00CE6B23">
      <w:pPr>
        <w:jc w:val="center"/>
        <w:rPr>
          <w:rFonts w:ascii="Verdana" w:hAnsi="Verdana"/>
          <w:b/>
          <w:caps/>
        </w:rPr>
      </w:pPr>
      <w:r w:rsidRPr="00E82A84">
        <w:rPr>
          <w:rFonts w:ascii="Verdana" w:hAnsi="Verdana"/>
          <w:b/>
          <w:caps/>
        </w:rPr>
        <w:t>TURINYS</w:t>
      </w:r>
    </w:p>
    <w:sdt>
      <w:sdtPr>
        <w:rPr>
          <w:rFonts w:ascii="Verdana" w:eastAsia="Arial Unicode MS" w:hAnsi="Verdana"/>
          <w:b w:val="0"/>
          <w:bCs w:val="0"/>
          <w:color w:val="00000A"/>
          <w:sz w:val="24"/>
          <w:szCs w:val="24"/>
        </w:rPr>
        <w:id w:val="547575095"/>
        <w:docPartObj>
          <w:docPartGallery w:val="Table of Contents"/>
          <w:docPartUnique/>
        </w:docPartObj>
      </w:sdtPr>
      <w:sdtContent>
        <w:p w14:paraId="1BAF457D" w14:textId="77777777" w:rsidR="00B842BC" w:rsidRPr="00E82A84" w:rsidRDefault="00B842BC" w:rsidP="00CE6B23">
          <w:pPr>
            <w:pStyle w:val="Turinioantrat"/>
            <w:spacing w:before="0" w:line="240" w:lineRule="auto"/>
            <w:rPr>
              <w:rFonts w:ascii="Verdana" w:hAnsi="Verdana"/>
              <w:sz w:val="24"/>
              <w:szCs w:val="24"/>
            </w:rPr>
          </w:pPr>
        </w:p>
        <w:p w14:paraId="6E95A775" w14:textId="4DC80362" w:rsidR="003E65D7" w:rsidRPr="00E82A84" w:rsidRDefault="00B842BC">
          <w:pPr>
            <w:pStyle w:val="Turinys1"/>
            <w:rPr>
              <w:rFonts w:ascii="Verdana" w:eastAsiaTheme="minorEastAsia" w:hAnsi="Verdana" w:cstheme="minorBidi"/>
              <w:noProof/>
              <w:kern w:val="2"/>
              <w:sz w:val="24"/>
              <w:szCs w:val="24"/>
              <w:lang w:eastAsia="lt-LT"/>
              <w14:ligatures w14:val="standardContextual"/>
            </w:rPr>
          </w:pPr>
          <w:r w:rsidRPr="00E82A84">
            <w:rPr>
              <w:rFonts w:ascii="Verdana" w:hAnsi="Verdana"/>
              <w:sz w:val="24"/>
              <w:szCs w:val="24"/>
            </w:rPr>
            <w:fldChar w:fldCharType="begin"/>
          </w:r>
          <w:r w:rsidRPr="00E82A84">
            <w:rPr>
              <w:rFonts w:ascii="Verdana" w:hAnsi="Verdana"/>
              <w:sz w:val="24"/>
              <w:szCs w:val="24"/>
            </w:rPr>
            <w:instrText xml:space="preserve"> TOC \o "1-3" \h \z \u </w:instrText>
          </w:r>
          <w:r w:rsidRPr="00E82A84">
            <w:rPr>
              <w:rFonts w:ascii="Verdana" w:hAnsi="Verdana"/>
              <w:sz w:val="24"/>
              <w:szCs w:val="24"/>
            </w:rPr>
            <w:fldChar w:fldCharType="separate"/>
          </w:r>
          <w:hyperlink w:anchor="_Toc225936367" w:history="1">
            <w:r w:rsidR="003E65D7" w:rsidRPr="00E82A84">
              <w:rPr>
                <w:rStyle w:val="Hipersaitas"/>
                <w:rFonts w:ascii="Verdana" w:hAnsi="Verdana"/>
                <w:noProof/>
                <w:sz w:val="24"/>
                <w:szCs w:val="24"/>
              </w:rPr>
              <w:t>I.</w:t>
            </w:r>
            <w:r w:rsidR="003E65D7" w:rsidRPr="00E82A84">
              <w:rPr>
                <w:rFonts w:ascii="Verdana" w:eastAsiaTheme="minorEastAsia" w:hAnsi="Verdana" w:cstheme="minorBidi"/>
                <w:noProof/>
                <w:kern w:val="2"/>
                <w:sz w:val="24"/>
                <w:szCs w:val="24"/>
                <w:lang w:eastAsia="lt-LT"/>
                <w14:ligatures w14:val="standardContextual"/>
              </w:rPr>
              <w:tab/>
            </w:r>
            <w:r w:rsidR="003E65D7" w:rsidRPr="00E82A84">
              <w:rPr>
                <w:rStyle w:val="Hipersaitas"/>
                <w:rFonts w:ascii="Verdana" w:hAnsi="Verdana"/>
                <w:noProof/>
                <w:sz w:val="24"/>
                <w:szCs w:val="24"/>
              </w:rPr>
              <w:t>BENDROSIOS NUOSTATOS</w:t>
            </w:r>
            <w:r w:rsidR="003E65D7" w:rsidRPr="00E82A84">
              <w:rPr>
                <w:rFonts w:ascii="Verdana" w:hAnsi="Verdana"/>
                <w:noProof/>
                <w:webHidden/>
                <w:sz w:val="24"/>
                <w:szCs w:val="24"/>
              </w:rPr>
              <w:tab/>
            </w:r>
            <w:r w:rsidR="003E65D7" w:rsidRPr="00E82A84">
              <w:rPr>
                <w:rFonts w:ascii="Verdana" w:hAnsi="Verdana"/>
                <w:noProof/>
                <w:webHidden/>
                <w:sz w:val="24"/>
                <w:szCs w:val="24"/>
              </w:rPr>
              <w:fldChar w:fldCharType="begin"/>
            </w:r>
            <w:r w:rsidR="003E65D7" w:rsidRPr="00E82A84">
              <w:rPr>
                <w:rFonts w:ascii="Verdana" w:hAnsi="Verdana"/>
                <w:noProof/>
                <w:webHidden/>
                <w:sz w:val="24"/>
                <w:szCs w:val="24"/>
              </w:rPr>
              <w:instrText xml:space="preserve"> PAGEREF _Toc225936367 \h </w:instrText>
            </w:r>
            <w:r w:rsidR="003E65D7" w:rsidRPr="00E82A84">
              <w:rPr>
                <w:rFonts w:ascii="Verdana" w:hAnsi="Verdana"/>
                <w:noProof/>
                <w:webHidden/>
                <w:sz w:val="24"/>
                <w:szCs w:val="24"/>
              </w:rPr>
            </w:r>
            <w:r w:rsidR="003E65D7" w:rsidRPr="00E82A84">
              <w:rPr>
                <w:rFonts w:ascii="Verdana" w:hAnsi="Verdana"/>
                <w:noProof/>
                <w:webHidden/>
                <w:sz w:val="24"/>
                <w:szCs w:val="24"/>
              </w:rPr>
              <w:fldChar w:fldCharType="separate"/>
            </w:r>
            <w:r w:rsidR="004F1826">
              <w:rPr>
                <w:rFonts w:ascii="Verdana" w:hAnsi="Verdana"/>
                <w:noProof/>
                <w:webHidden/>
                <w:sz w:val="24"/>
                <w:szCs w:val="24"/>
              </w:rPr>
              <w:t>2</w:t>
            </w:r>
            <w:r w:rsidR="003E65D7" w:rsidRPr="00E82A84">
              <w:rPr>
                <w:rFonts w:ascii="Verdana" w:hAnsi="Verdana"/>
                <w:noProof/>
                <w:webHidden/>
                <w:sz w:val="24"/>
                <w:szCs w:val="24"/>
              </w:rPr>
              <w:fldChar w:fldCharType="end"/>
            </w:r>
          </w:hyperlink>
        </w:p>
        <w:p w14:paraId="7E46288A" w14:textId="3F07855E"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68" w:history="1">
            <w:r w:rsidRPr="00E82A84">
              <w:rPr>
                <w:rStyle w:val="Hipersaitas"/>
                <w:rFonts w:ascii="Verdana" w:hAnsi="Verdana"/>
                <w:noProof/>
                <w:sz w:val="24"/>
                <w:szCs w:val="24"/>
              </w:rPr>
              <w:t>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PIRKIMO OBJEKTAS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_Toc225936368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w:t>
            </w:r>
            <w:r w:rsidRPr="00E82A84">
              <w:rPr>
                <w:rFonts w:ascii="Verdana" w:hAnsi="Verdana"/>
                <w:noProof/>
                <w:webHidden/>
                <w:sz w:val="24"/>
                <w:szCs w:val="24"/>
              </w:rPr>
              <w:fldChar w:fldCharType="end"/>
            </w:r>
          </w:hyperlink>
        </w:p>
        <w:p w14:paraId="648E2BD8" w14:textId="2D625E7F"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69" w:history="1">
            <w:r w:rsidRPr="00E82A84">
              <w:rPr>
                <w:rStyle w:val="Hipersaitas"/>
                <w:rFonts w:ascii="Verdana" w:hAnsi="Verdana"/>
                <w:noProof/>
                <w:sz w:val="24"/>
                <w:szCs w:val="24"/>
              </w:rPr>
              <w:t>III.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TIEKĖJŲ PAŠALINIMO PAGRINDAI IR REIKALAUJAMA KVALIFIKACIJA</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_Toc225936369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5</w:t>
            </w:r>
            <w:r w:rsidRPr="00E82A84">
              <w:rPr>
                <w:rFonts w:ascii="Verdana" w:hAnsi="Verdana"/>
                <w:noProof/>
                <w:webHidden/>
                <w:sz w:val="24"/>
                <w:szCs w:val="24"/>
              </w:rPr>
              <w:fldChar w:fldCharType="end"/>
            </w:r>
          </w:hyperlink>
        </w:p>
        <w:p w14:paraId="3D34E518" w14:textId="710C2212"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0" w:history="1">
            <w:r w:rsidRPr="00E82A84">
              <w:rPr>
                <w:rStyle w:val="Hipersaitas"/>
                <w:rFonts w:ascii="Verdana" w:hAnsi="Verdana"/>
                <w:noProof/>
                <w:sz w:val="24"/>
                <w:szCs w:val="24"/>
              </w:rPr>
              <w:t>IV.</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ŪKIO SUBJEKTŲ GRUPĖS DALYVAVIMAS PIRKIMO PROCEDŪROSE</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_Toc225936370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26</w:t>
            </w:r>
            <w:r w:rsidRPr="00E82A84">
              <w:rPr>
                <w:rFonts w:ascii="Verdana" w:hAnsi="Verdana"/>
                <w:noProof/>
                <w:webHidden/>
                <w:sz w:val="24"/>
                <w:szCs w:val="24"/>
              </w:rPr>
              <w:fldChar w:fldCharType="end"/>
            </w:r>
          </w:hyperlink>
        </w:p>
        <w:p w14:paraId="3145AB94" w14:textId="4A8E4EF4"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1" w:history="1">
            <w:r w:rsidRPr="00E82A84">
              <w:rPr>
                <w:rStyle w:val="Hipersaitas"/>
                <w:rFonts w:ascii="Verdana" w:hAnsi="Verdana"/>
                <w:noProof/>
                <w:sz w:val="24"/>
                <w:szCs w:val="24"/>
              </w:rPr>
              <w:t>V.</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RENGIMAS, PATEIKIMAS, KEITIMAS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_Toc225936371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26</w:t>
            </w:r>
            <w:r w:rsidRPr="00E82A84">
              <w:rPr>
                <w:rFonts w:ascii="Verdana" w:hAnsi="Verdana"/>
                <w:noProof/>
                <w:webHidden/>
                <w:sz w:val="24"/>
                <w:szCs w:val="24"/>
              </w:rPr>
              <w:fldChar w:fldCharType="end"/>
            </w:r>
          </w:hyperlink>
        </w:p>
        <w:p w14:paraId="58D408C8" w14:textId="094480EB"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2" w:history="1">
            <w:r w:rsidRPr="00E82A84">
              <w:rPr>
                <w:rStyle w:val="Hipersaitas"/>
                <w:rFonts w:ascii="Verdana" w:hAnsi="Verdana"/>
                <w:noProof/>
                <w:sz w:val="24"/>
                <w:szCs w:val="24"/>
              </w:rPr>
              <w:t>VI.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ŠIFRAVIMAS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_Toc225936372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30</w:t>
            </w:r>
            <w:r w:rsidRPr="00E82A84">
              <w:rPr>
                <w:rFonts w:ascii="Verdana" w:hAnsi="Verdana"/>
                <w:noProof/>
                <w:webHidden/>
                <w:sz w:val="24"/>
                <w:szCs w:val="24"/>
              </w:rPr>
              <w:fldChar w:fldCharType="end"/>
            </w:r>
          </w:hyperlink>
        </w:p>
        <w:p w14:paraId="5961CD73" w14:textId="5A4AAC91"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3" w:history="1">
            <w:r w:rsidRPr="00E82A84">
              <w:rPr>
                <w:rStyle w:val="Hipersaitas"/>
                <w:rFonts w:ascii="Verdana" w:hAnsi="Verdana"/>
                <w:noProof/>
                <w:sz w:val="24"/>
                <w:szCs w:val="24"/>
              </w:rPr>
              <w:t>VII.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GALIOJIMO UŽTIKRINIMAS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_Toc225936373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30</w:t>
            </w:r>
            <w:r w:rsidRPr="00E82A84">
              <w:rPr>
                <w:rFonts w:ascii="Verdana" w:hAnsi="Verdana"/>
                <w:noProof/>
                <w:webHidden/>
                <w:sz w:val="24"/>
                <w:szCs w:val="24"/>
              </w:rPr>
              <w:fldChar w:fldCharType="end"/>
            </w:r>
          </w:hyperlink>
        </w:p>
        <w:p w14:paraId="1813AB18" w14:textId="2C31C473"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4" w:history="1">
            <w:r w:rsidRPr="00E82A84">
              <w:rPr>
                <w:rStyle w:val="Hipersaitas"/>
                <w:rFonts w:ascii="Verdana" w:hAnsi="Verdana"/>
                <w:noProof/>
                <w:sz w:val="24"/>
                <w:szCs w:val="24"/>
              </w:rPr>
              <w:t>VIII.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PIRKIMO DOKUMENTŲ PAAIŠKINIMAS IR PATIKSLINIMAS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_Toc225936374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32</w:t>
            </w:r>
            <w:r w:rsidRPr="00E82A84">
              <w:rPr>
                <w:rFonts w:ascii="Verdana" w:hAnsi="Verdana"/>
                <w:noProof/>
                <w:webHidden/>
                <w:sz w:val="24"/>
                <w:szCs w:val="24"/>
              </w:rPr>
              <w:fldChar w:fldCharType="end"/>
            </w:r>
          </w:hyperlink>
        </w:p>
        <w:p w14:paraId="459763ED" w14:textId="754B08F9"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5" w:history="1">
            <w:r w:rsidRPr="00E82A84">
              <w:rPr>
                <w:rStyle w:val="Hipersaitas"/>
                <w:rFonts w:ascii="Verdana" w:hAnsi="Verdana"/>
                <w:noProof/>
                <w:sz w:val="24"/>
                <w:szCs w:val="24"/>
              </w:rPr>
              <w:t>IX.</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SUSIPAŽINIMAS SU GAUTAIS PASIŪLYMAIS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_Toc225936375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33</w:t>
            </w:r>
            <w:r w:rsidRPr="00E82A84">
              <w:rPr>
                <w:rFonts w:ascii="Verdana" w:hAnsi="Verdana"/>
                <w:noProof/>
                <w:webHidden/>
                <w:sz w:val="24"/>
                <w:szCs w:val="24"/>
              </w:rPr>
              <w:fldChar w:fldCharType="end"/>
            </w:r>
          </w:hyperlink>
        </w:p>
        <w:p w14:paraId="5BE15B61" w14:textId="4B279172"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6" w:history="1">
            <w:r w:rsidRPr="00E82A84">
              <w:rPr>
                <w:rStyle w:val="Hipersaitas"/>
                <w:rFonts w:ascii="Verdana" w:hAnsi="Verdana"/>
                <w:noProof/>
                <w:sz w:val="24"/>
                <w:szCs w:val="24"/>
              </w:rPr>
              <w:t>X.</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NAGRINĖJIMAS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_Toc225936376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33</w:t>
            </w:r>
            <w:r w:rsidRPr="00E82A84">
              <w:rPr>
                <w:rFonts w:ascii="Verdana" w:hAnsi="Verdana"/>
                <w:noProof/>
                <w:webHidden/>
                <w:sz w:val="24"/>
                <w:szCs w:val="24"/>
              </w:rPr>
              <w:fldChar w:fldCharType="end"/>
            </w:r>
          </w:hyperlink>
        </w:p>
        <w:p w14:paraId="6F7B81BC" w14:textId="665A101D"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7" w:history="1">
            <w:r w:rsidRPr="00E82A84">
              <w:rPr>
                <w:rStyle w:val="Hipersaitas"/>
                <w:rFonts w:ascii="Verdana" w:hAnsi="Verdana"/>
                <w:noProof/>
                <w:sz w:val="24"/>
                <w:szCs w:val="24"/>
              </w:rPr>
              <w:t>XI.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ATMETIMO PRIEŽASTYS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_Toc225936377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35</w:t>
            </w:r>
            <w:r w:rsidRPr="00E82A84">
              <w:rPr>
                <w:rFonts w:ascii="Verdana" w:hAnsi="Verdana"/>
                <w:noProof/>
                <w:webHidden/>
                <w:sz w:val="24"/>
                <w:szCs w:val="24"/>
              </w:rPr>
              <w:fldChar w:fldCharType="end"/>
            </w:r>
          </w:hyperlink>
        </w:p>
        <w:p w14:paraId="702CFFE8" w14:textId="3A3870D2"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8" w:history="1">
            <w:r w:rsidRPr="00E82A84">
              <w:rPr>
                <w:rStyle w:val="Hipersaitas"/>
                <w:rFonts w:ascii="Verdana" w:hAnsi="Verdana"/>
                <w:noProof/>
                <w:sz w:val="24"/>
                <w:szCs w:val="24"/>
              </w:rPr>
              <w:t>XII.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VERTINIMAS IR PALYGINIMAS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_Toc225936378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37</w:t>
            </w:r>
            <w:r w:rsidRPr="00E82A84">
              <w:rPr>
                <w:rFonts w:ascii="Verdana" w:hAnsi="Verdana"/>
                <w:noProof/>
                <w:webHidden/>
                <w:sz w:val="24"/>
                <w:szCs w:val="24"/>
              </w:rPr>
              <w:fldChar w:fldCharType="end"/>
            </w:r>
          </w:hyperlink>
        </w:p>
        <w:p w14:paraId="096255CE" w14:textId="03B06EAD"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79" w:history="1">
            <w:r w:rsidRPr="00E82A84">
              <w:rPr>
                <w:rStyle w:val="Hipersaitas"/>
                <w:rFonts w:ascii="Verdana" w:hAnsi="Verdana"/>
                <w:noProof/>
                <w:sz w:val="24"/>
                <w:szCs w:val="24"/>
              </w:rPr>
              <w:t>XIII.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PASIŪLYMŲ EILĖ IR LAIMĖTOJO NUSTATYMAS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_Toc225936379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37</w:t>
            </w:r>
            <w:r w:rsidRPr="00E82A84">
              <w:rPr>
                <w:rFonts w:ascii="Verdana" w:hAnsi="Verdana"/>
                <w:noProof/>
                <w:webHidden/>
                <w:sz w:val="24"/>
                <w:szCs w:val="24"/>
              </w:rPr>
              <w:fldChar w:fldCharType="end"/>
            </w:r>
          </w:hyperlink>
        </w:p>
        <w:p w14:paraId="1C827051" w14:textId="009B66D2"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80" w:history="1">
            <w:r w:rsidRPr="00E82A84">
              <w:rPr>
                <w:rStyle w:val="Hipersaitas"/>
                <w:rFonts w:ascii="Verdana" w:hAnsi="Verdana"/>
                <w:noProof/>
                <w:sz w:val="24"/>
                <w:szCs w:val="24"/>
              </w:rPr>
              <w:t>XIV.</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PRETENZIJŲ IR SKUNDŲ NAGRINĖJIMAS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_Toc225936380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38</w:t>
            </w:r>
            <w:r w:rsidRPr="00E82A84">
              <w:rPr>
                <w:rFonts w:ascii="Verdana" w:hAnsi="Verdana"/>
                <w:noProof/>
                <w:webHidden/>
                <w:sz w:val="24"/>
                <w:szCs w:val="24"/>
              </w:rPr>
              <w:fldChar w:fldCharType="end"/>
            </w:r>
          </w:hyperlink>
        </w:p>
        <w:p w14:paraId="531B9AE8" w14:textId="2C28FD45"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81" w:history="1">
            <w:r w:rsidRPr="00E82A84">
              <w:rPr>
                <w:rStyle w:val="Hipersaitas"/>
                <w:rFonts w:ascii="Verdana" w:hAnsi="Verdana"/>
                <w:noProof/>
                <w:sz w:val="24"/>
                <w:szCs w:val="24"/>
              </w:rPr>
              <w:t>XV.</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PIRKIMO SUTARTIES PASIRAŠYMAS IR jos SĄLYGOS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_Toc225936381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39</w:t>
            </w:r>
            <w:r w:rsidRPr="00E82A84">
              <w:rPr>
                <w:rFonts w:ascii="Verdana" w:hAnsi="Verdana"/>
                <w:noProof/>
                <w:webHidden/>
                <w:sz w:val="24"/>
                <w:szCs w:val="24"/>
              </w:rPr>
              <w:fldChar w:fldCharType="end"/>
            </w:r>
          </w:hyperlink>
        </w:p>
        <w:p w14:paraId="65129B0F" w14:textId="21B6328D" w:rsidR="003E65D7" w:rsidRPr="00E82A84" w:rsidRDefault="003E65D7">
          <w:pPr>
            <w:pStyle w:val="Turinys1"/>
            <w:rPr>
              <w:rFonts w:ascii="Verdana" w:eastAsiaTheme="minorEastAsia" w:hAnsi="Verdana" w:cstheme="minorBidi"/>
              <w:noProof/>
              <w:kern w:val="2"/>
              <w:sz w:val="24"/>
              <w:szCs w:val="24"/>
              <w:lang w:eastAsia="lt-LT"/>
              <w14:ligatures w14:val="standardContextual"/>
            </w:rPr>
          </w:pPr>
          <w:hyperlink w:anchor="_Toc225936382" w:history="1">
            <w:r w:rsidRPr="00E82A84">
              <w:rPr>
                <w:rStyle w:val="Hipersaitas"/>
                <w:rFonts w:ascii="Verdana" w:hAnsi="Verdana"/>
                <w:noProof/>
                <w:sz w:val="24"/>
                <w:szCs w:val="24"/>
              </w:rPr>
              <w:t>XVI.</w:t>
            </w:r>
            <w:r w:rsidRPr="00E82A84">
              <w:rPr>
                <w:rFonts w:ascii="Verdana" w:eastAsiaTheme="minorEastAsia" w:hAnsi="Verdana" w:cstheme="minorBidi"/>
                <w:noProof/>
                <w:kern w:val="2"/>
                <w:sz w:val="24"/>
                <w:szCs w:val="24"/>
                <w:lang w:eastAsia="lt-LT"/>
                <w14:ligatures w14:val="standardContextual"/>
              </w:rPr>
              <w:tab/>
            </w:r>
            <w:r w:rsidRPr="00E82A84">
              <w:rPr>
                <w:rStyle w:val="Hipersaitas"/>
                <w:rFonts w:ascii="Verdana" w:hAnsi="Verdana"/>
                <w:noProof/>
                <w:sz w:val="24"/>
                <w:szCs w:val="24"/>
              </w:rPr>
              <w:t>ASMENS DUOMENŲ TVARKYMAS</w:t>
            </w:r>
            <w:r w:rsidRPr="00E82A84">
              <w:rPr>
                <w:rFonts w:ascii="Verdana" w:hAnsi="Verdana"/>
                <w:noProof/>
                <w:webHidden/>
                <w:sz w:val="24"/>
                <w:szCs w:val="24"/>
              </w:rPr>
              <w:tab/>
            </w:r>
            <w:r w:rsidRPr="00E82A84">
              <w:rPr>
                <w:rFonts w:ascii="Verdana" w:hAnsi="Verdana"/>
                <w:noProof/>
                <w:webHidden/>
                <w:sz w:val="24"/>
                <w:szCs w:val="24"/>
              </w:rPr>
              <w:fldChar w:fldCharType="begin"/>
            </w:r>
            <w:r w:rsidRPr="00E82A84">
              <w:rPr>
                <w:rFonts w:ascii="Verdana" w:hAnsi="Verdana"/>
                <w:noProof/>
                <w:webHidden/>
                <w:sz w:val="24"/>
                <w:szCs w:val="24"/>
              </w:rPr>
              <w:instrText xml:space="preserve"> PAGEREF _Toc225936382 \h </w:instrText>
            </w:r>
            <w:r w:rsidRPr="00E82A84">
              <w:rPr>
                <w:rFonts w:ascii="Verdana" w:hAnsi="Verdana"/>
                <w:noProof/>
                <w:webHidden/>
                <w:sz w:val="24"/>
                <w:szCs w:val="24"/>
              </w:rPr>
            </w:r>
            <w:r w:rsidRPr="00E82A84">
              <w:rPr>
                <w:rFonts w:ascii="Verdana" w:hAnsi="Verdana"/>
                <w:noProof/>
                <w:webHidden/>
                <w:sz w:val="24"/>
                <w:szCs w:val="24"/>
              </w:rPr>
              <w:fldChar w:fldCharType="separate"/>
            </w:r>
            <w:r w:rsidR="004F1826">
              <w:rPr>
                <w:rFonts w:ascii="Verdana" w:hAnsi="Verdana"/>
                <w:noProof/>
                <w:webHidden/>
                <w:sz w:val="24"/>
                <w:szCs w:val="24"/>
              </w:rPr>
              <w:t>39</w:t>
            </w:r>
            <w:r w:rsidRPr="00E82A84">
              <w:rPr>
                <w:rFonts w:ascii="Verdana" w:hAnsi="Verdana"/>
                <w:noProof/>
                <w:webHidden/>
                <w:sz w:val="24"/>
                <w:szCs w:val="24"/>
              </w:rPr>
              <w:fldChar w:fldCharType="end"/>
            </w:r>
          </w:hyperlink>
        </w:p>
        <w:p w14:paraId="367C49DC" w14:textId="423C957A" w:rsidR="00B842BC" w:rsidRPr="00E82A84" w:rsidRDefault="00B842BC" w:rsidP="00CE6B23">
          <w:pPr>
            <w:rPr>
              <w:rFonts w:ascii="Verdana" w:hAnsi="Verdana"/>
            </w:rPr>
          </w:pPr>
          <w:r w:rsidRPr="00E82A84">
            <w:rPr>
              <w:rFonts w:ascii="Verdana" w:hAnsi="Verdana"/>
              <w:b/>
              <w:bCs/>
            </w:rPr>
            <w:fldChar w:fldCharType="end"/>
          </w:r>
        </w:p>
      </w:sdtContent>
    </w:sdt>
    <w:p w14:paraId="592A4514" w14:textId="77777777" w:rsidR="00B842BC" w:rsidRPr="00E82A84" w:rsidRDefault="00B842BC" w:rsidP="00CE6B23">
      <w:pPr>
        <w:jc w:val="center"/>
        <w:rPr>
          <w:rFonts w:ascii="Verdana" w:hAnsi="Verdana"/>
          <w:b/>
          <w:caps/>
        </w:rPr>
      </w:pPr>
    </w:p>
    <w:p w14:paraId="45A8E708" w14:textId="370E97B3" w:rsidR="00B842BC" w:rsidRPr="00E82A84" w:rsidRDefault="00B842BC" w:rsidP="00CE6B23">
      <w:pPr>
        <w:pStyle w:val="Body2"/>
        <w:tabs>
          <w:tab w:val="left" w:pos="4335"/>
        </w:tabs>
        <w:spacing w:after="0"/>
        <w:ind w:firstLine="284"/>
        <w:rPr>
          <w:rFonts w:ascii="Verdana" w:hAnsi="Verdana" w:cs="Times New Roman"/>
          <w:color w:val="00000A"/>
          <w:sz w:val="24"/>
          <w:szCs w:val="24"/>
          <w:lang w:val="lt-LT"/>
        </w:rPr>
      </w:pPr>
      <w:r w:rsidRPr="00E82A84">
        <w:rPr>
          <w:rFonts w:ascii="Verdana" w:hAnsi="Verdana" w:cs="Times New Roman"/>
          <w:color w:val="00000A"/>
          <w:sz w:val="24"/>
          <w:szCs w:val="24"/>
          <w:lang w:val="lt-LT"/>
        </w:rPr>
        <w:t>PRIEDAI:</w:t>
      </w:r>
    </w:p>
    <w:p w14:paraId="63C20024" w14:textId="6A9567D2" w:rsidR="001F65AB" w:rsidRPr="00E82A84" w:rsidRDefault="00B842BC" w:rsidP="00CE6B2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0" w:name="_Ref70356570"/>
      <w:r w:rsidRPr="00E82A84">
        <w:rPr>
          <w:rFonts w:ascii="Verdana" w:hAnsi="Verdana"/>
          <w:sz w:val="24"/>
          <w:szCs w:val="24"/>
        </w:rPr>
        <w:t>priedas „Pasiūlymo forma“;</w:t>
      </w:r>
      <w:bookmarkStart w:id="1" w:name="_Ref69401683"/>
      <w:bookmarkEnd w:id="0"/>
    </w:p>
    <w:p w14:paraId="6570D87C" w14:textId="169CCBBE" w:rsidR="004E6A5D" w:rsidRPr="00E82A84" w:rsidRDefault="004E6A5D" w:rsidP="00CE6B2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2" w:name="_Hlk215654531"/>
      <w:bookmarkStart w:id="3" w:name="_Ref70357596"/>
      <w:r w:rsidRPr="00E82A84">
        <w:rPr>
          <w:rFonts w:ascii="Verdana" w:hAnsi="Verdana"/>
          <w:sz w:val="24"/>
          <w:szCs w:val="24"/>
        </w:rPr>
        <w:t>priedas „</w:t>
      </w:r>
      <w:r w:rsidR="00105246" w:rsidRPr="00E82A84">
        <w:rPr>
          <w:rFonts w:ascii="Verdana" w:hAnsi="Verdana"/>
          <w:sz w:val="24"/>
          <w:szCs w:val="24"/>
        </w:rPr>
        <w:t>Statybos rangos darbų s</w:t>
      </w:r>
      <w:r w:rsidRPr="00E82A84">
        <w:rPr>
          <w:rFonts w:ascii="Verdana" w:hAnsi="Verdana"/>
          <w:sz w:val="24"/>
          <w:szCs w:val="24"/>
        </w:rPr>
        <w:t>utarties projektas</w:t>
      </w:r>
      <w:bookmarkEnd w:id="2"/>
      <w:r w:rsidRPr="00E82A84">
        <w:rPr>
          <w:rFonts w:ascii="Verdana" w:hAnsi="Verdana"/>
          <w:sz w:val="24"/>
          <w:szCs w:val="24"/>
        </w:rPr>
        <w:t>“;</w:t>
      </w:r>
      <w:bookmarkEnd w:id="3"/>
    </w:p>
    <w:p w14:paraId="3E52A057" w14:textId="248A9E60" w:rsidR="004E6A5D" w:rsidRPr="00E82A84" w:rsidRDefault="004E6A5D" w:rsidP="00CE6B23">
      <w:pPr>
        <w:pStyle w:val="Sraopastraipa"/>
        <w:numPr>
          <w:ilvl w:val="1"/>
          <w:numId w:val="11"/>
        </w:numPr>
        <w:tabs>
          <w:tab w:val="left" w:pos="360"/>
          <w:tab w:val="left" w:pos="567"/>
          <w:tab w:val="left" w:pos="900"/>
        </w:tabs>
        <w:spacing w:after="0" w:line="240" w:lineRule="auto"/>
        <w:ind w:left="0" w:firstLine="284"/>
        <w:jc w:val="both"/>
        <w:rPr>
          <w:rFonts w:ascii="Verdana" w:hAnsi="Verdana"/>
          <w:sz w:val="24"/>
          <w:szCs w:val="24"/>
        </w:rPr>
      </w:pPr>
      <w:bookmarkStart w:id="4" w:name="_Ref70356527"/>
      <w:r w:rsidRPr="00E82A84">
        <w:rPr>
          <w:rFonts w:ascii="Verdana" w:hAnsi="Verdana"/>
          <w:sz w:val="24"/>
          <w:szCs w:val="24"/>
        </w:rPr>
        <w:t>priedas „</w:t>
      </w:r>
      <w:bookmarkEnd w:id="4"/>
      <w:r w:rsidR="00E740EB" w:rsidRPr="00E82A84">
        <w:rPr>
          <w:rFonts w:ascii="Verdana" w:hAnsi="Verdana"/>
          <w:sz w:val="24"/>
          <w:szCs w:val="24"/>
        </w:rPr>
        <w:t>Europos bendrasis viešųjų pirkimų dokumentas (EBVPD)</w:t>
      </w:r>
      <w:r w:rsidRPr="00E82A84">
        <w:rPr>
          <w:rFonts w:ascii="Verdana" w:hAnsi="Verdana"/>
          <w:sz w:val="24"/>
          <w:szCs w:val="24"/>
        </w:rPr>
        <w:t>“;</w:t>
      </w:r>
    </w:p>
    <w:bookmarkEnd w:id="1"/>
    <w:p w14:paraId="27352D94" w14:textId="1221D0D1" w:rsidR="007121E2" w:rsidRPr="00E82A84" w:rsidRDefault="00E740EB" w:rsidP="00CE6B23">
      <w:pPr>
        <w:pStyle w:val="Sraopastraipa"/>
        <w:numPr>
          <w:ilvl w:val="1"/>
          <w:numId w:val="11"/>
        </w:numPr>
        <w:tabs>
          <w:tab w:val="left" w:pos="360"/>
          <w:tab w:val="left" w:pos="567"/>
          <w:tab w:val="left" w:pos="900"/>
        </w:tabs>
        <w:spacing w:after="0" w:line="240" w:lineRule="auto"/>
        <w:ind w:left="0" w:firstLine="284"/>
        <w:jc w:val="both"/>
        <w:rPr>
          <w:rFonts w:ascii="Verdana" w:hAnsi="Verdana"/>
          <w:color w:val="000000"/>
          <w:sz w:val="24"/>
          <w:szCs w:val="24"/>
          <w:lang w:eastAsia="lt-LT"/>
        </w:rPr>
      </w:pPr>
      <w:r w:rsidRPr="00E82A84">
        <w:rPr>
          <w:rFonts w:ascii="Verdana" w:hAnsi="Verdana"/>
          <w:sz w:val="24"/>
          <w:szCs w:val="24"/>
        </w:rPr>
        <w:t>priedas „</w:t>
      </w:r>
      <w:r w:rsidR="00852C8D" w:rsidRPr="00E82A84">
        <w:rPr>
          <w:rFonts w:ascii="Verdana" w:hAnsi="Verdana"/>
          <w:sz w:val="24"/>
          <w:szCs w:val="24"/>
        </w:rPr>
        <w:t>Techninė specifikacija</w:t>
      </w:r>
      <w:r w:rsidRPr="00E82A84">
        <w:rPr>
          <w:rFonts w:ascii="Verdana" w:hAnsi="Verdana"/>
          <w:sz w:val="24"/>
          <w:szCs w:val="24"/>
        </w:rPr>
        <w:t>“</w:t>
      </w:r>
      <w:r w:rsidR="007121E2" w:rsidRPr="00E82A84">
        <w:rPr>
          <w:rFonts w:ascii="Verdana" w:hAnsi="Verdana"/>
          <w:sz w:val="24"/>
          <w:szCs w:val="24"/>
        </w:rPr>
        <w:t>;</w:t>
      </w:r>
    </w:p>
    <w:p w14:paraId="631C3B0C" w14:textId="1E423192" w:rsidR="00E16933" w:rsidRPr="00E82A84" w:rsidRDefault="007121E2" w:rsidP="00CE6B23">
      <w:pPr>
        <w:pStyle w:val="Sraopastraipa"/>
        <w:numPr>
          <w:ilvl w:val="1"/>
          <w:numId w:val="11"/>
        </w:numPr>
        <w:tabs>
          <w:tab w:val="left" w:pos="360"/>
          <w:tab w:val="left" w:pos="567"/>
          <w:tab w:val="left" w:pos="900"/>
        </w:tabs>
        <w:spacing w:after="0" w:line="240" w:lineRule="auto"/>
        <w:ind w:left="709"/>
        <w:jc w:val="both"/>
        <w:rPr>
          <w:rFonts w:ascii="Verdana" w:hAnsi="Verdana"/>
          <w:sz w:val="24"/>
          <w:szCs w:val="24"/>
        </w:rPr>
      </w:pPr>
      <w:r w:rsidRPr="00E82A84">
        <w:rPr>
          <w:rFonts w:ascii="Verdana" w:hAnsi="Verdana"/>
          <w:sz w:val="24"/>
          <w:szCs w:val="24"/>
        </w:rPr>
        <w:t>priedas „</w:t>
      </w:r>
      <w:r w:rsidR="00ED59DB" w:rsidRPr="00E82A84">
        <w:rPr>
          <w:rFonts w:ascii="Verdana" w:hAnsi="Verdana"/>
          <w:sz w:val="24"/>
          <w:szCs w:val="24"/>
        </w:rPr>
        <w:t>Įkainotų veiklų sąrašas</w:t>
      </w:r>
      <w:r w:rsidRPr="00E82A84">
        <w:rPr>
          <w:rFonts w:ascii="Verdana" w:hAnsi="Verdana"/>
          <w:sz w:val="24"/>
          <w:szCs w:val="24"/>
        </w:rPr>
        <w:t>“</w:t>
      </w:r>
      <w:r w:rsidR="00AF2A0A" w:rsidRPr="00E82A84">
        <w:rPr>
          <w:rFonts w:ascii="Verdana" w:hAnsi="Verdana"/>
          <w:sz w:val="24"/>
          <w:szCs w:val="24"/>
        </w:rPr>
        <w:t>.</w:t>
      </w:r>
    </w:p>
    <w:p w14:paraId="47A1CCD6" w14:textId="7F5234F1" w:rsidR="00B842BC" w:rsidRPr="00E82A84" w:rsidRDefault="00B842BC" w:rsidP="00CE6B23">
      <w:pPr>
        <w:pStyle w:val="Sraopastraipa"/>
        <w:numPr>
          <w:ilvl w:val="1"/>
          <w:numId w:val="11"/>
        </w:numPr>
        <w:tabs>
          <w:tab w:val="left" w:pos="360"/>
          <w:tab w:val="left" w:pos="567"/>
          <w:tab w:val="left" w:pos="900"/>
        </w:tabs>
        <w:spacing w:after="0" w:line="240" w:lineRule="auto"/>
        <w:jc w:val="both"/>
        <w:rPr>
          <w:rFonts w:ascii="Verdana" w:hAnsi="Verdana"/>
          <w:color w:val="000000"/>
          <w:sz w:val="24"/>
          <w:szCs w:val="24"/>
          <w:lang w:eastAsia="lt-LT"/>
        </w:rPr>
      </w:pPr>
      <w:r w:rsidRPr="00E82A84">
        <w:rPr>
          <w:rFonts w:ascii="Verdana" w:hAnsi="Verdana"/>
          <w:sz w:val="24"/>
          <w:szCs w:val="24"/>
        </w:rPr>
        <w:br w:type="page"/>
      </w:r>
    </w:p>
    <w:p w14:paraId="0C0704C7" w14:textId="77777777" w:rsidR="00B842BC" w:rsidRPr="00E82A84" w:rsidRDefault="00B842BC" w:rsidP="00CE6B23">
      <w:pPr>
        <w:pStyle w:val="Antrat"/>
        <w:numPr>
          <w:ilvl w:val="0"/>
          <w:numId w:val="13"/>
        </w:numPr>
        <w:jc w:val="center"/>
        <w:rPr>
          <w:rFonts w:ascii="Verdana" w:hAnsi="Verdana" w:cs="Times New Roman"/>
          <w:color w:val="auto"/>
          <w:sz w:val="24"/>
          <w:szCs w:val="24"/>
          <w:lang w:val="lt-LT"/>
        </w:rPr>
      </w:pPr>
      <w:bookmarkStart w:id="5" w:name="_Toc225936367"/>
      <w:r w:rsidRPr="00E82A84">
        <w:rPr>
          <w:rFonts w:ascii="Verdana" w:hAnsi="Verdana" w:cs="Times New Roman"/>
          <w:color w:val="auto"/>
          <w:sz w:val="24"/>
          <w:szCs w:val="24"/>
          <w:lang w:val="lt-LT"/>
        </w:rPr>
        <w:lastRenderedPageBreak/>
        <w:t>BENDROSIOS NUOSTATOS</w:t>
      </w:r>
      <w:bookmarkEnd w:id="5"/>
    </w:p>
    <w:p w14:paraId="044EF9B3" w14:textId="77777777" w:rsidR="00B842BC" w:rsidRPr="00E82A84" w:rsidRDefault="00B842BC" w:rsidP="00CE6B23">
      <w:pPr>
        <w:pStyle w:val="Pagrindinistekstas"/>
        <w:spacing w:after="0" w:line="240" w:lineRule="auto"/>
        <w:rPr>
          <w:rFonts w:ascii="Verdana" w:hAnsi="Verdana"/>
        </w:rPr>
      </w:pPr>
    </w:p>
    <w:p w14:paraId="5E1ABB63" w14:textId="0F4B6D1E" w:rsidR="00E95C65" w:rsidRPr="00E82A84" w:rsidRDefault="0040440A" w:rsidP="00E95C65">
      <w:pPr>
        <w:tabs>
          <w:tab w:val="left" w:pos="567"/>
          <w:tab w:val="left" w:pos="720"/>
          <w:tab w:val="left" w:pos="1134"/>
        </w:tabs>
        <w:suppressAutoHyphens/>
        <w:ind w:firstLine="709"/>
        <w:jc w:val="both"/>
        <w:rPr>
          <w:rFonts w:ascii="Verdana" w:hAnsi="Verdana"/>
          <w:b/>
          <w:bCs/>
          <w:color w:val="EE0000"/>
        </w:rPr>
      </w:pPr>
      <w:r w:rsidRPr="00E82A84">
        <w:rPr>
          <w:rFonts w:ascii="Verdana" w:hAnsi="Verdana"/>
          <w:color w:val="000000"/>
        </w:rPr>
        <w:t xml:space="preserve">1.1. </w:t>
      </w:r>
      <w:r w:rsidR="00B842BC" w:rsidRPr="00E82A84">
        <w:rPr>
          <w:rFonts w:ascii="Verdana" w:hAnsi="Verdana"/>
          <w:color w:val="000000"/>
        </w:rPr>
        <w:t>Marijampolės savivaldybės administracija, kodas 188769113</w:t>
      </w:r>
      <w:r w:rsidR="0063373E" w:rsidRPr="00E82A84">
        <w:rPr>
          <w:rFonts w:ascii="Verdana" w:hAnsi="Verdana"/>
          <w:color w:val="000000"/>
        </w:rPr>
        <w:t>,</w:t>
      </w:r>
      <w:r w:rsidR="00B842BC" w:rsidRPr="00E82A84">
        <w:rPr>
          <w:rFonts w:ascii="Verdana" w:hAnsi="Verdana"/>
          <w:color w:val="000000"/>
        </w:rPr>
        <w:t xml:space="preserve"> (toliau – Perkančioji organiza</w:t>
      </w:r>
      <w:r w:rsidR="00B842BC" w:rsidRPr="00E82A84">
        <w:rPr>
          <w:rFonts w:ascii="Verdana" w:hAnsi="Verdana"/>
        </w:rPr>
        <w:t xml:space="preserve">cija), </w:t>
      </w:r>
      <w:r w:rsidR="00CA4C27" w:rsidRPr="00E82A84">
        <w:rPr>
          <w:rFonts w:ascii="Verdana" w:hAnsi="Verdana"/>
          <w:color w:val="000000"/>
        </w:rPr>
        <w:t xml:space="preserve">vykdydama šį viešąjį </w:t>
      </w:r>
      <w:r w:rsidR="00B842BC" w:rsidRPr="00E82A84">
        <w:rPr>
          <w:rFonts w:ascii="Verdana" w:hAnsi="Verdana"/>
          <w:color w:val="000000"/>
        </w:rPr>
        <w:t>pirkimą</w:t>
      </w:r>
      <w:r w:rsidR="00787EF7" w:rsidRPr="00E82A84">
        <w:rPr>
          <w:rFonts w:ascii="Verdana" w:hAnsi="Verdana"/>
          <w:color w:val="000000"/>
        </w:rPr>
        <w:t>,</w:t>
      </w:r>
      <w:r w:rsidR="00CA4C27" w:rsidRPr="00E82A84">
        <w:rPr>
          <w:rFonts w:ascii="Verdana" w:hAnsi="Verdana"/>
          <w:color w:val="000000"/>
        </w:rPr>
        <w:t xml:space="preserve"> </w:t>
      </w:r>
      <w:r w:rsidR="004F2BA3" w:rsidRPr="00E82A84">
        <w:rPr>
          <w:rFonts w:ascii="Verdana" w:hAnsi="Verdana"/>
          <w:color w:val="000000"/>
        </w:rPr>
        <w:t xml:space="preserve">numato </w:t>
      </w:r>
      <w:r w:rsidR="00FB7296" w:rsidRPr="00E82A84">
        <w:rPr>
          <w:rFonts w:ascii="Verdana" w:hAnsi="Verdana"/>
          <w:color w:val="000000"/>
        </w:rPr>
        <w:t xml:space="preserve">įsigyti </w:t>
      </w:r>
      <w:r w:rsidR="00240C60" w:rsidRPr="00C143EB">
        <w:rPr>
          <w:rFonts w:ascii="Verdana" w:hAnsi="Verdana"/>
          <w:b/>
          <w:bCs/>
          <w:color w:val="000000"/>
        </w:rPr>
        <w:t xml:space="preserve">Marijampolės </w:t>
      </w:r>
      <w:r w:rsidR="00240C60">
        <w:rPr>
          <w:rFonts w:ascii="Verdana" w:hAnsi="Verdana"/>
          <w:b/>
          <w:bCs/>
          <w:color w:val="000000"/>
        </w:rPr>
        <w:t>l</w:t>
      </w:r>
      <w:r w:rsidR="00240C60" w:rsidRPr="00136385">
        <w:rPr>
          <w:rFonts w:ascii="Verdana" w:hAnsi="Verdana"/>
          <w:b/>
          <w:bCs/>
          <w:color w:val="000000"/>
        </w:rPr>
        <w:t xml:space="preserve">opšelio-darželio skyriaus </w:t>
      </w:r>
      <w:r w:rsidR="00240C60">
        <w:rPr>
          <w:rFonts w:ascii="Verdana" w:hAnsi="Verdana"/>
          <w:b/>
          <w:bCs/>
          <w:color w:val="000000"/>
        </w:rPr>
        <w:t>„Rūta“</w:t>
      </w:r>
      <w:r w:rsidR="00240C60" w:rsidRPr="00136385">
        <w:rPr>
          <w:rFonts w:ascii="Verdana" w:hAnsi="Verdana"/>
          <w:b/>
          <w:bCs/>
          <w:color w:val="000000"/>
        </w:rPr>
        <w:t xml:space="preserve"> vaikų žaidimų aikštelių įrengimo</w:t>
      </w:r>
      <w:r w:rsidR="00240C60">
        <w:rPr>
          <w:rFonts w:ascii="Verdana" w:hAnsi="Verdana"/>
          <w:b/>
          <w:bCs/>
          <w:color w:val="000000"/>
        </w:rPr>
        <w:t xml:space="preserve"> d</w:t>
      </w:r>
      <w:r w:rsidR="00240C60" w:rsidRPr="00136385">
        <w:rPr>
          <w:rFonts w:ascii="Verdana" w:hAnsi="Verdana"/>
          <w:b/>
          <w:bCs/>
          <w:color w:val="000000"/>
        </w:rPr>
        <w:t>arb</w:t>
      </w:r>
      <w:r w:rsidR="00240C60">
        <w:rPr>
          <w:rFonts w:ascii="Verdana" w:hAnsi="Verdana"/>
          <w:b/>
          <w:bCs/>
          <w:color w:val="000000"/>
        </w:rPr>
        <w:t xml:space="preserve">us </w:t>
      </w:r>
      <w:r w:rsidR="00F5598F" w:rsidRPr="00E82A84">
        <w:rPr>
          <w:rFonts w:ascii="Verdana" w:hAnsi="Verdana"/>
          <w:color w:val="000000"/>
        </w:rPr>
        <w:t>(toliau – pirkimas)</w:t>
      </w:r>
      <w:r w:rsidR="00D130CF" w:rsidRPr="00E82A84">
        <w:rPr>
          <w:rFonts w:ascii="Verdana" w:hAnsi="Verdana"/>
          <w:color w:val="000000"/>
        </w:rPr>
        <w:t>.</w:t>
      </w:r>
      <w:r w:rsidR="00EC4B04" w:rsidRPr="00E82A84">
        <w:rPr>
          <w:rFonts w:ascii="Verdana" w:hAnsi="Verdana"/>
          <w:b/>
          <w:bCs/>
          <w:color w:val="EE0000"/>
        </w:rPr>
        <w:t xml:space="preserve"> </w:t>
      </w:r>
    </w:p>
    <w:p w14:paraId="40BFF583" w14:textId="7651C3F4" w:rsidR="00E95C65" w:rsidRPr="00E82A84" w:rsidRDefault="00E95C65" w:rsidP="00E95C65">
      <w:pPr>
        <w:tabs>
          <w:tab w:val="left" w:pos="567"/>
          <w:tab w:val="left" w:pos="720"/>
          <w:tab w:val="left" w:pos="1134"/>
        </w:tabs>
        <w:suppressAutoHyphens/>
        <w:ind w:firstLine="709"/>
        <w:jc w:val="both"/>
        <w:rPr>
          <w:rFonts w:ascii="Verdana" w:hAnsi="Verdana"/>
          <w:color w:val="000000" w:themeColor="text1"/>
        </w:rPr>
      </w:pPr>
      <w:r w:rsidRPr="00E82A84">
        <w:rPr>
          <w:rFonts w:ascii="Verdana" w:hAnsi="Verdana"/>
          <w:color w:val="000000" w:themeColor="text1"/>
        </w:rPr>
        <w:t>1.2. Pirkimą atlikti pavedė – Marijampolės vaikų lopšelis - darželis, įstaigos kodas 306808778 (toliau – Pavedimą suteikusi Perkančioji organizacija).</w:t>
      </w:r>
    </w:p>
    <w:p w14:paraId="15B26E86" w14:textId="43A5973A" w:rsidR="0012566B" w:rsidRPr="00E82A84" w:rsidRDefault="0040440A" w:rsidP="0012566B">
      <w:pPr>
        <w:tabs>
          <w:tab w:val="left" w:pos="567"/>
          <w:tab w:val="left" w:pos="720"/>
          <w:tab w:val="left" w:pos="1134"/>
        </w:tabs>
        <w:suppressAutoHyphens/>
        <w:ind w:firstLine="709"/>
        <w:jc w:val="both"/>
        <w:rPr>
          <w:rFonts w:ascii="Verdana" w:hAnsi="Verdana"/>
          <w:color w:val="000000"/>
        </w:rPr>
      </w:pPr>
      <w:r w:rsidRPr="00E82A84">
        <w:rPr>
          <w:rFonts w:ascii="Verdana" w:hAnsi="Verdana"/>
          <w:color w:val="000000"/>
        </w:rPr>
        <w:t>1.</w:t>
      </w:r>
      <w:r w:rsidR="00E95C65" w:rsidRPr="00E82A84">
        <w:rPr>
          <w:rFonts w:ascii="Verdana" w:hAnsi="Verdana"/>
          <w:color w:val="000000"/>
        </w:rPr>
        <w:t>3</w:t>
      </w:r>
      <w:r w:rsidRPr="00E82A84">
        <w:rPr>
          <w:rFonts w:ascii="Verdana" w:hAnsi="Verdana"/>
          <w:color w:val="000000"/>
        </w:rPr>
        <w:t xml:space="preserve">. </w:t>
      </w:r>
      <w:r w:rsidR="00F94EED" w:rsidRPr="00E82A84">
        <w:rPr>
          <w:rFonts w:ascii="Verdana" w:hAnsi="Verdana"/>
          <w:color w:val="000000"/>
        </w:rPr>
        <w:t>Šis viešasis pirkimas atliekamas vadovaujantis Lietuvos Respublikos viešųjų pirkimų įstatymu (toliau – VPĮ), Lietuvos Respublikos civiliniu kodeksu,</w:t>
      </w:r>
      <w:r w:rsidR="00B94833" w:rsidRPr="00E82A84">
        <w:rPr>
          <w:rFonts w:ascii="Verdana" w:hAnsi="Verdana"/>
          <w:color w:val="000000"/>
        </w:rPr>
        <w:t xml:space="preserve"> </w:t>
      </w:r>
      <w:r w:rsidR="00F94EED" w:rsidRPr="00E82A84">
        <w:rPr>
          <w:rFonts w:ascii="Verdana" w:hAnsi="Verdana"/>
          <w:color w:val="000000"/>
        </w:rPr>
        <w:t>Lietuvos Respublikos aplinkos ministro 2011 m. birželio 28 d. įsakymu Nr. D1-508 „Dėl Produktų, kurių viešiesiems pirkimams ir pirkimams taikytini Aplinkos apsaugos kriterijai, sąrašo, Aplinkos apsaugos kriterijų ir aplinkos apsaugos kriterijų, kuriuos perkančiosios organizacijos ir perkantieji subjektai turi taikyti pirkdami prekes, paslaugas ar darbus, taikymo tvarkos aprašo patvirtinimo“ (aktuali redakcija) ir kitais viešuosius pirkimus reglamentuojančiais teisės aktais bei šiomis pirkimo sąlygomis (toliau – pirkimo sąlygos). Vartojamos sąvokos yra apibrėžtos VPĮ. Jei pirkimo dokumentuose pateikiamos nuorodos į teisės aktus, turi būti taikomos aktualios teisės aktų redakcijos, jei nenurodyta kitaip.</w:t>
      </w:r>
    </w:p>
    <w:p w14:paraId="6269EDDB" w14:textId="08448A47" w:rsidR="00E95C65" w:rsidRPr="00E82A84" w:rsidRDefault="008C61E1" w:rsidP="000141EA">
      <w:pPr>
        <w:tabs>
          <w:tab w:val="left" w:pos="567"/>
          <w:tab w:val="left" w:pos="720"/>
          <w:tab w:val="left" w:pos="1134"/>
        </w:tabs>
        <w:suppressAutoHyphens/>
        <w:ind w:firstLine="709"/>
        <w:jc w:val="both"/>
        <w:rPr>
          <w:rFonts w:ascii="Verdana" w:hAnsi="Verdana"/>
          <w:color w:val="000000"/>
        </w:rPr>
      </w:pPr>
      <w:r w:rsidRPr="00E82A84">
        <w:rPr>
          <w:rFonts w:ascii="Verdana" w:hAnsi="Verdana"/>
          <w:color w:val="000000"/>
        </w:rPr>
        <w:t>1.</w:t>
      </w:r>
      <w:r w:rsidR="00E95C65" w:rsidRPr="00E82A84">
        <w:rPr>
          <w:rFonts w:ascii="Verdana" w:hAnsi="Verdana"/>
          <w:color w:val="000000"/>
        </w:rPr>
        <w:t>4</w:t>
      </w:r>
      <w:r w:rsidRPr="00E82A84">
        <w:rPr>
          <w:rFonts w:ascii="Verdana" w:hAnsi="Verdana"/>
          <w:color w:val="000000"/>
        </w:rPr>
        <w:t xml:space="preserve">. </w:t>
      </w:r>
      <w:r w:rsidR="00F94EED" w:rsidRPr="00E82A84">
        <w:rPr>
          <w:rFonts w:ascii="Verdana" w:hAnsi="Verdana"/>
          <w:color w:val="000000"/>
        </w:rPr>
        <w:t xml:space="preserve">Šis </w:t>
      </w:r>
      <w:r w:rsidR="00787EF7" w:rsidRPr="00E82A84">
        <w:rPr>
          <w:rFonts w:ascii="Verdana" w:hAnsi="Verdana"/>
          <w:color w:val="000000"/>
        </w:rPr>
        <w:t>supaprastintas pirkimas vykdomas atviro konkurso būdu naudojantis Centrinės viešųjų pirkimų informacinės sistemos priemonėmis (toliau – CVP IS)</w:t>
      </w:r>
      <w:r w:rsidR="00F94EED" w:rsidRPr="00E82A84">
        <w:rPr>
          <w:rFonts w:ascii="Verdana" w:hAnsi="Verdana"/>
          <w:color w:val="000000"/>
        </w:rPr>
        <w:t xml:space="preserve">. Pirkimo dokumentai skelbiami CVP IS. Elektroninėmis priemonėmis pasiūlymus gali teikti tik tie tiekėjai, kurie yra registruoti CVP IS, pasiekiamoje adresu </w:t>
      </w:r>
      <w:hyperlink r:id="rId9" w:history="1">
        <w:r w:rsidR="00F94EED" w:rsidRPr="00E82A84">
          <w:rPr>
            <w:rStyle w:val="Hipersaitas"/>
            <w:rFonts w:ascii="Verdana" w:hAnsi="Verdana"/>
          </w:rPr>
          <w:t>https://viesiejipirkimai.lt</w:t>
        </w:r>
      </w:hyperlink>
      <w:r w:rsidR="00F94EED" w:rsidRPr="00E82A84">
        <w:rPr>
          <w:rFonts w:ascii="Verdana" w:hAnsi="Verdana"/>
          <w:color w:val="000000"/>
        </w:rPr>
        <w:t>.</w:t>
      </w:r>
      <w:r w:rsidR="0012566B" w:rsidRPr="00E82A84">
        <w:rPr>
          <w:rFonts w:ascii="Verdana" w:hAnsi="Verdana"/>
          <w:color w:val="000000"/>
        </w:rPr>
        <w:t xml:space="preserve"> </w:t>
      </w:r>
      <w:r w:rsidR="0012566B" w:rsidRPr="00E82A84">
        <w:rPr>
          <w:rFonts w:ascii="Verdana" w:hAnsi="Verdana"/>
        </w:rPr>
        <w:t>Bet kokia informacija, pirkimo sąlygų paaiškinimai, pranešimai ar kitas Perkančiosios organizacijos ir tiekėjo susirašinėjimas yra vykdomas tik CVP IS susirašinėjimo priemonėmis.</w:t>
      </w:r>
    </w:p>
    <w:p w14:paraId="6F20643E" w14:textId="5164284A" w:rsidR="0012566B" w:rsidRPr="00E82A84" w:rsidRDefault="0012566B">
      <w:pPr>
        <w:pStyle w:val="Sraopastraipa"/>
        <w:numPr>
          <w:ilvl w:val="1"/>
          <w:numId w:val="40"/>
        </w:numPr>
        <w:tabs>
          <w:tab w:val="left" w:pos="0"/>
          <w:tab w:val="left" w:pos="720"/>
        </w:tabs>
        <w:suppressAutoHyphens/>
        <w:spacing w:after="0" w:line="240" w:lineRule="auto"/>
        <w:ind w:left="0" w:firstLine="720"/>
        <w:contextualSpacing w:val="0"/>
        <w:jc w:val="both"/>
        <w:rPr>
          <w:rFonts w:ascii="Verdana" w:hAnsi="Verdana"/>
          <w:sz w:val="24"/>
          <w:szCs w:val="24"/>
        </w:rPr>
      </w:pPr>
      <w:r w:rsidRPr="00E82A84">
        <w:rPr>
          <w:rFonts w:ascii="Verdana" w:hAnsi="Verdana"/>
          <w:sz w:val="24"/>
          <w:szCs w:val="24"/>
        </w:rPr>
        <w:t>Išankstinis skelbimas apie pirkimą nebuvo skelbtas.</w:t>
      </w:r>
    </w:p>
    <w:p w14:paraId="2583AD0C" w14:textId="5CCE3DA9" w:rsidR="00F94EED" w:rsidRPr="00E82A84" w:rsidRDefault="00F94EED">
      <w:pPr>
        <w:pStyle w:val="Sraopastraipa"/>
        <w:numPr>
          <w:ilvl w:val="1"/>
          <w:numId w:val="40"/>
        </w:numPr>
        <w:tabs>
          <w:tab w:val="left" w:pos="0"/>
          <w:tab w:val="left" w:pos="720"/>
        </w:tabs>
        <w:suppressAutoHyphens/>
        <w:spacing w:after="0" w:line="240" w:lineRule="auto"/>
        <w:ind w:left="0" w:firstLine="720"/>
        <w:contextualSpacing w:val="0"/>
        <w:jc w:val="both"/>
        <w:rPr>
          <w:rFonts w:ascii="Verdana" w:hAnsi="Verdana"/>
          <w:sz w:val="24"/>
          <w:szCs w:val="24"/>
        </w:rPr>
      </w:pPr>
      <w:r w:rsidRPr="00E82A84">
        <w:rPr>
          <w:rFonts w:ascii="Verdana" w:hAnsi="Verdana"/>
          <w:color w:val="000000"/>
          <w:sz w:val="24"/>
          <w:szCs w:val="24"/>
        </w:rPr>
        <w:t>Visos pirkimo sąlygos nustatytos pirkimo dokumentuose, kuriuos sudaro:</w:t>
      </w:r>
    </w:p>
    <w:p w14:paraId="1F172ADD" w14:textId="5F9C34FF" w:rsidR="00F94EED" w:rsidRPr="00E82A84" w:rsidRDefault="00F94EED" w:rsidP="00CE6B23">
      <w:pPr>
        <w:tabs>
          <w:tab w:val="left" w:pos="720"/>
          <w:tab w:val="left" w:pos="1134"/>
        </w:tabs>
        <w:ind w:firstLine="709"/>
        <w:jc w:val="both"/>
        <w:rPr>
          <w:rFonts w:ascii="Verdana" w:hAnsi="Verdana"/>
          <w:color w:val="000000"/>
        </w:rPr>
      </w:pPr>
      <w:r w:rsidRPr="00E82A84">
        <w:rPr>
          <w:rFonts w:ascii="Verdana" w:hAnsi="Verdana"/>
          <w:color w:val="000000"/>
        </w:rPr>
        <w:t>1.</w:t>
      </w:r>
      <w:r w:rsidR="00E95C65" w:rsidRPr="00E82A84">
        <w:rPr>
          <w:rFonts w:ascii="Verdana" w:hAnsi="Verdana"/>
          <w:color w:val="000000"/>
        </w:rPr>
        <w:t>6</w:t>
      </w:r>
      <w:r w:rsidRPr="00E82A84">
        <w:rPr>
          <w:rFonts w:ascii="Verdana" w:hAnsi="Verdana"/>
          <w:color w:val="000000"/>
        </w:rPr>
        <w:t>.1. skelbimas apie pirkimą;</w:t>
      </w:r>
    </w:p>
    <w:p w14:paraId="2721241A" w14:textId="40E6C010" w:rsidR="00F94EED" w:rsidRPr="00E82A84" w:rsidRDefault="00F94EED" w:rsidP="00CE6B23">
      <w:pPr>
        <w:tabs>
          <w:tab w:val="left" w:pos="720"/>
          <w:tab w:val="left" w:pos="1134"/>
        </w:tabs>
        <w:ind w:firstLine="709"/>
        <w:jc w:val="both"/>
        <w:rPr>
          <w:rFonts w:ascii="Verdana" w:hAnsi="Verdana"/>
          <w:color w:val="000000"/>
        </w:rPr>
      </w:pPr>
      <w:r w:rsidRPr="00E82A84">
        <w:rPr>
          <w:rFonts w:ascii="Verdana" w:hAnsi="Verdana"/>
          <w:color w:val="000000"/>
        </w:rPr>
        <w:t>1.</w:t>
      </w:r>
      <w:r w:rsidR="00E95C65" w:rsidRPr="00E82A84">
        <w:rPr>
          <w:rFonts w:ascii="Verdana" w:hAnsi="Verdana"/>
          <w:color w:val="000000"/>
        </w:rPr>
        <w:t>6</w:t>
      </w:r>
      <w:r w:rsidRPr="00E82A84">
        <w:rPr>
          <w:rFonts w:ascii="Verdana" w:hAnsi="Verdana"/>
          <w:color w:val="000000"/>
        </w:rPr>
        <w:t>.2. pirkimo sąlygos (kartu su priedais);</w:t>
      </w:r>
    </w:p>
    <w:p w14:paraId="73404FD8" w14:textId="42474EBD" w:rsidR="00F94EED" w:rsidRPr="00E82A84" w:rsidRDefault="00F94EED" w:rsidP="00CE6B23">
      <w:pPr>
        <w:tabs>
          <w:tab w:val="left" w:pos="720"/>
          <w:tab w:val="left" w:pos="1134"/>
        </w:tabs>
        <w:ind w:firstLine="709"/>
        <w:jc w:val="both"/>
        <w:rPr>
          <w:rFonts w:ascii="Verdana" w:hAnsi="Verdana"/>
          <w:color w:val="000000"/>
        </w:rPr>
      </w:pPr>
      <w:r w:rsidRPr="00E82A84">
        <w:rPr>
          <w:rFonts w:ascii="Verdana" w:hAnsi="Verdana"/>
          <w:color w:val="000000"/>
        </w:rPr>
        <w:t>1.</w:t>
      </w:r>
      <w:r w:rsidR="00E95C65" w:rsidRPr="00E82A84">
        <w:rPr>
          <w:rFonts w:ascii="Verdana" w:hAnsi="Verdana"/>
          <w:color w:val="000000"/>
        </w:rPr>
        <w:t>6</w:t>
      </w:r>
      <w:r w:rsidRPr="00E82A84">
        <w:rPr>
          <w:rFonts w:ascii="Verdana" w:hAnsi="Verdana"/>
          <w:color w:val="000000"/>
        </w:rPr>
        <w:t>.3. pirkimo dokumentų paaiškinimai (</w:t>
      </w:r>
      <w:r w:rsidR="00F55C1B" w:rsidRPr="00E82A84">
        <w:rPr>
          <w:rFonts w:ascii="Verdana" w:hAnsi="Verdana"/>
          <w:color w:val="000000"/>
        </w:rPr>
        <w:t>patikslinimai</w:t>
      </w:r>
      <w:r w:rsidRPr="00E82A84">
        <w:rPr>
          <w:rFonts w:ascii="Verdana" w:hAnsi="Verdana"/>
          <w:color w:val="000000"/>
        </w:rPr>
        <w:t>), taip pat atsakymai į tiekėjų klausimus (jeigu bus);</w:t>
      </w:r>
    </w:p>
    <w:p w14:paraId="7BC9D5CC" w14:textId="76C4B372" w:rsidR="0012566B" w:rsidRPr="00E82A84" w:rsidRDefault="00F94EED" w:rsidP="0012566B">
      <w:pPr>
        <w:tabs>
          <w:tab w:val="left" w:pos="720"/>
          <w:tab w:val="left" w:pos="1134"/>
        </w:tabs>
        <w:ind w:firstLine="709"/>
        <w:jc w:val="both"/>
        <w:rPr>
          <w:rFonts w:ascii="Verdana" w:hAnsi="Verdana"/>
          <w:color w:val="000000"/>
        </w:rPr>
      </w:pPr>
      <w:r w:rsidRPr="00E82A84">
        <w:rPr>
          <w:rFonts w:ascii="Verdana" w:hAnsi="Verdana"/>
          <w:color w:val="000000"/>
        </w:rPr>
        <w:t>1.</w:t>
      </w:r>
      <w:r w:rsidR="00E95C65" w:rsidRPr="00E82A84">
        <w:rPr>
          <w:rFonts w:ascii="Verdana" w:hAnsi="Verdana"/>
          <w:color w:val="000000"/>
        </w:rPr>
        <w:t>6</w:t>
      </w:r>
      <w:r w:rsidRPr="00E82A84">
        <w:rPr>
          <w:rFonts w:ascii="Verdana" w:hAnsi="Verdana"/>
          <w:color w:val="000000"/>
        </w:rPr>
        <w:t>.4. kita CVP IS</w:t>
      </w:r>
      <w:r w:rsidR="00951E4E" w:rsidRPr="00E82A84">
        <w:rPr>
          <w:rFonts w:ascii="Verdana" w:hAnsi="Verdana"/>
          <w:color w:val="000000"/>
        </w:rPr>
        <w:t xml:space="preserve"> priemonėmis pateikta informacija.</w:t>
      </w:r>
    </w:p>
    <w:p w14:paraId="7D2DB849" w14:textId="6E5812B7" w:rsidR="0012566B" w:rsidRPr="00E82A84" w:rsidRDefault="0012566B" w:rsidP="0012566B">
      <w:pPr>
        <w:tabs>
          <w:tab w:val="left" w:pos="720"/>
          <w:tab w:val="left" w:pos="1134"/>
        </w:tabs>
        <w:ind w:firstLine="709"/>
        <w:jc w:val="both"/>
        <w:rPr>
          <w:rFonts w:ascii="Verdana" w:hAnsi="Verdana"/>
          <w:color w:val="000000"/>
        </w:rPr>
      </w:pPr>
      <w:r w:rsidRPr="00E82A84">
        <w:rPr>
          <w:rFonts w:ascii="Verdana" w:hAnsi="Verdana"/>
          <w:color w:val="000000"/>
        </w:rPr>
        <w:t>1.</w:t>
      </w:r>
      <w:r w:rsidR="00E95C65" w:rsidRPr="00E82A84">
        <w:rPr>
          <w:rFonts w:ascii="Verdana" w:hAnsi="Verdana"/>
          <w:color w:val="000000"/>
        </w:rPr>
        <w:t>7</w:t>
      </w:r>
      <w:r w:rsidRPr="00E82A84">
        <w:rPr>
          <w:rFonts w:ascii="Verdana" w:hAnsi="Verdana"/>
          <w:color w:val="000000"/>
        </w:rPr>
        <w:t xml:space="preserve">. </w:t>
      </w:r>
      <w:r w:rsidR="00B07151" w:rsidRPr="00E82A84">
        <w:rPr>
          <w:rFonts w:ascii="Verdana" w:hAnsi="Verdana"/>
          <w:color w:val="000000"/>
        </w:rPr>
        <w:t>Pirkimas atliekamas laikantis lygiateisiškumo, nediskriminavimo,</w:t>
      </w:r>
      <w:r w:rsidR="001461B8" w:rsidRPr="00E82A84">
        <w:rPr>
          <w:rFonts w:ascii="Verdana" w:hAnsi="Verdana"/>
          <w:color w:val="000000"/>
        </w:rPr>
        <w:t xml:space="preserve"> abipusio pripažinimo, proporcingumo,</w:t>
      </w:r>
      <w:r w:rsidR="00B07151" w:rsidRPr="00E82A84">
        <w:rPr>
          <w:rFonts w:ascii="Verdana" w:hAnsi="Verdana"/>
          <w:color w:val="000000"/>
        </w:rPr>
        <w:t xml:space="preserve"> skaidrumo principų ir konfidencialumo </w:t>
      </w:r>
      <w:r w:rsidR="008B7CAC" w:rsidRPr="00E82A84">
        <w:rPr>
          <w:rFonts w:ascii="Verdana" w:hAnsi="Verdana"/>
          <w:color w:val="000000"/>
        </w:rPr>
        <w:t xml:space="preserve">bei nešališkumo </w:t>
      </w:r>
      <w:r w:rsidR="00B07151" w:rsidRPr="00E82A84">
        <w:rPr>
          <w:rFonts w:ascii="Verdana" w:hAnsi="Verdana"/>
          <w:color w:val="000000"/>
        </w:rPr>
        <w:t>reikalavimų.</w:t>
      </w:r>
    </w:p>
    <w:p w14:paraId="70FF4C1F" w14:textId="0F8DA67B" w:rsidR="0012566B" w:rsidRPr="00E82A84" w:rsidRDefault="0012566B" w:rsidP="0012566B">
      <w:pPr>
        <w:tabs>
          <w:tab w:val="left" w:pos="720"/>
          <w:tab w:val="left" w:pos="1134"/>
        </w:tabs>
        <w:ind w:firstLine="709"/>
        <w:jc w:val="both"/>
        <w:rPr>
          <w:rFonts w:ascii="Verdana" w:hAnsi="Verdana"/>
          <w:color w:val="000000"/>
        </w:rPr>
      </w:pPr>
      <w:r w:rsidRPr="00E82A84">
        <w:rPr>
          <w:rFonts w:ascii="Verdana" w:hAnsi="Verdana"/>
          <w:color w:val="000000"/>
        </w:rPr>
        <w:t>1.</w:t>
      </w:r>
      <w:r w:rsidR="00E95C65" w:rsidRPr="00E82A84">
        <w:rPr>
          <w:rFonts w:ascii="Verdana" w:hAnsi="Verdana"/>
          <w:color w:val="000000"/>
        </w:rPr>
        <w:t>8</w:t>
      </w:r>
      <w:r w:rsidRPr="00E82A84">
        <w:rPr>
          <w:rFonts w:ascii="Verdana" w:hAnsi="Verdana"/>
          <w:color w:val="000000"/>
        </w:rPr>
        <w:t xml:space="preserve">. </w:t>
      </w:r>
      <w:r w:rsidRPr="00E82A84">
        <w:rPr>
          <w:rFonts w:ascii="Verdana" w:hAnsi="Verdana"/>
          <w:shd w:val="clear" w:color="auto" w:fill="FFFFFF"/>
        </w:rPr>
        <w:t>Darbai neperkami iš centrinės perkančiosios organizacijos (toliau – CPO), kadangi išanalizavus CPO kataloge esančią darbų pasiūlą, nustatyta, kad CPO negalima nusipirkti pirkimo objekto.</w:t>
      </w:r>
    </w:p>
    <w:p w14:paraId="1184A420" w14:textId="57550A9A" w:rsidR="0012566B" w:rsidRPr="00E82A84" w:rsidRDefault="0040440A" w:rsidP="00CE6B23">
      <w:pPr>
        <w:tabs>
          <w:tab w:val="left" w:pos="720"/>
          <w:tab w:val="left" w:pos="1134"/>
        </w:tabs>
        <w:ind w:firstLine="709"/>
        <w:jc w:val="both"/>
        <w:rPr>
          <w:rFonts w:ascii="Verdana" w:hAnsi="Verdana"/>
        </w:rPr>
      </w:pPr>
      <w:r w:rsidRPr="00E82A84">
        <w:rPr>
          <w:rFonts w:ascii="Verdana" w:hAnsi="Verdana"/>
        </w:rPr>
        <w:t>1.</w:t>
      </w:r>
      <w:r w:rsidR="00E95C65" w:rsidRPr="00E82A84">
        <w:rPr>
          <w:rFonts w:ascii="Verdana" w:hAnsi="Verdana"/>
        </w:rPr>
        <w:t>9</w:t>
      </w:r>
      <w:r w:rsidRPr="00E82A84">
        <w:rPr>
          <w:rFonts w:ascii="Verdana" w:hAnsi="Verdana"/>
        </w:rPr>
        <w:t xml:space="preserve">. </w:t>
      </w:r>
      <w:r w:rsidR="008309E0" w:rsidRPr="00E82A84">
        <w:rPr>
          <w:rFonts w:ascii="Verdana" w:hAnsi="Verdana"/>
        </w:rPr>
        <w:t>Perkančiosios organizacijos įgalioti asmenys palaikyti tiesioginį ryšį su tiekėjais ir gauti iš jų (ne tarpininkų) su pirkimo procedūromis susijusius pranešimus: dėl klausimų, susijusių su viešojo pirkimo procedūromis –</w:t>
      </w:r>
      <w:r w:rsidR="003F4E05" w:rsidRPr="00E82A84">
        <w:rPr>
          <w:rFonts w:ascii="Verdana" w:hAnsi="Verdana"/>
        </w:rPr>
        <w:t xml:space="preserve"> </w:t>
      </w:r>
      <w:r w:rsidR="00DC6678" w:rsidRPr="00E82A84">
        <w:rPr>
          <w:rFonts w:ascii="Verdana" w:hAnsi="Verdana"/>
        </w:rPr>
        <w:t xml:space="preserve">Povilas Miliauskas, Viešųjų pirkimų skyriaus vyriausiasis specialistas, tel. +370 343 90086, el. paštas </w:t>
      </w:r>
      <w:hyperlink r:id="rId10" w:history="1">
        <w:r w:rsidR="00DC6678" w:rsidRPr="00E82A84">
          <w:rPr>
            <w:rStyle w:val="Hipersaitas"/>
            <w:rFonts w:ascii="Verdana" w:hAnsi="Verdana"/>
          </w:rPr>
          <w:t>povilas.miliauskas@marijampole.lt</w:t>
        </w:r>
      </w:hyperlink>
      <w:r w:rsidR="00DC6678" w:rsidRPr="00E82A84">
        <w:rPr>
          <w:rFonts w:ascii="Verdana" w:hAnsi="Verdana"/>
        </w:rPr>
        <w:t>, J. Basanavičiaus a. 1, 68307 Marijampolė,</w:t>
      </w:r>
      <w:r w:rsidR="008309E0" w:rsidRPr="00E82A84">
        <w:rPr>
          <w:rFonts w:ascii="Verdana" w:hAnsi="Verdana"/>
        </w:rPr>
        <w:t xml:space="preserve"> dėl klausimų, susijusių su viešojo pirkimo objektu – </w:t>
      </w:r>
      <w:bookmarkStart w:id="6" w:name="_Hlk212019686"/>
      <w:r w:rsidR="0012566B" w:rsidRPr="00E82A84">
        <w:rPr>
          <w:rFonts w:ascii="Verdana" w:hAnsi="Verdana"/>
        </w:rPr>
        <w:t>Marijampolės</w:t>
      </w:r>
      <w:r w:rsidR="00136385" w:rsidRPr="00E82A84">
        <w:rPr>
          <w:rFonts w:ascii="Verdana" w:hAnsi="Verdana"/>
        </w:rPr>
        <w:t xml:space="preserve"> vaikų lopšelio - darželio viešųjų pirkimų specialistė Renata </w:t>
      </w:r>
      <w:proofErr w:type="spellStart"/>
      <w:r w:rsidR="00136385" w:rsidRPr="00E82A84">
        <w:rPr>
          <w:rFonts w:ascii="Verdana" w:hAnsi="Verdana"/>
        </w:rPr>
        <w:t>Pečkienė</w:t>
      </w:r>
      <w:proofErr w:type="spellEnd"/>
      <w:r w:rsidR="0012566B" w:rsidRPr="00E82A84">
        <w:rPr>
          <w:rFonts w:ascii="Verdana" w:hAnsi="Verdana"/>
        </w:rPr>
        <w:t>, tel. +370</w:t>
      </w:r>
      <w:r w:rsidR="00136385" w:rsidRPr="00E82A84">
        <w:rPr>
          <w:rFonts w:ascii="Verdana" w:hAnsi="Verdana"/>
        </w:rPr>
        <w:t> 641 18 708</w:t>
      </w:r>
      <w:r w:rsidR="0012566B" w:rsidRPr="00E82A84">
        <w:rPr>
          <w:rFonts w:ascii="Verdana" w:hAnsi="Verdana"/>
        </w:rPr>
        <w:t xml:space="preserve">, el. paštas </w:t>
      </w:r>
      <w:hyperlink r:id="rId11" w:history="1">
        <w:r w:rsidR="00136385" w:rsidRPr="00E82A84">
          <w:rPr>
            <w:rStyle w:val="Hipersaitas"/>
            <w:rFonts w:ascii="Verdana" w:hAnsi="Verdana"/>
          </w:rPr>
          <w:t>renata.peckiene@marijampolesdarzelis.lt</w:t>
        </w:r>
      </w:hyperlink>
      <w:r w:rsidR="00136385" w:rsidRPr="00E82A84">
        <w:rPr>
          <w:rFonts w:ascii="Verdana" w:hAnsi="Verdana"/>
        </w:rPr>
        <w:t xml:space="preserve"> </w:t>
      </w:r>
      <w:r w:rsidR="0012566B" w:rsidRPr="00E82A84">
        <w:rPr>
          <w:rFonts w:ascii="Verdana" w:hAnsi="Verdana"/>
        </w:rPr>
        <w:t xml:space="preserve">adresas: </w:t>
      </w:r>
      <w:r w:rsidR="00136385" w:rsidRPr="00E82A84">
        <w:rPr>
          <w:rFonts w:ascii="Verdana" w:hAnsi="Verdana"/>
        </w:rPr>
        <w:t>Kauno g. 13B, 68178</w:t>
      </w:r>
      <w:r w:rsidR="0012566B" w:rsidRPr="00E82A84">
        <w:rPr>
          <w:rFonts w:ascii="Verdana" w:hAnsi="Verdana"/>
        </w:rPr>
        <w:t>Marijampolė</w:t>
      </w:r>
      <w:bookmarkEnd w:id="6"/>
      <w:r w:rsidR="0012566B" w:rsidRPr="00E82A84">
        <w:rPr>
          <w:rFonts w:ascii="Verdana" w:hAnsi="Verdana"/>
        </w:rPr>
        <w:t>.</w:t>
      </w:r>
    </w:p>
    <w:p w14:paraId="6D7E3556" w14:textId="103A438A" w:rsidR="00677E30" w:rsidRPr="00E82A84" w:rsidRDefault="00677E30" w:rsidP="00CE6B23">
      <w:pPr>
        <w:jc w:val="both"/>
        <w:rPr>
          <w:rFonts w:ascii="Verdana" w:hAnsi="Verdana"/>
        </w:rPr>
      </w:pPr>
    </w:p>
    <w:p w14:paraId="0ED9B357" w14:textId="449C3123" w:rsidR="00B842BC" w:rsidRPr="00E82A84" w:rsidRDefault="00B842BC" w:rsidP="00CE6B23">
      <w:pPr>
        <w:pStyle w:val="Antrat"/>
        <w:numPr>
          <w:ilvl w:val="0"/>
          <w:numId w:val="13"/>
        </w:numPr>
        <w:jc w:val="center"/>
        <w:rPr>
          <w:rFonts w:ascii="Verdana" w:hAnsi="Verdana" w:cs="Times New Roman"/>
          <w:color w:val="auto"/>
          <w:sz w:val="24"/>
          <w:szCs w:val="24"/>
          <w:lang w:val="lt-LT"/>
        </w:rPr>
      </w:pPr>
      <w:bookmarkStart w:id="7" w:name="_Toc488998668"/>
      <w:bookmarkStart w:id="8" w:name="_Toc513036"/>
      <w:bookmarkStart w:id="9" w:name="_Toc225936368"/>
      <w:bookmarkEnd w:id="7"/>
      <w:r w:rsidRPr="00E82A84">
        <w:rPr>
          <w:rFonts w:ascii="Verdana" w:hAnsi="Verdana" w:cs="Times New Roman"/>
          <w:color w:val="auto"/>
          <w:sz w:val="24"/>
          <w:szCs w:val="24"/>
          <w:lang w:val="lt-LT"/>
        </w:rPr>
        <w:t>PIRKIMO OBJEKTAS</w:t>
      </w:r>
      <w:bookmarkEnd w:id="8"/>
      <w:bookmarkEnd w:id="9"/>
    </w:p>
    <w:p w14:paraId="3715D538" w14:textId="77777777" w:rsidR="00B31D6A" w:rsidRPr="00E82A84" w:rsidRDefault="00B31D6A" w:rsidP="00CE6B23">
      <w:pPr>
        <w:pStyle w:val="Pagrindinistekstas"/>
        <w:spacing w:after="0" w:line="240" w:lineRule="auto"/>
        <w:rPr>
          <w:rFonts w:ascii="Verdana" w:hAnsi="Verdana"/>
        </w:rPr>
      </w:pPr>
    </w:p>
    <w:p w14:paraId="073C0E5C" w14:textId="13F8CDEC" w:rsidR="00663132" w:rsidRPr="00E82A84" w:rsidRDefault="0040440A" w:rsidP="00663132">
      <w:pPr>
        <w:ind w:firstLine="709"/>
        <w:jc w:val="both"/>
        <w:rPr>
          <w:rFonts w:ascii="Verdana" w:hAnsi="Verdana"/>
          <w:b/>
          <w:bCs/>
        </w:rPr>
      </w:pPr>
      <w:r w:rsidRPr="00E82A84">
        <w:rPr>
          <w:rFonts w:ascii="Verdana" w:hAnsi="Verdana"/>
        </w:rPr>
        <w:t xml:space="preserve">2.1. </w:t>
      </w:r>
      <w:r w:rsidR="00B842BC" w:rsidRPr="00E82A84">
        <w:rPr>
          <w:rFonts w:ascii="Verdana" w:hAnsi="Verdana"/>
        </w:rPr>
        <w:t>Pirkimo objektas –</w:t>
      </w:r>
      <w:r w:rsidR="00794A9E" w:rsidRPr="00E82A84">
        <w:rPr>
          <w:rFonts w:ascii="Verdana" w:hAnsi="Verdana"/>
          <w:bCs/>
          <w:color w:val="000000"/>
        </w:rPr>
        <w:t xml:space="preserve"> </w:t>
      </w:r>
      <w:r w:rsidR="00240C60" w:rsidRPr="00C143EB">
        <w:rPr>
          <w:rFonts w:ascii="Verdana" w:hAnsi="Verdana"/>
          <w:b/>
          <w:color w:val="000000"/>
        </w:rPr>
        <w:t>Marijampolės</w:t>
      </w:r>
      <w:r w:rsidR="00240C60">
        <w:rPr>
          <w:rFonts w:ascii="Verdana" w:hAnsi="Verdana"/>
          <w:bCs/>
          <w:color w:val="000000"/>
        </w:rPr>
        <w:t xml:space="preserve"> </w:t>
      </w:r>
      <w:r w:rsidR="00240C60">
        <w:rPr>
          <w:rFonts w:ascii="Verdana" w:hAnsi="Verdana"/>
          <w:b/>
          <w:bCs/>
          <w:color w:val="000000"/>
        </w:rPr>
        <w:t>l</w:t>
      </w:r>
      <w:r w:rsidR="00240C60" w:rsidRPr="00136385">
        <w:rPr>
          <w:rFonts w:ascii="Verdana" w:hAnsi="Verdana"/>
          <w:b/>
          <w:bCs/>
          <w:color w:val="000000"/>
        </w:rPr>
        <w:t xml:space="preserve">opšelio-darželio skyriaus </w:t>
      </w:r>
      <w:r w:rsidR="00240C60">
        <w:rPr>
          <w:rFonts w:ascii="Verdana" w:hAnsi="Verdana"/>
          <w:b/>
          <w:bCs/>
          <w:color w:val="000000"/>
        </w:rPr>
        <w:t>„Rūta“</w:t>
      </w:r>
      <w:r w:rsidR="00240C60" w:rsidRPr="00136385">
        <w:rPr>
          <w:rFonts w:ascii="Verdana" w:hAnsi="Verdana"/>
          <w:b/>
          <w:bCs/>
          <w:color w:val="000000"/>
        </w:rPr>
        <w:t xml:space="preserve"> vaikų žaidimų aikštelių įrengimo</w:t>
      </w:r>
      <w:r w:rsidR="00240C60">
        <w:rPr>
          <w:rFonts w:ascii="Verdana" w:hAnsi="Verdana"/>
          <w:b/>
          <w:bCs/>
          <w:color w:val="000000"/>
        </w:rPr>
        <w:t xml:space="preserve"> d</w:t>
      </w:r>
      <w:r w:rsidR="00240C60" w:rsidRPr="00136385">
        <w:rPr>
          <w:rFonts w:ascii="Verdana" w:hAnsi="Verdana"/>
          <w:b/>
          <w:bCs/>
          <w:color w:val="000000"/>
        </w:rPr>
        <w:t>arb</w:t>
      </w:r>
      <w:r w:rsidR="00240C60">
        <w:rPr>
          <w:rFonts w:ascii="Verdana" w:hAnsi="Verdana"/>
          <w:b/>
          <w:bCs/>
          <w:color w:val="000000"/>
        </w:rPr>
        <w:t>ai</w:t>
      </w:r>
      <w:r w:rsidR="00240C60" w:rsidRPr="00E82A84">
        <w:rPr>
          <w:rFonts w:ascii="Verdana" w:hAnsi="Verdana"/>
          <w:color w:val="000000"/>
        </w:rPr>
        <w:t xml:space="preserve"> </w:t>
      </w:r>
      <w:r w:rsidR="00677E30" w:rsidRPr="00E82A84">
        <w:rPr>
          <w:rFonts w:ascii="Verdana" w:hAnsi="Verdana"/>
          <w:color w:val="000000"/>
        </w:rPr>
        <w:t>(</w:t>
      </w:r>
      <w:r w:rsidR="00105246" w:rsidRPr="00E82A84">
        <w:rPr>
          <w:rFonts w:ascii="Verdana" w:hAnsi="Verdana"/>
          <w:color w:val="000000"/>
        </w:rPr>
        <w:t xml:space="preserve">toliau – </w:t>
      </w:r>
      <w:r w:rsidR="00B85451" w:rsidRPr="00E82A84">
        <w:rPr>
          <w:rFonts w:ascii="Verdana" w:hAnsi="Verdana"/>
          <w:color w:val="000000"/>
        </w:rPr>
        <w:t>D</w:t>
      </w:r>
      <w:r w:rsidR="00105246" w:rsidRPr="00E82A84">
        <w:rPr>
          <w:rFonts w:ascii="Verdana" w:hAnsi="Verdana"/>
          <w:color w:val="000000"/>
        </w:rPr>
        <w:t>arbai)</w:t>
      </w:r>
      <w:r w:rsidR="00136385" w:rsidRPr="00E82A84">
        <w:rPr>
          <w:rFonts w:ascii="Verdana" w:hAnsi="Verdana"/>
          <w:color w:val="000000"/>
        </w:rPr>
        <w:t xml:space="preserve">. </w:t>
      </w:r>
      <w:r w:rsidR="00663132" w:rsidRPr="00E82A84">
        <w:rPr>
          <w:rFonts w:ascii="Verdana" w:hAnsi="Verdana"/>
          <w:bCs/>
        </w:rPr>
        <w:t xml:space="preserve">Pirkimo objekto BVPŽ kodas: </w:t>
      </w:r>
      <w:r w:rsidR="00136385" w:rsidRPr="00E82A84">
        <w:rPr>
          <w:rFonts w:ascii="Verdana" w:hAnsi="Verdana"/>
          <w:bCs/>
        </w:rPr>
        <w:t>45212221-1 Su sporto aikštelių statiniais susiję statybos darbai</w:t>
      </w:r>
      <w:r w:rsidR="00B16C28" w:rsidRPr="00E82A84">
        <w:rPr>
          <w:rFonts w:ascii="Verdana" w:hAnsi="Verdana"/>
          <w:bCs/>
        </w:rPr>
        <w:t>, papildom</w:t>
      </w:r>
      <w:r w:rsidR="00F119B8" w:rsidRPr="00E82A84">
        <w:rPr>
          <w:rFonts w:ascii="Verdana" w:hAnsi="Verdana"/>
          <w:bCs/>
        </w:rPr>
        <w:t xml:space="preserve">i </w:t>
      </w:r>
      <w:r w:rsidR="00B16C28" w:rsidRPr="00E82A84">
        <w:rPr>
          <w:rFonts w:ascii="Verdana" w:hAnsi="Verdana"/>
          <w:bCs/>
        </w:rPr>
        <w:t>BVPŽ koda</w:t>
      </w:r>
      <w:r w:rsidR="00F119B8" w:rsidRPr="00E82A84">
        <w:rPr>
          <w:rFonts w:ascii="Verdana" w:hAnsi="Verdana"/>
          <w:bCs/>
        </w:rPr>
        <w:t>i</w:t>
      </w:r>
      <w:r w:rsidR="00B16C28" w:rsidRPr="00E82A84">
        <w:rPr>
          <w:rFonts w:ascii="Verdana" w:hAnsi="Verdana"/>
          <w:bCs/>
        </w:rPr>
        <w:t>: 71354300-7 Kadastrinio tyrinėjimo paslaugos</w:t>
      </w:r>
      <w:r w:rsidR="00AA6833" w:rsidRPr="00E82A84">
        <w:rPr>
          <w:rFonts w:ascii="Verdana" w:hAnsi="Verdana"/>
          <w:bCs/>
        </w:rPr>
        <w:t>;</w:t>
      </w:r>
      <w:r w:rsidR="00AA6833" w:rsidRPr="00E82A84">
        <w:rPr>
          <w:rFonts w:ascii="Verdana" w:eastAsiaTheme="minorHAnsi" w:hAnsi="Verdana" w:cs="Adobe Clean DC"/>
          <w:color w:val="000000"/>
        </w:rPr>
        <w:t xml:space="preserve"> </w:t>
      </w:r>
      <w:r w:rsidR="00AA6833" w:rsidRPr="00E82A84">
        <w:rPr>
          <w:rFonts w:ascii="Verdana" w:hAnsi="Verdana"/>
          <w:bCs/>
        </w:rPr>
        <w:t>45236210-5 Vaikų žaidimo zonų paviršių lyginimo darbai</w:t>
      </w:r>
      <w:r w:rsidR="0037523C">
        <w:rPr>
          <w:rFonts w:ascii="Verdana" w:hAnsi="Verdana"/>
          <w:bCs/>
        </w:rPr>
        <w:t>.</w:t>
      </w:r>
    </w:p>
    <w:p w14:paraId="41FD3C8B" w14:textId="47FC5F80" w:rsidR="00E6624F" w:rsidRPr="00E82A84" w:rsidRDefault="00E6624F" w:rsidP="00CE6B23">
      <w:pPr>
        <w:ind w:firstLine="709"/>
        <w:jc w:val="both"/>
        <w:rPr>
          <w:rFonts w:ascii="Verdana" w:hAnsi="Verdana"/>
          <w:color w:val="000000"/>
        </w:rPr>
      </w:pPr>
      <w:r w:rsidRPr="00E82A84">
        <w:rPr>
          <w:rFonts w:ascii="Verdana" w:hAnsi="Verdana"/>
          <w:color w:val="000000"/>
        </w:rPr>
        <w:t>2.2. Pirkimo objektas apima:</w:t>
      </w:r>
    </w:p>
    <w:p w14:paraId="6F925623" w14:textId="04BE5B47" w:rsidR="00E6624F" w:rsidRPr="00E82A84" w:rsidRDefault="00E6624F" w:rsidP="00CE6B23">
      <w:pPr>
        <w:ind w:firstLine="709"/>
        <w:jc w:val="both"/>
        <w:rPr>
          <w:rFonts w:ascii="Verdana" w:hAnsi="Verdana"/>
          <w:color w:val="000000"/>
        </w:rPr>
      </w:pPr>
      <w:r w:rsidRPr="00E82A84">
        <w:rPr>
          <w:rFonts w:ascii="Verdana" w:hAnsi="Verdana"/>
          <w:color w:val="000000"/>
        </w:rPr>
        <w:t>2.2.1.</w:t>
      </w:r>
      <w:r w:rsidR="00241A18" w:rsidRPr="00E82A84">
        <w:rPr>
          <w:rFonts w:ascii="Verdana" w:hAnsi="Verdana"/>
          <w:color w:val="000000"/>
        </w:rPr>
        <w:t xml:space="preserve"> </w:t>
      </w:r>
      <w:r w:rsidR="00C56E8D" w:rsidRPr="00E82A84">
        <w:rPr>
          <w:rFonts w:ascii="Verdana" w:hAnsi="Verdana"/>
          <w:color w:val="000000"/>
        </w:rPr>
        <w:t>atli</w:t>
      </w:r>
      <w:r w:rsidR="00144F15" w:rsidRPr="00E82A84">
        <w:rPr>
          <w:rFonts w:ascii="Verdana" w:hAnsi="Verdana"/>
          <w:color w:val="000000"/>
        </w:rPr>
        <w:t>e</w:t>
      </w:r>
      <w:r w:rsidR="00C56E8D" w:rsidRPr="00E82A84">
        <w:rPr>
          <w:rFonts w:ascii="Verdana" w:hAnsi="Verdana"/>
          <w:color w:val="000000"/>
        </w:rPr>
        <w:t>k</w:t>
      </w:r>
      <w:r w:rsidR="00144F15" w:rsidRPr="00E82A84">
        <w:rPr>
          <w:rFonts w:ascii="Verdana" w:hAnsi="Verdana"/>
          <w:color w:val="000000"/>
        </w:rPr>
        <w:t xml:space="preserve">ami </w:t>
      </w:r>
      <w:r w:rsidR="00575CA1" w:rsidRPr="00E82A84">
        <w:rPr>
          <w:rFonts w:ascii="Verdana" w:hAnsi="Verdana"/>
          <w:color w:val="000000"/>
        </w:rPr>
        <w:t>Marijampolės l</w:t>
      </w:r>
      <w:r w:rsidR="00A5739F" w:rsidRPr="00E82A84">
        <w:rPr>
          <w:rFonts w:ascii="Verdana" w:hAnsi="Verdana"/>
          <w:color w:val="000000"/>
        </w:rPr>
        <w:t xml:space="preserve">opšelio-darželio skyriaus </w:t>
      </w:r>
      <w:r w:rsidR="000141EA" w:rsidRPr="00E82A84">
        <w:rPr>
          <w:rFonts w:ascii="Verdana" w:hAnsi="Verdana"/>
          <w:color w:val="000000"/>
        </w:rPr>
        <w:t>„</w:t>
      </w:r>
      <w:r w:rsidR="00194B59">
        <w:rPr>
          <w:rFonts w:ascii="Verdana" w:hAnsi="Verdana"/>
          <w:color w:val="000000"/>
        </w:rPr>
        <w:t>Rūta</w:t>
      </w:r>
      <w:r w:rsidR="000141EA" w:rsidRPr="00E82A84">
        <w:rPr>
          <w:rFonts w:ascii="Verdana" w:hAnsi="Verdana"/>
          <w:color w:val="000000"/>
        </w:rPr>
        <w:t>“</w:t>
      </w:r>
      <w:r w:rsidR="00A5739F" w:rsidRPr="00E82A84">
        <w:rPr>
          <w:rFonts w:ascii="Verdana" w:hAnsi="Verdana"/>
          <w:color w:val="000000"/>
        </w:rPr>
        <w:t xml:space="preserve"> vaikų žaidimų aikštelių įrengimo darbai </w:t>
      </w:r>
      <w:r w:rsidR="00EC4B04" w:rsidRPr="00E82A84">
        <w:rPr>
          <w:rFonts w:ascii="Verdana" w:hAnsi="Verdana"/>
          <w:color w:val="000000"/>
        </w:rPr>
        <w:t>pagal Pirkimo sąlygų 4 priedą „Techninė specifikacija“</w:t>
      </w:r>
      <w:r w:rsidR="00A5739F" w:rsidRPr="00E82A84">
        <w:rPr>
          <w:rFonts w:ascii="Verdana" w:hAnsi="Verdana"/>
          <w:color w:val="000000"/>
        </w:rPr>
        <w:t>;</w:t>
      </w:r>
    </w:p>
    <w:p w14:paraId="0B480FA6" w14:textId="01306808" w:rsidR="00E6624F" w:rsidRPr="00E82A84" w:rsidRDefault="00E6624F" w:rsidP="00CE6B23">
      <w:pPr>
        <w:ind w:firstLine="709"/>
        <w:jc w:val="both"/>
        <w:rPr>
          <w:rFonts w:ascii="Verdana" w:hAnsi="Verdana"/>
          <w:color w:val="000000"/>
        </w:rPr>
      </w:pPr>
      <w:r w:rsidRPr="00E82A84">
        <w:rPr>
          <w:rFonts w:ascii="Verdana" w:hAnsi="Verdana"/>
          <w:color w:val="000000"/>
        </w:rPr>
        <w:t>2.2.</w:t>
      </w:r>
      <w:r w:rsidR="00C56E8D" w:rsidRPr="00E82A84">
        <w:rPr>
          <w:rFonts w:ascii="Verdana" w:hAnsi="Verdana"/>
          <w:color w:val="000000"/>
        </w:rPr>
        <w:t>2</w:t>
      </w:r>
      <w:r w:rsidRPr="00E82A84">
        <w:rPr>
          <w:rFonts w:ascii="Verdana" w:hAnsi="Verdana"/>
          <w:color w:val="000000"/>
        </w:rPr>
        <w:t xml:space="preserve">. </w:t>
      </w:r>
      <w:r w:rsidR="00E16D92" w:rsidRPr="00E82A84">
        <w:rPr>
          <w:rFonts w:ascii="Verdana" w:hAnsi="Verdana"/>
          <w:color w:val="000000"/>
        </w:rPr>
        <w:t>kadastrinių matavimų</w:t>
      </w:r>
      <w:r w:rsidR="00AB2A18" w:rsidRPr="00E82A84">
        <w:rPr>
          <w:rFonts w:ascii="Verdana" w:hAnsi="Verdana"/>
          <w:color w:val="000000"/>
        </w:rPr>
        <w:t xml:space="preserve"> </w:t>
      </w:r>
      <w:r w:rsidR="00E16D92" w:rsidRPr="00E82A84">
        <w:rPr>
          <w:rFonts w:ascii="Verdana" w:hAnsi="Verdana"/>
          <w:color w:val="000000"/>
        </w:rPr>
        <w:t>ir išpildomosios dokumentacijos parengimas bei kitų teisės aktų nustatytų dokumentų, reikalingų statybos užbaigimo procedūroms atlikti, parengimas.</w:t>
      </w:r>
    </w:p>
    <w:p w14:paraId="10AB2438" w14:textId="6C78EB51" w:rsidR="00B16C28" w:rsidRPr="00E82A84" w:rsidRDefault="00B16C28" w:rsidP="00CE6B23">
      <w:pPr>
        <w:ind w:firstLine="709"/>
        <w:jc w:val="both"/>
        <w:rPr>
          <w:rFonts w:ascii="Verdana" w:hAnsi="Verdana"/>
          <w:color w:val="000000"/>
        </w:rPr>
      </w:pPr>
      <w:r w:rsidRPr="00E82A84">
        <w:rPr>
          <w:rFonts w:ascii="Verdana" w:hAnsi="Verdana"/>
          <w:color w:val="000000"/>
        </w:rPr>
        <w:t xml:space="preserve">2.3. Pirkimo sąlygų 4 </w:t>
      </w:r>
      <w:r w:rsidRPr="00E82A84">
        <w:rPr>
          <w:rFonts w:ascii="Verdana" w:hAnsi="Verdana"/>
        </w:rPr>
        <w:t>priedo „Techninė specifikacija“ 1 priede_ „projektas (aktuali projekto dalis)“ esantys (jeigu yra)</w:t>
      </w:r>
      <w:r w:rsidRPr="00E82A84">
        <w:rPr>
          <w:rFonts w:ascii="Verdana" w:hAnsi="Verdana" w:cs="Segoe UI"/>
        </w:rPr>
        <w:t xml:space="preserve"> </w:t>
      </w:r>
      <w:r w:rsidRPr="00E82A84">
        <w:rPr>
          <w:rFonts w:ascii="Verdana" w:hAnsi="Verdana"/>
        </w:rPr>
        <w:t xml:space="preserve">kvalifikacijos reikalavimai, pasiūlymo pateikimo reikalavimai ir subrangos ribojimai yra </w:t>
      </w:r>
      <w:r w:rsidRPr="00E82A84">
        <w:rPr>
          <w:rFonts w:ascii="Verdana" w:hAnsi="Verdana"/>
          <w:b/>
          <w:bCs/>
        </w:rPr>
        <w:t>laikytini negaliojančiais</w:t>
      </w:r>
      <w:r w:rsidRPr="00E82A84">
        <w:rPr>
          <w:rFonts w:ascii="Verdana" w:hAnsi="Verdana"/>
        </w:rPr>
        <w:t>, o vieninteliai galiojantys yra tik keliami Pagal šias pirkimo sąlygas.</w:t>
      </w:r>
    </w:p>
    <w:p w14:paraId="5DA2E9B2" w14:textId="4790D00E" w:rsidR="0046476B" w:rsidRPr="00E82A84" w:rsidRDefault="0040440A" w:rsidP="0046476B">
      <w:pPr>
        <w:tabs>
          <w:tab w:val="left" w:pos="1134"/>
        </w:tabs>
        <w:ind w:firstLine="709"/>
        <w:jc w:val="both"/>
        <w:rPr>
          <w:rFonts w:ascii="Verdana" w:hAnsi="Verdana"/>
          <w:bCs/>
        </w:rPr>
      </w:pPr>
      <w:r w:rsidRPr="00E82A84">
        <w:rPr>
          <w:rFonts w:ascii="Verdana" w:hAnsi="Verdana"/>
          <w:bCs/>
        </w:rPr>
        <w:t>2.</w:t>
      </w:r>
      <w:r w:rsidR="00B16C28" w:rsidRPr="00E82A84">
        <w:rPr>
          <w:rFonts w:ascii="Verdana" w:hAnsi="Verdana"/>
          <w:bCs/>
        </w:rPr>
        <w:t>4</w:t>
      </w:r>
      <w:r w:rsidRPr="00E82A84">
        <w:rPr>
          <w:rFonts w:ascii="Verdana" w:hAnsi="Verdana"/>
          <w:bCs/>
        </w:rPr>
        <w:t xml:space="preserve">. </w:t>
      </w:r>
      <w:r w:rsidR="0056778C" w:rsidRPr="00E82A84">
        <w:rPr>
          <w:rFonts w:ascii="Verdana" w:hAnsi="Verdana"/>
          <w:bCs/>
        </w:rPr>
        <w:t>Pirkimo objektas</w:t>
      </w:r>
      <w:r w:rsidR="001657FD" w:rsidRPr="00E82A84">
        <w:rPr>
          <w:rFonts w:ascii="Verdana" w:hAnsi="Verdana"/>
          <w:bCs/>
        </w:rPr>
        <w:t xml:space="preserve"> vientisas ir</w:t>
      </w:r>
      <w:r w:rsidR="0056778C" w:rsidRPr="00E82A84">
        <w:rPr>
          <w:rFonts w:ascii="Verdana" w:hAnsi="Verdana"/>
          <w:bCs/>
        </w:rPr>
        <w:t xml:space="preserve"> į dalis neskaidomas, todėl pasiūlymas turi būti pateiktas visai nurodytai darbų apimčiai. Pasiūlymai</w:t>
      </w:r>
      <w:r w:rsidR="00F0209E" w:rsidRPr="00E82A84">
        <w:rPr>
          <w:rFonts w:ascii="Verdana" w:hAnsi="Verdana"/>
          <w:bCs/>
        </w:rPr>
        <w:t>,</w:t>
      </w:r>
      <w:r w:rsidR="0056778C" w:rsidRPr="00E82A84">
        <w:rPr>
          <w:rFonts w:ascii="Verdana" w:hAnsi="Verdana"/>
          <w:bCs/>
        </w:rPr>
        <w:t xml:space="preserve"> apimantys ne visą pirkimo objektą</w:t>
      </w:r>
      <w:r w:rsidR="00F0209E" w:rsidRPr="00E82A84">
        <w:rPr>
          <w:rFonts w:ascii="Verdana" w:hAnsi="Verdana"/>
          <w:bCs/>
        </w:rPr>
        <w:t xml:space="preserve"> </w:t>
      </w:r>
      <w:r w:rsidR="0056778C" w:rsidRPr="00E82A84">
        <w:rPr>
          <w:rFonts w:ascii="Verdana" w:hAnsi="Verdana"/>
          <w:bCs/>
        </w:rPr>
        <w:t>vertinami nebus.</w:t>
      </w:r>
    </w:p>
    <w:p w14:paraId="231D886D" w14:textId="3E9F243C" w:rsidR="00BC5B27" w:rsidRPr="00E82A84" w:rsidRDefault="0046476B" w:rsidP="0021135B">
      <w:pPr>
        <w:tabs>
          <w:tab w:val="left" w:pos="1134"/>
        </w:tabs>
        <w:ind w:firstLine="709"/>
        <w:jc w:val="both"/>
        <w:rPr>
          <w:rFonts w:ascii="Verdana" w:hAnsi="Verdana"/>
          <w:bCs/>
        </w:rPr>
      </w:pPr>
      <w:r w:rsidRPr="00E82A84">
        <w:rPr>
          <w:rFonts w:ascii="Verdana" w:hAnsi="Verdana"/>
          <w:bCs/>
        </w:rPr>
        <w:t>2.</w:t>
      </w:r>
      <w:r w:rsidR="00B16C28" w:rsidRPr="00E82A84">
        <w:rPr>
          <w:rFonts w:ascii="Verdana" w:hAnsi="Verdana"/>
          <w:bCs/>
        </w:rPr>
        <w:t>5</w:t>
      </w:r>
      <w:r w:rsidRPr="00E82A84">
        <w:rPr>
          <w:rFonts w:ascii="Verdana" w:hAnsi="Verdana"/>
          <w:bCs/>
        </w:rPr>
        <w:t xml:space="preserve">. Darbų įgyvendinimo vieta – </w:t>
      </w:r>
      <w:r w:rsidR="00240C60" w:rsidRPr="00F466A1">
        <w:rPr>
          <w:rFonts w:ascii="Verdana" w:hAnsi="Verdana"/>
          <w:b/>
        </w:rPr>
        <w:t>Marijampolės lopšelio-darželio skyrius „Rūta“,  Draugystės g. 5A, Marijampolė.</w:t>
      </w:r>
    </w:p>
    <w:p w14:paraId="7F5E6F0B" w14:textId="74099608" w:rsidR="000B477A" w:rsidRPr="00E82A84" w:rsidRDefault="00F0209E" w:rsidP="0046476B">
      <w:pPr>
        <w:tabs>
          <w:tab w:val="left" w:pos="1134"/>
        </w:tabs>
        <w:ind w:firstLine="709"/>
        <w:jc w:val="both"/>
        <w:rPr>
          <w:rFonts w:ascii="Verdana" w:hAnsi="Verdana"/>
          <w:bCs/>
        </w:rPr>
      </w:pPr>
      <w:r w:rsidRPr="00E82A84">
        <w:rPr>
          <w:rFonts w:ascii="Verdana" w:hAnsi="Verdana"/>
          <w:bCs/>
        </w:rPr>
        <w:t>2.</w:t>
      </w:r>
      <w:r w:rsidR="00B16C28" w:rsidRPr="00E82A84">
        <w:rPr>
          <w:rFonts w:ascii="Verdana" w:hAnsi="Verdana"/>
          <w:bCs/>
        </w:rPr>
        <w:t>6</w:t>
      </w:r>
      <w:r w:rsidRPr="00E82A84">
        <w:rPr>
          <w:rFonts w:ascii="Verdana" w:hAnsi="Verdana"/>
          <w:bCs/>
        </w:rPr>
        <w:t xml:space="preserve">. </w:t>
      </w:r>
      <w:r w:rsidR="00FA76CF" w:rsidRPr="00E82A84">
        <w:rPr>
          <w:rFonts w:ascii="Verdana" w:hAnsi="Verdana"/>
          <w:bCs/>
        </w:rPr>
        <w:t>Vykdomas</w:t>
      </w:r>
      <w:r w:rsidRPr="00E82A84">
        <w:rPr>
          <w:rFonts w:ascii="Verdana" w:hAnsi="Verdana"/>
          <w:bCs/>
        </w:rPr>
        <w:t xml:space="preserve"> Žalias P</w:t>
      </w:r>
      <w:r w:rsidR="00FA76CF" w:rsidRPr="00E82A84">
        <w:rPr>
          <w:rFonts w:ascii="Verdana" w:hAnsi="Verdana"/>
          <w:bCs/>
        </w:rPr>
        <w:t>irkimas</w:t>
      </w:r>
      <w:r w:rsidRPr="00E82A84">
        <w:rPr>
          <w:rFonts w:ascii="Verdana" w:hAnsi="Verdana"/>
          <w:bCs/>
        </w:rPr>
        <w:t xml:space="preserve"> (perkam</w:t>
      </w:r>
      <w:r w:rsidR="00EE3944" w:rsidRPr="00E82A84">
        <w:rPr>
          <w:rFonts w:ascii="Verdana" w:hAnsi="Verdana"/>
          <w:bCs/>
        </w:rPr>
        <w:t xml:space="preserve">i </w:t>
      </w:r>
      <w:r w:rsidRPr="00E82A84">
        <w:rPr>
          <w:rFonts w:ascii="Verdana" w:hAnsi="Verdana"/>
          <w:bCs/>
        </w:rPr>
        <w:t xml:space="preserve">darbai): Aplinkosaugai ir aplinkai palankus produktas, kaip jis apibrėžtas aktualios redakcijos Aplinkos apsaugos kriterijų taikymo, vykdant žaliuosius pirkimus, tvarkos aprašo, patvirtinto 2011 m. birželio 28 d. Lietuvos Respublikos aplinkos ministro įsakymu Nr. D1-508, </w:t>
      </w:r>
      <w:r w:rsidR="00C56E8D" w:rsidRPr="00E82A84">
        <w:rPr>
          <w:rFonts w:ascii="Verdana" w:hAnsi="Verdana" w:cs="Helvetica Neue UltraLight"/>
        </w:rPr>
        <w:t>4.</w:t>
      </w:r>
      <w:r w:rsidR="00EC5DC7" w:rsidRPr="00E82A84">
        <w:rPr>
          <w:rFonts w:ascii="Verdana" w:hAnsi="Verdana" w:cs="Helvetica Neue UltraLight"/>
        </w:rPr>
        <w:t>3.</w:t>
      </w:r>
      <w:r w:rsidR="00C56E8D" w:rsidRPr="00E82A84">
        <w:rPr>
          <w:rFonts w:ascii="Verdana" w:hAnsi="Verdana" w:cs="Helvetica Neue UltraLight"/>
        </w:rPr>
        <w:t xml:space="preserve"> </w:t>
      </w:r>
      <w:r w:rsidR="00EC5DC7" w:rsidRPr="00E82A84">
        <w:rPr>
          <w:rFonts w:ascii="Verdana" w:hAnsi="Verdana"/>
          <w:bCs/>
        </w:rPr>
        <w:t xml:space="preserve">Rangovas atliekamiems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 (Pirkimo sąlygų </w:t>
      </w:r>
      <w:r w:rsidR="00C56E8D" w:rsidRPr="00E82A84">
        <w:rPr>
          <w:rFonts w:ascii="Verdana" w:hAnsi="Verdana" w:cs="Helvetica Neue UltraLight"/>
        </w:rPr>
        <w:t>4 pried</w:t>
      </w:r>
      <w:r w:rsidR="00EC5DC7" w:rsidRPr="00E82A84">
        <w:rPr>
          <w:rFonts w:ascii="Verdana" w:hAnsi="Verdana" w:cs="Helvetica Neue UltraLight"/>
        </w:rPr>
        <w:t>as</w:t>
      </w:r>
      <w:r w:rsidR="00C56E8D" w:rsidRPr="00E82A84">
        <w:rPr>
          <w:rFonts w:ascii="Verdana" w:hAnsi="Verdana" w:cs="Helvetica Neue UltraLight"/>
        </w:rPr>
        <w:t xml:space="preserve"> „Techninė specifikacija</w:t>
      </w:r>
      <w:r w:rsidR="00EC5DC7" w:rsidRPr="00E82A84">
        <w:rPr>
          <w:rFonts w:ascii="Verdana" w:hAnsi="Verdana" w:cs="Helvetica Neue UltraLight"/>
        </w:rPr>
        <w:t>“ 2 dalis)</w:t>
      </w:r>
      <w:r w:rsidR="0004382F" w:rsidRPr="00E82A84">
        <w:rPr>
          <w:rFonts w:ascii="Verdana" w:hAnsi="Verdana"/>
          <w:bCs/>
        </w:rPr>
        <w:t>.</w:t>
      </w:r>
    </w:p>
    <w:p w14:paraId="61C7A4F4" w14:textId="2452A091" w:rsidR="00240C60" w:rsidRDefault="00B85451" w:rsidP="00CE6B23">
      <w:pPr>
        <w:pStyle w:val="bodytext0"/>
        <w:tabs>
          <w:tab w:val="left" w:pos="1134"/>
        </w:tabs>
        <w:spacing w:before="0" w:beforeAutospacing="0" w:after="0" w:afterAutospacing="0"/>
        <w:ind w:firstLine="709"/>
        <w:jc w:val="both"/>
        <w:rPr>
          <w:rFonts w:ascii="Verdana" w:hAnsi="Verdana"/>
        </w:rPr>
      </w:pPr>
      <w:r w:rsidRPr="00E82A84">
        <w:rPr>
          <w:rFonts w:ascii="Verdana" w:hAnsi="Verdana"/>
        </w:rPr>
        <w:t>2.</w:t>
      </w:r>
      <w:r w:rsidR="00B16C28" w:rsidRPr="00E82A84">
        <w:rPr>
          <w:rFonts w:ascii="Verdana" w:hAnsi="Verdana"/>
        </w:rPr>
        <w:t>7</w:t>
      </w:r>
      <w:r w:rsidRPr="00E82A84">
        <w:rPr>
          <w:rFonts w:ascii="Verdana" w:hAnsi="Verdana"/>
        </w:rPr>
        <w:t xml:space="preserve">. </w:t>
      </w:r>
      <w:r w:rsidR="0094583E" w:rsidRPr="00E82A84">
        <w:rPr>
          <w:rFonts w:ascii="Verdana" w:hAnsi="Verdana"/>
        </w:rPr>
        <w:t xml:space="preserve">Pirkimo sąlygų 4 priede „Techninė specifikacija“ ir/arba įkainotų veiklų sąraše nurodyti darbų kiekiai yra orientaciniai. Realius medžiagų ir darbų kiekius privalo įvertinti patys tiekėjai. Tiekėjas savo pasiūlymo kainoje privalo įvertinti visus </w:t>
      </w:r>
      <w:r w:rsidR="0094583E" w:rsidRPr="00E82A84">
        <w:rPr>
          <w:rFonts w:ascii="Verdana" w:hAnsi="Verdana"/>
          <w:b/>
          <w:bCs/>
        </w:rPr>
        <w:t>pagalbinius, paruošiamuosius ir technologinius darbus (pavyzdžiui: aikštelės pagrindo/grunto kasimą, lyginimą ir tankinimą, drenažinio sluoksnio formavimą, bortų įrengimą, guminės dangos liejimui/klojimui, klijavimui ir stabilizavimui reikalingą paviršiaus paruošimą, įrangos betonavimą, šiukšlių, grunto ar nupjautos velėnos išvežimą ir utilizavimą)</w:t>
      </w:r>
      <w:r w:rsidR="0094583E" w:rsidRPr="00E82A84">
        <w:rPr>
          <w:rFonts w:ascii="Verdana" w:hAnsi="Verdana"/>
        </w:rPr>
        <w:t>, kurie yra būtini galutiniam, kokybiškam ir saugiam žaidimų aikštelės įrengimui. Visi darbai, kurie yra technologiškai neatsiejami nuo pagrindinių darbų atlikimo, turi būti atlikti be papildomo apmokėjimo</w:t>
      </w:r>
    </w:p>
    <w:p w14:paraId="5738E80A" w14:textId="5E96FF29" w:rsidR="00105246" w:rsidRPr="00E82A84" w:rsidRDefault="0040440A" w:rsidP="00CE6B23">
      <w:pPr>
        <w:pStyle w:val="bodytext0"/>
        <w:tabs>
          <w:tab w:val="left" w:pos="1134"/>
        </w:tabs>
        <w:spacing w:before="0" w:beforeAutospacing="0" w:after="0" w:afterAutospacing="0"/>
        <w:ind w:firstLine="709"/>
        <w:jc w:val="both"/>
        <w:rPr>
          <w:rFonts w:ascii="Verdana" w:hAnsi="Verdana"/>
        </w:rPr>
      </w:pPr>
      <w:r w:rsidRPr="00E82A84">
        <w:rPr>
          <w:rFonts w:ascii="Verdana" w:hAnsi="Verdana"/>
        </w:rPr>
        <w:t>2.</w:t>
      </w:r>
      <w:r w:rsidR="00B16C28" w:rsidRPr="00E82A84">
        <w:rPr>
          <w:rFonts w:ascii="Verdana" w:hAnsi="Verdana"/>
        </w:rPr>
        <w:t>8</w:t>
      </w:r>
      <w:r w:rsidRPr="00E82A84">
        <w:rPr>
          <w:rFonts w:ascii="Verdana" w:hAnsi="Verdana"/>
        </w:rPr>
        <w:t xml:space="preserve">. </w:t>
      </w:r>
      <w:r w:rsidR="0039726E" w:rsidRPr="00E82A84">
        <w:rPr>
          <w:rFonts w:ascii="Verdana" w:hAnsi="Verdana"/>
        </w:rPr>
        <w:t xml:space="preserve">Tiekėjo pasiūlymas turi būti parengtas pagal pirkimo sąlygų </w:t>
      </w:r>
      <w:r w:rsidR="0041647E" w:rsidRPr="00E82A84">
        <w:rPr>
          <w:rFonts w:ascii="Verdana" w:hAnsi="Verdana"/>
        </w:rPr>
        <w:t xml:space="preserve">1 </w:t>
      </w:r>
      <w:r w:rsidR="0039726E" w:rsidRPr="00E82A84">
        <w:rPr>
          <w:rFonts w:ascii="Verdana" w:hAnsi="Verdana"/>
        </w:rPr>
        <w:t>priedo reikalavimus.</w:t>
      </w:r>
    </w:p>
    <w:p w14:paraId="36FBC150" w14:textId="05633044" w:rsidR="00105246" w:rsidRPr="00E82A84" w:rsidRDefault="0040440A" w:rsidP="00CE6B23">
      <w:pPr>
        <w:tabs>
          <w:tab w:val="left" w:pos="1134"/>
          <w:tab w:val="left" w:pos="1276"/>
          <w:tab w:val="left" w:pos="1560"/>
        </w:tabs>
        <w:ind w:firstLine="709"/>
        <w:jc w:val="both"/>
        <w:rPr>
          <w:rFonts w:ascii="Verdana" w:hAnsi="Verdana"/>
          <w:bCs/>
        </w:rPr>
      </w:pPr>
      <w:r w:rsidRPr="00E82A84">
        <w:rPr>
          <w:rFonts w:ascii="Verdana" w:hAnsi="Verdana"/>
          <w:bCs/>
        </w:rPr>
        <w:lastRenderedPageBreak/>
        <w:t>2.</w:t>
      </w:r>
      <w:r w:rsidR="00B16C28" w:rsidRPr="00E82A84">
        <w:rPr>
          <w:rFonts w:ascii="Verdana" w:hAnsi="Verdana"/>
          <w:bCs/>
        </w:rPr>
        <w:t>9</w:t>
      </w:r>
      <w:r w:rsidRPr="00E82A84">
        <w:rPr>
          <w:rFonts w:ascii="Verdana" w:hAnsi="Verdana"/>
          <w:bCs/>
        </w:rPr>
        <w:t>.</w:t>
      </w:r>
      <w:r w:rsidRPr="00E82A84">
        <w:rPr>
          <w:rFonts w:ascii="Verdana" w:hAnsi="Verdana"/>
          <w:b/>
          <w:bCs/>
        </w:rPr>
        <w:t xml:space="preserve"> </w:t>
      </w:r>
      <w:r w:rsidR="00F13F3C" w:rsidRPr="00E82A84">
        <w:rPr>
          <w:rFonts w:ascii="Verdana" w:hAnsi="Verdana"/>
          <w:b/>
          <w:bCs/>
          <w:color w:val="auto"/>
          <w:lang w:eastAsia="lt-LT"/>
        </w:rPr>
        <w:t xml:space="preserve">Sutartis įsigalioja, kai </w:t>
      </w:r>
      <w:r w:rsidR="005C057D" w:rsidRPr="00E82A84">
        <w:rPr>
          <w:rFonts w:ascii="Verdana" w:hAnsi="Verdana"/>
          <w:b/>
          <w:bCs/>
          <w:color w:val="auto"/>
          <w:lang w:eastAsia="lt-LT"/>
        </w:rPr>
        <w:t>tiekėjas</w:t>
      </w:r>
      <w:r w:rsidR="00F13F3C" w:rsidRPr="00E82A84">
        <w:rPr>
          <w:rFonts w:ascii="Verdana" w:hAnsi="Verdana"/>
          <w:b/>
          <w:bCs/>
          <w:color w:val="auto"/>
          <w:lang w:eastAsia="lt-LT"/>
        </w:rPr>
        <w:t xml:space="preserve"> pateikia sutarties įvykdymo užtikrinimą</w:t>
      </w:r>
      <w:r w:rsidR="00F13F3C" w:rsidRPr="00E82A84">
        <w:rPr>
          <w:rFonts w:ascii="Verdana" w:hAnsi="Verdana"/>
          <w:b/>
          <w:bCs/>
        </w:rPr>
        <w:t xml:space="preserve">, </w:t>
      </w:r>
      <w:r w:rsidR="00213C08" w:rsidRPr="00E82A84">
        <w:rPr>
          <w:rFonts w:ascii="Verdana" w:hAnsi="Verdana"/>
          <w:b/>
          <w:bCs/>
        </w:rPr>
        <w:t xml:space="preserve">ir </w:t>
      </w:r>
      <w:r w:rsidR="003C4316" w:rsidRPr="00E82A84">
        <w:rPr>
          <w:rFonts w:ascii="Verdana" w:hAnsi="Verdana"/>
          <w:b/>
          <w:bCs/>
        </w:rPr>
        <w:t>galioja, kol šalys sutaria ją nutraukti arba kol sutarties galiojimas pasibaigia (visiškai įvykdomi įsipareigojimai), nutraukiama įstatymu ar sutartyje nustatytais atvejais.</w:t>
      </w:r>
    </w:p>
    <w:p w14:paraId="038D51B8" w14:textId="493F5E98" w:rsidR="0046476B" w:rsidRPr="00E82A84" w:rsidRDefault="0040440A" w:rsidP="00041099">
      <w:pPr>
        <w:tabs>
          <w:tab w:val="left" w:pos="1134"/>
          <w:tab w:val="left" w:pos="1276"/>
          <w:tab w:val="left" w:pos="1560"/>
        </w:tabs>
        <w:ind w:firstLine="709"/>
        <w:jc w:val="both"/>
        <w:rPr>
          <w:rFonts w:ascii="Verdana" w:hAnsi="Verdana"/>
          <w:bCs/>
          <w:shd w:val="clear" w:color="auto" w:fill="FFFFFF"/>
        </w:rPr>
      </w:pPr>
      <w:r w:rsidRPr="00E82A84">
        <w:rPr>
          <w:rFonts w:ascii="Verdana" w:hAnsi="Verdana"/>
          <w:bCs/>
        </w:rPr>
        <w:t>2.</w:t>
      </w:r>
      <w:r w:rsidR="002611F6" w:rsidRPr="00E82A84">
        <w:rPr>
          <w:rFonts w:ascii="Verdana" w:hAnsi="Verdana"/>
          <w:bCs/>
        </w:rPr>
        <w:t>10</w:t>
      </w:r>
      <w:r w:rsidRPr="00E82A84">
        <w:rPr>
          <w:rFonts w:ascii="Verdana" w:hAnsi="Verdana"/>
          <w:bCs/>
        </w:rPr>
        <w:t xml:space="preserve">. </w:t>
      </w:r>
      <w:r w:rsidR="00105246" w:rsidRPr="00E82A84">
        <w:rPr>
          <w:rFonts w:ascii="Verdana" w:hAnsi="Verdana"/>
          <w:bCs/>
          <w:shd w:val="clear" w:color="auto" w:fill="FFFFFF"/>
        </w:rPr>
        <w:t xml:space="preserve">Tiekėjas turi pradėti vykdyti darbus kuo greičiau, kaip tai praktiškai įmanoma ir toliau turi veikti taip, kad darbai būtų vykdomi tinkama sparta ir neuždelsiant. </w:t>
      </w:r>
      <w:r w:rsidR="00105246" w:rsidRPr="00E82A84">
        <w:rPr>
          <w:rFonts w:ascii="Verdana" w:hAnsi="Verdana"/>
          <w:b/>
          <w:shd w:val="clear" w:color="auto" w:fill="FFFFFF"/>
        </w:rPr>
        <w:t xml:space="preserve">Darbai turi būti atlikti per </w:t>
      </w:r>
      <w:r w:rsidR="0046476B" w:rsidRPr="00E82A84">
        <w:rPr>
          <w:rFonts w:ascii="Verdana" w:hAnsi="Verdana"/>
          <w:b/>
          <w:shd w:val="clear" w:color="auto" w:fill="FFFFFF"/>
        </w:rPr>
        <w:t>1</w:t>
      </w:r>
      <w:r w:rsidR="00A5739F" w:rsidRPr="00E82A84">
        <w:rPr>
          <w:rFonts w:ascii="Verdana" w:hAnsi="Verdana"/>
          <w:b/>
          <w:shd w:val="clear" w:color="auto" w:fill="FFFFFF"/>
        </w:rPr>
        <w:t>5</w:t>
      </w:r>
      <w:r w:rsidR="00105246" w:rsidRPr="00E82A84">
        <w:rPr>
          <w:rFonts w:ascii="Verdana" w:hAnsi="Verdana"/>
          <w:b/>
          <w:shd w:val="clear" w:color="auto" w:fill="FFFFFF"/>
        </w:rPr>
        <w:t xml:space="preserve"> (</w:t>
      </w:r>
      <w:r w:rsidR="00A5739F" w:rsidRPr="00E82A84">
        <w:rPr>
          <w:rFonts w:ascii="Verdana" w:hAnsi="Verdana"/>
          <w:b/>
          <w:shd w:val="clear" w:color="auto" w:fill="FFFFFF"/>
        </w:rPr>
        <w:t>penkiolika</w:t>
      </w:r>
      <w:r w:rsidR="00105246" w:rsidRPr="00E82A84">
        <w:rPr>
          <w:rFonts w:ascii="Verdana" w:hAnsi="Verdana"/>
          <w:b/>
          <w:shd w:val="clear" w:color="auto" w:fill="FFFFFF"/>
        </w:rPr>
        <w:t>) mėnesi</w:t>
      </w:r>
      <w:r w:rsidR="00DF5948" w:rsidRPr="00E82A84">
        <w:rPr>
          <w:rFonts w:ascii="Verdana" w:hAnsi="Verdana"/>
          <w:b/>
          <w:shd w:val="clear" w:color="auto" w:fill="FFFFFF"/>
        </w:rPr>
        <w:t>ų</w:t>
      </w:r>
      <w:r w:rsidR="007B58FD" w:rsidRPr="00E82A84">
        <w:rPr>
          <w:rFonts w:ascii="Verdana" w:hAnsi="Verdana"/>
          <w:b/>
          <w:shd w:val="clear" w:color="auto" w:fill="FFFFFF"/>
        </w:rPr>
        <w:t xml:space="preserve"> </w:t>
      </w:r>
      <w:r w:rsidR="007B58FD" w:rsidRPr="00E82A84">
        <w:rPr>
          <w:rFonts w:ascii="Verdana" w:hAnsi="Verdana"/>
          <w:b/>
        </w:rPr>
        <w:t>nuo statybvietės perdavimo-priėmimo akto pasirašymo dienos arba po 14 (keturiolikos) dienų, kai įsigaliojo sutartis, jeigu statybvietės perdavimo-priėmimo aktas per šį dienų skaičių nėra pasirašytas.</w:t>
      </w:r>
      <w:r w:rsidR="00105246" w:rsidRPr="00E82A84">
        <w:rPr>
          <w:rFonts w:ascii="Verdana" w:hAnsi="Verdana"/>
          <w:b/>
          <w:shd w:val="clear" w:color="auto" w:fill="FFFFFF"/>
        </w:rPr>
        <w:t xml:space="preserve"> </w:t>
      </w:r>
      <w:bookmarkStart w:id="10" w:name="_Hlk214288224"/>
      <w:r w:rsidR="00105246" w:rsidRPr="00E82A84">
        <w:rPr>
          <w:rFonts w:ascii="Verdana" w:hAnsi="Verdana"/>
          <w:bCs/>
          <w:shd w:val="clear" w:color="auto" w:fill="FFFFFF"/>
        </w:rPr>
        <w:t>Sutarties</w:t>
      </w:r>
      <w:r w:rsidR="00D4516A" w:rsidRPr="00E82A84">
        <w:rPr>
          <w:rFonts w:ascii="Verdana" w:hAnsi="Verdana"/>
          <w:bCs/>
          <w:shd w:val="clear" w:color="auto" w:fill="FFFFFF"/>
        </w:rPr>
        <w:t xml:space="preserve"> galiojimo</w:t>
      </w:r>
      <w:r w:rsidR="00105246" w:rsidRPr="00E82A84">
        <w:rPr>
          <w:rFonts w:ascii="Verdana" w:hAnsi="Verdana"/>
          <w:bCs/>
          <w:shd w:val="clear" w:color="auto" w:fill="FFFFFF"/>
        </w:rPr>
        <w:t xml:space="preserve"> terminą sudaro:</w:t>
      </w:r>
      <w:r w:rsidR="00944709" w:rsidRPr="00E82A84">
        <w:rPr>
          <w:rFonts w:ascii="Verdana" w:hAnsi="Verdana"/>
          <w:bCs/>
          <w:shd w:val="clear" w:color="auto" w:fill="FFFFFF"/>
        </w:rPr>
        <w:t xml:space="preserve"> Statybvietės perdavimas ne daugiau kaip 14 dienų,</w:t>
      </w:r>
      <w:r w:rsidR="00105246" w:rsidRPr="00E82A84">
        <w:rPr>
          <w:rFonts w:ascii="Verdana" w:hAnsi="Verdana"/>
          <w:bCs/>
          <w:shd w:val="clear" w:color="auto" w:fill="FFFFFF"/>
        </w:rPr>
        <w:t xml:space="preserve"> Darbų atlikimo terminas </w:t>
      </w:r>
      <w:r w:rsidR="0046476B" w:rsidRPr="00E82A84">
        <w:rPr>
          <w:rFonts w:ascii="Verdana" w:hAnsi="Verdana"/>
          <w:bCs/>
          <w:shd w:val="clear" w:color="auto" w:fill="FFFFFF"/>
        </w:rPr>
        <w:t>–</w:t>
      </w:r>
      <w:r w:rsidR="00105246" w:rsidRPr="00E82A84">
        <w:rPr>
          <w:rFonts w:ascii="Verdana" w:hAnsi="Verdana"/>
          <w:bCs/>
          <w:shd w:val="clear" w:color="auto" w:fill="FFFFFF"/>
        </w:rPr>
        <w:t xml:space="preserve"> </w:t>
      </w:r>
      <w:r w:rsidR="0046476B" w:rsidRPr="00E82A84">
        <w:rPr>
          <w:rFonts w:ascii="Verdana" w:hAnsi="Verdana"/>
          <w:bCs/>
          <w:shd w:val="clear" w:color="auto" w:fill="FFFFFF"/>
        </w:rPr>
        <w:t>1</w:t>
      </w:r>
      <w:r w:rsidR="00A5739F" w:rsidRPr="00E82A84">
        <w:rPr>
          <w:rFonts w:ascii="Verdana" w:hAnsi="Verdana"/>
          <w:bCs/>
          <w:shd w:val="clear" w:color="auto" w:fill="FFFFFF"/>
        </w:rPr>
        <w:t>5 (penkiolika)</w:t>
      </w:r>
      <w:r w:rsidR="0046476B" w:rsidRPr="00E82A84">
        <w:rPr>
          <w:rFonts w:ascii="Verdana" w:hAnsi="Verdana"/>
          <w:bCs/>
          <w:shd w:val="clear" w:color="auto" w:fill="FFFFFF"/>
        </w:rPr>
        <w:t xml:space="preserve"> </w:t>
      </w:r>
      <w:r w:rsidR="00105246" w:rsidRPr="00E82A84">
        <w:rPr>
          <w:rFonts w:ascii="Verdana" w:hAnsi="Verdana"/>
          <w:bCs/>
          <w:shd w:val="clear" w:color="auto" w:fill="FFFFFF"/>
        </w:rPr>
        <w:t>mėnes</w:t>
      </w:r>
      <w:r w:rsidR="0082252F" w:rsidRPr="00E82A84">
        <w:rPr>
          <w:rFonts w:ascii="Verdana" w:hAnsi="Verdana"/>
          <w:bCs/>
          <w:shd w:val="clear" w:color="auto" w:fill="FFFFFF"/>
        </w:rPr>
        <w:t>i</w:t>
      </w:r>
      <w:r w:rsidR="0046476B" w:rsidRPr="00E82A84">
        <w:rPr>
          <w:rFonts w:ascii="Verdana" w:hAnsi="Verdana"/>
          <w:bCs/>
          <w:shd w:val="clear" w:color="auto" w:fill="FFFFFF"/>
        </w:rPr>
        <w:t>ų</w:t>
      </w:r>
      <w:r w:rsidR="00105246" w:rsidRPr="00E82A84">
        <w:rPr>
          <w:rFonts w:ascii="Verdana" w:hAnsi="Verdana"/>
          <w:bCs/>
          <w:shd w:val="clear" w:color="auto" w:fill="FFFFFF"/>
        </w:rPr>
        <w:t xml:space="preserve"> ir apmokėjimo terminas už atliktus Darbus - 30 kalendorinių dienų</w:t>
      </w:r>
      <w:r w:rsidR="007C7927" w:rsidRPr="00E82A84">
        <w:rPr>
          <w:rFonts w:ascii="Verdana" w:hAnsi="Verdana"/>
          <w:bCs/>
          <w:shd w:val="clear" w:color="auto" w:fill="FFFFFF"/>
        </w:rPr>
        <w:t>.</w:t>
      </w:r>
      <w:bookmarkEnd w:id="10"/>
    </w:p>
    <w:p w14:paraId="660CB56A" w14:textId="3913B80C" w:rsidR="00041099" w:rsidRPr="00E82A84" w:rsidRDefault="0046476B" w:rsidP="00041099">
      <w:pPr>
        <w:tabs>
          <w:tab w:val="left" w:pos="1134"/>
          <w:tab w:val="left" w:pos="1276"/>
          <w:tab w:val="left" w:pos="1560"/>
        </w:tabs>
        <w:ind w:firstLine="709"/>
        <w:jc w:val="both"/>
        <w:rPr>
          <w:rFonts w:ascii="Verdana" w:hAnsi="Verdana"/>
          <w:bCs/>
          <w:color w:val="auto"/>
          <w:shd w:val="clear" w:color="auto" w:fill="FFFFFF"/>
        </w:rPr>
      </w:pPr>
      <w:r w:rsidRPr="00E82A84">
        <w:rPr>
          <w:rFonts w:ascii="Verdana" w:hAnsi="Verdana"/>
          <w:bCs/>
          <w:shd w:val="clear" w:color="auto" w:fill="FFFFFF"/>
        </w:rPr>
        <w:t>2.1</w:t>
      </w:r>
      <w:r w:rsidR="002611F6" w:rsidRPr="00E82A84">
        <w:rPr>
          <w:rFonts w:ascii="Verdana" w:hAnsi="Verdana"/>
          <w:bCs/>
          <w:shd w:val="clear" w:color="auto" w:fill="FFFFFF"/>
        </w:rPr>
        <w:t>1</w:t>
      </w:r>
      <w:r w:rsidRPr="00E82A84">
        <w:rPr>
          <w:rFonts w:ascii="Verdana" w:hAnsi="Verdana"/>
          <w:bCs/>
          <w:shd w:val="clear" w:color="auto" w:fill="FFFFFF"/>
        </w:rPr>
        <w:t xml:space="preserve">. </w:t>
      </w:r>
      <w:r w:rsidR="0094583E" w:rsidRPr="00E82A84">
        <w:rPr>
          <w:rFonts w:ascii="Verdana" w:hAnsi="Verdana"/>
          <w:bCs/>
          <w:color w:val="auto"/>
        </w:rPr>
        <w:t>Darbų atlikimo terminas raštišku šalių susitarimu gali būti pratęstas ne daugiau kaip 2 (dviejų) mėnesių laikotarpiui. Šis pratęsimas galimas tik esant objektyvioms, nuo Rangovo nepriklausomoms aplinkybėms, kurios pirkimo vykdymo metu nebuvo ir negalėjo būti žinomos, ir tik šiais konkrečiais atvejais:</w:t>
      </w:r>
    </w:p>
    <w:p w14:paraId="195A1688" w14:textId="6DFB7A8A" w:rsidR="0046476B" w:rsidRPr="00E82A84" w:rsidRDefault="00041099" w:rsidP="002611F6">
      <w:pPr>
        <w:tabs>
          <w:tab w:val="left" w:pos="1134"/>
          <w:tab w:val="left" w:pos="1276"/>
          <w:tab w:val="left" w:pos="1560"/>
        </w:tabs>
        <w:ind w:firstLine="709"/>
        <w:jc w:val="both"/>
        <w:rPr>
          <w:rFonts w:ascii="Verdana" w:hAnsi="Verdana"/>
          <w:bCs/>
          <w:shd w:val="clear" w:color="auto" w:fill="FFFFFF"/>
        </w:rPr>
      </w:pPr>
      <w:r w:rsidRPr="00E82A84">
        <w:rPr>
          <w:rFonts w:ascii="Verdana" w:hAnsi="Verdana"/>
          <w:bCs/>
          <w:shd w:val="clear" w:color="auto" w:fill="FFFFFF"/>
        </w:rPr>
        <w:t>2.1</w:t>
      </w:r>
      <w:r w:rsidR="002611F6" w:rsidRPr="00E82A84">
        <w:rPr>
          <w:rFonts w:ascii="Verdana" w:hAnsi="Verdana"/>
          <w:bCs/>
          <w:shd w:val="clear" w:color="auto" w:fill="FFFFFF"/>
        </w:rPr>
        <w:t>1</w:t>
      </w:r>
      <w:r w:rsidRPr="00E82A84">
        <w:rPr>
          <w:rFonts w:ascii="Verdana" w:hAnsi="Verdana"/>
          <w:bCs/>
          <w:shd w:val="clear" w:color="auto" w:fill="FFFFFF"/>
        </w:rPr>
        <w:t xml:space="preserve">.1. </w:t>
      </w:r>
      <w:r w:rsidR="001A14B3" w:rsidRPr="00E82A84">
        <w:rPr>
          <w:rFonts w:ascii="Verdana" w:hAnsi="Verdana"/>
          <w:bCs/>
          <w:shd w:val="clear" w:color="auto" w:fill="FFFFFF"/>
        </w:rPr>
        <w:t>d</w:t>
      </w:r>
      <w:r w:rsidR="0094583E" w:rsidRPr="00E82A84">
        <w:rPr>
          <w:rFonts w:ascii="Verdana" w:hAnsi="Verdana"/>
          <w:bCs/>
          <w:shd w:val="clear" w:color="auto" w:fill="FFFFFF"/>
        </w:rPr>
        <w:t xml:space="preserve">ėl nepalankių, nenumatytų klimato sąlygų (pavyzdžiui: ilgalaikio </w:t>
      </w:r>
      <w:proofErr w:type="spellStart"/>
      <w:r w:rsidR="0094583E" w:rsidRPr="00E82A84">
        <w:rPr>
          <w:rFonts w:ascii="Verdana" w:hAnsi="Verdana"/>
          <w:bCs/>
          <w:shd w:val="clear" w:color="auto" w:fill="FFFFFF"/>
        </w:rPr>
        <w:t>liūtinio</w:t>
      </w:r>
      <w:proofErr w:type="spellEnd"/>
      <w:r w:rsidR="0094583E" w:rsidRPr="00E82A84">
        <w:rPr>
          <w:rFonts w:ascii="Verdana" w:hAnsi="Verdana"/>
          <w:bCs/>
          <w:shd w:val="clear" w:color="auto" w:fill="FFFFFF"/>
        </w:rPr>
        <w:t xml:space="preserve"> lietaus, įšalo, sniego ar minusinės temperatūros), dėl kurių technologiškai negalima kokybiškai atlikti darbų;</w:t>
      </w:r>
    </w:p>
    <w:p w14:paraId="0B750CAD" w14:textId="1DA20B5D" w:rsidR="00041099" w:rsidRPr="00E82A84" w:rsidRDefault="002611F6" w:rsidP="00414CED">
      <w:pPr>
        <w:pStyle w:val="Sraopastraipa"/>
        <w:tabs>
          <w:tab w:val="left" w:pos="709"/>
          <w:tab w:val="left" w:pos="1276"/>
          <w:tab w:val="left" w:pos="1418"/>
          <w:tab w:val="left" w:pos="1560"/>
          <w:tab w:val="left" w:pos="1701"/>
        </w:tabs>
        <w:spacing w:after="0" w:line="240" w:lineRule="auto"/>
        <w:ind w:left="0" w:firstLine="709"/>
        <w:jc w:val="both"/>
        <w:rPr>
          <w:rFonts w:ascii="Verdana" w:hAnsi="Verdana"/>
          <w:sz w:val="24"/>
          <w:szCs w:val="24"/>
        </w:rPr>
      </w:pPr>
      <w:r w:rsidRPr="00E82A84">
        <w:rPr>
          <w:rFonts w:ascii="Verdana" w:hAnsi="Verdana"/>
          <w:sz w:val="24"/>
          <w:szCs w:val="24"/>
        </w:rPr>
        <w:t xml:space="preserve">2.11.2. </w:t>
      </w:r>
      <w:r w:rsidR="001A14B3" w:rsidRPr="00E82A84">
        <w:rPr>
          <w:rFonts w:ascii="Verdana" w:hAnsi="Verdana"/>
          <w:sz w:val="24"/>
          <w:szCs w:val="24"/>
        </w:rPr>
        <w:t>kai atliekami papildomi darbai ar keičiami pagrindiniai darbai, ir šių darbų technologiniam atlikimui yra fiziškai būtinas ilgesnis laikas;</w:t>
      </w:r>
    </w:p>
    <w:p w14:paraId="51548227" w14:textId="6CCA9FBC" w:rsidR="002611F6" w:rsidRPr="004F1826" w:rsidRDefault="002611F6" w:rsidP="004F1826">
      <w:pPr>
        <w:tabs>
          <w:tab w:val="left" w:pos="426"/>
          <w:tab w:val="left" w:pos="1276"/>
          <w:tab w:val="left" w:pos="1560"/>
          <w:tab w:val="left" w:pos="1701"/>
        </w:tabs>
        <w:ind w:firstLine="709"/>
        <w:jc w:val="both"/>
        <w:rPr>
          <w:rFonts w:ascii="Verdana" w:hAnsi="Verdana"/>
        </w:rPr>
      </w:pPr>
      <w:r w:rsidRPr="00E82A84">
        <w:rPr>
          <w:rFonts w:ascii="Verdana" w:hAnsi="Verdana"/>
        </w:rPr>
        <w:t xml:space="preserve">2.11.3. </w:t>
      </w:r>
      <w:r w:rsidR="001A14B3" w:rsidRPr="00E82A84">
        <w:rPr>
          <w:rFonts w:ascii="Verdana" w:hAnsi="Verdana"/>
        </w:rPr>
        <w:t>Jei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p>
    <w:p w14:paraId="1F186980" w14:textId="3422DA76" w:rsidR="002D29ED" w:rsidRPr="00E82A84" w:rsidRDefault="00A50F95" w:rsidP="00041099">
      <w:pPr>
        <w:tabs>
          <w:tab w:val="left" w:pos="1134"/>
          <w:tab w:val="left" w:pos="1276"/>
          <w:tab w:val="left" w:pos="1560"/>
        </w:tabs>
        <w:ind w:firstLine="709"/>
        <w:jc w:val="both"/>
        <w:rPr>
          <w:rFonts w:ascii="Verdana" w:hAnsi="Verdana"/>
        </w:rPr>
      </w:pPr>
      <w:r w:rsidRPr="00E82A84">
        <w:rPr>
          <w:rFonts w:ascii="Verdana" w:hAnsi="Verdana"/>
        </w:rPr>
        <w:t>2.</w:t>
      </w:r>
      <w:r w:rsidR="001A14B3" w:rsidRPr="00E82A84">
        <w:rPr>
          <w:rFonts w:ascii="Verdana" w:hAnsi="Verdana"/>
        </w:rPr>
        <w:t>12</w:t>
      </w:r>
      <w:r w:rsidRPr="00E82A84">
        <w:rPr>
          <w:rFonts w:ascii="Verdana" w:hAnsi="Verdana"/>
        </w:rPr>
        <w:t xml:space="preserve">. </w:t>
      </w:r>
      <w:r w:rsidR="002D29ED" w:rsidRPr="00E82A84">
        <w:rPr>
          <w:rFonts w:ascii="Verdana" w:hAnsi="Verdana"/>
        </w:rPr>
        <w:t>Tiekėjams neleidžiama pateikti alternatyvių pasiūlymų. Jei tiekėjas pateiks alternatyvų/</w:t>
      </w:r>
      <w:proofErr w:type="spellStart"/>
      <w:r w:rsidR="002D29ED" w:rsidRPr="00E82A84">
        <w:rPr>
          <w:rFonts w:ascii="Verdana" w:hAnsi="Verdana"/>
        </w:rPr>
        <w:t>ius</w:t>
      </w:r>
      <w:proofErr w:type="spellEnd"/>
      <w:r w:rsidR="002D29ED" w:rsidRPr="00E82A84">
        <w:rPr>
          <w:rFonts w:ascii="Verdana" w:hAnsi="Verdana"/>
        </w:rPr>
        <w:t xml:space="preserve"> pasiūlymą/</w:t>
      </w:r>
      <w:proofErr w:type="spellStart"/>
      <w:r w:rsidR="002D29ED" w:rsidRPr="00E82A84">
        <w:rPr>
          <w:rFonts w:ascii="Verdana" w:hAnsi="Verdana"/>
        </w:rPr>
        <w:t>us</w:t>
      </w:r>
      <w:proofErr w:type="spellEnd"/>
      <w:r w:rsidR="002D29ED" w:rsidRPr="00E82A84">
        <w:rPr>
          <w:rFonts w:ascii="Verdana" w:hAnsi="Verdana"/>
        </w:rPr>
        <w:t>, visi tiekėjo pateikti pasiūlymai bus atmetami.</w:t>
      </w:r>
    </w:p>
    <w:p w14:paraId="0C44DC32" w14:textId="3823B503" w:rsidR="00211210" w:rsidRPr="00E82A84" w:rsidRDefault="00A50F95" w:rsidP="00CE6B23">
      <w:pPr>
        <w:tabs>
          <w:tab w:val="left" w:pos="1134"/>
        </w:tabs>
        <w:ind w:firstLine="709"/>
        <w:jc w:val="both"/>
        <w:rPr>
          <w:rFonts w:ascii="Verdana" w:hAnsi="Verdana"/>
        </w:rPr>
      </w:pPr>
      <w:r w:rsidRPr="00E82A84">
        <w:rPr>
          <w:rFonts w:ascii="Verdana" w:hAnsi="Verdana"/>
        </w:rPr>
        <w:t>2.1</w:t>
      </w:r>
      <w:r w:rsidR="001A14B3" w:rsidRPr="00E82A84">
        <w:rPr>
          <w:rFonts w:ascii="Verdana" w:hAnsi="Verdana"/>
        </w:rPr>
        <w:t>3</w:t>
      </w:r>
      <w:r w:rsidRPr="00E82A84">
        <w:rPr>
          <w:rFonts w:ascii="Verdana" w:hAnsi="Verdana"/>
        </w:rPr>
        <w:t xml:space="preserve">. </w:t>
      </w:r>
      <w:r w:rsidR="002D29ED" w:rsidRPr="00E82A84">
        <w:rPr>
          <w:rFonts w:ascii="Verdana" w:hAnsi="Verdana"/>
        </w:rPr>
        <w:t>Pirkimo dalyviai atsako už rūpestingą visų pirkimo dokumentų išnagrinėjimą. Iš tiekėjo, laimėjusio pirkimą, nebebus priimtas joks reikalavimas pakeisti pasiūlymo sumą arba sąlygas, grindžiamas klaidomis ar praleidimais.</w:t>
      </w:r>
    </w:p>
    <w:p w14:paraId="1A4161ED" w14:textId="4CE40D41" w:rsidR="00D168DE" w:rsidRPr="00E82A84" w:rsidRDefault="00A50F95" w:rsidP="00CE6B23">
      <w:pPr>
        <w:tabs>
          <w:tab w:val="left" w:pos="1134"/>
        </w:tabs>
        <w:ind w:firstLine="709"/>
        <w:jc w:val="both"/>
        <w:rPr>
          <w:rFonts w:ascii="Verdana" w:hAnsi="Verdana"/>
          <w:bCs/>
        </w:rPr>
      </w:pPr>
      <w:r w:rsidRPr="00E82A84">
        <w:rPr>
          <w:rFonts w:ascii="Verdana" w:hAnsi="Verdana"/>
        </w:rPr>
        <w:t>2.1</w:t>
      </w:r>
      <w:r w:rsidR="001A14B3" w:rsidRPr="00E82A84">
        <w:rPr>
          <w:rFonts w:ascii="Verdana" w:hAnsi="Verdana"/>
        </w:rPr>
        <w:t>4</w:t>
      </w:r>
      <w:r w:rsidRPr="00E82A84">
        <w:rPr>
          <w:rFonts w:ascii="Verdana" w:hAnsi="Verdana"/>
        </w:rPr>
        <w:t xml:space="preserve">. </w:t>
      </w:r>
      <w:r w:rsidR="008B4521" w:rsidRPr="00E82A84">
        <w:rPr>
          <w:rFonts w:ascii="Verdana" w:hAnsi="Verdana"/>
        </w:rPr>
        <w:t>Tiekėja</w:t>
      </w:r>
      <w:r w:rsidR="00152F0B" w:rsidRPr="00E82A84">
        <w:rPr>
          <w:rFonts w:ascii="Verdana" w:hAnsi="Verdana"/>
        </w:rPr>
        <w:t>s</w:t>
      </w:r>
      <w:r w:rsidR="008B4521" w:rsidRPr="00E82A84">
        <w:rPr>
          <w:rFonts w:ascii="Verdana" w:hAnsi="Verdana"/>
        </w:rPr>
        <w:t xml:space="preserve"> </w:t>
      </w:r>
      <w:r w:rsidR="00105246" w:rsidRPr="00E82A84">
        <w:rPr>
          <w:rFonts w:ascii="Verdana" w:hAnsi="Verdana"/>
        </w:rPr>
        <w:t xml:space="preserve">statybos </w:t>
      </w:r>
      <w:r w:rsidR="008B4521" w:rsidRPr="00E82A84">
        <w:rPr>
          <w:rFonts w:ascii="Verdana" w:hAnsi="Verdana"/>
        </w:rPr>
        <w:t>r</w:t>
      </w:r>
      <w:r w:rsidR="002D29ED" w:rsidRPr="00E82A84">
        <w:rPr>
          <w:rFonts w:ascii="Verdana" w:hAnsi="Verdana"/>
        </w:rPr>
        <w:t xml:space="preserve">angos darbų sutarties projekto (pirkimo sąlygų </w:t>
      </w:r>
      <w:r w:rsidR="008B4521" w:rsidRPr="00E82A84">
        <w:rPr>
          <w:rFonts w:ascii="Verdana" w:hAnsi="Verdana"/>
        </w:rPr>
        <w:t>2</w:t>
      </w:r>
      <w:r w:rsidR="002D29ED" w:rsidRPr="00E82A84">
        <w:rPr>
          <w:rFonts w:ascii="Verdana" w:hAnsi="Verdana"/>
        </w:rPr>
        <w:t xml:space="preserve"> priedas)</w:t>
      </w:r>
      <w:r w:rsidR="008B4521" w:rsidRPr="00E82A84">
        <w:rPr>
          <w:rFonts w:ascii="Verdana" w:hAnsi="Verdana"/>
        </w:rPr>
        <w:t xml:space="preserve"> turinio </w:t>
      </w:r>
      <w:r w:rsidR="002D29ED" w:rsidRPr="00E82A84">
        <w:rPr>
          <w:rFonts w:ascii="Verdana" w:hAnsi="Verdana"/>
        </w:rPr>
        <w:t>ke</w:t>
      </w:r>
      <w:r w:rsidR="002D29ED" w:rsidRPr="00E82A84">
        <w:rPr>
          <w:rFonts w:ascii="Verdana" w:hAnsi="Verdana"/>
          <w:bCs/>
        </w:rPr>
        <w:t>isti negali.</w:t>
      </w:r>
    </w:p>
    <w:p w14:paraId="55867531" w14:textId="04C1330C" w:rsidR="00D168DE" w:rsidRPr="00E82A84" w:rsidRDefault="007C7927" w:rsidP="00CE6B23">
      <w:pPr>
        <w:tabs>
          <w:tab w:val="left" w:pos="1134"/>
        </w:tabs>
        <w:ind w:firstLine="709"/>
        <w:jc w:val="both"/>
        <w:rPr>
          <w:rFonts w:ascii="Verdana" w:hAnsi="Verdana"/>
          <w:color w:val="000000" w:themeColor="text1"/>
        </w:rPr>
      </w:pPr>
      <w:r w:rsidRPr="00E82A84">
        <w:rPr>
          <w:rFonts w:ascii="Verdana" w:hAnsi="Verdana"/>
          <w:bCs/>
        </w:rPr>
        <w:t>2.1</w:t>
      </w:r>
      <w:r w:rsidR="001A14B3" w:rsidRPr="00E82A84">
        <w:rPr>
          <w:rFonts w:ascii="Verdana" w:hAnsi="Verdana"/>
          <w:bCs/>
        </w:rPr>
        <w:t>5</w:t>
      </w:r>
      <w:r w:rsidRPr="00E82A84">
        <w:rPr>
          <w:rFonts w:ascii="Verdana" w:hAnsi="Verdana"/>
          <w:bCs/>
        </w:rPr>
        <w:t xml:space="preserve">. </w:t>
      </w:r>
      <w:r w:rsidR="00D168DE" w:rsidRPr="00E82A84">
        <w:rPr>
          <w:rFonts w:ascii="Verdana" w:hAnsi="Verdana"/>
          <w:color w:val="000000" w:themeColor="text1"/>
        </w:rPr>
        <w:t>Pateikiam</w:t>
      </w:r>
      <w:r w:rsidR="00685987" w:rsidRPr="00E82A84">
        <w:rPr>
          <w:rFonts w:ascii="Verdana" w:hAnsi="Verdana"/>
          <w:color w:val="000000" w:themeColor="text1"/>
        </w:rPr>
        <w:t>as įkainotų veiklų sąrašas</w:t>
      </w:r>
      <w:r w:rsidR="00D168DE" w:rsidRPr="00E82A84">
        <w:rPr>
          <w:rFonts w:ascii="Verdana" w:hAnsi="Verdana"/>
          <w:color w:val="000000" w:themeColor="text1"/>
        </w:rPr>
        <w:t xml:space="preserve">, nekeičiant nurodytų darbų apibūdinimų (techninių specifikacijų), </w:t>
      </w:r>
      <w:r w:rsidR="00D168DE" w:rsidRPr="00E82A84">
        <w:rPr>
          <w:rFonts w:ascii="Verdana" w:hAnsi="Verdana"/>
          <w:color w:val="auto"/>
        </w:rPr>
        <w:t xml:space="preserve">įrašant </w:t>
      </w:r>
      <w:r w:rsidR="008C18CC" w:rsidRPr="00E82A84">
        <w:rPr>
          <w:rFonts w:ascii="Verdana" w:hAnsi="Verdana"/>
          <w:color w:val="auto"/>
        </w:rPr>
        <w:t>darbo etapo kainą</w:t>
      </w:r>
      <w:r w:rsidR="00D168DE" w:rsidRPr="00E82A84">
        <w:rPr>
          <w:rFonts w:ascii="Verdana" w:hAnsi="Verdana"/>
        </w:rPr>
        <w:t>, iš viso bendrą darbų kainą. Tiekėjo pateikt</w:t>
      </w:r>
      <w:r w:rsidR="00685987" w:rsidRPr="00E82A84">
        <w:rPr>
          <w:rFonts w:ascii="Verdana" w:hAnsi="Verdana"/>
        </w:rPr>
        <w:t xml:space="preserve">ame įkainotų veiklų sąraše </w:t>
      </w:r>
      <w:r w:rsidR="00D168DE" w:rsidRPr="00E82A84">
        <w:rPr>
          <w:rFonts w:ascii="Verdana" w:hAnsi="Verdana"/>
        </w:rPr>
        <w:t xml:space="preserve">turi būti įvertinti visi </w:t>
      </w:r>
      <w:r w:rsidR="00C143EB" w:rsidRPr="00E82A84">
        <w:rPr>
          <w:rFonts w:ascii="Verdana" w:hAnsi="Verdana"/>
        </w:rPr>
        <w:t>techninėje specifikacijoje nurodyti</w:t>
      </w:r>
      <w:r w:rsidR="00D168DE" w:rsidRPr="00E82A84">
        <w:rPr>
          <w:rFonts w:ascii="Verdana" w:hAnsi="Verdana"/>
        </w:rPr>
        <w:t xml:space="preserve"> ir juos įgyvendinti būtini darbai, atsižvelgiant į numatytą šių darbų atlikimo technologiją. </w:t>
      </w:r>
      <w:r w:rsidR="00A5739F" w:rsidRPr="00E82A84">
        <w:rPr>
          <w:rFonts w:ascii="Verdana" w:hAnsi="Verdana"/>
        </w:rPr>
        <w:t>Techninėje specifikacijoje</w:t>
      </w:r>
      <w:r w:rsidR="0046476B" w:rsidRPr="00E82A84">
        <w:rPr>
          <w:rFonts w:ascii="Verdana" w:hAnsi="Verdana"/>
        </w:rPr>
        <w:t xml:space="preserve"> </w:t>
      </w:r>
      <w:r w:rsidR="00D168DE" w:rsidRPr="00E82A84">
        <w:rPr>
          <w:rFonts w:ascii="Verdana" w:hAnsi="Verdana"/>
        </w:rPr>
        <w:t>paminėti gaminių pavadinimai, jų modeliai ir/ar šaltiniai, k</w:t>
      </w:r>
      <w:r w:rsidR="008F3280" w:rsidRPr="00E82A84">
        <w:rPr>
          <w:rFonts w:ascii="Verdana" w:hAnsi="Verdana"/>
        </w:rPr>
        <w:t>o</w:t>
      </w:r>
      <w:r w:rsidR="00D168DE" w:rsidRPr="00E82A84">
        <w:rPr>
          <w:rFonts w:ascii="Verdana" w:hAnsi="Verdana"/>
        </w:rPr>
        <w:t>nkretūs procesai ir/ar prekės ženklai, patentai, tipai, konkreti kilmė ar gamyba, nuorodos į standartus ir/ar technologijas yra rekomendacinio bei orientacinio pobūdžio ir gali būti pakeisti lygiaverte (ne blogesniais techniniais rodikliais ir atitinkančią reikalaujamus kokybės parametrus) kitų gamintojų produkcija (prekėmis), lygiaverčiais standartais ir/ar technologijomis. Lygiavertiškumo įrodymas yra tiekėjo pareiga. Tuo atveju</w:t>
      </w:r>
      <w:r w:rsidR="00E5039C" w:rsidRPr="00E82A84">
        <w:rPr>
          <w:rFonts w:ascii="Verdana" w:hAnsi="Verdana"/>
        </w:rPr>
        <w:t>, jeigu</w:t>
      </w:r>
      <w:r w:rsidR="00D168DE" w:rsidRPr="00E82A84">
        <w:rPr>
          <w:rFonts w:ascii="Verdana" w:hAnsi="Verdana"/>
        </w:rPr>
        <w:t xml:space="preserve"> </w:t>
      </w:r>
      <w:r w:rsidR="00685987" w:rsidRPr="00E82A84">
        <w:rPr>
          <w:rFonts w:ascii="Verdana" w:hAnsi="Verdana"/>
        </w:rPr>
        <w:t>įkainotų veiklų sąraše</w:t>
      </w:r>
      <w:r w:rsidR="00D168DE" w:rsidRPr="00E82A84">
        <w:rPr>
          <w:rFonts w:ascii="Verdana" w:hAnsi="Verdana"/>
        </w:rPr>
        <w:t xml:space="preserve"> šie darbai nenumatyti – jų kaina turi būti numatyta tose </w:t>
      </w:r>
      <w:r w:rsidR="00685987" w:rsidRPr="00E82A84">
        <w:rPr>
          <w:rFonts w:ascii="Verdana" w:hAnsi="Verdana"/>
        </w:rPr>
        <w:t>įkainotų veiklų sąrašo</w:t>
      </w:r>
      <w:r w:rsidR="00D168DE" w:rsidRPr="00E82A84">
        <w:rPr>
          <w:rFonts w:ascii="Verdana" w:hAnsi="Verdana"/>
        </w:rPr>
        <w:t xml:space="preserve"> eilutėse, kurios savo esme yra artimiausios tiems, </w:t>
      </w:r>
      <w:r w:rsidR="00685987" w:rsidRPr="00E82A84">
        <w:rPr>
          <w:rFonts w:ascii="Verdana" w:hAnsi="Verdana"/>
        </w:rPr>
        <w:t>įkainotų veiklų sąraše</w:t>
      </w:r>
      <w:r w:rsidR="00D168DE" w:rsidRPr="00E82A84">
        <w:rPr>
          <w:rFonts w:ascii="Verdana" w:hAnsi="Verdana"/>
        </w:rPr>
        <w:t xml:space="preserve"> nenumatytiems, darbams (nekeičiant </w:t>
      </w:r>
      <w:r w:rsidR="00685987" w:rsidRPr="00E82A84">
        <w:rPr>
          <w:rFonts w:ascii="Verdana" w:hAnsi="Verdana"/>
        </w:rPr>
        <w:t xml:space="preserve">įkainotų </w:t>
      </w:r>
      <w:r w:rsidR="00685987" w:rsidRPr="00E82A84">
        <w:rPr>
          <w:rFonts w:ascii="Verdana" w:hAnsi="Verdana"/>
        </w:rPr>
        <w:lastRenderedPageBreak/>
        <w:t>veiklų sąraše</w:t>
      </w:r>
      <w:r w:rsidR="00D168DE" w:rsidRPr="00E82A84">
        <w:rPr>
          <w:rFonts w:ascii="Verdana" w:hAnsi="Verdana"/>
        </w:rPr>
        <w:t xml:space="preserve"> numatytų darbų apibūdinimo). Esant neatitikimams techninėje dokumentacijoje</w:t>
      </w:r>
      <w:r w:rsidR="00685987" w:rsidRPr="00E82A84">
        <w:rPr>
          <w:rFonts w:ascii="Verdana" w:hAnsi="Verdana"/>
        </w:rPr>
        <w:t xml:space="preserve"> (įkainotų veiklų sąrašas </w:t>
      </w:r>
      <w:r w:rsidR="00D168DE" w:rsidRPr="00E82A84">
        <w:rPr>
          <w:rFonts w:ascii="Verdana" w:hAnsi="Verdana"/>
        </w:rPr>
        <w:t xml:space="preserve">ir kt.), tiekėjas turi CVP IS priemonėmis kreiptis į Perkančiąją organizaciją dėl jų paaiškinimo pirkimo sąlygų 8.2. punkte nustatyta tvarka. Perkančioji organizacija rekomenduoja tiekėjams </w:t>
      </w:r>
      <w:r w:rsidR="00685987" w:rsidRPr="00E82A84">
        <w:rPr>
          <w:rFonts w:ascii="Verdana" w:hAnsi="Verdana"/>
        </w:rPr>
        <w:t>įkainotų veiklų sąrašą</w:t>
      </w:r>
      <w:r w:rsidR="00D168DE" w:rsidRPr="00E82A84">
        <w:rPr>
          <w:rFonts w:ascii="Verdana" w:hAnsi="Verdana"/>
        </w:rPr>
        <w:t xml:space="preserve"> pildyti Perkančiosios organizacijos pateiktuose failuose, nekeičiant nurodytų darbų apibūdinimo (techn. specifikacijų)</w:t>
      </w:r>
      <w:r w:rsidR="00D168DE" w:rsidRPr="00E82A84">
        <w:rPr>
          <w:rFonts w:ascii="Verdana" w:hAnsi="Verdana"/>
          <w:color w:val="000000" w:themeColor="text1"/>
        </w:rPr>
        <w:t>.</w:t>
      </w:r>
    </w:p>
    <w:p w14:paraId="776ABD02" w14:textId="72689CA7" w:rsidR="001A14B3" w:rsidRPr="004F1826" w:rsidRDefault="003155F4" w:rsidP="004F1826">
      <w:pPr>
        <w:tabs>
          <w:tab w:val="left" w:pos="1134"/>
        </w:tabs>
        <w:ind w:firstLine="709"/>
        <w:jc w:val="both"/>
        <w:rPr>
          <w:rFonts w:ascii="Verdana" w:hAnsi="Verdana"/>
          <w:color w:val="000000" w:themeColor="text1"/>
        </w:rPr>
      </w:pPr>
      <w:r w:rsidRPr="00E82A84">
        <w:rPr>
          <w:rFonts w:ascii="Verdana" w:hAnsi="Verdana"/>
          <w:color w:val="000000" w:themeColor="text1"/>
        </w:rPr>
        <w:t>2.1</w:t>
      </w:r>
      <w:r w:rsidR="001A14B3" w:rsidRPr="00E82A84">
        <w:rPr>
          <w:rFonts w:ascii="Verdana" w:hAnsi="Verdana"/>
          <w:color w:val="000000" w:themeColor="text1"/>
        </w:rPr>
        <w:t>6</w:t>
      </w:r>
      <w:r w:rsidR="00F85EDD" w:rsidRPr="00E82A84">
        <w:rPr>
          <w:rFonts w:ascii="Verdana" w:hAnsi="Verdana"/>
          <w:color w:val="000000" w:themeColor="text1"/>
        </w:rPr>
        <w:t>.</w:t>
      </w:r>
      <w:r w:rsidRPr="00E82A84">
        <w:rPr>
          <w:rFonts w:ascii="Verdana" w:hAnsi="Verdana"/>
          <w:color w:val="000000" w:themeColor="text1"/>
        </w:rPr>
        <w:t xml:space="preserve"> Jeigu apibūdinant pirkimo objektą </w:t>
      </w:r>
      <w:r w:rsidR="00944709" w:rsidRPr="00E82A84">
        <w:rPr>
          <w:rFonts w:ascii="Verdana" w:hAnsi="Verdana"/>
          <w:color w:val="000000" w:themeColor="text1"/>
        </w:rPr>
        <w:t xml:space="preserve">techninėje specifikacijoje ar kituose </w:t>
      </w:r>
      <w:r w:rsidRPr="00E82A84">
        <w:rPr>
          <w:rFonts w:ascii="Verdana" w:hAnsi="Verdana"/>
          <w:color w:val="000000" w:themeColor="text1"/>
        </w:rPr>
        <w:t>pirkimo dokumentuose nurodytas konkretus modelis ar tiekimo šaltinis, konkretus procesas, būdingas konkretaus tiekėjo tiekiamoms prekėms ar teikiamoms paslaugoms, ar prekių ženklas, patentas, tipai, konkreti kilmė ar gamyba, turi būti laikoma, kad kiekviena tokia nuoroda yra pateikta su žodžiais „arba lygiavertis“. Jeigu apibūdinant pirkimo objektą</w:t>
      </w:r>
      <w:r w:rsidR="00944709" w:rsidRPr="00E82A84">
        <w:rPr>
          <w:rFonts w:ascii="Verdana" w:hAnsi="Verdana"/>
          <w:color w:val="000000" w:themeColor="text1"/>
        </w:rPr>
        <w:t xml:space="preserve"> techninėje specifikacijoje ar kituose</w:t>
      </w:r>
      <w:r w:rsidRPr="00E82A84">
        <w:rPr>
          <w:rFonts w:ascii="Verdana" w:hAnsi="Verdana"/>
          <w:color w:val="000000" w:themeColor="text1"/>
        </w:rPr>
        <w:t xml:space="preserve"> pirkimo dokumentuose nurodytas standartas, techninis liudijimas ar bendrosios techninės specifikacijos (Europos standartą perimantis Lietuvos standartas, Europos techninio įvertinimo patvirtinimo dokumentas, informacinių ir ryšių technologijų bendrosios techninės specifikacijos, tarptautinis standartas, kitos Europos standartizacijos organizacijų nustatytos techninių normatyvų sistemos, nacionaliniai standartai, nacionaliniai techniniai liudijimai arba nacionalinės techninės specifikacijos, susijusios su darbų projektavimu, sąmatų apskaičiavimu ir vykdymu bei prekių naudojimu), turi būti laikoma, kad kiekviena tokia nuoroda yra pateikta su žodžiais „arba lygiavertis“.</w:t>
      </w:r>
    </w:p>
    <w:p w14:paraId="20386574" w14:textId="358D7233" w:rsidR="00F85EDD" w:rsidRPr="00E82A84" w:rsidRDefault="00F85EDD">
      <w:pPr>
        <w:pStyle w:val="Sraopastraipa"/>
        <w:numPr>
          <w:ilvl w:val="1"/>
          <w:numId w:val="50"/>
        </w:numPr>
        <w:tabs>
          <w:tab w:val="left" w:pos="1134"/>
        </w:tabs>
        <w:spacing w:after="0" w:line="240" w:lineRule="auto"/>
        <w:ind w:left="0" w:firstLine="709"/>
        <w:jc w:val="both"/>
        <w:rPr>
          <w:rFonts w:ascii="Verdana" w:hAnsi="Verdana"/>
          <w:sz w:val="24"/>
          <w:szCs w:val="24"/>
        </w:rPr>
      </w:pPr>
      <w:r w:rsidRPr="00E82A84">
        <w:rPr>
          <w:rFonts w:ascii="Verdana" w:hAnsi="Verdana"/>
          <w:sz w:val="24"/>
          <w:szCs w:val="24"/>
        </w:rPr>
        <w:t>Darbams atlikti turi būti naudojamos naujos, nenaudotos ir sertifikuotos medžiagos, gaminiai ir konstrukcijos, kaip nustatyta Lietuvos Respublikos statybos įstatyme ir kituose poįstatyminiuose aktuose.</w:t>
      </w:r>
    </w:p>
    <w:p w14:paraId="4E8B469A" w14:textId="77777777" w:rsidR="00F85EDD" w:rsidRPr="00E82A84" w:rsidRDefault="00F85EDD">
      <w:pPr>
        <w:pStyle w:val="Sraopastraipa"/>
        <w:numPr>
          <w:ilvl w:val="1"/>
          <w:numId w:val="50"/>
        </w:numPr>
        <w:tabs>
          <w:tab w:val="left" w:pos="1134"/>
        </w:tabs>
        <w:spacing w:after="0" w:line="240" w:lineRule="auto"/>
        <w:ind w:left="0" w:firstLine="709"/>
        <w:jc w:val="both"/>
        <w:rPr>
          <w:rFonts w:ascii="Verdana" w:hAnsi="Verdana"/>
          <w:sz w:val="24"/>
          <w:szCs w:val="24"/>
        </w:rPr>
      </w:pPr>
      <w:r w:rsidRPr="00E82A84">
        <w:rPr>
          <w:rFonts w:ascii="Verdana" w:hAnsi="Verdana"/>
          <w:sz w:val="24"/>
          <w:szCs w:val="24"/>
        </w:rPr>
        <w:t>Pirkimo dalyviai atsako už rūpestingą visų pirkimo dokumentų išnagrinėjimą. Iš tiekėjo, laimėjusio pirkimą, nebebus priimtas joks reikalavimas pakeisti pasiūlymo sumą arba sąlygas, grindžiamas klaidomis ar praleidimais.</w:t>
      </w:r>
    </w:p>
    <w:p w14:paraId="6CE1A0A7" w14:textId="77777777" w:rsidR="008C18CC" w:rsidRPr="00E82A84" w:rsidRDefault="00F85EDD">
      <w:pPr>
        <w:pStyle w:val="Sraopastraipa"/>
        <w:numPr>
          <w:ilvl w:val="1"/>
          <w:numId w:val="50"/>
        </w:numPr>
        <w:tabs>
          <w:tab w:val="left" w:pos="1134"/>
        </w:tabs>
        <w:spacing w:after="0" w:line="240" w:lineRule="auto"/>
        <w:ind w:left="0" w:firstLine="709"/>
        <w:jc w:val="both"/>
        <w:rPr>
          <w:rFonts w:ascii="Verdana" w:hAnsi="Verdana"/>
          <w:sz w:val="24"/>
          <w:szCs w:val="24"/>
        </w:rPr>
      </w:pPr>
      <w:r w:rsidRPr="00E82A84">
        <w:rPr>
          <w:rFonts w:ascii="Verdana" w:hAnsi="Verdana"/>
          <w:sz w:val="24"/>
          <w:szCs w:val="24"/>
        </w:rPr>
        <w:t>Pirkimą laimėjęs tiekėjas pateiktos statybos rangos darbų sutarties projekto (pirkimo sąlygų 2 priedas) turinio ke</w:t>
      </w:r>
      <w:r w:rsidRPr="00E82A84">
        <w:rPr>
          <w:rFonts w:ascii="Verdana" w:hAnsi="Verdana"/>
          <w:bCs/>
          <w:sz w:val="24"/>
          <w:szCs w:val="24"/>
        </w:rPr>
        <w:t>isti negali.</w:t>
      </w:r>
    </w:p>
    <w:p w14:paraId="4CAE6449" w14:textId="29AEAF1C" w:rsidR="008C18CC" w:rsidRPr="00E82A84" w:rsidRDefault="008C18CC">
      <w:pPr>
        <w:pStyle w:val="Sraopastraipa"/>
        <w:numPr>
          <w:ilvl w:val="1"/>
          <w:numId w:val="50"/>
        </w:numPr>
        <w:tabs>
          <w:tab w:val="left" w:pos="1134"/>
        </w:tabs>
        <w:spacing w:after="0" w:line="240" w:lineRule="auto"/>
        <w:ind w:left="0" w:firstLine="709"/>
        <w:jc w:val="both"/>
        <w:rPr>
          <w:rFonts w:ascii="Verdana" w:hAnsi="Verdana"/>
          <w:sz w:val="24"/>
          <w:szCs w:val="24"/>
        </w:rPr>
      </w:pPr>
      <w:r w:rsidRPr="00E82A84">
        <w:rPr>
          <w:rFonts w:ascii="Verdana" w:hAnsi="Verdana"/>
          <w:b/>
          <w:bCs/>
          <w:sz w:val="24"/>
          <w:szCs w:val="24"/>
        </w:rPr>
        <w:t>Esant poreikiui, pirkimo objekto apžiūros laiką derinti su pirkimo sąlygų 1.9. punkte nurodytu asmeniu, atsakingu už pirkimo objektą.</w:t>
      </w:r>
      <w:r w:rsidRPr="00E82A84">
        <w:rPr>
          <w:rFonts w:ascii="Verdana" w:hAnsi="Verdana"/>
          <w:sz w:val="24"/>
          <w:szCs w:val="24"/>
        </w:rPr>
        <w:t xml:space="preserve"> Perkančioji organizacija suteiks galimybę tiekėjams apžiūrėti pirkimo objektą, tačiau apžiūros metu nebus atsakoma į tiekėjo/-ų klausimus dėl pirkimo objekto ar pirkimo dokumentų nuostatų – kilusius klausimus tiekėjas turi užduoti pirkimo sąlygų VIII skyriuje „Pirkimo dokumentų paaiškinimas ir patikslinimas“ nustatyta tvarka ir terminais. Apžiūra gali įvykti </w:t>
      </w:r>
      <w:r w:rsidRPr="00E82A84">
        <w:rPr>
          <w:rFonts w:ascii="Verdana" w:hAnsi="Verdana"/>
          <w:b/>
          <w:bCs/>
          <w:sz w:val="24"/>
          <w:szCs w:val="24"/>
        </w:rPr>
        <w:t xml:space="preserve">ne vėliau kaip likus 6 dienoms </w:t>
      </w:r>
      <w:r w:rsidRPr="00E82A84">
        <w:rPr>
          <w:rFonts w:ascii="Verdana" w:hAnsi="Verdana"/>
          <w:sz w:val="24"/>
          <w:szCs w:val="24"/>
        </w:rPr>
        <w:t>iki pasiūlymų pateikimo termino pabaigos.</w:t>
      </w:r>
    </w:p>
    <w:p w14:paraId="0283EA48" w14:textId="2D809280" w:rsidR="004F0AA1" w:rsidRPr="00E82A84" w:rsidRDefault="004F0AA1" w:rsidP="00CE6B23">
      <w:pPr>
        <w:tabs>
          <w:tab w:val="left" w:pos="1134"/>
        </w:tabs>
        <w:jc w:val="both"/>
        <w:rPr>
          <w:rFonts w:ascii="Verdana" w:hAnsi="Verdana"/>
        </w:rPr>
      </w:pPr>
    </w:p>
    <w:p w14:paraId="1DA7AD04" w14:textId="7CFA6F48"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11" w:name="_Toc488998669"/>
      <w:bookmarkStart w:id="12" w:name="_Toc513037"/>
      <w:bookmarkStart w:id="13" w:name="_Toc225936369"/>
      <w:bookmarkEnd w:id="11"/>
      <w:r w:rsidRPr="00E82A84">
        <w:rPr>
          <w:rFonts w:ascii="Verdana" w:hAnsi="Verdana" w:cs="Times New Roman"/>
          <w:color w:val="auto"/>
          <w:sz w:val="24"/>
          <w:szCs w:val="24"/>
          <w:lang w:val="lt-LT"/>
        </w:rPr>
        <w:t xml:space="preserve">TIEKĖJŲ PAŠALINIMO PAGRINDAI </w:t>
      </w:r>
      <w:bookmarkEnd w:id="12"/>
      <w:r w:rsidRPr="00E82A84">
        <w:rPr>
          <w:rFonts w:ascii="Verdana" w:hAnsi="Verdana" w:cs="Times New Roman"/>
          <w:color w:val="auto"/>
          <w:sz w:val="24"/>
          <w:szCs w:val="24"/>
          <w:lang w:val="lt-LT"/>
        </w:rPr>
        <w:t>IR REIKALAUJAMA KVALIFIKACIJA</w:t>
      </w:r>
      <w:bookmarkEnd w:id="13"/>
    </w:p>
    <w:p w14:paraId="44A524E1" w14:textId="6BD86786" w:rsidR="00B842BC" w:rsidRPr="00E82A84" w:rsidRDefault="00B842BC" w:rsidP="00CE6B23">
      <w:pPr>
        <w:pStyle w:val="Antrat"/>
        <w:rPr>
          <w:rFonts w:ascii="Verdana" w:hAnsi="Verdana"/>
          <w:sz w:val="24"/>
          <w:szCs w:val="24"/>
          <w:lang w:val="lt-LT"/>
        </w:rPr>
      </w:pPr>
    </w:p>
    <w:p w14:paraId="1036D329" w14:textId="68086DAC" w:rsidR="00B3582A" w:rsidRPr="00E82A84" w:rsidRDefault="0080578D" w:rsidP="00CE6B23">
      <w:pPr>
        <w:tabs>
          <w:tab w:val="left" w:pos="1134"/>
        </w:tabs>
        <w:ind w:firstLine="709"/>
        <w:jc w:val="both"/>
        <w:rPr>
          <w:rFonts w:ascii="Verdana" w:hAnsi="Verdana"/>
        </w:rPr>
      </w:pPr>
      <w:r w:rsidRPr="00E82A84">
        <w:rPr>
          <w:rFonts w:ascii="Verdana" w:hAnsi="Verdana"/>
          <w:kern w:val="16"/>
        </w:rPr>
        <w:t xml:space="preserve">3.1. </w:t>
      </w:r>
      <w:r w:rsidR="00B3582A" w:rsidRPr="00E82A84">
        <w:rPr>
          <w:rFonts w:ascii="Verdana" w:hAnsi="Verdana"/>
          <w:kern w:val="16"/>
        </w:rPr>
        <w:t>Tiekėjas (taip pat visi tiekėjų grupės nariai, jei pasiūlymą pateikia tiekėjų grupė) ir ūkio subjektai, kurių pajėgumais remsis tiekėjas, turi neturėti nei vieno tiekėjų pašalinimo pagrindo ir atitikti jiems pirkimo dokumentuose keliamus kvalifikacijos reikalavimus</w:t>
      </w:r>
      <w:r w:rsidR="00E36DC7" w:rsidRPr="00E82A84">
        <w:rPr>
          <w:rFonts w:ascii="Verdana" w:hAnsi="Verdana"/>
          <w:kern w:val="16"/>
        </w:rPr>
        <w:t xml:space="preserve"> bei atitikti p</w:t>
      </w:r>
      <w:r w:rsidR="00B3582A" w:rsidRPr="00E82A84">
        <w:rPr>
          <w:rFonts w:ascii="Verdana" w:hAnsi="Verdana"/>
          <w:kern w:val="16"/>
        </w:rPr>
        <w:t>irkimo objektui taikom</w:t>
      </w:r>
      <w:r w:rsidR="00E36DC7" w:rsidRPr="00E82A84">
        <w:rPr>
          <w:rFonts w:ascii="Verdana" w:hAnsi="Verdana"/>
          <w:kern w:val="16"/>
        </w:rPr>
        <w:t>o</w:t>
      </w:r>
      <w:r w:rsidR="00B3582A" w:rsidRPr="00E82A84">
        <w:rPr>
          <w:rFonts w:ascii="Verdana" w:hAnsi="Verdana"/>
          <w:kern w:val="16"/>
        </w:rPr>
        <w:t xml:space="preserve"> </w:t>
      </w:r>
      <w:r w:rsidR="00B3582A" w:rsidRPr="00E82A84">
        <w:rPr>
          <w:rFonts w:ascii="Verdana" w:hAnsi="Verdana"/>
        </w:rPr>
        <w:t>aplinkos apsaugos vadybos sistemos standart</w:t>
      </w:r>
      <w:r w:rsidR="00E36DC7" w:rsidRPr="00E82A84">
        <w:rPr>
          <w:rFonts w:ascii="Verdana" w:hAnsi="Verdana"/>
        </w:rPr>
        <w:t>o reikalavimus</w:t>
      </w:r>
      <w:r w:rsidR="00B3582A" w:rsidRPr="00E82A84">
        <w:rPr>
          <w:rFonts w:ascii="Verdana" w:hAnsi="Verdana"/>
        </w:rPr>
        <w:t>.</w:t>
      </w:r>
    </w:p>
    <w:p w14:paraId="2606CB25" w14:textId="5597359B" w:rsidR="00F64C71" w:rsidRPr="00E82A84" w:rsidRDefault="0080578D" w:rsidP="00CE6B23">
      <w:pPr>
        <w:pStyle w:val="Body2"/>
        <w:tabs>
          <w:tab w:val="left" w:pos="567"/>
          <w:tab w:val="left" w:pos="709"/>
          <w:tab w:val="left" w:pos="1134"/>
        </w:tabs>
        <w:spacing w:after="0"/>
        <w:ind w:firstLine="709"/>
        <w:rPr>
          <w:rFonts w:ascii="Verdana" w:hAnsi="Verdana"/>
          <w:color w:val="auto"/>
          <w:sz w:val="24"/>
          <w:szCs w:val="24"/>
          <w:lang w:val="lt-LT"/>
        </w:rPr>
      </w:pPr>
      <w:r w:rsidRPr="00E82A84">
        <w:rPr>
          <w:rFonts w:ascii="Verdana" w:hAnsi="Verdana"/>
          <w:sz w:val="24"/>
          <w:szCs w:val="24"/>
          <w:lang w:val="lt-LT"/>
        </w:rPr>
        <w:t xml:space="preserve">3.2. </w:t>
      </w:r>
      <w:r w:rsidR="00752729" w:rsidRPr="00E82A84">
        <w:rPr>
          <w:rFonts w:ascii="Verdana" w:hAnsi="Verdana"/>
          <w:sz w:val="24"/>
          <w:szCs w:val="24"/>
          <w:lang w:val="lt-LT"/>
        </w:rPr>
        <w:t>Tiekėjai, dalyvaujantys pirkime, pareikšdami, kad nėra tiekėjo pašalinimo pagrindų ir, kad jie tenkina pirkimo dokumentuose nustatytus reikalavimus, turi pateikti užpildytą</w:t>
      </w:r>
      <w:r w:rsidR="00BC2A45" w:rsidRPr="00E82A84">
        <w:rPr>
          <w:rFonts w:ascii="Verdana" w:hAnsi="Verdana"/>
          <w:sz w:val="24"/>
          <w:szCs w:val="24"/>
          <w:lang w:val="lt-LT"/>
        </w:rPr>
        <w:t xml:space="preserve"> </w:t>
      </w:r>
      <w:r w:rsidR="00752729" w:rsidRPr="00E82A84">
        <w:rPr>
          <w:rFonts w:ascii="Verdana" w:hAnsi="Verdana"/>
          <w:sz w:val="24"/>
          <w:szCs w:val="24"/>
          <w:lang w:val="lt-LT"/>
        </w:rPr>
        <w:t xml:space="preserve">pirkimo sąlygų </w:t>
      </w:r>
      <w:r w:rsidR="00761DAC" w:rsidRPr="00E82A84">
        <w:rPr>
          <w:rFonts w:ascii="Verdana" w:hAnsi="Verdana"/>
          <w:sz w:val="24"/>
          <w:szCs w:val="24"/>
          <w:lang w:val="lt-LT"/>
        </w:rPr>
        <w:t>3</w:t>
      </w:r>
      <w:r w:rsidR="00752729" w:rsidRPr="00E82A84">
        <w:rPr>
          <w:rFonts w:ascii="Verdana" w:hAnsi="Verdana"/>
          <w:sz w:val="24"/>
          <w:szCs w:val="24"/>
          <w:lang w:val="lt-LT"/>
        </w:rPr>
        <w:t xml:space="preserve"> priedą „Europos bendrasis </w:t>
      </w:r>
      <w:r w:rsidR="00752729" w:rsidRPr="00E82A84">
        <w:rPr>
          <w:rFonts w:ascii="Verdana" w:hAnsi="Verdana"/>
          <w:sz w:val="24"/>
          <w:szCs w:val="24"/>
          <w:lang w:val="lt-LT"/>
        </w:rPr>
        <w:lastRenderedPageBreak/>
        <w:t>viešųjų pirkimų dokumentas“ (toliau – EBVPD) pagal VPĮ 50 straipsnyje nustatytus reikalavimus. EBVPD pildomas jį įkėlus į interneto svetainę</w:t>
      </w:r>
      <w:r w:rsidR="00843912" w:rsidRPr="00E82A84">
        <w:rPr>
          <w:rFonts w:ascii="Verdana" w:hAnsi="Verdana"/>
          <w:sz w:val="24"/>
          <w:szCs w:val="24"/>
          <w:lang w:val="lt-LT"/>
        </w:rPr>
        <w:t xml:space="preserve"> </w:t>
      </w:r>
      <w:hyperlink r:id="rId12" w:history="1">
        <w:r w:rsidR="0021135B" w:rsidRPr="00E82A84">
          <w:rPr>
            <w:rStyle w:val="Hipersaitas"/>
            <w:rFonts w:ascii="Verdana" w:hAnsi="Verdana"/>
            <w:kern w:val="16"/>
            <w:sz w:val="24"/>
            <w:szCs w:val="24"/>
            <w:lang w:val="lt-LT"/>
          </w:rPr>
          <w:t>https://ebvpd.eviesiejipirkimai.lt/espd-web/</w:t>
        </w:r>
      </w:hyperlink>
      <w:r w:rsidR="00752729" w:rsidRPr="00E82A84">
        <w:rPr>
          <w:rFonts w:ascii="Verdana" w:hAnsi="Verdana"/>
          <w:sz w:val="24"/>
          <w:szCs w:val="24"/>
          <w:lang w:val="lt-LT"/>
        </w:rPr>
        <w:t xml:space="preserve"> ir užpildžius</w:t>
      </w:r>
      <w:r w:rsidR="005C057D" w:rsidRPr="00E82A84">
        <w:rPr>
          <w:rFonts w:ascii="Verdana" w:hAnsi="Verdana"/>
          <w:sz w:val="24"/>
          <w:szCs w:val="24"/>
          <w:lang w:val="lt-LT"/>
        </w:rPr>
        <w:t xml:space="preserve"> </w:t>
      </w:r>
      <w:r w:rsidR="00752729" w:rsidRPr="00E82A84">
        <w:rPr>
          <w:rFonts w:ascii="Verdana" w:hAnsi="Verdana"/>
          <w:sz w:val="24"/>
          <w:szCs w:val="24"/>
          <w:lang w:val="lt-LT"/>
        </w:rPr>
        <w:t>bei atsisiuntus pateikiamas kartu su pasiūlymu (</w:t>
      </w:r>
      <w:proofErr w:type="spellStart"/>
      <w:r w:rsidR="00752729" w:rsidRPr="00E82A84">
        <w:rPr>
          <w:rFonts w:ascii="Verdana" w:hAnsi="Verdana"/>
          <w:sz w:val="24"/>
          <w:szCs w:val="24"/>
          <w:lang w:val="lt-LT"/>
        </w:rPr>
        <w:t>pdf</w:t>
      </w:r>
      <w:proofErr w:type="spellEnd"/>
      <w:r w:rsidR="00752729" w:rsidRPr="00E82A84">
        <w:rPr>
          <w:rFonts w:ascii="Verdana" w:hAnsi="Verdana"/>
          <w:sz w:val="24"/>
          <w:szCs w:val="24"/>
          <w:lang w:val="lt-LT"/>
        </w:rPr>
        <w:t xml:space="preserve"> formatu). EBVPD pildymo instrukciją galima rasti Viešųjų pirkimų tarnybos internetinėje svetainėje </w:t>
      </w:r>
      <w:r w:rsidR="005C5FE6" w:rsidRPr="00E82A84">
        <w:rPr>
          <w:rFonts w:ascii="Verdana" w:hAnsi="Verdana"/>
          <w:sz w:val="24"/>
          <w:szCs w:val="24"/>
          <w:lang w:val="lt-LT"/>
        </w:rPr>
        <w:t xml:space="preserve">adresu </w:t>
      </w:r>
      <w:hyperlink r:id="rId13" w:history="1">
        <w:r w:rsidR="00E329F4" w:rsidRPr="00E82A84">
          <w:rPr>
            <w:rStyle w:val="Hipersaitas"/>
            <w:rFonts w:ascii="Verdana" w:hAnsi="Verdana" w:cs="Arial Unicode MS"/>
            <w:sz w:val="24"/>
            <w:szCs w:val="24"/>
            <w:lang w:val="lt-LT"/>
          </w:rPr>
          <w:t>https://vpt.lrv.lt/uploads/vpt/documents/files/EBVPD%20pildymas(Tiek%C4%97jas).pdf</w:t>
        </w:r>
      </w:hyperlink>
      <w:r w:rsidR="00E329F4" w:rsidRPr="00E82A84">
        <w:rPr>
          <w:rFonts w:ascii="Verdana" w:hAnsi="Verdana"/>
          <w:sz w:val="24"/>
          <w:szCs w:val="24"/>
          <w:lang w:val="lt-LT"/>
        </w:rPr>
        <w:t xml:space="preserve">. </w:t>
      </w:r>
      <w:r w:rsidR="00752729" w:rsidRPr="00E82A84">
        <w:rPr>
          <w:rFonts w:ascii="Verdana" w:hAnsi="Verdana"/>
          <w:sz w:val="24"/>
          <w:szCs w:val="24"/>
          <w:lang w:val="lt-LT"/>
        </w:rPr>
        <w:t>Jei pasiūlymą teikia tiekėjų grupė arba tiekėjas pasiūlyme nurodo, kad bus pasitelkiami kiti ūkio subjektai, kurių pajėgumais remsis tiekėjas, kartu su pasiūlymu turi būti pateiktas atskiras kiekvieno grupės nario ir (ar) kito ūkio subjekto</w:t>
      </w:r>
      <w:r w:rsidR="00752729" w:rsidRPr="00E82A84">
        <w:rPr>
          <w:rFonts w:ascii="Verdana" w:hAnsi="Verdana"/>
          <w:color w:val="auto"/>
          <w:sz w:val="24"/>
          <w:szCs w:val="24"/>
          <w:lang w:val="lt-LT"/>
        </w:rPr>
        <w:t>, kurio pajėgumais remsis tiekėjas, užpildytas EBVPD.</w:t>
      </w:r>
      <w:bookmarkStart w:id="14" w:name="_Ref96676198"/>
    </w:p>
    <w:p w14:paraId="1AF3802E" w14:textId="65B99A42" w:rsidR="00F64C71" w:rsidRPr="00E82A84" w:rsidRDefault="00F64C71" w:rsidP="00CE6B23">
      <w:pPr>
        <w:pStyle w:val="Body2"/>
        <w:tabs>
          <w:tab w:val="left" w:pos="567"/>
          <w:tab w:val="left" w:pos="709"/>
          <w:tab w:val="left" w:pos="1134"/>
        </w:tabs>
        <w:spacing w:after="0"/>
        <w:ind w:firstLine="709"/>
        <w:rPr>
          <w:rFonts w:ascii="Verdana" w:hAnsi="Verdana"/>
          <w:sz w:val="24"/>
          <w:szCs w:val="24"/>
          <w:lang w:val="lt-LT"/>
        </w:rPr>
      </w:pPr>
      <w:r w:rsidRPr="00E82A84">
        <w:rPr>
          <w:rFonts w:ascii="Verdana" w:hAnsi="Verdana"/>
          <w:color w:val="auto"/>
          <w:sz w:val="24"/>
          <w:szCs w:val="24"/>
          <w:lang w:val="lt-LT"/>
        </w:rPr>
        <w:t>3.3. Perkančioji organizacija su pasiūlymu nereikalauja pateikti 3.4. punkto lentelėje nurodytų pašalinimo pagrindų nebuvimą įrodančių dokumentų, 3.5. punkto lentelėje atitikimą minimaliems kvalifikacijos reikalavimams įrodančių dokumentų</w:t>
      </w:r>
      <w:r w:rsidR="00F95E17" w:rsidRPr="00E82A84">
        <w:rPr>
          <w:rFonts w:ascii="Verdana" w:hAnsi="Verdana"/>
          <w:color w:val="auto"/>
          <w:sz w:val="24"/>
          <w:szCs w:val="24"/>
          <w:lang w:val="lt-LT"/>
        </w:rPr>
        <w:t xml:space="preserve"> bei 3.6. punkto lentelėje nurodytų dokumentų, įrodančių atitikimą aplinkos apsaugos vadybos sistemos standartams.</w:t>
      </w:r>
      <w:r w:rsidR="00F85EDD" w:rsidRPr="00E82A84">
        <w:rPr>
          <w:rFonts w:ascii="Verdana" w:hAnsi="Verdana"/>
          <w:color w:val="auto"/>
          <w:sz w:val="24"/>
          <w:szCs w:val="24"/>
          <w:lang w:val="lt-LT"/>
        </w:rPr>
        <w:t xml:space="preserve">. </w:t>
      </w:r>
      <w:r w:rsidRPr="00E82A84">
        <w:rPr>
          <w:rFonts w:ascii="Verdana" w:hAnsi="Verdana"/>
          <w:color w:val="auto"/>
          <w:sz w:val="24"/>
          <w:szCs w:val="24"/>
          <w:lang w:val="lt-LT"/>
        </w:rPr>
        <w:t xml:space="preserve">Šių dokumentų bus prašoma tik iš ekonomiškai naudingiausią pasiūlymą pateikusio tiekėjo prieš nustatant laimėjusį pasiūlymą, 3.4. punkte pašalinimo pagrindų nebuvimą patvirtinančių dokumentų </w:t>
      </w:r>
      <w:r w:rsidRPr="00E82A84">
        <w:rPr>
          <w:rFonts w:ascii="Verdana" w:hAnsi="Verdana"/>
          <w:b/>
          <w:bCs/>
          <w:sz w:val="24"/>
          <w:szCs w:val="24"/>
          <w:lang w:val="lt-LT"/>
        </w:rPr>
        <w:t>Perkančioji organizacija reikalaus tik turėdama pagrįstų abejonių dėl tiekėjo patikimumo</w:t>
      </w:r>
      <w:r w:rsidRPr="00E82A84">
        <w:rPr>
          <w:rFonts w:ascii="Verdana" w:hAnsi="Verdana"/>
          <w:kern w:val="16"/>
          <w:sz w:val="24"/>
          <w:szCs w:val="24"/>
          <w:lang w:val="lt-LT"/>
        </w:rPr>
        <w:t>.</w:t>
      </w:r>
      <w:r w:rsidRPr="00E82A84">
        <w:rPr>
          <w:rFonts w:ascii="Verdana" w:hAnsi="Verdana"/>
          <w:sz w:val="24"/>
          <w:szCs w:val="24"/>
          <w:lang w:val="lt-LT"/>
        </w:rPr>
        <w:t xml:space="preserve"> Vis dėlto, Perkančioji organizacija bet kuriuo pirkimo procedūros metu gali paprašyti dalyvių pateikti visus ar dalį dokumentų, patvirtinančių jų pašalinimo pagrindų nebuvimą, atitiktį kvalifikacijos reikalavimams, ir aplinkos apsaugos vadybos sistemos standartams, jeigu tai būtina siekiant užtikrinti tinkamą pirkimo procedūros atlikimą.</w:t>
      </w:r>
    </w:p>
    <w:p w14:paraId="58A9180A" w14:textId="0A8918DD" w:rsidR="00752729" w:rsidRPr="00E82A84" w:rsidRDefault="0080578D" w:rsidP="00CE6B23">
      <w:pPr>
        <w:tabs>
          <w:tab w:val="left" w:pos="1134"/>
        </w:tabs>
        <w:ind w:firstLine="709"/>
        <w:jc w:val="both"/>
        <w:rPr>
          <w:rFonts w:ascii="Verdana" w:hAnsi="Verdana"/>
        </w:rPr>
      </w:pPr>
      <w:r w:rsidRPr="00E82A84">
        <w:rPr>
          <w:rFonts w:ascii="Verdana" w:hAnsi="Verdana"/>
          <w:kern w:val="16"/>
        </w:rPr>
        <w:t xml:space="preserve">3.4. </w:t>
      </w:r>
      <w:r w:rsidR="00752729" w:rsidRPr="00E82A84">
        <w:rPr>
          <w:rFonts w:ascii="Verdana" w:hAnsi="Verdana"/>
          <w:kern w:val="16"/>
        </w:rPr>
        <w:t>Perkančioji organizacija pašalina tiekėją iš pirkimo procedūros, jeigu:</w:t>
      </w:r>
      <w:bookmarkEnd w:id="14"/>
    </w:p>
    <w:tbl>
      <w:tblPr>
        <w:tblW w:w="9642" w:type="dxa"/>
        <w:tblInd w:w="-8" w:type="dxa"/>
        <w:tblLayout w:type="fixed"/>
        <w:tblCellMar>
          <w:left w:w="10" w:type="dxa"/>
          <w:right w:w="10" w:type="dxa"/>
        </w:tblCellMar>
        <w:tblLook w:val="00A0" w:firstRow="1" w:lastRow="0" w:firstColumn="1" w:lastColumn="0" w:noHBand="0" w:noVBand="0"/>
      </w:tblPr>
      <w:tblGrid>
        <w:gridCol w:w="712"/>
        <w:gridCol w:w="4253"/>
        <w:gridCol w:w="1559"/>
        <w:gridCol w:w="3118"/>
      </w:tblGrid>
      <w:tr w:rsidR="00340AD6" w:rsidRPr="00E82A84" w14:paraId="7F3FC09B"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9043F7D" w14:textId="77777777" w:rsidR="00340AD6" w:rsidRPr="00E82A84" w:rsidRDefault="00340AD6" w:rsidP="00CE6B23">
            <w:pPr>
              <w:tabs>
                <w:tab w:val="left" w:pos="1134"/>
              </w:tabs>
              <w:jc w:val="both"/>
              <w:rPr>
                <w:rFonts w:ascii="Verdana" w:hAnsi="Verdana"/>
                <w:b/>
                <w:bCs/>
              </w:rPr>
            </w:pPr>
            <w:r w:rsidRPr="00E82A84">
              <w:rPr>
                <w:rFonts w:ascii="Verdana" w:hAnsi="Verdana"/>
                <w:b/>
                <w:bCs/>
              </w:rPr>
              <w:t>Eil. Nr.</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3047C98" w14:textId="77777777" w:rsidR="00340AD6" w:rsidRPr="00E82A84" w:rsidRDefault="00340AD6" w:rsidP="00CE6B23">
            <w:pPr>
              <w:tabs>
                <w:tab w:val="left" w:pos="1134"/>
              </w:tabs>
              <w:jc w:val="both"/>
              <w:rPr>
                <w:rFonts w:ascii="Verdana" w:hAnsi="Verdana"/>
              </w:rPr>
            </w:pPr>
            <w:r w:rsidRPr="00E82A84">
              <w:rPr>
                <w:rFonts w:ascii="Verdana" w:hAnsi="Verdana"/>
                <w:b/>
                <w:bCs/>
              </w:rPr>
              <w:t>Tiekėjo pašalinimo pagrindai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2CB96C" w14:textId="6D728B4C" w:rsidR="00340AD6" w:rsidRPr="00E82A84" w:rsidRDefault="00340AD6" w:rsidP="00CE6B23">
            <w:pPr>
              <w:tabs>
                <w:tab w:val="left" w:pos="1134"/>
              </w:tabs>
              <w:jc w:val="both"/>
              <w:rPr>
                <w:rFonts w:ascii="Verdana" w:hAnsi="Verdana"/>
                <w:b/>
                <w:bCs/>
              </w:rPr>
            </w:pPr>
            <w:r w:rsidRPr="00E82A84">
              <w:rPr>
                <w:rFonts w:ascii="Verdana" w:hAnsi="Verdana"/>
                <w:b/>
                <w:bCs/>
              </w:rPr>
              <w:t xml:space="preserve">VPĮ straipsnis, dalis, punktas bei EBVPD formos dalis pildymui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4D234C9" w14:textId="77777777" w:rsidR="00340AD6" w:rsidRPr="00E82A84" w:rsidRDefault="00340AD6" w:rsidP="00CE6B23">
            <w:pPr>
              <w:tabs>
                <w:tab w:val="left" w:pos="1134"/>
              </w:tabs>
              <w:jc w:val="both"/>
              <w:rPr>
                <w:rFonts w:ascii="Verdana" w:hAnsi="Verdana"/>
              </w:rPr>
            </w:pPr>
            <w:r w:rsidRPr="00E82A84">
              <w:rPr>
                <w:rFonts w:ascii="Verdana" w:hAnsi="Verdana"/>
                <w:b/>
                <w:bCs/>
              </w:rPr>
              <w:t>Pašalinimo pagrindų nebuvimą įrodantys dokumentai</w:t>
            </w:r>
          </w:p>
        </w:tc>
      </w:tr>
      <w:tr w:rsidR="00340AD6" w:rsidRPr="00E82A84" w14:paraId="53D91B94"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37970E8" w14:textId="5E56D865" w:rsidR="00340AD6" w:rsidRPr="00E82A84" w:rsidRDefault="00340AD6" w:rsidP="00CE6B23">
            <w:pPr>
              <w:tabs>
                <w:tab w:val="left" w:pos="1134"/>
              </w:tabs>
              <w:jc w:val="both"/>
              <w:rPr>
                <w:rFonts w:ascii="Verdana" w:hAnsi="Verdana"/>
              </w:rPr>
            </w:pPr>
            <w:r w:rsidRPr="00E82A84">
              <w:rPr>
                <w:rFonts w:ascii="Verdana" w:hAnsi="Verdana"/>
              </w:rPr>
              <w:t>3.4.1.</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ED2F53" w14:textId="77777777" w:rsidR="00340AD6" w:rsidRPr="00E82A84" w:rsidRDefault="00340AD6" w:rsidP="00CE6B23">
            <w:pPr>
              <w:tabs>
                <w:tab w:val="left" w:pos="1134"/>
              </w:tabs>
              <w:jc w:val="both"/>
              <w:rPr>
                <w:rFonts w:ascii="Verdana" w:hAnsi="Verdana"/>
                <w:b/>
                <w:bCs/>
              </w:rPr>
            </w:pPr>
            <w:r w:rsidRPr="00E82A84">
              <w:rPr>
                <w:rFonts w:ascii="Verdana" w:hAnsi="Verdana"/>
              </w:rPr>
              <w:t>Tiekėjas arba jo atsakingas asmuo, nurodytas VPĮ 46 straipsnio 2 dalies 2 punkte, nuteistas už šią nusikalstamą veiką:</w:t>
            </w:r>
          </w:p>
          <w:p w14:paraId="0A3D6217" w14:textId="77777777" w:rsidR="00340AD6" w:rsidRPr="00E82A84" w:rsidRDefault="00340AD6" w:rsidP="00CE6B23">
            <w:pPr>
              <w:tabs>
                <w:tab w:val="left" w:pos="1134"/>
              </w:tabs>
              <w:jc w:val="both"/>
              <w:rPr>
                <w:rFonts w:ascii="Verdana" w:hAnsi="Verdana"/>
                <w:b/>
                <w:bCs/>
              </w:rPr>
            </w:pPr>
            <w:r w:rsidRPr="00E82A84">
              <w:rPr>
                <w:rFonts w:ascii="Verdana" w:hAnsi="Verdana"/>
              </w:rPr>
              <w:t>1) dalyvavimą nusikalstamame susivienijime, jo organizavimą ar vadovavimą jam;</w:t>
            </w:r>
          </w:p>
          <w:p w14:paraId="6FE8C526" w14:textId="77777777" w:rsidR="00340AD6" w:rsidRPr="00E82A84" w:rsidRDefault="00340AD6" w:rsidP="00CE6B23">
            <w:pPr>
              <w:tabs>
                <w:tab w:val="left" w:pos="1134"/>
              </w:tabs>
              <w:jc w:val="both"/>
              <w:rPr>
                <w:rFonts w:ascii="Verdana" w:hAnsi="Verdana"/>
                <w:b/>
                <w:bCs/>
              </w:rPr>
            </w:pPr>
            <w:r w:rsidRPr="00E82A84">
              <w:rPr>
                <w:rFonts w:ascii="Verdana" w:hAnsi="Verdana"/>
              </w:rPr>
              <w:t>2) kyšininkavimą, prekybą poveikiu, papirkimą;</w:t>
            </w:r>
          </w:p>
          <w:p w14:paraId="4FE036DE" w14:textId="77777777" w:rsidR="00340AD6" w:rsidRPr="00E82A84" w:rsidRDefault="00340AD6" w:rsidP="00CE6B23">
            <w:pPr>
              <w:tabs>
                <w:tab w:val="left" w:pos="1134"/>
              </w:tabs>
              <w:jc w:val="both"/>
              <w:rPr>
                <w:rFonts w:ascii="Verdana" w:hAnsi="Verdana"/>
                <w:b/>
                <w:bCs/>
              </w:rPr>
            </w:pPr>
            <w:r w:rsidRPr="00E82A84">
              <w:rPr>
                <w:rFonts w:ascii="Verdana" w:hAnsi="Verdana"/>
              </w:rPr>
              <w:t xml:space="preserve">3) sukčiavimą, turto pasisavinimą, turto iššvaistymą, apgaulingą pareiškimą apie juridinio asmens veiklą, kredito, paskolos ar tikslinės paramos </w:t>
            </w:r>
            <w:r w:rsidRPr="00E82A84">
              <w:rPr>
                <w:rFonts w:ascii="Verdana" w:hAnsi="Verdana"/>
              </w:rPr>
              <w:lastRenderedPageBreak/>
              <w:t>panaudojimą ne pagal paskirtį ar nustatytą tvarką, kreditinį sukčiavimą, neteisingų duomenų apie pajamas, pelną ar turtą pateikimą, deklaracijos, ataskaitos ar kito dokumento nepateikimą, apgaulingą apskaitos tvarkymą ar piktnaudžiavimą, kai šiomis nusikalstamomis veikomis kėsinamasi į Europos Sąjungos finansinius interesus, kaip apibrėžta Konvencijos dėl Europos Bendrijų finansinių interesų apsaugos 1 straipsnyje;</w:t>
            </w:r>
          </w:p>
          <w:p w14:paraId="67A5CA6C" w14:textId="77777777" w:rsidR="00340AD6" w:rsidRPr="00E82A84" w:rsidRDefault="00340AD6" w:rsidP="00CE6B23">
            <w:pPr>
              <w:tabs>
                <w:tab w:val="left" w:pos="1134"/>
              </w:tabs>
              <w:jc w:val="both"/>
              <w:rPr>
                <w:rFonts w:ascii="Verdana" w:hAnsi="Verdana"/>
                <w:b/>
                <w:bCs/>
              </w:rPr>
            </w:pPr>
            <w:r w:rsidRPr="00E82A84">
              <w:rPr>
                <w:rFonts w:ascii="Verdana" w:hAnsi="Verdana"/>
              </w:rPr>
              <w:t>4) nusikalstamą bankrotą;</w:t>
            </w:r>
          </w:p>
          <w:p w14:paraId="5E538107" w14:textId="77777777" w:rsidR="00340AD6" w:rsidRPr="00E82A84" w:rsidRDefault="00340AD6" w:rsidP="00CE6B23">
            <w:pPr>
              <w:tabs>
                <w:tab w:val="left" w:pos="1134"/>
              </w:tabs>
              <w:jc w:val="both"/>
              <w:rPr>
                <w:rFonts w:ascii="Verdana" w:hAnsi="Verdana"/>
                <w:b/>
                <w:bCs/>
              </w:rPr>
            </w:pPr>
            <w:r w:rsidRPr="00E82A84">
              <w:rPr>
                <w:rFonts w:ascii="Verdana" w:hAnsi="Verdana"/>
              </w:rPr>
              <w:t>5) teroristinį ir su teroristine veikla susijusį nusikaltimą;</w:t>
            </w:r>
          </w:p>
          <w:p w14:paraId="4489C3AF" w14:textId="77777777" w:rsidR="00340AD6" w:rsidRPr="00E82A84" w:rsidRDefault="00340AD6" w:rsidP="00CE6B23">
            <w:pPr>
              <w:tabs>
                <w:tab w:val="left" w:pos="1134"/>
              </w:tabs>
              <w:jc w:val="both"/>
              <w:rPr>
                <w:rFonts w:ascii="Verdana" w:hAnsi="Verdana"/>
                <w:b/>
                <w:bCs/>
              </w:rPr>
            </w:pPr>
            <w:r w:rsidRPr="00E82A84">
              <w:rPr>
                <w:rFonts w:ascii="Verdana" w:hAnsi="Verdana"/>
              </w:rPr>
              <w:t>6) nusikalstamu būdu gauto turto legalizavimą;</w:t>
            </w:r>
          </w:p>
          <w:p w14:paraId="7424D7C1" w14:textId="77777777" w:rsidR="00340AD6" w:rsidRPr="00E82A84" w:rsidRDefault="00340AD6" w:rsidP="00CE6B23">
            <w:pPr>
              <w:tabs>
                <w:tab w:val="left" w:pos="1134"/>
              </w:tabs>
              <w:jc w:val="both"/>
              <w:rPr>
                <w:rFonts w:ascii="Verdana" w:hAnsi="Verdana"/>
                <w:b/>
                <w:bCs/>
              </w:rPr>
            </w:pPr>
            <w:r w:rsidRPr="00E82A84">
              <w:rPr>
                <w:rFonts w:ascii="Verdana" w:hAnsi="Verdana"/>
              </w:rPr>
              <w:t>7) prekybą žmonėmis, vaiko pirkimą arba pardavimą;</w:t>
            </w:r>
          </w:p>
          <w:p w14:paraId="4475F662" w14:textId="77777777" w:rsidR="00340AD6" w:rsidRPr="00E82A84" w:rsidRDefault="00340AD6" w:rsidP="00CE6B23">
            <w:pPr>
              <w:tabs>
                <w:tab w:val="left" w:pos="1134"/>
              </w:tabs>
              <w:jc w:val="both"/>
              <w:rPr>
                <w:rFonts w:ascii="Verdana" w:hAnsi="Verdana"/>
                <w:b/>
                <w:bCs/>
              </w:rPr>
            </w:pPr>
            <w:r w:rsidRPr="00E82A84">
              <w:rPr>
                <w:rFonts w:ascii="Verdana" w:hAnsi="Verdana"/>
              </w:rPr>
              <w:t>8) kitos valstybės tiekėjo atliktą nusikaltimą, apibrėžtą Direktyvos 2014/24/ES 57 straipsnio 1 dalyje išvardytus Europos Sąjungos teisės aktus įgyvendinančiuose kitų valstybių teisės aktuose.</w:t>
            </w:r>
          </w:p>
          <w:p w14:paraId="7C79DD66" w14:textId="77777777" w:rsidR="00340AD6" w:rsidRPr="00E82A84" w:rsidRDefault="00340AD6" w:rsidP="00CE6B23">
            <w:pPr>
              <w:tabs>
                <w:tab w:val="left" w:pos="1134"/>
              </w:tabs>
              <w:jc w:val="both"/>
              <w:rPr>
                <w:rFonts w:ascii="Verdana" w:hAnsi="Verdana"/>
                <w:b/>
                <w:bCs/>
              </w:rPr>
            </w:pPr>
            <w:r w:rsidRPr="00E82A84">
              <w:rPr>
                <w:rFonts w:ascii="Verdana" w:hAnsi="Verdana"/>
              </w:rPr>
              <w:t>Laikoma, kad tiekėjas arba jo atsakingas asmuo nuteistas už aukščiau nurodytą nusikalstamą veiką, kai dėl:</w:t>
            </w:r>
          </w:p>
          <w:p w14:paraId="6A2F7D0D" w14:textId="77777777" w:rsidR="00340AD6" w:rsidRPr="00E82A84" w:rsidRDefault="00340AD6" w:rsidP="00CE6B23">
            <w:pPr>
              <w:tabs>
                <w:tab w:val="left" w:pos="1134"/>
              </w:tabs>
              <w:jc w:val="both"/>
              <w:rPr>
                <w:rFonts w:ascii="Verdana" w:hAnsi="Verdana"/>
                <w:b/>
                <w:bCs/>
              </w:rPr>
            </w:pPr>
            <w:r w:rsidRPr="00E82A84">
              <w:rPr>
                <w:rFonts w:ascii="Verdana" w:hAnsi="Verdana"/>
              </w:rPr>
              <w:t>1) tiekėjo, kuris yra fizinis asmuo, per pastaruosius 5 metus buvo priimtas ir įsiteisėjęs apkaltinamasis teismo nuosprendis ir šis asmuo turi neišnykusį ar nepanaikintą teistumą;</w:t>
            </w:r>
          </w:p>
          <w:p w14:paraId="3ADD4440" w14:textId="77777777" w:rsidR="00340AD6" w:rsidRPr="00E82A84" w:rsidRDefault="00340AD6" w:rsidP="00CE6B23">
            <w:pPr>
              <w:tabs>
                <w:tab w:val="left" w:pos="1134"/>
              </w:tabs>
              <w:jc w:val="both"/>
              <w:rPr>
                <w:rFonts w:ascii="Verdana" w:hAnsi="Verdana"/>
              </w:rPr>
            </w:pPr>
            <w:r w:rsidRPr="00E82A84">
              <w:rPr>
                <w:rFonts w:ascii="Verdana" w:hAnsi="Verdana"/>
              </w:rPr>
              <w:t xml:space="preserve">2) tiekėjo, kuris yra juridinis asmuo, kita organizacija ar jos </w:t>
            </w:r>
            <w:r w:rsidRPr="00E82A84">
              <w:rPr>
                <w:rFonts w:ascii="Verdana" w:hAnsi="Verdana"/>
                <w:b/>
                <w:bCs/>
              </w:rPr>
              <w:t>struktūrinis</w:t>
            </w:r>
            <w:r w:rsidRPr="00E82A84">
              <w:rPr>
                <w:rFonts w:ascii="Verdana" w:hAnsi="Verdana"/>
              </w:rPr>
              <w:t xml:space="preserve"> padalinys, vadovo </w:t>
            </w:r>
            <w:r w:rsidRPr="00E82A84">
              <w:rPr>
                <w:rFonts w:ascii="Verdana" w:hAnsi="Verdana"/>
              </w:rPr>
              <w:lastRenderedPageBreak/>
              <w:t>ar asmens (asmenų), turinčio (turinčių) teisę surašyti ir pasirašyti tiekėjo finansinės apskaitos dokumentus, per pastaruosius 5 metus buvo priimtas ir įsiteisėjęs apkaltinamasis teismo nuosprendis ir šis asmuo turi neišnykusį ar nepanaikintą teistumą;</w:t>
            </w:r>
          </w:p>
          <w:p w14:paraId="55900DA3" w14:textId="77777777" w:rsidR="00340AD6" w:rsidRPr="00E82A84" w:rsidRDefault="00340AD6" w:rsidP="00CE6B23">
            <w:pPr>
              <w:tabs>
                <w:tab w:val="left" w:pos="1134"/>
              </w:tabs>
              <w:jc w:val="both"/>
              <w:rPr>
                <w:rFonts w:ascii="Verdana" w:hAnsi="Verdana"/>
                <w:b/>
                <w:bCs/>
              </w:rPr>
            </w:pPr>
            <w:r w:rsidRPr="00E82A84">
              <w:rPr>
                <w:rFonts w:ascii="Verdana" w:hAnsi="Verdana"/>
                <w:bCs/>
              </w:rPr>
              <w:t>3)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267FD82" w14:textId="77777777" w:rsidR="00340AD6" w:rsidRPr="00E82A84" w:rsidRDefault="00340AD6" w:rsidP="00CE6B23">
            <w:pPr>
              <w:tabs>
                <w:tab w:val="left" w:pos="1134"/>
              </w:tabs>
              <w:jc w:val="both"/>
              <w:rPr>
                <w:rFonts w:ascii="Verdana" w:hAnsi="Verdana"/>
                <w:b/>
                <w:bCs/>
              </w:rPr>
            </w:pPr>
            <w:r w:rsidRPr="00E82A84">
              <w:rPr>
                <w:rFonts w:ascii="Verdana" w:hAnsi="Verdana"/>
                <w:b/>
                <w:bCs/>
              </w:rPr>
              <w:lastRenderedPageBreak/>
              <w:t>VPĮ 46 straipsnio 1 dalis</w:t>
            </w:r>
          </w:p>
          <w:p w14:paraId="3A752F28" w14:textId="77777777" w:rsidR="00340AD6" w:rsidRPr="00E82A84" w:rsidRDefault="00340AD6" w:rsidP="00CE6B23">
            <w:pPr>
              <w:tabs>
                <w:tab w:val="left" w:pos="1134"/>
              </w:tabs>
              <w:jc w:val="both"/>
              <w:rPr>
                <w:rFonts w:ascii="Verdana" w:hAnsi="Verdana"/>
              </w:rPr>
            </w:pPr>
          </w:p>
          <w:p w14:paraId="3C9EDD96" w14:textId="77777777" w:rsidR="00340AD6" w:rsidRPr="00E82A84" w:rsidRDefault="00340AD6" w:rsidP="00CE6B23">
            <w:pPr>
              <w:tabs>
                <w:tab w:val="left" w:pos="1134"/>
              </w:tabs>
              <w:jc w:val="both"/>
              <w:rPr>
                <w:rFonts w:ascii="Verdana" w:hAnsi="Verdana"/>
              </w:rPr>
            </w:pPr>
            <w:r w:rsidRPr="00E82A84">
              <w:rPr>
                <w:rFonts w:ascii="Verdana" w:hAnsi="Verdana"/>
              </w:rPr>
              <w:t>EBVPD III dalies A1-A6 punktai</w:t>
            </w:r>
          </w:p>
          <w:p w14:paraId="35A784FB" w14:textId="77777777" w:rsidR="00340AD6" w:rsidRPr="00E82A84" w:rsidRDefault="00340AD6" w:rsidP="00CE6B23">
            <w:pPr>
              <w:tabs>
                <w:tab w:val="left" w:pos="1134"/>
              </w:tabs>
              <w:jc w:val="both"/>
              <w:rPr>
                <w:rFonts w:ascii="Verdana" w:hAnsi="Verdana"/>
              </w:rPr>
            </w:pPr>
          </w:p>
          <w:p w14:paraId="76A56194" w14:textId="77777777" w:rsidR="00340AD6" w:rsidRPr="00E82A84" w:rsidRDefault="00340AD6" w:rsidP="00CE6B23">
            <w:pPr>
              <w:tabs>
                <w:tab w:val="left" w:pos="1134"/>
              </w:tabs>
              <w:jc w:val="both"/>
              <w:rPr>
                <w:rFonts w:ascii="Verdana" w:hAnsi="Verdana"/>
              </w:rPr>
            </w:pPr>
            <w:r w:rsidRPr="00E82A84">
              <w:rPr>
                <w:rFonts w:ascii="Verdana" w:hAnsi="Verdana"/>
              </w:rPr>
              <w:t>EBVPD III dalies D1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19D6726" w14:textId="77777777" w:rsidR="00340AD6" w:rsidRPr="00E82A84" w:rsidRDefault="00340AD6" w:rsidP="00CE6B23">
            <w:pPr>
              <w:tabs>
                <w:tab w:val="left" w:pos="1134"/>
              </w:tabs>
              <w:jc w:val="both"/>
              <w:rPr>
                <w:rFonts w:ascii="Verdana" w:hAnsi="Verdana"/>
                <w:i/>
                <w:iCs/>
              </w:rPr>
            </w:pPr>
            <w:r w:rsidRPr="00E82A84">
              <w:rPr>
                <w:rFonts w:ascii="Verdana" w:hAnsi="Verdana"/>
                <w:iCs/>
              </w:rPr>
              <w:t>Pateikiama su pasiūlymu: EBVPD.</w:t>
            </w:r>
          </w:p>
          <w:p w14:paraId="4E8AE45C"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reikalaujama:</w:t>
            </w:r>
          </w:p>
          <w:p w14:paraId="4167892B" w14:textId="77777777" w:rsidR="00340AD6" w:rsidRPr="00E82A84" w:rsidRDefault="00340AD6">
            <w:pPr>
              <w:numPr>
                <w:ilvl w:val="0"/>
                <w:numId w:val="20"/>
              </w:numPr>
              <w:tabs>
                <w:tab w:val="left" w:pos="175"/>
              </w:tabs>
              <w:ind w:left="0" w:firstLine="34"/>
              <w:jc w:val="both"/>
              <w:rPr>
                <w:rFonts w:ascii="Verdana" w:hAnsi="Verdana"/>
                <w:b/>
                <w:bCs/>
              </w:rPr>
            </w:pPr>
            <w:r w:rsidRPr="00E82A84">
              <w:rPr>
                <w:rFonts w:ascii="Verdana" w:hAnsi="Verdana"/>
              </w:rPr>
              <w:t>išrašo iš teismo sprendimo arba</w:t>
            </w:r>
          </w:p>
          <w:p w14:paraId="3C06181A" w14:textId="77777777" w:rsidR="00340AD6" w:rsidRPr="00E82A84" w:rsidRDefault="00340AD6">
            <w:pPr>
              <w:numPr>
                <w:ilvl w:val="0"/>
                <w:numId w:val="20"/>
              </w:numPr>
              <w:tabs>
                <w:tab w:val="left" w:pos="175"/>
              </w:tabs>
              <w:ind w:left="0" w:firstLine="34"/>
              <w:jc w:val="both"/>
              <w:rPr>
                <w:rFonts w:ascii="Verdana" w:hAnsi="Verdana"/>
                <w:b/>
                <w:bCs/>
              </w:rPr>
            </w:pPr>
            <w:r w:rsidRPr="00E82A84">
              <w:rPr>
                <w:rFonts w:ascii="Verdana" w:hAnsi="Verdana"/>
              </w:rPr>
              <w:t>Informatikos ir ryšių departamento prie Vidaus reikalų ministerijos pažymos, arba</w:t>
            </w:r>
          </w:p>
          <w:p w14:paraId="50D78359" w14:textId="77777777" w:rsidR="00340AD6" w:rsidRPr="00E82A84" w:rsidRDefault="00340AD6">
            <w:pPr>
              <w:numPr>
                <w:ilvl w:val="0"/>
                <w:numId w:val="20"/>
              </w:numPr>
              <w:tabs>
                <w:tab w:val="left" w:pos="175"/>
              </w:tabs>
              <w:ind w:left="0" w:firstLine="34"/>
              <w:jc w:val="both"/>
              <w:rPr>
                <w:rFonts w:ascii="Verdana" w:hAnsi="Verdana"/>
                <w:b/>
                <w:bCs/>
              </w:rPr>
            </w:pPr>
            <w:r w:rsidRPr="00E82A84">
              <w:rPr>
                <w:rFonts w:ascii="Verdana" w:hAnsi="Verdana"/>
              </w:rPr>
              <w:t xml:space="preserve">valstybės įmonės Registrų centro Lietuvos Respublikos Vyriausybės nustatyta </w:t>
            </w:r>
            <w:r w:rsidRPr="00E82A84">
              <w:rPr>
                <w:rFonts w:ascii="Verdana" w:hAnsi="Verdana"/>
              </w:rPr>
              <w:lastRenderedPageBreak/>
              <w:t>tvarka išduoto dokumento, patvirtinančio jungtinius kompetentingų institucijų tvarkomus duomenis.</w:t>
            </w:r>
          </w:p>
          <w:p w14:paraId="76D6C85E" w14:textId="77777777" w:rsidR="00340AD6" w:rsidRPr="00E82A84" w:rsidRDefault="00340AD6" w:rsidP="00CE6B23">
            <w:pPr>
              <w:tabs>
                <w:tab w:val="left" w:pos="1134"/>
              </w:tabs>
              <w:jc w:val="both"/>
              <w:rPr>
                <w:rFonts w:ascii="Verdana" w:hAnsi="Verdana"/>
              </w:rPr>
            </w:pPr>
          </w:p>
          <w:p w14:paraId="28D1B297" w14:textId="77777777" w:rsidR="00340AD6" w:rsidRPr="00E82A84" w:rsidRDefault="00340AD6" w:rsidP="00CE6B23">
            <w:pPr>
              <w:tabs>
                <w:tab w:val="left" w:pos="1134"/>
              </w:tabs>
              <w:jc w:val="both"/>
              <w:rPr>
                <w:rFonts w:ascii="Verdana" w:hAnsi="Verdana"/>
              </w:rPr>
            </w:pPr>
            <w:r w:rsidRPr="00E82A84">
              <w:rPr>
                <w:rFonts w:ascii="Verdana" w:hAnsi="Verdana"/>
              </w:rPr>
              <w:t>Iš ne Lietuvoje įsteigtų subjektų reikalaujama:</w:t>
            </w:r>
          </w:p>
          <w:p w14:paraId="0FBD08D3" w14:textId="77777777" w:rsidR="00340AD6" w:rsidRPr="00E82A84" w:rsidRDefault="00340AD6">
            <w:pPr>
              <w:numPr>
                <w:ilvl w:val="0"/>
                <w:numId w:val="20"/>
              </w:numPr>
              <w:tabs>
                <w:tab w:val="left" w:pos="317"/>
              </w:tabs>
              <w:ind w:left="34" w:firstLine="0"/>
              <w:jc w:val="both"/>
              <w:rPr>
                <w:rFonts w:ascii="Verdana" w:hAnsi="Verdana"/>
                <w:b/>
                <w:bCs/>
              </w:rPr>
            </w:pPr>
            <w:r w:rsidRPr="00E82A84">
              <w:rPr>
                <w:rFonts w:ascii="Verdana" w:hAnsi="Verdana"/>
              </w:rPr>
              <w:t>atitinkamos užsienio šalies institucijos dokumento</w:t>
            </w:r>
            <w:r w:rsidRPr="00E82A84">
              <w:rPr>
                <w:rFonts w:ascii="Verdana" w:hAnsi="Verdana"/>
                <w:vertAlign w:val="superscript"/>
              </w:rPr>
              <w:footnoteReference w:id="1"/>
            </w:r>
            <w:r w:rsidRPr="00E82A84">
              <w:rPr>
                <w:rFonts w:ascii="Verdana" w:hAnsi="Verdana"/>
              </w:rPr>
              <w:t>.</w:t>
            </w:r>
          </w:p>
          <w:p w14:paraId="62084272" w14:textId="77777777" w:rsidR="00340AD6" w:rsidRPr="00E82A84" w:rsidRDefault="00340AD6" w:rsidP="00CE6B23">
            <w:pPr>
              <w:tabs>
                <w:tab w:val="left" w:pos="1134"/>
              </w:tabs>
              <w:jc w:val="both"/>
              <w:rPr>
                <w:rFonts w:ascii="Verdana" w:hAnsi="Verdana"/>
              </w:rPr>
            </w:pPr>
          </w:p>
          <w:p w14:paraId="71E9E74D" w14:textId="77C96069" w:rsidR="00340AD6" w:rsidRPr="00E82A84" w:rsidRDefault="00340AD6" w:rsidP="00CE6B23">
            <w:pPr>
              <w:tabs>
                <w:tab w:val="left" w:pos="1134"/>
              </w:tabs>
              <w:jc w:val="both"/>
              <w:rPr>
                <w:rFonts w:ascii="Verdana" w:hAnsi="Verdana"/>
              </w:rPr>
            </w:pPr>
            <w:bookmarkStart w:id="15" w:name="_Hlk96594056"/>
            <w:r w:rsidRPr="00E82A84">
              <w:rPr>
                <w:rFonts w:ascii="Verdana" w:hAnsi="Verdana"/>
              </w:rPr>
              <w:t>Nurodyti dokumentai turi būti išduoti ne anksčiau kaip 180 dienų iki tos dienos, kai tiekėjas perkančiosios organizacijos prašymu turės pateikti pašalinimo pagrindų nebuvimą patvirtinančius dokumentus.</w:t>
            </w:r>
          </w:p>
          <w:bookmarkEnd w:id="15"/>
          <w:p w14:paraId="355B77A6" w14:textId="77777777" w:rsidR="00340AD6" w:rsidRPr="00E82A84" w:rsidRDefault="00340AD6" w:rsidP="00CE6B23">
            <w:pPr>
              <w:tabs>
                <w:tab w:val="left" w:pos="1134"/>
              </w:tabs>
              <w:jc w:val="both"/>
              <w:rPr>
                <w:rFonts w:ascii="Verdana" w:hAnsi="Verdana"/>
                <w:b/>
                <w:bCs/>
              </w:rPr>
            </w:pPr>
          </w:p>
          <w:p w14:paraId="1109ECC1" w14:textId="77777777" w:rsidR="00340AD6" w:rsidRPr="00E82A84" w:rsidRDefault="00340AD6" w:rsidP="00CE6B23">
            <w:pPr>
              <w:tabs>
                <w:tab w:val="left" w:pos="1134"/>
              </w:tabs>
              <w:jc w:val="both"/>
              <w:rPr>
                <w:rFonts w:ascii="Verdana" w:hAnsi="Verdana"/>
              </w:rPr>
            </w:pPr>
            <w:r w:rsidRPr="00E82A84">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44CC6C99" w14:textId="77777777" w:rsidR="00340AD6" w:rsidRPr="00E82A84" w:rsidRDefault="00340AD6" w:rsidP="00CE6B23">
            <w:pPr>
              <w:tabs>
                <w:tab w:val="left" w:pos="1134"/>
              </w:tabs>
              <w:jc w:val="both"/>
              <w:rPr>
                <w:rFonts w:ascii="Verdana" w:hAnsi="Verdana"/>
              </w:rPr>
            </w:pPr>
          </w:p>
          <w:p w14:paraId="716F042B" w14:textId="77777777" w:rsidR="00340AD6" w:rsidRPr="00E82A84" w:rsidRDefault="00340AD6" w:rsidP="00CE6B23">
            <w:pPr>
              <w:tabs>
                <w:tab w:val="left" w:pos="1134"/>
              </w:tabs>
              <w:jc w:val="both"/>
              <w:rPr>
                <w:rFonts w:ascii="Verdana" w:hAnsi="Verdana"/>
                <w:b/>
                <w:bCs/>
                <w:i/>
                <w:iCs/>
                <w:u w:val="single"/>
              </w:rPr>
            </w:pPr>
            <w:r w:rsidRPr="00E82A84">
              <w:rPr>
                <w:rFonts w:ascii="Verdana" w:hAnsi="Verdana"/>
                <w:b/>
                <w:bCs/>
                <w:i/>
                <w:iCs/>
                <w:u w:val="single"/>
              </w:rPr>
              <w:t>PASTABA:</w:t>
            </w:r>
          </w:p>
          <w:p w14:paraId="4AFFD69D" w14:textId="77777777" w:rsidR="00340AD6" w:rsidRPr="00E82A84" w:rsidRDefault="00340AD6" w:rsidP="00CE6B23">
            <w:pPr>
              <w:tabs>
                <w:tab w:val="left" w:pos="1134"/>
              </w:tabs>
              <w:jc w:val="both"/>
              <w:rPr>
                <w:rFonts w:ascii="Verdana" w:hAnsi="Verdana"/>
              </w:rPr>
            </w:pPr>
            <w:r w:rsidRPr="00E82A84">
              <w:rPr>
                <w:rFonts w:ascii="Verdana" w:hAnsi="Verdana"/>
              </w:rPr>
              <w:t xml:space="preserve">Pažymų, patvirtinančių VPĮ 46 straipsnyje nurodytų tiekėjo </w:t>
            </w:r>
            <w:r w:rsidRPr="00E82A84">
              <w:rPr>
                <w:rFonts w:ascii="Verdana" w:hAnsi="Verdana"/>
              </w:rPr>
              <w:lastRenderedPageBreak/>
              <w:t>pašalinimo pagrindų nebuvimą, pateikti nereikalaujama. Jų perkančioji organizacija reikalaus tik turėdama pagrįstų abejonių dėl tiekėjo patikimumo.</w:t>
            </w:r>
          </w:p>
        </w:tc>
      </w:tr>
      <w:tr w:rsidR="00FB5D2E" w:rsidRPr="00E82A84" w14:paraId="637A2FD7"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579563E" w14:textId="281FBADC" w:rsidR="00FB5D2E" w:rsidRPr="00E82A84" w:rsidRDefault="00FB5D2E" w:rsidP="00CE6B23">
            <w:pPr>
              <w:tabs>
                <w:tab w:val="left" w:pos="1134"/>
              </w:tabs>
              <w:jc w:val="both"/>
              <w:rPr>
                <w:rFonts w:ascii="Verdana" w:hAnsi="Verdana"/>
              </w:rPr>
            </w:pPr>
            <w:r w:rsidRPr="00E82A84">
              <w:rPr>
                <w:rFonts w:ascii="Verdana" w:hAnsi="Verdana"/>
              </w:rPr>
              <w:lastRenderedPageBreak/>
              <w:t>3.4.2.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AEE686F" w14:textId="4CDEE519" w:rsidR="00FB5D2E" w:rsidRPr="00E82A84" w:rsidRDefault="00FB5D2E" w:rsidP="00CE6B23">
            <w:pPr>
              <w:tabs>
                <w:tab w:val="left" w:pos="1134"/>
              </w:tabs>
              <w:jc w:val="both"/>
              <w:rPr>
                <w:rFonts w:ascii="Verdana" w:hAnsi="Verdana"/>
              </w:rPr>
            </w:pPr>
            <w:r w:rsidRPr="00E82A84">
              <w:rPr>
                <w:rFonts w:ascii="Verdana" w:hAnsi="Verdana"/>
                <w:color w:val="000000" w:themeColor="text1"/>
              </w:rPr>
              <w:t>Tiekėjas yra neatlikęs jam paskirtos baudžiamojo poveikio priemonės – uždraudimo juridiniam asmeniui dalyvauti viešuosiuose pirkimuose.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B2E8D45" w14:textId="77777777" w:rsidR="00FB5D2E" w:rsidRPr="00E82A84" w:rsidRDefault="00FB5D2E" w:rsidP="00CE6B23">
            <w:pPr>
              <w:pStyle w:val="Betarp"/>
              <w:jc w:val="both"/>
              <w:rPr>
                <w:rFonts w:ascii="Verdana" w:eastAsia="Yu Mincho" w:hAnsi="Verdana" w:cs="Arial"/>
                <w:b/>
                <w:bCs/>
                <w:color w:val="000000" w:themeColor="text1"/>
                <w:szCs w:val="24"/>
              </w:rPr>
            </w:pPr>
            <w:r w:rsidRPr="00E82A84">
              <w:rPr>
                <w:rFonts w:ascii="Verdana" w:eastAsia="Yu Mincho" w:hAnsi="Verdana" w:cs="Arial"/>
                <w:b/>
                <w:bCs/>
                <w:color w:val="000000" w:themeColor="text1"/>
                <w:szCs w:val="24"/>
              </w:rPr>
              <w:t>VPĮ 46 straipsnio 2¹ dalis</w:t>
            </w:r>
          </w:p>
          <w:p w14:paraId="63EE54B3" w14:textId="77777777" w:rsidR="00FB5D2E" w:rsidRPr="00E82A84" w:rsidRDefault="00FB5D2E" w:rsidP="00CE6B23">
            <w:pPr>
              <w:pStyle w:val="Betarp"/>
              <w:jc w:val="both"/>
              <w:rPr>
                <w:rFonts w:ascii="Verdana" w:eastAsia="Yu Mincho" w:hAnsi="Verdana" w:cs="Arial"/>
                <w:color w:val="000000" w:themeColor="text1"/>
                <w:szCs w:val="24"/>
              </w:rPr>
            </w:pPr>
          </w:p>
          <w:p w14:paraId="172930FC" w14:textId="49343F8D" w:rsidR="00FB5D2E" w:rsidRPr="00E82A84" w:rsidRDefault="00FB5D2E" w:rsidP="00CE6B23">
            <w:pPr>
              <w:tabs>
                <w:tab w:val="left" w:pos="1134"/>
              </w:tabs>
              <w:jc w:val="both"/>
              <w:rPr>
                <w:rFonts w:ascii="Verdana" w:hAnsi="Verdana"/>
                <w:b/>
                <w:bCs/>
              </w:rPr>
            </w:pPr>
            <w:r w:rsidRPr="00E82A84">
              <w:rPr>
                <w:rFonts w:ascii="Verdana" w:eastAsia="Yu Mincho" w:hAnsi="Verdana" w:cs="Arial"/>
                <w:color w:val="000000" w:themeColor="text1"/>
              </w:rPr>
              <w:t>EBVPD III dalies D2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248F20A" w14:textId="298566CE" w:rsidR="00FB5D2E" w:rsidRPr="00E82A84" w:rsidRDefault="00FB5D2E" w:rsidP="00CE6B23">
            <w:pPr>
              <w:pStyle w:val="Betarp"/>
              <w:jc w:val="both"/>
              <w:rPr>
                <w:rFonts w:ascii="Verdana" w:hAnsi="Verdana"/>
                <w:szCs w:val="24"/>
              </w:rPr>
            </w:pPr>
            <w:r w:rsidRPr="00E82A84">
              <w:rPr>
                <w:rFonts w:ascii="Verdana" w:hAnsi="Verdana"/>
                <w:color w:val="000000" w:themeColor="text1"/>
                <w:szCs w:val="24"/>
              </w:rPr>
              <w:t>Iš Lietuvoje įsteigtų subjektų įrodančių dokumentų nereikalaujama. Užtenka pateikto EBVPD.</w:t>
            </w:r>
          </w:p>
        </w:tc>
      </w:tr>
      <w:tr w:rsidR="00340AD6" w:rsidRPr="00E82A84" w14:paraId="5705CE53"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C1EF78F" w14:textId="7DC5A39B" w:rsidR="00340AD6" w:rsidRPr="00E82A84" w:rsidRDefault="00340AD6" w:rsidP="00CE6B23">
            <w:pPr>
              <w:tabs>
                <w:tab w:val="left" w:pos="1134"/>
              </w:tabs>
              <w:jc w:val="both"/>
              <w:rPr>
                <w:rFonts w:ascii="Verdana" w:hAnsi="Verdana"/>
              </w:rPr>
            </w:pPr>
            <w:bookmarkStart w:id="16" w:name="_Hlk90887843"/>
            <w:r w:rsidRPr="00E82A84">
              <w:rPr>
                <w:rFonts w:ascii="Verdana" w:hAnsi="Verdana"/>
              </w:rPr>
              <w:t>3.4.</w:t>
            </w:r>
            <w:r w:rsidR="00FB5D2E" w:rsidRPr="00E82A84">
              <w:rPr>
                <w:rFonts w:ascii="Verdana" w:hAnsi="Verdana"/>
              </w:rPr>
              <w:t>3</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0C0D0D" w14:textId="77777777" w:rsidR="00340AD6" w:rsidRPr="00E82A84" w:rsidRDefault="00340AD6" w:rsidP="00CE6B23">
            <w:pPr>
              <w:tabs>
                <w:tab w:val="left" w:pos="1134"/>
              </w:tabs>
              <w:jc w:val="both"/>
              <w:rPr>
                <w:rFonts w:ascii="Verdana" w:hAnsi="Verdana"/>
                <w:b/>
                <w:bCs/>
              </w:rPr>
            </w:pPr>
            <w:r w:rsidRPr="00E82A84">
              <w:rPr>
                <w:rFonts w:ascii="Verdana" w:hAnsi="Verdana"/>
              </w:rPr>
              <w:t xml:space="preserve">Tiekėjas yra nuteistas už įsipareigojimų, susijusių su mokesčių, įskaitant socialinio draudimo įmokas, mokėjimu, nevykdymą pagal šalies, kurioje registruotas tiekėjas, ar šalies, kurioje yra perkančioji organizacija, reikalavimus, kaip tai apibrėžta VPĮ 46 straipsnio 2 dalies 1 ir 3 punktuose, arba perkančioji organizacija turi kitų įrodymų apie šių įsipareigojimų nevykdymą. </w:t>
            </w:r>
          </w:p>
          <w:p w14:paraId="185D9F57" w14:textId="77777777" w:rsidR="00340AD6" w:rsidRPr="00E82A84" w:rsidRDefault="00340AD6" w:rsidP="00CE6B23">
            <w:pPr>
              <w:tabs>
                <w:tab w:val="left" w:pos="1134"/>
              </w:tabs>
              <w:jc w:val="both"/>
              <w:rPr>
                <w:rFonts w:ascii="Verdana" w:hAnsi="Verdana"/>
                <w:b/>
                <w:bCs/>
              </w:rPr>
            </w:pPr>
          </w:p>
          <w:p w14:paraId="5AB68A92" w14:textId="77777777" w:rsidR="00340AD6" w:rsidRPr="00E82A84" w:rsidRDefault="00340AD6" w:rsidP="00CE6B23">
            <w:pPr>
              <w:tabs>
                <w:tab w:val="left" w:pos="1134"/>
              </w:tabs>
              <w:jc w:val="both"/>
              <w:rPr>
                <w:rFonts w:ascii="Verdana" w:hAnsi="Verdana"/>
                <w:b/>
                <w:bCs/>
              </w:rPr>
            </w:pPr>
            <w:r w:rsidRPr="00E82A84">
              <w:rPr>
                <w:rFonts w:ascii="Verdana" w:hAnsi="Verdana"/>
              </w:rPr>
              <w:t>Laikoma, kad tiekėjas arba jo atsakingas asmuo nuteistas už aukščiau nurodytą nusikalstamą veiką, kai dėl:</w:t>
            </w:r>
          </w:p>
          <w:p w14:paraId="27EEE532" w14:textId="77777777" w:rsidR="00340AD6" w:rsidRPr="00E82A84" w:rsidRDefault="00340AD6" w:rsidP="00CE6B23">
            <w:pPr>
              <w:tabs>
                <w:tab w:val="left" w:pos="1134"/>
              </w:tabs>
              <w:jc w:val="both"/>
              <w:rPr>
                <w:rFonts w:ascii="Verdana" w:hAnsi="Verdana"/>
                <w:b/>
                <w:bCs/>
              </w:rPr>
            </w:pPr>
            <w:r w:rsidRPr="00E82A84">
              <w:rPr>
                <w:rFonts w:ascii="Verdana" w:hAnsi="Verdana"/>
              </w:rPr>
              <w:lastRenderedPageBreak/>
              <w:t>1) tiekėjo, kuris yra fizinis asmuo, per pastaruosius 5 metus buvo priimtas ir įsiteisėjęs apkaltinamasis teismo nuosprendis ir šis asmuo turi neišnykusį ar nepanaikintą teistumą;</w:t>
            </w:r>
          </w:p>
          <w:p w14:paraId="12DB870F" w14:textId="77777777" w:rsidR="00340AD6" w:rsidRPr="00E82A84" w:rsidRDefault="00340AD6" w:rsidP="00CE6B23">
            <w:pPr>
              <w:tabs>
                <w:tab w:val="left" w:pos="1134"/>
              </w:tabs>
              <w:jc w:val="both"/>
              <w:rPr>
                <w:rFonts w:ascii="Verdana" w:hAnsi="Verdana"/>
                <w:b/>
                <w:bCs/>
              </w:rPr>
            </w:pPr>
            <w:r w:rsidRPr="00E82A84">
              <w:rPr>
                <w:rFonts w:ascii="Verdana" w:hAnsi="Verdana"/>
                <w:bCs/>
              </w:rPr>
              <w:t>2) tiekėjo, kuris yra juridinis asmuo, kita organizacija ar jos struktūrinis padalinys, per pastaruosius 5 metus buvo priimtas ir įsiteisėjęs apkaltinamasis teismo nuosprendis arba VPĮ 46 straipsnio 3 dalies atveju – galutinis administracinis sprendimas, jeigu toks sprendimas priimamas pagal tiekėjo šalies teisės aktų reikalavimus.</w:t>
            </w:r>
          </w:p>
          <w:p w14:paraId="0AD90067" w14:textId="77777777" w:rsidR="00340AD6" w:rsidRPr="00E82A84" w:rsidRDefault="00340AD6" w:rsidP="00CE6B23">
            <w:pPr>
              <w:tabs>
                <w:tab w:val="left" w:pos="1134"/>
              </w:tabs>
              <w:jc w:val="both"/>
              <w:rPr>
                <w:rFonts w:ascii="Verdana" w:hAnsi="Verdana"/>
                <w:b/>
                <w:bCs/>
              </w:rPr>
            </w:pPr>
          </w:p>
          <w:p w14:paraId="41F11A80" w14:textId="77777777" w:rsidR="00340AD6" w:rsidRPr="00E82A84" w:rsidRDefault="00340AD6" w:rsidP="00CE6B23">
            <w:pPr>
              <w:tabs>
                <w:tab w:val="left" w:pos="1134"/>
              </w:tabs>
              <w:jc w:val="both"/>
              <w:rPr>
                <w:rFonts w:ascii="Verdana" w:hAnsi="Verdana"/>
                <w:b/>
                <w:bCs/>
              </w:rPr>
            </w:pPr>
            <w:r w:rsidRPr="00E82A84">
              <w:rPr>
                <w:rFonts w:ascii="Verdana" w:hAnsi="Verdana"/>
              </w:rPr>
              <w:t>Tačiau ši nuostata netaikoma, jeigu:</w:t>
            </w:r>
          </w:p>
          <w:p w14:paraId="59928B59" w14:textId="77777777" w:rsidR="00340AD6" w:rsidRPr="00E82A84" w:rsidRDefault="00340AD6" w:rsidP="00CE6B23">
            <w:pPr>
              <w:tabs>
                <w:tab w:val="left" w:pos="1134"/>
              </w:tabs>
              <w:jc w:val="both"/>
              <w:rPr>
                <w:rFonts w:ascii="Verdana" w:hAnsi="Verdana"/>
                <w:b/>
                <w:bCs/>
              </w:rPr>
            </w:pPr>
            <w:r w:rsidRPr="00E82A84">
              <w:rPr>
                <w:rFonts w:ascii="Verdana" w:hAnsi="Verdana"/>
              </w:rPr>
              <w:t>1) tiekėjas yra įsipareigojęs sumokėti mokesčius, įskaitant socialinio draudimo įmokas ir dėl to laikomas jau įvykdžiusiu šioje dalyje nurodytus įsipareigojimus;</w:t>
            </w:r>
          </w:p>
          <w:p w14:paraId="65F8AFEB" w14:textId="77777777" w:rsidR="00340AD6" w:rsidRPr="00E82A84" w:rsidRDefault="00340AD6" w:rsidP="00CE6B23">
            <w:pPr>
              <w:tabs>
                <w:tab w:val="left" w:pos="1134"/>
              </w:tabs>
              <w:jc w:val="both"/>
              <w:rPr>
                <w:rFonts w:ascii="Verdana" w:hAnsi="Verdana"/>
                <w:b/>
                <w:bCs/>
              </w:rPr>
            </w:pPr>
            <w:r w:rsidRPr="00E82A84">
              <w:rPr>
                <w:rFonts w:ascii="Verdana" w:hAnsi="Verdana"/>
              </w:rPr>
              <w:t>2) įsiskolinimo suma neviršija 50 Eur (penkiasdešimt eurų);</w:t>
            </w:r>
          </w:p>
          <w:p w14:paraId="1081BB5E" w14:textId="77777777" w:rsidR="00340AD6" w:rsidRPr="00E82A84" w:rsidRDefault="00340AD6" w:rsidP="00CE6B23">
            <w:pPr>
              <w:tabs>
                <w:tab w:val="left" w:pos="1134"/>
              </w:tabs>
              <w:jc w:val="both"/>
              <w:rPr>
                <w:rFonts w:ascii="Verdana" w:hAnsi="Verdana"/>
                <w:b/>
                <w:bCs/>
              </w:rPr>
            </w:pPr>
            <w:r w:rsidRPr="00E82A84">
              <w:rPr>
                <w:rFonts w:ascii="Verdana" w:hAnsi="Verdana"/>
              </w:rPr>
              <w:t xml:space="preserve">3) tiekėjas apie tikslią jo įsiskolinimo sumą informuotas tokiu metu, kad iki paraiškų ar pasiūlymų pateikimo termino pabaigos nespėjo sumokėti mokesčių, įskaitant socialinio draudimo įmokas, sudaryti mokestinės paskolos sutarties ar kito panašaus pobūdžio įpareigojančio susitarimo dėl jų sumokėjimo ar imtis kitų priemonių, kad atitiktų 1 punkto nuostatas. Tiekėjas šiuo pagrindu </w:t>
            </w:r>
            <w:r w:rsidRPr="00E82A84">
              <w:rPr>
                <w:rFonts w:ascii="Verdana" w:hAnsi="Verdana"/>
              </w:rPr>
              <w:lastRenderedPageBreak/>
              <w:t>nepašalinamas iš pirkimo procedūros, jeigu, perkančiajai organizacijai reikalaujant pateikti aktualius dokumentus pagal VPĮ 50 straipsnio 6 dalį, jis įrodo, kad jau yra laikomas įvykdžiusiu įsipareigojimus, susijusius su mokesčių, įskaitant socialinio draudimo įmokas, mokėjimu.</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BFDB553" w14:textId="77777777" w:rsidR="00340AD6" w:rsidRPr="00E82A84" w:rsidRDefault="00340AD6" w:rsidP="00CE6B23">
            <w:pPr>
              <w:tabs>
                <w:tab w:val="left" w:pos="1134"/>
              </w:tabs>
              <w:jc w:val="both"/>
              <w:rPr>
                <w:rFonts w:ascii="Verdana" w:hAnsi="Verdana"/>
                <w:b/>
                <w:bCs/>
              </w:rPr>
            </w:pPr>
            <w:r w:rsidRPr="00E82A84">
              <w:rPr>
                <w:rFonts w:ascii="Verdana" w:hAnsi="Verdana"/>
                <w:b/>
                <w:bCs/>
              </w:rPr>
              <w:lastRenderedPageBreak/>
              <w:t>VPĮ 46 straipsnio 3 dalis</w:t>
            </w:r>
          </w:p>
          <w:p w14:paraId="2F22297D" w14:textId="77777777" w:rsidR="00340AD6" w:rsidRPr="00E82A84" w:rsidRDefault="00340AD6" w:rsidP="00CE6B23">
            <w:pPr>
              <w:tabs>
                <w:tab w:val="left" w:pos="1134"/>
              </w:tabs>
              <w:jc w:val="both"/>
              <w:rPr>
                <w:rFonts w:ascii="Verdana" w:hAnsi="Verdana"/>
              </w:rPr>
            </w:pPr>
          </w:p>
          <w:p w14:paraId="4C9E6F4F" w14:textId="77777777" w:rsidR="00340AD6" w:rsidRPr="00E82A84" w:rsidRDefault="00340AD6" w:rsidP="00CE6B23">
            <w:pPr>
              <w:tabs>
                <w:tab w:val="left" w:pos="1134"/>
              </w:tabs>
              <w:jc w:val="both"/>
              <w:rPr>
                <w:rFonts w:ascii="Verdana" w:hAnsi="Verdana"/>
              </w:rPr>
            </w:pPr>
            <w:r w:rsidRPr="00E82A84">
              <w:rPr>
                <w:rFonts w:ascii="Verdana" w:hAnsi="Verdana"/>
              </w:rPr>
              <w:t>EBVPD III dalies B1 ir B2 punktai</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5210DCD" w14:textId="77777777" w:rsidR="00340AD6" w:rsidRPr="00E82A84" w:rsidRDefault="00340AD6" w:rsidP="00CE6B23">
            <w:pPr>
              <w:tabs>
                <w:tab w:val="left" w:pos="1134"/>
              </w:tabs>
              <w:jc w:val="both"/>
              <w:rPr>
                <w:rFonts w:ascii="Verdana" w:hAnsi="Verdana"/>
                <w:b/>
                <w:bCs/>
              </w:rPr>
            </w:pPr>
            <w:r w:rsidRPr="00E82A84">
              <w:rPr>
                <w:rFonts w:ascii="Verdana" w:hAnsi="Verdana"/>
              </w:rPr>
              <w:t>1) Dėl įsipareigojimų, susijusių su mokesčių mokėjimu, įvykdymo iš Lietuvoje įsteigtų subjektų prašoma:</w:t>
            </w:r>
          </w:p>
          <w:p w14:paraId="101B6517" w14:textId="77777777" w:rsidR="00340AD6" w:rsidRPr="00E82A84" w:rsidRDefault="00340AD6" w:rsidP="00CE6B23">
            <w:pPr>
              <w:tabs>
                <w:tab w:val="left" w:pos="1134"/>
              </w:tabs>
              <w:jc w:val="both"/>
              <w:rPr>
                <w:rFonts w:ascii="Verdana" w:hAnsi="Verdana"/>
              </w:rPr>
            </w:pPr>
          </w:p>
          <w:p w14:paraId="0601E153" w14:textId="77777777" w:rsidR="00340AD6" w:rsidRPr="00E82A84" w:rsidRDefault="00340AD6" w:rsidP="00CE6B23">
            <w:pPr>
              <w:tabs>
                <w:tab w:val="left" w:pos="1134"/>
              </w:tabs>
              <w:jc w:val="both"/>
              <w:rPr>
                <w:rFonts w:ascii="Verdana" w:hAnsi="Verdana"/>
              </w:rPr>
            </w:pPr>
            <w:r w:rsidRPr="00E82A84">
              <w:rPr>
                <w:rFonts w:ascii="Verdana" w:hAnsi="Verdana"/>
              </w:rPr>
              <w:t xml:space="preserve">• išrašo iš teismo sprendimo (jei toks yra) arba </w:t>
            </w:r>
          </w:p>
          <w:p w14:paraId="112DE8F3" w14:textId="77777777" w:rsidR="00340AD6" w:rsidRPr="00E82A84" w:rsidRDefault="00340AD6" w:rsidP="00CE6B23">
            <w:pPr>
              <w:tabs>
                <w:tab w:val="left" w:pos="1134"/>
              </w:tabs>
              <w:jc w:val="both"/>
              <w:rPr>
                <w:rFonts w:ascii="Verdana" w:hAnsi="Verdana"/>
              </w:rPr>
            </w:pPr>
            <w:r w:rsidRPr="00E82A84">
              <w:rPr>
                <w:rFonts w:ascii="Verdana" w:hAnsi="Verdana"/>
              </w:rPr>
              <w:t xml:space="preserve">• Valstybinės mokesčių inspekcijos prie Lietuvos Respublikos finansų ministerijos išduoto dokumento, </w:t>
            </w:r>
          </w:p>
          <w:p w14:paraId="294E63CF" w14:textId="77777777" w:rsidR="00340AD6" w:rsidRPr="00E82A84" w:rsidRDefault="00340AD6" w:rsidP="00CE6B23">
            <w:pPr>
              <w:tabs>
                <w:tab w:val="left" w:pos="1134"/>
              </w:tabs>
              <w:jc w:val="both"/>
              <w:rPr>
                <w:rFonts w:ascii="Verdana" w:hAnsi="Verdana"/>
              </w:rPr>
            </w:pPr>
            <w:r w:rsidRPr="00E82A84">
              <w:rPr>
                <w:rFonts w:ascii="Verdana" w:hAnsi="Verdana"/>
              </w:rPr>
              <w:t xml:space="preserve">• arba valstybės įmonės Registrų centro Lietuvos Respublikos Vyriausybės nustatyta tvarka išduoto </w:t>
            </w:r>
            <w:r w:rsidRPr="00E82A84">
              <w:rPr>
                <w:rFonts w:ascii="Verdana" w:hAnsi="Verdana"/>
              </w:rPr>
              <w:lastRenderedPageBreak/>
              <w:t>dokumento, patvirtinančio jungtinius kompetentingų institucijų tvarkomus duomenis.</w:t>
            </w:r>
          </w:p>
          <w:p w14:paraId="3F57B226" w14:textId="77777777" w:rsidR="00340AD6" w:rsidRPr="00E82A84" w:rsidRDefault="00340AD6" w:rsidP="00CE6B23">
            <w:pPr>
              <w:tabs>
                <w:tab w:val="left" w:pos="317"/>
              </w:tabs>
              <w:jc w:val="both"/>
              <w:rPr>
                <w:rFonts w:ascii="Verdana" w:hAnsi="Verdana"/>
              </w:rPr>
            </w:pPr>
            <w:r w:rsidRPr="00E82A84">
              <w:rPr>
                <w:rFonts w:ascii="Verdana" w:hAnsi="Verdana"/>
              </w:rPr>
              <w:t>Iš ne Lietuvoje įsteigtų subjektų reikalaujama:</w:t>
            </w:r>
          </w:p>
          <w:p w14:paraId="225A2D41" w14:textId="77777777" w:rsidR="00340AD6" w:rsidRPr="00E82A84" w:rsidRDefault="00340AD6">
            <w:pPr>
              <w:numPr>
                <w:ilvl w:val="0"/>
                <w:numId w:val="20"/>
              </w:numPr>
              <w:tabs>
                <w:tab w:val="left" w:pos="317"/>
              </w:tabs>
              <w:ind w:left="0" w:firstLine="0"/>
              <w:jc w:val="both"/>
              <w:rPr>
                <w:rFonts w:ascii="Verdana" w:hAnsi="Verdana"/>
                <w:b/>
                <w:bCs/>
              </w:rPr>
            </w:pPr>
            <w:r w:rsidRPr="00E82A84">
              <w:rPr>
                <w:rFonts w:ascii="Verdana" w:hAnsi="Verdana"/>
              </w:rPr>
              <w:t>atitinkamos užsienio šalies institucijos dokumento</w:t>
            </w:r>
            <w:r w:rsidRPr="00E82A84">
              <w:rPr>
                <w:rFonts w:ascii="Verdana" w:hAnsi="Verdana"/>
                <w:vertAlign w:val="superscript"/>
              </w:rPr>
              <w:footnoteReference w:id="2"/>
            </w:r>
            <w:r w:rsidRPr="00E82A84">
              <w:rPr>
                <w:rFonts w:ascii="Verdana" w:hAnsi="Verdana"/>
              </w:rPr>
              <w:t>.</w:t>
            </w:r>
          </w:p>
          <w:p w14:paraId="7886DB18" w14:textId="77777777" w:rsidR="00340AD6" w:rsidRPr="00E82A84" w:rsidRDefault="00340AD6" w:rsidP="00CE6B23">
            <w:pPr>
              <w:tabs>
                <w:tab w:val="left" w:pos="1134"/>
              </w:tabs>
              <w:jc w:val="both"/>
              <w:rPr>
                <w:rFonts w:ascii="Verdana" w:hAnsi="Verdana"/>
              </w:rPr>
            </w:pPr>
          </w:p>
          <w:p w14:paraId="689028AB" w14:textId="3AF5B16E" w:rsidR="00340AD6" w:rsidRPr="00E82A84" w:rsidRDefault="00340AD6" w:rsidP="00CE6B23">
            <w:pPr>
              <w:tabs>
                <w:tab w:val="left" w:pos="1134"/>
              </w:tabs>
              <w:jc w:val="both"/>
              <w:rPr>
                <w:rFonts w:ascii="Verdana" w:hAnsi="Verdana"/>
                <w:i/>
                <w:iCs/>
              </w:rPr>
            </w:pPr>
            <w:r w:rsidRPr="00E82A84">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7D75192F" w14:textId="77777777" w:rsidR="00340AD6" w:rsidRPr="00E82A84" w:rsidRDefault="00340AD6" w:rsidP="00CE6B23">
            <w:pPr>
              <w:tabs>
                <w:tab w:val="left" w:pos="1134"/>
              </w:tabs>
              <w:jc w:val="both"/>
              <w:rPr>
                <w:rFonts w:ascii="Verdana" w:hAnsi="Verdana"/>
                <w:i/>
                <w:iCs/>
              </w:rPr>
            </w:pPr>
          </w:p>
          <w:p w14:paraId="105423F4" w14:textId="77777777" w:rsidR="00340AD6" w:rsidRPr="00E82A84" w:rsidRDefault="00340AD6" w:rsidP="00CE6B23">
            <w:pPr>
              <w:tabs>
                <w:tab w:val="left" w:pos="1134"/>
              </w:tabs>
              <w:jc w:val="both"/>
              <w:rPr>
                <w:rFonts w:ascii="Verdana" w:hAnsi="Verdana"/>
                <w:b/>
                <w:bCs/>
              </w:rPr>
            </w:pPr>
            <w:r w:rsidRPr="00E82A84">
              <w:rPr>
                <w:rFonts w:ascii="Verdana" w:hAnsi="Verdana"/>
              </w:rPr>
              <w:t>Jei dokumentas išduotas anksčiau, tačiau jame nurodytas galiojimo terminas ilgesnis nei pašalinimo pagrindų nebuvimą patvirtinančių dokumentų pagal EBVPD galutinis pateikimo terminas, toks dokumentas jo galiojimo laikotarpiu yra priimtinas.</w:t>
            </w:r>
          </w:p>
          <w:p w14:paraId="06F3EF22" w14:textId="77777777" w:rsidR="00340AD6" w:rsidRPr="00E82A84" w:rsidRDefault="00340AD6" w:rsidP="00CE6B23">
            <w:pPr>
              <w:tabs>
                <w:tab w:val="left" w:pos="1134"/>
              </w:tabs>
              <w:jc w:val="both"/>
              <w:rPr>
                <w:rFonts w:ascii="Verdana" w:hAnsi="Verdana"/>
                <w:b/>
                <w:bCs/>
              </w:rPr>
            </w:pPr>
          </w:p>
          <w:p w14:paraId="57299443" w14:textId="77777777" w:rsidR="00340AD6" w:rsidRPr="00E82A84" w:rsidRDefault="00340AD6" w:rsidP="00CE6B23">
            <w:pPr>
              <w:tabs>
                <w:tab w:val="left" w:pos="1134"/>
              </w:tabs>
              <w:jc w:val="both"/>
              <w:rPr>
                <w:rFonts w:ascii="Verdana" w:hAnsi="Verdana"/>
                <w:b/>
                <w:bCs/>
              </w:rPr>
            </w:pPr>
            <w:r w:rsidRPr="00E82A84">
              <w:rPr>
                <w:rFonts w:ascii="Verdana" w:hAnsi="Verdana"/>
              </w:rPr>
              <w:t>2) Dėl įsipareigojimų, susijusių su socialinio draudimo įmokų mokėjimu, įvykdymo iš Lietuvoje įsteigtų subjektų prašoma:</w:t>
            </w:r>
          </w:p>
          <w:p w14:paraId="7129AEEB" w14:textId="24846C0C" w:rsidR="00340AD6" w:rsidRPr="00E82A84" w:rsidRDefault="00340AD6" w:rsidP="00CE6B23">
            <w:pPr>
              <w:tabs>
                <w:tab w:val="left" w:pos="1134"/>
              </w:tabs>
              <w:jc w:val="both"/>
              <w:rPr>
                <w:rFonts w:ascii="Verdana" w:hAnsi="Verdana"/>
              </w:rPr>
            </w:pPr>
            <w:r w:rsidRPr="00E82A84">
              <w:rPr>
                <w:rFonts w:ascii="Verdana" w:hAnsi="Verdana"/>
              </w:rPr>
              <w:lastRenderedPageBreak/>
              <w:t>2.1) Jeigu tiekėjas yra juridinis asmuo, registruotas Lietuvos Respublikoje, iš jo nereikalaujama pateikti jokių šį reikalavimą įrodančių dokumentų. Perkančioji organizacija savarankiškai</w:t>
            </w:r>
            <w:r w:rsidR="00B125DC" w:rsidRPr="00E82A84">
              <w:rPr>
                <w:rFonts w:ascii="Verdana" w:hAnsi="Verdana"/>
              </w:rPr>
              <w:t xml:space="preserve"> </w:t>
            </w:r>
            <w:r w:rsidRPr="00E82A84">
              <w:rPr>
                <w:rFonts w:ascii="Verdana" w:hAnsi="Verdana"/>
              </w:rPr>
              <w:t xml:space="preserve">patikrina duomenis nacionalinėje duomenų bazėje, adresu </w:t>
            </w:r>
            <w:hyperlink r:id="rId14" w:history="1">
              <w:r w:rsidRPr="00E82A84">
                <w:rPr>
                  <w:rStyle w:val="Hipersaitas"/>
                  <w:rFonts w:ascii="Verdana" w:hAnsi="Verdana"/>
                </w:rPr>
                <w:t>http://draudejai.sodra.lt/draudeju_viesi_duomenys/</w:t>
              </w:r>
            </w:hyperlink>
            <w:r w:rsidRPr="00E82A84">
              <w:rPr>
                <w:rFonts w:ascii="Verdana" w:hAnsi="Verdana"/>
              </w:rPr>
              <w:t>.</w:t>
            </w:r>
          </w:p>
          <w:p w14:paraId="672872BE" w14:textId="77777777" w:rsidR="00340AD6" w:rsidRPr="00E82A84" w:rsidRDefault="00340AD6" w:rsidP="00CE6B23">
            <w:pPr>
              <w:tabs>
                <w:tab w:val="left" w:pos="1134"/>
              </w:tabs>
              <w:jc w:val="both"/>
              <w:rPr>
                <w:rFonts w:ascii="Verdana" w:hAnsi="Verdana"/>
                <w:b/>
                <w:bCs/>
              </w:rPr>
            </w:pPr>
          </w:p>
          <w:p w14:paraId="15C6C927" w14:textId="77777777" w:rsidR="00340AD6" w:rsidRPr="00E82A84" w:rsidRDefault="00340AD6" w:rsidP="00CE6B23">
            <w:pPr>
              <w:tabs>
                <w:tab w:val="left" w:pos="1134"/>
              </w:tabs>
              <w:jc w:val="both"/>
              <w:rPr>
                <w:rFonts w:ascii="Verdana" w:hAnsi="Verdana"/>
                <w:b/>
                <w:bCs/>
              </w:rPr>
            </w:pPr>
            <w:r w:rsidRPr="00E82A84">
              <w:rPr>
                <w:rFonts w:ascii="Verdana" w:hAnsi="Verdana"/>
              </w:rPr>
              <w:t>Jeigu dėl Valstybinio socialinio draudimo fondo valdybos (toliau – „Sodra“) informacinės sistemos techninių trikdžių Perkančioji organizacija neturės galimybės patikrinti neatlygintinai prieinamų duomenų apie tiekėją (juridinį asmenį), jis turės teisę prašyti tiekėjo (juridinio asmens) pateikti išrašą iš teismo sprendimo (jei toks yra) arba „Sodros“ nustatyta tvarka išduotą dokumentą, patvirtinantį atitiktį šiam reikalavimui. Tiekėjas taip pat gali pateikti valstybės įmonės Registrų centro Lietuvos Respublikos Vyriausybės nustatyta tvarka išduotą dokumentą, patvirtinantį jungtinius kompetentingų institucijų tvarkomus duomenis.</w:t>
            </w:r>
          </w:p>
          <w:p w14:paraId="061FA6C0" w14:textId="77777777" w:rsidR="00340AD6" w:rsidRPr="00E82A84" w:rsidRDefault="00340AD6" w:rsidP="00CE6B23">
            <w:pPr>
              <w:tabs>
                <w:tab w:val="left" w:pos="1134"/>
              </w:tabs>
              <w:jc w:val="both"/>
              <w:rPr>
                <w:rFonts w:ascii="Verdana" w:hAnsi="Verdana"/>
                <w:b/>
                <w:bCs/>
              </w:rPr>
            </w:pPr>
            <w:r w:rsidRPr="00E82A84">
              <w:rPr>
                <w:rFonts w:ascii="Verdana" w:hAnsi="Verdana"/>
              </w:rPr>
              <w:t xml:space="preserve">2.2) Jeigu tiekėjas yra fizinis asmuo, </w:t>
            </w:r>
            <w:r w:rsidRPr="00E82A84">
              <w:rPr>
                <w:rFonts w:ascii="Verdana" w:hAnsi="Verdana"/>
              </w:rPr>
              <w:lastRenderedPageBreak/>
              <w:t>registruotas Lietuvos Respublikoje, jis pateikia išrašą iš teismo sprendimo (jei toks yra) arba „Sodros“ išduotą dokumentą, arba valstybės įmonės Registrų centras Lietuvos Respublikos Vyriausybės nustatyta tvarka išduotą dokumentą, patvirtinantį jungtinius kompetentingų institucijų tvarkomus duomenis.</w:t>
            </w:r>
          </w:p>
          <w:p w14:paraId="074CD577" w14:textId="77777777" w:rsidR="00340AD6" w:rsidRPr="00E82A84" w:rsidRDefault="00340AD6" w:rsidP="00CE6B23">
            <w:pPr>
              <w:tabs>
                <w:tab w:val="left" w:pos="34"/>
                <w:tab w:val="left" w:pos="175"/>
              </w:tabs>
              <w:jc w:val="both"/>
              <w:rPr>
                <w:rFonts w:ascii="Verdana" w:hAnsi="Verdana"/>
              </w:rPr>
            </w:pPr>
            <w:r w:rsidRPr="00E82A84">
              <w:rPr>
                <w:rFonts w:ascii="Verdana" w:hAnsi="Verdana"/>
              </w:rPr>
              <w:t>Iš ne Lietuvoje įsteigtų subjektų reikalaujama:</w:t>
            </w:r>
          </w:p>
          <w:p w14:paraId="29A5F52C" w14:textId="77777777" w:rsidR="00340AD6" w:rsidRPr="00E82A84" w:rsidRDefault="00340AD6">
            <w:pPr>
              <w:numPr>
                <w:ilvl w:val="0"/>
                <w:numId w:val="20"/>
              </w:numPr>
              <w:tabs>
                <w:tab w:val="left" w:pos="34"/>
                <w:tab w:val="left" w:pos="175"/>
              </w:tabs>
              <w:ind w:left="34" w:firstLine="0"/>
              <w:jc w:val="both"/>
              <w:rPr>
                <w:rFonts w:ascii="Verdana" w:hAnsi="Verdana"/>
                <w:b/>
                <w:bCs/>
              </w:rPr>
            </w:pPr>
            <w:r w:rsidRPr="00E82A84">
              <w:rPr>
                <w:rFonts w:ascii="Verdana" w:hAnsi="Verdana"/>
              </w:rPr>
              <w:t>atitinkamos užsienio šalies kompetentingos institucijos dokumento</w:t>
            </w:r>
            <w:r w:rsidRPr="00E82A84">
              <w:rPr>
                <w:rFonts w:ascii="Verdana" w:hAnsi="Verdana"/>
                <w:vertAlign w:val="superscript"/>
              </w:rPr>
              <w:footnoteReference w:id="3"/>
            </w:r>
            <w:r w:rsidRPr="00E82A84">
              <w:rPr>
                <w:rFonts w:ascii="Verdana" w:hAnsi="Verdana"/>
              </w:rPr>
              <w:t>.</w:t>
            </w:r>
          </w:p>
          <w:p w14:paraId="5EBB62A3" w14:textId="77777777" w:rsidR="00340AD6" w:rsidRPr="00E82A84" w:rsidRDefault="00340AD6" w:rsidP="00CE6B23">
            <w:pPr>
              <w:tabs>
                <w:tab w:val="left" w:pos="1134"/>
              </w:tabs>
              <w:jc w:val="both"/>
              <w:rPr>
                <w:rFonts w:ascii="Verdana" w:hAnsi="Verdana"/>
                <w:b/>
                <w:bCs/>
              </w:rPr>
            </w:pPr>
          </w:p>
          <w:p w14:paraId="55C3F642" w14:textId="045E3808" w:rsidR="00340AD6" w:rsidRPr="00E82A84" w:rsidRDefault="00340AD6" w:rsidP="00CE6B23">
            <w:pPr>
              <w:tabs>
                <w:tab w:val="left" w:pos="1134"/>
              </w:tabs>
              <w:jc w:val="both"/>
              <w:rPr>
                <w:rFonts w:ascii="Verdana" w:hAnsi="Verdana"/>
                <w:i/>
                <w:iCs/>
              </w:rPr>
            </w:pPr>
            <w:r w:rsidRPr="00E82A84">
              <w:rPr>
                <w:rFonts w:ascii="Verdana" w:hAnsi="Verdana"/>
              </w:rPr>
              <w:t>Nurodyti dokumentai turi būti išduoti ne anksčiau kaip 120 dienų iki tos dienos, kai tiekėjas perkančiosios organizacijos prašymu turės pateikti pašalinimo pagrindų nebuvimą patvirtinančius dokumentus.</w:t>
            </w:r>
          </w:p>
          <w:p w14:paraId="59CB2328" w14:textId="77777777" w:rsidR="00340AD6" w:rsidRPr="00E82A84" w:rsidRDefault="00340AD6" w:rsidP="00CE6B23">
            <w:pPr>
              <w:tabs>
                <w:tab w:val="left" w:pos="1134"/>
              </w:tabs>
              <w:jc w:val="both"/>
              <w:rPr>
                <w:rFonts w:ascii="Verdana" w:hAnsi="Verdana"/>
                <w:b/>
                <w:bCs/>
              </w:rPr>
            </w:pPr>
          </w:p>
          <w:p w14:paraId="6110A5EC" w14:textId="77777777" w:rsidR="00340AD6" w:rsidRPr="00E82A84" w:rsidRDefault="00340AD6" w:rsidP="00CE6B23">
            <w:pPr>
              <w:tabs>
                <w:tab w:val="left" w:pos="1134"/>
              </w:tabs>
              <w:jc w:val="both"/>
              <w:rPr>
                <w:rFonts w:ascii="Verdana" w:hAnsi="Verdana"/>
              </w:rPr>
            </w:pPr>
            <w:r w:rsidRPr="00E82A84">
              <w:rPr>
                <w:rFonts w:ascii="Verdana" w:hAnsi="Verdana"/>
              </w:rPr>
              <w:t xml:space="preserve">Jei dokumentas išduotas anksčiau, tačiau jame nurodytas galiojimo terminas ilgesnis nei pašalinimo pagrindų nebuvimą patvirtinančių dokumentų pagal </w:t>
            </w:r>
            <w:r w:rsidRPr="00E82A84">
              <w:rPr>
                <w:rFonts w:ascii="Verdana" w:hAnsi="Verdana"/>
              </w:rPr>
              <w:lastRenderedPageBreak/>
              <w:t>EBVPD galutinis pateikimo terminas, toks dokumentas jo galiojimo laikotarpiu yra priimtinas.</w:t>
            </w:r>
          </w:p>
          <w:p w14:paraId="56BA3A41" w14:textId="77777777" w:rsidR="00340AD6" w:rsidRPr="00E82A84" w:rsidRDefault="00340AD6" w:rsidP="00CE6B23">
            <w:pPr>
              <w:tabs>
                <w:tab w:val="left" w:pos="1134"/>
              </w:tabs>
              <w:jc w:val="both"/>
              <w:rPr>
                <w:rFonts w:ascii="Verdana" w:hAnsi="Verdana"/>
              </w:rPr>
            </w:pPr>
          </w:p>
          <w:p w14:paraId="4159C28E" w14:textId="77777777" w:rsidR="00340AD6" w:rsidRPr="00E82A84" w:rsidRDefault="00340AD6" w:rsidP="00CE6B23">
            <w:pPr>
              <w:tabs>
                <w:tab w:val="left" w:pos="1134"/>
              </w:tabs>
              <w:jc w:val="both"/>
              <w:rPr>
                <w:rFonts w:ascii="Verdana" w:hAnsi="Verdana"/>
                <w:b/>
                <w:bCs/>
                <w:i/>
                <w:iCs/>
                <w:u w:val="single"/>
              </w:rPr>
            </w:pPr>
            <w:r w:rsidRPr="00E82A84">
              <w:rPr>
                <w:rFonts w:ascii="Verdana" w:hAnsi="Verdana"/>
                <w:b/>
                <w:bCs/>
                <w:i/>
                <w:iCs/>
                <w:u w:val="single"/>
              </w:rPr>
              <w:t>PASTABA</w:t>
            </w:r>
          </w:p>
          <w:p w14:paraId="2B898D7D" w14:textId="77777777" w:rsidR="00340AD6" w:rsidRPr="00E82A84" w:rsidRDefault="00340AD6" w:rsidP="00CE6B23">
            <w:pPr>
              <w:tabs>
                <w:tab w:val="left" w:pos="1134"/>
              </w:tabs>
              <w:jc w:val="both"/>
              <w:rPr>
                <w:rFonts w:ascii="Verdana" w:hAnsi="Verdana"/>
                <w:b/>
                <w:bCs/>
              </w:rPr>
            </w:pPr>
            <w:r w:rsidRPr="00E82A84">
              <w:rPr>
                <w:rFonts w:ascii="Verdana" w:hAnsi="Verdana"/>
                <w:b/>
                <w:bCs/>
              </w:rPr>
              <w:t xml:space="preserve">Pažymų, </w:t>
            </w:r>
            <w:r w:rsidRPr="00E82A84">
              <w:rPr>
                <w:rFonts w:ascii="Verdana" w:hAnsi="Verdana"/>
              </w:rPr>
              <w:t>patvirtinančių VPĮ 46 straipsnyje nurodytų tiekėjo pašalinimo pagrindų nebuvimą, pateikti nereikalaujama. Jų perkančioji organizacija reikalaus tik turėdama pagrįstų abejonių dėl tiekėjo patikimumo.</w:t>
            </w:r>
          </w:p>
        </w:tc>
      </w:tr>
      <w:bookmarkEnd w:id="16"/>
      <w:tr w:rsidR="00340AD6" w:rsidRPr="00E82A84" w14:paraId="6C656280"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AF2705" w14:textId="2A5B78C1" w:rsidR="00340AD6" w:rsidRPr="00E82A84" w:rsidRDefault="00340AD6" w:rsidP="00CE6B23">
            <w:pPr>
              <w:tabs>
                <w:tab w:val="left" w:pos="1134"/>
              </w:tabs>
              <w:jc w:val="both"/>
              <w:rPr>
                <w:rFonts w:ascii="Verdana" w:hAnsi="Verdana"/>
              </w:rPr>
            </w:pPr>
            <w:r w:rsidRPr="00E82A84">
              <w:rPr>
                <w:rFonts w:ascii="Verdana" w:hAnsi="Verdana"/>
              </w:rPr>
              <w:lastRenderedPageBreak/>
              <w:t>3.4.</w:t>
            </w:r>
            <w:r w:rsidR="00FB5D2E" w:rsidRPr="00E82A84">
              <w:rPr>
                <w:rFonts w:ascii="Verdana" w:hAnsi="Verdana"/>
              </w:rPr>
              <w:t>4</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8930E" w14:textId="77777777" w:rsidR="00340AD6" w:rsidRPr="00E82A84" w:rsidRDefault="00340AD6" w:rsidP="00CE6B23">
            <w:pPr>
              <w:tabs>
                <w:tab w:val="left" w:pos="1134"/>
              </w:tabs>
              <w:jc w:val="both"/>
              <w:rPr>
                <w:rFonts w:ascii="Verdana" w:hAnsi="Verdana"/>
                <w:b/>
                <w:bCs/>
              </w:rPr>
            </w:pPr>
            <w:r w:rsidRPr="00E82A84">
              <w:rPr>
                <w:rFonts w:ascii="Verdana" w:hAnsi="Verdana"/>
              </w:rPr>
              <w:t>Tiekėjas su kitais tiekėjais yra sudaręs susitarimų, kuriais siekiama iškreipti konkurenciją atliekamame pirkime, ir perkančioji organizacija dėl to turi įtikinamų duomenų.</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0AE4851"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1 punktas</w:t>
            </w:r>
          </w:p>
          <w:p w14:paraId="69194029" w14:textId="77777777" w:rsidR="00340AD6" w:rsidRPr="00E82A84" w:rsidRDefault="00340AD6" w:rsidP="00CE6B23">
            <w:pPr>
              <w:tabs>
                <w:tab w:val="left" w:pos="1134"/>
              </w:tabs>
              <w:jc w:val="both"/>
              <w:rPr>
                <w:rFonts w:ascii="Verdana" w:hAnsi="Verdana"/>
              </w:rPr>
            </w:pPr>
          </w:p>
          <w:p w14:paraId="08BF651A" w14:textId="77777777" w:rsidR="00340AD6" w:rsidRPr="00E82A84" w:rsidRDefault="00340AD6" w:rsidP="00CE6B23">
            <w:pPr>
              <w:tabs>
                <w:tab w:val="left" w:pos="1134"/>
              </w:tabs>
              <w:jc w:val="both"/>
              <w:rPr>
                <w:rFonts w:ascii="Verdana" w:hAnsi="Verdana"/>
              </w:rPr>
            </w:pPr>
            <w:r w:rsidRPr="00E82A84">
              <w:rPr>
                <w:rFonts w:ascii="Verdana" w:hAnsi="Verdana"/>
              </w:rPr>
              <w:t>EBVPD III dalies C10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19641C1"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tc>
      </w:tr>
      <w:tr w:rsidR="00340AD6" w:rsidRPr="00E82A84" w14:paraId="42B5BAF7"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DE2E71C" w14:textId="3343D464" w:rsidR="00340AD6" w:rsidRPr="00E82A84" w:rsidRDefault="00340AD6" w:rsidP="00CE6B23">
            <w:pPr>
              <w:tabs>
                <w:tab w:val="left" w:pos="1134"/>
              </w:tabs>
              <w:jc w:val="both"/>
              <w:rPr>
                <w:rFonts w:ascii="Verdana" w:hAnsi="Verdana"/>
              </w:rPr>
            </w:pPr>
            <w:r w:rsidRPr="00E82A84">
              <w:rPr>
                <w:rFonts w:ascii="Verdana" w:hAnsi="Verdana"/>
              </w:rPr>
              <w:t>3.4.</w:t>
            </w:r>
            <w:r w:rsidR="00FB5D2E" w:rsidRPr="00E82A84">
              <w:rPr>
                <w:rFonts w:ascii="Verdana" w:hAnsi="Verdana"/>
              </w:rPr>
              <w:t>5</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C8E927" w14:textId="77777777" w:rsidR="00340AD6" w:rsidRPr="00E82A84" w:rsidRDefault="00340AD6" w:rsidP="00CE6B23">
            <w:pPr>
              <w:tabs>
                <w:tab w:val="left" w:pos="1134"/>
              </w:tabs>
              <w:jc w:val="both"/>
              <w:rPr>
                <w:rFonts w:ascii="Verdana" w:hAnsi="Verdana"/>
                <w:b/>
                <w:bCs/>
              </w:rPr>
            </w:pPr>
            <w:r w:rsidRPr="00E82A84">
              <w:rPr>
                <w:rFonts w:ascii="Verdana" w:hAnsi="Verdana"/>
              </w:rPr>
              <w:t xml:space="preserve">Tiekėjas pirkimo metu pateko į interesų konflikto situaciją, kaip apibrėžta VPĮ 21 straipsnyje, ir atitinkamos padėties negalima ištaisyti. </w:t>
            </w:r>
          </w:p>
          <w:p w14:paraId="7AA537AF" w14:textId="77777777" w:rsidR="00340AD6" w:rsidRPr="00E82A84" w:rsidRDefault="00340AD6" w:rsidP="00CE6B23">
            <w:pPr>
              <w:tabs>
                <w:tab w:val="left" w:pos="1134"/>
              </w:tabs>
              <w:jc w:val="both"/>
              <w:rPr>
                <w:rFonts w:ascii="Verdana" w:hAnsi="Verdana"/>
                <w:b/>
                <w:bCs/>
              </w:rPr>
            </w:pPr>
            <w:r w:rsidRPr="00E82A84">
              <w:rPr>
                <w:rFonts w:ascii="Verdana" w:hAnsi="Verdana"/>
              </w:rPr>
              <w:t>Laikoma, kad atitinkamos padėties dėl interesų konflikto negalima ištaisyti, jeigu į interesų konfliktą patekę asmenys nulėmė viešojo pirkimo komisijos ar perkančiosios organizacijos sprendimus ir šių sprendimų pakeitimas prieštarautų VPĮ nuostatoms.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F562F75"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2 punktas</w:t>
            </w:r>
          </w:p>
          <w:p w14:paraId="18677126" w14:textId="77777777" w:rsidR="00340AD6" w:rsidRPr="00E82A84" w:rsidRDefault="00340AD6" w:rsidP="00CE6B23">
            <w:pPr>
              <w:tabs>
                <w:tab w:val="left" w:pos="1134"/>
              </w:tabs>
              <w:jc w:val="both"/>
              <w:rPr>
                <w:rFonts w:ascii="Verdana" w:hAnsi="Verdana"/>
              </w:rPr>
            </w:pPr>
          </w:p>
          <w:p w14:paraId="536C89E2" w14:textId="77777777" w:rsidR="00340AD6" w:rsidRPr="00E82A84" w:rsidRDefault="00340AD6" w:rsidP="00CE6B23">
            <w:pPr>
              <w:tabs>
                <w:tab w:val="left" w:pos="1134"/>
              </w:tabs>
              <w:jc w:val="both"/>
              <w:rPr>
                <w:rFonts w:ascii="Verdana" w:hAnsi="Verdana"/>
              </w:rPr>
            </w:pPr>
            <w:r w:rsidRPr="00E82A84">
              <w:rPr>
                <w:rFonts w:ascii="Verdana" w:hAnsi="Verdana"/>
              </w:rPr>
              <w:t>EBVPD III dalies C12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F27D18"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tc>
      </w:tr>
      <w:tr w:rsidR="00340AD6" w:rsidRPr="00E82A84" w14:paraId="1387074E"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2C194B7" w14:textId="12343F16" w:rsidR="00340AD6" w:rsidRPr="00E82A84" w:rsidRDefault="00340AD6" w:rsidP="00CE6B23">
            <w:pPr>
              <w:tabs>
                <w:tab w:val="left" w:pos="1134"/>
              </w:tabs>
              <w:jc w:val="both"/>
              <w:rPr>
                <w:rFonts w:ascii="Verdana" w:hAnsi="Verdana"/>
              </w:rPr>
            </w:pPr>
            <w:r w:rsidRPr="00E82A84">
              <w:rPr>
                <w:rFonts w:ascii="Verdana" w:hAnsi="Verdana"/>
              </w:rPr>
              <w:t>3.4.</w:t>
            </w:r>
            <w:r w:rsidR="00FB5D2E" w:rsidRPr="00E82A84">
              <w:rPr>
                <w:rFonts w:ascii="Verdana" w:hAnsi="Verdana"/>
              </w:rPr>
              <w:t>6</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772F531" w14:textId="77777777" w:rsidR="00340AD6" w:rsidRPr="00E82A84" w:rsidRDefault="00340AD6" w:rsidP="00CE6B23">
            <w:pPr>
              <w:tabs>
                <w:tab w:val="left" w:pos="1134"/>
              </w:tabs>
              <w:jc w:val="both"/>
              <w:rPr>
                <w:rFonts w:ascii="Verdana" w:hAnsi="Verdana"/>
                <w:b/>
                <w:bCs/>
              </w:rPr>
            </w:pPr>
            <w:r w:rsidRPr="00E82A84">
              <w:rPr>
                <w:rFonts w:ascii="Verdana" w:hAnsi="Verdana"/>
              </w:rPr>
              <w:t>Pažeista konkurencija, kaip nustatyta VPĮ 27 straipsnio 3 ir 4 dalyse, ir atitinkamos padėties negalima ištaisyti.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03521EF"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3 punktas</w:t>
            </w:r>
          </w:p>
          <w:p w14:paraId="31638C17" w14:textId="77777777" w:rsidR="00340AD6" w:rsidRPr="00E82A84" w:rsidRDefault="00340AD6" w:rsidP="00CE6B23">
            <w:pPr>
              <w:tabs>
                <w:tab w:val="left" w:pos="1134"/>
              </w:tabs>
              <w:jc w:val="both"/>
              <w:rPr>
                <w:rFonts w:ascii="Verdana" w:hAnsi="Verdana"/>
              </w:rPr>
            </w:pPr>
          </w:p>
          <w:p w14:paraId="53022605" w14:textId="77777777" w:rsidR="00340AD6" w:rsidRPr="00E82A84" w:rsidRDefault="00340AD6" w:rsidP="00CE6B23">
            <w:pPr>
              <w:tabs>
                <w:tab w:val="left" w:pos="1134"/>
              </w:tabs>
              <w:jc w:val="both"/>
              <w:rPr>
                <w:rFonts w:ascii="Verdana" w:hAnsi="Verdana"/>
              </w:rPr>
            </w:pPr>
            <w:r w:rsidRPr="00E82A84">
              <w:rPr>
                <w:rFonts w:ascii="Verdana" w:hAnsi="Verdana"/>
              </w:rPr>
              <w:t xml:space="preserve">EBVPD III dalies C13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797B97"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tc>
      </w:tr>
      <w:tr w:rsidR="00340AD6" w:rsidRPr="00E82A84" w14:paraId="19959755"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24AD7D1" w14:textId="473E92F8" w:rsidR="00340AD6" w:rsidRPr="00E82A84" w:rsidRDefault="00340AD6" w:rsidP="00CE6B23">
            <w:pPr>
              <w:tabs>
                <w:tab w:val="left" w:pos="1134"/>
              </w:tabs>
              <w:jc w:val="both"/>
              <w:rPr>
                <w:rFonts w:ascii="Verdana" w:hAnsi="Verdana"/>
              </w:rPr>
            </w:pPr>
            <w:r w:rsidRPr="00E82A84">
              <w:rPr>
                <w:rFonts w:ascii="Verdana" w:hAnsi="Verdana"/>
              </w:rPr>
              <w:t>3.4.</w:t>
            </w:r>
            <w:r w:rsidR="00FB5D2E" w:rsidRPr="00E82A84">
              <w:rPr>
                <w:rFonts w:ascii="Verdana" w:hAnsi="Verdana"/>
              </w:rPr>
              <w:t>7</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C464F02" w14:textId="77777777" w:rsidR="00340AD6" w:rsidRPr="00E82A84" w:rsidRDefault="00340AD6" w:rsidP="00CE6B23">
            <w:pPr>
              <w:tabs>
                <w:tab w:val="left" w:pos="1134"/>
              </w:tabs>
              <w:jc w:val="both"/>
              <w:rPr>
                <w:rFonts w:ascii="Verdana" w:hAnsi="Verdana"/>
              </w:rPr>
            </w:pPr>
            <w:r w:rsidRPr="00E82A84">
              <w:rPr>
                <w:rFonts w:ascii="Verdana" w:hAnsi="Verdana"/>
              </w:rPr>
              <w:t xml:space="preserve">Tiekėjas pirkimo procedūrų metu nuslėpė informaciją ar pateikė </w:t>
            </w:r>
            <w:r w:rsidRPr="00E82A84">
              <w:rPr>
                <w:rFonts w:ascii="Verdana" w:hAnsi="Verdana"/>
              </w:rPr>
              <w:lastRenderedPageBreak/>
              <w:t xml:space="preserve">melagingą informaciją apie atitiktį VPĮ 46 ir 47 straipsniuose nustatytiems reikalavimams, ir perkančioji organizacija gali tai įrodyti bet kokiomis teisėtomis priemonėmis, arba tiekėjas dėl pateiktos melagingos informacijos negali pateikti patvirtinančių dokumentų, reikalaujamų pagal VPĮ 50 straipsnį. </w:t>
            </w:r>
          </w:p>
          <w:p w14:paraId="5051D0A6" w14:textId="77777777" w:rsidR="00340AD6" w:rsidRPr="00E82A84" w:rsidRDefault="00340AD6" w:rsidP="00CE6B23">
            <w:pPr>
              <w:tabs>
                <w:tab w:val="left" w:pos="1134"/>
              </w:tabs>
              <w:jc w:val="both"/>
              <w:rPr>
                <w:rFonts w:ascii="Verdana" w:hAnsi="Verdana"/>
              </w:rPr>
            </w:pPr>
            <w:r w:rsidRPr="00E82A84">
              <w:rPr>
                <w:rFonts w:ascii="Verdana" w:hAnsi="Verdana"/>
              </w:rPr>
              <w:t xml:space="preserve">Šiuo pagrindu tiekėjas taip pat pašalinamas iš pirkimo procedūros, kai ankstesnių procedūrų, atliktų VPĮ, Viešųjų pirkimų, atliekamų gynybos ir saugumo srityje, įstatymo, Pirkimų, atliekamų vandentvarkos, energetikos, transporto ar pašto paslaugų srities perkančiųjų subjektų, įstatymo ar Koncesijų įstatymo nustatyta tvarka, metu nuslėpė informaciją ar pateikė šiame punkte nurodytą melagingą informaciją arba tiekėjas dėl pateiktos melagingos informacijos negalėjo pateikti patvirtinančių dokumentų, reikalaujamų pagal VPĮ 50 straipsnį, dėl ko per pastaruosius vienus metus buvo pašalintas iš pirkimo ar koncesijos suteikimo procedūrų. </w:t>
            </w:r>
          </w:p>
          <w:p w14:paraId="6DBE50BC" w14:textId="77777777" w:rsidR="00340AD6" w:rsidRPr="00E82A84" w:rsidRDefault="00340AD6" w:rsidP="00CE6B23">
            <w:pPr>
              <w:tabs>
                <w:tab w:val="left" w:pos="1134"/>
              </w:tabs>
              <w:jc w:val="both"/>
              <w:rPr>
                <w:rFonts w:ascii="Verdana" w:hAnsi="Verdana"/>
              </w:rPr>
            </w:pPr>
            <w:r w:rsidRPr="00E82A84">
              <w:rPr>
                <w:rFonts w:ascii="Verdana" w:hAnsi="Verdana"/>
              </w:rPr>
              <w:t>Šiuo pagrindu tiekėjas taip pat pašalinamas iš pirkimo procedūros, kai, vadovaujantis kitų valstybių teisės aktais, ankstesnių procedūrų metu jis nuslėpė informaciją ar pateikė melagingą informaciją arba dėl melagingos informacijos pateikimo negalėjo pateikti patvirtinančių dokumentų, dėl ko per pastaruosius vienus metus buvo pašalintas iš pirkimo ar koncesijos suteikimo procedūrų arba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2C33BC" w14:textId="77777777" w:rsidR="00340AD6" w:rsidRPr="00E82A84" w:rsidRDefault="00340AD6" w:rsidP="00CE6B23">
            <w:pPr>
              <w:tabs>
                <w:tab w:val="left" w:pos="1134"/>
              </w:tabs>
              <w:jc w:val="both"/>
              <w:rPr>
                <w:rFonts w:ascii="Verdana" w:hAnsi="Verdana"/>
                <w:b/>
                <w:bCs/>
              </w:rPr>
            </w:pPr>
            <w:r w:rsidRPr="00E82A84">
              <w:rPr>
                <w:rFonts w:ascii="Verdana" w:hAnsi="Verdana"/>
                <w:b/>
                <w:bCs/>
              </w:rPr>
              <w:lastRenderedPageBreak/>
              <w:t xml:space="preserve">VPĮ 46 straipsnio </w:t>
            </w:r>
            <w:r w:rsidRPr="00E82A84">
              <w:rPr>
                <w:rFonts w:ascii="Verdana" w:hAnsi="Verdana"/>
                <w:b/>
                <w:bCs/>
              </w:rPr>
              <w:lastRenderedPageBreak/>
              <w:t>4 dalies 4 punktas</w:t>
            </w:r>
          </w:p>
          <w:p w14:paraId="6FC97B73" w14:textId="77777777" w:rsidR="00340AD6" w:rsidRPr="00E82A84" w:rsidRDefault="00340AD6" w:rsidP="00CE6B23">
            <w:pPr>
              <w:tabs>
                <w:tab w:val="left" w:pos="1134"/>
              </w:tabs>
              <w:jc w:val="both"/>
              <w:rPr>
                <w:rFonts w:ascii="Verdana" w:hAnsi="Verdana"/>
              </w:rPr>
            </w:pPr>
          </w:p>
          <w:p w14:paraId="1F91E7E9" w14:textId="77777777" w:rsidR="00340AD6" w:rsidRPr="00E82A84" w:rsidRDefault="00340AD6" w:rsidP="00CE6B23">
            <w:pPr>
              <w:tabs>
                <w:tab w:val="left" w:pos="1134"/>
              </w:tabs>
              <w:jc w:val="both"/>
              <w:rPr>
                <w:rFonts w:ascii="Verdana" w:hAnsi="Verdana"/>
              </w:rPr>
            </w:pPr>
            <w:r w:rsidRPr="00E82A84">
              <w:rPr>
                <w:rFonts w:ascii="Verdana" w:hAnsi="Verdana"/>
              </w:rPr>
              <w:t xml:space="preserve">EBVPD III dalies C15 punktas </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B7A964F" w14:textId="77777777" w:rsidR="00340AD6" w:rsidRPr="00E82A84" w:rsidRDefault="00340AD6" w:rsidP="00CE6B23">
            <w:pPr>
              <w:tabs>
                <w:tab w:val="left" w:pos="1134"/>
              </w:tabs>
              <w:jc w:val="both"/>
              <w:rPr>
                <w:rFonts w:ascii="Verdana" w:hAnsi="Verdana"/>
              </w:rPr>
            </w:pPr>
            <w:r w:rsidRPr="00E82A84">
              <w:rPr>
                <w:rFonts w:ascii="Verdana" w:hAnsi="Verdana"/>
              </w:rPr>
              <w:lastRenderedPageBreak/>
              <w:t xml:space="preserve">Iš Lietuvoje įsteigtų subjektų įrodančių </w:t>
            </w:r>
            <w:r w:rsidRPr="00E82A84">
              <w:rPr>
                <w:rFonts w:ascii="Verdana" w:hAnsi="Verdana"/>
              </w:rPr>
              <w:lastRenderedPageBreak/>
              <w:t>dokumentų nereikalaujama. Užtenka pateikto EBVPD.</w:t>
            </w:r>
          </w:p>
          <w:p w14:paraId="68E5252C" w14:textId="77777777" w:rsidR="00340AD6" w:rsidRPr="00E82A84" w:rsidRDefault="00340AD6" w:rsidP="00CE6B23">
            <w:pPr>
              <w:tabs>
                <w:tab w:val="left" w:pos="1134"/>
              </w:tabs>
              <w:jc w:val="both"/>
              <w:rPr>
                <w:rFonts w:ascii="Verdana" w:hAnsi="Verdana"/>
              </w:rPr>
            </w:pPr>
          </w:p>
          <w:p w14:paraId="39CFE5F9" w14:textId="4212BB1C" w:rsidR="00340AD6" w:rsidRPr="00E82A84" w:rsidRDefault="00340AD6" w:rsidP="00CE6B23">
            <w:pPr>
              <w:tabs>
                <w:tab w:val="left" w:pos="1134"/>
              </w:tabs>
              <w:jc w:val="both"/>
              <w:rPr>
                <w:rFonts w:ascii="Verdana" w:hAnsi="Verdana"/>
                <w:b/>
                <w:bCs/>
              </w:rPr>
            </w:pPr>
            <w:r w:rsidRPr="00E82A84">
              <w:rPr>
                <w:rFonts w:ascii="Verdana" w:hAnsi="Verdana"/>
                <w:b/>
                <w:bCs/>
              </w:rPr>
              <w:t>Priimant sprendimus dėl tiekėjo pašalinimo iš pirkimo procedūros šiame punkte nurodytu pašalinimo pagrindu, be kita ko, gali būti atsižvelgiama į pagal VPĮ 52 straipsnį skelbiamą informaciją:</w:t>
            </w:r>
          </w:p>
          <w:p w14:paraId="77B644E4" w14:textId="77777777" w:rsidR="00340AD6" w:rsidRPr="00E82A84" w:rsidRDefault="00340AD6" w:rsidP="00CE6B23">
            <w:pPr>
              <w:tabs>
                <w:tab w:val="left" w:pos="1134"/>
              </w:tabs>
              <w:jc w:val="both"/>
              <w:rPr>
                <w:rFonts w:ascii="Verdana" w:hAnsi="Verdana"/>
                <w:b/>
                <w:bCs/>
              </w:rPr>
            </w:pPr>
          </w:p>
          <w:p w14:paraId="42DFAA50" w14:textId="7CF9520F" w:rsidR="00340AD6" w:rsidRPr="00E82A84" w:rsidRDefault="00FC20E4" w:rsidP="00CE6B23">
            <w:pPr>
              <w:tabs>
                <w:tab w:val="left" w:pos="1134"/>
              </w:tabs>
              <w:jc w:val="both"/>
              <w:rPr>
                <w:rFonts w:ascii="Verdana" w:hAnsi="Verdana"/>
                <w:b/>
                <w:bCs/>
              </w:rPr>
            </w:pPr>
            <w:hyperlink r:id="rId15" w:history="1">
              <w:r w:rsidRPr="00E82A84">
                <w:rPr>
                  <w:rStyle w:val="Hipersaitas"/>
                  <w:rFonts w:ascii="Verdana" w:hAnsi="Verdana"/>
                </w:rPr>
                <w:t>https://vpt.lrv.lt/lt/nuorodos/kiti-duomenys/powerbi/melaginga-informacija-pateikusiu-tiekeju-sarasas-3/</w:t>
              </w:r>
            </w:hyperlink>
            <w:r w:rsidRPr="00E82A84">
              <w:rPr>
                <w:rFonts w:ascii="Verdana" w:hAnsi="Verdana"/>
              </w:rPr>
              <w:t xml:space="preserve"> </w:t>
            </w:r>
          </w:p>
        </w:tc>
      </w:tr>
      <w:tr w:rsidR="00340AD6" w:rsidRPr="00E82A84" w14:paraId="0E13F975"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9BE758A" w14:textId="4699114E" w:rsidR="00340AD6" w:rsidRPr="00E82A84" w:rsidRDefault="00340AD6" w:rsidP="00CE6B23">
            <w:pPr>
              <w:tabs>
                <w:tab w:val="left" w:pos="1134"/>
              </w:tabs>
              <w:jc w:val="both"/>
              <w:rPr>
                <w:rFonts w:ascii="Verdana" w:hAnsi="Verdana"/>
              </w:rPr>
            </w:pPr>
            <w:r w:rsidRPr="00E82A84">
              <w:rPr>
                <w:rFonts w:ascii="Verdana" w:hAnsi="Verdana"/>
              </w:rPr>
              <w:lastRenderedPageBreak/>
              <w:t>3.4.</w:t>
            </w:r>
            <w:r w:rsidR="00FB5D2E" w:rsidRPr="00E82A84">
              <w:rPr>
                <w:rFonts w:ascii="Verdana" w:hAnsi="Verdana"/>
              </w:rPr>
              <w:t>8</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B01BDA" w14:textId="77777777" w:rsidR="00340AD6" w:rsidRPr="00E82A84" w:rsidRDefault="00340AD6" w:rsidP="00CE6B23">
            <w:pPr>
              <w:tabs>
                <w:tab w:val="left" w:pos="1134"/>
              </w:tabs>
              <w:jc w:val="both"/>
              <w:rPr>
                <w:rFonts w:ascii="Verdana" w:hAnsi="Verdana"/>
                <w:b/>
                <w:bCs/>
              </w:rPr>
            </w:pPr>
            <w:r w:rsidRPr="00E82A84">
              <w:rPr>
                <w:rFonts w:ascii="Verdana" w:hAnsi="Verdana"/>
              </w:rPr>
              <w:t>Tiekėjas pirkimo metu ėmėsi neteisėtų veiksmų, siekdamas daryti įtaką perkančiosios organizacijos sprendimams, gauti konfidencialios informacijos, kuri suteiktų jam neteisėtą pranašumą pirkimo procedūroje, ar teikė klaidinančią informaciją, kuri gali daryti esminę įtaką perkančiosios organizacijos sprendimams dėl tiekėjų pašalinimo, jų kvalifikacijos vertinimo, laimėtojo nustatymo, ir perkančioji organizacija gali tai įrodyti bet kokiomis teisėtomis priemonėmis.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1296989"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5 punktas</w:t>
            </w:r>
          </w:p>
          <w:p w14:paraId="0CC2A9D4" w14:textId="77777777" w:rsidR="00340AD6" w:rsidRPr="00E82A84" w:rsidRDefault="00340AD6" w:rsidP="00CE6B23">
            <w:pPr>
              <w:tabs>
                <w:tab w:val="left" w:pos="1134"/>
              </w:tabs>
              <w:jc w:val="both"/>
              <w:rPr>
                <w:rFonts w:ascii="Verdana" w:hAnsi="Verdana"/>
              </w:rPr>
            </w:pPr>
          </w:p>
          <w:p w14:paraId="5FD2FBF2" w14:textId="14762022" w:rsidR="00340AD6" w:rsidRPr="00E82A84" w:rsidRDefault="00340AD6" w:rsidP="00CE6B23">
            <w:pPr>
              <w:tabs>
                <w:tab w:val="left" w:pos="1134"/>
              </w:tabs>
              <w:jc w:val="both"/>
              <w:rPr>
                <w:rFonts w:ascii="Verdana" w:hAnsi="Verdana"/>
              </w:rPr>
            </w:pPr>
            <w:r w:rsidRPr="00E82A84">
              <w:rPr>
                <w:rFonts w:ascii="Verdana" w:hAnsi="Verdana"/>
              </w:rPr>
              <w:t>EBVPD III dalies C15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185F7C"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tc>
      </w:tr>
      <w:tr w:rsidR="00340AD6" w:rsidRPr="00E82A84" w14:paraId="5F521C78"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36D611" w14:textId="7939B5AC" w:rsidR="00340AD6" w:rsidRPr="00E82A84" w:rsidRDefault="00340AD6" w:rsidP="00CE6B23">
            <w:pPr>
              <w:tabs>
                <w:tab w:val="left" w:pos="1134"/>
              </w:tabs>
              <w:jc w:val="both"/>
              <w:rPr>
                <w:rFonts w:ascii="Verdana" w:hAnsi="Verdana"/>
              </w:rPr>
            </w:pPr>
            <w:r w:rsidRPr="00E82A84">
              <w:rPr>
                <w:rFonts w:ascii="Verdana" w:hAnsi="Verdana"/>
              </w:rPr>
              <w:t>3.4.</w:t>
            </w:r>
            <w:r w:rsidR="00FB5D2E" w:rsidRPr="00E82A84">
              <w:rPr>
                <w:rFonts w:ascii="Verdana" w:hAnsi="Verdana"/>
              </w:rPr>
              <w:t>9</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BEF184" w14:textId="77777777" w:rsidR="00340AD6" w:rsidRPr="00E82A84" w:rsidRDefault="00340AD6" w:rsidP="00CE6B23">
            <w:pPr>
              <w:tabs>
                <w:tab w:val="left" w:pos="1134"/>
              </w:tabs>
              <w:jc w:val="both"/>
              <w:rPr>
                <w:rFonts w:ascii="Verdana" w:hAnsi="Verdana"/>
              </w:rPr>
            </w:pPr>
            <w:r w:rsidRPr="00E82A84">
              <w:rPr>
                <w:rFonts w:ascii="Verdana" w:hAnsi="Verdana"/>
              </w:rPr>
              <w:t xml:space="preserve">Tiekėjas yra neįvykdęs sutarties, sudarytos vadovaujantis VPĮ, Viešųjų pirkimų, atliekamų gynybos ir saugumo srityje, įstatymu ar Pirkimų, atliekamų vandentvarkos, energetikos, transporto ar pašto paslaugų srities perkančiųjų subjektų, įstatymu, ar koncesijos sutarties arba yra netinkamai ją įvykdęs ir tai buvo esminis sutarties pažeidimas, kaip nustatyta Civilinio kodekso 6.217 straipsnyje (toliau – esminis sutarties pažeidimas), dėl kurio per pastaruosius 3 metus buvo nutraukta sutartis arba per pastaruosius 3 metus buvo priimtas ir įsiteisėjęs teismo sprendimas, kuriuo tenkinamas perkančiosios organizacijos, perkančiojo subjekto ar suteikiančiosios institucijos reikalavimas atlyginti nuostolius, patirtus dėl to, kad tiekėjas sutartyje nustatytą esminę sutarties sąlygą vykdė su dideliais arba nuolatiniais trūkumais, ar per pastaruosius 3 metus buvo priimtas perkančiosios organizacijos sprendimas, kad tiekėjas sutartyje nustatytą esminę </w:t>
            </w:r>
            <w:r w:rsidRPr="00E82A84">
              <w:rPr>
                <w:rFonts w:ascii="Verdana" w:hAnsi="Verdana"/>
              </w:rPr>
              <w:lastRenderedPageBreak/>
              <w:t xml:space="preserve">sutarties sąlygą vykdė su dideliais arba nuolatiniais trūkumais ir dėl to buvo pritaikyta sutartyje nustatyta sankcija. </w:t>
            </w:r>
          </w:p>
          <w:p w14:paraId="3844164B" w14:textId="77777777" w:rsidR="00340AD6" w:rsidRPr="00E82A84" w:rsidRDefault="00340AD6" w:rsidP="00CE6B23">
            <w:pPr>
              <w:tabs>
                <w:tab w:val="left" w:pos="1134"/>
              </w:tabs>
              <w:jc w:val="both"/>
              <w:rPr>
                <w:rFonts w:ascii="Verdana" w:hAnsi="Verdana"/>
              </w:rPr>
            </w:pPr>
            <w:r w:rsidRPr="00E82A84">
              <w:rPr>
                <w:rFonts w:ascii="Verdana" w:hAnsi="Verdana"/>
              </w:rPr>
              <w:t>Šiuo pagrindu tiekėjas taip pat pašalinamas iš pirkimo procedūros, kai, vadovaujantis kitų valstybių teisės aktais, per pastaruosius 3 metus nustatyta, kad jis, vykdydamas ankstesnę sutartį, ankstesnę sutartį su perkančiuoju subjektu arba ankstesnę koncesijos sutartį, sutartyje nustatytą esminį reikalavimą vykdė su dideliais arba nuolatiniais trūkumais ir dėl to ta ankstesnė sutartis buvo nutraukta anksčiau, negu toje sutartyje nustatytas jos galiojimo terminas, buvo pareikalauta atlyginti žalą ar taikomos kitos panašios sankcijos.</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7FDB6" w14:textId="77777777" w:rsidR="00340AD6" w:rsidRPr="00E82A84" w:rsidRDefault="00340AD6" w:rsidP="00CE6B23">
            <w:pPr>
              <w:tabs>
                <w:tab w:val="left" w:pos="1134"/>
              </w:tabs>
              <w:jc w:val="both"/>
              <w:rPr>
                <w:rFonts w:ascii="Verdana" w:hAnsi="Verdana"/>
                <w:b/>
                <w:bCs/>
              </w:rPr>
            </w:pPr>
            <w:r w:rsidRPr="00E82A84">
              <w:rPr>
                <w:rFonts w:ascii="Verdana" w:hAnsi="Verdana"/>
                <w:b/>
                <w:bCs/>
              </w:rPr>
              <w:lastRenderedPageBreak/>
              <w:t>VPĮ 46 straipsnio 4 dalies 6 punktas</w:t>
            </w:r>
          </w:p>
          <w:p w14:paraId="5E6CF27A" w14:textId="77777777" w:rsidR="00340AD6" w:rsidRPr="00E82A84" w:rsidRDefault="00340AD6" w:rsidP="00CE6B23">
            <w:pPr>
              <w:tabs>
                <w:tab w:val="left" w:pos="1134"/>
              </w:tabs>
              <w:jc w:val="both"/>
              <w:rPr>
                <w:rFonts w:ascii="Verdana" w:hAnsi="Verdana"/>
              </w:rPr>
            </w:pPr>
          </w:p>
          <w:p w14:paraId="5DCED38E" w14:textId="3F1599A7" w:rsidR="00340AD6" w:rsidRPr="00E82A84" w:rsidRDefault="00340AD6" w:rsidP="00CE6B23">
            <w:pPr>
              <w:tabs>
                <w:tab w:val="left" w:pos="1134"/>
              </w:tabs>
              <w:jc w:val="both"/>
              <w:rPr>
                <w:rFonts w:ascii="Verdana" w:hAnsi="Verdana"/>
              </w:rPr>
            </w:pPr>
            <w:r w:rsidRPr="00E82A84">
              <w:rPr>
                <w:rFonts w:ascii="Verdana" w:hAnsi="Verdana"/>
              </w:rPr>
              <w:t>EBVPD III dalies C14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296CF04"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p w14:paraId="4E90C3E3" w14:textId="77777777" w:rsidR="00340AD6" w:rsidRPr="00E82A84" w:rsidRDefault="00340AD6" w:rsidP="00CE6B23">
            <w:pPr>
              <w:tabs>
                <w:tab w:val="left" w:pos="1134"/>
              </w:tabs>
              <w:jc w:val="both"/>
              <w:rPr>
                <w:rFonts w:ascii="Verdana" w:hAnsi="Verdana"/>
              </w:rPr>
            </w:pPr>
          </w:p>
          <w:p w14:paraId="22B7C9D6" w14:textId="3AB4822C" w:rsidR="00340AD6" w:rsidRPr="00E82A84" w:rsidRDefault="00340AD6" w:rsidP="00CE6B23">
            <w:pPr>
              <w:tabs>
                <w:tab w:val="left" w:pos="1134"/>
              </w:tabs>
              <w:jc w:val="both"/>
              <w:rPr>
                <w:rFonts w:ascii="Verdana" w:hAnsi="Verdana"/>
                <w:b/>
                <w:bCs/>
              </w:rPr>
            </w:pPr>
            <w:r w:rsidRPr="00E82A84">
              <w:rPr>
                <w:rFonts w:ascii="Verdana" w:hAnsi="Verdana"/>
                <w:b/>
                <w:bCs/>
              </w:rPr>
              <w:t>Priimant sprendimus dėl tiekėjo pašalinimo iš pirkimo procedūros šiame punkte nurodytu pašalinimo pagrindu, gali būti atsižvelgiama į pagal VPĮ 91 straipsnį skelbiamą informaciją:</w:t>
            </w:r>
          </w:p>
          <w:p w14:paraId="7FC6DF92" w14:textId="77777777" w:rsidR="00340AD6" w:rsidRPr="00E82A84" w:rsidRDefault="00340AD6" w:rsidP="00CE6B23">
            <w:pPr>
              <w:tabs>
                <w:tab w:val="left" w:pos="1134"/>
              </w:tabs>
              <w:jc w:val="both"/>
              <w:rPr>
                <w:rFonts w:ascii="Verdana" w:hAnsi="Verdana"/>
              </w:rPr>
            </w:pPr>
          </w:p>
          <w:p w14:paraId="5C45DDCD" w14:textId="78E95E1A" w:rsidR="00340AD6" w:rsidRPr="00E82A84" w:rsidRDefault="00FC20E4" w:rsidP="00CE6B23">
            <w:pPr>
              <w:tabs>
                <w:tab w:val="left" w:pos="1134"/>
              </w:tabs>
              <w:jc w:val="both"/>
              <w:rPr>
                <w:rFonts w:ascii="Verdana" w:hAnsi="Verdana"/>
              </w:rPr>
            </w:pPr>
            <w:hyperlink r:id="rId16" w:history="1">
              <w:r w:rsidRPr="00E82A84">
                <w:rPr>
                  <w:rStyle w:val="Hipersaitas"/>
                  <w:rFonts w:ascii="Verdana" w:hAnsi="Verdana"/>
                </w:rPr>
                <w:t>https://vpt.lrv.lt/lt/nuorodos/kiti-duomenys/powerbi/nepatikimi-tiekejai-1/</w:t>
              </w:r>
            </w:hyperlink>
          </w:p>
          <w:p w14:paraId="1B2B185B" w14:textId="2BCC0774" w:rsidR="00FB031D" w:rsidRPr="00E82A84" w:rsidRDefault="00FC20E4" w:rsidP="00CE6B23">
            <w:pPr>
              <w:tabs>
                <w:tab w:val="left" w:pos="1134"/>
              </w:tabs>
              <w:jc w:val="both"/>
              <w:rPr>
                <w:rFonts w:ascii="Verdana" w:hAnsi="Verdana"/>
              </w:rPr>
            </w:pPr>
            <w:hyperlink r:id="rId17" w:history="1">
              <w:r w:rsidRPr="00E82A84">
                <w:rPr>
                  <w:rStyle w:val="Hipersaitas"/>
                  <w:rFonts w:ascii="Verdana" w:hAnsi="Verdana"/>
                </w:rPr>
                <w:t>https://vpt.lrv.lt/lt/pasalinimo-pagrindai-1/nepatikimu-koncesininku-sarasas-1/nepatikimu-koncesininku-sarasas/</w:t>
              </w:r>
            </w:hyperlink>
          </w:p>
        </w:tc>
      </w:tr>
      <w:tr w:rsidR="00340AD6" w:rsidRPr="00E82A84" w14:paraId="17078AD6"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5D0B1A" w14:textId="35FB8D9B" w:rsidR="00340AD6" w:rsidRPr="00E82A84" w:rsidRDefault="00340AD6" w:rsidP="00CE6B23">
            <w:pPr>
              <w:tabs>
                <w:tab w:val="left" w:pos="1134"/>
              </w:tabs>
              <w:jc w:val="both"/>
              <w:rPr>
                <w:rFonts w:ascii="Verdana" w:hAnsi="Verdana"/>
              </w:rPr>
            </w:pPr>
            <w:r w:rsidRPr="00E82A84">
              <w:rPr>
                <w:rFonts w:ascii="Verdana" w:hAnsi="Verdana"/>
              </w:rPr>
              <w:t>3.4.</w:t>
            </w:r>
            <w:r w:rsidR="00FB5D2E" w:rsidRPr="00E82A84">
              <w:rPr>
                <w:rFonts w:ascii="Verdana" w:hAnsi="Verdana"/>
              </w:rPr>
              <w:t>10</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4AAA60D" w14:textId="6C28FC0B" w:rsidR="00340AD6" w:rsidRPr="00E82A84" w:rsidRDefault="00340AD6" w:rsidP="00CE6B23">
            <w:pPr>
              <w:tabs>
                <w:tab w:val="left" w:pos="1134"/>
              </w:tabs>
              <w:jc w:val="both"/>
              <w:rPr>
                <w:rFonts w:ascii="Verdana" w:hAnsi="Verdana"/>
                <w:b/>
                <w:bCs/>
              </w:rPr>
            </w:pPr>
            <w:r w:rsidRPr="00E82A84">
              <w:rPr>
                <w:rFonts w:ascii="Verdana" w:hAnsi="Verdana"/>
              </w:rPr>
              <w:t>Tiekėjas yra padaręs rimtą profesinį pažeidimą, dėl kurio perkančioji organizacija abejoja tiekėjo sąžiningumu, kai jis</w:t>
            </w:r>
            <w:bookmarkStart w:id="17" w:name="part_030e6c6c64ba4f96a23474e439d1b80c"/>
            <w:bookmarkEnd w:id="17"/>
            <w:r w:rsidRPr="00E82A84">
              <w:rPr>
                <w:rFonts w:ascii="Verdana" w:hAnsi="Verdana"/>
              </w:rPr>
              <w:t xml:space="preserve"> yra padaręs finansinės atskaitomybės ir audito teisės aktų pažeidimą ir nuo jo padarymo dienos praėjo mažiau kaip vieni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1B10C54"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7 punkto a papunktis</w:t>
            </w:r>
          </w:p>
          <w:p w14:paraId="5032B08E" w14:textId="77777777" w:rsidR="00340AD6" w:rsidRPr="00E82A84" w:rsidRDefault="00340AD6" w:rsidP="00CE6B23">
            <w:pPr>
              <w:tabs>
                <w:tab w:val="left" w:pos="1134"/>
              </w:tabs>
              <w:jc w:val="both"/>
              <w:rPr>
                <w:rFonts w:ascii="Verdana" w:hAnsi="Verdana"/>
              </w:rPr>
            </w:pPr>
          </w:p>
          <w:p w14:paraId="43AC20B6" w14:textId="77777777" w:rsidR="00340AD6" w:rsidRPr="00E82A84" w:rsidRDefault="00340AD6" w:rsidP="00CE6B23">
            <w:pPr>
              <w:tabs>
                <w:tab w:val="left" w:pos="1134"/>
              </w:tabs>
              <w:jc w:val="both"/>
              <w:rPr>
                <w:rFonts w:ascii="Verdana" w:hAnsi="Verdana"/>
              </w:rPr>
            </w:pPr>
            <w:r w:rsidRPr="00E82A84">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D6FB9E3"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p w14:paraId="023B1628" w14:textId="77777777" w:rsidR="00340AD6" w:rsidRPr="00E82A84" w:rsidRDefault="00340AD6" w:rsidP="00CE6B23">
            <w:pPr>
              <w:tabs>
                <w:tab w:val="left" w:pos="1134"/>
              </w:tabs>
              <w:jc w:val="both"/>
              <w:rPr>
                <w:rFonts w:ascii="Verdana" w:hAnsi="Verdana"/>
              </w:rPr>
            </w:pPr>
            <w:r w:rsidRPr="00E82A84">
              <w:rPr>
                <w:rFonts w:ascii="Verdana" w:hAnsi="Verdana"/>
              </w:rPr>
              <w:t xml:space="preserve">Priimant sprendimus dėl tiekėjo pašalinimo iš pirkimo procedūros šiame punkte nurodytu pašalinimo pagrindu, be kita ko, atsižvelgiama į nacionalinėje duomenų bazėje adresu: </w:t>
            </w:r>
            <w:hyperlink r:id="rId18" w:history="1">
              <w:r w:rsidRPr="00E82A84">
                <w:rPr>
                  <w:rStyle w:val="Hipersaitas"/>
                  <w:rFonts w:ascii="Verdana" w:hAnsi="Verdana"/>
                </w:rPr>
                <w:t>https://www.registrucentras.lt/jar/p/index.php</w:t>
              </w:r>
            </w:hyperlink>
          </w:p>
          <w:p w14:paraId="2FCDA418" w14:textId="77777777" w:rsidR="00340AD6" w:rsidRPr="00E82A84" w:rsidRDefault="00340AD6" w:rsidP="00CE6B23">
            <w:pPr>
              <w:tabs>
                <w:tab w:val="left" w:pos="1134"/>
              </w:tabs>
              <w:jc w:val="both"/>
              <w:rPr>
                <w:rFonts w:ascii="Verdana" w:hAnsi="Verdana"/>
              </w:rPr>
            </w:pPr>
            <w:r w:rsidRPr="00E82A84">
              <w:rPr>
                <w:rFonts w:ascii="Verdana" w:hAnsi="Verdana"/>
              </w:rPr>
              <w:t>paskelbtą informaciją, taip pat į šiame informaciniame pranešime pateiktą informaciją:</w:t>
            </w:r>
          </w:p>
          <w:p w14:paraId="7F1D02F6" w14:textId="50F645BE" w:rsidR="00340AD6" w:rsidRPr="00E82A84" w:rsidRDefault="00FC20E4" w:rsidP="00CE6B23">
            <w:pPr>
              <w:tabs>
                <w:tab w:val="left" w:pos="1134"/>
              </w:tabs>
              <w:jc w:val="both"/>
              <w:rPr>
                <w:rFonts w:ascii="Verdana" w:hAnsi="Verdana"/>
                <w:b/>
                <w:bCs/>
              </w:rPr>
            </w:pPr>
            <w:hyperlink r:id="rId19" w:history="1">
              <w:r w:rsidRPr="00E82A84">
                <w:rPr>
                  <w:rStyle w:val="Hipersaitas"/>
                  <w:rFonts w:ascii="Verdana" w:hAnsi="Verdana"/>
                </w:rPr>
                <w:t>https://vpt.lrv.lt/lt/naujienos-3/finansiniu-ataskaitu-nepateikimas-gali-tapti-kliutimi-dalyvauti-</w:t>
              </w:r>
              <w:r w:rsidRPr="00E82A84">
                <w:rPr>
                  <w:rStyle w:val="Hipersaitas"/>
                  <w:rFonts w:ascii="Verdana" w:hAnsi="Verdana"/>
                </w:rPr>
                <w:lastRenderedPageBreak/>
                <w:t>viesuosiuose-pirkimuose/</w:t>
              </w:r>
            </w:hyperlink>
            <w:r w:rsidRPr="00E82A84">
              <w:rPr>
                <w:rFonts w:ascii="Verdana" w:hAnsi="Verdana"/>
              </w:rPr>
              <w:t xml:space="preserve"> </w:t>
            </w:r>
          </w:p>
        </w:tc>
      </w:tr>
      <w:tr w:rsidR="00340AD6" w:rsidRPr="00E82A84" w14:paraId="7096EB66" w14:textId="77777777" w:rsidTr="00DC4A9C">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DFE6F7" w14:textId="0E74528C" w:rsidR="00340AD6" w:rsidRPr="00E82A84" w:rsidRDefault="00340AD6" w:rsidP="00CE6B23">
            <w:pPr>
              <w:tabs>
                <w:tab w:val="left" w:pos="1134"/>
              </w:tabs>
              <w:jc w:val="both"/>
              <w:rPr>
                <w:rFonts w:ascii="Verdana" w:hAnsi="Verdana"/>
              </w:rPr>
            </w:pPr>
            <w:r w:rsidRPr="00E82A84">
              <w:rPr>
                <w:rFonts w:ascii="Verdana" w:hAnsi="Verdana"/>
              </w:rPr>
              <w:lastRenderedPageBreak/>
              <w:t>3.4.1</w:t>
            </w:r>
            <w:r w:rsidR="00FB5D2E" w:rsidRPr="00E82A84">
              <w:rPr>
                <w:rFonts w:ascii="Verdana" w:hAnsi="Verdana"/>
              </w:rPr>
              <w:t>1</w:t>
            </w:r>
            <w:r w:rsidRPr="00E82A84">
              <w:rPr>
                <w:rFonts w:ascii="Verdana" w:hAnsi="Verdana"/>
              </w:rPr>
              <w:t>.</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AAC68DF" w14:textId="77777777" w:rsidR="00340AD6" w:rsidRPr="00E82A84" w:rsidRDefault="00340AD6" w:rsidP="00CE6B23">
            <w:pPr>
              <w:tabs>
                <w:tab w:val="left" w:pos="1134"/>
              </w:tabs>
              <w:jc w:val="both"/>
              <w:rPr>
                <w:rFonts w:ascii="Verdana" w:hAnsi="Verdana"/>
                <w:b/>
                <w:bCs/>
              </w:rPr>
            </w:pPr>
            <w:r w:rsidRPr="00E82A84">
              <w:rPr>
                <w:rFonts w:ascii="Verdana" w:hAnsi="Verdana"/>
              </w:rPr>
              <w:t>Tiekėjas yra padaręs rimtą profesinį pažeidimą, dėl kurio perkančioji organizacija abejoja tiekėjo sąžiningumu, kai jis (tiekėjas) neatitinka minimalių patikimo mokesčių mokėtojo kriterijų, nustatytų Lietuvos Respublikos mokesčių administravimo įstatymo 40</w:t>
            </w:r>
            <w:r w:rsidRPr="00E82A84">
              <w:rPr>
                <w:rFonts w:ascii="Verdana" w:hAnsi="Verdana"/>
                <w:vertAlign w:val="superscript"/>
              </w:rPr>
              <w:t>1</w:t>
            </w:r>
            <w:r w:rsidRPr="00E82A84">
              <w:rPr>
                <w:rFonts w:ascii="Verdana" w:hAnsi="Verdana"/>
              </w:rPr>
              <w:t xml:space="preserve"> straipsnio 1 dalyje.</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40165F"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7 punkto b papunktis</w:t>
            </w:r>
          </w:p>
          <w:p w14:paraId="4CA6E871" w14:textId="77777777" w:rsidR="00340AD6" w:rsidRPr="00E82A84" w:rsidRDefault="00340AD6" w:rsidP="00CE6B23">
            <w:pPr>
              <w:tabs>
                <w:tab w:val="left" w:pos="1134"/>
              </w:tabs>
              <w:jc w:val="both"/>
              <w:rPr>
                <w:rFonts w:ascii="Verdana" w:hAnsi="Verdana"/>
              </w:rPr>
            </w:pPr>
          </w:p>
          <w:p w14:paraId="3A301E28" w14:textId="77777777" w:rsidR="00340AD6" w:rsidRPr="00E82A84" w:rsidRDefault="00340AD6" w:rsidP="00CE6B23">
            <w:pPr>
              <w:tabs>
                <w:tab w:val="left" w:pos="1134"/>
              </w:tabs>
              <w:jc w:val="both"/>
              <w:rPr>
                <w:rFonts w:ascii="Verdana" w:hAnsi="Verdana"/>
              </w:rPr>
            </w:pPr>
            <w:r w:rsidRPr="00E82A84">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301AC9C"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p w14:paraId="5247D2D5" w14:textId="77777777" w:rsidR="00340AD6" w:rsidRPr="00E82A84" w:rsidRDefault="00340AD6" w:rsidP="00CE6B23">
            <w:pPr>
              <w:tabs>
                <w:tab w:val="left" w:pos="1134"/>
              </w:tabs>
              <w:jc w:val="both"/>
              <w:rPr>
                <w:rFonts w:ascii="Verdana" w:hAnsi="Verdana"/>
                <w:b/>
                <w:bCs/>
              </w:rPr>
            </w:pPr>
          </w:p>
          <w:p w14:paraId="28702061" w14:textId="77777777" w:rsidR="00340AD6" w:rsidRPr="00E82A84" w:rsidRDefault="00340AD6" w:rsidP="00CE6B23">
            <w:pPr>
              <w:tabs>
                <w:tab w:val="left" w:pos="1134"/>
              </w:tabs>
              <w:jc w:val="both"/>
              <w:rPr>
                <w:rFonts w:ascii="Verdana" w:hAnsi="Verdana"/>
                <w:b/>
                <w:bCs/>
              </w:rPr>
            </w:pPr>
            <w:r w:rsidRPr="00E82A84">
              <w:rPr>
                <w:rFonts w:ascii="Verdana" w:hAnsi="Verdana"/>
              </w:rPr>
              <w:t>Priimant sprendimus dėl tiekėjo pašalinimo iš pirkimo procedūros šiame punkte nurodytu pašalinimo pagrindu, be kita ko, atsižvelgiama į</w:t>
            </w:r>
            <w:r w:rsidRPr="00E82A84">
              <w:rPr>
                <w:rFonts w:ascii="Verdana" w:hAnsi="Verdana"/>
                <w:b/>
                <w:bCs/>
              </w:rPr>
              <w:t xml:space="preserve"> </w:t>
            </w:r>
            <w:r w:rsidRPr="00E82A84">
              <w:rPr>
                <w:rFonts w:ascii="Verdana" w:hAnsi="Verdana"/>
              </w:rPr>
              <w:t xml:space="preserve">nacionalinėje duomenų bazėje adresu </w:t>
            </w:r>
            <w:hyperlink r:id="rId20">
              <w:r w:rsidRPr="00E82A84">
                <w:rPr>
                  <w:rStyle w:val="Hipersaitas"/>
                  <w:rFonts w:ascii="Verdana" w:hAnsi="Verdana"/>
                </w:rPr>
                <w:t>https://www.vmi.lt/evmi/mokesciu-moketoju-informacija</w:t>
              </w:r>
            </w:hyperlink>
            <w:r w:rsidRPr="00E82A84">
              <w:rPr>
                <w:rFonts w:ascii="Verdana" w:hAnsi="Verdana"/>
              </w:rPr>
              <w:t xml:space="preserve"> skelbiamą informaciją.</w:t>
            </w:r>
          </w:p>
        </w:tc>
      </w:tr>
      <w:tr w:rsidR="00340AD6" w:rsidRPr="00E82A84" w14:paraId="478C7A17" w14:textId="77777777" w:rsidTr="00DC4A9C">
        <w:trPr>
          <w:trHeight w:val="39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AD0647" w14:textId="1F8F732B" w:rsidR="00340AD6" w:rsidRPr="00E82A84" w:rsidRDefault="00340AD6" w:rsidP="00CE6B23">
            <w:pPr>
              <w:tabs>
                <w:tab w:val="left" w:pos="1134"/>
              </w:tabs>
              <w:jc w:val="both"/>
              <w:rPr>
                <w:rFonts w:ascii="Verdana" w:hAnsi="Verdana"/>
              </w:rPr>
            </w:pPr>
            <w:r w:rsidRPr="00E82A84">
              <w:rPr>
                <w:rFonts w:ascii="Verdana" w:hAnsi="Verdana"/>
              </w:rPr>
              <w:t>3.4.1</w:t>
            </w:r>
            <w:r w:rsidR="00FB5D2E" w:rsidRPr="00E82A84">
              <w:rPr>
                <w:rFonts w:ascii="Verdana" w:hAnsi="Verdana"/>
              </w:rPr>
              <w:t>2.</w:t>
            </w:r>
          </w:p>
        </w:tc>
        <w:tc>
          <w:tcPr>
            <w:tcW w:w="425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AD6AAA8" w14:textId="77777777" w:rsidR="00340AD6" w:rsidRPr="00E82A84" w:rsidRDefault="00340AD6" w:rsidP="00CE6B23">
            <w:pPr>
              <w:tabs>
                <w:tab w:val="left" w:pos="1134"/>
              </w:tabs>
              <w:jc w:val="both"/>
              <w:rPr>
                <w:rFonts w:ascii="Verdana" w:hAnsi="Verdana"/>
              </w:rPr>
            </w:pPr>
            <w:r w:rsidRPr="00E82A84">
              <w:rPr>
                <w:rFonts w:ascii="Verdana" w:hAnsi="Verdana"/>
              </w:rPr>
              <w:t>Tiekėjas yra padaręs rimtą profesinį pažeidimą, dėl kurio perkančioji organizacija abejoja tiekėjo sąžiningumu, kai jis yra padaręs draudimo sudaryti draudžiamus susitarimus, įtvirtinto Lietuvos Respublikos konkurencijos įstatyme ar panašaus pobūdžio kitos valstybės teisės akte, pažeidimą ir nuo jo padarymo dienos praėjo mažiau kaip 3 metai.</w:t>
            </w:r>
          </w:p>
        </w:tc>
        <w:tc>
          <w:tcPr>
            <w:tcW w:w="1559"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85DD934" w14:textId="77777777" w:rsidR="00340AD6" w:rsidRPr="00E82A84" w:rsidRDefault="00340AD6" w:rsidP="00CE6B23">
            <w:pPr>
              <w:tabs>
                <w:tab w:val="left" w:pos="1134"/>
              </w:tabs>
              <w:jc w:val="both"/>
              <w:rPr>
                <w:rFonts w:ascii="Verdana" w:hAnsi="Verdana"/>
                <w:b/>
                <w:bCs/>
              </w:rPr>
            </w:pPr>
            <w:r w:rsidRPr="00E82A84">
              <w:rPr>
                <w:rFonts w:ascii="Verdana" w:hAnsi="Verdana"/>
                <w:b/>
                <w:bCs/>
              </w:rPr>
              <w:t>VPĮ 46 straipsnio 4 dalies 7 punkto c papunktis</w:t>
            </w:r>
          </w:p>
          <w:p w14:paraId="53628891" w14:textId="77777777" w:rsidR="00340AD6" w:rsidRPr="00E82A84" w:rsidRDefault="00340AD6" w:rsidP="00CE6B23">
            <w:pPr>
              <w:tabs>
                <w:tab w:val="left" w:pos="1134"/>
              </w:tabs>
              <w:jc w:val="both"/>
              <w:rPr>
                <w:rFonts w:ascii="Verdana" w:hAnsi="Verdana"/>
              </w:rPr>
            </w:pPr>
          </w:p>
          <w:p w14:paraId="061DF301" w14:textId="77777777" w:rsidR="00340AD6" w:rsidRPr="00E82A84" w:rsidRDefault="00340AD6" w:rsidP="00CE6B23">
            <w:pPr>
              <w:tabs>
                <w:tab w:val="left" w:pos="1134"/>
              </w:tabs>
              <w:jc w:val="both"/>
              <w:rPr>
                <w:rFonts w:ascii="Verdana" w:hAnsi="Verdana"/>
              </w:rPr>
            </w:pPr>
            <w:r w:rsidRPr="00E82A84">
              <w:rPr>
                <w:rFonts w:ascii="Verdana" w:hAnsi="Verdana"/>
              </w:rPr>
              <w:t>EBVPD III dalies C11 punktas</w:t>
            </w:r>
          </w:p>
        </w:tc>
        <w:tc>
          <w:tcPr>
            <w:tcW w:w="311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600160D" w14:textId="77777777" w:rsidR="00340AD6" w:rsidRPr="00E82A84" w:rsidRDefault="00340AD6" w:rsidP="00CE6B23">
            <w:pPr>
              <w:tabs>
                <w:tab w:val="left" w:pos="1134"/>
              </w:tabs>
              <w:jc w:val="both"/>
              <w:rPr>
                <w:rFonts w:ascii="Verdana" w:hAnsi="Verdana"/>
              </w:rPr>
            </w:pPr>
            <w:r w:rsidRPr="00E82A84">
              <w:rPr>
                <w:rFonts w:ascii="Verdana" w:hAnsi="Verdana"/>
              </w:rPr>
              <w:t>Iš Lietuvoje įsteigtų subjektų įrodančių dokumentų nereikalaujama. Užtenka pateikto EBVPD.</w:t>
            </w:r>
          </w:p>
          <w:p w14:paraId="0C5ABC67" w14:textId="77777777" w:rsidR="00340AD6" w:rsidRPr="00E82A84" w:rsidRDefault="00340AD6" w:rsidP="00CE6B23">
            <w:pPr>
              <w:tabs>
                <w:tab w:val="left" w:pos="1134"/>
              </w:tabs>
              <w:jc w:val="both"/>
              <w:rPr>
                <w:rFonts w:ascii="Verdana" w:hAnsi="Verdana"/>
              </w:rPr>
            </w:pPr>
          </w:p>
          <w:p w14:paraId="0FFA806E" w14:textId="3E90EEF5" w:rsidR="00340AD6" w:rsidRPr="00E82A84" w:rsidRDefault="00340AD6" w:rsidP="00CE6B23">
            <w:pPr>
              <w:tabs>
                <w:tab w:val="left" w:pos="1134"/>
              </w:tabs>
              <w:jc w:val="both"/>
              <w:rPr>
                <w:rFonts w:ascii="Verdana" w:hAnsi="Verdana"/>
                <w:b/>
                <w:bCs/>
              </w:rPr>
            </w:pPr>
            <w:r w:rsidRPr="00E82A84">
              <w:rPr>
                <w:rFonts w:ascii="Verdana" w:hAnsi="Verdana"/>
                <w:b/>
                <w:bCs/>
              </w:rPr>
              <w:t>Priimant sprendimus dėl tiekėjo pašalinimo iš pirkimo procedūros šiame punkte nurodytu pašalinimo pagrindu, be kita ko, atsižvelgiama į nacionalinėje duomenų bazėje adresu:</w:t>
            </w:r>
          </w:p>
          <w:p w14:paraId="181DBA9B" w14:textId="1DD1AB3C" w:rsidR="00340AD6" w:rsidRPr="00E82A84" w:rsidRDefault="00340AD6" w:rsidP="00CE6B23">
            <w:pPr>
              <w:tabs>
                <w:tab w:val="left" w:pos="1134"/>
              </w:tabs>
              <w:jc w:val="both"/>
              <w:rPr>
                <w:rFonts w:ascii="Verdana" w:hAnsi="Verdana"/>
              </w:rPr>
            </w:pPr>
            <w:hyperlink r:id="rId21" w:history="1">
              <w:r w:rsidRPr="00E82A84">
                <w:rPr>
                  <w:rStyle w:val="Hipersaitas"/>
                  <w:rFonts w:ascii="Verdana" w:hAnsi="Verdana"/>
                </w:rPr>
                <w:t>https://kt.gov.lt/lt/atviri-duomenys/diskvalifikavimas-is-viesuju-pirkimu</w:t>
              </w:r>
            </w:hyperlink>
            <w:r w:rsidRPr="00E82A84">
              <w:rPr>
                <w:rFonts w:ascii="Verdana" w:hAnsi="Verdana"/>
              </w:rPr>
              <w:t xml:space="preserve"> skelbiamą informaciją.</w:t>
            </w:r>
          </w:p>
        </w:tc>
      </w:tr>
      <w:tr w:rsidR="005E7AF7" w:rsidRPr="00E82A84" w14:paraId="4CB832D7" w14:textId="77777777" w:rsidTr="005E7AF7">
        <w:trPr>
          <w:trHeight w:val="1655"/>
        </w:trPr>
        <w:tc>
          <w:tcPr>
            <w:tcW w:w="71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F90CE21" w14:textId="4C93A7FD" w:rsidR="005E7AF7" w:rsidRPr="00E82A84" w:rsidRDefault="005E7AF7" w:rsidP="005E7AF7">
            <w:pPr>
              <w:tabs>
                <w:tab w:val="left" w:pos="1134"/>
              </w:tabs>
              <w:jc w:val="both"/>
              <w:rPr>
                <w:rFonts w:ascii="Verdana" w:hAnsi="Verdana"/>
              </w:rPr>
            </w:pPr>
            <w:r w:rsidRPr="00E82A84">
              <w:rPr>
                <w:rFonts w:ascii="Verdana" w:hAnsi="Verdana"/>
              </w:rPr>
              <w:t>3.4.13.</w:t>
            </w:r>
          </w:p>
        </w:tc>
        <w:tc>
          <w:tcPr>
            <w:tcW w:w="4253"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1140897B" w14:textId="42D1A459" w:rsidR="005E7AF7" w:rsidRPr="00E82A84" w:rsidRDefault="005E7AF7" w:rsidP="005E7AF7">
            <w:pPr>
              <w:tabs>
                <w:tab w:val="left" w:pos="1134"/>
              </w:tabs>
              <w:jc w:val="both"/>
              <w:rPr>
                <w:rFonts w:ascii="Verdana" w:hAnsi="Verdana"/>
                <w:color w:val="auto"/>
              </w:rPr>
            </w:pPr>
            <w:r w:rsidRPr="00E82A84">
              <w:rPr>
                <w:rFonts w:ascii="Verdana" w:hAnsi="Verdana"/>
                <w:bCs/>
                <w:color w:val="auto"/>
              </w:rPr>
              <w:t>Tiekėjas yra įsteigtas arba dalyvauja pirkime vietoj kito asmens, siekiant išvengti VPĮ 46 straipsnio 4 ir 6 dalyse nurodytų pašalinimo pagrindų taikymo.</w:t>
            </w:r>
          </w:p>
        </w:tc>
        <w:tc>
          <w:tcPr>
            <w:tcW w:w="1559"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F9ABABA" w14:textId="77777777" w:rsidR="005E7AF7" w:rsidRPr="00E82A84" w:rsidRDefault="005E7AF7" w:rsidP="005E7AF7">
            <w:pPr>
              <w:pStyle w:val="Betarp"/>
              <w:spacing w:line="256" w:lineRule="auto"/>
              <w:jc w:val="both"/>
              <w:rPr>
                <w:rFonts w:ascii="Verdana" w:eastAsia="Yu Mincho" w:hAnsi="Verdana" w:cs="Arial"/>
                <w:b/>
                <w:bCs/>
                <w:szCs w:val="24"/>
              </w:rPr>
            </w:pPr>
            <w:r w:rsidRPr="00E82A84">
              <w:rPr>
                <w:rFonts w:ascii="Verdana" w:eastAsia="Yu Mincho" w:hAnsi="Verdana" w:cs="Arial"/>
                <w:b/>
                <w:bCs/>
                <w:szCs w:val="24"/>
              </w:rPr>
              <w:t>VPĮ 46 straipsnio 7 dalis</w:t>
            </w:r>
          </w:p>
          <w:p w14:paraId="6DFA6DF3" w14:textId="77777777" w:rsidR="005E7AF7" w:rsidRPr="00E82A84" w:rsidRDefault="005E7AF7" w:rsidP="005E7AF7">
            <w:pPr>
              <w:pStyle w:val="Betarp"/>
              <w:spacing w:line="256" w:lineRule="auto"/>
              <w:jc w:val="both"/>
              <w:rPr>
                <w:rFonts w:ascii="Verdana" w:eastAsia="Yu Mincho" w:hAnsi="Verdana" w:cs="Arial"/>
                <w:b/>
                <w:bCs/>
                <w:szCs w:val="24"/>
              </w:rPr>
            </w:pPr>
          </w:p>
          <w:p w14:paraId="73E6DDB7" w14:textId="3B58F133" w:rsidR="005E7AF7" w:rsidRPr="00E82A84" w:rsidRDefault="005E7AF7" w:rsidP="005E7AF7">
            <w:pPr>
              <w:tabs>
                <w:tab w:val="left" w:pos="1134"/>
              </w:tabs>
              <w:jc w:val="both"/>
              <w:rPr>
                <w:rFonts w:ascii="Verdana" w:hAnsi="Verdana"/>
                <w:b/>
                <w:bCs/>
                <w:color w:val="auto"/>
              </w:rPr>
            </w:pPr>
            <w:r w:rsidRPr="00E82A84">
              <w:rPr>
                <w:rFonts w:ascii="Verdana" w:hAnsi="Verdana"/>
                <w:color w:val="auto"/>
              </w:rPr>
              <w:lastRenderedPageBreak/>
              <w:t>EBVPD III dalies D3 punktas</w:t>
            </w:r>
          </w:p>
        </w:tc>
        <w:tc>
          <w:tcPr>
            <w:tcW w:w="3118"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left w:w="108" w:type="dxa"/>
              <w:bottom w:w="0" w:type="dxa"/>
              <w:right w:w="108" w:type="dxa"/>
            </w:tcMar>
          </w:tcPr>
          <w:p w14:paraId="7AD4B1DC" w14:textId="5E29F6FC" w:rsidR="005E7AF7" w:rsidRPr="00E82A84" w:rsidRDefault="005E7AF7" w:rsidP="005E7AF7">
            <w:pPr>
              <w:tabs>
                <w:tab w:val="left" w:pos="1134"/>
              </w:tabs>
              <w:jc w:val="both"/>
              <w:rPr>
                <w:rFonts w:ascii="Verdana" w:hAnsi="Verdana"/>
                <w:color w:val="auto"/>
              </w:rPr>
            </w:pPr>
            <w:r w:rsidRPr="00E82A84">
              <w:rPr>
                <w:rFonts w:ascii="Verdana" w:hAnsi="Verdana"/>
                <w:color w:val="auto"/>
              </w:rPr>
              <w:lastRenderedPageBreak/>
              <w:t xml:space="preserve">Iš Lietuvoje įsteigtų subjektų įrodančių dokumentų nereikalaujama, </w:t>
            </w:r>
            <w:r w:rsidRPr="00E82A84">
              <w:rPr>
                <w:rFonts w:ascii="Verdana" w:hAnsi="Verdana"/>
                <w:color w:val="auto"/>
              </w:rPr>
              <w:lastRenderedPageBreak/>
              <w:t>užtenka pateikto EBVPD.</w:t>
            </w:r>
          </w:p>
        </w:tc>
      </w:tr>
    </w:tbl>
    <w:p w14:paraId="29C6C1C4" w14:textId="77777777" w:rsidR="00340AD6" w:rsidRPr="00E82A84" w:rsidRDefault="00340AD6" w:rsidP="00CE6B23">
      <w:pPr>
        <w:tabs>
          <w:tab w:val="left" w:pos="1134"/>
        </w:tabs>
        <w:ind w:firstLine="709"/>
        <w:jc w:val="both"/>
        <w:rPr>
          <w:rFonts w:ascii="Verdana" w:hAnsi="Verdana"/>
        </w:rPr>
      </w:pPr>
    </w:p>
    <w:p w14:paraId="05B3BEC0" w14:textId="0FA2E8DA" w:rsidR="00A310BA" w:rsidRPr="00E82A84" w:rsidRDefault="0080578D" w:rsidP="00CE6B23">
      <w:pPr>
        <w:tabs>
          <w:tab w:val="left" w:pos="1134"/>
        </w:tabs>
        <w:ind w:firstLine="709"/>
        <w:jc w:val="both"/>
        <w:rPr>
          <w:rFonts w:ascii="Verdana" w:hAnsi="Verdana"/>
        </w:rPr>
      </w:pPr>
      <w:r w:rsidRPr="00E82A84">
        <w:rPr>
          <w:rFonts w:ascii="Verdana" w:hAnsi="Verdana"/>
        </w:rPr>
        <w:t xml:space="preserve">3.5. </w:t>
      </w:r>
      <w:r w:rsidR="00A310BA" w:rsidRPr="00E82A84">
        <w:rPr>
          <w:rFonts w:ascii="Verdana" w:hAnsi="Verdana"/>
        </w:rPr>
        <w:t>Tiekėjų kvalifikacijos reikalavimai:</w:t>
      </w:r>
    </w:p>
    <w:tbl>
      <w:tblPr>
        <w:tblW w:w="9810" w:type="dxa"/>
        <w:tblInd w:w="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702"/>
        <w:gridCol w:w="4253"/>
        <w:gridCol w:w="7"/>
        <w:gridCol w:w="4848"/>
      </w:tblGrid>
      <w:tr w:rsidR="00D168DE" w:rsidRPr="00E82A84" w14:paraId="57A8AB6F" w14:textId="77777777" w:rsidTr="00DC4A9C">
        <w:trPr>
          <w:trHeight w:val="491"/>
        </w:trPr>
        <w:tc>
          <w:tcPr>
            <w:tcW w:w="702" w:type="dxa"/>
            <w:vAlign w:val="center"/>
          </w:tcPr>
          <w:p w14:paraId="338C087D" w14:textId="77777777" w:rsidR="00D168DE" w:rsidRPr="00E82A84" w:rsidRDefault="00D168DE" w:rsidP="00CE6B23">
            <w:pPr>
              <w:ind w:left="-819" w:firstLine="851"/>
              <w:jc w:val="center"/>
              <w:rPr>
                <w:rFonts w:ascii="Verdana" w:hAnsi="Verdana"/>
                <w:b/>
                <w:bCs/>
              </w:rPr>
            </w:pPr>
            <w:r w:rsidRPr="00E82A84">
              <w:rPr>
                <w:rFonts w:ascii="Verdana" w:hAnsi="Verdana"/>
                <w:b/>
                <w:bCs/>
              </w:rPr>
              <w:t xml:space="preserve">Eil. </w:t>
            </w:r>
          </w:p>
          <w:p w14:paraId="1E2E8246" w14:textId="77777777" w:rsidR="00D168DE" w:rsidRPr="00E82A84" w:rsidRDefault="00D168DE" w:rsidP="00CE6B23">
            <w:pPr>
              <w:ind w:left="-819" w:firstLine="851"/>
              <w:jc w:val="center"/>
              <w:rPr>
                <w:rFonts w:ascii="Verdana" w:hAnsi="Verdana"/>
                <w:b/>
                <w:bCs/>
              </w:rPr>
            </w:pPr>
            <w:r w:rsidRPr="00E82A84">
              <w:rPr>
                <w:rFonts w:ascii="Verdana" w:hAnsi="Verdana"/>
                <w:b/>
                <w:bCs/>
              </w:rPr>
              <w:t>Nr.</w:t>
            </w:r>
          </w:p>
        </w:tc>
        <w:tc>
          <w:tcPr>
            <w:tcW w:w="4253" w:type="dxa"/>
            <w:vAlign w:val="center"/>
          </w:tcPr>
          <w:p w14:paraId="79486941" w14:textId="77777777" w:rsidR="00D168DE" w:rsidRPr="00E82A84" w:rsidRDefault="00D168DE" w:rsidP="00CE6B23">
            <w:pPr>
              <w:jc w:val="center"/>
              <w:rPr>
                <w:rFonts w:ascii="Verdana" w:hAnsi="Verdana"/>
                <w:b/>
                <w:bCs/>
              </w:rPr>
            </w:pPr>
            <w:r w:rsidRPr="00E82A84">
              <w:rPr>
                <w:rFonts w:ascii="Verdana" w:hAnsi="Verdana"/>
                <w:b/>
                <w:bCs/>
              </w:rPr>
              <w:t>Kvalifikacijos reikalavimai</w:t>
            </w:r>
          </w:p>
        </w:tc>
        <w:tc>
          <w:tcPr>
            <w:tcW w:w="4855" w:type="dxa"/>
            <w:gridSpan w:val="2"/>
            <w:vAlign w:val="center"/>
          </w:tcPr>
          <w:p w14:paraId="69FADACC" w14:textId="77777777" w:rsidR="00D168DE" w:rsidRPr="00E82A84" w:rsidRDefault="00D168DE" w:rsidP="00CE6B23">
            <w:pPr>
              <w:ind w:right="-108"/>
              <w:jc w:val="center"/>
              <w:rPr>
                <w:rFonts w:ascii="Verdana" w:hAnsi="Verdana"/>
                <w:b/>
                <w:bCs/>
              </w:rPr>
            </w:pPr>
            <w:r w:rsidRPr="00E82A84">
              <w:rPr>
                <w:rFonts w:ascii="Verdana" w:hAnsi="Verdana"/>
                <w:b/>
                <w:bCs/>
              </w:rPr>
              <w:t>Kvalifikacijos reikalavimus įrodantys dokumentai</w:t>
            </w:r>
          </w:p>
        </w:tc>
      </w:tr>
      <w:tr w:rsidR="008F64A0" w:rsidRPr="00E82A84" w14:paraId="3D3E6E85" w14:textId="77777777" w:rsidTr="00DC4A9C">
        <w:trPr>
          <w:trHeight w:val="230"/>
        </w:trPr>
        <w:tc>
          <w:tcPr>
            <w:tcW w:w="702" w:type="dxa"/>
          </w:tcPr>
          <w:p w14:paraId="7CC5ADAB" w14:textId="30B2B36D" w:rsidR="008F64A0" w:rsidRPr="00E82A84" w:rsidRDefault="008F64A0" w:rsidP="008F64A0">
            <w:pPr>
              <w:pStyle w:val="Sraopastraipa"/>
              <w:spacing w:after="0" w:line="240" w:lineRule="auto"/>
              <w:ind w:left="59"/>
              <w:rPr>
                <w:rFonts w:ascii="Verdana" w:hAnsi="Verdana"/>
                <w:sz w:val="24"/>
                <w:szCs w:val="24"/>
              </w:rPr>
            </w:pPr>
            <w:r w:rsidRPr="00E82A84">
              <w:rPr>
                <w:rFonts w:ascii="Verdana" w:hAnsi="Verdana"/>
                <w:sz w:val="24"/>
                <w:szCs w:val="24"/>
              </w:rPr>
              <w:t>3.5.1.</w:t>
            </w:r>
          </w:p>
        </w:tc>
        <w:tc>
          <w:tcPr>
            <w:tcW w:w="4260" w:type="dxa"/>
            <w:gridSpan w:val="2"/>
            <w:tcBorders>
              <w:right w:val="single" w:sz="4" w:space="0" w:color="auto"/>
            </w:tcBorders>
          </w:tcPr>
          <w:p w14:paraId="01B4DB50" w14:textId="77777777" w:rsidR="008F64A0" w:rsidRPr="00E82A84" w:rsidRDefault="008F64A0" w:rsidP="008F64A0">
            <w:pPr>
              <w:pStyle w:val="Betarp"/>
              <w:tabs>
                <w:tab w:val="left" w:pos="451"/>
              </w:tabs>
              <w:jc w:val="both"/>
              <w:rPr>
                <w:rFonts w:ascii="Verdana" w:eastAsia="HELVETICA NEUE LIGHT" w:hAnsi="Verdana" w:cs="HELVETICA NEUE LIGHT"/>
                <w:szCs w:val="24"/>
                <w:lang w:eastAsia="en-GB"/>
                <w14:textOutline w14:w="12700" w14:cap="flat" w14:cmpd="sng" w14:algn="ctr">
                  <w14:noFill/>
                  <w14:prstDash w14:val="solid"/>
                  <w14:miter w14:lim="100000"/>
                </w14:textOutline>
              </w:rPr>
            </w:pPr>
            <w:r w:rsidRPr="00E82A84">
              <w:rPr>
                <w:rFonts w:ascii="Verdana" w:eastAsia="HELVETICA NEUE LIGHT" w:hAnsi="Verdana" w:cs="HELVETICA NEUE LIGHT"/>
                <w:szCs w:val="24"/>
                <w:lang w:eastAsia="en-GB"/>
                <w14:textOutline w14:w="12700" w14:cap="flat" w14:cmpd="sng" w14:algn="ctr">
                  <w14:noFill/>
                  <w14:prstDash w14:val="solid"/>
                  <w14:miter w14:lim="100000"/>
                </w14:textOutline>
              </w:rPr>
              <w:t>Tiekėjas sutarties vykdymui turi pasiūlyti bent 1 (vieną) už sutarties vykdymą atsakingą specialistą, turintį teisę eiti nesudėtingo statinio darbų vadovo pareigas (turintį architekto ar statybos inžinieriaus išsilavinimą).</w:t>
            </w:r>
          </w:p>
          <w:p w14:paraId="5EEB42AD" w14:textId="77777777" w:rsidR="008F64A0" w:rsidRPr="00E82A84" w:rsidRDefault="008F64A0" w:rsidP="008F64A0">
            <w:pPr>
              <w:pStyle w:val="Betarp"/>
              <w:tabs>
                <w:tab w:val="left" w:pos="451"/>
              </w:tabs>
              <w:jc w:val="both"/>
              <w:rPr>
                <w:rFonts w:ascii="Verdana" w:eastAsia="HELVETICA NEUE LIGHT" w:hAnsi="Verdana" w:cs="HELVETICA NEUE LIGHT"/>
                <w:szCs w:val="24"/>
                <w:lang w:eastAsia="en-GB"/>
                <w14:textOutline w14:w="12700" w14:cap="flat" w14:cmpd="sng" w14:algn="ctr">
                  <w14:noFill/>
                  <w14:prstDash w14:val="solid"/>
                  <w14:miter w14:lim="100000"/>
                </w14:textOutline>
              </w:rPr>
            </w:pPr>
          </w:p>
          <w:p w14:paraId="5DF2FE80" w14:textId="77777777" w:rsidR="008F64A0" w:rsidRPr="00E82A84" w:rsidRDefault="008F64A0" w:rsidP="008F64A0">
            <w:pPr>
              <w:pStyle w:val="Betarp"/>
              <w:tabs>
                <w:tab w:val="left" w:pos="451"/>
              </w:tabs>
              <w:jc w:val="both"/>
              <w:rPr>
                <w:rFonts w:ascii="Verdana" w:hAnsi="Verdana"/>
                <w:i/>
                <w:iCs/>
                <w:szCs w:val="24"/>
              </w:rPr>
            </w:pPr>
            <w:r w:rsidRPr="00E82A84">
              <w:rPr>
                <w:rFonts w:ascii="Verdana" w:hAnsi="Verdana"/>
                <w:i/>
                <w:iCs/>
                <w:szCs w:val="24"/>
              </w:rPr>
              <w:t>Vadovauti nesudėtingojo statinio statybai, projektavimui, statinio projekto vykdymo priežiūrai turi teisę asmenys, įgiję Statybos įstatymo 2 straipsnio 1 dalyje arba 92 dalyje nurodytą architekto ar statybos inžinieriaus išsilavinimą.</w:t>
            </w:r>
          </w:p>
          <w:p w14:paraId="666F40E8" w14:textId="77777777" w:rsidR="00C143EB" w:rsidRPr="00E82A84" w:rsidRDefault="00C143EB" w:rsidP="008F64A0">
            <w:pPr>
              <w:pStyle w:val="Betarp"/>
              <w:tabs>
                <w:tab w:val="left" w:pos="451"/>
              </w:tabs>
              <w:jc w:val="both"/>
              <w:rPr>
                <w:rFonts w:ascii="Verdana" w:hAnsi="Verdana"/>
                <w:i/>
                <w:iCs/>
                <w:szCs w:val="24"/>
              </w:rPr>
            </w:pPr>
          </w:p>
          <w:p w14:paraId="10EF751C" w14:textId="77777777" w:rsidR="00C143EB" w:rsidRPr="00E82A84" w:rsidRDefault="00C143EB" w:rsidP="008F64A0">
            <w:pPr>
              <w:pStyle w:val="Betarp"/>
              <w:tabs>
                <w:tab w:val="left" w:pos="451"/>
              </w:tabs>
              <w:jc w:val="both"/>
              <w:rPr>
                <w:rFonts w:ascii="Verdana" w:hAnsi="Verdana"/>
                <w:b/>
                <w:bCs/>
                <w:i/>
                <w:iCs/>
                <w:szCs w:val="24"/>
              </w:rPr>
            </w:pPr>
            <w:r w:rsidRPr="00E82A84">
              <w:rPr>
                <w:rFonts w:ascii="Verdana" w:hAnsi="Verdana"/>
                <w:b/>
                <w:bCs/>
                <w:i/>
                <w:iCs/>
                <w:szCs w:val="24"/>
              </w:rPr>
              <w:t>PASTABOS:</w:t>
            </w:r>
          </w:p>
          <w:p w14:paraId="7CC250FA" w14:textId="3D692729" w:rsidR="00C143EB" w:rsidRPr="00E82A84" w:rsidRDefault="00C143EB" w:rsidP="008F64A0">
            <w:pPr>
              <w:pStyle w:val="Betarp"/>
              <w:tabs>
                <w:tab w:val="left" w:pos="451"/>
              </w:tabs>
              <w:jc w:val="both"/>
              <w:rPr>
                <w:rFonts w:ascii="Verdana" w:hAnsi="Verdana"/>
                <w:i/>
                <w:iCs/>
                <w:szCs w:val="24"/>
              </w:rPr>
            </w:pPr>
            <w:r w:rsidRPr="00E82A84">
              <w:rPr>
                <w:rFonts w:ascii="Verdana" w:hAnsi="Verdana"/>
                <w:i/>
                <w:iCs/>
                <w:szCs w:val="24"/>
              </w:rPr>
              <w:t>1. Reikalavimą atitinkančiu bus laikomas ir specialistas, turintis aukštesnę kvalifikaciją, jeigu pagal galiojančius teisės aktus jis turi teisę eiti nesudėtingo statinio darbų vadovo pareigas.</w:t>
            </w:r>
          </w:p>
        </w:tc>
        <w:tc>
          <w:tcPr>
            <w:tcW w:w="4848" w:type="dxa"/>
          </w:tcPr>
          <w:p w14:paraId="43729A6A" w14:textId="77777777" w:rsidR="008F64A0" w:rsidRPr="00E82A84" w:rsidRDefault="008F64A0" w:rsidP="008F64A0">
            <w:pPr>
              <w:jc w:val="both"/>
              <w:rPr>
                <w:rFonts w:ascii="Verdana" w:hAnsi="Verdana"/>
              </w:rPr>
            </w:pPr>
            <w:r w:rsidRPr="00E82A84">
              <w:rPr>
                <w:rFonts w:ascii="Verdana" w:hAnsi="Verdana"/>
              </w:rPr>
              <w:t>Pateikiama:</w:t>
            </w:r>
          </w:p>
          <w:p w14:paraId="1E9AAAFA" w14:textId="77777777" w:rsidR="008F64A0" w:rsidRPr="00E82A84" w:rsidRDefault="008F64A0" w:rsidP="008F64A0">
            <w:pPr>
              <w:jc w:val="both"/>
              <w:rPr>
                <w:rFonts w:ascii="Verdana" w:hAnsi="Verdana"/>
              </w:rPr>
            </w:pPr>
            <w:r w:rsidRPr="00E82A84">
              <w:rPr>
                <w:rFonts w:ascii="Verdana" w:hAnsi="Verdana"/>
              </w:rPr>
              <w:t xml:space="preserve">1) tiekėjo vadovo ar jo įgalioto asmens parašu patvirtintas </w:t>
            </w:r>
            <w:r w:rsidRPr="00E82A84">
              <w:rPr>
                <w:rFonts w:ascii="Verdana" w:hAnsi="Verdana"/>
                <w:b/>
              </w:rPr>
              <w:t xml:space="preserve">už sutarties vykdymą atsakingų specialistų sąrašas, </w:t>
            </w:r>
            <w:r w:rsidRPr="00E82A84">
              <w:rPr>
                <w:rFonts w:ascii="Verdana" w:hAnsi="Verdana"/>
              </w:rPr>
              <w:t>kuriame nurodoma:</w:t>
            </w:r>
          </w:p>
          <w:p w14:paraId="2E9E03D3" w14:textId="74AB9667" w:rsidR="008F64A0" w:rsidRPr="00E82A84" w:rsidRDefault="008F64A0" w:rsidP="008F64A0">
            <w:pPr>
              <w:jc w:val="both"/>
              <w:rPr>
                <w:rFonts w:ascii="Verdana" w:hAnsi="Verdana"/>
              </w:rPr>
            </w:pPr>
            <w:r w:rsidRPr="00E82A84">
              <w:rPr>
                <w:rFonts w:ascii="Verdana" w:hAnsi="Verdana"/>
              </w:rPr>
              <w:t>- specialisto vardas, pavardė, jo pareigos vykdant sutartį</w:t>
            </w:r>
            <w:r w:rsidR="00414CED" w:rsidRPr="00E82A84">
              <w:rPr>
                <w:rFonts w:ascii="Verdana" w:hAnsi="Verdana"/>
              </w:rPr>
              <w:t xml:space="preserve">, </w:t>
            </w:r>
            <w:r w:rsidRPr="00E82A84">
              <w:rPr>
                <w:rFonts w:ascii="Verdana" w:hAnsi="Verdana"/>
                <w:b/>
                <w:bCs/>
              </w:rPr>
              <w:t>darbovietė</w:t>
            </w:r>
            <w:r w:rsidRPr="00E82A84">
              <w:rPr>
                <w:rFonts w:ascii="Verdana" w:hAnsi="Verdana"/>
              </w:rPr>
              <w:t>;</w:t>
            </w:r>
          </w:p>
          <w:p w14:paraId="7F0588AB" w14:textId="77777777" w:rsidR="008F64A0" w:rsidRPr="00E82A84" w:rsidRDefault="008F64A0" w:rsidP="008F64A0">
            <w:pPr>
              <w:jc w:val="both"/>
              <w:rPr>
                <w:rFonts w:ascii="Verdana" w:hAnsi="Verdana"/>
                <w:color w:val="auto"/>
              </w:rPr>
            </w:pPr>
            <w:r w:rsidRPr="00E82A84">
              <w:rPr>
                <w:rFonts w:ascii="Verdana" w:eastAsia="Calibri" w:hAnsi="Verdana"/>
              </w:rPr>
              <w:t xml:space="preserve">- kokiu pagrindu specialistas yra pasitelkiamas (yra įdarbintas tiekėjo, subtiekėjo ar jungtinės veiklos partnerio įmonėje, planuojamas įdarbinti laimėjus konkursą, ar yra </w:t>
            </w:r>
            <w:r w:rsidRPr="00E82A84">
              <w:rPr>
                <w:rFonts w:ascii="Verdana" w:eastAsia="Calibri" w:hAnsi="Verdana"/>
                <w:color w:val="auto"/>
              </w:rPr>
              <w:t>pasitelkiamas kaip subtiekėjas);</w:t>
            </w:r>
          </w:p>
          <w:p w14:paraId="12591238" w14:textId="75B5D38B" w:rsidR="008F64A0" w:rsidRPr="00E82A84" w:rsidRDefault="008F64A0" w:rsidP="008F64A0">
            <w:pPr>
              <w:tabs>
                <w:tab w:val="left" w:pos="256"/>
              </w:tabs>
              <w:jc w:val="both"/>
              <w:rPr>
                <w:rFonts w:ascii="Verdana" w:hAnsi="Verdana"/>
                <w:b/>
                <w:bCs/>
                <w:color w:val="auto"/>
              </w:rPr>
            </w:pPr>
            <w:r w:rsidRPr="00E82A84">
              <w:rPr>
                <w:rFonts w:ascii="Verdana" w:hAnsi="Verdana"/>
                <w:color w:val="auto"/>
              </w:rPr>
              <w:t xml:space="preserve">2) </w:t>
            </w:r>
            <w:r w:rsidR="008C18CC" w:rsidRPr="00E82A84">
              <w:rPr>
                <w:rFonts w:ascii="Verdana" w:hAnsi="Verdana"/>
                <w:b/>
                <w:bCs/>
                <w:color w:val="auto"/>
              </w:rPr>
              <w:t>Pateikiami šie dokumentai:</w:t>
            </w:r>
          </w:p>
          <w:p w14:paraId="4230C3D5" w14:textId="2CC3E7AE" w:rsidR="008C18CC" w:rsidRPr="00E82A84" w:rsidRDefault="008C18CC" w:rsidP="008F64A0">
            <w:pPr>
              <w:tabs>
                <w:tab w:val="left" w:pos="256"/>
              </w:tabs>
              <w:jc w:val="both"/>
              <w:rPr>
                <w:rFonts w:ascii="Verdana" w:hAnsi="Verdana"/>
                <w:color w:val="auto"/>
              </w:rPr>
            </w:pPr>
            <w:r w:rsidRPr="00E82A84">
              <w:rPr>
                <w:rFonts w:ascii="Verdana" w:hAnsi="Verdana"/>
                <w:b/>
                <w:bCs/>
                <w:color w:val="auto"/>
              </w:rPr>
              <w:t>2.1.</w:t>
            </w:r>
            <w:r w:rsidRPr="00E82A84">
              <w:rPr>
                <w:rFonts w:ascii="Verdana" w:hAnsi="Verdana" w:cs="Arial"/>
                <w:b/>
                <w:bCs/>
                <w:color w:val="auto"/>
              </w:rPr>
              <w:t xml:space="preserve"> J</w:t>
            </w:r>
            <w:r w:rsidRPr="00E82A84">
              <w:rPr>
                <w:rFonts w:ascii="Verdana" w:hAnsi="Verdana"/>
                <w:b/>
                <w:bCs/>
                <w:color w:val="auto"/>
              </w:rPr>
              <w:t>ei siūlomas specialistas be atestato:</w:t>
            </w:r>
            <w:r w:rsidRPr="00E82A84">
              <w:rPr>
                <w:rFonts w:ascii="Verdana" w:hAnsi="Verdana"/>
                <w:color w:val="auto"/>
              </w:rPr>
              <w:t xml:space="preserve"> pateikiama aukštojo ar jam prilyginto išsilavinimo diplomo kopija, įrodanti įgytą architekto ar statybos inžinieriaus kvalifikaciją;</w:t>
            </w:r>
          </w:p>
          <w:p w14:paraId="2AA4A2E0" w14:textId="13A29053" w:rsidR="008C18CC" w:rsidRPr="00E82A84" w:rsidRDefault="008C18CC" w:rsidP="008F64A0">
            <w:pPr>
              <w:tabs>
                <w:tab w:val="left" w:pos="256"/>
              </w:tabs>
              <w:jc w:val="both"/>
              <w:rPr>
                <w:rFonts w:ascii="Verdana" w:hAnsi="Verdana"/>
                <w:color w:val="auto"/>
              </w:rPr>
            </w:pPr>
            <w:r w:rsidRPr="00E82A84">
              <w:rPr>
                <w:rFonts w:ascii="Verdana" w:hAnsi="Verdana"/>
                <w:color w:val="auto"/>
              </w:rPr>
              <w:t xml:space="preserve">2.2. </w:t>
            </w:r>
            <w:r w:rsidRPr="00E82A84">
              <w:rPr>
                <w:rFonts w:ascii="Verdana" w:hAnsi="Verdana"/>
                <w:b/>
                <w:bCs/>
                <w:color w:val="auto"/>
              </w:rPr>
              <w:t>Jei siūlomas atestuotas specialistas (turintis aukštesnę kvalifikaciją):</w:t>
            </w:r>
            <w:r w:rsidRPr="00E82A84">
              <w:rPr>
                <w:rFonts w:ascii="Verdana" w:hAnsi="Verdana"/>
                <w:color w:val="auto"/>
              </w:rPr>
              <w:t xml:space="preserve"> išsilavinimą liudijantys diplomai </w:t>
            </w:r>
            <w:r w:rsidRPr="00E82A84">
              <w:rPr>
                <w:rFonts w:ascii="Verdana" w:hAnsi="Verdana"/>
                <w:b/>
                <w:bCs/>
                <w:color w:val="auto"/>
              </w:rPr>
              <w:t>nepateikiami</w:t>
            </w:r>
            <w:r w:rsidRPr="00E82A84">
              <w:rPr>
                <w:rFonts w:ascii="Verdana" w:hAnsi="Verdana"/>
                <w:color w:val="auto"/>
              </w:rPr>
              <w:t>. Vietoj jų pateikiama galiojančio Statybos sektoriaus vystymo agentūros (SSVA) ar kitos teisės aktų nustatyta tvarka išduoto atestato kopija (arba nurodomas galiojančio atestato numeris), suteikianti teisę eiti neypatingo ar ypatingo statinio statybos vadovo pareigas.</w:t>
            </w:r>
          </w:p>
          <w:p w14:paraId="7E1C98D3" w14:textId="77777777" w:rsidR="008F64A0" w:rsidRPr="00E82A84" w:rsidRDefault="008F64A0" w:rsidP="008F64A0">
            <w:pPr>
              <w:tabs>
                <w:tab w:val="left" w:pos="256"/>
              </w:tabs>
              <w:jc w:val="both"/>
              <w:rPr>
                <w:rFonts w:ascii="Verdana" w:hAnsi="Verdana"/>
              </w:rPr>
            </w:pPr>
          </w:p>
          <w:p w14:paraId="2A1FD67B" w14:textId="77777777" w:rsidR="008F64A0" w:rsidRPr="00E82A84" w:rsidRDefault="008F64A0" w:rsidP="008F64A0">
            <w:pPr>
              <w:tabs>
                <w:tab w:val="left" w:pos="256"/>
              </w:tabs>
              <w:jc w:val="both"/>
              <w:rPr>
                <w:rFonts w:ascii="Verdana" w:hAnsi="Verdana"/>
                <w:iCs/>
              </w:rPr>
            </w:pPr>
            <w:r w:rsidRPr="00E82A84">
              <w:rPr>
                <w:rFonts w:ascii="Verdana" w:hAnsi="Verdana"/>
                <w:iCs/>
              </w:rPr>
              <w:t>Jei specialistas/-ai yra fizinis/-</w:t>
            </w:r>
            <w:proofErr w:type="spellStart"/>
            <w:r w:rsidRPr="00E82A84">
              <w:rPr>
                <w:rFonts w:ascii="Verdana" w:hAnsi="Verdana"/>
                <w:iCs/>
              </w:rPr>
              <w:t>iai</w:t>
            </w:r>
            <w:proofErr w:type="spellEnd"/>
            <w:r w:rsidRPr="00E82A84">
              <w:rPr>
                <w:rFonts w:ascii="Verdana" w:hAnsi="Verdana"/>
                <w:iCs/>
              </w:rPr>
              <w:t xml:space="preserve"> asmuo/-</w:t>
            </w:r>
            <w:proofErr w:type="spellStart"/>
            <w:r w:rsidRPr="00E82A84">
              <w:rPr>
                <w:rFonts w:ascii="Verdana" w:hAnsi="Verdana"/>
                <w:iCs/>
              </w:rPr>
              <w:t>enys</w:t>
            </w:r>
            <w:proofErr w:type="spellEnd"/>
            <w:r w:rsidRPr="00E82A84">
              <w:rPr>
                <w:rFonts w:ascii="Verdana" w:hAnsi="Verdana"/>
                <w:iCs/>
              </w:rPr>
              <w:t xml:space="preserve"> (</w:t>
            </w:r>
            <w:proofErr w:type="spellStart"/>
            <w:r w:rsidRPr="00E82A84">
              <w:rPr>
                <w:rFonts w:ascii="Verdana" w:hAnsi="Verdana"/>
                <w:iCs/>
              </w:rPr>
              <w:t>kvazisubtiekėjai</w:t>
            </w:r>
            <w:proofErr w:type="spellEnd"/>
            <w:r w:rsidRPr="00E82A84">
              <w:rPr>
                <w:rFonts w:ascii="Verdana" w:hAnsi="Verdana"/>
                <w:iCs/>
              </w:rPr>
              <w:t>), pateikiamas/-i sutikimas/-ai ar kitas/-i dokumentas/-ai, patvirtinantis/-</w:t>
            </w:r>
            <w:proofErr w:type="spellStart"/>
            <w:r w:rsidRPr="00E82A84">
              <w:rPr>
                <w:rFonts w:ascii="Verdana" w:hAnsi="Verdana"/>
                <w:iCs/>
              </w:rPr>
              <w:t>ys</w:t>
            </w:r>
            <w:proofErr w:type="spellEnd"/>
            <w:r w:rsidRPr="00E82A84">
              <w:rPr>
                <w:rFonts w:ascii="Verdana" w:hAnsi="Verdana"/>
                <w:iCs/>
              </w:rPr>
              <w:t>, kad laimėjimo atveju jis/-</w:t>
            </w:r>
            <w:proofErr w:type="spellStart"/>
            <w:r w:rsidRPr="00E82A84">
              <w:rPr>
                <w:rFonts w:ascii="Verdana" w:hAnsi="Verdana"/>
                <w:iCs/>
              </w:rPr>
              <w:t>ie</w:t>
            </w:r>
            <w:proofErr w:type="spellEnd"/>
            <w:r w:rsidRPr="00E82A84">
              <w:rPr>
                <w:rFonts w:ascii="Verdana" w:hAnsi="Verdana"/>
                <w:iCs/>
              </w:rPr>
              <w:t xml:space="preserve"> bus įdarbintas/-i įmonėje ir sutiks teikti sutartyje nurodytus darbus. Jei siūlomas/-i specialistas/-ai nėra </w:t>
            </w:r>
            <w:r w:rsidRPr="00E82A84">
              <w:rPr>
                <w:rFonts w:ascii="Verdana" w:hAnsi="Verdana"/>
                <w:iCs/>
              </w:rPr>
              <w:lastRenderedPageBreak/>
              <w:t>įmonės darbuotojas/-ai ir nebus įdarbintas/-i tiekėjo įmonėje – jis/-</w:t>
            </w:r>
            <w:proofErr w:type="spellStart"/>
            <w:r w:rsidRPr="00E82A84">
              <w:rPr>
                <w:rFonts w:ascii="Verdana" w:hAnsi="Verdana"/>
                <w:iCs/>
              </w:rPr>
              <w:t>ie</w:t>
            </w:r>
            <w:proofErr w:type="spellEnd"/>
            <w:r w:rsidRPr="00E82A84">
              <w:rPr>
                <w:rFonts w:ascii="Verdana" w:hAnsi="Verdana"/>
                <w:iCs/>
              </w:rPr>
              <w:t xml:space="preserve"> laikomas/-i subtiekėju/-</w:t>
            </w:r>
            <w:proofErr w:type="spellStart"/>
            <w:r w:rsidRPr="00E82A84">
              <w:rPr>
                <w:rFonts w:ascii="Verdana" w:hAnsi="Verdana"/>
                <w:iCs/>
              </w:rPr>
              <w:t>ais</w:t>
            </w:r>
            <w:proofErr w:type="spellEnd"/>
            <w:r w:rsidRPr="00E82A84">
              <w:rPr>
                <w:rFonts w:ascii="Verdana" w:hAnsi="Verdana"/>
                <w:iCs/>
              </w:rPr>
              <w:t xml:space="preserve"> ir/ar ūkio subjektu/-</w:t>
            </w:r>
            <w:proofErr w:type="spellStart"/>
            <w:r w:rsidRPr="00E82A84">
              <w:rPr>
                <w:rFonts w:ascii="Verdana" w:hAnsi="Verdana"/>
                <w:iCs/>
              </w:rPr>
              <w:t>ais</w:t>
            </w:r>
            <w:proofErr w:type="spellEnd"/>
            <w:r w:rsidRPr="00E82A84">
              <w:rPr>
                <w:rFonts w:ascii="Verdana" w:hAnsi="Verdana"/>
                <w:iCs/>
              </w:rPr>
              <w:t>, kurio (-</w:t>
            </w:r>
            <w:proofErr w:type="spellStart"/>
            <w:r w:rsidRPr="00E82A84">
              <w:rPr>
                <w:rFonts w:ascii="Verdana" w:hAnsi="Verdana"/>
                <w:iCs/>
              </w:rPr>
              <w:t>ių</w:t>
            </w:r>
            <w:proofErr w:type="spellEnd"/>
            <w:r w:rsidRPr="00E82A84">
              <w:rPr>
                <w:rFonts w:ascii="Verdana" w:hAnsi="Verdana"/>
                <w:iCs/>
              </w:rPr>
              <w:t>) pajėgumu remiamasi.</w:t>
            </w:r>
          </w:p>
          <w:p w14:paraId="22740207" w14:textId="77777777" w:rsidR="008F64A0" w:rsidRPr="00E82A84" w:rsidRDefault="008F64A0" w:rsidP="008F64A0">
            <w:pPr>
              <w:jc w:val="both"/>
              <w:rPr>
                <w:rFonts w:ascii="Verdana" w:hAnsi="Verdana"/>
                <w:i/>
              </w:rPr>
            </w:pPr>
          </w:p>
          <w:p w14:paraId="577E9C1C" w14:textId="77777777" w:rsidR="008F64A0" w:rsidRPr="00E82A84" w:rsidRDefault="008F64A0" w:rsidP="008F64A0">
            <w:pPr>
              <w:ind w:left="45" w:hanging="45"/>
              <w:jc w:val="both"/>
              <w:rPr>
                <w:rFonts w:ascii="Verdana" w:hAnsi="Verdana"/>
                <w:iCs/>
              </w:rPr>
            </w:pPr>
            <w:r w:rsidRPr="00E82A84">
              <w:rPr>
                <w:rFonts w:ascii="Verdana" w:hAnsi="Verdana"/>
                <w:iCs/>
              </w:rPr>
              <w:t>Pastabos:</w:t>
            </w:r>
          </w:p>
          <w:p w14:paraId="2F37C8A5" w14:textId="77777777" w:rsidR="008F64A0" w:rsidRPr="00E82A84" w:rsidRDefault="008F64A0" w:rsidP="008F64A0">
            <w:pPr>
              <w:ind w:left="45" w:hanging="45"/>
              <w:jc w:val="both"/>
              <w:rPr>
                <w:rFonts w:ascii="Verdana" w:hAnsi="Verdana"/>
                <w:iCs/>
              </w:rPr>
            </w:pPr>
            <w:r w:rsidRPr="00E82A84">
              <w:rPr>
                <w:rFonts w:ascii="Verdana" w:hAnsi="Verdana"/>
                <w:iCs/>
              </w:rPr>
              <w:t>1) Jeigu pasiūlymą teikia ūkio subjektų grupė – reikalavimą turi atitikti ūkio subjektų grupės nario (-</w:t>
            </w:r>
            <w:proofErr w:type="spellStart"/>
            <w:r w:rsidRPr="00E82A84">
              <w:rPr>
                <w:rFonts w:ascii="Verdana" w:hAnsi="Verdana"/>
                <w:iCs/>
              </w:rPr>
              <w:t>ių</w:t>
            </w:r>
            <w:proofErr w:type="spellEnd"/>
            <w:r w:rsidRPr="00E82A84">
              <w:rPr>
                <w:rFonts w:ascii="Verdana" w:hAnsi="Verdana"/>
                <w:iCs/>
              </w:rPr>
              <w:t>) specialistai, atsižvelgiant į jų prisiimamus įsipareigojimus pirkimo sutarčiai vykdyti;</w:t>
            </w:r>
          </w:p>
          <w:p w14:paraId="0A19400E" w14:textId="77777777" w:rsidR="008F64A0" w:rsidRPr="00E82A84" w:rsidRDefault="008F64A0" w:rsidP="008F64A0">
            <w:pPr>
              <w:ind w:left="45" w:hanging="45"/>
              <w:jc w:val="both"/>
              <w:rPr>
                <w:rFonts w:ascii="Verdana" w:hAnsi="Verdana"/>
                <w:iCs/>
              </w:rPr>
            </w:pPr>
            <w:r w:rsidRPr="00E82A84">
              <w:rPr>
                <w:rFonts w:ascii="Verdana" w:hAnsi="Verdana"/>
                <w:iCs/>
              </w:rPr>
              <w:t>2) tiekėjas gali remtis kitų ūkio subjektų pajėgumais tik tuo atveju, jeigu tie subjektai (jų darbuotojai) patys vykdys tą pirkimo sutarties dalį, kuriai reikia jų turimų pajėgumų;</w:t>
            </w:r>
          </w:p>
          <w:p w14:paraId="05BB11F6" w14:textId="77777777" w:rsidR="008F64A0" w:rsidRPr="00E82A84" w:rsidRDefault="008F64A0" w:rsidP="008F64A0">
            <w:pPr>
              <w:ind w:left="45" w:hanging="45"/>
              <w:jc w:val="both"/>
              <w:rPr>
                <w:rFonts w:ascii="Verdana" w:hAnsi="Verdana"/>
                <w:iCs/>
              </w:rPr>
            </w:pPr>
            <w:r w:rsidRPr="00E82A84">
              <w:rPr>
                <w:rFonts w:ascii="Verdana" w:hAnsi="Verdana"/>
                <w:iCs/>
              </w:rPr>
              <w:t>3) subtiekėjai - jei tiekėjas (jo pasitelkiami specialistai) pats atitinka keliamą reikalavimą, tačiau ketina pasitelkti subtiekėjus (jo specialistus), subtiekėjų specialistai privalo atitikti keliamus reikalavimus, jeigu subtiekėjai (jų darbuotojai) patys vykdys tą pirkimo sutarties dalį, kuriai reikia nustatytos kvalifikacijos.</w:t>
            </w:r>
          </w:p>
          <w:p w14:paraId="74ACB8AC" w14:textId="77777777" w:rsidR="008F64A0" w:rsidRPr="00E82A84" w:rsidRDefault="008F64A0" w:rsidP="008F64A0">
            <w:pPr>
              <w:ind w:left="45" w:hanging="45"/>
              <w:jc w:val="both"/>
              <w:rPr>
                <w:rFonts w:ascii="Verdana" w:hAnsi="Verdana"/>
                <w:i/>
              </w:rPr>
            </w:pPr>
          </w:p>
          <w:p w14:paraId="45252663" w14:textId="21358211" w:rsidR="008F64A0" w:rsidRPr="00E82A84" w:rsidRDefault="008F64A0" w:rsidP="008F64A0">
            <w:pPr>
              <w:tabs>
                <w:tab w:val="left" w:pos="256"/>
              </w:tabs>
              <w:jc w:val="both"/>
              <w:rPr>
                <w:rFonts w:ascii="Verdana" w:hAnsi="Verdana"/>
              </w:rPr>
            </w:pPr>
            <w:r w:rsidRPr="00E82A84">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r w:rsidR="00F95E17" w:rsidRPr="00E82A84" w14:paraId="5BA1354E" w14:textId="77777777" w:rsidTr="00DC4A9C">
        <w:tc>
          <w:tcPr>
            <w:tcW w:w="702" w:type="dxa"/>
          </w:tcPr>
          <w:p w14:paraId="1F22B3E5" w14:textId="65FE0129" w:rsidR="00F95E17" w:rsidRPr="00E82A84" w:rsidRDefault="00F95E17" w:rsidP="00F95E17">
            <w:pPr>
              <w:ind w:left="-120"/>
              <w:jc w:val="center"/>
              <w:rPr>
                <w:rFonts w:ascii="Verdana" w:hAnsi="Verdana"/>
              </w:rPr>
            </w:pPr>
            <w:r w:rsidRPr="00E82A84">
              <w:rPr>
                <w:rFonts w:ascii="Verdana" w:hAnsi="Verdana"/>
              </w:rPr>
              <w:lastRenderedPageBreak/>
              <w:t>3.5.2.</w:t>
            </w:r>
          </w:p>
        </w:tc>
        <w:tc>
          <w:tcPr>
            <w:tcW w:w="4253" w:type="dxa"/>
            <w:tcBorders>
              <w:right w:val="single" w:sz="4" w:space="0" w:color="auto"/>
            </w:tcBorders>
          </w:tcPr>
          <w:p w14:paraId="7F643327" w14:textId="355BB832" w:rsidR="00F95E17" w:rsidRPr="00E82A84" w:rsidRDefault="00A80D98" w:rsidP="00F95E17">
            <w:pPr>
              <w:jc w:val="both"/>
              <w:rPr>
                <w:rFonts w:ascii="Verdana" w:eastAsia="Times New Roman" w:hAnsi="Verdana"/>
                <w:b/>
                <w:bCs/>
              </w:rPr>
            </w:pPr>
            <w:r w:rsidRPr="00E82A84">
              <w:rPr>
                <w:rFonts w:ascii="Verdana" w:eastAsia="Times New Roman" w:hAnsi="Verdana"/>
              </w:rPr>
              <w:t>Tiekėjas per paskutinius 5 metus</w:t>
            </w:r>
            <w:r w:rsidR="00261C07" w:rsidRPr="00E82A84">
              <w:rPr>
                <w:rFonts w:ascii="Verdana" w:eastAsia="Times New Roman" w:hAnsi="Verdana"/>
              </w:rPr>
              <w:t>*</w:t>
            </w:r>
            <w:r w:rsidRPr="00E82A84">
              <w:rPr>
                <w:rFonts w:ascii="Verdana" w:eastAsia="Times New Roman" w:hAnsi="Verdana"/>
              </w:rPr>
              <w:t xml:space="preserve"> iki pasiūlymo pateikimo termino pabaigos</w:t>
            </w:r>
            <w:r w:rsidR="005C057D" w:rsidRPr="00E82A84">
              <w:rPr>
                <w:rFonts w:ascii="Verdana" w:eastAsia="Times New Roman" w:hAnsi="Verdana"/>
              </w:rPr>
              <w:t>**</w:t>
            </w:r>
            <w:r w:rsidR="00261C07" w:rsidRPr="00E82A84">
              <w:rPr>
                <w:rFonts w:ascii="Verdana" w:eastAsia="Times New Roman" w:hAnsi="Verdana"/>
              </w:rPr>
              <w:t xml:space="preserve"> pagal vieną ar daugiau įvykdytų ar tebevykdomų**</w:t>
            </w:r>
            <w:r w:rsidR="005C057D" w:rsidRPr="00E82A84">
              <w:rPr>
                <w:rFonts w:ascii="Verdana" w:eastAsia="Times New Roman" w:hAnsi="Verdana"/>
              </w:rPr>
              <w:t>*</w:t>
            </w:r>
            <w:r w:rsidR="00261C07" w:rsidRPr="00E82A84">
              <w:rPr>
                <w:rFonts w:ascii="Verdana" w:eastAsia="Times New Roman" w:hAnsi="Verdana"/>
              </w:rPr>
              <w:t xml:space="preserve"> sutarčių yra</w:t>
            </w:r>
            <w:r w:rsidRPr="00E82A84">
              <w:rPr>
                <w:rFonts w:ascii="Verdana" w:eastAsia="Times New Roman" w:hAnsi="Verdana"/>
              </w:rPr>
              <w:t xml:space="preserve"> savo jėgomis</w:t>
            </w:r>
            <w:r w:rsidR="00261C07" w:rsidRPr="00E82A84">
              <w:rPr>
                <w:rFonts w:ascii="Verdana" w:eastAsia="Times New Roman" w:hAnsi="Verdana"/>
              </w:rPr>
              <w:t>**</w:t>
            </w:r>
            <w:r w:rsidR="005C057D" w:rsidRPr="00E82A84">
              <w:rPr>
                <w:rFonts w:ascii="Verdana" w:eastAsia="Times New Roman" w:hAnsi="Verdana"/>
              </w:rPr>
              <w:t>*</w:t>
            </w:r>
            <w:r w:rsidR="00261C07" w:rsidRPr="00E82A84">
              <w:rPr>
                <w:rFonts w:ascii="Verdana" w:eastAsia="Times New Roman" w:hAnsi="Verdana"/>
              </w:rPr>
              <w:t>*</w:t>
            </w:r>
            <w:r w:rsidRPr="00E82A84">
              <w:rPr>
                <w:rFonts w:ascii="Verdana" w:eastAsia="Times New Roman" w:hAnsi="Verdana"/>
              </w:rPr>
              <w:t xml:space="preserve"> </w:t>
            </w:r>
            <w:r w:rsidR="00261C07" w:rsidRPr="00E82A84">
              <w:rPr>
                <w:rFonts w:ascii="Verdana" w:eastAsia="Times New Roman" w:hAnsi="Verdana"/>
              </w:rPr>
              <w:t>atlikęs</w:t>
            </w:r>
            <w:r w:rsidRPr="00E82A84">
              <w:rPr>
                <w:rFonts w:ascii="Verdana" w:eastAsia="Times New Roman" w:hAnsi="Verdana"/>
              </w:rPr>
              <w:t xml:space="preserve"> naujo statinio statybos ir/ar kapitalinio remonto ir/ar </w:t>
            </w:r>
            <w:r w:rsidR="00217065">
              <w:rPr>
                <w:rFonts w:ascii="Verdana" w:eastAsia="Times New Roman" w:hAnsi="Verdana"/>
              </w:rPr>
              <w:t>rekonstravimo</w:t>
            </w:r>
            <w:r w:rsidR="000B18F8">
              <w:rPr>
                <w:rFonts w:ascii="Verdana" w:eastAsia="Times New Roman" w:hAnsi="Verdana"/>
              </w:rPr>
              <w:t xml:space="preserve"> </w:t>
            </w:r>
            <w:r w:rsidR="000B18F8" w:rsidRPr="000B18F8">
              <w:rPr>
                <w:rFonts w:ascii="Verdana" w:eastAsia="Times New Roman" w:hAnsi="Verdana"/>
              </w:rPr>
              <w:t>ir/ar paprastojo remonto darbus</w:t>
            </w:r>
            <w:r w:rsidR="00217065" w:rsidRPr="00E82A84">
              <w:rPr>
                <w:rFonts w:ascii="Verdana" w:eastAsia="Times New Roman" w:hAnsi="Verdana"/>
              </w:rPr>
              <w:t xml:space="preserve"> </w:t>
            </w:r>
            <w:r w:rsidR="00A81840" w:rsidRPr="00E82A84">
              <w:rPr>
                <w:rFonts w:ascii="Verdana" w:eastAsia="Times New Roman" w:hAnsi="Verdana"/>
              </w:rPr>
              <w:t>kitų inžinerinių statinių grupėje, nepriklausomai nuo statinio kategorijos</w:t>
            </w:r>
            <w:r w:rsidRPr="00E82A84">
              <w:rPr>
                <w:rFonts w:ascii="Verdana" w:eastAsia="Times New Roman" w:hAnsi="Verdana"/>
              </w:rPr>
              <w:t xml:space="preserve">, kurių bendra vertė </w:t>
            </w:r>
            <w:r w:rsidR="00E52DF8" w:rsidRPr="00E82A84">
              <w:rPr>
                <w:rFonts w:ascii="Verdana" w:eastAsia="Times New Roman" w:hAnsi="Verdana"/>
              </w:rPr>
              <w:t xml:space="preserve">ne mažesnė nei </w:t>
            </w:r>
            <w:r w:rsidR="00E52DF8" w:rsidRPr="00E82A84">
              <w:rPr>
                <w:rFonts w:ascii="Verdana" w:eastAsia="Times New Roman" w:hAnsi="Verdana"/>
                <w:b/>
                <w:bCs/>
              </w:rPr>
              <w:t>1</w:t>
            </w:r>
            <w:r w:rsidR="00533C11">
              <w:rPr>
                <w:rFonts w:ascii="Verdana" w:eastAsia="Times New Roman" w:hAnsi="Verdana"/>
                <w:b/>
                <w:bCs/>
              </w:rPr>
              <w:t>2</w:t>
            </w:r>
            <w:r w:rsidR="0021135B" w:rsidRPr="00E82A84">
              <w:rPr>
                <w:rFonts w:ascii="Verdana" w:eastAsia="Times New Roman" w:hAnsi="Verdana"/>
                <w:b/>
                <w:bCs/>
              </w:rPr>
              <w:t>5</w:t>
            </w:r>
            <w:r w:rsidR="00E52DF8" w:rsidRPr="00E82A84">
              <w:rPr>
                <w:rFonts w:ascii="Verdana" w:eastAsia="Times New Roman" w:hAnsi="Verdana"/>
                <w:b/>
                <w:bCs/>
              </w:rPr>
              <w:t xml:space="preserve"> 000,00 Eur </w:t>
            </w:r>
            <w:r w:rsidR="00E52DF8" w:rsidRPr="00E82A84">
              <w:rPr>
                <w:rFonts w:ascii="Verdana" w:eastAsia="Times New Roman" w:hAnsi="Verdana"/>
                <w:b/>
                <w:bCs/>
              </w:rPr>
              <w:lastRenderedPageBreak/>
              <w:t>be PVM</w:t>
            </w:r>
            <w:r w:rsidR="00261C07" w:rsidRPr="00E82A84">
              <w:rPr>
                <w:rFonts w:ascii="Verdana" w:eastAsia="Times New Roman" w:hAnsi="Verdana"/>
                <w:b/>
                <w:bCs/>
              </w:rPr>
              <w:t>, ir</w:t>
            </w:r>
            <w:r w:rsidR="00261C07" w:rsidRPr="00E82A84">
              <w:rPr>
                <w:rFonts w:ascii="Verdana" w:eastAsia="Times New Roman" w:hAnsi="Verdana"/>
              </w:rPr>
              <w:t xml:space="preserve"> svarbiausių</w:t>
            </w:r>
            <w:r w:rsidR="003B5E8A" w:rsidRPr="00E82A84">
              <w:rPr>
                <w:rFonts w:ascii="Verdana" w:eastAsia="Times New Roman" w:hAnsi="Verdana"/>
              </w:rPr>
              <w:t xml:space="preserve"> (</w:t>
            </w:r>
            <w:proofErr w:type="spellStart"/>
            <w:r w:rsidR="003B5E8A" w:rsidRPr="00E82A84">
              <w:rPr>
                <w:rFonts w:ascii="Verdana" w:eastAsia="Times New Roman" w:hAnsi="Verdana"/>
              </w:rPr>
              <w:t>b</w:t>
            </w:r>
            <w:r w:rsidR="0062656E" w:rsidRPr="00E82A84">
              <w:rPr>
                <w:rFonts w:ascii="Verdana" w:eastAsia="Times New Roman" w:hAnsi="Verdana"/>
              </w:rPr>
              <w:t>endrastatybinių</w:t>
            </w:r>
            <w:proofErr w:type="spellEnd"/>
            <w:r w:rsidR="0062656E" w:rsidRPr="00E82A84">
              <w:rPr>
                <w:rFonts w:ascii="Verdana" w:eastAsia="Times New Roman" w:hAnsi="Verdana"/>
              </w:rPr>
              <w:t xml:space="preserve"> darbų - teritorijos tvarkymo, </w:t>
            </w:r>
            <w:proofErr w:type="spellStart"/>
            <w:r w:rsidR="0062656E" w:rsidRPr="00E82A84">
              <w:rPr>
                <w:rFonts w:ascii="Verdana" w:eastAsia="Times New Roman" w:hAnsi="Verdana"/>
              </w:rPr>
              <w:t>gerbūvio</w:t>
            </w:r>
            <w:proofErr w:type="spellEnd"/>
            <w:r w:rsidR="0062656E" w:rsidRPr="00E82A84">
              <w:rPr>
                <w:rFonts w:ascii="Verdana" w:eastAsia="Times New Roman" w:hAnsi="Verdana"/>
              </w:rPr>
              <w:t xml:space="preserve"> įrengimo, žemės pagrindų ruošimo, bet kokių lauko dangų įrengimo, pavėsinių statybos/montavimo ar mažosios architektūros elementų įrengimo darbai</w:t>
            </w:r>
            <w:r w:rsidR="003B5E8A" w:rsidRPr="00E82A84">
              <w:rPr>
                <w:rFonts w:ascii="Verdana" w:eastAsia="Times New Roman" w:hAnsi="Verdana"/>
              </w:rPr>
              <w:t>)</w:t>
            </w:r>
            <w:r w:rsidR="00261C07" w:rsidRPr="00E82A84">
              <w:rPr>
                <w:rFonts w:ascii="Verdana" w:eastAsia="Times New Roman" w:hAnsi="Verdana"/>
              </w:rPr>
              <w:t xml:space="preserve"> darbų atlikimas ir galutiniai rezultatai buvo tinkami.</w:t>
            </w:r>
          </w:p>
          <w:p w14:paraId="420B5FE5" w14:textId="77777777" w:rsidR="00F95E17" w:rsidRPr="00E82A84" w:rsidRDefault="00F95E17" w:rsidP="00F95E17">
            <w:pPr>
              <w:jc w:val="both"/>
              <w:rPr>
                <w:rFonts w:ascii="Verdana" w:eastAsia="Calibri" w:hAnsi="Verdana"/>
                <w:bCs/>
                <w:i/>
                <w:iCs/>
              </w:rPr>
            </w:pPr>
            <w:r w:rsidRPr="00E82A84">
              <w:rPr>
                <w:rFonts w:ascii="Verdana" w:eastAsia="Calibri" w:hAnsi="Verdana"/>
                <w:bCs/>
                <w:i/>
                <w:iCs/>
              </w:rPr>
              <w:t>Pastabos:</w:t>
            </w:r>
          </w:p>
          <w:p w14:paraId="4C9F1471" w14:textId="77777777" w:rsidR="00E52DF8" w:rsidRPr="00E82A84" w:rsidRDefault="00E52DF8" w:rsidP="00F95E17">
            <w:pPr>
              <w:jc w:val="both"/>
              <w:rPr>
                <w:rFonts w:ascii="Verdana" w:eastAsia="Calibri" w:hAnsi="Verdana"/>
                <w:bCs/>
                <w:i/>
                <w:iCs/>
              </w:rPr>
            </w:pPr>
          </w:p>
          <w:p w14:paraId="324DE119" w14:textId="0FB15CCC" w:rsidR="00261C07" w:rsidRPr="00E82A84" w:rsidRDefault="00261C07" w:rsidP="00F95E17">
            <w:pPr>
              <w:pStyle w:val="Sraopastraipa"/>
              <w:tabs>
                <w:tab w:val="left" w:pos="354"/>
              </w:tabs>
              <w:spacing w:after="0" w:line="240" w:lineRule="auto"/>
              <w:ind w:left="0"/>
              <w:jc w:val="both"/>
              <w:rPr>
                <w:rFonts w:ascii="Verdana" w:eastAsia="Times New Roman" w:hAnsi="Verdana"/>
                <w:i/>
                <w:iCs/>
                <w:sz w:val="24"/>
                <w:szCs w:val="24"/>
              </w:rPr>
            </w:pPr>
            <w:r w:rsidRPr="00E82A84">
              <w:rPr>
                <w:rFonts w:ascii="Verdana" w:hAnsi="Verdana"/>
                <w:bCs/>
                <w:i/>
                <w:iCs/>
                <w:sz w:val="24"/>
                <w:szCs w:val="24"/>
              </w:rPr>
              <w:t>*</w:t>
            </w:r>
            <w:r w:rsidRPr="00E82A84">
              <w:rPr>
                <w:rFonts w:ascii="Verdana" w:eastAsia="Times New Roman" w:hAnsi="Verdana"/>
                <w:i/>
                <w:iCs/>
                <w:sz w:val="24"/>
                <w:szCs w:val="24"/>
              </w:rPr>
              <w:t xml:space="preserve"> jeigu tiekėjas vykdė veiklą mažiau nei 5 metus – per laiką nuo tiekėjo įregistravimo dienos</w:t>
            </w:r>
            <w:r w:rsidR="005C057D" w:rsidRPr="00E82A84">
              <w:rPr>
                <w:rFonts w:ascii="Verdana" w:eastAsia="Times New Roman" w:hAnsi="Verdana"/>
                <w:i/>
                <w:iCs/>
                <w:sz w:val="24"/>
                <w:szCs w:val="24"/>
              </w:rPr>
              <w:t>;</w:t>
            </w:r>
          </w:p>
          <w:p w14:paraId="73D1D5F9" w14:textId="40301563" w:rsidR="005C057D" w:rsidRPr="00E82A84" w:rsidRDefault="005C057D" w:rsidP="00F95E17">
            <w:pPr>
              <w:pStyle w:val="Sraopastraipa"/>
              <w:tabs>
                <w:tab w:val="left" w:pos="354"/>
              </w:tabs>
              <w:spacing w:after="0" w:line="240" w:lineRule="auto"/>
              <w:ind w:left="0"/>
              <w:jc w:val="both"/>
              <w:rPr>
                <w:rFonts w:ascii="Verdana" w:hAnsi="Verdana"/>
                <w:bCs/>
                <w:i/>
                <w:iCs/>
                <w:sz w:val="24"/>
                <w:szCs w:val="24"/>
              </w:rPr>
            </w:pPr>
            <w:r w:rsidRPr="00E82A84">
              <w:rPr>
                <w:rFonts w:ascii="Verdana" w:eastAsia="Times New Roman" w:hAnsi="Verdana"/>
                <w:i/>
                <w:iCs/>
                <w:sz w:val="24"/>
                <w:szCs w:val="24"/>
              </w:rPr>
              <w:t>**</w:t>
            </w:r>
            <w:r w:rsidRPr="00E82A84">
              <w:rPr>
                <w:rFonts w:ascii="Verdana" w:eastAsia="Times New Roman" w:hAnsi="Verdana"/>
                <w:bCs/>
                <w:i/>
                <w:iCs/>
                <w:sz w:val="24"/>
                <w:szCs w:val="24"/>
              </w:rPr>
              <w:t>jeigu kvalifikacijos reikalavimui pagrįsti pagal pateiktą sutartį darbai yra pradėti vykdyti anksčiau nei per paskutinius 5* metus iki pasiūlymų pateikimo termino pabaigos, tačiau pabaigti</w:t>
            </w:r>
            <w:r w:rsidRPr="00E82A84">
              <w:rPr>
                <w:rFonts w:ascii="Verdana" w:eastAsia="Times New Roman" w:hAnsi="Verdana"/>
                <w:b/>
                <w:i/>
                <w:iCs/>
                <w:sz w:val="24"/>
                <w:szCs w:val="24"/>
              </w:rPr>
              <w:t xml:space="preserve"> </w:t>
            </w:r>
            <w:r w:rsidRPr="00E82A84">
              <w:rPr>
                <w:rFonts w:ascii="Verdana" w:eastAsia="Times New Roman" w:hAnsi="Verdana"/>
                <w:bCs/>
                <w:i/>
                <w:iCs/>
                <w:sz w:val="24"/>
                <w:szCs w:val="24"/>
              </w:rPr>
              <w:t>vykdyti per paskutinius 5* metus iki pasiūlymų pateikimo termino</w:t>
            </w:r>
            <w:r w:rsidRPr="00E82A84">
              <w:rPr>
                <w:rFonts w:ascii="Verdana" w:eastAsia="Times New Roman" w:hAnsi="Verdana"/>
                <w:b/>
                <w:i/>
                <w:iCs/>
                <w:sz w:val="24"/>
                <w:szCs w:val="24"/>
              </w:rPr>
              <w:t xml:space="preserve"> </w:t>
            </w:r>
            <w:r w:rsidRPr="00E82A84">
              <w:rPr>
                <w:rFonts w:ascii="Verdana" w:eastAsia="Times New Roman" w:hAnsi="Verdana"/>
                <w:bCs/>
                <w:i/>
                <w:iCs/>
                <w:sz w:val="24"/>
                <w:szCs w:val="24"/>
              </w:rPr>
              <w:t>pabaigos,</w:t>
            </w:r>
            <w:r w:rsidRPr="00E82A84">
              <w:rPr>
                <w:rFonts w:ascii="Verdana" w:eastAsia="Times New Roman" w:hAnsi="Verdana"/>
                <w:b/>
                <w:i/>
                <w:iCs/>
                <w:sz w:val="24"/>
                <w:szCs w:val="24"/>
              </w:rPr>
              <w:t xml:space="preserve"> </w:t>
            </w:r>
            <w:r w:rsidRPr="00E82A84">
              <w:rPr>
                <w:rFonts w:ascii="Verdana" w:eastAsia="Times New Roman" w:hAnsi="Verdana"/>
                <w:bCs/>
                <w:i/>
                <w:iCs/>
                <w:sz w:val="24"/>
                <w:szCs w:val="24"/>
              </w:rPr>
              <w:t>laikoma, kad patirtis atitinka nustatytą reikalavimą, jei atliktų atitinkamų darbų apimtis, vertė ar kiti būtini darbus ir (ar) jų rezultatą apibūdinantys parametrai per paskutinius 5* metus iki pasiūlymų pateikimo termino pabaigos yra ne mažesnė (ne mažesni ar pan.), kaip nurodyta kvalifikacijos reikalavime;</w:t>
            </w:r>
          </w:p>
          <w:p w14:paraId="69C83C90" w14:textId="4C69431F" w:rsidR="00F95E17" w:rsidRPr="00E82A84" w:rsidRDefault="00261C07" w:rsidP="00F95E17">
            <w:pPr>
              <w:pStyle w:val="Sraopastraipa"/>
              <w:tabs>
                <w:tab w:val="left" w:pos="354"/>
              </w:tabs>
              <w:spacing w:after="0" w:line="240" w:lineRule="auto"/>
              <w:ind w:left="0"/>
              <w:jc w:val="both"/>
              <w:rPr>
                <w:rFonts w:ascii="Verdana" w:hAnsi="Verdana"/>
                <w:bCs/>
                <w:i/>
                <w:iCs/>
                <w:sz w:val="24"/>
                <w:szCs w:val="24"/>
              </w:rPr>
            </w:pPr>
            <w:r w:rsidRPr="00E82A84">
              <w:rPr>
                <w:rFonts w:ascii="Verdana" w:hAnsi="Verdana"/>
                <w:bCs/>
                <w:i/>
                <w:iCs/>
                <w:sz w:val="24"/>
                <w:szCs w:val="24"/>
              </w:rPr>
              <w:t>*</w:t>
            </w:r>
            <w:r w:rsidR="005C057D" w:rsidRPr="00E82A84">
              <w:rPr>
                <w:rFonts w:ascii="Verdana" w:hAnsi="Verdana"/>
                <w:bCs/>
                <w:i/>
                <w:iCs/>
                <w:sz w:val="24"/>
                <w:szCs w:val="24"/>
              </w:rPr>
              <w:t>*</w:t>
            </w:r>
            <w:r w:rsidRPr="00E82A84">
              <w:rPr>
                <w:rFonts w:ascii="Verdana" w:hAnsi="Verdana"/>
                <w:bCs/>
                <w:i/>
                <w:iCs/>
                <w:sz w:val="24"/>
                <w:szCs w:val="24"/>
              </w:rPr>
              <w:t>*</w:t>
            </w:r>
            <w:r w:rsidR="00F95E17" w:rsidRPr="00E82A84">
              <w:rPr>
                <w:rFonts w:ascii="Verdana" w:hAnsi="Verdana"/>
                <w:bCs/>
                <w:i/>
                <w:iCs/>
                <w:sz w:val="24"/>
                <w:szCs w:val="24"/>
              </w:rPr>
              <w:t xml:space="preserve">Jei tiekėjas teikia informaciją apie </w:t>
            </w:r>
            <w:r w:rsidRPr="00E82A84">
              <w:rPr>
                <w:rFonts w:ascii="Verdana" w:hAnsi="Verdana"/>
                <w:bCs/>
                <w:i/>
                <w:iCs/>
                <w:sz w:val="24"/>
                <w:szCs w:val="24"/>
              </w:rPr>
              <w:t>tebe</w:t>
            </w:r>
            <w:r w:rsidR="00F95E17" w:rsidRPr="00E82A84">
              <w:rPr>
                <w:rFonts w:ascii="Verdana" w:hAnsi="Verdana"/>
                <w:bCs/>
                <w:i/>
                <w:iCs/>
                <w:sz w:val="24"/>
                <w:szCs w:val="24"/>
              </w:rPr>
              <w:t>vykdomą (-</w:t>
            </w:r>
            <w:proofErr w:type="spellStart"/>
            <w:r w:rsidR="00F95E17" w:rsidRPr="00E82A84">
              <w:rPr>
                <w:rFonts w:ascii="Verdana" w:hAnsi="Verdana"/>
                <w:bCs/>
                <w:i/>
                <w:iCs/>
                <w:sz w:val="24"/>
                <w:szCs w:val="24"/>
              </w:rPr>
              <w:t>as</w:t>
            </w:r>
            <w:proofErr w:type="spellEnd"/>
            <w:r w:rsidR="00F95E17" w:rsidRPr="00E82A84">
              <w:rPr>
                <w:rFonts w:ascii="Verdana" w:hAnsi="Verdana"/>
                <w:bCs/>
                <w:i/>
                <w:iCs/>
                <w:sz w:val="24"/>
                <w:szCs w:val="24"/>
              </w:rPr>
              <w:t>) sutartį (-</w:t>
            </w:r>
            <w:proofErr w:type="spellStart"/>
            <w:r w:rsidR="00F95E17" w:rsidRPr="00E82A84">
              <w:rPr>
                <w:rFonts w:ascii="Verdana" w:hAnsi="Verdana"/>
                <w:bCs/>
                <w:i/>
                <w:iCs/>
                <w:sz w:val="24"/>
                <w:szCs w:val="24"/>
              </w:rPr>
              <w:t>is</w:t>
            </w:r>
            <w:proofErr w:type="spellEnd"/>
            <w:r w:rsidR="00F95E17" w:rsidRPr="00E82A84">
              <w:rPr>
                <w:rFonts w:ascii="Verdana" w:hAnsi="Verdana"/>
                <w:bCs/>
                <w:i/>
                <w:iCs/>
                <w:sz w:val="24"/>
                <w:szCs w:val="24"/>
              </w:rPr>
              <w:t>), laikoma, kad jo patirtis atitinka keliamą reikalavimą, jei vykdomos (-ų) sutarties (-</w:t>
            </w:r>
            <w:proofErr w:type="spellStart"/>
            <w:r w:rsidR="00F95E17" w:rsidRPr="00E82A84">
              <w:rPr>
                <w:rFonts w:ascii="Verdana" w:hAnsi="Verdana"/>
                <w:bCs/>
                <w:i/>
                <w:iCs/>
                <w:sz w:val="24"/>
                <w:szCs w:val="24"/>
              </w:rPr>
              <w:t>čių</w:t>
            </w:r>
            <w:proofErr w:type="spellEnd"/>
            <w:r w:rsidR="00F95E17" w:rsidRPr="00E82A84">
              <w:rPr>
                <w:rFonts w:ascii="Verdana" w:hAnsi="Verdana"/>
                <w:bCs/>
                <w:i/>
                <w:iCs/>
                <w:sz w:val="24"/>
                <w:szCs w:val="24"/>
              </w:rPr>
              <w:t>) įvykdyta dalis per paskutinius 5 metus iki pasiūlymo pateikimo termino pabaigos yra ne mažesnė nei reikalaujama šiame punkte</w:t>
            </w:r>
            <w:r w:rsidR="005C057D" w:rsidRPr="00E82A84">
              <w:rPr>
                <w:rFonts w:ascii="Verdana" w:hAnsi="Verdana"/>
                <w:bCs/>
                <w:i/>
                <w:iCs/>
                <w:sz w:val="24"/>
                <w:szCs w:val="24"/>
              </w:rPr>
              <w:t>;</w:t>
            </w:r>
          </w:p>
          <w:p w14:paraId="343723FC" w14:textId="7C0EBD28" w:rsidR="005C057D" w:rsidRPr="00E82A84" w:rsidRDefault="00261C07" w:rsidP="005C057D">
            <w:pPr>
              <w:pStyle w:val="Sraopastraipa"/>
              <w:tabs>
                <w:tab w:val="left" w:pos="354"/>
              </w:tabs>
              <w:spacing w:after="0" w:line="240" w:lineRule="auto"/>
              <w:ind w:left="0"/>
              <w:jc w:val="both"/>
              <w:rPr>
                <w:rFonts w:ascii="Verdana" w:eastAsia="Times New Roman" w:hAnsi="Verdana"/>
                <w:i/>
                <w:iCs/>
                <w:sz w:val="24"/>
                <w:szCs w:val="24"/>
              </w:rPr>
            </w:pPr>
            <w:r w:rsidRPr="00E82A84">
              <w:rPr>
                <w:rFonts w:ascii="Verdana" w:hAnsi="Verdana"/>
                <w:i/>
                <w:iCs/>
                <w:sz w:val="24"/>
                <w:szCs w:val="24"/>
              </w:rPr>
              <w:t>***</w:t>
            </w:r>
            <w:r w:rsidR="005C057D" w:rsidRPr="00E82A84">
              <w:rPr>
                <w:rFonts w:ascii="Verdana" w:hAnsi="Verdana"/>
                <w:i/>
                <w:iCs/>
                <w:sz w:val="24"/>
                <w:szCs w:val="24"/>
              </w:rPr>
              <w:t>*</w:t>
            </w:r>
            <w:r w:rsidRPr="00E82A84">
              <w:rPr>
                <w:rFonts w:ascii="Verdana" w:eastAsia="Times New Roman" w:hAnsi="Verdana"/>
                <w:i/>
                <w:iCs/>
                <w:sz w:val="24"/>
                <w:szCs w:val="24"/>
              </w:rPr>
              <w:t xml:space="preserve"> tiekėjui nedraudžiama remtis sutartimi, kurią tiekėjas vykdė ne vienas, bet kartu su kitais ūkio subjektais, tačiau tokiu atveju bus vertinami būtent konkretaus ūkio subjekto, </w:t>
            </w:r>
            <w:r w:rsidRPr="00E82A84">
              <w:rPr>
                <w:rFonts w:ascii="Verdana" w:eastAsia="Times New Roman" w:hAnsi="Verdana"/>
                <w:i/>
                <w:iCs/>
                <w:sz w:val="24"/>
                <w:szCs w:val="24"/>
              </w:rPr>
              <w:lastRenderedPageBreak/>
              <w:t>grindžiančio atitiktį nustatytam reikalavimui (t. y. tiekėjo, tiekėjų grupės nario (-</w:t>
            </w:r>
            <w:proofErr w:type="spellStart"/>
            <w:r w:rsidRPr="00E82A84">
              <w:rPr>
                <w:rFonts w:ascii="Verdana" w:eastAsia="Times New Roman" w:hAnsi="Verdana"/>
                <w:i/>
                <w:iCs/>
                <w:sz w:val="24"/>
                <w:szCs w:val="24"/>
              </w:rPr>
              <w:t>ių</w:t>
            </w:r>
            <w:proofErr w:type="spellEnd"/>
            <w:r w:rsidRPr="00E82A84">
              <w:rPr>
                <w:rFonts w:ascii="Verdana" w:eastAsia="Times New Roman" w:hAnsi="Verdana"/>
                <w:i/>
                <w:iCs/>
                <w:sz w:val="24"/>
                <w:szCs w:val="24"/>
              </w:rPr>
              <w:t>), ūkio subjekto (-ų), kurio (-</w:t>
            </w:r>
            <w:proofErr w:type="spellStart"/>
            <w:r w:rsidRPr="00E82A84">
              <w:rPr>
                <w:rFonts w:ascii="Verdana" w:eastAsia="Times New Roman" w:hAnsi="Verdana"/>
                <w:i/>
                <w:iCs/>
                <w:sz w:val="24"/>
                <w:szCs w:val="24"/>
              </w:rPr>
              <w:t>ių</w:t>
            </w:r>
            <w:proofErr w:type="spellEnd"/>
            <w:r w:rsidRPr="00E82A84">
              <w:rPr>
                <w:rFonts w:ascii="Verdana" w:eastAsia="Times New Roman" w:hAnsi="Verdana"/>
                <w:i/>
                <w:iCs/>
                <w:sz w:val="24"/>
                <w:szCs w:val="24"/>
              </w:rPr>
              <w:t>) pajėgumais tiekėjas remiasi), savo jėgomis (t. y. savarankiškai, nepasitelkiant ūkio subjektų) atlikti darbai, o ne visas vykdytos sutarties objektas</w:t>
            </w:r>
            <w:r w:rsidR="005C057D" w:rsidRPr="00E82A84">
              <w:rPr>
                <w:rFonts w:ascii="Verdana" w:eastAsia="Times New Roman" w:hAnsi="Verdana"/>
                <w:i/>
                <w:iCs/>
                <w:sz w:val="24"/>
                <w:szCs w:val="24"/>
              </w:rPr>
              <w:t>.</w:t>
            </w:r>
          </w:p>
          <w:p w14:paraId="3AB5A226" w14:textId="293A14A7" w:rsidR="005C057D" w:rsidRPr="00E82A84" w:rsidRDefault="005C057D" w:rsidP="005C057D">
            <w:pPr>
              <w:pStyle w:val="Sraopastraipa"/>
              <w:tabs>
                <w:tab w:val="left" w:pos="354"/>
              </w:tabs>
              <w:spacing w:after="0" w:line="240" w:lineRule="auto"/>
              <w:ind w:left="0"/>
              <w:jc w:val="both"/>
              <w:rPr>
                <w:rFonts w:ascii="Verdana" w:eastAsia="Times New Roman" w:hAnsi="Verdana"/>
                <w:i/>
                <w:iCs/>
                <w:sz w:val="24"/>
                <w:szCs w:val="24"/>
              </w:rPr>
            </w:pPr>
            <w:r w:rsidRPr="00E82A84">
              <w:rPr>
                <w:rFonts w:ascii="Verdana" w:eastAsia="Times New Roman" w:hAnsi="Verdana"/>
                <w:i/>
                <w:iCs/>
                <w:sz w:val="24"/>
                <w:szCs w:val="24"/>
              </w:rPr>
              <w:t>Savo jėgomis atlikti darbai ar jų dalis (jų kiekis, apimtis, vertė ir kt.) pagal sutartis, vykdytas jungtinės veiklos pagrindais, yra nustatoma pagal jungtinės veiklos partnerių atsakomybių pasidalinimą, nurodytą jungtinės veiklos sutartyje.</w:t>
            </w:r>
          </w:p>
          <w:p w14:paraId="132063CE" w14:textId="426C41CE" w:rsidR="005C057D" w:rsidRPr="00E82A84" w:rsidRDefault="005C057D" w:rsidP="005C057D">
            <w:pPr>
              <w:pStyle w:val="Sraopastraipa"/>
              <w:tabs>
                <w:tab w:val="left" w:pos="354"/>
              </w:tabs>
              <w:spacing w:after="0" w:line="240" w:lineRule="auto"/>
              <w:ind w:left="0"/>
              <w:jc w:val="both"/>
              <w:rPr>
                <w:rFonts w:ascii="Verdana" w:eastAsia="Times New Roman" w:hAnsi="Verdana"/>
                <w:i/>
                <w:iCs/>
                <w:sz w:val="24"/>
                <w:szCs w:val="24"/>
              </w:rPr>
            </w:pPr>
            <w:r w:rsidRPr="00E82A84">
              <w:rPr>
                <w:rFonts w:ascii="Verdana" w:eastAsia="Times New Roman" w:hAnsi="Verdana"/>
                <w:i/>
                <w:iCs/>
                <w:sz w:val="24"/>
                <w:szCs w:val="24"/>
              </w:rPr>
              <w:t>Savo jėgomis atlikti darbai ar jų dalis (jų kiekis, apimtis, vertė ir kt.) pagal sutartis, vykdytas kartu su subtiekėjais, yra nustatoma iš visų pagal sutartį atliktų darbų atimant subtiekėjo atliktus darbus ar jų dalį (jų kiekį, apimtį, vertę ir kt.). Subtiekėjo savo jėgomis atliktais darbais ar jų dalimi (jų kiekis, apimtis, vertė ir kt.) laikomi darbai ar jų dalis (jų kiekis, apimtis, vertė ir kt.), už kuriuos tiekėjas ir (arba) užsakovas sumokėjo subtiekėjui. Visi kiti pagal sutartį atlikti darbai ar jų dalis (jų kiekis, apimtis, vertė ir kt.) priskiriama pačiam tiekėjui.</w:t>
            </w:r>
          </w:p>
        </w:tc>
        <w:tc>
          <w:tcPr>
            <w:tcW w:w="4855" w:type="dxa"/>
            <w:gridSpan w:val="2"/>
            <w:tcBorders>
              <w:left w:val="single" w:sz="4" w:space="0" w:color="auto"/>
            </w:tcBorders>
          </w:tcPr>
          <w:p w14:paraId="05D855A9" w14:textId="77777777" w:rsidR="00F95E17" w:rsidRPr="00E82A84" w:rsidRDefault="00F95E17" w:rsidP="00F95E17">
            <w:pPr>
              <w:tabs>
                <w:tab w:val="left" w:pos="606"/>
              </w:tabs>
              <w:suppressAutoHyphens/>
              <w:ind w:left="39" w:right="62"/>
              <w:contextualSpacing/>
              <w:jc w:val="both"/>
              <w:rPr>
                <w:rFonts w:ascii="Verdana" w:hAnsi="Verdana"/>
              </w:rPr>
            </w:pPr>
            <w:r w:rsidRPr="00E82A84">
              <w:rPr>
                <w:rFonts w:ascii="Verdana" w:hAnsi="Verdana"/>
              </w:rPr>
              <w:lastRenderedPageBreak/>
              <w:t>Pateikiama:</w:t>
            </w:r>
          </w:p>
          <w:p w14:paraId="575AE83E" w14:textId="7458986E" w:rsidR="00F95E17" w:rsidRPr="00E82A84" w:rsidRDefault="00F95E17">
            <w:pPr>
              <w:numPr>
                <w:ilvl w:val="0"/>
                <w:numId w:val="34"/>
              </w:numPr>
              <w:tabs>
                <w:tab w:val="left" w:pos="606"/>
              </w:tabs>
              <w:suppressAutoHyphens/>
              <w:ind w:left="39" w:right="62" w:firstLine="0"/>
              <w:contextualSpacing/>
              <w:jc w:val="both"/>
              <w:rPr>
                <w:rFonts w:ascii="Verdana" w:hAnsi="Verdana"/>
              </w:rPr>
            </w:pPr>
            <w:r w:rsidRPr="00E82A84">
              <w:rPr>
                <w:rFonts w:ascii="Verdana" w:hAnsi="Verdana"/>
              </w:rPr>
              <w:t xml:space="preserve">Per paskutinius 5 metus arba per laiką nuo tiekėjo įregistravimo dienos (jeigu veikla vykdoma mažiau nei 5 metus iki pasiūlymų pateikimo termino pabaigos) </w:t>
            </w:r>
            <w:r w:rsidR="00403131" w:rsidRPr="00E82A84">
              <w:rPr>
                <w:rFonts w:ascii="Verdana" w:hAnsi="Verdana"/>
              </w:rPr>
              <w:t xml:space="preserve">atliktų </w:t>
            </w:r>
            <w:r w:rsidRPr="00E82A84">
              <w:rPr>
                <w:rFonts w:ascii="Verdana" w:hAnsi="Verdana"/>
              </w:rPr>
              <w:t>darbų  sąrašas, kuriame turi būti nurodyta:</w:t>
            </w:r>
          </w:p>
          <w:p w14:paraId="558C8709" w14:textId="77777777" w:rsidR="00F95E17" w:rsidRPr="00E82A84" w:rsidRDefault="00F95E17">
            <w:pPr>
              <w:numPr>
                <w:ilvl w:val="0"/>
                <w:numId w:val="35"/>
              </w:numPr>
              <w:tabs>
                <w:tab w:val="left" w:pos="323"/>
              </w:tabs>
              <w:suppressAutoHyphens/>
              <w:ind w:left="0" w:right="62" w:firstLine="0"/>
              <w:contextualSpacing/>
              <w:jc w:val="both"/>
              <w:rPr>
                <w:rFonts w:ascii="Verdana" w:hAnsi="Verdana"/>
              </w:rPr>
            </w:pPr>
            <w:r w:rsidRPr="00E82A84">
              <w:rPr>
                <w:rFonts w:ascii="Verdana" w:hAnsi="Verdana"/>
              </w:rPr>
              <w:t>atliktų darbų trumpas aprašymas;</w:t>
            </w:r>
          </w:p>
          <w:p w14:paraId="0B254F6C" w14:textId="77777777" w:rsidR="00F95E17" w:rsidRPr="00E82A84" w:rsidRDefault="00F95E17">
            <w:pPr>
              <w:numPr>
                <w:ilvl w:val="0"/>
                <w:numId w:val="35"/>
              </w:numPr>
              <w:tabs>
                <w:tab w:val="left" w:pos="323"/>
              </w:tabs>
              <w:suppressAutoHyphens/>
              <w:ind w:left="0" w:right="62" w:firstLine="0"/>
              <w:contextualSpacing/>
              <w:jc w:val="both"/>
              <w:rPr>
                <w:rFonts w:ascii="Verdana" w:hAnsi="Verdana"/>
              </w:rPr>
            </w:pPr>
            <w:r w:rsidRPr="00E82A84">
              <w:rPr>
                <w:rFonts w:ascii="Verdana" w:hAnsi="Verdana"/>
              </w:rPr>
              <w:t>objekto paskirtis ir kategorija;</w:t>
            </w:r>
          </w:p>
          <w:p w14:paraId="31648BF8" w14:textId="77777777" w:rsidR="00F95E17" w:rsidRPr="00E82A84" w:rsidRDefault="00F95E17">
            <w:pPr>
              <w:numPr>
                <w:ilvl w:val="0"/>
                <w:numId w:val="35"/>
              </w:numPr>
              <w:tabs>
                <w:tab w:val="left" w:pos="317"/>
              </w:tabs>
              <w:suppressAutoHyphens/>
              <w:ind w:left="0" w:right="62" w:firstLine="0"/>
              <w:contextualSpacing/>
              <w:jc w:val="both"/>
              <w:rPr>
                <w:rFonts w:ascii="Verdana" w:hAnsi="Verdana"/>
              </w:rPr>
            </w:pPr>
            <w:r w:rsidRPr="00E82A84">
              <w:rPr>
                <w:rFonts w:ascii="Verdana" w:hAnsi="Verdana"/>
              </w:rPr>
              <w:t>darbų atlikimo vieta;</w:t>
            </w:r>
          </w:p>
          <w:p w14:paraId="795A8999" w14:textId="77777777" w:rsidR="00F95E17" w:rsidRPr="00E82A84" w:rsidRDefault="00F95E17">
            <w:pPr>
              <w:numPr>
                <w:ilvl w:val="0"/>
                <w:numId w:val="35"/>
              </w:numPr>
              <w:tabs>
                <w:tab w:val="left" w:pos="317"/>
              </w:tabs>
              <w:suppressAutoHyphens/>
              <w:ind w:left="0" w:right="62" w:firstLine="0"/>
              <w:contextualSpacing/>
              <w:jc w:val="both"/>
              <w:rPr>
                <w:rFonts w:ascii="Verdana" w:hAnsi="Verdana"/>
              </w:rPr>
            </w:pPr>
            <w:r w:rsidRPr="00E82A84">
              <w:rPr>
                <w:rFonts w:ascii="Verdana" w:hAnsi="Verdana"/>
              </w:rPr>
              <w:t>užsakovai bei jų kontaktiniai duomenys;</w:t>
            </w:r>
          </w:p>
          <w:p w14:paraId="215DB0FD" w14:textId="77777777" w:rsidR="00F95E17" w:rsidRPr="00E82A84" w:rsidRDefault="00F95E17">
            <w:pPr>
              <w:numPr>
                <w:ilvl w:val="0"/>
                <w:numId w:val="35"/>
              </w:numPr>
              <w:tabs>
                <w:tab w:val="left" w:pos="317"/>
              </w:tabs>
              <w:suppressAutoHyphens/>
              <w:ind w:left="0" w:right="62" w:firstLine="0"/>
              <w:contextualSpacing/>
              <w:jc w:val="both"/>
              <w:rPr>
                <w:rFonts w:ascii="Verdana" w:hAnsi="Verdana"/>
              </w:rPr>
            </w:pPr>
            <w:r w:rsidRPr="00E82A84">
              <w:rPr>
                <w:rFonts w:ascii="Verdana" w:hAnsi="Verdana"/>
              </w:rPr>
              <w:t>atliktų darbų vertė (be PVM);</w:t>
            </w:r>
          </w:p>
          <w:p w14:paraId="225B9DDF" w14:textId="05DCA388" w:rsidR="00F95E17" w:rsidRPr="00E82A84" w:rsidRDefault="00F95E17">
            <w:pPr>
              <w:numPr>
                <w:ilvl w:val="0"/>
                <w:numId w:val="35"/>
              </w:numPr>
              <w:tabs>
                <w:tab w:val="left" w:pos="317"/>
              </w:tabs>
              <w:suppressAutoHyphens/>
              <w:ind w:left="0" w:right="62" w:firstLine="0"/>
              <w:contextualSpacing/>
              <w:jc w:val="both"/>
              <w:rPr>
                <w:rFonts w:ascii="Verdana" w:hAnsi="Verdana"/>
              </w:rPr>
            </w:pPr>
            <w:r w:rsidRPr="00E82A84">
              <w:rPr>
                <w:rFonts w:ascii="Verdana" w:hAnsi="Verdana"/>
              </w:rPr>
              <w:lastRenderedPageBreak/>
              <w:t xml:space="preserve">pirkime dalyvaujančio tiekėjo, tiekėjų grupės nario ar </w:t>
            </w:r>
            <w:r w:rsidR="00403131" w:rsidRPr="00E82A84">
              <w:rPr>
                <w:rFonts w:ascii="Verdana" w:hAnsi="Verdana"/>
              </w:rPr>
              <w:t>ūkio subjekto</w:t>
            </w:r>
            <w:r w:rsidRPr="00E82A84">
              <w:rPr>
                <w:rFonts w:ascii="Verdana" w:hAnsi="Verdana"/>
              </w:rPr>
              <w:t xml:space="preserve">, kurio pajėgumais remiamasi, </w:t>
            </w:r>
            <w:r w:rsidRPr="00E82A84">
              <w:rPr>
                <w:rFonts w:ascii="Verdana" w:hAnsi="Verdana"/>
                <w:b/>
              </w:rPr>
              <w:t>savarankiškai</w:t>
            </w:r>
            <w:r w:rsidR="00403131" w:rsidRPr="00E82A84">
              <w:rPr>
                <w:rFonts w:ascii="Verdana" w:hAnsi="Verdana"/>
                <w:b/>
              </w:rPr>
              <w:t>, nepasitelkiant ūkio subjektų,</w:t>
            </w:r>
            <w:r w:rsidRPr="00E82A84">
              <w:rPr>
                <w:rFonts w:ascii="Verdana" w:hAnsi="Verdana"/>
                <w:b/>
              </w:rPr>
              <w:t xml:space="preserve"> tos sutarties apimtyje atliktų darbų dalies vertė (be PVM);</w:t>
            </w:r>
          </w:p>
          <w:p w14:paraId="2FC44430" w14:textId="77777777" w:rsidR="00F95E17" w:rsidRPr="00E82A84" w:rsidRDefault="00F95E17">
            <w:pPr>
              <w:numPr>
                <w:ilvl w:val="0"/>
                <w:numId w:val="35"/>
              </w:numPr>
              <w:tabs>
                <w:tab w:val="left" w:pos="323"/>
              </w:tabs>
              <w:suppressAutoHyphens/>
              <w:ind w:left="0" w:right="62" w:firstLine="0"/>
              <w:contextualSpacing/>
              <w:jc w:val="both"/>
              <w:rPr>
                <w:rFonts w:ascii="Verdana" w:hAnsi="Verdana"/>
              </w:rPr>
            </w:pPr>
            <w:r w:rsidRPr="00E82A84">
              <w:rPr>
                <w:rFonts w:ascii="Verdana" w:hAnsi="Verdana"/>
              </w:rPr>
              <w:t>darbų vykdymo pradžios (metai, mėnuo) ir pabaigos datos (metai, mėnuo).</w:t>
            </w:r>
          </w:p>
          <w:p w14:paraId="1778A68E" w14:textId="7D6A0FFE" w:rsidR="00F95E17" w:rsidRPr="00E82A84" w:rsidRDefault="00F95E17">
            <w:pPr>
              <w:numPr>
                <w:ilvl w:val="0"/>
                <w:numId w:val="34"/>
              </w:numPr>
              <w:tabs>
                <w:tab w:val="left" w:pos="606"/>
              </w:tabs>
              <w:ind w:left="39" w:firstLine="0"/>
              <w:jc w:val="both"/>
              <w:rPr>
                <w:rFonts w:ascii="Verdana" w:hAnsi="Verdana"/>
              </w:rPr>
            </w:pPr>
            <w:r w:rsidRPr="00E82A84">
              <w:rPr>
                <w:rFonts w:ascii="Verdana" w:hAnsi="Verdana"/>
                <w:b/>
              </w:rPr>
              <w:t>Užsakovų (tiek viešųjų, tiek privačiųjų) pažymos</w:t>
            </w:r>
            <w:r w:rsidRPr="00E82A84">
              <w:rPr>
                <w:rFonts w:ascii="Verdana" w:hAnsi="Verdana"/>
              </w:rPr>
              <w:t xml:space="preserve"> apie tai, kad statybos darbai buvo atlikti tinkamai.</w:t>
            </w:r>
          </w:p>
          <w:p w14:paraId="0A9A4325" w14:textId="77777777" w:rsidR="00F95E17" w:rsidRPr="00E82A84" w:rsidRDefault="00F95E17" w:rsidP="00F95E17">
            <w:pPr>
              <w:jc w:val="both"/>
              <w:rPr>
                <w:rFonts w:ascii="Verdana" w:hAnsi="Verdana"/>
              </w:rPr>
            </w:pPr>
            <w:r w:rsidRPr="00E82A84">
              <w:rPr>
                <w:rFonts w:ascii="Verdana" w:hAnsi="Verdana"/>
              </w:rPr>
              <w:t>Dokumentuose turi būti nurodyta:</w:t>
            </w:r>
          </w:p>
          <w:p w14:paraId="5B0EA6B3" w14:textId="77777777" w:rsidR="00F95E17" w:rsidRPr="00E82A84" w:rsidRDefault="00F95E17">
            <w:pPr>
              <w:numPr>
                <w:ilvl w:val="0"/>
                <w:numId w:val="35"/>
              </w:numPr>
              <w:tabs>
                <w:tab w:val="left" w:pos="317"/>
              </w:tabs>
              <w:suppressAutoHyphens/>
              <w:ind w:left="0" w:right="62" w:firstLine="0"/>
              <w:contextualSpacing/>
              <w:jc w:val="both"/>
              <w:rPr>
                <w:rFonts w:ascii="Verdana" w:hAnsi="Verdana"/>
              </w:rPr>
            </w:pPr>
            <w:r w:rsidRPr="00E82A84">
              <w:rPr>
                <w:rFonts w:ascii="Verdana" w:hAnsi="Verdana"/>
              </w:rPr>
              <w:t>atliktų darbų trumpas aprašymas;</w:t>
            </w:r>
          </w:p>
          <w:p w14:paraId="5C1E0D13" w14:textId="77777777" w:rsidR="00F95E17" w:rsidRPr="00E82A84" w:rsidRDefault="00F95E17">
            <w:pPr>
              <w:numPr>
                <w:ilvl w:val="0"/>
                <w:numId w:val="35"/>
              </w:numPr>
              <w:tabs>
                <w:tab w:val="left" w:pos="317"/>
              </w:tabs>
              <w:suppressAutoHyphens/>
              <w:ind w:left="0" w:right="62" w:firstLine="0"/>
              <w:contextualSpacing/>
              <w:jc w:val="both"/>
              <w:rPr>
                <w:rFonts w:ascii="Verdana" w:hAnsi="Verdana"/>
              </w:rPr>
            </w:pPr>
            <w:r w:rsidRPr="00E82A84">
              <w:rPr>
                <w:rFonts w:ascii="Verdana" w:hAnsi="Verdana"/>
              </w:rPr>
              <w:t>objekto paskirtis ir kategorija;</w:t>
            </w:r>
          </w:p>
          <w:p w14:paraId="07E868E6" w14:textId="77777777" w:rsidR="00F95E17" w:rsidRPr="00E82A84" w:rsidRDefault="00F95E17">
            <w:pPr>
              <w:numPr>
                <w:ilvl w:val="0"/>
                <w:numId w:val="35"/>
              </w:numPr>
              <w:tabs>
                <w:tab w:val="left" w:pos="317"/>
              </w:tabs>
              <w:suppressAutoHyphens/>
              <w:ind w:left="0" w:right="62" w:firstLine="0"/>
              <w:contextualSpacing/>
              <w:jc w:val="both"/>
              <w:rPr>
                <w:rFonts w:ascii="Verdana" w:hAnsi="Verdana"/>
              </w:rPr>
            </w:pPr>
            <w:r w:rsidRPr="00E82A84">
              <w:rPr>
                <w:rFonts w:ascii="Verdana" w:hAnsi="Verdana"/>
              </w:rPr>
              <w:t>darbų atlikimo vieta;</w:t>
            </w:r>
          </w:p>
          <w:p w14:paraId="7A0CEE9B" w14:textId="77777777" w:rsidR="00F95E17" w:rsidRPr="00E82A84" w:rsidRDefault="00F95E17">
            <w:pPr>
              <w:numPr>
                <w:ilvl w:val="0"/>
                <w:numId w:val="35"/>
              </w:numPr>
              <w:tabs>
                <w:tab w:val="left" w:pos="317"/>
              </w:tabs>
              <w:suppressAutoHyphens/>
              <w:ind w:left="0" w:right="62" w:firstLine="0"/>
              <w:contextualSpacing/>
              <w:jc w:val="both"/>
              <w:rPr>
                <w:rFonts w:ascii="Verdana" w:hAnsi="Verdana"/>
              </w:rPr>
            </w:pPr>
            <w:r w:rsidRPr="00E82A84">
              <w:rPr>
                <w:rFonts w:ascii="Verdana" w:hAnsi="Verdana"/>
              </w:rPr>
              <w:t>atliktų darbų vertė (be PVM);</w:t>
            </w:r>
          </w:p>
          <w:p w14:paraId="5D2AB335" w14:textId="68F46D4B" w:rsidR="00F95E17" w:rsidRPr="00E82A84" w:rsidRDefault="00F95E17">
            <w:pPr>
              <w:numPr>
                <w:ilvl w:val="0"/>
                <w:numId w:val="35"/>
              </w:numPr>
              <w:tabs>
                <w:tab w:val="left" w:pos="317"/>
              </w:tabs>
              <w:suppressAutoHyphens/>
              <w:ind w:left="0" w:right="62" w:firstLine="0"/>
              <w:contextualSpacing/>
              <w:jc w:val="both"/>
              <w:rPr>
                <w:rFonts w:ascii="Verdana" w:hAnsi="Verdana"/>
              </w:rPr>
            </w:pPr>
            <w:r w:rsidRPr="00E82A84">
              <w:rPr>
                <w:rFonts w:ascii="Verdana" w:hAnsi="Verdana"/>
              </w:rPr>
              <w:t xml:space="preserve">pirkime dalyvaujančio tiekėjo, tiekėjų grupės nario ar </w:t>
            </w:r>
            <w:r w:rsidR="00403131" w:rsidRPr="00E82A84">
              <w:rPr>
                <w:rFonts w:ascii="Verdana" w:hAnsi="Verdana"/>
              </w:rPr>
              <w:t>ūkio subjekto</w:t>
            </w:r>
            <w:r w:rsidRPr="00E82A84">
              <w:rPr>
                <w:rFonts w:ascii="Verdana" w:hAnsi="Verdana"/>
              </w:rPr>
              <w:t xml:space="preserve">, kurio pajėgumais remiamasi, </w:t>
            </w:r>
            <w:r w:rsidRPr="00E82A84">
              <w:rPr>
                <w:rFonts w:ascii="Verdana" w:hAnsi="Verdana"/>
                <w:b/>
                <w:bCs/>
              </w:rPr>
              <w:t>savarankiškai</w:t>
            </w:r>
            <w:r w:rsidR="00403131" w:rsidRPr="00E82A84">
              <w:rPr>
                <w:rFonts w:ascii="Verdana" w:hAnsi="Verdana"/>
                <w:b/>
              </w:rPr>
              <w:t>, nepasitelkiant ūkio subjektų,</w:t>
            </w:r>
            <w:r w:rsidRPr="00E82A84">
              <w:rPr>
                <w:rFonts w:ascii="Verdana" w:hAnsi="Verdana"/>
                <w:b/>
                <w:bCs/>
              </w:rPr>
              <w:t xml:space="preserve"> tos sutarties apimtyje atliktų darbų dalies vertė (be PVM)</w:t>
            </w:r>
            <w:r w:rsidRPr="00E82A84">
              <w:rPr>
                <w:rFonts w:ascii="Verdana" w:hAnsi="Verdana"/>
              </w:rPr>
              <w:t>;</w:t>
            </w:r>
          </w:p>
          <w:p w14:paraId="4A29DEAE" w14:textId="77777777" w:rsidR="00F95E17" w:rsidRPr="00E82A84" w:rsidRDefault="00F95E17">
            <w:pPr>
              <w:numPr>
                <w:ilvl w:val="0"/>
                <w:numId w:val="35"/>
              </w:numPr>
              <w:tabs>
                <w:tab w:val="left" w:pos="323"/>
              </w:tabs>
              <w:suppressAutoHyphens/>
              <w:ind w:left="0" w:right="62" w:firstLine="0"/>
              <w:contextualSpacing/>
              <w:jc w:val="both"/>
              <w:rPr>
                <w:rFonts w:ascii="Verdana" w:hAnsi="Verdana"/>
              </w:rPr>
            </w:pPr>
            <w:r w:rsidRPr="00E82A84">
              <w:rPr>
                <w:rFonts w:ascii="Verdana" w:hAnsi="Verdana"/>
              </w:rPr>
              <w:t>darbų vykdymo pradžios (metai, mėnuo) ir pabaigos datos (metai, mėnuo);</w:t>
            </w:r>
          </w:p>
          <w:p w14:paraId="315CC8F5" w14:textId="29897053" w:rsidR="00403131" w:rsidRPr="00E82A84" w:rsidRDefault="00F95E17" w:rsidP="00F95E17">
            <w:pPr>
              <w:pStyle w:val="pf0"/>
              <w:spacing w:before="0" w:beforeAutospacing="0" w:after="0" w:afterAutospacing="0"/>
              <w:jc w:val="both"/>
              <w:rPr>
                <w:rStyle w:val="cf01"/>
                <w:rFonts w:ascii="Verdana" w:eastAsia="Calibri" w:hAnsi="Verdana"/>
                <w:sz w:val="24"/>
                <w:szCs w:val="24"/>
              </w:rPr>
            </w:pPr>
            <w:r w:rsidRPr="00E82A84">
              <w:rPr>
                <w:rFonts w:ascii="Verdana" w:hAnsi="Verdana"/>
              </w:rPr>
              <w:t xml:space="preserve">informacija apie tai, ar </w:t>
            </w:r>
            <w:r w:rsidR="00403131" w:rsidRPr="00E82A84">
              <w:rPr>
                <w:rFonts w:ascii="Verdana" w:hAnsi="Verdana"/>
              </w:rPr>
              <w:t xml:space="preserve">svarbiausių darbų atlikimas ir galutiniai rezultatai buvo tinkami. </w:t>
            </w:r>
          </w:p>
          <w:p w14:paraId="078377BA" w14:textId="77777777" w:rsidR="00403131" w:rsidRPr="00E82A84" w:rsidRDefault="00403131" w:rsidP="00403131">
            <w:pPr>
              <w:pStyle w:val="pf0"/>
              <w:spacing w:before="0" w:beforeAutospacing="0" w:after="0" w:afterAutospacing="0"/>
              <w:jc w:val="both"/>
              <w:rPr>
                <w:rFonts w:ascii="Verdana" w:eastAsia="Calibri" w:hAnsi="Verdana" w:cs="Segoe UI"/>
              </w:rPr>
            </w:pPr>
            <w:r w:rsidRPr="00E82A84">
              <w:rPr>
                <w:rStyle w:val="cf01"/>
                <w:rFonts w:ascii="Verdana" w:eastAsia="Calibri" w:hAnsi="Verdana"/>
                <w:sz w:val="24"/>
                <w:szCs w:val="24"/>
              </w:rPr>
              <w:t>Darbų priėmimo-perdavimo aktai ir/ar a</w:t>
            </w:r>
            <w:r w:rsidRPr="00E82A84">
              <w:rPr>
                <w:rStyle w:val="cf11"/>
                <w:rFonts w:ascii="Verdana" w:eastAsia="Calibri" w:hAnsi="Verdana"/>
                <w:i w:val="0"/>
                <w:iCs w:val="0"/>
                <w:sz w:val="24"/>
                <w:szCs w:val="24"/>
              </w:rPr>
              <w:t>tliktų</w:t>
            </w:r>
            <w:r w:rsidRPr="00E82A84">
              <w:rPr>
                <w:rStyle w:val="cf11"/>
                <w:rFonts w:ascii="Verdana" w:eastAsia="Calibri" w:hAnsi="Verdana"/>
                <w:sz w:val="24"/>
                <w:szCs w:val="24"/>
              </w:rPr>
              <w:t xml:space="preserve"> </w:t>
            </w:r>
            <w:r w:rsidRPr="00E82A84">
              <w:rPr>
                <w:rStyle w:val="cf11"/>
                <w:rFonts w:ascii="Verdana" w:eastAsia="Calibri" w:hAnsi="Verdana"/>
                <w:i w:val="0"/>
                <w:iCs w:val="0"/>
                <w:sz w:val="24"/>
                <w:szCs w:val="24"/>
              </w:rPr>
              <w:t>statybos darbų perdavimo statytojui (užsakovui)</w:t>
            </w:r>
            <w:r w:rsidRPr="00E82A84">
              <w:rPr>
                <w:rStyle w:val="cf21"/>
                <w:rFonts w:ascii="Verdana" w:eastAsia="Calibri" w:hAnsi="Verdana"/>
                <w:sz w:val="24"/>
                <w:szCs w:val="24"/>
              </w:rPr>
              <w:t xml:space="preserve"> aktai ir/ar </w:t>
            </w:r>
            <w:r w:rsidRPr="00E82A84">
              <w:rPr>
                <w:rFonts w:ascii="Verdana" w:hAnsi="Verdana"/>
                <w:bCs/>
              </w:rPr>
              <w:t>sąskaitos faktūros ir pan. bus laikomos  lygiaverčiais dokumentais užsakovų pažymoms tik tada, jei juose bus pateiktas papildomas užsakovo vertinimas.</w:t>
            </w:r>
          </w:p>
          <w:p w14:paraId="470F6279" w14:textId="77777777" w:rsidR="00403131" w:rsidRPr="00E82A84" w:rsidRDefault="00403131" w:rsidP="00F95E17">
            <w:pPr>
              <w:pStyle w:val="pf0"/>
              <w:spacing w:before="0" w:beforeAutospacing="0" w:after="0" w:afterAutospacing="0"/>
              <w:jc w:val="both"/>
              <w:rPr>
                <w:rStyle w:val="cf01"/>
                <w:rFonts w:ascii="Verdana" w:eastAsia="Calibri" w:hAnsi="Verdana"/>
                <w:sz w:val="24"/>
                <w:szCs w:val="24"/>
              </w:rPr>
            </w:pPr>
          </w:p>
          <w:p w14:paraId="688DD248" w14:textId="77777777" w:rsidR="00F95E17" w:rsidRPr="00E82A84" w:rsidRDefault="00F95E17" w:rsidP="00F95E17">
            <w:pPr>
              <w:tabs>
                <w:tab w:val="left" w:pos="459"/>
              </w:tabs>
              <w:jc w:val="both"/>
              <w:rPr>
                <w:rFonts w:ascii="Verdana" w:hAnsi="Verdana"/>
              </w:rPr>
            </w:pPr>
            <w:r w:rsidRPr="00E82A84">
              <w:rPr>
                <w:rFonts w:ascii="Verdana" w:hAnsi="Verdana"/>
                <w:b/>
              </w:rPr>
              <w:t>Užsakovo/-ų pažymoje/-</w:t>
            </w:r>
            <w:proofErr w:type="spellStart"/>
            <w:r w:rsidRPr="00E82A84">
              <w:rPr>
                <w:rFonts w:ascii="Verdana" w:hAnsi="Verdana"/>
                <w:b/>
              </w:rPr>
              <w:t>ose</w:t>
            </w:r>
            <w:proofErr w:type="spellEnd"/>
            <w:r w:rsidRPr="00E82A84">
              <w:rPr>
                <w:rFonts w:ascii="Verdana" w:hAnsi="Verdana"/>
                <w:b/>
              </w:rPr>
              <w:t xml:space="preserve"> pateikta informacija turi sutapti su tiekėjo pateikta informacija apie įvykdytą/-</w:t>
            </w:r>
            <w:proofErr w:type="spellStart"/>
            <w:r w:rsidRPr="00E82A84">
              <w:rPr>
                <w:rFonts w:ascii="Verdana" w:hAnsi="Verdana"/>
                <w:b/>
              </w:rPr>
              <w:t>as</w:t>
            </w:r>
            <w:proofErr w:type="spellEnd"/>
            <w:r w:rsidRPr="00E82A84">
              <w:rPr>
                <w:rFonts w:ascii="Verdana" w:hAnsi="Verdana"/>
                <w:b/>
              </w:rPr>
              <w:t xml:space="preserve"> sutartį/-</w:t>
            </w:r>
            <w:proofErr w:type="spellStart"/>
            <w:r w:rsidRPr="00E82A84">
              <w:rPr>
                <w:rFonts w:ascii="Verdana" w:hAnsi="Verdana"/>
                <w:b/>
              </w:rPr>
              <w:t>is</w:t>
            </w:r>
            <w:proofErr w:type="spellEnd"/>
            <w:r w:rsidRPr="00E82A84">
              <w:rPr>
                <w:rFonts w:ascii="Verdana" w:hAnsi="Verdana"/>
                <w:b/>
              </w:rPr>
              <w:t>.</w:t>
            </w:r>
          </w:p>
          <w:p w14:paraId="23C8FD82" w14:textId="77777777" w:rsidR="00F95E17" w:rsidRPr="00E82A84" w:rsidRDefault="00F95E17" w:rsidP="00F95E17">
            <w:pPr>
              <w:jc w:val="both"/>
              <w:rPr>
                <w:rFonts w:ascii="Verdana" w:hAnsi="Verdana"/>
                <w:i/>
              </w:rPr>
            </w:pPr>
          </w:p>
          <w:p w14:paraId="70B22689" w14:textId="77777777" w:rsidR="00F95E17" w:rsidRPr="00E82A84" w:rsidRDefault="00F95E17" w:rsidP="00F95E17">
            <w:pPr>
              <w:jc w:val="both"/>
              <w:rPr>
                <w:rFonts w:ascii="Verdana" w:hAnsi="Verdana"/>
                <w:iCs/>
              </w:rPr>
            </w:pPr>
            <w:r w:rsidRPr="00E82A84">
              <w:rPr>
                <w:rFonts w:ascii="Verdana" w:hAnsi="Verdana"/>
                <w:iCs/>
              </w:rPr>
              <w:t>Pastabos:</w:t>
            </w:r>
          </w:p>
          <w:p w14:paraId="7D7D4C74" w14:textId="2A3ED381" w:rsidR="00F95E17" w:rsidRPr="00E82A84" w:rsidRDefault="00F95E17" w:rsidP="00F95E17">
            <w:pPr>
              <w:jc w:val="both"/>
              <w:rPr>
                <w:rFonts w:ascii="Verdana" w:hAnsi="Verdana"/>
                <w:iCs/>
              </w:rPr>
            </w:pPr>
            <w:r w:rsidRPr="00E82A84">
              <w:rPr>
                <w:rFonts w:ascii="Verdana" w:hAnsi="Verdana"/>
                <w:iCs/>
              </w:rPr>
              <w:t xml:space="preserve">1) Jeigu pasiūlymą teikia </w:t>
            </w:r>
            <w:r w:rsidR="00403131" w:rsidRPr="00E82A84">
              <w:rPr>
                <w:rFonts w:ascii="Verdana" w:hAnsi="Verdana"/>
                <w:iCs/>
              </w:rPr>
              <w:t xml:space="preserve">tiekėjų </w:t>
            </w:r>
            <w:r w:rsidRPr="00E82A84">
              <w:rPr>
                <w:rFonts w:ascii="Verdana" w:hAnsi="Verdana"/>
                <w:iCs/>
              </w:rPr>
              <w:t xml:space="preserve">grupė – reikalavimą turi atitikti visi </w:t>
            </w:r>
            <w:r w:rsidR="00901161" w:rsidRPr="00E82A84">
              <w:rPr>
                <w:rFonts w:ascii="Verdana" w:hAnsi="Verdana"/>
                <w:iCs/>
              </w:rPr>
              <w:t>tiekėjų</w:t>
            </w:r>
            <w:r w:rsidRPr="00E82A84">
              <w:rPr>
                <w:rFonts w:ascii="Verdana" w:hAnsi="Verdana"/>
                <w:iCs/>
              </w:rPr>
              <w:t xml:space="preserve"> grupės nariai kartu (</w:t>
            </w:r>
            <w:r w:rsidR="00403131" w:rsidRPr="00E82A84">
              <w:rPr>
                <w:rFonts w:ascii="Verdana" w:hAnsi="Verdana"/>
                <w:iCs/>
              </w:rPr>
              <w:t>tiekėjų</w:t>
            </w:r>
            <w:r w:rsidRPr="00E82A84">
              <w:rPr>
                <w:rFonts w:ascii="Verdana" w:hAnsi="Verdana"/>
                <w:iCs/>
              </w:rPr>
              <w:t xml:space="preserve"> grupės </w:t>
            </w:r>
            <w:r w:rsidRPr="00E82A84">
              <w:rPr>
                <w:rFonts w:ascii="Verdana" w:hAnsi="Verdana"/>
                <w:iCs/>
              </w:rPr>
              <w:lastRenderedPageBreak/>
              <w:t>narių turima patirtis sumuojama), atsižvelgiant į jų prisiimamus įsipareigojimus;</w:t>
            </w:r>
          </w:p>
          <w:p w14:paraId="4AEAF38E" w14:textId="77777777" w:rsidR="00F95E17" w:rsidRPr="00E82A84" w:rsidRDefault="00F95E17" w:rsidP="00F95E17">
            <w:pPr>
              <w:jc w:val="both"/>
              <w:rPr>
                <w:rFonts w:ascii="Verdana" w:hAnsi="Verdana"/>
                <w:iCs/>
              </w:rPr>
            </w:pPr>
            <w:r w:rsidRPr="00E82A84">
              <w:rPr>
                <w:rFonts w:ascii="Verdana" w:hAnsi="Verdana"/>
                <w:iCs/>
              </w:rPr>
              <w:t>2) tiekėjas gali remtis kitų ūkio subjektų pajėgumais tik tuo atveju, jeigu tie subjektai patys vykdys tą pirkimo sutarties dalį, kuriai reikia jų turimų pajėgumų;</w:t>
            </w:r>
          </w:p>
          <w:p w14:paraId="328E5A57" w14:textId="77777777" w:rsidR="00F95E17" w:rsidRPr="00E82A84" w:rsidRDefault="00F95E17" w:rsidP="00F95E17">
            <w:pPr>
              <w:jc w:val="both"/>
              <w:rPr>
                <w:rFonts w:ascii="Verdana" w:hAnsi="Verdana"/>
                <w:iCs/>
              </w:rPr>
            </w:pPr>
            <w:r w:rsidRPr="00E82A84">
              <w:rPr>
                <w:rFonts w:ascii="Verdana" w:hAnsi="Verdana"/>
                <w:iCs/>
              </w:rPr>
              <w:t>3) subtiekėjams šis reikalavimas nekeliamas.</w:t>
            </w:r>
          </w:p>
          <w:p w14:paraId="1A2C8796" w14:textId="77777777" w:rsidR="00F95E17" w:rsidRPr="00E82A84" w:rsidRDefault="00F95E17" w:rsidP="00F95E17">
            <w:pPr>
              <w:jc w:val="both"/>
              <w:rPr>
                <w:rFonts w:ascii="Verdana" w:hAnsi="Verdana"/>
              </w:rPr>
            </w:pPr>
          </w:p>
          <w:p w14:paraId="6A29AB65" w14:textId="395A4003" w:rsidR="00F95E17" w:rsidRPr="00E82A84" w:rsidRDefault="00F95E17" w:rsidP="00F95E17">
            <w:pPr>
              <w:tabs>
                <w:tab w:val="left" w:pos="606"/>
              </w:tabs>
              <w:suppressAutoHyphens/>
              <w:contextualSpacing/>
              <w:jc w:val="both"/>
              <w:rPr>
                <w:rFonts w:ascii="Verdana" w:hAnsi="Verdana"/>
              </w:rPr>
            </w:pPr>
            <w:r w:rsidRPr="00E82A84">
              <w:rPr>
                <w:rFonts w:ascii="Verdana" w:hAnsi="Verdana"/>
                <w:i/>
              </w:rPr>
              <w:t>Pateikiama skaitmeninė dokumento kopija arba nuoroda į nacionalines duomenų bazes bet kurioje valstybės narėje, prie kurių Perkančioji organizacija turės galimybę tiesiogiai ir neatlygintinai prisijungti ir susipažinti su reikalaujamais dokumentais ir (ar) informacija.</w:t>
            </w:r>
          </w:p>
        </w:tc>
      </w:tr>
    </w:tbl>
    <w:p w14:paraId="5E07D750" w14:textId="77777777" w:rsidR="00F64C71" w:rsidRPr="00E82A84" w:rsidRDefault="00F64C71" w:rsidP="00CE6B23">
      <w:pPr>
        <w:jc w:val="both"/>
        <w:rPr>
          <w:rFonts w:ascii="Verdana" w:hAnsi="Verdana"/>
        </w:rPr>
      </w:pPr>
    </w:p>
    <w:p w14:paraId="06E66ED1" w14:textId="3F1D6FB4" w:rsidR="00F95E17" w:rsidRPr="00E82A84" w:rsidRDefault="00F95E17">
      <w:pPr>
        <w:pStyle w:val="Sraopastraipa"/>
        <w:numPr>
          <w:ilvl w:val="1"/>
          <w:numId w:val="36"/>
        </w:numPr>
        <w:tabs>
          <w:tab w:val="left" w:pos="709"/>
        </w:tabs>
        <w:spacing w:after="0" w:line="240" w:lineRule="auto"/>
        <w:ind w:left="0" w:firstLine="709"/>
        <w:jc w:val="both"/>
        <w:rPr>
          <w:rFonts w:ascii="Verdana" w:hAnsi="Verdana"/>
          <w:sz w:val="24"/>
          <w:szCs w:val="24"/>
        </w:rPr>
      </w:pPr>
      <w:r w:rsidRPr="00E82A84">
        <w:rPr>
          <w:rFonts w:ascii="Verdana" w:hAnsi="Verdana"/>
          <w:color w:val="000000"/>
          <w:kern w:val="16"/>
          <w:sz w:val="24"/>
          <w:szCs w:val="24"/>
          <w:lang w:eastAsia="lt-LT"/>
        </w:rPr>
        <w:t>Tiekėjas arba tiekėjų grupės narys (nariai), veikiantis (-</w:t>
      </w:r>
      <w:proofErr w:type="spellStart"/>
      <w:r w:rsidRPr="00E82A84">
        <w:rPr>
          <w:rFonts w:ascii="Verdana" w:hAnsi="Verdana"/>
          <w:color w:val="000000"/>
          <w:kern w:val="16"/>
          <w:sz w:val="24"/>
          <w:szCs w:val="24"/>
          <w:lang w:eastAsia="lt-LT"/>
        </w:rPr>
        <w:t>ys</w:t>
      </w:r>
      <w:proofErr w:type="spellEnd"/>
      <w:r w:rsidRPr="00E82A84">
        <w:rPr>
          <w:rFonts w:ascii="Verdana" w:hAnsi="Verdana"/>
          <w:color w:val="000000"/>
          <w:kern w:val="16"/>
          <w:sz w:val="24"/>
          <w:szCs w:val="24"/>
          <w:lang w:eastAsia="lt-LT"/>
        </w:rPr>
        <w:t>) pagal jungtinės veiklos sutartį, kuris (kurie) realiai vykdys pirkimo sutartį, turi atitikti žemiau lentelėje nurodytus aplinkos apsaugos sistemos standartų reikalavimus:</w:t>
      </w:r>
    </w:p>
    <w:tbl>
      <w:tblPr>
        <w:tblW w:w="9752"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3656"/>
        <w:gridCol w:w="5103"/>
      </w:tblGrid>
      <w:tr w:rsidR="00F95E17" w:rsidRPr="00E82A84" w14:paraId="05050374" w14:textId="77777777" w:rsidTr="001162C5">
        <w:tc>
          <w:tcPr>
            <w:tcW w:w="993" w:type="dxa"/>
            <w:tcBorders>
              <w:top w:val="single" w:sz="4" w:space="0" w:color="000000"/>
              <w:left w:val="single" w:sz="4" w:space="0" w:color="000000"/>
              <w:bottom w:val="single" w:sz="4" w:space="0" w:color="000000"/>
              <w:right w:val="single" w:sz="4" w:space="0" w:color="000000"/>
            </w:tcBorders>
          </w:tcPr>
          <w:p w14:paraId="5135EC31" w14:textId="77777777" w:rsidR="00F95E17" w:rsidRPr="00E82A84" w:rsidRDefault="00F95E17" w:rsidP="001162C5">
            <w:pPr>
              <w:tabs>
                <w:tab w:val="left" w:pos="0"/>
              </w:tabs>
              <w:ind w:left="34"/>
              <w:jc w:val="center"/>
              <w:rPr>
                <w:rFonts w:ascii="Verdana" w:hAnsi="Verdana"/>
                <w:b/>
                <w:bCs/>
              </w:rPr>
            </w:pPr>
            <w:r w:rsidRPr="00E82A84">
              <w:rPr>
                <w:rFonts w:ascii="Verdana" w:hAnsi="Verdana"/>
                <w:b/>
                <w:bCs/>
              </w:rPr>
              <w:t>Eil. Nr.</w:t>
            </w:r>
          </w:p>
        </w:tc>
        <w:tc>
          <w:tcPr>
            <w:tcW w:w="3656" w:type="dxa"/>
            <w:tcBorders>
              <w:top w:val="single" w:sz="4" w:space="0" w:color="000000"/>
              <w:left w:val="single" w:sz="4" w:space="0" w:color="000000"/>
              <w:bottom w:val="single" w:sz="4" w:space="0" w:color="000000"/>
              <w:right w:val="single" w:sz="4" w:space="0" w:color="000000"/>
            </w:tcBorders>
          </w:tcPr>
          <w:p w14:paraId="1CB2EA58" w14:textId="77777777" w:rsidR="00F95E17" w:rsidRPr="00E82A84" w:rsidRDefault="00F95E17" w:rsidP="001162C5">
            <w:pPr>
              <w:jc w:val="center"/>
              <w:rPr>
                <w:rFonts w:ascii="Verdana" w:hAnsi="Verdana"/>
                <w:b/>
                <w:bCs/>
              </w:rPr>
            </w:pPr>
            <w:r w:rsidRPr="00E82A84">
              <w:rPr>
                <w:rFonts w:ascii="Verdana" w:hAnsi="Verdana"/>
                <w:b/>
                <w:bCs/>
              </w:rPr>
              <w:t>Aplinkos apsaugos vadybos sistemos standartų reikalavimai</w:t>
            </w:r>
          </w:p>
        </w:tc>
        <w:tc>
          <w:tcPr>
            <w:tcW w:w="5103" w:type="dxa"/>
            <w:tcBorders>
              <w:top w:val="single" w:sz="4" w:space="0" w:color="000000"/>
              <w:left w:val="single" w:sz="4" w:space="0" w:color="000000"/>
              <w:bottom w:val="single" w:sz="4" w:space="0" w:color="000000"/>
              <w:right w:val="single" w:sz="4" w:space="0" w:color="000000"/>
            </w:tcBorders>
          </w:tcPr>
          <w:p w14:paraId="16D503F1" w14:textId="77777777" w:rsidR="00F95E17" w:rsidRPr="00E82A84" w:rsidRDefault="00F95E17" w:rsidP="001162C5">
            <w:pPr>
              <w:suppressAutoHyphens/>
              <w:jc w:val="center"/>
              <w:rPr>
                <w:rFonts w:ascii="Verdana" w:hAnsi="Verdana"/>
                <w:b/>
                <w:bCs/>
                <w:highlight w:val="yellow"/>
              </w:rPr>
            </w:pPr>
            <w:r w:rsidRPr="00E82A84">
              <w:rPr>
                <w:rFonts w:ascii="Verdana" w:hAnsi="Verdana"/>
                <w:b/>
                <w:bCs/>
              </w:rPr>
              <w:t>Aplinkos apsaugos vadybos sistemos standartų reikalavimų atitikimą įrodantys dokumentai</w:t>
            </w:r>
          </w:p>
        </w:tc>
      </w:tr>
      <w:tr w:rsidR="00F95E17" w:rsidRPr="00E82A84" w14:paraId="2D6F2FAD" w14:textId="77777777" w:rsidTr="001162C5">
        <w:trPr>
          <w:trHeight w:val="487"/>
        </w:trPr>
        <w:tc>
          <w:tcPr>
            <w:tcW w:w="993" w:type="dxa"/>
            <w:tcBorders>
              <w:top w:val="single" w:sz="4" w:space="0" w:color="000000"/>
              <w:left w:val="single" w:sz="4" w:space="0" w:color="000000"/>
              <w:right w:val="single" w:sz="4" w:space="0" w:color="000000"/>
            </w:tcBorders>
          </w:tcPr>
          <w:p w14:paraId="2C6236E2" w14:textId="77777777" w:rsidR="00F95E17" w:rsidRPr="00E82A84" w:rsidRDefault="00F95E17" w:rsidP="001162C5">
            <w:pPr>
              <w:tabs>
                <w:tab w:val="left" w:pos="0"/>
              </w:tabs>
              <w:ind w:left="34"/>
              <w:jc w:val="center"/>
              <w:rPr>
                <w:rFonts w:ascii="Verdana" w:hAnsi="Verdana"/>
              </w:rPr>
            </w:pPr>
            <w:r w:rsidRPr="00E82A84">
              <w:rPr>
                <w:rFonts w:ascii="Verdana" w:hAnsi="Verdana"/>
              </w:rPr>
              <w:t>3.6.1</w:t>
            </w:r>
          </w:p>
        </w:tc>
        <w:tc>
          <w:tcPr>
            <w:tcW w:w="3656" w:type="dxa"/>
            <w:tcBorders>
              <w:top w:val="single" w:sz="4" w:space="0" w:color="000000"/>
              <w:left w:val="single" w:sz="4" w:space="0" w:color="000000"/>
              <w:right w:val="single" w:sz="4" w:space="0" w:color="000000"/>
            </w:tcBorders>
          </w:tcPr>
          <w:p w14:paraId="4EE0495A" w14:textId="77777777" w:rsidR="00F95E17" w:rsidRPr="00E82A84" w:rsidRDefault="00F95E17" w:rsidP="001162C5">
            <w:pPr>
              <w:jc w:val="both"/>
              <w:rPr>
                <w:rFonts w:ascii="Verdana" w:eastAsia="Calibri" w:hAnsi="Verdana"/>
                <w:color w:val="auto"/>
              </w:rPr>
            </w:pPr>
            <w:r w:rsidRPr="00E82A84">
              <w:rPr>
                <w:rFonts w:ascii="Verdana" w:eastAsia="Calibri" w:hAnsi="Verdana"/>
                <w:color w:val="auto"/>
              </w:rPr>
              <w:t xml:space="preserve">Tiekėjas atliekamiems darbams taiko aplinkos apsaugos vadybos sistemos reikalavimus pagal standartą LST EN ISO 14001 arba EMAS ar kitus aplinkos apsaugos vadybos </w:t>
            </w:r>
            <w:r w:rsidRPr="00E82A84">
              <w:rPr>
                <w:rFonts w:ascii="Verdana" w:eastAsia="Calibri" w:hAnsi="Verdana"/>
                <w:color w:val="auto"/>
              </w:rPr>
              <w:lastRenderedPageBreak/>
              <w:t>standartus, pagrįstus atitinkamais Europos arba tarptautinių standartizacijos organizacijų priimtais standartais, ar kitais tiekėjo pateiktais lygiaverčiais įrodymais.</w:t>
            </w:r>
          </w:p>
          <w:p w14:paraId="0D6AE5F4" w14:textId="77777777" w:rsidR="00F95E17" w:rsidRPr="00E82A84" w:rsidRDefault="00F95E17" w:rsidP="001162C5">
            <w:pPr>
              <w:jc w:val="both"/>
              <w:rPr>
                <w:rFonts w:ascii="Verdana" w:eastAsia="Calibri" w:hAnsi="Verdana"/>
                <w:color w:val="auto"/>
              </w:rPr>
            </w:pPr>
          </w:p>
          <w:p w14:paraId="59047677" w14:textId="77777777" w:rsidR="00F95E17" w:rsidRPr="00E82A84" w:rsidRDefault="00F95E17" w:rsidP="001162C5">
            <w:pPr>
              <w:jc w:val="both"/>
              <w:rPr>
                <w:rFonts w:ascii="Verdana" w:eastAsia="Calibri" w:hAnsi="Verdana"/>
                <w:color w:val="auto"/>
              </w:rPr>
            </w:pPr>
            <w:r w:rsidRPr="00E82A84">
              <w:rPr>
                <w:rFonts w:ascii="Verdana" w:eastAsia="Calibri" w:hAnsi="Verdana"/>
                <w:color w:val="auto"/>
              </w:rPr>
              <w:t>Reikalavimas suformuluotas pagal Lietuvos Respublikos aplinkos ministro 2011 birželio 28 d. įsakymu Nr. D1-508 (Lietuvos Respublikos aplinkos ministro 2022 m. gruodžio 13 d. įsakymo Nr. D1-401 redakcija) patvirtinto Aplinkos apsaugos kriterijų, kuriuos perkančiosios organizacijos ir perkantieji subjektai turi taikyti pirkdami prekes, paslaugas ar darbus, taikymo tvarkos aprašo 4.3 punktą.</w:t>
            </w:r>
          </w:p>
          <w:p w14:paraId="1B418F3F" w14:textId="77777777" w:rsidR="00F95E17" w:rsidRPr="00E82A84" w:rsidRDefault="00F95E17" w:rsidP="001162C5">
            <w:pPr>
              <w:jc w:val="both"/>
              <w:rPr>
                <w:rFonts w:ascii="Verdana" w:eastAsia="Calibri" w:hAnsi="Verdana"/>
                <w:color w:val="auto"/>
              </w:rPr>
            </w:pPr>
          </w:p>
          <w:p w14:paraId="3D211976" w14:textId="77777777" w:rsidR="00F95E17" w:rsidRPr="00E82A84" w:rsidRDefault="00F95E17" w:rsidP="001162C5">
            <w:pPr>
              <w:jc w:val="both"/>
              <w:rPr>
                <w:rFonts w:ascii="Verdana" w:eastAsia="Calibri" w:hAnsi="Verdana"/>
                <w:i/>
                <w:iCs/>
                <w:color w:val="auto"/>
              </w:rPr>
            </w:pPr>
            <w:r w:rsidRPr="00E82A84">
              <w:rPr>
                <w:rFonts w:ascii="Verdana" w:eastAsia="Calibri" w:hAnsi="Verdana"/>
                <w:i/>
                <w:iCs/>
                <w:color w:val="auto"/>
              </w:rPr>
              <w:t>Pastaba.</w:t>
            </w:r>
          </w:p>
          <w:p w14:paraId="39DA98D6" w14:textId="77777777" w:rsidR="00F95E17" w:rsidRPr="00E82A84" w:rsidRDefault="00F95E17" w:rsidP="001162C5">
            <w:pPr>
              <w:jc w:val="both"/>
              <w:rPr>
                <w:rFonts w:ascii="Verdana" w:eastAsia="Calibri" w:hAnsi="Verdana"/>
                <w:i/>
                <w:iCs/>
                <w:color w:val="auto"/>
              </w:rPr>
            </w:pPr>
            <w:r w:rsidRPr="00E82A84">
              <w:rPr>
                <w:rFonts w:ascii="Verdana" w:eastAsia="Calibri" w:hAnsi="Verdana"/>
                <w:i/>
                <w:iCs/>
                <w:color w:val="auto"/>
              </w:rPr>
              <w:t>Tiekėjas pasitelkti kitą ūkio subjektą dėl aplinkos apsaugos vadybos sistemos standarto gali tik tiek, kiek tai susiję su to ūkio subjekto prisiimtomis prievolėmis pagal pirkimo sutartį.</w:t>
            </w:r>
          </w:p>
          <w:p w14:paraId="122622D6" w14:textId="77777777" w:rsidR="00F95E17" w:rsidRPr="00E82A84" w:rsidRDefault="00F95E17" w:rsidP="001162C5">
            <w:pPr>
              <w:jc w:val="both"/>
              <w:rPr>
                <w:rFonts w:ascii="Verdana" w:eastAsia="Calibri" w:hAnsi="Verdana"/>
                <w:i/>
                <w:iCs/>
                <w:color w:val="auto"/>
              </w:rPr>
            </w:pPr>
          </w:p>
          <w:p w14:paraId="5C131E18" w14:textId="7A678F7D" w:rsidR="00F95E17" w:rsidRPr="00E82A84" w:rsidRDefault="00F95E17" w:rsidP="001162C5">
            <w:pPr>
              <w:jc w:val="both"/>
              <w:rPr>
                <w:rFonts w:ascii="Verdana" w:eastAsia="Calibri" w:hAnsi="Verdana"/>
                <w:i/>
                <w:iCs/>
                <w:color w:val="auto"/>
              </w:rPr>
            </w:pPr>
            <w:r w:rsidRPr="00E82A84">
              <w:rPr>
                <w:rFonts w:ascii="Verdana" w:hAnsi="Verdana"/>
                <w:i/>
                <w:iCs/>
                <w:color w:val="auto"/>
              </w:rPr>
              <w:t xml:space="preserve">Jeigu tiekėjas pats atitinka šį reikalavimą, tačiau pasitelkia subtiekėjus nurodytiems darbams atlikti, kuriems yra keliamas šis reikalavimas, tokiu atveju subtiekėjai turi laikytis reikalaujamo aplinkos apsaugos vadybos standarto, atsižvelgiant į jų prisiimamus įsipareigojimus pirkimo sutarčiai vykdyti. </w:t>
            </w:r>
          </w:p>
        </w:tc>
        <w:tc>
          <w:tcPr>
            <w:tcW w:w="5103" w:type="dxa"/>
            <w:tcBorders>
              <w:top w:val="single" w:sz="4" w:space="0" w:color="000000"/>
              <w:left w:val="single" w:sz="4" w:space="0" w:color="000000"/>
              <w:right w:val="single" w:sz="4" w:space="0" w:color="000000"/>
            </w:tcBorders>
          </w:tcPr>
          <w:p w14:paraId="72CEAFDB" w14:textId="77777777" w:rsidR="00E95C65" w:rsidRPr="00E82A84" w:rsidRDefault="00E95C65" w:rsidP="00E95C65">
            <w:pPr>
              <w:jc w:val="both"/>
              <w:rPr>
                <w:rFonts w:ascii="Verdana" w:hAnsi="Verdana"/>
                <w:iCs/>
              </w:rPr>
            </w:pPr>
            <w:r w:rsidRPr="00E82A84">
              <w:rPr>
                <w:rFonts w:ascii="Verdana" w:hAnsi="Verdana"/>
                <w:iCs/>
              </w:rPr>
              <w:lastRenderedPageBreak/>
              <w:t>Pateikiamas nepriklausomos įstaigos išduotas sertifikatas. Perkančioji organizacija pripažįsta lygiaverčius sertifikatus, išduotus kitose valstybėse narėse įsteigtų nepriklausomų įstaigų.</w:t>
            </w:r>
          </w:p>
          <w:p w14:paraId="1F2B42D8" w14:textId="77777777" w:rsidR="00E95C65" w:rsidRPr="00E82A84" w:rsidRDefault="00E95C65" w:rsidP="00E95C65">
            <w:pPr>
              <w:jc w:val="both"/>
              <w:rPr>
                <w:rFonts w:ascii="Verdana" w:eastAsiaTheme="minorEastAsia" w:hAnsi="Verdana"/>
                <w:iCs/>
                <w:color w:val="auto"/>
              </w:rPr>
            </w:pPr>
          </w:p>
          <w:p w14:paraId="45188F3C" w14:textId="71F8ACD0" w:rsidR="0062656E" w:rsidRPr="00E82A84" w:rsidRDefault="00E95C65" w:rsidP="00E95C65">
            <w:pPr>
              <w:jc w:val="both"/>
              <w:rPr>
                <w:rFonts w:ascii="Verdana" w:hAnsi="Verdana"/>
                <w:iCs/>
              </w:rPr>
            </w:pPr>
            <w:r w:rsidRPr="00E82A84">
              <w:rPr>
                <w:rFonts w:ascii="Verdana" w:hAnsi="Verdana"/>
                <w:iCs/>
              </w:rPr>
              <w:lastRenderedPageBreak/>
              <w:t xml:space="preserve">Perkančioji organizacija priima ir </w:t>
            </w:r>
            <w:r w:rsidR="0059158B" w:rsidRPr="00E82A84">
              <w:rPr>
                <w:rFonts w:ascii="Verdana" w:hAnsi="Verdana"/>
                <w:iCs/>
              </w:rPr>
              <w:t xml:space="preserve">kitas </w:t>
            </w:r>
            <w:r w:rsidRPr="00E82A84">
              <w:rPr>
                <w:rFonts w:ascii="Verdana" w:hAnsi="Verdana"/>
                <w:iCs/>
              </w:rPr>
              <w:t xml:space="preserve">tiekėjo </w:t>
            </w:r>
            <w:r w:rsidR="0062656E" w:rsidRPr="00E82A84">
              <w:rPr>
                <w:rFonts w:ascii="Verdana" w:hAnsi="Verdana"/>
                <w:iCs/>
              </w:rPr>
              <w:t>lygiaver</w:t>
            </w:r>
            <w:r w:rsidR="0059158B" w:rsidRPr="00E82A84">
              <w:rPr>
                <w:rFonts w:ascii="Verdana" w:hAnsi="Verdana"/>
                <w:iCs/>
              </w:rPr>
              <w:t>tes</w:t>
            </w:r>
            <w:r w:rsidR="0062656E" w:rsidRPr="00E82A84">
              <w:rPr>
                <w:rFonts w:ascii="Verdana" w:hAnsi="Verdana"/>
                <w:iCs/>
              </w:rPr>
              <w:t xml:space="preserve"> aplinkos apsaugos vadybos užtikrinimo </w:t>
            </w:r>
            <w:r w:rsidR="0059158B" w:rsidRPr="00E82A84">
              <w:rPr>
                <w:rFonts w:ascii="Verdana" w:hAnsi="Verdana"/>
                <w:iCs/>
              </w:rPr>
              <w:t>priemones,</w:t>
            </w:r>
            <w:r w:rsidR="0062656E" w:rsidRPr="00E82A84">
              <w:rPr>
                <w:rFonts w:ascii="Verdana" w:hAnsi="Verdana"/>
                <w:iCs/>
              </w:rPr>
              <w:t xml:space="preserve"> kaip numatyta </w:t>
            </w:r>
            <w:r w:rsidR="0059158B" w:rsidRPr="00E82A84">
              <w:rPr>
                <w:rFonts w:ascii="Verdana" w:eastAsia="Calibri" w:hAnsi="Verdana"/>
                <w:color w:val="auto"/>
              </w:rPr>
              <w:t>Aplinkos apsaugos kriterijų, kuriuos perkančiosios organizacijos ir perkantieji subjektai turi taikyti pirkdami prekes, paslaugas ar darbus, taikymo tvarkos aprašo 10 punkte.</w:t>
            </w:r>
          </w:p>
          <w:p w14:paraId="10EDB3F4" w14:textId="77777777" w:rsidR="00E95C65" w:rsidRPr="00E82A84" w:rsidRDefault="00E95C65" w:rsidP="00E95C65">
            <w:pPr>
              <w:jc w:val="both"/>
              <w:rPr>
                <w:rFonts w:ascii="Verdana" w:hAnsi="Verdana"/>
                <w:iCs/>
              </w:rPr>
            </w:pPr>
          </w:p>
          <w:p w14:paraId="11ABDCE8" w14:textId="77777777" w:rsidR="00E95C65" w:rsidRPr="00E82A84" w:rsidRDefault="00E95C65" w:rsidP="00E95C65">
            <w:pPr>
              <w:jc w:val="both"/>
              <w:rPr>
                <w:rFonts w:ascii="Verdana" w:hAnsi="Verdana"/>
                <w:iCs/>
              </w:rPr>
            </w:pPr>
            <w:r w:rsidRPr="00E82A84">
              <w:rPr>
                <w:rFonts w:ascii="Verdana" w:hAnsi="Verdana"/>
                <w:iCs/>
              </w:rPr>
              <w:t>Tiekėjui pasitelkiant subtiekėjus nurodytiems darbams atlikti, tiekėjas turi pateikti aplinkos apsaugos vadybos sistemos taikymą pagrindžiančius dokumentus, pavyzdžiui, tiekėjo vidaus dokumentus (pavyzdžiui, vadovybės patvirtintą aplinkos apsaugos politiką) arba su subtiekėju pasirašytą bendradarbiavimo susitarimą, arba kitą dokumentą, kuriame yra aprašyta, kad subtiekėjas turi laikytis tiekėjos aplinkos apsaugos vadybos sistemos standarto/tiekėjo taikomų aplinkos apsaugos vadybos užtikrinimo priemonių tiek, kiek jis/jos taikomas/taikomos atsižvelgiant į subtiekėjo prisiimamus įsipareigojimus pirkimo sutarčiai vykdyti bei nustatyta tiekėjo atsakomybė sutarties vykdymo metu prižiūrėti, kad subtiekėjas vadovautųsi tiekėjo turimu aplinkos apsaugos vadybos sistemos standartu/tiekėjo taikomomis aplinkos apsaugos vadybos užtikrinimo priemonėmis.</w:t>
            </w:r>
          </w:p>
          <w:p w14:paraId="06867979" w14:textId="77777777" w:rsidR="0059158B" w:rsidRPr="00E82A84" w:rsidRDefault="0059158B" w:rsidP="00E95C65">
            <w:pPr>
              <w:jc w:val="both"/>
              <w:rPr>
                <w:rFonts w:ascii="Verdana" w:hAnsi="Verdana"/>
                <w:iCs/>
              </w:rPr>
            </w:pPr>
          </w:p>
          <w:p w14:paraId="51BE74F9" w14:textId="670D0758" w:rsidR="00E95C65" w:rsidRPr="00E82A84" w:rsidRDefault="001C70A7" w:rsidP="00E95C65">
            <w:pPr>
              <w:jc w:val="both"/>
              <w:rPr>
                <w:rFonts w:ascii="Verdana" w:hAnsi="Verdana"/>
                <w:iCs/>
              </w:rPr>
            </w:pPr>
            <w:r w:rsidRPr="00E82A84">
              <w:rPr>
                <w:rFonts w:ascii="Verdana" w:hAnsi="Verdana"/>
                <w:iCs/>
              </w:rPr>
              <w:t>Tiekėjas</w:t>
            </w:r>
            <w:r w:rsidR="002153F5" w:rsidRPr="00E82A84">
              <w:rPr>
                <w:rFonts w:ascii="Verdana" w:hAnsi="Verdana"/>
                <w:iCs/>
              </w:rPr>
              <w:t xml:space="preserve"> arba tiekėjo grupės narys</w:t>
            </w:r>
            <w:r w:rsidRPr="00E82A84">
              <w:rPr>
                <w:rFonts w:ascii="Verdana" w:hAnsi="Verdana"/>
                <w:iCs/>
              </w:rPr>
              <w:t>, kuris pats neatitinka keliamo reikalavimo, gali pasitelkti ūkio subjektą, taikantį aplinkos apsaugos vadybos sistemos standartą, nustatytam reikalavimui atitikti. Tokiu atveju turi būti užtikrinta, kad ūkio subjektas, kuris pasitelkiamas dėl aplinkos apsaugos vadybos sistemos standarto taikymo, pats tiesiogiai ir dalyvautų vykdant sutartį tose dalyse, kur šis aplinkos apsaugos vadybos sistemos standartas reikalingas. </w:t>
            </w:r>
          </w:p>
          <w:p w14:paraId="7C38E326" w14:textId="6DC6CBA0" w:rsidR="00F95E17" w:rsidRPr="00E82A84" w:rsidRDefault="00E95C65" w:rsidP="00E95C65">
            <w:pPr>
              <w:jc w:val="both"/>
              <w:rPr>
                <w:rFonts w:ascii="Verdana" w:hAnsi="Verdana"/>
                <w:i/>
              </w:rPr>
            </w:pPr>
            <w:r w:rsidRPr="00E82A84">
              <w:rPr>
                <w:rFonts w:ascii="Verdana" w:hAnsi="Verdana"/>
                <w:i/>
              </w:rPr>
              <w:t xml:space="preserve">Pateikiama skaitmeninė dokumento kopija arba nuoroda į nacionalines duomenų bazes bet kurioje valstybės </w:t>
            </w:r>
            <w:r w:rsidRPr="00E82A84">
              <w:rPr>
                <w:rFonts w:ascii="Verdana" w:hAnsi="Verdana"/>
                <w:i/>
              </w:rPr>
              <w:lastRenderedPageBreak/>
              <w:t>narėje, prie kurių Perkančioji organizacija turės galimybę tiesiogiai ir neatlygintinai prisijungti ir susipažinti su reikalaujamais dokumentais ir (ar) informacija.</w:t>
            </w:r>
          </w:p>
        </w:tc>
      </w:tr>
    </w:tbl>
    <w:p w14:paraId="4D490F8D" w14:textId="77777777" w:rsidR="00F95E17" w:rsidRPr="00E82A84" w:rsidRDefault="00F95E17" w:rsidP="00CE6B23">
      <w:pPr>
        <w:ind w:firstLine="709"/>
        <w:jc w:val="both"/>
        <w:rPr>
          <w:rFonts w:ascii="Verdana" w:hAnsi="Verdana"/>
          <w:kern w:val="16"/>
        </w:rPr>
      </w:pPr>
    </w:p>
    <w:p w14:paraId="2D39C03E" w14:textId="7F7C89A6" w:rsidR="00F64C71" w:rsidRPr="00E82A84" w:rsidRDefault="0080578D" w:rsidP="00CE6B23">
      <w:pPr>
        <w:ind w:firstLine="709"/>
        <w:jc w:val="both"/>
        <w:rPr>
          <w:rFonts w:ascii="Verdana" w:hAnsi="Verdana"/>
          <w:kern w:val="16"/>
        </w:rPr>
      </w:pPr>
      <w:r w:rsidRPr="00E82A84">
        <w:rPr>
          <w:rFonts w:ascii="Verdana" w:hAnsi="Verdana"/>
          <w:kern w:val="16"/>
        </w:rPr>
        <w:t>3.</w:t>
      </w:r>
      <w:r w:rsidR="00F95E17" w:rsidRPr="00E82A84">
        <w:rPr>
          <w:rFonts w:ascii="Verdana" w:hAnsi="Verdana"/>
          <w:kern w:val="16"/>
        </w:rPr>
        <w:t>7</w:t>
      </w:r>
      <w:r w:rsidRPr="00E82A84">
        <w:rPr>
          <w:rFonts w:ascii="Verdana" w:hAnsi="Verdana"/>
          <w:kern w:val="16"/>
        </w:rPr>
        <w:t xml:space="preserve">. </w:t>
      </w:r>
      <w:r w:rsidR="00F64C71" w:rsidRPr="00E82A84">
        <w:rPr>
          <w:rFonts w:ascii="Verdana" w:hAnsi="Verdana"/>
          <w:kern w:val="16"/>
        </w:rPr>
        <w:t>Perkančioji organizacija pirmiausia atliks EBVPD patikrinimo procedūrą, įvertins pasiūlymus, ir tik po to tikrins, ar nėra ekonomiškai naudingiausią pasiūlymą pateikusio dalyvio pašalinimo pagrindų (</w:t>
      </w:r>
      <w:r w:rsidR="00F64C71" w:rsidRPr="00E82A84">
        <w:rPr>
          <w:rFonts w:ascii="Verdana" w:hAnsi="Verdana"/>
          <w:b/>
          <w:bCs/>
          <w:kern w:val="16"/>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tiekėjų patikimumo</w:t>
      </w:r>
      <w:r w:rsidR="00F64C71" w:rsidRPr="00E82A84">
        <w:rPr>
          <w:rFonts w:ascii="Verdana" w:hAnsi="Verdana"/>
          <w:kern w:val="16"/>
        </w:rPr>
        <w:t>)</w:t>
      </w:r>
      <w:r w:rsidR="0066110E" w:rsidRPr="00E82A84">
        <w:rPr>
          <w:rFonts w:ascii="Verdana" w:hAnsi="Verdana"/>
          <w:kern w:val="16"/>
        </w:rPr>
        <w:t xml:space="preserve"> ir </w:t>
      </w:r>
      <w:r w:rsidR="00F64C71" w:rsidRPr="00E82A84">
        <w:rPr>
          <w:rFonts w:ascii="Verdana" w:hAnsi="Verdana"/>
          <w:kern w:val="16"/>
        </w:rPr>
        <w:t>ar šio dalyvio kvalifikacija atitinka pirkimo sąlygose nustatytus minimalius reikalavimus, ir ar tiekėjas taiko aplinkos apsaugos vadybos sistemos reikalavimus, prieš tai tik šio dalyvio paprašęs pateikti 3.4. punkte (prašoma pateikti tik turint pagrįstų abejonių dėl tiekėjo patikimumo), nurodytų pašalinimo pagrindų nebuvimą patvirtinančius dokumentus, 3.5. punkte nurodytus kvalifikacijos atitiktį pagrindžiančius dokumentus</w:t>
      </w:r>
      <w:r w:rsidR="00F95E17" w:rsidRPr="00E82A84">
        <w:rPr>
          <w:rFonts w:ascii="Verdana" w:hAnsi="Verdana"/>
          <w:kern w:val="16"/>
        </w:rPr>
        <w:t xml:space="preserve"> bei 3.6. punkte nurodytus atitikimą keliamiems aplinkos apsaugos vadybos sistemos reikalavimams patvirtinančius dokumentus</w:t>
      </w:r>
      <w:r w:rsidR="00F64C71" w:rsidRPr="00E82A84">
        <w:rPr>
          <w:rFonts w:ascii="Verdana" w:hAnsi="Verdana"/>
          <w:kern w:val="16"/>
        </w:rPr>
        <w:t>. Šie dokumentai turės būti pateikti per 3 darbo dienas nuo Perkančiosios organizacijos atskiro pranešimo, pateikto CVP IS susirašinėjimo priemonėmis, išsiuntimo dienos (tiekėjas CVP IS susirašinėjimo priemonėmis turės pateikti prašomų dokumentų skaitmenines kopijas elektroninėje formoje. Perkančioji organizacija pasilieka teisę paprašyti pateiktų skaitmeninių dokumentų kopijų originalų). Kai galimas pirkimo laimėtojas teikia dokumentus iš institucijų (Informatikos ir ryšių departamento, Registrų centro, Valstybinės mokesčių inspekcijos, Sodros), dokumentai, nurodantys duomenis po pasiūlymų pateikimo termino pabaigos, yra priimtini. Tiekėjo kvalifikacija turėtų būti įgyta iki pasiūlymų pateikimo termino pabaigos, ir tai turi būti užfiksuota pačiame dokumente (pavyzdžiui, pažyma apie įvykdytą sutartį išduota po pasiūlymų pateikimo termino pabaigos, o joje nurodoma informacija aktuali iki šio termino pabaigos).</w:t>
      </w:r>
    </w:p>
    <w:p w14:paraId="149DDD5B" w14:textId="173F1D60" w:rsidR="00752729" w:rsidRPr="00E82A84" w:rsidRDefault="0080578D" w:rsidP="00CE6B23">
      <w:pPr>
        <w:tabs>
          <w:tab w:val="left" w:pos="1276"/>
        </w:tabs>
        <w:ind w:firstLine="709"/>
        <w:jc w:val="both"/>
        <w:rPr>
          <w:rFonts w:ascii="Verdana" w:hAnsi="Verdana"/>
        </w:rPr>
      </w:pPr>
      <w:r w:rsidRPr="00E82A84">
        <w:rPr>
          <w:rFonts w:ascii="Verdana" w:hAnsi="Verdana"/>
          <w:color w:val="000000"/>
        </w:rPr>
        <w:t>3.</w:t>
      </w:r>
      <w:r w:rsidR="00D657A2" w:rsidRPr="00E82A84">
        <w:rPr>
          <w:rFonts w:ascii="Verdana" w:hAnsi="Verdana"/>
          <w:color w:val="000000"/>
        </w:rPr>
        <w:t>7</w:t>
      </w:r>
      <w:r w:rsidRPr="00E82A84">
        <w:rPr>
          <w:rFonts w:ascii="Verdana" w:hAnsi="Verdana"/>
          <w:color w:val="000000"/>
        </w:rPr>
        <w:t xml:space="preserve">. </w:t>
      </w:r>
      <w:r w:rsidR="00752729" w:rsidRPr="00E82A84">
        <w:rPr>
          <w:rFonts w:ascii="Verdana" w:hAnsi="Verdana"/>
          <w:color w:val="000000"/>
        </w:rPr>
        <w:t>Perkančioji organizacija pašalina tiekėją iš pirkimo procedūros</w:t>
      </w:r>
      <w:r w:rsidR="00786ECD" w:rsidRPr="00E82A84">
        <w:rPr>
          <w:rFonts w:ascii="Verdana" w:hAnsi="Verdana"/>
          <w:color w:val="000000"/>
        </w:rPr>
        <w:t xml:space="preserve"> </w:t>
      </w:r>
      <w:r w:rsidR="00752729" w:rsidRPr="00E82A84">
        <w:rPr>
          <w:rFonts w:ascii="Verdana" w:hAnsi="Verdana"/>
          <w:color w:val="000000"/>
        </w:rPr>
        <w:t>pagal VPĮ 46 straipsnio 4 daly</w:t>
      </w:r>
      <w:r w:rsidR="005577C4" w:rsidRPr="00E82A84">
        <w:rPr>
          <w:rFonts w:ascii="Verdana" w:hAnsi="Verdana"/>
          <w:color w:val="000000"/>
        </w:rPr>
        <w:t>j</w:t>
      </w:r>
      <w:r w:rsidR="00752729" w:rsidRPr="00E82A84">
        <w:rPr>
          <w:rFonts w:ascii="Verdana" w:hAnsi="Verdana"/>
          <w:color w:val="000000"/>
        </w:rPr>
        <w:t>e nurodytus pašalinimo pagrindus</w:t>
      </w:r>
      <w:r w:rsidR="00786ECD" w:rsidRPr="00E82A84">
        <w:rPr>
          <w:rFonts w:ascii="Verdana" w:hAnsi="Verdana"/>
          <w:color w:val="000000"/>
        </w:rPr>
        <w:t xml:space="preserve"> </w:t>
      </w:r>
      <w:r w:rsidR="00752729" w:rsidRPr="00E82A84">
        <w:rPr>
          <w:rFonts w:ascii="Verdana" w:hAnsi="Verdana"/>
          <w:color w:val="000000"/>
        </w:rPr>
        <w:t>ir tuo atveju, kai ji turi įtikinamų duomenų, kad tiekėjas yra įsteigtas arba</w:t>
      </w:r>
      <w:r w:rsidR="00786ECD" w:rsidRPr="00E82A84">
        <w:rPr>
          <w:rFonts w:ascii="Verdana" w:hAnsi="Verdana"/>
          <w:color w:val="000000"/>
        </w:rPr>
        <w:t xml:space="preserve"> </w:t>
      </w:r>
      <w:r w:rsidR="00752729" w:rsidRPr="00E82A84">
        <w:rPr>
          <w:rFonts w:ascii="Verdana" w:hAnsi="Verdana"/>
          <w:color w:val="000000"/>
        </w:rPr>
        <w:t>dalyvauja pirkime vietoj kito asmens,</w:t>
      </w:r>
      <w:r w:rsidR="00786ECD" w:rsidRPr="00E82A84">
        <w:rPr>
          <w:rFonts w:ascii="Verdana" w:hAnsi="Verdana"/>
          <w:color w:val="000000"/>
        </w:rPr>
        <w:t xml:space="preserve"> </w:t>
      </w:r>
      <w:r w:rsidR="00752729" w:rsidRPr="00E82A84">
        <w:rPr>
          <w:rFonts w:ascii="Verdana" w:hAnsi="Verdana"/>
          <w:color w:val="000000"/>
        </w:rPr>
        <w:t>siekiant išvengti</w:t>
      </w:r>
      <w:r w:rsidR="00786ECD" w:rsidRPr="00E82A84">
        <w:rPr>
          <w:rFonts w:ascii="Verdana" w:hAnsi="Verdana"/>
          <w:color w:val="000000"/>
        </w:rPr>
        <w:t xml:space="preserve"> </w:t>
      </w:r>
      <w:r w:rsidR="00752729" w:rsidRPr="00E82A84">
        <w:rPr>
          <w:rFonts w:ascii="Verdana" w:hAnsi="Verdana"/>
          <w:color w:val="000000"/>
        </w:rPr>
        <w:t>VPĮ 46 straipsnio 4 daly</w:t>
      </w:r>
      <w:r w:rsidR="005577C4" w:rsidRPr="00E82A84">
        <w:rPr>
          <w:rFonts w:ascii="Verdana" w:hAnsi="Verdana"/>
          <w:color w:val="000000"/>
        </w:rPr>
        <w:t>j</w:t>
      </w:r>
      <w:r w:rsidR="00752729" w:rsidRPr="00E82A84">
        <w:rPr>
          <w:rFonts w:ascii="Verdana" w:hAnsi="Verdana"/>
          <w:color w:val="000000"/>
        </w:rPr>
        <w:t>e nurodytų pašalinimo pagrindų</w:t>
      </w:r>
      <w:r w:rsidR="00786ECD" w:rsidRPr="00E82A84">
        <w:rPr>
          <w:rFonts w:ascii="Verdana" w:hAnsi="Verdana"/>
          <w:color w:val="000000"/>
        </w:rPr>
        <w:t xml:space="preserve"> </w:t>
      </w:r>
      <w:r w:rsidR="00752729" w:rsidRPr="00E82A84">
        <w:rPr>
          <w:rFonts w:ascii="Verdana" w:hAnsi="Verdana"/>
          <w:color w:val="000000"/>
        </w:rPr>
        <w:t>taikymo.</w:t>
      </w:r>
    </w:p>
    <w:p w14:paraId="0741A156" w14:textId="3854A3CE" w:rsidR="00752729" w:rsidRPr="00E82A84" w:rsidRDefault="0080578D" w:rsidP="00CE6B23">
      <w:pPr>
        <w:tabs>
          <w:tab w:val="left" w:pos="1134"/>
        </w:tabs>
        <w:ind w:firstLine="709"/>
        <w:jc w:val="both"/>
        <w:rPr>
          <w:rFonts w:ascii="Verdana" w:hAnsi="Verdana"/>
        </w:rPr>
      </w:pPr>
      <w:r w:rsidRPr="00E82A84">
        <w:rPr>
          <w:rFonts w:ascii="Verdana" w:hAnsi="Verdana"/>
          <w:color w:val="000000"/>
        </w:rPr>
        <w:t>3.</w:t>
      </w:r>
      <w:r w:rsidR="00D657A2" w:rsidRPr="00E82A84">
        <w:rPr>
          <w:rFonts w:ascii="Verdana" w:hAnsi="Verdana"/>
          <w:color w:val="000000"/>
        </w:rPr>
        <w:t>8</w:t>
      </w:r>
      <w:r w:rsidRPr="00E82A84">
        <w:rPr>
          <w:rFonts w:ascii="Verdana" w:hAnsi="Verdana"/>
          <w:color w:val="000000"/>
        </w:rPr>
        <w:t xml:space="preserve">. </w:t>
      </w:r>
      <w:r w:rsidR="00752729" w:rsidRPr="00E82A84">
        <w:rPr>
          <w:rFonts w:ascii="Verdana" w:hAnsi="Verdana"/>
          <w:color w:val="000000"/>
        </w:rPr>
        <w:t>Perkančioji organizacija, priimdama sprendimus dėl tiekėjo pašalinimo iš pirkimo procedūros VPĮ 46 straipsnio 4 daly</w:t>
      </w:r>
      <w:r w:rsidR="005577C4" w:rsidRPr="00E82A84">
        <w:rPr>
          <w:rFonts w:ascii="Verdana" w:hAnsi="Verdana"/>
          <w:color w:val="000000"/>
        </w:rPr>
        <w:t>j</w:t>
      </w:r>
      <w:r w:rsidR="00752729" w:rsidRPr="00E82A84">
        <w:rPr>
          <w:rFonts w:ascii="Verdana" w:hAnsi="Verdana"/>
          <w:color w:val="000000"/>
        </w:rPr>
        <w:t xml:space="preserve">e nurodytais pašalinimo pagrindais, atsižvelgia į tai, ar vertinant tiekėjo patikimumą tiekėjo pašalinimas iš pirkimo procedūros proporcingas vertinamam tiekėjo elgesiui, VPĮ 46 straipsnio 4 dalies 7 punkto c papunkčio atveju – ar taikant šį tiekėjo pašalinimo iš pirkimo procedūros pagrindą nebūtų reikšmingai apribota konkurencija. Priimant sprendimus dėl tiekėjo pašalinimo iš pirkimo procedūros VPĮ 46 straipsnio 4 dalies 4 </w:t>
      </w:r>
      <w:r w:rsidR="002C758B" w:rsidRPr="00E82A84">
        <w:rPr>
          <w:rFonts w:ascii="Verdana" w:hAnsi="Verdana"/>
          <w:color w:val="000000"/>
        </w:rPr>
        <w:t xml:space="preserve">ir 6 </w:t>
      </w:r>
      <w:r w:rsidR="00752729" w:rsidRPr="00E82A84">
        <w:rPr>
          <w:rFonts w:ascii="Verdana" w:hAnsi="Verdana"/>
          <w:color w:val="000000"/>
        </w:rPr>
        <w:t>punkt</w:t>
      </w:r>
      <w:r w:rsidR="002C758B" w:rsidRPr="00E82A84">
        <w:rPr>
          <w:rFonts w:ascii="Verdana" w:hAnsi="Verdana"/>
          <w:color w:val="000000"/>
        </w:rPr>
        <w:t>uos</w:t>
      </w:r>
      <w:r w:rsidR="00752729" w:rsidRPr="00E82A84">
        <w:rPr>
          <w:rFonts w:ascii="Verdana" w:hAnsi="Verdana"/>
          <w:color w:val="000000"/>
        </w:rPr>
        <w:t>e nurodytais pašalinimo pagrindais, gali būti atsižvelgiama į pagal VPĮ 52 ir 91 straipsniuose skelbiamą informaciją.</w:t>
      </w:r>
    </w:p>
    <w:p w14:paraId="7BD71956" w14:textId="4AE24EE5" w:rsidR="00752729" w:rsidRPr="00E82A84" w:rsidRDefault="0080578D" w:rsidP="00CE6B23">
      <w:pPr>
        <w:tabs>
          <w:tab w:val="left" w:pos="1134"/>
        </w:tabs>
        <w:ind w:firstLine="709"/>
        <w:jc w:val="both"/>
        <w:rPr>
          <w:rFonts w:ascii="Verdana" w:hAnsi="Verdana"/>
        </w:rPr>
      </w:pPr>
      <w:r w:rsidRPr="00E82A84">
        <w:rPr>
          <w:rFonts w:ascii="Verdana" w:hAnsi="Verdana"/>
        </w:rPr>
        <w:t>3.</w:t>
      </w:r>
      <w:r w:rsidR="00D657A2" w:rsidRPr="00E82A84">
        <w:rPr>
          <w:rFonts w:ascii="Verdana" w:hAnsi="Verdana"/>
        </w:rPr>
        <w:t>9.</w:t>
      </w:r>
      <w:r w:rsidRPr="00E82A84">
        <w:rPr>
          <w:rFonts w:ascii="Verdana" w:hAnsi="Verdana"/>
        </w:rPr>
        <w:t xml:space="preserve"> </w:t>
      </w:r>
      <w:r w:rsidR="00752729" w:rsidRPr="00E82A84">
        <w:rPr>
          <w:rFonts w:ascii="Verdana" w:hAnsi="Verdana"/>
        </w:rPr>
        <w:t xml:space="preserve">Perkančioji organizacija tiekėją pašalina iš pirkimo procedūros bet kuriame pirkimo procedūros etape, jeigu paaiškėja, kad dėl savo veiksmų ar </w:t>
      </w:r>
      <w:r w:rsidR="00752729" w:rsidRPr="00E82A84">
        <w:rPr>
          <w:rFonts w:ascii="Verdana" w:hAnsi="Verdana"/>
        </w:rPr>
        <w:lastRenderedPageBreak/>
        <w:t xml:space="preserve">neveikimo prieš pirkimo procedūrą ar jos metu jis atitinka bent vieną iš pirkimo dokumentuose nustatytų tiekėjo pašalinimo pagrindų, išskyrus VPĮ 46 straipsnio </w:t>
      </w:r>
      <w:r w:rsidR="00A4754A" w:rsidRPr="00E82A84">
        <w:rPr>
          <w:rFonts w:ascii="Verdana" w:hAnsi="Verdana"/>
        </w:rPr>
        <w:t xml:space="preserve">3 ir </w:t>
      </w:r>
      <w:r w:rsidR="00752729" w:rsidRPr="00E82A84">
        <w:rPr>
          <w:rFonts w:ascii="Verdana" w:hAnsi="Verdana"/>
        </w:rPr>
        <w:t>10 dalyje nustatytus atvejus (tačiau atsižvelgiant į VPĮ 46 straipsnio 11 ir 12 dalių nuostatas).</w:t>
      </w:r>
    </w:p>
    <w:p w14:paraId="05F3E1D2" w14:textId="5383775E" w:rsidR="00752729" w:rsidRPr="00E82A84" w:rsidRDefault="0080578D" w:rsidP="00CE6B23">
      <w:pPr>
        <w:tabs>
          <w:tab w:val="left" w:pos="1134"/>
        </w:tabs>
        <w:ind w:firstLine="709"/>
        <w:jc w:val="both"/>
        <w:rPr>
          <w:rFonts w:ascii="Verdana" w:hAnsi="Verdana"/>
        </w:rPr>
      </w:pPr>
      <w:r w:rsidRPr="00E82A84">
        <w:rPr>
          <w:rFonts w:ascii="Verdana" w:hAnsi="Verdana"/>
          <w:color w:val="000000"/>
        </w:rPr>
        <w:t>3.1</w:t>
      </w:r>
      <w:r w:rsidR="00D657A2" w:rsidRPr="00E82A84">
        <w:rPr>
          <w:rFonts w:ascii="Verdana" w:hAnsi="Verdana"/>
          <w:color w:val="000000"/>
        </w:rPr>
        <w:t>0</w:t>
      </w:r>
      <w:r w:rsidRPr="00E82A84">
        <w:rPr>
          <w:rFonts w:ascii="Verdana" w:hAnsi="Verdana"/>
          <w:color w:val="000000"/>
        </w:rPr>
        <w:t xml:space="preserve">. </w:t>
      </w:r>
      <w:r w:rsidR="00752729" w:rsidRPr="00E82A84">
        <w:rPr>
          <w:rFonts w:ascii="Verdana" w:hAnsi="Verdana"/>
          <w:color w:val="000000"/>
        </w:rPr>
        <w:t>Perkančioji organizacija gali netaikyti VPĮ 46 straipsnio 1, 3 ir 4 dalyse nustatytų tiekėjo pašalinimo iš pirkimo procedūros pagrindų</w:t>
      </w:r>
      <w:r w:rsidR="00752729" w:rsidRPr="00E82A84">
        <w:rPr>
          <w:rFonts w:ascii="Verdana" w:hAnsi="Verdana"/>
          <w:b/>
          <w:bCs/>
          <w:color w:val="000000"/>
        </w:rPr>
        <w:t> </w:t>
      </w:r>
      <w:r w:rsidR="00752729" w:rsidRPr="00E82A84">
        <w:rPr>
          <w:rFonts w:ascii="Verdana" w:hAnsi="Verdana"/>
          <w:color w:val="000000"/>
        </w:rPr>
        <w:t>tik išimtiniais atvejais, kai būtina užtikrinti viešojo intereso apsaugą, įskaitant visuomenės sveikatos ir aplinkos apsaugą.</w:t>
      </w:r>
    </w:p>
    <w:p w14:paraId="149FC1EA" w14:textId="5FED4209" w:rsidR="00B6726C" w:rsidRPr="00E82A84" w:rsidRDefault="0080578D" w:rsidP="00CE6B23">
      <w:pPr>
        <w:tabs>
          <w:tab w:val="left" w:pos="1134"/>
        </w:tabs>
        <w:ind w:firstLine="709"/>
        <w:jc w:val="both"/>
        <w:rPr>
          <w:rFonts w:ascii="Verdana" w:hAnsi="Verdana"/>
        </w:rPr>
      </w:pPr>
      <w:r w:rsidRPr="00E82A84">
        <w:rPr>
          <w:rFonts w:ascii="Verdana" w:eastAsia="Verdana" w:hAnsi="Verdana"/>
          <w:bdr w:val="nil"/>
        </w:rPr>
        <w:t>3.1</w:t>
      </w:r>
      <w:r w:rsidR="00D657A2" w:rsidRPr="00E82A84">
        <w:rPr>
          <w:rFonts w:ascii="Verdana" w:eastAsia="Verdana" w:hAnsi="Verdana"/>
          <w:bdr w:val="nil"/>
        </w:rPr>
        <w:t>1</w:t>
      </w:r>
      <w:r w:rsidRPr="00E82A84">
        <w:rPr>
          <w:rFonts w:ascii="Verdana" w:eastAsia="Verdana" w:hAnsi="Verdana"/>
          <w:bdr w:val="nil"/>
        </w:rPr>
        <w:t xml:space="preserve">. </w:t>
      </w:r>
      <w:r w:rsidR="00752729" w:rsidRPr="00E82A84">
        <w:rPr>
          <w:rFonts w:ascii="Verdana" w:eastAsia="Verdana" w:hAnsi="Verdana"/>
          <w:bdr w:val="nil"/>
        </w:rPr>
        <w:t>Perkančioji organizacija visų pirma reikalauja tokios rūšies pažymų ir tokių dokumentinių įrodymų formų, apie kuriuos pateikta informacija Europos Komisijos informacinėje dokumentų saugykloje „e-</w:t>
      </w:r>
      <w:proofErr w:type="spellStart"/>
      <w:r w:rsidR="00752729" w:rsidRPr="00E82A84">
        <w:rPr>
          <w:rFonts w:ascii="Verdana" w:eastAsia="Verdana" w:hAnsi="Verdana"/>
          <w:bdr w:val="nil"/>
        </w:rPr>
        <w:t>Certis</w:t>
      </w:r>
      <w:proofErr w:type="spellEnd"/>
      <w:r w:rsidR="00752729" w:rsidRPr="00E82A84">
        <w:rPr>
          <w:rFonts w:ascii="Verdana" w:eastAsia="Verdana" w:hAnsi="Verdana"/>
          <w:bdr w:val="nil"/>
        </w:rPr>
        <w:t xml:space="preserve">“. Lentelės, pateiktos </w:t>
      </w:r>
      <w:r w:rsidR="004D7781" w:rsidRPr="00E82A84">
        <w:rPr>
          <w:rFonts w:ascii="Verdana" w:eastAsia="Verdana" w:hAnsi="Verdana"/>
          <w:bdr w:val="nil"/>
        </w:rPr>
        <w:t>3.4.</w:t>
      </w:r>
      <w:r w:rsidR="00752729" w:rsidRPr="00E82A84">
        <w:rPr>
          <w:rFonts w:ascii="Verdana" w:eastAsia="Verdana" w:hAnsi="Verdana"/>
          <w:bdr w:val="nil"/>
        </w:rPr>
        <w:t xml:space="preserve"> punkte, ketvirtame stulpelyje nurodomi doku</w:t>
      </w:r>
      <w:r w:rsidR="00752729" w:rsidRPr="00E82A84">
        <w:rPr>
          <w:rFonts w:ascii="Verdana" w:hAnsi="Verdana"/>
          <w:bdr w:val="nil"/>
        </w:rPr>
        <w:t>mentai, kuriuos turi pateikti Lietuvos Respublikoje registruoti tiekėjai. Dėl dokumentų, kuriuos turi pateikti užsienio šalių tiekėjai, informaciją Perkančioji organizacija pasitikrina „e-</w:t>
      </w:r>
      <w:proofErr w:type="spellStart"/>
      <w:r w:rsidR="00752729" w:rsidRPr="00E82A84">
        <w:rPr>
          <w:rFonts w:ascii="Verdana" w:hAnsi="Verdana"/>
          <w:bdr w:val="nil"/>
        </w:rPr>
        <w:t>Certis</w:t>
      </w:r>
      <w:proofErr w:type="spellEnd"/>
      <w:r w:rsidR="00752729" w:rsidRPr="00E82A84">
        <w:rPr>
          <w:rFonts w:ascii="Verdana" w:hAnsi="Verdana"/>
          <w:bdr w:val="nil"/>
        </w:rPr>
        <w:t xml:space="preserve">“, adresu </w:t>
      </w:r>
      <w:hyperlink r:id="rId22" w:history="1">
        <w:r w:rsidR="00752729" w:rsidRPr="00E82A84">
          <w:rPr>
            <w:rFonts w:ascii="Verdana" w:hAnsi="Verdana"/>
            <w:color w:val="0000FF"/>
            <w:u w:val="single"/>
            <w:bdr w:val="nil"/>
          </w:rPr>
          <w:t>https://ec.europa.eu/tools/ecertis/</w:t>
        </w:r>
      </w:hyperlink>
      <w:r w:rsidR="00752729" w:rsidRPr="00E82A84">
        <w:rPr>
          <w:rFonts w:ascii="Verdana" w:hAnsi="Verdana"/>
          <w:bdr w:val="nil"/>
        </w:rPr>
        <w:t>.</w:t>
      </w:r>
    </w:p>
    <w:p w14:paraId="20CEBD46" w14:textId="3A852406" w:rsidR="00752729" w:rsidRPr="00E82A84" w:rsidRDefault="0080578D" w:rsidP="00CE6B23">
      <w:pPr>
        <w:tabs>
          <w:tab w:val="left" w:pos="1134"/>
        </w:tabs>
        <w:ind w:firstLine="709"/>
        <w:jc w:val="both"/>
        <w:rPr>
          <w:rFonts w:ascii="Verdana" w:hAnsi="Verdana"/>
        </w:rPr>
      </w:pPr>
      <w:r w:rsidRPr="00E82A84">
        <w:rPr>
          <w:rFonts w:ascii="Verdana" w:hAnsi="Verdana"/>
        </w:rPr>
        <w:t>3.1</w:t>
      </w:r>
      <w:r w:rsidR="00D657A2" w:rsidRPr="00E82A84">
        <w:rPr>
          <w:rFonts w:ascii="Verdana" w:hAnsi="Verdana"/>
        </w:rPr>
        <w:t>2</w:t>
      </w:r>
      <w:r w:rsidRPr="00E82A84">
        <w:rPr>
          <w:rFonts w:ascii="Verdana" w:hAnsi="Verdana"/>
        </w:rPr>
        <w:t xml:space="preserve">. </w:t>
      </w:r>
      <w:r w:rsidR="00752729" w:rsidRPr="00E82A84">
        <w:rPr>
          <w:rFonts w:ascii="Verdana" w:hAnsi="Verdana"/>
        </w:rPr>
        <w:t>Perkančioji organizacija nereikalauja iš tiekėjo pateikti dokumentų, patvirtinančių jo pašalinimo pagrindų nebuvimą</w:t>
      </w:r>
      <w:r w:rsidR="00452CAB" w:rsidRPr="00E82A84">
        <w:rPr>
          <w:rFonts w:ascii="Verdana" w:hAnsi="Verdana"/>
        </w:rPr>
        <w:t>, atitikimą minimaliems kvalifikacijos reikalavimams</w:t>
      </w:r>
      <w:r w:rsidR="00BC2A45" w:rsidRPr="00E82A84">
        <w:rPr>
          <w:rFonts w:ascii="Verdana" w:hAnsi="Verdana"/>
        </w:rPr>
        <w:t xml:space="preserve"> </w:t>
      </w:r>
      <w:r w:rsidR="000A5695" w:rsidRPr="00E82A84">
        <w:rPr>
          <w:rFonts w:ascii="Verdana" w:hAnsi="Verdana"/>
        </w:rPr>
        <w:t xml:space="preserve">ir </w:t>
      </w:r>
      <w:r w:rsidR="003F50B7" w:rsidRPr="00E82A84">
        <w:rPr>
          <w:rFonts w:ascii="Verdana" w:hAnsi="Verdana"/>
        </w:rPr>
        <w:t xml:space="preserve">atitikimą </w:t>
      </w:r>
      <w:r w:rsidR="00752729" w:rsidRPr="00E82A84">
        <w:rPr>
          <w:rFonts w:ascii="Verdana" w:hAnsi="Verdana"/>
        </w:rPr>
        <w:t xml:space="preserve">aplinkos apsaugos vadybos sistemos standartams, kaip nustatyta VPĮ 50 straipsnio 4 </w:t>
      </w:r>
      <w:r w:rsidR="002C758B" w:rsidRPr="00E82A84">
        <w:rPr>
          <w:rFonts w:ascii="Verdana" w:hAnsi="Verdana"/>
        </w:rPr>
        <w:t xml:space="preserve">ir 6 </w:t>
      </w:r>
      <w:r w:rsidR="00752729" w:rsidRPr="00E82A84">
        <w:rPr>
          <w:rFonts w:ascii="Verdana" w:hAnsi="Verdana"/>
        </w:rPr>
        <w:t>dalyse, jeigu ji:</w:t>
      </w:r>
    </w:p>
    <w:p w14:paraId="363FF27C" w14:textId="24688881" w:rsidR="00752729" w:rsidRPr="00E82A84" w:rsidRDefault="0080578D" w:rsidP="00CE6B23">
      <w:pPr>
        <w:tabs>
          <w:tab w:val="left" w:pos="1276"/>
          <w:tab w:val="left" w:pos="1560"/>
        </w:tabs>
        <w:ind w:firstLine="709"/>
        <w:jc w:val="both"/>
        <w:rPr>
          <w:rFonts w:ascii="Verdana" w:hAnsi="Verdana"/>
          <w:lang w:eastAsia="lt-LT"/>
        </w:rPr>
      </w:pPr>
      <w:r w:rsidRPr="00E82A84">
        <w:rPr>
          <w:rFonts w:ascii="Verdana" w:hAnsi="Verdana"/>
          <w:lang w:eastAsia="lt-LT"/>
        </w:rPr>
        <w:t>3.1</w:t>
      </w:r>
      <w:r w:rsidR="00D657A2" w:rsidRPr="00E82A84">
        <w:rPr>
          <w:rFonts w:ascii="Verdana" w:hAnsi="Verdana"/>
          <w:lang w:eastAsia="lt-LT"/>
        </w:rPr>
        <w:t>2</w:t>
      </w:r>
      <w:r w:rsidRPr="00E82A84">
        <w:rPr>
          <w:rFonts w:ascii="Verdana" w:hAnsi="Verdana"/>
          <w:lang w:eastAsia="lt-LT"/>
        </w:rPr>
        <w:t xml:space="preserve">.1. </w:t>
      </w:r>
      <w:r w:rsidR="00752729" w:rsidRPr="00E82A84">
        <w:rPr>
          <w:rFonts w:ascii="Verdana" w:hAnsi="Verdana"/>
          <w:lang w:eastAsia="lt-LT"/>
        </w:rPr>
        <w:t xml:space="preserve">turi galimybę susipažinti su šiais dokumentais ar informacija </w:t>
      </w:r>
      <w:r w:rsidR="00752729" w:rsidRPr="00E82A84">
        <w:rPr>
          <w:rFonts w:ascii="Verdana" w:hAnsi="Verdana"/>
          <w:b/>
          <w:bCs/>
          <w:lang w:eastAsia="lt-LT"/>
        </w:rPr>
        <w:t>tiesiogiai ir neatlygintinai</w:t>
      </w:r>
      <w:r w:rsidR="00752729" w:rsidRPr="00E82A84">
        <w:rPr>
          <w:rFonts w:ascii="Verdana" w:hAnsi="Verdana"/>
          <w:lang w:eastAsia="lt-LT"/>
        </w:rPr>
        <w:t xml:space="preserve"> prisijungusi prie nacionalinės duomenų bazės bet kurioje valstybėje narėje arba naudodamasi </w:t>
      </w:r>
      <w:r w:rsidR="00C910EE" w:rsidRPr="00E82A84">
        <w:rPr>
          <w:rFonts w:ascii="Verdana" w:hAnsi="Verdana"/>
          <w:lang w:eastAsia="lt-LT"/>
        </w:rPr>
        <w:t>CVP IS</w:t>
      </w:r>
      <w:r w:rsidR="00752729" w:rsidRPr="00E82A84">
        <w:rPr>
          <w:rFonts w:ascii="Verdana" w:hAnsi="Verdana"/>
          <w:lang w:eastAsia="lt-LT"/>
        </w:rPr>
        <w:t xml:space="preserve"> priemonėmis;</w:t>
      </w:r>
    </w:p>
    <w:p w14:paraId="4E464089" w14:textId="5F345878" w:rsidR="00752729" w:rsidRPr="00E82A84" w:rsidRDefault="0080578D" w:rsidP="00CE6B23">
      <w:pPr>
        <w:tabs>
          <w:tab w:val="left" w:pos="1276"/>
          <w:tab w:val="left" w:pos="1560"/>
        </w:tabs>
        <w:ind w:firstLine="709"/>
        <w:jc w:val="both"/>
        <w:rPr>
          <w:rFonts w:ascii="Verdana" w:hAnsi="Verdana"/>
          <w:lang w:eastAsia="lt-LT"/>
        </w:rPr>
      </w:pPr>
      <w:r w:rsidRPr="00E82A84">
        <w:rPr>
          <w:rFonts w:ascii="Verdana" w:hAnsi="Verdana"/>
          <w:lang w:eastAsia="lt-LT"/>
        </w:rPr>
        <w:t>3.1</w:t>
      </w:r>
      <w:r w:rsidR="00D657A2" w:rsidRPr="00E82A84">
        <w:rPr>
          <w:rFonts w:ascii="Verdana" w:hAnsi="Verdana"/>
          <w:lang w:eastAsia="lt-LT"/>
        </w:rPr>
        <w:t>2</w:t>
      </w:r>
      <w:r w:rsidRPr="00E82A84">
        <w:rPr>
          <w:rFonts w:ascii="Verdana" w:hAnsi="Verdana"/>
          <w:lang w:eastAsia="lt-LT"/>
        </w:rPr>
        <w:t xml:space="preserve">.2. </w:t>
      </w:r>
      <w:r w:rsidR="00752729" w:rsidRPr="00E82A84">
        <w:rPr>
          <w:rFonts w:ascii="Verdana" w:hAnsi="Verdana"/>
          <w:lang w:eastAsia="lt-LT"/>
        </w:rPr>
        <w:t xml:space="preserve">šiuos dokumentus jau turi iš ankstesnių pirkimo procedūrų, jeigu šiuose dokumentuose nurodyta informacija vis dar yra aktuali (dokumentas išduotas prieš ne daugiau dienų, negu nurodyta atitinkamoje </w:t>
      </w:r>
      <w:r w:rsidR="004D7781" w:rsidRPr="00E82A84">
        <w:rPr>
          <w:rFonts w:ascii="Verdana" w:hAnsi="Verdana"/>
          <w:lang w:eastAsia="lt-LT"/>
        </w:rPr>
        <w:t>3.5.</w:t>
      </w:r>
      <w:r w:rsidR="005C149A" w:rsidRPr="00E82A84">
        <w:rPr>
          <w:rFonts w:ascii="Verdana" w:hAnsi="Verdana"/>
          <w:lang w:eastAsia="lt-LT"/>
        </w:rPr>
        <w:t xml:space="preserve"> punkto</w:t>
      </w:r>
      <w:r w:rsidR="00752729" w:rsidRPr="00E82A84">
        <w:rPr>
          <w:rFonts w:ascii="Verdana" w:hAnsi="Verdana"/>
          <w:lang w:eastAsia="lt-LT"/>
        </w:rPr>
        <w:t xml:space="preserve"> lentelės eilutėje).</w:t>
      </w:r>
    </w:p>
    <w:p w14:paraId="368BABAD" w14:textId="19EB1FDD" w:rsidR="003D76D0" w:rsidRPr="00E82A84" w:rsidRDefault="0080578D" w:rsidP="00CE6B23">
      <w:pPr>
        <w:tabs>
          <w:tab w:val="left" w:pos="709"/>
          <w:tab w:val="left" w:pos="1134"/>
        </w:tabs>
        <w:ind w:firstLine="709"/>
        <w:jc w:val="both"/>
        <w:rPr>
          <w:rFonts w:ascii="Verdana" w:eastAsia="Times New Roman" w:hAnsi="Verdana"/>
          <w:lang w:eastAsia="lt-LT"/>
        </w:rPr>
      </w:pPr>
      <w:r w:rsidRPr="00E82A84">
        <w:rPr>
          <w:rFonts w:ascii="Verdana" w:eastAsia="Times New Roman" w:hAnsi="Verdana"/>
          <w:lang w:eastAsia="lt-LT"/>
        </w:rPr>
        <w:t>3.1</w:t>
      </w:r>
      <w:r w:rsidR="00D657A2" w:rsidRPr="00E82A84">
        <w:rPr>
          <w:rFonts w:ascii="Verdana" w:eastAsia="Times New Roman" w:hAnsi="Verdana"/>
          <w:lang w:eastAsia="lt-LT"/>
        </w:rPr>
        <w:t>3</w:t>
      </w:r>
      <w:r w:rsidRPr="00E82A84">
        <w:rPr>
          <w:rFonts w:ascii="Verdana" w:eastAsia="Times New Roman" w:hAnsi="Verdana"/>
          <w:lang w:eastAsia="lt-LT"/>
        </w:rPr>
        <w:t xml:space="preserve">. </w:t>
      </w:r>
      <w:r w:rsidR="003D76D0" w:rsidRPr="00E82A84">
        <w:rPr>
          <w:rFonts w:ascii="Verdana" w:eastAsia="Times New Roman" w:hAnsi="Verdana"/>
          <w:lang w:eastAsia="lt-LT"/>
        </w:rPr>
        <w:t>Jeigu tiekėjas negali pateikti nurodytų dokumentų, įrodančių, kad nėra pašalinimo pagrindų, numatytų VPĮ 46 straipsnio 1 ir 3 dalyse, nes valstybėje narėje ar atitinkamoje šalyje tokie dokumentai neišduodami arba toje šalyje išduodami dokumentai neapima visų 46 straipsnio 1 ir 3 dalyse keliamų klausimų, jie gali būti pakeisti:</w:t>
      </w:r>
    </w:p>
    <w:p w14:paraId="2745E158" w14:textId="5B332D67" w:rsidR="003D76D0" w:rsidRPr="00E82A84" w:rsidRDefault="0080578D" w:rsidP="00CE6B23">
      <w:pPr>
        <w:tabs>
          <w:tab w:val="left" w:pos="851"/>
          <w:tab w:val="left" w:pos="1134"/>
          <w:tab w:val="left" w:pos="1276"/>
        </w:tabs>
        <w:ind w:firstLine="709"/>
        <w:jc w:val="both"/>
        <w:rPr>
          <w:rFonts w:ascii="Verdana" w:eastAsia="Times New Roman" w:hAnsi="Verdana"/>
          <w:lang w:eastAsia="lt-LT"/>
        </w:rPr>
      </w:pPr>
      <w:r w:rsidRPr="00E82A84">
        <w:rPr>
          <w:rFonts w:ascii="Verdana" w:eastAsia="Times New Roman" w:hAnsi="Verdana"/>
          <w:lang w:eastAsia="lt-LT"/>
        </w:rPr>
        <w:t>3.1</w:t>
      </w:r>
      <w:r w:rsidR="00D657A2" w:rsidRPr="00E82A84">
        <w:rPr>
          <w:rFonts w:ascii="Verdana" w:eastAsia="Times New Roman" w:hAnsi="Verdana"/>
          <w:lang w:eastAsia="lt-LT"/>
        </w:rPr>
        <w:t>3</w:t>
      </w:r>
      <w:r w:rsidRPr="00E82A84">
        <w:rPr>
          <w:rFonts w:ascii="Verdana" w:eastAsia="Times New Roman" w:hAnsi="Verdana"/>
          <w:lang w:eastAsia="lt-LT"/>
        </w:rPr>
        <w:t xml:space="preserve">.1. </w:t>
      </w:r>
      <w:r w:rsidR="003D76D0" w:rsidRPr="00E82A84">
        <w:rPr>
          <w:rFonts w:ascii="Verdana" w:eastAsia="Times New Roman" w:hAnsi="Verdana"/>
          <w:lang w:eastAsia="lt-LT"/>
        </w:rPr>
        <w:t>priesaikos deklaracija;</w:t>
      </w:r>
    </w:p>
    <w:p w14:paraId="3EE2AA1C" w14:textId="206EEF0F" w:rsidR="003D76D0" w:rsidRPr="00E82A84" w:rsidRDefault="0080578D" w:rsidP="00CE6B23">
      <w:pPr>
        <w:tabs>
          <w:tab w:val="left" w:pos="851"/>
          <w:tab w:val="left" w:pos="1134"/>
          <w:tab w:val="left" w:pos="1276"/>
        </w:tabs>
        <w:ind w:firstLine="709"/>
        <w:jc w:val="both"/>
        <w:rPr>
          <w:rFonts w:ascii="Verdana" w:eastAsia="Times New Roman" w:hAnsi="Verdana"/>
          <w:lang w:eastAsia="lt-LT"/>
        </w:rPr>
      </w:pPr>
      <w:r w:rsidRPr="00E82A84">
        <w:rPr>
          <w:rFonts w:ascii="Verdana" w:eastAsia="Times New Roman" w:hAnsi="Verdana"/>
          <w:lang w:eastAsia="lt-LT"/>
        </w:rPr>
        <w:t>3.1</w:t>
      </w:r>
      <w:r w:rsidR="00D657A2" w:rsidRPr="00E82A84">
        <w:rPr>
          <w:rFonts w:ascii="Verdana" w:eastAsia="Times New Roman" w:hAnsi="Verdana"/>
          <w:lang w:eastAsia="lt-LT"/>
        </w:rPr>
        <w:t>3</w:t>
      </w:r>
      <w:r w:rsidRPr="00E82A84">
        <w:rPr>
          <w:rFonts w:ascii="Verdana" w:eastAsia="Times New Roman" w:hAnsi="Verdana"/>
          <w:lang w:eastAsia="lt-LT"/>
        </w:rPr>
        <w:t xml:space="preserve">.2. </w:t>
      </w:r>
      <w:r w:rsidR="003D76D0" w:rsidRPr="00E82A84">
        <w:rPr>
          <w:rFonts w:ascii="Verdana" w:eastAsia="Times New Roman" w:hAnsi="Verdana"/>
          <w:lang w:eastAsia="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p w14:paraId="231EEE01" w14:textId="5B5DE9FC" w:rsidR="003F50B7" w:rsidRPr="00E82A84" w:rsidRDefault="0080578D" w:rsidP="00CE6B23">
      <w:pPr>
        <w:tabs>
          <w:tab w:val="left" w:pos="1134"/>
          <w:tab w:val="left" w:pos="1276"/>
          <w:tab w:val="left" w:pos="1560"/>
        </w:tabs>
        <w:ind w:firstLine="709"/>
        <w:jc w:val="both"/>
        <w:rPr>
          <w:rFonts w:ascii="Verdana" w:hAnsi="Verdana"/>
          <w:lang w:eastAsia="lt-LT"/>
        </w:rPr>
      </w:pPr>
      <w:r w:rsidRPr="00E82A84">
        <w:rPr>
          <w:rFonts w:ascii="Verdana" w:hAnsi="Verdana"/>
        </w:rPr>
        <w:t>3.1</w:t>
      </w:r>
      <w:r w:rsidR="00D657A2" w:rsidRPr="00E82A84">
        <w:rPr>
          <w:rFonts w:ascii="Verdana" w:hAnsi="Verdana"/>
        </w:rPr>
        <w:t>4</w:t>
      </w:r>
      <w:r w:rsidRPr="00E82A84">
        <w:rPr>
          <w:rFonts w:ascii="Verdana" w:hAnsi="Verdana"/>
        </w:rPr>
        <w:t xml:space="preserve">. </w:t>
      </w:r>
      <w:r w:rsidR="003F50B7" w:rsidRPr="00E82A84">
        <w:rPr>
          <w:rFonts w:ascii="Verdana" w:hAnsi="Verdana"/>
        </w:rPr>
        <w:t xml:space="preserve">Jeigu keli ūkio subjektai jungtinės veiklos pagrindu (ūkio subjektų grupė) teikia bendrą pasiūlymą, pirkimų sąlygų </w:t>
      </w:r>
      <w:r w:rsidR="004D7781" w:rsidRPr="00E82A84">
        <w:rPr>
          <w:rFonts w:ascii="Verdana" w:hAnsi="Verdana"/>
        </w:rPr>
        <w:t>3.4.</w:t>
      </w:r>
      <w:r w:rsidR="002033F5" w:rsidRPr="00E82A84">
        <w:rPr>
          <w:rFonts w:ascii="Verdana" w:hAnsi="Verdana"/>
        </w:rPr>
        <w:t xml:space="preserve"> </w:t>
      </w:r>
      <w:r w:rsidR="003F50B7" w:rsidRPr="00E82A84">
        <w:rPr>
          <w:rFonts w:ascii="Verdana" w:hAnsi="Verdana"/>
        </w:rPr>
        <w:t>punkte nustatytus tiekėjų pašalinimo pagrindų nebuvimo reikalavimus turi atitikti kiekvienas ūkio subjektų grupės narys atskirai</w:t>
      </w:r>
      <w:r w:rsidR="009E5B21" w:rsidRPr="00E82A84">
        <w:rPr>
          <w:rFonts w:ascii="Verdana" w:hAnsi="Verdana"/>
        </w:rPr>
        <w:t>, atsižvelgiant į jų prisiimamus įsipareigojimus pirkimo sutarčiai vykdyti</w:t>
      </w:r>
      <w:r w:rsidR="003F50B7" w:rsidRPr="00E82A84">
        <w:rPr>
          <w:rFonts w:ascii="Verdana" w:hAnsi="Verdana"/>
        </w:rPr>
        <w:t>. Perkančioji organizacija, nustatydama minimalius kvalifikacijos reikalavimus ūkio subjektų grupei, kuri pateiks bendrą pasiūlymą, užtikrina, kad nebus dirbtinai ribojama galimybė ūkio subjektų grupei dalyvauti pirkime.</w:t>
      </w:r>
    </w:p>
    <w:p w14:paraId="213CE270" w14:textId="745ABB59" w:rsidR="00752729" w:rsidRPr="00E82A84" w:rsidRDefault="0080578D" w:rsidP="00CE6B23">
      <w:pPr>
        <w:tabs>
          <w:tab w:val="left" w:pos="1134"/>
          <w:tab w:val="left" w:pos="1276"/>
          <w:tab w:val="left" w:pos="1560"/>
        </w:tabs>
        <w:ind w:firstLine="709"/>
        <w:jc w:val="both"/>
        <w:rPr>
          <w:rFonts w:ascii="Verdana" w:hAnsi="Verdana"/>
          <w:lang w:eastAsia="lt-LT"/>
        </w:rPr>
      </w:pPr>
      <w:r w:rsidRPr="00E82A84">
        <w:rPr>
          <w:rFonts w:ascii="Verdana" w:hAnsi="Verdana"/>
        </w:rPr>
        <w:t>3.1</w:t>
      </w:r>
      <w:r w:rsidR="00D657A2" w:rsidRPr="00E82A84">
        <w:rPr>
          <w:rFonts w:ascii="Verdana" w:hAnsi="Verdana"/>
        </w:rPr>
        <w:t>5</w:t>
      </w:r>
      <w:r w:rsidRPr="00E82A84">
        <w:rPr>
          <w:rFonts w:ascii="Verdana" w:hAnsi="Verdana"/>
        </w:rPr>
        <w:t xml:space="preserve">. </w:t>
      </w:r>
      <w:r w:rsidR="00752729" w:rsidRPr="00E82A84">
        <w:rPr>
          <w:rFonts w:ascii="Verdana" w:hAnsi="Verdana"/>
        </w:rPr>
        <w:t xml:space="preserve">Jei tiekėjas sutarčiai vykdyti numato pasitelkti </w:t>
      </w:r>
      <w:r w:rsidR="0083339F" w:rsidRPr="00E82A84">
        <w:rPr>
          <w:rFonts w:ascii="Verdana" w:hAnsi="Verdana"/>
        </w:rPr>
        <w:t>subrangovus</w:t>
      </w:r>
      <w:r w:rsidR="00752729" w:rsidRPr="00E82A84">
        <w:rPr>
          <w:rFonts w:ascii="Verdana" w:hAnsi="Verdana"/>
        </w:rPr>
        <w:t xml:space="preserve">, savo pasiūlyme jis privalo, jeigu jie yra žinomi, nurodyti, kokius </w:t>
      </w:r>
      <w:r w:rsidR="0083339F" w:rsidRPr="00E82A84">
        <w:rPr>
          <w:rFonts w:ascii="Verdana" w:hAnsi="Verdana"/>
        </w:rPr>
        <w:t xml:space="preserve">subrangovus </w:t>
      </w:r>
      <w:r w:rsidR="00752729" w:rsidRPr="00E82A84">
        <w:rPr>
          <w:rFonts w:ascii="Verdana" w:hAnsi="Verdana"/>
        </w:rPr>
        <w:t xml:space="preserve">ir kokiems darbams bei kokiai jų daliai jis ketina juos pasitelkti. Toks nurodymas nekeičia pagrindinio tiekėjo atsakomybės dėl numatomos sudaryti pirkimo sutarties įvykdymo. </w:t>
      </w:r>
      <w:r w:rsidR="00E50E60" w:rsidRPr="00E82A84">
        <w:rPr>
          <w:rFonts w:ascii="Verdana" w:hAnsi="Verdana"/>
        </w:rPr>
        <w:t>Ūkio subjektai</w:t>
      </w:r>
      <w:r w:rsidR="00752729" w:rsidRPr="00E82A84">
        <w:rPr>
          <w:rFonts w:ascii="Verdana" w:hAnsi="Verdana"/>
        </w:rPr>
        <w:t xml:space="preserve">, kurių pajėgumu remiamasi, turi atitikti </w:t>
      </w:r>
      <w:r w:rsidR="004D7781" w:rsidRPr="00E82A84">
        <w:rPr>
          <w:rFonts w:ascii="Verdana" w:hAnsi="Verdana"/>
        </w:rPr>
        <w:t>3.4.</w:t>
      </w:r>
      <w:r w:rsidR="00752729" w:rsidRPr="00E82A84">
        <w:rPr>
          <w:rFonts w:ascii="Verdana" w:hAnsi="Verdana"/>
        </w:rPr>
        <w:t xml:space="preserve"> </w:t>
      </w:r>
      <w:r w:rsidR="00752729" w:rsidRPr="00E82A84">
        <w:rPr>
          <w:rFonts w:ascii="Verdana" w:hAnsi="Verdana"/>
        </w:rPr>
        <w:lastRenderedPageBreak/>
        <w:t>punkte nustatytus tiekėjų pašalinimo pagrindų nebuvimo reikalavimus</w:t>
      </w:r>
      <w:r w:rsidR="00D7216B" w:rsidRPr="00E82A84">
        <w:rPr>
          <w:rFonts w:ascii="Verdana" w:hAnsi="Verdana"/>
        </w:rPr>
        <w:t xml:space="preserve"> bei turi atitikti ir tenkinti kvalifikacijos reikalavimus</w:t>
      </w:r>
      <w:r w:rsidR="00107879" w:rsidRPr="00E82A84">
        <w:rPr>
          <w:rFonts w:ascii="Verdana" w:hAnsi="Verdana"/>
        </w:rPr>
        <w:t xml:space="preserve"> </w:t>
      </w:r>
      <w:r w:rsidR="00D7216B" w:rsidRPr="00E82A84">
        <w:rPr>
          <w:rFonts w:ascii="Verdana" w:eastAsia="Times New Roman" w:hAnsi="Verdana"/>
        </w:rPr>
        <w:t>bei aplinkos apsaugos vadybos sistemos standartus</w:t>
      </w:r>
      <w:r w:rsidR="00D7216B" w:rsidRPr="00E82A84">
        <w:rPr>
          <w:rFonts w:ascii="Verdana" w:hAnsi="Verdana"/>
        </w:rPr>
        <w:t xml:space="preserve">, nurodytus šių pirkimo sąlygų </w:t>
      </w:r>
      <w:r w:rsidR="004D7781" w:rsidRPr="00E82A84">
        <w:rPr>
          <w:rFonts w:ascii="Verdana" w:hAnsi="Verdana"/>
        </w:rPr>
        <w:t>3.5.</w:t>
      </w:r>
      <w:r w:rsidR="00A71FBB" w:rsidRPr="00E82A84">
        <w:rPr>
          <w:rFonts w:ascii="Verdana" w:hAnsi="Verdana"/>
        </w:rPr>
        <w:t xml:space="preserve"> ir 3.6. punktuose</w:t>
      </w:r>
      <w:r w:rsidR="004D7781" w:rsidRPr="00E82A84">
        <w:rPr>
          <w:rFonts w:ascii="Verdana" w:hAnsi="Verdana"/>
        </w:rPr>
        <w:t xml:space="preserve"> </w:t>
      </w:r>
      <w:r w:rsidR="00D7216B" w:rsidRPr="00E82A84">
        <w:rPr>
          <w:rFonts w:ascii="Verdana" w:hAnsi="Verdana"/>
        </w:rPr>
        <w:t>pagal numatomų perduoti darbų pobūdį.</w:t>
      </w:r>
      <w:r w:rsidR="00752729" w:rsidRPr="00E82A84">
        <w:rPr>
          <w:rFonts w:ascii="Verdana" w:hAnsi="Verdana"/>
        </w:rPr>
        <w:t xml:space="preserve"> </w:t>
      </w:r>
      <w:bookmarkStart w:id="18" w:name="_Hlk214354342"/>
      <w:r w:rsidR="00752729" w:rsidRPr="00E82A84">
        <w:rPr>
          <w:rFonts w:ascii="Verdana" w:hAnsi="Verdana"/>
        </w:rPr>
        <w:t xml:space="preserve">Sutarties vykdymo metu, kai </w:t>
      </w:r>
      <w:r w:rsidR="0083339F" w:rsidRPr="00E82A84">
        <w:rPr>
          <w:rFonts w:ascii="Verdana" w:hAnsi="Verdana"/>
        </w:rPr>
        <w:t xml:space="preserve">subrangovai </w:t>
      </w:r>
      <w:r w:rsidR="00752729" w:rsidRPr="00E82A84">
        <w:rPr>
          <w:rFonts w:ascii="Verdana" w:hAnsi="Verdana"/>
        </w:rPr>
        <w:t xml:space="preserve">netinkamai vykdo įsipareigojimus </w:t>
      </w:r>
      <w:r w:rsidR="00AA1855" w:rsidRPr="00E82A84">
        <w:rPr>
          <w:rFonts w:ascii="Verdana" w:hAnsi="Verdana"/>
        </w:rPr>
        <w:t>tiekėjui</w:t>
      </w:r>
      <w:r w:rsidR="00752729" w:rsidRPr="00E82A84">
        <w:rPr>
          <w:rFonts w:ascii="Verdana" w:hAnsi="Verdana"/>
        </w:rPr>
        <w:t xml:space="preserve">, taip pat tuo atveju, kai </w:t>
      </w:r>
      <w:r w:rsidR="0083339F" w:rsidRPr="00E82A84">
        <w:rPr>
          <w:rFonts w:ascii="Verdana" w:hAnsi="Verdana"/>
        </w:rPr>
        <w:t xml:space="preserve">subrangovai </w:t>
      </w:r>
      <w:r w:rsidR="00752729" w:rsidRPr="00E82A84">
        <w:rPr>
          <w:rFonts w:ascii="Verdana" w:hAnsi="Verdana"/>
        </w:rPr>
        <w:t xml:space="preserve">nepajėgūs vykdyti įsipareigojimų </w:t>
      </w:r>
      <w:r w:rsidR="00AA1855" w:rsidRPr="00E82A84">
        <w:rPr>
          <w:rFonts w:ascii="Verdana" w:hAnsi="Verdana"/>
        </w:rPr>
        <w:t>tiekėjui</w:t>
      </w:r>
      <w:r w:rsidR="00752729" w:rsidRPr="00E82A84">
        <w:rPr>
          <w:rFonts w:ascii="Verdana" w:hAnsi="Verdana"/>
        </w:rPr>
        <w:t xml:space="preserve"> dėl iškeltos bankroto bylos, pradėtos likvidavimo procedūros ir pan. padėties, rangovas gali pakeisti </w:t>
      </w:r>
      <w:r w:rsidR="0083339F" w:rsidRPr="00E82A84">
        <w:rPr>
          <w:rFonts w:ascii="Verdana" w:hAnsi="Verdana"/>
        </w:rPr>
        <w:t xml:space="preserve">subrangovus </w:t>
      </w:r>
      <w:r w:rsidR="00752729" w:rsidRPr="00E82A84">
        <w:rPr>
          <w:rFonts w:ascii="Verdana" w:hAnsi="Verdana"/>
        </w:rPr>
        <w:t>tokia tvarka:</w:t>
      </w:r>
    </w:p>
    <w:p w14:paraId="37C79E1B" w14:textId="2B270E62" w:rsidR="00752729" w:rsidRPr="00E82A84" w:rsidRDefault="00752729" w:rsidP="00CE6B23">
      <w:pPr>
        <w:tabs>
          <w:tab w:val="left" w:pos="85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 apie tai jis turi informuoti užsakovą, nurodydamas </w:t>
      </w:r>
      <w:r w:rsidR="0083339F" w:rsidRPr="00E82A84">
        <w:rPr>
          <w:rFonts w:ascii="Verdana" w:eastAsia="Times New Roman" w:hAnsi="Verdana"/>
          <w:color w:val="auto"/>
          <w:lang w:eastAsia="lt-LT"/>
        </w:rPr>
        <w:t xml:space="preserve">subrangovo </w:t>
      </w:r>
      <w:r w:rsidRPr="00E82A84">
        <w:rPr>
          <w:rFonts w:ascii="Verdana" w:eastAsia="Times New Roman" w:hAnsi="Verdana"/>
          <w:color w:val="auto"/>
          <w:lang w:eastAsia="lt-LT"/>
        </w:rPr>
        <w:t>pakeitimo priežastis;</w:t>
      </w:r>
    </w:p>
    <w:p w14:paraId="00094D3A" w14:textId="59FCFE8C" w:rsidR="00752729" w:rsidRPr="00E82A84" w:rsidRDefault="00752729" w:rsidP="00CE6B23">
      <w:pPr>
        <w:tabs>
          <w:tab w:val="left" w:pos="85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 gavęs tokį pranešimą, užsakovas kartu su rangovu protokolu įformina susitarimą dėl </w:t>
      </w:r>
      <w:r w:rsidR="0083339F" w:rsidRPr="00E82A84">
        <w:rPr>
          <w:rFonts w:ascii="Verdana" w:eastAsia="Times New Roman" w:hAnsi="Verdana"/>
          <w:color w:val="auto"/>
          <w:lang w:eastAsia="lt-LT"/>
        </w:rPr>
        <w:t xml:space="preserve">subrangovo </w:t>
      </w:r>
      <w:r w:rsidRPr="00E82A84">
        <w:rPr>
          <w:rFonts w:ascii="Verdana" w:eastAsia="Times New Roman" w:hAnsi="Verdana"/>
          <w:color w:val="auto"/>
          <w:lang w:eastAsia="lt-LT"/>
        </w:rPr>
        <w:t>pakeitimo</w:t>
      </w:r>
      <w:r w:rsidR="005A558E" w:rsidRPr="00E82A84">
        <w:rPr>
          <w:rFonts w:ascii="Verdana" w:eastAsia="Times New Roman" w:hAnsi="Verdana"/>
          <w:color w:val="auto"/>
          <w:lang w:eastAsia="lt-LT"/>
        </w:rPr>
        <w:t>;</w:t>
      </w:r>
    </w:p>
    <w:p w14:paraId="7FE44E42" w14:textId="44A69114" w:rsidR="00752729" w:rsidRPr="00E82A84" w:rsidRDefault="005A558E" w:rsidP="00CE6B23">
      <w:pPr>
        <w:tabs>
          <w:tab w:val="left" w:pos="851"/>
        </w:tabs>
        <w:ind w:firstLine="709"/>
        <w:jc w:val="both"/>
        <w:rPr>
          <w:rFonts w:ascii="Verdana" w:eastAsia="Calibri" w:hAnsi="Verdana"/>
          <w:color w:val="auto"/>
          <w:lang w:eastAsia="lt-LT"/>
        </w:rPr>
      </w:pPr>
      <w:r w:rsidRPr="00E82A84">
        <w:rPr>
          <w:rFonts w:ascii="Verdana" w:eastAsia="Calibri" w:hAnsi="Verdana"/>
          <w:color w:val="auto"/>
          <w:lang w:eastAsia="lt-LT"/>
        </w:rPr>
        <w:t>- k</w:t>
      </w:r>
      <w:r w:rsidR="00752729" w:rsidRPr="00E82A84">
        <w:rPr>
          <w:rFonts w:ascii="Verdana" w:eastAsia="Calibri" w:hAnsi="Verdana"/>
          <w:color w:val="auto"/>
          <w:lang w:eastAsia="lt-LT"/>
        </w:rPr>
        <w:t xml:space="preserve">eičiami </w:t>
      </w:r>
      <w:r w:rsidR="0083339F" w:rsidRPr="00E82A84">
        <w:rPr>
          <w:rFonts w:ascii="Verdana" w:eastAsia="Calibri" w:hAnsi="Verdana"/>
          <w:color w:val="auto"/>
          <w:lang w:eastAsia="lt-LT"/>
        </w:rPr>
        <w:t>subrangovai</w:t>
      </w:r>
      <w:r w:rsidR="00752729" w:rsidRPr="00E82A84">
        <w:rPr>
          <w:rFonts w:ascii="Verdana" w:eastAsia="Calibri" w:hAnsi="Verdana"/>
          <w:color w:val="auto"/>
          <w:lang w:eastAsia="lt-LT"/>
        </w:rPr>
        <w:t>, kurių pajėgumu remiamasi, turi neturėti pirkimo dokumentuose nurodytų tiekėjų pašalinimo pagrindų bei atitikti pirkimo dokumentuose nurodytus kvalifikacinius reikalavimus</w:t>
      </w:r>
      <w:r w:rsidR="007022D0" w:rsidRPr="00E82A84">
        <w:rPr>
          <w:rFonts w:ascii="Verdana" w:eastAsia="Calibri" w:hAnsi="Verdana"/>
          <w:color w:val="auto"/>
          <w:lang w:eastAsia="lt-LT"/>
        </w:rPr>
        <w:t xml:space="preserve"> ir aplinkos apsaugos vadybos sistemos standartus</w:t>
      </w:r>
      <w:r w:rsidR="00752729" w:rsidRPr="00E82A84">
        <w:rPr>
          <w:rFonts w:ascii="Verdana" w:eastAsia="Calibri" w:hAnsi="Verdana"/>
          <w:color w:val="auto"/>
          <w:lang w:eastAsia="lt-LT"/>
        </w:rPr>
        <w:t>.</w:t>
      </w:r>
    </w:p>
    <w:bookmarkEnd w:id="18"/>
    <w:p w14:paraId="749B2FEA" w14:textId="12731385" w:rsidR="00752729" w:rsidRPr="00E82A84" w:rsidRDefault="0080578D" w:rsidP="00CE6B23">
      <w:pPr>
        <w:tabs>
          <w:tab w:val="left" w:pos="709"/>
          <w:tab w:val="left" w:pos="1134"/>
        </w:tabs>
        <w:ind w:firstLine="709"/>
        <w:jc w:val="both"/>
        <w:rPr>
          <w:rFonts w:ascii="Verdana" w:hAnsi="Verdana"/>
        </w:rPr>
      </w:pPr>
      <w:r w:rsidRPr="00E82A84">
        <w:rPr>
          <w:rFonts w:ascii="Verdana" w:hAnsi="Verdana"/>
        </w:rPr>
        <w:t>3.1</w:t>
      </w:r>
      <w:r w:rsidR="00D657A2" w:rsidRPr="00E82A84">
        <w:rPr>
          <w:rFonts w:ascii="Verdana" w:hAnsi="Verdana"/>
        </w:rPr>
        <w:t>6</w:t>
      </w:r>
      <w:r w:rsidRPr="00E82A84">
        <w:rPr>
          <w:rFonts w:ascii="Verdana" w:hAnsi="Verdana"/>
        </w:rPr>
        <w:t xml:space="preserve">. </w:t>
      </w:r>
      <w:r w:rsidR="00752729" w:rsidRPr="00E82A84">
        <w:rPr>
          <w:rFonts w:ascii="Verdana" w:hAnsi="Verdana"/>
        </w:rPr>
        <w:t>Jei tiekėjas remiasi subrangovų pajėgumu ar ištekliais, tuo atveju jis privalo įrodyti Perkančiajai organizacijai, kad vykdant sutartį pajėgumas ar ištekliai jam bus prieinami per visą sutartinių įsipareigojimų vykdymo laikotarpį. Tam įrodyti tiekėjas kartu su pasiūlymu turi pateikti atitinkamus dokumentus: sutartis</w:t>
      </w:r>
      <w:r w:rsidR="00FD3900" w:rsidRPr="00E82A84">
        <w:rPr>
          <w:rFonts w:ascii="Verdana" w:hAnsi="Verdana"/>
        </w:rPr>
        <w:t xml:space="preserve"> arba</w:t>
      </w:r>
      <w:r w:rsidR="00752729" w:rsidRPr="00E82A84">
        <w:rPr>
          <w:rFonts w:ascii="Verdana" w:hAnsi="Verdana"/>
        </w:rPr>
        <w:t xml:space="preserve"> bendradarbiavimo susitarimus ar kitus dokumentus (pvz. ketinimų protokolus), kurie patvirtintų, kad tiekėjams subtiekėjų (subrangovų) ar specialistų ištekliai bus prieinami per visą sutartinių įsipareigojimų vykdymo laikotarpį. </w:t>
      </w:r>
      <w:r w:rsidR="00C915BA" w:rsidRPr="00E82A84">
        <w:rPr>
          <w:rFonts w:ascii="Verdana" w:hAnsi="Verdana"/>
        </w:rPr>
        <w:t>VPĮ 88 str. 1 ir 2 dalyse nustatyti reikalavimai nekeičia pagrindinio tiekėjo atsakomybės</w:t>
      </w:r>
      <w:r w:rsidR="00C915BA" w:rsidRPr="00E82A84">
        <w:rPr>
          <w:rFonts w:ascii="Verdana" w:hAnsi="Verdana"/>
          <w:i/>
          <w:iCs/>
        </w:rPr>
        <w:t> </w:t>
      </w:r>
      <w:r w:rsidR="00C915BA" w:rsidRPr="00E82A84">
        <w:rPr>
          <w:rFonts w:ascii="Verdana" w:hAnsi="Verdana"/>
        </w:rPr>
        <w:t>dėl numatomos sudaryti pirkimo sutarties įvykdymo</w:t>
      </w:r>
      <w:r w:rsidR="00752729" w:rsidRPr="00E82A84">
        <w:rPr>
          <w:rFonts w:ascii="Verdana" w:hAnsi="Verdana"/>
        </w:rPr>
        <w:t>.</w:t>
      </w:r>
    </w:p>
    <w:p w14:paraId="23A7C82F" w14:textId="6E1B7098" w:rsidR="00E370E1" w:rsidRPr="00E82A84" w:rsidRDefault="0080578D" w:rsidP="00CE6B23">
      <w:pPr>
        <w:tabs>
          <w:tab w:val="left" w:pos="709"/>
          <w:tab w:val="left" w:pos="1134"/>
        </w:tabs>
        <w:ind w:firstLine="709"/>
        <w:jc w:val="both"/>
        <w:rPr>
          <w:rFonts w:ascii="Verdana" w:hAnsi="Verdana"/>
        </w:rPr>
      </w:pPr>
      <w:r w:rsidRPr="00E82A84">
        <w:rPr>
          <w:rFonts w:ascii="Verdana" w:hAnsi="Verdana"/>
        </w:rPr>
        <w:t>3.1</w:t>
      </w:r>
      <w:r w:rsidR="00D657A2" w:rsidRPr="00E82A84">
        <w:rPr>
          <w:rFonts w:ascii="Verdana" w:hAnsi="Verdana"/>
        </w:rPr>
        <w:t>7</w:t>
      </w:r>
      <w:r w:rsidRPr="00E82A84">
        <w:rPr>
          <w:rFonts w:ascii="Verdana" w:hAnsi="Verdana"/>
        </w:rPr>
        <w:t xml:space="preserve">. </w:t>
      </w:r>
      <w:r w:rsidR="001807E5" w:rsidRPr="00E82A84">
        <w:rPr>
          <w:rFonts w:ascii="Verdana" w:hAnsi="Verdana"/>
        </w:rPr>
        <w:t>Tiekėjas sutarties vykdymui kaip specialistą gali pasitelkti fizinį asmenį, kuris privalo būti nurodomas tiekėjo pasiūlyme (pirkimo sąlygų 1 priedas):</w:t>
      </w:r>
    </w:p>
    <w:p w14:paraId="76B78558" w14:textId="026280F8" w:rsidR="00E370E1" w:rsidRPr="00E82A84" w:rsidRDefault="0080578D" w:rsidP="00CE6B23">
      <w:pPr>
        <w:tabs>
          <w:tab w:val="left" w:pos="709"/>
          <w:tab w:val="left" w:pos="1134"/>
          <w:tab w:val="left" w:pos="1276"/>
        </w:tabs>
        <w:ind w:firstLine="709"/>
        <w:jc w:val="both"/>
        <w:rPr>
          <w:rFonts w:ascii="Verdana" w:hAnsi="Verdana"/>
        </w:rPr>
      </w:pPr>
      <w:r w:rsidRPr="00E82A84">
        <w:rPr>
          <w:rFonts w:ascii="Verdana" w:hAnsi="Verdana"/>
        </w:rPr>
        <w:t>3.1</w:t>
      </w:r>
      <w:r w:rsidR="00D657A2" w:rsidRPr="00E82A84">
        <w:rPr>
          <w:rFonts w:ascii="Verdana" w:hAnsi="Verdana"/>
        </w:rPr>
        <w:t>7</w:t>
      </w:r>
      <w:r w:rsidRPr="00E82A84">
        <w:rPr>
          <w:rFonts w:ascii="Verdana" w:hAnsi="Verdana"/>
        </w:rPr>
        <w:t xml:space="preserve">.1. </w:t>
      </w:r>
      <w:r w:rsidR="001807E5" w:rsidRPr="00E82A84">
        <w:rPr>
          <w:rFonts w:ascii="Verdana" w:hAnsi="Verdana"/>
        </w:rPr>
        <w:t xml:space="preserve">jei tiekėjas tokio asmens </w:t>
      </w:r>
      <w:r w:rsidR="001807E5" w:rsidRPr="00E82A84">
        <w:rPr>
          <w:rFonts w:ascii="Verdana" w:hAnsi="Verdana"/>
          <w:b/>
          <w:bCs/>
        </w:rPr>
        <w:t>neketina įdarbinti</w:t>
      </w:r>
      <w:r w:rsidR="001807E5" w:rsidRPr="00E82A84">
        <w:rPr>
          <w:rFonts w:ascii="Verdana" w:hAnsi="Verdana"/>
        </w:rPr>
        <w:t xml:space="preserve">, tokiu atveju specialistas (fizinis asmuo) pasiūlyme nurodomas kaip ūkio subjektas, kurio pajėgumais tiekėjas remiasi, ir/arba subtiekėjas. Tiekėjas, pagrįsdamas atitikimą kvalifikacijos reikalavimams, pateikia Perkančiajai organizacijai </w:t>
      </w:r>
      <w:bookmarkStart w:id="19" w:name="_Hlk207179705"/>
      <w:r w:rsidR="001807E5" w:rsidRPr="00E82A84">
        <w:rPr>
          <w:rFonts w:ascii="Verdana" w:hAnsi="Verdana"/>
        </w:rPr>
        <w:t xml:space="preserve">informaciją apie specialisto atitikimą šių pirkimo sąlygų </w:t>
      </w:r>
      <w:r w:rsidR="004D7781" w:rsidRPr="00E82A84">
        <w:rPr>
          <w:rFonts w:ascii="Verdana" w:hAnsi="Verdana"/>
        </w:rPr>
        <w:t>3.5.</w:t>
      </w:r>
      <w:r w:rsidR="00A71FBB" w:rsidRPr="00E82A84">
        <w:rPr>
          <w:rFonts w:ascii="Verdana" w:hAnsi="Verdana"/>
        </w:rPr>
        <w:t xml:space="preserve"> ir 3.6.</w:t>
      </w:r>
      <w:r w:rsidR="001807E5" w:rsidRPr="00E82A84">
        <w:rPr>
          <w:rFonts w:ascii="Verdana" w:hAnsi="Verdana"/>
        </w:rPr>
        <w:t xml:space="preserve"> punkte nurodytiems reikalavimams, taip pat sutartį ar preliminariąją sutartį, ar ketinimų protokolą dėl sutarties sudarymo su specialistu laimėjimo ir sutarties sudarymo atveju</w:t>
      </w:r>
      <w:bookmarkEnd w:id="19"/>
      <w:r w:rsidR="001807E5" w:rsidRPr="00E82A84">
        <w:rPr>
          <w:rFonts w:ascii="Verdana" w:hAnsi="Verdana"/>
        </w:rPr>
        <w:t>;</w:t>
      </w:r>
    </w:p>
    <w:p w14:paraId="79836BBD" w14:textId="04E694A9" w:rsidR="00E370E1" w:rsidRPr="00E82A84" w:rsidRDefault="0080578D" w:rsidP="00CE6B23">
      <w:pPr>
        <w:tabs>
          <w:tab w:val="left" w:pos="709"/>
          <w:tab w:val="left" w:pos="1134"/>
          <w:tab w:val="left" w:pos="1276"/>
        </w:tabs>
        <w:ind w:firstLine="709"/>
        <w:jc w:val="both"/>
        <w:rPr>
          <w:rFonts w:ascii="Verdana" w:hAnsi="Verdana"/>
        </w:rPr>
      </w:pPr>
      <w:r w:rsidRPr="00E82A84">
        <w:rPr>
          <w:rFonts w:ascii="Verdana" w:hAnsi="Verdana"/>
        </w:rPr>
        <w:t>3.1</w:t>
      </w:r>
      <w:r w:rsidR="00D657A2" w:rsidRPr="00E82A84">
        <w:rPr>
          <w:rFonts w:ascii="Verdana" w:hAnsi="Verdana"/>
        </w:rPr>
        <w:t>7</w:t>
      </w:r>
      <w:r w:rsidRPr="00E82A84">
        <w:rPr>
          <w:rFonts w:ascii="Verdana" w:hAnsi="Verdana"/>
        </w:rPr>
        <w:t xml:space="preserve">.2. </w:t>
      </w:r>
      <w:bookmarkStart w:id="20" w:name="_Hlk207179419"/>
      <w:r w:rsidR="001807E5" w:rsidRPr="00E82A84">
        <w:rPr>
          <w:rFonts w:ascii="Verdana" w:hAnsi="Verdana"/>
        </w:rPr>
        <w:t xml:space="preserve">jeigu tiekėjas, pasiūlyme nurodo specialistą (fizinį asmenį), kurį laimėjimo ir sutarties sudarymo atveju </w:t>
      </w:r>
      <w:r w:rsidR="001807E5" w:rsidRPr="00E82A84">
        <w:rPr>
          <w:rFonts w:ascii="Verdana" w:hAnsi="Verdana"/>
          <w:b/>
          <w:bCs/>
        </w:rPr>
        <w:t>ketina įdarbinti (</w:t>
      </w:r>
      <w:proofErr w:type="spellStart"/>
      <w:r w:rsidR="001807E5" w:rsidRPr="00E82A84">
        <w:rPr>
          <w:rFonts w:ascii="Verdana" w:hAnsi="Verdana"/>
          <w:b/>
          <w:bCs/>
        </w:rPr>
        <w:t>kvazisubtiekėją</w:t>
      </w:r>
      <w:proofErr w:type="spellEnd"/>
      <w:r w:rsidR="001807E5" w:rsidRPr="00E82A84">
        <w:rPr>
          <w:rFonts w:ascii="Verdana" w:hAnsi="Verdana"/>
          <w:b/>
          <w:bCs/>
        </w:rPr>
        <w:t>)</w:t>
      </w:r>
      <w:bookmarkEnd w:id="20"/>
      <w:r w:rsidR="001807E5" w:rsidRPr="00E82A84">
        <w:rPr>
          <w:rFonts w:ascii="Verdana" w:hAnsi="Verdana"/>
        </w:rPr>
        <w:t>, tokiu atveju, tiekėjas, ūkio subjektas, kurio pajėgumais tiekėjas remiasi</w:t>
      </w:r>
      <w:r w:rsidR="00C915BA" w:rsidRPr="00E82A84">
        <w:rPr>
          <w:rFonts w:ascii="Verdana" w:hAnsi="Verdana"/>
        </w:rPr>
        <w:t xml:space="preserve"> </w:t>
      </w:r>
      <w:r w:rsidR="001807E5" w:rsidRPr="00E82A84">
        <w:rPr>
          <w:rFonts w:ascii="Verdana" w:hAnsi="Verdana"/>
        </w:rPr>
        <w:t xml:space="preserve">turėtų sudaryti su ketinamu sutarties vykdymo metu pasitelkti specialistu </w:t>
      </w:r>
      <w:bookmarkStart w:id="21" w:name="_Hlk207179460"/>
      <w:r w:rsidR="001807E5" w:rsidRPr="00E82A84">
        <w:rPr>
          <w:rFonts w:ascii="Verdana" w:hAnsi="Verdana"/>
        </w:rPr>
        <w:t>dvišalį susitarimą arba ketinimų protokolą, arba kitą dokumentą, kuris pagrįstų, kad pirkimo laimėjimo ir sutarties sudarymo atveju šis specialistas bus įdarbintas</w:t>
      </w:r>
      <w:bookmarkEnd w:id="21"/>
      <w:r w:rsidR="001807E5" w:rsidRPr="00E82A84">
        <w:rPr>
          <w:rFonts w:ascii="Verdana" w:hAnsi="Verdana"/>
        </w:rPr>
        <w:t>.</w:t>
      </w:r>
    </w:p>
    <w:p w14:paraId="008A07E4" w14:textId="38A38E51" w:rsidR="00752729" w:rsidRPr="00E82A84" w:rsidRDefault="0080578D" w:rsidP="00CE6B23">
      <w:pPr>
        <w:tabs>
          <w:tab w:val="left" w:pos="709"/>
          <w:tab w:val="left" w:pos="1134"/>
        </w:tabs>
        <w:ind w:firstLine="709"/>
        <w:jc w:val="both"/>
        <w:rPr>
          <w:rFonts w:ascii="Verdana" w:hAnsi="Verdana"/>
        </w:rPr>
      </w:pPr>
      <w:r w:rsidRPr="00E82A84">
        <w:rPr>
          <w:rFonts w:ascii="Verdana" w:hAnsi="Verdana"/>
          <w:b/>
        </w:rPr>
        <w:t>3.1</w:t>
      </w:r>
      <w:r w:rsidR="00D657A2" w:rsidRPr="00E82A84">
        <w:rPr>
          <w:rFonts w:ascii="Verdana" w:hAnsi="Verdana"/>
          <w:b/>
        </w:rPr>
        <w:t>8</w:t>
      </w:r>
      <w:r w:rsidRPr="00E82A84">
        <w:rPr>
          <w:rFonts w:ascii="Verdana" w:hAnsi="Verdana"/>
          <w:b/>
        </w:rPr>
        <w:t xml:space="preserve">. </w:t>
      </w:r>
      <w:r w:rsidR="00752729" w:rsidRPr="00E82A84">
        <w:rPr>
          <w:rFonts w:ascii="Verdana" w:hAnsi="Verdana"/>
          <w:b/>
        </w:rPr>
        <w:t>Kiekvienas subjektas, kurio pajėgumu tiekėjas remiasi kvalifikacijai įrodyti</w:t>
      </w:r>
      <w:r w:rsidR="00197D74" w:rsidRPr="00E82A84">
        <w:rPr>
          <w:rFonts w:ascii="Verdana" w:hAnsi="Verdana"/>
          <w:b/>
        </w:rPr>
        <w:t xml:space="preserve">, </w:t>
      </w:r>
      <w:r w:rsidR="00752729" w:rsidRPr="00E82A84">
        <w:rPr>
          <w:rFonts w:ascii="Verdana" w:hAnsi="Verdana"/>
          <w:b/>
        </w:rPr>
        <w:t>neatsižvelgiant į tai, kokio teisinio pobūdžio būtų jo ryšiai su jais, užpildo atskirą EBVPD (pateikiama su pasiūlymu). Perkančioji organizacija nereikalauja pateikti užpildyto atskiro EBVPD subjekto/-ų, kurio/-</w:t>
      </w:r>
      <w:proofErr w:type="spellStart"/>
      <w:r w:rsidR="00752729" w:rsidRPr="00E82A84">
        <w:rPr>
          <w:rFonts w:ascii="Verdana" w:hAnsi="Verdana"/>
          <w:b/>
        </w:rPr>
        <w:t>ių</w:t>
      </w:r>
      <w:proofErr w:type="spellEnd"/>
      <w:r w:rsidR="00752729" w:rsidRPr="00E82A84">
        <w:rPr>
          <w:rFonts w:ascii="Verdana" w:hAnsi="Verdana"/>
          <w:b/>
        </w:rPr>
        <w:t xml:space="preserve"> pajėgumu/-</w:t>
      </w:r>
      <w:proofErr w:type="spellStart"/>
      <w:r w:rsidR="00752729" w:rsidRPr="00E82A84">
        <w:rPr>
          <w:rFonts w:ascii="Verdana" w:hAnsi="Verdana"/>
          <w:b/>
        </w:rPr>
        <w:t>ais</w:t>
      </w:r>
      <w:proofErr w:type="spellEnd"/>
      <w:r w:rsidR="00752729" w:rsidRPr="00E82A84">
        <w:rPr>
          <w:rFonts w:ascii="Verdana" w:hAnsi="Verdana"/>
          <w:b/>
        </w:rPr>
        <w:t xml:space="preserve"> tiekėjas nesiremia kvalifikacijos įrodymui. </w:t>
      </w:r>
      <w:proofErr w:type="spellStart"/>
      <w:r w:rsidR="00752729" w:rsidRPr="00E82A84">
        <w:rPr>
          <w:rFonts w:ascii="Verdana" w:hAnsi="Verdana"/>
          <w:b/>
        </w:rPr>
        <w:t>Kvazisubtiekėjas</w:t>
      </w:r>
      <w:proofErr w:type="spellEnd"/>
      <w:r w:rsidR="00752729" w:rsidRPr="00E82A84">
        <w:rPr>
          <w:rFonts w:ascii="Verdana" w:hAnsi="Verdana"/>
          <w:b/>
        </w:rPr>
        <w:t xml:space="preserve"> neturi pateikti atskiro EBVPD.</w:t>
      </w:r>
    </w:p>
    <w:p w14:paraId="19322AB9" w14:textId="0DE610D9" w:rsidR="00D371EC" w:rsidRPr="00E82A84" w:rsidRDefault="0080578D" w:rsidP="00D371EC">
      <w:pPr>
        <w:tabs>
          <w:tab w:val="left" w:pos="709"/>
          <w:tab w:val="left" w:pos="1134"/>
        </w:tabs>
        <w:ind w:firstLine="709"/>
        <w:jc w:val="both"/>
        <w:rPr>
          <w:rFonts w:ascii="Verdana" w:hAnsi="Verdana"/>
          <w:color w:val="000000"/>
          <w:lang w:eastAsia="lt-LT"/>
        </w:rPr>
      </w:pPr>
      <w:r w:rsidRPr="00E82A84">
        <w:rPr>
          <w:rFonts w:ascii="Verdana" w:hAnsi="Verdana"/>
          <w:color w:val="000000"/>
          <w:lang w:eastAsia="lt-LT"/>
        </w:rPr>
        <w:lastRenderedPageBreak/>
        <w:t>3.</w:t>
      </w:r>
      <w:r w:rsidR="00D657A2" w:rsidRPr="00E82A84">
        <w:rPr>
          <w:rFonts w:ascii="Verdana" w:hAnsi="Verdana"/>
          <w:color w:val="000000"/>
          <w:lang w:eastAsia="lt-LT"/>
        </w:rPr>
        <w:t>19</w:t>
      </w:r>
      <w:r w:rsidRPr="00E82A84">
        <w:rPr>
          <w:rFonts w:ascii="Verdana" w:hAnsi="Verdana"/>
          <w:color w:val="000000"/>
          <w:lang w:eastAsia="lt-LT"/>
        </w:rPr>
        <w:t xml:space="preserve">. </w:t>
      </w:r>
      <w:r w:rsidR="00C915BA" w:rsidRPr="00E82A84">
        <w:rPr>
          <w:rFonts w:ascii="Verdana" w:hAnsi="Verdana"/>
        </w:rPr>
        <w:t>Tais atvejais</w:t>
      </w:r>
      <w:r w:rsidR="00D371EC" w:rsidRPr="00E82A84">
        <w:rPr>
          <w:rFonts w:ascii="Verdana" w:hAnsi="Verdana"/>
        </w:rPr>
        <w:t>, kai tiekėjas naudojasi (naudosis) trečiųjų asmenų, kurie tiesiogiai aktyviai, savo veiksmais neprisidės prie pirkimo vykdytojo poreikio įsigyti pirkimo objektą tenkinimo (tiesiogiai neteiks dalies paslaugų, nevykdys dalies darbų, tiesiogiai neprisidės prie prekių tiekimo, neprisiims solidarios atsakomybės už sutarties vykdymą ar kitaip tiesiogiai nedalyvaus vykdant pirkimo sutartį), priemonėmis, tiekėjas neprivalo trečiųjų asmenų išviešinti kartu su teikiamu pasiūlymu, taip pat neprivalo teikti jų EBVPD ir pašalinimo pagrindų nebuvimą įrodančių dokumentų ir/ar pirkimo sąlygose iškeltiems kvalifikacijos reikalavimams, jeigu taikytina. Jeigu tiekėjas kartu su pasiūlymu išviešina trečiuosius asmenis - teikdamas pasiūlymą, turi pareigą įrodyti, kad atitinkamomis konkrečiomis trečiojo asmens priemonėmis jis galės naudotis sutarties vykdymo laikotarpiu (teikiant pasiūlymą nurodyti tuos trečiuosius asmenis ir informaciją apie su jais pasirašytas sutartis, ketinimo protokolus ir pan.). Tokiu atveju laikoma, kad tiekėjas pats turi atitinkamą kvalifikaciją (jeigu reikalaujama), nepriklausomai nuo to, kokiais pagrindais (nuosavybės, nuomos ar kitais) naudojasi ar naudosis sutarties vykdymo metu atitinkamas priemones.</w:t>
      </w:r>
    </w:p>
    <w:p w14:paraId="7D5B5E78" w14:textId="3995ED29" w:rsidR="00752729" w:rsidRPr="00E82A84" w:rsidRDefault="0080578D" w:rsidP="00CE6B23">
      <w:pPr>
        <w:tabs>
          <w:tab w:val="left" w:pos="709"/>
          <w:tab w:val="left" w:pos="1134"/>
        </w:tabs>
        <w:ind w:firstLine="709"/>
        <w:jc w:val="both"/>
        <w:rPr>
          <w:rFonts w:ascii="Verdana" w:hAnsi="Verdana"/>
        </w:rPr>
      </w:pPr>
      <w:r w:rsidRPr="00E82A84">
        <w:rPr>
          <w:rFonts w:ascii="Verdana" w:hAnsi="Verdana"/>
          <w:lang w:eastAsia="lt-LT"/>
        </w:rPr>
        <w:t>3.2</w:t>
      </w:r>
      <w:r w:rsidR="00D657A2" w:rsidRPr="00E82A84">
        <w:rPr>
          <w:rFonts w:ascii="Verdana" w:hAnsi="Verdana"/>
          <w:lang w:eastAsia="lt-LT"/>
        </w:rPr>
        <w:t>0</w:t>
      </w:r>
      <w:r w:rsidRPr="00E82A84">
        <w:rPr>
          <w:rFonts w:ascii="Verdana" w:hAnsi="Verdana"/>
          <w:lang w:eastAsia="lt-LT"/>
        </w:rPr>
        <w:t xml:space="preserve">. </w:t>
      </w:r>
      <w:r w:rsidR="00752729" w:rsidRPr="00E82A84">
        <w:rPr>
          <w:rFonts w:ascii="Verdana" w:hAnsi="Verdana"/>
          <w:lang w:eastAsia="lt-LT"/>
        </w:rPr>
        <w:t>Užsienio valstybių tiekėjų jų valstybėse išduoti kvalifikacijos reikalavimus įrodantys dokumentai legalizuojami vadovaujantis Lietuvos Respublikos Vyriausybės 2006 m. spalio 30 d. nutarimu Nr. 1079 „Dėl Dokumentų legalizavimo ir tvirtinimo pažyma (</w:t>
      </w:r>
      <w:proofErr w:type="spellStart"/>
      <w:r w:rsidR="00752729" w:rsidRPr="00E82A84">
        <w:rPr>
          <w:rFonts w:ascii="Verdana" w:hAnsi="Verdana"/>
          <w:lang w:eastAsia="lt-LT"/>
        </w:rPr>
        <w:t>Apostille</w:t>
      </w:r>
      <w:proofErr w:type="spellEnd"/>
      <w:r w:rsidR="00752729" w:rsidRPr="00E82A84">
        <w:rPr>
          <w:rFonts w:ascii="Verdana" w:hAnsi="Verdana"/>
          <w:lang w:eastAsia="lt-LT"/>
        </w:rPr>
        <w:t>) tvarkos aprašo patvirtinimo“ (Žin., 2006, Nr. 118-4477) ir 1961 m. spalio 5 d. Hagos konvencija dėl užsienio valstybėse išduotų dokumentų legalizavimo panaikinimo (Žin., 1997, Nr. 68-1699).</w:t>
      </w:r>
    </w:p>
    <w:p w14:paraId="3544295D" w14:textId="7DFD273F" w:rsidR="00752729" w:rsidRPr="00E82A84" w:rsidRDefault="0080578D" w:rsidP="00CE6B23">
      <w:pPr>
        <w:tabs>
          <w:tab w:val="left" w:pos="709"/>
          <w:tab w:val="left" w:pos="1134"/>
        </w:tabs>
        <w:ind w:firstLine="709"/>
        <w:jc w:val="both"/>
        <w:rPr>
          <w:rFonts w:ascii="Verdana" w:hAnsi="Verdana"/>
        </w:rPr>
      </w:pPr>
      <w:r w:rsidRPr="00E82A84">
        <w:rPr>
          <w:rFonts w:ascii="Verdana" w:hAnsi="Verdana"/>
          <w:color w:val="000000"/>
          <w:kern w:val="16"/>
          <w:lang w:eastAsia="lt-LT"/>
        </w:rPr>
        <w:t>3.2</w:t>
      </w:r>
      <w:r w:rsidR="00D657A2" w:rsidRPr="00E82A84">
        <w:rPr>
          <w:rFonts w:ascii="Verdana" w:hAnsi="Verdana"/>
          <w:color w:val="000000"/>
          <w:kern w:val="16"/>
          <w:lang w:eastAsia="lt-LT"/>
        </w:rPr>
        <w:t>1</w:t>
      </w:r>
      <w:r w:rsidRPr="00E82A84">
        <w:rPr>
          <w:rFonts w:ascii="Verdana" w:hAnsi="Verdana"/>
          <w:color w:val="000000"/>
          <w:kern w:val="16"/>
          <w:lang w:eastAsia="lt-LT"/>
        </w:rPr>
        <w:t xml:space="preserve">. </w:t>
      </w:r>
      <w:r w:rsidR="00752729" w:rsidRPr="00E82A84">
        <w:rPr>
          <w:rFonts w:ascii="Verdana" w:hAnsi="Verdana"/>
          <w:color w:val="000000"/>
          <w:kern w:val="16"/>
          <w:lang w:eastAsia="lt-LT"/>
        </w:rPr>
        <w:t xml:space="preserve">Perkančioji organizacija </w:t>
      </w:r>
      <w:r w:rsidR="00752729" w:rsidRPr="00E82A84">
        <w:rPr>
          <w:rFonts w:ascii="Verdana" w:hAnsi="Verdana"/>
          <w:lang w:eastAsia="lt-LT"/>
        </w:rPr>
        <w:t>bet kuriuo pirkimo procedūros metu gali paprašyti dalyvių pateikti visus ar dalį dokumentų, patvirtinančių jų pašalinimo pagrindų nebuvimą</w:t>
      </w:r>
      <w:r w:rsidR="00FE17FF" w:rsidRPr="00E82A84">
        <w:rPr>
          <w:rFonts w:ascii="Verdana" w:hAnsi="Verdana"/>
          <w:lang w:eastAsia="lt-LT"/>
        </w:rPr>
        <w:t xml:space="preserve">, atitikimą </w:t>
      </w:r>
      <w:r w:rsidR="000A29F4" w:rsidRPr="00E82A84">
        <w:rPr>
          <w:rFonts w:ascii="Verdana" w:hAnsi="Verdana"/>
          <w:lang w:eastAsia="lt-LT"/>
        </w:rPr>
        <w:t>p</w:t>
      </w:r>
      <w:r w:rsidR="00FE17FF" w:rsidRPr="00E82A84">
        <w:rPr>
          <w:rFonts w:ascii="Verdana" w:hAnsi="Verdana"/>
          <w:lang w:eastAsia="lt-LT"/>
        </w:rPr>
        <w:t>irkimo sąlygose iškeltiems minimaliems kvalifikaciniams reikalavimams</w:t>
      </w:r>
      <w:r w:rsidR="00752729" w:rsidRPr="00E82A84">
        <w:rPr>
          <w:rFonts w:ascii="Verdana" w:hAnsi="Verdana"/>
          <w:lang w:eastAsia="lt-LT"/>
        </w:rPr>
        <w:t xml:space="preserve"> ir, jeigu taikytina</w:t>
      </w:r>
      <w:r w:rsidR="001C42D3" w:rsidRPr="00E82A84">
        <w:rPr>
          <w:rFonts w:ascii="Verdana" w:hAnsi="Verdana"/>
          <w:lang w:eastAsia="lt-LT"/>
        </w:rPr>
        <w:t xml:space="preserve"> </w:t>
      </w:r>
      <w:r w:rsidR="00752729" w:rsidRPr="00E82A84">
        <w:rPr>
          <w:rFonts w:ascii="Verdana" w:hAnsi="Verdana"/>
          <w:lang w:eastAsia="lt-LT"/>
        </w:rPr>
        <w:t>aplinkos apsaugos vadybos sistemos standartams, jeigu tai būtina siekiant užtikrinti tinkamą pirkimo procedūros atlikimą.</w:t>
      </w:r>
    </w:p>
    <w:p w14:paraId="12F3B3B9" w14:textId="331B7E34" w:rsidR="00752729" w:rsidRPr="00E82A84" w:rsidRDefault="0080578D" w:rsidP="00CE6B23">
      <w:pPr>
        <w:tabs>
          <w:tab w:val="left" w:pos="709"/>
          <w:tab w:val="left" w:pos="1134"/>
        </w:tabs>
        <w:ind w:firstLine="709"/>
        <w:jc w:val="both"/>
        <w:rPr>
          <w:rFonts w:ascii="Verdana" w:eastAsia="Times New Roman" w:hAnsi="Verdana"/>
          <w:color w:val="000000"/>
          <w:spacing w:val="2"/>
          <w:lang w:eastAsia="lt-LT"/>
        </w:rPr>
      </w:pPr>
      <w:r w:rsidRPr="00E82A84">
        <w:rPr>
          <w:rFonts w:ascii="Verdana" w:eastAsia="Times New Roman" w:hAnsi="Verdana"/>
          <w:color w:val="000000"/>
          <w:spacing w:val="2"/>
          <w:lang w:eastAsia="lt-LT"/>
        </w:rPr>
        <w:t>3.2</w:t>
      </w:r>
      <w:r w:rsidR="00D657A2" w:rsidRPr="00E82A84">
        <w:rPr>
          <w:rFonts w:ascii="Verdana" w:eastAsia="Times New Roman" w:hAnsi="Verdana"/>
          <w:color w:val="000000"/>
          <w:spacing w:val="2"/>
          <w:lang w:eastAsia="lt-LT"/>
        </w:rPr>
        <w:t>2</w:t>
      </w:r>
      <w:r w:rsidRPr="00E82A84">
        <w:rPr>
          <w:rFonts w:ascii="Verdana" w:eastAsia="Times New Roman" w:hAnsi="Verdana"/>
          <w:color w:val="000000"/>
          <w:spacing w:val="2"/>
          <w:lang w:eastAsia="lt-LT"/>
        </w:rPr>
        <w:t xml:space="preserve">. </w:t>
      </w:r>
      <w:r w:rsidR="00D377CD" w:rsidRPr="00E82A84">
        <w:rPr>
          <w:rFonts w:ascii="Verdana" w:eastAsia="Times New Roman" w:hAnsi="Verdana"/>
          <w:color w:val="000000"/>
          <w:spacing w:val="2"/>
          <w:lang w:eastAsia="lt-LT"/>
        </w:rPr>
        <w:t xml:space="preserve">Bet kuriuo metu iki pirkimo sutarties sudarymo Perkančioji organizacija turi teisę savo iniciatyva nutraukti pradėtas pirkimo procedūras, jeigu atsirado aplinkybių, kurių nebuvo galima numatyti, ir privalo tai padaryti, jeigu buvo pažeisti VPĮ 17 straipsnio 1 dalyje nustatyti principai ir atitinkamos padėties negalima ištaisyti. </w:t>
      </w:r>
      <w:r w:rsidR="00752729" w:rsidRPr="00E82A84">
        <w:rPr>
          <w:rFonts w:ascii="Verdana" w:hAnsi="Verdana"/>
          <w:color w:val="000000"/>
          <w:lang w:eastAsia="lt-LT"/>
        </w:rPr>
        <w:t>Perkančioji organizacija turi teisę savo iniciatyva nutraukti pradėtas pirkimo procedūras</w:t>
      </w:r>
      <w:r w:rsidR="00D377CD" w:rsidRPr="00E82A84">
        <w:rPr>
          <w:rFonts w:ascii="Verdana" w:hAnsi="Verdana"/>
          <w:color w:val="000000"/>
          <w:lang w:eastAsia="lt-LT"/>
        </w:rPr>
        <w:t xml:space="preserve"> ir</w:t>
      </w:r>
      <w:r w:rsidR="00752729" w:rsidRPr="00E82A84">
        <w:rPr>
          <w:rFonts w:ascii="Verdana" w:hAnsi="Verdana"/>
          <w:color w:val="000000"/>
          <w:lang w:eastAsia="lt-LT"/>
        </w:rPr>
        <w:t xml:space="preserve"> jeigu </w:t>
      </w:r>
      <w:r w:rsidR="00033EA6" w:rsidRPr="00E82A84">
        <w:rPr>
          <w:rFonts w:ascii="Verdana" w:hAnsi="Verdana"/>
          <w:color w:val="000000"/>
          <w:lang w:eastAsia="lt-LT"/>
        </w:rPr>
        <w:t>p</w:t>
      </w:r>
      <w:r w:rsidR="00D377CD" w:rsidRPr="00E82A84">
        <w:rPr>
          <w:rFonts w:ascii="Verdana" w:hAnsi="Verdana"/>
          <w:color w:val="000000"/>
          <w:lang w:eastAsia="lt-LT"/>
        </w:rPr>
        <w:t>irkimo sąlygose</w:t>
      </w:r>
      <w:r w:rsidR="00752729" w:rsidRPr="00E82A84">
        <w:rPr>
          <w:rFonts w:ascii="Verdana" w:hAnsi="Verdana"/>
          <w:color w:val="000000"/>
          <w:lang w:eastAsia="lt-LT"/>
        </w:rPr>
        <w:t xml:space="preserve"> padaryta esminių klaidų, dėl kurių pirkimas tampa nebetikslingas ar jį įvykdžius būtų įsigytas Perkančiosios organizacijos poreikių neatitinkantis pirkimo objektas. Perkančioji organizacija apie tai CVP IS elektroninėmis susirašinėjimo priemonėmis praneša visiems </w:t>
      </w:r>
      <w:r w:rsidR="0054553C" w:rsidRPr="00E82A84">
        <w:rPr>
          <w:rFonts w:ascii="Verdana" w:hAnsi="Verdana"/>
          <w:color w:val="000000"/>
          <w:lang w:eastAsia="lt-LT"/>
        </w:rPr>
        <w:t xml:space="preserve">pirkimo </w:t>
      </w:r>
      <w:r w:rsidR="00752729" w:rsidRPr="00E82A84">
        <w:rPr>
          <w:rFonts w:ascii="Verdana" w:hAnsi="Verdana"/>
          <w:color w:val="000000"/>
          <w:lang w:eastAsia="lt-LT"/>
        </w:rPr>
        <w:t>dalyviams.</w:t>
      </w:r>
    </w:p>
    <w:p w14:paraId="74D4753A" w14:textId="6D497FE2" w:rsidR="001A4C63" w:rsidRPr="00E82A84" w:rsidRDefault="0080578D" w:rsidP="00CE6B23">
      <w:pPr>
        <w:tabs>
          <w:tab w:val="left" w:pos="709"/>
          <w:tab w:val="left" w:pos="1134"/>
        </w:tabs>
        <w:ind w:firstLine="709"/>
        <w:jc w:val="both"/>
        <w:rPr>
          <w:rFonts w:ascii="Verdana" w:hAnsi="Verdana"/>
        </w:rPr>
      </w:pPr>
      <w:r w:rsidRPr="00E82A84">
        <w:rPr>
          <w:rFonts w:ascii="Verdana" w:hAnsi="Verdana"/>
          <w:lang w:eastAsia="lt-LT"/>
        </w:rPr>
        <w:t>3.2</w:t>
      </w:r>
      <w:r w:rsidR="00D657A2" w:rsidRPr="00E82A84">
        <w:rPr>
          <w:rFonts w:ascii="Verdana" w:hAnsi="Verdana"/>
          <w:lang w:eastAsia="lt-LT"/>
        </w:rPr>
        <w:t>3</w:t>
      </w:r>
      <w:r w:rsidRPr="00E82A84">
        <w:rPr>
          <w:rFonts w:ascii="Verdana" w:hAnsi="Verdana"/>
          <w:lang w:eastAsia="lt-LT"/>
        </w:rPr>
        <w:t xml:space="preserve">. </w:t>
      </w:r>
      <w:r w:rsidR="001A4C63" w:rsidRPr="00E82A84">
        <w:rPr>
          <w:rFonts w:ascii="Verdana" w:hAnsi="Verdana"/>
          <w:lang w:eastAsia="lt-LT"/>
        </w:rPr>
        <w:t>Jeigu tiekėjo kvalifikacija dėl teisės verstis atitinkama veikla nebuvo tikrinama arba tikrinama ne visa apimtimi, tiekėjas Perkančiajai organizacijai įsipareigoja, kad pirkimo sutartį vykdys tik tokią teisę turintys asmenys.</w:t>
      </w:r>
    </w:p>
    <w:p w14:paraId="46154956" w14:textId="414EAD4F" w:rsidR="00752729" w:rsidRPr="00E82A84" w:rsidRDefault="0080578D" w:rsidP="00CE6B23">
      <w:pPr>
        <w:tabs>
          <w:tab w:val="left" w:pos="709"/>
          <w:tab w:val="left" w:pos="1134"/>
        </w:tabs>
        <w:ind w:firstLine="709"/>
        <w:jc w:val="both"/>
        <w:rPr>
          <w:rFonts w:ascii="Verdana" w:hAnsi="Verdana"/>
        </w:rPr>
      </w:pPr>
      <w:r w:rsidRPr="00E82A84">
        <w:rPr>
          <w:rFonts w:ascii="Verdana" w:hAnsi="Verdana"/>
          <w:color w:val="000000"/>
          <w:lang w:eastAsia="lt-LT"/>
        </w:rPr>
        <w:t>3.2</w:t>
      </w:r>
      <w:r w:rsidR="00D657A2" w:rsidRPr="00E82A84">
        <w:rPr>
          <w:rFonts w:ascii="Verdana" w:hAnsi="Verdana"/>
          <w:color w:val="000000"/>
          <w:lang w:eastAsia="lt-LT"/>
        </w:rPr>
        <w:t>4</w:t>
      </w:r>
      <w:r w:rsidRPr="00E82A84">
        <w:rPr>
          <w:rFonts w:ascii="Verdana" w:hAnsi="Verdana"/>
          <w:color w:val="000000"/>
          <w:lang w:eastAsia="lt-LT"/>
        </w:rPr>
        <w:t xml:space="preserve">. </w:t>
      </w:r>
      <w:r w:rsidR="00752729" w:rsidRPr="00E82A84">
        <w:rPr>
          <w:rFonts w:ascii="Verdana" w:hAnsi="Verdana"/>
          <w:color w:val="000000"/>
          <w:lang w:eastAsia="lt-LT"/>
        </w:rPr>
        <w:t>Tiekėjo pasiūlymas atmetamas, jeigu apie nustatytų reikalavimų atitikimą jis pateikė melagingą informaciją, kurią Perkančioji organizacija gali įrodyti bet kokiomis teisėtomis priemonėmis.</w:t>
      </w:r>
    </w:p>
    <w:p w14:paraId="77122CEE" w14:textId="77777777" w:rsidR="00B842BC" w:rsidRPr="00E82A84" w:rsidRDefault="00B842BC" w:rsidP="00CE6B23">
      <w:pPr>
        <w:pStyle w:val="Body2"/>
        <w:tabs>
          <w:tab w:val="left" w:pos="1260"/>
        </w:tabs>
        <w:spacing w:after="0"/>
        <w:rPr>
          <w:rFonts w:ascii="Verdana" w:hAnsi="Verdana" w:cs="Times New Roman"/>
          <w:color w:val="00000A"/>
          <w:sz w:val="24"/>
          <w:szCs w:val="24"/>
          <w:lang w:val="lt-LT"/>
        </w:rPr>
      </w:pPr>
    </w:p>
    <w:p w14:paraId="0F5292BC" w14:textId="362CCEFB"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22" w:name="_Toc488998670"/>
      <w:bookmarkStart w:id="23" w:name="_Toc513076"/>
      <w:bookmarkStart w:id="24" w:name="_Toc225936370"/>
      <w:bookmarkEnd w:id="22"/>
      <w:r w:rsidRPr="00E82A84">
        <w:rPr>
          <w:rFonts w:ascii="Verdana" w:hAnsi="Verdana" w:cs="Times New Roman"/>
          <w:color w:val="auto"/>
          <w:sz w:val="24"/>
          <w:szCs w:val="24"/>
          <w:lang w:val="lt-LT"/>
        </w:rPr>
        <w:t>ŪKIO SUBJEKTŲ GRUPĖS DALYVAVIMAS PIRKIMO PROCEDŪROSE</w:t>
      </w:r>
      <w:bookmarkEnd w:id="23"/>
      <w:bookmarkEnd w:id="24"/>
    </w:p>
    <w:p w14:paraId="6DD3FBE7" w14:textId="77777777" w:rsidR="00B842BC" w:rsidRPr="00E82A84" w:rsidRDefault="00B842BC" w:rsidP="00CE6B23">
      <w:pPr>
        <w:pStyle w:val="Body2"/>
        <w:spacing w:after="0"/>
        <w:rPr>
          <w:rFonts w:ascii="Verdana" w:hAnsi="Verdana" w:cs="Times New Roman"/>
          <w:color w:val="00000A"/>
          <w:sz w:val="24"/>
          <w:szCs w:val="24"/>
          <w:lang w:val="lt-LT"/>
        </w:rPr>
      </w:pPr>
    </w:p>
    <w:p w14:paraId="7873C34D" w14:textId="06020035" w:rsidR="00B842BC" w:rsidRPr="00E82A84" w:rsidRDefault="00A1500D" w:rsidP="00CE6B23">
      <w:pPr>
        <w:pStyle w:val="Body2"/>
        <w:tabs>
          <w:tab w:val="left" w:pos="851"/>
          <w:tab w:val="left" w:pos="1134"/>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4.1. </w:t>
      </w:r>
      <w:r w:rsidR="00B842BC" w:rsidRPr="00E82A84">
        <w:rPr>
          <w:rFonts w:ascii="Verdana" w:hAnsi="Verdana" w:cs="Times New Roman"/>
          <w:color w:val="00000A"/>
          <w:sz w:val="24"/>
          <w:szCs w:val="24"/>
          <w:lang w:val="lt-LT"/>
        </w:rPr>
        <w:t>Jei pirkimo procedūrose dalyvauja</w:t>
      </w:r>
      <w:r w:rsidR="00C915BA" w:rsidRPr="00E82A84">
        <w:rPr>
          <w:rFonts w:ascii="Verdana" w:hAnsi="Verdana" w:cs="Times New Roman"/>
          <w:color w:val="00000A"/>
          <w:sz w:val="24"/>
          <w:szCs w:val="24"/>
          <w:lang w:val="lt-LT"/>
        </w:rPr>
        <w:t xml:space="preserve"> ir pasiūlymą pateikia</w:t>
      </w:r>
      <w:r w:rsidR="00B842BC" w:rsidRPr="00E82A84">
        <w:rPr>
          <w:rFonts w:ascii="Verdana" w:hAnsi="Verdana" w:cs="Times New Roman"/>
          <w:color w:val="00000A"/>
          <w:sz w:val="24"/>
          <w:szCs w:val="24"/>
          <w:lang w:val="lt-LT"/>
        </w:rPr>
        <w:t xml:space="preserve"> ūkio subjektų grupė, ji pateikia jungtinės veiklos sutartį arba tinkamai patvirtintą jos kopiją. Jungtinės veiklos sutartyje turi būti nurodyti kiekvienos šios sutarties šalies įsipareigojimai vykdant numatomą su Perkančiąja organizacija sudaryti pirkimo sutartį, šių įsipareigojimų vertės dalis, įeinanti į bendrą pirkimo sutarties vertę. Jungtinės veiklos sutartis turi numatyti solidarią visų šios sutarties šalių atsakomybę už prievolių </w:t>
      </w:r>
      <w:r w:rsidR="00B842BC" w:rsidRPr="00E82A84">
        <w:rPr>
          <w:rFonts w:ascii="Verdana" w:hAnsi="Verdana"/>
          <w:sz w:val="24"/>
          <w:szCs w:val="24"/>
          <w:lang w:val="lt-LT"/>
        </w:rPr>
        <w:t xml:space="preserve">Perkančiajai organizacijai </w:t>
      </w:r>
      <w:r w:rsidR="00B842BC" w:rsidRPr="00E82A84">
        <w:rPr>
          <w:rFonts w:ascii="Verdana" w:hAnsi="Verdana" w:cs="Times New Roman"/>
          <w:color w:val="00000A"/>
          <w:sz w:val="24"/>
          <w:szCs w:val="24"/>
          <w:lang w:val="lt-LT"/>
        </w:rPr>
        <w:t xml:space="preserve">nevykdymą. Taip pat jungtinės veiklos sutartyje turi būti numatyta, kuris asmuo atstovauja ūkio subjektų grupei (su kuo </w:t>
      </w:r>
      <w:r w:rsidR="00B842BC" w:rsidRPr="00E82A84">
        <w:rPr>
          <w:rFonts w:ascii="Verdana" w:hAnsi="Verdana"/>
          <w:kern w:val="16"/>
          <w:sz w:val="24"/>
          <w:szCs w:val="24"/>
          <w:lang w:val="lt-LT"/>
        </w:rPr>
        <w:t xml:space="preserve">Perkančioji organizacija </w:t>
      </w:r>
      <w:r w:rsidR="00B842BC" w:rsidRPr="00E82A84">
        <w:rPr>
          <w:rFonts w:ascii="Verdana" w:hAnsi="Verdana" w:cs="Times New Roman"/>
          <w:color w:val="00000A"/>
          <w:sz w:val="24"/>
          <w:szCs w:val="24"/>
          <w:lang w:val="lt-LT"/>
        </w:rPr>
        <w:t xml:space="preserve">turėtų bendrauti pasiūlymo vertinimo metu kylančiais klausimais ir teikti su pasiūlymo įvertinimu susijusią informaciją). </w:t>
      </w:r>
      <w:r w:rsidR="00B842BC" w:rsidRPr="00E82A84">
        <w:rPr>
          <w:rFonts w:ascii="Verdana" w:hAnsi="Verdana"/>
          <w:color w:val="auto"/>
          <w:sz w:val="24"/>
          <w:szCs w:val="24"/>
          <w:lang w:val="lt-LT"/>
        </w:rPr>
        <w:t xml:space="preserve">Sutartyje taip pat turi būti paskirtas bendras atstovas arba vadovaujantis narys, grupės sudėtis </w:t>
      </w:r>
      <w:r w:rsidR="00C915BA" w:rsidRPr="00E82A84">
        <w:rPr>
          <w:rFonts w:ascii="Verdana" w:hAnsi="Verdana"/>
          <w:sz w:val="24"/>
          <w:szCs w:val="24"/>
          <w:lang w:val="lt-LT"/>
        </w:rPr>
        <w:t>informacija apie tai, kuris jungtinės veiklos sutarties dalyvis yra įgaliojamas tiekėjų grupės vardu teikti pasiūlymą, bendrauti/teikti informaciją pasiūlymų vertinimo metu, bei kuris jungtinės veiklos dalyvis, laimėjimo atveju, įgaliojamas sudaryti pirkimo sutartį, teikti sąskaitas- faktūras ir gauti mokėjimus</w:t>
      </w:r>
      <w:r w:rsidR="00B842BC" w:rsidRPr="00E82A84">
        <w:rPr>
          <w:rFonts w:ascii="Verdana" w:hAnsi="Verdana"/>
          <w:color w:val="auto"/>
          <w:sz w:val="24"/>
          <w:szCs w:val="24"/>
          <w:lang w:val="lt-LT"/>
        </w:rPr>
        <w:t>. Apie tokio asmens pakeitimą nedelsiant raštu privalo būti informuota Perkančioji organizacija.</w:t>
      </w:r>
    </w:p>
    <w:p w14:paraId="0C1860E1" w14:textId="25093C92" w:rsidR="00B842BC" w:rsidRPr="00E82A84" w:rsidRDefault="00A1500D" w:rsidP="00CE6B23">
      <w:pPr>
        <w:pStyle w:val="Body2"/>
        <w:tabs>
          <w:tab w:val="left" w:pos="851"/>
          <w:tab w:val="left" w:pos="1134"/>
        </w:tabs>
        <w:spacing w:after="0"/>
        <w:ind w:firstLine="709"/>
        <w:rPr>
          <w:rFonts w:ascii="Verdana" w:hAnsi="Verdana" w:cs="Times New Roman"/>
          <w:sz w:val="24"/>
          <w:szCs w:val="24"/>
          <w:lang w:val="lt-LT"/>
        </w:rPr>
      </w:pPr>
      <w:r w:rsidRPr="00E82A84">
        <w:rPr>
          <w:rFonts w:ascii="Verdana" w:hAnsi="Verdana"/>
          <w:sz w:val="24"/>
          <w:szCs w:val="24"/>
          <w:lang w:val="lt-LT"/>
        </w:rPr>
        <w:t xml:space="preserve">4.2. </w:t>
      </w:r>
      <w:r w:rsidR="00B842BC" w:rsidRPr="00E82A84">
        <w:rPr>
          <w:rFonts w:ascii="Verdana" w:hAnsi="Verdana"/>
          <w:sz w:val="24"/>
          <w:szCs w:val="24"/>
          <w:lang w:val="lt-LT"/>
        </w:rPr>
        <w:t>Tuo atveju, jei tiekėjų grupės pasiūlymas bus pripažintas laimėjusiu šį viešąjį pirkimą, Perkančioji organizacija palaikys ryšius tik su atsakingu partneriu, su juo bus sudaroma pirkimo sutartis ir jam bus atliekami mokėjimai.</w:t>
      </w:r>
    </w:p>
    <w:p w14:paraId="1E494D9D" w14:textId="53D0B707" w:rsidR="00B842BC" w:rsidRPr="00E82A84" w:rsidRDefault="00A1500D" w:rsidP="00CE6B23">
      <w:pPr>
        <w:pStyle w:val="Body2"/>
        <w:tabs>
          <w:tab w:val="left" w:pos="851"/>
          <w:tab w:val="left" w:pos="1134"/>
        </w:tabs>
        <w:spacing w:after="0"/>
        <w:ind w:firstLine="709"/>
        <w:rPr>
          <w:rFonts w:ascii="Verdana" w:hAnsi="Verdana" w:cs="Times New Roman"/>
          <w:sz w:val="24"/>
          <w:szCs w:val="24"/>
          <w:lang w:val="lt-LT"/>
        </w:rPr>
      </w:pPr>
      <w:r w:rsidRPr="00E82A84">
        <w:rPr>
          <w:rFonts w:ascii="Verdana" w:hAnsi="Verdana"/>
          <w:kern w:val="16"/>
          <w:sz w:val="24"/>
          <w:szCs w:val="24"/>
          <w:lang w:val="lt-LT"/>
        </w:rPr>
        <w:t xml:space="preserve">4.3. </w:t>
      </w:r>
      <w:r w:rsidR="00B842BC" w:rsidRPr="00E82A84">
        <w:rPr>
          <w:rFonts w:ascii="Verdana" w:hAnsi="Verdana"/>
          <w:kern w:val="16"/>
          <w:sz w:val="24"/>
          <w:szCs w:val="24"/>
          <w:lang w:val="lt-LT"/>
        </w:rPr>
        <w:t xml:space="preserve">Perkančioji organizacija </w:t>
      </w:r>
      <w:r w:rsidR="00B842BC" w:rsidRPr="00E82A84">
        <w:rPr>
          <w:rFonts w:ascii="Verdana" w:hAnsi="Verdana" w:cs="Times New Roman"/>
          <w:color w:val="00000A"/>
          <w:sz w:val="24"/>
          <w:szCs w:val="24"/>
          <w:lang w:val="lt-LT"/>
        </w:rPr>
        <w:t xml:space="preserve">nereikalauja, kad ūkio subjektų grupės pateiktą pasiūlymą pripažinus geriausiu ir </w:t>
      </w:r>
      <w:r w:rsidR="00B842BC" w:rsidRPr="00E82A84">
        <w:rPr>
          <w:rFonts w:ascii="Verdana" w:hAnsi="Verdana"/>
          <w:sz w:val="24"/>
          <w:szCs w:val="24"/>
          <w:lang w:val="lt-LT"/>
        </w:rPr>
        <w:t xml:space="preserve">Perkančiajai organizacijai </w:t>
      </w:r>
      <w:r w:rsidR="00B842BC" w:rsidRPr="00E82A84">
        <w:rPr>
          <w:rFonts w:ascii="Verdana" w:hAnsi="Verdana" w:cs="Times New Roman"/>
          <w:color w:val="00000A"/>
          <w:sz w:val="24"/>
          <w:szCs w:val="24"/>
          <w:lang w:val="lt-LT"/>
        </w:rPr>
        <w:t>pasiūlius sudaryti pirkimo sutartį, ši ūkio subjektų grupė įgautų tam tikrą teisinę formą.</w:t>
      </w:r>
    </w:p>
    <w:p w14:paraId="7D334A83" w14:textId="77777777" w:rsidR="00B842BC" w:rsidRPr="00E82A84" w:rsidRDefault="00B842BC" w:rsidP="00CE6B23">
      <w:pPr>
        <w:pStyle w:val="1Skyrius"/>
        <w:ind w:left="1080" w:hanging="360"/>
        <w:rPr>
          <w:rFonts w:ascii="Verdana" w:hAnsi="Verdana"/>
          <w:color w:val="000000"/>
          <w:sz w:val="24"/>
          <w:szCs w:val="24"/>
          <w:lang w:val="lt-LT"/>
        </w:rPr>
      </w:pPr>
    </w:p>
    <w:p w14:paraId="33BE728F" w14:textId="11FC790C"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25" w:name="_Toc488998671"/>
      <w:bookmarkStart w:id="26" w:name="_Toc513077"/>
      <w:bookmarkStart w:id="27" w:name="_Toc225936371"/>
      <w:bookmarkEnd w:id="25"/>
      <w:r w:rsidRPr="00E82A84">
        <w:rPr>
          <w:rFonts w:ascii="Verdana" w:hAnsi="Verdana" w:cs="Times New Roman"/>
          <w:color w:val="auto"/>
          <w:sz w:val="24"/>
          <w:szCs w:val="24"/>
          <w:lang w:val="lt-LT"/>
        </w:rPr>
        <w:t>PASIŪLYMŲ RENGIMAS, PATEIKIMAS, KEITIMAS</w:t>
      </w:r>
      <w:bookmarkEnd w:id="26"/>
      <w:bookmarkEnd w:id="27"/>
    </w:p>
    <w:p w14:paraId="2C3DB23D" w14:textId="77777777" w:rsidR="00B842BC" w:rsidRPr="00E82A84" w:rsidRDefault="00B842BC" w:rsidP="00CE6B23">
      <w:pPr>
        <w:pStyle w:val="Body2"/>
        <w:spacing w:after="0"/>
        <w:rPr>
          <w:rFonts w:ascii="Verdana" w:hAnsi="Verdana" w:cs="Times New Roman"/>
          <w:color w:val="00000A"/>
          <w:sz w:val="24"/>
          <w:szCs w:val="24"/>
          <w:lang w:val="lt-LT"/>
        </w:rPr>
      </w:pPr>
    </w:p>
    <w:p w14:paraId="55EBA347" w14:textId="31403A80"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sz w:val="24"/>
          <w:szCs w:val="24"/>
          <w:bdr w:val="none" w:sz="0" w:space="0" w:color="auto" w:frame="1"/>
          <w:shd w:val="clear" w:color="auto" w:fill="FFFFFF"/>
          <w:lang w:val="lt-LT"/>
        </w:rPr>
        <w:t xml:space="preserve">5.1. </w:t>
      </w:r>
      <w:r w:rsidR="00B842BC" w:rsidRPr="00E82A84">
        <w:rPr>
          <w:rFonts w:ascii="Verdana" w:hAnsi="Verdana" w:cs="Times New Roman"/>
          <w:sz w:val="24"/>
          <w:szCs w:val="24"/>
          <w:bdr w:val="none" w:sz="0" w:space="0" w:color="auto" w:frame="1"/>
          <w:shd w:val="clear" w:color="auto" w:fill="FFFFFF"/>
          <w:lang w:val="lt-LT"/>
        </w:rPr>
        <w:t>Tiekėjas (fizinis ar juridinis asmuo) gali pateikti Perkančiajai organizacijai tik vieną pasiūlymą, nepriklausomai nuo to, ar teikiant pasiūlymą jis bus atskiras tiekėjas, ar tiekėjų grupės dalyvis (jungtinės veiklos sutarties šalis).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p>
    <w:p w14:paraId="473FC6D3" w14:textId="15CE9F1D"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auto"/>
          <w:kern w:val="16"/>
          <w:sz w:val="24"/>
          <w:szCs w:val="24"/>
          <w:lang w:val="lt-LT"/>
        </w:rPr>
        <w:t xml:space="preserve">5.2. </w:t>
      </w:r>
      <w:r w:rsidR="00B842BC" w:rsidRPr="00E82A84">
        <w:rPr>
          <w:rFonts w:ascii="Verdana" w:hAnsi="Verdana" w:cs="Times New Roman"/>
          <w:color w:val="auto"/>
          <w:kern w:val="16"/>
          <w:sz w:val="24"/>
          <w:szCs w:val="24"/>
          <w:lang w:val="lt-LT"/>
        </w:rPr>
        <w:t>Perkančioji orga</w:t>
      </w:r>
      <w:r w:rsidR="00B842BC" w:rsidRPr="00E82A84">
        <w:rPr>
          <w:rFonts w:ascii="Verdana" w:hAnsi="Verdana"/>
          <w:color w:val="auto"/>
          <w:kern w:val="16"/>
          <w:sz w:val="24"/>
          <w:szCs w:val="24"/>
          <w:lang w:val="lt-LT"/>
        </w:rPr>
        <w:t xml:space="preserve">nizacija </w:t>
      </w:r>
      <w:r w:rsidR="00B842BC" w:rsidRPr="00E82A84">
        <w:rPr>
          <w:rFonts w:ascii="Verdana" w:hAnsi="Verdana" w:cs="Times New Roman"/>
          <w:color w:val="auto"/>
          <w:sz w:val="24"/>
          <w:szCs w:val="24"/>
          <w:lang w:val="lt-LT"/>
        </w:rPr>
        <w:t xml:space="preserve">reikalauja pasiūlymus teikti tik elektroninėmis priemonėmis naudojant CVP IS. Pasiūlymai popierinėje laikmenoje, jei tokie būtų pateikti, bus grąžinami neatplėšti tiekėjui (kurjeriui) ar grąžinami </w:t>
      </w:r>
      <w:r w:rsidR="00B842BC" w:rsidRPr="00E82A84">
        <w:rPr>
          <w:rFonts w:ascii="Verdana" w:hAnsi="Verdana" w:cs="Times New Roman"/>
          <w:color w:val="00000A"/>
          <w:sz w:val="24"/>
          <w:szCs w:val="24"/>
          <w:lang w:val="lt-LT"/>
        </w:rPr>
        <w:t xml:space="preserve">registruotu laišku ir nebus priimami ir vertinami. Pasiūlymus gali teikti tik CVP IS registruoti tiekėjai (nemokama registracija adresu: </w:t>
      </w:r>
      <w:hyperlink r:id="rId23" w:history="1">
        <w:r w:rsidR="00B51419" w:rsidRPr="00E82A84">
          <w:rPr>
            <w:rStyle w:val="Hipersaitas"/>
            <w:rFonts w:ascii="Verdana" w:hAnsi="Verdana"/>
            <w:sz w:val="24"/>
            <w:szCs w:val="24"/>
            <w:lang w:val="lt-LT"/>
          </w:rPr>
          <w:t>https://viesiejipirkimai.lt</w:t>
        </w:r>
      </w:hyperlink>
      <w:r w:rsidR="00B842BC" w:rsidRPr="00E82A84">
        <w:fldChar w:fldCharType="begin"/>
      </w:r>
      <w:r w:rsidR="00B842BC" w:rsidRPr="00E82A84">
        <w:rPr>
          <w:rFonts w:ascii="Verdana" w:hAnsi="Verdana"/>
          <w:vanish/>
          <w:sz w:val="24"/>
          <w:szCs w:val="24"/>
          <w:lang w:val="lt-LT"/>
        </w:rPr>
        <w:instrText>HYPERLINK "https://pirkimai.eviesiejipirkimai.lt/" \h</w:instrText>
      </w:r>
      <w:r w:rsidR="00B842BC" w:rsidRPr="00E82A84">
        <w:fldChar w:fldCharType="separate"/>
      </w:r>
      <w:r w:rsidR="00B842BC" w:rsidRPr="00E82A84">
        <w:rPr>
          <w:rStyle w:val="Internetosaitas"/>
          <w:rFonts w:ascii="Verdana" w:hAnsi="Verdana" w:cs="Times New Roman"/>
          <w:vanish/>
          <w:webHidden/>
          <w:sz w:val="24"/>
          <w:szCs w:val="24"/>
          <w:lang w:val="lt-LT"/>
        </w:rPr>
        <w:t>https://pirkimai.eviesiejipirkimai.lt</w:t>
      </w:r>
      <w:r w:rsidR="00B842BC" w:rsidRPr="00E82A84">
        <w:rPr>
          <w:rStyle w:val="Internetosaitas"/>
          <w:rFonts w:ascii="Verdana" w:hAnsi="Verdana" w:cs="Times New Roman"/>
          <w:vanish/>
          <w:sz w:val="24"/>
          <w:szCs w:val="24"/>
          <w:lang w:val="lt-LT"/>
        </w:rPr>
        <w:fldChar w:fldCharType="end"/>
      </w:r>
      <w:r w:rsidR="00B842BC" w:rsidRPr="00E82A84">
        <w:rPr>
          <w:rFonts w:ascii="Verdana" w:hAnsi="Verdana" w:cs="Times New Roman"/>
          <w:color w:val="00000A"/>
          <w:sz w:val="24"/>
          <w:szCs w:val="24"/>
          <w:lang w:val="lt-LT"/>
        </w:rPr>
        <w:t xml:space="preserve">). Visi dokumentai, patvirtinantys tiekėjų kvalifikacijos atitiktį </w:t>
      </w:r>
      <w:r w:rsidR="00033EA6" w:rsidRPr="00E82A84">
        <w:rPr>
          <w:rFonts w:ascii="Verdana" w:hAnsi="Verdana" w:cs="Times New Roman"/>
          <w:color w:val="00000A"/>
          <w:sz w:val="24"/>
          <w:szCs w:val="24"/>
          <w:lang w:val="lt-LT"/>
        </w:rPr>
        <w:t>p</w:t>
      </w:r>
      <w:r w:rsidR="000D4A0F" w:rsidRPr="00E82A84">
        <w:rPr>
          <w:rFonts w:ascii="Verdana" w:hAnsi="Verdana" w:cs="Times New Roman"/>
          <w:color w:val="00000A"/>
          <w:sz w:val="24"/>
          <w:szCs w:val="24"/>
          <w:lang w:val="lt-LT"/>
        </w:rPr>
        <w:t>irkimo</w:t>
      </w:r>
      <w:r w:rsidR="00B842BC" w:rsidRPr="00E82A84">
        <w:rPr>
          <w:rFonts w:ascii="Verdana" w:hAnsi="Verdana" w:cs="Times New Roman"/>
          <w:color w:val="00000A"/>
          <w:sz w:val="24"/>
          <w:szCs w:val="24"/>
          <w:lang w:val="lt-LT"/>
        </w:rPr>
        <w:t xml:space="preserve"> sąlygose nustatytiems kvalifikacijos reikalavimams (jeigu taikoma), kiti pasiūlyme pateikiami dokumentai turi būti pateikti elektronine forma, t. y. tiesiogiai suformuoti elektroninėmis priemonėmis (pvz. EBVPD) arba pateikiant skaitmenines dokumentų kopijas (pvz.: pažymos, licencijos, jungtinės veiklos sutartis). Pateikiami dokumentai ar skaitmeninės dokumentų kopijos turi būti prieinami naudojant nediskriminuojančius, visuotinai prieinamus duomenų failų formatus (pvz.: </w:t>
      </w:r>
      <w:proofErr w:type="spellStart"/>
      <w:r w:rsidR="00B842BC" w:rsidRPr="00E82A84">
        <w:rPr>
          <w:rFonts w:ascii="Verdana" w:hAnsi="Verdana" w:cs="Times New Roman"/>
          <w:color w:val="00000A"/>
          <w:sz w:val="24"/>
          <w:szCs w:val="24"/>
          <w:lang w:val="lt-LT"/>
        </w:rPr>
        <w:t>pdf</w:t>
      </w:r>
      <w:proofErr w:type="spellEnd"/>
      <w:r w:rsidR="00B842BC" w:rsidRPr="00E82A84">
        <w:rPr>
          <w:rFonts w:ascii="Verdana" w:hAnsi="Verdana" w:cs="Times New Roman"/>
          <w:color w:val="00000A"/>
          <w:sz w:val="24"/>
          <w:szCs w:val="24"/>
          <w:lang w:val="lt-LT"/>
        </w:rPr>
        <w:t xml:space="preserve">, jpg, </w:t>
      </w:r>
      <w:proofErr w:type="spellStart"/>
      <w:r w:rsidR="00B842BC" w:rsidRPr="00E82A84">
        <w:rPr>
          <w:rFonts w:ascii="Verdana" w:hAnsi="Verdana" w:cs="Times New Roman"/>
          <w:color w:val="00000A"/>
          <w:sz w:val="24"/>
          <w:szCs w:val="24"/>
          <w:lang w:val="lt-LT"/>
        </w:rPr>
        <w:t>docx</w:t>
      </w:r>
      <w:proofErr w:type="spellEnd"/>
      <w:r w:rsidR="00B842BC" w:rsidRPr="00E82A84">
        <w:rPr>
          <w:rFonts w:ascii="Verdana" w:hAnsi="Verdana" w:cs="Times New Roman"/>
          <w:color w:val="00000A"/>
          <w:sz w:val="24"/>
          <w:szCs w:val="24"/>
          <w:lang w:val="lt-LT"/>
        </w:rPr>
        <w:t>).</w:t>
      </w:r>
    </w:p>
    <w:p w14:paraId="74BB7686" w14:textId="28767219"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bookmarkStart w:id="28" w:name="_Ref74228450"/>
      <w:r w:rsidRPr="00E82A84">
        <w:rPr>
          <w:rFonts w:ascii="Verdana" w:hAnsi="Verdana"/>
          <w:sz w:val="24"/>
          <w:szCs w:val="24"/>
          <w:lang w:val="lt-LT"/>
        </w:rPr>
        <w:lastRenderedPageBreak/>
        <w:t xml:space="preserve">5.3. </w:t>
      </w:r>
      <w:r w:rsidR="00B842BC" w:rsidRPr="00E82A84">
        <w:rPr>
          <w:rFonts w:ascii="Verdana" w:hAnsi="Verdana"/>
          <w:sz w:val="24"/>
          <w:szCs w:val="24"/>
          <w:lang w:val="lt-LT"/>
        </w:rPr>
        <w:t xml:space="preserve">Pasiūlymo kaina </w:t>
      </w:r>
      <w:r w:rsidR="00B842BC" w:rsidRPr="00E82A84">
        <w:rPr>
          <w:rFonts w:ascii="Verdana" w:hAnsi="Verdana"/>
          <w:b/>
          <w:sz w:val="24"/>
          <w:szCs w:val="24"/>
          <w:lang w:val="lt-LT"/>
        </w:rPr>
        <w:t xml:space="preserve">negali viršyti </w:t>
      </w:r>
      <w:r w:rsidR="00533C11">
        <w:rPr>
          <w:rFonts w:ascii="Verdana" w:hAnsi="Verdana"/>
          <w:b/>
          <w:sz w:val="24"/>
          <w:szCs w:val="24"/>
          <w:lang w:val="lt-LT"/>
        </w:rPr>
        <w:t>246 060</w:t>
      </w:r>
      <w:r w:rsidR="003456EC" w:rsidRPr="00E82A84">
        <w:rPr>
          <w:rFonts w:ascii="Verdana" w:hAnsi="Verdana"/>
          <w:b/>
          <w:sz w:val="24"/>
          <w:szCs w:val="24"/>
          <w:lang w:val="lt-LT"/>
        </w:rPr>
        <w:t>,00</w:t>
      </w:r>
      <w:r w:rsidR="00A47C66" w:rsidRPr="00E82A84">
        <w:rPr>
          <w:rFonts w:ascii="Verdana" w:hAnsi="Verdana"/>
          <w:b/>
          <w:sz w:val="24"/>
          <w:szCs w:val="24"/>
          <w:lang w:val="lt-LT"/>
        </w:rPr>
        <w:t xml:space="preserve"> </w:t>
      </w:r>
      <w:r w:rsidR="00F36475" w:rsidRPr="00E82A84">
        <w:rPr>
          <w:rFonts w:ascii="Verdana" w:hAnsi="Verdana"/>
          <w:b/>
          <w:sz w:val="24"/>
          <w:szCs w:val="24"/>
          <w:lang w:val="lt-LT"/>
        </w:rPr>
        <w:t>Eur be PVM</w:t>
      </w:r>
      <w:r w:rsidR="00B842BC" w:rsidRPr="00E82A84">
        <w:rPr>
          <w:rFonts w:ascii="Verdana" w:hAnsi="Verdana"/>
          <w:sz w:val="24"/>
          <w:szCs w:val="24"/>
          <w:lang w:val="lt-LT"/>
        </w:rPr>
        <w:t xml:space="preserve">. Jeigu pasiūlymo kaina bus didesnė, pasiūlymas bus atmestas vadovaujantis </w:t>
      </w:r>
      <w:r w:rsidR="00033EA6" w:rsidRPr="00E82A84">
        <w:rPr>
          <w:rFonts w:ascii="Verdana" w:hAnsi="Verdana"/>
          <w:sz w:val="24"/>
          <w:szCs w:val="24"/>
          <w:lang w:val="lt-LT"/>
        </w:rPr>
        <w:t>p</w:t>
      </w:r>
      <w:r w:rsidR="00B842BC" w:rsidRPr="00E82A84">
        <w:rPr>
          <w:rFonts w:ascii="Verdana" w:hAnsi="Verdana"/>
          <w:sz w:val="24"/>
          <w:szCs w:val="24"/>
          <w:lang w:val="lt-LT"/>
        </w:rPr>
        <w:t xml:space="preserve">irkimo sąlygų </w:t>
      </w:r>
      <w:r w:rsidR="00432505" w:rsidRPr="00E82A84">
        <w:rPr>
          <w:rFonts w:ascii="Verdana" w:hAnsi="Verdana"/>
          <w:sz w:val="24"/>
          <w:szCs w:val="24"/>
          <w:lang w:val="lt-LT"/>
        </w:rPr>
        <w:t>11.1</w:t>
      </w:r>
      <w:r w:rsidR="00535065" w:rsidRPr="00E82A84">
        <w:rPr>
          <w:rFonts w:ascii="Verdana" w:hAnsi="Verdana"/>
          <w:sz w:val="24"/>
          <w:szCs w:val="24"/>
          <w:lang w:val="lt-LT"/>
        </w:rPr>
        <w:t>.3</w:t>
      </w:r>
      <w:r w:rsidR="00B842BC" w:rsidRPr="00E82A84">
        <w:rPr>
          <w:rFonts w:ascii="Verdana" w:hAnsi="Verdana"/>
          <w:sz w:val="24"/>
          <w:szCs w:val="24"/>
          <w:lang w:val="lt-LT"/>
        </w:rPr>
        <w:t xml:space="preserve"> punkto nuostatomis.</w:t>
      </w:r>
      <w:bookmarkEnd w:id="28"/>
    </w:p>
    <w:p w14:paraId="56BEE5C5" w14:textId="0F15FC5B"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sz w:val="24"/>
          <w:szCs w:val="24"/>
          <w:lang w:val="lt-LT"/>
        </w:rPr>
        <w:t>5.4.</w:t>
      </w:r>
      <w:r w:rsidRPr="00E82A84">
        <w:rPr>
          <w:rFonts w:ascii="Verdana" w:hAnsi="Verdana"/>
          <w:b/>
          <w:bCs/>
          <w:sz w:val="24"/>
          <w:szCs w:val="24"/>
          <w:lang w:val="lt-LT"/>
        </w:rPr>
        <w:t xml:space="preserve"> </w:t>
      </w:r>
      <w:r w:rsidR="00B842BC" w:rsidRPr="00E82A84">
        <w:rPr>
          <w:rFonts w:ascii="Verdana" w:hAnsi="Verdana"/>
          <w:b/>
          <w:bCs/>
          <w:sz w:val="24"/>
          <w:szCs w:val="24"/>
          <w:lang w:val="lt-LT"/>
        </w:rPr>
        <w:t xml:space="preserve">Pasiūlymas turi būti pateiktas </w:t>
      </w:r>
      <w:r w:rsidR="00B842BC" w:rsidRPr="00E82A84">
        <w:rPr>
          <w:rFonts w:ascii="Verdana" w:hAnsi="Verdana" w:cs="Times New Roman"/>
          <w:b/>
          <w:bCs/>
          <w:sz w:val="24"/>
          <w:szCs w:val="24"/>
          <w:lang w:val="lt-LT"/>
        </w:rPr>
        <w:t>iki</w:t>
      </w:r>
      <w:r w:rsidR="00F40ABB" w:rsidRPr="00E82A84">
        <w:rPr>
          <w:rFonts w:ascii="Verdana" w:hAnsi="Verdana" w:cs="Times New Roman"/>
          <w:b/>
          <w:bCs/>
          <w:sz w:val="24"/>
          <w:szCs w:val="24"/>
          <w:lang w:val="lt-LT"/>
        </w:rPr>
        <w:t xml:space="preserve"> </w:t>
      </w:r>
      <w:r w:rsidR="00F40ABB" w:rsidRPr="00E82A84">
        <w:rPr>
          <w:rStyle w:val="cf01"/>
          <w:rFonts w:ascii="Verdana" w:hAnsi="Verdana" w:cs="Times New Roman"/>
          <w:b/>
          <w:bCs/>
          <w:sz w:val="24"/>
          <w:szCs w:val="24"/>
          <w:lang w:val="lt-LT"/>
        </w:rPr>
        <w:t xml:space="preserve">pirkimo skelbime nurodytos datos </w:t>
      </w:r>
      <w:r w:rsidR="00B842BC" w:rsidRPr="00E82A84">
        <w:rPr>
          <w:rFonts w:ascii="Verdana" w:hAnsi="Verdana" w:cs="Times New Roman"/>
          <w:b/>
          <w:bCs/>
          <w:color w:val="auto"/>
          <w:sz w:val="24"/>
          <w:szCs w:val="24"/>
          <w:lang w:val="lt-LT"/>
        </w:rPr>
        <w:t>tik elektroninėmis priemonėmis, naudojant CVP IS</w:t>
      </w:r>
      <w:r w:rsidR="00B842BC" w:rsidRPr="00E82A84">
        <w:rPr>
          <w:rFonts w:ascii="Verdana" w:hAnsi="Verdana" w:cs="Times New Roman"/>
          <w:color w:val="auto"/>
          <w:sz w:val="24"/>
          <w:szCs w:val="24"/>
          <w:lang w:val="lt-LT"/>
        </w:rPr>
        <w:t>.</w:t>
      </w:r>
    </w:p>
    <w:p w14:paraId="74819067" w14:textId="5CF2EF94"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00000A"/>
          <w:sz w:val="24"/>
          <w:szCs w:val="24"/>
          <w:lang w:val="lt-LT"/>
        </w:rPr>
        <w:t xml:space="preserve">5.5. </w:t>
      </w:r>
      <w:r w:rsidR="00B842BC" w:rsidRPr="00E82A84">
        <w:rPr>
          <w:rFonts w:ascii="Verdana" w:hAnsi="Verdana" w:cs="Times New Roman"/>
          <w:color w:val="00000A"/>
          <w:sz w:val="24"/>
          <w:szCs w:val="24"/>
          <w:lang w:val="lt-LT"/>
        </w:rPr>
        <w:t xml:space="preserve">Susipažinti su pirkimo dokumentais </w:t>
      </w:r>
      <w:r w:rsidR="00ED0877" w:rsidRPr="00E82A84">
        <w:rPr>
          <w:rFonts w:ascii="Verdana" w:hAnsi="Verdana" w:cs="Times New Roman"/>
          <w:color w:val="00000A"/>
          <w:sz w:val="24"/>
          <w:szCs w:val="24"/>
          <w:lang w:val="lt-LT"/>
        </w:rPr>
        <w:t xml:space="preserve">ir pateikti pasiūlymą </w:t>
      </w:r>
      <w:r w:rsidR="00B842BC" w:rsidRPr="00E82A84">
        <w:rPr>
          <w:rFonts w:ascii="Verdana" w:hAnsi="Verdana" w:cs="Times New Roman"/>
          <w:color w:val="00000A"/>
          <w:sz w:val="24"/>
          <w:szCs w:val="24"/>
          <w:lang w:val="lt-LT"/>
        </w:rPr>
        <w:t>tiekėjai turi teisę iki pasiūlymų pateikimo termino pabaigos.</w:t>
      </w:r>
    </w:p>
    <w:p w14:paraId="298DB774" w14:textId="48A4A821"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00000A"/>
          <w:sz w:val="24"/>
          <w:szCs w:val="24"/>
          <w:lang w:val="lt-LT"/>
        </w:rPr>
        <w:t xml:space="preserve">5.6. </w:t>
      </w:r>
      <w:r w:rsidR="00B842BC" w:rsidRPr="00E82A84">
        <w:rPr>
          <w:rFonts w:ascii="Verdana" w:hAnsi="Verdana" w:cs="Times New Roman"/>
          <w:color w:val="00000A"/>
          <w:sz w:val="24"/>
          <w:szCs w:val="24"/>
          <w:lang w:val="lt-LT"/>
        </w:rPr>
        <w:t>Pateikdamas pasiūlymą, tiekėjas sutinka su šiais pirkimo dokumentais ir patvirtina, kad jo pasiūlyme pateikta informacija yra teisinga ir apima viską, ko reikia tinkamam pirkimo sutarties įvykdymui.</w:t>
      </w:r>
    </w:p>
    <w:p w14:paraId="53E43B86" w14:textId="292C3F6C" w:rsidR="004B4702"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sz w:val="24"/>
          <w:szCs w:val="24"/>
          <w:lang w:val="lt-LT"/>
        </w:rPr>
        <w:t xml:space="preserve">5.7. </w:t>
      </w:r>
      <w:r w:rsidR="004B4702" w:rsidRPr="00E82A84">
        <w:rPr>
          <w:rFonts w:ascii="Verdana" w:hAnsi="Verdana"/>
          <w:sz w:val="24"/>
          <w:szCs w:val="24"/>
          <w:lang w:val="lt-LT"/>
        </w:rPr>
        <w:t xml:space="preserve">Tiekėjo pasiūlymas bei kita korespondencija pateikiami lietuvių kalba. Jei reikalaujami pridėti prie pasiūlymo dokumentai ir/ar nuorodos į informacijos šaltinius </w:t>
      </w:r>
      <w:r w:rsidR="00911D4E" w:rsidRPr="00E82A84">
        <w:rPr>
          <w:rFonts w:ascii="Verdana" w:hAnsi="Verdana"/>
          <w:sz w:val="24"/>
          <w:szCs w:val="24"/>
          <w:lang w:val="lt-LT"/>
        </w:rPr>
        <w:t xml:space="preserve">informacija </w:t>
      </w:r>
      <w:r w:rsidR="004B4702" w:rsidRPr="00E82A84">
        <w:rPr>
          <w:rFonts w:ascii="Verdana" w:hAnsi="Verdana"/>
          <w:sz w:val="24"/>
          <w:szCs w:val="24"/>
          <w:lang w:val="lt-LT"/>
        </w:rPr>
        <w:t xml:space="preserve">negali būti pateikti lietuvių kalba, šie dokumentai ir/ar nuorodos į informacijos šaltinius informacija turi būti pateikiami originalo kalba, pridedant vertimą į lietuvių kalbą. Vertimas turi būti patvirtintas vertėjo parašu ir vertimo biuro antspaudu arba tiekėjo vadovo arba jo įgalioto asmens parašu. Kilus įtarimų dėl pasiūlyme pateikto dokumento vertimo kokybės ir (ar) jo atitikties dokumento originalo turiniui, </w:t>
      </w:r>
      <w:r w:rsidR="001F4D8F" w:rsidRPr="00E82A84">
        <w:rPr>
          <w:rFonts w:ascii="Verdana" w:hAnsi="Verdana"/>
          <w:sz w:val="24"/>
          <w:szCs w:val="24"/>
          <w:lang w:val="lt-LT"/>
        </w:rPr>
        <w:t>P</w:t>
      </w:r>
      <w:r w:rsidR="004B4702" w:rsidRPr="00E82A84">
        <w:rPr>
          <w:rFonts w:ascii="Verdana" w:hAnsi="Verdana"/>
          <w:sz w:val="24"/>
          <w:szCs w:val="24"/>
          <w:lang w:val="lt-LT"/>
        </w:rPr>
        <w:t>erkančioji organizacija pasilieka teisę reikalauti pateikti vertėjo parašu ir vertimų biuro antspaudu (jei turi) patvirtintą šio dokumento vertimą ir (arba) nurodyti, kad vertimą atlikusio asmens parašas būtų patvirtintas notariškai.</w:t>
      </w:r>
    </w:p>
    <w:p w14:paraId="3B440D60" w14:textId="4495ECE6" w:rsidR="00B842BC" w:rsidRPr="00E82A84" w:rsidRDefault="00A1500D" w:rsidP="00CE6B23">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sz w:val="24"/>
          <w:szCs w:val="24"/>
          <w:lang w:val="lt-LT"/>
        </w:rPr>
        <w:t xml:space="preserve">5.8. </w:t>
      </w:r>
      <w:r w:rsidR="00B842BC" w:rsidRPr="00E82A84">
        <w:rPr>
          <w:rFonts w:ascii="Verdana" w:hAnsi="Verdana"/>
          <w:sz w:val="24"/>
          <w:szCs w:val="24"/>
          <w:lang w:val="lt-LT"/>
        </w:rPr>
        <w:t xml:space="preserve">Pasiūlyme turi būti nurodytas jo galiojimo terminas. Pasiūlymas turi galioti ne trumpiau nei </w:t>
      </w:r>
      <w:r w:rsidR="00BB7244" w:rsidRPr="00E82A84">
        <w:rPr>
          <w:rFonts w:ascii="Verdana" w:hAnsi="Verdana"/>
          <w:b/>
          <w:bCs/>
          <w:sz w:val="24"/>
          <w:szCs w:val="24"/>
          <w:lang w:val="lt-LT"/>
        </w:rPr>
        <w:t>3 mėnesius</w:t>
      </w:r>
      <w:r w:rsidR="00B842BC" w:rsidRPr="00E82A84">
        <w:rPr>
          <w:rFonts w:ascii="Verdana" w:hAnsi="Verdana"/>
          <w:sz w:val="24"/>
          <w:szCs w:val="24"/>
          <w:lang w:val="lt-LT"/>
        </w:rPr>
        <w:t xml:space="preserve"> nuo pasiūlymų pateikimo termino pabaigos. Jeigu pasiūlyme nenurodytas jo galiojimo laikas, laikoma, kad pasiūlymas galioja tiek, kiek nustatyta pirkimo dokumentuose.</w:t>
      </w:r>
    </w:p>
    <w:p w14:paraId="3CC1DF63" w14:textId="02CA221E" w:rsidR="00B842BC" w:rsidRPr="00E82A84" w:rsidRDefault="00A1500D" w:rsidP="00046F2C">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00000A"/>
          <w:sz w:val="24"/>
          <w:szCs w:val="24"/>
          <w:lang w:val="lt-LT"/>
        </w:rPr>
        <w:t xml:space="preserve">5.9. </w:t>
      </w:r>
      <w:r w:rsidR="00B842BC" w:rsidRPr="00E82A84">
        <w:rPr>
          <w:rFonts w:ascii="Verdana" w:hAnsi="Verdana" w:cs="Times New Roman"/>
          <w:color w:val="00000A"/>
          <w:sz w:val="24"/>
          <w:szCs w:val="24"/>
          <w:lang w:val="lt-LT"/>
        </w:rPr>
        <w:t>Pasiūlyme nurodoma kaina pateikiama eurais. Apskaičiuojant kainą</w:t>
      </w:r>
      <w:r w:rsidR="00D0112C" w:rsidRPr="00E82A84">
        <w:rPr>
          <w:rFonts w:ascii="Verdana" w:hAnsi="Verdana" w:cs="Times New Roman"/>
          <w:color w:val="00000A"/>
          <w:sz w:val="24"/>
          <w:szCs w:val="24"/>
          <w:lang w:val="lt-LT"/>
        </w:rPr>
        <w:t>/įkainį</w:t>
      </w:r>
      <w:r w:rsidR="00B842BC" w:rsidRPr="00E82A84">
        <w:rPr>
          <w:rFonts w:ascii="Verdana" w:hAnsi="Verdana" w:cs="Times New Roman"/>
          <w:color w:val="00000A"/>
          <w:sz w:val="24"/>
          <w:szCs w:val="24"/>
          <w:lang w:val="lt-LT"/>
        </w:rPr>
        <w:t xml:space="preserve"> turi būti atsižvelgta į visus </w:t>
      </w:r>
      <w:r w:rsidR="00033EA6" w:rsidRPr="00E82A84">
        <w:rPr>
          <w:rFonts w:ascii="Verdana" w:hAnsi="Verdana" w:cs="Times New Roman"/>
          <w:color w:val="00000A"/>
          <w:sz w:val="24"/>
          <w:szCs w:val="24"/>
          <w:lang w:val="lt-LT"/>
        </w:rPr>
        <w:t>p</w:t>
      </w:r>
      <w:r w:rsidR="00B842BC" w:rsidRPr="00E82A84">
        <w:rPr>
          <w:rFonts w:ascii="Verdana" w:hAnsi="Verdana" w:cs="Times New Roman"/>
          <w:color w:val="00000A"/>
          <w:sz w:val="24"/>
          <w:szCs w:val="24"/>
          <w:lang w:val="lt-LT"/>
        </w:rPr>
        <w:t>irkimo sąlygų, įskaitant pirkimo sutarties projektą, reikalavimus. Į pasiūlymo kainą</w:t>
      </w:r>
      <w:r w:rsidR="00D0112C" w:rsidRPr="00E82A84">
        <w:rPr>
          <w:rFonts w:ascii="Verdana" w:hAnsi="Verdana" w:cs="Times New Roman"/>
          <w:color w:val="00000A"/>
          <w:sz w:val="24"/>
          <w:szCs w:val="24"/>
          <w:lang w:val="lt-LT"/>
        </w:rPr>
        <w:t>/įkainius</w:t>
      </w:r>
      <w:r w:rsidR="00B842BC" w:rsidRPr="00E82A84">
        <w:rPr>
          <w:rFonts w:ascii="Verdana" w:hAnsi="Verdana" w:cs="Times New Roman"/>
          <w:color w:val="00000A"/>
          <w:sz w:val="24"/>
          <w:szCs w:val="24"/>
          <w:lang w:val="lt-LT"/>
        </w:rPr>
        <w:t xml:space="preserve"> turi būti įskaityti visi mokesčiai ir visos tiekėjo išlaidos</w:t>
      </w:r>
      <w:r w:rsidR="001F4D8F" w:rsidRPr="00E82A84">
        <w:rPr>
          <w:rFonts w:ascii="Verdana" w:hAnsi="Verdana" w:cs="Times New Roman"/>
          <w:color w:val="00000A"/>
          <w:sz w:val="24"/>
          <w:szCs w:val="24"/>
          <w:lang w:val="lt-LT"/>
        </w:rPr>
        <w:t xml:space="preserve"> (</w:t>
      </w:r>
      <w:r w:rsidR="001F4D8F" w:rsidRPr="00E82A84">
        <w:rPr>
          <w:rFonts w:ascii="Verdana" w:hAnsi="Verdana"/>
          <w:sz w:val="24"/>
          <w:szCs w:val="24"/>
          <w:lang w:val="lt-LT"/>
        </w:rPr>
        <w:t xml:space="preserve">tame tarpe ir išlaidos dėl E. sąskaitos pateikimo) </w:t>
      </w:r>
      <w:r w:rsidR="00B842BC" w:rsidRPr="00E82A84">
        <w:rPr>
          <w:rFonts w:ascii="Verdana" w:hAnsi="Verdana" w:cs="Times New Roman"/>
          <w:color w:val="00000A"/>
          <w:sz w:val="24"/>
          <w:szCs w:val="24"/>
          <w:lang w:val="lt-LT"/>
        </w:rPr>
        <w:t>apimančios viską, ko reikia visiškam ir tinkamam pirkimo sutarties įvykdymui.</w:t>
      </w:r>
    </w:p>
    <w:p w14:paraId="74A3A5B0" w14:textId="422F4B48" w:rsidR="00B842BC" w:rsidRPr="00E82A84" w:rsidRDefault="00A1500D" w:rsidP="00046F2C">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kern w:val="16"/>
          <w:sz w:val="24"/>
          <w:szCs w:val="24"/>
          <w:lang w:val="lt-LT"/>
        </w:rPr>
        <w:t xml:space="preserve">5.10. </w:t>
      </w:r>
      <w:r w:rsidR="00B842BC" w:rsidRPr="00E82A84">
        <w:rPr>
          <w:rFonts w:ascii="Verdana" w:hAnsi="Verdana"/>
          <w:kern w:val="16"/>
          <w:sz w:val="24"/>
          <w:szCs w:val="24"/>
          <w:lang w:val="lt-LT"/>
        </w:rPr>
        <w:t xml:space="preserve">Perkančioji organizacija </w:t>
      </w:r>
      <w:r w:rsidR="00B842BC" w:rsidRPr="00E82A84">
        <w:rPr>
          <w:rFonts w:ascii="Verdana" w:hAnsi="Verdana" w:cs="Times New Roman"/>
          <w:color w:val="00000A"/>
          <w:sz w:val="24"/>
          <w:szCs w:val="24"/>
          <w:lang w:val="lt-LT"/>
        </w:rPr>
        <w:t xml:space="preserve">turi teisę pratęsti pasiūlymo pateikimo terminą. Apie naują pasiūlymų pateikimo terminą </w:t>
      </w:r>
      <w:r w:rsidR="00B842BC" w:rsidRPr="00E82A84">
        <w:rPr>
          <w:rFonts w:ascii="Verdana" w:hAnsi="Verdana"/>
          <w:kern w:val="16"/>
          <w:sz w:val="24"/>
          <w:szCs w:val="24"/>
          <w:lang w:val="lt-LT"/>
        </w:rPr>
        <w:t xml:space="preserve">Perkančioji organizacija </w:t>
      </w:r>
      <w:r w:rsidR="00B842BC" w:rsidRPr="00E82A84">
        <w:rPr>
          <w:rFonts w:ascii="Verdana" w:hAnsi="Verdana" w:cs="Times New Roman"/>
          <w:color w:val="00000A"/>
          <w:sz w:val="24"/>
          <w:szCs w:val="24"/>
          <w:lang w:val="lt-LT"/>
        </w:rPr>
        <w:t>paskelbia CVP IS ir praneša prie pirkimo CVP IS prisijungusiems tiekėjams.</w:t>
      </w:r>
    </w:p>
    <w:p w14:paraId="45185124" w14:textId="2EC86A17" w:rsidR="00B842BC" w:rsidRPr="00E82A84" w:rsidRDefault="00A1500D" w:rsidP="00046F2C">
      <w:pPr>
        <w:pStyle w:val="Body2"/>
        <w:tabs>
          <w:tab w:val="left" w:pos="142"/>
          <w:tab w:val="left" w:pos="1134"/>
        </w:tabs>
        <w:spacing w:after="0"/>
        <w:ind w:firstLine="709"/>
        <w:rPr>
          <w:rFonts w:ascii="Verdana" w:hAnsi="Verdana" w:cs="Times New Roman"/>
          <w:kern w:val="16"/>
          <w:sz w:val="24"/>
          <w:szCs w:val="24"/>
          <w:lang w:val="lt-LT"/>
        </w:rPr>
      </w:pPr>
      <w:r w:rsidRPr="00E82A84">
        <w:rPr>
          <w:rFonts w:ascii="Verdana" w:hAnsi="Verdana" w:cs="Times New Roman"/>
          <w:color w:val="00000A"/>
          <w:sz w:val="24"/>
          <w:szCs w:val="24"/>
          <w:lang w:val="lt-LT"/>
        </w:rPr>
        <w:t xml:space="preserve">5.11. </w:t>
      </w:r>
      <w:r w:rsidR="00B842BC" w:rsidRPr="00E82A84">
        <w:rPr>
          <w:rFonts w:ascii="Verdana" w:hAnsi="Verdana" w:cs="Times New Roman"/>
          <w:color w:val="00000A"/>
          <w:sz w:val="24"/>
          <w:szCs w:val="24"/>
          <w:lang w:val="lt-LT"/>
        </w:rPr>
        <w:t>Pasiūlymas turi būti pateikiamas CVP IS priemonėmis užpildant pasiūlymo formą ir prie jos pridedant visus pasiūlymo formoje reikalaujamus pateikti dokumentus.</w:t>
      </w:r>
    </w:p>
    <w:p w14:paraId="50EDA3D3" w14:textId="20A832F6" w:rsidR="00B842BC" w:rsidRPr="00E82A84" w:rsidRDefault="00A1500D" w:rsidP="00046F2C">
      <w:pPr>
        <w:pStyle w:val="Body2"/>
        <w:tabs>
          <w:tab w:val="left" w:pos="142"/>
          <w:tab w:val="left" w:pos="1134"/>
        </w:tabs>
        <w:spacing w:after="0"/>
        <w:ind w:firstLine="709"/>
        <w:rPr>
          <w:rFonts w:ascii="Verdana" w:hAnsi="Verdana" w:cs="Times New Roman"/>
          <w:b/>
          <w:bCs/>
          <w:kern w:val="16"/>
          <w:sz w:val="24"/>
          <w:szCs w:val="24"/>
          <w:lang w:val="lt-LT"/>
        </w:rPr>
      </w:pPr>
      <w:r w:rsidRPr="00E82A84">
        <w:rPr>
          <w:rFonts w:ascii="Verdana" w:hAnsi="Verdana" w:cs="Times New Roman"/>
          <w:b/>
          <w:bCs/>
          <w:color w:val="00000A"/>
          <w:sz w:val="24"/>
          <w:szCs w:val="24"/>
          <w:lang w:val="lt-LT"/>
        </w:rPr>
        <w:t xml:space="preserve">5.12. </w:t>
      </w:r>
      <w:r w:rsidR="00B842BC" w:rsidRPr="00E82A84">
        <w:rPr>
          <w:rFonts w:ascii="Verdana" w:hAnsi="Verdana" w:cs="Times New Roman"/>
          <w:b/>
          <w:bCs/>
          <w:color w:val="00000A"/>
          <w:sz w:val="24"/>
          <w:szCs w:val="24"/>
          <w:lang w:val="lt-LT"/>
        </w:rPr>
        <w:t>Tiekėjo pasiūlymą sudaro CVP IS priemonėmis pateiktos informacijos ir dokumentų visuma</w:t>
      </w:r>
      <w:r w:rsidR="00D0112C" w:rsidRPr="00E82A84">
        <w:rPr>
          <w:rFonts w:ascii="Verdana" w:hAnsi="Verdana" w:cs="Times New Roman"/>
          <w:b/>
          <w:bCs/>
          <w:color w:val="00000A"/>
          <w:sz w:val="24"/>
          <w:szCs w:val="24"/>
          <w:lang w:val="lt-LT"/>
        </w:rPr>
        <w:t xml:space="preserve"> (įskaitant pasiūlymo paaiškinimus bei atsakymus dėl pasiūlymo (jei tokių bus)</w:t>
      </w:r>
      <w:r w:rsidR="00D0112C" w:rsidRPr="00E82A84">
        <w:rPr>
          <w:rFonts w:ascii="Verdana" w:hAnsi="Verdana" w:cs="Times New Roman"/>
          <w:b/>
          <w:bCs/>
          <w:sz w:val="24"/>
          <w:szCs w:val="24"/>
          <w:lang w:val="lt-LT"/>
        </w:rPr>
        <w:t>)</w:t>
      </w:r>
      <w:r w:rsidR="00B842BC" w:rsidRPr="00E82A84">
        <w:rPr>
          <w:rFonts w:ascii="Verdana" w:hAnsi="Verdana" w:cs="Times New Roman"/>
          <w:b/>
          <w:bCs/>
          <w:color w:val="00000A"/>
          <w:sz w:val="24"/>
          <w:szCs w:val="24"/>
          <w:lang w:val="lt-LT"/>
        </w:rPr>
        <w:t>:</w:t>
      </w:r>
    </w:p>
    <w:p w14:paraId="611AE902" w14:textId="06B38A2C" w:rsidR="00776340" w:rsidRPr="00E82A84" w:rsidRDefault="00A1500D" w:rsidP="00046F2C">
      <w:pPr>
        <w:pStyle w:val="Body2"/>
        <w:tabs>
          <w:tab w:val="left" w:pos="1260"/>
          <w:tab w:val="left" w:pos="1418"/>
          <w:tab w:val="left" w:pos="1701"/>
        </w:tabs>
        <w:spacing w:after="0"/>
        <w:ind w:firstLine="709"/>
        <w:rPr>
          <w:rFonts w:ascii="Verdana" w:hAnsi="Verdana"/>
          <w:sz w:val="24"/>
          <w:szCs w:val="24"/>
          <w:lang w:val="lt-LT"/>
        </w:rPr>
      </w:pPr>
      <w:r w:rsidRPr="00E82A84">
        <w:rPr>
          <w:rFonts w:ascii="Verdana" w:hAnsi="Verdana"/>
          <w:sz w:val="24"/>
          <w:szCs w:val="24"/>
          <w:lang w:val="lt-LT"/>
        </w:rPr>
        <w:t xml:space="preserve">5.12.1. </w:t>
      </w:r>
      <w:r w:rsidR="0050593F" w:rsidRPr="00E82A84">
        <w:rPr>
          <w:rFonts w:ascii="Verdana" w:hAnsi="Verdana"/>
          <w:sz w:val="24"/>
          <w:szCs w:val="24"/>
          <w:lang w:val="lt-LT"/>
        </w:rPr>
        <w:t>užpildyta pasiūlymo forma, parengta pagal šių pirkimo dokumentų 1 priedą;</w:t>
      </w:r>
    </w:p>
    <w:p w14:paraId="62AF1781" w14:textId="7B43FC56" w:rsidR="00BD2E26" w:rsidRPr="00E82A84" w:rsidRDefault="00BD2E26">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cs="Arial Unicode MS"/>
          <w:sz w:val="24"/>
          <w:szCs w:val="24"/>
          <w:lang w:eastAsia="lt-LT"/>
        </w:rPr>
      </w:pPr>
      <w:r w:rsidRPr="00E82A84">
        <w:rPr>
          <w:rFonts w:ascii="Verdana" w:hAnsi="Verdana" w:cstheme="minorHAnsi"/>
          <w:b/>
          <w:bCs/>
          <w:sz w:val="24"/>
          <w:szCs w:val="24"/>
        </w:rPr>
        <w:t>pasiūlymo galiojimo užtikrinimas</w:t>
      </w:r>
      <w:r w:rsidRPr="00E82A84">
        <w:rPr>
          <w:rFonts w:ascii="Verdana" w:hAnsi="Verdana" w:cstheme="minorHAnsi"/>
          <w:sz w:val="24"/>
          <w:szCs w:val="24"/>
        </w:rPr>
        <w:t xml:space="preserve"> pagal Pirkimo sąlygų 7 dalies nuostatas;</w:t>
      </w:r>
    </w:p>
    <w:p w14:paraId="5C0A82C0" w14:textId="77777777" w:rsidR="00BD2E26" w:rsidRPr="00E82A84" w:rsidRDefault="005C7D77">
      <w:pPr>
        <w:pStyle w:val="Sraopastraipa"/>
        <w:numPr>
          <w:ilvl w:val="2"/>
          <w:numId w:val="37"/>
        </w:numPr>
        <w:tabs>
          <w:tab w:val="left" w:pos="1560"/>
          <w:tab w:val="left" w:pos="1701"/>
          <w:tab w:val="left" w:pos="1843"/>
        </w:tabs>
        <w:suppressAutoHyphens/>
        <w:spacing w:line="240" w:lineRule="auto"/>
        <w:ind w:left="0" w:firstLine="709"/>
        <w:jc w:val="both"/>
        <w:rPr>
          <w:rFonts w:ascii="Verdana" w:hAnsi="Verdana"/>
          <w:sz w:val="24"/>
          <w:szCs w:val="24"/>
        </w:rPr>
      </w:pPr>
      <w:r w:rsidRPr="00E82A84">
        <w:rPr>
          <w:rFonts w:ascii="Verdana" w:hAnsi="Verdana"/>
          <w:sz w:val="24"/>
          <w:szCs w:val="24"/>
        </w:rPr>
        <w:t>EBVPD (</w:t>
      </w:r>
      <w:r w:rsidR="00C870B2" w:rsidRPr="00E82A84">
        <w:rPr>
          <w:rFonts w:ascii="Verdana" w:hAnsi="Verdana"/>
          <w:sz w:val="24"/>
          <w:szCs w:val="24"/>
        </w:rPr>
        <w:t>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E82A84">
        <w:rPr>
          <w:rFonts w:ascii="Verdana" w:hAnsi="Verdana"/>
          <w:sz w:val="24"/>
          <w:szCs w:val="24"/>
        </w:rPr>
        <w:t>);</w:t>
      </w:r>
    </w:p>
    <w:p w14:paraId="200218C6" w14:textId="77777777" w:rsidR="00BD2E26" w:rsidRPr="00E82A84" w:rsidRDefault="00BD2E26">
      <w:pPr>
        <w:pStyle w:val="Sraopastraipa"/>
        <w:numPr>
          <w:ilvl w:val="2"/>
          <w:numId w:val="37"/>
        </w:numPr>
        <w:tabs>
          <w:tab w:val="left" w:pos="1560"/>
          <w:tab w:val="left" w:pos="1701"/>
          <w:tab w:val="left" w:pos="1843"/>
        </w:tabs>
        <w:suppressAutoHyphens/>
        <w:spacing w:line="240" w:lineRule="auto"/>
        <w:ind w:left="0" w:firstLine="709"/>
        <w:jc w:val="both"/>
        <w:rPr>
          <w:rFonts w:ascii="Verdana" w:hAnsi="Verdana"/>
          <w:sz w:val="24"/>
          <w:szCs w:val="24"/>
        </w:rPr>
      </w:pPr>
      <w:r w:rsidRPr="00E82A84">
        <w:rPr>
          <w:rFonts w:ascii="Verdana" w:hAnsi="Verdana"/>
          <w:sz w:val="24"/>
          <w:szCs w:val="24"/>
        </w:rPr>
        <w:lastRenderedPageBreak/>
        <w:t xml:space="preserve">tiekėjo kvalifikaciją patvirtinantys dokumentai </w:t>
      </w:r>
      <w:r w:rsidRPr="00E82A84">
        <w:rPr>
          <w:rFonts w:ascii="Verdana" w:hAnsi="Verdana"/>
          <w:b/>
          <w:bCs/>
          <w:sz w:val="24"/>
          <w:szCs w:val="24"/>
        </w:rPr>
        <w:t>(patvirtinančių dokumentų bus reikalaujama tik iš to dalyvio, kurio pasiūlymas pagal vertinimo rezultatus galės būti pripažintas laimėjusiu)</w:t>
      </w:r>
      <w:r w:rsidRPr="00E82A84">
        <w:rPr>
          <w:rFonts w:ascii="Verdana" w:hAnsi="Verdana"/>
          <w:sz w:val="24"/>
          <w:szCs w:val="24"/>
        </w:rPr>
        <w:t>;</w:t>
      </w:r>
    </w:p>
    <w:p w14:paraId="22BC5FB4" w14:textId="77777777" w:rsidR="00BD2E26" w:rsidRPr="00E82A84" w:rsidRDefault="00BD2E26">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aplinkos apsaugos vadybos sistemos standartai </w:t>
      </w:r>
      <w:r w:rsidRPr="00E82A84">
        <w:rPr>
          <w:rFonts w:ascii="Verdana" w:hAnsi="Verdana"/>
          <w:b/>
          <w:bCs/>
          <w:sz w:val="24"/>
          <w:szCs w:val="24"/>
        </w:rPr>
        <w:t>(patvirtinančių dokumentų bus reikalaujama tik iš to dalyvio, kurio pasiūlymas pagal vertinimo rezultatus galės būti pripažintas laimėjusiu);</w:t>
      </w:r>
    </w:p>
    <w:p w14:paraId="5DA89E46" w14:textId="77777777" w:rsidR="00BD2E26" w:rsidRPr="00E82A84" w:rsidRDefault="00761DAC">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w:t>
      </w:r>
      <w:r w:rsidRPr="00E82A84">
        <w:rPr>
          <w:rFonts w:ascii="Verdana" w:hAnsi="Verdana"/>
          <w:b/>
          <w:bCs/>
          <w:sz w:val="24"/>
          <w:szCs w:val="24"/>
        </w:rPr>
        <w:t xml:space="preserve">užpildytas </w:t>
      </w:r>
      <w:r w:rsidR="00086743" w:rsidRPr="00E82A84">
        <w:rPr>
          <w:rFonts w:ascii="Verdana" w:hAnsi="Verdana"/>
          <w:b/>
          <w:bCs/>
          <w:sz w:val="24"/>
          <w:szCs w:val="24"/>
        </w:rPr>
        <w:t>įkainotų veiklų sąrašas</w:t>
      </w:r>
      <w:r w:rsidRPr="00E82A84">
        <w:rPr>
          <w:rFonts w:ascii="Verdana" w:hAnsi="Verdana"/>
          <w:sz w:val="24"/>
          <w:szCs w:val="24"/>
        </w:rPr>
        <w:t xml:space="preserve"> (pirkimo sąlygų 5 priedas). Pageidautina, kad </w:t>
      </w:r>
      <w:r w:rsidR="00086743" w:rsidRPr="00E82A84">
        <w:rPr>
          <w:rFonts w:ascii="Verdana" w:hAnsi="Verdana"/>
          <w:sz w:val="24"/>
          <w:szCs w:val="24"/>
        </w:rPr>
        <w:t>įkainotų veiklų sąrašas</w:t>
      </w:r>
      <w:r w:rsidRPr="00E82A84">
        <w:rPr>
          <w:rFonts w:ascii="Verdana" w:hAnsi="Verdana"/>
          <w:sz w:val="24"/>
          <w:szCs w:val="24"/>
        </w:rPr>
        <w:t xml:space="preserve"> būtų pildomas Perkančiosios organizacijos pateiktame faile;</w:t>
      </w:r>
    </w:p>
    <w:p w14:paraId="2B4D9FFB" w14:textId="77777777" w:rsidR="00BD2E26" w:rsidRPr="00E82A84" w:rsidRDefault="00A1500D">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w:t>
      </w:r>
      <w:r w:rsidR="00B842BC" w:rsidRPr="00E82A84">
        <w:rPr>
          <w:rFonts w:ascii="Verdana" w:hAnsi="Verdana"/>
          <w:sz w:val="24"/>
          <w:szCs w:val="24"/>
        </w:rPr>
        <w:t>jungtinės veiklos sutarties skaitmeninė kopija (jeigu dalyvauja ūkio subjektų grupė);</w:t>
      </w:r>
    </w:p>
    <w:p w14:paraId="63BE41F6" w14:textId="77777777" w:rsidR="00BD2E26" w:rsidRPr="00E82A84" w:rsidRDefault="00A1500D">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w:t>
      </w:r>
      <w:r w:rsidR="00B842BC" w:rsidRPr="00E82A84">
        <w:rPr>
          <w:rFonts w:ascii="Verdana" w:hAnsi="Verdana"/>
          <w:sz w:val="24"/>
          <w:szCs w:val="24"/>
        </w:rPr>
        <w:t>įgaliojimo ar kito dokumento (pvz. pareigybės aprašymo), suteikiančio teisę pasirašyti tiekėjo pasiūlymą, skaitmeninė kopija (taikoma, kai pasiūlymą elektroniniu parašu patvirtina ne įmonės vadovas, o įgaliotas asmuo);</w:t>
      </w:r>
    </w:p>
    <w:p w14:paraId="4952A18F" w14:textId="77777777" w:rsidR="00BD2E26" w:rsidRPr="00E82A84" w:rsidRDefault="00BE3407">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jei tiekėjas pasitelkia ūkio subjektus, kurių pajėgumais remiasi, – įrodymai, kad šie ištekliai bus prieinami per visą sutartinių įsipareigojimų vykdymo laikotarpį;</w:t>
      </w:r>
    </w:p>
    <w:p w14:paraId="675C1F5D" w14:textId="77777777" w:rsidR="00BD2E26" w:rsidRPr="00E82A84" w:rsidRDefault="00BE3407">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jei tiekėjas pasitelkia subtiekėjus, - subtiekėjo deklaracija ar kitas dokumentas, patvirtinantis jo sutikimą būti subtiekėju pirkime</w:t>
      </w:r>
      <w:r w:rsidR="000031A4" w:rsidRPr="00E82A84">
        <w:rPr>
          <w:rFonts w:ascii="Verdana" w:hAnsi="Verdana"/>
          <w:sz w:val="24"/>
          <w:szCs w:val="24"/>
        </w:rPr>
        <w:t>;</w:t>
      </w:r>
    </w:p>
    <w:p w14:paraId="77BD3BD0" w14:textId="77777777" w:rsidR="00BD2E26" w:rsidRPr="00E82A84" w:rsidRDefault="000031A4">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jeigu tiekėjas pasiūlyme nurodo specialistą (fizinį asmenį), kurį laimėjimo ir sutarties sudarymo atveju ketina įdarbinti (</w:t>
      </w:r>
      <w:proofErr w:type="spellStart"/>
      <w:r w:rsidRPr="00E82A84">
        <w:rPr>
          <w:rFonts w:ascii="Verdana" w:hAnsi="Verdana"/>
          <w:sz w:val="24"/>
          <w:szCs w:val="24"/>
        </w:rPr>
        <w:t>kvazisubtiekėją</w:t>
      </w:r>
      <w:proofErr w:type="spellEnd"/>
      <w:r w:rsidRPr="00E82A84">
        <w:rPr>
          <w:rFonts w:ascii="Verdana" w:hAnsi="Verdana"/>
          <w:sz w:val="24"/>
          <w:szCs w:val="24"/>
        </w:rPr>
        <w:t>), - dvišalis susitarimas arba ketinimų protokolas, arba kitas dokumentas, kuris pagrįstų, kad pirkimo laimėjimo ir sutarties sudarymo atveju šis specialistas bus įdarbintas;</w:t>
      </w:r>
    </w:p>
    <w:p w14:paraId="4778F0C6" w14:textId="77777777" w:rsidR="00BD2E26" w:rsidRPr="00E82A84" w:rsidRDefault="000031A4">
      <w:pPr>
        <w:pStyle w:val="Sraopastraipa"/>
        <w:numPr>
          <w:ilvl w:val="2"/>
          <w:numId w:val="37"/>
        </w:numPr>
        <w:tabs>
          <w:tab w:val="left" w:pos="1560"/>
          <w:tab w:val="left" w:pos="1701"/>
          <w:tab w:val="left" w:pos="1843"/>
        </w:tabs>
        <w:suppressAutoHyphens/>
        <w:spacing w:after="0" w:line="240" w:lineRule="auto"/>
        <w:ind w:left="0" w:firstLine="709"/>
        <w:jc w:val="both"/>
        <w:rPr>
          <w:rFonts w:ascii="Verdana" w:hAnsi="Verdana"/>
          <w:sz w:val="24"/>
          <w:szCs w:val="24"/>
        </w:rPr>
      </w:pPr>
      <w:r w:rsidRPr="00E82A84">
        <w:rPr>
          <w:rFonts w:ascii="Verdana" w:hAnsi="Verdana"/>
          <w:sz w:val="24"/>
          <w:szCs w:val="24"/>
        </w:rPr>
        <w:t xml:space="preserve"> jeigu tiekėjas pasiūlyme nurodo specialistą (fizinį asmenį), kurio laimėjimo ir sutarties sudarymo atveju neketina įdarbinti, - informacija apie specialisto atitikimą šių pirkimo sąlygų 3.5. </w:t>
      </w:r>
      <w:r w:rsidR="00BD2E26" w:rsidRPr="00E82A84">
        <w:rPr>
          <w:rFonts w:ascii="Verdana" w:hAnsi="Verdana"/>
          <w:sz w:val="24"/>
          <w:szCs w:val="24"/>
        </w:rPr>
        <w:t xml:space="preserve">ir 3.6. </w:t>
      </w:r>
      <w:r w:rsidRPr="00E82A84">
        <w:rPr>
          <w:rFonts w:ascii="Verdana" w:hAnsi="Verdana"/>
          <w:sz w:val="24"/>
          <w:szCs w:val="24"/>
        </w:rPr>
        <w:t>punkt</w:t>
      </w:r>
      <w:r w:rsidR="00BD2E26" w:rsidRPr="00E82A84">
        <w:rPr>
          <w:rFonts w:ascii="Verdana" w:hAnsi="Verdana"/>
          <w:sz w:val="24"/>
          <w:szCs w:val="24"/>
        </w:rPr>
        <w:t>uose</w:t>
      </w:r>
      <w:r w:rsidRPr="00E82A84">
        <w:rPr>
          <w:rFonts w:ascii="Verdana" w:hAnsi="Verdana"/>
          <w:sz w:val="24"/>
          <w:szCs w:val="24"/>
        </w:rPr>
        <w:t xml:space="preserve"> nurodytiems reikalavimams, taip pat sutartis ar preliminarioji sutartis, ar ketinimų protokolas dėl sutarties sudarymo su specialistu laimėjimo ir sutarties sudarymo atveju</w:t>
      </w:r>
      <w:r w:rsidR="00044A04" w:rsidRPr="00E82A84">
        <w:rPr>
          <w:rFonts w:ascii="Verdana" w:hAnsi="Verdana"/>
          <w:sz w:val="24"/>
          <w:szCs w:val="24"/>
        </w:rPr>
        <w:t>;</w:t>
      </w:r>
    </w:p>
    <w:p w14:paraId="1FE58B00" w14:textId="487EE008" w:rsidR="001A5348" w:rsidRPr="00E31920" w:rsidRDefault="00A1500D" w:rsidP="001A5348">
      <w:pPr>
        <w:pStyle w:val="Body2"/>
        <w:tabs>
          <w:tab w:val="left" w:pos="1260"/>
          <w:tab w:val="left" w:pos="1418"/>
        </w:tabs>
        <w:ind w:firstLine="720"/>
        <w:rPr>
          <w:rFonts w:ascii="Verdana" w:hAnsi="Verdana"/>
          <w:sz w:val="24"/>
          <w:szCs w:val="24"/>
          <w:lang w:val="lt-LT"/>
        </w:rPr>
      </w:pPr>
      <w:r w:rsidRPr="00E82A84">
        <w:rPr>
          <w:rFonts w:ascii="Verdana" w:hAnsi="Verdana"/>
          <w:kern w:val="16"/>
          <w:sz w:val="24"/>
          <w:szCs w:val="24"/>
          <w:lang w:val="lt-LT"/>
        </w:rPr>
        <w:t xml:space="preserve">5.13. </w:t>
      </w:r>
      <w:r w:rsidR="001A5348" w:rsidRPr="00E82A84">
        <w:rPr>
          <w:rFonts w:ascii="Verdana" w:hAnsi="Verdana"/>
          <w:sz w:val="24"/>
          <w:szCs w:val="24"/>
          <w:lang w:val="lt-LT"/>
        </w:rPr>
        <w:t>Pasiūlymas turi būti pasirašytas fiziniu parašu arba kvalifikuotu elektroniniu parašu. Jeigu tiekėjas dokumentus tvirtina naudodamas elektroninį, o ne fizinį parašą, elektroninis parašas turi atitikti VPĮ 22 straipsnio 11 dalies 2 ir 3 punktuose nustatytus reikalavimus. Perkančiajai organizacijai kilus abejonių dėl dokumentų tikrumo, ji turi teisę reikalauti pateikti dokumentų originalus. Gali būti:</w:t>
      </w:r>
    </w:p>
    <w:p w14:paraId="2660DCAF" w14:textId="1345B83D" w:rsidR="001A5348" w:rsidRPr="00E82A84" w:rsidRDefault="001A5348" w:rsidP="001A5348">
      <w:pPr>
        <w:pStyle w:val="Body2"/>
        <w:tabs>
          <w:tab w:val="left" w:pos="1260"/>
          <w:tab w:val="left" w:pos="1418"/>
        </w:tabs>
        <w:ind w:firstLine="720"/>
        <w:rPr>
          <w:rFonts w:ascii="Verdana" w:hAnsi="Verdana"/>
          <w:bCs/>
          <w:iCs/>
          <w:sz w:val="24"/>
          <w:szCs w:val="24"/>
          <w:lang w:val="lt-LT"/>
        </w:rPr>
      </w:pPr>
      <w:r w:rsidRPr="00E31920">
        <w:rPr>
          <w:rFonts w:ascii="Verdana" w:hAnsi="Verdana"/>
          <w:sz w:val="24"/>
          <w:szCs w:val="24"/>
          <w:lang w:val="lt-LT"/>
        </w:rPr>
        <w:t xml:space="preserve">5.13.1. </w:t>
      </w:r>
      <w:r w:rsidRPr="00E82A84">
        <w:rPr>
          <w:rFonts w:ascii="Verdana" w:hAnsi="Verdana"/>
          <w:bCs/>
          <w:iCs/>
          <w:sz w:val="24"/>
          <w:szCs w:val="24"/>
          <w:lang w:val="lt-LT"/>
        </w:rPr>
        <w:t>pateikiami kvalifikuotu elektroniniu parašu pasirašyti elektroninėmis priemonėmis suformuoti dokumentai;</w:t>
      </w:r>
    </w:p>
    <w:p w14:paraId="43415E86" w14:textId="45C60B7A" w:rsidR="001A5348" w:rsidRPr="00E82A84" w:rsidRDefault="001A5348" w:rsidP="00414CED">
      <w:pPr>
        <w:pStyle w:val="Body2"/>
        <w:tabs>
          <w:tab w:val="left" w:pos="1260"/>
        </w:tabs>
        <w:ind w:firstLine="709"/>
        <w:rPr>
          <w:rFonts w:ascii="Verdana" w:hAnsi="Verdana"/>
          <w:bCs/>
          <w:iCs/>
          <w:sz w:val="24"/>
          <w:szCs w:val="24"/>
          <w:lang w:val="lt-LT"/>
        </w:rPr>
      </w:pPr>
      <w:r w:rsidRPr="00E82A84">
        <w:rPr>
          <w:rFonts w:ascii="Verdana" w:hAnsi="Verdana"/>
          <w:bCs/>
          <w:iCs/>
          <w:sz w:val="24"/>
          <w:szCs w:val="24"/>
          <w:lang w:val="lt-LT"/>
        </w:rPr>
        <w:t>5.13.2. skaitmeninės dokumentų kopijos (fiziniu parašu tvirtinami dokumentai turi būti pateikiami pasirašyti ir nuskenuoti).</w:t>
      </w:r>
    </w:p>
    <w:p w14:paraId="31A64E58" w14:textId="14BF6AE6" w:rsidR="00B842BC" w:rsidRPr="00E82A84" w:rsidRDefault="00A1500D" w:rsidP="001A5348">
      <w:pPr>
        <w:pStyle w:val="Body2"/>
        <w:tabs>
          <w:tab w:val="left" w:pos="1260"/>
          <w:tab w:val="left" w:pos="1418"/>
        </w:tabs>
        <w:spacing w:after="0"/>
        <w:ind w:firstLine="720"/>
        <w:rPr>
          <w:rFonts w:ascii="Verdana" w:hAnsi="Verdana"/>
          <w:sz w:val="24"/>
          <w:szCs w:val="24"/>
          <w:lang w:val="lt-LT"/>
        </w:rPr>
      </w:pPr>
      <w:r w:rsidRPr="00E82A84">
        <w:rPr>
          <w:rFonts w:ascii="Verdana" w:hAnsi="Verdana"/>
          <w:sz w:val="24"/>
          <w:szCs w:val="24"/>
          <w:lang w:val="lt-LT"/>
        </w:rPr>
        <w:t xml:space="preserve">5.14. </w:t>
      </w:r>
      <w:r w:rsidR="0050593F" w:rsidRPr="00E82A84">
        <w:rPr>
          <w:rFonts w:ascii="Verdana" w:hAnsi="Verdana"/>
          <w:sz w:val="24"/>
          <w:szCs w:val="24"/>
          <w:lang w:val="lt-LT"/>
        </w:rPr>
        <w:t xml:space="preserve">Tiekėjai Pasiūlymo rašte turi nurodyti, kokia pasiūlyme pateikta informacija yra konfidenciali. Tiekėjai pasiūlyme turi nurodyti informaciją, kurios atskleidimas prieštarautų teisės aktams arba teisėtiems tiekėjų komerciniams interesams, arba trukdytų laisvai konkuruoti tarpusavyje. Konfidencialia negalima laikyti informacijos nurodytos </w:t>
      </w:r>
      <w:r w:rsidR="009B477B" w:rsidRPr="00E82A84">
        <w:rPr>
          <w:rFonts w:ascii="Verdana" w:hAnsi="Verdana"/>
          <w:sz w:val="24"/>
          <w:szCs w:val="24"/>
          <w:lang w:val="lt-LT"/>
        </w:rPr>
        <w:t>VPĮ</w:t>
      </w:r>
      <w:r w:rsidR="0050593F" w:rsidRPr="00E82A84">
        <w:rPr>
          <w:rFonts w:ascii="Verdana" w:hAnsi="Verdana"/>
          <w:sz w:val="24"/>
          <w:szCs w:val="24"/>
          <w:lang w:val="lt-LT"/>
        </w:rPr>
        <w:t xml:space="preserve"> 20 str. 2 d. Perkančioji organizacija, Komisija, jos nariai ar ekspertai ir kiti asmenys negali atskleisti </w:t>
      </w:r>
      <w:r w:rsidR="00B706F9" w:rsidRPr="00E82A84">
        <w:rPr>
          <w:rFonts w:ascii="Verdana" w:hAnsi="Verdana"/>
          <w:sz w:val="24"/>
          <w:szCs w:val="24"/>
          <w:lang w:val="lt-LT"/>
        </w:rPr>
        <w:t>t</w:t>
      </w:r>
      <w:r w:rsidR="0050593F" w:rsidRPr="00E82A84">
        <w:rPr>
          <w:rFonts w:ascii="Verdana" w:hAnsi="Verdana"/>
          <w:sz w:val="24"/>
          <w:szCs w:val="24"/>
          <w:lang w:val="lt-LT"/>
        </w:rPr>
        <w:t xml:space="preserve">iekėjo pateiktos informacijos, kurią </w:t>
      </w:r>
      <w:r w:rsidR="00B40EF8" w:rsidRPr="00E82A84">
        <w:rPr>
          <w:rFonts w:ascii="Verdana" w:hAnsi="Verdana"/>
          <w:sz w:val="24"/>
          <w:szCs w:val="24"/>
          <w:lang w:val="lt-LT"/>
        </w:rPr>
        <w:t>ti</w:t>
      </w:r>
      <w:r w:rsidR="0050593F" w:rsidRPr="00E82A84">
        <w:rPr>
          <w:rFonts w:ascii="Verdana" w:hAnsi="Verdana"/>
          <w:sz w:val="24"/>
          <w:szCs w:val="24"/>
          <w:lang w:val="lt-LT"/>
        </w:rPr>
        <w:t xml:space="preserve">ekėjas nurodė kaip konfidencialią. Tokią informaciją sudaro visų pirma komercinė (gamybinė) paslaptis ir konfidencialieji pasiūlymų aspektai. Pasiūlyme nurodyta prekių, paslaugų ar darbų kaina, išskyrus jos sudedamąsias dalis, nėra laikoma konfidencialia informacija. Informacija, kurią </w:t>
      </w:r>
      <w:r w:rsidR="0050593F" w:rsidRPr="00E82A84">
        <w:rPr>
          <w:rFonts w:ascii="Verdana" w:hAnsi="Verdana"/>
          <w:sz w:val="24"/>
          <w:szCs w:val="24"/>
          <w:lang w:val="lt-LT"/>
        </w:rPr>
        <w:lastRenderedPageBreak/>
        <w:t xml:space="preserve">viešai skelbti įpareigoja Lietuvos Respublikos teisės aktai, negali būti </w:t>
      </w:r>
      <w:r w:rsidR="00B40EF8" w:rsidRPr="00E82A84">
        <w:rPr>
          <w:rFonts w:ascii="Verdana" w:hAnsi="Verdana"/>
          <w:sz w:val="24"/>
          <w:szCs w:val="24"/>
          <w:lang w:val="lt-LT"/>
        </w:rPr>
        <w:t>t</w:t>
      </w:r>
      <w:r w:rsidR="0050593F" w:rsidRPr="00E82A84">
        <w:rPr>
          <w:rFonts w:ascii="Verdana" w:hAnsi="Verdana"/>
          <w:sz w:val="24"/>
          <w:szCs w:val="24"/>
          <w:lang w:val="lt-LT"/>
        </w:rPr>
        <w:t xml:space="preserve">iekėjo nurodoma kaip konfidenciali. Jei </w:t>
      </w:r>
      <w:r w:rsidR="00B40EF8" w:rsidRPr="00E82A84">
        <w:rPr>
          <w:rFonts w:ascii="Verdana" w:hAnsi="Verdana"/>
          <w:sz w:val="24"/>
          <w:szCs w:val="24"/>
          <w:lang w:val="lt-LT"/>
        </w:rPr>
        <w:t>t</w:t>
      </w:r>
      <w:r w:rsidR="0050593F" w:rsidRPr="00E82A84">
        <w:rPr>
          <w:rFonts w:ascii="Verdana" w:hAnsi="Verdana"/>
          <w:sz w:val="24"/>
          <w:szCs w:val="24"/>
          <w:lang w:val="lt-LT"/>
        </w:rPr>
        <w:t xml:space="preserve">iekėjas nenurodo konfidencialios informacijos, laikoma, kad tokios pasiūlyme nėra. Jeigu kyla abejonių dėl tiekėjo pasiūlyme nurodytos informacijos konfidencialumo, prašoma tiekėjo įrodyti, kodėl nurodyta informacija yra konfidenciali. Jeigu tiekėjas per nurodytą terminą, kuris negali būti trumpesnis kaip </w:t>
      </w:r>
      <w:r w:rsidR="00D42698" w:rsidRPr="00E82A84">
        <w:rPr>
          <w:rFonts w:ascii="Verdana" w:hAnsi="Verdana"/>
          <w:sz w:val="24"/>
          <w:szCs w:val="24"/>
          <w:lang w:val="lt-LT"/>
        </w:rPr>
        <w:t>3</w:t>
      </w:r>
      <w:r w:rsidR="0050593F" w:rsidRPr="00E82A84">
        <w:rPr>
          <w:rFonts w:ascii="Verdana" w:hAnsi="Verdana"/>
          <w:sz w:val="24"/>
          <w:szCs w:val="24"/>
          <w:lang w:val="lt-LT"/>
        </w:rPr>
        <w:t xml:space="preserve"> darbo dienos, nepateikia tokių įrodymų arba pateikia netinkamus įrodymus, laikoma, kad tokia informacija yra nekonfidenciali. Jeigu tiekėjas yra užsienio valstybės, tai pateikia kreipimosi dėl teisės pripažinimo pažymos patvirtinantį dokumentą.</w:t>
      </w:r>
      <w:r w:rsidR="004A4D88" w:rsidRPr="00E82A84">
        <w:rPr>
          <w:rFonts w:ascii="Verdana" w:hAnsi="Verdana"/>
          <w:sz w:val="24"/>
          <w:szCs w:val="24"/>
          <w:lang w:val="lt-LT"/>
        </w:rPr>
        <w:t xml:space="preserve"> </w:t>
      </w:r>
      <w:r w:rsidR="00B842BC" w:rsidRPr="00E82A84">
        <w:rPr>
          <w:rFonts w:ascii="Verdana" w:hAnsi="Verdana"/>
          <w:sz w:val="24"/>
          <w:szCs w:val="24"/>
          <w:lang w:val="lt-LT"/>
        </w:rPr>
        <w:t xml:space="preserve">Išaiškinimą </w:t>
      </w:r>
      <w:r w:rsidR="00B842BC" w:rsidRPr="00E82A84">
        <w:rPr>
          <w:rFonts w:ascii="Verdana" w:hAnsi="Verdana"/>
          <w:spacing w:val="-2"/>
          <w:sz w:val="24"/>
          <w:szCs w:val="24"/>
          <w:lang w:val="lt-LT"/>
        </w:rPr>
        <w:t>k</w:t>
      </w:r>
      <w:r w:rsidR="00B842BC" w:rsidRPr="00E82A84">
        <w:rPr>
          <w:rFonts w:ascii="Verdana" w:hAnsi="Verdana"/>
          <w:sz w:val="24"/>
          <w:szCs w:val="24"/>
          <w:lang w:val="lt-LT"/>
        </w:rPr>
        <w:t xml:space="preserve">aip suprantamas konfidencialumas viešuosiuose pirkimuose (VPĮ 20 straipsnis) galima rasti </w:t>
      </w:r>
      <w:r w:rsidR="004A4D88" w:rsidRPr="00E82A84">
        <w:rPr>
          <w:rFonts w:ascii="Verdana" w:hAnsi="Verdana"/>
          <w:sz w:val="24"/>
          <w:szCs w:val="24"/>
          <w:lang w:val="lt-LT"/>
        </w:rPr>
        <w:t xml:space="preserve">adresu: </w:t>
      </w:r>
      <w:hyperlink r:id="rId24" w:history="1">
        <w:r w:rsidR="004A4D88" w:rsidRPr="00E82A84">
          <w:rPr>
            <w:rStyle w:val="Hipersaitas"/>
            <w:rFonts w:ascii="Verdana" w:hAnsi="Verdana"/>
            <w:sz w:val="24"/>
            <w:szCs w:val="24"/>
            <w:lang w:val="lt-LT"/>
          </w:rPr>
          <w:t>https://vpt.lrv.lt/uploads/vpt/documents/files/mp/konfidenciali_informacija.pdf</w:t>
        </w:r>
      </w:hyperlink>
    </w:p>
    <w:p w14:paraId="54185577" w14:textId="7003C037" w:rsidR="00B842BC" w:rsidRPr="00E82A84" w:rsidRDefault="00A1500D" w:rsidP="00CE6B23">
      <w:pPr>
        <w:tabs>
          <w:tab w:val="left" w:pos="142"/>
          <w:tab w:val="left" w:pos="993"/>
        </w:tabs>
        <w:ind w:firstLine="709"/>
        <w:jc w:val="both"/>
        <w:rPr>
          <w:rFonts w:ascii="Verdana" w:hAnsi="Verdana"/>
          <w:lang w:eastAsia="lt-LT"/>
        </w:rPr>
      </w:pPr>
      <w:r w:rsidRPr="00E82A84">
        <w:rPr>
          <w:rFonts w:ascii="Verdana" w:hAnsi="Verdana"/>
        </w:rPr>
        <w:t xml:space="preserve">5.15. </w:t>
      </w:r>
      <w:r w:rsidR="00B842BC" w:rsidRPr="00E82A84">
        <w:rPr>
          <w:rFonts w:ascii="Verdana" w:hAnsi="Verdana"/>
        </w:rPr>
        <w:t xml:space="preserve">Siekiant perkančiajai organizacijai užtikrinti tiekėjo informacijos konfidencialumą ir VPĮ nuostatos CVP IS sistemoje skelbti laimėjusio dalyvio pasiūlymą, sudarytą pirkimo sutartį ir pirkimo sutarties sąlygų pakeitimus įgyvendinimą, dalyvis savo pasiūlyme turi nurodyti ir pateikti </w:t>
      </w:r>
      <w:r w:rsidR="00B842BC" w:rsidRPr="00E82A84">
        <w:rPr>
          <w:rFonts w:ascii="Verdana" w:hAnsi="Verdana"/>
          <w:b/>
        </w:rPr>
        <w:t xml:space="preserve">atskirais failais </w:t>
      </w:r>
      <w:r w:rsidR="00B842BC" w:rsidRPr="00E82A84">
        <w:rPr>
          <w:rFonts w:ascii="Verdana" w:hAnsi="Verdana"/>
          <w:i/>
        </w:rPr>
        <w:t>(bylomis)</w:t>
      </w:r>
      <w:r w:rsidR="00B842BC" w:rsidRPr="00E82A84">
        <w:rPr>
          <w:rFonts w:ascii="Verdana" w:hAnsi="Verdana"/>
        </w:rPr>
        <w:t>:</w:t>
      </w:r>
    </w:p>
    <w:p w14:paraId="4493ABB8" w14:textId="58096495" w:rsidR="00B842BC" w:rsidRPr="00E82A84" w:rsidRDefault="00A1500D" w:rsidP="00CE6B23">
      <w:pPr>
        <w:tabs>
          <w:tab w:val="left" w:pos="142"/>
          <w:tab w:val="left" w:pos="993"/>
        </w:tabs>
        <w:ind w:firstLine="709"/>
        <w:jc w:val="both"/>
        <w:rPr>
          <w:rFonts w:ascii="Verdana" w:hAnsi="Verdana"/>
        </w:rPr>
      </w:pPr>
      <w:r w:rsidRPr="00E82A84">
        <w:rPr>
          <w:rFonts w:ascii="Verdana" w:hAnsi="Verdana"/>
        </w:rPr>
        <w:t xml:space="preserve">5.15.1. </w:t>
      </w:r>
      <w:r w:rsidR="00B842BC" w:rsidRPr="00E82A84">
        <w:rPr>
          <w:rFonts w:ascii="Verdana" w:hAnsi="Verdana"/>
        </w:rPr>
        <w:t xml:space="preserve">informaciją, kuri yra konfidenciali, failo </w:t>
      </w:r>
      <w:r w:rsidR="00B842BC" w:rsidRPr="00E82A84">
        <w:rPr>
          <w:rFonts w:ascii="Verdana" w:hAnsi="Verdana"/>
          <w:i/>
        </w:rPr>
        <w:t xml:space="preserve">(bylos) </w:t>
      </w:r>
      <w:r w:rsidR="00B842BC" w:rsidRPr="00E82A84">
        <w:rPr>
          <w:rFonts w:ascii="Verdana" w:hAnsi="Verdana"/>
        </w:rPr>
        <w:t xml:space="preserve">pavadinime nurodant „konfidencialu“ arba užpildytoje pasiūlymo formoje pridedamų dokumentų sąraše nurodant, kurie failai </w:t>
      </w:r>
      <w:r w:rsidR="00B842BC" w:rsidRPr="00E82A84">
        <w:rPr>
          <w:rFonts w:ascii="Verdana" w:hAnsi="Verdana"/>
          <w:i/>
        </w:rPr>
        <w:t>(bylos)</w:t>
      </w:r>
      <w:r w:rsidR="00B842BC" w:rsidRPr="00E82A84">
        <w:rPr>
          <w:rFonts w:ascii="Verdana" w:hAnsi="Verdana"/>
        </w:rPr>
        <w:t xml:space="preserve"> yra konfidencialūs. Perkančioji organizacija, Komisija, jos nariai ar ekspertai ir kiti asmenys negali atskleisti dalyvio pateiktos informacijos, kurią dalyvis nurodė kaip konfidencialią. Informacija, kurią viešai skelbti įpareigoja Lietuvos Respublikos įstatymai, negali būti dalyvio nurodoma kaip konfidenciali</w:t>
      </w:r>
      <w:r w:rsidR="001A5348" w:rsidRPr="00E82A84">
        <w:rPr>
          <w:rFonts w:ascii="Verdana" w:hAnsi="Verdana"/>
        </w:rPr>
        <w:t xml:space="preserve"> vadovaujantis VPĮ 20 str. 2 d.</w:t>
      </w:r>
      <w:r w:rsidR="00E91046" w:rsidRPr="00E82A84">
        <w:rPr>
          <w:rFonts w:ascii="Verdana" w:hAnsi="Verdana"/>
        </w:rPr>
        <w:t>:</w:t>
      </w:r>
    </w:p>
    <w:p w14:paraId="09A3B000" w14:textId="23FDA6FD" w:rsidR="00E91046" w:rsidRPr="00E82A84" w:rsidRDefault="00E91046" w:rsidP="00CE6B23">
      <w:pPr>
        <w:tabs>
          <w:tab w:val="left" w:pos="142"/>
          <w:tab w:val="left" w:pos="993"/>
        </w:tabs>
        <w:ind w:firstLine="709"/>
        <w:jc w:val="both"/>
        <w:rPr>
          <w:rFonts w:ascii="Verdana" w:hAnsi="Verdana"/>
          <w:color w:val="auto"/>
        </w:rPr>
      </w:pPr>
      <w:r w:rsidRPr="00E82A84">
        <w:rPr>
          <w:rFonts w:ascii="Verdana" w:hAnsi="Verdana"/>
        </w:rPr>
        <w:t xml:space="preserve">5.15.1.1. </w:t>
      </w:r>
      <w:r w:rsidRPr="00E82A84">
        <w:rPr>
          <w:rFonts w:ascii="Verdana" w:hAnsi="Verdana"/>
          <w:color w:val="auto"/>
        </w:rPr>
        <w:t>Informaciją, pateiktą tiekėjų pašalinimo pagrindų nebuvimą, atitiktį kvalifikacijos reikalavimams, aplinkos apsaugos vadybos sistemos standartams patvirtinančiuose dokumentuose, išskyrus informaciją, kurią atskleidus būtų pažeisti tiekėjo įsipareigojimai pagal su trečiaisiais asmenimis sudarytas sutartis,</w:t>
      </w:r>
      <w:r w:rsidRPr="00E82A84">
        <w:rPr>
          <w:rFonts w:ascii="Verdana" w:hAnsi="Verdana"/>
          <w:b/>
          <w:bCs/>
          <w:color w:val="auto"/>
        </w:rPr>
        <w:t> </w:t>
      </w:r>
      <w:r w:rsidRPr="00E82A84">
        <w:rPr>
          <w:rFonts w:ascii="Verdana" w:hAnsi="Verdana"/>
          <w:color w:val="auto"/>
        </w:rPr>
        <w:t>– tuo atveju, kai ši informacija reikalinga tiekėjui jo teisėtiems interesams ginti;</w:t>
      </w:r>
    </w:p>
    <w:p w14:paraId="4C84567D" w14:textId="385D29FC" w:rsidR="00E91046" w:rsidRPr="00E82A84" w:rsidRDefault="00E91046" w:rsidP="00CE6B23">
      <w:pPr>
        <w:tabs>
          <w:tab w:val="left" w:pos="142"/>
          <w:tab w:val="left" w:pos="993"/>
        </w:tabs>
        <w:ind w:firstLine="709"/>
        <w:jc w:val="both"/>
        <w:rPr>
          <w:rFonts w:ascii="Verdana" w:hAnsi="Verdana"/>
          <w:lang w:eastAsia="lt-LT"/>
        </w:rPr>
      </w:pPr>
      <w:r w:rsidRPr="00E82A84">
        <w:rPr>
          <w:rFonts w:ascii="Verdana" w:hAnsi="Verdana"/>
          <w:color w:val="auto"/>
        </w:rPr>
        <w:t>5.15.1.2. I</w:t>
      </w:r>
      <w:r w:rsidRPr="00E82A84">
        <w:rPr>
          <w:rFonts w:ascii="Verdana" w:hAnsi="Verdana"/>
        </w:rPr>
        <w:t>nformacija apie pasitelktus ūkio subjektus, kurių pajėgumais remiasi tiekėjas, ir subtiekėjus – tuo atveju, kai ši informacija reikalinga tiekėjui jo teisėtiems interesams ginti.</w:t>
      </w:r>
    </w:p>
    <w:p w14:paraId="702F847D" w14:textId="22D3B72B" w:rsidR="00B842BC" w:rsidRPr="00E82A84" w:rsidRDefault="00A1500D" w:rsidP="00CE6B23">
      <w:pPr>
        <w:tabs>
          <w:tab w:val="left" w:pos="142"/>
          <w:tab w:val="left" w:pos="993"/>
        </w:tabs>
        <w:ind w:firstLine="709"/>
        <w:jc w:val="both"/>
        <w:rPr>
          <w:rFonts w:ascii="Verdana" w:hAnsi="Verdana"/>
          <w:lang w:eastAsia="lt-LT"/>
        </w:rPr>
      </w:pPr>
      <w:r w:rsidRPr="00E82A84">
        <w:rPr>
          <w:rFonts w:ascii="Verdana" w:hAnsi="Verdana"/>
        </w:rPr>
        <w:t xml:space="preserve">5.15.2. </w:t>
      </w:r>
      <w:r w:rsidR="00B842BC" w:rsidRPr="00E82A84">
        <w:rPr>
          <w:rFonts w:ascii="Verdana" w:hAnsi="Verdana"/>
        </w:rPr>
        <w:t xml:space="preserve">informaciją, kurios atskleidimas prieštarauja teisės aktams arba teisėtiems tiekėjo komerciniams interesams arba trukdo laisvai konkuruoti tarpusavyje, failo </w:t>
      </w:r>
      <w:r w:rsidR="00B842BC" w:rsidRPr="00E82A84">
        <w:rPr>
          <w:rFonts w:ascii="Verdana" w:hAnsi="Verdana"/>
          <w:i/>
        </w:rPr>
        <w:t xml:space="preserve">(bylos) </w:t>
      </w:r>
      <w:r w:rsidR="00B842BC" w:rsidRPr="00E82A84">
        <w:rPr>
          <w:rFonts w:ascii="Verdana" w:hAnsi="Verdana"/>
        </w:rPr>
        <w:t xml:space="preserve">pavadinime nurodant „neviešinama“ arba užpildytoje pasiūlymo formoje pridedamų dokumentų sąraše nurodant, kurie failai </w:t>
      </w:r>
      <w:r w:rsidR="00B842BC" w:rsidRPr="00E82A84">
        <w:rPr>
          <w:rFonts w:ascii="Verdana" w:hAnsi="Verdana"/>
          <w:i/>
        </w:rPr>
        <w:t>(bylos)</w:t>
      </w:r>
      <w:r w:rsidR="00B842BC" w:rsidRPr="00E82A84">
        <w:rPr>
          <w:rFonts w:ascii="Verdana" w:hAnsi="Verdana"/>
        </w:rPr>
        <w:t xml:space="preserve"> yra neviešinami.</w:t>
      </w:r>
    </w:p>
    <w:p w14:paraId="69FA96A9" w14:textId="0C08424E" w:rsidR="00B842BC" w:rsidRPr="00E82A84" w:rsidRDefault="00A1500D" w:rsidP="00CE6B23">
      <w:pPr>
        <w:pStyle w:val="Body2"/>
        <w:tabs>
          <w:tab w:val="left" w:pos="1134"/>
          <w:tab w:val="left" w:pos="1701"/>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5.16. </w:t>
      </w:r>
      <w:r w:rsidR="00B842BC" w:rsidRPr="00E82A84">
        <w:rPr>
          <w:rFonts w:ascii="Verdana" w:hAnsi="Verdana" w:cs="Times New Roman"/>
          <w:color w:val="00000A"/>
          <w:sz w:val="24"/>
          <w:szCs w:val="24"/>
          <w:lang w:val="lt-LT"/>
        </w:rPr>
        <w:t xml:space="preserve">Tiekėjas iki galutinio pasiūlymų pateikimo termino turi teisę pakeisti arba atšaukti savo pasiūlymą CVP IS priemonėmis. Toks pakeitimas arba pranešimas, kad pasiūlymas atšaukiamas, pripažįstamas galiojančiu, jeigu </w:t>
      </w:r>
      <w:r w:rsidR="00B842BC" w:rsidRPr="00E82A84">
        <w:rPr>
          <w:rFonts w:ascii="Verdana" w:hAnsi="Verdana" w:cs="Times New Roman"/>
          <w:kern w:val="16"/>
          <w:sz w:val="24"/>
          <w:szCs w:val="24"/>
          <w:lang w:val="lt-LT"/>
        </w:rPr>
        <w:t xml:space="preserve">Perkančioji organizacija </w:t>
      </w:r>
      <w:r w:rsidR="00B842BC" w:rsidRPr="00E82A84">
        <w:rPr>
          <w:rFonts w:ascii="Verdana" w:hAnsi="Verdana" w:cs="Times New Roman"/>
          <w:color w:val="00000A"/>
          <w:sz w:val="24"/>
          <w:szCs w:val="24"/>
          <w:lang w:val="lt-LT"/>
        </w:rPr>
        <w:t>jį gauna pateiktą CVP IS priemonėmis iki pasiūlymų pateikimo termino pabaigos.</w:t>
      </w:r>
    </w:p>
    <w:p w14:paraId="6F94D330" w14:textId="3BA1BC83" w:rsidR="007E7189" w:rsidRPr="00E82A84" w:rsidRDefault="00A1500D" w:rsidP="00CE6B23">
      <w:pPr>
        <w:pStyle w:val="Body2"/>
        <w:tabs>
          <w:tab w:val="left" w:pos="1134"/>
          <w:tab w:val="left" w:pos="1701"/>
        </w:tabs>
        <w:spacing w:after="0"/>
        <w:ind w:firstLine="709"/>
        <w:rPr>
          <w:rFonts w:ascii="Verdana" w:hAnsi="Verdana" w:cs="Times New Roman"/>
          <w:sz w:val="24"/>
          <w:szCs w:val="24"/>
          <w:lang w:val="lt-LT"/>
        </w:rPr>
      </w:pPr>
      <w:r w:rsidRPr="00E82A84">
        <w:rPr>
          <w:rFonts w:ascii="Verdana" w:hAnsi="Verdana" w:cs="Times New Roman"/>
          <w:sz w:val="24"/>
          <w:szCs w:val="24"/>
          <w:lang w:val="lt-LT"/>
        </w:rPr>
        <w:t xml:space="preserve">5.17. </w:t>
      </w:r>
      <w:r w:rsidR="00D42698" w:rsidRPr="00E82A84">
        <w:rPr>
          <w:rFonts w:ascii="Verdana" w:hAnsi="Verdana" w:cs="Times New Roman"/>
          <w:sz w:val="24"/>
          <w:szCs w:val="24"/>
          <w:lang w:val="lt-LT"/>
        </w:rPr>
        <w:t>Pirkimo procedūros metu, taip pat sustabdžius pirkimo procedūras dėl laikinųjų apsaugos priemonių taikymo Perkančioji organizacija turi teisę prašyti CVP IS priemonėmis, kad tiekėjai pratęstų pasiūlymų galiojimą iki konkrečiai nurodyto termino. Tiekėjas CVP IS priemonėmis gali atmesti tokį prašymą neprarasdamas teisės į savo pasiūlymo galiojimo užtikrinimą, jeigu jo buvo reikalaujama.</w:t>
      </w:r>
    </w:p>
    <w:p w14:paraId="42E25D47" w14:textId="77777777" w:rsidR="00B51E36" w:rsidRPr="00E82A84" w:rsidRDefault="00B51E36" w:rsidP="00CE6B23">
      <w:pPr>
        <w:pStyle w:val="Body2"/>
        <w:tabs>
          <w:tab w:val="left" w:pos="1260"/>
        </w:tabs>
        <w:spacing w:after="0"/>
        <w:rPr>
          <w:rFonts w:ascii="Verdana" w:hAnsi="Verdana" w:cs="Times New Roman"/>
          <w:sz w:val="24"/>
          <w:szCs w:val="24"/>
          <w:lang w:val="lt-LT"/>
        </w:rPr>
      </w:pPr>
    </w:p>
    <w:p w14:paraId="6DF4D1ED" w14:textId="02306F2C"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29" w:name="_Toc488998672"/>
      <w:bookmarkStart w:id="30" w:name="_Toc513078"/>
      <w:bookmarkStart w:id="31" w:name="_Toc225936372"/>
      <w:bookmarkEnd w:id="29"/>
      <w:r w:rsidRPr="00E82A84">
        <w:rPr>
          <w:rFonts w:ascii="Verdana" w:hAnsi="Verdana" w:cs="Times New Roman"/>
          <w:color w:val="auto"/>
          <w:sz w:val="24"/>
          <w:szCs w:val="24"/>
          <w:lang w:val="lt-LT"/>
        </w:rPr>
        <w:t>PASIŪLYMŲ ŠIFRAVIMAS</w:t>
      </w:r>
      <w:bookmarkEnd w:id="30"/>
      <w:bookmarkEnd w:id="31"/>
    </w:p>
    <w:p w14:paraId="64265367" w14:textId="77777777" w:rsidR="00B842BC" w:rsidRPr="00E82A84" w:rsidRDefault="00B842BC" w:rsidP="00CE6B23">
      <w:pPr>
        <w:pStyle w:val="Pagrindinistekstas"/>
        <w:spacing w:after="0" w:line="240" w:lineRule="auto"/>
        <w:rPr>
          <w:rFonts w:ascii="Verdana" w:hAnsi="Verdana"/>
        </w:rPr>
      </w:pPr>
    </w:p>
    <w:p w14:paraId="2D5A7C3F" w14:textId="76ECCD19" w:rsidR="00B842BC" w:rsidRPr="00E82A84" w:rsidRDefault="000722CD" w:rsidP="00CE6B23">
      <w:pPr>
        <w:pStyle w:val="Body2"/>
        <w:tabs>
          <w:tab w:val="left" w:pos="851"/>
          <w:tab w:val="left" w:pos="1134"/>
        </w:tabs>
        <w:spacing w:after="0"/>
        <w:ind w:firstLine="709"/>
        <w:rPr>
          <w:rFonts w:ascii="Verdana" w:hAnsi="Verdana" w:cs="Times New Roman"/>
          <w:color w:val="auto"/>
          <w:sz w:val="24"/>
          <w:szCs w:val="24"/>
          <w:lang w:val="lt-LT"/>
        </w:rPr>
      </w:pPr>
      <w:r w:rsidRPr="00E82A84">
        <w:rPr>
          <w:rFonts w:ascii="Verdana" w:hAnsi="Verdana" w:cs="Times New Roman"/>
          <w:color w:val="00000A"/>
          <w:sz w:val="24"/>
          <w:szCs w:val="24"/>
          <w:lang w:val="lt-LT"/>
        </w:rPr>
        <w:t xml:space="preserve">6.1. </w:t>
      </w:r>
      <w:r w:rsidR="00B842BC" w:rsidRPr="00E82A84">
        <w:rPr>
          <w:rFonts w:ascii="Verdana" w:hAnsi="Verdana" w:cs="Times New Roman"/>
          <w:color w:val="00000A"/>
          <w:sz w:val="24"/>
          <w:szCs w:val="24"/>
          <w:lang w:val="lt-LT"/>
        </w:rPr>
        <w:t xml:space="preserve">Tiekėjo teikiamas pasiūlymas gali būti užšifruojamas. Tiekėjas, nusprendęs pateikti </w:t>
      </w:r>
      <w:r w:rsidR="00B842BC" w:rsidRPr="00E82A84">
        <w:rPr>
          <w:rFonts w:ascii="Verdana" w:hAnsi="Verdana" w:cs="Times New Roman"/>
          <w:color w:val="auto"/>
          <w:sz w:val="24"/>
          <w:szCs w:val="24"/>
          <w:lang w:val="lt-LT"/>
        </w:rPr>
        <w:t>užšifruotą pasiūlymą, turi:</w:t>
      </w:r>
    </w:p>
    <w:p w14:paraId="59E603E9" w14:textId="67FB3304" w:rsidR="007D1954" w:rsidRPr="00E82A84" w:rsidRDefault="007D1954">
      <w:pPr>
        <w:pStyle w:val="Body2"/>
        <w:numPr>
          <w:ilvl w:val="2"/>
          <w:numId w:val="26"/>
        </w:numPr>
        <w:tabs>
          <w:tab w:val="left" w:pos="851"/>
          <w:tab w:val="left" w:pos="1276"/>
          <w:tab w:val="left" w:pos="1418"/>
          <w:tab w:val="left" w:pos="1701"/>
        </w:tabs>
        <w:spacing w:after="0"/>
        <w:ind w:left="0" w:firstLine="709"/>
        <w:rPr>
          <w:rFonts w:ascii="Verdana" w:hAnsi="Verdana" w:cs="Times New Roman"/>
          <w:color w:val="00000A"/>
          <w:sz w:val="24"/>
          <w:szCs w:val="24"/>
          <w:lang w:val="lt-LT"/>
        </w:rPr>
      </w:pPr>
      <w:r w:rsidRPr="00E82A84">
        <w:rPr>
          <w:rFonts w:ascii="Verdana" w:hAnsi="Verdana" w:cs="Times New Roman"/>
          <w:b/>
          <w:bCs/>
          <w:color w:val="00000A"/>
          <w:sz w:val="24"/>
          <w:szCs w:val="24"/>
          <w:lang w:val="lt-LT"/>
        </w:rPr>
        <w:t xml:space="preserve">iki </w:t>
      </w:r>
      <w:r w:rsidRPr="00E82A84">
        <w:rPr>
          <w:rFonts w:ascii="Verdana" w:hAnsi="Verdana" w:cs="Times New Roman"/>
          <w:b/>
          <w:color w:val="00000A"/>
          <w:sz w:val="24"/>
          <w:szCs w:val="24"/>
          <w:lang w:val="lt-LT"/>
        </w:rPr>
        <w:t xml:space="preserve">pasiūlymų pateikimo termino pabaigos </w:t>
      </w:r>
      <w:r w:rsidRPr="00E82A84">
        <w:rPr>
          <w:rFonts w:ascii="Verdana" w:hAnsi="Verdana" w:cs="Times New Roman"/>
          <w:color w:val="00000A"/>
          <w:sz w:val="24"/>
          <w:szCs w:val="24"/>
          <w:lang w:val="lt-LT"/>
        </w:rPr>
        <w:t xml:space="preserve">naudodamasis CVP IS priemonėmis </w:t>
      </w:r>
      <w:r w:rsidRPr="00E82A84">
        <w:rPr>
          <w:rFonts w:ascii="Verdana" w:hAnsi="Verdana" w:cs="Times New Roman"/>
          <w:iCs/>
          <w:color w:val="00000A"/>
          <w:sz w:val="24"/>
          <w:szCs w:val="24"/>
          <w:lang w:val="lt-LT"/>
        </w:rPr>
        <w:t xml:space="preserve">pateikti užšifruotą pasiūlymą (užšifruojamas </w:t>
      </w:r>
      <w:r w:rsidRPr="00E82A84">
        <w:rPr>
          <w:rFonts w:ascii="Verdana" w:hAnsi="Verdana" w:cs="Times New Roman"/>
          <w:color w:val="00000A"/>
          <w:sz w:val="24"/>
          <w:szCs w:val="24"/>
          <w:lang w:val="lt-LT"/>
        </w:rPr>
        <w:t xml:space="preserve">visas pasiūlymas arba pasiūlymo dokumentas, kuriame nurodyta pasiūlymo kaina ir (ar) sąnaudos. Instrukciją, kaip tiekėjui užšifruoti pasiūlymą galima rasti </w:t>
      </w:r>
      <w:hyperlink r:id="rId25" w:history="1">
        <w:r w:rsidRPr="00E82A84">
          <w:rPr>
            <w:rStyle w:val="Hipersaitas"/>
            <w:rFonts w:ascii="Verdana" w:hAnsi="Verdana"/>
            <w:sz w:val="24"/>
            <w:szCs w:val="24"/>
            <w:lang w:val="lt-LT"/>
          </w:rPr>
          <w:t>čia</w:t>
        </w:r>
      </w:hyperlink>
      <w:r w:rsidRPr="00E82A84">
        <w:rPr>
          <w:rFonts w:ascii="Verdana" w:hAnsi="Verdana" w:cs="Times New Roman"/>
          <w:color w:val="00000A"/>
          <w:sz w:val="24"/>
          <w:szCs w:val="24"/>
          <w:lang w:val="lt-LT"/>
        </w:rPr>
        <w:t>.</w:t>
      </w:r>
    </w:p>
    <w:p w14:paraId="6830D7BC" w14:textId="18E40D3A" w:rsidR="007D1954" w:rsidRPr="00E82A84" w:rsidRDefault="007D1954">
      <w:pPr>
        <w:pStyle w:val="Body2"/>
        <w:numPr>
          <w:ilvl w:val="2"/>
          <w:numId w:val="26"/>
        </w:numPr>
        <w:tabs>
          <w:tab w:val="left" w:pos="1560"/>
        </w:tabs>
        <w:spacing w:after="0"/>
        <w:ind w:left="0" w:firstLine="709"/>
        <w:rPr>
          <w:rFonts w:ascii="Verdana" w:hAnsi="Verdana" w:cs="Times New Roman"/>
          <w:color w:val="auto"/>
          <w:sz w:val="24"/>
          <w:szCs w:val="24"/>
          <w:lang w:val="lt-LT"/>
        </w:rPr>
      </w:pPr>
      <w:bookmarkStart w:id="32" w:name="_Ref39754681"/>
      <w:r w:rsidRPr="00E82A84">
        <w:rPr>
          <w:rFonts w:ascii="Verdana" w:hAnsi="Verdana" w:cs="Times New Roman"/>
          <w:b/>
          <w:bCs/>
          <w:color w:val="00000A"/>
          <w:sz w:val="24"/>
          <w:szCs w:val="24"/>
          <w:lang w:val="lt-LT"/>
        </w:rPr>
        <w:t>per 30 min.</w:t>
      </w:r>
      <w:r w:rsidRPr="00E82A84">
        <w:rPr>
          <w:rFonts w:ascii="Verdana" w:hAnsi="Verdana" w:cs="Times New Roman"/>
          <w:color w:val="00000A"/>
          <w:sz w:val="24"/>
          <w:szCs w:val="24"/>
          <w:lang w:val="lt-LT"/>
        </w:rPr>
        <w:t xml:space="preserve"> nuo pasiūlymų pateikimo termino pabaigos CVP IS susirašinėjimo priemonėmis CVP IS susirašinėjimo priemonėmis pateikti slaptažodį, su kuriuo </w:t>
      </w:r>
      <w:r w:rsidRPr="00E82A84">
        <w:rPr>
          <w:rFonts w:ascii="Verdana" w:hAnsi="Verdana"/>
          <w:kern w:val="16"/>
          <w:sz w:val="24"/>
          <w:szCs w:val="24"/>
          <w:lang w:val="lt-LT"/>
        </w:rPr>
        <w:t>Perkančioji organizacija</w:t>
      </w:r>
      <w:r w:rsidRPr="00E82A84">
        <w:rPr>
          <w:rFonts w:ascii="Verdana" w:hAnsi="Verdana" w:cs="Times New Roman"/>
          <w:color w:val="00000A"/>
          <w:sz w:val="24"/>
          <w:szCs w:val="24"/>
          <w:lang w:val="lt-LT"/>
        </w:rPr>
        <w:t xml:space="preserve"> galės iššifruoti pateiktą pasiūlymą. Iškilus CVP IS techninėms problemoms, kai tiekėjas neturi galimybės pateikti slaptažodžio per CVP IS susirašinėjimo priemonę, tiekėjas turi teisę slaptažodį pateikti kitomis priemonėmis pasirinktinai: </w:t>
      </w:r>
      <w:r w:rsidRPr="00E82A84">
        <w:rPr>
          <w:rFonts w:ascii="Verdana" w:hAnsi="Verdana"/>
          <w:kern w:val="16"/>
          <w:sz w:val="24"/>
          <w:szCs w:val="24"/>
          <w:lang w:val="lt-LT"/>
        </w:rPr>
        <w:t xml:space="preserve">Perkančiosios organizacijos </w:t>
      </w:r>
      <w:r w:rsidRPr="00E82A84">
        <w:rPr>
          <w:rFonts w:ascii="Verdana" w:hAnsi="Verdana" w:cs="Times New Roman"/>
          <w:color w:val="00000A"/>
          <w:sz w:val="24"/>
          <w:szCs w:val="24"/>
          <w:lang w:val="lt-LT"/>
        </w:rPr>
        <w:t xml:space="preserve">oficialiu elektroniniu paštu, faksu arba raštu. Tokiu atveju tiekėjas turėtų būti aktyvus ir įsitikinti, kad pateiktas slaptažodis laiku pasiekė adresatą (pavyzdžiui, susisiekęs su </w:t>
      </w:r>
      <w:r w:rsidRPr="00E82A84">
        <w:rPr>
          <w:rFonts w:ascii="Verdana" w:hAnsi="Verdana"/>
          <w:sz w:val="24"/>
          <w:szCs w:val="24"/>
          <w:lang w:val="lt-LT"/>
        </w:rPr>
        <w:t>Perkančiąja organizacija</w:t>
      </w:r>
      <w:r w:rsidRPr="00E82A84">
        <w:rPr>
          <w:rFonts w:ascii="Verdana" w:hAnsi="Verdana" w:cs="Times New Roman"/>
          <w:color w:val="00000A"/>
          <w:sz w:val="24"/>
          <w:szCs w:val="24"/>
          <w:lang w:val="lt-LT"/>
        </w:rPr>
        <w:t xml:space="preserve"> oficialiu jos telefonu ir (arba) kitais būdais).</w:t>
      </w:r>
    </w:p>
    <w:p w14:paraId="34D13C30" w14:textId="77777777" w:rsidR="007D1954" w:rsidRPr="00E82A84" w:rsidRDefault="007D1954">
      <w:pPr>
        <w:pStyle w:val="Body2"/>
        <w:numPr>
          <w:ilvl w:val="1"/>
          <w:numId w:val="26"/>
        </w:numPr>
        <w:tabs>
          <w:tab w:val="left" w:pos="851"/>
          <w:tab w:val="left" w:pos="1276"/>
          <w:tab w:val="left" w:pos="1418"/>
        </w:tabs>
        <w:spacing w:after="0"/>
        <w:ind w:left="0"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t>Tiekėjui užšifravus visą pasiūlymą ir iki pradinio susipažinimo su pasiūlymu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ir (ar) sąnaudos, o kitus pasiūlymo dokumentus pateikė neužšifruotus – perkančioji organizacija tiekėjo pasiūlymą atmeta kaip neatitinkantį pirkimo dokumentuose nustatytų reikalavimų (tiekėjas nepateikė pasiūlymo kainos ir (ar) sąnaudų)</w:t>
      </w:r>
      <w:bookmarkEnd w:id="32"/>
      <w:r w:rsidRPr="00E82A84">
        <w:rPr>
          <w:rFonts w:ascii="Verdana" w:hAnsi="Verdana" w:cs="Times New Roman"/>
          <w:color w:val="00000A"/>
          <w:sz w:val="24"/>
          <w:szCs w:val="24"/>
          <w:lang w:val="lt-LT"/>
        </w:rPr>
        <w:t>.</w:t>
      </w:r>
    </w:p>
    <w:p w14:paraId="081B1DA0" w14:textId="59FEBEB3" w:rsidR="00B842BC" w:rsidRPr="00E82A84" w:rsidRDefault="00B842BC" w:rsidP="00CE6B23">
      <w:pPr>
        <w:pStyle w:val="Body2"/>
        <w:tabs>
          <w:tab w:val="left" w:pos="851"/>
        </w:tabs>
        <w:spacing w:after="0"/>
        <w:ind w:firstLine="709"/>
        <w:rPr>
          <w:rFonts w:ascii="Verdana" w:hAnsi="Verdana" w:cs="Times New Roman"/>
          <w:sz w:val="24"/>
          <w:szCs w:val="24"/>
          <w:lang w:val="lt-LT"/>
        </w:rPr>
      </w:pPr>
    </w:p>
    <w:p w14:paraId="134C2B24" w14:textId="56CF6570"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33" w:name="_Toc488998673"/>
      <w:bookmarkStart w:id="34" w:name="_Toc513079"/>
      <w:bookmarkStart w:id="35" w:name="_Toc225936373"/>
      <w:bookmarkEnd w:id="33"/>
      <w:r w:rsidRPr="00E82A84">
        <w:rPr>
          <w:rFonts w:ascii="Verdana" w:hAnsi="Verdana" w:cs="Times New Roman"/>
          <w:color w:val="auto"/>
          <w:sz w:val="24"/>
          <w:szCs w:val="24"/>
          <w:lang w:val="lt-LT"/>
        </w:rPr>
        <w:t>PASIŪLYMŲ GALIOJIMO UŽTIKRINIMAS</w:t>
      </w:r>
      <w:bookmarkEnd w:id="34"/>
      <w:bookmarkEnd w:id="35"/>
    </w:p>
    <w:p w14:paraId="102E367F" w14:textId="77777777" w:rsidR="00046F2C" w:rsidRPr="00E82A84" w:rsidRDefault="00046F2C" w:rsidP="00046F2C">
      <w:pPr>
        <w:tabs>
          <w:tab w:val="left" w:pos="360"/>
        </w:tabs>
        <w:suppressAutoHyphens/>
        <w:jc w:val="both"/>
        <w:rPr>
          <w:rFonts w:ascii="Verdana" w:hAnsi="Verdana" w:cs="Arial Unicode MS"/>
          <w:vanish/>
          <w:color w:val="000000"/>
          <w:lang w:eastAsia="lt-LT"/>
        </w:rPr>
      </w:pPr>
    </w:p>
    <w:p w14:paraId="0A3E8580" w14:textId="6C17DF5F" w:rsidR="00BD2E26" w:rsidRPr="00E82A84" w:rsidRDefault="00BD2E26">
      <w:pPr>
        <w:pStyle w:val="Body2"/>
        <w:numPr>
          <w:ilvl w:val="1"/>
          <w:numId w:val="39"/>
        </w:numPr>
        <w:tabs>
          <w:tab w:val="left" w:pos="360"/>
        </w:tabs>
        <w:spacing w:after="0"/>
        <w:ind w:left="0" w:firstLine="709"/>
        <w:contextualSpacing/>
        <w:rPr>
          <w:rFonts w:ascii="Verdana" w:hAnsi="Verdana"/>
          <w:sz w:val="24"/>
          <w:szCs w:val="24"/>
          <w:lang w:val="lt-LT"/>
        </w:rPr>
      </w:pPr>
      <w:r w:rsidRPr="00E82A84">
        <w:rPr>
          <w:rFonts w:ascii="Verdana" w:hAnsi="Verdana"/>
          <w:sz w:val="24"/>
          <w:szCs w:val="24"/>
          <w:lang w:val="lt-LT"/>
        </w:rPr>
        <w:t xml:space="preserve">Tiekėjo pateikiamo pasiūlymo galiojimas turi būti užtikrintas Lietuvos Respublikoje ar užsienyje registruoto banko garantija ar Lietuvos Respublikoje ar užsienyje registruotos draudimo bendrovės laidavimo draudimo raštu </w:t>
      </w:r>
      <w:r w:rsidRPr="00E82A84">
        <w:rPr>
          <w:rFonts w:ascii="Verdana" w:hAnsi="Verdana"/>
          <w:b/>
          <w:bCs/>
          <w:sz w:val="24"/>
          <w:szCs w:val="24"/>
          <w:lang w:val="lt-LT"/>
        </w:rPr>
        <w:t>(pateikiama kartu su laidavimo draudimo polisu ir apmokėjimą patvirtinančiu dokumentu ar kitu lygiaverčiu dokumentu)</w:t>
      </w:r>
      <w:r w:rsidRPr="00E82A84">
        <w:rPr>
          <w:rFonts w:ascii="Verdana" w:hAnsi="Verdana"/>
          <w:sz w:val="24"/>
          <w:szCs w:val="24"/>
          <w:lang w:val="lt-LT"/>
        </w:rPr>
        <w:t>.</w:t>
      </w:r>
    </w:p>
    <w:p w14:paraId="0242F18D" w14:textId="77777777" w:rsidR="00533C11" w:rsidRDefault="00FE7603">
      <w:pPr>
        <w:pStyle w:val="Body2"/>
        <w:numPr>
          <w:ilvl w:val="1"/>
          <w:numId w:val="39"/>
        </w:numPr>
        <w:tabs>
          <w:tab w:val="left" w:pos="360"/>
        </w:tabs>
        <w:spacing w:after="0"/>
        <w:ind w:left="0" w:firstLine="709"/>
        <w:contextualSpacing/>
        <w:rPr>
          <w:rFonts w:ascii="Verdana" w:hAnsi="Verdana"/>
          <w:sz w:val="24"/>
          <w:szCs w:val="24"/>
          <w:lang w:val="lt-LT"/>
        </w:rPr>
      </w:pPr>
      <w:r w:rsidRPr="00533C11">
        <w:rPr>
          <w:rFonts w:ascii="Verdana" w:hAnsi="Verdana"/>
          <w:sz w:val="24"/>
          <w:szCs w:val="24"/>
          <w:lang w:val="lt-LT"/>
        </w:rPr>
        <w:t xml:space="preserve">Pasiūlymo galiojimo užtikrinimo vertė – </w:t>
      </w:r>
      <w:r w:rsidR="00533C11" w:rsidRPr="00533C11">
        <w:rPr>
          <w:rFonts w:ascii="Verdana" w:hAnsi="Verdana"/>
          <w:b/>
          <w:bCs/>
          <w:sz w:val="24"/>
          <w:szCs w:val="24"/>
          <w:lang w:val="lt-LT"/>
        </w:rPr>
        <w:t>2</w:t>
      </w:r>
      <w:r w:rsidR="009B3413" w:rsidRPr="00533C11">
        <w:rPr>
          <w:rFonts w:ascii="Verdana" w:hAnsi="Verdana"/>
          <w:b/>
          <w:bCs/>
          <w:sz w:val="24"/>
          <w:szCs w:val="24"/>
          <w:lang w:val="lt-LT"/>
        </w:rPr>
        <w:t xml:space="preserve"> </w:t>
      </w:r>
      <w:r w:rsidR="00533C11" w:rsidRPr="00533C11">
        <w:rPr>
          <w:rFonts w:ascii="Verdana" w:hAnsi="Verdana"/>
          <w:b/>
          <w:bCs/>
          <w:sz w:val="24"/>
          <w:szCs w:val="24"/>
          <w:lang w:val="lt-LT"/>
        </w:rPr>
        <w:t>5</w:t>
      </w:r>
      <w:r w:rsidR="009B3413" w:rsidRPr="00533C11">
        <w:rPr>
          <w:rFonts w:ascii="Verdana" w:hAnsi="Verdana"/>
          <w:b/>
          <w:bCs/>
          <w:sz w:val="24"/>
          <w:szCs w:val="24"/>
          <w:lang w:val="lt-LT"/>
        </w:rPr>
        <w:t>00</w:t>
      </w:r>
      <w:r w:rsidRPr="00533C11">
        <w:rPr>
          <w:rFonts w:ascii="Verdana" w:hAnsi="Verdana"/>
          <w:b/>
          <w:bCs/>
          <w:sz w:val="24"/>
          <w:szCs w:val="24"/>
          <w:lang w:val="lt-LT"/>
        </w:rPr>
        <w:t xml:space="preserve">,00 Eur </w:t>
      </w:r>
      <w:r w:rsidR="00533C11" w:rsidRPr="00475EC3">
        <w:rPr>
          <w:rFonts w:ascii="Verdana" w:hAnsi="Verdana"/>
          <w:sz w:val="24"/>
          <w:szCs w:val="24"/>
          <w:lang w:val="lt-LT"/>
        </w:rPr>
        <w:t>(</w:t>
      </w:r>
      <w:r w:rsidR="00533C11">
        <w:rPr>
          <w:rFonts w:ascii="Verdana" w:hAnsi="Verdana"/>
          <w:sz w:val="24"/>
          <w:szCs w:val="24"/>
          <w:lang w:val="lt-LT"/>
        </w:rPr>
        <w:t>du tūkstančiai penki šimtai eurų</w:t>
      </w:r>
      <w:r w:rsidR="00533C11" w:rsidRPr="00475EC3">
        <w:rPr>
          <w:rFonts w:ascii="Verdana" w:hAnsi="Verdana"/>
          <w:sz w:val="24"/>
          <w:szCs w:val="24"/>
          <w:lang w:val="lt-LT"/>
        </w:rPr>
        <w:t>, 00 ct.).</w:t>
      </w:r>
    </w:p>
    <w:p w14:paraId="55483246" w14:textId="1A852E03" w:rsidR="00BD2E26" w:rsidRPr="00533C11" w:rsidRDefault="00BD2E26">
      <w:pPr>
        <w:pStyle w:val="Body2"/>
        <w:numPr>
          <w:ilvl w:val="1"/>
          <w:numId w:val="39"/>
        </w:numPr>
        <w:tabs>
          <w:tab w:val="left" w:pos="360"/>
        </w:tabs>
        <w:spacing w:after="0"/>
        <w:ind w:left="0" w:firstLine="709"/>
        <w:contextualSpacing/>
        <w:rPr>
          <w:rFonts w:ascii="Verdana" w:hAnsi="Verdana"/>
          <w:sz w:val="24"/>
          <w:szCs w:val="24"/>
          <w:lang w:val="lt-LT"/>
        </w:rPr>
      </w:pPr>
      <w:r w:rsidRPr="00533C11">
        <w:rPr>
          <w:rFonts w:ascii="Verdana" w:hAnsi="Verdana"/>
          <w:sz w:val="24"/>
          <w:szCs w:val="24"/>
          <w:lang w:val="lt-LT"/>
        </w:rPr>
        <w:t>Pasiūlymo galiojimo užtikrinimas elektroninėje formoje patvirtintas jį išdavusio banko ar draudimo bendrovės įgalioto asmens kvalifikuotu elektroniniu parašu pateikiamas su pasiūlymu CVP IS priemonėmis. Jeigu Tiekėjas negali pasiūlymo galiojimą užtikrinančio dokumento (originalo) pateikti elektroninėmis priemonėmis, naudojant CVP IS, tai pasiūlymo galiojimą užtikrinantis dokumentas (originalas) pateikiamas raštu (popierine forma, voke) iki pasiūlymų pateikimo termino pabaigos perkančiosios organizacijos adresu.</w:t>
      </w:r>
    </w:p>
    <w:p w14:paraId="4DBD86D0" w14:textId="77777777" w:rsidR="00BD2E26" w:rsidRPr="00E82A84" w:rsidRDefault="00BD2E26">
      <w:pPr>
        <w:pStyle w:val="Body2"/>
        <w:numPr>
          <w:ilvl w:val="1"/>
          <w:numId w:val="39"/>
        </w:numPr>
        <w:tabs>
          <w:tab w:val="left" w:pos="360"/>
        </w:tabs>
        <w:spacing w:after="0"/>
        <w:ind w:left="0" w:firstLine="709"/>
        <w:contextualSpacing/>
        <w:rPr>
          <w:rFonts w:ascii="Verdana" w:hAnsi="Verdana"/>
          <w:sz w:val="24"/>
          <w:szCs w:val="24"/>
          <w:lang w:val="lt-LT"/>
        </w:rPr>
      </w:pPr>
      <w:r w:rsidRPr="00E82A84">
        <w:rPr>
          <w:rFonts w:ascii="Verdana" w:hAnsi="Verdana"/>
          <w:sz w:val="24"/>
          <w:szCs w:val="24"/>
          <w:lang w:val="lt-LT"/>
        </w:rPr>
        <w:t xml:space="preserve">Pasiūlymo galiojimo užtikrinimas turi būti išduotas banko ar Lietuvos Respublikoje ar užsienyje registruotos draudimo bendrovės Tiekėjo pasirinkimu. Jei pasiūlymą užtikrinanti institucija yra ne Lietuvos Respublikoje, Tiekėjas privalo įsitikinti, kad ji priimtina perkančiajai organizacijai. Prieš pateikdamas pasiūlymo galiojimo užtikrinimą patvirtinantį dokumentą, Tiekėjas gali prašyti perkančiosios organizacijos patvirtinti, kad ji sutinka priimti jo siūlomą </w:t>
      </w:r>
      <w:r w:rsidRPr="00E82A84">
        <w:rPr>
          <w:rFonts w:ascii="Verdana" w:hAnsi="Verdana"/>
          <w:sz w:val="24"/>
          <w:szCs w:val="24"/>
          <w:lang w:val="lt-LT"/>
        </w:rPr>
        <w:lastRenderedPageBreak/>
        <w:t>pasiūlymo galiojimo užtikrinimą arba pirkimo sutarties įvykdymo užtikrinimą patvirtinantį dokumentą. Tokiu atveju perkančioji organizacija privalo duoti Tiekėjui atsakymą ne vėliau kaip per 3 darbo dienas nuo prašymo gavimo dienos. Šis patvirtinimas iš perkančiosios organizacijos neatima teisės atmesti pasiūlymo galiojimo užtikrinimo gavus informacijos, kad pasiūlymo galiojimą užtikrinantis ūkio subjektas tapo nemokus ar neįvykdė įsipareigojimų perkančiajai organizacijai arba kitiems ūkio subjektams, ar netinkamai juos vykdė.</w:t>
      </w:r>
    </w:p>
    <w:p w14:paraId="7AE9BC2A" w14:textId="77777777" w:rsidR="00BD2E26" w:rsidRPr="00E82A84" w:rsidRDefault="00BD2E26">
      <w:pPr>
        <w:pStyle w:val="Body2"/>
        <w:numPr>
          <w:ilvl w:val="1"/>
          <w:numId w:val="39"/>
        </w:numPr>
        <w:tabs>
          <w:tab w:val="left" w:pos="360"/>
        </w:tabs>
        <w:spacing w:after="0"/>
        <w:ind w:left="0" w:firstLine="709"/>
        <w:contextualSpacing/>
        <w:rPr>
          <w:rFonts w:ascii="Verdana" w:hAnsi="Verdana"/>
          <w:sz w:val="24"/>
          <w:szCs w:val="24"/>
          <w:lang w:val="lt-LT"/>
        </w:rPr>
      </w:pPr>
      <w:r w:rsidRPr="00E82A84">
        <w:rPr>
          <w:rFonts w:ascii="Verdana" w:hAnsi="Verdana"/>
          <w:sz w:val="24"/>
          <w:szCs w:val="24"/>
          <w:lang w:val="lt-LT"/>
        </w:rPr>
        <w:t>Pasiūlymo galiojimo užtikrinimas turi būti išduotas perkančiajai organizacijai kaip vienas pasiūlymo galiojimo užtikrinimas visai reikalaujamai sumai.</w:t>
      </w:r>
    </w:p>
    <w:p w14:paraId="2DE682EF" w14:textId="77777777" w:rsidR="00D220AB" w:rsidRPr="00E82A84" w:rsidRDefault="00BD2E26">
      <w:pPr>
        <w:pStyle w:val="Body2"/>
        <w:numPr>
          <w:ilvl w:val="1"/>
          <w:numId w:val="39"/>
        </w:numPr>
        <w:tabs>
          <w:tab w:val="left" w:pos="360"/>
        </w:tabs>
        <w:spacing w:after="0"/>
        <w:ind w:left="0" w:firstLine="709"/>
        <w:contextualSpacing/>
        <w:rPr>
          <w:rFonts w:ascii="Verdana" w:hAnsi="Verdana"/>
          <w:sz w:val="24"/>
          <w:szCs w:val="24"/>
          <w:lang w:val="lt-LT"/>
        </w:rPr>
      </w:pPr>
      <w:r w:rsidRPr="00E82A84">
        <w:rPr>
          <w:rFonts w:ascii="Verdana" w:hAnsi="Verdana"/>
          <w:b/>
          <w:bCs/>
          <w:sz w:val="24"/>
          <w:szCs w:val="24"/>
          <w:lang w:val="lt-LT"/>
        </w:rPr>
        <w:t xml:space="preserve">Pasiūlymo galiojimo užtikrinime turi būti numatyta, kad užtikrinimo suma turi būti išmokama perkančiajai organizacijai ne vėliau, kaip per 15 (penkiolika) kalendorinių dienų nuo pirmo raštiško perkančiosios organizacijos pranešimo </w:t>
      </w:r>
      <w:proofErr w:type="spellStart"/>
      <w:r w:rsidRPr="00E82A84">
        <w:rPr>
          <w:rFonts w:ascii="Verdana" w:hAnsi="Verdana"/>
          <w:b/>
          <w:bCs/>
          <w:sz w:val="24"/>
          <w:szCs w:val="24"/>
          <w:lang w:val="lt-LT"/>
        </w:rPr>
        <w:t>užtikrintojui</w:t>
      </w:r>
      <w:proofErr w:type="spellEnd"/>
      <w:r w:rsidRPr="00E82A84">
        <w:rPr>
          <w:rFonts w:ascii="Verdana" w:hAnsi="Verdana"/>
          <w:b/>
          <w:bCs/>
          <w:sz w:val="24"/>
          <w:szCs w:val="24"/>
          <w:lang w:val="lt-LT"/>
        </w:rPr>
        <w:t xml:space="preserve"> apie šių sąlygų nesilaikymą: </w:t>
      </w:r>
      <w:r w:rsidR="00D220AB" w:rsidRPr="00E82A84">
        <w:rPr>
          <w:rFonts w:ascii="Verdana" w:hAnsi="Verdana"/>
          <w:b/>
          <w:bCs/>
          <w:color w:val="EE0000"/>
          <w:sz w:val="24"/>
          <w:szCs w:val="24"/>
          <w:lang w:val="lt-LT"/>
        </w:rPr>
        <w:t xml:space="preserve">(1) </w:t>
      </w:r>
      <w:r w:rsidR="00D220AB" w:rsidRPr="00E82A84">
        <w:rPr>
          <w:rFonts w:ascii="Verdana" w:hAnsi="Verdana"/>
          <w:b/>
          <w:bCs/>
          <w:sz w:val="24"/>
          <w:szCs w:val="24"/>
          <w:lang w:val="lt-LT"/>
        </w:rPr>
        <w:t xml:space="preserve">Pasiūlymo galiojimo laikotarpiu Tiekėjas atsisako savo pasiūlymo arba jo dalies (pasiūlyme nurodyto pirkimo objekto, jo kiekio (apimties), siūlomų kainų, teikimo ar mokėjimo terminų); </w:t>
      </w:r>
      <w:r w:rsidR="00D220AB" w:rsidRPr="00E82A84">
        <w:rPr>
          <w:rFonts w:ascii="Verdana" w:hAnsi="Verdana"/>
          <w:b/>
          <w:bCs/>
          <w:color w:val="EE0000"/>
          <w:sz w:val="24"/>
          <w:szCs w:val="24"/>
          <w:lang w:val="lt-LT"/>
        </w:rPr>
        <w:t xml:space="preserve">(2) </w:t>
      </w:r>
      <w:r w:rsidR="00D220AB" w:rsidRPr="00E82A84">
        <w:rPr>
          <w:rFonts w:ascii="Verdana" w:hAnsi="Verdana"/>
          <w:b/>
          <w:bCs/>
          <w:sz w:val="24"/>
          <w:szCs w:val="24"/>
          <w:lang w:val="lt-LT"/>
        </w:rPr>
        <w:t xml:space="preserve">Perkančiajai organizacijai, paprašius pagrįsti neįprastai mažą kainą, Tiekėjas nepateikia jokio pagrindimo; </w:t>
      </w:r>
      <w:r w:rsidR="00D220AB" w:rsidRPr="00E82A84">
        <w:rPr>
          <w:rFonts w:ascii="Verdana" w:hAnsi="Verdana"/>
          <w:b/>
          <w:bCs/>
          <w:color w:val="EE0000"/>
          <w:sz w:val="24"/>
          <w:szCs w:val="24"/>
          <w:lang w:val="lt-LT"/>
        </w:rPr>
        <w:t xml:space="preserve">(3) </w:t>
      </w:r>
      <w:r w:rsidR="00D220AB" w:rsidRPr="00E82A84">
        <w:rPr>
          <w:rFonts w:ascii="Verdana" w:hAnsi="Verdana"/>
          <w:b/>
          <w:bCs/>
          <w:sz w:val="24"/>
          <w:szCs w:val="24"/>
          <w:lang w:val="lt-LT"/>
        </w:rPr>
        <w:t xml:space="preserve">pripažinus, kad Tiekėjas pateikė ekonomiškai naudingiausią pasiūlymą ir Perkančiajai organizacijai paprašius Tiekėjo pateikti aktualius dokumentus, patvirtinančius jo pašalinimo pagrindų nebuvimą arba dokumentus, pagrindžiančius atitiktį kvalifikacijos reikalavimams, arba dokumentus, patvirtinančius Tiekėjo atitiktį aplinkos apsaugos vadybos sistemos standartams, Tiekėjas atsisako pateikti arba laiku nepateikia reikalaujamų dokumentų arba be pagrįstų priežasčių netikslina duomenų apie savo kvalifikaciją; </w:t>
      </w:r>
      <w:r w:rsidR="00D220AB" w:rsidRPr="00E82A84">
        <w:rPr>
          <w:rFonts w:ascii="Verdana" w:hAnsi="Verdana"/>
          <w:b/>
          <w:bCs/>
          <w:color w:val="EE0000"/>
          <w:sz w:val="24"/>
          <w:szCs w:val="24"/>
          <w:lang w:val="lt-LT"/>
        </w:rPr>
        <w:t xml:space="preserve">(4) </w:t>
      </w:r>
      <w:r w:rsidR="00D220AB" w:rsidRPr="00E82A84">
        <w:rPr>
          <w:rFonts w:ascii="Verdana" w:hAnsi="Verdana"/>
          <w:b/>
          <w:bCs/>
          <w:sz w:val="24"/>
          <w:szCs w:val="24"/>
          <w:lang w:val="lt-LT"/>
        </w:rPr>
        <w:t xml:space="preserve">laimėjęs pirkimą Tiekėjas atsisako pasirašyti pirkimo sutartį pagal pirkimo sąlygose pateiktą pirkimo sutarties projektą (3 pirkimų sąlygų priedas). Jei iki Perkančiosios organizacijos nurodyto laiko jis nepasirašo pirkimo sutarties, laikoma, kad Tiekėjas atsisakė pasirašyti pirkimo sutartį; </w:t>
      </w:r>
      <w:r w:rsidR="00D220AB" w:rsidRPr="00E82A84">
        <w:rPr>
          <w:rFonts w:ascii="Verdana" w:hAnsi="Verdana"/>
          <w:b/>
          <w:bCs/>
          <w:color w:val="EE0000"/>
          <w:sz w:val="24"/>
          <w:szCs w:val="24"/>
          <w:lang w:val="lt-LT"/>
        </w:rPr>
        <w:t xml:space="preserve">(5) </w:t>
      </w:r>
      <w:r w:rsidR="00D220AB" w:rsidRPr="00E82A84">
        <w:rPr>
          <w:rFonts w:ascii="Verdana" w:hAnsi="Verdana"/>
          <w:b/>
          <w:bCs/>
          <w:sz w:val="24"/>
          <w:szCs w:val="24"/>
          <w:lang w:val="lt-LT"/>
        </w:rPr>
        <w:t>laimėjęs pirkimą ir pasirašęs sutartį Tiekėjas per sutartyje nustatytą terminą nepateikia pirkimo sutarties sąlygų įvykdymo užtikrinimo, t. y. sutarties įvykdymo užtikrinančio dokumento.</w:t>
      </w:r>
    </w:p>
    <w:p w14:paraId="23CCD908" w14:textId="7F39E40F" w:rsidR="00BD2E26" w:rsidRPr="00E82A84" w:rsidRDefault="00BD2E26">
      <w:pPr>
        <w:pStyle w:val="Body2"/>
        <w:numPr>
          <w:ilvl w:val="1"/>
          <w:numId w:val="39"/>
        </w:numPr>
        <w:tabs>
          <w:tab w:val="left" w:pos="360"/>
        </w:tabs>
        <w:spacing w:after="0"/>
        <w:ind w:left="0" w:firstLine="709"/>
        <w:contextualSpacing/>
        <w:rPr>
          <w:rFonts w:ascii="Verdana" w:hAnsi="Verdana"/>
          <w:sz w:val="24"/>
          <w:szCs w:val="24"/>
          <w:lang w:val="lt-LT"/>
        </w:rPr>
      </w:pPr>
      <w:r w:rsidRPr="00E82A84">
        <w:rPr>
          <w:rFonts w:ascii="Verdana" w:hAnsi="Verdana"/>
          <w:b/>
          <w:bCs/>
          <w:sz w:val="24"/>
          <w:szCs w:val="24"/>
          <w:lang w:val="lt-LT"/>
        </w:rPr>
        <w:t xml:space="preserve">Pasiūlymo galiojimo užtikrinime turi būti numatyta, kad </w:t>
      </w:r>
      <w:proofErr w:type="spellStart"/>
      <w:r w:rsidRPr="00E82A84">
        <w:rPr>
          <w:rFonts w:ascii="Verdana" w:hAnsi="Verdana"/>
          <w:b/>
          <w:bCs/>
          <w:sz w:val="24"/>
          <w:szCs w:val="24"/>
          <w:lang w:val="lt-LT"/>
        </w:rPr>
        <w:t>užtikrintojas</w:t>
      </w:r>
      <w:proofErr w:type="spellEnd"/>
      <w:r w:rsidRPr="00E82A84">
        <w:rPr>
          <w:rFonts w:ascii="Verdana" w:hAnsi="Verdana"/>
          <w:b/>
          <w:bCs/>
          <w:sz w:val="24"/>
          <w:szCs w:val="24"/>
          <w:lang w:val="lt-LT"/>
        </w:rPr>
        <w:t xml:space="preserve"> neturi teisės reikalauti, kad perkančioji organizacija pagrįstų savo reikalavimą</w:t>
      </w:r>
      <w:r w:rsidRPr="00E82A84">
        <w:rPr>
          <w:rFonts w:ascii="Verdana" w:hAnsi="Verdana"/>
          <w:sz w:val="24"/>
          <w:szCs w:val="24"/>
          <w:lang w:val="lt-LT"/>
        </w:rPr>
        <w:t xml:space="preserve">. Perkančioji organizacija pranešime </w:t>
      </w:r>
      <w:proofErr w:type="spellStart"/>
      <w:r w:rsidRPr="00E82A84">
        <w:rPr>
          <w:rFonts w:ascii="Verdana" w:hAnsi="Verdana"/>
          <w:sz w:val="24"/>
          <w:szCs w:val="24"/>
          <w:lang w:val="lt-LT"/>
        </w:rPr>
        <w:t>užtikrintojui</w:t>
      </w:r>
      <w:proofErr w:type="spellEnd"/>
      <w:r w:rsidRPr="00E82A84">
        <w:rPr>
          <w:rFonts w:ascii="Verdana" w:hAnsi="Verdana"/>
          <w:sz w:val="24"/>
          <w:szCs w:val="24"/>
          <w:lang w:val="lt-LT"/>
        </w:rPr>
        <w:t xml:space="preserve"> nurodys dėl kurios iš aukščiau išvardintų aplinkybių jai priklauso pasiūlymo galiojimo užtikrinimo suma.</w:t>
      </w:r>
    </w:p>
    <w:p w14:paraId="3A572CEF" w14:textId="77777777" w:rsidR="00A570F0" w:rsidRPr="00E82A84" w:rsidRDefault="00BD2E26">
      <w:pPr>
        <w:pStyle w:val="Body2"/>
        <w:numPr>
          <w:ilvl w:val="1"/>
          <w:numId w:val="39"/>
        </w:numPr>
        <w:tabs>
          <w:tab w:val="left" w:pos="360"/>
        </w:tabs>
        <w:spacing w:after="0"/>
        <w:ind w:left="0" w:firstLine="709"/>
        <w:contextualSpacing/>
        <w:rPr>
          <w:rFonts w:ascii="Verdana" w:hAnsi="Verdana"/>
          <w:sz w:val="24"/>
          <w:szCs w:val="24"/>
          <w:lang w:val="lt-LT"/>
        </w:rPr>
      </w:pPr>
      <w:r w:rsidRPr="00E82A84">
        <w:rPr>
          <w:rFonts w:ascii="Verdana" w:hAnsi="Verdana"/>
          <w:b/>
          <w:bCs/>
          <w:sz w:val="24"/>
          <w:szCs w:val="24"/>
          <w:lang w:val="lt-LT"/>
        </w:rPr>
        <w:t xml:space="preserve">Pasiūlymo galiojimo užtikrinimo trukmė turi būti ne trumpesnė nei pasiūlymo galiojimo trukmė. </w:t>
      </w:r>
      <w:r w:rsidRPr="00E82A84">
        <w:rPr>
          <w:rFonts w:ascii="Verdana" w:hAnsi="Verdana"/>
          <w:sz w:val="24"/>
          <w:szCs w:val="24"/>
          <w:lang w:val="lt-LT"/>
        </w:rPr>
        <w:t>Prieš baigiantis pasiūlymo galiojimo užtikrinimo terminui perkančioji organizacija gali prašyti tiekėjus pratęsti pasiūlymo galiojimo užtikrinimo laiką iki konkrečiai nurodytos datos</w:t>
      </w:r>
      <w:r w:rsidR="00A570F0" w:rsidRPr="00E82A84">
        <w:rPr>
          <w:rFonts w:ascii="Verdana" w:hAnsi="Verdana"/>
          <w:sz w:val="24"/>
          <w:szCs w:val="24"/>
          <w:lang w:val="lt-LT"/>
        </w:rPr>
        <w:t>.</w:t>
      </w:r>
    </w:p>
    <w:p w14:paraId="10280A07" w14:textId="77134BFD" w:rsidR="00A570F0" w:rsidRPr="00E82A84" w:rsidRDefault="00A570F0">
      <w:pPr>
        <w:pStyle w:val="Body2"/>
        <w:numPr>
          <w:ilvl w:val="1"/>
          <w:numId w:val="39"/>
        </w:numPr>
        <w:tabs>
          <w:tab w:val="left" w:pos="360"/>
        </w:tabs>
        <w:spacing w:after="0"/>
        <w:ind w:left="0" w:firstLine="709"/>
        <w:contextualSpacing/>
        <w:rPr>
          <w:rFonts w:ascii="Verdana" w:hAnsi="Verdana"/>
          <w:sz w:val="24"/>
          <w:szCs w:val="24"/>
          <w:lang w:val="lt-LT"/>
        </w:rPr>
      </w:pPr>
      <w:r w:rsidRPr="00E82A84">
        <w:rPr>
          <w:rFonts w:ascii="Verdana" w:eastAsiaTheme="minorEastAsia" w:hAnsi="Verdana"/>
          <w:sz w:val="24"/>
          <w:szCs w:val="24"/>
          <w:lang w:val="lt-LT"/>
        </w:rPr>
        <w:t>Pasiūlymo galiojimo užtikrinimas grąžinamas (arba atsisakoma teisių į jį) per 5 darbo dienas įvykus bent vienai iš šių sąlygų:</w:t>
      </w:r>
    </w:p>
    <w:p w14:paraId="3E79EEB9" w14:textId="750D947C" w:rsidR="00BD2E26" w:rsidRPr="00E82A84" w:rsidRDefault="00BD2E26">
      <w:pPr>
        <w:pStyle w:val="Body2"/>
        <w:numPr>
          <w:ilvl w:val="2"/>
          <w:numId w:val="39"/>
        </w:numPr>
        <w:tabs>
          <w:tab w:val="left" w:pos="360"/>
        </w:tabs>
        <w:spacing w:after="0"/>
        <w:ind w:left="0" w:firstLine="720"/>
        <w:contextualSpacing/>
        <w:rPr>
          <w:rFonts w:ascii="Verdana" w:hAnsi="Verdana"/>
          <w:sz w:val="24"/>
          <w:szCs w:val="24"/>
          <w:lang w:val="lt-LT"/>
        </w:rPr>
      </w:pPr>
      <w:r w:rsidRPr="00E82A84">
        <w:rPr>
          <w:rFonts w:ascii="Verdana" w:eastAsiaTheme="minorEastAsia" w:hAnsi="Verdana"/>
          <w:sz w:val="24"/>
          <w:szCs w:val="24"/>
          <w:lang w:val="lt-LT"/>
        </w:rPr>
        <w:t>pasibaigia pasiūlymų užtikrinimo galiojimo laikas ir dalyvis jo nepratęsia ir (ar) nepateikia naujo pasiūlymo galiojimo užtikrinimą patvirtinančio dokumento (jeigu jo reikalaujama);</w:t>
      </w:r>
    </w:p>
    <w:p w14:paraId="66C7FD81" w14:textId="45B14E07" w:rsidR="00BD2E26" w:rsidRPr="00E82A84" w:rsidRDefault="00BD2E26">
      <w:pPr>
        <w:pStyle w:val="Body2"/>
        <w:numPr>
          <w:ilvl w:val="2"/>
          <w:numId w:val="39"/>
        </w:numPr>
        <w:tabs>
          <w:tab w:val="left" w:pos="360"/>
        </w:tabs>
        <w:spacing w:after="0"/>
        <w:ind w:left="0" w:firstLine="720"/>
        <w:contextualSpacing/>
        <w:rPr>
          <w:rFonts w:ascii="Verdana" w:eastAsiaTheme="minorEastAsia" w:hAnsi="Verdana"/>
          <w:sz w:val="24"/>
          <w:szCs w:val="24"/>
          <w:lang w:val="lt-LT"/>
        </w:rPr>
      </w:pPr>
      <w:r w:rsidRPr="00E82A84">
        <w:rPr>
          <w:rFonts w:ascii="Verdana" w:eastAsiaTheme="minorEastAsia" w:hAnsi="Verdana"/>
          <w:sz w:val="24"/>
          <w:szCs w:val="24"/>
          <w:lang w:val="lt-LT"/>
        </w:rPr>
        <w:lastRenderedPageBreak/>
        <w:t>įsigalioja pasirašyta sutartis;</w:t>
      </w:r>
    </w:p>
    <w:p w14:paraId="215536F3" w14:textId="0B3DBE5B" w:rsidR="00BD2E26" w:rsidRPr="00E82A84" w:rsidRDefault="00BD2E26">
      <w:pPr>
        <w:pStyle w:val="Body2"/>
        <w:numPr>
          <w:ilvl w:val="2"/>
          <w:numId w:val="39"/>
        </w:numPr>
        <w:tabs>
          <w:tab w:val="left" w:pos="360"/>
        </w:tabs>
        <w:spacing w:after="0"/>
        <w:ind w:left="0" w:firstLine="720"/>
        <w:contextualSpacing/>
        <w:rPr>
          <w:rFonts w:ascii="Verdana" w:hAnsi="Verdana"/>
          <w:sz w:val="24"/>
          <w:szCs w:val="24"/>
          <w:lang w:val="lt-LT"/>
        </w:rPr>
      </w:pPr>
      <w:r w:rsidRPr="00E82A84">
        <w:rPr>
          <w:rFonts w:ascii="Verdana" w:eastAsiaTheme="minorEastAsia" w:hAnsi="Verdana"/>
          <w:sz w:val="24"/>
          <w:szCs w:val="24"/>
          <w:lang w:val="lt-LT"/>
        </w:rPr>
        <w:t>nutraukiamos pirkimo procedūros.</w:t>
      </w:r>
    </w:p>
    <w:p w14:paraId="0CD6B6C6" w14:textId="77777777" w:rsidR="0000527C" w:rsidRPr="00E82A84" w:rsidRDefault="0000527C" w:rsidP="001C2895">
      <w:pPr>
        <w:pStyle w:val="Body2"/>
        <w:tabs>
          <w:tab w:val="left" w:pos="709"/>
        </w:tabs>
        <w:spacing w:after="0"/>
        <w:rPr>
          <w:rFonts w:ascii="Verdana" w:hAnsi="Verdana" w:cs="Times New Roman"/>
          <w:color w:val="00000A"/>
          <w:sz w:val="24"/>
          <w:szCs w:val="24"/>
          <w:lang w:val="lt-LT"/>
        </w:rPr>
      </w:pPr>
    </w:p>
    <w:p w14:paraId="25A420F8" w14:textId="71D392CB"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36" w:name="_Toc488998675"/>
      <w:bookmarkStart w:id="37" w:name="_Toc513081"/>
      <w:bookmarkStart w:id="38" w:name="_Toc225936374"/>
      <w:bookmarkEnd w:id="36"/>
      <w:r w:rsidRPr="00E82A84">
        <w:rPr>
          <w:rFonts w:ascii="Verdana" w:hAnsi="Verdana" w:cs="Times New Roman"/>
          <w:color w:val="auto"/>
          <w:sz w:val="24"/>
          <w:szCs w:val="24"/>
          <w:lang w:val="lt-LT"/>
        </w:rPr>
        <w:t>PIRKIMO DOKUMENTŲ PAAIŠKINIMAS IR PATIKSLINIMAS</w:t>
      </w:r>
      <w:bookmarkEnd w:id="37"/>
      <w:bookmarkEnd w:id="38"/>
    </w:p>
    <w:p w14:paraId="24919CE5" w14:textId="77777777" w:rsidR="00B842BC" w:rsidRPr="00E82A84" w:rsidRDefault="00B842BC" w:rsidP="00CE6B23">
      <w:pPr>
        <w:pStyle w:val="Pagrindinistekstas"/>
        <w:spacing w:after="0" w:line="240" w:lineRule="auto"/>
        <w:rPr>
          <w:rFonts w:ascii="Verdana" w:hAnsi="Verdana"/>
        </w:rPr>
      </w:pPr>
    </w:p>
    <w:p w14:paraId="7F98BCF4" w14:textId="0E8B2092" w:rsidR="00886240" w:rsidRPr="00E82A84" w:rsidRDefault="00886240">
      <w:pPr>
        <w:pStyle w:val="Sraopastraipa"/>
        <w:numPr>
          <w:ilvl w:val="1"/>
          <w:numId w:val="28"/>
        </w:numPr>
        <w:tabs>
          <w:tab w:val="clear" w:pos="789"/>
        </w:tabs>
        <w:spacing w:after="0" w:line="240" w:lineRule="auto"/>
        <w:ind w:left="0" w:firstLine="709"/>
        <w:jc w:val="both"/>
        <w:rPr>
          <w:rFonts w:ascii="Verdana" w:hAnsi="Verdana"/>
          <w:sz w:val="24"/>
          <w:szCs w:val="24"/>
        </w:rPr>
      </w:pPr>
      <w:r w:rsidRPr="00E82A84">
        <w:rPr>
          <w:rFonts w:ascii="Verdana" w:hAnsi="Verdana"/>
          <w:sz w:val="24"/>
          <w:szCs w:val="24"/>
        </w:rPr>
        <w:t>Tiekėjai turi būti aktyvūs ir pateikti klausimus ar paprašyti paaiškinti pirkimo dokumentus iš karto juos išanalizavę, atsižvelgdami į tai, kad terminas, skirtas pateikti klausimams ir prašymams, yra ribotas. Pirkimo dokumentų paaiškinimai ir patikslinimai skelbiami CVP IS priemonėmis ir siunčiami prašymą pateikusiam bei visiems prie pirkimo prisijungusiems tiekėjams, neatskleidžiant prašymą pateikusio tiekėjo tapatybės. Jei paaiškinimai ar patikslinimai teikiami perkančiosios organizacijos iniciatyva</w:t>
      </w:r>
      <w:r w:rsidRPr="00E82A84">
        <w:rPr>
          <w:rFonts w:ascii="Verdana" w:hAnsi="Verdana" w:cstheme="minorHAnsi"/>
          <w:sz w:val="24"/>
          <w:szCs w:val="24"/>
        </w:rPr>
        <w:t xml:space="preserve"> jie skelbiami CVP IS priemonėmis</w:t>
      </w:r>
      <w:r w:rsidRPr="00E82A84">
        <w:rPr>
          <w:rFonts w:ascii="Verdana" w:hAnsi="Verdana"/>
          <w:sz w:val="24"/>
          <w:szCs w:val="24"/>
        </w:rPr>
        <w:t xml:space="preserve"> </w:t>
      </w:r>
      <w:r w:rsidRPr="00E82A84">
        <w:rPr>
          <w:rFonts w:ascii="Verdana" w:hAnsi="Verdana" w:cstheme="minorHAnsi"/>
          <w:sz w:val="24"/>
          <w:szCs w:val="24"/>
        </w:rPr>
        <w:t>bei apie juos informuojami prie pirkimo prisijungę tiekėjai.</w:t>
      </w:r>
      <w:r w:rsidRPr="00E82A84">
        <w:rPr>
          <w:rFonts w:ascii="Verdana" w:hAnsi="Verdana"/>
          <w:sz w:val="24"/>
          <w:szCs w:val="24"/>
        </w:rPr>
        <w:t xml:space="preserve"> Tiekėjui prieš teikiant pasiūlymą rekomenduojama pasitikrinti, ar perkančioji organizacija nėra paskelbusi pirkimo dokumentų paaiškinimų, patikslinimų, o ir jei tokių yra, pasitikrinti, ar anksčiau pateiktas pasiūlymas atitinka naujausius paskelbtus reikalavimus ir, ar reikia patikslinti pasiūlymą.</w:t>
      </w:r>
    </w:p>
    <w:p w14:paraId="2195E10B" w14:textId="20B73B8F" w:rsidR="00886240" w:rsidRPr="00E82A84" w:rsidRDefault="00886240">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hAnsi="Verdana"/>
          <w:kern w:val="16"/>
          <w:sz w:val="24"/>
          <w:szCs w:val="24"/>
        </w:rPr>
        <w:t xml:space="preserve">Perkančioji organizacija atsako tik CVP IS susirašinėjimo priemonėmis į kiekvieną tiekėjo rašytinį prašymą dėl pirkimo dokumentų, jei prašymas yra pateiktas likus ne mažiau kaip </w:t>
      </w:r>
      <w:r w:rsidR="0066110E" w:rsidRPr="00E82A84">
        <w:rPr>
          <w:rFonts w:ascii="Verdana" w:hAnsi="Verdana"/>
          <w:kern w:val="16"/>
          <w:sz w:val="24"/>
          <w:szCs w:val="24"/>
        </w:rPr>
        <w:t>6</w:t>
      </w:r>
      <w:r w:rsidRPr="00E82A84">
        <w:rPr>
          <w:rFonts w:ascii="Verdana" w:hAnsi="Verdana"/>
          <w:kern w:val="16"/>
          <w:sz w:val="24"/>
          <w:szCs w:val="24"/>
        </w:rPr>
        <w:t xml:space="preserve"> dienoms iki pasiūlymų pateikimo termino pabaigos, jei jų paprašyta laiku. </w:t>
      </w:r>
      <w:r w:rsidR="0066110E" w:rsidRPr="00E82A84">
        <w:rPr>
          <w:rFonts w:ascii="Verdana" w:hAnsi="Verdana"/>
          <w:kern w:val="16"/>
          <w:sz w:val="24"/>
          <w:szCs w:val="24"/>
        </w:rPr>
        <w:t>Tiekėjo prašymu, (pateiktu tik CVP IS susirašinėjimo priemonėmis) papildomi pirkimo dokumentai (paaiškinimai ar pataisymai) pateikiami CVP IS priemonėmis ne vėliau kaip likus 4 dienoms iki pasiūlymų pateikimo termino pabaigos, jei jų paprašyta laiku. Paaiškinimai ar pataisymai yra neatsiejama pirkimo dokumentų dalis.</w:t>
      </w:r>
    </w:p>
    <w:p w14:paraId="0DE714FA" w14:textId="23812DFF" w:rsidR="00886240" w:rsidRPr="00E82A84" w:rsidRDefault="00886240">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hAnsi="Verdana"/>
          <w:color w:val="00000A"/>
          <w:sz w:val="24"/>
          <w:szCs w:val="24"/>
        </w:rPr>
        <w:t xml:space="preserve">Perkančioji organizacija, paaiškindama ar pataisydama pirkimo dokumentus, privalo užtikrinti tiekėjų anonimiškumą, t. y. privalo užtikrinti, kad tiekėjas nesužinotų kitų tiekėjų, dalyvaujančių pirkimo procedūrose, pavadinimų ir kitų rekvizitų. </w:t>
      </w:r>
      <w:r w:rsidRPr="00E82A84">
        <w:rPr>
          <w:rFonts w:ascii="Verdana" w:hAnsi="Verdana" w:cstheme="minorHAnsi"/>
          <w:sz w:val="24"/>
          <w:szCs w:val="24"/>
        </w:rPr>
        <w:t>Jei perkančioji organizacija paaiškinimų ar patikslinimų nepateikia iki 8.2 punkto nurodyto termino (tiekėjui laiku pateikus prašymą paaiškinti, patikslinti), pasiūlymų pateikimo terminas yra nukeliamas ne trumpesniam laikui nei tiek, kiek vėluojama juos pateikti.</w:t>
      </w:r>
    </w:p>
    <w:p w14:paraId="751C7436" w14:textId="3E455579" w:rsidR="00886240" w:rsidRPr="00E82A84" w:rsidRDefault="00347E78">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eastAsia="Arial Unicode MS" w:hAnsi="Verdana"/>
          <w:color w:val="00000A"/>
          <w:sz w:val="24"/>
          <w:szCs w:val="24"/>
        </w:rPr>
        <w:t>Nesibaigus pirkimo pasiūlymų pateikimo terminui, Perkančioji organizacija savo iniciatyva gali paaiškinti (patikslinti) pirkimo dokumentus CVP IS priemonėmis.</w:t>
      </w:r>
    </w:p>
    <w:p w14:paraId="752C1F48" w14:textId="11B3A461" w:rsidR="00D371EC" w:rsidRPr="00E82A84" w:rsidRDefault="00D371EC">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hAnsi="Verdana"/>
          <w:sz w:val="24"/>
          <w:szCs w:val="24"/>
        </w:rPr>
        <w:t>Jei pateikti paaiškinimai ar patikslinimai iš esmės keičia pirkimo dokumentuose nustatytus pirkimo objektui keliamus reikalavimus, Reikalavimus tiekėjui ar pasiūlymų rengimo reikalavimus, pasiūlymų pateikimo terminas skaičiuojamas iš naujo nuo paaiškinimų ar patikslinimų paskelbimo CVP IS priemonėmis dienos. Įvykus pirmiau nurodytiems pokyčiams, informacija apie atliktus pakeitimus siunčiama visiems prie pirkimo prisijungusiems tiekėjams ir paskelbiama prie pirkimo dokumentų.</w:t>
      </w:r>
    </w:p>
    <w:p w14:paraId="1503EFFC" w14:textId="77777777" w:rsidR="00886240" w:rsidRPr="00E82A84" w:rsidRDefault="00886240">
      <w:pPr>
        <w:pStyle w:val="Sraopastraipa"/>
        <w:numPr>
          <w:ilvl w:val="1"/>
          <w:numId w:val="28"/>
        </w:numPr>
        <w:tabs>
          <w:tab w:val="clear" w:pos="789"/>
          <w:tab w:val="num" w:pos="993"/>
        </w:tabs>
        <w:spacing w:after="0" w:line="240" w:lineRule="auto"/>
        <w:ind w:left="0" w:firstLine="709"/>
        <w:jc w:val="both"/>
        <w:rPr>
          <w:rFonts w:ascii="Verdana" w:eastAsia="Arial Unicode MS" w:hAnsi="Verdana"/>
          <w:color w:val="00000A"/>
          <w:sz w:val="24"/>
          <w:szCs w:val="24"/>
        </w:rPr>
      </w:pPr>
      <w:r w:rsidRPr="00E82A84">
        <w:rPr>
          <w:rFonts w:ascii="Verdana" w:hAnsi="Verdana"/>
          <w:color w:val="00000A"/>
          <w:sz w:val="24"/>
          <w:szCs w:val="24"/>
        </w:rPr>
        <w:t>Bet kokia informacija, konkurso sąlygų paaiškinimai, pranešimai ar kitas Perkančiosios organizacijos ir tiekėjo susirašinėjimas yra vykdomas tik CVP IS susirašinėjimo priemonėmis.</w:t>
      </w:r>
    </w:p>
    <w:p w14:paraId="08467794" w14:textId="531A62F9" w:rsidR="00B842BC" w:rsidRPr="00E82A84" w:rsidRDefault="00B842BC" w:rsidP="00CE6B23">
      <w:pPr>
        <w:tabs>
          <w:tab w:val="left" w:pos="360"/>
          <w:tab w:val="left" w:pos="1134"/>
        </w:tabs>
        <w:ind w:firstLine="709"/>
        <w:jc w:val="both"/>
        <w:rPr>
          <w:rFonts w:ascii="Verdana" w:hAnsi="Verdana"/>
        </w:rPr>
      </w:pPr>
    </w:p>
    <w:p w14:paraId="12661BCC" w14:textId="75540C9E"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39" w:name="_Toc488998676"/>
      <w:bookmarkStart w:id="40" w:name="_Toc513082"/>
      <w:bookmarkStart w:id="41" w:name="_Toc225936375"/>
      <w:bookmarkEnd w:id="39"/>
      <w:r w:rsidRPr="00E82A84">
        <w:rPr>
          <w:rFonts w:ascii="Verdana" w:hAnsi="Verdana" w:cs="Times New Roman"/>
          <w:color w:val="auto"/>
          <w:sz w:val="24"/>
          <w:szCs w:val="24"/>
          <w:lang w:val="lt-LT"/>
        </w:rPr>
        <w:t>SUSIPAŽINIMAS SU GAUTAIS PASIŪLYMAIS</w:t>
      </w:r>
      <w:bookmarkEnd w:id="40"/>
      <w:bookmarkEnd w:id="41"/>
    </w:p>
    <w:p w14:paraId="72451478" w14:textId="77777777" w:rsidR="00B842BC" w:rsidRPr="00E82A84" w:rsidRDefault="00B842BC" w:rsidP="00CE6B23">
      <w:pPr>
        <w:pStyle w:val="Body2"/>
        <w:spacing w:after="0"/>
        <w:rPr>
          <w:rFonts w:ascii="Verdana" w:hAnsi="Verdana" w:cs="Times New Roman"/>
          <w:color w:val="00000A"/>
          <w:sz w:val="24"/>
          <w:szCs w:val="24"/>
          <w:lang w:val="lt-LT"/>
        </w:rPr>
      </w:pPr>
    </w:p>
    <w:p w14:paraId="5EBD7B39" w14:textId="2C1292E1" w:rsidR="00D314C7" w:rsidRPr="00E82A84" w:rsidRDefault="000722CD" w:rsidP="00CE6B23">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E82A84">
        <w:rPr>
          <w:rFonts w:ascii="Verdana" w:hAnsi="Verdana"/>
          <w:sz w:val="24"/>
          <w:szCs w:val="24"/>
          <w:lang w:val="lt-LT"/>
        </w:rPr>
        <w:lastRenderedPageBreak/>
        <w:t xml:space="preserve">9.1. </w:t>
      </w:r>
      <w:r w:rsidR="00FB031D" w:rsidRPr="00E82A84">
        <w:rPr>
          <w:rFonts w:ascii="Verdana" w:eastAsia="Times New Roman" w:hAnsi="Verdana" w:cs="Times New Roman"/>
          <w:color w:val="auto"/>
          <w:sz w:val="24"/>
          <w:szCs w:val="24"/>
          <w:lang w:val="lt-LT"/>
        </w:rPr>
        <w:t xml:space="preserve">Su CVP IS priemonėmis gautais pasiūlymais susipažįstama naudojantis CVP IS priemonėmis. Susipažinimas su CVP IS priemonėmis gautais pasiūlymais </w:t>
      </w:r>
      <w:r w:rsidR="00D371EC" w:rsidRPr="00E82A84">
        <w:rPr>
          <w:rFonts w:ascii="Verdana" w:eastAsia="Times New Roman" w:hAnsi="Verdana" w:cs="Times New Roman"/>
          <w:color w:val="auto"/>
          <w:sz w:val="24"/>
          <w:szCs w:val="24"/>
          <w:lang w:val="lt-LT"/>
        </w:rPr>
        <w:t>pradedamas</w:t>
      </w:r>
      <w:r w:rsidR="00FB031D" w:rsidRPr="00E82A84">
        <w:rPr>
          <w:rFonts w:ascii="Verdana" w:eastAsia="Times New Roman" w:hAnsi="Verdana" w:cs="Times New Roman"/>
          <w:color w:val="auto"/>
          <w:sz w:val="24"/>
          <w:szCs w:val="24"/>
          <w:lang w:val="lt-LT"/>
        </w:rPr>
        <w:t xml:space="preserve"> </w:t>
      </w:r>
      <w:r w:rsidR="00FB031D" w:rsidRPr="00E82A84">
        <w:rPr>
          <w:rFonts w:ascii="Verdana" w:eastAsia="Times New Roman" w:hAnsi="Verdana" w:cs="Times New Roman"/>
          <w:b/>
          <w:bCs/>
          <w:color w:val="auto"/>
          <w:sz w:val="24"/>
          <w:szCs w:val="24"/>
          <w:lang w:val="lt-LT"/>
        </w:rPr>
        <w:t>pirkimo skelbime nurodyta data ir laiku</w:t>
      </w:r>
      <w:r w:rsidR="00FB031D" w:rsidRPr="00E82A84">
        <w:rPr>
          <w:rFonts w:ascii="Verdana" w:eastAsia="Times New Roman" w:hAnsi="Verdana" w:cs="Times New Roman"/>
          <w:color w:val="auto"/>
          <w:sz w:val="24"/>
          <w:szCs w:val="24"/>
          <w:lang w:val="lt-LT"/>
        </w:rPr>
        <w:t>.</w:t>
      </w:r>
    </w:p>
    <w:p w14:paraId="63F9CC35" w14:textId="50B042D1" w:rsidR="00FB031D" w:rsidRPr="00E82A84" w:rsidRDefault="00D314C7" w:rsidP="00CE6B23">
      <w:pPr>
        <w:pStyle w:val="Body2"/>
        <w:tabs>
          <w:tab w:val="left" w:pos="1260"/>
          <w:tab w:val="left" w:pos="1418"/>
        </w:tabs>
        <w:spacing w:after="0"/>
        <w:ind w:firstLine="709"/>
        <w:rPr>
          <w:rFonts w:ascii="Verdana" w:eastAsia="Times New Roman" w:hAnsi="Verdana" w:cs="Times New Roman"/>
          <w:color w:val="auto"/>
          <w:sz w:val="24"/>
          <w:szCs w:val="24"/>
          <w:lang w:val="lt-LT"/>
        </w:rPr>
      </w:pPr>
      <w:r w:rsidRPr="00E82A84">
        <w:rPr>
          <w:rFonts w:ascii="Verdana" w:eastAsia="Times New Roman" w:hAnsi="Verdana" w:cs="Times New Roman"/>
          <w:color w:val="auto"/>
          <w:sz w:val="24"/>
          <w:szCs w:val="24"/>
          <w:lang w:val="lt-LT"/>
        </w:rPr>
        <w:t xml:space="preserve">9.2. </w:t>
      </w:r>
      <w:r w:rsidR="00FB031D" w:rsidRPr="00E82A84">
        <w:rPr>
          <w:rFonts w:ascii="Verdana" w:eastAsia="Times New Roman" w:hAnsi="Verdana" w:cs="Times New Roman"/>
          <w:color w:val="auto"/>
          <w:sz w:val="24"/>
          <w:szCs w:val="24"/>
          <w:lang w:val="lt-LT"/>
        </w:rPr>
        <w:t>Tiekėjai ir (ar) jų įgaliotieji atstovai susipažįstant su elektroninėmis priemonėmis pateiktais pasiūlymais nedalyvauja. Taip pat nedalyvauja Komisijos posėdžiuose, kuriuose atliekamos pasiūlymų nagrinėjimo, vertinimo ir palyginimo procedūros. Komisijos posėdžiuose stebėtojai nedalyvauja.</w:t>
      </w:r>
    </w:p>
    <w:p w14:paraId="3F3AD2F1" w14:textId="77777777" w:rsidR="00B842BC" w:rsidRPr="00E82A84" w:rsidRDefault="00B842BC" w:rsidP="00CE6B23">
      <w:pPr>
        <w:pStyle w:val="Body2"/>
        <w:spacing w:after="0"/>
        <w:rPr>
          <w:rFonts w:ascii="Verdana" w:hAnsi="Verdana" w:cs="Times New Roman"/>
          <w:sz w:val="24"/>
          <w:szCs w:val="24"/>
          <w:lang w:val="lt-LT"/>
        </w:rPr>
      </w:pPr>
    </w:p>
    <w:p w14:paraId="4EBB3FD1" w14:textId="53DC3257"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42" w:name="_Toc488998677"/>
      <w:bookmarkStart w:id="43" w:name="_Toc513083"/>
      <w:bookmarkStart w:id="44" w:name="_Toc225936376"/>
      <w:bookmarkEnd w:id="42"/>
      <w:r w:rsidRPr="00E82A84">
        <w:rPr>
          <w:rFonts w:ascii="Verdana" w:hAnsi="Verdana" w:cs="Times New Roman"/>
          <w:color w:val="auto"/>
          <w:sz w:val="24"/>
          <w:szCs w:val="24"/>
          <w:lang w:val="lt-LT"/>
        </w:rPr>
        <w:t>PASIŪLYMŲ NAGRINĖJIMAS</w:t>
      </w:r>
      <w:bookmarkEnd w:id="43"/>
      <w:bookmarkEnd w:id="44"/>
    </w:p>
    <w:p w14:paraId="008C0DB8" w14:textId="77777777" w:rsidR="00B842BC" w:rsidRPr="00E82A84" w:rsidRDefault="00B842BC" w:rsidP="00CE6B23">
      <w:pPr>
        <w:pStyle w:val="Body2"/>
        <w:tabs>
          <w:tab w:val="left" w:pos="1560"/>
        </w:tabs>
        <w:spacing w:after="0"/>
        <w:ind w:firstLine="851"/>
        <w:rPr>
          <w:rFonts w:ascii="Verdana" w:hAnsi="Verdana" w:cs="Times New Roman"/>
          <w:color w:val="00000A"/>
          <w:sz w:val="24"/>
          <w:szCs w:val="24"/>
          <w:lang w:val="lt-LT"/>
        </w:rPr>
      </w:pPr>
    </w:p>
    <w:p w14:paraId="0642624C" w14:textId="1FC14853" w:rsidR="00BB7244" w:rsidRPr="00E82A84" w:rsidRDefault="00BB7244">
      <w:pPr>
        <w:pStyle w:val="Body2"/>
        <w:numPr>
          <w:ilvl w:val="1"/>
          <w:numId w:val="19"/>
        </w:numPr>
        <w:tabs>
          <w:tab w:val="left" w:pos="1134"/>
          <w:tab w:val="left" w:pos="1560"/>
        </w:tabs>
        <w:spacing w:after="0"/>
        <w:ind w:left="0" w:firstLine="709"/>
        <w:rPr>
          <w:rFonts w:ascii="Verdana" w:hAnsi="Verdana"/>
          <w:sz w:val="24"/>
          <w:szCs w:val="24"/>
          <w:lang w:val="lt-LT"/>
        </w:rPr>
      </w:pPr>
      <w:r w:rsidRPr="00E82A84">
        <w:rPr>
          <w:rFonts w:ascii="Verdana" w:hAnsi="Verdana"/>
          <w:b/>
          <w:bCs/>
          <w:sz w:val="24"/>
          <w:szCs w:val="24"/>
          <w:lang w:val="lt-LT"/>
        </w:rPr>
        <w:t>Pateikt</w:t>
      </w:r>
      <w:r w:rsidR="002018DC" w:rsidRPr="00E82A84">
        <w:rPr>
          <w:rFonts w:ascii="Verdana" w:hAnsi="Verdana"/>
          <w:b/>
          <w:bCs/>
          <w:sz w:val="24"/>
          <w:szCs w:val="24"/>
          <w:lang w:val="lt-LT"/>
        </w:rPr>
        <w:t>us</w:t>
      </w:r>
      <w:r w:rsidRPr="00E82A84">
        <w:rPr>
          <w:rFonts w:ascii="Verdana" w:hAnsi="Verdana"/>
          <w:b/>
          <w:bCs/>
          <w:sz w:val="24"/>
          <w:szCs w:val="24"/>
          <w:lang w:val="lt-LT"/>
        </w:rPr>
        <w:t xml:space="preserve"> pasiūlym</w:t>
      </w:r>
      <w:r w:rsidR="002018DC" w:rsidRPr="00E82A84">
        <w:rPr>
          <w:rFonts w:ascii="Verdana" w:hAnsi="Verdana"/>
          <w:b/>
          <w:bCs/>
          <w:sz w:val="24"/>
          <w:szCs w:val="24"/>
          <w:lang w:val="lt-LT"/>
        </w:rPr>
        <w:t>us Komisija</w:t>
      </w:r>
      <w:r w:rsidRPr="00E82A84">
        <w:rPr>
          <w:rFonts w:ascii="Verdana" w:hAnsi="Verdana"/>
          <w:b/>
          <w:bCs/>
          <w:sz w:val="24"/>
          <w:szCs w:val="24"/>
          <w:lang w:val="lt-LT"/>
        </w:rPr>
        <w:t xml:space="preserve"> nagrinėja, vertina ir palygina</w:t>
      </w:r>
      <w:r w:rsidR="002018DC" w:rsidRPr="00E82A84">
        <w:rPr>
          <w:rFonts w:ascii="Verdana" w:hAnsi="Verdana"/>
          <w:b/>
          <w:bCs/>
          <w:sz w:val="24"/>
          <w:szCs w:val="24"/>
          <w:lang w:val="lt-LT"/>
        </w:rPr>
        <w:t xml:space="preserve"> </w:t>
      </w:r>
      <w:r w:rsidRPr="00E82A84">
        <w:rPr>
          <w:rFonts w:ascii="Verdana" w:hAnsi="Verdana"/>
          <w:b/>
          <w:bCs/>
          <w:sz w:val="24"/>
          <w:szCs w:val="24"/>
          <w:lang w:val="lt-LT"/>
        </w:rPr>
        <w:t>šia tvarka</w:t>
      </w:r>
      <w:r w:rsidRPr="00E82A84">
        <w:rPr>
          <w:rFonts w:ascii="Verdana" w:hAnsi="Verdana"/>
          <w:sz w:val="24"/>
          <w:szCs w:val="24"/>
          <w:lang w:val="lt-LT"/>
        </w:rPr>
        <w:t>:</w:t>
      </w:r>
    </w:p>
    <w:p w14:paraId="15CCD1A5" w14:textId="01A9B819" w:rsidR="001C2895" w:rsidRPr="00E82A84" w:rsidRDefault="001C2895">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cs="Times New Roman"/>
          <w:color w:val="00000A"/>
          <w:sz w:val="24"/>
          <w:szCs w:val="24"/>
          <w:lang w:val="lt-LT"/>
        </w:rPr>
        <w:t>tikrina, ar tiekėjas kartu su pasiūlymu pateikė pasiūlymo galiojimo užtikrinimą ir ar jis atitinka Pirkimo sąlygų 7 skyriaus reikalavimus;</w:t>
      </w:r>
    </w:p>
    <w:p w14:paraId="3052A87A" w14:textId="069ED137" w:rsidR="001F3668" w:rsidRPr="00E82A84" w:rsidRDefault="00BB7244">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eastAsia="Times New Roman" w:hAnsi="Verdana" w:cs="Times New Roman"/>
          <w:color w:val="00000A"/>
          <w:sz w:val="24"/>
          <w:szCs w:val="24"/>
          <w:lang w:val="lt-LT"/>
        </w:rPr>
        <w:t>įvertina Europos bendrajame viešųjų pirkimų dokumente pateiktą informaciją ir ne vėliau kaip per 3 darbo dienas raštu praneša apie šio patikrinimo rezultatus;</w:t>
      </w:r>
    </w:p>
    <w:p w14:paraId="3AF2BF25" w14:textId="77777777" w:rsidR="001F3668" w:rsidRPr="00E82A84" w:rsidRDefault="00BB7244">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nagrinėja, ar pasiūlymas atitinka pirkimo dokumentuose nustatytus reikalavimus, nesusijusius su pirkimo objektu;</w:t>
      </w:r>
    </w:p>
    <w:p w14:paraId="0B477BF1" w14:textId="77777777" w:rsidR="001F3668" w:rsidRPr="00E82A84" w:rsidRDefault="00E2636E">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 xml:space="preserve">tikrina, ar pateiktas </w:t>
      </w:r>
      <w:r w:rsidR="00ED59DB" w:rsidRPr="00E82A84">
        <w:rPr>
          <w:rFonts w:ascii="Verdana" w:hAnsi="Verdana"/>
          <w:sz w:val="24"/>
          <w:szCs w:val="24"/>
          <w:lang w:val="lt-LT"/>
        </w:rPr>
        <w:t>įkainotų veiklų sąrašas</w:t>
      </w:r>
      <w:r w:rsidRPr="00E82A84">
        <w:rPr>
          <w:rFonts w:ascii="Verdana" w:hAnsi="Verdana"/>
          <w:sz w:val="24"/>
          <w:szCs w:val="24"/>
          <w:lang w:val="lt-LT"/>
        </w:rPr>
        <w:t xml:space="preserve"> (Pirkimo sąlygų 5 priedas);</w:t>
      </w:r>
    </w:p>
    <w:p w14:paraId="330F6A68" w14:textId="77777777" w:rsidR="001F3668" w:rsidRPr="00E82A84" w:rsidRDefault="00BB7244">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tikrina,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34E6B6B8" w14:textId="77777777" w:rsidR="00890555" w:rsidRPr="00E82A84" w:rsidRDefault="00BB7244">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tikrina, ar ekonomiškai naudingiausią pasiūlymą pateikusio tiekėjo nebuvo pasiūlyta neįprastai maža kaina ir ar tiekėjas Komisijos prašymu pateikė raštišką tinkamą kainos pagrįstumo įrodymą</w:t>
      </w:r>
      <w:r w:rsidR="00A35DDA" w:rsidRPr="00E82A84">
        <w:rPr>
          <w:rFonts w:ascii="Verdana" w:hAnsi="Verdana"/>
          <w:sz w:val="24"/>
          <w:szCs w:val="24"/>
          <w:lang w:val="lt-LT"/>
        </w:rPr>
        <w:t>. Perkančioji organizacija reikalauja, kad ekonomiškai naudingiausią pasiūlymą pateikęs dalyvis pagrįstų pasiūlyme nurodytą prekių, paslaugų, darbų ar jų sudedamųjų dalių kainą arba sąnaudas, jeigu jos atrodo neįprastai mažos. Pasiūlyme nurodyta prekių, paslaugų ar darbų kaina arba sąnaudos visais atvejais turi būti laikomos neįprastai mažomis, jeigu jos yra 30 ir daugiau procentų mažesnės už visų tiekėjų, kurių pasiūlymai neatmesti dėl kitų priežasčių ir kurių pasiūlyta kaina neviršija pirkimui skirtų lėšų, nustatytų ir užfiksuotų Perkančiosios organizacijos rengiamuose dokumentuose prieš pradedant pirkimo procedūrą, pasiūlytų kainų arba sąnaudų aritmetinį vidurkį</w:t>
      </w:r>
      <w:r w:rsidRPr="00E82A84">
        <w:rPr>
          <w:rFonts w:ascii="Verdana" w:hAnsi="Verdana"/>
          <w:sz w:val="24"/>
          <w:szCs w:val="24"/>
          <w:lang w:val="lt-LT"/>
        </w:rPr>
        <w:t>;</w:t>
      </w:r>
      <w:bookmarkStart w:id="45" w:name="_Ref74228417"/>
    </w:p>
    <w:p w14:paraId="19B51684" w14:textId="3BB8A034" w:rsidR="00044682" w:rsidRPr="00E82A84" w:rsidRDefault="00044682">
      <w:pPr>
        <w:pStyle w:val="Body2"/>
        <w:numPr>
          <w:ilvl w:val="2"/>
          <w:numId w:val="30"/>
        </w:numPr>
        <w:tabs>
          <w:tab w:val="left" w:pos="426"/>
          <w:tab w:val="left" w:pos="567"/>
          <w:tab w:val="left" w:pos="1134"/>
          <w:tab w:val="left" w:pos="1418"/>
          <w:tab w:val="left" w:pos="1701"/>
        </w:tabs>
        <w:spacing w:after="0"/>
        <w:ind w:left="0" w:firstLine="709"/>
        <w:rPr>
          <w:rFonts w:ascii="Verdana" w:hAnsi="Verdana" w:cs="Times New Roman"/>
          <w:sz w:val="24"/>
          <w:szCs w:val="24"/>
          <w:lang w:val="lt-LT"/>
        </w:rPr>
      </w:pPr>
      <w:r w:rsidRPr="00E82A84">
        <w:rPr>
          <w:rFonts w:ascii="Verdana" w:hAnsi="Verdana"/>
          <w:sz w:val="24"/>
          <w:szCs w:val="24"/>
          <w:lang w:val="lt-LT"/>
        </w:rPr>
        <w:t xml:space="preserve">galimo laimėtojo prašo pateikti pirkimo sąlygų </w:t>
      </w:r>
      <w:r w:rsidR="00B2425C" w:rsidRPr="00E82A84">
        <w:rPr>
          <w:rFonts w:ascii="Verdana" w:hAnsi="Verdana"/>
          <w:sz w:val="24"/>
          <w:szCs w:val="24"/>
          <w:lang w:val="lt-LT"/>
        </w:rPr>
        <w:t>3.4.</w:t>
      </w:r>
      <w:r w:rsidRPr="00E82A84">
        <w:rPr>
          <w:rFonts w:ascii="Verdana" w:hAnsi="Verdana"/>
          <w:sz w:val="24"/>
          <w:szCs w:val="24"/>
          <w:lang w:val="lt-LT"/>
        </w:rPr>
        <w:t xml:space="preserve"> (</w:t>
      </w:r>
      <w:r w:rsidRPr="00E82A84">
        <w:rPr>
          <w:rFonts w:ascii="Verdana" w:hAnsi="Verdana"/>
          <w:b/>
          <w:bCs/>
          <w:sz w:val="24"/>
          <w:szCs w:val="24"/>
          <w:lang w:val="lt-LT"/>
        </w:rPr>
        <w:t>prašoma tik turint abejonių dėl tiekėjo patikimumo</w:t>
      </w:r>
      <w:r w:rsidRPr="00E82A84">
        <w:rPr>
          <w:rFonts w:ascii="Verdana" w:hAnsi="Verdana"/>
          <w:sz w:val="24"/>
          <w:szCs w:val="24"/>
          <w:lang w:val="lt-LT"/>
        </w:rPr>
        <w:t xml:space="preserve">), </w:t>
      </w:r>
      <w:r w:rsidR="00B2425C" w:rsidRPr="00E82A84">
        <w:rPr>
          <w:rFonts w:ascii="Verdana" w:hAnsi="Verdana"/>
          <w:sz w:val="24"/>
          <w:szCs w:val="24"/>
          <w:lang w:val="lt-LT"/>
        </w:rPr>
        <w:t>3.5.</w:t>
      </w:r>
      <w:r w:rsidR="007635B8" w:rsidRPr="00E82A84">
        <w:rPr>
          <w:rFonts w:ascii="Verdana" w:hAnsi="Verdana"/>
          <w:sz w:val="24"/>
          <w:szCs w:val="24"/>
          <w:lang w:val="lt-LT"/>
        </w:rPr>
        <w:t xml:space="preserve"> ir 3.6.</w:t>
      </w:r>
      <w:r w:rsidRPr="00E82A84">
        <w:rPr>
          <w:rFonts w:ascii="Verdana" w:hAnsi="Verdana"/>
          <w:sz w:val="24"/>
          <w:szCs w:val="24"/>
          <w:lang w:val="lt-LT"/>
        </w:rPr>
        <w:t xml:space="preserve"> punktuose nurodytus dokumentus ir patikrina, ar nėra pirkimo sąlygų </w:t>
      </w:r>
      <w:r w:rsidR="00B2425C" w:rsidRPr="00E82A84">
        <w:rPr>
          <w:rFonts w:ascii="Verdana" w:hAnsi="Verdana"/>
          <w:sz w:val="24"/>
          <w:szCs w:val="24"/>
          <w:lang w:val="lt-LT"/>
        </w:rPr>
        <w:t>3.4.</w:t>
      </w:r>
      <w:r w:rsidRPr="00E82A84">
        <w:rPr>
          <w:rFonts w:ascii="Verdana" w:hAnsi="Verdana"/>
          <w:sz w:val="24"/>
          <w:szCs w:val="24"/>
          <w:lang w:val="lt-LT"/>
        </w:rPr>
        <w:t xml:space="preserve"> punkte nustatytų pašalinimo pagrindų </w:t>
      </w:r>
      <w:r w:rsidRPr="00E82A84">
        <w:rPr>
          <w:rFonts w:ascii="Verdana" w:hAnsi="Verdana"/>
          <w:kern w:val="16"/>
          <w:sz w:val="24"/>
          <w:szCs w:val="24"/>
          <w:lang w:val="lt-LT"/>
        </w:rPr>
        <w:t>(nereikalaujama, jei nėra</w:t>
      </w:r>
      <w:r w:rsidRPr="00E82A84">
        <w:rPr>
          <w:rFonts w:ascii="Verdana" w:hAnsi="Verdana"/>
          <w:sz w:val="24"/>
          <w:szCs w:val="24"/>
          <w:lang w:val="lt-LT"/>
        </w:rPr>
        <w:t xml:space="preserve"> </w:t>
      </w:r>
      <w:r w:rsidRPr="00E82A84">
        <w:rPr>
          <w:rFonts w:ascii="Verdana" w:hAnsi="Verdana" w:cs="Times New Roman"/>
          <w:color w:val="auto"/>
          <w:sz w:val="24"/>
          <w:szCs w:val="24"/>
          <w:lang w:val="lt-LT"/>
        </w:rPr>
        <w:t>pagrįstų abejonių dėl tiekėjų patikimumo</w:t>
      </w:r>
      <w:r w:rsidRPr="00E82A84">
        <w:rPr>
          <w:rFonts w:ascii="Verdana" w:hAnsi="Verdana"/>
          <w:sz w:val="24"/>
          <w:szCs w:val="24"/>
          <w:lang w:val="lt-LT"/>
        </w:rPr>
        <w:t xml:space="preserve">), ar galimas laimėtojas atitinka pirkimo sąlygų </w:t>
      </w:r>
      <w:r w:rsidR="00B2425C" w:rsidRPr="00E82A84">
        <w:rPr>
          <w:rFonts w:ascii="Verdana" w:hAnsi="Verdana"/>
          <w:sz w:val="24"/>
          <w:szCs w:val="24"/>
          <w:lang w:val="lt-LT"/>
        </w:rPr>
        <w:t>3.5.</w:t>
      </w:r>
      <w:r w:rsidR="00890555" w:rsidRPr="00E82A84">
        <w:rPr>
          <w:rFonts w:ascii="Verdana" w:hAnsi="Verdana"/>
          <w:sz w:val="24"/>
          <w:szCs w:val="24"/>
          <w:lang w:val="lt-LT"/>
        </w:rPr>
        <w:t xml:space="preserve"> </w:t>
      </w:r>
      <w:r w:rsidRPr="00E82A84">
        <w:rPr>
          <w:rFonts w:ascii="Verdana" w:hAnsi="Verdana"/>
          <w:sz w:val="24"/>
          <w:szCs w:val="24"/>
          <w:lang w:val="lt-LT"/>
        </w:rPr>
        <w:t>punkt</w:t>
      </w:r>
      <w:r w:rsidR="00890555" w:rsidRPr="00E82A84">
        <w:rPr>
          <w:rFonts w:ascii="Verdana" w:hAnsi="Verdana"/>
          <w:sz w:val="24"/>
          <w:szCs w:val="24"/>
          <w:lang w:val="lt-LT"/>
        </w:rPr>
        <w:t>uose</w:t>
      </w:r>
      <w:r w:rsidRPr="00E82A84">
        <w:rPr>
          <w:rFonts w:ascii="Verdana" w:hAnsi="Verdana"/>
          <w:sz w:val="24"/>
          <w:szCs w:val="24"/>
          <w:lang w:val="lt-LT"/>
        </w:rPr>
        <w:t xml:space="preserve"> nustatytus minimalius kvalifikacinius reikalavimus</w:t>
      </w:r>
      <w:r w:rsidR="00890555" w:rsidRPr="00E82A84">
        <w:rPr>
          <w:rFonts w:ascii="Verdana" w:hAnsi="Verdana"/>
          <w:sz w:val="24"/>
          <w:szCs w:val="24"/>
          <w:lang w:val="lt-LT"/>
        </w:rPr>
        <w:t xml:space="preserve"> ir 3.6. punkte reikalaujamą aplinkos apsaugos vadybos sistemos standartą.</w:t>
      </w:r>
    </w:p>
    <w:p w14:paraId="73237709" w14:textId="4CD0F823" w:rsidR="00BB7244" w:rsidRPr="00E82A84" w:rsidRDefault="00BB7244">
      <w:pPr>
        <w:pStyle w:val="Body2"/>
        <w:numPr>
          <w:ilvl w:val="1"/>
          <w:numId w:val="19"/>
        </w:numPr>
        <w:tabs>
          <w:tab w:val="left" w:pos="1560"/>
          <w:tab w:val="left" w:pos="1843"/>
        </w:tabs>
        <w:spacing w:after="0"/>
        <w:ind w:left="0" w:firstLine="709"/>
        <w:rPr>
          <w:rFonts w:ascii="Verdana" w:hAnsi="Verdana"/>
          <w:sz w:val="24"/>
          <w:szCs w:val="24"/>
          <w:lang w:val="lt-LT"/>
        </w:rPr>
      </w:pPr>
      <w:r w:rsidRPr="00E82A84">
        <w:rPr>
          <w:rFonts w:ascii="Verdana" w:hAnsi="Verdana"/>
          <w:sz w:val="24"/>
          <w:szCs w:val="24"/>
          <w:lang w:val="lt-LT"/>
        </w:rPr>
        <w:lastRenderedPageBreak/>
        <w:t xml:space="preserve">Jeigu kandidatas ar dalyvis pateikė netikslius, neišsamius ar klaidingus </w:t>
      </w:r>
      <w:r w:rsidRPr="00E82A84">
        <w:rPr>
          <w:rFonts w:ascii="Verdana" w:hAnsi="Verdana"/>
          <w:color w:val="auto"/>
          <w:sz w:val="24"/>
          <w:szCs w:val="24"/>
          <w:lang w:val="lt-LT"/>
        </w:rPr>
        <w:t xml:space="preserve">dokumentus ar duomenis apie atitiktį pirkimo dokumentų reikalavimams arba šių dokumentų ar duomenų trūksta, perkančioji organizacija gali nepažeisdama lygiateisiškumo ir skaidrumo principų prašyti kandidatą ar dalyvį šiuos dokumentus ar duomenis patikslinti, papildyti arba paaiškinti per jos nustatytą protingą terminą. Pasiūlymai tikslinami, papildomi arba paaiškinami vadovaujantis </w:t>
      </w:r>
      <w:hyperlink r:id="rId26" w:history="1">
        <w:r w:rsidRPr="00E82A84">
          <w:rPr>
            <w:rStyle w:val="Hipersaitas"/>
            <w:rFonts w:ascii="Verdana" w:hAnsi="Verdana"/>
            <w:color w:val="auto"/>
            <w:sz w:val="24"/>
            <w:szCs w:val="24"/>
            <w:lang w:val="lt-LT"/>
          </w:rPr>
          <w:t>Viešųjų pirkimų tarnybos nustatytomis taisyklėmis</w:t>
        </w:r>
      </w:hyperlink>
      <w:r w:rsidRPr="00E82A84">
        <w:rPr>
          <w:rFonts w:ascii="Verdana" w:hAnsi="Verdana"/>
          <w:color w:val="auto"/>
          <w:sz w:val="24"/>
          <w:szCs w:val="24"/>
          <w:lang w:val="lt-LT"/>
        </w:rPr>
        <w:t>.</w:t>
      </w:r>
    </w:p>
    <w:p w14:paraId="329A7BBF" w14:textId="315F9FF3" w:rsidR="00BB7244" w:rsidRPr="00E82A84" w:rsidRDefault="00BB7244">
      <w:pPr>
        <w:pStyle w:val="Body2"/>
        <w:numPr>
          <w:ilvl w:val="1"/>
          <w:numId w:val="19"/>
        </w:numPr>
        <w:tabs>
          <w:tab w:val="left" w:pos="1134"/>
          <w:tab w:val="left" w:pos="1560"/>
        </w:tabs>
        <w:spacing w:after="0"/>
        <w:ind w:left="0" w:firstLine="851"/>
        <w:rPr>
          <w:rFonts w:ascii="Verdana" w:hAnsi="Verdana"/>
          <w:sz w:val="24"/>
          <w:szCs w:val="24"/>
          <w:lang w:val="lt-LT"/>
        </w:rPr>
      </w:pPr>
      <w:bookmarkStart w:id="46" w:name="part_62ab7d0ebdd94b57b444df09baa775a1"/>
      <w:bookmarkEnd w:id="46"/>
      <w:r w:rsidRPr="00E82A84">
        <w:rPr>
          <w:rFonts w:ascii="Verdana" w:hAnsi="Verdana"/>
          <w:color w:val="auto"/>
          <w:sz w:val="24"/>
          <w:szCs w:val="24"/>
          <w:lang w:val="lt-LT"/>
        </w:rPr>
        <w:t xml:space="preserve">Pasiūlymo patikslinimas, papildymas ar paaiškinimas privalo būti pateiktas per Perkančiosios organizacijos nustatytą terminą ir negali lemti naujo pasiūlymo pateikimo, t. y. jį teikiant negali būti atliekamas esminis </w:t>
      </w:r>
      <w:r w:rsidRPr="00E82A84">
        <w:rPr>
          <w:rFonts w:ascii="Verdana" w:hAnsi="Verdana"/>
          <w:sz w:val="24"/>
          <w:szCs w:val="24"/>
          <w:lang w:val="lt-LT"/>
        </w:rPr>
        <w:t>pasiūlymo pakeitimas.</w:t>
      </w:r>
      <w:bookmarkStart w:id="47" w:name="part_158b60606afc42dba0e6bd3737898715"/>
      <w:bookmarkEnd w:id="47"/>
      <w:r w:rsidRPr="00E82A84">
        <w:rPr>
          <w:rFonts w:ascii="Verdana" w:hAnsi="Verdana"/>
          <w:sz w:val="24"/>
          <w:szCs w:val="24"/>
          <w:lang w:val="lt-LT"/>
        </w:rPr>
        <w:t xml:space="preserve"> Pasiūlymo vertinimo metu nustatytos kainos ar sąnaudų apskaičiavimo klaidos privalo būti ištaisytos per Perkančiosios organizacijos nurodytą terminą, nekeičiant susipažinimo su pasiūlymais metu užfiksuotos kainos (pirkime taikoma </w:t>
      </w:r>
      <w:r w:rsidRPr="00E82A84">
        <w:rPr>
          <w:rFonts w:ascii="Verdana" w:hAnsi="Verdana"/>
          <w:b/>
          <w:bCs/>
          <w:sz w:val="24"/>
          <w:szCs w:val="24"/>
          <w:lang w:val="lt-LT"/>
        </w:rPr>
        <w:t xml:space="preserve">fiksuotos kainos </w:t>
      </w:r>
      <w:r w:rsidRPr="00E82A84">
        <w:rPr>
          <w:rFonts w:ascii="Verdana" w:hAnsi="Verdana"/>
          <w:sz w:val="24"/>
          <w:szCs w:val="24"/>
          <w:lang w:val="lt-LT"/>
        </w:rPr>
        <w:t>kainodara) ar sąnaudų:</w:t>
      </w:r>
    </w:p>
    <w:p w14:paraId="6B8A2261" w14:textId="77777777" w:rsidR="00BB7244" w:rsidRPr="00E82A84" w:rsidRDefault="00BB7244">
      <w:pPr>
        <w:pStyle w:val="Body2"/>
        <w:numPr>
          <w:ilvl w:val="2"/>
          <w:numId w:val="19"/>
        </w:numPr>
        <w:tabs>
          <w:tab w:val="left" w:pos="1560"/>
          <w:tab w:val="left" w:pos="1843"/>
        </w:tabs>
        <w:spacing w:after="0"/>
        <w:ind w:left="0" w:firstLine="851"/>
        <w:rPr>
          <w:rFonts w:ascii="Verdana" w:hAnsi="Verdana"/>
          <w:sz w:val="24"/>
          <w:szCs w:val="24"/>
          <w:lang w:val="lt-LT"/>
        </w:rPr>
      </w:pPr>
      <w:r w:rsidRPr="00E82A84">
        <w:rPr>
          <w:rFonts w:ascii="Verdana" w:hAnsi="Verdana"/>
          <w:sz w:val="24"/>
          <w:szCs w:val="24"/>
          <w:lang w:val="lt-LT"/>
        </w:rPr>
        <w:t>taisant aritmetines klaidas negali būti atsisakoma kainos ar sąnaudų sudedamųjų dalių, taip pat kaina ar sąnaudos negali būti papildytos naujomis sudedamosiomis dalimis;</w:t>
      </w:r>
    </w:p>
    <w:p w14:paraId="2D55D4D5" w14:textId="195D35B6" w:rsidR="00BB7244" w:rsidRPr="00E82A84" w:rsidRDefault="00BB7244">
      <w:pPr>
        <w:pStyle w:val="Body2"/>
        <w:numPr>
          <w:ilvl w:val="2"/>
          <w:numId w:val="19"/>
        </w:numPr>
        <w:tabs>
          <w:tab w:val="left" w:pos="1560"/>
          <w:tab w:val="left" w:pos="1843"/>
        </w:tabs>
        <w:spacing w:after="0"/>
        <w:ind w:left="0" w:firstLine="851"/>
        <w:rPr>
          <w:rFonts w:ascii="Verdana" w:hAnsi="Verdana"/>
          <w:sz w:val="24"/>
          <w:szCs w:val="24"/>
          <w:lang w:val="lt-LT"/>
        </w:rPr>
      </w:pPr>
      <w:bookmarkStart w:id="48" w:name="part_1f09e722ecfa48c38a6c4e4b6c53d4b9"/>
      <w:bookmarkEnd w:id="48"/>
      <w:r w:rsidRPr="00E82A84">
        <w:rPr>
          <w:rFonts w:ascii="Verdana" w:hAnsi="Verdana"/>
          <w:sz w:val="24"/>
          <w:szCs w:val="24"/>
          <w:lang w:val="lt-LT"/>
        </w:rPr>
        <w:t>tais atvejais, kai pirkime taikomas fiksuotos kainos kainodaros metodas, galutinė pasiūlymo kaina be PVM negali būti keičiama</w:t>
      </w:r>
      <w:r w:rsidR="00BE3407" w:rsidRPr="00E82A84">
        <w:rPr>
          <w:rFonts w:ascii="Verdana" w:hAnsi="Verdana"/>
          <w:sz w:val="24"/>
          <w:szCs w:val="24"/>
          <w:lang w:val="lt-LT"/>
        </w:rPr>
        <w:t>.</w:t>
      </w:r>
    </w:p>
    <w:p w14:paraId="118CDD45" w14:textId="77777777" w:rsidR="00BB7244" w:rsidRPr="00E82A84" w:rsidRDefault="00BB7244">
      <w:pPr>
        <w:pStyle w:val="Body2"/>
        <w:numPr>
          <w:ilvl w:val="1"/>
          <w:numId w:val="19"/>
        </w:numPr>
        <w:tabs>
          <w:tab w:val="left" w:pos="1560"/>
          <w:tab w:val="left" w:pos="1843"/>
        </w:tabs>
        <w:spacing w:after="0"/>
        <w:ind w:left="0" w:firstLine="851"/>
        <w:rPr>
          <w:rFonts w:ascii="Verdana" w:hAnsi="Verdana"/>
          <w:sz w:val="24"/>
          <w:szCs w:val="24"/>
          <w:lang w:val="lt-LT"/>
        </w:rPr>
      </w:pPr>
      <w:bookmarkStart w:id="49" w:name="part_5e4662bf894247d7955359aeeebb2de0"/>
      <w:bookmarkStart w:id="50" w:name="part_848175399f954ad4a8e8ba0e0cc2a549"/>
      <w:bookmarkEnd w:id="49"/>
      <w:bookmarkEnd w:id="50"/>
      <w:r w:rsidRPr="00E82A84">
        <w:rPr>
          <w:rFonts w:ascii="Verdana" w:hAnsi="Verdana"/>
          <w:sz w:val="24"/>
          <w:szCs w:val="24"/>
          <w:lang w:val="lt-LT"/>
        </w:rPr>
        <w:t>kai pasiūlymo trūkumas susijęs su PVM apskaičiavimu, jo ištaisymas gali būti atliekamas, kadangi tai yra objektyvus duomuo, kurio dydis nepriklauso nuo tiekėjo, tačiau, atsižvelgiant į pirkime taikomą kainodaros metodą, negali būti pakeičiama galutinė pasiūlymo kaina be PVM/ pasiūlytas įkainis be PVM.</w:t>
      </w:r>
    </w:p>
    <w:p w14:paraId="641167FF" w14:textId="77777777" w:rsidR="00BB7244" w:rsidRPr="00E82A84" w:rsidRDefault="00BB7244">
      <w:pPr>
        <w:pStyle w:val="Body2"/>
        <w:numPr>
          <w:ilvl w:val="1"/>
          <w:numId w:val="19"/>
        </w:numPr>
        <w:tabs>
          <w:tab w:val="left" w:pos="1560"/>
          <w:tab w:val="left" w:pos="1843"/>
        </w:tabs>
        <w:spacing w:after="0"/>
        <w:ind w:left="0" w:firstLine="851"/>
        <w:rPr>
          <w:rFonts w:ascii="Verdana" w:hAnsi="Verdana"/>
          <w:sz w:val="24"/>
          <w:szCs w:val="24"/>
          <w:lang w:val="lt-LT"/>
        </w:rPr>
      </w:pPr>
      <w:bookmarkStart w:id="51" w:name="part_0ca8c36c18d547fb837a3dd5628590c8"/>
      <w:bookmarkStart w:id="52" w:name="part_d1c8889ab0e2481d900fe38650410739"/>
      <w:bookmarkEnd w:id="51"/>
      <w:bookmarkEnd w:id="52"/>
      <w:r w:rsidRPr="00E82A84">
        <w:rPr>
          <w:rFonts w:ascii="Verdana" w:hAnsi="Verdana"/>
          <w:sz w:val="24"/>
          <w:szCs w:val="24"/>
          <w:lang w:val="lt-LT"/>
        </w:rPr>
        <w:t>Tiekėjas, teikdamas atsakymą į prašymą patikslinti, papildyti ar paaiškinti pasiūlymą, turi:</w:t>
      </w:r>
    </w:p>
    <w:p w14:paraId="0ACF89DE" w14:textId="77777777" w:rsidR="00BB7244" w:rsidRPr="00E82A84" w:rsidRDefault="00BB7244">
      <w:pPr>
        <w:pStyle w:val="Body2"/>
        <w:numPr>
          <w:ilvl w:val="2"/>
          <w:numId w:val="19"/>
        </w:numPr>
        <w:tabs>
          <w:tab w:val="left" w:pos="1560"/>
          <w:tab w:val="left" w:pos="1701"/>
          <w:tab w:val="left" w:pos="1843"/>
        </w:tabs>
        <w:spacing w:after="0"/>
        <w:ind w:left="0" w:firstLine="851"/>
        <w:rPr>
          <w:rFonts w:ascii="Verdana" w:hAnsi="Verdana"/>
          <w:sz w:val="24"/>
          <w:szCs w:val="24"/>
          <w:lang w:val="lt-LT"/>
        </w:rPr>
      </w:pPr>
      <w:bookmarkStart w:id="53" w:name="part_38db05621d2c4a008678868a5d8616ab"/>
      <w:bookmarkEnd w:id="53"/>
      <w:r w:rsidRPr="00E82A84">
        <w:rPr>
          <w:rFonts w:ascii="Verdana" w:hAnsi="Verdana"/>
          <w:sz w:val="24"/>
          <w:szCs w:val="24"/>
          <w:lang w:val="lt-LT"/>
        </w:rPr>
        <w:t>įvertinti pasiūlymo turinio nustatytas patikslinimo, paaiškinimo ar papildymo ribas. Atsakydamas į Perkančiosios organizacijos prašymą, tiekėjas turi išnagrinėti pirkimo dokumentų/prašymo reikalavimus ir įvertinti, kokių duomenų prašoma, ir ar tiekėjo teikiami duomenys tiek turiniu, tiek apimtimi atitinka tai, kas nurodyta pirkimo dokumentuose/prašyme</w:t>
      </w:r>
      <w:r w:rsidRPr="00E82A84">
        <w:rPr>
          <w:rFonts w:ascii="Verdana" w:hAnsi="Verdana"/>
          <w:i/>
          <w:iCs/>
          <w:sz w:val="24"/>
          <w:szCs w:val="24"/>
          <w:lang w:val="lt-LT"/>
        </w:rPr>
        <w:t>;</w:t>
      </w:r>
    </w:p>
    <w:p w14:paraId="56E8B029" w14:textId="77777777" w:rsidR="00BB7244" w:rsidRPr="00E82A84" w:rsidRDefault="00BB7244">
      <w:pPr>
        <w:pStyle w:val="Body2"/>
        <w:numPr>
          <w:ilvl w:val="2"/>
          <w:numId w:val="19"/>
        </w:numPr>
        <w:tabs>
          <w:tab w:val="left" w:pos="1560"/>
          <w:tab w:val="left" w:pos="1701"/>
          <w:tab w:val="left" w:pos="1843"/>
        </w:tabs>
        <w:spacing w:after="0"/>
        <w:ind w:left="0" w:firstLine="851"/>
        <w:rPr>
          <w:rFonts w:ascii="Verdana" w:hAnsi="Verdana"/>
          <w:sz w:val="24"/>
          <w:szCs w:val="24"/>
          <w:lang w:val="lt-LT"/>
        </w:rPr>
      </w:pPr>
      <w:bookmarkStart w:id="54" w:name="part_8e4ab1173f094679814c2f491254eeb3"/>
      <w:bookmarkEnd w:id="54"/>
      <w:r w:rsidRPr="00E82A84">
        <w:rPr>
          <w:rFonts w:ascii="Verdana" w:hAnsi="Verdana"/>
          <w:sz w:val="24"/>
          <w:szCs w:val="24"/>
          <w:lang w:val="lt-LT"/>
        </w:rPr>
        <w:t>teise patikslinti, paaiškinti ar papildyti pasiūlymą naudotis sąžiningai. Atsakant į Perkančiosios organizacijos prašymą, tuo pačiu (vienu) atsakymu negali būti teikiamas pats patikslinimas, paaiškinimas ar papildymas ir jį pakartotinai patikslinantys, paaiškinantys ar papildantys nauji duomenys, kurie nebuvo nurodyti pasiūlyme.</w:t>
      </w:r>
    </w:p>
    <w:p w14:paraId="37BAFCAC" w14:textId="77777777" w:rsidR="00BB7244" w:rsidRPr="00E82A84" w:rsidRDefault="00BB7244">
      <w:pPr>
        <w:pStyle w:val="Body2"/>
        <w:numPr>
          <w:ilvl w:val="1"/>
          <w:numId w:val="19"/>
        </w:numPr>
        <w:tabs>
          <w:tab w:val="left" w:pos="1560"/>
          <w:tab w:val="left" w:pos="1701"/>
          <w:tab w:val="left" w:pos="1843"/>
        </w:tabs>
        <w:spacing w:after="0"/>
        <w:ind w:left="0" w:firstLine="851"/>
        <w:rPr>
          <w:rFonts w:ascii="Verdana" w:hAnsi="Verdana"/>
          <w:sz w:val="24"/>
          <w:szCs w:val="24"/>
          <w:lang w:val="lt-LT"/>
        </w:rPr>
      </w:pPr>
      <w:bookmarkStart w:id="55" w:name="part_cb2ddccd64014b948f2104d59206f7b9"/>
      <w:bookmarkEnd w:id="55"/>
      <w:r w:rsidRPr="00E82A84">
        <w:rPr>
          <w:rFonts w:ascii="Verdana" w:hAnsi="Verdana"/>
          <w:sz w:val="24"/>
          <w:szCs w:val="24"/>
          <w:lang w:val="lt-LT"/>
        </w:rPr>
        <w:t>Pasiūlymo patikslinimas, papildymas ar paaiškinimas dėl to paties klausimo atliekamas vieną kartą. Nelaikoma, kad pasiūlymas patikslinimas, papildomas ar paaiškinamas daugiau kaip vieną kartą, jei:</w:t>
      </w:r>
    </w:p>
    <w:p w14:paraId="1B7C1BEB" w14:textId="77777777" w:rsidR="00BB7244" w:rsidRPr="00E82A84" w:rsidRDefault="00BB7244">
      <w:pPr>
        <w:pStyle w:val="Body2"/>
        <w:numPr>
          <w:ilvl w:val="2"/>
          <w:numId w:val="19"/>
        </w:numPr>
        <w:tabs>
          <w:tab w:val="left" w:pos="1418"/>
          <w:tab w:val="left" w:pos="1560"/>
          <w:tab w:val="left" w:pos="1701"/>
          <w:tab w:val="left" w:pos="1843"/>
        </w:tabs>
        <w:spacing w:after="0"/>
        <w:ind w:left="0" w:firstLine="851"/>
        <w:rPr>
          <w:rFonts w:ascii="Verdana" w:hAnsi="Verdana"/>
          <w:sz w:val="24"/>
          <w:szCs w:val="24"/>
          <w:lang w:val="lt-LT"/>
        </w:rPr>
      </w:pPr>
      <w:bookmarkStart w:id="56" w:name="part_f7ffdb41e2f14b23ac5fa69b79664c6f"/>
      <w:bookmarkEnd w:id="56"/>
      <w:r w:rsidRPr="00E82A84">
        <w:rPr>
          <w:rFonts w:ascii="Verdana" w:hAnsi="Verdana"/>
          <w:sz w:val="24"/>
          <w:szCs w:val="24"/>
          <w:lang w:val="lt-LT"/>
        </w:rPr>
        <w:t>Perkančiajai organizacijai kyla poreikis kreiptis dėl pasiūlymo patikslinimo, papildymo ar paaiškinimo dėl kitų klausimų, nei tie, dėl kurių kreiptasi pirmąjį kartą, ar</w:t>
      </w:r>
    </w:p>
    <w:p w14:paraId="0347BA27" w14:textId="77777777" w:rsidR="00BB7244" w:rsidRPr="00E82A84" w:rsidRDefault="00BB7244">
      <w:pPr>
        <w:pStyle w:val="Body2"/>
        <w:numPr>
          <w:ilvl w:val="2"/>
          <w:numId w:val="19"/>
        </w:numPr>
        <w:tabs>
          <w:tab w:val="left" w:pos="1418"/>
          <w:tab w:val="left" w:pos="1560"/>
          <w:tab w:val="left" w:pos="1701"/>
          <w:tab w:val="left" w:pos="1843"/>
        </w:tabs>
        <w:spacing w:after="0"/>
        <w:ind w:left="0" w:firstLine="851"/>
        <w:rPr>
          <w:rFonts w:ascii="Verdana" w:hAnsi="Verdana"/>
          <w:sz w:val="24"/>
          <w:szCs w:val="24"/>
          <w:lang w:val="lt-LT"/>
        </w:rPr>
      </w:pPr>
      <w:bookmarkStart w:id="57" w:name="part_5d046444bb5e436fb2a662cb00e9ade7"/>
      <w:bookmarkEnd w:id="57"/>
      <w:r w:rsidRPr="00E82A84">
        <w:rPr>
          <w:rFonts w:ascii="Verdana" w:hAnsi="Verdana"/>
          <w:sz w:val="24"/>
          <w:szCs w:val="24"/>
          <w:lang w:val="lt-LT"/>
        </w:rPr>
        <w:t>Perkančiajai organizacijai, išnagrinėjus tiekėjo pateiktą atsakymą į prašymą dėl pasiūlymo patikslinimo, papildymo ar paaiškinimo, kyla poreikis kreiptis dėl tiekėjo pateiktos informacijos patikslinimo, papildymo ar paaiškinimo.</w:t>
      </w:r>
    </w:p>
    <w:bookmarkEnd w:id="45"/>
    <w:p w14:paraId="71BD0AFC" w14:textId="77777777" w:rsidR="00BB7244" w:rsidRPr="00E82A84" w:rsidRDefault="00BB7244">
      <w:pPr>
        <w:pStyle w:val="Body2"/>
        <w:numPr>
          <w:ilvl w:val="1"/>
          <w:numId w:val="19"/>
        </w:numPr>
        <w:tabs>
          <w:tab w:val="left" w:pos="1134"/>
          <w:tab w:val="left" w:pos="1418"/>
          <w:tab w:val="left" w:pos="1560"/>
        </w:tabs>
        <w:spacing w:after="0"/>
        <w:ind w:left="0" w:firstLine="851"/>
        <w:rPr>
          <w:rFonts w:ascii="Verdana" w:hAnsi="Verdana"/>
          <w:sz w:val="24"/>
          <w:szCs w:val="24"/>
          <w:lang w:val="lt-LT"/>
        </w:rPr>
      </w:pPr>
      <w:r w:rsidRPr="00E82A84">
        <w:rPr>
          <w:rFonts w:ascii="Verdana" w:hAnsi="Verdana"/>
          <w:sz w:val="24"/>
          <w:szCs w:val="24"/>
          <w:lang w:val="lt-LT"/>
        </w:rPr>
        <w:t>Jeigu tiekėjas savo pasiūlyme pateikia reikalaujamų dokumentų tinkamai patvirtintas kopijas, Perkančioji organizacija turi teisę prašyti tiekėjo, kad jis Komisijai parodytų atitinkamų dokumentų originalus.</w:t>
      </w:r>
    </w:p>
    <w:p w14:paraId="56D1BCA7" w14:textId="77777777" w:rsidR="00BB7244" w:rsidRPr="00E82A84" w:rsidRDefault="00BB7244">
      <w:pPr>
        <w:pStyle w:val="Body2"/>
        <w:numPr>
          <w:ilvl w:val="1"/>
          <w:numId w:val="19"/>
        </w:numPr>
        <w:tabs>
          <w:tab w:val="left" w:pos="1418"/>
          <w:tab w:val="left" w:pos="1560"/>
          <w:tab w:val="left" w:pos="1701"/>
        </w:tabs>
        <w:spacing w:after="0"/>
        <w:ind w:left="0" w:firstLine="851"/>
        <w:rPr>
          <w:rFonts w:ascii="Verdana" w:hAnsi="Verdana"/>
          <w:sz w:val="24"/>
          <w:szCs w:val="24"/>
          <w:lang w:val="lt-LT"/>
        </w:rPr>
      </w:pPr>
      <w:r w:rsidRPr="00E82A84">
        <w:rPr>
          <w:rFonts w:ascii="Verdana" w:hAnsi="Verdana"/>
          <w:sz w:val="24"/>
          <w:szCs w:val="24"/>
          <w:lang w:val="lt-LT"/>
        </w:rPr>
        <w:lastRenderedPageBreak/>
        <w:t>Perkančioji organizacija gali nevertinti viso tiekėjo pasiūlymo, jeigu patikrinusi jo dalį nustato, kad, vadovaujantis VPĮ reikalavimais, pasiūlymas turi būti atmestas.</w:t>
      </w:r>
    </w:p>
    <w:p w14:paraId="68AD86EE" w14:textId="77777777" w:rsidR="00B842BC" w:rsidRPr="00E82A84" w:rsidRDefault="00B842BC" w:rsidP="00CE6B23">
      <w:pPr>
        <w:pStyle w:val="Body2"/>
        <w:tabs>
          <w:tab w:val="left" w:pos="1260"/>
        </w:tabs>
        <w:spacing w:after="0"/>
        <w:rPr>
          <w:rFonts w:ascii="Verdana" w:hAnsi="Verdana" w:cs="Times New Roman"/>
          <w:sz w:val="24"/>
          <w:szCs w:val="24"/>
          <w:lang w:val="lt-LT"/>
        </w:rPr>
      </w:pPr>
    </w:p>
    <w:p w14:paraId="641E4C39" w14:textId="0800BC87" w:rsidR="00B842BC" w:rsidRPr="00E82A84" w:rsidRDefault="00B51E36" w:rsidP="00046F2C">
      <w:pPr>
        <w:pStyle w:val="Antrat"/>
        <w:numPr>
          <w:ilvl w:val="0"/>
          <w:numId w:val="13"/>
        </w:numPr>
        <w:jc w:val="center"/>
        <w:rPr>
          <w:rFonts w:ascii="Verdana" w:hAnsi="Verdana" w:cs="Times New Roman"/>
          <w:color w:val="auto"/>
          <w:sz w:val="24"/>
          <w:szCs w:val="24"/>
          <w:lang w:val="lt-LT"/>
        </w:rPr>
      </w:pPr>
      <w:bookmarkStart w:id="58" w:name="_Toc488998678"/>
      <w:bookmarkStart w:id="59" w:name="_Toc513084"/>
      <w:bookmarkStart w:id="60" w:name="_Toc225936377"/>
      <w:bookmarkEnd w:id="58"/>
      <w:r w:rsidRPr="00E82A84">
        <w:rPr>
          <w:rFonts w:ascii="Verdana" w:hAnsi="Verdana" w:cs="Times New Roman"/>
          <w:color w:val="auto"/>
          <w:sz w:val="24"/>
          <w:szCs w:val="24"/>
          <w:lang w:val="lt-LT"/>
        </w:rPr>
        <w:t>p</w:t>
      </w:r>
      <w:r w:rsidR="00B842BC" w:rsidRPr="00E82A84">
        <w:rPr>
          <w:rFonts w:ascii="Verdana" w:hAnsi="Verdana" w:cs="Times New Roman"/>
          <w:color w:val="auto"/>
          <w:sz w:val="24"/>
          <w:szCs w:val="24"/>
          <w:lang w:val="lt-LT"/>
        </w:rPr>
        <w:t>ASIŪLYMŲ ATMETIMO PRIEŽASTYS</w:t>
      </w:r>
      <w:bookmarkEnd w:id="59"/>
      <w:bookmarkEnd w:id="60"/>
    </w:p>
    <w:p w14:paraId="795F18E5" w14:textId="77777777" w:rsidR="00B842BC" w:rsidRPr="00E82A84" w:rsidRDefault="00B842BC" w:rsidP="00CE6B23">
      <w:pPr>
        <w:pStyle w:val="Body2"/>
        <w:spacing w:after="0"/>
        <w:rPr>
          <w:rFonts w:ascii="Verdana" w:hAnsi="Verdana" w:cs="Times New Roman"/>
          <w:color w:val="00000A"/>
          <w:sz w:val="24"/>
          <w:szCs w:val="24"/>
          <w:lang w:val="lt-LT"/>
        </w:rPr>
      </w:pPr>
    </w:p>
    <w:p w14:paraId="504B0280" w14:textId="49AEB078" w:rsidR="00B842BC" w:rsidRPr="00E82A84" w:rsidRDefault="00094010" w:rsidP="00CE6B23">
      <w:pPr>
        <w:pStyle w:val="Body2"/>
        <w:tabs>
          <w:tab w:val="left" w:pos="426"/>
          <w:tab w:val="left" w:pos="567"/>
          <w:tab w:val="left" w:pos="1276"/>
          <w:tab w:val="left" w:pos="1560"/>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11.1. </w:t>
      </w:r>
      <w:r w:rsidR="00B842BC" w:rsidRPr="00E82A84">
        <w:rPr>
          <w:rFonts w:ascii="Verdana" w:hAnsi="Verdana" w:cs="Times New Roman"/>
          <w:color w:val="00000A"/>
          <w:sz w:val="24"/>
          <w:szCs w:val="24"/>
          <w:lang w:val="lt-LT"/>
        </w:rPr>
        <w:t>Pirkimo Komisija atmeta pasiūlymą, jeigu:</w:t>
      </w:r>
    </w:p>
    <w:p w14:paraId="68ABC556" w14:textId="1FB17683" w:rsidR="00B842BC"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tiekėjas pasiūlymą ar jo dalį pateikė ne CVP IS priemonėmis;</w:t>
      </w:r>
    </w:p>
    <w:p w14:paraId="20BE501B" w14:textId="761C4605" w:rsidR="00B842BC"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pasiūlymas neatitinka pirkimo dokumentuose nustatytų reikalavimų;</w:t>
      </w:r>
      <w:bookmarkStart w:id="61" w:name="_Ref74228308"/>
    </w:p>
    <w:p w14:paraId="37149E3C" w14:textId="765911E7" w:rsidR="00886240"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dalyvio buvo pasiūlyta per didelė (</w:t>
      </w:r>
      <w:r w:rsidR="0095588C" w:rsidRPr="00E82A84">
        <w:rPr>
          <w:rFonts w:ascii="Verdana" w:eastAsia="Times New Roman" w:hAnsi="Verdana" w:cs="Arial"/>
          <w:sz w:val="24"/>
          <w:szCs w:val="24"/>
          <w:lang w:val="lt-LT"/>
        </w:rPr>
        <w:t>p</w:t>
      </w:r>
      <w:r w:rsidRPr="00E82A84">
        <w:rPr>
          <w:rFonts w:ascii="Verdana" w:eastAsia="Times New Roman" w:hAnsi="Verdana" w:cs="Arial"/>
          <w:sz w:val="24"/>
          <w:szCs w:val="24"/>
          <w:lang w:val="lt-LT"/>
        </w:rPr>
        <w:t xml:space="preserve">irkimo sąlygų </w:t>
      </w:r>
      <w:r w:rsidR="00731780" w:rsidRPr="00E82A84">
        <w:rPr>
          <w:rFonts w:ascii="Verdana" w:eastAsia="Times New Roman" w:hAnsi="Verdana" w:cs="Arial"/>
          <w:sz w:val="24"/>
          <w:szCs w:val="24"/>
          <w:lang w:val="lt-LT"/>
        </w:rPr>
        <w:t>5</w:t>
      </w:r>
      <w:r w:rsidR="00432505" w:rsidRPr="00E82A84">
        <w:rPr>
          <w:rFonts w:ascii="Verdana" w:eastAsia="Times New Roman" w:hAnsi="Verdana" w:cs="Arial"/>
          <w:sz w:val="24"/>
          <w:szCs w:val="24"/>
          <w:lang w:val="lt-LT"/>
        </w:rPr>
        <w:t>.3.</w:t>
      </w:r>
      <w:r w:rsidR="00321636" w:rsidRPr="00E82A84">
        <w:rPr>
          <w:rFonts w:ascii="Verdana" w:eastAsia="Times New Roman" w:hAnsi="Verdana" w:cs="Arial"/>
          <w:sz w:val="24"/>
          <w:szCs w:val="24"/>
          <w:lang w:val="lt-LT"/>
        </w:rPr>
        <w:t xml:space="preserve"> </w:t>
      </w:r>
      <w:r w:rsidRPr="00E82A84">
        <w:rPr>
          <w:rFonts w:ascii="Verdana" w:eastAsia="Times New Roman" w:hAnsi="Verdana" w:cs="Arial"/>
          <w:sz w:val="24"/>
          <w:szCs w:val="24"/>
          <w:lang w:val="lt-LT"/>
        </w:rPr>
        <w:t>punktas), Perkančiajai organizacijai nepriimtina kaina;</w:t>
      </w:r>
      <w:bookmarkEnd w:id="61"/>
    </w:p>
    <w:p w14:paraId="56FD8769" w14:textId="672F63D4" w:rsidR="00B842BC"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dalyvis per Perkančiosios organizacijos nurodytą terminą neištaiso aritmetinių klaidų ir (ar) nepaaiškina pasiūlymo. Šiuo atveju jo pasiūlymas atmetamas kaip neatitinkantis pirkimo dokumentuose nustatytų reikalavimų;</w:t>
      </w:r>
    </w:p>
    <w:p w14:paraId="3030E26F" w14:textId="619BE9CB" w:rsidR="00704526" w:rsidRPr="00E82A84" w:rsidRDefault="00704526">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 xml:space="preserve">pasiūlymą pateikęs tiekėjas turi būti pašalinamas iš pirkimo procedūros pagal </w:t>
      </w:r>
      <w:r w:rsidR="0095588C" w:rsidRPr="00E82A84">
        <w:rPr>
          <w:rFonts w:ascii="Verdana" w:eastAsia="Times New Roman" w:hAnsi="Verdana" w:cs="Arial"/>
          <w:sz w:val="24"/>
          <w:szCs w:val="24"/>
          <w:lang w:val="lt-LT"/>
        </w:rPr>
        <w:t>p</w:t>
      </w:r>
      <w:r w:rsidRPr="00E82A84">
        <w:rPr>
          <w:rFonts w:ascii="Verdana" w:eastAsia="Times New Roman" w:hAnsi="Verdana" w:cs="Arial"/>
          <w:sz w:val="24"/>
          <w:szCs w:val="24"/>
          <w:lang w:val="lt-LT"/>
        </w:rPr>
        <w:t xml:space="preserve">irkimo sąlygų </w:t>
      </w:r>
      <w:r w:rsidR="0005133D" w:rsidRPr="00E82A84">
        <w:rPr>
          <w:rFonts w:ascii="Verdana" w:eastAsia="Times New Roman" w:hAnsi="Verdana" w:cs="Arial"/>
          <w:sz w:val="24"/>
          <w:szCs w:val="24"/>
          <w:lang w:val="lt-LT"/>
        </w:rPr>
        <w:t>3.4.</w:t>
      </w:r>
      <w:r w:rsidRPr="00E82A84">
        <w:rPr>
          <w:rFonts w:ascii="Verdana" w:eastAsia="Times New Roman" w:hAnsi="Verdana" w:cs="Arial"/>
          <w:sz w:val="24"/>
          <w:szCs w:val="24"/>
          <w:lang w:val="lt-LT"/>
        </w:rPr>
        <w:t xml:space="preserve"> punktą arba Perkančiosios organizacijos prašymu nepateikė ar nepatikslino pateiktų netikslių ar neišsamių duomenų apie pašalinimo pagrindų nebuvimą CVP IS priemonėmis</w:t>
      </w:r>
      <w:r w:rsidR="00432505" w:rsidRPr="00E82A84">
        <w:rPr>
          <w:rFonts w:ascii="Verdana" w:eastAsia="Times New Roman" w:hAnsi="Verdana" w:cs="Arial"/>
          <w:sz w:val="24"/>
          <w:szCs w:val="24"/>
          <w:lang w:val="lt-LT"/>
        </w:rPr>
        <w:t xml:space="preserve"> (pažymų, patvirtinančių VPĮ 46 straipsnyje nurodytų tiekėjo pašalinimo pagrindų nebuvimą, nereikalaujama. Pažymų, patvirtinančių tiekėjo pašalinimo pagrindų nebuvimą, perkančioji organizacija gali reikalauti iš tiekėjų tik turėdama pagrįstų abejonių dėl šių tiekėjų patikimumo)</w:t>
      </w:r>
      <w:r w:rsidRPr="00E82A84">
        <w:rPr>
          <w:rFonts w:ascii="Verdana" w:eastAsia="Times New Roman" w:hAnsi="Verdana" w:cs="Arial"/>
          <w:sz w:val="24"/>
          <w:szCs w:val="24"/>
          <w:lang w:val="lt-LT"/>
        </w:rPr>
        <w:t>;</w:t>
      </w:r>
    </w:p>
    <w:p w14:paraId="69FD0C08" w14:textId="77777777" w:rsidR="00890555" w:rsidRPr="00E82A84" w:rsidRDefault="006E24F2">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 xml:space="preserve">pasiūlymą pateikęs tiekėjas neatitinka </w:t>
      </w:r>
      <w:r w:rsidR="0095588C" w:rsidRPr="00E82A84">
        <w:rPr>
          <w:rFonts w:ascii="Verdana" w:eastAsia="Times New Roman" w:hAnsi="Verdana" w:cs="Arial"/>
          <w:sz w:val="24"/>
          <w:szCs w:val="24"/>
          <w:lang w:val="lt-LT"/>
        </w:rPr>
        <w:t>p</w:t>
      </w:r>
      <w:r w:rsidRPr="00E82A84">
        <w:rPr>
          <w:rFonts w:ascii="Verdana" w:eastAsia="Times New Roman" w:hAnsi="Verdana" w:cs="Arial"/>
          <w:sz w:val="24"/>
          <w:szCs w:val="24"/>
          <w:lang w:val="lt-LT"/>
        </w:rPr>
        <w:t xml:space="preserve">irkimo sąlygų </w:t>
      </w:r>
      <w:r w:rsidR="0005133D" w:rsidRPr="00E82A84">
        <w:rPr>
          <w:rFonts w:ascii="Verdana" w:eastAsia="Times New Roman" w:hAnsi="Verdana" w:cs="Arial"/>
          <w:sz w:val="24"/>
          <w:szCs w:val="24"/>
          <w:lang w:val="lt-LT"/>
        </w:rPr>
        <w:t>3.5.</w:t>
      </w:r>
      <w:r w:rsidRPr="00E82A84">
        <w:rPr>
          <w:rFonts w:ascii="Verdana" w:eastAsia="Times New Roman" w:hAnsi="Verdana" w:cs="Arial"/>
          <w:sz w:val="24"/>
          <w:szCs w:val="24"/>
          <w:lang w:val="lt-LT"/>
        </w:rPr>
        <w:t xml:space="preserve"> punkte nustatytų minimalių kvalifikacijos reikalavimų arba Perkančiosios organizacijos prašymu nepateikė ar nepatikslino pateiktų netikslių ar neišsamių duomenų apie atitikimą CVP IS priemonėmis;</w:t>
      </w:r>
    </w:p>
    <w:p w14:paraId="21785621" w14:textId="07733676" w:rsidR="00890555" w:rsidRPr="00E82A84" w:rsidRDefault="00890555">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hAnsi="Verdana" w:cs="Times New Roman"/>
          <w:color w:val="00000A"/>
          <w:sz w:val="24"/>
          <w:szCs w:val="24"/>
          <w:lang w:val="lt-LT"/>
        </w:rPr>
        <w:t>pasiūlymą pateikęs tiekėjas neatitinka pirkimo sąlygų 3.6 punkte nustatyto aplinkos apsaugos vadybos sistemos standartų arba Perkančiosios organizacijos prašymu nepateikė ar nepatikslino pateiktų netikslių ar neišsamių duomenų apie atitikimą CVP IS priemonėmis;</w:t>
      </w:r>
    </w:p>
    <w:p w14:paraId="08A303A5" w14:textId="3F0BB2B9" w:rsidR="0031119A" w:rsidRPr="00E82A84" w:rsidRDefault="0031119A">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pateiktame pasiūlyme nurodyta kaina yra neįprastai maža ir dalyvis, Perkančiosios organizacijos prašymu, nepateikia tinkamų kainos pagrįstumo įrodymų;</w:t>
      </w:r>
    </w:p>
    <w:p w14:paraId="78F0B8EB" w14:textId="12642A81" w:rsidR="00B842BC"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 xml:space="preserve">tiekėjas, apie nustatytų reikalavimų atitikimą, yra pateikęs melagingą informaciją, kurią Perkančioji organizacija gali įrodyti bet kokiomis teisėtomis priemonėmis; </w:t>
      </w:r>
    </w:p>
    <w:p w14:paraId="28105927" w14:textId="68FEA846" w:rsidR="00BF51BF" w:rsidRPr="00E82A84" w:rsidRDefault="00B842BC">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jei tiekėjas pateikia daugiau kaip vieną pasiūlymą arba ūkio subjektų grupės narys dalyvauja teikiant kelis pasiūlymus. Laikoma, kad tiekėjas pateikė daugiau kaip vieną pasiūlymą, jeigu tą patį pasiūlymą pateikė ir raštu (popierine forma, vokuose), ir naudodamasis CVP IS priemonėmis</w:t>
      </w:r>
      <w:r w:rsidR="00D21848" w:rsidRPr="00E82A84">
        <w:rPr>
          <w:rFonts w:ascii="Verdana" w:eastAsia="Times New Roman" w:hAnsi="Verdana" w:cs="Arial"/>
          <w:sz w:val="24"/>
          <w:szCs w:val="24"/>
          <w:lang w:val="lt-LT"/>
        </w:rPr>
        <w:t>. Tas pats ūkio subjektas gali būti nurodytas skirtingų tiekėjų pasiūlymuose kaip subtiekėjas. Taip pat tiekėjas, pateikęs pasiūlymą savarankiškai, ar pirkime dalyvaujantis jungtinės veiklos pagrindu, gali būti kitos įmonės, pateikusios pasiūlymą tame pačiame pirkime, subtiekėju, išskyrus tuos atvejus, kai turima pagrįstų įrodymų, kad toks ūkio subjektų elgesys turėtų būti kvalifikuojamas kaip draudžiamas susitarimas</w:t>
      </w:r>
      <w:r w:rsidRPr="00E82A84">
        <w:rPr>
          <w:rFonts w:ascii="Verdana" w:eastAsia="Times New Roman" w:hAnsi="Verdana" w:cs="Arial"/>
          <w:sz w:val="24"/>
          <w:szCs w:val="24"/>
          <w:lang w:val="lt-LT"/>
        </w:rPr>
        <w:t>;</w:t>
      </w:r>
    </w:p>
    <w:p w14:paraId="38E26646" w14:textId="744BDDA8" w:rsidR="00FB72AD" w:rsidRPr="00E82A84" w:rsidRDefault="00BF51BF">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 xml:space="preserve">tiekėjas pateikė netikslius, neišsamius ar klaidingus dokumentus ar duomenis apie atitiktį pirkimo dokumentų reikalavimams arba jų </w:t>
      </w:r>
      <w:r w:rsidRPr="00E82A84">
        <w:rPr>
          <w:rFonts w:ascii="Verdana" w:eastAsia="Times New Roman" w:hAnsi="Verdana" w:cs="Arial"/>
          <w:sz w:val="24"/>
          <w:szCs w:val="24"/>
          <w:lang w:val="lt-LT"/>
        </w:rPr>
        <w:lastRenderedPageBreak/>
        <w:t>nepateikė ir Perkančiosios organizacijos prašymu jų nepateikė per Perkančiosios organizacijos nurodytą terminą</w:t>
      </w:r>
      <w:r w:rsidR="00FB72AD" w:rsidRPr="00E82A84">
        <w:rPr>
          <w:rFonts w:ascii="Verdana" w:eastAsia="Times New Roman" w:hAnsi="Verdana" w:cs="Arial"/>
          <w:sz w:val="24"/>
          <w:szCs w:val="24"/>
          <w:lang w:val="lt-LT"/>
        </w:rPr>
        <w:t>;</w:t>
      </w:r>
    </w:p>
    <w:p w14:paraId="5371D505" w14:textId="61F84BD3" w:rsidR="00FB72AD" w:rsidRPr="00E82A84" w:rsidRDefault="00FB72AD">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tiekėjas Komisijos prašymu nepratęsia pasiūlymo galiojimo (jei reikalaujama ir pasiūlymo galiojimo užtikrinimo galiojimo);</w:t>
      </w:r>
    </w:p>
    <w:p w14:paraId="370D230A" w14:textId="7391A509" w:rsidR="00523EAD" w:rsidRPr="00E82A84" w:rsidRDefault="00523EAD">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jei tiekėjas remiasi ūkio subjekto pajėgumais, arba pasitelkia subtiekėją ir jiems pagal pirkimo sąlygas, keliami reikalavimai dėl pašalinimo pagrindų, tačiau ūkio subjekto ar subtiekėjo padėtis atitinka nustatytus pašalinimo pagrindus ir perkančiosios organizacijos nurodymu tiekėjas nepakeitė šio ūkio subjekto ar subtiekėjo į pašalinimo pagrindų neturintį ūkio subjektą;</w:t>
      </w:r>
    </w:p>
    <w:p w14:paraId="605F7698" w14:textId="0548A6E8" w:rsidR="00523EAD" w:rsidRPr="00E82A84" w:rsidRDefault="00523EAD">
      <w:pPr>
        <w:pStyle w:val="Body2"/>
        <w:numPr>
          <w:ilvl w:val="2"/>
          <w:numId w:val="31"/>
        </w:numPr>
        <w:tabs>
          <w:tab w:val="left" w:pos="851"/>
          <w:tab w:val="left" w:pos="1276"/>
          <w:tab w:val="left" w:pos="1701"/>
        </w:tabs>
        <w:spacing w:after="0"/>
        <w:ind w:left="0" w:firstLine="709"/>
        <w:rPr>
          <w:rFonts w:ascii="Verdana" w:hAnsi="Verdana" w:cs="Times New Roman"/>
          <w:color w:val="auto"/>
          <w:sz w:val="24"/>
          <w:szCs w:val="24"/>
          <w:lang w:val="lt-LT"/>
        </w:rPr>
      </w:pPr>
      <w:r w:rsidRPr="00E82A84">
        <w:rPr>
          <w:rFonts w:ascii="Verdana" w:hAnsi="Verdana" w:cs="Times New Roman"/>
          <w:color w:val="auto"/>
          <w:sz w:val="24"/>
          <w:szCs w:val="24"/>
          <w:lang w:val="lt-LT"/>
        </w:rPr>
        <w:t>jei ūkio subjektas, kurio pajėgumais remiasi tiekėjas, netenkina jam keliamų kvalifikacijos ir (ar) aplinkos apsaugos vadybos sistemos standarto reikalavimų ir perkančiosios organizacijos nurodymu nebuvo pakeistas į reikalavimus atitinkantį ūkio subjektą;</w:t>
      </w:r>
    </w:p>
    <w:p w14:paraId="4E687F1C" w14:textId="282E7692" w:rsidR="00523EAD" w:rsidRPr="00E82A84" w:rsidRDefault="00523EAD">
      <w:pPr>
        <w:pStyle w:val="Body2"/>
        <w:numPr>
          <w:ilvl w:val="2"/>
          <w:numId w:val="31"/>
        </w:numPr>
        <w:tabs>
          <w:tab w:val="left" w:pos="851"/>
          <w:tab w:val="left" w:pos="1276"/>
          <w:tab w:val="left" w:pos="1701"/>
        </w:tabs>
        <w:spacing w:after="0"/>
        <w:ind w:left="0" w:firstLine="709"/>
        <w:rPr>
          <w:rFonts w:ascii="Verdana" w:eastAsia="Times New Roman" w:hAnsi="Verdana" w:cs="Arial"/>
          <w:sz w:val="24"/>
          <w:szCs w:val="24"/>
          <w:lang w:val="lt-LT"/>
        </w:rPr>
      </w:pPr>
      <w:r w:rsidRPr="00E82A84">
        <w:rPr>
          <w:rFonts w:ascii="Verdana" w:eastAsia="Times New Roman" w:hAnsi="Verdana" w:cs="Arial"/>
          <w:sz w:val="24"/>
          <w:szCs w:val="24"/>
          <w:lang w:val="lt-LT"/>
        </w:rPr>
        <w:t>Kai perkančioji organizacija nustato, kad neįprastai mažos kainos ar sąnaudos pasiūlytos dėl to, kad dalyvis yra gavęs valstybės pagalbą, šis pasiūlymas gali būti atmestas vien šiuo pagrindu, jeigu dalyvis negali per pakankamą perkančiosios organizacijos nustatytą laikotarpį įrodyti, kad valstybės pagalba buvo suteikta teisėtai. Atmetusi pasiūlymą šiuo pagrindu, perkančioji organizacija apie tai privalo pranešti Europos Komisijai. Valstybės pagalba laikoma bet kuri priemonė, atitinkanti Sutarties dėl Europos Sąjungos veikimo 107 straipsnio 1 dalyje nustatytus kriterijus;</w:t>
      </w:r>
    </w:p>
    <w:p w14:paraId="58FF114E" w14:textId="3C64DFDE" w:rsidR="00FB72AD" w:rsidRPr="00E82A84" w:rsidRDefault="00FB72AD">
      <w:pPr>
        <w:pStyle w:val="Body2"/>
        <w:numPr>
          <w:ilvl w:val="2"/>
          <w:numId w:val="31"/>
        </w:numPr>
        <w:tabs>
          <w:tab w:val="left" w:pos="851"/>
          <w:tab w:val="left" w:pos="1276"/>
          <w:tab w:val="left" w:pos="1701"/>
        </w:tabs>
        <w:spacing w:after="0"/>
        <w:ind w:left="0" w:firstLine="709"/>
        <w:rPr>
          <w:rFonts w:ascii="Verdana" w:hAnsi="Verdana"/>
          <w:sz w:val="24"/>
          <w:szCs w:val="24"/>
          <w:lang w:val="lt-LT"/>
        </w:rPr>
      </w:pPr>
      <w:r w:rsidRPr="00E82A84">
        <w:rPr>
          <w:rFonts w:ascii="Verdana" w:eastAsia="Times New Roman" w:hAnsi="Verdana" w:cs="Arial"/>
          <w:sz w:val="24"/>
          <w:szCs w:val="24"/>
          <w:lang w:val="lt-LT"/>
        </w:rPr>
        <w:t>tiekėjas</w:t>
      </w:r>
      <w:r w:rsidRPr="00E82A84">
        <w:rPr>
          <w:rFonts w:ascii="Verdana" w:eastAsia="Times New Roman" w:hAnsi="Verdana"/>
          <w:sz w:val="24"/>
          <w:szCs w:val="24"/>
          <w:lang w:val="lt-LT"/>
        </w:rPr>
        <w:t xml:space="preserve"> i</w:t>
      </w:r>
      <w:r w:rsidRPr="00E82A84">
        <w:rPr>
          <w:rFonts w:ascii="Verdana" w:hAnsi="Verdana"/>
          <w:sz w:val="24"/>
          <w:szCs w:val="24"/>
          <w:lang w:val="lt-LT"/>
        </w:rPr>
        <w:t xml:space="preserve">ki susipažinimo su pasiūlymais </w:t>
      </w:r>
      <w:r w:rsidRPr="00E82A84">
        <w:rPr>
          <w:rFonts w:ascii="Verdana" w:eastAsia="Times New Roman" w:hAnsi="Verdana"/>
          <w:sz w:val="24"/>
          <w:szCs w:val="24"/>
          <w:lang w:val="lt-LT"/>
        </w:rPr>
        <w:t>pradžios nepateikė pasiūlymo iššifravimo slaptažodžio.</w:t>
      </w:r>
    </w:p>
    <w:p w14:paraId="59B4D42C" w14:textId="488CDC94" w:rsidR="00B842BC" w:rsidRPr="00E82A84" w:rsidRDefault="00094010" w:rsidP="00CE6B23">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11.2. </w:t>
      </w:r>
      <w:r w:rsidR="00B842BC" w:rsidRPr="00E82A84">
        <w:rPr>
          <w:rFonts w:ascii="Verdana" w:hAnsi="Verdana" w:cs="Times New Roman"/>
          <w:color w:val="00000A"/>
          <w:sz w:val="24"/>
          <w:szCs w:val="24"/>
          <w:lang w:val="lt-LT"/>
        </w:rPr>
        <w:t>Apie pasiūlymo atmetimą ir tokio atmetimo priežastis tiekėjas informuojamas raštu CVP IS priemonėmis.</w:t>
      </w:r>
    </w:p>
    <w:p w14:paraId="3469377C" w14:textId="5EF70549" w:rsidR="00993638" w:rsidRPr="00E82A84" w:rsidRDefault="00094010" w:rsidP="00CE6B23">
      <w:pPr>
        <w:pStyle w:val="Body2"/>
        <w:tabs>
          <w:tab w:val="left" w:pos="426"/>
          <w:tab w:val="left" w:pos="567"/>
          <w:tab w:val="left" w:pos="1260"/>
          <w:tab w:val="left" w:pos="1560"/>
        </w:tabs>
        <w:spacing w:after="0"/>
        <w:ind w:firstLine="709"/>
        <w:rPr>
          <w:rFonts w:ascii="Verdana" w:hAnsi="Verdana" w:cs="Times New Roman"/>
          <w:sz w:val="24"/>
          <w:szCs w:val="24"/>
          <w:lang w:val="lt-LT"/>
        </w:rPr>
      </w:pPr>
      <w:r w:rsidRPr="00E82A84">
        <w:rPr>
          <w:rFonts w:ascii="Verdana" w:hAnsi="Verdana" w:cs="Times New Roman"/>
          <w:kern w:val="16"/>
          <w:sz w:val="24"/>
          <w:szCs w:val="24"/>
          <w:lang w:val="lt-LT"/>
        </w:rPr>
        <w:t xml:space="preserve">11.3. </w:t>
      </w:r>
      <w:r w:rsidR="00B842BC" w:rsidRPr="00E82A84">
        <w:rPr>
          <w:rFonts w:ascii="Verdana" w:hAnsi="Verdana" w:cs="Times New Roman"/>
          <w:kern w:val="16"/>
          <w:sz w:val="24"/>
          <w:szCs w:val="24"/>
          <w:lang w:val="lt-LT"/>
        </w:rPr>
        <w:t xml:space="preserve">Perkančioji organizacija </w:t>
      </w:r>
      <w:r w:rsidR="00B842BC" w:rsidRPr="00E82A84">
        <w:rPr>
          <w:rFonts w:ascii="Verdana" w:hAnsi="Verdana" w:cs="Times New Roman"/>
          <w:color w:val="00000A"/>
          <w:sz w:val="24"/>
          <w:szCs w:val="24"/>
          <w:lang w:val="lt-LT"/>
        </w:rPr>
        <w:t>gali nuspręsti nesudaryti pirkimo sutarties su ekonomiškai naudingiausią pasiūlymą pateikusiu tiekėju, jeigu paaiškėja, kad pasiūlymas neatitinka VPĮ 17 straipsnio 2 dalies 2 punkte nurodytų aplinkos apsaugos, socialinės ir darbo teisės įpareigojimų.</w:t>
      </w:r>
    </w:p>
    <w:p w14:paraId="0312C61A" w14:textId="77777777" w:rsidR="00345641" w:rsidRPr="00E82A84" w:rsidRDefault="00345641" w:rsidP="00CE6B23">
      <w:pPr>
        <w:pStyle w:val="Body2"/>
        <w:tabs>
          <w:tab w:val="left" w:pos="1260"/>
          <w:tab w:val="left" w:pos="1440"/>
        </w:tabs>
        <w:spacing w:after="0"/>
        <w:ind w:left="720"/>
        <w:rPr>
          <w:rFonts w:ascii="Verdana" w:hAnsi="Verdana" w:cs="Times New Roman"/>
          <w:sz w:val="24"/>
          <w:szCs w:val="24"/>
          <w:lang w:val="lt-LT"/>
        </w:rPr>
      </w:pPr>
    </w:p>
    <w:p w14:paraId="69DEAEF3" w14:textId="3F1E49B7"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62" w:name="_Toc488998679"/>
      <w:bookmarkStart w:id="63" w:name="_Toc513085"/>
      <w:bookmarkStart w:id="64" w:name="_Toc225936378"/>
      <w:bookmarkEnd w:id="62"/>
      <w:r w:rsidRPr="00E82A84">
        <w:rPr>
          <w:rFonts w:ascii="Verdana" w:hAnsi="Verdana" w:cs="Times New Roman"/>
          <w:color w:val="auto"/>
          <w:sz w:val="24"/>
          <w:szCs w:val="24"/>
          <w:lang w:val="lt-LT"/>
        </w:rPr>
        <w:t>PASIŪLYMŲ VERTINIMAS IR PALYGINIMAS</w:t>
      </w:r>
      <w:bookmarkEnd w:id="63"/>
      <w:bookmarkEnd w:id="64"/>
    </w:p>
    <w:p w14:paraId="1EEA964B" w14:textId="77777777" w:rsidR="00B842BC" w:rsidRPr="00E82A84" w:rsidRDefault="00B842BC" w:rsidP="00CE6B23">
      <w:pPr>
        <w:pStyle w:val="Body2"/>
        <w:spacing w:after="0"/>
        <w:rPr>
          <w:rFonts w:ascii="Verdana" w:hAnsi="Verdana" w:cs="Times New Roman"/>
          <w:color w:val="00000A"/>
          <w:sz w:val="24"/>
          <w:szCs w:val="24"/>
          <w:lang w:val="lt-LT"/>
        </w:rPr>
      </w:pPr>
    </w:p>
    <w:p w14:paraId="58996126" w14:textId="31FBAC0F" w:rsidR="00875405" w:rsidRPr="00E82A84" w:rsidRDefault="00C9215C" w:rsidP="00CE6B23">
      <w:pPr>
        <w:ind w:firstLine="709"/>
        <w:jc w:val="both"/>
        <w:rPr>
          <w:rFonts w:ascii="Verdana" w:hAnsi="Verdana"/>
          <w:color w:val="000000"/>
          <w:kern w:val="16"/>
          <w:lang w:eastAsia="lt-LT"/>
        </w:rPr>
      </w:pPr>
      <w:r w:rsidRPr="00E82A84">
        <w:rPr>
          <w:rFonts w:ascii="Verdana" w:hAnsi="Verdana"/>
          <w:color w:val="000000"/>
          <w:kern w:val="16"/>
          <w:lang w:eastAsia="lt-LT"/>
        </w:rPr>
        <w:t xml:space="preserve">12.1. </w:t>
      </w:r>
      <w:r w:rsidR="00875405" w:rsidRPr="00E82A84">
        <w:rPr>
          <w:rFonts w:ascii="Verdana" w:hAnsi="Verdana"/>
          <w:color w:val="000000"/>
          <w:kern w:val="16"/>
          <w:lang w:eastAsia="lt-LT"/>
        </w:rPr>
        <w:t>Perkančioji organizacija ekonomiškai naudingiausią pasiūlymą išrenka pagal kainą</w:t>
      </w:r>
      <w:r w:rsidR="0001386A" w:rsidRPr="00E82A84">
        <w:rPr>
          <w:rFonts w:ascii="Verdana" w:hAnsi="Verdana"/>
          <w:color w:val="000000"/>
          <w:kern w:val="16"/>
          <w:lang w:eastAsia="lt-LT"/>
        </w:rPr>
        <w:t xml:space="preserve"> </w:t>
      </w:r>
      <w:r w:rsidR="007B1569" w:rsidRPr="00E82A84">
        <w:rPr>
          <w:rFonts w:ascii="Verdana" w:hAnsi="Verdana"/>
          <w:color w:val="000000"/>
          <w:kern w:val="16"/>
          <w:lang w:eastAsia="lt-LT"/>
        </w:rPr>
        <w:t xml:space="preserve">eurais </w:t>
      </w:r>
      <w:r w:rsidR="0001386A" w:rsidRPr="00E82A84">
        <w:rPr>
          <w:rFonts w:ascii="Verdana" w:hAnsi="Verdana"/>
          <w:color w:val="000000"/>
          <w:kern w:val="16"/>
          <w:lang w:eastAsia="lt-LT"/>
        </w:rPr>
        <w:t>su PVM</w:t>
      </w:r>
      <w:r w:rsidR="00875405" w:rsidRPr="00E82A84">
        <w:rPr>
          <w:rFonts w:ascii="Verdana" w:hAnsi="Verdana"/>
          <w:color w:val="000000"/>
          <w:kern w:val="16"/>
          <w:lang w:eastAsia="lt-LT"/>
        </w:rPr>
        <w:t>. Ekonomiškai naudingiausiu pasiūlymu laikomas mažiausios kainos pasiūlymas.</w:t>
      </w:r>
    </w:p>
    <w:p w14:paraId="61E41B51" w14:textId="4197F5CE" w:rsidR="00B842BC" w:rsidRPr="00E82A84" w:rsidRDefault="00C9215C" w:rsidP="00CE6B23">
      <w:pPr>
        <w:ind w:firstLine="709"/>
        <w:jc w:val="both"/>
        <w:rPr>
          <w:rFonts w:ascii="Verdana" w:hAnsi="Verdana"/>
          <w:color w:val="000000"/>
          <w:kern w:val="16"/>
          <w:lang w:eastAsia="lt-LT"/>
        </w:rPr>
      </w:pPr>
      <w:r w:rsidRPr="00E82A84">
        <w:rPr>
          <w:rFonts w:ascii="Verdana" w:hAnsi="Verdana"/>
        </w:rPr>
        <w:t xml:space="preserve">12.2. </w:t>
      </w:r>
      <w:r w:rsidR="00B842BC" w:rsidRPr="00E82A84">
        <w:rPr>
          <w:rFonts w:ascii="Verdana" w:hAnsi="Verdana"/>
        </w:rPr>
        <w:t>Jeigu pasiūlymuose kainos nurodytos užsienio valiuta, jos bus perskaičiuojamos eurais pagal Europos Centrinio Banko skelbiamą orientacinį euro ir užsienio valiutų santykį, o tais atvejais, kai orientacinio euro ir užsienio valiutų santykio Europos Centrinis Bankas neskelbia, – pagal Lietuvos banko nustatomą ir skelbiamą orientacinį euro ir užsienio valiutų santykį paskutinę pasiūlymų pateikimo termino dieną.</w:t>
      </w:r>
    </w:p>
    <w:p w14:paraId="06F8DA6E" w14:textId="77777777" w:rsidR="00B842BC" w:rsidRPr="00E82A84" w:rsidRDefault="00B842BC" w:rsidP="00CE6B23">
      <w:pPr>
        <w:pStyle w:val="Body2"/>
        <w:tabs>
          <w:tab w:val="left" w:pos="1260"/>
        </w:tabs>
        <w:spacing w:after="0"/>
        <w:ind w:left="720"/>
        <w:rPr>
          <w:rFonts w:ascii="Verdana" w:hAnsi="Verdana" w:cs="Times New Roman"/>
          <w:sz w:val="24"/>
          <w:szCs w:val="24"/>
          <w:lang w:val="lt-LT"/>
        </w:rPr>
      </w:pPr>
    </w:p>
    <w:p w14:paraId="13E065EF" w14:textId="7D273B58"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65" w:name="_Toc488998680"/>
      <w:bookmarkStart w:id="66" w:name="_Toc513086"/>
      <w:bookmarkStart w:id="67" w:name="_Toc225936379"/>
      <w:bookmarkEnd w:id="65"/>
      <w:r w:rsidRPr="00E82A84">
        <w:rPr>
          <w:rFonts w:ascii="Verdana" w:hAnsi="Verdana" w:cs="Times New Roman"/>
          <w:color w:val="auto"/>
          <w:sz w:val="24"/>
          <w:szCs w:val="24"/>
          <w:lang w:val="lt-LT"/>
        </w:rPr>
        <w:t>PASIŪLYMŲ EILĖ IR LAIMĖTOJO NUSTATYMAS</w:t>
      </w:r>
      <w:bookmarkEnd w:id="66"/>
      <w:bookmarkEnd w:id="67"/>
    </w:p>
    <w:p w14:paraId="22B34F9A" w14:textId="77777777" w:rsidR="00B842BC" w:rsidRPr="00E82A84" w:rsidRDefault="00B842BC" w:rsidP="00CE6B23">
      <w:pPr>
        <w:pStyle w:val="Body2"/>
        <w:spacing w:after="0"/>
        <w:rPr>
          <w:rFonts w:ascii="Verdana" w:hAnsi="Verdana" w:cs="Times New Roman"/>
          <w:color w:val="00000A"/>
          <w:sz w:val="24"/>
          <w:szCs w:val="24"/>
          <w:lang w:val="lt-LT"/>
        </w:rPr>
      </w:pPr>
    </w:p>
    <w:p w14:paraId="56813628" w14:textId="2C699BEF" w:rsidR="00875405" w:rsidRPr="00E82A84" w:rsidRDefault="002C508E"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13.1. </w:t>
      </w:r>
      <w:r w:rsidR="00875405" w:rsidRPr="00E82A84">
        <w:rPr>
          <w:rFonts w:ascii="Verdana" w:hAnsi="Verdana"/>
          <w:sz w:val="24"/>
          <w:szCs w:val="24"/>
          <w:lang w:val="lt-LT"/>
        </w:rPr>
        <w:t xml:space="preserve">Išnagrinėjusi, įvertinusi ir palyginusi pateiktus pasiūlymus, </w:t>
      </w:r>
      <w:r w:rsidR="0068045E" w:rsidRPr="00E82A84">
        <w:rPr>
          <w:rFonts w:ascii="Verdana" w:hAnsi="Verdana"/>
          <w:sz w:val="24"/>
          <w:szCs w:val="24"/>
          <w:lang w:val="lt-LT"/>
        </w:rPr>
        <w:t>Komisija</w:t>
      </w:r>
      <w:r w:rsidR="00875405" w:rsidRPr="00E82A84">
        <w:rPr>
          <w:rFonts w:ascii="Verdana" w:hAnsi="Verdana"/>
          <w:sz w:val="24"/>
          <w:szCs w:val="24"/>
          <w:lang w:val="lt-LT"/>
        </w:rPr>
        <w:t xml:space="preserve"> nustato pasiūlymų eilę ir laimėjusį pasiūlymą bei priima sprendimą dėl sutarties sudarymo.</w:t>
      </w:r>
    </w:p>
    <w:p w14:paraId="5AE16EF4" w14:textId="60C3CE5B" w:rsidR="00B842BC" w:rsidRPr="00E82A84" w:rsidRDefault="002C508E"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lastRenderedPageBreak/>
        <w:t xml:space="preserve">13.2. </w:t>
      </w:r>
      <w:r w:rsidR="002018DC" w:rsidRPr="00E82A84">
        <w:rPr>
          <w:rFonts w:ascii="Verdana" w:hAnsi="Verdana" w:cs="Times New Roman"/>
          <w:color w:val="00000A"/>
          <w:sz w:val="24"/>
          <w:szCs w:val="24"/>
          <w:lang w:val="lt-LT"/>
        </w:rPr>
        <w:t>Pasiūlymai eilėje surašomi ekonominio naudingumo mažėjimo tvarka. Jeigu kelių pateiktų pasiūlymų ekonominis naudingumas yra vienodas, nustatant pasiūlymų eilę pirmesnis į šią eilę įrašomas tiekėjas, kurio pasiūlymas CVP IS priemonėmis pateiktas anksčiau</w:t>
      </w:r>
    </w:p>
    <w:p w14:paraId="156A6547" w14:textId="2BA6F744" w:rsidR="00B842BC" w:rsidRPr="00E82A84" w:rsidRDefault="002C508E"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13.3. </w:t>
      </w:r>
      <w:r w:rsidR="00B842BC" w:rsidRPr="00E82A84">
        <w:rPr>
          <w:rFonts w:ascii="Verdana" w:hAnsi="Verdana" w:cs="Times New Roman"/>
          <w:color w:val="00000A"/>
          <w:sz w:val="24"/>
          <w:szCs w:val="24"/>
          <w:lang w:val="lt-LT"/>
        </w:rPr>
        <w:t>Laimėjusiu pasiūlymu pripažįstamas pasiūlymas esantis pasiūlymų eilės pirmoje vietoje VPĮ bei šių pirkimo dokumentų nustatyta tvarka. Jei pirkimas vykdomas dalimis, laimėtojas nustatomas kiekvienai pirkimo daliai atskirai.</w:t>
      </w:r>
    </w:p>
    <w:p w14:paraId="2DBC1814" w14:textId="3F68B3B6" w:rsidR="00B842BC" w:rsidRPr="00E82A84" w:rsidRDefault="002C508E"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13.4. </w:t>
      </w:r>
      <w:r w:rsidR="00B842BC" w:rsidRPr="00E82A84">
        <w:rPr>
          <w:rFonts w:ascii="Verdana" w:hAnsi="Verdana" w:cs="Times New Roman"/>
          <w:color w:val="00000A"/>
          <w:sz w:val="24"/>
          <w:szCs w:val="24"/>
          <w:lang w:val="lt-LT"/>
        </w:rPr>
        <w:t>Tais atvejais, kai pasiūlymą pateikė tik vienas tiekėjas, ar pirkimo procedūrų metu atmetus kitus pasiūlymus, liko tik vienas tiekėjas, pasiūlymų eilė nenustatoma ir jo pasiūlymas laikomas laimėjusiu, jeigu nebuvo atmestas pagal šių pirkimo dokumentų sąlygas.</w:t>
      </w:r>
    </w:p>
    <w:p w14:paraId="23F49574" w14:textId="142145EF" w:rsidR="00B842BC" w:rsidRPr="00E82A84" w:rsidRDefault="002C508E" w:rsidP="00CE6B23">
      <w:pPr>
        <w:pStyle w:val="Body2"/>
        <w:tabs>
          <w:tab w:val="left" w:pos="1276"/>
        </w:tabs>
        <w:spacing w:after="0"/>
        <w:ind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t xml:space="preserve">13.5. </w:t>
      </w:r>
      <w:r w:rsidR="005F6293" w:rsidRPr="00E82A84">
        <w:rPr>
          <w:rFonts w:ascii="Verdana" w:hAnsi="Verdana"/>
          <w:sz w:val="24"/>
          <w:szCs w:val="24"/>
          <w:lang w:val="lt-LT"/>
        </w:rPr>
        <w:t xml:space="preserve">Perkančioji organizacija kandidatams ir dalyviams ne vėliau kaip per 3 darbo dienas raštu </w:t>
      </w:r>
      <w:r w:rsidR="005F6293" w:rsidRPr="00E82A84">
        <w:rPr>
          <w:rFonts w:ascii="Verdana" w:hAnsi="Verdana"/>
          <w:b/>
          <w:bCs/>
          <w:sz w:val="24"/>
          <w:szCs w:val="24"/>
          <w:lang w:val="lt-LT"/>
        </w:rPr>
        <w:t>praneša apie priimtą sprendimą nustatyti laimėjusį pasiūlymą</w:t>
      </w:r>
      <w:r w:rsidR="005F6293" w:rsidRPr="00E82A84">
        <w:rPr>
          <w:rFonts w:ascii="Verdana" w:hAnsi="Verdana"/>
          <w:sz w:val="24"/>
          <w:szCs w:val="24"/>
          <w:lang w:val="lt-LT"/>
        </w:rPr>
        <w:t xml:space="preserve">, dėl kurio bus sudaroma pirkimo sutartis, </w:t>
      </w:r>
      <w:r w:rsidR="005F6293" w:rsidRPr="00E82A84">
        <w:rPr>
          <w:rFonts w:ascii="Verdana" w:hAnsi="Verdana"/>
          <w:b/>
          <w:bCs/>
          <w:sz w:val="24"/>
          <w:szCs w:val="24"/>
          <w:lang w:val="lt-LT"/>
        </w:rPr>
        <w:t>pateikia VPĮ 58 straipsnio 2 dalyje nurodytos atitinkamos informacijos, kuri dar nebuvo pateikta pirkimo procedūros metu, santrauką, nurodo nustatytą pasiūlymų eilę, laimėjusį pasiūlymą ir tikslų atidėjimo terminą.</w:t>
      </w:r>
      <w:r w:rsidR="005F6293" w:rsidRPr="00E82A84">
        <w:rPr>
          <w:rFonts w:ascii="Verdana" w:hAnsi="Verdana"/>
          <w:sz w:val="24"/>
          <w:szCs w:val="24"/>
          <w:lang w:val="lt-LT"/>
        </w:rPr>
        <w:t xml:space="preserve"> Tiekėjams, kurių pasiūlymai neįrašyti į šią eilę, kartu su pranešimu apie nustatytą eilę ir laimėjusį pasiūlymą, raštu CVP IS priemonėmis pranešama ir apie jų pasiūlymų atmetimo priežastis. </w:t>
      </w:r>
      <w:r w:rsidR="005F6293" w:rsidRPr="00E82A84">
        <w:rPr>
          <w:rFonts w:ascii="Verdana" w:hAnsi="Verdana"/>
          <w:b/>
          <w:bCs/>
          <w:sz w:val="24"/>
          <w:szCs w:val="24"/>
          <w:lang w:val="lt-LT"/>
        </w:rPr>
        <w:t>Perkančioji organizacija taip pat nurodo priežastis, dėl kurių buvo priimtas sprendimas nesudaryti pirkimo sutarties ar preliminariosios sutarties ar pradėti pirkimą iš naujo</w:t>
      </w:r>
      <w:r w:rsidR="00B07151" w:rsidRPr="00E82A84">
        <w:rPr>
          <w:rFonts w:ascii="Verdana" w:hAnsi="Verdana" w:cs="Times New Roman"/>
          <w:color w:val="00000A"/>
          <w:sz w:val="24"/>
          <w:szCs w:val="24"/>
          <w:lang w:val="lt-LT"/>
        </w:rPr>
        <w:t>.</w:t>
      </w:r>
    </w:p>
    <w:p w14:paraId="606DA007" w14:textId="21CD37E6" w:rsidR="00D21848" w:rsidRPr="00E82A84" w:rsidRDefault="00D21848" w:rsidP="00CE6B23">
      <w:pPr>
        <w:pStyle w:val="Body2"/>
        <w:tabs>
          <w:tab w:val="left" w:pos="1276"/>
        </w:tabs>
        <w:spacing w:after="0"/>
        <w:ind w:firstLine="709"/>
        <w:rPr>
          <w:rFonts w:ascii="Verdana" w:hAnsi="Verdana" w:cs="Times New Roman"/>
          <w:sz w:val="24"/>
          <w:szCs w:val="24"/>
          <w:lang w:val="lt-LT"/>
        </w:rPr>
      </w:pPr>
      <w:r w:rsidRPr="00E82A84">
        <w:rPr>
          <w:rFonts w:ascii="Verdana" w:hAnsi="Verdana" w:cs="Times New Roman"/>
          <w:color w:val="00000A"/>
          <w:sz w:val="24"/>
          <w:szCs w:val="24"/>
          <w:lang w:val="lt-LT"/>
        </w:rPr>
        <w:t xml:space="preserve">13.6. </w:t>
      </w:r>
      <w:r w:rsidR="002018DC" w:rsidRPr="00E82A84">
        <w:rPr>
          <w:rFonts w:ascii="Verdana" w:hAnsi="Verdana" w:cs="Times New Roman"/>
          <w:color w:val="00000A"/>
          <w:sz w:val="24"/>
          <w:szCs w:val="24"/>
          <w:lang w:val="lt-LT"/>
        </w:rPr>
        <w:t>Pirkimo sutartis negali būti sudaryta, kol nepasibaigė pirkimo sutarties sudarymo atidėjimo terminas, t. y. ne anksčiau kaip po 5 darbo dienų nuo pranešimo apie sprendimą sudaryti pirkimo sutartį išsiuntimo iš Perkančiosios organizacijos suinteresuotiems kandidatams ir suinteresuotiems dalyviams dienos, išskyrus atvejus, kai vienintelis suinteresuotas dalyvis yra tas, su kuriuo sudaroma pirkimo sutartis</w:t>
      </w:r>
      <w:r w:rsidR="00151A7A" w:rsidRPr="00E82A84">
        <w:rPr>
          <w:rFonts w:ascii="Verdana" w:hAnsi="Verdana" w:cs="Times New Roman"/>
          <w:color w:val="00000A"/>
          <w:sz w:val="24"/>
          <w:szCs w:val="24"/>
          <w:lang w:val="lt-LT"/>
        </w:rPr>
        <w:t>, o jeigu pranešimas apie sprendimą nustatyti laimėjusį pirkimo pasiūlymą nebuvo siunčiamas elektroninėmis priemonėmis, negali būti trumpesnis kaip 15 dienų</w:t>
      </w:r>
      <w:r w:rsidR="002018DC" w:rsidRPr="00E82A84">
        <w:rPr>
          <w:rFonts w:ascii="Verdana" w:hAnsi="Verdana" w:cs="Times New Roman"/>
          <w:color w:val="00000A"/>
          <w:sz w:val="24"/>
          <w:szCs w:val="24"/>
          <w:lang w:val="lt-LT"/>
        </w:rPr>
        <w:t>.</w:t>
      </w:r>
    </w:p>
    <w:p w14:paraId="787B53C4" w14:textId="77777777" w:rsidR="008644F4" w:rsidRPr="00E82A84" w:rsidRDefault="008644F4" w:rsidP="00CE6B23">
      <w:pPr>
        <w:pStyle w:val="Body2"/>
        <w:tabs>
          <w:tab w:val="left" w:pos="1134"/>
        </w:tabs>
        <w:spacing w:after="0"/>
        <w:ind w:left="1080"/>
        <w:rPr>
          <w:rFonts w:ascii="Verdana" w:hAnsi="Verdana" w:cs="Times New Roman"/>
          <w:sz w:val="24"/>
          <w:szCs w:val="24"/>
          <w:lang w:val="lt-LT"/>
        </w:rPr>
      </w:pPr>
    </w:p>
    <w:p w14:paraId="1AB44E04" w14:textId="02C9A534"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68" w:name="_Toc488998681"/>
      <w:bookmarkStart w:id="69" w:name="_Toc513087"/>
      <w:bookmarkStart w:id="70" w:name="_Toc225936380"/>
      <w:bookmarkEnd w:id="68"/>
      <w:r w:rsidRPr="00E82A84">
        <w:rPr>
          <w:rFonts w:ascii="Verdana" w:hAnsi="Verdana" w:cs="Times New Roman"/>
          <w:color w:val="auto"/>
          <w:sz w:val="24"/>
          <w:szCs w:val="24"/>
          <w:lang w:val="lt-LT"/>
        </w:rPr>
        <w:t>PRETENZIJŲ IR SKUNDŲ NAGRINĖJIMAS</w:t>
      </w:r>
      <w:bookmarkEnd w:id="69"/>
      <w:bookmarkEnd w:id="70"/>
    </w:p>
    <w:p w14:paraId="1221B178" w14:textId="77777777" w:rsidR="00B842BC" w:rsidRPr="00E82A84" w:rsidRDefault="00B842BC" w:rsidP="00CE6B23">
      <w:pPr>
        <w:pStyle w:val="Body2"/>
        <w:spacing w:after="0"/>
        <w:rPr>
          <w:rFonts w:ascii="Verdana" w:hAnsi="Verdana" w:cs="Times New Roman"/>
          <w:color w:val="00000A"/>
          <w:sz w:val="24"/>
          <w:szCs w:val="24"/>
          <w:lang w:val="lt-LT"/>
        </w:rPr>
      </w:pPr>
    </w:p>
    <w:p w14:paraId="31A1FD0B" w14:textId="7DBDAE5B" w:rsidR="00B842BC" w:rsidRPr="00E82A84" w:rsidRDefault="002C508E" w:rsidP="00CE6B23">
      <w:pPr>
        <w:pStyle w:val="Body2"/>
        <w:tabs>
          <w:tab w:val="left" w:pos="426"/>
          <w:tab w:val="left" w:pos="1276"/>
          <w:tab w:val="left" w:pos="1418"/>
          <w:tab w:val="left" w:pos="1560"/>
        </w:tabs>
        <w:spacing w:after="0"/>
        <w:ind w:firstLine="709"/>
        <w:rPr>
          <w:rFonts w:ascii="Verdana" w:hAnsi="Verdana"/>
          <w:sz w:val="24"/>
          <w:szCs w:val="24"/>
          <w:lang w:val="lt-LT"/>
        </w:rPr>
      </w:pPr>
      <w:bookmarkStart w:id="71" w:name="_Ref74228480"/>
      <w:r w:rsidRPr="00E82A84">
        <w:rPr>
          <w:rFonts w:ascii="Verdana" w:hAnsi="Verdana" w:cs="Times New Roman"/>
          <w:color w:val="00000A"/>
          <w:sz w:val="24"/>
          <w:szCs w:val="24"/>
          <w:lang w:val="lt-LT"/>
        </w:rPr>
        <w:t xml:space="preserve">14.1. </w:t>
      </w:r>
      <w:r w:rsidR="009F71F7" w:rsidRPr="00E82A84">
        <w:rPr>
          <w:rFonts w:ascii="Verdana" w:hAnsi="Verdana"/>
          <w:sz w:val="24"/>
          <w:szCs w:val="24"/>
          <w:lang w:val="lt-LT"/>
        </w:rPr>
        <w:t xml:space="preserve">Tiekėjas, norėdamas iki pirkimo sutarties sudarymo teisme ginčyti Perkančiosios organizacijos sprendimus ar veiksmus, pirmiausia elektroninėmis priemonėmis turi pateikti pretenziją </w:t>
      </w:r>
      <w:r w:rsidR="00AC0B68" w:rsidRPr="00E82A84">
        <w:rPr>
          <w:rFonts w:ascii="Verdana" w:hAnsi="Verdana"/>
          <w:sz w:val="24"/>
          <w:szCs w:val="24"/>
          <w:lang w:val="lt-LT"/>
        </w:rPr>
        <w:t>P</w:t>
      </w:r>
      <w:r w:rsidR="009F71F7" w:rsidRPr="00E82A84">
        <w:rPr>
          <w:rFonts w:ascii="Verdana" w:hAnsi="Verdana"/>
          <w:sz w:val="24"/>
          <w:szCs w:val="24"/>
          <w:lang w:val="lt-LT"/>
        </w:rPr>
        <w:t>erkančiajai organizacijai. Pretenzijos teikiamos raštu tiekėjo pasirinktomis priemonėmis.</w:t>
      </w:r>
    </w:p>
    <w:bookmarkEnd w:id="71"/>
    <w:p w14:paraId="3F0D63FB" w14:textId="07F12FD4" w:rsidR="00E2239D" w:rsidRPr="00E82A84" w:rsidRDefault="002C508E" w:rsidP="00CE6B23">
      <w:pPr>
        <w:pStyle w:val="Body2"/>
        <w:tabs>
          <w:tab w:val="left" w:pos="426"/>
          <w:tab w:val="left" w:pos="1276"/>
          <w:tab w:val="left" w:pos="1418"/>
          <w:tab w:val="left" w:pos="1560"/>
        </w:tabs>
        <w:spacing w:after="0"/>
        <w:ind w:firstLine="709"/>
        <w:rPr>
          <w:rFonts w:ascii="Verdana" w:hAnsi="Verdana"/>
          <w:sz w:val="24"/>
          <w:szCs w:val="24"/>
          <w:lang w:val="lt-LT"/>
        </w:rPr>
      </w:pPr>
      <w:r w:rsidRPr="00E82A84">
        <w:rPr>
          <w:rFonts w:ascii="Verdana" w:hAnsi="Verdana" w:cs="Times New Roman"/>
          <w:color w:val="00000A"/>
          <w:sz w:val="24"/>
          <w:szCs w:val="24"/>
          <w:lang w:val="lt-LT"/>
        </w:rPr>
        <w:t xml:space="preserve">14.2. </w:t>
      </w:r>
      <w:r w:rsidR="00E2239D" w:rsidRPr="00E82A84">
        <w:rPr>
          <w:rFonts w:ascii="Verdana" w:hAnsi="Verdana" w:cs="Times New Roman"/>
          <w:color w:val="00000A"/>
          <w:sz w:val="24"/>
          <w:szCs w:val="24"/>
          <w:lang w:val="lt-LT"/>
        </w:rPr>
        <w:t xml:space="preserve">Tiekėjas turi teisę pateikti pretenziją </w:t>
      </w:r>
      <w:r w:rsidR="0024264A" w:rsidRPr="00E82A84">
        <w:rPr>
          <w:rFonts w:ascii="Verdana" w:hAnsi="Verdana" w:cs="Times New Roman"/>
          <w:color w:val="00000A"/>
          <w:sz w:val="24"/>
          <w:szCs w:val="24"/>
          <w:lang w:val="lt-LT"/>
        </w:rPr>
        <w:t>P</w:t>
      </w:r>
      <w:r w:rsidR="00E2239D" w:rsidRPr="00E82A84">
        <w:rPr>
          <w:rFonts w:ascii="Verdana" w:hAnsi="Verdana" w:cs="Times New Roman"/>
          <w:color w:val="00000A"/>
          <w:sz w:val="24"/>
          <w:szCs w:val="24"/>
          <w:lang w:val="lt-LT"/>
        </w:rPr>
        <w:t xml:space="preserve">erkančiajai organizacijai, pateikti prašymą ar pareikšti ieškinį teismui (išskyrus šiuos atvejus: </w:t>
      </w:r>
      <w:r w:rsidR="00E2239D" w:rsidRPr="00E82A84">
        <w:rPr>
          <w:rFonts w:ascii="Verdana" w:hAnsi="Verdana" w:cs="Times New Roman"/>
          <w:sz w:val="24"/>
          <w:szCs w:val="24"/>
          <w:lang w:val="lt-LT"/>
        </w:rPr>
        <w:t>1.</w:t>
      </w:r>
      <w:r w:rsidR="00E2239D" w:rsidRPr="00E82A84">
        <w:rPr>
          <w:rFonts w:ascii="Verdana" w:hAnsi="Verdana"/>
          <w:sz w:val="24"/>
          <w:szCs w:val="24"/>
          <w:lang w:val="lt-LT"/>
        </w:rPr>
        <w:t xml:space="preserve"> Tiekėjas turi teisę pareikšti ieškinį dėl pirkimo sutarties pripažinimo negaliojančia per 6</w:t>
      </w:r>
      <w:r w:rsidR="00786ECD" w:rsidRPr="00E82A84">
        <w:rPr>
          <w:rFonts w:ascii="Verdana" w:hAnsi="Verdana"/>
          <w:sz w:val="24"/>
          <w:szCs w:val="24"/>
          <w:lang w:val="lt-LT"/>
        </w:rPr>
        <w:t xml:space="preserve"> </w:t>
      </w:r>
      <w:r w:rsidR="00E2239D" w:rsidRPr="00E82A84">
        <w:rPr>
          <w:rFonts w:ascii="Verdana" w:hAnsi="Verdana"/>
          <w:sz w:val="24"/>
          <w:szCs w:val="24"/>
          <w:lang w:val="lt-LT"/>
        </w:rPr>
        <w:t>mėnesius nuo pirkimo sutarties sudarymo dienos.</w:t>
      </w:r>
      <w:bookmarkStart w:id="72" w:name="part_e0d8c247d476486b8752fa0197ec4ffd"/>
      <w:bookmarkEnd w:id="72"/>
      <w:r w:rsidR="00E2239D" w:rsidRPr="00E82A84">
        <w:rPr>
          <w:rFonts w:ascii="Verdana" w:hAnsi="Verdana" w:cs="Times New Roman"/>
          <w:sz w:val="24"/>
          <w:szCs w:val="24"/>
          <w:lang w:val="lt-LT"/>
        </w:rPr>
        <w:t xml:space="preserve"> 2. </w:t>
      </w:r>
      <w:r w:rsidR="00E2239D" w:rsidRPr="00E82A84">
        <w:rPr>
          <w:rFonts w:ascii="Verdana" w:hAnsi="Verdana"/>
          <w:sz w:val="24"/>
          <w:szCs w:val="24"/>
          <w:lang w:val="lt-LT"/>
        </w:rPr>
        <w:t xml:space="preserve">Tiekėjas, manydamas, kad </w:t>
      </w:r>
      <w:r w:rsidR="0024264A" w:rsidRPr="00E82A84">
        <w:rPr>
          <w:rFonts w:ascii="Verdana" w:hAnsi="Verdana"/>
          <w:sz w:val="24"/>
          <w:szCs w:val="24"/>
          <w:lang w:val="lt-LT"/>
        </w:rPr>
        <w:t>P</w:t>
      </w:r>
      <w:r w:rsidR="00E2239D" w:rsidRPr="00E82A84">
        <w:rPr>
          <w:rFonts w:ascii="Verdana" w:hAnsi="Verdana"/>
          <w:sz w:val="24"/>
          <w:szCs w:val="24"/>
          <w:lang w:val="lt-LT"/>
        </w:rPr>
        <w:t>erkančioji organizacija nepagrįstai nutraukė pirkimo sutartį dėl esminio pirkimo sutarties pažeidimo ar nepagrįstai</w:t>
      </w:r>
      <w:r w:rsidR="00786ECD" w:rsidRPr="00E82A84">
        <w:rPr>
          <w:rFonts w:ascii="Verdana" w:hAnsi="Verdana"/>
          <w:sz w:val="24"/>
          <w:szCs w:val="24"/>
          <w:lang w:val="lt-LT"/>
        </w:rPr>
        <w:t xml:space="preserve"> </w:t>
      </w:r>
      <w:r w:rsidR="00E2239D" w:rsidRPr="00E82A84">
        <w:rPr>
          <w:rFonts w:ascii="Verdana" w:hAnsi="Verdana"/>
          <w:sz w:val="24"/>
          <w:szCs w:val="24"/>
          <w:lang w:val="lt-LT"/>
        </w:rPr>
        <w:t xml:space="preserve">priėmė sprendimą, kad tiekėjas pirkimo sutartyje nustatytą esminę pirkimo sutarties sąlygą vykdė su dideliais arba nuolatiniais trūkumais ir dėl to </w:t>
      </w:r>
      <w:r w:rsidR="004E2F48" w:rsidRPr="00E82A84">
        <w:rPr>
          <w:rFonts w:ascii="Verdana" w:hAnsi="Verdana"/>
          <w:sz w:val="24"/>
          <w:szCs w:val="24"/>
          <w:lang w:val="lt-LT"/>
        </w:rPr>
        <w:t>P</w:t>
      </w:r>
      <w:r w:rsidR="00E2239D" w:rsidRPr="00E82A84">
        <w:rPr>
          <w:rFonts w:ascii="Verdana" w:hAnsi="Verdana"/>
          <w:sz w:val="24"/>
          <w:szCs w:val="24"/>
          <w:lang w:val="lt-LT"/>
        </w:rPr>
        <w:t xml:space="preserve">erkančioji organizacija pritaikė sutartyje nustatytą sankciją, turi teisę pareikšti ieškinį teismui per 30 dienų nuo pirkimo </w:t>
      </w:r>
      <w:r w:rsidR="00E2239D" w:rsidRPr="00E82A84">
        <w:rPr>
          <w:rFonts w:ascii="Verdana" w:hAnsi="Verdana"/>
          <w:sz w:val="24"/>
          <w:szCs w:val="24"/>
          <w:lang w:val="lt-LT"/>
        </w:rPr>
        <w:lastRenderedPageBreak/>
        <w:t xml:space="preserve">sutarties nutraukimo ar </w:t>
      </w:r>
      <w:r w:rsidR="004E2F48" w:rsidRPr="00E82A84">
        <w:rPr>
          <w:rFonts w:ascii="Verdana" w:hAnsi="Verdana"/>
          <w:sz w:val="24"/>
          <w:szCs w:val="24"/>
          <w:lang w:val="lt-LT"/>
        </w:rPr>
        <w:t>P</w:t>
      </w:r>
      <w:r w:rsidR="00E2239D" w:rsidRPr="00E82A84">
        <w:rPr>
          <w:rFonts w:ascii="Verdana" w:hAnsi="Verdana"/>
          <w:sz w:val="24"/>
          <w:szCs w:val="24"/>
          <w:lang w:val="lt-LT"/>
        </w:rPr>
        <w:t>erkančiosios organizacijos sprendimo išsiuntimo tiekėjui dienos):</w:t>
      </w:r>
    </w:p>
    <w:p w14:paraId="52B5546C" w14:textId="4AC49EAC" w:rsidR="00E2239D" w:rsidRPr="00E82A84" w:rsidRDefault="00BE6591" w:rsidP="00CE6B23">
      <w:pPr>
        <w:pStyle w:val="Body2"/>
        <w:tabs>
          <w:tab w:val="left" w:pos="1134"/>
          <w:tab w:val="left" w:pos="1276"/>
          <w:tab w:val="left" w:pos="1560"/>
        </w:tabs>
        <w:spacing w:after="0"/>
        <w:ind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t xml:space="preserve">14.2.1. </w:t>
      </w:r>
      <w:r w:rsidR="00E2239D" w:rsidRPr="00E82A84">
        <w:rPr>
          <w:rFonts w:ascii="Verdana" w:hAnsi="Verdana" w:cs="Times New Roman"/>
          <w:color w:val="00000A"/>
          <w:sz w:val="24"/>
          <w:szCs w:val="24"/>
          <w:lang w:val="lt-LT"/>
        </w:rPr>
        <w:t xml:space="preserve">per 5 darbo dienas nuo </w:t>
      </w:r>
      <w:r w:rsidR="00C7741E" w:rsidRPr="00E82A84">
        <w:rPr>
          <w:rFonts w:ascii="Verdana" w:hAnsi="Verdana" w:cs="Times New Roman"/>
          <w:color w:val="00000A"/>
          <w:sz w:val="24"/>
          <w:szCs w:val="24"/>
          <w:lang w:val="lt-LT"/>
        </w:rPr>
        <w:t>P</w:t>
      </w:r>
      <w:r w:rsidR="00E2239D" w:rsidRPr="00E82A84">
        <w:rPr>
          <w:rFonts w:ascii="Verdana" w:hAnsi="Verdana" w:cs="Times New Roman"/>
          <w:color w:val="00000A"/>
          <w:sz w:val="24"/>
          <w:szCs w:val="24"/>
          <w:lang w:val="lt-LT"/>
        </w:rPr>
        <w:t>erkančiosios organizacijos pranešimo raštu apie jos priimtą sprendimą išsiuntimo tiekėjams dienos, o jeigu šis pranešimas nebuvo siunčiamas elektroninėmis priemonėmis, – per 15 dienų nuo pranešimo išsiuntimo tiekėjams dienos;</w:t>
      </w:r>
    </w:p>
    <w:p w14:paraId="23CF30E3" w14:textId="4C4DB91D" w:rsidR="00B842BC" w:rsidRPr="00E82A84" w:rsidRDefault="00BE6591" w:rsidP="00CE6B23">
      <w:pPr>
        <w:pStyle w:val="Body2"/>
        <w:tabs>
          <w:tab w:val="left" w:pos="1134"/>
          <w:tab w:val="left" w:pos="1260"/>
          <w:tab w:val="left" w:pos="1560"/>
        </w:tabs>
        <w:spacing w:after="0"/>
        <w:ind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t xml:space="preserve">14.2.2. </w:t>
      </w:r>
      <w:r w:rsidR="00E2239D" w:rsidRPr="00E82A84">
        <w:rPr>
          <w:rFonts w:ascii="Verdana" w:hAnsi="Verdana" w:cs="Times New Roman"/>
          <w:color w:val="00000A"/>
          <w:sz w:val="24"/>
          <w:szCs w:val="24"/>
          <w:lang w:val="lt-LT"/>
        </w:rPr>
        <w:t xml:space="preserve">per 5 darbo dienas nuo paskelbimo apie </w:t>
      </w:r>
      <w:r w:rsidR="00C7741E" w:rsidRPr="00E82A84">
        <w:rPr>
          <w:rFonts w:ascii="Verdana" w:hAnsi="Verdana" w:cs="Times New Roman"/>
          <w:color w:val="00000A"/>
          <w:sz w:val="24"/>
          <w:szCs w:val="24"/>
          <w:lang w:val="lt-LT"/>
        </w:rPr>
        <w:t>P</w:t>
      </w:r>
      <w:r w:rsidR="00E2239D" w:rsidRPr="00E82A84">
        <w:rPr>
          <w:rFonts w:ascii="Verdana" w:hAnsi="Verdana" w:cs="Times New Roman"/>
          <w:color w:val="00000A"/>
          <w:sz w:val="24"/>
          <w:szCs w:val="24"/>
          <w:lang w:val="lt-LT"/>
        </w:rPr>
        <w:t xml:space="preserve">erkančiosios organizacijos priimtą sprendimą dienos, jeigu </w:t>
      </w:r>
      <w:r w:rsidR="009B477B" w:rsidRPr="00E82A84">
        <w:rPr>
          <w:rFonts w:ascii="Verdana" w:hAnsi="Verdana" w:cs="Times New Roman"/>
          <w:color w:val="00000A"/>
          <w:sz w:val="24"/>
          <w:szCs w:val="24"/>
          <w:lang w:val="lt-LT"/>
        </w:rPr>
        <w:t>VPĮ</w:t>
      </w:r>
      <w:r w:rsidR="00E2239D" w:rsidRPr="00E82A84">
        <w:rPr>
          <w:rFonts w:ascii="Verdana" w:hAnsi="Verdana" w:cs="Times New Roman"/>
          <w:color w:val="00000A"/>
          <w:sz w:val="24"/>
          <w:szCs w:val="24"/>
          <w:lang w:val="lt-LT"/>
        </w:rPr>
        <w:t xml:space="preserve"> nėra reikalavimo raštu informuoti tiekėjus apie </w:t>
      </w:r>
      <w:r w:rsidR="00C7741E" w:rsidRPr="00E82A84">
        <w:rPr>
          <w:rFonts w:ascii="Verdana" w:hAnsi="Verdana" w:cs="Times New Roman"/>
          <w:color w:val="00000A"/>
          <w:sz w:val="24"/>
          <w:szCs w:val="24"/>
          <w:lang w:val="lt-LT"/>
        </w:rPr>
        <w:t>P</w:t>
      </w:r>
      <w:r w:rsidR="00E2239D" w:rsidRPr="00E82A84">
        <w:rPr>
          <w:rFonts w:ascii="Verdana" w:hAnsi="Verdana" w:cs="Times New Roman"/>
          <w:color w:val="00000A"/>
          <w:sz w:val="24"/>
          <w:szCs w:val="24"/>
          <w:lang w:val="lt-LT"/>
        </w:rPr>
        <w:t>erkančiosios organizacijos priimtus sprendimus.</w:t>
      </w:r>
    </w:p>
    <w:p w14:paraId="51DA0318" w14:textId="0C1DB195" w:rsidR="00134341" w:rsidRPr="00E82A84" w:rsidRDefault="00134341" w:rsidP="00CE6B23">
      <w:pPr>
        <w:pStyle w:val="Body2"/>
        <w:tabs>
          <w:tab w:val="left" w:pos="1134"/>
          <w:tab w:val="left" w:pos="1260"/>
          <w:tab w:val="left" w:pos="1560"/>
        </w:tabs>
        <w:spacing w:after="0"/>
        <w:ind w:firstLine="709"/>
        <w:rPr>
          <w:rFonts w:ascii="Verdana" w:hAnsi="Verdana" w:cs="Times New Roman"/>
          <w:color w:val="00000A"/>
          <w:sz w:val="24"/>
          <w:szCs w:val="24"/>
          <w:lang w:val="lt-LT"/>
        </w:rPr>
      </w:pPr>
      <w:r w:rsidRPr="00E82A84">
        <w:rPr>
          <w:rFonts w:ascii="Verdana" w:hAnsi="Verdana" w:cs="Times New Roman"/>
          <w:color w:val="00000A"/>
          <w:sz w:val="24"/>
          <w:szCs w:val="24"/>
          <w:lang w:val="lt-LT"/>
        </w:rPr>
        <w:t>1</w:t>
      </w:r>
      <w:r w:rsidR="00787EF7" w:rsidRPr="00E82A84">
        <w:rPr>
          <w:rFonts w:ascii="Verdana" w:hAnsi="Verdana" w:cs="Times New Roman"/>
          <w:color w:val="00000A"/>
          <w:sz w:val="24"/>
          <w:szCs w:val="24"/>
          <w:lang w:val="lt-LT"/>
        </w:rPr>
        <w:t>4.3.</w:t>
      </w:r>
      <w:r w:rsidRPr="00E82A84">
        <w:rPr>
          <w:rFonts w:ascii="Verdana" w:hAnsi="Verdana" w:cs="Times New Roman"/>
          <w:color w:val="00000A"/>
          <w:sz w:val="24"/>
          <w:szCs w:val="24"/>
          <w:lang w:val="lt-LT"/>
        </w:rPr>
        <w:t xml:space="preserve"> Tais atvejais, kai tiekėjui padaryta žala kildinama iš neteisėtų Perkančiosios organizacijos veiksmų ar sprendimų, tačiau VPĮ nenustatyta pareiga Perkančiajai organizacijai raštu informuoti tiekėjus arba paskelbti apie jos veiksmus ar sprendimus, taikomi Civiliniame kodekse nustatyti ieškinio pareiškimo senaties terminai. </w:t>
      </w:r>
      <w:r w:rsidR="00787EF7" w:rsidRPr="00E82A84">
        <w:rPr>
          <w:rFonts w:ascii="Verdana" w:hAnsi="Verdana" w:cs="Times New Roman"/>
          <w:color w:val="00000A"/>
          <w:sz w:val="24"/>
          <w:szCs w:val="24"/>
          <w:lang w:val="lt-LT"/>
        </w:rPr>
        <w:t xml:space="preserve">Šio punkto nuostatos netaikomos </w:t>
      </w:r>
      <w:r w:rsidR="00296632" w:rsidRPr="00E82A84">
        <w:rPr>
          <w:rFonts w:ascii="Verdana" w:hAnsi="Verdana" w:cs="Times New Roman"/>
          <w:color w:val="00000A"/>
          <w:sz w:val="24"/>
          <w:szCs w:val="24"/>
          <w:lang w:val="lt-LT"/>
        </w:rPr>
        <w:t>VPĮ 102 str. 4 d.</w:t>
      </w:r>
      <w:r w:rsidR="00787EF7" w:rsidRPr="00E82A84">
        <w:rPr>
          <w:rFonts w:ascii="Verdana" w:hAnsi="Verdana" w:cs="Times New Roman"/>
          <w:color w:val="00000A"/>
          <w:sz w:val="24"/>
          <w:szCs w:val="24"/>
          <w:lang w:val="lt-LT"/>
        </w:rPr>
        <w:t xml:space="preserve"> numatytoms išimtims.</w:t>
      </w:r>
    </w:p>
    <w:p w14:paraId="22612F88" w14:textId="4AF99536" w:rsidR="00134341" w:rsidRPr="00E82A84" w:rsidRDefault="00134341" w:rsidP="00CE6B23">
      <w:pPr>
        <w:pStyle w:val="Body2"/>
        <w:tabs>
          <w:tab w:val="left" w:pos="1134"/>
          <w:tab w:val="left" w:pos="1260"/>
          <w:tab w:val="left" w:pos="1560"/>
        </w:tabs>
        <w:spacing w:after="0"/>
        <w:ind w:firstLine="709"/>
        <w:rPr>
          <w:rFonts w:ascii="Verdana" w:hAnsi="Verdana" w:cs="Times New Roman"/>
          <w:color w:val="auto"/>
          <w:sz w:val="24"/>
          <w:szCs w:val="24"/>
          <w:lang w:val="lt-LT"/>
        </w:rPr>
      </w:pPr>
      <w:r w:rsidRPr="00E82A84">
        <w:rPr>
          <w:rFonts w:ascii="Verdana" w:hAnsi="Verdana" w:cs="Times New Roman"/>
          <w:color w:val="00000A"/>
          <w:sz w:val="24"/>
          <w:szCs w:val="24"/>
          <w:lang w:val="lt-LT"/>
        </w:rPr>
        <w:t>1</w:t>
      </w:r>
      <w:r w:rsidR="00787EF7" w:rsidRPr="00E82A84">
        <w:rPr>
          <w:rFonts w:ascii="Verdana" w:hAnsi="Verdana" w:cs="Times New Roman"/>
          <w:color w:val="00000A"/>
          <w:sz w:val="24"/>
          <w:szCs w:val="24"/>
          <w:lang w:val="lt-LT"/>
        </w:rPr>
        <w:t>4.4</w:t>
      </w:r>
      <w:r w:rsidRPr="00E82A84">
        <w:rPr>
          <w:rFonts w:ascii="Verdana" w:hAnsi="Verdana" w:cs="Times New Roman"/>
          <w:color w:val="00000A"/>
          <w:sz w:val="24"/>
          <w:szCs w:val="24"/>
          <w:lang w:val="lt-LT"/>
        </w:rPr>
        <w:t xml:space="preserve">. </w:t>
      </w:r>
      <w:r w:rsidRPr="00E82A84">
        <w:rPr>
          <w:rFonts w:ascii="Verdana" w:hAnsi="Verdana" w:cs="Times New Roman"/>
          <w:color w:val="auto"/>
          <w:sz w:val="24"/>
          <w:szCs w:val="24"/>
          <w:lang w:val="lt-LT"/>
        </w:rPr>
        <w:t>Perkančioji organizacija privalo nagrinėti tik tas tiekėjų pretenzijas, kurios gautos iki pirkimo sutarties sudarymo dienos ir pateiktos laikantis VPĮ 102 straipsnio 1 dalyje nustatytų terminų. Neprivaloma nagrinėti pretenzijų, teikiamų pakartotinai dėl to paties Perkančiosios organizacijos priimto sprendimo arba atlikto veiksmo.</w:t>
      </w:r>
    </w:p>
    <w:p w14:paraId="6A453327" w14:textId="2075A5EB" w:rsidR="00134341" w:rsidRPr="00E82A84" w:rsidRDefault="00134341" w:rsidP="00CE6B23">
      <w:pPr>
        <w:pStyle w:val="Body2"/>
        <w:tabs>
          <w:tab w:val="left" w:pos="1134"/>
          <w:tab w:val="left" w:pos="1260"/>
          <w:tab w:val="left" w:pos="1560"/>
        </w:tabs>
        <w:spacing w:after="0"/>
        <w:ind w:firstLine="709"/>
        <w:rPr>
          <w:rFonts w:ascii="Verdana" w:hAnsi="Verdana" w:cs="Times New Roman"/>
          <w:color w:val="auto"/>
          <w:sz w:val="24"/>
          <w:szCs w:val="24"/>
          <w:lang w:val="lt-LT"/>
        </w:rPr>
      </w:pPr>
      <w:r w:rsidRPr="00E82A84">
        <w:rPr>
          <w:rFonts w:ascii="Verdana" w:hAnsi="Verdana" w:cs="Times New Roman"/>
          <w:color w:val="auto"/>
          <w:sz w:val="24"/>
          <w:szCs w:val="24"/>
          <w:lang w:val="lt-LT"/>
        </w:rPr>
        <w:t>1</w:t>
      </w:r>
      <w:r w:rsidR="00787EF7" w:rsidRPr="00E82A84">
        <w:rPr>
          <w:rFonts w:ascii="Verdana" w:hAnsi="Verdana" w:cs="Times New Roman"/>
          <w:color w:val="auto"/>
          <w:sz w:val="24"/>
          <w:szCs w:val="24"/>
          <w:lang w:val="lt-LT"/>
        </w:rPr>
        <w:t>4.5</w:t>
      </w:r>
      <w:r w:rsidRPr="00E82A84">
        <w:rPr>
          <w:rFonts w:ascii="Verdana" w:hAnsi="Verdana" w:cs="Times New Roman"/>
          <w:color w:val="auto"/>
          <w:sz w:val="24"/>
          <w:szCs w:val="24"/>
          <w:lang w:val="lt-LT"/>
        </w:rPr>
        <w:t>. Perkančioji organizacija privalo išnagrinėti pretenziją, priimti motyvuotą sprendimą ir apie jį, taip pat apie anksčiau praneštų pirkimo procedūros terminų pasikeitimą raštu pranešti pretenziją pateikusiam tiekėjui ir suinteresuotiems dalyviams ne vėliau kaip per 6 darbo dienas nuo pretenzijos gavimo dienos.</w:t>
      </w:r>
    </w:p>
    <w:p w14:paraId="54AD0F7F" w14:textId="77777777" w:rsidR="00D371EC" w:rsidRPr="00E82A84" w:rsidRDefault="00787EF7" w:rsidP="00D371EC">
      <w:pPr>
        <w:pStyle w:val="Body2"/>
        <w:tabs>
          <w:tab w:val="left" w:pos="1134"/>
          <w:tab w:val="left" w:pos="1260"/>
          <w:tab w:val="left" w:pos="1560"/>
        </w:tabs>
        <w:spacing w:after="0"/>
        <w:ind w:firstLine="709"/>
        <w:rPr>
          <w:rFonts w:ascii="Verdana" w:hAnsi="Verdana" w:cs="Times New Roman"/>
          <w:color w:val="auto"/>
          <w:sz w:val="24"/>
          <w:szCs w:val="24"/>
          <w:lang w:val="lt-LT"/>
        </w:rPr>
      </w:pPr>
      <w:r w:rsidRPr="00E82A84">
        <w:rPr>
          <w:rFonts w:ascii="Verdana" w:hAnsi="Verdana" w:cs="Times New Roman"/>
          <w:color w:val="auto"/>
          <w:sz w:val="24"/>
          <w:szCs w:val="24"/>
          <w:lang w:val="lt-LT"/>
        </w:rPr>
        <w:t>14.6</w:t>
      </w:r>
      <w:r w:rsidR="00134341" w:rsidRPr="00E82A84">
        <w:rPr>
          <w:rFonts w:ascii="Verdana" w:hAnsi="Verdana" w:cs="Times New Roman"/>
          <w:color w:val="auto"/>
          <w:sz w:val="24"/>
          <w:szCs w:val="24"/>
          <w:lang w:val="lt-LT"/>
        </w:rPr>
        <w:t>. Perkančioji organizacija, gavusi pretenziją, sudaro pirkimo sutartį ne anksčiau kaip po 5 darbo dienų nuo rašytinio pranešimo apie jos priimtą sprendimą išsiuntimo pretenziją pateikusiam tiekėjui, suinteresuotiems kandidatams ir suinteresuotiems dalyviams dienos, o jeigu šis pranešimas nebuvo siunčiamas elektroninėmis priemonėmis, – ne anksčiau kaip po 15 dienų</w:t>
      </w:r>
      <w:r w:rsidR="00D371EC" w:rsidRPr="00E82A84">
        <w:rPr>
          <w:rFonts w:ascii="Verdana" w:hAnsi="Verdana" w:cs="Times New Roman"/>
          <w:color w:val="auto"/>
          <w:sz w:val="24"/>
          <w:szCs w:val="24"/>
          <w:lang w:val="lt-LT"/>
        </w:rPr>
        <w:t>.</w:t>
      </w:r>
    </w:p>
    <w:p w14:paraId="259032AB" w14:textId="68133700" w:rsidR="00D371EC" w:rsidRPr="00E82A84" w:rsidRDefault="00D371EC" w:rsidP="00EE2F11">
      <w:pPr>
        <w:pStyle w:val="Body2"/>
        <w:tabs>
          <w:tab w:val="left" w:pos="1134"/>
          <w:tab w:val="left" w:pos="1260"/>
          <w:tab w:val="left" w:pos="1560"/>
        </w:tabs>
        <w:spacing w:after="0"/>
        <w:ind w:firstLine="709"/>
        <w:rPr>
          <w:rFonts w:ascii="Verdana" w:hAnsi="Verdana" w:cs="Times New Roman"/>
          <w:color w:val="auto"/>
          <w:sz w:val="24"/>
          <w:szCs w:val="24"/>
          <w:lang w:val="lt-LT"/>
        </w:rPr>
      </w:pPr>
      <w:r w:rsidRPr="00E82A84">
        <w:rPr>
          <w:rFonts w:ascii="Verdana" w:hAnsi="Verdana" w:cs="Times New Roman"/>
          <w:color w:val="auto"/>
          <w:sz w:val="24"/>
          <w:szCs w:val="24"/>
          <w:lang w:val="lt-LT"/>
        </w:rPr>
        <w:t xml:space="preserve">14.7. </w:t>
      </w:r>
      <w:r w:rsidRPr="00E82A84">
        <w:rPr>
          <w:rFonts w:ascii="Verdana" w:hAnsi="Verdana"/>
          <w:sz w:val="24"/>
          <w:szCs w:val="24"/>
          <w:lang w:val="lt-LT"/>
        </w:rPr>
        <w:t>Pretenzijų ir skundų nagrinėjimui taikomos VPĮ VII skyriaus nuostatos.</w:t>
      </w:r>
    </w:p>
    <w:p w14:paraId="2117C607" w14:textId="77777777" w:rsidR="00134341" w:rsidRPr="00E82A84" w:rsidRDefault="00134341" w:rsidP="00CE6B23">
      <w:pPr>
        <w:pStyle w:val="Body2"/>
        <w:tabs>
          <w:tab w:val="left" w:pos="1134"/>
          <w:tab w:val="left" w:pos="1260"/>
          <w:tab w:val="left" w:pos="1560"/>
        </w:tabs>
        <w:spacing w:after="0"/>
        <w:ind w:firstLine="709"/>
        <w:rPr>
          <w:rFonts w:ascii="Verdana" w:hAnsi="Verdana" w:cs="Times New Roman"/>
          <w:color w:val="00000A"/>
          <w:sz w:val="24"/>
          <w:szCs w:val="24"/>
          <w:lang w:val="lt-LT"/>
        </w:rPr>
      </w:pPr>
    </w:p>
    <w:p w14:paraId="5E93271D" w14:textId="610FB65D" w:rsidR="00B842BC" w:rsidRPr="00E82A84" w:rsidRDefault="00B842BC" w:rsidP="00046F2C">
      <w:pPr>
        <w:pStyle w:val="Antrat"/>
        <w:numPr>
          <w:ilvl w:val="0"/>
          <w:numId w:val="13"/>
        </w:numPr>
        <w:jc w:val="center"/>
        <w:rPr>
          <w:rFonts w:ascii="Verdana" w:hAnsi="Verdana" w:cs="Times New Roman"/>
          <w:color w:val="auto"/>
          <w:sz w:val="24"/>
          <w:szCs w:val="24"/>
          <w:lang w:val="lt-LT"/>
        </w:rPr>
      </w:pPr>
      <w:bookmarkStart w:id="73" w:name="_Toc488998682"/>
      <w:bookmarkStart w:id="74" w:name="_Toc513088"/>
      <w:bookmarkStart w:id="75" w:name="_Toc225936381"/>
      <w:bookmarkEnd w:id="73"/>
      <w:r w:rsidRPr="00E82A84">
        <w:rPr>
          <w:rFonts w:ascii="Verdana" w:hAnsi="Verdana" w:cs="Times New Roman"/>
          <w:color w:val="auto"/>
          <w:sz w:val="24"/>
          <w:szCs w:val="24"/>
          <w:lang w:val="lt-LT"/>
        </w:rPr>
        <w:t>PIRKIMO SUTARTIES PASIRAŠYMAS IR jos SĄLYGOS</w:t>
      </w:r>
      <w:bookmarkEnd w:id="74"/>
      <w:bookmarkEnd w:id="75"/>
    </w:p>
    <w:p w14:paraId="4E507BA5" w14:textId="77777777" w:rsidR="00B842BC" w:rsidRPr="00E82A84" w:rsidRDefault="00B842BC" w:rsidP="00CE6B23">
      <w:pPr>
        <w:pStyle w:val="Body2"/>
        <w:spacing w:after="0"/>
        <w:rPr>
          <w:rFonts w:ascii="Verdana" w:hAnsi="Verdana" w:cs="Times New Roman"/>
          <w:color w:val="00000A"/>
          <w:sz w:val="24"/>
          <w:szCs w:val="24"/>
          <w:lang w:val="lt-LT"/>
        </w:rPr>
      </w:pPr>
    </w:p>
    <w:p w14:paraId="09F14688" w14:textId="1B6001E0"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.1. </w:t>
      </w:r>
      <w:r w:rsidR="007A65BC" w:rsidRPr="00E82A84">
        <w:rPr>
          <w:rFonts w:ascii="Verdana" w:hAnsi="Verdana"/>
        </w:rPr>
        <w:t xml:space="preserve">Konkursą laimėjęs tiekėjas privalo pasirašyti pirkimo sutartį su </w:t>
      </w:r>
      <w:r w:rsidR="00E95C65" w:rsidRPr="00E82A84">
        <w:rPr>
          <w:rFonts w:ascii="Verdana" w:hAnsi="Verdana"/>
        </w:rPr>
        <w:t xml:space="preserve">pavedimą suteikusia </w:t>
      </w:r>
      <w:r w:rsidR="00CE0AB6" w:rsidRPr="00E82A84">
        <w:rPr>
          <w:rFonts w:ascii="Verdana" w:hAnsi="Verdana"/>
        </w:rPr>
        <w:t xml:space="preserve">Perkančiąja organizacija </w:t>
      </w:r>
      <w:r w:rsidR="007A65BC" w:rsidRPr="00E82A84">
        <w:rPr>
          <w:rFonts w:ascii="Verdana" w:hAnsi="Verdana"/>
        </w:rPr>
        <w:t>per jos nurodytą terminą. Pirkimo sutarčiai pasirašyti laikas nustatomas atskiru pranešimu raštu.</w:t>
      </w:r>
    </w:p>
    <w:p w14:paraId="05E813FD" w14:textId="32A7EABA"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.2. </w:t>
      </w:r>
      <w:r w:rsidR="00134341" w:rsidRPr="00E82A84">
        <w:rPr>
          <w:rFonts w:ascii="Verdana" w:hAnsi="Verdana"/>
        </w:rPr>
        <w:t>Pirkimo sutarties sąlygos pateikiamos pirkimo sąlygų 2 priede.</w:t>
      </w:r>
    </w:p>
    <w:p w14:paraId="4C02760B" w14:textId="57C2BF25"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.3. </w:t>
      </w:r>
      <w:r w:rsidR="007A65BC" w:rsidRPr="00E82A84">
        <w:rPr>
          <w:rFonts w:ascii="Verdana" w:hAnsi="Verdana"/>
        </w:rPr>
        <w:t>Sudaroma Sutartis turi atitikti tiekėjo pasiūlymą ir šias Pirkimo sąlygas.</w:t>
      </w:r>
    </w:p>
    <w:p w14:paraId="25AC5881" w14:textId="5B3C4900"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.4. </w:t>
      </w:r>
      <w:r w:rsidR="007A65BC" w:rsidRPr="00E82A84">
        <w:rPr>
          <w:rFonts w:ascii="Verdana" w:hAnsi="Verdana"/>
        </w:rPr>
        <w:t xml:space="preserve">Sutartis bus sudaroma bei pasirašoma </w:t>
      </w:r>
      <w:r w:rsidR="007A65BC" w:rsidRPr="00E82A84">
        <w:rPr>
          <w:rFonts w:ascii="Verdana" w:hAnsi="Verdana"/>
          <w:b/>
        </w:rPr>
        <w:t>elektroninėmis priemonėmis</w:t>
      </w:r>
      <w:r w:rsidR="007A65BC" w:rsidRPr="00E82A84">
        <w:rPr>
          <w:rFonts w:ascii="Verdana" w:hAnsi="Verdana"/>
        </w:rPr>
        <w:t>.</w:t>
      </w:r>
    </w:p>
    <w:p w14:paraId="3EAF70BA" w14:textId="35F5613B" w:rsidR="007A65BC" w:rsidRPr="00E82A84" w:rsidRDefault="00BE6591" w:rsidP="00CE6B23">
      <w:pPr>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.5. </w:t>
      </w:r>
      <w:r w:rsidR="007A65BC" w:rsidRPr="00E82A84">
        <w:rPr>
          <w:rFonts w:ascii="Verdana" w:hAnsi="Verdana"/>
        </w:rPr>
        <w:t xml:space="preserve">Vykdant Sutartį, sąskaitos faktūros </w:t>
      </w:r>
      <w:r w:rsidR="00B656F4" w:rsidRPr="00E82A84">
        <w:rPr>
          <w:rFonts w:ascii="Verdana" w:hAnsi="Verdana"/>
        </w:rPr>
        <w:t xml:space="preserve">pavedimą suteikusiai </w:t>
      </w:r>
      <w:r w:rsidR="00CE0AB6" w:rsidRPr="00E82A84">
        <w:rPr>
          <w:rFonts w:ascii="Verdana" w:hAnsi="Verdana"/>
        </w:rPr>
        <w:t xml:space="preserve">Perkančiajai organizacijai </w:t>
      </w:r>
      <w:r w:rsidR="007A65BC" w:rsidRPr="00E82A84">
        <w:rPr>
          <w:rFonts w:ascii="Verdana" w:hAnsi="Verdana"/>
        </w:rPr>
        <w:t>teikiamos tik elektroniniu būdu:</w:t>
      </w:r>
    </w:p>
    <w:p w14:paraId="03047849" w14:textId="46EECB7A" w:rsidR="007A65BC" w:rsidRPr="00E82A84" w:rsidRDefault="00BE6591" w:rsidP="00CE6B23">
      <w:pPr>
        <w:tabs>
          <w:tab w:val="left" w:pos="1418"/>
        </w:tabs>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.5.1. </w:t>
      </w:r>
      <w:r w:rsidR="007A65BC" w:rsidRPr="00E82A84">
        <w:rPr>
          <w:rFonts w:ascii="Verdana" w:hAnsi="Verdana"/>
        </w:rPr>
        <w:t xml:space="preserve">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w:t>
      </w:r>
      <w:r w:rsidR="007A65BC" w:rsidRPr="00E82A84">
        <w:rPr>
          <w:rFonts w:ascii="Verdana" w:hAnsi="Verdana"/>
        </w:rPr>
        <w:lastRenderedPageBreak/>
        <w:t>Europos Parlamento ir Tarybos direktyvą 2014/55/ES (OL 2017 L 266, p. 19) (toliau – Europos elektroninių sąskaitų faktūrų standartas), teikiamos tiekėjo pasirinktomis priemonėmis.</w:t>
      </w:r>
    </w:p>
    <w:p w14:paraId="1DB603B6" w14:textId="09293848" w:rsidR="007A65BC" w:rsidRPr="00E82A84" w:rsidRDefault="00BE6591" w:rsidP="00CE6B23">
      <w:pPr>
        <w:tabs>
          <w:tab w:val="left" w:pos="1560"/>
        </w:tabs>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.5.2. </w:t>
      </w:r>
      <w:r w:rsidR="007A65BC" w:rsidRPr="00E82A84">
        <w:rPr>
          <w:rFonts w:ascii="Verdana" w:hAnsi="Verdana"/>
        </w:rPr>
        <w:t>Europos elektroninių sąskaitų faktūrų standarto neatitinkančios elektroninės sąskaitos faktūros gali būti teikiamos tik naudojantis informacinės sistemos „</w:t>
      </w:r>
      <w:r w:rsidR="007D1954" w:rsidRPr="00E82A84">
        <w:rPr>
          <w:rFonts w:ascii="Verdana" w:hAnsi="Verdana"/>
        </w:rPr>
        <w:t>SABIS</w:t>
      </w:r>
      <w:r w:rsidR="007A65BC" w:rsidRPr="00E82A84">
        <w:rPr>
          <w:rFonts w:ascii="Verdana" w:hAnsi="Verdana"/>
        </w:rPr>
        <w:t>“ priemonėmis.</w:t>
      </w:r>
    </w:p>
    <w:p w14:paraId="56A6D371" w14:textId="3D453EE6" w:rsidR="001E17C2" w:rsidRPr="00E82A84" w:rsidRDefault="00BE6591" w:rsidP="00CE6B23">
      <w:pPr>
        <w:tabs>
          <w:tab w:val="left" w:pos="1418"/>
        </w:tabs>
        <w:ind w:firstLine="709"/>
        <w:jc w:val="both"/>
        <w:rPr>
          <w:rFonts w:ascii="Verdana" w:hAnsi="Verdana"/>
        </w:rPr>
      </w:pPr>
      <w:r w:rsidRPr="00E82A84">
        <w:rPr>
          <w:rFonts w:ascii="Verdana" w:hAnsi="Verdana"/>
        </w:rPr>
        <w:t>1</w:t>
      </w:r>
      <w:r w:rsidR="00787EF7" w:rsidRPr="00E82A84">
        <w:rPr>
          <w:rFonts w:ascii="Verdana" w:hAnsi="Verdana"/>
        </w:rPr>
        <w:t>5</w:t>
      </w:r>
      <w:r w:rsidRPr="00E82A84">
        <w:rPr>
          <w:rFonts w:ascii="Verdana" w:hAnsi="Verdana"/>
        </w:rPr>
        <w:t xml:space="preserve">.5.3. </w:t>
      </w:r>
      <w:r w:rsidR="00B656F4" w:rsidRPr="00E82A84">
        <w:rPr>
          <w:rFonts w:ascii="Verdana" w:hAnsi="Verdana"/>
        </w:rPr>
        <w:t xml:space="preserve">Pavedimą suteikusi </w:t>
      </w:r>
      <w:r w:rsidR="00CE0AB6" w:rsidRPr="00E82A84">
        <w:rPr>
          <w:rFonts w:ascii="Verdana" w:hAnsi="Verdana"/>
        </w:rPr>
        <w:t>Perkančioji organizacija</w:t>
      </w:r>
      <w:r w:rsidR="007A65BC" w:rsidRPr="00E82A84">
        <w:rPr>
          <w:rFonts w:ascii="Verdana" w:hAnsi="Verdana"/>
        </w:rPr>
        <w:t xml:space="preserve"> elektronines sąskaitas faktūras priima ir apdoroja naudodamasi informacinės sistemos „</w:t>
      </w:r>
      <w:r w:rsidR="007D1954" w:rsidRPr="00E82A84">
        <w:rPr>
          <w:rFonts w:ascii="Verdana" w:hAnsi="Verdana"/>
        </w:rPr>
        <w:t>SABIS</w:t>
      </w:r>
      <w:r w:rsidR="007A65BC" w:rsidRPr="00E82A84">
        <w:rPr>
          <w:rFonts w:ascii="Verdana" w:hAnsi="Verdana"/>
        </w:rPr>
        <w:t>“ priemonėmis, išskyrus VPĮ 22 straipsnio 12 dalyje nustatytus atvejus. Elektroninė sąskaita faktūra suprantama kaip sąskaita faktūra, išrašyta, perduota ir gauta tokiu elektroniniu formatu, kuris sudaro galimybę ją apdoroti automatiniu ir elektroniniu būdu.</w:t>
      </w:r>
    </w:p>
    <w:p w14:paraId="396DAF4C" w14:textId="77777777" w:rsidR="007D1954" w:rsidRPr="00E82A84" w:rsidRDefault="007D1954" w:rsidP="00CE6B23">
      <w:pPr>
        <w:tabs>
          <w:tab w:val="left" w:pos="1418"/>
        </w:tabs>
        <w:ind w:firstLine="709"/>
        <w:jc w:val="both"/>
        <w:rPr>
          <w:rFonts w:ascii="Verdana" w:hAnsi="Verdana"/>
        </w:rPr>
      </w:pPr>
    </w:p>
    <w:p w14:paraId="590A6D6A" w14:textId="4A5341EE" w:rsidR="001E17C2" w:rsidRPr="00E82A84" w:rsidRDefault="001E17C2" w:rsidP="00046F2C">
      <w:pPr>
        <w:pStyle w:val="Antrat"/>
        <w:numPr>
          <w:ilvl w:val="0"/>
          <w:numId w:val="13"/>
        </w:numPr>
        <w:jc w:val="center"/>
        <w:rPr>
          <w:rFonts w:ascii="Verdana" w:hAnsi="Verdana" w:cs="Times New Roman"/>
          <w:color w:val="auto"/>
          <w:sz w:val="24"/>
          <w:szCs w:val="24"/>
          <w:lang w:val="lt-LT"/>
        </w:rPr>
      </w:pPr>
      <w:bookmarkStart w:id="76" w:name="_Toc225936382"/>
      <w:r w:rsidRPr="00E82A84">
        <w:rPr>
          <w:rFonts w:ascii="Verdana" w:hAnsi="Verdana" w:cs="Times New Roman"/>
          <w:color w:val="auto"/>
          <w:sz w:val="24"/>
          <w:szCs w:val="24"/>
          <w:lang w:val="lt-LT"/>
        </w:rPr>
        <w:t>ASMENS DUOMENŲ TVARKYMAS</w:t>
      </w:r>
      <w:bookmarkEnd w:id="76"/>
    </w:p>
    <w:p w14:paraId="001473C6" w14:textId="77777777" w:rsidR="001E17C2" w:rsidRPr="00E82A84" w:rsidRDefault="001E17C2" w:rsidP="00CE6B23">
      <w:pPr>
        <w:rPr>
          <w:rFonts w:ascii="Verdana" w:hAnsi="Verdana"/>
          <w:color w:val="auto"/>
        </w:rPr>
      </w:pPr>
    </w:p>
    <w:p w14:paraId="263EC85B" w14:textId="5CECB36A" w:rsidR="00BE6591"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.1. </w:t>
      </w:r>
      <w:r w:rsidR="001E17C2" w:rsidRPr="00E82A84">
        <w:rPr>
          <w:rFonts w:ascii="Verdana" w:hAnsi="Verdana"/>
          <w:sz w:val="24"/>
          <w:szCs w:val="24"/>
        </w:rPr>
        <w:t>Informuojame, kad vadovaujantis Europos Sąjungos Bendrojo duomenų apsaugos reglamento (ES) 2016/679 nuostatomis, tiekėjui išreiškus norą dalyvauti Perkančiosios organizacijos organizuojamame pirkime, Perkančioji organizacija (duomenų tvarkytojas) teisinių prievolių vykdymo pagrindais tvarkys tiekėjo asmens duomenis, būtinus pagal viešųjų pirkimų teisinius santykius reglamentuojančių teisės aktų reikalavimus.</w:t>
      </w:r>
    </w:p>
    <w:p w14:paraId="36E1345D" w14:textId="2A04C378" w:rsidR="001E17C2"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.2. </w:t>
      </w:r>
      <w:r w:rsidR="001E17C2" w:rsidRPr="00E82A84">
        <w:rPr>
          <w:rFonts w:ascii="Verdana" w:hAnsi="Verdana"/>
          <w:sz w:val="24"/>
          <w:szCs w:val="24"/>
        </w:rPr>
        <w:t>Nurodytais pagrindais bus tvarkomi tiesiogiai tiekėjų pateikti asmens duomenys.</w:t>
      </w:r>
    </w:p>
    <w:p w14:paraId="78A2AE4C" w14:textId="425BFA55" w:rsidR="001E17C2"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.3. </w:t>
      </w:r>
      <w:r w:rsidR="001E17C2" w:rsidRPr="00E82A84">
        <w:rPr>
          <w:rFonts w:ascii="Verdana" w:hAnsi="Verdana"/>
          <w:sz w:val="24"/>
          <w:szCs w:val="24"/>
        </w:rPr>
        <w:t>Tiekėjų pateikti duomenys bus saugomi teisės aktuose nustatytais terminais (Lietuvos vyriausiojo archyvaro 2011 m. kovo 9 d. įsakymu Nr. V-100 patvirtinta Bendrųjų dokumentų saugojimo terminų rodyklė).</w:t>
      </w:r>
    </w:p>
    <w:p w14:paraId="140583A3" w14:textId="0E1184DE" w:rsidR="001E17C2"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.4. </w:t>
      </w:r>
      <w:r w:rsidR="001E17C2" w:rsidRPr="00E82A84">
        <w:rPr>
          <w:rFonts w:ascii="Verdana" w:hAnsi="Verdana"/>
          <w:sz w:val="24"/>
          <w:szCs w:val="24"/>
        </w:rPr>
        <w:t>Įgyvendindami teisės aktuose numatytas pareigas, tiekėjų asmens duomenys gali būti teikiami Viešųjų pirkimų tarnybai, CVP IS, teismams ir kitoms valstybės ar savivaldybės institucijoms.</w:t>
      </w:r>
    </w:p>
    <w:p w14:paraId="608CA8D6" w14:textId="4B693289" w:rsidR="004F0AA1" w:rsidRPr="00E82A84" w:rsidRDefault="00787EF7" w:rsidP="00CE6B23">
      <w:pPr>
        <w:pStyle w:val="Sraopastraipa"/>
        <w:spacing w:after="0" w:line="240" w:lineRule="auto"/>
        <w:ind w:left="0" w:firstLine="709"/>
        <w:jc w:val="both"/>
        <w:rPr>
          <w:rFonts w:ascii="Verdana" w:hAnsi="Verdana"/>
          <w:sz w:val="24"/>
          <w:szCs w:val="24"/>
        </w:rPr>
      </w:pPr>
      <w:r w:rsidRPr="00E82A84">
        <w:rPr>
          <w:rFonts w:ascii="Verdana" w:hAnsi="Verdana"/>
          <w:sz w:val="24"/>
          <w:szCs w:val="24"/>
        </w:rPr>
        <w:t>16</w:t>
      </w:r>
      <w:r w:rsidR="00BE6591" w:rsidRPr="00E82A84">
        <w:rPr>
          <w:rFonts w:ascii="Verdana" w:hAnsi="Verdana"/>
          <w:sz w:val="24"/>
          <w:szCs w:val="24"/>
        </w:rPr>
        <w:t xml:space="preserve">.5. </w:t>
      </w:r>
      <w:r w:rsidR="001E17C2" w:rsidRPr="00E82A84">
        <w:rPr>
          <w:rFonts w:ascii="Verdana" w:hAnsi="Verdana"/>
          <w:sz w:val="24"/>
          <w:szCs w:val="24"/>
        </w:rPr>
        <w:t>Asmens duomenų tvarkymą Perkančiojoje organizacijoje reglamentuoja Perkančiosios organizacijos direktoriaus 2020 m. rugsėjo 7 d. įsakymu Nr. DV-1290 patvirtinta Marijampolės savivaldybės administracijos asmens duomenų tvarkymo Marijampolės savivaldybės administracijoje politika.</w:t>
      </w:r>
    </w:p>
    <w:p w14:paraId="79F223F5" w14:textId="561E3965" w:rsidR="003F3D34" w:rsidRPr="00E82A84" w:rsidRDefault="003F3D34" w:rsidP="00CE6B23">
      <w:pPr>
        <w:pStyle w:val="Sraopastraipa"/>
        <w:spacing w:after="0" w:line="240" w:lineRule="auto"/>
        <w:ind w:left="0" w:firstLine="567"/>
        <w:jc w:val="center"/>
        <w:rPr>
          <w:rFonts w:ascii="Verdana" w:hAnsi="Verdana"/>
          <w:sz w:val="24"/>
          <w:szCs w:val="24"/>
        </w:rPr>
      </w:pPr>
      <w:r w:rsidRPr="00E82A84">
        <w:rPr>
          <w:rFonts w:ascii="Verdana" w:hAnsi="Verdana"/>
          <w:color w:val="000000"/>
          <w:sz w:val="24"/>
          <w:szCs w:val="24"/>
          <w:u w:val="single"/>
        </w:rPr>
        <w:t>______________________________________</w:t>
      </w:r>
    </w:p>
    <w:p w14:paraId="46766D15" w14:textId="4285C0F3" w:rsidR="003F3D34" w:rsidRPr="00E82A84" w:rsidRDefault="003F3D34" w:rsidP="00CE6B23">
      <w:pPr>
        <w:pStyle w:val="Body2"/>
        <w:spacing w:after="0"/>
        <w:rPr>
          <w:rFonts w:ascii="Verdana" w:hAnsi="Verdana"/>
          <w:color w:val="00000A"/>
          <w:sz w:val="24"/>
          <w:szCs w:val="24"/>
          <w:lang w:val="lt-LT"/>
        </w:rPr>
        <w:sectPr w:rsidR="003F3D34" w:rsidRPr="00E82A84" w:rsidSect="00FB6966">
          <w:headerReference w:type="even" r:id="rId27"/>
          <w:headerReference w:type="default" r:id="rId28"/>
          <w:headerReference w:type="first" r:id="rId29"/>
          <w:pgSz w:w="11906" w:h="16838"/>
          <w:pgMar w:top="1134" w:right="567" w:bottom="1134" w:left="1701" w:header="567" w:footer="454" w:gutter="0"/>
          <w:pgNumType w:start="1"/>
          <w:cols w:space="1296"/>
          <w:titlePg/>
          <w:docGrid w:linePitch="326"/>
        </w:sectPr>
      </w:pPr>
    </w:p>
    <w:p w14:paraId="61CEB022" w14:textId="0412FEC6" w:rsidR="00EA7ED8" w:rsidRPr="00E82A84" w:rsidRDefault="00B842BC" w:rsidP="00CE6B23">
      <w:pPr>
        <w:pStyle w:val="Body2"/>
        <w:spacing w:after="0"/>
        <w:ind w:left="567" w:firstLine="4253"/>
        <w:jc w:val="right"/>
        <w:rPr>
          <w:rFonts w:ascii="Verdana" w:hAnsi="Verdana"/>
          <w:bCs/>
          <w:sz w:val="24"/>
          <w:szCs w:val="24"/>
          <w:lang w:val="lt-LT"/>
        </w:rPr>
      </w:pPr>
      <w:r w:rsidRPr="00E82A84">
        <w:rPr>
          <w:rFonts w:ascii="Verdana" w:hAnsi="Verdana"/>
          <w:bCs/>
          <w:sz w:val="24"/>
          <w:szCs w:val="24"/>
          <w:lang w:val="lt-LT"/>
        </w:rPr>
        <w:lastRenderedPageBreak/>
        <w:t>Pirkimo sąlygų 1 priedas</w:t>
      </w:r>
    </w:p>
    <w:p w14:paraId="40F57BA2" w14:textId="5147E76F" w:rsidR="00B842BC" w:rsidRPr="00E82A84" w:rsidRDefault="00EA7ED8" w:rsidP="00CE6B23">
      <w:pPr>
        <w:pStyle w:val="Body2"/>
        <w:spacing w:after="0"/>
        <w:ind w:left="567" w:firstLine="4253"/>
        <w:jc w:val="right"/>
        <w:rPr>
          <w:rFonts w:ascii="Verdana" w:hAnsi="Verdana"/>
          <w:bCs/>
          <w:sz w:val="24"/>
          <w:szCs w:val="24"/>
          <w:lang w:val="lt-LT"/>
        </w:rPr>
      </w:pPr>
      <w:r w:rsidRPr="00E82A84">
        <w:rPr>
          <w:rFonts w:ascii="Verdana" w:hAnsi="Verdana"/>
          <w:bCs/>
          <w:sz w:val="24"/>
          <w:szCs w:val="24"/>
          <w:lang w:val="lt-LT"/>
        </w:rPr>
        <w:t>„Pasiūlymo forma“</w:t>
      </w:r>
    </w:p>
    <w:p w14:paraId="42D2BE58" w14:textId="2F486DCF" w:rsidR="00077428" w:rsidRPr="00E82A84" w:rsidRDefault="00077428" w:rsidP="00CE6B23">
      <w:pPr>
        <w:autoSpaceDE w:val="0"/>
        <w:autoSpaceDN w:val="0"/>
        <w:adjustRightInd w:val="0"/>
        <w:jc w:val="right"/>
        <w:rPr>
          <w:rFonts w:ascii="Verdana" w:eastAsia="Times New Roman" w:hAnsi="Verdana"/>
          <w:bCs/>
          <w:color w:val="auto"/>
          <w:lang w:eastAsia="lt-LT"/>
        </w:rPr>
      </w:pPr>
      <w:r w:rsidRPr="00E82A84">
        <w:rPr>
          <w:rFonts w:ascii="Verdana" w:eastAsia="Times New Roman" w:hAnsi="Verdana"/>
          <w:bCs/>
          <w:color w:val="auto"/>
          <w:lang w:eastAsia="lt-LT"/>
        </w:rPr>
        <w:t xml:space="preserve">Statybos rangos sutarties </w:t>
      </w:r>
      <w:r w:rsidR="00E93C67" w:rsidRPr="00E82A84">
        <w:rPr>
          <w:rFonts w:ascii="Verdana" w:eastAsia="Times New Roman" w:hAnsi="Verdana"/>
          <w:bCs/>
          <w:color w:val="auto"/>
          <w:lang w:eastAsia="lt-LT"/>
        </w:rPr>
        <w:t>5</w:t>
      </w:r>
      <w:r w:rsidRPr="00E82A84">
        <w:rPr>
          <w:rFonts w:ascii="Verdana" w:eastAsia="Times New Roman" w:hAnsi="Verdana"/>
          <w:bCs/>
          <w:color w:val="auto"/>
          <w:lang w:eastAsia="lt-LT"/>
        </w:rPr>
        <w:t xml:space="preserve"> priedas</w:t>
      </w:r>
    </w:p>
    <w:p w14:paraId="29DD0EE9" w14:textId="3D4E2A37" w:rsidR="00077428" w:rsidRPr="00E82A84" w:rsidRDefault="00077428" w:rsidP="00CE6B23">
      <w:pPr>
        <w:autoSpaceDE w:val="0"/>
        <w:autoSpaceDN w:val="0"/>
        <w:adjustRightInd w:val="0"/>
        <w:jc w:val="right"/>
        <w:rPr>
          <w:rFonts w:ascii="Verdana" w:eastAsia="Times New Roman" w:hAnsi="Verdana"/>
          <w:bCs/>
          <w:color w:val="auto"/>
          <w:lang w:eastAsia="lt-LT"/>
        </w:rPr>
      </w:pPr>
      <w:r w:rsidRPr="00E82A84">
        <w:rPr>
          <w:rFonts w:ascii="Verdana" w:eastAsia="Times New Roman" w:hAnsi="Verdana"/>
          <w:bCs/>
          <w:color w:val="auto"/>
          <w:lang w:eastAsia="lt-LT"/>
        </w:rPr>
        <w:t>„</w:t>
      </w:r>
      <w:r w:rsidRPr="00E82A84">
        <w:rPr>
          <w:rFonts w:ascii="Verdana" w:hAnsi="Verdana"/>
          <w:color w:val="000000" w:themeColor="text1"/>
        </w:rPr>
        <w:t>Rangovo pasiūlymas</w:t>
      </w:r>
      <w:r w:rsidRPr="00E82A84">
        <w:rPr>
          <w:rFonts w:ascii="Verdana" w:eastAsia="Times New Roman" w:hAnsi="Verdana"/>
          <w:bCs/>
          <w:color w:val="auto"/>
          <w:lang w:eastAsia="lt-LT"/>
        </w:rPr>
        <w:t>”</w:t>
      </w:r>
    </w:p>
    <w:p w14:paraId="61EC5701" w14:textId="77777777" w:rsidR="00077428" w:rsidRPr="00E82A84" w:rsidRDefault="00077428" w:rsidP="00CE6B23">
      <w:pPr>
        <w:pStyle w:val="Body2"/>
        <w:spacing w:after="0"/>
        <w:ind w:left="567" w:firstLine="4253"/>
        <w:jc w:val="right"/>
        <w:rPr>
          <w:rFonts w:ascii="Verdana" w:hAnsi="Verdana"/>
          <w:bCs/>
          <w:sz w:val="24"/>
          <w:szCs w:val="24"/>
          <w:lang w:val="lt-LT"/>
        </w:rPr>
      </w:pPr>
    </w:p>
    <w:p w14:paraId="4E867A6B" w14:textId="77777777" w:rsidR="00EA7ED8" w:rsidRPr="00E82A84" w:rsidRDefault="00EA7ED8" w:rsidP="00CE6B23">
      <w:pPr>
        <w:pStyle w:val="Body2"/>
        <w:spacing w:after="0"/>
        <w:ind w:left="567" w:firstLine="4253"/>
        <w:jc w:val="right"/>
        <w:rPr>
          <w:rFonts w:ascii="Verdana" w:hAnsi="Verdana"/>
          <w:bCs/>
          <w:sz w:val="24"/>
          <w:szCs w:val="24"/>
          <w:lang w:val="lt-LT"/>
        </w:rPr>
      </w:pPr>
    </w:p>
    <w:p w14:paraId="2494BA0A" w14:textId="77777777" w:rsidR="00B842BC" w:rsidRPr="00E82A84" w:rsidRDefault="00B842BC" w:rsidP="00CE6B23">
      <w:pPr>
        <w:ind w:right="-178"/>
        <w:jc w:val="center"/>
        <w:rPr>
          <w:rFonts w:ascii="Verdana" w:eastAsia="Times New Roman" w:hAnsi="Verdana"/>
        </w:rPr>
      </w:pPr>
      <w:r w:rsidRPr="00E82A84">
        <w:rPr>
          <w:rFonts w:ascii="Verdana" w:eastAsia="Times New Roman" w:hAnsi="Verdana"/>
        </w:rPr>
        <w:t>Herbas arba prekių ženklas</w:t>
      </w:r>
    </w:p>
    <w:p w14:paraId="78B1D058" w14:textId="77777777" w:rsidR="00B842BC" w:rsidRPr="00E82A84" w:rsidRDefault="00B842BC" w:rsidP="00CE6B23">
      <w:pPr>
        <w:ind w:right="-178"/>
        <w:jc w:val="center"/>
        <w:rPr>
          <w:rFonts w:ascii="Verdana" w:eastAsia="Times New Roman" w:hAnsi="Verdana"/>
        </w:rPr>
      </w:pPr>
    </w:p>
    <w:p w14:paraId="5892C172" w14:textId="77777777" w:rsidR="00B842BC" w:rsidRPr="00E82A84" w:rsidRDefault="00B842BC" w:rsidP="00CE6B23">
      <w:pPr>
        <w:ind w:right="-178"/>
        <w:jc w:val="center"/>
        <w:rPr>
          <w:rFonts w:ascii="Verdana" w:eastAsia="Times New Roman" w:hAnsi="Verdana"/>
        </w:rPr>
      </w:pPr>
      <w:r w:rsidRPr="00E82A84">
        <w:rPr>
          <w:rFonts w:ascii="Verdana" w:eastAsia="Times New Roman" w:hAnsi="Verdana"/>
        </w:rPr>
        <w:t>(Teikėjo pavadinimas)</w:t>
      </w:r>
    </w:p>
    <w:p w14:paraId="11140776" w14:textId="77777777" w:rsidR="00B842BC" w:rsidRPr="00E82A84" w:rsidRDefault="00B842BC" w:rsidP="00CE6B23">
      <w:pPr>
        <w:ind w:right="-178"/>
        <w:jc w:val="center"/>
        <w:rPr>
          <w:rFonts w:ascii="Verdana" w:eastAsia="Times New Roman" w:hAnsi="Verdana"/>
        </w:rPr>
      </w:pPr>
    </w:p>
    <w:p w14:paraId="486EF390" w14:textId="77777777" w:rsidR="00B842BC" w:rsidRPr="00E82A84" w:rsidRDefault="00B842BC" w:rsidP="00CE6B23">
      <w:pPr>
        <w:ind w:right="-178"/>
        <w:jc w:val="center"/>
        <w:rPr>
          <w:rFonts w:ascii="Verdana" w:eastAsia="Times New Roman" w:hAnsi="Verdana"/>
        </w:rPr>
      </w:pPr>
      <w:r w:rsidRPr="00E82A84">
        <w:rPr>
          <w:rFonts w:ascii="Verdana" w:eastAsia="Times New Roman" w:hAnsi="Verdana"/>
        </w:rPr>
        <w:t>(Juridinio asmens teisinė forma, buveinė, kontaktinė informacija, registro, kuriame kaupiami ir saugomi duomenys apie tiekėją, pavadinimas, juridinio asmens kodas, pridėtinės vertės mokesčio mokėtojo kodas, jei juridinis asmuo yra pridėtinės vertės mokesčio mokėtojas)</w:t>
      </w:r>
    </w:p>
    <w:p w14:paraId="6382AFE8" w14:textId="77777777" w:rsidR="00B842BC" w:rsidRPr="00E82A84" w:rsidRDefault="00B842BC" w:rsidP="00CE6B23">
      <w:pPr>
        <w:jc w:val="right"/>
        <w:rPr>
          <w:rFonts w:ascii="Verdana" w:eastAsia="Times New Roman" w:hAnsi="Verdana"/>
        </w:rPr>
      </w:pPr>
    </w:p>
    <w:p w14:paraId="27A333E5" w14:textId="77777777" w:rsidR="00B842BC" w:rsidRPr="00E82A84" w:rsidRDefault="00B842BC" w:rsidP="00CE6B23">
      <w:pPr>
        <w:tabs>
          <w:tab w:val="center" w:pos="2520"/>
        </w:tabs>
        <w:jc w:val="both"/>
        <w:rPr>
          <w:rFonts w:ascii="Verdana" w:eastAsia="Times New Roman" w:hAnsi="Verdana"/>
          <w:bCs/>
        </w:rPr>
      </w:pPr>
      <w:r w:rsidRPr="00E82A84">
        <w:rPr>
          <w:rFonts w:ascii="Verdana" w:eastAsia="Times New Roman" w:hAnsi="Verdana"/>
          <w:bCs/>
        </w:rPr>
        <w:t>Marijampolės savivaldybės administracijai</w:t>
      </w:r>
    </w:p>
    <w:p w14:paraId="3B0A9F26" w14:textId="09745018" w:rsidR="00B842BC" w:rsidRPr="00E82A84" w:rsidRDefault="00B842BC" w:rsidP="00CE6B23">
      <w:pPr>
        <w:pStyle w:val="Body2"/>
        <w:spacing w:after="0"/>
        <w:ind w:left="567" w:hanging="567"/>
        <w:jc w:val="center"/>
        <w:rPr>
          <w:rFonts w:ascii="Verdana" w:hAnsi="Verdana"/>
          <w:b/>
          <w:sz w:val="24"/>
          <w:szCs w:val="24"/>
          <w:lang w:val="lt-LT"/>
        </w:rPr>
      </w:pPr>
    </w:p>
    <w:p w14:paraId="4E31597F" w14:textId="77777777" w:rsidR="006C23AA" w:rsidRPr="00E82A84" w:rsidRDefault="006C23AA" w:rsidP="00CE6B23">
      <w:pPr>
        <w:pStyle w:val="Body2"/>
        <w:spacing w:after="0"/>
        <w:ind w:left="567" w:hanging="567"/>
        <w:jc w:val="center"/>
        <w:rPr>
          <w:rFonts w:ascii="Verdana" w:hAnsi="Verdana"/>
          <w:b/>
          <w:sz w:val="24"/>
          <w:szCs w:val="24"/>
          <w:lang w:val="lt-LT"/>
        </w:rPr>
      </w:pPr>
    </w:p>
    <w:p w14:paraId="21884F2C" w14:textId="77777777" w:rsidR="00B842BC" w:rsidRPr="00E82A84" w:rsidRDefault="00B842BC" w:rsidP="00CE6B23">
      <w:pPr>
        <w:pStyle w:val="Body2"/>
        <w:spacing w:after="0"/>
        <w:ind w:left="567" w:hanging="567"/>
        <w:jc w:val="center"/>
        <w:rPr>
          <w:rFonts w:ascii="Verdana" w:hAnsi="Verdana"/>
          <w:sz w:val="24"/>
          <w:szCs w:val="24"/>
          <w:lang w:val="lt-LT"/>
        </w:rPr>
      </w:pPr>
      <w:r w:rsidRPr="00E82A84">
        <w:rPr>
          <w:rFonts w:ascii="Verdana" w:hAnsi="Verdana"/>
          <w:b/>
          <w:sz w:val="24"/>
          <w:szCs w:val="24"/>
          <w:lang w:val="lt-LT"/>
        </w:rPr>
        <w:t>PASIŪLYMAS</w:t>
      </w:r>
    </w:p>
    <w:p w14:paraId="50C7A236" w14:textId="77777777" w:rsidR="00533C11" w:rsidRPr="00475EC3" w:rsidRDefault="00533C11" w:rsidP="00533C11">
      <w:pPr>
        <w:jc w:val="center"/>
        <w:rPr>
          <w:rFonts w:ascii="Verdana" w:hAnsi="Verdana"/>
          <w:b/>
          <w:bCs/>
          <w:color w:val="000000"/>
        </w:rPr>
      </w:pPr>
      <w:r w:rsidRPr="00475EC3">
        <w:rPr>
          <w:rFonts w:ascii="Verdana" w:hAnsi="Verdana"/>
          <w:b/>
        </w:rPr>
        <w:t>DĖL</w:t>
      </w:r>
      <w:r w:rsidRPr="00475EC3">
        <w:rPr>
          <w:rFonts w:ascii="Verdana" w:hAnsi="Verdana"/>
          <w:b/>
          <w:bCs/>
          <w:color w:val="000000"/>
        </w:rPr>
        <w:t xml:space="preserve"> </w:t>
      </w:r>
      <w:r>
        <w:rPr>
          <w:rFonts w:ascii="Verdana" w:hAnsi="Verdana"/>
          <w:b/>
          <w:bCs/>
          <w:color w:val="000000"/>
        </w:rPr>
        <w:t xml:space="preserve">MARIJAMPOLĖS </w:t>
      </w:r>
      <w:r w:rsidRPr="00136385">
        <w:rPr>
          <w:rFonts w:ascii="Verdana" w:hAnsi="Verdana"/>
          <w:b/>
          <w:bCs/>
          <w:color w:val="000000"/>
        </w:rPr>
        <w:t xml:space="preserve">LOPŠELIO-DARŽELIO SKYRIAUS </w:t>
      </w:r>
      <w:r>
        <w:rPr>
          <w:rFonts w:ascii="Verdana" w:hAnsi="Verdana"/>
          <w:b/>
          <w:bCs/>
          <w:color w:val="000000"/>
        </w:rPr>
        <w:t>„RŪTA“</w:t>
      </w:r>
      <w:r w:rsidRPr="00136385">
        <w:rPr>
          <w:rFonts w:ascii="Verdana" w:hAnsi="Verdana"/>
          <w:b/>
          <w:bCs/>
          <w:color w:val="000000"/>
        </w:rPr>
        <w:t xml:space="preserve"> VAIKŲ ŽAIDIMŲ AIKŠTELIŲ ĮRENGIMO</w:t>
      </w:r>
      <w:r w:rsidRPr="00475EC3">
        <w:rPr>
          <w:rFonts w:ascii="Verdana" w:hAnsi="Verdana"/>
          <w:b/>
          <w:bCs/>
          <w:color w:val="000000"/>
        </w:rPr>
        <w:t xml:space="preserve"> DARBŲ PIRKIMO</w:t>
      </w:r>
    </w:p>
    <w:p w14:paraId="205CDE3F" w14:textId="59CB552E" w:rsidR="00B842BC" w:rsidRPr="00E82A84" w:rsidRDefault="00B842BC" w:rsidP="00CE6B23">
      <w:pPr>
        <w:jc w:val="center"/>
        <w:rPr>
          <w:rFonts w:ascii="Verdana" w:hAnsi="Verdana"/>
          <w:b/>
        </w:rPr>
      </w:pPr>
    </w:p>
    <w:p w14:paraId="25C6C9FD" w14:textId="77777777" w:rsidR="00B842BC" w:rsidRPr="00E82A84" w:rsidRDefault="00B842BC" w:rsidP="00CE6B23">
      <w:pPr>
        <w:shd w:val="clear" w:color="auto" w:fill="FFFFFF"/>
        <w:jc w:val="center"/>
        <w:rPr>
          <w:rFonts w:ascii="Verdana" w:hAnsi="Verdana"/>
          <w:b/>
          <w:bCs/>
          <w:lang w:eastAsia="lt-LT"/>
        </w:rPr>
      </w:pPr>
      <w:r w:rsidRPr="00E82A84">
        <w:rPr>
          <w:rFonts w:ascii="Verdana" w:hAnsi="Verdana"/>
          <w:lang w:eastAsia="lt-LT"/>
        </w:rPr>
        <w:t>____________Nr.______</w:t>
      </w:r>
    </w:p>
    <w:p w14:paraId="563FC41A" w14:textId="7D695FB1" w:rsidR="00B842BC" w:rsidRPr="00E82A84" w:rsidRDefault="00B842BC" w:rsidP="00CE6B23">
      <w:pPr>
        <w:shd w:val="clear" w:color="auto" w:fill="FFFFFF"/>
        <w:ind w:left="3600"/>
        <w:rPr>
          <w:rFonts w:ascii="Verdana" w:hAnsi="Verdana"/>
          <w:bCs/>
          <w:lang w:eastAsia="lt-LT"/>
        </w:rPr>
      </w:pPr>
      <w:r w:rsidRPr="00E82A84">
        <w:rPr>
          <w:rFonts w:ascii="Verdana" w:hAnsi="Verdana"/>
          <w:bCs/>
          <w:lang w:eastAsia="lt-LT"/>
        </w:rPr>
        <w:t>(Data)</w:t>
      </w:r>
    </w:p>
    <w:p w14:paraId="67530770" w14:textId="77777777" w:rsidR="00B842BC" w:rsidRPr="00E82A84" w:rsidRDefault="00B842BC" w:rsidP="00CE6B23">
      <w:pPr>
        <w:shd w:val="clear" w:color="auto" w:fill="FFFFFF"/>
        <w:jc w:val="center"/>
        <w:rPr>
          <w:rFonts w:ascii="Verdana" w:hAnsi="Verdana"/>
          <w:bCs/>
          <w:lang w:eastAsia="lt-LT"/>
        </w:rPr>
      </w:pPr>
      <w:r w:rsidRPr="00E82A84">
        <w:rPr>
          <w:rFonts w:ascii="Verdana" w:hAnsi="Verdana"/>
          <w:bCs/>
          <w:lang w:eastAsia="lt-LT"/>
        </w:rPr>
        <w:t>_____________</w:t>
      </w:r>
    </w:p>
    <w:p w14:paraId="77514666" w14:textId="4E8909A7" w:rsidR="00B842BC" w:rsidRPr="00E82A84" w:rsidRDefault="00B842BC" w:rsidP="00CE6B23">
      <w:pPr>
        <w:shd w:val="clear" w:color="auto" w:fill="FFFFFF"/>
        <w:jc w:val="center"/>
        <w:rPr>
          <w:rFonts w:ascii="Verdana" w:hAnsi="Verdana"/>
          <w:bCs/>
          <w:lang w:eastAsia="lt-LT"/>
        </w:rPr>
      </w:pPr>
      <w:r w:rsidRPr="00E82A84">
        <w:rPr>
          <w:rFonts w:ascii="Verdana" w:hAnsi="Verdana"/>
          <w:bCs/>
          <w:lang w:eastAsia="lt-LT"/>
        </w:rPr>
        <w:t>(vieta)</w:t>
      </w:r>
    </w:p>
    <w:p w14:paraId="0406BAC8" w14:textId="77777777" w:rsidR="00B842BC" w:rsidRPr="00E82A84" w:rsidRDefault="00B842BC" w:rsidP="00CE6B23">
      <w:pPr>
        <w:shd w:val="clear" w:color="auto" w:fill="FFFFFF"/>
        <w:jc w:val="center"/>
        <w:rPr>
          <w:rFonts w:ascii="Verdana" w:hAnsi="Verdana"/>
          <w:bCs/>
          <w:lang w:eastAsia="lt-LT"/>
        </w:rPr>
      </w:pPr>
    </w:p>
    <w:p w14:paraId="11384AB9" w14:textId="77777777" w:rsidR="00B842BC" w:rsidRPr="00E82A84" w:rsidRDefault="00B842BC" w:rsidP="00CE6B23">
      <w:pPr>
        <w:pStyle w:val="Sraopastraipa"/>
        <w:numPr>
          <w:ilvl w:val="0"/>
          <w:numId w:val="12"/>
        </w:numPr>
        <w:spacing w:after="0" w:line="240" w:lineRule="auto"/>
        <w:ind w:left="0" w:firstLine="851"/>
        <w:contextualSpacing w:val="0"/>
        <w:jc w:val="center"/>
        <w:rPr>
          <w:rFonts w:ascii="Verdana" w:hAnsi="Verdana"/>
          <w:b/>
          <w:bCs/>
          <w:sz w:val="24"/>
          <w:szCs w:val="24"/>
        </w:rPr>
      </w:pPr>
      <w:r w:rsidRPr="00E82A84">
        <w:rPr>
          <w:rFonts w:ascii="Verdana" w:hAnsi="Verdana"/>
          <w:b/>
          <w:bCs/>
          <w:sz w:val="24"/>
          <w:szCs w:val="24"/>
        </w:rPr>
        <w:t>INFORMACIJA APIE TIEKĖJĄ (TIEKĖJŲ GRUPĖS NARIUS)</w:t>
      </w:r>
    </w:p>
    <w:p w14:paraId="37975A4C" w14:textId="77777777" w:rsidR="00B842BC" w:rsidRPr="00E82A84" w:rsidRDefault="00B842BC" w:rsidP="00CE6B23">
      <w:pPr>
        <w:shd w:val="clear" w:color="auto" w:fill="FFFFFF"/>
        <w:jc w:val="center"/>
        <w:rPr>
          <w:rFonts w:ascii="Verdana" w:hAnsi="Verdana"/>
          <w:bCs/>
          <w:lang w:eastAsia="lt-LT"/>
        </w:rPr>
      </w:pPr>
    </w:p>
    <w:p w14:paraId="446FED33" w14:textId="77777777" w:rsidR="00B842BC" w:rsidRPr="00E82A84" w:rsidRDefault="00B842BC" w:rsidP="00CE6B23">
      <w:pPr>
        <w:rPr>
          <w:rFonts w:ascii="Verdana" w:hAnsi="Verdana"/>
          <w:lang w:eastAsia="lt-LT"/>
        </w:rPr>
      </w:pPr>
    </w:p>
    <w:tbl>
      <w:tblPr>
        <w:tblW w:w="963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52"/>
        <w:gridCol w:w="3787"/>
      </w:tblGrid>
      <w:tr w:rsidR="00B842BC" w:rsidRPr="00E82A84" w14:paraId="7C465AC3" w14:textId="77777777" w:rsidTr="00323827">
        <w:trPr>
          <w:jc w:val="center"/>
        </w:trPr>
        <w:tc>
          <w:tcPr>
            <w:tcW w:w="5852" w:type="dxa"/>
          </w:tcPr>
          <w:p w14:paraId="14EBA455" w14:textId="77777777" w:rsidR="00B842BC" w:rsidRPr="00E82A84" w:rsidRDefault="00B842BC" w:rsidP="00CE6B23">
            <w:pPr>
              <w:rPr>
                <w:rFonts w:ascii="Verdana" w:hAnsi="Verdana"/>
                <w:i/>
                <w:lang w:eastAsia="lt-LT"/>
              </w:rPr>
            </w:pPr>
            <w:r w:rsidRPr="00E82A84">
              <w:rPr>
                <w:rFonts w:ascii="Verdana" w:hAnsi="Verdana"/>
                <w:lang w:eastAsia="lt-LT"/>
              </w:rPr>
              <w:t xml:space="preserve">Tiekėjo pavadinimas </w:t>
            </w:r>
            <w:r w:rsidRPr="00E82A84">
              <w:rPr>
                <w:rFonts w:ascii="Verdana" w:hAnsi="Verdana"/>
                <w:i/>
                <w:lang w:eastAsia="lt-LT"/>
              </w:rPr>
              <w:t>/Jeigu dalyvauja ūkio subjektų grupė, surašomi visi dalyvių pavadinimai/</w:t>
            </w:r>
          </w:p>
        </w:tc>
        <w:tc>
          <w:tcPr>
            <w:tcW w:w="3787" w:type="dxa"/>
          </w:tcPr>
          <w:p w14:paraId="2F0C0C73" w14:textId="77777777" w:rsidR="00B842BC" w:rsidRPr="00E82A84" w:rsidRDefault="00B842BC" w:rsidP="00CE6B23">
            <w:pPr>
              <w:jc w:val="both"/>
              <w:rPr>
                <w:rFonts w:ascii="Verdana" w:hAnsi="Verdana"/>
                <w:lang w:eastAsia="lt-LT"/>
              </w:rPr>
            </w:pPr>
          </w:p>
        </w:tc>
      </w:tr>
      <w:tr w:rsidR="00B842BC" w:rsidRPr="00E82A84" w14:paraId="6BA235B6" w14:textId="77777777" w:rsidTr="00323827">
        <w:trPr>
          <w:jc w:val="center"/>
        </w:trPr>
        <w:tc>
          <w:tcPr>
            <w:tcW w:w="5852" w:type="dxa"/>
          </w:tcPr>
          <w:p w14:paraId="3214D384"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Tiekėjo adresas </w:t>
            </w:r>
            <w:r w:rsidRPr="00E82A84">
              <w:rPr>
                <w:rFonts w:ascii="Verdana" w:hAnsi="Verdana"/>
                <w:i/>
                <w:lang w:eastAsia="lt-LT"/>
              </w:rPr>
              <w:t>/Jeigu dalyvauja ūkio subjektų grupė, surašomi visi dalyvių adresai/</w:t>
            </w:r>
          </w:p>
        </w:tc>
        <w:tc>
          <w:tcPr>
            <w:tcW w:w="3787" w:type="dxa"/>
          </w:tcPr>
          <w:p w14:paraId="64033F59" w14:textId="77777777" w:rsidR="00B842BC" w:rsidRPr="00E82A84" w:rsidRDefault="00B842BC" w:rsidP="00CE6B23">
            <w:pPr>
              <w:jc w:val="both"/>
              <w:rPr>
                <w:rFonts w:ascii="Verdana" w:hAnsi="Verdana"/>
                <w:lang w:eastAsia="lt-LT"/>
              </w:rPr>
            </w:pPr>
          </w:p>
        </w:tc>
      </w:tr>
      <w:tr w:rsidR="00B842BC" w:rsidRPr="00E82A84" w14:paraId="5D0548CE" w14:textId="77777777" w:rsidTr="00323827">
        <w:trPr>
          <w:jc w:val="center"/>
        </w:trPr>
        <w:tc>
          <w:tcPr>
            <w:tcW w:w="5852" w:type="dxa"/>
          </w:tcPr>
          <w:p w14:paraId="48F37509"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Tiekėjo įmonės kodas </w:t>
            </w:r>
            <w:r w:rsidRPr="00E82A84">
              <w:rPr>
                <w:rFonts w:ascii="Verdana" w:hAnsi="Verdana"/>
                <w:i/>
                <w:lang w:eastAsia="lt-LT"/>
              </w:rPr>
              <w:t>/Jeigu dalyvauja ūkio subjektų grupė, surašomi visi dalyvių įmonės kodai/</w:t>
            </w:r>
          </w:p>
        </w:tc>
        <w:tc>
          <w:tcPr>
            <w:tcW w:w="3787" w:type="dxa"/>
          </w:tcPr>
          <w:p w14:paraId="3EDDC617" w14:textId="77777777" w:rsidR="00B842BC" w:rsidRPr="00E82A84" w:rsidRDefault="00B842BC" w:rsidP="00CE6B23">
            <w:pPr>
              <w:jc w:val="both"/>
              <w:rPr>
                <w:rFonts w:ascii="Verdana" w:hAnsi="Verdana"/>
                <w:lang w:eastAsia="lt-LT"/>
              </w:rPr>
            </w:pPr>
          </w:p>
        </w:tc>
      </w:tr>
      <w:tr w:rsidR="00B842BC" w:rsidRPr="00E82A84" w14:paraId="0F15861F" w14:textId="77777777" w:rsidTr="00323827">
        <w:trPr>
          <w:jc w:val="center"/>
        </w:trPr>
        <w:tc>
          <w:tcPr>
            <w:tcW w:w="5852" w:type="dxa"/>
          </w:tcPr>
          <w:p w14:paraId="2EC6E89E"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Tiekėjo banko rekvizitai </w:t>
            </w:r>
            <w:r w:rsidRPr="00E82A84">
              <w:rPr>
                <w:rFonts w:ascii="Verdana" w:hAnsi="Verdana"/>
                <w:i/>
                <w:lang w:eastAsia="lt-LT"/>
              </w:rPr>
              <w:t>/Jeigu dalyvauja ūkio subjektų grupė, surašomi visi dalyvių banko rekvizitai/</w:t>
            </w:r>
          </w:p>
        </w:tc>
        <w:tc>
          <w:tcPr>
            <w:tcW w:w="3787" w:type="dxa"/>
          </w:tcPr>
          <w:p w14:paraId="1FD6D0D0" w14:textId="77777777" w:rsidR="00B842BC" w:rsidRPr="00E82A84" w:rsidRDefault="00B842BC" w:rsidP="00CE6B23">
            <w:pPr>
              <w:jc w:val="both"/>
              <w:rPr>
                <w:rFonts w:ascii="Verdana" w:hAnsi="Verdana"/>
                <w:lang w:eastAsia="lt-LT"/>
              </w:rPr>
            </w:pPr>
          </w:p>
        </w:tc>
      </w:tr>
      <w:tr w:rsidR="00B842BC" w:rsidRPr="00E82A84" w14:paraId="5566B53F" w14:textId="77777777" w:rsidTr="00323827">
        <w:trPr>
          <w:jc w:val="center"/>
        </w:trPr>
        <w:tc>
          <w:tcPr>
            <w:tcW w:w="5852" w:type="dxa"/>
          </w:tcPr>
          <w:p w14:paraId="47C6FC79"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Tiekėjo PVM mokėtojo kodas </w:t>
            </w:r>
            <w:r w:rsidRPr="00E82A84">
              <w:rPr>
                <w:rFonts w:ascii="Verdana" w:hAnsi="Verdana"/>
                <w:i/>
                <w:lang w:eastAsia="lt-LT"/>
              </w:rPr>
              <w:t>/Jeigu dalyvauja ūkio subjektų grupė, surašomi visi dalyvių PVM mokėtojų kodai/</w:t>
            </w:r>
          </w:p>
        </w:tc>
        <w:tc>
          <w:tcPr>
            <w:tcW w:w="3787" w:type="dxa"/>
          </w:tcPr>
          <w:p w14:paraId="37D0840D" w14:textId="77777777" w:rsidR="00B842BC" w:rsidRPr="00E82A84" w:rsidRDefault="00B842BC" w:rsidP="00CE6B23">
            <w:pPr>
              <w:jc w:val="both"/>
              <w:rPr>
                <w:rFonts w:ascii="Verdana" w:hAnsi="Verdana"/>
                <w:lang w:eastAsia="lt-LT"/>
              </w:rPr>
            </w:pPr>
          </w:p>
        </w:tc>
      </w:tr>
      <w:tr w:rsidR="00B842BC" w:rsidRPr="00E82A84" w14:paraId="4C4C2FCB" w14:textId="77777777" w:rsidTr="00323827">
        <w:trPr>
          <w:jc w:val="center"/>
        </w:trPr>
        <w:tc>
          <w:tcPr>
            <w:tcW w:w="5852" w:type="dxa"/>
          </w:tcPr>
          <w:p w14:paraId="60441983" w14:textId="77777777" w:rsidR="00B842BC" w:rsidRPr="00E82A84" w:rsidRDefault="00B842BC" w:rsidP="00CE6B23">
            <w:pPr>
              <w:jc w:val="both"/>
              <w:rPr>
                <w:rFonts w:ascii="Verdana" w:hAnsi="Verdana"/>
                <w:lang w:eastAsia="lt-LT"/>
              </w:rPr>
            </w:pPr>
            <w:r w:rsidRPr="00E82A84">
              <w:rPr>
                <w:rFonts w:ascii="Verdana" w:hAnsi="Verdana"/>
                <w:lang w:eastAsia="lt-LT"/>
              </w:rPr>
              <w:t xml:space="preserve">Telefono numeris </w:t>
            </w:r>
            <w:r w:rsidRPr="00E82A84">
              <w:rPr>
                <w:rFonts w:ascii="Verdana" w:hAnsi="Verdana"/>
                <w:i/>
                <w:lang w:eastAsia="lt-LT"/>
              </w:rPr>
              <w:t>/Jeigu dalyvauja ūkio subjektų grupė, surašomi visi dalyvių telefono numeriai/</w:t>
            </w:r>
          </w:p>
        </w:tc>
        <w:tc>
          <w:tcPr>
            <w:tcW w:w="3787" w:type="dxa"/>
          </w:tcPr>
          <w:p w14:paraId="2F939873" w14:textId="77777777" w:rsidR="00B842BC" w:rsidRPr="00E82A84" w:rsidRDefault="00B842BC" w:rsidP="00CE6B23">
            <w:pPr>
              <w:jc w:val="both"/>
              <w:rPr>
                <w:rFonts w:ascii="Verdana" w:hAnsi="Verdana"/>
                <w:lang w:eastAsia="lt-LT"/>
              </w:rPr>
            </w:pPr>
          </w:p>
        </w:tc>
      </w:tr>
      <w:tr w:rsidR="00B842BC" w:rsidRPr="00E82A84" w14:paraId="30E37EFC" w14:textId="77777777" w:rsidTr="00323827">
        <w:trPr>
          <w:jc w:val="center"/>
        </w:trPr>
        <w:tc>
          <w:tcPr>
            <w:tcW w:w="5852" w:type="dxa"/>
          </w:tcPr>
          <w:p w14:paraId="21D26B8B" w14:textId="14429364" w:rsidR="00B842BC" w:rsidRPr="00E82A84" w:rsidRDefault="00B842BC" w:rsidP="00CE6B23">
            <w:pPr>
              <w:jc w:val="both"/>
              <w:rPr>
                <w:rFonts w:ascii="Verdana" w:hAnsi="Verdana"/>
                <w:lang w:eastAsia="lt-LT"/>
              </w:rPr>
            </w:pPr>
            <w:r w:rsidRPr="00E82A84">
              <w:rPr>
                <w:rFonts w:ascii="Verdana" w:hAnsi="Verdana"/>
                <w:lang w:eastAsia="lt-LT"/>
              </w:rPr>
              <w:lastRenderedPageBreak/>
              <w:t xml:space="preserve">El. pašto adresas </w:t>
            </w:r>
            <w:r w:rsidRPr="00E82A84">
              <w:rPr>
                <w:rFonts w:ascii="Verdana" w:hAnsi="Verdana"/>
                <w:i/>
                <w:lang w:eastAsia="lt-LT"/>
              </w:rPr>
              <w:t>/</w:t>
            </w:r>
            <w:r w:rsidR="0014027B" w:rsidRPr="00E82A84">
              <w:rPr>
                <w:rFonts w:ascii="Verdana" w:eastAsiaTheme="minorEastAsia" w:hAnsi="Verdana"/>
                <w:i/>
                <w:color w:val="auto"/>
                <w:lang w:eastAsia="lt-LT"/>
              </w:rPr>
              <w:t xml:space="preserve"> </w:t>
            </w:r>
            <w:r w:rsidR="0014027B" w:rsidRPr="00E82A84">
              <w:rPr>
                <w:rFonts w:ascii="Verdana" w:hAnsi="Verdana"/>
                <w:i/>
                <w:lang w:eastAsia="lt-LT"/>
              </w:rPr>
              <w:t>Jeigu dalyvauja ūkio subjektų grupė, surašomi visi dalyvių, tiekėjų grupės atstovų el. pašto adresai</w:t>
            </w:r>
            <w:r w:rsidRPr="00E82A84">
              <w:rPr>
                <w:rFonts w:ascii="Verdana" w:hAnsi="Verdana"/>
                <w:i/>
                <w:lang w:eastAsia="lt-LT"/>
              </w:rPr>
              <w:t>/</w:t>
            </w:r>
          </w:p>
        </w:tc>
        <w:tc>
          <w:tcPr>
            <w:tcW w:w="3787" w:type="dxa"/>
          </w:tcPr>
          <w:p w14:paraId="20748372" w14:textId="77777777" w:rsidR="00B842BC" w:rsidRPr="00E82A84" w:rsidRDefault="00B842BC" w:rsidP="00CE6B23">
            <w:pPr>
              <w:jc w:val="both"/>
              <w:rPr>
                <w:rFonts w:ascii="Verdana" w:hAnsi="Verdana"/>
                <w:lang w:eastAsia="lt-LT"/>
              </w:rPr>
            </w:pPr>
          </w:p>
        </w:tc>
      </w:tr>
    </w:tbl>
    <w:p w14:paraId="48BD28F0" w14:textId="77777777" w:rsidR="00C1026B" w:rsidRPr="00E82A84" w:rsidRDefault="00B842BC" w:rsidP="00CE6B23">
      <w:pPr>
        <w:ind w:right="-1" w:firstLine="720"/>
        <w:jc w:val="both"/>
        <w:rPr>
          <w:rFonts w:ascii="Verdana" w:hAnsi="Verdana"/>
        </w:rPr>
      </w:pPr>
      <w:r w:rsidRPr="00E82A84">
        <w:rPr>
          <w:rFonts w:ascii="Verdana" w:hAnsi="Verdana"/>
        </w:rPr>
        <w:t>Šiuo pasiūlymu pažymime, kad sutinkame su visomis pirkimo sąlygomis, nustatytomis:</w:t>
      </w:r>
    </w:p>
    <w:p w14:paraId="23EB64C2" w14:textId="6B7C3E4F" w:rsidR="00D314C7" w:rsidRPr="00E82A84" w:rsidRDefault="00C1026B" w:rsidP="00CE6B23">
      <w:pPr>
        <w:ind w:right="-1" w:firstLine="720"/>
        <w:jc w:val="both"/>
        <w:rPr>
          <w:rFonts w:ascii="Verdana" w:hAnsi="Verdana"/>
        </w:rPr>
      </w:pPr>
      <w:r w:rsidRPr="00E82A84">
        <w:rPr>
          <w:rFonts w:ascii="Verdana" w:hAnsi="Verdana"/>
        </w:rPr>
        <w:t xml:space="preserve">1. </w:t>
      </w:r>
      <w:r w:rsidR="00134341" w:rsidRPr="00E82A84">
        <w:rPr>
          <w:rFonts w:ascii="Verdana" w:hAnsi="Verdana"/>
        </w:rPr>
        <w:t>supaprastinto atviro pirkimo</w:t>
      </w:r>
      <w:r w:rsidRPr="00E82A84">
        <w:rPr>
          <w:rFonts w:ascii="Verdana" w:hAnsi="Verdana"/>
        </w:rPr>
        <w:t xml:space="preserve"> skelbime, paskelbtame </w:t>
      </w:r>
      <w:r w:rsidR="00134341" w:rsidRPr="00E82A84">
        <w:rPr>
          <w:rFonts w:ascii="Verdana" w:hAnsi="Verdana"/>
        </w:rPr>
        <w:t>Lietuvos Respublikos viešųjų pirkimų įstatymo nustatyta tvarka</w:t>
      </w:r>
      <w:r w:rsidR="00D314C7" w:rsidRPr="00E82A84">
        <w:rPr>
          <w:rFonts w:ascii="Verdana" w:hAnsi="Verdana"/>
        </w:rPr>
        <w:t>;</w:t>
      </w:r>
    </w:p>
    <w:p w14:paraId="7F2A3F33" w14:textId="105CD3BD" w:rsidR="00B842BC" w:rsidRPr="00E82A84" w:rsidRDefault="00191036" w:rsidP="00CE6B23">
      <w:pPr>
        <w:numPr>
          <w:ilvl w:val="0"/>
          <w:numId w:val="3"/>
        </w:numPr>
        <w:ind w:right="-1"/>
        <w:jc w:val="both"/>
        <w:rPr>
          <w:rFonts w:ascii="Verdana" w:hAnsi="Verdana"/>
        </w:rPr>
      </w:pPr>
      <w:r w:rsidRPr="00E82A84">
        <w:rPr>
          <w:rFonts w:ascii="Verdana" w:hAnsi="Verdana"/>
        </w:rPr>
        <w:t>pirkimo sąlygose ir prieduose</w:t>
      </w:r>
      <w:r w:rsidR="00B842BC" w:rsidRPr="00E82A84">
        <w:rPr>
          <w:rFonts w:ascii="Verdana" w:hAnsi="Verdana"/>
        </w:rPr>
        <w:t xml:space="preserve"> (jų paaiškinimuose, papildymuose).</w:t>
      </w:r>
    </w:p>
    <w:p w14:paraId="12C775FA" w14:textId="77777777" w:rsidR="00B842BC" w:rsidRPr="00E82A84" w:rsidRDefault="00B842BC" w:rsidP="00CE6B23">
      <w:pPr>
        <w:ind w:right="-2" w:firstLine="720"/>
        <w:jc w:val="both"/>
        <w:rPr>
          <w:rFonts w:ascii="Verdana" w:hAnsi="Verdana"/>
        </w:rPr>
      </w:pPr>
      <w:r w:rsidRPr="00E82A84">
        <w:rPr>
          <w:rFonts w:ascii="Verdana" w:hAnsi="Verdana"/>
        </w:rPr>
        <w:t>Taip pat patvirtiname, kad visa Mūsų pasiūlyme pateikta informacija yra teisinga ir kad Mes nenuslėpėme jokios informacijos, kurią buvo prašoma pateikti pirkimo dokumentuose.</w:t>
      </w:r>
    </w:p>
    <w:p w14:paraId="0905A169" w14:textId="77777777" w:rsidR="00B842BC" w:rsidRPr="00E82A84" w:rsidRDefault="00B842BC" w:rsidP="00CE6B23">
      <w:pPr>
        <w:ind w:right="-2" w:firstLine="720"/>
        <w:jc w:val="both"/>
        <w:rPr>
          <w:rFonts w:ascii="Verdana" w:hAnsi="Verdana"/>
        </w:rPr>
      </w:pPr>
      <w:r w:rsidRPr="00E82A84">
        <w:rPr>
          <w:rFonts w:ascii="Verdana" w:hAnsi="Verdana"/>
        </w:rPr>
        <w:t>Suprantame, kad, išaiškėjus aukščiau nurodytoms aplinkybėms, būsime pašalinti iš šio pirkimo ir mūsų pateiktas pasiūlymas bus atmestas.</w:t>
      </w:r>
    </w:p>
    <w:p w14:paraId="380DE55A" w14:textId="5F46F7A7" w:rsidR="00B842BC" w:rsidRPr="00E82A84" w:rsidRDefault="00B842BC" w:rsidP="00CE6B23">
      <w:pPr>
        <w:ind w:right="-1" w:firstLine="720"/>
        <w:jc w:val="both"/>
        <w:rPr>
          <w:rFonts w:ascii="Verdana" w:hAnsi="Verdana"/>
        </w:rPr>
      </w:pPr>
      <w:r w:rsidRPr="00E82A84">
        <w:rPr>
          <w:rFonts w:ascii="Verdana" w:hAnsi="Verdana"/>
        </w:rPr>
        <w:t xml:space="preserve">Pasirašydami CVP IS priemonėmis pateiktą pasiūlymą </w:t>
      </w:r>
      <w:r w:rsidR="00D314C7" w:rsidRPr="00E82A84">
        <w:rPr>
          <w:rFonts w:ascii="Verdana" w:hAnsi="Verdana"/>
        </w:rPr>
        <w:t xml:space="preserve">fiziniu arba </w:t>
      </w:r>
      <w:r w:rsidRPr="00E82A84">
        <w:rPr>
          <w:rFonts w:ascii="Verdana" w:hAnsi="Verdana"/>
        </w:rPr>
        <w:t xml:space="preserve">kvalifikuotu elektroniniu parašu, patvirtiname, kad dokumentų skaitmeninės kopijos ir elektroninėmis priemonėmis pateikti duomenys yra tikri. </w:t>
      </w:r>
    </w:p>
    <w:p w14:paraId="335A683C" w14:textId="081B0135" w:rsidR="006C23AA" w:rsidRPr="00E82A84" w:rsidRDefault="00B842BC" w:rsidP="00CE6B23">
      <w:pPr>
        <w:ind w:firstLine="709"/>
        <w:jc w:val="both"/>
        <w:rPr>
          <w:rFonts w:ascii="Verdana" w:hAnsi="Verdana"/>
          <w:color w:val="000000"/>
        </w:rPr>
      </w:pPr>
      <w:r w:rsidRPr="00E82A84">
        <w:rPr>
          <w:rFonts w:ascii="Verdana" w:hAnsi="Verdana"/>
          <w:color w:val="000000"/>
        </w:rPr>
        <w:t>Pasiūlymas galioja iki termino, nurodyto pirkimo dokumentuose.</w:t>
      </w:r>
    </w:p>
    <w:p w14:paraId="589CA391" w14:textId="0C3BDA47" w:rsidR="006C23AA" w:rsidRPr="00E82A84" w:rsidRDefault="006C23AA" w:rsidP="00CE6B23">
      <w:pPr>
        <w:ind w:firstLine="709"/>
        <w:jc w:val="both"/>
        <w:rPr>
          <w:rFonts w:ascii="Verdana" w:hAnsi="Verdana"/>
          <w:color w:val="000000"/>
        </w:rPr>
      </w:pPr>
    </w:p>
    <w:p w14:paraId="0A71AF0A" w14:textId="77777777" w:rsidR="00B842BC" w:rsidRPr="00E82A84" w:rsidRDefault="00B842BC" w:rsidP="00CE6B23">
      <w:pPr>
        <w:tabs>
          <w:tab w:val="left" w:pos="567"/>
        </w:tabs>
        <w:jc w:val="center"/>
        <w:rPr>
          <w:rFonts w:ascii="Verdana" w:hAnsi="Verdana"/>
          <w:b/>
          <w:bCs/>
        </w:rPr>
      </w:pPr>
      <w:r w:rsidRPr="00E82A84">
        <w:rPr>
          <w:rFonts w:ascii="Verdana" w:hAnsi="Verdana"/>
          <w:b/>
          <w:bCs/>
        </w:rPr>
        <w:t>II. PASIŪLYMO KAINA</w:t>
      </w:r>
    </w:p>
    <w:p w14:paraId="4654DACA" w14:textId="77777777" w:rsidR="00B842BC" w:rsidRPr="00E82A84" w:rsidRDefault="00B842BC" w:rsidP="00CE6B23">
      <w:pPr>
        <w:ind w:firstLine="709"/>
        <w:jc w:val="both"/>
        <w:rPr>
          <w:rFonts w:ascii="Verdana" w:hAnsi="Verdana"/>
          <w:color w:val="000000"/>
        </w:rPr>
      </w:pPr>
    </w:p>
    <w:p w14:paraId="59D3D960" w14:textId="77777777" w:rsidR="00D314C7" w:rsidRPr="00E82A84" w:rsidRDefault="00D314C7" w:rsidP="00CE6B23">
      <w:pPr>
        <w:ind w:firstLine="709"/>
        <w:jc w:val="both"/>
        <w:rPr>
          <w:rFonts w:ascii="Verdana" w:hAnsi="Verdana"/>
          <w:color w:val="000000"/>
        </w:rPr>
      </w:pPr>
      <w:bookmarkStart w:id="77" w:name="_Hlk124846309"/>
      <w:r w:rsidRPr="00E82A84">
        <w:rPr>
          <w:rFonts w:ascii="Verdana" w:hAnsi="Verdana"/>
          <w:color w:val="000000"/>
        </w:rPr>
        <w:t>Išnagrinėję pirkimo dokumentus, siūlome perkamus darbus atlikti už kainą, nurodytą lentelėje:</w:t>
      </w:r>
    </w:p>
    <w:p w14:paraId="735BEE90" w14:textId="77777777" w:rsidR="00030AE8" w:rsidRPr="00E82A84" w:rsidRDefault="00030AE8" w:rsidP="00CE6B23">
      <w:pPr>
        <w:ind w:firstLine="709"/>
        <w:jc w:val="both"/>
        <w:rPr>
          <w:rFonts w:ascii="Verdana" w:hAnsi="Verdana"/>
          <w:color w:val="000000"/>
        </w:rPr>
      </w:pPr>
    </w:p>
    <w:tbl>
      <w:tblPr>
        <w:tblStyle w:val="Lentelstinklelis"/>
        <w:tblW w:w="0" w:type="auto"/>
        <w:tblLook w:val="04A0" w:firstRow="1" w:lastRow="0" w:firstColumn="1" w:lastColumn="0" w:noHBand="0" w:noVBand="1"/>
      </w:tblPr>
      <w:tblGrid>
        <w:gridCol w:w="849"/>
        <w:gridCol w:w="6688"/>
        <w:gridCol w:w="2092"/>
      </w:tblGrid>
      <w:tr w:rsidR="00533C11" w:rsidRPr="00475EC3" w14:paraId="0A128CCF" w14:textId="77777777" w:rsidTr="00BB6A41">
        <w:tc>
          <w:tcPr>
            <w:tcW w:w="849" w:type="dxa"/>
          </w:tcPr>
          <w:p w14:paraId="2ACDBBEE" w14:textId="77777777" w:rsidR="00533C11" w:rsidRPr="00475EC3" w:rsidRDefault="00533C11" w:rsidP="00BB6A41">
            <w:pPr>
              <w:jc w:val="center"/>
              <w:rPr>
                <w:rFonts w:ascii="Verdana" w:hAnsi="Verdana"/>
                <w:lang w:val="lt-LT"/>
              </w:rPr>
            </w:pPr>
            <w:r w:rsidRPr="00475EC3">
              <w:rPr>
                <w:rFonts w:ascii="Verdana" w:hAnsi="Verdana"/>
                <w:b/>
                <w:lang w:val="lt-LT"/>
              </w:rPr>
              <w:t>Eil. Nr.</w:t>
            </w:r>
          </w:p>
        </w:tc>
        <w:tc>
          <w:tcPr>
            <w:tcW w:w="6688" w:type="dxa"/>
            <w:vAlign w:val="center"/>
          </w:tcPr>
          <w:p w14:paraId="31AF61D8" w14:textId="77777777" w:rsidR="00533C11" w:rsidRPr="00475EC3" w:rsidRDefault="00533C11" w:rsidP="00BB6A41">
            <w:pPr>
              <w:jc w:val="center"/>
              <w:rPr>
                <w:rFonts w:ascii="Verdana" w:hAnsi="Verdana"/>
                <w:lang w:val="lt-LT"/>
              </w:rPr>
            </w:pPr>
            <w:r w:rsidRPr="00475EC3">
              <w:rPr>
                <w:rFonts w:ascii="Verdana" w:hAnsi="Verdana"/>
                <w:b/>
                <w:lang w:val="lt-LT"/>
              </w:rPr>
              <w:t>Darbų rūšis ir aprašymas</w:t>
            </w:r>
          </w:p>
        </w:tc>
        <w:tc>
          <w:tcPr>
            <w:tcW w:w="2092" w:type="dxa"/>
          </w:tcPr>
          <w:p w14:paraId="304960C7" w14:textId="77777777" w:rsidR="00533C11" w:rsidRPr="00475EC3" w:rsidRDefault="00533C11" w:rsidP="00BB6A41">
            <w:pPr>
              <w:jc w:val="center"/>
              <w:rPr>
                <w:rFonts w:ascii="Verdana" w:hAnsi="Verdana"/>
                <w:lang w:val="lt-LT"/>
              </w:rPr>
            </w:pPr>
            <w:r w:rsidRPr="00475EC3">
              <w:rPr>
                <w:rFonts w:ascii="Verdana" w:hAnsi="Verdana"/>
                <w:b/>
                <w:lang w:val="lt-LT"/>
              </w:rPr>
              <w:t>Kaina be PVM, Eur</w:t>
            </w:r>
          </w:p>
        </w:tc>
      </w:tr>
      <w:tr w:rsidR="00533C11" w:rsidRPr="00475EC3" w14:paraId="50C1F6C7" w14:textId="77777777" w:rsidTr="00BB6A41">
        <w:trPr>
          <w:trHeight w:val="685"/>
        </w:trPr>
        <w:tc>
          <w:tcPr>
            <w:tcW w:w="849" w:type="dxa"/>
          </w:tcPr>
          <w:p w14:paraId="04B0A4DD" w14:textId="77777777" w:rsidR="00533C11" w:rsidRPr="00475EC3" w:rsidRDefault="00533C11" w:rsidP="00BB6A41">
            <w:pPr>
              <w:jc w:val="center"/>
              <w:rPr>
                <w:rFonts w:ascii="Verdana" w:hAnsi="Verdana"/>
                <w:lang w:val="lt-LT"/>
              </w:rPr>
            </w:pPr>
            <w:r w:rsidRPr="00475EC3">
              <w:rPr>
                <w:rFonts w:ascii="Verdana" w:hAnsi="Verdana"/>
                <w:bCs/>
                <w:lang w:val="lt-LT"/>
              </w:rPr>
              <w:t>1.</w:t>
            </w:r>
          </w:p>
        </w:tc>
        <w:tc>
          <w:tcPr>
            <w:tcW w:w="6688" w:type="dxa"/>
            <w:vAlign w:val="center"/>
          </w:tcPr>
          <w:p w14:paraId="07B16697" w14:textId="77777777" w:rsidR="00533C11" w:rsidRPr="0037523C" w:rsidRDefault="00533C11" w:rsidP="00BB6A41">
            <w:pPr>
              <w:jc w:val="both"/>
              <w:rPr>
                <w:rFonts w:ascii="Verdana" w:hAnsi="Verdana"/>
                <w:lang w:val="lt-LT"/>
              </w:rPr>
            </w:pPr>
            <w:r w:rsidRPr="0037523C">
              <w:rPr>
                <w:rFonts w:ascii="Verdana" w:hAnsi="Verdana"/>
                <w:color w:val="000000"/>
                <w:lang w:val="lt-LT"/>
              </w:rPr>
              <w:t>Marijampolės lopšelio-darželio skyriaus „Rūta“ vaikų žaidimų aikštelių įrengimo darbai</w:t>
            </w:r>
          </w:p>
        </w:tc>
        <w:tc>
          <w:tcPr>
            <w:tcW w:w="2092" w:type="dxa"/>
            <w:vAlign w:val="center"/>
          </w:tcPr>
          <w:p w14:paraId="3BB95A17" w14:textId="77777777" w:rsidR="00533C11" w:rsidRPr="00475EC3" w:rsidRDefault="00533C11" w:rsidP="00BB6A41">
            <w:pPr>
              <w:jc w:val="center"/>
              <w:rPr>
                <w:rFonts w:ascii="Verdana" w:hAnsi="Verdana"/>
                <w:b/>
                <w:bCs/>
                <w:lang w:val="lt-LT"/>
              </w:rPr>
            </w:pPr>
          </w:p>
        </w:tc>
      </w:tr>
      <w:tr w:rsidR="00533C11" w:rsidRPr="00475EC3" w14:paraId="1B07AA11" w14:textId="77777777" w:rsidTr="00BB6A41">
        <w:trPr>
          <w:trHeight w:val="368"/>
        </w:trPr>
        <w:tc>
          <w:tcPr>
            <w:tcW w:w="849" w:type="dxa"/>
          </w:tcPr>
          <w:p w14:paraId="3C2502A4" w14:textId="77777777" w:rsidR="00533C11" w:rsidRPr="00475EC3" w:rsidRDefault="00533C11" w:rsidP="00BB6A41">
            <w:pPr>
              <w:jc w:val="center"/>
              <w:rPr>
                <w:rFonts w:ascii="Verdana" w:hAnsi="Verdana"/>
                <w:bCs/>
                <w:lang w:val="lt-LT"/>
              </w:rPr>
            </w:pPr>
            <w:r>
              <w:rPr>
                <w:rFonts w:ascii="Verdana" w:hAnsi="Verdana"/>
                <w:bCs/>
                <w:lang w:val="lt-LT"/>
              </w:rPr>
              <w:t>2</w:t>
            </w:r>
            <w:r w:rsidRPr="00475EC3">
              <w:rPr>
                <w:rFonts w:ascii="Verdana" w:hAnsi="Verdana"/>
                <w:bCs/>
                <w:lang w:val="lt-LT"/>
              </w:rPr>
              <w:t>.</w:t>
            </w:r>
          </w:p>
        </w:tc>
        <w:tc>
          <w:tcPr>
            <w:tcW w:w="6688" w:type="dxa"/>
            <w:vAlign w:val="center"/>
          </w:tcPr>
          <w:p w14:paraId="72E318F4" w14:textId="7B779334" w:rsidR="00533C11" w:rsidRPr="0037523C" w:rsidRDefault="00533C11" w:rsidP="00BB6A41">
            <w:pPr>
              <w:jc w:val="both"/>
              <w:rPr>
                <w:rFonts w:ascii="Verdana" w:hAnsi="Verdana"/>
                <w:lang w:val="lt-LT"/>
              </w:rPr>
            </w:pPr>
            <w:r w:rsidRPr="0037523C">
              <w:rPr>
                <w:rFonts w:ascii="Verdana" w:hAnsi="Verdana"/>
                <w:lang w:val="lt-LT"/>
              </w:rPr>
              <w:t>Kadastrinių matavimų</w:t>
            </w:r>
            <w:r w:rsidR="0037523C">
              <w:rPr>
                <w:rFonts w:ascii="Verdana" w:hAnsi="Verdana"/>
                <w:lang w:val="lt-LT"/>
              </w:rPr>
              <w:t xml:space="preserve"> </w:t>
            </w:r>
            <w:r w:rsidRPr="0037523C">
              <w:rPr>
                <w:rFonts w:ascii="Verdana" w:hAnsi="Verdana"/>
                <w:lang w:val="lt-LT"/>
              </w:rPr>
              <w:t>ir išpildomosios dokumentacijos parengimas bei kitų teisės aktų nustatytų dokumentų, reikalingų statybos užbaigimo procedūroms atlikti, parengimas</w:t>
            </w:r>
          </w:p>
        </w:tc>
        <w:tc>
          <w:tcPr>
            <w:tcW w:w="2092" w:type="dxa"/>
            <w:vAlign w:val="center"/>
          </w:tcPr>
          <w:p w14:paraId="0D413E82" w14:textId="77777777" w:rsidR="00533C11" w:rsidRPr="00475EC3" w:rsidRDefault="00533C11" w:rsidP="00BB6A41">
            <w:pPr>
              <w:jc w:val="center"/>
              <w:rPr>
                <w:rFonts w:ascii="Verdana" w:hAnsi="Verdana"/>
                <w:b/>
                <w:bCs/>
                <w:lang w:val="lt-LT"/>
              </w:rPr>
            </w:pPr>
          </w:p>
        </w:tc>
      </w:tr>
      <w:tr w:rsidR="00533C11" w:rsidRPr="00475EC3" w14:paraId="6E87E652" w14:textId="77777777" w:rsidTr="00BB6A41">
        <w:tc>
          <w:tcPr>
            <w:tcW w:w="7537" w:type="dxa"/>
            <w:gridSpan w:val="2"/>
          </w:tcPr>
          <w:p w14:paraId="1014016E" w14:textId="77777777" w:rsidR="00533C11" w:rsidRPr="00475EC3" w:rsidRDefault="00533C11" w:rsidP="00BB6A41">
            <w:pPr>
              <w:jc w:val="right"/>
              <w:rPr>
                <w:rFonts w:ascii="Verdana" w:hAnsi="Verdana"/>
                <w:bCs/>
                <w:shd w:val="clear" w:color="auto" w:fill="FFFFFF"/>
                <w:lang w:val="lt-LT"/>
              </w:rPr>
            </w:pPr>
            <w:r w:rsidRPr="00475EC3">
              <w:rPr>
                <w:rFonts w:ascii="Verdana" w:hAnsi="Verdana"/>
                <w:b/>
                <w:lang w:val="lt-LT"/>
              </w:rPr>
              <w:t>Iš viso bendra pasiūlymo kaina be PVM, Eur:</w:t>
            </w:r>
          </w:p>
        </w:tc>
        <w:tc>
          <w:tcPr>
            <w:tcW w:w="2092" w:type="dxa"/>
          </w:tcPr>
          <w:p w14:paraId="6A8795BA" w14:textId="77777777" w:rsidR="00533C11" w:rsidRPr="00475EC3" w:rsidRDefault="00533C11" w:rsidP="00BB6A41">
            <w:pPr>
              <w:jc w:val="both"/>
              <w:rPr>
                <w:rFonts w:ascii="Verdana" w:hAnsi="Verdana"/>
                <w:lang w:val="lt-LT"/>
              </w:rPr>
            </w:pPr>
          </w:p>
        </w:tc>
      </w:tr>
      <w:tr w:rsidR="00533C11" w:rsidRPr="00475EC3" w14:paraId="1E6A37D7" w14:textId="77777777" w:rsidTr="00BB6A41">
        <w:tc>
          <w:tcPr>
            <w:tcW w:w="7537" w:type="dxa"/>
            <w:gridSpan w:val="2"/>
          </w:tcPr>
          <w:p w14:paraId="6E9BCB40" w14:textId="77777777" w:rsidR="00533C11" w:rsidRPr="00475EC3" w:rsidRDefault="00533C11" w:rsidP="00BB6A41">
            <w:pPr>
              <w:jc w:val="right"/>
              <w:rPr>
                <w:rFonts w:ascii="Verdana" w:hAnsi="Verdana"/>
                <w:bCs/>
                <w:shd w:val="clear" w:color="auto" w:fill="FFFFFF"/>
                <w:lang w:val="lt-LT"/>
              </w:rPr>
            </w:pPr>
            <w:r w:rsidRPr="00475EC3">
              <w:rPr>
                <w:rFonts w:ascii="Verdana" w:hAnsi="Verdana"/>
                <w:b/>
                <w:lang w:val="lt-LT"/>
              </w:rPr>
              <w:t>Pridėtinės vertės mokestis (...% PVM):</w:t>
            </w:r>
          </w:p>
        </w:tc>
        <w:tc>
          <w:tcPr>
            <w:tcW w:w="2092" w:type="dxa"/>
          </w:tcPr>
          <w:p w14:paraId="69D15301" w14:textId="77777777" w:rsidR="00533C11" w:rsidRPr="00475EC3" w:rsidRDefault="00533C11" w:rsidP="00BB6A41">
            <w:pPr>
              <w:jc w:val="both"/>
              <w:rPr>
                <w:rFonts w:ascii="Verdana" w:hAnsi="Verdana"/>
                <w:lang w:val="lt-LT"/>
              </w:rPr>
            </w:pPr>
          </w:p>
        </w:tc>
      </w:tr>
      <w:tr w:rsidR="00533C11" w:rsidRPr="00475EC3" w14:paraId="78EA2CB4" w14:textId="77777777" w:rsidTr="00BB6A41">
        <w:trPr>
          <w:trHeight w:val="70"/>
        </w:trPr>
        <w:tc>
          <w:tcPr>
            <w:tcW w:w="7537" w:type="dxa"/>
            <w:gridSpan w:val="2"/>
          </w:tcPr>
          <w:p w14:paraId="6BECEADA" w14:textId="77777777" w:rsidR="00533C11" w:rsidRPr="00475EC3" w:rsidRDefault="00533C11" w:rsidP="00BB6A41">
            <w:pPr>
              <w:jc w:val="right"/>
              <w:rPr>
                <w:rFonts w:ascii="Verdana" w:hAnsi="Verdana"/>
                <w:bCs/>
                <w:shd w:val="clear" w:color="auto" w:fill="FFFFFF"/>
                <w:lang w:val="lt-LT"/>
              </w:rPr>
            </w:pPr>
            <w:r w:rsidRPr="00475EC3">
              <w:rPr>
                <w:rFonts w:ascii="Verdana" w:hAnsi="Verdana"/>
                <w:b/>
                <w:lang w:val="lt-LT"/>
              </w:rPr>
              <w:t>Iš viso bendra pasiūlymo kaina su PVM, Eur:</w:t>
            </w:r>
          </w:p>
        </w:tc>
        <w:tc>
          <w:tcPr>
            <w:tcW w:w="2092" w:type="dxa"/>
          </w:tcPr>
          <w:p w14:paraId="7AFA8C6D" w14:textId="77777777" w:rsidR="00533C11" w:rsidRPr="00475EC3" w:rsidRDefault="00533C11" w:rsidP="00BB6A41">
            <w:pPr>
              <w:jc w:val="both"/>
              <w:rPr>
                <w:rFonts w:ascii="Verdana" w:hAnsi="Verdana"/>
                <w:lang w:val="lt-LT"/>
              </w:rPr>
            </w:pPr>
          </w:p>
        </w:tc>
      </w:tr>
    </w:tbl>
    <w:p w14:paraId="7F87A714" w14:textId="77777777" w:rsidR="00030AE8" w:rsidRPr="00E82A84" w:rsidRDefault="00030AE8" w:rsidP="00CE6B23">
      <w:pPr>
        <w:jc w:val="both"/>
        <w:rPr>
          <w:rFonts w:ascii="Verdana" w:hAnsi="Verdana"/>
          <w:color w:val="000000"/>
        </w:rPr>
      </w:pPr>
    </w:p>
    <w:bookmarkEnd w:id="77"/>
    <w:p w14:paraId="550DA74A" w14:textId="0D392FA8" w:rsidR="00E27517" w:rsidRPr="00E82A84" w:rsidRDefault="00E27517" w:rsidP="00CE6B23">
      <w:pPr>
        <w:ind w:firstLine="720"/>
        <w:jc w:val="both"/>
        <w:rPr>
          <w:rFonts w:ascii="Verdana" w:hAnsi="Verdana"/>
          <w:bCs/>
          <w:iCs/>
          <w:color w:val="000000"/>
        </w:rPr>
      </w:pPr>
      <w:r w:rsidRPr="00E82A84">
        <w:rPr>
          <w:rFonts w:ascii="Verdana" w:hAnsi="Verdana"/>
          <w:bCs/>
          <w:iCs/>
          <w:color w:val="000000"/>
        </w:rPr>
        <w:t>- kainos pasiūlyme nurodomos, paliekant du skaitmenis po kablelio;</w:t>
      </w:r>
    </w:p>
    <w:p w14:paraId="07D7B414" w14:textId="65E5E9C4" w:rsidR="00E27517" w:rsidRPr="00E82A84" w:rsidRDefault="00E27517" w:rsidP="00CE6B23">
      <w:pPr>
        <w:ind w:firstLine="720"/>
        <w:jc w:val="both"/>
        <w:rPr>
          <w:rFonts w:ascii="Verdana" w:hAnsi="Verdana"/>
          <w:bCs/>
          <w:iCs/>
          <w:color w:val="000000"/>
        </w:rPr>
      </w:pPr>
      <w:r w:rsidRPr="00E82A84">
        <w:rPr>
          <w:rFonts w:ascii="Verdana" w:hAnsi="Verdana"/>
          <w:bCs/>
          <w:iCs/>
          <w:color w:val="000000"/>
        </w:rPr>
        <w:t>- bendra kaina turi atitikti pateiktų jos sudėtinių dalių sumą;</w:t>
      </w:r>
    </w:p>
    <w:p w14:paraId="79240FD8" w14:textId="6DB7C9B3" w:rsidR="00E27517" w:rsidRPr="00E82A84" w:rsidRDefault="00E27517" w:rsidP="00CE6B23">
      <w:pPr>
        <w:ind w:firstLine="720"/>
        <w:jc w:val="both"/>
        <w:rPr>
          <w:rFonts w:ascii="Verdana" w:hAnsi="Verdana"/>
          <w:bCs/>
          <w:iCs/>
          <w:color w:val="000000"/>
        </w:rPr>
      </w:pPr>
      <w:r w:rsidRPr="00E82A84">
        <w:rPr>
          <w:rFonts w:ascii="Verdana" w:hAnsi="Verdana"/>
          <w:bCs/>
          <w:iCs/>
          <w:color w:val="000000"/>
        </w:rPr>
        <w:t>- tais atvejais, kai pagal galiojančius teisės aktus teikėjui nereikia mokėti PVM, jis atitinkamų skilčių nepildo ir nurodo priežastis, dėl kurių PVM nemoka</w:t>
      </w:r>
      <w:r w:rsidR="00C37E49" w:rsidRPr="00E82A84">
        <w:rPr>
          <w:rFonts w:ascii="Verdana" w:hAnsi="Verdana"/>
          <w:bCs/>
          <w:iCs/>
          <w:color w:val="000000"/>
        </w:rPr>
        <w:t>.</w:t>
      </w:r>
    </w:p>
    <w:p w14:paraId="22FDA3ED" w14:textId="77777777" w:rsidR="0097389D" w:rsidRPr="00E82A84" w:rsidRDefault="0097389D" w:rsidP="00CE6B23">
      <w:pPr>
        <w:jc w:val="both"/>
        <w:rPr>
          <w:rFonts w:ascii="Verdana" w:hAnsi="Verdana"/>
          <w:bCs/>
          <w:iCs/>
          <w:color w:val="000000"/>
        </w:rPr>
      </w:pPr>
    </w:p>
    <w:p w14:paraId="6730F2DD" w14:textId="5CB8BE1C" w:rsidR="004C29EF" w:rsidRPr="00E82A84" w:rsidRDefault="004C29EF" w:rsidP="00CE6B23">
      <w:pPr>
        <w:ind w:firstLine="709"/>
        <w:jc w:val="both"/>
        <w:rPr>
          <w:rFonts w:ascii="Verdana" w:hAnsi="Verdana"/>
          <w:b/>
          <w:iCs/>
          <w:color w:val="EE0000"/>
          <w:u w:val="single"/>
        </w:rPr>
      </w:pPr>
      <w:r w:rsidRPr="00E82A84">
        <w:rPr>
          <w:rFonts w:ascii="Verdana" w:hAnsi="Verdana"/>
          <w:b/>
          <w:iCs/>
          <w:color w:val="EE0000"/>
          <w:u w:val="single"/>
        </w:rPr>
        <w:t xml:space="preserve">Kartu su pasiūlymu pateikiamas užpildytas </w:t>
      </w:r>
      <w:r w:rsidR="00914891" w:rsidRPr="00E82A84">
        <w:rPr>
          <w:rFonts w:ascii="Verdana" w:hAnsi="Verdana"/>
          <w:b/>
          <w:iCs/>
          <w:color w:val="EE0000"/>
          <w:u w:val="single"/>
        </w:rPr>
        <w:t>Pirkimo sąlygų 5 priedas „Į</w:t>
      </w:r>
      <w:r w:rsidRPr="00E82A84">
        <w:rPr>
          <w:rFonts w:ascii="Verdana" w:hAnsi="Verdana"/>
          <w:b/>
          <w:iCs/>
          <w:color w:val="EE0000"/>
          <w:u w:val="single"/>
        </w:rPr>
        <w:t>kainotų veiklų sąrašas</w:t>
      </w:r>
      <w:r w:rsidR="00914891" w:rsidRPr="00E82A84">
        <w:rPr>
          <w:rFonts w:ascii="Verdana" w:hAnsi="Verdana"/>
          <w:b/>
          <w:iCs/>
          <w:color w:val="EE0000"/>
          <w:u w:val="single"/>
        </w:rPr>
        <w:t>“</w:t>
      </w:r>
      <w:r w:rsidRPr="00E82A84">
        <w:rPr>
          <w:rFonts w:ascii="Verdana" w:hAnsi="Verdana"/>
          <w:b/>
          <w:iCs/>
          <w:color w:val="EE0000"/>
          <w:u w:val="single"/>
        </w:rPr>
        <w:t>.</w:t>
      </w:r>
    </w:p>
    <w:p w14:paraId="5BCAD2FF" w14:textId="77777777" w:rsidR="004C29EF" w:rsidRPr="00E82A84" w:rsidRDefault="004C29EF" w:rsidP="00CE6B23">
      <w:pPr>
        <w:jc w:val="both"/>
        <w:rPr>
          <w:rFonts w:ascii="Verdana" w:hAnsi="Verdana"/>
          <w:bCs/>
          <w:iCs/>
          <w:color w:val="000000"/>
        </w:rPr>
      </w:pPr>
    </w:p>
    <w:p w14:paraId="32FCC0A5" w14:textId="5BEC9E22" w:rsidR="00E27517" w:rsidRPr="00E82A84" w:rsidRDefault="00E27517" w:rsidP="00CE6B23">
      <w:pPr>
        <w:tabs>
          <w:tab w:val="left" w:pos="720"/>
        </w:tabs>
        <w:ind w:firstLine="720"/>
        <w:jc w:val="both"/>
        <w:rPr>
          <w:rFonts w:ascii="Verdana" w:hAnsi="Verdana"/>
          <w:bCs/>
          <w:color w:val="000000"/>
        </w:rPr>
      </w:pPr>
      <w:r w:rsidRPr="00E82A84">
        <w:rPr>
          <w:rFonts w:ascii="Verdana" w:hAnsi="Verdana"/>
          <w:bCs/>
          <w:color w:val="000000"/>
        </w:rPr>
        <w:t>Teikdami šį pasiūlymą, mes patvirtiname, kad į mūsų siūlomą kainą įskaičiuotos visos darbų atlikimo išlaidos</w:t>
      </w:r>
      <w:r w:rsidR="00D01B87" w:rsidRPr="00E82A84">
        <w:rPr>
          <w:rFonts w:ascii="Verdana" w:hAnsi="Verdana"/>
          <w:bCs/>
          <w:color w:val="000000"/>
        </w:rPr>
        <w:t xml:space="preserve"> </w:t>
      </w:r>
      <w:r w:rsidRPr="00E82A84">
        <w:rPr>
          <w:rFonts w:ascii="Verdana" w:hAnsi="Verdana"/>
          <w:bCs/>
          <w:color w:val="000000"/>
        </w:rPr>
        <w:t>ir visi mokesčiai, ir kad mes prisiimame riziką už visas išlaidas, kurias, teikdami pasiūlymą ir laikydamiesi Perkančiosios organizacijos reikalavimų, privalėjome įskaičiuoti į pasiūlymo kainą.</w:t>
      </w:r>
    </w:p>
    <w:p w14:paraId="14C17518" w14:textId="77777777" w:rsidR="000A3325" w:rsidRPr="00E82A84" w:rsidRDefault="000A3325" w:rsidP="00CE6B23">
      <w:pPr>
        <w:tabs>
          <w:tab w:val="left" w:pos="720"/>
        </w:tabs>
        <w:ind w:firstLine="720"/>
        <w:jc w:val="both"/>
        <w:rPr>
          <w:rFonts w:ascii="Verdana" w:hAnsi="Verdana"/>
        </w:rPr>
      </w:pPr>
      <w:r w:rsidRPr="00E82A84">
        <w:rPr>
          <w:rFonts w:ascii="Verdana" w:hAnsi="Verdana"/>
        </w:rPr>
        <w:t xml:space="preserve">Taip pat mes patvirtiname, kad visa pasiūlyme pateikta informacija yra teisinga, atitinka tikrovę ir apima visa, ko reikia visiškam ir tinkamam sutarties </w:t>
      </w:r>
      <w:r w:rsidRPr="00E82A84">
        <w:rPr>
          <w:rFonts w:ascii="Verdana" w:hAnsi="Verdana"/>
        </w:rPr>
        <w:lastRenderedPageBreak/>
        <w:t>įvykdymui. Siūlomi darbai visiškai atitinka pirkimo dokumentuose nurodytus reikalavimus.</w:t>
      </w:r>
    </w:p>
    <w:p w14:paraId="31ACF8DD" w14:textId="77777777" w:rsidR="000A3325" w:rsidRPr="00E82A84" w:rsidRDefault="000A3325" w:rsidP="00CE6B23">
      <w:pPr>
        <w:tabs>
          <w:tab w:val="left" w:pos="720"/>
        </w:tabs>
        <w:jc w:val="both"/>
        <w:rPr>
          <w:rFonts w:ascii="Verdana" w:hAnsi="Verdana"/>
          <w:b/>
          <w:color w:val="000000"/>
        </w:rPr>
      </w:pPr>
    </w:p>
    <w:p w14:paraId="037C4C85" w14:textId="77777777" w:rsidR="00B842BC" w:rsidRPr="00E82A84" w:rsidRDefault="00B842BC" w:rsidP="00CE6B23">
      <w:pPr>
        <w:tabs>
          <w:tab w:val="left" w:pos="720"/>
        </w:tabs>
        <w:ind w:firstLine="720"/>
        <w:jc w:val="both"/>
        <w:rPr>
          <w:rFonts w:ascii="Verdana" w:hAnsi="Verdana"/>
          <w:color w:val="000000"/>
          <w:lang w:eastAsia="lt-LT"/>
        </w:rPr>
      </w:pPr>
      <w:r w:rsidRPr="00E82A84">
        <w:rPr>
          <w:rFonts w:ascii="Verdana" w:hAnsi="Verdana"/>
          <w:color w:val="000000"/>
          <w:lang w:eastAsia="lt-LT"/>
        </w:rPr>
        <w:t>Kartu su pasiūlymu pateikiami šie dokumentai (pasirašydamas pasiūlymą patvirtinu, kad dokumentų skaitmeninės kopijos yra tikros):</w:t>
      </w:r>
    </w:p>
    <w:tbl>
      <w:tblPr>
        <w:tblW w:w="9540" w:type="dxa"/>
        <w:tblInd w:w="9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81"/>
        <w:gridCol w:w="5529"/>
        <w:gridCol w:w="3430"/>
      </w:tblGrid>
      <w:tr w:rsidR="00B842BC" w:rsidRPr="00E82A84" w14:paraId="732F3E0E" w14:textId="77777777" w:rsidTr="00323827">
        <w:tc>
          <w:tcPr>
            <w:tcW w:w="581" w:type="dxa"/>
          </w:tcPr>
          <w:p w14:paraId="529045BC" w14:textId="77777777" w:rsidR="00B842BC" w:rsidRPr="00E82A84" w:rsidRDefault="00B842BC" w:rsidP="00CE6B23">
            <w:pPr>
              <w:jc w:val="center"/>
              <w:rPr>
                <w:rFonts w:ascii="Verdana" w:hAnsi="Verdana"/>
                <w:color w:val="000000"/>
                <w:lang w:eastAsia="lt-LT"/>
              </w:rPr>
            </w:pPr>
            <w:r w:rsidRPr="00E82A84">
              <w:rPr>
                <w:rFonts w:ascii="Verdana" w:hAnsi="Verdana"/>
                <w:color w:val="000000"/>
                <w:lang w:eastAsia="lt-LT"/>
              </w:rPr>
              <w:t>Eil. Nr.</w:t>
            </w:r>
          </w:p>
        </w:tc>
        <w:tc>
          <w:tcPr>
            <w:tcW w:w="5529" w:type="dxa"/>
          </w:tcPr>
          <w:p w14:paraId="03D018B7" w14:textId="77777777" w:rsidR="00B842BC" w:rsidRPr="00E82A84" w:rsidRDefault="00B842BC" w:rsidP="00CE6B23">
            <w:pPr>
              <w:jc w:val="center"/>
              <w:rPr>
                <w:rFonts w:ascii="Verdana" w:hAnsi="Verdana"/>
                <w:color w:val="000000"/>
                <w:lang w:eastAsia="lt-LT"/>
              </w:rPr>
            </w:pPr>
            <w:r w:rsidRPr="00E82A84">
              <w:rPr>
                <w:rFonts w:ascii="Verdana" w:hAnsi="Verdana"/>
                <w:color w:val="000000"/>
                <w:lang w:eastAsia="lt-LT"/>
              </w:rPr>
              <w:t>Pateiktų dokumentų pavadinimas</w:t>
            </w:r>
          </w:p>
        </w:tc>
        <w:tc>
          <w:tcPr>
            <w:tcW w:w="3430" w:type="dxa"/>
          </w:tcPr>
          <w:p w14:paraId="6150C8AB" w14:textId="77777777" w:rsidR="00B842BC" w:rsidRPr="00E82A84" w:rsidRDefault="00B842BC" w:rsidP="00CE6B23">
            <w:pPr>
              <w:jc w:val="center"/>
              <w:rPr>
                <w:rFonts w:ascii="Verdana" w:hAnsi="Verdana"/>
                <w:color w:val="000000"/>
                <w:lang w:eastAsia="lt-LT"/>
              </w:rPr>
            </w:pPr>
            <w:r w:rsidRPr="00E82A84">
              <w:rPr>
                <w:rFonts w:ascii="Verdana" w:hAnsi="Verdana"/>
                <w:color w:val="000000"/>
                <w:lang w:eastAsia="lt-LT"/>
              </w:rPr>
              <w:t>Dokumento puslapių skaičius</w:t>
            </w:r>
          </w:p>
        </w:tc>
      </w:tr>
      <w:tr w:rsidR="00E85BA9" w:rsidRPr="00E82A84" w14:paraId="0E1DC7AC" w14:textId="77777777" w:rsidTr="00323827">
        <w:tc>
          <w:tcPr>
            <w:tcW w:w="581" w:type="dxa"/>
          </w:tcPr>
          <w:p w14:paraId="766C9B8A" w14:textId="4547029E" w:rsidR="00E85BA9" w:rsidRPr="00E82A84" w:rsidRDefault="00E85BA9" w:rsidP="00E85BA9">
            <w:pPr>
              <w:jc w:val="both"/>
              <w:rPr>
                <w:rFonts w:ascii="Verdana" w:hAnsi="Verdana"/>
                <w:color w:val="000000"/>
                <w:lang w:eastAsia="lt-LT"/>
              </w:rPr>
            </w:pPr>
            <w:r w:rsidRPr="00E82A84">
              <w:rPr>
                <w:rFonts w:ascii="Verdana" w:hAnsi="Verdana"/>
              </w:rPr>
              <w:t>1.</w:t>
            </w:r>
          </w:p>
        </w:tc>
        <w:tc>
          <w:tcPr>
            <w:tcW w:w="5529" w:type="dxa"/>
          </w:tcPr>
          <w:p w14:paraId="3F97F219" w14:textId="34FB37AD" w:rsidR="00E85BA9" w:rsidRPr="00E82A84" w:rsidRDefault="00E85BA9" w:rsidP="00E85BA9">
            <w:pPr>
              <w:jc w:val="both"/>
              <w:rPr>
                <w:rFonts w:ascii="Verdana" w:hAnsi="Verdana"/>
                <w:color w:val="000000"/>
                <w:lang w:eastAsia="lt-LT"/>
              </w:rPr>
            </w:pPr>
            <w:r w:rsidRPr="00E82A84">
              <w:rPr>
                <w:rFonts w:ascii="Verdana" w:hAnsi="Verdana"/>
              </w:rPr>
              <w:t>EBVPD</w:t>
            </w:r>
          </w:p>
        </w:tc>
        <w:tc>
          <w:tcPr>
            <w:tcW w:w="3430" w:type="dxa"/>
          </w:tcPr>
          <w:p w14:paraId="432F7163" w14:textId="77777777" w:rsidR="00E85BA9" w:rsidRPr="00E82A84" w:rsidRDefault="00E85BA9" w:rsidP="00E85BA9">
            <w:pPr>
              <w:jc w:val="center"/>
              <w:rPr>
                <w:rFonts w:ascii="Verdana" w:hAnsi="Verdana"/>
                <w:color w:val="000000"/>
                <w:lang w:eastAsia="lt-LT"/>
              </w:rPr>
            </w:pPr>
          </w:p>
        </w:tc>
      </w:tr>
      <w:tr w:rsidR="00E85BA9" w:rsidRPr="00E82A84" w14:paraId="5FF52984" w14:textId="77777777" w:rsidTr="00323827">
        <w:tc>
          <w:tcPr>
            <w:tcW w:w="581" w:type="dxa"/>
          </w:tcPr>
          <w:p w14:paraId="187523C2" w14:textId="5032F45F" w:rsidR="00E85BA9" w:rsidRPr="00E82A84" w:rsidRDefault="00E85BA9" w:rsidP="00E85BA9">
            <w:pPr>
              <w:jc w:val="both"/>
              <w:rPr>
                <w:rFonts w:ascii="Verdana" w:hAnsi="Verdana"/>
                <w:color w:val="000000"/>
                <w:lang w:eastAsia="lt-LT"/>
              </w:rPr>
            </w:pPr>
            <w:r w:rsidRPr="00E82A84">
              <w:rPr>
                <w:rFonts w:ascii="Verdana" w:hAnsi="Verdana"/>
              </w:rPr>
              <w:t>2.</w:t>
            </w:r>
          </w:p>
        </w:tc>
        <w:tc>
          <w:tcPr>
            <w:tcW w:w="5529" w:type="dxa"/>
          </w:tcPr>
          <w:p w14:paraId="60E98472" w14:textId="6EAC25D5" w:rsidR="00E85BA9" w:rsidRPr="00E82A84" w:rsidRDefault="00E85BA9" w:rsidP="00E85BA9">
            <w:pPr>
              <w:jc w:val="both"/>
              <w:rPr>
                <w:rFonts w:ascii="Verdana" w:hAnsi="Verdana"/>
                <w:color w:val="000000"/>
                <w:lang w:eastAsia="lt-LT"/>
              </w:rPr>
            </w:pPr>
            <w:r w:rsidRPr="00E82A84">
              <w:rPr>
                <w:rFonts w:ascii="Verdana" w:hAnsi="Verdana"/>
                <w:bCs/>
              </w:rPr>
              <w:t>Užpildytas Pirkimo sąlygų 5 priedas „Įkainotų veiklų sąrašas“</w:t>
            </w:r>
          </w:p>
        </w:tc>
        <w:tc>
          <w:tcPr>
            <w:tcW w:w="3430" w:type="dxa"/>
          </w:tcPr>
          <w:p w14:paraId="798AE160" w14:textId="77777777" w:rsidR="00E85BA9" w:rsidRPr="00E82A84" w:rsidRDefault="00E85BA9" w:rsidP="00E85BA9">
            <w:pPr>
              <w:jc w:val="center"/>
              <w:rPr>
                <w:rFonts w:ascii="Verdana" w:hAnsi="Verdana"/>
                <w:color w:val="000000"/>
                <w:lang w:eastAsia="lt-LT"/>
              </w:rPr>
            </w:pPr>
          </w:p>
        </w:tc>
      </w:tr>
      <w:tr w:rsidR="00E85BA9" w:rsidRPr="00E82A84" w14:paraId="76587F08" w14:textId="77777777" w:rsidTr="00323827">
        <w:tc>
          <w:tcPr>
            <w:tcW w:w="581" w:type="dxa"/>
          </w:tcPr>
          <w:p w14:paraId="0384F31E" w14:textId="19FE3718" w:rsidR="00E85BA9" w:rsidRPr="00E82A84" w:rsidRDefault="00E85BA9" w:rsidP="00E85BA9">
            <w:pPr>
              <w:jc w:val="both"/>
              <w:rPr>
                <w:rFonts w:ascii="Verdana" w:hAnsi="Verdana"/>
                <w:color w:val="000000"/>
                <w:lang w:eastAsia="lt-LT"/>
              </w:rPr>
            </w:pPr>
            <w:r w:rsidRPr="00E82A84">
              <w:rPr>
                <w:rFonts w:ascii="Verdana" w:hAnsi="Verdana"/>
              </w:rPr>
              <w:t>4</w:t>
            </w:r>
          </w:p>
        </w:tc>
        <w:tc>
          <w:tcPr>
            <w:tcW w:w="5529" w:type="dxa"/>
          </w:tcPr>
          <w:p w14:paraId="1E6F831E" w14:textId="38138874" w:rsidR="00E85BA9" w:rsidRPr="00E82A84" w:rsidRDefault="00E85BA9" w:rsidP="00E85BA9">
            <w:pPr>
              <w:jc w:val="both"/>
              <w:rPr>
                <w:rFonts w:ascii="Verdana" w:hAnsi="Verdana"/>
                <w:color w:val="000000"/>
                <w:lang w:eastAsia="lt-LT"/>
              </w:rPr>
            </w:pPr>
            <w:r w:rsidRPr="00E82A84">
              <w:rPr>
                <w:rFonts w:ascii="Verdana" w:hAnsi="Verdana"/>
              </w:rPr>
              <w:t>Pasiūlymo galiojimo užtikrinimas pagal Pirkimo sąlygų 7 skyriaus reikalavimus</w:t>
            </w:r>
          </w:p>
        </w:tc>
        <w:tc>
          <w:tcPr>
            <w:tcW w:w="3430" w:type="dxa"/>
          </w:tcPr>
          <w:p w14:paraId="3705D8BC" w14:textId="77777777" w:rsidR="00E85BA9" w:rsidRPr="00E82A84" w:rsidRDefault="00E85BA9" w:rsidP="00E85BA9">
            <w:pPr>
              <w:jc w:val="center"/>
              <w:rPr>
                <w:rFonts w:ascii="Verdana" w:hAnsi="Verdana"/>
                <w:color w:val="000000"/>
                <w:lang w:eastAsia="lt-LT"/>
              </w:rPr>
            </w:pPr>
          </w:p>
        </w:tc>
      </w:tr>
      <w:tr w:rsidR="00E85BA9" w:rsidRPr="00E82A84" w14:paraId="16E4D427" w14:textId="77777777" w:rsidTr="00323827">
        <w:tc>
          <w:tcPr>
            <w:tcW w:w="581" w:type="dxa"/>
          </w:tcPr>
          <w:p w14:paraId="4C9A386A" w14:textId="59D0A6D5" w:rsidR="00E85BA9" w:rsidRPr="00E82A84" w:rsidRDefault="00E85BA9" w:rsidP="00E85BA9">
            <w:pPr>
              <w:jc w:val="both"/>
              <w:rPr>
                <w:rFonts w:ascii="Verdana" w:hAnsi="Verdana"/>
              </w:rPr>
            </w:pPr>
            <w:r w:rsidRPr="00E82A84">
              <w:rPr>
                <w:rFonts w:ascii="Verdana" w:hAnsi="Verdana"/>
              </w:rPr>
              <w:t>5</w:t>
            </w:r>
          </w:p>
        </w:tc>
        <w:tc>
          <w:tcPr>
            <w:tcW w:w="5529" w:type="dxa"/>
          </w:tcPr>
          <w:p w14:paraId="53732069" w14:textId="2B8C1B4A" w:rsidR="00E85BA9" w:rsidRPr="00E82A84" w:rsidRDefault="00E85BA9" w:rsidP="00E85BA9">
            <w:pPr>
              <w:jc w:val="both"/>
              <w:rPr>
                <w:rFonts w:ascii="Verdana" w:hAnsi="Verdana" w:cs="Arial Unicode MS"/>
                <w:color w:val="000000"/>
                <w:lang w:eastAsia="lt-LT"/>
              </w:rPr>
            </w:pPr>
            <w:r w:rsidRPr="00E82A84">
              <w:rPr>
                <w:rFonts w:ascii="Verdana" w:hAnsi="Verdana"/>
                <w:color w:val="auto"/>
              </w:rPr>
              <w:t>jungtinės veiklos sutarties skaitmeninė kopija (jei t</w:t>
            </w:r>
            <w:r w:rsidR="00475EC3" w:rsidRPr="00E82A84">
              <w:rPr>
                <w:rFonts w:ascii="Verdana" w:hAnsi="Verdana"/>
                <w:color w:val="auto"/>
              </w:rPr>
              <w:t>ai</w:t>
            </w:r>
            <w:r w:rsidRPr="00E82A84">
              <w:rPr>
                <w:rFonts w:ascii="Verdana" w:hAnsi="Verdana"/>
                <w:color w:val="auto"/>
              </w:rPr>
              <w:t>koma)</w:t>
            </w:r>
          </w:p>
        </w:tc>
        <w:tc>
          <w:tcPr>
            <w:tcW w:w="3430" w:type="dxa"/>
          </w:tcPr>
          <w:p w14:paraId="02AF3730" w14:textId="77777777" w:rsidR="00E85BA9" w:rsidRPr="00E82A84" w:rsidRDefault="00E85BA9" w:rsidP="00E85BA9">
            <w:pPr>
              <w:jc w:val="center"/>
              <w:rPr>
                <w:rFonts w:ascii="Verdana" w:hAnsi="Verdana"/>
                <w:color w:val="000000"/>
                <w:lang w:eastAsia="lt-LT"/>
              </w:rPr>
            </w:pPr>
          </w:p>
        </w:tc>
      </w:tr>
      <w:tr w:rsidR="00E85BA9" w:rsidRPr="00E82A84" w14:paraId="6F6092AF" w14:textId="77777777" w:rsidTr="00323827">
        <w:tc>
          <w:tcPr>
            <w:tcW w:w="581" w:type="dxa"/>
          </w:tcPr>
          <w:p w14:paraId="21D57422" w14:textId="0B27A3CD" w:rsidR="00E85BA9" w:rsidRPr="00E82A84" w:rsidRDefault="00E85BA9" w:rsidP="00E85BA9">
            <w:pPr>
              <w:jc w:val="both"/>
              <w:rPr>
                <w:rFonts w:ascii="Verdana" w:hAnsi="Verdana"/>
              </w:rPr>
            </w:pPr>
            <w:r w:rsidRPr="00E82A84">
              <w:rPr>
                <w:rFonts w:ascii="Verdana" w:hAnsi="Verdana"/>
              </w:rPr>
              <w:t>6</w:t>
            </w:r>
          </w:p>
        </w:tc>
        <w:tc>
          <w:tcPr>
            <w:tcW w:w="5529" w:type="dxa"/>
          </w:tcPr>
          <w:p w14:paraId="14D4F0F4" w14:textId="76970562" w:rsidR="00E85BA9" w:rsidRPr="00E82A84" w:rsidRDefault="00E85BA9" w:rsidP="00E85BA9">
            <w:pPr>
              <w:jc w:val="both"/>
              <w:rPr>
                <w:rFonts w:ascii="Verdana" w:hAnsi="Verdana"/>
                <w:color w:val="auto"/>
              </w:rPr>
            </w:pPr>
            <w:r w:rsidRPr="00E82A84">
              <w:rPr>
                <w:rFonts w:ascii="Verdana" w:eastAsiaTheme="minorHAnsi" w:hAnsi="Verdana" w:cs="Arial"/>
                <w:color w:val="auto"/>
              </w:rPr>
              <w:t>Įrodymai dėl išteklių prieinamumo pasitelkiant ūkio subjektą (jei taikoma)</w:t>
            </w:r>
          </w:p>
        </w:tc>
        <w:tc>
          <w:tcPr>
            <w:tcW w:w="3430" w:type="dxa"/>
          </w:tcPr>
          <w:p w14:paraId="482C87BF" w14:textId="77777777" w:rsidR="00E85BA9" w:rsidRPr="00E82A84" w:rsidRDefault="00E85BA9" w:rsidP="00E85BA9">
            <w:pPr>
              <w:jc w:val="center"/>
              <w:rPr>
                <w:rFonts w:ascii="Verdana" w:hAnsi="Verdana"/>
                <w:color w:val="000000"/>
                <w:lang w:eastAsia="lt-LT"/>
              </w:rPr>
            </w:pPr>
          </w:p>
        </w:tc>
      </w:tr>
      <w:tr w:rsidR="00E85BA9" w:rsidRPr="00E82A84" w14:paraId="0750AF7D" w14:textId="77777777" w:rsidTr="00323827">
        <w:tc>
          <w:tcPr>
            <w:tcW w:w="581" w:type="dxa"/>
          </w:tcPr>
          <w:p w14:paraId="0FA39AE0" w14:textId="0E8B733D" w:rsidR="00E85BA9" w:rsidRPr="00E82A84" w:rsidRDefault="00E85BA9" w:rsidP="00E85BA9">
            <w:pPr>
              <w:jc w:val="both"/>
              <w:rPr>
                <w:rFonts w:ascii="Verdana" w:hAnsi="Verdana"/>
              </w:rPr>
            </w:pPr>
            <w:r w:rsidRPr="00E82A84">
              <w:rPr>
                <w:rFonts w:ascii="Verdana" w:hAnsi="Verdana"/>
              </w:rPr>
              <w:t>7</w:t>
            </w:r>
          </w:p>
        </w:tc>
        <w:tc>
          <w:tcPr>
            <w:tcW w:w="5529" w:type="dxa"/>
          </w:tcPr>
          <w:p w14:paraId="12792DA3" w14:textId="0354524B" w:rsidR="00E85BA9" w:rsidRPr="00E82A84" w:rsidRDefault="00E85BA9" w:rsidP="00E85BA9">
            <w:pPr>
              <w:jc w:val="both"/>
              <w:rPr>
                <w:rFonts w:ascii="Verdana" w:eastAsiaTheme="minorHAnsi" w:hAnsi="Verdana" w:cs="Arial"/>
                <w:color w:val="auto"/>
              </w:rPr>
            </w:pPr>
            <w:r w:rsidRPr="00E82A84">
              <w:rPr>
                <w:rFonts w:ascii="Verdana" w:eastAsiaTheme="minorHAnsi" w:hAnsi="Verdana" w:cs="Arial"/>
                <w:color w:val="auto"/>
              </w:rPr>
              <w:t>Įrodymai dėl sutikimo būti subtiekėju pasitelkiant subtiekėją, kurio pajėgumais neišremiama (jai taikoma)</w:t>
            </w:r>
          </w:p>
        </w:tc>
        <w:tc>
          <w:tcPr>
            <w:tcW w:w="3430" w:type="dxa"/>
          </w:tcPr>
          <w:p w14:paraId="4DD88AC6" w14:textId="77777777" w:rsidR="00E85BA9" w:rsidRPr="00E82A84" w:rsidRDefault="00E85BA9" w:rsidP="00E85BA9">
            <w:pPr>
              <w:jc w:val="center"/>
              <w:rPr>
                <w:rFonts w:ascii="Verdana" w:hAnsi="Verdana"/>
                <w:color w:val="000000"/>
                <w:lang w:eastAsia="lt-LT"/>
              </w:rPr>
            </w:pPr>
          </w:p>
        </w:tc>
      </w:tr>
      <w:tr w:rsidR="00E85BA9" w:rsidRPr="00E82A84" w14:paraId="6AA5C31D" w14:textId="77777777" w:rsidTr="00323827">
        <w:tc>
          <w:tcPr>
            <w:tcW w:w="581" w:type="dxa"/>
          </w:tcPr>
          <w:p w14:paraId="192842B1" w14:textId="4BADC6D5" w:rsidR="00E85BA9" w:rsidRPr="00E82A84" w:rsidRDefault="00E85BA9" w:rsidP="00E85BA9">
            <w:pPr>
              <w:jc w:val="both"/>
              <w:rPr>
                <w:rFonts w:ascii="Verdana" w:hAnsi="Verdana"/>
              </w:rPr>
            </w:pPr>
            <w:r w:rsidRPr="00E82A84">
              <w:rPr>
                <w:rFonts w:ascii="Verdana" w:hAnsi="Verdana"/>
              </w:rPr>
              <w:t>8</w:t>
            </w:r>
          </w:p>
        </w:tc>
        <w:tc>
          <w:tcPr>
            <w:tcW w:w="5529" w:type="dxa"/>
          </w:tcPr>
          <w:p w14:paraId="38934B14" w14:textId="1C1C48EC" w:rsidR="00E85BA9" w:rsidRPr="00E82A84" w:rsidRDefault="00E85BA9" w:rsidP="00E85BA9">
            <w:pPr>
              <w:jc w:val="both"/>
              <w:rPr>
                <w:rFonts w:ascii="Verdana" w:eastAsiaTheme="minorHAnsi" w:hAnsi="Verdana" w:cs="Arial"/>
                <w:color w:val="auto"/>
              </w:rPr>
            </w:pPr>
            <w:r w:rsidRPr="00E82A84">
              <w:rPr>
                <w:rFonts w:ascii="Verdana" w:eastAsiaTheme="minorHAnsi" w:hAnsi="Verdana" w:cs="Arial"/>
                <w:color w:val="auto"/>
              </w:rPr>
              <w:t xml:space="preserve">Ketinimų protokolai jei pasitelkiami </w:t>
            </w:r>
            <w:proofErr w:type="spellStart"/>
            <w:r w:rsidRPr="00E82A84">
              <w:rPr>
                <w:rFonts w:ascii="Verdana" w:eastAsiaTheme="minorHAnsi" w:hAnsi="Verdana" w:cs="Arial"/>
                <w:color w:val="auto"/>
              </w:rPr>
              <w:t>kvazisubtiekėjai</w:t>
            </w:r>
            <w:proofErr w:type="spellEnd"/>
            <w:r w:rsidRPr="00E82A84">
              <w:rPr>
                <w:rFonts w:ascii="Verdana" w:eastAsiaTheme="minorHAnsi" w:hAnsi="Verdana" w:cs="Arial"/>
                <w:color w:val="auto"/>
              </w:rPr>
              <w:t xml:space="preserve"> (jai taikoma)</w:t>
            </w:r>
          </w:p>
        </w:tc>
        <w:tc>
          <w:tcPr>
            <w:tcW w:w="3430" w:type="dxa"/>
          </w:tcPr>
          <w:p w14:paraId="05B422C0" w14:textId="77777777" w:rsidR="00E85BA9" w:rsidRPr="00E82A84" w:rsidRDefault="00E85BA9" w:rsidP="00E85BA9">
            <w:pPr>
              <w:jc w:val="center"/>
              <w:rPr>
                <w:rFonts w:ascii="Verdana" w:hAnsi="Verdana"/>
                <w:color w:val="000000"/>
                <w:lang w:eastAsia="lt-LT"/>
              </w:rPr>
            </w:pPr>
          </w:p>
        </w:tc>
      </w:tr>
      <w:tr w:rsidR="00E85BA9" w:rsidRPr="00E82A84" w14:paraId="78128DF6" w14:textId="77777777" w:rsidTr="00323827">
        <w:tc>
          <w:tcPr>
            <w:tcW w:w="581" w:type="dxa"/>
          </w:tcPr>
          <w:p w14:paraId="6EF1081B" w14:textId="280EB7BA" w:rsidR="00E85BA9" w:rsidRPr="00E82A84" w:rsidRDefault="00E85BA9" w:rsidP="00E85BA9">
            <w:pPr>
              <w:jc w:val="both"/>
              <w:rPr>
                <w:rFonts w:ascii="Verdana" w:hAnsi="Verdana"/>
              </w:rPr>
            </w:pPr>
            <w:r w:rsidRPr="00E82A84">
              <w:rPr>
                <w:rFonts w:ascii="Verdana" w:hAnsi="Verdana"/>
              </w:rPr>
              <w:t>9</w:t>
            </w:r>
          </w:p>
        </w:tc>
        <w:tc>
          <w:tcPr>
            <w:tcW w:w="5529" w:type="dxa"/>
          </w:tcPr>
          <w:p w14:paraId="2FD0DB70" w14:textId="0B36D924" w:rsidR="00E85BA9" w:rsidRPr="00E82A84" w:rsidRDefault="00E85BA9" w:rsidP="00E85BA9">
            <w:pPr>
              <w:jc w:val="both"/>
              <w:rPr>
                <w:rFonts w:ascii="Verdana" w:eastAsiaTheme="minorHAnsi" w:hAnsi="Verdana" w:cs="Arial"/>
                <w:color w:val="auto"/>
              </w:rPr>
            </w:pPr>
            <w:r w:rsidRPr="00E82A84">
              <w:rPr>
                <w:rFonts w:ascii="Verdana" w:eastAsiaTheme="minorHAnsi" w:hAnsi="Verdana" w:cs="Arial"/>
                <w:color w:val="auto"/>
              </w:rPr>
              <w:t>Įgaliojimas (jei reikalingas)</w:t>
            </w:r>
          </w:p>
        </w:tc>
        <w:tc>
          <w:tcPr>
            <w:tcW w:w="3430" w:type="dxa"/>
          </w:tcPr>
          <w:p w14:paraId="7A7F1341" w14:textId="77777777" w:rsidR="00E85BA9" w:rsidRPr="00E82A84" w:rsidRDefault="00E85BA9" w:rsidP="00E85BA9">
            <w:pPr>
              <w:jc w:val="center"/>
              <w:rPr>
                <w:rFonts w:ascii="Verdana" w:hAnsi="Verdana"/>
                <w:color w:val="000000"/>
                <w:lang w:eastAsia="lt-LT"/>
              </w:rPr>
            </w:pPr>
          </w:p>
        </w:tc>
      </w:tr>
      <w:tr w:rsidR="00E85BA9" w:rsidRPr="00E82A84" w14:paraId="59CF8266" w14:textId="77777777" w:rsidTr="00323827">
        <w:tc>
          <w:tcPr>
            <w:tcW w:w="581" w:type="dxa"/>
          </w:tcPr>
          <w:p w14:paraId="2F24AEEF" w14:textId="5B1DF34F" w:rsidR="00E85BA9" w:rsidRPr="00E82A84" w:rsidRDefault="00E85BA9" w:rsidP="00E85BA9">
            <w:pPr>
              <w:jc w:val="both"/>
              <w:rPr>
                <w:rFonts w:ascii="Verdana" w:hAnsi="Verdana"/>
              </w:rPr>
            </w:pPr>
            <w:r w:rsidRPr="00E82A84">
              <w:rPr>
                <w:rFonts w:ascii="Verdana" w:hAnsi="Verdana"/>
              </w:rPr>
              <w:t>10</w:t>
            </w:r>
          </w:p>
        </w:tc>
        <w:tc>
          <w:tcPr>
            <w:tcW w:w="5529" w:type="dxa"/>
          </w:tcPr>
          <w:p w14:paraId="2D57C697" w14:textId="58125B13" w:rsidR="00E85BA9" w:rsidRPr="00E82A84" w:rsidRDefault="00E85BA9" w:rsidP="00E85BA9">
            <w:pPr>
              <w:jc w:val="both"/>
              <w:rPr>
                <w:rFonts w:ascii="Verdana" w:eastAsiaTheme="minorHAnsi" w:hAnsi="Verdana" w:cs="Arial"/>
                <w:color w:val="auto"/>
              </w:rPr>
            </w:pPr>
            <w:r w:rsidRPr="00E82A84">
              <w:rPr>
                <w:rFonts w:ascii="Verdana" w:eastAsiaTheme="minorHAnsi" w:hAnsi="Verdana" w:cs="Arial"/>
                <w:color w:val="auto"/>
              </w:rPr>
              <w:t xml:space="preserve">Kiti tiekėjo nuožiūra svarbūs dokumentai </w:t>
            </w:r>
          </w:p>
        </w:tc>
        <w:tc>
          <w:tcPr>
            <w:tcW w:w="3430" w:type="dxa"/>
          </w:tcPr>
          <w:p w14:paraId="1B6A5870" w14:textId="77777777" w:rsidR="00E85BA9" w:rsidRPr="00E82A84" w:rsidRDefault="00E85BA9" w:rsidP="00E85BA9">
            <w:pPr>
              <w:jc w:val="center"/>
              <w:rPr>
                <w:rFonts w:ascii="Verdana" w:hAnsi="Verdana"/>
                <w:color w:val="000000"/>
                <w:lang w:eastAsia="lt-LT"/>
              </w:rPr>
            </w:pPr>
          </w:p>
        </w:tc>
      </w:tr>
    </w:tbl>
    <w:p w14:paraId="38846887" w14:textId="56DAA3DB" w:rsidR="006C23AA" w:rsidRPr="00E82A84" w:rsidRDefault="006C23AA" w:rsidP="00CE6B23">
      <w:pPr>
        <w:pStyle w:val="Sraopastraipa"/>
        <w:spacing w:after="0" w:line="240" w:lineRule="auto"/>
        <w:ind w:left="0"/>
        <w:contextualSpacing w:val="0"/>
        <w:rPr>
          <w:rFonts w:ascii="Verdana" w:hAnsi="Verdana"/>
          <w:b/>
          <w:bCs/>
          <w:sz w:val="24"/>
          <w:szCs w:val="24"/>
        </w:rPr>
      </w:pPr>
    </w:p>
    <w:p w14:paraId="3925DAC3" w14:textId="031B243C" w:rsidR="00B842BC" w:rsidRPr="00E82A84" w:rsidRDefault="00385F26" w:rsidP="00CE6B23">
      <w:pPr>
        <w:ind w:left="142"/>
        <w:jc w:val="center"/>
        <w:rPr>
          <w:rFonts w:ascii="Verdana" w:hAnsi="Verdana"/>
          <w:b/>
          <w:bCs/>
        </w:rPr>
      </w:pPr>
      <w:r w:rsidRPr="00E82A84">
        <w:rPr>
          <w:rFonts w:ascii="Verdana" w:hAnsi="Verdana"/>
          <w:b/>
          <w:bCs/>
        </w:rPr>
        <w:t xml:space="preserve">III. </w:t>
      </w:r>
      <w:r w:rsidR="00B842BC" w:rsidRPr="00E82A84">
        <w:rPr>
          <w:rFonts w:ascii="Verdana" w:hAnsi="Verdana"/>
          <w:b/>
          <w:bCs/>
        </w:rPr>
        <w:t>INFORMACIJA APIE ŪKIO SUBJEKTUS IR SUBTIEKĖJUS</w:t>
      </w:r>
    </w:p>
    <w:p w14:paraId="7C464905" w14:textId="77777777" w:rsidR="00B842BC" w:rsidRPr="00E82A84" w:rsidRDefault="00B842BC" w:rsidP="00CE6B23">
      <w:pPr>
        <w:keepNext/>
        <w:tabs>
          <w:tab w:val="left" w:pos="284"/>
        </w:tabs>
        <w:jc w:val="both"/>
        <w:outlineLvl w:val="0"/>
        <w:rPr>
          <w:rFonts w:ascii="Verdana" w:hAnsi="Verdana"/>
          <w:color w:val="000000"/>
        </w:rPr>
      </w:pPr>
      <w:bookmarkStart w:id="78" w:name="_Toc96674248"/>
      <w:bookmarkStart w:id="79" w:name="_Toc103675639"/>
      <w:bookmarkStart w:id="80" w:name="_Toc132197479"/>
      <w:bookmarkStart w:id="81" w:name="_Toc225936383"/>
      <w:r w:rsidRPr="00E82A84">
        <w:rPr>
          <w:rFonts w:ascii="Verdana" w:hAnsi="Verdana"/>
          <w:color w:val="000000"/>
        </w:rPr>
        <w:t>Tiekėjas pasiūlyme privalo išviešinti ūkio subjektus, kurių pajėgumais remiasi, taip pat nurodyti ir žinomus subtiekėjus.</w:t>
      </w:r>
      <w:bookmarkEnd w:id="78"/>
      <w:bookmarkEnd w:id="79"/>
      <w:bookmarkEnd w:id="80"/>
      <w:bookmarkEnd w:id="81"/>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812"/>
        <w:gridCol w:w="2816"/>
        <w:gridCol w:w="1696"/>
        <w:gridCol w:w="1469"/>
        <w:gridCol w:w="2839"/>
      </w:tblGrid>
      <w:tr w:rsidR="00B842BC" w:rsidRPr="00E82A84" w14:paraId="1F96A633" w14:textId="77777777" w:rsidTr="00323827">
        <w:trPr>
          <w:trHeight w:val="975"/>
        </w:trPr>
        <w:tc>
          <w:tcPr>
            <w:tcW w:w="812" w:type="dxa"/>
            <w:vAlign w:val="center"/>
          </w:tcPr>
          <w:p w14:paraId="2F6C5162" w14:textId="77777777" w:rsidR="00B842BC" w:rsidRPr="00E82A84" w:rsidRDefault="00B842BC" w:rsidP="00CE6B23">
            <w:pPr>
              <w:jc w:val="center"/>
              <w:rPr>
                <w:rFonts w:ascii="Verdana" w:hAnsi="Verdana"/>
              </w:rPr>
            </w:pPr>
            <w:r w:rsidRPr="00E82A84">
              <w:rPr>
                <w:rFonts w:ascii="Verdana" w:hAnsi="Verdana"/>
                <w:color w:val="000000"/>
              </w:rPr>
              <w:t>Eil. Nr.</w:t>
            </w:r>
          </w:p>
        </w:tc>
        <w:tc>
          <w:tcPr>
            <w:tcW w:w="2816" w:type="dxa"/>
            <w:vAlign w:val="center"/>
          </w:tcPr>
          <w:p w14:paraId="697AED26" w14:textId="77777777" w:rsidR="00B842BC" w:rsidRPr="00E82A84" w:rsidRDefault="00B842BC" w:rsidP="00CE6B23">
            <w:pPr>
              <w:jc w:val="both"/>
              <w:rPr>
                <w:rFonts w:ascii="Verdana" w:hAnsi="Verdana"/>
              </w:rPr>
            </w:pPr>
            <w:r w:rsidRPr="00E82A84">
              <w:rPr>
                <w:rFonts w:ascii="Verdana" w:hAnsi="Verdana"/>
                <w:b/>
                <w:bCs/>
              </w:rPr>
              <w:t>Ūkio subjekto(ų), kurio (-</w:t>
            </w:r>
            <w:proofErr w:type="spellStart"/>
            <w:r w:rsidRPr="00E82A84">
              <w:rPr>
                <w:rFonts w:ascii="Verdana" w:hAnsi="Verdana"/>
                <w:b/>
                <w:bCs/>
              </w:rPr>
              <w:t>ių</w:t>
            </w:r>
            <w:proofErr w:type="spellEnd"/>
            <w:r w:rsidRPr="00E82A84">
              <w:rPr>
                <w:rFonts w:ascii="Verdana" w:hAnsi="Verdana"/>
                <w:b/>
                <w:bCs/>
              </w:rPr>
              <w:t>) pajėgumais remiamasi</w:t>
            </w:r>
            <w:r w:rsidRPr="00E82A84">
              <w:rPr>
                <w:rFonts w:ascii="Verdana" w:hAnsi="Verdana"/>
              </w:rPr>
              <w:t>, (toliau – ūkio subjekto) pavadinimas(-ai)</w:t>
            </w:r>
          </w:p>
        </w:tc>
        <w:tc>
          <w:tcPr>
            <w:tcW w:w="1696" w:type="dxa"/>
            <w:vAlign w:val="center"/>
          </w:tcPr>
          <w:p w14:paraId="2BE8AEC3" w14:textId="77777777" w:rsidR="00B842BC" w:rsidRPr="00E82A84" w:rsidRDefault="00B842BC" w:rsidP="00CE6B23">
            <w:pPr>
              <w:jc w:val="both"/>
              <w:rPr>
                <w:rFonts w:ascii="Verdana" w:hAnsi="Verdana"/>
              </w:rPr>
            </w:pPr>
            <w:r w:rsidRPr="00E82A84">
              <w:rPr>
                <w:rFonts w:ascii="Verdana" w:hAnsi="Verdana"/>
              </w:rPr>
              <w:t>Ūkio subjekto(-ų), adresas(-ai)</w:t>
            </w:r>
          </w:p>
        </w:tc>
        <w:tc>
          <w:tcPr>
            <w:tcW w:w="1469" w:type="dxa"/>
            <w:vAlign w:val="center"/>
          </w:tcPr>
          <w:p w14:paraId="18852E28" w14:textId="77777777" w:rsidR="00B842BC" w:rsidRPr="00E82A84" w:rsidRDefault="00B842BC" w:rsidP="00CE6B23">
            <w:pPr>
              <w:jc w:val="both"/>
              <w:rPr>
                <w:rFonts w:ascii="Verdana" w:hAnsi="Verdana"/>
              </w:rPr>
            </w:pPr>
            <w:r w:rsidRPr="00E82A84">
              <w:rPr>
                <w:rFonts w:ascii="Verdana" w:hAnsi="Verdana"/>
              </w:rPr>
              <w:t>Ūkio subjekto(-ų) kodas(-ai)</w:t>
            </w:r>
          </w:p>
        </w:tc>
        <w:tc>
          <w:tcPr>
            <w:tcW w:w="2839" w:type="dxa"/>
            <w:vAlign w:val="center"/>
          </w:tcPr>
          <w:p w14:paraId="48487AAA" w14:textId="77777777" w:rsidR="00B842BC" w:rsidRPr="00E82A84" w:rsidRDefault="00B842BC" w:rsidP="00CE6B23">
            <w:pPr>
              <w:jc w:val="both"/>
              <w:rPr>
                <w:rFonts w:ascii="Verdana" w:hAnsi="Verdana"/>
              </w:rPr>
            </w:pPr>
            <w:r w:rsidRPr="00E82A84">
              <w:rPr>
                <w:rFonts w:ascii="Verdana" w:hAnsi="Verdana"/>
              </w:rPr>
              <w:t>Įsipareigojimų dalis (nurodant konkrečius pagal pirkimo sutartį prisiimamus įsipareigojimus), kuriai ketinama pasitelkti ūkio subjektą (-</w:t>
            </w:r>
            <w:proofErr w:type="spellStart"/>
            <w:r w:rsidRPr="00E82A84">
              <w:rPr>
                <w:rFonts w:ascii="Verdana" w:hAnsi="Verdana"/>
              </w:rPr>
              <w:t>us</w:t>
            </w:r>
            <w:proofErr w:type="spellEnd"/>
            <w:r w:rsidRPr="00E82A84">
              <w:rPr>
                <w:rFonts w:ascii="Verdana" w:hAnsi="Verdana"/>
              </w:rPr>
              <w:t>), ir procentinė dalis nuo pasiūlymo kainos</w:t>
            </w:r>
          </w:p>
        </w:tc>
      </w:tr>
      <w:tr w:rsidR="00B842BC" w:rsidRPr="00E82A84" w14:paraId="7884D59F" w14:textId="77777777" w:rsidTr="00323827">
        <w:trPr>
          <w:trHeight w:val="320"/>
        </w:trPr>
        <w:tc>
          <w:tcPr>
            <w:tcW w:w="812" w:type="dxa"/>
            <w:vAlign w:val="center"/>
          </w:tcPr>
          <w:p w14:paraId="7172AF37" w14:textId="77777777" w:rsidR="00B842BC" w:rsidRPr="00E82A84" w:rsidRDefault="00B842BC" w:rsidP="00CE6B23">
            <w:pPr>
              <w:jc w:val="center"/>
              <w:rPr>
                <w:rFonts w:ascii="Verdana" w:hAnsi="Verdana"/>
              </w:rPr>
            </w:pPr>
            <w:r w:rsidRPr="00E82A84">
              <w:rPr>
                <w:rFonts w:ascii="Verdana" w:hAnsi="Verdana"/>
              </w:rPr>
              <w:t>1.</w:t>
            </w:r>
          </w:p>
        </w:tc>
        <w:tc>
          <w:tcPr>
            <w:tcW w:w="2816" w:type="dxa"/>
          </w:tcPr>
          <w:p w14:paraId="57B8D620" w14:textId="77777777" w:rsidR="00B842BC" w:rsidRPr="00E82A84" w:rsidRDefault="00B842BC" w:rsidP="00CE6B23">
            <w:pPr>
              <w:jc w:val="both"/>
              <w:rPr>
                <w:rFonts w:ascii="Verdana" w:hAnsi="Verdana"/>
              </w:rPr>
            </w:pPr>
          </w:p>
        </w:tc>
        <w:tc>
          <w:tcPr>
            <w:tcW w:w="1696" w:type="dxa"/>
          </w:tcPr>
          <w:p w14:paraId="68FB8149" w14:textId="77777777" w:rsidR="00B842BC" w:rsidRPr="00E82A84" w:rsidRDefault="00B842BC" w:rsidP="00CE6B23">
            <w:pPr>
              <w:jc w:val="both"/>
              <w:rPr>
                <w:rFonts w:ascii="Verdana" w:hAnsi="Verdana"/>
              </w:rPr>
            </w:pPr>
          </w:p>
        </w:tc>
        <w:tc>
          <w:tcPr>
            <w:tcW w:w="1469" w:type="dxa"/>
          </w:tcPr>
          <w:p w14:paraId="139BAA6F" w14:textId="77777777" w:rsidR="00B842BC" w:rsidRPr="00E82A84" w:rsidRDefault="00B842BC" w:rsidP="00CE6B23">
            <w:pPr>
              <w:jc w:val="both"/>
              <w:rPr>
                <w:rFonts w:ascii="Verdana" w:hAnsi="Verdana"/>
              </w:rPr>
            </w:pPr>
          </w:p>
        </w:tc>
        <w:tc>
          <w:tcPr>
            <w:tcW w:w="2839" w:type="dxa"/>
          </w:tcPr>
          <w:p w14:paraId="55E620CA" w14:textId="77777777" w:rsidR="00B842BC" w:rsidRPr="00E82A84" w:rsidRDefault="00B842BC" w:rsidP="00CE6B23">
            <w:pPr>
              <w:jc w:val="both"/>
              <w:rPr>
                <w:rFonts w:ascii="Verdana" w:hAnsi="Verdana"/>
              </w:rPr>
            </w:pPr>
          </w:p>
        </w:tc>
      </w:tr>
      <w:tr w:rsidR="00B842BC" w:rsidRPr="00E82A84" w14:paraId="58A24A83" w14:textId="77777777" w:rsidTr="00323827">
        <w:trPr>
          <w:trHeight w:val="320"/>
        </w:trPr>
        <w:tc>
          <w:tcPr>
            <w:tcW w:w="812" w:type="dxa"/>
            <w:vAlign w:val="center"/>
          </w:tcPr>
          <w:p w14:paraId="1B0438B7" w14:textId="77777777" w:rsidR="00B842BC" w:rsidRPr="00E82A84" w:rsidRDefault="00B842BC" w:rsidP="00CE6B23">
            <w:pPr>
              <w:jc w:val="center"/>
              <w:rPr>
                <w:rFonts w:ascii="Verdana" w:hAnsi="Verdana"/>
              </w:rPr>
            </w:pPr>
            <w:r w:rsidRPr="00E82A84">
              <w:rPr>
                <w:rFonts w:ascii="Verdana" w:hAnsi="Verdana"/>
              </w:rPr>
              <w:t>2.</w:t>
            </w:r>
          </w:p>
        </w:tc>
        <w:tc>
          <w:tcPr>
            <w:tcW w:w="2816" w:type="dxa"/>
          </w:tcPr>
          <w:p w14:paraId="0C007304" w14:textId="77777777" w:rsidR="00B842BC" w:rsidRPr="00E82A84" w:rsidRDefault="00B842BC" w:rsidP="00CE6B23">
            <w:pPr>
              <w:jc w:val="both"/>
              <w:rPr>
                <w:rFonts w:ascii="Verdana" w:hAnsi="Verdana"/>
              </w:rPr>
            </w:pPr>
          </w:p>
        </w:tc>
        <w:tc>
          <w:tcPr>
            <w:tcW w:w="1696" w:type="dxa"/>
          </w:tcPr>
          <w:p w14:paraId="08490C37" w14:textId="77777777" w:rsidR="00B842BC" w:rsidRPr="00E82A84" w:rsidRDefault="00B842BC" w:rsidP="00CE6B23">
            <w:pPr>
              <w:jc w:val="both"/>
              <w:rPr>
                <w:rFonts w:ascii="Verdana" w:hAnsi="Verdana"/>
              </w:rPr>
            </w:pPr>
          </w:p>
        </w:tc>
        <w:tc>
          <w:tcPr>
            <w:tcW w:w="1469" w:type="dxa"/>
          </w:tcPr>
          <w:p w14:paraId="75665073" w14:textId="77777777" w:rsidR="00B842BC" w:rsidRPr="00E82A84" w:rsidRDefault="00B842BC" w:rsidP="00CE6B23">
            <w:pPr>
              <w:jc w:val="both"/>
              <w:rPr>
                <w:rFonts w:ascii="Verdana" w:hAnsi="Verdana"/>
              </w:rPr>
            </w:pPr>
          </w:p>
        </w:tc>
        <w:tc>
          <w:tcPr>
            <w:tcW w:w="2839" w:type="dxa"/>
          </w:tcPr>
          <w:p w14:paraId="71294E00" w14:textId="77777777" w:rsidR="00B842BC" w:rsidRPr="00E82A84" w:rsidRDefault="00B842BC" w:rsidP="00CE6B23">
            <w:pPr>
              <w:jc w:val="both"/>
              <w:rPr>
                <w:rFonts w:ascii="Verdana" w:hAnsi="Verdana"/>
              </w:rPr>
            </w:pPr>
          </w:p>
        </w:tc>
      </w:tr>
      <w:tr w:rsidR="00B842BC" w:rsidRPr="00E82A84" w14:paraId="3A7CDE23" w14:textId="77777777" w:rsidTr="00323827">
        <w:trPr>
          <w:trHeight w:val="268"/>
        </w:trPr>
        <w:tc>
          <w:tcPr>
            <w:tcW w:w="812" w:type="dxa"/>
            <w:vAlign w:val="center"/>
          </w:tcPr>
          <w:p w14:paraId="65116ECF" w14:textId="77777777" w:rsidR="00B842BC" w:rsidRPr="00E82A84" w:rsidRDefault="00B842BC" w:rsidP="00CE6B23">
            <w:pPr>
              <w:jc w:val="center"/>
              <w:rPr>
                <w:rFonts w:ascii="Verdana" w:hAnsi="Verdana"/>
              </w:rPr>
            </w:pPr>
            <w:r w:rsidRPr="00E82A84">
              <w:rPr>
                <w:rFonts w:ascii="Verdana" w:hAnsi="Verdana"/>
              </w:rPr>
              <w:t>3. ir t.t.</w:t>
            </w:r>
          </w:p>
        </w:tc>
        <w:tc>
          <w:tcPr>
            <w:tcW w:w="2816" w:type="dxa"/>
          </w:tcPr>
          <w:p w14:paraId="68D4F8A1" w14:textId="77777777" w:rsidR="00B842BC" w:rsidRPr="00E82A84" w:rsidRDefault="00B842BC" w:rsidP="00CE6B23">
            <w:pPr>
              <w:jc w:val="both"/>
              <w:rPr>
                <w:rFonts w:ascii="Verdana" w:hAnsi="Verdana"/>
              </w:rPr>
            </w:pPr>
          </w:p>
        </w:tc>
        <w:tc>
          <w:tcPr>
            <w:tcW w:w="1696" w:type="dxa"/>
          </w:tcPr>
          <w:p w14:paraId="4D5314E0" w14:textId="77777777" w:rsidR="00B842BC" w:rsidRPr="00E82A84" w:rsidRDefault="00B842BC" w:rsidP="00CE6B23">
            <w:pPr>
              <w:jc w:val="both"/>
              <w:rPr>
                <w:rFonts w:ascii="Verdana" w:hAnsi="Verdana"/>
              </w:rPr>
            </w:pPr>
          </w:p>
        </w:tc>
        <w:tc>
          <w:tcPr>
            <w:tcW w:w="1469" w:type="dxa"/>
          </w:tcPr>
          <w:p w14:paraId="0754ADCB" w14:textId="77777777" w:rsidR="00B842BC" w:rsidRPr="00E82A84" w:rsidRDefault="00B842BC" w:rsidP="00CE6B23">
            <w:pPr>
              <w:jc w:val="both"/>
              <w:rPr>
                <w:rFonts w:ascii="Verdana" w:hAnsi="Verdana"/>
              </w:rPr>
            </w:pPr>
          </w:p>
        </w:tc>
        <w:tc>
          <w:tcPr>
            <w:tcW w:w="2839" w:type="dxa"/>
          </w:tcPr>
          <w:p w14:paraId="569C051C" w14:textId="77777777" w:rsidR="00B842BC" w:rsidRPr="00E82A84" w:rsidRDefault="00B842BC" w:rsidP="00CE6B23">
            <w:pPr>
              <w:jc w:val="both"/>
              <w:rPr>
                <w:rFonts w:ascii="Verdana" w:hAnsi="Verdana"/>
              </w:rPr>
            </w:pPr>
          </w:p>
        </w:tc>
      </w:tr>
    </w:tbl>
    <w:p w14:paraId="6362ABD2" w14:textId="77777777" w:rsidR="00B842BC" w:rsidRPr="00E82A84" w:rsidRDefault="00B842BC" w:rsidP="00CE6B23">
      <w:pPr>
        <w:pStyle w:val="Puslapioinaostekstas"/>
        <w:tabs>
          <w:tab w:val="left" w:pos="142"/>
          <w:tab w:val="left" w:pos="709"/>
        </w:tabs>
        <w:jc w:val="both"/>
        <w:rPr>
          <w:rFonts w:ascii="Verdana" w:hAnsi="Verdana"/>
          <w:sz w:val="24"/>
          <w:szCs w:val="24"/>
          <w:lang w:val="lt-LT"/>
        </w:rPr>
      </w:pPr>
      <w:r w:rsidRPr="00E82A84">
        <w:rPr>
          <w:rFonts w:ascii="Verdana" w:hAnsi="Verdana"/>
          <w:i/>
          <w:iCs/>
          <w:sz w:val="24"/>
          <w:szCs w:val="24"/>
          <w:lang w:val="lt-LT"/>
        </w:rPr>
        <w:t xml:space="preserve">Pastaba: </w:t>
      </w:r>
      <w:r w:rsidRPr="00E82A84">
        <w:rPr>
          <w:rFonts w:ascii="Verdana" w:hAnsi="Verdana"/>
          <w:b/>
          <w:bCs/>
          <w:sz w:val="24"/>
          <w:szCs w:val="24"/>
          <w:lang w:val="lt-LT"/>
        </w:rPr>
        <w:t>Ūkio subjektas, kurio pajėgumais remiamasi</w:t>
      </w:r>
      <w:r w:rsidRPr="00E82A84">
        <w:rPr>
          <w:rFonts w:ascii="Verdana" w:hAnsi="Verdana"/>
          <w:sz w:val="24"/>
          <w:szCs w:val="24"/>
          <w:lang w:val="lt-LT"/>
        </w:rPr>
        <w:t xml:space="preserve"> – tiekėjo pirkimo sutarties vykdymui pasitelkiamas trečiasis asmuo, kurio kvalifikacija tiekėjas remiasi, kad atitiktų kvalifikacijos reikalavimus.</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63"/>
        <w:gridCol w:w="2811"/>
        <w:gridCol w:w="1717"/>
        <w:gridCol w:w="1717"/>
        <w:gridCol w:w="2724"/>
      </w:tblGrid>
      <w:tr w:rsidR="00B842BC" w:rsidRPr="00E82A84" w14:paraId="3A991E5B" w14:textId="77777777" w:rsidTr="00323827">
        <w:tc>
          <w:tcPr>
            <w:tcW w:w="663" w:type="dxa"/>
            <w:vAlign w:val="center"/>
          </w:tcPr>
          <w:p w14:paraId="5B667F97" w14:textId="77777777" w:rsidR="00B842BC" w:rsidRPr="00E82A84" w:rsidRDefault="00B842BC" w:rsidP="00CE6B23">
            <w:pPr>
              <w:jc w:val="center"/>
              <w:rPr>
                <w:rFonts w:ascii="Verdana" w:hAnsi="Verdana"/>
              </w:rPr>
            </w:pPr>
            <w:r w:rsidRPr="00E82A84">
              <w:rPr>
                <w:rFonts w:ascii="Verdana" w:hAnsi="Verdana"/>
                <w:color w:val="000000"/>
              </w:rPr>
              <w:t>Eil. Nr.</w:t>
            </w:r>
          </w:p>
        </w:tc>
        <w:tc>
          <w:tcPr>
            <w:tcW w:w="2811" w:type="dxa"/>
          </w:tcPr>
          <w:p w14:paraId="063997B4" w14:textId="77777777" w:rsidR="00B842BC" w:rsidRPr="00E82A84" w:rsidRDefault="00B842BC" w:rsidP="00CE6B23">
            <w:pPr>
              <w:jc w:val="both"/>
              <w:rPr>
                <w:rFonts w:ascii="Verdana" w:hAnsi="Verdana"/>
                <w:b/>
                <w:bCs/>
              </w:rPr>
            </w:pPr>
          </w:p>
          <w:p w14:paraId="6A7D91AE" w14:textId="77777777" w:rsidR="00B842BC" w:rsidRPr="00E82A84" w:rsidRDefault="00B842BC" w:rsidP="00CE6B23">
            <w:pPr>
              <w:jc w:val="both"/>
              <w:rPr>
                <w:rFonts w:ascii="Verdana" w:hAnsi="Verdana"/>
                <w:b/>
                <w:bCs/>
              </w:rPr>
            </w:pPr>
          </w:p>
          <w:p w14:paraId="6E4AB060" w14:textId="77777777" w:rsidR="00B842BC" w:rsidRPr="00E82A84" w:rsidRDefault="00B842BC" w:rsidP="00CE6B23">
            <w:pPr>
              <w:jc w:val="both"/>
              <w:rPr>
                <w:rFonts w:ascii="Verdana" w:hAnsi="Verdana"/>
              </w:rPr>
            </w:pPr>
            <w:r w:rsidRPr="00E82A84">
              <w:rPr>
                <w:rFonts w:ascii="Verdana" w:hAnsi="Verdana"/>
                <w:b/>
                <w:bCs/>
              </w:rPr>
              <w:lastRenderedPageBreak/>
              <w:t>Subtiekėjo (-ų)</w:t>
            </w:r>
            <w:r w:rsidRPr="00E82A84">
              <w:rPr>
                <w:rFonts w:ascii="Verdana" w:hAnsi="Verdana"/>
              </w:rPr>
              <w:t xml:space="preserve"> pavadinimas (-ai)</w:t>
            </w:r>
          </w:p>
        </w:tc>
        <w:tc>
          <w:tcPr>
            <w:tcW w:w="1717" w:type="dxa"/>
          </w:tcPr>
          <w:p w14:paraId="425D4FDB" w14:textId="77777777" w:rsidR="00B842BC" w:rsidRPr="00E82A84" w:rsidRDefault="00B842BC" w:rsidP="00CE6B23">
            <w:pPr>
              <w:jc w:val="both"/>
              <w:rPr>
                <w:rFonts w:ascii="Verdana" w:hAnsi="Verdana"/>
              </w:rPr>
            </w:pPr>
          </w:p>
          <w:p w14:paraId="10CD5D80" w14:textId="77777777" w:rsidR="00B842BC" w:rsidRPr="00E82A84" w:rsidRDefault="00B842BC" w:rsidP="00CE6B23">
            <w:pPr>
              <w:jc w:val="both"/>
              <w:rPr>
                <w:rFonts w:ascii="Verdana" w:hAnsi="Verdana"/>
              </w:rPr>
            </w:pPr>
          </w:p>
          <w:p w14:paraId="3188C248" w14:textId="77777777" w:rsidR="00B842BC" w:rsidRPr="00E82A84" w:rsidRDefault="00B842BC" w:rsidP="00CE6B23">
            <w:pPr>
              <w:jc w:val="both"/>
              <w:rPr>
                <w:rFonts w:ascii="Verdana" w:hAnsi="Verdana"/>
              </w:rPr>
            </w:pPr>
            <w:r w:rsidRPr="00E82A84">
              <w:rPr>
                <w:rFonts w:ascii="Verdana" w:hAnsi="Verdana"/>
              </w:rPr>
              <w:lastRenderedPageBreak/>
              <w:t>Subtiekėjo(-ų) adresas (-ai)</w:t>
            </w:r>
          </w:p>
        </w:tc>
        <w:tc>
          <w:tcPr>
            <w:tcW w:w="1717" w:type="dxa"/>
          </w:tcPr>
          <w:p w14:paraId="66920245" w14:textId="77777777" w:rsidR="00B842BC" w:rsidRPr="00E82A84" w:rsidRDefault="00B842BC" w:rsidP="00CE6B23">
            <w:pPr>
              <w:jc w:val="both"/>
              <w:rPr>
                <w:rFonts w:ascii="Verdana" w:hAnsi="Verdana"/>
              </w:rPr>
            </w:pPr>
          </w:p>
          <w:p w14:paraId="0A6E012A" w14:textId="77777777" w:rsidR="00B842BC" w:rsidRPr="00E82A84" w:rsidRDefault="00B842BC" w:rsidP="00CE6B23">
            <w:pPr>
              <w:jc w:val="both"/>
              <w:rPr>
                <w:rFonts w:ascii="Verdana" w:hAnsi="Verdana"/>
              </w:rPr>
            </w:pPr>
          </w:p>
          <w:p w14:paraId="392F518B" w14:textId="77777777" w:rsidR="00B842BC" w:rsidRPr="00E82A84" w:rsidRDefault="00B842BC" w:rsidP="00CE6B23">
            <w:pPr>
              <w:jc w:val="both"/>
              <w:rPr>
                <w:rFonts w:ascii="Verdana" w:hAnsi="Verdana"/>
              </w:rPr>
            </w:pPr>
            <w:r w:rsidRPr="00E82A84">
              <w:rPr>
                <w:rFonts w:ascii="Verdana" w:hAnsi="Verdana"/>
              </w:rPr>
              <w:lastRenderedPageBreak/>
              <w:t>Subtiekėjo(-ų) kodas(-ai)</w:t>
            </w:r>
          </w:p>
        </w:tc>
        <w:tc>
          <w:tcPr>
            <w:tcW w:w="2724" w:type="dxa"/>
          </w:tcPr>
          <w:p w14:paraId="67581E8E" w14:textId="77777777" w:rsidR="00B842BC" w:rsidRPr="00E82A84" w:rsidRDefault="00B842BC" w:rsidP="00CE6B23">
            <w:pPr>
              <w:jc w:val="both"/>
              <w:rPr>
                <w:rFonts w:ascii="Verdana" w:hAnsi="Verdana"/>
              </w:rPr>
            </w:pPr>
            <w:r w:rsidRPr="00E82A84">
              <w:rPr>
                <w:rFonts w:ascii="Verdana" w:hAnsi="Verdana"/>
              </w:rPr>
              <w:lastRenderedPageBreak/>
              <w:t xml:space="preserve">Įsipareigojimų dalis (nurodant konkrečius pagal </w:t>
            </w:r>
            <w:r w:rsidRPr="00E82A84">
              <w:rPr>
                <w:rFonts w:ascii="Verdana" w:hAnsi="Verdana"/>
              </w:rPr>
              <w:lastRenderedPageBreak/>
              <w:t>pirkimo sutartį prisiimamus įsipareigojimus), kuriai ketinama pasitelkti subtiekėją (-</w:t>
            </w:r>
            <w:proofErr w:type="spellStart"/>
            <w:r w:rsidRPr="00E82A84">
              <w:rPr>
                <w:rFonts w:ascii="Verdana" w:hAnsi="Verdana"/>
              </w:rPr>
              <w:t>us</w:t>
            </w:r>
            <w:proofErr w:type="spellEnd"/>
            <w:r w:rsidRPr="00E82A84">
              <w:rPr>
                <w:rFonts w:ascii="Verdana" w:hAnsi="Verdana"/>
              </w:rPr>
              <w:t>) ir procentinė dalis nuo pasiūlymo kainos</w:t>
            </w:r>
          </w:p>
        </w:tc>
      </w:tr>
      <w:tr w:rsidR="00B842BC" w:rsidRPr="00E82A84" w14:paraId="113C0128" w14:textId="77777777" w:rsidTr="00323827">
        <w:tc>
          <w:tcPr>
            <w:tcW w:w="663" w:type="dxa"/>
            <w:vAlign w:val="center"/>
          </w:tcPr>
          <w:p w14:paraId="1F2E4AB3" w14:textId="77777777" w:rsidR="00B842BC" w:rsidRPr="00E82A84" w:rsidRDefault="00B842BC" w:rsidP="00CE6B23">
            <w:pPr>
              <w:jc w:val="center"/>
              <w:rPr>
                <w:rFonts w:ascii="Verdana" w:hAnsi="Verdana"/>
                <w:color w:val="000000"/>
              </w:rPr>
            </w:pPr>
          </w:p>
        </w:tc>
        <w:tc>
          <w:tcPr>
            <w:tcW w:w="2811" w:type="dxa"/>
          </w:tcPr>
          <w:p w14:paraId="4DF46D00" w14:textId="77777777" w:rsidR="00B842BC" w:rsidRPr="00E82A84" w:rsidRDefault="00B842BC" w:rsidP="00CE6B23">
            <w:pPr>
              <w:jc w:val="both"/>
              <w:rPr>
                <w:rFonts w:ascii="Verdana" w:hAnsi="Verdana"/>
                <w:b/>
                <w:bCs/>
              </w:rPr>
            </w:pPr>
          </w:p>
        </w:tc>
        <w:tc>
          <w:tcPr>
            <w:tcW w:w="1717" w:type="dxa"/>
          </w:tcPr>
          <w:p w14:paraId="350666C7" w14:textId="77777777" w:rsidR="00B842BC" w:rsidRPr="00E82A84" w:rsidRDefault="00B842BC" w:rsidP="00CE6B23">
            <w:pPr>
              <w:jc w:val="both"/>
              <w:rPr>
                <w:rFonts w:ascii="Verdana" w:hAnsi="Verdana"/>
              </w:rPr>
            </w:pPr>
          </w:p>
        </w:tc>
        <w:tc>
          <w:tcPr>
            <w:tcW w:w="1717" w:type="dxa"/>
          </w:tcPr>
          <w:p w14:paraId="51A1A899" w14:textId="77777777" w:rsidR="00B842BC" w:rsidRPr="00E82A84" w:rsidRDefault="00B842BC" w:rsidP="00CE6B23">
            <w:pPr>
              <w:jc w:val="both"/>
              <w:rPr>
                <w:rFonts w:ascii="Verdana" w:hAnsi="Verdana"/>
              </w:rPr>
            </w:pPr>
          </w:p>
        </w:tc>
        <w:tc>
          <w:tcPr>
            <w:tcW w:w="2724" w:type="dxa"/>
          </w:tcPr>
          <w:p w14:paraId="41CDDA49" w14:textId="77777777" w:rsidR="00B842BC" w:rsidRPr="00E82A84" w:rsidRDefault="00B842BC" w:rsidP="00CE6B23">
            <w:pPr>
              <w:jc w:val="both"/>
              <w:rPr>
                <w:rFonts w:ascii="Verdana" w:hAnsi="Verdana"/>
              </w:rPr>
            </w:pPr>
          </w:p>
        </w:tc>
      </w:tr>
    </w:tbl>
    <w:p w14:paraId="46051ED1" w14:textId="77777777" w:rsidR="00B842BC" w:rsidRPr="00E82A84" w:rsidRDefault="00B842BC" w:rsidP="00CE6B23">
      <w:pPr>
        <w:pStyle w:val="Puslapioinaostekstas"/>
        <w:tabs>
          <w:tab w:val="left" w:pos="0"/>
          <w:tab w:val="left" w:pos="709"/>
        </w:tabs>
        <w:jc w:val="both"/>
        <w:rPr>
          <w:rFonts w:ascii="Verdana" w:hAnsi="Verdana"/>
          <w:sz w:val="24"/>
          <w:szCs w:val="24"/>
          <w:lang w:val="lt-LT"/>
        </w:rPr>
      </w:pPr>
      <w:r w:rsidRPr="00E82A84">
        <w:rPr>
          <w:rFonts w:ascii="Verdana" w:hAnsi="Verdana"/>
          <w:i/>
          <w:iCs/>
          <w:sz w:val="24"/>
          <w:szCs w:val="24"/>
          <w:lang w:val="lt-LT"/>
        </w:rPr>
        <w:t>Pastaba:</w:t>
      </w:r>
      <w:r w:rsidRPr="00E82A84">
        <w:rPr>
          <w:rFonts w:ascii="Verdana" w:hAnsi="Verdana"/>
          <w:b/>
          <w:bCs/>
          <w:sz w:val="24"/>
          <w:szCs w:val="24"/>
          <w:lang w:val="lt-LT"/>
        </w:rPr>
        <w:t xml:space="preserve"> Subtiekėjas </w:t>
      </w:r>
      <w:r w:rsidRPr="00E82A84">
        <w:rPr>
          <w:rFonts w:ascii="Verdana" w:hAnsi="Verdana"/>
          <w:sz w:val="24"/>
          <w:szCs w:val="24"/>
          <w:lang w:val="lt-LT"/>
        </w:rPr>
        <w:t xml:space="preserve">– tiekėjo pirkimo sutarties vykdymui pasitelkiamas trečiasis asmuo, kurio kvalifikacija tiekėjas nesiremia, kad atitiktų kvalifikacijos reikalavimus. Privaloma pildyti, jei pasiūlymo pateikimo dieną subtiekėjai yra žinomi. </w:t>
      </w:r>
    </w:p>
    <w:tbl>
      <w:tblPr>
        <w:tblW w:w="9632" w:type="dxa"/>
        <w:tblInd w:w="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6769"/>
        <w:gridCol w:w="2863"/>
      </w:tblGrid>
      <w:tr w:rsidR="00B842BC" w:rsidRPr="00E82A84" w14:paraId="568C316C" w14:textId="77777777" w:rsidTr="00323827">
        <w:trPr>
          <w:trHeight w:val="439"/>
        </w:trPr>
        <w:tc>
          <w:tcPr>
            <w:tcW w:w="6769" w:type="dxa"/>
            <w:vMerge w:val="restart"/>
          </w:tcPr>
          <w:p w14:paraId="4D7C161C" w14:textId="01164B34" w:rsidR="00B842BC" w:rsidRPr="00E82A84" w:rsidRDefault="00B842BC" w:rsidP="00CE6B23">
            <w:pPr>
              <w:ind w:left="22" w:hanging="22"/>
              <w:jc w:val="both"/>
              <w:rPr>
                <w:rFonts w:ascii="Verdana" w:hAnsi="Verdana"/>
              </w:rPr>
            </w:pPr>
            <w:proofErr w:type="spellStart"/>
            <w:r w:rsidRPr="00E82A84">
              <w:rPr>
                <w:rFonts w:ascii="Verdana" w:hAnsi="Verdana"/>
                <w:b/>
                <w:bCs/>
              </w:rPr>
              <w:t>Kvazisubtiekėjas</w:t>
            </w:r>
            <w:proofErr w:type="spellEnd"/>
            <w:r w:rsidRPr="00E82A84">
              <w:rPr>
                <w:rFonts w:ascii="Verdana" w:hAnsi="Verdana"/>
                <w:b/>
                <w:bCs/>
              </w:rPr>
              <w:t xml:space="preserve"> (-ai)</w:t>
            </w:r>
            <w:r w:rsidRPr="00E82A84">
              <w:rPr>
                <w:rFonts w:ascii="Verdana" w:hAnsi="Verdana"/>
              </w:rPr>
              <w:t xml:space="preserve"> – specialistas (-ai), kurio (-</w:t>
            </w:r>
            <w:proofErr w:type="spellStart"/>
            <w:r w:rsidRPr="00E82A84">
              <w:rPr>
                <w:rFonts w:ascii="Verdana" w:hAnsi="Verdana"/>
              </w:rPr>
              <w:t>ių</w:t>
            </w:r>
            <w:proofErr w:type="spellEnd"/>
            <w:r w:rsidRPr="00E82A84">
              <w:rPr>
                <w:rFonts w:ascii="Verdana" w:hAnsi="Verdana"/>
              </w:rPr>
              <w:t>) kvalifikacija tiekėjas remiasi, ir kuris (-</w:t>
            </w:r>
            <w:proofErr w:type="spellStart"/>
            <w:r w:rsidRPr="00E82A84">
              <w:rPr>
                <w:rFonts w:ascii="Verdana" w:hAnsi="Verdana"/>
              </w:rPr>
              <w:t>ie</w:t>
            </w:r>
            <w:proofErr w:type="spellEnd"/>
            <w:r w:rsidRPr="00E82A84">
              <w:rPr>
                <w:rFonts w:ascii="Verdana" w:hAnsi="Verdana"/>
              </w:rPr>
              <w:t>) pasiūlymo pateikimo metu dar nėra tiekėjo, ūkio subjekto, kurio pajėgumais tiekėjas remiasi, darbuotojas (-ai), tačiau jį (juos) ketinama įdarbinti, jei pasiūlymas bus pripažintas laimėjusiu.</w:t>
            </w:r>
          </w:p>
        </w:tc>
        <w:tc>
          <w:tcPr>
            <w:tcW w:w="2863" w:type="dxa"/>
          </w:tcPr>
          <w:p w14:paraId="2C691660" w14:textId="77777777" w:rsidR="00B842BC" w:rsidRPr="00E82A84" w:rsidRDefault="00B842BC" w:rsidP="00CE6B23">
            <w:pPr>
              <w:jc w:val="both"/>
              <w:rPr>
                <w:rFonts w:ascii="Verdana" w:hAnsi="Verdana"/>
              </w:rPr>
            </w:pPr>
            <w:r w:rsidRPr="00E82A84">
              <w:rPr>
                <w:rFonts w:ascii="Verdana" w:hAnsi="Verdana"/>
              </w:rPr>
              <w:t>1.</w:t>
            </w:r>
          </w:p>
        </w:tc>
      </w:tr>
      <w:tr w:rsidR="00B842BC" w:rsidRPr="00E82A84" w14:paraId="74A78007" w14:textId="77777777" w:rsidTr="00323827">
        <w:trPr>
          <w:trHeight w:val="418"/>
        </w:trPr>
        <w:tc>
          <w:tcPr>
            <w:tcW w:w="6769" w:type="dxa"/>
            <w:vMerge/>
          </w:tcPr>
          <w:p w14:paraId="5B50E030" w14:textId="77777777" w:rsidR="00B842BC" w:rsidRPr="00E82A84" w:rsidRDefault="00B842BC" w:rsidP="00CE6B23">
            <w:pPr>
              <w:jc w:val="both"/>
              <w:rPr>
                <w:rFonts w:ascii="Verdana" w:hAnsi="Verdana"/>
                <w:b/>
                <w:bCs/>
              </w:rPr>
            </w:pPr>
          </w:p>
        </w:tc>
        <w:tc>
          <w:tcPr>
            <w:tcW w:w="2863" w:type="dxa"/>
          </w:tcPr>
          <w:p w14:paraId="48B5771D" w14:textId="77777777" w:rsidR="00B842BC" w:rsidRPr="00E82A84" w:rsidRDefault="00B842BC" w:rsidP="00CE6B23">
            <w:pPr>
              <w:jc w:val="both"/>
              <w:rPr>
                <w:rFonts w:ascii="Verdana" w:hAnsi="Verdana"/>
              </w:rPr>
            </w:pPr>
            <w:r w:rsidRPr="00E82A84">
              <w:rPr>
                <w:rFonts w:ascii="Verdana" w:hAnsi="Verdana"/>
              </w:rPr>
              <w:t>2.</w:t>
            </w:r>
          </w:p>
        </w:tc>
      </w:tr>
      <w:tr w:rsidR="00B842BC" w:rsidRPr="00E82A84" w14:paraId="464240D6" w14:textId="77777777" w:rsidTr="00323827">
        <w:trPr>
          <w:trHeight w:val="423"/>
        </w:trPr>
        <w:tc>
          <w:tcPr>
            <w:tcW w:w="6769" w:type="dxa"/>
            <w:vMerge/>
          </w:tcPr>
          <w:p w14:paraId="58E78D58" w14:textId="77777777" w:rsidR="00B842BC" w:rsidRPr="00E82A84" w:rsidRDefault="00B842BC" w:rsidP="00CE6B23">
            <w:pPr>
              <w:jc w:val="both"/>
              <w:rPr>
                <w:rFonts w:ascii="Verdana" w:hAnsi="Verdana"/>
                <w:b/>
                <w:bCs/>
              </w:rPr>
            </w:pPr>
          </w:p>
        </w:tc>
        <w:tc>
          <w:tcPr>
            <w:tcW w:w="2863" w:type="dxa"/>
          </w:tcPr>
          <w:p w14:paraId="46264C19" w14:textId="77777777" w:rsidR="00B842BC" w:rsidRPr="00E82A84" w:rsidRDefault="00B842BC" w:rsidP="00CE6B23">
            <w:pPr>
              <w:jc w:val="both"/>
              <w:rPr>
                <w:rFonts w:ascii="Verdana" w:hAnsi="Verdana"/>
              </w:rPr>
            </w:pPr>
            <w:r w:rsidRPr="00E82A84">
              <w:rPr>
                <w:rFonts w:ascii="Verdana" w:hAnsi="Verdana"/>
              </w:rPr>
              <w:t>3.</w:t>
            </w:r>
          </w:p>
        </w:tc>
      </w:tr>
      <w:tr w:rsidR="00B842BC" w:rsidRPr="00E82A84" w14:paraId="29BA7473" w14:textId="77777777" w:rsidTr="00323827">
        <w:trPr>
          <w:trHeight w:val="412"/>
        </w:trPr>
        <w:tc>
          <w:tcPr>
            <w:tcW w:w="6769" w:type="dxa"/>
            <w:vMerge/>
          </w:tcPr>
          <w:p w14:paraId="76BE1ED7" w14:textId="77777777" w:rsidR="00B842BC" w:rsidRPr="00E82A84" w:rsidRDefault="00B842BC" w:rsidP="00CE6B23">
            <w:pPr>
              <w:jc w:val="both"/>
              <w:rPr>
                <w:rFonts w:ascii="Verdana" w:hAnsi="Verdana"/>
                <w:b/>
                <w:bCs/>
              </w:rPr>
            </w:pPr>
          </w:p>
        </w:tc>
        <w:tc>
          <w:tcPr>
            <w:tcW w:w="2863" w:type="dxa"/>
          </w:tcPr>
          <w:p w14:paraId="76B21AC8" w14:textId="77777777" w:rsidR="00B842BC" w:rsidRPr="00E82A84" w:rsidRDefault="00B842BC" w:rsidP="00CE6B23">
            <w:pPr>
              <w:jc w:val="both"/>
              <w:rPr>
                <w:rFonts w:ascii="Verdana" w:hAnsi="Verdana"/>
              </w:rPr>
            </w:pPr>
            <w:r w:rsidRPr="00E82A84">
              <w:rPr>
                <w:rFonts w:ascii="Verdana" w:hAnsi="Verdana"/>
              </w:rPr>
              <w:t>4. ir t.t.</w:t>
            </w:r>
          </w:p>
        </w:tc>
      </w:tr>
    </w:tbl>
    <w:p w14:paraId="71123B1D" w14:textId="77777777" w:rsidR="00B842BC" w:rsidRPr="00E82A84" w:rsidRDefault="00B842BC" w:rsidP="00CE6B23">
      <w:pPr>
        <w:jc w:val="both"/>
        <w:rPr>
          <w:rFonts w:ascii="Verdana" w:hAnsi="Verdana"/>
          <w:color w:val="000000"/>
        </w:rPr>
      </w:pPr>
    </w:p>
    <w:p w14:paraId="6372B17B" w14:textId="77777777" w:rsidR="00B842BC" w:rsidRPr="00E82A84" w:rsidRDefault="00B842BC" w:rsidP="00CE6B23">
      <w:pPr>
        <w:ind w:firstLine="720"/>
        <w:jc w:val="both"/>
        <w:rPr>
          <w:rFonts w:ascii="Verdana" w:hAnsi="Verdana"/>
          <w:color w:val="000000"/>
        </w:rPr>
      </w:pPr>
      <w:r w:rsidRPr="00E82A84">
        <w:rPr>
          <w:rFonts w:ascii="Verdana" w:hAnsi="Verdana"/>
          <w:color w:val="000000"/>
        </w:rPr>
        <w:t xml:space="preserve">Ši pasiūlyme nurodyta informacija yra konfidenciali </w:t>
      </w:r>
      <w:r w:rsidRPr="00E82A84">
        <w:rPr>
          <w:rFonts w:ascii="Verdana" w:hAnsi="Verdana"/>
          <w:i/>
          <w:color w:val="000000"/>
        </w:rPr>
        <w:t>/</w:t>
      </w:r>
      <w:r w:rsidRPr="00E82A84">
        <w:rPr>
          <w:rFonts w:ascii="Verdana" w:hAnsi="Verdana"/>
          <w:i/>
          <w:kern w:val="16"/>
        </w:rPr>
        <w:t xml:space="preserve">Perkančioji organizacija </w:t>
      </w:r>
      <w:r w:rsidRPr="00E82A84">
        <w:rPr>
          <w:rFonts w:ascii="Verdana" w:hAnsi="Verdana"/>
          <w:i/>
          <w:color w:val="000000"/>
        </w:rPr>
        <w:t>šios informacijos negali atskleisti tretiesiems asmenims/</w:t>
      </w:r>
      <w:r w:rsidRPr="00E82A84">
        <w:rPr>
          <w:rFonts w:ascii="Verdana" w:hAnsi="Verdana"/>
          <w:color w:val="000000"/>
        </w:rPr>
        <w:t>:</w:t>
      </w:r>
    </w:p>
    <w:tbl>
      <w:tblPr>
        <w:tblpPr w:leftFromText="180" w:rightFromText="180" w:vertAnchor="text" w:horzAnchor="margin" w:tblpX="-39" w:tblpY="199"/>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88"/>
        <w:gridCol w:w="9046"/>
      </w:tblGrid>
      <w:tr w:rsidR="006B0C96" w:rsidRPr="00E82A84" w14:paraId="63852EE3" w14:textId="77777777" w:rsidTr="00702D28">
        <w:trPr>
          <w:trHeight w:val="706"/>
        </w:trPr>
        <w:tc>
          <w:tcPr>
            <w:tcW w:w="588" w:type="dxa"/>
          </w:tcPr>
          <w:p w14:paraId="420FB5E4" w14:textId="77777777" w:rsidR="006B0C96" w:rsidRPr="00E82A84" w:rsidRDefault="006B0C96" w:rsidP="00CE6B23">
            <w:pPr>
              <w:jc w:val="both"/>
              <w:rPr>
                <w:rFonts w:ascii="Verdana" w:hAnsi="Verdana"/>
                <w:color w:val="000000"/>
              </w:rPr>
            </w:pPr>
            <w:r w:rsidRPr="00E82A84">
              <w:rPr>
                <w:rFonts w:ascii="Verdana" w:hAnsi="Verdana"/>
                <w:color w:val="000000"/>
              </w:rPr>
              <w:t>Eil. Nr.</w:t>
            </w:r>
          </w:p>
        </w:tc>
        <w:tc>
          <w:tcPr>
            <w:tcW w:w="9046" w:type="dxa"/>
          </w:tcPr>
          <w:p w14:paraId="6FC1CF7B" w14:textId="77777777" w:rsidR="006B0C96" w:rsidRPr="00E82A84" w:rsidRDefault="006B0C96" w:rsidP="00CE6B23">
            <w:pPr>
              <w:rPr>
                <w:rFonts w:ascii="Verdana" w:hAnsi="Verdana"/>
                <w:color w:val="000000"/>
              </w:rPr>
            </w:pPr>
            <w:r w:rsidRPr="00E82A84">
              <w:rPr>
                <w:rFonts w:ascii="Verdana" w:hAnsi="Verdana"/>
                <w:color w:val="000000"/>
              </w:rPr>
              <w:t>Pateikto dokumento pavadinimas (rekomenduojama pavadinime vartoti žodį „Konfidencialu“)</w:t>
            </w:r>
          </w:p>
        </w:tc>
      </w:tr>
      <w:tr w:rsidR="006B0C96" w:rsidRPr="00E82A84" w14:paraId="01BCC1C1" w14:textId="77777777" w:rsidTr="00702D28">
        <w:trPr>
          <w:trHeight w:val="428"/>
        </w:trPr>
        <w:tc>
          <w:tcPr>
            <w:tcW w:w="588" w:type="dxa"/>
          </w:tcPr>
          <w:p w14:paraId="07649A74" w14:textId="77777777" w:rsidR="006B0C96" w:rsidRPr="00E82A84" w:rsidRDefault="006B0C96" w:rsidP="00CE6B23">
            <w:pPr>
              <w:jc w:val="both"/>
              <w:rPr>
                <w:rFonts w:ascii="Verdana" w:hAnsi="Verdana"/>
                <w:color w:val="000000"/>
              </w:rPr>
            </w:pPr>
          </w:p>
        </w:tc>
        <w:tc>
          <w:tcPr>
            <w:tcW w:w="9046" w:type="dxa"/>
          </w:tcPr>
          <w:p w14:paraId="3985FB67" w14:textId="77777777" w:rsidR="006B0C96" w:rsidRPr="00E82A84" w:rsidRDefault="006B0C96" w:rsidP="00CE6B23">
            <w:pPr>
              <w:jc w:val="both"/>
              <w:rPr>
                <w:rFonts w:ascii="Verdana" w:hAnsi="Verdana"/>
                <w:color w:val="000000"/>
              </w:rPr>
            </w:pPr>
          </w:p>
        </w:tc>
      </w:tr>
    </w:tbl>
    <w:p w14:paraId="4161C0A3" w14:textId="77777777" w:rsidR="00B842BC" w:rsidRPr="00E82A84" w:rsidRDefault="00B842BC" w:rsidP="00CE6B23">
      <w:pPr>
        <w:jc w:val="both"/>
        <w:rPr>
          <w:rFonts w:ascii="Verdana" w:hAnsi="Verdana"/>
          <w:b/>
          <w:i/>
        </w:rPr>
      </w:pPr>
    </w:p>
    <w:p w14:paraId="5E27F78B" w14:textId="77777777" w:rsidR="00B842BC" w:rsidRPr="00E82A84" w:rsidRDefault="00B842BC" w:rsidP="00CE6B23">
      <w:pPr>
        <w:ind w:firstLine="728"/>
        <w:jc w:val="both"/>
        <w:rPr>
          <w:rFonts w:ascii="Verdana" w:hAnsi="Verdana"/>
          <w:b/>
          <w:i/>
        </w:rPr>
      </w:pPr>
      <w:r w:rsidRPr="00E82A84">
        <w:rPr>
          <w:rFonts w:ascii="Verdana" w:hAnsi="Verdana"/>
          <w:b/>
          <w:i/>
        </w:rPr>
        <w:t xml:space="preserve">Pastaba. Pildyti tuomet, jei bus pateikta konfidenciali informacija. Tiekėjas negali nurodyti, kad konfidenciali yra pasiūlymo kaina arba, kad visas pasiūlymas yra konfidencialus. Tiekėjui nenurodžius, kokia informacija yra konfidenciali, laikoma, kad konfidencialios informacijos pasiūlyme nėra. </w:t>
      </w:r>
    </w:p>
    <w:p w14:paraId="3E508788" w14:textId="7A442B59" w:rsidR="00B842BC" w:rsidRPr="00E82A84" w:rsidRDefault="00B842BC" w:rsidP="00CE6B23">
      <w:pPr>
        <w:ind w:firstLine="709"/>
        <w:jc w:val="both"/>
        <w:rPr>
          <w:rFonts w:ascii="Verdana" w:eastAsia="Calibri" w:hAnsi="Verdana"/>
          <w:b/>
          <w:bCs/>
          <w:i/>
          <w:iCs/>
          <w:lang w:eastAsia="lt-LT"/>
        </w:rPr>
      </w:pPr>
      <w:r w:rsidRPr="00E82A84">
        <w:rPr>
          <w:rFonts w:ascii="Verdana" w:hAnsi="Verdana"/>
          <w:b/>
          <w:i/>
        </w:rPr>
        <w:t>Atkreipiame dėmesį,</w:t>
      </w:r>
      <w:r w:rsidRPr="00E82A84">
        <w:rPr>
          <w:rFonts w:ascii="Verdana" w:eastAsia="Calibri" w:hAnsi="Verdana"/>
          <w:b/>
          <w:bCs/>
          <w:i/>
          <w:iCs/>
        </w:rPr>
        <w:t xml:space="preserve"> kad vadovaujantis VPĮ 86 str. 9 dalimi, p</w:t>
      </w:r>
      <w:r w:rsidRPr="00E82A84">
        <w:rPr>
          <w:rFonts w:ascii="Verdana" w:eastAsia="Calibri" w:hAnsi="Verdana"/>
          <w:b/>
          <w:bCs/>
          <w:i/>
          <w:iCs/>
          <w:lang w:eastAsia="lt-LT"/>
        </w:rPr>
        <w:t>erkančioji organizacija laimėjusio dalyvio pasiūlymą ir kitus pasiūlyme išvardytus dokumentus, sudarytą pirkimo sutartį ir pirkimo sutarties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sudarymo ar jų pakeitimo, bet ne vėliau kaip iki pirmojo mokėjimo pagal jį pradžios Viešųjų pirkimų tarnybos nustatyta tvarka turi paskelbti turi paskelbti CVP IS. Todėl prašome aiškiai nurodyti su pasiūlymu pateiktų dokumentų konfidencialumą.</w:t>
      </w:r>
    </w:p>
    <w:p w14:paraId="326C45CC" w14:textId="243FF3D0" w:rsidR="00B842BC" w:rsidRPr="00E82A84" w:rsidRDefault="00B842BC" w:rsidP="00CE6B23">
      <w:pPr>
        <w:ind w:firstLine="720"/>
        <w:jc w:val="both"/>
        <w:rPr>
          <w:rFonts w:ascii="Verdana" w:eastAsia="Times New Roman" w:hAnsi="Verdana"/>
          <w:b/>
          <w:i/>
          <w:lang w:eastAsia="lt-LT"/>
        </w:rPr>
      </w:pPr>
      <w:r w:rsidRPr="00E82A84">
        <w:rPr>
          <w:rFonts w:ascii="Verdana" w:eastAsia="Times New Roman" w:hAnsi="Verdana"/>
          <w:b/>
          <w:i/>
          <w:lang w:eastAsia="lt-LT"/>
        </w:rPr>
        <w:t>Pasiūlymo dalis, kurios dalyvis nenurodė kaip konfidencialios, bus viešinama Viešųjų pirkimų tarnybos direktoriaus 2017 m. birželio 19 d. įsakyme Nr. 1S-91 nustatyta tvarka.</w:t>
      </w:r>
    </w:p>
    <w:p w14:paraId="7EBE7155" w14:textId="77777777" w:rsidR="00B842BC" w:rsidRPr="00E82A84" w:rsidRDefault="00B842BC" w:rsidP="00CE6B23">
      <w:pPr>
        <w:ind w:left="28" w:firstLine="728"/>
        <w:jc w:val="both"/>
        <w:rPr>
          <w:rFonts w:ascii="Verdana" w:hAnsi="Verdana"/>
          <w:b/>
          <w:i/>
        </w:rPr>
      </w:pPr>
    </w:p>
    <w:tbl>
      <w:tblPr>
        <w:tblW w:w="0" w:type="auto"/>
        <w:jc w:val="center"/>
        <w:tblLayout w:type="fixed"/>
        <w:tblLook w:val="01E0" w:firstRow="1" w:lastRow="1" w:firstColumn="1" w:lastColumn="1" w:noHBand="0" w:noVBand="0"/>
      </w:tblPr>
      <w:tblGrid>
        <w:gridCol w:w="3284"/>
        <w:gridCol w:w="604"/>
        <w:gridCol w:w="1980"/>
        <w:gridCol w:w="701"/>
        <w:gridCol w:w="2611"/>
        <w:gridCol w:w="648"/>
      </w:tblGrid>
      <w:tr w:rsidR="00B842BC" w:rsidRPr="00E82A84" w14:paraId="6EA25CE4" w14:textId="77777777" w:rsidTr="00DC4A9C">
        <w:trPr>
          <w:trHeight w:val="285"/>
          <w:jc w:val="center"/>
        </w:trPr>
        <w:tc>
          <w:tcPr>
            <w:tcW w:w="3284" w:type="dxa"/>
            <w:tcBorders>
              <w:top w:val="nil"/>
              <w:left w:val="nil"/>
              <w:bottom w:val="single" w:sz="4" w:space="0" w:color="auto"/>
              <w:right w:val="nil"/>
            </w:tcBorders>
          </w:tcPr>
          <w:p w14:paraId="6B0EBBFE" w14:textId="77777777" w:rsidR="00B842BC" w:rsidRPr="00E82A84" w:rsidRDefault="00B842BC" w:rsidP="00CE6B23">
            <w:pPr>
              <w:ind w:right="-1"/>
              <w:rPr>
                <w:rFonts w:ascii="Verdana" w:hAnsi="Verdana"/>
                <w:color w:val="000000"/>
              </w:rPr>
            </w:pPr>
          </w:p>
          <w:p w14:paraId="2F4EF1B1" w14:textId="77777777" w:rsidR="00B842BC" w:rsidRPr="00E82A84" w:rsidRDefault="00B842BC" w:rsidP="00CE6B23">
            <w:pPr>
              <w:ind w:right="-1"/>
              <w:rPr>
                <w:rFonts w:ascii="Verdana" w:hAnsi="Verdana"/>
                <w:color w:val="000000"/>
              </w:rPr>
            </w:pPr>
          </w:p>
        </w:tc>
        <w:tc>
          <w:tcPr>
            <w:tcW w:w="604" w:type="dxa"/>
          </w:tcPr>
          <w:p w14:paraId="029AD4DE" w14:textId="77777777" w:rsidR="00B842BC" w:rsidRPr="00E82A84" w:rsidRDefault="00B842BC" w:rsidP="00CE6B23">
            <w:pPr>
              <w:ind w:right="-1"/>
              <w:jc w:val="center"/>
              <w:rPr>
                <w:rFonts w:ascii="Verdana" w:hAnsi="Verdana"/>
                <w:color w:val="000000"/>
              </w:rPr>
            </w:pPr>
          </w:p>
        </w:tc>
        <w:tc>
          <w:tcPr>
            <w:tcW w:w="1980" w:type="dxa"/>
            <w:tcBorders>
              <w:top w:val="nil"/>
              <w:left w:val="nil"/>
              <w:bottom w:val="single" w:sz="4" w:space="0" w:color="auto"/>
              <w:right w:val="nil"/>
            </w:tcBorders>
          </w:tcPr>
          <w:p w14:paraId="08E4F9A8" w14:textId="77777777" w:rsidR="00B842BC" w:rsidRPr="00E82A84" w:rsidRDefault="00B842BC" w:rsidP="00CE6B23">
            <w:pPr>
              <w:ind w:right="-1"/>
              <w:jc w:val="center"/>
              <w:rPr>
                <w:rFonts w:ascii="Verdana" w:hAnsi="Verdana"/>
                <w:color w:val="000000"/>
              </w:rPr>
            </w:pPr>
          </w:p>
        </w:tc>
        <w:tc>
          <w:tcPr>
            <w:tcW w:w="701" w:type="dxa"/>
          </w:tcPr>
          <w:p w14:paraId="534A4D91" w14:textId="77777777" w:rsidR="00B842BC" w:rsidRPr="00E82A84" w:rsidRDefault="00B842BC" w:rsidP="00CE6B23">
            <w:pPr>
              <w:ind w:right="-1"/>
              <w:jc w:val="center"/>
              <w:rPr>
                <w:rFonts w:ascii="Verdana" w:hAnsi="Verdana"/>
                <w:color w:val="000000"/>
              </w:rPr>
            </w:pPr>
          </w:p>
        </w:tc>
        <w:tc>
          <w:tcPr>
            <w:tcW w:w="2611" w:type="dxa"/>
            <w:tcBorders>
              <w:top w:val="nil"/>
              <w:left w:val="nil"/>
              <w:bottom w:val="single" w:sz="4" w:space="0" w:color="auto"/>
              <w:right w:val="nil"/>
            </w:tcBorders>
          </w:tcPr>
          <w:p w14:paraId="648E9299" w14:textId="77777777" w:rsidR="00B842BC" w:rsidRPr="00E82A84" w:rsidRDefault="00B842BC" w:rsidP="00CE6B23">
            <w:pPr>
              <w:ind w:right="-1"/>
              <w:jc w:val="right"/>
              <w:rPr>
                <w:rFonts w:ascii="Verdana" w:hAnsi="Verdana"/>
                <w:color w:val="000000"/>
              </w:rPr>
            </w:pPr>
          </w:p>
        </w:tc>
        <w:tc>
          <w:tcPr>
            <w:tcW w:w="648" w:type="dxa"/>
          </w:tcPr>
          <w:p w14:paraId="4C9AEDD2" w14:textId="77777777" w:rsidR="00B842BC" w:rsidRPr="00E82A84" w:rsidRDefault="00B842BC" w:rsidP="00CE6B23">
            <w:pPr>
              <w:ind w:right="-1"/>
              <w:jc w:val="right"/>
              <w:rPr>
                <w:rFonts w:ascii="Verdana" w:hAnsi="Verdana"/>
                <w:color w:val="000000"/>
              </w:rPr>
            </w:pPr>
          </w:p>
        </w:tc>
      </w:tr>
      <w:tr w:rsidR="00B842BC" w:rsidRPr="00E82A84" w14:paraId="351A6E97" w14:textId="77777777" w:rsidTr="00DC4A9C">
        <w:trPr>
          <w:trHeight w:val="186"/>
          <w:jc w:val="center"/>
        </w:trPr>
        <w:tc>
          <w:tcPr>
            <w:tcW w:w="3284" w:type="dxa"/>
            <w:tcBorders>
              <w:top w:val="single" w:sz="4" w:space="0" w:color="auto"/>
              <w:left w:val="nil"/>
              <w:bottom w:val="nil"/>
              <w:right w:val="nil"/>
            </w:tcBorders>
          </w:tcPr>
          <w:p w14:paraId="65D27B3B" w14:textId="77777777" w:rsidR="00B842BC" w:rsidRPr="00E82A84" w:rsidRDefault="00B842BC" w:rsidP="00CE6B23">
            <w:pPr>
              <w:autoSpaceDE w:val="0"/>
              <w:autoSpaceDN w:val="0"/>
              <w:adjustRightInd w:val="0"/>
              <w:rPr>
                <w:rFonts w:ascii="Verdana" w:hAnsi="Verdana"/>
                <w:color w:val="000000"/>
                <w:position w:val="6"/>
              </w:rPr>
            </w:pPr>
            <w:r w:rsidRPr="00E82A84">
              <w:rPr>
                <w:rFonts w:ascii="Verdana" w:hAnsi="Verdana"/>
                <w:color w:val="000000"/>
                <w:position w:val="6"/>
              </w:rPr>
              <w:t>(Tiekėjo arba jo įgalioto asmens pareigų pavadinimas)</w:t>
            </w:r>
          </w:p>
          <w:p w14:paraId="56CE6F8F" w14:textId="77777777" w:rsidR="00B842BC" w:rsidRPr="00E82A84" w:rsidRDefault="00B842BC" w:rsidP="00CE6B23">
            <w:pPr>
              <w:autoSpaceDE w:val="0"/>
              <w:autoSpaceDN w:val="0"/>
              <w:adjustRightInd w:val="0"/>
              <w:rPr>
                <w:rFonts w:ascii="Verdana" w:hAnsi="Verdana"/>
                <w:color w:val="000000"/>
                <w:position w:val="6"/>
              </w:rPr>
            </w:pPr>
          </w:p>
        </w:tc>
        <w:tc>
          <w:tcPr>
            <w:tcW w:w="604" w:type="dxa"/>
          </w:tcPr>
          <w:p w14:paraId="489A94B8" w14:textId="77777777" w:rsidR="00B842BC" w:rsidRPr="00E82A84" w:rsidRDefault="00B842BC" w:rsidP="00CE6B23">
            <w:pPr>
              <w:ind w:right="-1"/>
              <w:jc w:val="center"/>
              <w:rPr>
                <w:rFonts w:ascii="Verdana" w:hAnsi="Verdana"/>
                <w:color w:val="000000"/>
              </w:rPr>
            </w:pPr>
          </w:p>
        </w:tc>
        <w:tc>
          <w:tcPr>
            <w:tcW w:w="1980" w:type="dxa"/>
            <w:tcBorders>
              <w:top w:val="single" w:sz="4" w:space="0" w:color="auto"/>
              <w:left w:val="nil"/>
              <w:bottom w:val="nil"/>
              <w:right w:val="nil"/>
            </w:tcBorders>
          </w:tcPr>
          <w:p w14:paraId="6D483387" w14:textId="77777777" w:rsidR="00B842BC" w:rsidRPr="00E82A84" w:rsidRDefault="00B842BC" w:rsidP="00CE6B23">
            <w:pPr>
              <w:ind w:right="-1"/>
              <w:jc w:val="center"/>
              <w:rPr>
                <w:rFonts w:ascii="Verdana" w:hAnsi="Verdana"/>
                <w:color w:val="000000"/>
                <w:vertAlign w:val="superscript"/>
              </w:rPr>
            </w:pPr>
            <w:r w:rsidRPr="00E82A84">
              <w:rPr>
                <w:rFonts w:ascii="Verdana" w:hAnsi="Verdana"/>
                <w:color w:val="000000"/>
                <w:position w:val="6"/>
              </w:rPr>
              <w:t>(Parašas)</w:t>
            </w:r>
            <w:r w:rsidRPr="00E82A84">
              <w:rPr>
                <w:rFonts w:ascii="Verdana" w:hAnsi="Verdana"/>
                <w:b/>
                <w:i/>
                <w:color w:val="000000"/>
                <w:vertAlign w:val="superscript"/>
              </w:rPr>
              <w:t>*</w:t>
            </w:r>
          </w:p>
        </w:tc>
        <w:tc>
          <w:tcPr>
            <w:tcW w:w="701" w:type="dxa"/>
          </w:tcPr>
          <w:p w14:paraId="05EDB656" w14:textId="77777777" w:rsidR="00B842BC" w:rsidRPr="00E82A84" w:rsidRDefault="00B842BC" w:rsidP="00CE6B23">
            <w:pPr>
              <w:ind w:right="-1"/>
              <w:jc w:val="center"/>
              <w:rPr>
                <w:rFonts w:ascii="Verdana" w:hAnsi="Verdana"/>
                <w:color w:val="000000"/>
              </w:rPr>
            </w:pPr>
          </w:p>
        </w:tc>
        <w:tc>
          <w:tcPr>
            <w:tcW w:w="2611" w:type="dxa"/>
            <w:tcBorders>
              <w:top w:val="single" w:sz="4" w:space="0" w:color="auto"/>
              <w:left w:val="nil"/>
              <w:bottom w:val="nil"/>
              <w:right w:val="nil"/>
            </w:tcBorders>
          </w:tcPr>
          <w:p w14:paraId="0B78B120" w14:textId="77777777" w:rsidR="00B842BC" w:rsidRPr="00E82A84" w:rsidRDefault="00B842BC" w:rsidP="00CE6B23">
            <w:pPr>
              <w:ind w:right="-1"/>
              <w:jc w:val="center"/>
              <w:rPr>
                <w:rFonts w:ascii="Verdana" w:hAnsi="Verdana"/>
                <w:color w:val="000000"/>
              </w:rPr>
            </w:pPr>
            <w:r w:rsidRPr="00E82A84">
              <w:rPr>
                <w:rFonts w:ascii="Verdana" w:hAnsi="Verdana"/>
                <w:color w:val="000000"/>
                <w:position w:val="6"/>
              </w:rPr>
              <w:t>(Vardas ir pavardė)</w:t>
            </w:r>
          </w:p>
        </w:tc>
        <w:tc>
          <w:tcPr>
            <w:tcW w:w="648" w:type="dxa"/>
          </w:tcPr>
          <w:p w14:paraId="302FCEB9" w14:textId="77777777" w:rsidR="00B842BC" w:rsidRPr="00E82A84" w:rsidRDefault="00B842BC" w:rsidP="00CE6B23">
            <w:pPr>
              <w:ind w:right="-1"/>
              <w:jc w:val="center"/>
              <w:rPr>
                <w:rFonts w:ascii="Verdana" w:hAnsi="Verdana"/>
                <w:color w:val="000000"/>
              </w:rPr>
            </w:pPr>
          </w:p>
        </w:tc>
      </w:tr>
    </w:tbl>
    <w:p w14:paraId="38E43159" w14:textId="4B3FB0DA" w:rsidR="00AB31B7" w:rsidRPr="00E82A84" w:rsidRDefault="00EA7ED8" w:rsidP="00CE6B23">
      <w:pPr>
        <w:jc w:val="both"/>
        <w:rPr>
          <w:rFonts w:ascii="Verdana" w:hAnsi="Verdana"/>
        </w:rPr>
      </w:pPr>
      <w:r w:rsidRPr="00E82A84">
        <w:rPr>
          <w:rFonts w:ascii="Verdana" w:hAnsi="Verdana"/>
        </w:rPr>
        <w:br w:type="page"/>
      </w:r>
    </w:p>
    <w:p w14:paraId="025273BA" w14:textId="77777777" w:rsidR="00E82A84" w:rsidRPr="00E82A84" w:rsidRDefault="00E82A84" w:rsidP="00E82A84">
      <w:pPr>
        <w:ind w:left="5184" w:firstLine="1296"/>
        <w:jc w:val="right"/>
        <w:rPr>
          <w:rFonts w:ascii="Verdana" w:eastAsia="Times New Roman" w:hAnsi="Verdana"/>
          <w:color w:val="auto"/>
          <w:lang w:eastAsia="lt-LT"/>
        </w:rPr>
      </w:pPr>
      <w:r w:rsidRPr="00E82A84">
        <w:rPr>
          <w:rFonts w:ascii="Verdana" w:eastAsia="Times New Roman" w:hAnsi="Verdana"/>
          <w:color w:val="auto"/>
          <w:lang w:eastAsia="lt-LT"/>
        </w:rPr>
        <w:lastRenderedPageBreak/>
        <w:t>Pirkimo sąlygų 2 priedas</w:t>
      </w:r>
    </w:p>
    <w:p w14:paraId="302E674F" w14:textId="77777777" w:rsidR="00E82A84" w:rsidRPr="00E82A84" w:rsidRDefault="00E82A84" w:rsidP="00E82A84">
      <w:pPr>
        <w:jc w:val="right"/>
        <w:rPr>
          <w:rFonts w:ascii="Verdana" w:eastAsia="Times New Roman" w:hAnsi="Verdana"/>
          <w:color w:val="auto"/>
          <w:lang w:eastAsia="lt-LT"/>
        </w:rPr>
      </w:pPr>
      <w:r w:rsidRPr="00E82A84">
        <w:rPr>
          <w:rFonts w:ascii="Verdana" w:eastAsia="Times New Roman" w:hAnsi="Verdana"/>
          <w:color w:val="auto"/>
          <w:lang w:eastAsia="lt-LT"/>
        </w:rPr>
        <w:t>„</w:t>
      </w:r>
      <w:bookmarkStart w:id="82" w:name="_Hlk125008472"/>
      <w:r w:rsidRPr="00E82A84">
        <w:rPr>
          <w:rFonts w:ascii="Verdana" w:eastAsia="Times New Roman" w:hAnsi="Verdana"/>
          <w:color w:val="auto"/>
          <w:lang w:eastAsia="lt-LT"/>
        </w:rPr>
        <w:t>Sutarties projektas</w:t>
      </w:r>
      <w:bookmarkEnd w:id="82"/>
      <w:r w:rsidRPr="00E82A84">
        <w:rPr>
          <w:rFonts w:ascii="Verdana" w:eastAsia="Times New Roman" w:hAnsi="Verdana"/>
          <w:color w:val="auto"/>
          <w:lang w:eastAsia="lt-LT"/>
        </w:rPr>
        <w:t>“</w:t>
      </w:r>
    </w:p>
    <w:p w14:paraId="7F3E1924" w14:textId="77777777" w:rsidR="00E82A84" w:rsidRPr="00E82A84" w:rsidRDefault="00E82A84" w:rsidP="00E82A84">
      <w:pPr>
        <w:jc w:val="right"/>
        <w:rPr>
          <w:rFonts w:ascii="Verdana" w:eastAsia="Times New Roman" w:hAnsi="Verdana"/>
          <w:color w:val="auto"/>
          <w:lang w:eastAsia="lt-LT"/>
        </w:rPr>
      </w:pPr>
    </w:p>
    <w:p w14:paraId="0C5769F3" w14:textId="77777777" w:rsidR="00E82A84" w:rsidRPr="00E82A84" w:rsidRDefault="00E82A84" w:rsidP="00E82A84">
      <w:pPr>
        <w:autoSpaceDN w:val="0"/>
        <w:jc w:val="center"/>
        <w:rPr>
          <w:rFonts w:ascii="Verdana" w:eastAsia="Times New Roman" w:hAnsi="Verdana"/>
          <w:b/>
          <w:bCs/>
          <w:color w:val="auto"/>
          <w:lang w:eastAsia="lt-LT"/>
        </w:rPr>
      </w:pPr>
      <w:r w:rsidRPr="00E82A84">
        <w:rPr>
          <w:rFonts w:ascii="Verdana" w:eastAsia="Times New Roman" w:hAnsi="Verdana"/>
          <w:b/>
          <w:bCs/>
          <w:color w:val="auto"/>
          <w:lang w:eastAsia="lt-LT"/>
        </w:rPr>
        <w:t xml:space="preserve">STATYBOS RANGOS DARBŲ SUTARTIS Nr. </w:t>
      </w:r>
    </w:p>
    <w:p w14:paraId="10884A19" w14:textId="77777777" w:rsidR="00E82A84" w:rsidRPr="00E82A84" w:rsidRDefault="00E82A84" w:rsidP="00E82A84">
      <w:pPr>
        <w:autoSpaceDN w:val="0"/>
        <w:jc w:val="center"/>
        <w:rPr>
          <w:rFonts w:ascii="Verdana" w:eastAsia="Times New Roman" w:hAnsi="Verdana"/>
          <w:color w:val="auto"/>
          <w:lang w:eastAsia="lt-LT"/>
        </w:rPr>
      </w:pPr>
    </w:p>
    <w:p w14:paraId="578F6B1C" w14:textId="77777777" w:rsidR="00E82A84" w:rsidRPr="00E82A84" w:rsidRDefault="00E82A84" w:rsidP="00E82A84">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Du tūkstančiai dvidešimt šeštųjų metų ___mėnesio ___ diena</w:t>
      </w:r>
    </w:p>
    <w:p w14:paraId="340CFCB2" w14:textId="77777777" w:rsidR="00E82A84" w:rsidRPr="00E82A84" w:rsidRDefault="00E82A84" w:rsidP="00E82A84">
      <w:pPr>
        <w:autoSpaceDN w:val="0"/>
        <w:jc w:val="center"/>
        <w:rPr>
          <w:rFonts w:ascii="Verdana" w:eastAsia="Times New Roman" w:hAnsi="Verdana"/>
          <w:color w:val="auto"/>
          <w:lang w:eastAsia="lt-LT"/>
        </w:rPr>
      </w:pPr>
      <w:r w:rsidRPr="00E82A84">
        <w:rPr>
          <w:rFonts w:ascii="Verdana" w:eastAsia="Times New Roman" w:hAnsi="Verdana"/>
          <w:color w:val="auto"/>
          <w:lang w:eastAsia="lt-LT"/>
        </w:rPr>
        <w:t>Marijampolė</w:t>
      </w:r>
    </w:p>
    <w:p w14:paraId="7147053D" w14:textId="77777777" w:rsidR="00E82A84" w:rsidRPr="00E82A84" w:rsidRDefault="00E82A84" w:rsidP="00E82A84">
      <w:pPr>
        <w:autoSpaceDN w:val="0"/>
        <w:jc w:val="center"/>
        <w:rPr>
          <w:rFonts w:ascii="Verdana" w:eastAsia="Times New Roman" w:hAnsi="Verdana"/>
          <w:color w:val="auto"/>
          <w:lang w:eastAsia="lt-LT"/>
        </w:rPr>
      </w:pPr>
    </w:p>
    <w:p w14:paraId="4CA0E76D" w14:textId="77777777" w:rsidR="00E82A84" w:rsidRPr="00E82A84" w:rsidRDefault="00E82A84" w:rsidP="00E82A84">
      <w:pPr>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Marijampolės vaikų lopšelis - darželis, įstaigos kodas 306808778, atstovaujamas direktorės Birutės </w:t>
      </w:r>
      <w:proofErr w:type="spellStart"/>
      <w:r w:rsidRPr="00E82A84">
        <w:rPr>
          <w:rFonts w:ascii="Verdana" w:eastAsia="Times New Roman" w:hAnsi="Verdana"/>
          <w:color w:val="auto"/>
          <w:lang w:eastAsia="lt-LT"/>
        </w:rPr>
        <w:t>Dičiūnienės</w:t>
      </w:r>
      <w:proofErr w:type="spellEnd"/>
      <w:r w:rsidRPr="00E82A84">
        <w:rPr>
          <w:rFonts w:ascii="Verdana" w:eastAsia="Times New Roman" w:hAnsi="Verdana"/>
          <w:color w:val="auto"/>
          <w:lang w:eastAsia="lt-LT"/>
        </w:rPr>
        <w:t>, veikiančios pagal Marijampolės vaikų lopšelio – darželio įstatus (toliau – Užsakovas), ir</w:t>
      </w:r>
    </w:p>
    <w:p w14:paraId="53DB1A96" w14:textId="77777777" w:rsidR="00E82A84" w:rsidRPr="00E82A84" w:rsidRDefault="00E82A84" w:rsidP="00E82A84">
      <w:pPr>
        <w:jc w:val="both"/>
        <w:rPr>
          <w:rFonts w:ascii="Verdana" w:eastAsia="Times New Roman" w:hAnsi="Verdana"/>
          <w:color w:val="auto"/>
          <w:lang w:eastAsia="lt-LT"/>
        </w:rPr>
      </w:pPr>
    </w:p>
    <w:p w14:paraId="1797CC1A" w14:textId="77777777" w:rsidR="00E82A84" w:rsidRPr="00E82A84" w:rsidRDefault="00E82A84" w:rsidP="00E82A84">
      <w:pPr>
        <w:ind w:firstLine="709"/>
        <w:jc w:val="both"/>
        <w:rPr>
          <w:rFonts w:ascii="Verdana" w:eastAsia="Times New Roman" w:hAnsi="Verdana"/>
          <w:color w:val="auto"/>
          <w:lang w:eastAsia="lt-LT"/>
        </w:rPr>
      </w:pPr>
      <w:r w:rsidRPr="00E82A84">
        <w:rPr>
          <w:rFonts w:ascii="Verdana" w:eastAsia="Times New Roman" w:hAnsi="Verdana"/>
          <w:i/>
          <w:color w:val="auto"/>
          <w:lang w:eastAsia="lt-LT"/>
        </w:rPr>
        <w:t>(rangovas)</w:t>
      </w:r>
      <w:r w:rsidRPr="00E82A84">
        <w:rPr>
          <w:rFonts w:ascii="Verdana" w:eastAsia="Times New Roman" w:hAnsi="Verdana"/>
          <w:color w:val="auto"/>
          <w:lang w:eastAsia="lt-LT"/>
        </w:rPr>
        <w:t xml:space="preserve">, juridinio asmens kodas </w:t>
      </w:r>
      <w:r w:rsidRPr="00E82A84">
        <w:rPr>
          <w:rFonts w:ascii="Verdana" w:eastAsia="Times New Roman" w:hAnsi="Verdana"/>
          <w:i/>
          <w:color w:val="auto"/>
          <w:lang w:eastAsia="lt-LT"/>
        </w:rPr>
        <w:t>(nurodomas kodas)</w:t>
      </w:r>
      <w:r w:rsidRPr="00E82A84">
        <w:rPr>
          <w:rFonts w:ascii="Verdana" w:eastAsia="Times New Roman" w:hAnsi="Verdana"/>
          <w:color w:val="auto"/>
          <w:lang w:eastAsia="lt-LT"/>
        </w:rPr>
        <w:t xml:space="preserve">, kurio registruota buveinė yra </w:t>
      </w:r>
      <w:r w:rsidRPr="00E82A84">
        <w:rPr>
          <w:rFonts w:ascii="Verdana" w:eastAsia="Times New Roman" w:hAnsi="Verdana"/>
          <w:i/>
          <w:color w:val="auto"/>
          <w:lang w:eastAsia="lt-LT"/>
        </w:rPr>
        <w:t>(adresas)</w:t>
      </w:r>
      <w:r w:rsidRPr="00E82A84">
        <w:rPr>
          <w:rFonts w:ascii="Verdana" w:eastAsia="Times New Roman" w:hAnsi="Verdana"/>
          <w:color w:val="auto"/>
          <w:lang w:eastAsia="lt-LT"/>
        </w:rPr>
        <w:t xml:space="preserve">, duomenys apie įmonę kaupiami ir saugomi Lietuvos Respublikos juridinių asmenų registre, atstovaujama </w:t>
      </w:r>
      <w:r w:rsidRPr="00E82A84">
        <w:rPr>
          <w:rFonts w:ascii="Verdana" w:eastAsia="Times New Roman" w:hAnsi="Verdana"/>
          <w:i/>
          <w:color w:val="auto"/>
          <w:lang w:eastAsia="lt-LT"/>
        </w:rPr>
        <w:t>(pareigos, vardas, pavardė)</w:t>
      </w:r>
      <w:r w:rsidRPr="00E82A84">
        <w:rPr>
          <w:rFonts w:ascii="Verdana" w:eastAsia="Times New Roman" w:hAnsi="Verdana"/>
          <w:color w:val="auto"/>
          <w:lang w:eastAsia="lt-LT"/>
        </w:rPr>
        <w:t>, veikiančio (-</w:t>
      </w:r>
      <w:proofErr w:type="spellStart"/>
      <w:r w:rsidRPr="00E82A84">
        <w:rPr>
          <w:rFonts w:ascii="Verdana" w:eastAsia="Times New Roman" w:hAnsi="Verdana"/>
          <w:color w:val="auto"/>
          <w:lang w:eastAsia="lt-LT"/>
        </w:rPr>
        <w:t>ios</w:t>
      </w:r>
      <w:proofErr w:type="spellEnd"/>
      <w:r w:rsidRPr="00E82A84">
        <w:rPr>
          <w:rFonts w:ascii="Verdana" w:eastAsia="Times New Roman" w:hAnsi="Verdana"/>
          <w:color w:val="auto"/>
          <w:lang w:eastAsia="lt-LT"/>
        </w:rPr>
        <w:t xml:space="preserve">) pagal </w:t>
      </w:r>
      <w:r w:rsidRPr="00E82A84">
        <w:rPr>
          <w:rFonts w:ascii="Verdana" w:eastAsia="Times New Roman" w:hAnsi="Verdana"/>
          <w:i/>
          <w:color w:val="auto"/>
          <w:lang w:eastAsia="lt-LT"/>
        </w:rPr>
        <w:t>(dokumentas, kurio pagrindu veikia asmuo)</w:t>
      </w:r>
      <w:r w:rsidRPr="00E82A84">
        <w:rPr>
          <w:rFonts w:ascii="Verdana" w:eastAsia="Times New Roman" w:hAnsi="Verdana"/>
          <w:color w:val="auto"/>
          <w:lang w:eastAsia="lt-LT"/>
        </w:rPr>
        <w:t xml:space="preserve"> (toliau – Rangovas), </w:t>
      </w:r>
      <w:r w:rsidRPr="00E82A84">
        <w:rPr>
          <w:rFonts w:ascii="Verdana" w:eastAsia="Times New Roman" w:hAnsi="Verdana"/>
          <w:i/>
          <w:color w:val="auto"/>
          <w:lang w:eastAsia="lt-LT"/>
        </w:rPr>
        <w:t>(jei tai ūkio subjektų grupė –atitinkami duomenys apie kiekvieną partnerį)</w:t>
      </w:r>
    </w:p>
    <w:p w14:paraId="357DD298" w14:textId="77777777" w:rsidR="00E82A84" w:rsidRPr="00E82A84" w:rsidRDefault="00E82A84" w:rsidP="00E82A84">
      <w:pPr>
        <w:jc w:val="both"/>
        <w:rPr>
          <w:rFonts w:ascii="Verdana" w:eastAsia="Times New Roman" w:hAnsi="Verdana"/>
          <w:i/>
          <w:color w:val="auto"/>
          <w:lang w:eastAsia="lt-LT"/>
        </w:rPr>
      </w:pPr>
    </w:p>
    <w:p w14:paraId="3704E032" w14:textId="77777777" w:rsidR="00E82A84" w:rsidRPr="00E82A84" w:rsidRDefault="00E82A84" w:rsidP="00E82A84">
      <w:pPr>
        <w:ind w:firstLine="709"/>
        <w:jc w:val="both"/>
        <w:rPr>
          <w:rFonts w:ascii="Verdana" w:eastAsia="Times New Roman" w:hAnsi="Verdana"/>
          <w:color w:val="auto"/>
          <w:lang w:eastAsia="lt-LT"/>
        </w:rPr>
      </w:pPr>
      <w:r w:rsidRPr="00E82A84">
        <w:rPr>
          <w:rFonts w:ascii="Verdana" w:eastAsia="Times New Roman" w:hAnsi="Verdana"/>
          <w:color w:val="auto"/>
          <w:lang w:eastAsia="lt-LT"/>
        </w:rPr>
        <w:t>toliau kartu vadinami „Šalimis“, o kiekvienas atskirai – „Šalimi“, sudarė šią statybos rangos sutartį (toliau – Sutartis) ir susitarė dėl toliau išvardintų sąlygų.</w:t>
      </w:r>
    </w:p>
    <w:p w14:paraId="5119A2DF" w14:textId="77777777" w:rsidR="00E82A84" w:rsidRPr="00E82A84" w:rsidRDefault="00E82A84" w:rsidP="00E82A84">
      <w:pPr>
        <w:ind w:firstLine="720"/>
        <w:jc w:val="both"/>
        <w:rPr>
          <w:rFonts w:ascii="Verdana" w:eastAsia="Times New Roman" w:hAnsi="Verdana"/>
          <w:color w:val="auto"/>
          <w:lang w:eastAsia="lt-LT"/>
        </w:rPr>
      </w:pPr>
    </w:p>
    <w:p w14:paraId="540D1D7E" w14:textId="092D252D" w:rsidR="00E82A84" w:rsidRDefault="00E82A84">
      <w:pPr>
        <w:numPr>
          <w:ilvl w:val="0"/>
          <w:numId w:val="41"/>
        </w:numPr>
        <w:tabs>
          <w:tab w:val="left" w:pos="720"/>
          <w:tab w:val="left" w:pos="1080"/>
          <w:tab w:val="left" w:pos="3360"/>
          <w:tab w:val="left" w:pos="3720"/>
        </w:tabs>
        <w:jc w:val="center"/>
        <w:rPr>
          <w:rFonts w:ascii="Verdana" w:eastAsia="Times New Roman" w:hAnsi="Verdana"/>
          <w:b/>
          <w:color w:val="auto"/>
          <w:lang w:eastAsia="lt-LT"/>
        </w:rPr>
      </w:pPr>
      <w:r w:rsidRPr="00E82A84">
        <w:rPr>
          <w:rFonts w:ascii="Verdana" w:eastAsia="Times New Roman" w:hAnsi="Verdana"/>
          <w:b/>
          <w:color w:val="auto"/>
          <w:lang w:eastAsia="lt-LT"/>
        </w:rPr>
        <w:t>SUTARTIES OBJEKTAS</w:t>
      </w:r>
    </w:p>
    <w:p w14:paraId="31170D12" w14:textId="77777777" w:rsidR="00E82A84" w:rsidRPr="00E82A84" w:rsidRDefault="00E82A84" w:rsidP="00E82A84">
      <w:pPr>
        <w:tabs>
          <w:tab w:val="left" w:pos="720"/>
          <w:tab w:val="left" w:pos="1080"/>
          <w:tab w:val="left" w:pos="3360"/>
          <w:tab w:val="left" w:pos="3720"/>
        </w:tabs>
        <w:ind w:left="1080"/>
        <w:rPr>
          <w:rFonts w:ascii="Verdana" w:eastAsia="Times New Roman" w:hAnsi="Verdana"/>
          <w:b/>
          <w:color w:val="auto"/>
          <w:lang w:eastAsia="lt-LT"/>
        </w:rPr>
      </w:pPr>
    </w:p>
    <w:p w14:paraId="16314271" w14:textId="5F83B7E9" w:rsidR="00E82A84" w:rsidRPr="00391C78" w:rsidRDefault="00E82A84">
      <w:pPr>
        <w:numPr>
          <w:ilvl w:val="0"/>
          <w:numId w:val="15"/>
        </w:numPr>
        <w:tabs>
          <w:tab w:val="left" w:pos="1134"/>
          <w:tab w:val="left" w:pos="6840"/>
          <w:tab w:val="left" w:pos="7020"/>
        </w:tabs>
        <w:ind w:left="0" w:firstLine="709"/>
        <w:jc w:val="both"/>
        <w:rPr>
          <w:rFonts w:ascii="Verdana" w:hAnsi="Verdana"/>
        </w:rPr>
      </w:pPr>
      <w:r w:rsidRPr="00E82A84">
        <w:rPr>
          <w:rFonts w:ascii="Verdana" w:eastAsia="Times New Roman" w:hAnsi="Verdana"/>
          <w:color w:val="auto"/>
          <w:lang w:eastAsia="lt-LT"/>
        </w:rPr>
        <w:t>Šia Sutartimi Rangovas įsipareigoja atlikti</w:t>
      </w:r>
      <w:r w:rsidRPr="00E82A84">
        <w:rPr>
          <w:rFonts w:ascii="Verdana" w:eastAsia="Times New Roman" w:hAnsi="Verdana"/>
          <w:b/>
          <w:color w:val="auto"/>
          <w:shd w:val="clear" w:color="auto" w:fill="FFFFFF"/>
          <w:lang w:eastAsia="lt-LT"/>
        </w:rPr>
        <w:t xml:space="preserve"> </w:t>
      </w:r>
      <w:r w:rsidR="00391C78" w:rsidRPr="00BC5B27">
        <w:rPr>
          <w:rFonts w:ascii="Verdana" w:hAnsi="Verdana"/>
          <w:b/>
          <w:color w:val="auto"/>
          <w:shd w:val="clear" w:color="auto" w:fill="FFFFFF"/>
        </w:rPr>
        <w:t xml:space="preserve">Marijampolės </w:t>
      </w:r>
      <w:r w:rsidR="00391C78" w:rsidRPr="00BC5B27">
        <w:rPr>
          <w:rFonts w:ascii="Verdana" w:hAnsi="Verdana"/>
          <w:b/>
          <w:bCs/>
          <w:color w:val="000000"/>
        </w:rPr>
        <w:t>lopšelio-darželio skyriaus „Rūta“ vaikų žaidimų aikštelių įrengimo darbus</w:t>
      </w:r>
      <w:r w:rsidRPr="00E82A84">
        <w:rPr>
          <w:rFonts w:ascii="Verdana" w:eastAsia="Times New Roman" w:hAnsi="Verdana"/>
          <w:b/>
          <w:bCs/>
          <w:color w:val="000000"/>
          <w:lang w:eastAsia="lt-LT"/>
        </w:rPr>
        <w:t xml:space="preserve">, </w:t>
      </w:r>
      <w:bookmarkStart w:id="83" w:name="_Hlk213936630"/>
      <w:r w:rsidRPr="00E82A84">
        <w:rPr>
          <w:rFonts w:ascii="Verdana" w:eastAsia="Times New Roman" w:hAnsi="Verdana"/>
          <w:b/>
          <w:bCs/>
          <w:color w:val="000000"/>
          <w:lang w:eastAsia="lt-LT"/>
        </w:rPr>
        <w:t>ka</w:t>
      </w:r>
      <w:r w:rsidRPr="00E82A84">
        <w:rPr>
          <w:rFonts w:ascii="Verdana" w:eastAsia="Times New Roman" w:hAnsi="Verdana"/>
          <w:b/>
          <w:bCs/>
          <w:color w:val="auto"/>
          <w:lang w:eastAsia="lt-LT"/>
        </w:rPr>
        <w:t>dastrinius matavimus</w:t>
      </w:r>
      <w:r w:rsidR="00F17F39">
        <w:rPr>
          <w:rFonts w:ascii="Verdana" w:eastAsia="Times New Roman" w:hAnsi="Verdana"/>
          <w:b/>
          <w:bCs/>
          <w:color w:val="auto"/>
          <w:lang w:eastAsia="lt-LT"/>
        </w:rPr>
        <w:t>,</w:t>
      </w:r>
      <w:r w:rsidRPr="00E82A84">
        <w:rPr>
          <w:rFonts w:ascii="Verdana" w:eastAsia="Times New Roman" w:hAnsi="Verdana"/>
          <w:b/>
          <w:bCs/>
          <w:color w:val="auto"/>
          <w:lang w:eastAsia="lt-LT"/>
        </w:rPr>
        <w:t xml:space="preserve"> parengti išpildomąją dokumentaciją bei teisės aktų nustatytus dokumentus, reikalingus statybos užbaigimo procedūroms atlikti</w:t>
      </w:r>
      <w:r w:rsidRPr="00E82A84">
        <w:rPr>
          <w:rFonts w:ascii="Verdana" w:eastAsia="Times New Roman" w:hAnsi="Verdana"/>
          <w:color w:val="auto"/>
          <w:lang w:eastAsia="lt-LT"/>
        </w:rPr>
        <w:t xml:space="preserve"> </w:t>
      </w:r>
      <w:bookmarkEnd w:id="83"/>
      <w:r w:rsidRPr="00E82A84">
        <w:rPr>
          <w:rFonts w:ascii="Verdana" w:eastAsia="Times New Roman" w:hAnsi="Verdana"/>
          <w:color w:val="auto"/>
          <w:lang w:eastAsia="lt-LT"/>
        </w:rPr>
        <w:t>(toliau – Darbai).</w:t>
      </w:r>
      <w:r w:rsidRPr="00E82A84">
        <w:rPr>
          <w:rFonts w:ascii="Verdana" w:eastAsia="Times New Roman" w:hAnsi="Verdana"/>
          <w:bCs/>
          <w:color w:val="auto"/>
          <w:lang w:eastAsia="lt-LT"/>
        </w:rPr>
        <w:t xml:space="preserve"> Darbai atliekami atsižvelgiant į Sutarties 6 priedą „</w:t>
      </w:r>
      <w:r w:rsidRPr="00E82A84">
        <w:rPr>
          <w:rFonts w:ascii="Verdana" w:eastAsia="Times New Roman" w:hAnsi="Verdana"/>
          <w:color w:val="auto"/>
          <w:lang w:eastAsia="lt-LT"/>
        </w:rPr>
        <w:t xml:space="preserve">Techninė specifikacija“ </w:t>
      </w:r>
      <w:r w:rsidRPr="00E82A84">
        <w:rPr>
          <w:rFonts w:ascii="Verdana" w:eastAsia="Times New Roman" w:hAnsi="Verdana"/>
          <w:bCs/>
          <w:color w:val="auto"/>
          <w:lang w:eastAsia="lt-LT"/>
        </w:rPr>
        <w:t>ir Sutarties 7 priedą „Įkainotų veiklų sąrašas“. Darbai bus vykdomi adresu</w:t>
      </w:r>
      <w:r w:rsidRPr="00E82A84">
        <w:rPr>
          <w:rFonts w:ascii="Verdana" w:eastAsia="Times New Roman" w:hAnsi="Verdana"/>
          <w:color w:val="000000"/>
          <w:lang w:eastAsia="lt-LT"/>
        </w:rPr>
        <w:t>:</w:t>
      </w:r>
      <w:r w:rsidRPr="00E82A84">
        <w:rPr>
          <w:rFonts w:ascii="Verdana" w:eastAsia="Times New Roman" w:hAnsi="Verdana"/>
          <w:bCs/>
          <w:color w:val="auto"/>
          <w:lang w:eastAsia="lt-LT"/>
        </w:rPr>
        <w:t xml:space="preserve"> </w:t>
      </w:r>
      <w:r w:rsidR="00391C78" w:rsidRPr="00BC5B27">
        <w:rPr>
          <w:rFonts w:ascii="Verdana" w:hAnsi="Verdana"/>
          <w:bCs/>
        </w:rPr>
        <w:t xml:space="preserve">Marijampolės lopšelio-darželio skyrius </w:t>
      </w:r>
      <w:r w:rsidR="00391C78" w:rsidRPr="00BC5B27">
        <w:rPr>
          <w:rFonts w:ascii="Verdana" w:hAnsi="Verdana"/>
          <w:bCs/>
          <w:color w:val="000000"/>
        </w:rPr>
        <w:t>„</w:t>
      </w:r>
      <w:r w:rsidR="00391C78">
        <w:rPr>
          <w:rFonts w:ascii="Verdana" w:hAnsi="Verdana"/>
          <w:bCs/>
          <w:color w:val="000000"/>
        </w:rPr>
        <w:t>Rūta</w:t>
      </w:r>
      <w:r w:rsidR="00391C78" w:rsidRPr="00BC5B27">
        <w:rPr>
          <w:rFonts w:ascii="Verdana" w:hAnsi="Verdana"/>
          <w:bCs/>
          <w:color w:val="000000"/>
        </w:rPr>
        <w:t>“, Draugystės g. 5</w:t>
      </w:r>
      <w:r w:rsidR="00391C78">
        <w:rPr>
          <w:rFonts w:ascii="Verdana" w:hAnsi="Verdana"/>
          <w:bCs/>
          <w:color w:val="000000"/>
        </w:rPr>
        <w:t>A</w:t>
      </w:r>
      <w:r w:rsidR="00391C78" w:rsidRPr="00BC5B27">
        <w:rPr>
          <w:rFonts w:ascii="Verdana" w:hAnsi="Verdana"/>
          <w:bCs/>
          <w:color w:val="000000"/>
        </w:rPr>
        <w:t>, Marijampolė</w:t>
      </w:r>
      <w:r w:rsidR="00391C78">
        <w:rPr>
          <w:rFonts w:ascii="Verdana" w:hAnsi="Verdana"/>
          <w:bCs/>
          <w:color w:val="000000"/>
        </w:rPr>
        <w:t>.</w:t>
      </w:r>
    </w:p>
    <w:p w14:paraId="7ACEB074" w14:textId="77777777" w:rsidR="00E82A84" w:rsidRPr="00E82A84" w:rsidRDefault="00E82A84">
      <w:pPr>
        <w:numPr>
          <w:ilvl w:val="0"/>
          <w:numId w:val="42"/>
        </w:numPr>
        <w:tabs>
          <w:tab w:val="left" w:pos="1134"/>
          <w:tab w:val="left" w:pos="6840"/>
          <w:tab w:val="left" w:pos="7020"/>
        </w:tabs>
        <w:ind w:left="0" w:firstLine="709"/>
        <w:jc w:val="both"/>
        <w:rPr>
          <w:rFonts w:ascii="Verdana" w:eastAsia="Times New Roman" w:hAnsi="Verdana"/>
          <w:color w:val="auto"/>
          <w:lang w:eastAsia="lt-LT"/>
        </w:rPr>
      </w:pPr>
      <w:r w:rsidRPr="00E82A84">
        <w:rPr>
          <w:rFonts w:ascii="Verdana" w:eastAsia="Times New Roman" w:hAnsi="Verdana"/>
          <w:bCs/>
          <w:color w:val="auto"/>
          <w:lang w:eastAsia="lt-LT"/>
        </w:rPr>
        <w:t>Užsakovas įsipareigoja priimti Darbų rezultatą ir sumokėti už faktiškai atliktus Darbus pagal Rangovo pasiūlymą.</w:t>
      </w:r>
    </w:p>
    <w:p w14:paraId="66545650" w14:textId="77777777" w:rsidR="00E82A84" w:rsidRPr="00E82A84" w:rsidRDefault="00E82A84" w:rsidP="00E82A84">
      <w:pPr>
        <w:tabs>
          <w:tab w:val="left" w:pos="1134"/>
          <w:tab w:val="left" w:pos="6840"/>
          <w:tab w:val="left" w:pos="7020"/>
        </w:tabs>
        <w:ind w:left="709"/>
        <w:jc w:val="both"/>
        <w:rPr>
          <w:rFonts w:ascii="Verdana" w:eastAsia="Times New Roman" w:hAnsi="Verdana"/>
          <w:color w:val="auto"/>
          <w:lang w:eastAsia="lt-LT"/>
        </w:rPr>
      </w:pPr>
    </w:p>
    <w:p w14:paraId="6B10182C" w14:textId="149A87B1" w:rsidR="00E82A84" w:rsidRDefault="00E82A84">
      <w:pPr>
        <w:numPr>
          <w:ilvl w:val="0"/>
          <w:numId w:val="41"/>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KAINA</w:t>
      </w:r>
    </w:p>
    <w:p w14:paraId="7D9535F0" w14:textId="77777777" w:rsidR="00E82A84" w:rsidRPr="00E82A84" w:rsidRDefault="00E82A84" w:rsidP="00E82A84">
      <w:pPr>
        <w:tabs>
          <w:tab w:val="left" w:pos="720"/>
          <w:tab w:val="left" w:pos="1080"/>
        </w:tabs>
        <w:ind w:left="720"/>
        <w:rPr>
          <w:rFonts w:ascii="Verdana" w:eastAsia="Times New Roman" w:hAnsi="Verdana"/>
          <w:b/>
          <w:color w:val="auto"/>
          <w:lang w:eastAsia="lt-LT"/>
        </w:rPr>
      </w:pPr>
    </w:p>
    <w:p w14:paraId="637C3210" w14:textId="77777777" w:rsidR="00E82A84" w:rsidRPr="00E82A84" w:rsidRDefault="00E82A84">
      <w:pPr>
        <w:numPr>
          <w:ilvl w:val="0"/>
          <w:numId w:val="42"/>
        </w:numPr>
        <w:tabs>
          <w:tab w:val="left" w:pos="567"/>
          <w:tab w:val="left" w:pos="993"/>
        </w:tabs>
        <w:ind w:firstLine="349"/>
        <w:jc w:val="both"/>
        <w:rPr>
          <w:rFonts w:ascii="Verdana" w:eastAsia="Times New Roman" w:hAnsi="Verdana"/>
          <w:color w:val="auto"/>
          <w:lang w:eastAsia="lt-LT"/>
        </w:rPr>
      </w:pPr>
      <w:r w:rsidRPr="00E82A84">
        <w:rPr>
          <w:rFonts w:ascii="Verdana" w:eastAsia="Times New Roman" w:hAnsi="Verdana"/>
          <w:color w:val="auto"/>
          <w:lang w:eastAsia="lt-LT"/>
        </w:rPr>
        <w:t>Pradinės Sutarties vertė – .................. Eur be PVM.</w:t>
      </w:r>
    </w:p>
    <w:p w14:paraId="2E99872D" w14:textId="77777777" w:rsidR="00E82A84" w:rsidRPr="00E82A84" w:rsidRDefault="00E82A84">
      <w:pPr>
        <w:numPr>
          <w:ilvl w:val="0"/>
          <w:numId w:val="42"/>
        </w:numPr>
        <w:tabs>
          <w:tab w:val="left" w:pos="993"/>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kaina – .................. Eur be PVM; PVM .................... Eur; ............. Eur su PVM. Į Sutarties kainą įeina darbo jėgos, mechanizmų ir medžiagų kaina, mokesčiai, draudimo (jei taikoma), reikalingos dokumentacijos parengimo, transportavimo ir visos kitos, Rangovui priklausančios pagal Lietuvos Respublikos įstatymus ir kitus teisės aktus bei šią Sutartį, išlaidos.</w:t>
      </w:r>
    </w:p>
    <w:p w14:paraId="52E38A62" w14:textId="77777777" w:rsidR="00E82A84" w:rsidRPr="00E82A84" w:rsidRDefault="00E82A84">
      <w:pPr>
        <w:numPr>
          <w:ilvl w:val="0"/>
          <w:numId w:val="42"/>
        </w:numPr>
        <w:tabs>
          <w:tab w:val="left" w:pos="567"/>
          <w:tab w:val="left" w:pos="1134"/>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Sutarčiai taikoma </w:t>
      </w:r>
      <w:r w:rsidRPr="00E82A84">
        <w:rPr>
          <w:rFonts w:ascii="Verdana" w:eastAsia="Times New Roman" w:hAnsi="Verdana"/>
          <w:b/>
          <w:color w:val="auto"/>
          <w:lang w:eastAsia="lt-LT"/>
        </w:rPr>
        <w:t>fiksuotos kainos</w:t>
      </w:r>
      <w:r w:rsidRPr="00E82A84">
        <w:rPr>
          <w:rFonts w:ascii="Verdana" w:eastAsia="Times New Roman" w:hAnsi="Verdana"/>
          <w:color w:val="auto"/>
          <w:lang w:eastAsia="lt-LT"/>
        </w:rPr>
        <w:t xml:space="preserve"> kainodara. Bet koks kiekis, kuris gali būti nustatytas įkainotų veiklų sąraše ir/ar techninėje specifikacijoje – yra orientacinis (projektinis) ir neturi būti laikomas faktiniu ir tiksliu Darbų, kuriuos Rangovui reikia atlikti, kiekiu.</w:t>
      </w:r>
    </w:p>
    <w:p w14:paraId="7E40C4EA"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6. Užsakovas už visus pirkimo dokumentuose ir Sutartyje numatytus Darbus sumoka Rangovo pasiūlyme nurodytą kainą.</w:t>
      </w:r>
    </w:p>
    <w:p w14:paraId="15CF33C1"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lastRenderedPageBreak/>
        <w:t>7. Sutarties kaina yra nurodyta Sutarties 4 punkte. Jei suma skaičiais neatitinka sumos žodžiais, teisinga laikoma suma žodžiais.</w:t>
      </w:r>
    </w:p>
    <w:p w14:paraId="4901389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 Sutarties kaina Sutarties galiojimo metu neturi būti keičiama išskyrus šiame punkte nurodytais atvejais:</w:t>
      </w:r>
    </w:p>
    <w:p w14:paraId="4EE4217D"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 pagal 38 punktą įforminus Pakeitimą Sutarties kaina gali būti koreguojama papildomų/ keičiamų/ nevykdomų Darbų sumomis sudarant susitarimą dėl Sutarties kainos koregavimo. Papildomų/ keičiamų/ nevykdomų Darbų kainos apskaičiuojamos žemiau pateikiamais būdas, nustatant aukščiau esančio būdo taikymo prioritetą, t. y. tik nesant galimybės taikyti aukščiau esantį būdą, gali būti taikomas žemiau esantis būdas:</w:t>
      </w:r>
    </w:p>
    <w:p w14:paraId="20E59A32" w14:textId="77777777" w:rsidR="00E82A84" w:rsidRPr="00E82A84" w:rsidRDefault="00E82A84">
      <w:pPr>
        <w:numPr>
          <w:ilvl w:val="0"/>
          <w:numId w:val="29"/>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pritaikant Sutartyje numatytų Darbų kainą (jei Sutartyje nustatyti tam tikrų konkrečių darbų įkainiai), jei įmanoma:</w:t>
      </w:r>
    </w:p>
    <w:p w14:paraId="23592537" w14:textId="77777777" w:rsidR="00E82A84" w:rsidRPr="00E82A84" w:rsidRDefault="00E82A84">
      <w:pPr>
        <w:numPr>
          <w:ilvl w:val="0"/>
          <w:numId w:val="43"/>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nurodytų darbų įkainius, arba</w:t>
      </w:r>
    </w:p>
    <w:p w14:paraId="2DF57989" w14:textId="77777777" w:rsidR="00E82A84" w:rsidRPr="00E82A84" w:rsidRDefault="00E82A84">
      <w:pPr>
        <w:numPr>
          <w:ilvl w:val="0"/>
          <w:numId w:val="43"/>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išskaičiuojant kainos dalį iš Sutartyje numatyto įkainio, arba</w:t>
      </w:r>
    </w:p>
    <w:p w14:paraId="3D444C58" w14:textId="77777777" w:rsidR="00E82A84" w:rsidRPr="00E82A84" w:rsidRDefault="00E82A84">
      <w:pPr>
        <w:numPr>
          <w:ilvl w:val="0"/>
          <w:numId w:val="43"/>
        </w:numPr>
        <w:autoSpaceDE w:val="0"/>
        <w:autoSpaceDN w:val="0"/>
        <w:adjustRightInd w:val="0"/>
        <w:ind w:left="0" w:firstLine="709"/>
        <w:rPr>
          <w:rFonts w:ascii="Verdana" w:eastAsia="Calibri" w:hAnsi="Verdana"/>
          <w:color w:val="auto"/>
          <w:lang w:eastAsia="lt-LT"/>
        </w:rPr>
      </w:pPr>
      <w:r w:rsidRPr="00E82A84">
        <w:rPr>
          <w:rFonts w:ascii="Verdana" w:eastAsia="Calibri" w:hAnsi="Verdana"/>
          <w:color w:val="auto"/>
          <w:lang w:eastAsia="lt-LT"/>
        </w:rPr>
        <w:t>pritaikant Sutartyje numatytus panašių darbų įkainius. Panašius darbus turi pagrįsti ir nustatyti Užsakovas.</w:t>
      </w:r>
    </w:p>
    <w:p w14:paraId="0031A211" w14:textId="77777777" w:rsidR="00E82A84" w:rsidRPr="00E82A84" w:rsidRDefault="00E82A84">
      <w:pPr>
        <w:numPr>
          <w:ilvl w:val="0"/>
          <w:numId w:val="29"/>
        </w:numPr>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įvertinus pagrįstas tiesiogines (darbo užmokesčio ir su juo susijusius mokesčius, statybos produktų ir įrengimų, mechanizmų sąnaudos) bei netiesiogines (pridėtines, statybvietės, pelno) išlaidas pagal Metodikos</w:t>
      </w:r>
      <w:r w:rsidRPr="00E82A84">
        <w:rPr>
          <w:rFonts w:ascii="Verdana" w:eastAsia="Times New Roman" w:hAnsi="Verdana"/>
          <w:color w:val="auto"/>
          <w:vertAlign w:val="superscript"/>
          <w:lang w:eastAsia="lt-LT"/>
        </w:rPr>
        <w:footnoteReference w:id="4"/>
      </w:r>
      <w:r w:rsidRPr="00E82A84">
        <w:rPr>
          <w:rFonts w:ascii="Verdana" w:eastAsia="Times New Roman" w:hAnsi="Verdana"/>
          <w:color w:val="auto"/>
          <w:lang w:eastAsia="lt-LT"/>
        </w:rPr>
        <w:t xml:space="preserve"> priedo „Tiesioginių ir netiesioginių išlaidų apskaičiavimo taisyklės“ nuostatas.</w:t>
      </w:r>
    </w:p>
    <w:p w14:paraId="0B230E57"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8.2. padidėjus arba sumažėjus pridėtinės vertės mokesčio (PVM) tarifui Sutarties kaina su PVM atitinkamai didinama arba mažinama. Perskaičiavimas atliekamas įsigaliojus Lietuvos Respublikos pridėtinės vertės mokesčio įstatymo pakeitimui, kuriuo keičiamas mokesčio tarifas. PVM tarifas neatliktiems statybos darbams keičiamas (mažinamas ar didinamas) pagal Lietuvos Respublikos teisės aktus. Perskaičiuota Sutarties suma pradedama taikyti nuo Lietuvos Respublikos pridėtinės vertės mokesčio įstatymo pakeitimo, kuriuo keičiamas šio mokesčio tarifas, nurodytos tarifo įsigaliojimo dienos. Visais atvejais, įstatymais pakeitus pridėtinės vertės mokesčio (PVM) dydį arba mokėjimo tvarką, tokie pakeitimai turi būti taikomi toms Pažymoms apie atliktų darbų vertę ir PVM sąskaitoms faktūroms, kurias Rangovas sudaro po tokių pakeitimų įsigaliojimo, be atskiro Šalių Susitarimo. Tokiu atveju </w:t>
      </w:r>
      <w:r w:rsidRPr="00E82A84">
        <w:rPr>
          <w:rFonts w:ascii="Verdana" w:eastAsia="Times New Roman" w:hAnsi="Verdana"/>
          <w:b/>
          <w:bCs/>
          <w:color w:val="auto"/>
          <w:lang w:eastAsia="lt-LT"/>
        </w:rPr>
        <w:t>Sutarties kaina eurais be PVM nekeičiama.</w:t>
      </w:r>
    </w:p>
    <w:p w14:paraId="5AE9E0DE" w14:textId="77777777" w:rsidR="00E82A84" w:rsidRPr="00E82A84" w:rsidRDefault="00E82A84" w:rsidP="00E82A84">
      <w:pPr>
        <w:autoSpaceDN w:val="0"/>
        <w:ind w:firstLine="720"/>
        <w:jc w:val="both"/>
        <w:rPr>
          <w:rFonts w:ascii="Verdana" w:eastAsia="Times New Roman" w:hAnsi="Verdana"/>
          <w:color w:val="auto"/>
          <w:lang w:eastAsia="lt-LT"/>
        </w:rPr>
      </w:pPr>
    </w:p>
    <w:p w14:paraId="596494E1"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Sutarties kainos perskaičiavimo formulė pasikeitus PVM tarifui:</w:t>
      </w:r>
    </w:p>
    <w:p w14:paraId="02B07068"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56"/>
          <w:lang w:eastAsia="lt-LT"/>
        </w:rPr>
        <w:object w:dxaOrig="2940" w:dyaOrig="930" w14:anchorId="37BF8D6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 style="width:147.2pt;height:47.3pt;mso-width-percent:0;mso-height-percent:0;mso-width-percent:0;mso-height-percent:0" o:ole="">
            <v:imagedata r:id="rId30" o:title=""/>
          </v:shape>
          <o:OLEObject Type="Embed" ProgID="Equation.3" ShapeID="_x0000_i1025" DrawAspect="Content" ObjectID="_1850458890" r:id="rId31"/>
        </w:object>
      </w:r>
    </w:p>
    <w:p w14:paraId="45D4F224"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30" w:dyaOrig="375" w14:anchorId="0F8BF963">
          <v:shape id="_x0000_i1026" type="#_x0000_t75" alt="" style="width:16.1pt;height:19.35pt;mso-width-percent:0;mso-height-percent:0;mso-width-percent:0;mso-height-percent:0" o:ole="">
            <v:imagedata r:id="rId32" o:title=""/>
          </v:shape>
          <o:OLEObject Type="Embed" ProgID="Equation.3" ShapeID="_x0000_i1026" DrawAspect="Content" ObjectID="_1850458891" r:id="rId33"/>
        </w:object>
      </w:r>
      <w:r w:rsidR="00E82A84" w:rsidRPr="00E82A84">
        <w:rPr>
          <w:rFonts w:ascii="Verdana" w:eastAsia="Calibri" w:hAnsi="Verdana"/>
          <w:color w:val="auto"/>
          <w:lang w:eastAsia="lt-LT"/>
        </w:rPr>
        <w:t xml:space="preserve"> - Perskaičiuota Sutarties kaina (su PVM)</w:t>
      </w:r>
    </w:p>
    <w:p w14:paraId="155A16F1"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18B96A1D">
          <v:shape id="_x0000_i1027" type="#_x0000_t75" alt="" style="width:16.1pt;height:19.35pt;mso-width-percent:0;mso-height-percent:0;mso-width-percent:0;mso-height-percent:0" o:ole="">
            <v:imagedata r:id="rId34" o:title=""/>
          </v:shape>
          <o:OLEObject Type="Embed" ProgID="Equation.3" ShapeID="_x0000_i1027" DrawAspect="Content" ObjectID="_1850458892" r:id="rId35"/>
        </w:object>
      </w:r>
      <w:r w:rsidR="00E82A84" w:rsidRPr="00E82A84">
        <w:rPr>
          <w:rFonts w:ascii="Verdana" w:eastAsia="Calibri" w:hAnsi="Verdana"/>
          <w:color w:val="auto"/>
          <w:lang w:eastAsia="lt-LT"/>
        </w:rPr>
        <w:t xml:space="preserve"> - Sutarties kaina (su PVM) iki perskaičiavimo</w:t>
      </w:r>
    </w:p>
    <w:p w14:paraId="3C2EC716" w14:textId="77777777" w:rsidR="00E82A84" w:rsidRPr="00E82A84" w:rsidRDefault="00E82A84" w:rsidP="00E82A84">
      <w:pPr>
        <w:autoSpaceDN w:val="0"/>
        <w:ind w:left="1332"/>
        <w:jc w:val="both"/>
        <w:rPr>
          <w:rFonts w:ascii="Verdana" w:eastAsia="Calibri" w:hAnsi="Verdana"/>
          <w:color w:val="auto"/>
          <w:lang w:eastAsia="lt-LT"/>
        </w:rPr>
      </w:pPr>
      <w:r w:rsidRPr="00E82A84">
        <w:rPr>
          <w:rFonts w:ascii="Verdana" w:eastAsia="Calibri" w:hAnsi="Verdana"/>
          <w:color w:val="auto"/>
          <w:lang w:eastAsia="lt-LT"/>
        </w:rPr>
        <w:t>A – Atliktų darbų kaina (su PVM) iki perskaičiavimo</w:t>
      </w:r>
    </w:p>
    <w:p w14:paraId="69985EEC"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285" w:dyaOrig="375" w14:anchorId="79028AED">
          <v:shape id="_x0000_i1028" type="#_x0000_t75" alt="" style="width:13.95pt;height:19.35pt;mso-width-percent:0;mso-height-percent:0;mso-width-percent:0;mso-height-percent:0" o:ole="">
            <v:imagedata r:id="rId36" o:title=""/>
          </v:shape>
          <o:OLEObject Type="Embed" ProgID="Equation.3" ShapeID="_x0000_i1028" DrawAspect="Content" ObjectID="_1850458893" r:id="rId37"/>
        </w:object>
      </w:r>
      <w:r w:rsidR="00E82A84" w:rsidRPr="00E82A84">
        <w:rPr>
          <w:rFonts w:ascii="Verdana" w:eastAsia="Calibri" w:hAnsi="Verdana"/>
          <w:color w:val="auto"/>
          <w:lang w:eastAsia="lt-LT"/>
        </w:rPr>
        <w:t xml:space="preserve"> - senas PVM tarifas (procentais)</w:t>
      </w:r>
    </w:p>
    <w:p w14:paraId="157E6BF6" w14:textId="77777777" w:rsidR="00E82A84" w:rsidRPr="00E82A84" w:rsidRDefault="00442224" w:rsidP="00E82A84">
      <w:pPr>
        <w:autoSpaceDN w:val="0"/>
        <w:ind w:left="1332"/>
        <w:jc w:val="both"/>
        <w:rPr>
          <w:rFonts w:ascii="Verdana" w:eastAsia="Calibri" w:hAnsi="Verdana"/>
          <w:color w:val="auto"/>
          <w:lang w:eastAsia="lt-LT"/>
        </w:rPr>
      </w:pPr>
      <w:r w:rsidRPr="00442224">
        <w:rPr>
          <w:rFonts w:ascii="Verdana" w:eastAsia="Calibri" w:hAnsi="Verdana"/>
          <w:noProof/>
          <w:color w:val="auto"/>
          <w:position w:val="-12"/>
          <w:lang w:eastAsia="lt-LT"/>
        </w:rPr>
        <w:object w:dxaOrig="315" w:dyaOrig="375" w14:anchorId="52A2F4FB">
          <v:shape id="_x0000_i1029" type="#_x0000_t75" alt="" style="width:16.1pt;height:19.35pt;mso-width-percent:0;mso-height-percent:0;mso-width-percent:0;mso-height-percent:0" o:ole="">
            <v:imagedata r:id="rId38" o:title=""/>
          </v:shape>
          <o:OLEObject Type="Embed" ProgID="Equation.3" ShapeID="_x0000_i1029" DrawAspect="Content" ObjectID="_1850458894" r:id="rId39"/>
        </w:object>
      </w:r>
      <w:r w:rsidR="00E82A84" w:rsidRPr="00E82A84">
        <w:rPr>
          <w:rFonts w:ascii="Verdana" w:eastAsia="Calibri" w:hAnsi="Verdana"/>
          <w:color w:val="auto"/>
          <w:lang w:eastAsia="lt-LT"/>
        </w:rPr>
        <w:t xml:space="preserve"> - naujas PVM tarifas (procentais)</w:t>
      </w:r>
    </w:p>
    <w:p w14:paraId="2E00893F"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8.3. </w:t>
      </w:r>
      <w:bookmarkStart w:id="84" w:name="_Hlk92368936"/>
      <w:r w:rsidRPr="00E82A84">
        <w:rPr>
          <w:rFonts w:ascii="Verdana" w:eastAsia="Times New Roman" w:hAnsi="Verdana"/>
          <w:color w:val="auto"/>
          <w:lang w:eastAsia="lt-LT"/>
        </w:rPr>
        <w:t>Sutarties kaina gali būti peržiūrima dėl kainų lygio pokyčio bet kurios iš Šalių rašytiniu prašymu. Peržiūros momentas yra Šalies prašymo kitai Šaliai peržiūrėti Sutarties kainą gavimo diena.</w:t>
      </w:r>
      <w:bookmarkEnd w:id="84"/>
      <w:r w:rsidRPr="00E82A84">
        <w:rPr>
          <w:rFonts w:ascii="Verdana" w:eastAsia="Times New Roman" w:hAnsi="Verdana"/>
          <w:color w:val="auto"/>
          <w:lang w:eastAsia="lt-LT"/>
        </w:rPr>
        <w:t xml:space="preserve"> Jei sutarties vertė buvo peržiūrėta pagal </w:t>
      </w:r>
      <w:r w:rsidRPr="00E82A84">
        <w:rPr>
          <w:rFonts w:ascii="Verdana" w:eastAsia="Times New Roman" w:hAnsi="Verdana"/>
          <w:color w:val="auto"/>
          <w:lang w:eastAsia="lt-LT"/>
        </w:rPr>
        <w:lastRenderedPageBreak/>
        <w:t>sutartyje nurodytas kainų peržiūros sąlygas, atitinkamai patikslinama (didėja arba mažėja) pradinės sutarties vertė Eur be PVM.</w:t>
      </w:r>
    </w:p>
    <w:p w14:paraId="659DF74C"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8.4. Gali būti perskaičiuojamos Rangovui mokėtinos sumos tik už Statybos darbus, o už kitus, nei Statybos darbai, Darbus (Darbo projekto parengimą ir pan.) mokėtinos sumos negali būti perskaičiuojamos</w:t>
      </w:r>
      <w:bookmarkStart w:id="85" w:name="_18vjpp8"/>
      <w:bookmarkStart w:id="86" w:name="_Ref88653909"/>
      <w:bookmarkEnd w:id="85"/>
      <w:r w:rsidRPr="00E82A84">
        <w:rPr>
          <w:rFonts w:ascii="Verdana" w:eastAsia="Times New Roman" w:hAnsi="Verdana"/>
          <w:color w:val="auto"/>
          <w:lang w:eastAsia="lt-LT"/>
        </w:rPr>
        <w:t>.</w:t>
      </w:r>
    </w:p>
    <w:p w14:paraId="78250E66" w14:textId="77777777" w:rsidR="00E82A84" w:rsidRPr="00E82A84" w:rsidRDefault="00E82A84" w:rsidP="00E82A84">
      <w:pPr>
        <w:autoSpaceDN w:val="0"/>
        <w:ind w:firstLine="720"/>
        <w:jc w:val="both"/>
        <w:rPr>
          <w:rFonts w:ascii="Verdana" w:eastAsia="Times New Roman" w:hAnsi="Verdana"/>
          <w:b/>
          <w:color w:val="auto"/>
          <w:lang w:eastAsia="lt-LT"/>
        </w:rPr>
      </w:pPr>
      <w:r w:rsidRPr="00E82A84">
        <w:rPr>
          <w:rFonts w:ascii="Verdana" w:eastAsia="Times New Roman" w:hAnsi="Verdana"/>
          <w:color w:val="auto"/>
          <w:lang w:eastAsia="lt-LT"/>
        </w:rPr>
        <w:t>8.5. Rangovui mokėtinos sumos už Statybos darbus gali būti perskaičiuojamos, jeigu Valstybės duomenų agentūros (www.stat.gov.lt) kas mėnesį skelbiamo</w:t>
      </w:r>
      <w:bookmarkStart w:id="87" w:name="_3sv78d1"/>
      <w:bookmarkEnd w:id="86"/>
      <w:bookmarkEnd w:id="87"/>
      <w:r w:rsidRPr="00E82A84">
        <w:rPr>
          <w:rFonts w:ascii="Verdana" w:eastAsia="Times New Roman" w:hAnsi="Verdana"/>
          <w:color w:val="auto"/>
          <w:lang w:eastAsia="lt-LT"/>
        </w:rPr>
        <w:t xml:space="preserve"> statybos sąnaudų elementų kainų indekso, labiausiai atitinkančio objekto rūšį, reikšmė pakinta daugiau kaip 0,05 per bet kurį Darbų vykdymo laikotarpį. Nurodyti indeksai, toliau kiekvienas atskirai vadinami </w:t>
      </w:r>
      <w:r w:rsidRPr="00E82A84">
        <w:rPr>
          <w:rFonts w:ascii="Verdana" w:eastAsia="Times New Roman" w:hAnsi="Verdana"/>
          <w:bCs/>
          <w:color w:val="auto"/>
          <w:lang w:eastAsia="lt-LT"/>
        </w:rPr>
        <w:t>Indeksu</w:t>
      </w:r>
      <w:r w:rsidRPr="00E82A84">
        <w:rPr>
          <w:rFonts w:ascii="Verdana" w:eastAsia="Times New Roman" w:hAnsi="Verdana"/>
          <w:b/>
          <w:color w:val="auto"/>
          <w:lang w:eastAsia="lt-LT"/>
        </w:rPr>
        <w:t>.</w:t>
      </w:r>
    </w:p>
    <w:p w14:paraId="40A65F8F"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8.6. Statybos sąnaudų kainų indekso nustatymo šaltinis: Valstybės duomenų agentūros svetainėje </w:t>
      </w:r>
      <w:hyperlink r:id="rId40" w:history="1">
        <w:r w:rsidRPr="00E82A84">
          <w:rPr>
            <w:rFonts w:ascii="Verdana" w:eastAsia="Times New Roman" w:hAnsi="Verdana"/>
            <w:color w:val="0000FF"/>
            <w:u w:val="single"/>
            <w:lang w:eastAsia="lt-LT"/>
          </w:rPr>
          <w:t>http://osp.stat.gov.lt/</w:t>
        </w:r>
      </w:hyperlink>
      <w:r w:rsidRPr="00E82A84">
        <w:rPr>
          <w:rFonts w:ascii="Verdana" w:eastAsia="Times New Roman" w:hAnsi="Verdana"/>
          <w:color w:val="auto"/>
          <w:lang w:eastAsia="lt-LT"/>
        </w:rPr>
        <w:t xml:space="preserve"> pasirenkant Visa duomenų bazė/Ūkis ir finansai (makroekonomika)/Kainų indeksai, pokyčiai ir kainos/Rodiklių duomenų bazė/ Statybos sąnaudų elementų kainų indeksai (SSKI), kainų pokyčiai ir svoriai/Pastatų remonto sąnaudų elementų kainų indeksai/Pastatų remonto sąnaudų elementų kainų indeksai (2015 m. – 100). </w:t>
      </w:r>
    </w:p>
    <w:p w14:paraId="49ACB835"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8.7. Sutarties kaina perskaičiuojama dėl Indekso pokyčio, pagal Sutartį neišpirktų Statybos darbų vertę padauginant iš Indekso pokyčio koeficiento, kuris apskaičiuojamas pagal toliau nurodytą formulę:</w:t>
      </w:r>
    </w:p>
    <w:p w14:paraId="02239922" w14:textId="77777777" w:rsidR="00E82A84" w:rsidRPr="00E82A84" w:rsidRDefault="00E82A84" w:rsidP="00E82A84">
      <w:pPr>
        <w:autoSpaceDN w:val="0"/>
        <w:ind w:firstLine="720"/>
        <w:jc w:val="both"/>
        <w:rPr>
          <w:rFonts w:ascii="Verdana" w:eastAsia="Times New Roman" w:hAnsi="Verdana"/>
          <w:b/>
          <w:color w:val="auto"/>
          <w:lang w:eastAsia="lt-LT"/>
        </w:rPr>
      </w:pPr>
      <w:r w:rsidRPr="00E82A84">
        <w:rPr>
          <w:rFonts w:ascii="Verdana" w:eastAsia="Times New Roman" w:hAnsi="Verdana"/>
          <w:b/>
          <w:color w:val="auto"/>
          <w:lang w:eastAsia="lt-LT"/>
        </w:rPr>
        <w:t xml:space="preserve">K = </w:t>
      </w:r>
      <w:proofErr w:type="spellStart"/>
      <w:r w:rsidRPr="00E82A84">
        <w:rPr>
          <w:rFonts w:ascii="Verdana" w:eastAsia="Times New Roman" w:hAnsi="Verdana"/>
          <w:b/>
          <w:color w:val="auto"/>
          <w:lang w:eastAsia="lt-LT"/>
        </w:rPr>
        <w:t>IPb</w:t>
      </w:r>
      <w:proofErr w:type="spellEnd"/>
      <w:r w:rsidRPr="00E82A84">
        <w:rPr>
          <w:rFonts w:ascii="Verdana" w:eastAsia="Times New Roman" w:hAnsi="Verdana"/>
          <w:b/>
          <w:color w:val="auto"/>
          <w:lang w:eastAsia="lt-LT"/>
        </w:rPr>
        <w:t xml:space="preserve"> / </w:t>
      </w:r>
      <w:proofErr w:type="spellStart"/>
      <w:r w:rsidRPr="00E82A84">
        <w:rPr>
          <w:rFonts w:ascii="Verdana" w:eastAsia="Times New Roman" w:hAnsi="Verdana"/>
          <w:b/>
          <w:color w:val="auto"/>
          <w:lang w:eastAsia="lt-LT"/>
        </w:rPr>
        <w:t>IPr</w:t>
      </w:r>
      <w:proofErr w:type="spellEnd"/>
    </w:p>
    <w:p w14:paraId="2AB65298"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Kur:</w:t>
      </w:r>
      <w:r w:rsidRPr="00E82A84">
        <w:rPr>
          <w:rFonts w:ascii="Verdana" w:eastAsia="Times New Roman" w:hAnsi="Verdana"/>
          <w:color w:val="auto"/>
          <w:lang w:eastAsia="lt-LT"/>
        </w:rPr>
        <w:tab/>
      </w:r>
    </w:p>
    <w:p w14:paraId="2F8B4F43"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K – Indekso pokyčio koeficientas;</w:t>
      </w:r>
    </w:p>
    <w:p w14:paraId="0E6C971B" w14:textId="77777777" w:rsidR="00E82A84" w:rsidRPr="00E82A84" w:rsidRDefault="00E82A84" w:rsidP="00E82A84">
      <w:pPr>
        <w:autoSpaceDN w:val="0"/>
        <w:ind w:firstLine="720"/>
        <w:jc w:val="both"/>
        <w:rPr>
          <w:rFonts w:ascii="Verdana" w:eastAsia="Times New Roman" w:hAnsi="Verdana"/>
          <w:color w:val="auto"/>
          <w:lang w:eastAsia="lt-LT"/>
        </w:rPr>
      </w:pPr>
      <w:proofErr w:type="spellStart"/>
      <w:r w:rsidRPr="00E82A84">
        <w:rPr>
          <w:rFonts w:ascii="Verdana" w:eastAsia="Times New Roman" w:hAnsi="Verdana"/>
          <w:color w:val="auto"/>
          <w:lang w:eastAsia="lt-LT"/>
        </w:rPr>
        <w:t>IPr</w:t>
      </w:r>
      <w:proofErr w:type="spellEnd"/>
      <w:r w:rsidRPr="00E82A84">
        <w:rPr>
          <w:rFonts w:ascii="Verdana" w:eastAsia="Times New Roman" w:hAnsi="Verdana"/>
          <w:color w:val="auto"/>
          <w:lang w:eastAsia="lt-LT"/>
        </w:rPr>
        <w:t xml:space="preserve"> – Indekso reikšmė laikotarpio pradžioje;</w:t>
      </w:r>
    </w:p>
    <w:p w14:paraId="76EDB182" w14:textId="77777777" w:rsidR="00E82A84" w:rsidRPr="00E82A84" w:rsidRDefault="00E82A84" w:rsidP="00E82A84">
      <w:pPr>
        <w:autoSpaceDN w:val="0"/>
        <w:ind w:firstLine="720"/>
        <w:jc w:val="both"/>
        <w:rPr>
          <w:rFonts w:ascii="Verdana" w:eastAsia="Times New Roman" w:hAnsi="Verdana"/>
          <w:color w:val="auto"/>
          <w:lang w:eastAsia="lt-LT"/>
        </w:rPr>
      </w:pPr>
      <w:proofErr w:type="spellStart"/>
      <w:r w:rsidRPr="00E82A84">
        <w:rPr>
          <w:rFonts w:ascii="Verdana" w:eastAsia="Times New Roman" w:hAnsi="Verdana"/>
          <w:color w:val="auto"/>
          <w:lang w:eastAsia="lt-LT"/>
        </w:rPr>
        <w:t>IPb</w:t>
      </w:r>
      <w:proofErr w:type="spellEnd"/>
      <w:r w:rsidRPr="00E82A84">
        <w:rPr>
          <w:rFonts w:ascii="Verdana" w:eastAsia="Times New Roman" w:hAnsi="Verdana"/>
          <w:color w:val="auto"/>
          <w:lang w:eastAsia="lt-LT"/>
        </w:rPr>
        <w:t xml:space="preserve"> – Indekso reikšmė laikotarpio pabaigoje;</w:t>
      </w:r>
    </w:p>
    <w:p w14:paraId="17BFCC1A"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Laikotarpis yra bet koks laikotarpis, kurio pradžia yra ne ankstesnė, negu pasiūlymų pateikimo Pirkime termino pabaigos diena, pabaiga einamųjų metų paskutinio paskelbto mėnesinio vartotojų kainų indekso data.</w:t>
      </w:r>
    </w:p>
    <w:p w14:paraId="3405CF4C"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8.8. Šalys privalo sudaryti Susitarimą dėl kainos (įkainių) perskaičiavimo per 10 darbo dienų nuo Šalies prašymo kitai Šaliai perskaičiuoti kainą (įkainius) pateikimo dienos. Šalys privalo Susitarime nurodyti Indekso reikšmę laikotarpio pradžioje ir jos nustatymo datą, Indekso reikšmę laikotarpio pabaigoje ir jos nustatymo datą, Indekso pokyčio koeficientą, perskaičiuotą fiksuotos kainos sumą arba perskaičiuotus fiksuotus įkainius (įskaitant Sutarties kainos (įkainių) detalizacijos žiniaraštyje nurodytus įkainius), perskaičiuotą Pradinės sutarties vertę, perskaičiuotą Statybos darbų ir Rangovo civilinės atsakomybės privalomojo draudimo sumą (šios sumos turi būti padauginamos iš Indekso pokyčio koeficiento) bei kitą perskaičiavimui reikšmingą informaciją.</w:t>
      </w:r>
    </w:p>
    <w:p w14:paraId="5DEE65E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8.9. Po to, kai Šalys sudaro Susitarimą dėl kainos (įkainių) perskaičiavimo, perskaičiuotoji kaina (įkainiai) taikoma Statybos darbams, kurie yra įtraukiami į Atliktų darbų aktus (kaip per ataskaitinį laikotarpį atlikti Darbai), Rangovo pateikiamus po Šalies prašymo kitai Šaliai perskaičiuoti kainą (įkainius) pateikimo. Jeigu dėl Susitarimo sudarymui reikalingo laiko gali vėluoti Atliktų darbų aktų pateikimas, Rangovas turi teisę arba (a) pateikti Atliktų darbų aktą su neperskaičiuotomis kainomis (įkainiais) ir perskaičiavimą atlikti kitame Atliktų darbų akte, arba (b) sustabdyti Atliktų darbų akto pateikimą iki bus perskaičiuotos kainos (įkainiai).</w:t>
      </w:r>
      <w:bookmarkStart w:id="88" w:name="_Hlk92369253"/>
    </w:p>
    <w:p w14:paraId="1DC76FB0"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lastRenderedPageBreak/>
        <w:t xml:space="preserve">8.10. </w:t>
      </w:r>
      <w:bookmarkEnd w:id="88"/>
      <w:r w:rsidRPr="00E82A84">
        <w:rPr>
          <w:rFonts w:ascii="Verdana" w:eastAsia="Times New Roman" w:hAnsi="Verdana"/>
          <w:color w:val="auto"/>
          <w:lang w:eastAsia="lt-LT"/>
        </w:rPr>
        <w:t>Vėlesnis kainų arba įkainių perskaičiavimas negali apimti laikotarpio, už kurį jau buvo atliktas perskaičiavimas. Sutarties kainos peržiūra atliekama ne rečiau kaip kas 6 (šeši) mėnesiai.</w:t>
      </w:r>
    </w:p>
    <w:p w14:paraId="07146B96"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8.11. Jeigu Darbai vėluoja dėl priežasčių, dėl kurių Rangovas neįgyja teisės į Darbų terminų pratęsimą, uždelstų Statybos darbų kaina (įkainiai) neperskaičiuojama dėl kainų lygio kilimo (kai Indekso pokyčio koeficientas yra didesnis nei 1,05), bet turi būti perskaičiuojama dėl kainų lygio kritimo (kai Indekso pokyčio koeficientas yra mažesnis nei 0,95).</w:t>
      </w:r>
    </w:p>
    <w:p w14:paraId="35701942"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9. Susitarimai dėl peržiūros ir kiekio (apimties) turi būti įforminti raštu, pagrįsti dokumentais, šalių suderinti ir laikomi sudėtine Sutarties dalimi.</w:t>
      </w:r>
    </w:p>
    <w:p w14:paraId="2885C28F" w14:textId="77777777" w:rsidR="00E82A84" w:rsidRPr="00E82A84" w:rsidRDefault="00E82A84" w:rsidP="00E82A84">
      <w:pPr>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10. Avansinis mokėjimas netaikomas.</w:t>
      </w:r>
    </w:p>
    <w:p w14:paraId="2E85A9AA" w14:textId="77777777" w:rsidR="00E82A84" w:rsidRPr="00E82A84" w:rsidRDefault="00E82A84" w:rsidP="00E82A84">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11. Į Darbų kainą įeina Rangovo atlikto darbo atlyginimas ir jo turėtų išlaidų kompensavimas, taip pat turi būti įskaičiuota kadastrinių matavimų bei išpildomosios dokumentacijos parengimo išlaidos, teisės aktų nustatytų dokumentų, reikalingų statybos užbaigimo procedūroms atlikti, parengimas. Rangovas pats privalo įvertinti realius medžiagų ir Darbų kiekius ir už juos atsakyti. Visi darbai, kurie gali būti pagrįstai laikomi būtinais Darbų atlikimui, turės būti atlikti be papildomo apmokėjimo nepriklausomai nuo to, ar jie yra apibūdinti techniniame projekte.</w:t>
      </w:r>
    </w:p>
    <w:p w14:paraId="58CA9DB2" w14:textId="77777777" w:rsidR="00E82A84" w:rsidRPr="00E82A84" w:rsidRDefault="00E82A84" w:rsidP="00E82A84">
      <w:pPr>
        <w:tabs>
          <w:tab w:val="left" w:pos="1440"/>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t>12. už Darbus, kuriuos Rangovas atlieka savarankiškai, be Užsakovo leidimo, nukrypdamas nuo Sutarties, neatlyginama. Užsakovui pareikalavus, Rangovas privalo, per Užsakovo nurodytą terminą pašalinti be Užsakovo leidimo atliktus Darbus, priešingu atveju tai atlieka Užsakovas Rangovo sąskaita.</w:t>
      </w:r>
    </w:p>
    <w:p w14:paraId="49B0F341" w14:textId="51DCA017" w:rsidR="00E82A84" w:rsidRPr="00E82A84" w:rsidRDefault="00E82A84" w:rsidP="00F17F39">
      <w:pPr>
        <w:tabs>
          <w:tab w:val="left" w:pos="1440"/>
        </w:tabs>
        <w:autoSpaceDN w:val="0"/>
        <w:ind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13. Kai Rangovo faktinės išlaidos yra mažesnės negu buvo numatyta nustatant atliekamų Darbų kainą, Rangovui išlieka teisė gauti atlyginimą, numatytą Sutartyje, vadovaujantis Sutarties 41 ir 42 punktuose nustatytomis sąlygomis. </w:t>
      </w:r>
    </w:p>
    <w:p w14:paraId="2470E5F2" w14:textId="77777777" w:rsidR="00E82A84" w:rsidRPr="00E82A84" w:rsidRDefault="00E82A84" w:rsidP="00E82A84">
      <w:pPr>
        <w:tabs>
          <w:tab w:val="left" w:pos="567"/>
          <w:tab w:val="left" w:pos="1134"/>
        </w:tabs>
        <w:ind w:left="709"/>
        <w:jc w:val="both"/>
        <w:rPr>
          <w:rFonts w:ascii="Verdana" w:eastAsia="Times New Roman" w:hAnsi="Verdana"/>
          <w:color w:val="auto"/>
          <w:lang w:eastAsia="lt-LT"/>
        </w:rPr>
      </w:pPr>
    </w:p>
    <w:p w14:paraId="1A324CE2" w14:textId="77777777" w:rsidR="00E82A84" w:rsidRPr="00E82A84" w:rsidRDefault="00E82A84">
      <w:pPr>
        <w:numPr>
          <w:ilvl w:val="0"/>
          <w:numId w:val="41"/>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GALIOJIMAS IR DARBŲ ATLIKIMO TERMINAI</w:t>
      </w:r>
    </w:p>
    <w:p w14:paraId="16BC3705" w14:textId="77777777" w:rsidR="00E82A84" w:rsidRPr="00E82A84" w:rsidRDefault="00E82A84" w:rsidP="00E82A84">
      <w:pPr>
        <w:tabs>
          <w:tab w:val="left" w:pos="720"/>
          <w:tab w:val="left" w:pos="1080"/>
        </w:tabs>
        <w:rPr>
          <w:rFonts w:ascii="Verdana" w:eastAsia="Times New Roman" w:hAnsi="Verdana"/>
          <w:b/>
          <w:color w:val="auto"/>
          <w:lang w:eastAsia="lt-LT"/>
        </w:rPr>
      </w:pPr>
    </w:p>
    <w:p w14:paraId="4D978824" w14:textId="77777777" w:rsidR="00E82A84" w:rsidRPr="00E82A84" w:rsidRDefault="00E82A84">
      <w:pPr>
        <w:numPr>
          <w:ilvl w:val="0"/>
          <w:numId w:val="44"/>
        </w:numPr>
        <w:tabs>
          <w:tab w:val="left" w:pos="360"/>
        </w:tabs>
        <w:ind w:left="0" w:firstLine="709"/>
        <w:contextualSpacing/>
        <w:jc w:val="both"/>
        <w:rPr>
          <w:rFonts w:ascii="Verdana" w:eastAsia="Times New Roman" w:hAnsi="Verdana"/>
          <w:color w:val="auto"/>
          <w:lang w:eastAsia="lt-LT"/>
        </w:rPr>
      </w:pPr>
      <w:bookmarkStart w:id="89" w:name="_Hlk126928232"/>
      <w:r w:rsidRPr="00E82A84">
        <w:rPr>
          <w:rFonts w:ascii="Verdana" w:eastAsia="Times New Roman" w:hAnsi="Verdana"/>
          <w:color w:val="auto"/>
          <w:spacing w:val="2"/>
          <w:lang w:eastAsia="lt-LT"/>
        </w:rPr>
        <w:t xml:space="preserve">Rangovas turi pradėti vykdyti Darbus kuo greičiau, kaip tai praktiškai įmanoma ir toliau turi veikti taip, kad Darbai būtų vykdomi tinkama sparta ir neuždelsiant. </w:t>
      </w:r>
      <w:r w:rsidRPr="00E82A84">
        <w:rPr>
          <w:rFonts w:ascii="Verdana" w:eastAsia="Times New Roman" w:hAnsi="Verdana"/>
          <w:b/>
          <w:color w:val="auto"/>
          <w:lang w:eastAsia="lt-LT"/>
        </w:rPr>
        <w:t>Darbai turi būti atlikti per 15 (penkiolika) mėnesių nuo statybvietės perdavimo-priėmimo akto pasirašymo dienos arba po 14 (keturiolikos) dienų, kai įsigaliojo sutartis, jeigu statybvietės perdavimo-priėmimo aktas per šį dienų skaičių nėra pasirašytas. Į darbų atlikimo terminą įskaičiuojamas kadastrinių matavimų, išpildomosios dokumentacijos bei teisės aktų nustatytų dokumentų, reikalingų statybos užbaigimo procedūroms atlikti, parengimas. Sutarties galiojimo terminą sudaro: Statybvietės perdavimas ne daugiau kaip 14 dienų , Darbų atlikimo terminas – 15 (penkiolika) mėnesių ir apmokėjimo terminas už atliktus Darbus - 30 kalendorinių dienų.</w:t>
      </w:r>
    </w:p>
    <w:p w14:paraId="494EB84D" w14:textId="77777777" w:rsidR="00E82A84" w:rsidRPr="00E82A84" w:rsidRDefault="00E82A84">
      <w:pPr>
        <w:numPr>
          <w:ilvl w:val="0"/>
          <w:numId w:val="44"/>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b/>
          <w:bCs/>
          <w:color w:val="auto"/>
          <w:lang w:eastAsia="lt-LT"/>
        </w:rPr>
        <w:t>Sutartis įsigalioja, kai Rangovas pateikia sutarties įvykdymo užtikrinimą</w:t>
      </w:r>
      <w:r w:rsidRPr="00E82A84">
        <w:rPr>
          <w:rFonts w:ascii="Verdana" w:eastAsia="Times New Roman" w:hAnsi="Verdana"/>
          <w:b/>
          <w:color w:val="auto"/>
          <w:lang w:eastAsia="lt-LT"/>
        </w:rPr>
        <w:t>, ir galioja, kol Šalys sutaria ją nutraukti arba kol Sutarties galiojimas pasibaigia (visiškai įvykdomi įsipareigojimai), nutraukiama įstatymu ar Sutartyje nustatytais atvejais.</w:t>
      </w:r>
    </w:p>
    <w:bookmarkEnd w:id="89"/>
    <w:p w14:paraId="6C013909" w14:textId="77777777" w:rsidR="00E82A84" w:rsidRPr="00E82A84" w:rsidRDefault="00E82A84" w:rsidP="00E82A84">
      <w:pPr>
        <w:tabs>
          <w:tab w:val="left" w:pos="1134"/>
          <w:tab w:val="left" w:pos="1276"/>
          <w:tab w:val="left" w:pos="1560"/>
        </w:tabs>
        <w:ind w:firstLine="709"/>
        <w:jc w:val="both"/>
        <w:rPr>
          <w:rFonts w:ascii="Verdana" w:eastAsia="Times New Roman" w:hAnsi="Verdana"/>
          <w:bCs/>
          <w:color w:val="auto"/>
          <w:shd w:val="clear" w:color="auto" w:fill="FFFFFF"/>
          <w:lang w:eastAsia="lt-LT"/>
        </w:rPr>
      </w:pPr>
      <w:r w:rsidRPr="00E82A84">
        <w:rPr>
          <w:rFonts w:ascii="Verdana" w:eastAsia="Times New Roman" w:hAnsi="Verdana"/>
          <w:bCs/>
          <w:color w:val="auto"/>
          <w:lang w:eastAsia="lt-LT"/>
        </w:rPr>
        <w:t xml:space="preserve">16. Darbų atlikimo terminas raštišku šalių susitarimu gali būti pratęstas ne daugiau kaip 2 (dviejų) mėnesių laikotarpiui. Šis pratęsimas galimas tik esant </w:t>
      </w:r>
      <w:r w:rsidRPr="00E82A84">
        <w:rPr>
          <w:rFonts w:ascii="Verdana" w:eastAsia="Times New Roman" w:hAnsi="Verdana"/>
          <w:bCs/>
          <w:color w:val="auto"/>
          <w:lang w:eastAsia="lt-LT"/>
        </w:rPr>
        <w:lastRenderedPageBreak/>
        <w:t>objektyvioms, nuo Rangovo nepriklausomoms aplinkybėms, kurios pirkimo vykdymo metu nebuvo ir negalėjo būti žinomos, ir tik šiais konkrečiais atvejais:</w:t>
      </w:r>
    </w:p>
    <w:p w14:paraId="05F61106" w14:textId="77777777" w:rsidR="00E82A84" w:rsidRPr="00E82A84" w:rsidRDefault="00E82A84" w:rsidP="00E82A84">
      <w:pPr>
        <w:tabs>
          <w:tab w:val="left" w:pos="1134"/>
          <w:tab w:val="left" w:pos="1276"/>
          <w:tab w:val="left" w:pos="1560"/>
        </w:tabs>
        <w:ind w:firstLine="709"/>
        <w:jc w:val="both"/>
        <w:rPr>
          <w:rFonts w:ascii="Verdana" w:eastAsia="Times New Roman" w:hAnsi="Verdana"/>
          <w:bCs/>
          <w:color w:val="auto"/>
          <w:shd w:val="clear" w:color="auto" w:fill="FFFFFF"/>
          <w:lang w:eastAsia="lt-LT"/>
        </w:rPr>
      </w:pPr>
      <w:r w:rsidRPr="00E82A84">
        <w:rPr>
          <w:rFonts w:ascii="Verdana" w:eastAsia="Times New Roman" w:hAnsi="Verdana"/>
          <w:bCs/>
          <w:color w:val="auto"/>
          <w:shd w:val="clear" w:color="auto" w:fill="FFFFFF"/>
          <w:lang w:eastAsia="lt-LT"/>
        </w:rPr>
        <w:t xml:space="preserve">16.16.1. dėl nepalankių, nenumatytų klimato sąlygų (pavyzdžiui: ilgalaikio </w:t>
      </w:r>
      <w:proofErr w:type="spellStart"/>
      <w:r w:rsidRPr="00E82A84">
        <w:rPr>
          <w:rFonts w:ascii="Verdana" w:eastAsia="Times New Roman" w:hAnsi="Verdana"/>
          <w:bCs/>
          <w:color w:val="auto"/>
          <w:shd w:val="clear" w:color="auto" w:fill="FFFFFF"/>
          <w:lang w:eastAsia="lt-LT"/>
        </w:rPr>
        <w:t>liūtinio</w:t>
      </w:r>
      <w:proofErr w:type="spellEnd"/>
      <w:r w:rsidRPr="00E82A84">
        <w:rPr>
          <w:rFonts w:ascii="Verdana" w:eastAsia="Times New Roman" w:hAnsi="Verdana"/>
          <w:bCs/>
          <w:color w:val="auto"/>
          <w:shd w:val="clear" w:color="auto" w:fill="FFFFFF"/>
          <w:lang w:eastAsia="lt-LT"/>
        </w:rPr>
        <w:t xml:space="preserve"> lietaus, įšalo, sniego ar minusinės temperatūros), dėl kurių technologiškai negalima kokybiškai atlikti darbų;</w:t>
      </w:r>
    </w:p>
    <w:p w14:paraId="4BF7C54E" w14:textId="77777777" w:rsidR="00E82A84" w:rsidRPr="00E82A84" w:rsidRDefault="00E82A84" w:rsidP="00E82A84">
      <w:pPr>
        <w:tabs>
          <w:tab w:val="left" w:pos="709"/>
          <w:tab w:val="left" w:pos="1276"/>
          <w:tab w:val="left" w:pos="1418"/>
          <w:tab w:val="left" w:pos="1560"/>
          <w:tab w:val="left" w:pos="1701"/>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16.16.2. kai atliekami papildomi darbai ar keičiami pagrindiniai darbai, ir šių darbų technologiniam atlikimui yra fiziškai būtinas ilgesnis laikas;</w:t>
      </w:r>
    </w:p>
    <w:p w14:paraId="7B592F07"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16.16.3. Jei vykdant žemės kasimo ar pagrindo ruošimo darbus Statybvietėje aptinkamos pirkimo dokumentuose ir techninėje specifikacijoje nenumatytos fizinės kliūtys (pavyzdžiui: po žeme esantys nepažymėti inžineriniai tinklai, betoninių konstrukcijų likučiai), dėl kurių technologiškai neįmanoma tęsti numatytų darbų iki tol, kol kliūtys bus pašalintos.</w:t>
      </w:r>
    </w:p>
    <w:p w14:paraId="276E1CC0"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shd w:val="clear" w:color="auto" w:fill="FFFFFF"/>
          <w:lang w:eastAsia="lt-LT"/>
        </w:rPr>
        <w:t xml:space="preserve">17. </w:t>
      </w:r>
      <w:r w:rsidRPr="00E82A84">
        <w:rPr>
          <w:rFonts w:ascii="Verdana" w:eastAsia="Times New Roman" w:hAnsi="Verdana"/>
          <w:color w:val="auto"/>
          <w:lang w:eastAsia="lt-LT"/>
        </w:rPr>
        <w:t xml:space="preserve">Rangovas įsipareigoja deramai, kruopščiai ir be vilkinimo atlikti visus Darbus, atsižvelgiant į 14 punkte nurodytą terminą. </w:t>
      </w:r>
    </w:p>
    <w:p w14:paraId="4651B94E" w14:textId="5D6B30C3" w:rsidR="00E82A84" w:rsidRPr="00FD5045" w:rsidRDefault="00FD5045">
      <w:pPr>
        <w:numPr>
          <w:ilvl w:val="0"/>
          <w:numId w:val="45"/>
        </w:numPr>
        <w:tabs>
          <w:tab w:val="left" w:pos="426"/>
        </w:tabs>
        <w:ind w:left="0" w:firstLine="709"/>
        <w:contextualSpacing/>
        <w:jc w:val="both"/>
        <w:rPr>
          <w:rFonts w:ascii="Verdana" w:eastAsia="Times New Roman" w:hAnsi="Verdana"/>
          <w:color w:val="auto"/>
          <w:lang w:eastAsia="lt-LT"/>
        </w:rPr>
      </w:pPr>
      <w:r w:rsidRPr="00FD5045">
        <w:rPr>
          <w:rFonts w:ascii="Verdana" w:eastAsia="Times New Roman" w:hAnsi="Verdana"/>
          <w:color w:val="auto"/>
          <w:lang w:eastAsia="lt-LT"/>
        </w:rPr>
        <w:t>Darbų pabaiga pagal sutartį bus laikomas momentas, kai Rangovas užbaigs visus Sutartyje numatytus Darbus, ištaisys defektus, parengs bei pateiks Užsakovui statybos darbų užbaigimo deklaraciją ir statinio kadastro duomenų bylą, bei bus pasirašytas Darbų perdavimo–priėmimo aktas.</w:t>
      </w:r>
    </w:p>
    <w:p w14:paraId="483ED115" w14:textId="77777777" w:rsidR="00E82A84" w:rsidRPr="00E82A84" w:rsidRDefault="00E82A84">
      <w:pPr>
        <w:numPr>
          <w:ilvl w:val="0"/>
          <w:numId w:val="45"/>
        </w:numPr>
        <w:tabs>
          <w:tab w:val="left" w:pos="709"/>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raštu nurodydama priežastį, gali bet kada nurodyti Rangovui sustabdyti darbų (jų dalies) vykdymą. Darbų vykdymas gali būti sustabdomas dėl šių priežasčių:</w:t>
      </w:r>
    </w:p>
    <w:p w14:paraId="2CE7F41D" w14:textId="77777777" w:rsidR="00E82A84" w:rsidRPr="00E82A84" w:rsidRDefault="00E82A84" w:rsidP="00E82A84">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19.1. Užsakovui būtinas papildomas laikas įvykdyti viešojo pirkimo procedūras, kurių neįvykdžius negalima tęsti Darbų;</w:t>
      </w:r>
    </w:p>
    <w:p w14:paraId="598CBC13" w14:textId="77777777" w:rsidR="00E82A84" w:rsidRPr="00E82A84" w:rsidRDefault="00E82A84" w:rsidP="00E82A84">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19.2. sustabdytas arba nepakankamas Darbų finansavimas;</w:t>
      </w:r>
    </w:p>
    <w:p w14:paraId="0717FFF2" w14:textId="77777777" w:rsidR="00E82A84" w:rsidRPr="00E82A84" w:rsidRDefault="00E82A84" w:rsidP="00E82A84">
      <w:pPr>
        <w:shd w:val="clear" w:color="auto" w:fill="FFFFFF"/>
        <w:ind w:firstLine="709"/>
        <w:jc w:val="both"/>
        <w:textAlignment w:val="baseline"/>
        <w:rPr>
          <w:rFonts w:ascii="Verdana" w:eastAsia="Times New Roman" w:hAnsi="Verdana"/>
          <w:color w:val="000000"/>
          <w:lang w:eastAsia="lt-LT"/>
        </w:rPr>
      </w:pPr>
      <w:r w:rsidRPr="00E82A84">
        <w:rPr>
          <w:rFonts w:ascii="Verdana" w:eastAsia="Times New Roman" w:hAnsi="Verdana"/>
          <w:color w:val="000000"/>
          <w:lang w:eastAsia="lt-LT"/>
        </w:rPr>
        <w:t>19.3. kitos aplinkybės, kurios nebuvo žinomos Pirkimo vykdymo metu ir su kuriomis būtų susidūręs bet kuris rangovas ir (ar) užsakovas.</w:t>
      </w:r>
    </w:p>
    <w:p w14:paraId="3EC28EA0" w14:textId="77777777" w:rsidR="00E82A84" w:rsidRPr="00E82A84" w:rsidRDefault="00E82A84">
      <w:pPr>
        <w:numPr>
          <w:ilvl w:val="0"/>
          <w:numId w:val="46"/>
        </w:numPr>
        <w:tabs>
          <w:tab w:val="left" w:pos="709"/>
          <w:tab w:val="left" w:pos="1276"/>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Rangovui baigus Darbus, Užsakovas priima atliktus Darbus pagal atliktų Darbų aktą (priedas Nr. 1) jį pasirašydamas. Pretenzijas, jei tokių yra, Užsakovas raštu pateikia Rangovui per 5 (penkias) darbo dienas nuo Darbų atlikimo pabaigos. Jei Užsakovas vilkina atliktų Darbų akto pasirašymą ilgiau nei 5 (penkios) darbo dienas, nuo Darbų atlikimo pabaigos, Rangovas vienašališkai sudaro komisiją iš 3 (trijų) asmenų, kuri konstatuoja Darbų įvykdymą ir užfiksuoja tai Darbų perdavimo akte, kuris tampa pagrindu PVM sąskaitai faktūrai už atliktus Darbus išrašyti.</w:t>
      </w:r>
    </w:p>
    <w:p w14:paraId="48E6744E" w14:textId="77777777" w:rsidR="00E82A84" w:rsidRPr="00E82A84" w:rsidRDefault="00E82A84">
      <w:pPr>
        <w:numPr>
          <w:ilvl w:val="0"/>
          <w:numId w:val="46"/>
        </w:numPr>
        <w:tabs>
          <w:tab w:val="left" w:pos="709"/>
          <w:tab w:val="left" w:pos="1276"/>
        </w:tabs>
        <w:ind w:left="0" w:firstLine="851"/>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4C08A88E" w14:textId="77777777" w:rsidR="00E82A84" w:rsidRPr="00E82A84" w:rsidRDefault="00E82A84" w:rsidP="00E82A84">
      <w:pPr>
        <w:rPr>
          <w:rFonts w:ascii="Verdana" w:eastAsia="Times New Roman" w:hAnsi="Verdana"/>
          <w:b/>
          <w:color w:val="auto"/>
          <w:lang w:eastAsia="lt-LT"/>
        </w:rPr>
      </w:pPr>
    </w:p>
    <w:p w14:paraId="03372FB9" w14:textId="77777777" w:rsidR="00E82A84" w:rsidRPr="00E82A84" w:rsidRDefault="00E82A84">
      <w:pPr>
        <w:numPr>
          <w:ilvl w:val="0"/>
          <w:numId w:val="41"/>
        </w:numPr>
        <w:tabs>
          <w:tab w:val="left" w:pos="720"/>
          <w:tab w:val="left" w:pos="1080"/>
        </w:tabs>
        <w:contextualSpacing/>
        <w:jc w:val="center"/>
        <w:rPr>
          <w:rFonts w:ascii="Verdana" w:eastAsia="Times New Roman" w:hAnsi="Verdana"/>
          <w:b/>
          <w:color w:val="auto"/>
          <w:lang w:eastAsia="lt-LT"/>
        </w:rPr>
      </w:pPr>
      <w:r w:rsidRPr="00E82A84">
        <w:rPr>
          <w:rFonts w:ascii="Verdana" w:eastAsia="Times New Roman" w:hAnsi="Verdana"/>
          <w:b/>
          <w:color w:val="auto"/>
          <w:lang w:eastAsia="lt-LT"/>
        </w:rPr>
        <w:t xml:space="preserve"> SUTARTIES ĮVYKDYMO UŽTIKRINIMAS</w:t>
      </w:r>
    </w:p>
    <w:p w14:paraId="772E8167" w14:textId="77777777" w:rsidR="00E82A84" w:rsidRPr="00E82A84" w:rsidRDefault="00E82A84" w:rsidP="00E82A84">
      <w:pPr>
        <w:tabs>
          <w:tab w:val="left" w:pos="720"/>
          <w:tab w:val="left" w:pos="1080"/>
        </w:tabs>
        <w:ind w:firstLine="709"/>
        <w:contextualSpacing/>
        <w:jc w:val="both"/>
        <w:rPr>
          <w:rFonts w:ascii="Verdana" w:eastAsia="Times New Roman" w:hAnsi="Verdana"/>
          <w:b/>
          <w:color w:val="auto"/>
          <w:lang w:eastAsia="lt-LT"/>
        </w:rPr>
      </w:pPr>
    </w:p>
    <w:p w14:paraId="4E274B46"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 xml:space="preserve">Sutartis įsigalioja, kai Rangovas pateikia Užsakovui Sutarties įvykdymo užtikrinimą patvirtinančius dokumentus </w:t>
      </w:r>
      <w:r w:rsidRPr="00E82A84">
        <w:rPr>
          <w:rFonts w:ascii="Verdana" w:eastAsia="Times New Roman" w:hAnsi="Verdana"/>
          <w:b/>
          <w:bCs/>
          <w:color w:val="000000"/>
          <w:lang w:eastAsia="lt-LT"/>
        </w:rPr>
        <w:t>ir galioja, kol Šalys sutaria ją nutraukti arba kol Sutarties galiojimas pasibaigia (visiškai įvykdomi įsipareigojimai), nutraukiama įstatymu ar Sutartyje nustatytais atvejais.</w:t>
      </w:r>
      <w:r w:rsidRPr="00E82A84">
        <w:rPr>
          <w:rFonts w:ascii="Verdana" w:eastAsia="Times New Roman" w:hAnsi="Verdana"/>
          <w:color w:val="000000"/>
          <w:lang w:eastAsia="lt-LT"/>
        </w:rPr>
        <w:t xml:space="preserve"> Sutarties įvykdymo užtikrinimas pateikiamas Sutarties valiuta ar kita Užsakovui priimtina laisvai konvertuojama valiuta.</w:t>
      </w:r>
    </w:p>
    <w:p w14:paraId="547F9AC3" w14:textId="57D4A1C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 xml:space="preserve">Sutarties įvykdymas užtikrinamas banko garantija arba draudimo bendrovės laidavimo raštu. Pasirašius Sutartį, Rangovas ne vėliau kaip per 10 (dešimt) darbo dienų nuo Sutarties pasirašymo dienos Užsakovui pateikia </w:t>
      </w:r>
      <w:r w:rsidRPr="00E82A84">
        <w:rPr>
          <w:rFonts w:ascii="Verdana" w:eastAsia="Times New Roman" w:hAnsi="Verdana"/>
          <w:color w:val="000000"/>
          <w:lang w:eastAsia="lt-LT"/>
        </w:rPr>
        <w:lastRenderedPageBreak/>
        <w:t xml:space="preserve">Lietuvos Respublikoje ar užsienyje registruoto banko garantiją arba draudimo bendrovės laidavimo raštą (pateikiant jį su tinkamai patvirtinta laidavimo draudimo liudijimo kopija </w:t>
      </w:r>
      <w:r w:rsidRPr="00E82A84">
        <w:rPr>
          <w:rFonts w:ascii="Verdana" w:eastAsia="Times New Roman" w:hAnsi="Verdana"/>
          <w:b/>
          <w:color w:val="000000"/>
          <w:lang w:eastAsia="lt-LT"/>
        </w:rPr>
        <w:t xml:space="preserve">ir </w:t>
      </w:r>
      <w:r w:rsidRPr="00E82A84">
        <w:rPr>
          <w:rFonts w:ascii="Verdana" w:eastAsia="Times New Roman" w:hAnsi="Verdana"/>
          <w:bCs/>
          <w:color w:val="000000"/>
          <w:lang w:eastAsia="lt-LT"/>
        </w:rPr>
        <w:t>apmokėjimą patvirtinančiu dokumentu ar kitu lygiaverčiu dokumentu</w:t>
      </w:r>
      <w:r w:rsidRPr="00E82A84">
        <w:rPr>
          <w:rFonts w:ascii="Verdana" w:eastAsia="Times New Roman" w:hAnsi="Verdana"/>
          <w:color w:val="000000"/>
          <w:lang w:eastAsia="lt-LT"/>
        </w:rPr>
        <w:t xml:space="preserve">). Į banko garantijos arba draudimo bendrovės laidavimo tekstą turi būti įtraukta nuostata, kad Šalių ginčai sprendžiami Lietuvos Respublikos teisės aktų nustatyta tvarka, Lietuvos Respublikos teismuose. </w:t>
      </w:r>
      <w:r w:rsidRPr="00E82A84">
        <w:rPr>
          <w:rFonts w:ascii="Verdana" w:eastAsia="Times New Roman" w:hAnsi="Verdana"/>
          <w:b/>
          <w:color w:val="000000"/>
          <w:lang w:eastAsia="lt-LT"/>
        </w:rPr>
        <w:t xml:space="preserve">Sutarties įvykdymo užtikrinimo vertė – </w:t>
      </w:r>
      <w:r w:rsidR="0037523C">
        <w:rPr>
          <w:rFonts w:ascii="Verdana" w:eastAsia="Times New Roman" w:hAnsi="Verdana"/>
          <w:b/>
          <w:color w:val="000000"/>
          <w:lang w:eastAsia="lt-LT"/>
        </w:rPr>
        <w:t>12</w:t>
      </w:r>
      <w:r w:rsidRPr="00E82A84">
        <w:rPr>
          <w:rFonts w:ascii="Verdana" w:eastAsia="Times New Roman" w:hAnsi="Verdana"/>
          <w:b/>
          <w:color w:val="000000"/>
          <w:lang w:eastAsia="lt-LT"/>
        </w:rPr>
        <w:t xml:space="preserve"> 500,00 Eur. </w:t>
      </w:r>
      <w:r w:rsidRPr="00E82A84">
        <w:rPr>
          <w:rFonts w:ascii="Verdana" w:eastAsia="Times New Roman" w:hAnsi="Verdana"/>
          <w:color w:val="000000"/>
          <w:lang w:eastAsia="lt-LT"/>
        </w:rPr>
        <w:t>Nustatytu terminu nepateikus Lietuvos Respublikoje ar užsienyje registruoto banko garantijos arba draudimo bendrovės laidavimo rašto laikoma, kad Rangovas atsisakė sudaryti Sutartį.</w:t>
      </w:r>
    </w:p>
    <w:p w14:paraId="3E611EFB"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Banko garantijos arba draudimo bendrovės laidavimo galiojimo terminas privalo būti ne trumpesnis kaip 30 (trisdešimt) kalendorinių dienų po galutinio Darbų perdavimo – priėmimo akto pasirašymo dienos. Jei Sutarties vykdymo metu užtikrinimą išdavęs juridinis asmuo negali įvykdyti savo įsipareigojimų, Užsakovas gali raštu pareikalauti Rangovo per 14 (keturiolika) dienų pateikti naują Sutarties įvykdymo užtikrinimą, tokiomis pačiomis sąlygomis, kaip ir ankstesnysis, o šio reikalavimo neįvykdžius – nutraukti Sutartį.</w:t>
      </w:r>
    </w:p>
    <w:p w14:paraId="2EEE4B7E"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Sutarčiai galiojant ilgiau kaip vienerius metus, Rangovo pateikiamas Sutarties įvykdymo užtikrinimo dokumentas gali galioti trumpiau nei iki 30 (trisdešimt) kalendorinių dienų po Sutartyje numatyto vėliausio sutartinių įsipareigojimų vykdymo termino pabaigos, bet likus ne mažiau nei 20 (dvidešimt) kalendorinių dienų iki Sutarties įvykdymo užtikrinimo dokumento galiojimo termino pabaigos, tokio dokumento galiojimas privalo būti pratęstas. Šiuo atveju paskutinio Sutarties įvykdymo užtikrinimo dokumento galiojimo pratęsimo terminas turi būti lygus 24 punkte nurodytam terminui. Šiame punkte nurodyta tvarka Teikėjui nepratęsus Sutarties įvykdymo užtikrinimo dokumento galiojimo termino, Užsakovas įgyja teisę reikalauti sumokėti visą Sutarties įvykdymo užtikrinime nurodytą sumą.</w:t>
      </w:r>
    </w:p>
    <w:p w14:paraId="06D2DF1E"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Užsakovui gavus informacijos, jog banko išduota garantija arba draudimo bendrovės laidavimas nebeatitinka Sutartyje keliamų reikalavimų, Rangovas įsipareigoja per 14 (keturiolika) kalendorinių dienų nuo Užsakovo reikalavimo pateikti banko garantiją arba draudimo bendrovės laidavimą atitinkančią Sutarties reikalavimus.</w:t>
      </w:r>
    </w:p>
    <w:p w14:paraId="62C63A2B"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Užsakovas gali pasinaudoti Sutarties įvykdymo užtikrinimu esant bet kuriai iš žemiau nurodytų aplinkybių:</w:t>
      </w:r>
    </w:p>
    <w:p w14:paraId="69B26D45" w14:textId="77777777" w:rsidR="00E82A84" w:rsidRPr="00E82A84" w:rsidRDefault="00E82A84">
      <w:pPr>
        <w:numPr>
          <w:ilvl w:val="2"/>
          <w:numId w:val="46"/>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neįvykdė, nevykdo arba netinkamai vykdo savo įsipareigojimus pagal Sutartį;</w:t>
      </w:r>
    </w:p>
    <w:p w14:paraId="7D16CE3F" w14:textId="77777777" w:rsidR="00E82A84" w:rsidRPr="00E82A84" w:rsidRDefault="00E82A84">
      <w:pPr>
        <w:numPr>
          <w:ilvl w:val="2"/>
          <w:numId w:val="46"/>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per protingai nustatytą laikotarpį neįvykdo Pirkėjo nurodymo ištaisyti Paslaugų trūkumus;</w:t>
      </w:r>
    </w:p>
    <w:p w14:paraId="6EF35373" w14:textId="77777777" w:rsidR="00E82A84" w:rsidRPr="00E82A84" w:rsidRDefault="00E82A84">
      <w:pPr>
        <w:numPr>
          <w:ilvl w:val="2"/>
          <w:numId w:val="46"/>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 dėl bet kokių Rangovo veiksmų (veikimo ar neveikimo) Pirkėjas patyrė nuostolius (įskaitant, bet neapribojant, papildomas išlaidas, negautas pajamas ar kitus tiesioginius ir netiesioginius nuostolius, delspinigius ir (arba) baudas (jei delspinigiai ir (arba) baudos yra numatyti Specialiosiose sutarties sąlygose).</w:t>
      </w:r>
    </w:p>
    <w:p w14:paraId="07D559B1" w14:textId="77777777" w:rsidR="00E82A84" w:rsidRPr="00E82A84" w:rsidRDefault="00E82A84">
      <w:pPr>
        <w:numPr>
          <w:ilvl w:val="2"/>
          <w:numId w:val="46"/>
        </w:numPr>
        <w:tabs>
          <w:tab w:val="left" w:pos="720"/>
          <w:tab w:val="left" w:pos="1521"/>
          <w:tab w:val="left" w:pos="1701"/>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be pateisinamos priežasties (ne Sutartyje nustatytais atvejais) vienašališkai nutraukia Sutartį.</w:t>
      </w:r>
    </w:p>
    <w:p w14:paraId="1EDE98F8"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Sutarties įvykdymo užtikrinimas yra skirtas visų Rangovo sutartinių įsipareigojimų įvykdymui užtikrinti.</w:t>
      </w:r>
    </w:p>
    <w:p w14:paraId="5C9F2860"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lastRenderedPageBreak/>
        <w:t>Jei Sutartis yra nutraukiama dėl bet kokios priežasties, Sutarties įvykdymo užtikrinimas gali būti panaudotas bet kokiai iš Rangovo Užsakovui priklausančiai pinigų sumai susigrąžinti, o garantas dėl jokios priežasties negali užvilkinti mokėjimo pagal jį arba prieštarauti.</w:t>
      </w:r>
    </w:p>
    <w:p w14:paraId="60DCD340"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Užsakovas turi teisę atmesti Sutarties įvykdymo užtikrinimą, gavęs informaciją, kad Sutarties įvykdymą užtikrinantis asmuo tapo nemokus ar neįvykdė įsipareigojimų kitiems ūkio subjektams, ar netinkamai juos vykdė.</w:t>
      </w:r>
    </w:p>
    <w:p w14:paraId="12A11911"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Rangovas kartu su Rangovo atliktų statybos darbų perdavimo Užsakovui aktu turi pateikti dokumentą, kuriuo užtikrinamas garantinio laikotarpio prievolių įvykdymas pagal pasirašytą Sutartį. Šis dokumentas (Banko garantija arba draudimo bendrovės laidavimas) Rangovo neveikimo ir (ar) netinkamo veikimo, nemokumo ar bankroto atveju turi užtikrinti dėl Rangovo kaltės atsiradusių defektų, nustatytų per pirmuosius 3 statinio garantinio termino metus, šalinimo išlaidų apmokėjimą Užsakovui. Defektų šalinimo užtikrinimo suma statinio garantiniu 3 metų laikotarpiu turi būti ne mažesnė kaip 5 procentai statinio statybos kainos (su PVM).</w:t>
      </w:r>
    </w:p>
    <w:p w14:paraId="494B5A59" w14:textId="77777777" w:rsidR="00E82A84" w:rsidRPr="00E82A84" w:rsidRDefault="00E82A84">
      <w:pPr>
        <w:numPr>
          <w:ilvl w:val="0"/>
          <w:numId w:val="46"/>
        </w:numPr>
        <w:tabs>
          <w:tab w:val="left" w:pos="0"/>
          <w:tab w:val="left" w:pos="851"/>
        </w:tabs>
        <w:ind w:left="0" w:firstLine="709"/>
        <w:contextualSpacing/>
        <w:jc w:val="both"/>
        <w:rPr>
          <w:rFonts w:ascii="Verdana" w:eastAsia="Times New Roman" w:hAnsi="Verdana"/>
          <w:color w:val="000000"/>
          <w:lang w:eastAsia="lt-LT"/>
        </w:rPr>
      </w:pPr>
      <w:r w:rsidRPr="00E82A84">
        <w:rPr>
          <w:rFonts w:ascii="Verdana" w:eastAsia="Times New Roman" w:hAnsi="Verdana"/>
          <w:color w:val="000000"/>
          <w:lang w:eastAsia="lt-LT"/>
        </w:rPr>
        <w:t>Užsakovas turi teisę, Rangovui nepašalinus defektų per nurodytą terminą, apie tai raštu informuoti Valstybinę teritorijų planavimo ir statybos inspekciją prie Lietuvos Respublikos aplinkos ministerijos dėl Rangovo veiklos įvertinimo ir (ar) dokumento, suteikiančio teisę Rangovui vykdyti atitinkamus statybos darbus, galiojimo panaikinimo.</w:t>
      </w:r>
    </w:p>
    <w:p w14:paraId="6AD5D282" w14:textId="77777777" w:rsidR="00E82A84" w:rsidRPr="00E82A84" w:rsidRDefault="00E82A84" w:rsidP="00E82A84">
      <w:pPr>
        <w:tabs>
          <w:tab w:val="left" w:pos="993"/>
          <w:tab w:val="left" w:pos="1134"/>
        </w:tabs>
        <w:jc w:val="both"/>
        <w:rPr>
          <w:rFonts w:ascii="Verdana" w:eastAsia="Times New Roman" w:hAnsi="Verdana"/>
          <w:b/>
          <w:color w:val="auto"/>
          <w:lang w:eastAsia="lt-LT"/>
        </w:rPr>
      </w:pPr>
    </w:p>
    <w:p w14:paraId="27F9BEB0" w14:textId="77777777" w:rsidR="00E82A84" w:rsidRPr="00E82A84" w:rsidRDefault="00E82A84">
      <w:pPr>
        <w:numPr>
          <w:ilvl w:val="0"/>
          <w:numId w:val="41"/>
        </w:numPr>
        <w:tabs>
          <w:tab w:val="left" w:pos="720"/>
          <w:tab w:val="left" w:pos="1080"/>
        </w:tabs>
        <w:contextualSpacing/>
        <w:jc w:val="center"/>
        <w:rPr>
          <w:rFonts w:ascii="Verdana" w:eastAsia="Times New Roman" w:hAnsi="Verdana"/>
          <w:b/>
          <w:color w:val="auto"/>
          <w:lang w:eastAsia="lt-LT"/>
        </w:rPr>
      </w:pPr>
      <w:r w:rsidRPr="00E82A84">
        <w:rPr>
          <w:rFonts w:ascii="Verdana" w:eastAsia="Times New Roman" w:hAnsi="Verdana"/>
          <w:b/>
          <w:color w:val="auto"/>
          <w:lang w:eastAsia="lt-LT"/>
        </w:rPr>
        <w:t>STATYBOS OBJEKTO DRAUDIMAS</w:t>
      </w:r>
    </w:p>
    <w:p w14:paraId="33152A59" w14:textId="77777777" w:rsidR="00E82A84" w:rsidRPr="00E82A84" w:rsidRDefault="00E82A84" w:rsidP="00E82A84">
      <w:pPr>
        <w:tabs>
          <w:tab w:val="left" w:pos="720"/>
        </w:tabs>
        <w:ind w:left="720"/>
        <w:rPr>
          <w:rFonts w:ascii="Verdana" w:eastAsia="Times New Roman" w:hAnsi="Verdana"/>
          <w:b/>
          <w:color w:val="auto"/>
          <w:lang w:eastAsia="lt-LT"/>
        </w:rPr>
      </w:pPr>
    </w:p>
    <w:p w14:paraId="4E066BF4" w14:textId="77777777" w:rsidR="00E82A84" w:rsidRPr="00E82A84" w:rsidRDefault="00E82A84">
      <w:pPr>
        <w:numPr>
          <w:ilvl w:val="0"/>
          <w:numId w:val="46"/>
        </w:numPr>
        <w:tabs>
          <w:tab w:val="left" w:pos="1134"/>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Vadovaujantis Lietuvos Respublikos statybos įstatymo 42 str. 11 d., projektuojant, statant, rekonstruojant ir kapitališkai remontuojant nesudėtinguosius statinius, atliekant nesudėtingojo statinio projekto (jo dalies) ekspertizę, taip pat atliekant visų statinių paprastąjį remontą, išskyrus atvejus, kai paprastojo remonto darbais statiniai atnaujinami (modernizuojami), draustis privalomuoju statybos darbų ir civilinės atsakomybės draudimu nebūtina.</w:t>
      </w:r>
    </w:p>
    <w:p w14:paraId="67683E63" w14:textId="77777777" w:rsidR="00E82A84" w:rsidRPr="00E82A84" w:rsidRDefault="00E82A84" w:rsidP="00E82A84">
      <w:pPr>
        <w:tabs>
          <w:tab w:val="left" w:pos="720"/>
          <w:tab w:val="left" w:pos="1080"/>
        </w:tabs>
        <w:rPr>
          <w:rFonts w:ascii="Verdana" w:eastAsia="Times New Roman" w:hAnsi="Verdana"/>
          <w:b/>
          <w:color w:val="auto"/>
          <w:lang w:eastAsia="lt-LT"/>
        </w:rPr>
      </w:pPr>
    </w:p>
    <w:p w14:paraId="252E587F" w14:textId="77777777" w:rsidR="00E82A84" w:rsidRPr="00E82A84" w:rsidRDefault="00E82A84">
      <w:pPr>
        <w:numPr>
          <w:ilvl w:val="0"/>
          <w:numId w:val="41"/>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PAKEITIMAI</w:t>
      </w:r>
    </w:p>
    <w:p w14:paraId="7E05D5A0" w14:textId="77777777" w:rsidR="00E82A84" w:rsidRPr="00E82A84" w:rsidRDefault="00E82A84" w:rsidP="00E82A84">
      <w:pPr>
        <w:tabs>
          <w:tab w:val="left" w:pos="720"/>
        </w:tabs>
        <w:ind w:left="720"/>
        <w:rPr>
          <w:rFonts w:ascii="Verdana" w:eastAsia="Times New Roman" w:hAnsi="Verdana"/>
          <w:b/>
          <w:color w:val="auto"/>
          <w:lang w:eastAsia="lt-LT"/>
        </w:rPr>
      </w:pPr>
    </w:p>
    <w:p w14:paraId="40E164FE" w14:textId="77777777" w:rsidR="00E82A84" w:rsidRPr="00E82A84" w:rsidRDefault="00E82A84">
      <w:pPr>
        <w:numPr>
          <w:ilvl w:val="0"/>
          <w:numId w:val="46"/>
        </w:numPr>
        <w:tabs>
          <w:tab w:val="left" w:pos="1134"/>
          <w:tab w:val="left" w:pos="1418"/>
        </w:tabs>
        <w:ind w:left="0" w:firstLine="709"/>
        <w:jc w:val="both"/>
        <w:rPr>
          <w:rFonts w:ascii="Verdana" w:eastAsia="Calibri" w:hAnsi="Verdana"/>
          <w:color w:val="auto"/>
          <w:lang w:eastAsia="lt-LT"/>
        </w:rPr>
      </w:pPr>
      <w:r w:rsidRPr="00E82A84">
        <w:rPr>
          <w:rFonts w:ascii="Verdana" w:eastAsia="Calibri" w:hAnsi="Verdana"/>
          <w:color w:val="000000"/>
          <w:spacing w:val="-3"/>
          <w:lang w:eastAsia="lt-LT"/>
        </w:rPr>
        <w:t xml:space="preserve">Užsakovas šiame skyriuje nustatytomis sąlygomis gali nurodyti daryti pakeitimus (toliau – Pakeitimas). </w:t>
      </w:r>
      <w:r w:rsidRPr="00E82A84">
        <w:rPr>
          <w:rFonts w:ascii="Verdana" w:eastAsia="Calibri" w:hAnsi="Verdana"/>
          <w:color w:val="auto"/>
          <w:lang w:eastAsia="lt-LT"/>
        </w:rPr>
        <w:t>Pakeitimai gali apimti:</w:t>
      </w:r>
    </w:p>
    <w:p w14:paraId="21EC4682" w14:textId="77777777" w:rsidR="00E82A84" w:rsidRPr="00E82A84" w:rsidRDefault="00E82A84">
      <w:pPr>
        <w:numPr>
          <w:ilvl w:val="1"/>
          <w:numId w:val="46"/>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bet kurios Darbų dalies montavimo ar įrengimo vietos ar padėties keitimą, Darbų dalies lygių, pozicijų ir (arba) matmenų pakitimus; </w:t>
      </w:r>
    </w:p>
    <w:p w14:paraId="0059A1BA" w14:textId="77777777" w:rsidR="00E82A84" w:rsidRPr="00E82A84" w:rsidRDefault="00E82A84">
      <w:pPr>
        <w:numPr>
          <w:ilvl w:val="1"/>
          <w:numId w:val="46"/>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kurio atskiro Darbo atsisakymą arba Darbo apimties sumažinimą;</w:t>
      </w:r>
    </w:p>
    <w:p w14:paraId="099E0E67" w14:textId="77777777" w:rsidR="00E82A84" w:rsidRPr="00E82A84" w:rsidRDefault="00E82A84">
      <w:pPr>
        <w:numPr>
          <w:ilvl w:val="1"/>
          <w:numId w:val="46"/>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 Darbo kokybės ar kitų bet kurio atskiro Darbo savybių pakitimus;</w:t>
      </w:r>
    </w:p>
    <w:p w14:paraId="0F9B30E2" w14:textId="77777777" w:rsidR="00E82A84" w:rsidRPr="00E82A84" w:rsidRDefault="00E82A84">
      <w:pPr>
        <w:numPr>
          <w:ilvl w:val="1"/>
          <w:numId w:val="46"/>
        </w:numPr>
        <w:tabs>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bet kurį papildomą Darbą, įrangą, medžiagas.</w:t>
      </w:r>
    </w:p>
    <w:p w14:paraId="4FAEF714" w14:textId="77777777" w:rsidR="00E82A84" w:rsidRPr="00E82A84" w:rsidRDefault="00E82A84">
      <w:pPr>
        <w:numPr>
          <w:ilvl w:val="0"/>
          <w:numId w:val="46"/>
        </w:numPr>
        <w:tabs>
          <w:tab w:val="left" w:pos="1134"/>
          <w:tab w:val="left" w:pos="1418"/>
        </w:tabs>
        <w:autoSpaceDE w:val="0"/>
        <w:autoSpaceDN w:val="0"/>
        <w:adjustRightInd w:val="0"/>
        <w:ind w:left="0" w:firstLine="709"/>
        <w:jc w:val="both"/>
        <w:rPr>
          <w:rFonts w:ascii="Verdana" w:eastAsia="Calibri" w:hAnsi="Verdana"/>
          <w:color w:val="000000"/>
          <w:lang w:eastAsia="lt-LT"/>
        </w:rPr>
      </w:pPr>
      <w:bookmarkStart w:id="90" w:name="_Ref67561922"/>
      <w:r w:rsidRPr="00E82A84">
        <w:rPr>
          <w:rFonts w:ascii="Verdana" w:eastAsia="Calibri" w:hAnsi="Verdana"/>
          <w:color w:val="000000"/>
          <w:lang w:eastAsia="lt-LT"/>
        </w:rPr>
        <w:t>Pakeitimas pagrindžiamas dokumentais (pvz. defektiniu (pakeitimų) aktu, brėžiniais ar kitais dokumentais), kurie turi būti patvirtinti Rangovo bei raštu suderinti su Užsakovu.</w:t>
      </w:r>
      <w:bookmarkEnd w:id="90"/>
    </w:p>
    <w:p w14:paraId="06499293" w14:textId="77777777" w:rsidR="00E82A84" w:rsidRPr="00E82A84" w:rsidRDefault="00E82A84">
      <w:pPr>
        <w:numPr>
          <w:ilvl w:val="0"/>
          <w:numId w:val="46"/>
        </w:numPr>
        <w:tabs>
          <w:tab w:val="left" w:pos="1134"/>
        </w:tabs>
        <w:autoSpaceDE w:val="0"/>
        <w:autoSpaceDN w:val="0"/>
        <w:adjustRightInd w:val="0"/>
        <w:ind w:left="0" w:firstLine="709"/>
        <w:jc w:val="both"/>
        <w:rPr>
          <w:rFonts w:ascii="Verdana" w:eastAsia="Calibri" w:hAnsi="Verdana"/>
          <w:color w:val="000000"/>
          <w:lang w:eastAsia="lt-LT"/>
        </w:rPr>
      </w:pPr>
      <w:bookmarkStart w:id="91" w:name="_Ref67642516"/>
      <w:r w:rsidRPr="00E82A84">
        <w:rPr>
          <w:rFonts w:ascii="Verdana" w:eastAsia="Calibri" w:hAnsi="Verdana"/>
          <w:color w:val="000000"/>
          <w:lang w:eastAsia="lt-LT"/>
        </w:rPr>
        <w:t>Pakeitimas įforminamas susitarimu ar protokolu dėl darbų pakeitimo, nurodant darbų pavadinimus, vienetus, kiekius, techninius sprendinius (pavyzdžiui, brėžinius ir kita), įkainių nustatymo pagrindimą ir skaičiavimą. Toks susitarimas ar protokolas turi būti patvirtintas ir pasirašytas Šalių ir laikomas sudėtine Sutarties dalimi.</w:t>
      </w:r>
      <w:bookmarkEnd w:id="91"/>
    </w:p>
    <w:p w14:paraId="4F88B42B" w14:textId="77777777" w:rsidR="00E82A84" w:rsidRPr="00E82A84" w:rsidRDefault="00E82A84">
      <w:pPr>
        <w:numPr>
          <w:ilvl w:val="0"/>
          <w:numId w:val="46"/>
        </w:numPr>
        <w:tabs>
          <w:tab w:val="left" w:pos="1134"/>
        </w:tabs>
        <w:autoSpaceDN w:val="0"/>
        <w:ind w:left="0" w:firstLine="709"/>
        <w:jc w:val="both"/>
        <w:rPr>
          <w:rFonts w:ascii="Verdana" w:eastAsia="Calibri" w:hAnsi="Verdana"/>
          <w:color w:val="auto"/>
          <w:lang w:eastAsia="lt-LT"/>
        </w:rPr>
      </w:pPr>
      <w:r w:rsidRPr="00E82A84">
        <w:rPr>
          <w:rFonts w:ascii="Verdana" w:eastAsia="Calibri" w:hAnsi="Verdana"/>
          <w:color w:val="auto"/>
          <w:lang w:eastAsia="lt-LT"/>
        </w:rPr>
        <w:lastRenderedPageBreak/>
        <w:t>Jeigu Pakeitimas atliekamas kitais negu apibrėžti šiame skyriuje atvejais, tokiam pakeitimui atlikti turi būti vykdomas atskiras pirkimas, t. y. nauja pirkimo procedūra pagal Lietuvos Respublikos viešųjų pirkimų įstatymo reikalavimus.</w:t>
      </w:r>
    </w:p>
    <w:p w14:paraId="4A74BA40" w14:textId="77777777" w:rsidR="00E82A84" w:rsidRPr="00E82A84" w:rsidRDefault="00E82A84">
      <w:pPr>
        <w:numPr>
          <w:ilvl w:val="0"/>
          <w:numId w:val="46"/>
        </w:numPr>
        <w:ind w:left="57" w:firstLine="652"/>
        <w:jc w:val="both"/>
        <w:rPr>
          <w:rFonts w:ascii="Verdana" w:eastAsia="Calibri" w:hAnsi="Verdana"/>
          <w:color w:val="auto"/>
          <w:lang w:eastAsia="lt-LT"/>
        </w:rPr>
      </w:pPr>
      <w:r w:rsidRPr="00E82A84">
        <w:rPr>
          <w:rFonts w:ascii="Verdana" w:eastAsia="Calibri" w:hAnsi="Verdana"/>
          <w:color w:val="000000"/>
          <w:spacing w:val="-3"/>
          <w:lang w:eastAsia="lt-LT"/>
        </w:rPr>
        <w:t>Pakeitimai</w:t>
      </w:r>
      <w:r w:rsidRPr="00E82A84">
        <w:rPr>
          <w:rFonts w:ascii="Verdana" w:eastAsia="Calibri" w:hAnsi="Verdana"/>
          <w:color w:val="auto"/>
          <w:lang w:eastAsia="lt-LT"/>
        </w:rPr>
        <w:t xml:space="preserve"> forminami tokia tvarka:</w:t>
      </w:r>
    </w:p>
    <w:p w14:paraId="7B1A00EA"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būtina/tikslinga </w:t>
      </w:r>
      <w:r w:rsidRPr="00E82A84">
        <w:rPr>
          <w:rFonts w:ascii="Verdana" w:eastAsia="Times New Roman" w:hAnsi="Verdana"/>
          <w:b/>
          <w:color w:val="auto"/>
          <w:lang w:eastAsia="lt-LT"/>
        </w:rPr>
        <w:t xml:space="preserve">atsisakyti </w:t>
      </w:r>
      <w:r w:rsidRPr="00E82A84">
        <w:rPr>
          <w:rFonts w:ascii="Verdana" w:eastAsia="Times New Roman" w:hAnsi="Verdana"/>
          <w:color w:val="auto"/>
          <w:lang w:eastAsia="lt-LT"/>
        </w:rPr>
        <w:t>atskiro Darbo, ar būtina/tikslinga mažinti Darbų apimtis, Rangovas pateikia nevykdytinų Darbų lokalinę sąmatą, kurioje nurodo nevykdytinų Darbų kainas, apskaičiuotas pagal Sutarties 8 punkte nurodytus Darbų kainų nustatymo būdus, ir, Užsakovui įvertinus Rangovo siūlymą, koreguojama Sutarties kaina;</w:t>
      </w:r>
    </w:p>
    <w:p w14:paraId="2FA1FEC7"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 Sutartyje numatytą atskirą Darbą (ar jo dalį) būtina/tikslinga </w:t>
      </w:r>
      <w:r w:rsidRPr="00E82A84">
        <w:rPr>
          <w:rFonts w:ascii="Verdana" w:eastAsia="Times New Roman" w:hAnsi="Verdana"/>
          <w:b/>
          <w:color w:val="auto"/>
          <w:lang w:eastAsia="lt-LT"/>
        </w:rPr>
        <w:t>keisti</w:t>
      </w:r>
      <w:r w:rsidRPr="00E82A84">
        <w:rPr>
          <w:rFonts w:ascii="Verdana" w:eastAsia="Times New Roman" w:hAnsi="Verdana"/>
          <w:color w:val="auto"/>
          <w:lang w:eastAsia="lt-LT"/>
        </w:rPr>
        <w:t xml:space="preserve"> kitu Darbu, Rangovas pateikia nevykdytinų Darbų lokalinę sąmatą, kurioje nurodo nevykdytinų Darbų kainas, apskaičiuotas pagal Sutarties 8 punkte nurodytus Darbų kainų nustatymo būdus, bei siūlymą dėl kitų Darbų, t. y. vietoje nevykdomų Darbų siūlomų atlikti Darbų lokalinę sąmatą, sudarytą pagal Sutarties 8 punkte nurodytus Darbų kainų nustatymo būdus, ir, Užsakovui įvertinus Rangovo siūlymą, koreguojama Sutarties kaina (jei reikia);</w:t>
      </w:r>
    </w:p>
    <w:p w14:paraId="74B7F62D"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papildomi darbai, tai Sutartyje neįtraukti Darbai. Jei būtina/tikslinga atlikti </w:t>
      </w:r>
      <w:r w:rsidRPr="00E82A84">
        <w:rPr>
          <w:rFonts w:ascii="Verdana" w:eastAsia="Times New Roman" w:hAnsi="Verdana"/>
          <w:b/>
          <w:color w:val="auto"/>
          <w:lang w:eastAsia="lt-LT"/>
        </w:rPr>
        <w:t>papildomus</w:t>
      </w:r>
      <w:r w:rsidRPr="00E82A84">
        <w:rPr>
          <w:rFonts w:ascii="Verdana" w:eastAsia="Times New Roman" w:hAnsi="Verdana"/>
          <w:color w:val="auto"/>
          <w:lang w:eastAsia="lt-LT"/>
        </w:rPr>
        <w:t xml:space="preserve"> darbus, Rangovas pateikia siūlymą dėl papildomų Darbų, t. y. papildomų Darbų lokalinę sąmatą, sudarytą pagal Sutarties 8 punkte nurodytus Darbų kainų nustatymo būdus, ir, Užsakovui įvertinus Rangovo siūlymą, koreguojama Sutarties kaina.</w:t>
      </w:r>
    </w:p>
    <w:p w14:paraId="506C0D0A" w14:textId="77777777" w:rsidR="00E82A84" w:rsidRPr="00E82A84" w:rsidRDefault="00E82A84">
      <w:pPr>
        <w:numPr>
          <w:ilvl w:val="0"/>
          <w:numId w:val="46"/>
        </w:numPr>
        <w:tabs>
          <w:tab w:val="left" w:pos="0"/>
        </w:tabs>
        <w:ind w:left="0" w:firstLine="709"/>
        <w:jc w:val="both"/>
        <w:rPr>
          <w:rFonts w:ascii="Verdana" w:eastAsia="Calibri" w:hAnsi="Verdana"/>
          <w:color w:val="auto"/>
          <w:lang w:eastAsia="lt-LT"/>
        </w:rPr>
      </w:pPr>
      <w:r w:rsidRPr="00E82A84">
        <w:rPr>
          <w:rFonts w:ascii="Verdana" w:eastAsia="Calibri" w:hAnsi="Verdana"/>
          <w:color w:val="auto"/>
          <w:lang w:eastAsia="lt-LT"/>
        </w:rPr>
        <w:t>Pakeitimai gali būti atliekami neatsižvelgiant į jų vertę ir aplinkybes, jeigu:</w:t>
      </w:r>
    </w:p>
    <w:p w14:paraId="5C3D19AA"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 xml:space="preserve">pasirinkimo galimybės </w:t>
      </w:r>
      <w:r w:rsidRPr="00E82A84">
        <w:rPr>
          <w:rFonts w:ascii="Verdana" w:eastAsia="Calibri" w:hAnsi="Verdana"/>
          <w:i/>
          <w:color w:val="auto"/>
          <w:lang w:eastAsia="lt-LT"/>
        </w:rPr>
        <w:t>(opcionas)</w:t>
      </w:r>
      <w:r w:rsidRPr="00E82A84">
        <w:rPr>
          <w:rFonts w:ascii="Verdana" w:eastAsia="Calibri" w:hAnsi="Verdana"/>
          <w:color w:val="auto"/>
          <w:lang w:eastAsia="lt-LT"/>
        </w:rPr>
        <w:t xml:space="preserve">, įskaitant </w:t>
      </w:r>
      <w:r w:rsidRPr="00E82A84">
        <w:rPr>
          <w:rFonts w:ascii="Verdana" w:eastAsia="Calibri" w:hAnsi="Verdana"/>
          <w:bCs/>
          <w:color w:val="000000"/>
          <w:lang w:eastAsia="lt-LT"/>
        </w:rPr>
        <w:t>kiekių, apimties, objekto pakeitimą</w:t>
      </w:r>
      <w:r w:rsidRPr="00E82A84">
        <w:rPr>
          <w:rFonts w:ascii="Verdana" w:eastAsia="Calibri" w:hAnsi="Verdana"/>
          <w:color w:val="auto"/>
          <w:lang w:eastAsia="lt-LT"/>
        </w:rPr>
        <w:t xml:space="preserve">, iš anksto buvo aiškiai, tiksliai ir nedviprasmiškai suformuluotos pirkimo dokumentuose, nurodyta pasirinkimo galimybių </w:t>
      </w:r>
      <w:r w:rsidRPr="00E82A84">
        <w:rPr>
          <w:rFonts w:ascii="Verdana" w:eastAsia="Calibri" w:hAnsi="Verdana"/>
          <w:i/>
          <w:color w:val="auto"/>
          <w:lang w:eastAsia="lt-LT"/>
        </w:rPr>
        <w:t>(opciono)</w:t>
      </w:r>
      <w:r w:rsidRPr="00E82A84">
        <w:rPr>
          <w:rFonts w:ascii="Verdana" w:eastAsia="Calibri" w:hAnsi="Verdana"/>
          <w:color w:val="auto"/>
          <w:lang w:eastAsia="lt-LT"/>
        </w:rPr>
        <w:t xml:space="preserve"> apimtis, pobūdis ir aplinkybės, kuriomis tai gali būti atliekama, ir iš esmės nesikeičia Sutarties pobūdis; arba </w:t>
      </w:r>
    </w:p>
    <w:p w14:paraId="2F0E7137" w14:textId="77777777" w:rsidR="00E82A84" w:rsidRPr="00E82A84" w:rsidRDefault="00E82A84">
      <w:pPr>
        <w:numPr>
          <w:ilvl w:val="1"/>
          <w:numId w:val="46"/>
        </w:numPr>
        <w:tabs>
          <w:tab w:val="left" w:pos="0"/>
          <w:tab w:val="left" w:pos="142"/>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Pakeitimas</w:t>
      </w:r>
      <w:r w:rsidRPr="00E82A84">
        <w:rPr>
          <w:rFonts w:ascii="Verdana" w:eastAsia="Times New Roman" w:hAnsi="Verdana"/>
          <w:color w:val="auto"/>
          <w:lang w:eastAsia="lt-LT"/>
        </w:rPr>
        <w:t xml:space="preserve"> nėra esminis, t. y. juo nepakeičiamas sutarties bendrasis pobūdis. Pakeitimas laikomas esminiu, kai dėl jo:</w:t>
      </w:r>
    </w:p>
    <w:p w14:paraId="581A1861" w14:textId="77777777" w:rsidR="00E82A84" w:rsidRPr="00E82A84" w:rsidRDefault="00E82A84">
      <w:pPr>
        <w:numPr>
          <w:ilvl w:val="1"/>
          <w:numId w:val="47"/>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pakeitimu nustatoma nauja sąlyga, kurią įtraukus į pradinį pirkimą būtų galima priimti kitų kandidatų paraiškų, dalyvių pasiūlymų ar pirkimas sudomintų daugiau tiekėjų, arba;</w:t>
      </w:r>
    </w:p>
    <w:p w14:paraId="7C26336D" w14:textId="77777777" w:rsidR="00E82A84" w:rsidRPr="00E82A84" w:rsidRDefault="00E82A84">
      <w:pPr>
        <w:numPr>
          <w:ilvl w:val="1"/>
          <w:numId w:val="47"/>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ekonominė pirkimo sutarties pusiausvyra pasikeičia tiekėjo, su kuriuo sudaryta ši sutartis, naudai taip, kaip nebuvo aptarta pradinėje sutartyje, arba;</w:t>
      </w:r>
    </w:p>
    <w:p w14:paraId="608FD5E8" w14:textId="77777777" w:rsidR="00E82A84" w:rsidRPr="00E82A84" w:rsidRDefault="00E82A84">
      <w:pPr>
        <w:numPr>
          <w:ilvl w:val="1"/>
          <w:numId w:val="47"/>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dėl pakeitimo labai padidėja pirkimo sutarties apimtis, arba;</w:t>
      </w:r>
    </w:p>
    <w:p w14:paraId="090E021F" w14:textId="77777777" w:rsidR="00E82A84" w:rsidRPr="00E82A84" w:rsidRDefault="00E82A84">
      <w:pPr>
        <w:numPr>
          <w:ilvl w:val="1"/>
          <w:numId w:val="47"/>
        </w:numPr>
        <w:tabs>
          <w:tab w:val="left" w:pos="0"/>
          <w:tab w:val="left" w:pos="1134"/>
          <w:tab w:val="left" w:pos="1734"/>
        </w:tabs>
        <w:autoSpaceDN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kai tiekėją, su kuriuo sudaryta pirkimo sutartis, pakeičia naujas tiekėjas dėl kitų priežasčių, negu VPĮ 89 straipsnio 1 dalies 4 punkte nurodytos priežastys.</w:t>
      </w:r>
    </w:p>
    <w:p w14:paraId="797414C2" w14:textId="77777777" w:rsidR="00E82A84" w:rsidRPr="00E82A84" w:rsidRDefault="00E82A84">
      <w:pPr>
        <w:numPr>
          <w:ilvl w:val="1"/>
          <w:numId w:val="46"/>
        </w:numPr>
        <w:tabs>
          <w:tab w:val="left" w:pos="284"/>
          <w:tab w:val="left" w:pos="851"/>
          <w:tab w:val="left" w:pos="1418"/>
        </w:tabs>
        <w:autoSpaceDN w:val="0"/>
        <w:ind w:left="0" w:firstLine="709"/>
        <w:contextualSpacing/>
        <w:jc w:val="both"/>
        <w:rPr>
          <w:rFonts w:ascii="Verdana" w:eastAsia="Times New Roman" w:hAnsi="Verdana"/>
          <w:color w:val="auto"/>
          <w:lang w:eastAsia="lt-LT"/>
        </w:rPr>
      </w:pPr>
      <w:r w:rsidRPr="00E82A84">
        <w:rPr>
          <w:rFonts w:ascii="Verdana" w:eastAsia="Calibri" w:hAnsi="Verdana"/>
          <w:color w:val="auto"/>
          <w:lang w:eastAsia="lt-LT"/>
        </w:rPr>
        <w:t>Atskiri pakeitimai, kurių vertė neviršija 50 procentų Pradinės sutarties vertės, gali būti atliekami šiomis aplinkybėmis:</w:t>
      </w:r>
    </w:p>
    <w:p w14:paraId="754D4AD6" w14:textId="77777777" w:rsidR="00E82A84" w:rsidRPr="00E82A84" w:rsidRDefault="00E82A84" w:rsidP="00E82A84">
      <w:pPr>
        <w:tabs>
          <w:tab w:val="left" w:pos="284"/>
          <w:tab w:val="left" w:pos="851"/>
          <w:tab w:val="left" w:pos="1418"/>
        </w:tabs>
        <w:autoSpaceDN w:val="0"/>
        <w:ind w:firstLine="709"/>
        <w:jc w:val="both"/>
        <w:rPr>
          <w:rFonts w:ascii="Verdana" w:eastAsia="Times New Roman" w:hAnsi="Verdana"/>
          <w:color w:val="auto"/>
          <w:lang w:eastAsia="lt-LT"/>
        </w:rPr>
      </w:pPr>
      <w:r w:rsidRPr="00E82A84">
        <w:rPr>
          <w:rFonts w:ascii="Verdana" w:eastAsia="Calibri" w:hAnsi="Verdana"/>
          <w:color w:val="auto"/>
          <w:lang w:eastAsia="lt-LT"/>
        </w:rPr>
        <w:t>39.3.1</w:t>
      </w:r>
      <w:r w:rsidRPr="00E82A84">
        <w:rPr>
          <w:rFonts w:ascii="Verdana" w:eastAsia="Times New Roman" w:hAnsi="Verdana"/>
          <w:color w:val="auto"/>
          <w:lang w:eastAsia="lt-LT"/>
        </w:rPr>
        <w:t xml:space="preserve"> prireikia papildomų Darbų, paslaugų ar prekių, kurie tapo būtini Darbams užbaigti, tačiau nebuvo įtraukti į pradinį pirkimą, o Rangovo pakeitimas negalimas dėl ekonominių ar techninių priežasčių, tokių kaip pagal pirminį pirkimą įsigytos įrangos, paslaugų ar įrenginių pakeičiamumo ir sąveikumo reikalavimų užtikrinimas, ir dėl to, kad perkančiajai organizacijai sukeltų didelių nepatogumų ar nemažą išlaidų dubliavimą; arba</w:t>
      </w:r>
    </w:p>
    <w:p w14:paraId="313CF764" w14:textId="77777777" w:rsidR="00E82A84" w:rsidRPr="00E82A84" w:rsidRDefault="00E82A84" w:rsidP="00E82A84">
      <w:pPr>
        <w:tabs>
          <w:tab w:val="left" w:pos="284"/>
          <w:tab w:val="left" w:pos="851"/>
          <w:tab w:val="left" w:pos="1418"/>
        </w:tabs>
        <w:autoSpaceDN w:val="0"/>
        <w:ind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 xml:space="preserve">39.3.2. būtinybė atsirado dėl aplinkybių, kurių protingas ir apdairus Užsakovas negalėjo numatyti, ir </w:t>
      </w:r>
      <w:r w:rsidRPr="00E82A84">
        <w:rPr>
          <w:rFonts w:ascii="Verdana" w:eastAsia="Calibri" w:hAnsi="Verdana"/>
          <w:color w:val="auto"/>
          <w:lang w:eastAsia="lt-LT"/>
        </w:rPr>
        <w:t>iš esmės nesikeičia Darbų pobūdis.</w:t>
      </w:r>
    </w:p>
    <w:p w14:paraId="0AEB96B7" w14:textId="77777777" w:rsidR="00E82A84" w:rsidRPr="00E82A84" w:rsidRDefault="00E82A84" w:rsidP="00E82A84">
      <w:pPr>
        <w:tabs>
          <w:tab w:val="left" w:pos="284"/>
          <w:tab w:val="left" w:pos="851"/>
        </w:tabs>
        <w:ind w:firstLine="709"/>
        <w:jc w:val="both"/>
        <w:rPr>
          <w:rFonts w:ascii="Verdana" w:eastAsia="Calibri" w:hAnsi="Verdana"/>
          <w:color w:val="auto"/>
          <w:lang w:eastAsia="lt-LT"/>
        </w:rPr>
      </w:pPr>
      <w:r w:rsidRPr="00E82A84">
        <w:rPr>
          <w:rFonts w:ascii="Verdana" w:eastAsia="Calibri" w:hAnsi="Verdana"/>
          <w:color w:val="auto"/>
          <w:lang w:eastAsia="lt-LT"/>
        </w:rPr>
        <w:t>Nenumatytos aplinkybės reiškia aplinkybes, kurių nebuvo įmanoma nuspėti, nepaisant to, kad Užsakovas pagrįstai apdairiai rengėsi pradiniam sutarties skyrimui, atsižvelgdamas į visas jo turimas priemones, konkretaus projekto pobūdį ir charakteristikas, gerąją praktiką atitinkamoje srityje ir poreikį užtikrinti tinkamą rengiantis sutarties skyrimui panaudotų išteklių ir numatomos jos vertės santykį.</w:t>
      </w:r>
    </w:p>
    <w:p w14:paraId="0B01A6BA"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Pakeitimai, kurių bendra atskirų Pakeitimų pagal šį punktą vertė neviršija 15 procentų Pradinės sutarties vertės, gali būti atliekami neatsižvelgiant į aplinkybes, jeigu iš esmės nesikeičia Darbų pobūdis. </w:t>
      </w:r>
    </w:p>
    <w:p w14:paraId="5965E28B"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Statinio projekto sąnaudų kiekių žiniaraščiuose (jeigu yra) nurodyti dydžiai – statybos produktų kiekis, įrenginių, mechanizmų skaičius ir statybos darbų (statinio, jo elementų baigtinių darbų ir jiems atlikti reikalingų resursų) apimtis (išreikšta statybos darbų vienetais) – yra apytikriai ir neturi būti laikomi faktiniu ir tiksliu darbų, kuriuos darbų rangovui reikia atlikti, kiekiu. Jei Rangovo įvykdytų darbų faktinis kiekis skiriasi nuo nurodyto perkamo kiekio (nurodyto statinio projekto kiekių žiniaraštyje ar kitame dokumente), laikoma, kad šie didesni ar mažesni darbų kiekiai buvo įskaičiuoti į mokėtiną pagal sutartį kainą, t. y. nepriklausomai nuo faktinio atliktų darbų kiekio sutarties kaina negali būti keičiama. Taikant šį metodą, jei nesikeičia darbų apimtys, didesni atliktų darbų kiekiai nelaikomi papildomais darbais, o mažesni – atsisakomais darbais.</w:t>
      </w:r>
    </w:p>
    <w:p w14:paraId="34B0D872"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 Pirkimo vykdytojas už visą pirkimo dokumentuose ir sutartyje numatytą pirkimo objektą sumoka Rangovo pasiūlyme nurodytą kainą, jeigu faktinis ir pirkimo dokumentuose bei sutartyje pirkimo vykdytojo nurodytų darbų kiekis (skaičiuojant pinigine verte) nesiskiria daugiau kaip 15 procentų, skaičiuojant nuo pradinės sutarties vertės. Ši sąlyga taikoma ir Sutarties 13 punkte numatytam Rangovo išlaidų sutaupymo atvejui.</w:t>
      </w:r>
    </w:p>
    <w:p w14:paraId="7F6C611B"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Atliktų darbų aktai turi atitikti pagal Užsakovo nurodymą atliktus Darbų vykdymo pakeitimus.</w:t>
      </w:r>
    </w:p>
    <w:p w14:paraId="7BD644E3"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Rangovo pasiūlyme įvardintos Darbų sudėtinės dalys (resursai, techninės specifikacijos ir pan.), kurios nedetalizuotos techninėje užduotyje, gali būti keičiamos tik Užsakovo sutikimu tiek, kiek toks keitimas neprieštarauja techninės užduoties reikalavimams. Tokie keitimai Pakeitimu nelaikomi.</w:t>
      </w:r>
    </w:p>
    <w:p w14:paraId="661DB0DF" w14:textId="77777777" w:rsidR="00E82A84" w:rsidRPr="00E82A84" w:rsidRDefault="00E82A84">
      <w:pPr>
        <w:numPr>
          <w:ilvl w:val="0"/>
          <w:numId w:val="46"/>
        </w:numPr>
        <w:tabs>
          <w:tab w:val="left" w:pos="709"/>
        </w:tabs>
        <w:ind w:left="0" w:firstLine="709"/>
        <w:jc w:val="both"/>
        <w:rPr>
          <w:rFonts w:ascii="Verdana" w:eastAsia="Calibri" w:hAnsi="Verdana"/>
          <w:color w:val="auto"/>
          <w:lang w:eastAsia="lt-LT"/>
        </w:rPr>
      </w:pPr>
      <w:r w:rsidRPr="00E82A84">
        <w:rPr>
          <w:rFonts w:ascii="Verdana" w:eastAsia="Calibri" w:hAnsi="Verdana"/>
          <w:color w:val="auto"/>
          <w:lang w:eastAsia="lt-LT"/>
        </w:rPr>
        <w:t xml:space="preserve">Jeigu bet kuris statybos dalyvis Darbų vykdymo metu sužino apie įkainotų veiklų sąraše ir/ar </w:t>
      </w:r>
      <w:r w:rsidRPr="00E82A84">
        <w:rPr>
          <w:rFonts w:ascii="Verdana" w:eastAsia="Times New Roman" w:hAnsi="Verdana"/>
          <w:b/>
          <w:bCs/>
          <w:color w:val="auto"/>
          <w:lang w:eastAsia="lt-LT"/>
        </w:rPr>
        <w:t>vaikų žaidimų aikštelių įrengimo apraše</w:t>
      </w:r>
      <w:r w:rsidRPr="00E82A84">
        <w:rPr>
          <w:rFonts w:ascii="Verdana" w:eastAsia="Calibri" w:hAnsi="Verdana"/>
          <w:color w:val="auto"/>
          <w:lang w:eastAsia="lt-LT"/>
        </w:rPr>
        <w:t xml:space="preserve"> esančią/-</w:t>
      </w:r>
      <w:proofErr w:type="spellStart"/>
      <w:r w:rsidRPr="00E82A84">
        <w:rPr>
          <w:rFonts w:ascii="Verdana" w:eastAsia="Calibri" w:hAnsi="Verdana"/>
          <w:color w:val="auto"/>
          <w:lang w:eastAsia="lt-LT"/>
        </w:rPr>
        <w:t>ias</w:t>
      </w:r>
      <w:proofErr w:type="spellEnd"/>
      <w:r w:rsidRPr="00E82A84">
        <w:rPr>
          <w:rFonts w:ascii="Verdana" w:eastAsia="Calibri" w:hAnsi="Verdana"/>
          <w:color w:val="auto"/>
          <w:lang w:eastAsia="lt-LT"/>
        </w:rPr>
        <w:t xml:space="preserve"> klaidą/-</w:t>
      </w:r>
      <w:proofErr w:type="spellStart"/>
      <w:r w:rsidRPr="00E82A84">
        <w:rPr>
          <w:rFonts w:ascii="Verdana" w:eastAsia="Calibri" w:hAnsi="Verdana"/>
          <w:color w:val="auto"/>
          <w:lang w:eastAsia="lt-LT"/>
        </w:rPr>
        <w:t>as</w:t>
      </w:r>
      <w:proofErr w:type="spellEnd"/>
      <w:r w:rsidRPr="00E82A84">
        <w:rPr>
          <w:rFonts w:ascii="Verdana" w:eastAsia="Calibri" w:hAnsi="Verdana"/>
          <w:color w:val="auto"/>
          <w:lang w:eastAsia="lt-LT"/>
        </w:rPr>
        <w:t xml:space="preserve"> arba techninį trūkumą dokumento, kuriuo vadovaujantis Rangovas privalo vykdyti Darbus, tai jis apie tai privalo nedelsdamas pranešti Užsakovui. Užsakovas, gavęs tokį pranešimą, privalo pateikti Rangovui trūkstamą informaciją, tinkamus paaiškinimus bei (jeigu reikia) įforminti Pakeitimą.</w:t>
      </w:r>
    </w:p>
    <w:p w14:paraId="1C175752" w14:textId="77777777" w:rsidR="00E82A84" w:rsidRPr="00E82A84" w:rsidRDefault="00E82A84">
      <w:pPr>
        <w:numPr>
          <w:ilvl w:val="0"/>
          <w:numId w:val="46"/>
        </w:numPr>
        <w:ind w:left="0" w:firstLine="709"/>
        <w:jc w:val="both"/>
        <w:rPr>
          <w:rFonts w:ascii="Verdana" w:eastAsia="Calibri" w:hAnsi="Verdana"/>
          <w:color w:val="auto"/>
          <w:lang w:eastAsia="lt-LT"/>
        </w:rPr>
      </w:pPr>
      <w:r w:rsidRPr="00E82A84">
        <w:rPr>
          <w:rFonts w:ascii="Verdana" w:eastAsia="Calibri" w:hAnsi="Verdana"/>
          <w:color w:val="auto"/>
          <w:lang w:eastAsia="lt-LT"/>
        </w:rPr>
        <w:t>Jeigu Rangovas, vykdydamas Darbus, susiduria su sąlygomis statybvietėje, kurių jis iki Sutarties pasirašymo pagrįstai negalėjo numatyti, tai Rangovas apie tai privalo nedelsdamas, bet ne vėliau kaip per 5 dienas pranešti Užsakovui, detaliai nurodydamas aplinkybes. Jeigu Rangovas, dėl šiame punkte minimų priežasčių, uždelsia baigti Darbus laiku ir (arba) turi papildomų išlaidų, tai Rangovas turi teisę reikalauti Darbų atlikimo termino pratęsimo ir tokių papildomų išlaidų apmokėjimo, kurie jam priklausytų, jeigu jis būtų nedelsdamas pranešęs.</w:t>
      </w:r>
    </w:p>
    <w:p w14:paraId="467DA561" w14:textId="77777777" w:rsidR="00E82A84" w:rsidRPr="00E82A84" w:rsidRDefault="00E82A84" w:rsidP="00E82A84">
      <w:pPr>
        <w:tabs>
          <w:tab w:val="left" w:pos="720"/>
        </w:tabs>
        <w:rPr>
          <w:rFonts w:ascii="Verdana" w:eastAsia="Times New Roman" w:hAnsi="Verdana"/>
          <w:b/>
          <w:color w:val="auto"/>
          <w:lang w:eastAsia="lt-LT"/>
        </w:rPr>
      </w:pPr>
    </w:p>
    <w:p w14:paraId="5D3E43BE" w14:textId="77777777" w:rsidR="00E82A84" w:rsidRPr="00E82A84" w:rsidRDefault="00E82A84">
      <w:pPr>
        <w:numPr>
          <w:ilvl w:val="0"/>
          <w:numId w:val="41"/>
        </w:numPr>
        <w:tabs>
          <w:tab w:val="left" w:pos="720"/>
          <w:tab w:val="left" w:pos="1080"/>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ATSISKAITYMAI IR MOKĖJIMAI</w:t>
      </w:r>
    </w:p>
    <w:p w14:paraId="38B9B122" w14:textId="77777777" w:rsidR="00E82A84" w:rsidRPr="00E82A84" w:rsidRDefault="00E82A84" w:rsidP="00E82A84">
      <w:pPr>
        <w:tabs>
          <w:tab w:val="left" w:pos="720"/>
        </w:tabs>
        <w:ind w:left="720"/>
        <w:rPr>
          <w:rFonts w:ascii="Verdana" w:eastAsia="Times New Roman" w:hAnsi="Verdana"/>
          <w:b/>
          <w:color w:val="auto"/>
          <w:lang w:eastAsia="lt-LT"/>
        </w:rPr>
      </w:pPr>
    </w:p>
    <w:p w14:paraId="46CD286A"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privalo sumokėti Rangovui Sutartyje numatytas kainas po to kai yra priimtas Darbų rezultatas (etapas arba Darbai), su sąlyga, kad Darbai atlikti tinkamai ir laiku;</w:t>
      </w:r>
    </w:p>
    <w:p w14:paraId="479433CA" w14:textId="77777777" w:rsidR="00E82A84" w:rsidRPr="00E82A84" w:rsidRDefault="00E82A84">
      <w:pPr>
        <w:numPr>
          <w:ilvl w:val="0"/>
          <w:numId w:val="46"/>
        </w:numPr>
        <w:tabs>
          <w:tab w:val="left" w:pos="720"/>
        </w:tabs>
        <w:spacing w:after="200"/>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Atsiskaitymo už atliktus Darbus pagrindas yra PVM sąskaita faktūra, atliktų Darbų aktas (forma F-2 Sutarties 1 priedas) ir pažyma apie atliktų Darbų vertę (Sutarties 4 priedas).</w:t>
      </w:r>
      <w:r w:rsidRPr="00E82A84">
        <w:rPr>
          <w:rFonts w:ascii="Verdana" w:eastAsia="Times New Roman" w:hAnsi="Verdana"/>
          <w:color w:val="000000"/>
          <w:lang w:eastAsia="lt-LT"/>
        </w:rPr>
        <w:t xml:space="preserve"> </w:t>
      </w:r>
      <w:r w:rsidRPr="00E82A84">
        <w:rPr>
          <w:rFonts w:ascii="Verdana" w:eastAsia="Times New Roman" w:hAnsi="Verdana"/>
          <w:color w:val="auto"/>
          <w:lang w:eastAsia="lt-LT"/>
        </w:rPr>
        <w:t>Atliktų Darbų aktas (forma F-2 Sutarties 1 priedas) ir pažyma apie atliktų Darbų vertę (Sutarties 4 priedas) teikiami kas mėnesį ir pasirašyti kvalifikuotu elektroniniu parašu.</w:t>
      </w:r>
    </w:p>
    <w:p w14:paraId="1B939896"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Po atliktų Darbų akto pasirašymo, ne vėliau kaip per 3 (tris) darbo dienas Rangovas pateikia Užsakovui PVM sąskaitą faktūrą už faktiškai atliktus Darbus.</w:t>
      </w:r>
    </w:p>
    <w:p w14:paraId="085181EB"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Vykdant Sutartį, sąskaitos faktūros Užsakovui teikiamos tik elektroniniu būdu:</w:t>
      </w:r>
    </w:p>
    <w:p w14:paraId="39F1DC87" w14:textId="77777777" w:rsidR="00E82A84" w:rsidRPr="00E82A84" w:rsidRDefault="00E82A84" w:rsidP="00E82A84">
      <w:pPr>
        <w:tabs>
          <w:tab w:val="left" w:pos="720"/>
        </w:tabs>
        <w:ind w:firstLine="720"/>
        <w:jc w:val="both"/>
        <w:rPr>
          <w:rFonts w:ascii="Verdana" w:eastAsia="Times New Roman" w:hAnsi="Verdana"/>
          <w:color w:val="auto"/>
          <w:lang w:eastAsia="lt-LT"/>
        </w:rPr>
      </w:pPr>
      <w:r w:rsidRPr="00E82A84">
        <w:rPr>
          <w:rFonts w:ascii="Verdana" w:eastAsia="Times New Roman" w:hAnsi="Verdana"/>
          <w:color w:val="auto"/>
          <w:lang w:eastAsia="lt-LT"/>
        </w:rPr>
        <w:t>50.1. Elektroninės sąskaitos faktūros, atitinkančios Europos elektroninių sąskaitų faktūrų standartą, kurio nuoroda paskelbta 2017 m. spalio 16 d. Komisijos įgyvendinimo sprendime (ES) 2017/1870 dėl nuorodos į Europos elektroninių sąskaitų faktūrų standartą ir sintaksių sąrašo paskelbimo pagal Europos Parlamento ir Tarybos direktyvą 2014/55/ES (OL 2017 L 266, p. 19) (toliau – Europos elektroninių sąskaitų faktūrų standartas), teikiamos Rangovo pasirinktomis priemonėmis.</w:t>
      </w:r>
    </w:p>
    <w:p w14:paraId="0EA5FDD0" w14:textId="77777777" w:rsidR="00E82A84" w:rsidRPr="00E82A84" w:rsidRDefault="00E82A84" w:rsidP="00E82A84">
      <w:pPr>
        <w:tabs>
          <w:tab w:val="left" w:pos="720"/>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50.2. Europos elektroninių sąskaitų faktūrų standarto neatitinkančios elektroninės sąskaitos faktūros gali būti teikiamos tik naudojantis informacinės sistemos „SABIS“ priemonėmis.</w:t>
      </w:r>
    </w:p>
    <w:p w14:paraId="1106D514" w14:textId="77777777" w:rsidR="00E82A84" w:rsidRPr="00E82A84" w:rsidRDefault="00E82A84" w:rsidP="00E82A84">
      <w:pPr>
        <w:tabs>
          <w:tab w:val="left" w:pos="720"/>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50.3. Užsakovas elektronines sąskaitas faktūras priima ir apdoroja naudodamasi informacinės sistemos „SABIS“ priemonėmis, išskyrus Lietuvos Respublikos viešųjų pirkimų įstatymo 22 straipsnio 12 dalyje nustatytus atvejus. Elektroninė sąskaita faktūra suprantama kaip sąskaita faktūra, išrašyta, perduota ir gauta tokiu elektroniniu formatu, kuris sudaro galimybę ją apdoroti automatiniu ir elektroniniu būdu.</w:t>
      </w:r>
    </w:p>
    <w:p w14:paraId="4E2922CD"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 atliktus Darbus Užsakovas atsiskaito su Rangovu pagal pateiktą PVM sąskaitą faktūrą, pervesdamas pinigus į Rangovo Sutarties rekvizituose nurodytą sąskaitą ne vėliau kaip per 30 (trisdešimt) kalendorinių dienų.</w:t>
      </w:r>
    </w:p>
    <w:p w14:paraId="1B28F7B4"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šioje Sutartyje nustatytu laiku neatsiskaitęs su Rangovu, moka Rangovui 0,02% delspinigių nuo neapmokėtos sumos dydžio už kiekvieną uždelstą atsiskaityti dieną.</w:t>
      </w:r>
    </w:p>
    <w:p w14:paraId="0DB37715"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laiku neatlikęs Darbų ar laiku nepašalinęs defektų, moka Užsakovui 0,02% delspinigių nuo neatliktų Darbų vertės be PVM už kiekvieną uždelstą dieną.</w:t>
      </w:r>
    </w:p>
    <w:p w14:paraId="38EC0711"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už Sutarties 60.1 punkte nustatyto reikalavimo nesilaikymą moka Užsakovui 500,00 Eur už kiekvieną atvejį.</w:t>
      </w:r>
    </w:p>
    <w:p w14:paraId="51D7F7FB"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Bauda gali būti išskaičiuojama iš Rangovui mokėtinos sumos. </w:t>
      </w:r>
    </w:p>
    <w:p w14:paraId="65514C19"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Maksimali bendra Šalies atsakomybė yra 10 % nuo Pradinės sutarties vertės arba Sutarties kainos (be PVM), atsižvelgiant į tai, kuri yra didesnė.</w:t>
      </w:r>
    </w:p>
    <w:p w14:paraId="7AE134D8"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Jeigu Užsakovas nevykdo savo įsipareigojimų sumokėti Sutartyje numatytą atlyginimą arba kitokią Sutarties Šalių sutartą sumą, Rangovas turi teisę išieškoti jam pagal Sutartį priklausančias sumas už atliktą Darbą iš </w:t>
      </w:r>
      <w:r w:rsidRPr="00E82A84">
        <w:rPr>
          <w:rFonts w:ascii="Verdana" w:eastAsia="Times New Roman" w:hAnsi="Verdana"/>
          <w:color w:val="auto"/>
          <w:lang w:eastAsia="lt-LT"/>
        </w:rPr>
        <w:lastRenderedPageBreak/>
        <w:t>Užsakovui priklausančių įrenginių, likusių medžiagų ir kito Užsakovui priklausančio turto, kol Užsakovas visiškai su juo neatsiskaitys arba gali sulaikyti Darbų rezultatą tol, kol Užsakovas tinkamai neįvykdys savo prievolės.</w:t>
      </w:r>
    </w:p>
    <w:p w14:paraId="2CB53389" w14:textId="77777777" w:rsidR="00E82A84" w:rsidRPr="00E82A84" w:rsidRDefault="00E82A84">
      <w:pPr>
        <w:numPr>
          <w:ilvl w:val="0"/>
          <w:numId w:val="46"/>
        </w:numPr>
        <w:tabs>
          <w:tab w:val="left" w:pos="720"/>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Sutartiniai mokėjimai Rangovui vykdomi nacionaline ar kita valiuta, kuria leidžiami atsiskaitymai Lietuvos Respublikoje.</w:t>
      </w:r>
    </w:p>
    <w:p w14:paraId="3E86EC5B" w14:textId="77777777" w:rsidR="00E82A84" w:rsidRPr="00E82A84" w:rsidRDefault="00E82A84" w:rsidP="00E82A84">
      <w:pPr>
        <w:tabs>
          <w:tab w:val="left" w:pos="1080"/>
        </w:tabs>
        <w:jc w:val="both"/>
        <w:rPr>
          <w:rFonts w:ascii="Verdana" w:eastAsia="Times New Roman" w:hAnsi="Verdana"/>
          <w:color w:val="auto"/>
          <w:lang w:eastAsia="lt-LT"/>
        </w:rPr>
      </w:pPr>
    </w:p>
    <w:p w14:paraId="592633E0" w14:textId="77777777" w:rsidR="00E82A84" w:rsidRPr="00E82A84" w:rsidRDefault="00E82A84">
      <w:pPr>
        <w:numPr>
          <w:ilvl w:val="0"/>
          <w:numId w:val="41"/>
        </w:numPr>
        <w:tabs>
          <w:tab w:val="num" w:pos="1418"/>
        </w:tabs>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ĮSIPAREIGOJIMAI</w:t>
      </w:r>
    </w:p>
    <w:p w14:paraId="29A109E5" w14:textId="77777777" w:rsidR="00E82A84" w:rsidRPr="00E82A84" w:rsidRDefault="00E82A84" w:rsidP="00E82A84">
      <w:pPr>
        <w:tabs>
          <w:tab w:val="left" w:pos="1080"/>
          <w:tab w:val="left" w:pos="1134"/>
          <w:tab w:val="left" w:pos="2160"/>
        </w:tabs>
        <w:jc w:val="both"/>
        <w:rPr>
          <w:rFonts w:ascii="Verdana" w:eastAsia="Times New Roman" w:hAnsi="Verdana"/>
          <w:color w:val="auto"/>
          <w:lang w:eastAsia="lt-LT"/>
        </w:rPr>
      </w:pPr>
    </w:p>
    <w:p w14:paraId="220550CA" w14:textId="77777777" w:rsidR="00E82A84" w:rsidRPr="00E82A84" w:rsidRDefault="00E82A84">
      <w:pPr>
        <w:numPr>
          <w:ilvl w:val="0"/>
          <w:numId w:val="46"/>
        </w:numPr>
        <w:tabs>
          <w:tab w:val="left" w:pos="1080"/>
          <w:tab w:val="left" w:pos="1276"/>
          <w:tab w:val="left" w:pos="1418"/>
        </w:tabs>
        <w:ind w:left="0" w:firstLine="709"/>
        <w:contextualSpacing/>
        <w:jc w:val="both"/>
        <w:rPr>
          <w:rFonts w:ascii="Verdana" w:eastAsia="Times New Roman" w:hAnsi="Verdana"/>
          <w:vanish/>
          <w:color w:val="auto"/>
          <w:lang w:eastAsia="lt-LT"/>
        </w:rPr>
      </w:pPr>
      <w:r w:rsidRPr="00E82A84">
        <w:rPr>
          <w:rFonts w:ascii="Verdana" w:eastAsia="Times New Roman" w:hAnsi="Verdana"/>
          <w:color w:val="auto"/>
          <w:lang w:eastAsia="lt-LT"/>
        </w:rPr>
        <w:t>Užsakovas įsipareigoja:</w:t>
      </w:r>
    </w:p>
    <w:p w14:paraId="40F90A82" w14:textId="3AD9D234" w:rsidR="00E82A84" w:rsidRPr="00E82A84" w:rsidRDefault="00271E32">
      <w:pPr>
        <w:numPr>
          <w:ilvl w:val="1"/>
          <w:numId w:val="46"/>
        </w:numPr>
        <w:tabs>
          <w:tab w:val="left" w:pos="1080"/>
          <w:tab w:val="left" w:pos="1276"/>
          <w:tab w:val="left" w:pos="1418"/>
        </w:tabs>
        <w:ind w:left="0" w:firstLine="709"/>
        <w:jc w:val="both"/>
        <w:rPr>
          <w:rFonts w:ascii="Verdana" w:eastAsia="Times New Roman" w:hAnsi="Verdana"/>
          <w:color w:val="auto"/>
          <w:lang w:eastAsia="lt-LT"/>
        </w:rPr>
      </w:pPr>
      <w:r>
        <w:rPr>
          <w:rFonts w:ascii="Verdana" w:eastAsia="Times New Roman" w:hAnsi="Verdana"/>
          <w:color w:val="auto"/>
          <w:lang w:eastAsia="lt-LT"/>
        </w:rPr>
        <w:t xml:space="preserve"> </w:t>
      </w:r>
      <w:r w:rsidR="00E82A84" w:rsidRPr="00E82A84">
        <w:rPr>
          <w:rFonts w:ascii="Verdana" w:eastAsia="Times New Roman" w:hAnsi="Verdana"/>
          <w:color w:val="auto"/>
          <w:lang w:eastAsia="lt-LT"/>
        </w:rPr>
        <w:t>laiku suteikti objektą Statybai (Statybvietę), kurios dydis ir būklė turi atitikti Sutarties nustatytas sąlygas bei leisti Rangovui laiku pradėti tinkamai vykdyti ir laiku užbaigti Statybą;</w:t>
      </w:r>
    </w:p>
    <w:p w14:paraId="2D14EEC0" w14:textId="77777777" w:rsidR="00E82A84" w:rsidRPr="00E82A84" w:rsidRDefault="00E82A84" w:rsidP="00E82A84">
      <w:pPr>
        <w:tabs>
          <w:tab w:val="left" w:pos="1080"/>
          <w:tab w:val="left" w:pos="1276"/>
          <w:tab w:val="left" w:pos="1418"/>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59.2.pagal šios Sutarties sąlygas priimti tinkamai atliktus Darbus ir (ar) tinkamai ištaisytus tų Darbų trūkumus;</w:t>
      </w:r>
    </w:p>
    <w:p w14:paraId="17180735" w14:textId="77777777" w:rsidR="00E82A84" w:rsidRPr="00E82A84" w:rsidRDefault="00E82A84" w:rsidP="00E82A84">
      <w:pPr>
        <w:tabs>
          <w:tab w:val="left" w:pos="1080"/>
          <w:tab w:val="left" w:pos="1276"/>
          <w:tab w:val="left" w:pos="1418"/>
        </w:tabs>
        <w:ind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59.3. apmokėti Rangovui už tinkamai atliktus Darbus Sutartyje nustatytomis sąlygomis ir tvarka;</w:t>
      </w:r>
    </w:p>
    <w:p w14:paraId="0FD92C5C" w14:textId="77777777" w:rsidR="00E82A84" w:rsidRPr="00E82A84" w:rsidRDefault="00E82A84">
      <w:pPr>
        <w:numPr>
          <w:ilvl w:val="1"/>
          <w:numId w:val="48"/>
        </w:numPr>
        <w:tabs>
          <w:tab w:val="left" w:pos="108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kontroliuoti ir tikrinti Rangovo vykdomus Darbus pagal galiojančiuose normatyviniuose dokumentuose jų kiekiui ir kokybei nustatytus reikalavimus.</w:t>
      </w:r>
    </w:p>
    <w:p w14:paraId="1987906E" w14:textId="77777777" w:rsidR="00E82A84" w:rsidRPr="00E82A84" w:rsidRDefault="00E82A84">
      <w:pPr>
        <w:numPr>
          <w:ilvl w:val="0"/>
          <w:numId w:val="48"/>
        </w:numPr>
        <w:tabs>
          <w:tab w:val="left" w:pos="1320"/>
          <w:tab w:val="left" w:pos="174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įsipareigoja:</w:t>
      </w:r>
    </w:p>
    <w:p w14:paraId="00BC789F" w14:textId="77777777" w:rsidR="00E82A84" w:rsidRPr="00E82A84" w:rsidRDefault="00E82A84">
      <w:pPr>
        <w:numPr>
          <w:ilvl w:val="1"/>
          <w:numId w:val="49"/>
        </w:numPr>
        <w:ind w:left="0" w:firstLine="709"/>
        <w:contextualSpacing/>
        <w:jc w:val="both"/>
        <w:rPr>
          <w:rFonts w:ascii="Verdana" w:eastAsia="Times New Roman" w:hAnsi="Verdana" w:cs="Helvetica Neue UltraLight"/>
          <w:color w:val="auto"/>
          <w:lang w:eastAsia="lt-LT"/>
        </w:rPr>
      </w:pPr>
      <w:r w:rsidRPr="00E82A84">
        <w:rPr>
          <w:rFonts w:ascii="Verdana" w:eastAsia="Times New Roman" w:hAnsi="Verdana" w:cs="Helvetica Neue UltraLight"/>
          <w:color w:val="auto"/>
          <w:lang w:eastAsia="lt-LT"/>
        </w:rPr>
        <w:t xml:space="preserve">atlikdamas Darbus taikyti aplinkos apsaugos vadybos sistemos reikalavimus pagal standartą LST EN ISO 14001 „Aplinkos vadybos sistemos. Reikalavimai ir naudojimo gairės“ arba Europos Sąjungos aplinkosaugos vadybos ir audito sistemą (EMAS), ar kitus aplinkos apsaugos vadybos standartus, pagrįstus atitinkamais Europos arba tarptautinių standartizacijos organizacijų priimtais standartais, ar kitais Rangovo pateiktais lygiaverčiais įrodymais. </w:t>
      </w:r>
      <w:r w:rsidRPr="00E82A84">
        <w:rPr>
          <w:rFonts w:ascii="Verdana" w:eastAsia="Times New Roman" w:hAnsi="Verdana" w:cs="Helvetica Neue UltraLight"/>
          <w:b/>
          <w:bCs/>
          <w:color w:val="auto"/>
          <w:lang w:eastAsia="lt-LT"/>
        </w:rPr>
        <w:t>Rangovas įsipareigoja ne vėliau kaip per 10 darbo dienas nuo Sutarties įsigaliojimo, Užsakovui pateikti informaciją (planą ar pan.) apie taikytinas aplinkos apsaugos priemones, atlikdamas konkrečius darbus, ir pagal šią informaciją (planą ar pan.) vykdyti Sutartį.</w:t>
      </w:r>
      <w:r w:rsidRPr="00E82A84">
        <w:rPr>
          <w:rFonts w:ascii="Verdana" w:eastAsia="Times New Roman" w:hAnsi="Verdana" w:cs="Helvetica Neue UltraLight"/>
          <w:color w:val="auto"/>
          <w:lang w:eastAsia="lt-LT"/>
        </w:rPr>
        <w:t xml:space="preserve"> Šio įsipareigojimo vykdymą užtikrina Rangovas, kuris kartu su atliktų darbų priėmimo-perdavimo aktu Užsakovui pateikia ataskaitą apie taikytas aplinkos apsaugos priemones. Užsakovui nustačius, kad Rangovas </w:t>
      </w:r>
      <w:r w:rsidRPr="00E82A84">
        <w:rPr>
          <w:rFonts w:ascii="Verdana" w:eastAsia="Times New Roman" w:hAnsi="Verdana" w:cs="Helvetica Neue UltraLight"/>
          <w:b/>
          <w:bCs/>
          <w:color w:val="auto"/>
          <w:lang w:eastAsia="lt-LT"/>
        </w:rPr>
        <w:t>kartu su atliktų darbų priėmimo-perdavimo aktu</w:t>
      </w:r>
      <w:r w:rsidRPr="00E82A84">
        <w:rPr>
          <w:rFonts w:ascii="Verdana" w:eastAsia="Times New Roman" w:hAnsi="Verdana" w:cs="Helvetica Neue UltraLight"/>
          <w:color w:val="auto"/>
          <w:lang w:eastAsia="lt-LT"/>
        </w:rPr>
        <w:t xml:space="preserve"> Užsakovui nepateikė ataskaitos apie darbų atlikimo metu taikytas aplinkos apsaugos priemones ir (ar) atlikus darbus Rangovas nepritaikė pateiktoje informacijoje (plane ar pan.) nurodytų aplinkos apsaugos priemonių, Rangovui taikoma Sutarties 54 punkte nustatyta atsakomybė.</w:t>
      </w:r>
    </w:p>
    <w:p w14:paraId="596C2920" w14:textId="77777777" w:rsidR="00E82A84" w:rsidRPr="00E82A84" w:rsidRDefault="00E82A84">
      <w:pPr>
        <w:numPr>
          <w:ilvl w:val="1"/>
          <w:numId w:val="49"/>
        </w:numPr>
        <w:tabs>
          <w:tab w:val="left" w:pos="284"/>
        </w:tabs>
        <w:ind w:left="0" w:firstLine="709"/>
        <w:contextualSpacing/>
        <w:jc w:val="both"/>
        <w:rPr>
          <w:rFonts w:ascii="Verdana" w:eastAsia="Times New Roman" w:hAnsi="Verdana"/>
          <w:color w:val="auto"/>
          <w:spacing w:val="-2"/>
          <w:lang w:eastAsia="lt-LT"/>
        </w:rPr>
      </w:pPr>
      <w:r w:rsidRPr="00E82A84">
        <w:rPr>
          <w:rFonts w:ascii="Verdana" w:eastAsia="Times New Roman" w:hAnsi="Verdana"/>
          <w:color w:val="auto"/>
          <w:spacing w:val="-2"/>
          <w:lang w:eastAsia="lt-LT"/>
        </w:rPr>
        <w:t xml:space="preserve">Rangovo pasiūlymo sąmatiniai skaičiavimai su pagrindinėmis techninėmis siūlomų darbų charakteristikomis ir darbų įkainiais (jeigu įtraukiami); </w:t>
      </w:r>
      <w:r w:rsidRPr="00E82A84">
        <w:rPr>
          <w:rFonts w:ascii="Verdana" w:eastAsia="Times New Roman" w:hAnsi="Verdana"/>
          <w:b/>
          <w:bCs/>
          <w:color w:val="auto"/>
          <w:spacing w:val="-2"/>
          <w:lang w:eastAsia="lt-LT"/>
        </w:rPr>
        <w:t>Rangovas po Sutarties įsigaliojimo per 28 dienas nuo</w:t>
      </w:r>
      <w:r w:rsidRPr="00E82A84">
        <w:rPr>
          <w:rFonts w:ascii="Verdana" w:eastAsia="Times New Roman" w:hAnsi="Verdana"/>
          <w:color w:val="auto"/>
          <w:spacing w:val="-2"/>
          <w:lang w:eastAsia="lt-LT"/>
        </w:rPr>
        <w:t xml:space="preserve"> Darbų pradžios privalo pateikti Užsakovui ir Statinio statybos techninės priežiūros vadovui siūlomą kiekvienos įkainotos sumos išskaidymą pagal darbų kiekių žiniaraščius su atskirų darbų įkainiais. Šie žiniaraščiai nebus naudojami atsiskaitymui už atliktus Darbus, o bus reikalingi siekiant įvertinti atsisakomus ir (ar) papildomus darbus, jeigu Sutarties vykdymo metu atsirastų toks poreikis;</w:t>
      </w:r>
    </w:p>
    <w:p w14:paraId="2572A7C4" w14:textId="77777777" w:rsidR="00E82A84" w:rsidRPr="00E82A84" w:rsidRDefault="00E82A84">
      <w:pPr>
        <w:numPr>
          <w:ilvl w:val="1"/>
          <w:numId w:val="49"/>
        </w:numPr>
        <w:tabs>
          <w:tab w:val="left" w:pos="426"/>
          <w:tab w:val="left" w:pos="1276"/>
          <w:tab w:val="left" w:pos="1560"/>
          <w:tab w:val="left" w:pos="21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Darbus atlikti pats, išskyrus atvejus, kai teikiant pasiūlymą buvo nurodyta, kad Darbai bus atliekami pasitelkiant subrangovų pajėgumus. Rangovo pateiktame pasiūlyme nurodyti subrangovai Sutarties vykdymo metu, dėl nenumatytu aplinkybių, gali būti keičiami tik gavus raštišką Užsakovo </w:t>
      </w:r>
      <w:r w:rsidRPr="00E82A84">
        <w:rPr>
          <w:rFonts w:ascii="Verdana" w:eastAsia="Times New Roman" w:hAnsi="Verdana"/>
          <w:color w:val="auto"/>
          <w:lang w:eastAsia="lt-LT"/>
        </w:rPr>
        <w:lastRenderedPageBreak/>
        <w:t>pritarimą. Sutarties vykdymo metu, kai subrangovai netinkamai vykdo įsipareigojimus Rangovui, taip pat tuo atveju, kai subrangovai nepajėgūs vykdyti įsipareigojimų Rangovui dėl iškeltos bankroto bylos, pradėtos likvidavimo procedūros ir pan. padėties, Rangovas gali pakeisti subrangovus tokia tvarka:</w:t>
      </w:r>
    </w:p>
    <w:p w14:paraId="3A9AC1CD" w14:textId="77777777" w:rsidR="00E82A84" w:rsidRPr="00E82A84" w:rsidRDefault="00E82A84">
      <w:pPr>
        <w:numPr>
          <w:ilvl w:val="2"/>
          <w:numId w:val="49"/>
        </w:numPr>
        <w:tabs>
          <w:tab w:val="left" w:pos="426"/>
          <w:tab w:val="left" w:pos="1276"/>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apie tai jis turi informuoti Užsakovą, nurodydamas subrangovo pakeitimo priežastis;</w:t>
      </w:r>
    </w:p>
    <w:p w14:paraId="5E09A6C5" w14:textId="77777777" w:rsidR="00E82A84" w:rsidRPr="00E82A84" w:rsidRDefault="00E82A84">
      <w:pPr>
        <w:numPr>
          <w:ilvl w:val="2"/>
          <w:numId w:val="49"/>
        </w:numPr>
        <w:tabs>
          <w:tab w:val="left" w:pos="426"/>
          <w:tab w:val="left" w:pos="1276"/>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gavęs tokį pranešimą, Užsakovas kartu su Rangovu protokolu įformina susitarimą dėl subrangovo pakeitimo. </w:t>
      </w:r>
    </w:p>
    <w:p w14:paraId="334FB07B" w14:textId="77777777" w:rsidR="00E82A84" w:rsidRPr="00E82A84" w:rsidRDefault="00E82A84">
      <w:pPr>
        <w:numPr>
          <w:ilvl w:val="2"/>
          <w:numId w:val="49"/>
        </w:numPr>
        <w:tabs>
          <w:tab w:val="left" w:pos="426"/>
          <w:tab w:val="left" w:pos="1276"/>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keičiami subrangovai, kurių pajėgumu remiamasi, turi neturėti pirkimo dokumentuose nurodytų tiekėjų pašalinimo pagrindų bei atitikti pirkimo dokumentuose nurodytus kvalifikacinius reikalavimus ir aplinkos apsaugos vadybos sistemos standartus.</w:t>
      </w:r>
    </w:p>
    <w:p w14:paraId="13321B27"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60.4 Rangovo (ar subrangovų) specialistai, vykdantys Sutartį, gali būti keičiami šiais atvejais:</w:t>
      </w:r>
    </w:p>
    <w:p w14:paraId="0448710D"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60.4.1. Rangovo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6A25B6F1"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60.4.2. Užsakovo iniciatyva, jei Užsakovas turi pagrįstų įtarimų, kad Rangovas Sutarties vykdymui paskirtas specialistas nekompetentingas vykdyti nustatytas pareigas;</w:t>
      </w:r>
    </w:p>
    <w:p w14:paraId="43E836BC"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60.4.3.Rangovas ar subrangovas privalo pakeisti specialistą, jei paaiškėja, kad jis neatitinka jam pirkimo dokumentuose keliamų reikalavimų.</w:t>
      </w:r>
    </w:p>
    <w:p w14:paraId="3E889573"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60.5. Naujas specialistas ir (ar) subrangovas, Rangovo prašymo pakeisti specialistą ir (ar) subrangovą pateikimo metu turi atitikti pirkimo dokumentuose specialistui ir (ar) subrangovui keliamus reikalavimus.</w:t>
      </w:r>
    </w:p>
    <w:p w14:paraId="18DA3DBD"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60.6. Rangovas privalo ne vėliau nei prieš 5 (penkias) darbo dienas iki numatomo subrangovo, kurio pajėgumais Rangovas rėmėsi, kad atitiktų pirkimo dokumentuose nustatytus kvalifikacijos reikalavimus, ir (ar) specialisto keitimo pateikti Užsakovui šiuos dokumentus:</w:t>
      </w:r>
    </w:p>
    <w:p w14:paraId="077F30CA"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60.6.1. argumentuotą rašytinį prašymą pakeisti subrangovą ir (ar) specialistą, paaiškinant keitimo aplinkybę. Užsakovas pasilieka teisę paprašyti įrodymų, pagrindžiančių keitimo aplinkybę;</w:t>
      </w:r>
    </w:p>
    <w:p w14:paraId="357F608B"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60.6.2.naujo subrangovo ir (ar) specialisto kvalifikaciją, atitiktį reikalaujamiems aplinkos apsaugos vadybos sistemos standartams (jei taikoma), pašalinimo pagrindų nebuvimą ir atitiktį nacionalinio saugumo interesams bei reikalavimams nebūti registruotu (nuolat gyvenančiu ar turinčiu pilietybę) nepatikimomis laikomose valstybėse ar teritorijose (jei taikoma) įrodančius dokumentus pagal Sutarties reikalavimus.</w:t>
      </w:r>
    </w:p>
    <w:p w14:paraId="72A77FF2"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60.7. Užsakovas, gavęs Rangovo prašymą su kitais Sutartyje nurodytais dokumentais, per 5 (penkias) darbo dienas įvertina keitimo galimybę ir raštu informuoja Rangovą apie sutikimą pakeisti subrangovą, kurio pajėgumais Rangovas rėmėsi, kad atitiktų pirkimo dokumentuose nustatytus kvalifikacijos reikalavimus, ir (ar) specialistą. Užsakovui sutikus, Šalys pasirašo Susitarimą, kuris laikomas neatsiejama Sutarties dalimi.</w:t>
      </w:r>
    </w:p>
    <w:p w14:paraId="1EE463BF"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60.8. Subrangovai turi teisę pasinaudoti tiesioginio atsiskaitymo galimybe, raštu pateikdami prašymą Užsakovui. Tuo tikslu Užsakovas privalo ne vėliau kaip per 3 darbo dienas nuo Subrangovų sąrašo arba pakeisto Subrangovų sąrašo gavimo informuoti Subrangovus, nurodytus Subrangovų sąraše, apie tokią </w:t>
      </w:r>
      <w:r w:rsidRPr="00E82A84">
        <w:rPr>
          <w:rFonts w:ascii="Verdana" w:eastAsia="Times New Roman" w:hAnsi="Verdana"/>
          <w:color w:val="auto"/>
          <w:lang w:eastAsia="lt-LT"/>
        </w:rPr>
        <w:lastRenderedPageBreak/>
        <w:t>tiesioginio atsiskaitymo galimybę pagal trišalio susitarimo su Subrangovu sąlygas, pateiktas priede Nr. 8, ir pateikti Subrangovams priedą Nr. 8. Įgyvendinant tiesioginio atsiskaitymo tvarką, Rangovui išlieka teisė raštu pateikti motyvuotus prieštaravimus dėl nepagrįstų mokėjimų Subrangovui.</w:t>
      </w:r>
    </w:p>
    <w:p w14:paraId="3AD3618A"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b/>
          <w:bCs/>
          <w:color w:val="auto"/>
          <w:lang w:eastAsia="lt-LT"/>
        </w:rPr>
      </w:pPr>
      <w:r w:rsidRPr="00E82A84">
        <w:rPr>
          <w:rFonts w:ascii="Verdana" w:eastAsia="Times New Roman" w:hAnsi="Verdana"/>
          <w:color w:val="auto"/>
          <w:lang w:eastAsia="lt-LT"/>
        </w:rPr>
        <w:t xml:space="preserve">60.9. Tuo atveju, kai Subrangovas išreiškia norą pasinaudoti tiesioginio atsiskaitymo galimybe, Užsakovas ir Rangovas privalo sudaryti su Subrangovu trišalį susitarimą pagal priede Nr. 8 pateiktą formą. </w:t>
      </w:r>
      <w:r w:rsidRPr="00E82A84">
        <w:rPr>
          <w:rFonts w:ascii="Verdana" w:eastAsia="Times New Roman" w:hAnsi="Verdana"/>
          <w:b/>
          <w:bCs/>
          <w:color w:val="auto"/>
          <w:lang w:eastAsia="lt-LT"/>
        </w:rPr>
        <w:t>Tiesioginis atsiskaitymas vykdomas pagal šią tvarką:</w:t>
      </w:r>
    </w:p>
    <w:p w14:paraId="5A51CC17" w14:textId="797947CA"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60.9.1. Subrangovas, atlikęs darbus, pateikia atliktų darbų aktą ir sąskaitą faktūrą Rangovui ir Užsakovui.</w:t>
      </w:r>
    </w:p>
    <w:p w14:paraId="0F0F69D9"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60.9.2. Užsakovas, gavęs Subrangovo dokumentus, per 2 darbo dienas raštu informuoja Rangovą, pateikdamas dokumentų kopijas.</w:t>
      </w:r>
    </w:p>
    <w:p w14:paraId="5D5C54FD"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60.9.3. Rangovas per 5 darbo dienas nuo informacijos gavimo privalo raštu patvirtinti subrangovo atliktų darbų teisėtumą arba pateikti Užsakovui motyvuotus prieštaravimus dėl nepagrįsto mokėjimo (jei darbai nekokybiški, neatlikti ir pan.).</w:t>
      </w:r>
    </w:p>
    <w:p w14:paraId="3A355FBA"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60.9.4. Jei Rangovas per nustatytą terminą nepateikia motyvuotų prieštaravimų, Užsakovas sumoka Subrangovui tiesiogiai, o ši suma išskaičiuojama iš Rangovui mokėtinos sumos. Jei prieštaravimai pateikiami, mokėjimas stabdomas iki ginčo išsprendimo.</w:t>
      </w:r>
    </w:p>
    <w:p w14:paraId="2CA6390A"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 Rangovas įsipareigoja:</w:t>
      </w:r>
    </w:p>
    <w:p w14:paraId="7FE6FFA2"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60.10.1. nustatytu laiku pradėti, kokybiškai atlikti, užbaigti ir perduoti Užsakovui visus Sutartyje nurodytus Darbus ir ištaisyti defektus, nustatytus iki Darbų perdavimo Užsakovui ir (ar) per garantinį laikotarpį;</w:t>
      </w:r>
    </w:p>
    <w:p w14:paraId="5BE9E33C"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60.10.2. Darbus atlikti pagal statybos techninių reglamentų ir kitų teisės aktų, reglamentuojančių statybos veiklą (normų, taisyklių) reikalavimus;</w:t>
      </w:r>
    </w:p>
    <w:p w14:paraId="36BF5887"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60.10.3. Darbus atlikti savo rizika, medžiagomis ir priemonėmis, naudodamas naujas ir kokybiškas medžiagas;</w:t>
      </w:r>
    </w:p>
    <w:p w14:paraId="65B403D0"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60.10.4. Darbų vykdymui naudoti Lietuvos Respublikos įstatymais nustatyta tvarka sertifikuotas medžiagas, dirbinius, gaminius ir įrenginius;</w:t>
      </w:r>
    </w:p>
    <w:p w14:paraId="46033B6C"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60.10.5. visus Darbus atlikti sutartais ir Sutartyje įtvirtintais terminais;</w:t>
      </w:r>
    </w:p>
    <w:p w14:paraId="050B778E"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60.10.6. savo sąskaita ištaisyti Darbus, kurie dėl Rangovo kaltės yra netinkamai įvykdyti ir neatitinkantys Sutarties sąlygų;</w:t>
      </w:r>
    </w:p>
    <w:p w14:paraId="23F6237B"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60.10.7. garantuoti saugų darbą, priešgaisrinę ir aplinkos apsaugą bei darbo higieną statybos teritorijoje, savo darbo zonoje, taip pat gretimos aplinkos apsaugą ir greta statybos teritorijos gyvenančių, dirbančių, poilsiaujančių ir judančių žmonių apsaugą nuo atliekamų Darbų sukeliamų pavojų. Rangovas užtikrina, kad jo pasamdyti darbuotojai ir/arba tretieji asmenys, už kuriuos atsakingas Rangovas, Darbų atlikimo metu nebūtų apsvaigę nuo alkoholio, narkotinių, toksinių ir (arba) psichotropinių medžiagų;</w:t>
      </w:r>
    </w:p>
    <w:p w14:paraId="34BBF58F"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60.10.8. Darbų atlikimui, esant reikalui, gauti leidimus arba sutikimus atlikti Darbus apsauginėse zonose (elektros tinklų, ryšių linijų, magistralinių vamzdynų), nutiestų požeminių komunikacijų vietose ir kt.;</w:t>
      </w:r>
    </w:p>
    <w:p w14:paraId="29C83A8E"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60.10.9. išvežti statybines atliekas ir statybinį laužą savo sąskaita;</w:t>
      </w:r>
    </w:p>
    <w:p w14:paraId="017B17A1"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60.10.10. vykdyti gautus Užsakovo nurodymus, jei šie nurodymai neprieštarauja Sutarties sąlygoms ir normatyviniams dokumentams;</w:t>
      </w:r>
    </w:p>
    <w:p w14:paraId="6A463E3F"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60.10.11.Rangovas Užsakovui įsipareigoja, kad Sutartį vykdys tik tokią teisę turintys asmenys;</w:t>
      </w:r>
    </w:p>
    <w:p w14:paraId="23CEF106"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 xml:space="preserve">60.10.12. </w:t>
      </w:r>
      <w:r w:rsidRPr="00E82A84">
        <w:rPr>
          <w:rFonts w:ascii="Verdana" w:eastAsia="Times New Roman" w:hAnsi="Verdana" w:cs="Helvetica Neue UltraLight"/>
          <w:color w:val="auto"/>
          <w:lang w:eastAsia="lt-LT"/>
        </w:rPr>
        <w:t>statybvietėje statybos Darbus atliekantys asmenys, nurodyti Lietuvos Respublikos valstybinio socialinio draudimo įstatymo 15</w:t>
      </w:r>
      <w:r w:rsidRPr="00E82A84">
        <w:rPr>
          <w:rFonts w:ascii="Verdana" w:eastAsia="Times New Roman" w:hAnsi="Verdana" w:cs="Helvetica Neue UltraLight"/>
          <w:color w:val="auto"/>
          <w:vertAlign w:val="superscript"/>
          <w:lang w:eastAsia="lt-LT"/>
        </w:rPr>
        <w:t>1</w:t>
      </w:r>
      <w:r w:rsidRPr="00E82A84">
        <w:rPr>
          <w:rFonts w:ascii="Verdana" w:eastAsia="Times New Roman" w:hAnsi="Verdana" w:cs="Helvetica Neue UltraLight"/>
          <w:color w:val="auto"/>
          <w:lang w:eastAsia="lt-LT"/>
        </w:rPr>
        <w:t xml:space="preserve"> straipsnio 1 dalyje, privalo turėti galiojantį Valstybinio socialinio draudimo įstatymo 15</w:t>
      </w:r>
      <w:r w:rsidRPr="00E82A84">
        <w:rPr>
          <w:rFonts w:ascii="Verdana" w:eastAsia="Times New Roman" w:hAnsi="Verdana" w:cs="Helvetica Neue UltraLight"/>
          <w:color w:val="auto"/>
          <w:vertAlign w:val="superscript"/>
          <w:lang w:eastAsia="lt-LT"/>
        </w:rPr>
        <w:t>1</w:t>
      </w:r>
      <w:r w:rsidRPr="00E82A84">
        <w:rPr>
          <w:rFonts w:ascii="Verdana" w:eastAsia="Times New Roman" w:hAnsi="Verdana" w:cs="Helvetica Neue UltraLight"/>
          <w:color w:val="auto"/>
          <w:lang w:eastAsia="lt-LT"/>
        </w:rPr>
        <w:t xml:space="preserve"> straipsnyje nustatyta tvarka suformuotą skaidriai dirbančio asmens identifikavimo kodą (toliau – kodas), o tais atvejais, kai jiems kodas negali būti suformuotas, privalo turėti kode užšifruojamus duomenis, nurodytus Valstybinio socialinio draudimo įstatymo 15</w:t>
      </w:r>
      <w:r w:rsidRPr="00E82A84">
        <w:rPr>
          <w:rFonts w:ascii="Verdana" w:eastAsia="Times New Roman" w:hAnsi="Verdana" w:cs="Helvetica Neue UltraLight"/>
          <w:color w:val="auto"/>
          <w:vertAlign w:val="superscript"/>
          <w:lang w:eastAsia="lt-LT"/>
        </w:rPr>
        <w:t>1</w:t>
      </w:r>
      <w:r w:rsidRPr="00E82A84">
        <w:rPr>
          <w:rFonts w:ascii="Verdana" w:eastAsia="Times New Roman" w:hAnsi="Verdana" w:cs="Helvetica Neue UltraLight"/>
          <w:color w:val="auto"/>
          <w:lang w:eastAsia="lt-LT"/>
        </w:rPr>
        <w:t xml:space="preserve"> straipsnio 8 dalyje, pagrindžiančius dokumentus ir pateikti jį (juos):</w:t>
      </w:r>
    </w:p>
    <w:p w14:paraId="550134F7"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60.10.12.1. </w:t>
      </w:r>
      <w:r w:rsidRPr="00E82A84">
        <w:rPr>
          <w:rFonts w:ascii="Verdana" w:eastAsia="Times New Roman" w:hAnsi="Verdana" w:cs="Helvetica Neue UltraLight"/>
          <w:color w:val="auto"/>
          <w:lang w:eastAsia="lt-LT"/>
        </w:rPr>
        <w:t>patikrinimo metu Lietuvos Respublikos užimtumo įstatymo 55 straipsnyje nurodytoms institucijoms;</w:t>
      </w:r>
    </w:p>
    <w:p w14:paraId="2A59D401"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60.10.12.2. </w:t>
      </w:r>
      <w:r w:rsidRPr="00E82A84">
        <w:rPr>
          <w:rFonts w:ascii="Verdana" w:eastAsia="Times New Roman" w:hAnsi="Verdana" w:cs="Helvetica Neue UltraLight"/>
          <w:color w:val="auto"/>
          <w:lang w:eastAsia="lt-LT"/>
        </w:rPr>
        <w:t>statybos patikrinimo metu Valstybinei teritorijų planavimo ir statybos inspekcijai prie Aplinkos ministerijos;</w:t>
      </w:r>
    </w:p>
    <w:p w14:paraId="5326EFE5"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s="Helvetica Neue UltraLight"/>
          <w:color w:val="auto"/>
          <w:lang w:eastAsia="lt-LT"/>
        </w:rPr>
      </w:pPr>
      <w:r w:rsidRPr="00E82A84">
        <w:rPr>
          <w:rFonts w:ascii="Verdana" w:eastAsia="Times New Roman" w:hAnsi="Verdana"/>
          <w:color w:val="auto"/>
          <w:lang w:eastAsia="lt-LT"/>
        </w:rPr>
        <w:t xml:space="preserve">60.10.12.3. </w:t>
      </w:r>
      <w:r w:rsidRPr="00E82A84">
        <w:rPr>
          <w:rFonts w:ascii="Verdana" w:eastAsia="Times New Roman" w:hAnsi="Verdana" w:cs="Helvetica Neue UltraLight"/>
          <w:color w:val="auto"/>
          <w:lang w:eastAsia="lt-LT"/>
        </w:rPr>
        <w:t>prieš patenkant į statybvietę ir statybvietėje pareikalavus statytojui (Užsakovui) ar jo vienam įgaliotam rangovui ar jų įgaliotiems asmenims;</w:t>
      </w:r>
    </w:p>
    <w:p w14:paraId="17CE139D" w14:textId="77777777" w:rsidR="00E82A84" w:rsidRPr="00E82A84" w:rsidRDefault="00E82A84" w:rsidP="00E82A84">
      <w:pPr>
        <w:tabs>
          <w:tab w:val="left" w:pos="709"/>
          <w:tab w:val="left" w:pos="1276"/>
          <w:tab w:val="left" w:pos="1560"/>
          <w:tab w:val="left" w:pos="1701"/>
        </w:tabs>
        <w:ind w:firstLine="709"/>
        <w:jc w:val="both"/>
        <w:rPr>
          <w:rFonts w:ascii="Verdana" w:eastAsia="Times New Roman" w:hAnsi="Verdana" w:cs="Helvetica Neue UltraLight"/>
          <w:color w:val="auto"/>
          <w:lang w:eastAsia="lt-LT"/>
        </w:rPr>
      </w:pPr>
      <w:r w:rsidRPr="00E82A84">
        <w:rPr>
          <w:rFonts w:ascii="Verdana" w:eastAsia="Times New Roman" w:hAnsi="Verdana" w:cs="Helvetica Neue UltraLight"/>
          <w:color w:val="auto"/>
          <w:lang w:eastAsia="lt-LT"/>
        </w:rPr>
        <w:t xml:space="preserve">60.10.13. </w:t>
      </w:r>
      <w:r w:rsidRPr="00E82A84">
        <w:rPr>
          <w:rFonts w:ascii="Verdana" w:eastAsia="Times New Roman" w:hAnsi="Verdana" w:cs="Arial"/>
          <w:color w:val="auto"/>
          <w:lang w:eastAsia="lt-LT"/>
        </w:rPr>
        <w:t>Sudarius Sutartį, tačiau ne vėliau negu Sutartis pradedama vykdyti, Rangovas įsipareigoja Užsakovui raštu pranešti tuo metu žinomų subrangovų pavadinimus, kontaktinius duomenis ir jų teisėtus atstovus. Rangovas privalo nedelsdamas informuoti Užsakovą apie šios informacijos pasikeitimus visu Sutarties vykdymo metu, taip pat apie naujus subrangovus, kuriuos jis ketina pasitelkti vėliau.</w:t>
      </w:r>
    </w:p>
    <w:p w14:paraId="57D32555" w14:textId="77777777" w:rsidR="00E82A84" w:rsidRPr="00E82A84" w:rsidRDefault="00E82A84" w:rsidP="00E82A84">
      <w:pPr>
        <w:tabs>
          <w:tab w:val="left" w:pos="426"/>
          <w:tab w:val="left" w:pos="1276"/>
          <w:tab w:val="left" w:pos="1560"/>
          <w:tab w:val="left" w:pos="1701"/>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60.10.14. padėti ir suteikti galimybę Užsakovui susipažinti su visais įrašais statybos darbų elektroniniame žurnale bei medžiagų kokybės deklaracijomis, kad jis galėtų tinkamai patikrinti atliekamų Darbų kokybę;</w:t>
      </w:r>
    </w:p>
    <w:p w14:paraId="321BAC27" w14:textId="77777777" w:rsidR="00E82A84" w:rsidRPr="00E82A84" w:rsidRDefault="00E82A84" w:rsidP="00F17F39">
      <w:pPr>
        <w:tabs>
          <w:tab w:val="left" w:pos="426"/>
          <w:tab w:val="left" w:pos="1276"/>
          <w:tab w:val="left" w:pos="1560"/>
          <w:tab w:val="left" w:pos="2160"/>
        </w:tabs>
        <w:jc w:val="both"/>
        <w:rPr>
          <w:rFonts w:ascii="Verdana" w:eastAsia="Times New Roman" w:hAnsi="Verdana"/>
          <w:color w:val="auto"/>
          <w:lang w:eastAsia="lt-LT"/>
        </w:rPr>
      </w:pPr>
    </w:p>
    <w:p w14:paraId="6AA8357F" w14:textId="77777777" w:rsidR="00E82A84" w:rsidRPr="00E82A84" w:rsidRDefault="00E82A84">
      <w:pPr>
        <w:numPr>
          <w:ilvl w:val="0"/>
          <w:numId w:val="41"/>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ŠALIŲ ATSAKOMYBĖ</w:t>
      </w:r>
    </w:p>
    <w:p w14:paraId="52194777" w14:textId="77777777" w:rsidR="00E82A84" w:rsidRPr="00E82A84" w:rsidRDefault="00E82A84" w:rsidP="00E82A84">
      <w:pPr>
        <w:ind w:left="720"/>
        <w:rPr>
          <w:rFonts w:ascii="Verdana" w:eastAsia="Times New Roman" w:hAnsi="Verdana"/>
          <w:b/>
          <w:color w:val="auto"/>
          <w:lang w:eastAsia="lt-LT"/>
        </w:rPr>
      </w:pPr>
    </w:p>
    <w:p w14:paraId="2ED78383" w14:textId="77777777" w:rsidR="00E82A84" w:rsidRPr="00E82A84" w:rsidRDefault="00E82A84">
      <w:pPr>
        <w:numPr>
          <w:ilvl w:val="0"/>
          <w:numId w:val="49"/>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privalo tinkamai ir laiku vykdyti savo sutartines prievoles. Šalis, neįvykdžiusi netinkamai įvykdžiusi savo prievolę, privalo atlyginti kitai Šaliai šios patirtus nuostolius.</w:t>
      </w:r>
    </w:p>
    <w:p w14:paraId="1CDD05EB" w14:textId="77777777" w:rsidR="00E82A84" w:rsidRPr="00E82A84" w:rsidRDefault="00E82A84">
      <w:pPr>
        <w:numPr>
          <w:ilvl w:val="0"/>
          <w:numId w:val="49"/>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Užsakovo turtinė atsakomybė:</w:t>
      </w:r>
    </w:p>
    <w:p w14:paraId="6638CD3A" w14:textId="77777777" w:rsidR="00E82A84" w:rsidRPr="00E82A84" w:rsidRDefault="00E82A84">
      <w:pPr>
        <w:numPr>
          <w:ilvl w:val="1"/>
          <w:numId w:val="49"/>
        </w:numPr>
        <w:tabs>
          <w:tab w:val="left" w:pos="284"/>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šioje Sutartyje nustatytu laiku neatsiskaitęs su Rangovu, moka Rangovui 0,02 % delspinigių nuo neapmokėtos sumos dydžio už kiekvieną uždelstą atsiskaityti dieną.</w:t>
      </w:r>
    </w:p>
    <w:p w14:paraId="2C262780" w14:textId="77777777" w:rsidR="00E82A84" w:rsidRPr="00E82A84" w:rsidRDefault="00E82A84">
      <w:pPr>
        <w:numPr>
          <w:ilvl w:val="0"/>
          <w:numId w:val="49"/>
        </w:numPr>
        <w:tabs>
          <w:tab w:val="left" w:pos="1276"/>
          <w:tab w:val="left" w:pos="1418"/>
          <w:tab w:val="left" w:pos="174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Rangovo turtinė atsakomybė:</w:t>
      </w:r>
    </w:p>
    <w:p w14:paraId="4EC635E3" w14:textId="77777777" w:rsidR="00E82A84" w:rsidRPr="00E82A84" w:rsidRDefault="00E82A84">
      <w:pPr>
        <w:numPr>
          <w:ilvl w:val="1"/>
          <w:numId w:val="49"/>
        </w:numPr>
        <w:tabs>
          <w:tab w:val="left" w:pos="0"/>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Rangovas atsako Užsakovui už nukrypimus nuo normatyvinių dokumentų bei šios Sutarties reikalavimų ir tokiu atveju Užsakovas turi teisę reikalauti iš Rangovo:</w:t>
      </w:r>
    </w:p>
    <w:p w14:paraId="250E1DE2" w14:textId="77777777" w:rsidR="00E82A84" w:rsidRPr="00E82A84" w:rsidRDefault="00E82A84">
      <w:pPr>
        <w:numPr>
          <w:ilvl w:val="2"/>
          <w:numId w:val="49"/>
        </w:numPr>
        <w:tabs>
          <w:tab w:val="left" w:pos="0"/>
          <w:tab w:val="left" w:pos="1080"/>
          <w:tab w:val="left" w:pos="1418"/>
          <w:tab w:val="left" w:pos="1560"/>
          <w:tab w:val="left" w:pos="1701"/>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neatlygintinai pašalinti trūkumus per Užsakovo nustatytą terminą;</w:t>
      </w:r>
    </w:p>
    <w:p w14:paraId="299D2777" w14:textId="77777777" w:rsidR="00E82A84" w:rsidRPr="00E82A84" w:rsidRDefault="00E82A84">
      <w:pPr>
        <w:numPr>
          <w:ilvl w:val="2"/>
          <w:numId w:val="49"/>
        </w:numPr>
        <w:tabs>
          <w:tab w:val="left" w:pos="0"/>
          <w:tab w:val="left" w:pos="1080"/>
          <w:tab w:val="left" w:pos="1418"/>
          <w:tab w:val="left" w:pos="1560"/>
          <w:tab w:val="left" w:pos="1701"/>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atlyginti Užsakovo patirtas trūkumų šalinimo išlaidas.</w:t>
      </w:r>
    </w:p>
    <w:p w14:paraId="0CFFDB32" w14:textId="77777777" w:rsidR="00E82A84" w:rsidRPr="00E82A84" w:rsidRDefault="00E82A84">
      <w:pPr>
        <w:numPr>
          <w:ilvl w:val="1"/>
          <w:numId w:val="49"/>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 xml:space="preserve">Rangovas, laiku neatlikęs Darbų ar nepašalinęs defektų, moka Užsakovui 0,02% delspinigių nuo neatliktų Darbų vertės už kiekvieną uždelstą dieną. Delspinigiai skaičiuojami nuo neatliktų darbų vertės </w:t>
      </w:r>
      <w:r w:rsidRPr="00E82A84">
        <w:rPr>
          <w:rFonts w:ascii="Verdana" w:eastAsia="Times New Roman" w:hAnsi="Verdana"/>
          <w:b/>
          <w:bCs/>
          <w:color w:val="auto"/>
          <w:lang w:eastAsia="lt-LT"/>
        </w:rPr>
        <w:t>be PVM</w:t>
      </w:r>
      <w:r w:rsidRPr="00E82A84">
        <w:rPr>
          <w:rFonts w:ascii="Verdana" w:eastAsia="Times New Roman" w:hAnsi="Verdana"/>
          <w:color w:val="auto"/>
          <w:lang w:eastAsia="lt-LT"/>
        </w:rPr>
        <w:t>.</w:t>
      </w:r>
    </w:p>
    <w:p w14:paraId="4E88D445" w14:textId="77777777" w:rsidR="00E82A84" w:rsidRPr="00E82A84" w:rsidRDefault="00E82A84">
      <w:pPr>
        <w:numPr>
          <w:ilvl w:val="1"/>
          <w:numId w:val="49"/>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už Sutartyje nustatytos subrangovų ir specialistų keitimo tvarkos nesilaikymą moka Užsakovui 1 000,00 Eur dydžio baudą už kiekvieną atvejį.</w:t>
      </w:r>
    </w:p>
    <w:p w14:paraId="7244435D" w14:textId="77777777" w:rsidR="00E82A84" w:rsidRPr="00E82A84" w:rsidRDefault="00E82A84">
      <w:pPr>
        <w:numPr>
          <w:ilvl w:val="1"/>
          <w:numId w:val="49"/>
        </w:numPr>
        <w:tabs>
          <w:tab w:val="left" w:pos="567"/>
          <w:tab w:val="left" w:pos="1134"/>
          <w:tab w:val="left" w:pos="156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atsako už žalą aplinkos apsaugai, atsiradusią Darbų atlikimo teritorijoje, jei tokia žala atsirado dėl Rangovo ar jo darbuotojų kaltų veiksmų ar jų įtakoje.</w:t>
      </w:r>
    </w:p>
    <w:p w14:paraId="3FD940FE" w14:textId="77777777" w:rsidR="00E82A84" w:rsidRPr="00E82A84" w:rsidRDefault="00E82A84" w:rsidP="00E82A84">
      <w:pPr>
        <w:tabs>
          <w:tab w:val="left" w:pos="240"/>
        </w:tabs>
        <w:ind w:left="720"/>
        <w:jc w:val="both"/>
        <w:rPr>
          <w:rFonts w:ascii="Verdana" w:eastAsia="Times New Roman" w:hAnsi="Verdana"/>
          <w:color w:val="auto"/>
          <w:lang w:eastAsia="lt-LT"/>
        </w:rPr>
      </w:pPr>
    </w:p>
    <w:p w14:paraId="0C9F3402" w14:textId="77777777" w:rsidR="00E82A84" w:rsidRPr="00E82A84" w:rsidRDefault="00E82A84">
      <w:pPr>
        <w:numPr>
          <w:ilvl w:val="0"/>
          <w:numId w:val="41"/>
        </w:numPr>
        <w:jc w:val="center"/>
        <w:rPr>
          <w:rFonts w:ascii="Verdana" w:eastAsia="Times New Roman" w:hAnsi="Verdana"/>
          <w:b/>
          <w:color w:val="auto"/>
          <w:lang w:eastAsia="lt-LT"/>
        </w:rPr>
      </w:pPr>
      <w:r w:rsidRPr="00E82A84">
        <w:rPr>
          <w:rFonts w:ascii="Verdana" w:eastAsia="Times New Roman" w:hAnsi="Verdana"/>
          <w:b/>
          <w:color w:val="auto"/>
          <w:lang w:eastAsia="lt-LT"/>
        </w:rPr>
        <w:t>GARANTIJŲ SUTEIKIMAS DARBAMS</w:t>
      </w:r>
    </w:p>
    <w:p w14:paraId="529ADB23" w14:textId="77777777" w:rsidR="00E82A84" w:rsidRPr="00E82A84" w:rsidRDefault="00E82A84" w:rsidP="00E82A84">
      <w:pPr>
        <w:ind w:firstLine="720"/>
        <w:rPr>
          <w:rFonts w:ascii="Verdana" w:eastAsia="Times New Roman" w:hAnsi="Verdana"/>
          <w:color w:val="auto"/>
          <w:lang w:eastAsia="lt-LT"/>
        </w:rPr>
      </w:pPr>
    </w:p>
    <w:p w14:paraId="19D5A037" w14:textId="77777777" w:rsidR="00E82A84" w:rsidRPr="00E82A84" w:rsidRDefault="00E82A84">
      <w:pPr>
        <w:numPr>
          <w:ilvl w:val="0"/>
          <w:numId w:val="49"/>
        </w:numPr>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Rangovas medžiagoms ir įrangai privalo suteikti gamintojų taikomas garantijas, bet ne mažiau kaip 2 (dvejų) metų, atliktiems įrengimo (sumontavimo) darbams - 5 (penkerių) metų, paslėptiems statinio elementams (konstrukcijų, vamzdynų ir kt.) – 10 (dešimties) metų, esant tyčia paslėptų defektų – 20 (dvidešimties) metų garantinis terminas (Lietuvos Respublikos statybos įstatymo 41 str. 1 d.).</w:t>
      </w:r>
    </w:p>
    <w:p w14:paraId="337010EF" w14:textId="77777777" w:rsidR="00E82A84" w:rsidRPr="00E82A84" w:rsidRDefault="00E82A84">
      <w:pPr>
        <w:numPr>
          <w:ilvl w:val="0"/>
          <w:numId w:val="49"/>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Rangovas per visą garantinį laiką užtikrina, kad atliktų Darbų rezultatas atitinka teisės aktuose ir Sutartyje nustatytus rodiklius ir yra tinkamas naudoti pagal paskirtį.</w:t>
      </w:r>
    </w:p>
    <w:p w14:paraId="6D466814" w14:textId="77777777" w:rsidR="00E82A84" w:rsidRPr="00E82A84" w:rsidRDefault="00E82A84">
      <w:pPr>
        <w:numPr>
          <w:ilvl w:val="0"/>
          <w:numId w:val="49"/>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priimdamas atliktus Darbus, pastebėjęs trūkumus, turi teisę reikalauti iš Rangovo juos pašalinti tiek iš karto juos aptikus, tiek vėliau.</w:t>
      </w:r>
    </w:p>
    <w:p w14:paraId="4113BD81" w14:textId="77777777" w:rsidR="00E82A84" w:rsidRPr="00E82A84" w:rsidRDefault="00E82A84">
      <w:pPr>
        <w:numPr>
          <w:ilvl w:val="0"/>
          <w:numId w:val="49"/>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Užsakovas turi teisę atsisakyti priimti atliktų Darbų rezultatą, jeigu nustatomi trūkumai, dėl kurių jo neįmanoma naudoti pagal paskirtį ir jeigu šių trūkumų Rangovas negali pašalinti.</w:t>
      </w:r>
    </w:p>
    <w:p w14:paraId="2D59C99E" w14:textId="77777777" w:rsidR="00E82A84" w:rsidRPr="00E82A84" w:rsidRDefault="00E82A84">
      <w:pPr>
        <w:numPr>
          <w:ilvl w:val="0"/>
          <w:numId w:val="49"/>
        </w:numPr>
        <w:tabs>
          <w:tab w:val="left" w:pos="480"/>
        </w:tabs>
        <w:ind w:left="0" w:firstLine="720"/>
        <w:jc w:val="both"/>
        <w:rPr>
          <w:rFonts w:ascii="Verdana" w:eastAsia="Times New Roman" w:hAnsi="Verdana"/>
          <w:color w:val="auto"/>
          <w:spacing w:val="-2"/>
          <w:lang w:eastAsia="lt-LT"/>
        </w:rPr>
      </w:pPr>
      <w:r w:rsidRPr="00E82A84">
        <w:rPr>
          <w:rFonts w:ascii="Verdana" w:eastAsia="Times New Roman" w:hAnsi="Verdana"/>
          <w:color w:val="auto"/>
          <w:spacing w:val="-2"/>
          <w:lang w:eastAsia="lt-LT"/>
        </w:rPr>
        <w:t>Rangovas savo jėgomis ir sąskaita defektiniame akte, kurį pasirašo abi Sutarties Šalys, nurodytu terminu (kuris negali būti ilgesnis kaip 15 (penkiolika) kalendorinių dienų) ištaiso Darbų defektus, nustatytus per garantinį laiką.</w:t>
      </w:r>
    </w:p>
    <w:p w14:paraId="68987E60" w14:textId="77777777" w:rsidR="00E82A84" w:rsidRPr="00E82A84" w:rsidRDefault="00E82A84">
      <w:pPr>
        <w:numPr>
          <w:ilvl w:val="0"/>
          <w:numId w:val="49"/>
        </w:numPr>
        <w:tabs>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 xml:space="preserve">Jei </w:t>
      </w:r>
      <w:r w:rsidRPr="00E82A84">
        <w:rPr>
          <w:rFonts w:ascii="Verdana" w:eastAsia="Times New Roman" w:hAnsi="Verdana"/>
          <w:bCs/>
          <w:color w:val="auto"/>
          <w:lang w:eastAsia="lt-LT"/>
        </w:rPr>
        <w:t>Rangovas</w:t>
      </w:r>
      <w:r w:rsidRPr="00E82A84">
        <w:rPr>
          <w:rFonts w:ascii="Verdana" w:eastAsia="Times New Roman" w:hAnsi="Verdana"/>
          <w:color w:val="auto"/>
          <w:lang w:eastAsia="lt-LT"/>
        </w:rPr>
        <w:t xml:space="preserve"> nepradeda ir (ar) neištaiso defektų ar neatitaiso tiesioginės tokio defekto padarytos žalos garantiniu laikotarpiu per </w:t>
      </w:r>
      <w:r w:rsidRPr="00E82A84">
        <w:rPr>
          <w:rFonts w:ascii="Verdana" w:eastAsia="Times New Roman" w:hAnsi="Verdana"/>
          <w:bCs/>
          <w:color w:val="auto"/>
          <w:lang w:eastAsia="lt-LT"/>
        </w:rPr>
        <w:t>Užsakovo</w:t>
      </w:r>
      <w:r w:rsidRPr="00E82A84">
        <w:rPr>
          <w:rFonts w:ascii="Verdana" w:eastAsia="Times New Roman" w:hAnsi="Verdana"/>
          <w:color w:val="auto"/>
          <w:lang w:eastAsia="lt-LT"/>
        </w:rPr>
        <w:t xml:space="preserve"> nurodytą protingą laiką,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pats arba trečiųjų asmenų pagalba gali atlikti tokius Darbus </w:t>
      </w:r>
      <w:r w:rsidRPr="00E82A84">
        <w:rPr>
          <w:rFonts w:ascii="Verdana" w:eastAsia="Times New Roman" w:hAnsi="Verdana"/>
          <w:bCs/>
          <w:color w:val="auto"/>
          <w:lang w:eastAsia="lt-LT"/>
        </w:rPr>
        <w:t>Rangovo</w:t>
      </w:r>
      <w:r w:rsidRPr="00E82A84">
        <w:rPr>
          <w:rFonts w:ascii="Verdana" w:eastAsia="Times New Roman" w:hAnsi="Verdana"/>
          <w:color w:val="auto"/>
          <w:lang w:eastAsia="lt-LT"/>
        </w:rPr>
        <w:t xml:space="preserve"> sąskaita. Rangovas privalo atlyginti visus nuostolius, kuriuos patiria </w:t>
      </w:r>
      <w:r w:rsidRPr="00E82A84">
        <w:rPr>
          <w:rFonts w:ascii="Verdana" w:eastAsia="Times New Roman" w:hAnsi="Verdana"/>
          <w:bCs/>
          <w:color w:val="auto"/>
          <w:lang w:eastAsia="lt-LT"/>
        </w:rPr>
        <w:t>Užsakovas</w:t>
      </w:r>
      <w:r w:rsidRPr="00E82A84">
        <w:rPr>
          <w:rFonts w:ascii="Verdana" w:eastAsia="Times New Roman" w:hAnsi="Verdana"/>
          <w:color w:val="auto"/>
          <w:lang w:eastAsia="lt-LT"/>
        </w:rPr>
        <w:t xml:space="preserve">, ištaisydamas defektą ir atitaisydamas žalą, įskaitant </w:t>
      </w:r>
      <w:r w:rsidRPr="00E82A84">
        <w:rPr>
          <w:rFonts w:ascii="Verdana" w:eastAsia="Times New Roman" w:hAnsi="Verdana"/>
          <w:bCs/>
          <w:color w:val="auto"/>
          <w:lang w:eastAsia="lt-LT"/>
        </w:rPr>
        <w:t xml:space="preserve">Užsakovo </w:t>
      </w:r>
      <w:r w:rsidRPr="00E82A84">
        <w:rPr>
          <w:rFonts w:ascii="Verdana" w:eastAsia="Times New Roman" w:hAnsi="Verdana"/>
          <w:color w:val="auto"/>
          <w:lang w:eastAsia="lt-LT"/>
        </w:rPr>
        <w:t>kaštus ieškant kito rangovo ir pan.</w:t>
      </w:r>
    </w:p>
    <w:p w14:paraId="3D3509C2" w14:textId="77777777" w:rsidR="00E82A84" w:rsidRPr="00E82A84" w:rsidRDefault="00E82A84" w:rsidP="00E82A84">
      <w:pPr>
        <w:jc w:val="both"/>
        <w:rPr>
          <w:rFonts w:ascii="Verdana" w:eastAsia="Times New Roman" w:hAnsi="Verdana"/>
          <w:color w:val="auto"/>
          <w:lang w:eastAsia="lt-LT"/>
        </w:rPr>
      </w:pPr>
    </w:p>
    <w:p w14:paraId="36C42BFF" w14:textId="77777777" w:rsidR="00E82A84" w:rsidRPr="00E82A84" w:rsidRDefault="00E82A84">
      <w:pPr>
        <w:numPr>
          <w:ilvl w:val="0"/>
          <w:numId w:val="41"/>
        </w:numPr>
        <w:ind w:left="0" w:firstLine="720"/>
        <w:jc w:val="center"/>
        <w:rPr>
          <w:rFonts w:ascii="Verdana" w:eastAsia="Times New Roman" w:hAnsi="Verdana"/>
          <w:b/>
          <w:color w:val="auto"/>
          <w:lang w:eastAsia="lt-LT"/>
        </w:rPr>
      </w:pPr>
      <w:r w:rsidRPr="00E82A84">
        <w:rPr>
          <w:rFonts w:ascii="Verdana" w:eastAsia="Times New Roman" w:hAnsi="Verdana"/>
          <w:b/>
          <w:color w:val="auto"/>
          <w:lang w:eastAsia="lt-LT"/>
        </w:rPr>
        <w:t>SUTARTIES NUTRAUKIMAS PRIEŠ TERMINĄ</w:t>
      </w:r>
    </w:p>
    <w:p w14:paraId="1ED8AB48" w14:textId="77777777" w:rsidR="00E82A84" w:rsidRPr="00E82A84" w:rsidRDefault="00E82A84" w:rsidP="00E82A84">
      <w:pPr>
        <w:ind w:firstLine="720"/>
        <w:rPr>
          <w:rFonts w:ascii="Verdana" w:eastAsia="Times New Roman" w:hAnsi="Verdana"/>
          <w:color w:val="auto"/>
          <w:lang w:eastAsia="lt-LT"/>
        </w:rPr>
      </w:pPr>
    </w:p>
    <w:p w14:paraId="792FB43B" w14:textId="77777777" w:rsidR="00E82A84" w:rsidRPr="00E82A84" w:rsidRDefault="00E82A84">
      <w:pPr>
        <w:numPr>
          <w:ilvl w:val="0"/>
          <w:numId w:val="49"/>
        </w:numPr>
        <w:tabs>
          <w:tab w:val="left" w:pos="0"/>
          <w:tab w:val="left" w:pos="480"/>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Sutartis prieš terminą gali būti nutraukta:</w:t>
      </w:r>
    </w:p>
    <w:p w14:paraId="36223BC9" w14:textId="77777777" w:rsidR="00E82A84" w:rsidRPr="00E82A84" w:rsidRDefault="00E82A84">
      <w:pPr>
        <w:numPr>
          <w:ilvl w:val="1"/>
          <w:numId w:val="49"/>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raštišku Šalių susitarimu;</w:t>
      </w:r>
    </w:p>
    <w:p w14:paraId="5A5C6DB4" w14:textId="77777777" w:rsidR="00E82A84" w:rsidRPr="00E82A84" w:rsidRDefault="00E82A84">
      <w:pPr>
        <w:numPr>
          <w:ilvl w:val="1"/>
          <w:numId w:val="49"/>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Rangovas nevykdo ar vykdo netinkamai savo prisiimtus, šioje Sutartyje numatytus, įsipareigojimus ir tai yra esminis Sutarties pažeidimas;</w:t>
      </w:r>
    </w:p>
    <w:p w14:paraId="26E96A82" w14:textId="77777777" w:rsidR="00E82A84" w:rsidRPr="00E82A84" w:rsidRDefault="00E82A84">
      <w:pPr>
        <w:numPr>
          <w:ilvl w:val="1"/>
          <w:numId w:val="49"/>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Rangovo sprendimu, jei Užsakovas vykdo netinkamai savo prisiimtus, šioje Sutartyje numatytus, įsipareigojimus ir tai yra esminis Sutarties pažeidimas;</w:t>
      </w:r>
    </w:p>
    <w:p w14:paraId="63A7C814" w14:textId="77777777" w:rsidR="00E82A84" w:rsidRPr="00E82A84" w:rsidRDefault="00E82A84">
      <w:pPr>
        <w:numPr>
          <w:ilvl w:val="1"/>
          <w:numId w:val="49"/>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turi teisę vienašališkai nutraukti sutartį, jeigu Rangovas bankrutuoja arba nepajėgia vykdyti sutartinių įsipareigojimų ir Užsakovui pareikalavus, nepateikia patikimų įrodymų dėl įmanomo šių įsipareigojimų vykdymo ateityje;</w:t>
      </w:r>
    </w:p>
    <w:p w14:paraId="36B392B7" w14:textId="77777777" w:rsidR="00E82A84" w:rsidRPr="00E82A84" w:rsidRDefault="00E82A84">
      <w:pPr>
        <w:numPr>
          <w:ilvl w:val="1"/>
          <w:numId w:val="49"/>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Užsakovas gali vienašališkai nutraukti Sutartį, jeigu Sutarties keitimo galiojimo laikotarpiu ji buvo pakeista pažeidžiant Lietuvos Respublikos Viešųjų pirkimų įstatymo 89 straipsnio nuostatas;</w:t>
      </w:r>
    </w:p>
    <w:p w14:paraId="22103C17" w14:textId="77777777" w:rsidR="00E82A84" w:rsidRPr="00E82A84" w:rsidRDefault="00E82A84">
      <w:pPr>
        <w:numPr>
          <w:ilvl w:val="1"/>
          <w:numId w:val="49"/>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jei paaiškėja, kad Rangovas turėjo būti pašalintas pagal Lietuvos Respublikos Viešųjų pirkimų įstatymo numatytus pagrindus, Užsakovas vienašališku sprendimu gali nutraukti Sutartį;</w:t>
      </w:r>
    </w:p>
    <w:p w14:paraId="63DE0E61" w14:textId="77777777" w:rsidR="00E82A84" w:rsidRPr="00E82A84" w:rsidRDefault="00E82A84">
      <w:pPr>
        <w:numPr>
          <w:ilvl w:val="1"/>
          <w:numId w:val="49"/>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 xml:space="preserve">vienašališku Užsakovo sprendimu, jeigu paaiškėja, kad su Rangovu neturėjo būti sudaryta Sutartis </w:t>
      </w:r>
      <w:r w:rsidRPr="00E82A84">
        <w:rPr>
          <w:rFonts w:ascii="Verdana" w:eastAsia="Calibri" w:hAnsi="Verdana"/>
          <w:color w:val="auto"/>
          <w:lang w:eastAsia="lt-LT"/>
        </w:rPr>
        <w:t xml:space="preserve">dėl to, kad Europos Sąjungos Teisingumo </w:t>
      </w:r>
      <w:r w:rsidRPr="00E82A84">
        <w:rPr>
          <w:rFonts w:ascii="Verdana" w:eastAsia="Calibri" w:hAnsi="Verdana"/>
          <w:color w:val="auto"/>
          <w:lang w:eastAsia="lt-LT"/>
        </w:rPr>
        <w:lastRenderedPageBreak/>
        <w:t>Teismas procese pagal Sutarties dėl Europos Sąjungos veikimo 258 straipsnį pripažino, kad nebuvo įvykdyti įsipareigojimai pagal Europos Sąjungos steigiamąsias sutartis ir Direktyvą 2014/24/ES;</w:t>
      </w:r>
    </w:p>
    <w:p w14:paraId="58DA78C7" w14:textId="77777777" w:rsidR="00E82A84" w:rsidRPr="00E82A84" w:rsidRDefault="00E82A84">
      <w:pPr>
        <w:numPr>
          <w:ilvl w:val="1"/>
          <w:numId w:val="49"/>
        </w:numPr>
        <w:tabs>
          <w:tab w:val="left" w:pos="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vienašališku Užsakovo sprendimu, jeigu paaiškėja Lietuvos Respublikos viešųjų pirkimų įstatymo 45 straipsnio 2</w:t>
      </w:r>
      <w:r w:rsidRPr="00E82A84">
        <w:rPr>
          <w:rFonts w:ascii="Verdana" w:eastAsia="Times New Roman" w:hAnsi="Verdana"/>
          <w:color w:val="auto"/>
          <w:vertAlign w:val="superscript"/>
          <w:lang w:eastAsia="lt-LT"/>
        </w:rPr>
        <w:t>1</w:t>
      </w:r>
      <w:r w:rsidRPr="00E82A84">
        <w:rPr>
          <w:rFonts w:ascii="Verdana" w:eastAsia="Times New Roman" w:hAnsi="Verdana"/>
          <w:color w:val="auto"/>
          <w:lang w:eastAsia="lt-LT"/>
        </w:rPr>
        <w:t xml:space="preserve"> dalyje nurodytos aplinkybės.</w:t>
      </w:r>
    </w:p>
    <w:p w14:paraId="50584674" w14:textId="77777777" w:rsidR="00E82A84" w:rsidRPr="00E82A84" w:rsidRDefault="00E82A84">
      <w:pPr>
        <w:numPr>
          <w:ilvl w:val="0"/>
          <w:numId w:val="49"/>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Vienašališką sprendimą dėl Sutarties nutraukimo galima priimti tik raštu informavus apie tai kitą Sutarties Šalį ne vėliau kaip prieš 10 (dešimt) kalendorinių dienų.</w:t>
      </w:r>
    </w:p>
    <w:p w14:paraId="6593BA03" w14:textId="77777777" w:rsidR="00E82A84" w:rsidRPr="00E82A84" w:rsidRDefault="00E82A84">
      <w:pPr>
        <w:numPr>
          <w:ilvl w:val="0"/>
          <w:numId w:val="49"/>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Jei Sutartis nutraukiama dėl Rangovo kaltės, nuostoliai ar išlaidos išieškomi išskaičiuojant juos iš Rangovui mokėtinų sumų.</w:t>
      </w:r>
    </w:p>
    <w:p w14:paraId="6F53F82D" w14:textId="77777777" w:rsidR="00E82A84" w:rsidRPr="00E82A84" w:rsidRDefault="00E82A84">
      <w:pPr>
        <w:numPr>
          <w:ilvl w:val="0"/>
          <w:numId w:val="49"/>
        </w:numPr>
        <w:tabs>
          <w:tab w:val="left" w:pos="0"/>
          <w:tab w:val="left" w:pos="480"/>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Sutartis taip pat gali būti nutraukta dėl esminio Sutarties pažeidimo arba priėmus Užsakovo sprendimą, kad Rangovas Sutartyje nustatytą esminę Sutarties sąlygą vykdė su dideliais arba nuolatiniais trūkumais ir dėl to Užsakovas pritaikė Sutartyje nustatytą sankciją.</w:t>
      </w:r>
    </w:p>
    <w:p w14:paraId="0364D68E" w14:textId="77777777" w:rsidR="00E82A84" w:rsidRPr="00E82A84" w:rsidRDefault="00E82A84">
      <w:pPr>
        <w:numPr>
          <w:ilvl w:val="0"/>
          <w:numId w:val="49"/>
        </w:numPr>
        <w:tabs>
          <w:tab w:val="left" w:pos="0"/>
          <w:tab w:val="left" w:pos="480"/>
        </w:tabs>
        <w:ind w:left="0" w:firstLine="720"/>
        <w:jc w:val="both"/>
        <w:rPr>
          <w:rFonts w:ascii="Verdana" w:eastAsia="Times New Roman" w:hAnsi="Verdana"/>
          <w:color w:val="auto"/>
          <w:lang w:eastAsia="lt-LT"/>
        </w:rPr>
      </w:pPr>
      <w:r w:rsidRPr="00E82A84">
        <w:rPr>
          <w:rFonts w:ascii="Verdana" w:eastAsia="Calibri" w:hAnsi="Verdana"/>
          <w:color w:val="auto"/>
          <w:lang w:eastAsia="lt-LT"/>
        </w:rPr>
        <w:t>Sutartis gali būti nutraukta šioje Sutartyje nurodytais atvejais bei kitais Lietuvoje galiojančiais teisės aktų nustatytais atvejais ir tvarka.</w:t>
      </w:r>
    </w:p>
    <w:p w14:paraId="4E87B0F8" w14:textId="77777777" w:rsidR="00E82A84" w:rsidRPr="00E82A84" w:rsidRDefault="00E82A84" w:rsidP="00E82A84">
      <w:pPr>
        <w:tabs>
          <w:tab w:val="left" w:pos="0"/>
          <w:tab w:val="left" w:pos="480"/>
        </w:tabs>
        <w:jc w:val="both"/>
        <w:rPr>
          <w:rFonts w:ascii="Verdana" w:eastAsia="Times New Roman" w:hAnsi="Verdana"/>
          <w:color w:val="auto"/>
          <w:lang w:eastAsia="lt-LT"/>
        </w:rPr>
      </w:pPr>
    </w:p>
    <w:p w14:paraId="0F40FE3F" w14:textId="49FDA059" w:rsidR="00E82A84" w:rsidRPr="00E82A84" w:rsidRDefault="00E82A84">
      <w:pPr>
        <w:numPr>
          <w:ilvl w:val="0"/>
          <w:numId w:val="41"/>
        </w:numPr>
        <w:ind w:left="1077"/>
        <w:jc w:val="center"/>
        <w:rPr>
          <w:rFonts w:ascii="Verdana" w:eastAsia="Times New Roman" w:hAnsi="Verdana"/>
          <w:b/>
          <w:caps/>
          <w:color w:val="auto"/>
          <w:lang w:eastAsia="lt-LT"/>
        </w:rPr>
      </w:pPr>
      <w:r w:rsidRPr="00E82A84">
        <w:rPr>
          <w:rFonts w:ascii="Verdana" w:eastAsia="Times New Roman" w:hAnsi="Verdana"/>
          <w:b/>
          <w:caps/>
          <w:color w:val="auto"/>
          <w:lang w:eastAsia="lt-LT"/>
        </w:rPr>
        <w:t xml:space="preserve">Nenugalimos jėgos aplinkybės </w:t>
      </w:r>
      <w:r w:rsidRPr="00E82A84">
        <w:rPr>
          <w:rFonts w:ascii="Verdana" w:eastAsia="Times New Roman" w:hAnsi="Verdana"/>
          <w:b/>
          <w:color w:val="auto"/>
          <w:lang w:eastAsia="lt-LT"/>
        </w:rPr>
        <w:t>(</w:t>
      </w:r>
      <w:r w:rsidRPr="00E82A84">
        <w:rPr>
          <w:rFonts w:ascii="Verdana" w:eastAsia="Times New Roman" w:hAnsi="Verdana"/>
          <w:b/>
          <w:i/>
          <w:iCs/>
          <w:color w:val="auto"/>
          <w:lang w:eastAsia="lt-LT"/>
        </w:rPr>
        <w:t>force majeure</w:t>
      </w:r>
      <w:r w:rsidRPr="00E82A84">
        <w:rPr>
          <w:rFonts w:ascii="Verdana" w:eastAsia="Times New Roman" w:hAnsi="Verdana"/>
          <w:b/>
          <w:color w:val="auto"/>
          <w:lang w:eastAsia="lt-LT"/>
        </w:rPr>
        <w:t>)</w:t>
      </w:r>
    </w:p>
    <w:p w14:paraId="2499455B" w14:textId="77777777" w:rsidR="00E82A84" w:rsidRPr="00E82A84" w:rsidRDefault="00E82A84" w:rsidP="00E82A84">
      <w:pPr>
        <w:ind w:left="1077"/>
        <w:rPr>
          <w:rFonts w:ascii="Verdana" w:eastAsia="Times New Roman" w:hAnsi="Verdana"/>
          <w:b/>
          <w:caps/>
          <w:color w:val="auto"/>
          <w:lang w:eastAsia="lt-LT"/>
        </w:rPr>
      </w:pPr>
    </w:p>
    <w:p w14:paraId="4B668303" w14:textId="77777777" w:rsidR="00E82A84" w:rsidRPr="00E82A84" w:rsidRDefault="00E82A84">
      <w:pPr>
        <w:numPr>
          <w:ilvl w:val="0"/>
          <w:numId w:val="49"/>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Šalis nėra laikoma atsakinga už bet kokių įsipareigojimų pagal šią Sutartį neįvykdymą ar dalinį neįvykdymą, jeigu Šalis įrodo, kad tai įvyko dėl neįprastų aplinkybių, kurių Šalys negalėjo kontroliuoti ir protingai numatyti, išvengti ar pašalinti jokiomis priemonėmis, pvz.: Vyriausybės sprendimai ir kiti aktai, kurie turėjo poveikį Šalių veiklai, politiniai neramumai, streikai, paskelbti ir nepaskelbti karai, kiti ginkluoti susirėmimai, gaisrai, potvyniai, kitos stichinės nelaimės. Nenugalimos jėgos aplinkybėmis laikomos aplinkybės, nurodytos Lietuvos Respublikos civilinio kodekso 6.212 str. ir Atleidimo nuo atsakomybės esant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aplinkybėms taisyklėse, patvirtintose Lietuvos Respublikos Vyriausybės 1996 m. liepos 15 d. nutarimu Nr. 840. Nustatydamos nenugalimos jėgos aplinkybes Šalys vadovaujasi Lietuvos Respublikos Vyriausybės 1997 m. kovo 13 d. nutarimu Nr. 222 „Dėl nenugalimos jėgos (</w:t>
      </w:r>
      <w:r w:rsidRPr="00E82A84">
        <w:rPr>
          <w:rFonts w:ascii="Verdana" w:eastAsia="Times New Roman" w:hAnsi="Verdana"/>
          <w:i/>
          <w:iCs/>
          <w:color w:val="auto"/>
          <w:lang w:eastAsia="lt-LT"/>
        </w:rPr>
        <w:t>force majeure</w:t>
      </w:r>
      <w:r w:rsidRPr="00E82A84">
        <w:rPr>
          <w:rFonts w:ascii="Verdana" w:eastAsia="Times New Roman" w:hAnsi="Verdana"/>
          <w:color w:val="auto"/>
          <w:lang w:eastAsia="lt-LT"/>
        </w:rPr>
        <w:t>) aplinkybes liudijančių pažymų išdavimo tvarkos patvirtinimo“. Esant nenugalimos jėgos aplinkybėms Sutarties Šalys Lietuvos Respublikos teisės aktuose nustatyta tvarka yra atleidžiamos nuo atsakomybės už Sutartyje numatytų prievolių neįvykdymą, dalinį neįvykdymą arba netinkamą įvykdymą, o įsipareigojimų vykdymo terminas pratęsiamas.</w:t>
      </w:r>
    </w:p>
    <w:p w14:paraId="36BCF8E9" w14:textId="77777777" w:rsidR="00E82A84" w:rsidRPr="00E82A84" w:rsidRDefault="00E82A84">
      <w:pPr>
        <w:numPr>
          <w:ilvl w:val="0"/>
          <w:numId w:val="49"/>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Šalis, prašanti ją atleisti nuo atsakomybės, privalo pranešti kitai Šaliai raštu apie nenugalimos jėgos aplinkybes nedelsdama, bet ne vėliau kaip per 3 (tris) darbo dienas nuo tokių aplinkybių atsiradimo ar paaiškėjimo, pateikdama įrodymus, kad ji ėmėsi visų pagrįstų atsargumo priemonių ir dėjo visas pastangas, kad sumažintų išlaidas ar neigiamas pasekmes, taip pat pranešti galimą įsipareigojimų įvykdymo terminą. Pranešimo taip pat reikalaujama, kai išnyksta įsipareigojimų nevykdymo pagrindas.</w:t>
      </w:r>
    </w:p>
    <w:p w14:paraId="0AA5CEED" w14:textId="77777777" w:rsidR="00E82A84" w:rsidRPr="00E82A84" w:rsidRDefault="00E82A84">
      <w:pPr>
        <w:numPr>
          <w:ilvl w:val="0"/>
          <w:numId w:val="49"/>
        </w:numPr>
        <w:snapToGrid w:val="0"/>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16000A21" w14:textId="77777777" w:rsidR="00E82A84" w:rsidRPr="00E82A84" w:rsidRDefault="00E82A84" w:rsidP="00E82A84">
      <w:pPr>
        <w:tabs>
          <w:tab w:val="left" w:pos="480"/>
        </w:tabs>
        <w:jc w:val="both"/>
        <w:rPr>
          <w:rFonts w:ascii="Verdana" w:eastAsia="Times New Roman" w:hAnsi="Verdana"/>
          <w:color w:val="auto"/>
          <w:lang w:eastAsia="lt-LT"/>
        </w:rPr>
      </w:pPr>
    </w:p>
    <w:p w14:paraId="54EAB552" w14:textId="68B3DC1F" w:rsidR="00E82A84" w:rsidRDefault="00E82A84">
      <w:pPr>
        <w:numPr>
          <w:ilvl w:val="0"/>
          <w:numId w:val="41"/>
        </w:numPr>
        <w:jc w:val="center"/>
        <w:rPr>
          <w:rFonts w:ascii="Verdana" w:eastAsia="Times New Roman" w:hAnsi="Verdana"/>
          <w:b/>
          <w:color w:val="auto"/>
          <w:lang w:eastAsia="lt-LT"/>
        </w:rPr>
      </w:pPr>
      <w:r w:rsidRPr="00E82A84">
        <w:rPr>
          <w:rFonts w:ascii="Verdana" w:eastAsia="Times New Roman" w:hAnsi="Verdana"/>
          <w:b/>
          <w:color w:val="auto"/>
          <w:lang w:eastAsia="lt-LT"/>
        </w:rPr>
        <w:t>KITOS SUTARTIES SĄLYGOS</w:t>
      </w:r>
    </w:p>
    <w:p w14:paraId="3DC37B36" w14:textId="77777777" w:rsidR="00E82A84" w:rsidRPr="00E82A84" w:rsidRDefault="00E82A84" w:rsidP="00E82A84">
      <w:pPr>
        <w:ind w:left="1080"/>
        <w:rPr>
          <w:rFonts w:ascii="Verdana" w:eastAsia="Times New Roman" w:hAnsi="Verdana"/>
          <w:b/>
          <w:color w:val="auto"/>
          <w:lang w:eastAsia="lt-LT"/>
        </w:rPr>
      </w:pPr>
    </w:p>
    <w:p w14:paraId="4B3AEE25" w14:textId="77777777" w:rsidR="00E82A84" w:rsidRPr="00E82A84" w:rsidRDefault="00E82A84">
      <w:pPr>
        <w:numPr>
          <w:ilvl w:val="0"/>
          <w:numId w:val="49"/>
        </w:numPr>
        <w:tabs>
          <w:tab w:val="left" w:pos="142"/>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Vykdydamos šią Sutartį, Šalys vadovaujasi Lietuvos Respublikos įstatymais, kitais normatyviniais aktais, šios Sutarties sąlygomis bei šios Sutarties papildymais ir priedais.</w:t>
      </w:r>
    </w:p>
    <w:p w14:paraId="2ECED5BD" w14:textId="77777777" w:rsidR="00E82A84" w:rsidRPr="00E82A84" w:rsidRDefault="00E82A84">
      <w:pPr>
        <w:numPr>
          <w:ilvl w:val="0"/>
          <w:numId w:val="49"/>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Šioje Sutartyje neaptarti klausimai sprendžiami Lietuvos Respublikos civilinio kodekso nustatyta tvarka.</w:t>
      </w:r>
    </w:p>
    <w:p w14:paraId="4FEA7466" w14:textId="77777777" w:rsidR="00E82A84" w:rsidRPr="00E82A84" w:rsidRDefault="00E82A84">
      <w:pPr>
        <w:numPr>
          <w:ilvl w:val="0"/>
          <w:numId w:val="49"/>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Ginčai tarp Sutarties Šalių sprendžiami derybomis arba Lietuvos Respublikos įstatymų nustatyta tvarka.</w:t>
      </w:r>
    </w:p>
    <w:p w14:paraId="7080447E" w14:textId="77777777" w:rsidR="00E82A84" w:rsidRPr="00E82A84" w:rsidRDefault="00E82A84">
      <w:pPr>
        <w:numPr>
          <w:ilvl w:val="0"/>
          <w:numId w:val="49"/>
        </w:numPr>
        <w:tabs>
          <w:tab w:val="left" w:pos="480"/>
          <w:tab w:val="left" w:pos="1276"/>
        </w:tabs>
        <w:ind w:left="0" w:firstLine="720"/>
        <w:jc w:val="both"/>
        <w:rPr>
          <w:rFonts w:ascii="Verdana" w:eastAsia="Times New Roman" w:hAnsi="Verdana"/>
          <w:color w:val="auto"/>
          <w:lang w:eastAsia="lt-LT"/>
        </w:rPr>
      </w:pPr>
      <w:r w:rsidRPr="00E82A84">
        <w:rPr>
          <w:rFonts w:ascii="Verdana" w:eastAsia="Times New Roman" w:hAnsi="Verdana"/>
          <w:color w:val="auto"/>
          <w:lang w:eastAsia="lt-LT"/>
        </w:rPr>
        <w:t>Sutarties sąlygos gali būti keičiamos vadovaujantis Lietuvos Respublikos viešųjų pirkimų įstatymo 89 straipsnio nuostatomis.</w:t>
      </w:r>
    </w:p>
    <w:p w14:paraId="03D09501" w14:textId="77777777" w:rsidR="00E82A84" w:rsidRPr="00E82A84" w:rsidRDefault="00E82A84">
      <w:pPr>
        <w:numPr>
          <w:ilvl w:val="0"/>
          <w:numId w:val="49"/>
        </w:numPr>
        <w:tabs>
          <w:tab w:val="left" w:pos="480"/>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Neesminės Sutarties sąlygos gali būti keičiamos, pasikeitus aplinkybėms, kai:</w:t>
      </w:r>
    </w:p>
    <w:p w14:paraId="73F10B52" w14:textId="77777777" w:rsidR="00E82A84" w:rsidRPr="00E82A84" w:rsidRDefault="00E82A84">
      <w:pPr>
        <w:numPr>
          <w:ilvl w:val="1"/>
          <w:numId w:val="49"/>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tos aplinkybės atsiranda arba Šaliai tampa žinomos po Sutarties sudarymo;</w:t>
      </w:r>
    </w:p>
    <w:p w14:paraId="014C3F54" w14:textId="77777777" w:rsidR="00E82A84" w:rsidRPr="00E82A84" w:rsidRDefault="00E82A84">
      <w:pPr>
        <w:numPr>
          <w:ilvl w:val="1"/>
          <w:numId w:val="49"/>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atsiradimo Šalis pasiūlymo pateikimo ar Sutarties sudarymo metu negalėjo protingai numatyti;</w:t>
      </w:r>
    </w:p>
    <w:p w14:paraId="65263AC7" w14:textId="77777777" w:rsidR="00E82A84" w:rsidRPr="00E82A84" w:rsidRDefault="00E82A84">
      <w:pPr>
        <w:numPr>
          <w:ilvl w:val="1"/>
          <w:numId w:val="49"/>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tų aplinkybių Šalis negalėjo kontroliuoti;</w:t>
      </w:r>
    </w:p>
    <w:p w14:paraId="06A9C628" w14:textId="77777777" w:rsidR="00E82A84" w:rsidRPr="00E82A84" w:rsidRDefault="00E82A84">
      <w:pPr>
        <w:numPr>
          <w:ilvl w:val="1"/>
          <w:numId w:val="49"/>
        </w:numPr>
        <w:tabs>
          <w:tab w:val="left" w:pos="0"/>
          <w:tab w:val="left" w:pos="709"/>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Šalis nebuvo prisiėmusi tų aplinkybių atsiradimo rizikos.</w:t>
      </w:r>
    </w:p>
    <w:p w14:paraId="3A238DA6"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Techninio pobūdžio Sutarties pakeitimai (pavyzdžiui, Sutarties Šalių rekvizitai, klaidos), kurie visiškai nedaro įtakos Šalių tarpusavio įsipareigojimų turinio pasikeitimui, galimi abipusiu Šalių susitarimu.</w:t>
      </w:r>
    </w:p>
    <w:p w14:paraId="00FDFE16"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gali būti keičiamos išimtinais atvejais, kai dėl vidinio Sutarties Šalies persitvarkymo jos teises ar pareigas perima kitas ūkio subjektas (pavyzdžiui, Rangovas veiklą, su kuria susijęs Sutarties objektas, perduoda savo įsteigtai dukteriniai įmonei, kai jis valdo šią įmonę šimtu procentų ir užtikrina, kad lieka solidariai atsakingas už sutartinių įsipareigojimų įvykdymą).</w:t>
      </w:r>
    </w:p>
    <w:p w14:paraId="2B09513C"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pakeitimas, neturintis įtakos esminėms Sutarties sąlygoms turi būti parengtas raštu, įformintas kaip Sutarties pakeitimas ir sudarytas tomis pačiomis sąlygomis kaip Sutartis. Jei Sutarties pakeitimą inicijuoja Rangovas, jis turi raštu kreiptis į Užsakovą dėl Sutarties keitimo likus ne mažiau kaip 14 (keturiolika) kalendorinių dienų iki numatomo Sutarties pakeitimo įsigaliojimo, išskyrus atvejus, kai Rangovas pateikia pakankamus motyvus, o Užsakovas pritaria aukščiau minėto termino sutrumpinimui. Bet kokiu atveju Rangovas turi pateikti aiškinamąjį raštą dėl planuojamo Sutarties pakeitimo.</w:t>
      </w:r>
    </w:p>
    <w:p w14:paraId="1F7E29F7"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apie rekvizituose nurodytų duomenų pasikeitimus viena kitą informuoti ne vėliau kaip per 3 (tris) darbo dienas nuo tokių pasikeitimų dienos.</w:t>
      </w:r>
    </w:p>
    <w:p w14:paraId="461CAC6E"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Visi pranešimai, prašymai, rašytiniai reikalavimai ar kiti dokumentai pagal šią Sutartį turi būti siunčiami rekvizituose nurodytais adresais. Toks išsiuntimas laikomas tinkamu šiame punkte nurodytų dokumentų įteikimu.</w:t>
      </w:r>
    </w:p>
    <w:p w14:paraId="550FC2ED"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pareiškia, kad jos yra teisėtai veikiantys ūkio subjektai, gali sudaryti šią Sutartį ir tinkamai vykdyti prisiimtus įsipareigojimus.</w:t>
      </w:r>
    </w:p>
    <w:p w14:paraId="58B5E0DA"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Šalys įsipareigoja ir garantuoja, kad asmuo, pasirašantis šią Sutartį jo vardu, yra tinkamai įgaliotas ją pasirašyti.</w:t>
      </w:r>
    </w:p>
    <w:p w14:paraId="547FF478"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4BD2814D"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Ši Sutartis sudaryta lietuvių kalba, elektroninėmis priemonėmis.</w:t>
      </w:r>
    </w:p>
    <w:p w14:paraId="65B73B6A" w14:textId="77777777" w:rsidR="00E82A84" w:rsidRPr="00E82A84" w:rsidRDefault="00E82A84" w:rsidP="00E82A84">
      <w:pPr>
        <w:tabs>
          <w:tab w:val="left" w:pos="720"/>
          <w:tab w:val="left" w:pos="1134"/>
        </w:tabs>
        <w:ind w:firstLine="709"/>
        <w:jc w:val="both"/>
        <w:rPr>
          <w:rFonts w:ascii="Verdana" w:eastAsia="Times New Roman" w:hAnsi="Verdana"/>
          <w:color w:val="auto"/>
          <w:lang w:eastAsia="lt-LT"/>
        </w:rPr>
      </w:pPr>
      <w:r w:rsidRPr="00E82A84">
        <w:rPr>
          <w:rFonts w:ascii="Verdana" w:eastAsia="Times New Roman" w:hAnsi="Verdana"/>
          <w:color w:val="auto"/>
          <w:lang w:eastAsia="lt-LT"/>
        </w:rPr>
        <w:lastRenderedPageBreak/>
        <w:t xml:space="preserve">Užsakovo vadovo sprendimu skiriamas asmuo atsakingas už Sutarties vykdymą – Marijampolės vaikų lopšelio  - darželio viešųjų pirkimų specialistė Renata </w:t>
      </w:r>
      <w:proofErr w:type="spellStart"/>
      <w:r w:rsidRPr="00E82A84">
        <w:rPr>
          <w:rFonts w:ascii="Verdana" w:eastAsia="Times New Roman" w:hAnsi="Verdana"/>
          <w:color w:val="auto"/>
          <w:lang w:eastAsia="lt-LT"/>
        </w:rPr>
        <w:t>Pečkienė</w:t>
      </w:r>
      <w:proofErr w:type="spellEnd"/>
      <w:r w:rsidRPr="00E82A84">
        <w:rPr>
          <w:rFonts w:ascii="Verdana" w:eastAsia="Times New Roman" w:hAnsi="Verdana"/>
          <w:color w:val="auto"/>
          <w:lang w:eastAsia="lt-LT"/>
        </w:rPr>
        <w:t xml:space="preserve">, tel. +370 641 18 708, el. paštas </w:t>
      </w:r>
      <w:hyperlink r:id="rId41" w:history="1">
        <w:r w:rsidRPr="00E82A84">
          <w:rPr>
            <w:rFonts w:ascii="Verdana" w:eastAsia="Times New Roman" w:hAnsi="Verdana"/>
            <w:color w:val="0000FF"/>
            <w:u w:val="single"/>
            <w:lang w:eastAsia="lt-LT"/>
          </w:rPr>
          <w:t>renata.peckiene@marijampolesdarzelis.lt</w:t>
        </w:r>
      </w:hyperlink>
      <w:r w:rsidRPr="00E82A84">
        <w:rPr>
          <w:rFonts w:ascii="Verdana" w:eastAsia="Times New Roman" w:hAnsi="Verdana"/>
          <w:color w:val="auto"/>
          <w:lang w:eastAsia="lt-LT"/>
        </w:rPr>
        <w:t>.</w:t>
      </w:r>
    </w:p>
    <w:p w14:paraId="416F468C" w14:textId="77777777" w:rsidR="00E82A84" w:rsidRPr="00E82A84" w:rsidRDefault="00E82A84" w:rsidP="00E82A84">
      <w:pPr>
        <w:tabs>
          <w:tab w:val="left" w:pos="720"/>
          <w:tab w:val="left" w:pos="1134"/>
        </w:tabs>
        <w:ind w:firstLine="709"/>
        <w:jc w:val="both"/>
        <w:rPr>
          <w:rFonts w:ascii="Verdana" w:eastAsia="Times New Roman" w:hAnsi="Verdana"/>
          <w:color w:val="auto"/>
          <w:lang w:eastAsia="lt-LT"/>
        </w:rPr>
      </w:pPr>
      <w:r w:rsidRPr="00E82A84">
        <w:rPr>
          <w:rFonts w:ascii="Verdana" w:eastAsia="Times New Roman" w:hAnsi="Verdana"/>
          <w:color w:val="auto"/>
          <w:lang w:eastAsia="lt-LT"/>
        </w:rPr>
        <w:t>Sutarties Šalys pareiškia, kad perskaitė Sutartį, suprato jos turinį, padarinius ir ją pasirašė kaip dokumentą, atitinkantį jų valią ir tikslus.</w:t>
      </w:r>
    </w:p>
    <w:p w14:paraId="64F2380F" w14:textId="77777777" w:rsidR="00E82A84" w:rsidRPr="00E82A84" w:rsidRDefault="00E82A84">
      <w:pPr>
        <w:numPr>
          <w:ilvl w:val="0"/>
          <w:numId w:val="49"/>
        </w:numPr>
        <w:tabs>
          <w:tab w:val="left" w:pos="284"/>
          <w:tab w:val="left" w:pos="1276"/>
        </w:tabs>
        <w:ind w:left="0" w:firstLine="709"/>
        <w:jc w:val="both"/>
        <w:rPr>
          <w:rFonts w:ascii="Verdana" w:eastAsia="Times New Roman" w:hAnsi="Verdana"/>
          <w:color w:val="auto"/>
          <w:lang w:eastAsia="lt-LT"/>
        </w:rPr>
      </w:pPr>
      <w:r w:rsidRPr="00E82A84">
        <w:rPr>
          <w:rFonts w:ascii="Verdana" w:eastAsia="Times New Roman" w:hAnsi="Verdana"/>
          <w:color w:val="auto"/>
          <w:lang w:eastAsia="lt-LT"/>
        </w:rPr>
        <w:t>Sutarties priedai:</w:t>
      </w:r>
    </w:p>
    <w:p w14:paraId="3B5D7110" w14:textId="77777777" w:rsidR="00E82A84" w:rsidRPr="00E82A84" w:rsidRDefault="00E82A84">
      <w:pPr>
        <w:numPr>
          <w:ilvl w:val="1"/>
          <w:numId w:val="49"/>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atliktų darbų aktas – 1 priedas;</w:t>
      </w:r>
    </w:p>
    <w:p w14:paraId="0AC755F2" w14:textId="77777777" w:rsidR="00E82A84" w:rsidRPr="00E82A84" w:rsidRDefault="00E82A84">
      <w:pPr>
        <w:numPr>
          <w:ilvl w:val="1"/>
          <w:numId w:val="49"/>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darbų perdavimo – priėmimo aktas – 2 priedas;</w:t>
      </w:r>
    </w:p>
    <w:p w14:paraId="1C38E44E" w14:textId="77777777" w:rsidR="00E82A84" w:rsidRPr="00E82A84" w:rsidRDefault="00E82A84">
      <w:pPr>
        <w:numPr>
          <w:ilvl w:val="1"/>
          <w:numId w:val="49"/>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statybvietės perdavimo – priėmimo aktas – 3 priedas;</w:t>
      </w:r>
    </w:p>
    <w:p w14:paraId="4D9B5170" w14:textId="77777777" w:rsidR="00E82A84" w:rsidRPr="00E82A84" w:rsidRDefault="00E82A84">
      <w:pPr>
        <w:numPr>
          <w:ilvl w:val="1"/>
          <w:numId w:val="49"/>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pažyma apie atliktų darbų vertę – 4 priedas;</w:t>
      </w:r>
    </w:p>
    <w:p w14:paraId="5A900C01" w14:textId="77777777" w:rsidR="00E82A84" w:rsidRPr="00E82A84" w:rsidRDefault="00E82A84">
      <w:pPr>
        <w:numPr>
          <w:ilvl w:val="1"/>
          <w:numId w:val="49"/>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pasiūlymas – 5 priedas;</w:t>
      </w:r>
    </w:p>
    <w:p w14:paraId="632965CB" w14:textId="77777777" w:rsidR="00E82A84" w:rsidRPr="00E82A84" w:rsidRDefault="00E82A84">
      <w:pPr>
        <w:numPr>
          <w:ilvl w:val="1"/>
          <w:numId w:val="49"/>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techninė specifikacija – 6 priedas;</w:t>
      </w:r>
    </w:p>
    <w:p w14:paraId="4632F802" w14:textId="77777777" w:rsidR="00E82A84" w:rsidRPr="00E82A84" w:rsidRDefault="00E82A84">
      <w:pPr>
        <w:numPr>
          <w:ilvl w:val="1"/>
          <w:numId w:val="49"/>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įkainotų veiklų sąrašas – 7 priedas;</w:t>
      </w:r>
    </w:p>
    <w:p w14:paraId="2C6147B5" w14:textId="77777777" w:rsidR="00E82A84" w:rsidRPr="00E82A84" w:rsidRDefault="00E82A84">
      <w:pPr>
        <w:numPr>
          <w:ilvl w:val="1"/>
          <w:numId w:val="49"/>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trišalio susitarimo su subrangovu forma – 8 priedas;</w:t>
      </w:r>
    </w:p>
    <w:p w14:paraId="2B08C292" w14:textId="77777777" w:rsidR="00E82A84" w:rsidRPr="00E82A84" w:rsidRDefault="00E82A84">
      <w:pPr>
        <w:numPr>
          <w:ilvl w:val="1"/>
          <w:numId w:val="49"/>
        </w:numPr>
        <w:tabs>
          <w:tab w:val="left" w:pos="840"/>
          <w:tab w:val="left" w:pos="1276"/>
          <w:tab w:val="left" w:pos="1418"/>
        </w:tabs>
        <w:ind w:left="0" w:firstLine="709"/>
        <w:contextualSpacing/>
        <w:jc w:val="both"/>
        <w:rPr>
          <w:rFonts w:ascii="Verdana" w:eastAsia="Times New Roman" w:hAnsi="Verdana"/>
          <w:color w:val="auto"/>
          <w:lang w:eastAsia="lt-LT"/>
        </w:rPr>
      </w:pPr>
      <w:r w:rsidRPr="00E82A84">
        <w:rPr>
          <w:rFonts w:ascii="Verdana" w:eastAsia="Times New Roman" w:hAnsi="Verdana"/>
          <w:color w:val="auto"/>
          <w:lang w:eastAsia="lt-LT"/>
        </w:rPr>
        <w:t>Rangovo deklaracija dėl atitikties reikšmingos žalos nedarymo horizontaliajam principui – 9 priedas;</w:t>
      </w:r>
    </w:p>
    <w:p w14:paraId="0A1D3063" w14:textId="77777777" w:rsidR="00E82A84" w:rsidRPr="00E82A84" w:rsidRDefault="00E82A84" w:rsidP="00E82A84">
      <w:pPr>
        <w:tabs>
          <w:tab w:val="left" w:pos="840"/>
          <w:tab w:val="left" w:pos="1276"/>
          <w:tab w:val="left" w:pos="1418"/>
        </w:tabs>
        <w:ind w:left="709"/>
        <w:contextualSpacing/>
        <w:jc w:val="both"/>
        <w:rPr>
          <w:rFonts w:ascii="Verdana" w:eastAsia="Times New Roman" w:hAnsi="Verdana"/>
          <w:color w:val="auto"/>
          <w:lang w:eastAsia="lt-LT"/>
        </w:rPr>
      </w:pPr>
    </w:p>
    <w:p w14:paraId="572B5D18" w14:textId="75D0B4CD" w:rsidR="00E82A84" w:rsidRDefault="00E82A84">
      <w:pPr>
        <w:numPr>
          <w:ilvl w:val="0"/>
          <w:numId w:val="41"/>
        </w:numPr>
        <w:jc w:val="center"/>
        <w:rPr>
          <w:rFonts w:ascii="Verdana" w:eastAsia="Times New Roman" w:hAnsi="Verdana"/>
          <w:b/>
          <w:color w:val="auto"/>
          <w:lang w:eastAsia="lt-LT"/>
        </w:rPr>
      </w:pPr>
      <w:r w:rsidRPr="00E82A84">
        <w:rPr>
          <w:rFonts w:ascii="Verdana" w:eastAsia="Times New Roman" w:hAnsi="Verdana"/>
          <w:b/>
          <w:color w:val="auto"/>
          <w:lang w:eastAsia="lt-LT"/>
        </w:rPr>
        <w:t xml:space="preserve">ŠALIŲ REKVIZITAI </w:t>
      </w:r>
    </w:p>
    <w:p w14:paraId="0D448C99" w14:textId="77777777" w:rsidR="00E82A84" w:rsidRPr="00E82A84" w:rsidRDefault="00E82A84" w:rsidP="00E82A84">
      <w:pPr>
        <w:ind w:left="1080"/>
        <w:rPr>
          <w:rFonts w:ascii="Verdana" w:eastAsia="Times New Roman" w:hAnsi="Verdana"/>
          <w:b/>
          <w:color w:val="auto"/>
          <w:lang w:eastAsia="lt-LT"/>
        </w:rPr>
      </w:pPr>
    </w:p>
    <w:tbl>
      <w:tblPr>
        <w:tblStyle w:val="Lentelstinklelis"/>
        <w:tblpPr w:leftFromText="180" w:rightFromText="180" w:vertAnchor="text" w:horzAnchor="margin" w:tblpY="548"/>
        <w:tblW w:w="949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103"/>
        <w:gridCol w:w="284"/>
        <w:gridCol w:w="4110"/>
      </w:tblGrid>
      <w:tr w:rsidR="00E82A84" w:rsidRPr="00E82A84" w14:paraId="3EA12EC6" w14:textId="77777777" w:rsidTr="00E82A84">
        <w:trPr>
          <w:trHeight w:val="3932"/>
        </w:trPr>
        <w:tc>
          <w:tcPr>
            <w:tcW w:w="5103" w:type="dxa"/>
          </w:tcPr>
          <w:p w14:paraId="735E1DFB" w14:textId="77777777" w:rsidR="00E82A84" w:rsidRPr="00E82A84" w:rsidRDefault="00E82A84" w:rsidP="00E82A84">
            <w:pPr>
              <w:suppressAutoHyphens/>
              <w:ind w:left="-105" w:right="-534"/>
              <w:rPr>
                <w:rFonts w:ascii="Verdana" w:hAnsi="Verdana"/>
                <w:color w:val="auto"/>
                <w:lang w:val="lt-LT"/>
              </w:rPr>
            </w:pPr>
            <w:r w:rsidRPr="00E82A84">
              <w:rPr>
                <w:rFonts w:ascii="Verdana" w:hAnsi="Verdana"/>
                <w:color w:val="auto"/>
                <w:lang w:val="lt-LT"/>
              </w:rPr>
              <w:t>Marijampolės vaikų lopšelis – darželis</w:t>
            </w:r>
          </w:p>
          <w:p w14:paraId="7CB120B0" w14:textId="77777777" w:rsidR="00E82A84" w:rsidRPr="00E82A84" w:rsidRDefault="00E82A84" w:rsidP="00E82A84">
            <w:pPr>
              <w:suppressAutoHyphens/>
              <w:ind w:left="-105" w:right="-534"/>
              <w:rPr>
                <w:rFonts w:ascii="Verdana" w:hAnsi="Verdana"/>
                <w:color w:val="auto"/>
                <w:lang w:val="lt-LT"/>
              </w:rPr>
            </w:pPr>
            <w:r w:rsidRPr="00E82A84">
              <w:rPr>
                <w:rFonts w:ascii="Verdana" w:hAnsi="Verdana"/>
                <w:color w:val="auto"/>
                <w:lang w:val="lt-LT"/>
              </w:rPr>
              <w:t>Kauno g. 13B, Marijampolė</w:t>
            </w:r>
          </w:p>
          <w:p w14:paraId="323FFF8B" w14:textId="77777777" w:rsidR="00E82A84" w:rsidRPr="00E82A84" w:rsidRDefault="00E82A84" w:rsidP="00E82A84">
            <w:pPr>
              <w:suppressAutoHyphens/>
              <w:ind w:left="-105" w:right="-534"/>
              <w:rPr>
                <w:rFonts w:ascii="Verdana" w:hAnsi="Verdana"/>
                <w:color w:val="auto"/>
                <w:lang w:val="lt-LT"/>
              </w:rPr>
            </w:pPr>
            <w:r w:rsidRPr="00E82A84">
              <w:rPr>
                <w:rFonts w:ascii="Verdana" w:hAnsi="Verdana"/>
                <w:color w:val="auto"/>
                <w:lang w:val="lt-LT"/>
              </w:rPr>
              <w:t>Įstaigos kodas 306808778</w:t>
            </w:r>
          </w:p>
          <w:p w14:paraId="5C3B37DC" w14:textId="77777777" w:rsidR="00E82A84" w:rsidRPr="00E82A84" w:rsidRDefault="00E82A84" w:rsidP="00E82A84">
            <w:pPr>
              <w:suppressAutoHyphens/>
              <w:ind w:left="-105" w:right="-534"/>
              <w:rPr>
                <w:rFonts w:ascii="Verdana" w:hAnsi="Verdana"/>
                <w:color w:val="auto"/>
                <w:lang w:val="lt-LT"/>
              </w:rPr>
            </w:pPr>
            <w:r w:rsidRPr="00E82A84">
              <w:rPr>
                <w:rFonts w:ascii="Verdana" w:hAnsi="Verdana" w:cs="Arial Unicode MS"/>
                <w:color w:val="auto"/>
                <w:lang w:val="lt-LT"/>
              </w:rPr>
              <w:t>Nėra PVM mokėtoja</w:t>
            </w:r>
          </w:p>
          <w:p w14:paraId="66DACDE2" w14:textId="77777777" w:rsidR="00E82A84" w:rsidRPr="00E82A84" w:rsidRDefault="00E82A84" w:rsidP="00E82A84">
            <w:pPr>
              <w:suppressAutoHyphens/>
              <w:ind w:left="-105" w:right="-678"/>
              <w:rPr>
                <w:rFonts w:ascii="Verdana" w:hAnsi="Verdana"/>
                <w:color w:val="auto"/>
                <w:lang w:val="lt-LT"/>
              </w:rPr>
            </w:pPr>
            <w:r w:rsidRPr="00E82A84">
              <w:rPr>
                <w:rFonts w:ascii="Verdana" w:hAnsi="Verdana"/>
                <w:color w:val="auto"/>
                <w:lang w:val="lt-LT"/>
              </w:rPr>
              <w:t>A.S. LT91 7300 0100 0234 2035</w:t>
            </w:r>
          </w:p>
          <w:p w14:paraId="73194492" w14:textId="6FDB33A7" w:rsidR="00E82A84" w:rsidRPr="00E82A84" w:rsidRDefault="00271E32" w:rsidP="00E82A84">
            <w:pPr>
              <w:suppressAutoHyphens/>
              <w:ind w:left="-105" w:right="-678"/>
              <w:rPr>
                <w:rFonts w:ascii="Verdana" w:hAnsi="Verdana"/>
                <w:color w:val="auto"/>
                <w:lang w:val="lt-LT"/>
              </w:rPr>
            </w:pPr>
            <w:r>
              <w:rPr>
                <w:rFonts w:ascii="Verdana" w:hAnsi="Verdana"/>
                <w:color w:val="auto"/>
                <w:lang w:val="lt-LT"/>
              </w:rPr>
              <w:t>„</w:t>
            </w:r>
            <w:r w:rsidR="00E82A84" w:rsidRPr="00E82A84">
              <w:rPr>
                <w:rFonts w:ascii="Verdana" w:hAnsi="Verdana"/>
                <w:color w:val="auto"/>
                <w:lang w:val="lt-LT"/>
              </w:rPr>
              <w:t>Swedbank</w:t>
            </w:r>
            <w:r>
              <w:rPr>
                <w:rFonts w:ascii="Verdana" w:hAnsi="Verdana"/>
                <w:color w:val="auto"/>
                <w:lang w:val="lt-LT"/>
              </w:rPr>
              <w:t>“,</w:t>
            </w:r>
            <w:r w:rsidRPr="00E82A84">
              <w:rPr>
                <w:rFonts w:ascii="Verdana" w:hAnsi="Verdana"/>
                <w:color w:val="auto"/>
                <w:lang w:val="lt-LT"/>
              </w:rPr>
              <w:t xml:space="preserve"> AB</w:t>
            </w:r>
          </w:p>
          <w:p w14:paraId="2B687D57" w14:textId="77777777" w:rsidR="00E82A84" w:rsidRPr="00E82A84" w:rsidRDefault="00E82A84" w:rsidP="00E82A84">
            <w:pPr>
              <w:suppressAutoHyphens/>
              <w:ind w:left="-105" w:right="-678"/>
              <w:rPr>
                <w:rFonts w:ascii="Verdana" w:hAnsi="Verdana"/>
                <w:color w:val="auto"/>
                <w:lang w:val="lt-LT"/>
              </w:rPr>
            </w:pPr>
            <w:r w:rsidRPr="00E82A84">
              <w:rPr>
                <w:rFonts w:ascii="Verdana" w:hAnsi="Verdana"/>
                <w:color w:val="auto"/>
                <w:lang w:val="lt-LT"/>
              </w:rPr>
              <w:t>Banko kodas 73000</w:t>
            </w:r>
          </w:p>
          <w:p w14:paraId="629D4673" w14:textId="77777777" w:rsidR="00E82A84" w:rsidRPr="00E82A84" w:rsidRDefault="00E82A84" w:rsidP="00E82A84">
            <w:pPr>
              <w:suppressAutoHyphens/>
              <w:ind w:left="-105" w:right="-678"/>
              <w:rPr>
                <w:rFonts w:ascii="Verdana" w:hAnsi="Verdana"/>
                <w:color w:val="auto"/>
                <w:lang w:val="lt-LT"/>
              </w:rPr>
            </w:pPr>
            <w:r w:rsidRPr="00E82A84">
              <w:rPr>
                <w:rFonts w:ascii="Verdana" w:hAnsi="Verdana"/>
                <w:color w:val="auto"/>
                <w:lang w:val="lt-LT"/>
              </w:rPr>
              <w:t>Tel. +370 343 55361</w:t>
            </w:r>
          </w:p>
          <w:p w14:paraId="46A48D6F" w14:textId="77777777" w:rsidR="00E82A84" w:rsidRPr="00E82A84" w:rsidRDefault="00E82A84" w:rsidP="00E82A84">
            <w:pPr>
              <w:suppressAutoHyphens/>
              <w:ind w:left="-105" w:right="-678"/>
              <w:rPr>
                <w:rFonts w:ascii="Verdana" w:hAnsi="Verdana"/>
                <w:color w:val="auto"/>
                <w:lang w:val="lt-LT"/>
              </w:rPr>
            </w:pPr>
            <w:r w:rsidRPr="00E82A84">
              <w:rPr>
                <w:rFonts w:ascii="Verdana" w:hAnsi="Verdana"/>
                <w:color w:val="auto"/>
                <w:lang w:val="lt-LT"/>
              </w:rPr>
              <w:t xml:space="preserve">El. p. </w:t>
            </w:r>
          </w:p>
          <w:p w14:paraId="31D2A521" w14:textId="77777777" w:rsidR="00E82A84" w:rsidRPr="00E82A84" w:rsidRDefault="00E82A84" w:rsidP="00E82A84">
            <w:pPr>
              <w:suppressAutoHyphens/>
              <w:ind w:left="-105" w:right="-678"/>
              <w:rPr>
                <w:rFonts w:ascii="Verdana" w:hAnsi="Verdana"/>
                <w:color w:val="auto"/>
                <w:lang w:val="lt-LT"/>
              </w:rPr>
            </w:pPr>
            <w:hyperlink r:id="rId42" w:history="1">
              <w:r w:rsidRPr="00E82A84">
                <w:rPr>
                  <w:rFonts w:ascii="Verdana" w:hAnsi="Verdana"/>
                  <w:color w:val="0000FF"/>
                  <w:u w:val="single"/>
                  <w:lang w:val="lt-LT"/>
                </w:rPr>
                <w:t xml:space="preserve">administracija@marijampolesdarzelis.lt </w:t>
              </w:r>
            </w:hyperlink>
          </w:p>
          <w:p w14:paraId="7915B99A" w14:textId="77777777" w:rsidR="00E82A84" w:rsidRPr="00E82A84" w:rsidRDefault="00E82A84" w:rsidP="00E82A84">
            <w:pPr>
              <w:suppressAutoHyphens/>
              <w:ind w:left="-105" w:right="-678"/>
              <w:rPr>
                <w:rFonts w:ascii="Verdana" w:hAnsi="Verdana"/>
                <w:color w:val="auto"/>
                <w:lang w:val="lt-LT"/>
              </w:rPr>
            </w:pPr>
          </w:p>
          <w:p w14:paraId="517E483F" w14:textId="77777777" w:rsidR="00E82A84" w:rsidRPr="00E82A84" w:rsidRDefault="00E82A84" w:rsidP="00E82A84">
            <w:pPr>
              <w:suppressAutoHyphens/>
              <w:ind w:left="-105" w:right="-678"/>
              <w:rPr>
                <w:rFonts w:ascii="Verdana" w:hAnsi="Verdana"/>
                <w:color w:val="auto"/>
                <w:lang w:val="lt-LT"/>
              </w:rPr>
            </w:pPr>
            <w:r w:rsidRPr="00E82A84">
              <w:rPr>
                <w:rFonts w:ascii="Verdana" w:hAnsi="Verdana"/>
                <w:color w:val="auto"/>
                <w:lang w:val="lt-LT"/>
              </w:rPr>
              <w:t>Marijampolės vaikų lopšelio – darželio direktorė</w:t>
            </w:r>
          </w:p>
          <w:p w14:paraId="74A68A1A" w14:textId="77777777" w:rsidR="00E82A84" w:rsidRPr="00E82A84" w:rsidRDefault="00E82A84" w:rsidP="00E82A84">
            <w:pPr>
              <w:suppressAutoHyphens/>
              <w:ind w:left="-105" w:right="-678"/>
              <w:rPr>
                <w:rFonts w:ascii="Verdana" w:hAnsi="Verdana"/>
                <w:color w:val="auto"/>
                <w:lang w:val="lt-LT"/>
              </w:rPr>
            </w:pPr>
          </w:p>
          <w:p w14:paraId="340CF2E5" w14:textId="77777777" w:rsidR="00E82A84" w:rsidRPr="00E82A84" w:rsidRDefault="00E82A84" w:rsidP="00E82A84">
            <w:pPr>
              <w:suppressAutoHyphens/>
              <w:ind w:left="-105" w:right="-678"/>
              <w:rPr>
                <w:rFonts w:ascii="Verdana" w:hAnsi="Verdana"/>
                <w:color w:val="auto"/>
                <w:lang w:val="lt-LT"/>
              </w:rPr>
            </w:pPr>
            <w:r w:rsidRPr="00E82A84">
              <w:rPr>
                <w:rFonts w:ascii="Verdana" w:hAnsi="Verdana"/>
                <w:color w:val="auto"/>
                <w:lang w:val="lt-LT"/>
              </w:rPr>
              <w:t xml:space="preserve">Birutė  </w:t>
            </w:r>
            <w:proofErr w:type="spellStart"/>
            <w:r w:rsidRPr="00E82A84">
              <w:rPr>
                <w:rFonts w:ascii="Verdana" w:hAnsi="Verdana"/>
                <w:color w:val="auto"/>
                <w:lang w:val="lt-LT"/>
              </w:rPr>
              <w:t>Dičiūnienė</w:t>
            </w:r>
            <w:proofErr w:type="spellEnd"/>
          </w:p>
        </w:tc>
        <w:tc>
          <w:tcPr>
            <w:tcW w:w="284" w:type="dxa"/>
          </w:tcPr>
          <w:p w14:paraId="6FCF00F2" w14:textId="77777777" w:rsidR="00E82A84" w:rsidRPr="00E82A84" w:rsidRDefault="00E82A84" w:rsidP="00E82A84">
            <w:pPr>
              <w:suppressAutoHyphens/>
              <w:jc w:val="both"/>
              <w:rPr>
                <w:rFonts w:ascii="Verdana" w:hAnsi="Verdana"/>
                <w:color w:val="auto"/>
                <w:lang w:val="lt-LT"/>
              </w:rPr>
            </w:pPr>
          </w:p>
        </w:tc>
        <w:tc>
          <w:tcPr>
            <w:tcW w:w="4110" w:type="dxa"/>
          </w:tcPr>
          <w:p w14:paraId="7364483C"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Rangovo pavadinimas</w:t>
            </w:r>
          </w:p>
          <w:p w14:paraId="69341D9B"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Adresas</w:t>
            </w:r>
          </w:p>
          <w:p w14:paraId="0F60AE3C"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Juridinio asmens kodas</w:t>
            </w:r>
          </w:p>
          <w:p w14:paraId="0B08EEFE"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PVM mokėtojo kodas</w:t>
            </w:r>
          </w:p>
          <w:p w14:paraId="70C54CC7"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Banko sąskaitos Nr.</w:t>
            </w:r>
          </w:p>
          <w:p w14:paraId="5C1F6B92"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Bankas</w:t>
            </w:r>
          </w:p>
          <w:p w14:paraId="3C6EB4DA"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Banko kodas</w:t>
            </w:r>
          </w:p>
          <w:p w14:paraId="7E1CEFD9"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Tel. Nr.</w:t>
            </w:r>
          </w:p>
          <w:p w14:paraId="372A642C"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El. p.</w:t>
            </w:r>
          </w:p>
          <w:p w14:paraId="7051CE10" w14:textId="77777777" w:rsidR="00E82A84" w:rsidRPr="00E82A84" w:rsidRDefault="00E82A84" w:rsidP="00E82A84">
            <w:pPr>
              <w:suppressAutoHyphens/>
              <w:ind w:left="-103"/>
              <w:jc w:val="both"/>
              <w:rPr>
                <w:rFonts w:ascii="Verdana" w:hAnsi="Verdana"/>
                <w:color w:val="auto"/>
                <w:lang w:val="lt-LT"/>
              </w:rPr>
            </w:pPr>
          </w:p>
          <w:p w14:paraId="0D5B331A" w14:textId="77777777" w:rsidR="00E82A84" w:rsidRPr="00E82A84" w:rsidRDefault="00E82A84" w:rsidP="00E82A84">
            <w:pPr>
              <w:suppressAutoHyphens/>
              <w:ind w:left="-103"/>
              <w:jc w:val="both"/>
              <w:rPr>
                <w:rFonts w:ascii="Verdana" w:hAnsi="Verdana"/>
                <w:color w:val="auto"/>
                <w:lang w:val="lt-LT"/>
              </w:rPr>
            </w:pPr>
          </w:p>
          <w:p w14:paraId="7EC42683"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Atstovo pareigos</w:t>
            </w:r>
          </w:p>
          <w:p w14:paraId="46066707" w14:textId="77777777" w:rsidR="00E82A84" w:rsidRPr="00E82A84" w:rsidRDefault="00E82A84" w:rsidP="00E82A84">
            <w:pPr>
              <w:suppressAutoHyphens/>
              <w:ind w:left="-103"/>
              <w:jc w:val="both"/>
              <w:rPr>
                <w:rFonts w:ascii="Verdana" w:hAnsi="Verdana"/>
                <w:color w:val="auto"/>
                <w:lang w:val="lt-LT"/>
              </w:rPr>
            </w:pPr>
          </w:p>
          <w:p w14:paraId="7EAB3FB2" w14:textId="77777777" w:rsidR="00E82A84" w:rsidRPr="00E82A84" w:rsidRDefault="00E82A84" w:rsidP="00E82A84">
            <w:pPr>
              <w:suppressAutoHyphens/>
              <w:ind w:left="-103"/>
              <w:jc w:val="both"/>
              <w:rPr>
                <w:rFonts w:ascii="Verdana" w:hAnsi="Verdana"/>
                <w:color w:val="auto"/>
                <w:lang w:val="lt-LT"/>
              </w:rPr>
            </w:pPr>
          </w:p>
          <w:p w14:paraId="0AB78CCC" w14:textId="77777777" w:rsidR="00E82A84" w:rsidRPr="00E82A84" w:rsidRDefault="00E82A84" w:rsidP="00E82A84">
            <w:pPr>
              <w:suppressAutoHyphens/>
              <w:ind w:left="-103"/>
              <w:jc w:val="both"/>
              <w:rPr>
                <w:rFonts w:ascii="Verdana" w:hAnsi="Verdana"/>
                <w:color w:val="auto"/>
                <w:lang w:val="lt-LT"/>
              </w:rPr>
            </w:pPr>
            <w:r w:rsidRPr="00E82A84">
              <w:rPr>
                <w:rFonts w:ascii="Verdana" w:hAnsi="Verdana"/>
                <w:color w:val="auto"/>
                <w:lang w:val="lt-LT"/>
              </w:rPr>
              <w:t>Atstovo vardas, pavardė</w:t>
            </w:r>
          </w:p>
        </w:tc>
      </w:tr>
    </w:tbl>
    <w:p w14:paraId="473176EB" w14:textId="488C3267" w:rsidR="00E82A84" w:rsidRPr="00E82A84" w:rsidRDefault="00E82A84" w:rsidP="00E82A84">
      <w:pPr>
        <w:tabs>
          <w:tab w:val="left" w:pos="6237"/>
        </w:tabs>
        <w:jc w:val="both"/>
        <w:rPr>
          <w:rFonts w:ascii="Verdana" w:eastAsia="Times New Roman" w:hAnsi="Verdana"/>
          <w:b/>
          <w:bCs/>
          <w:color w:val="auto"/>
          <w:lang w:eastAsia="lt-LT"/>
        </w:rPr>
      </w:pPr>
      <w:r w:rsidRPr="00E82A84">
        <w:rPr>
          <w:rFonts w:ascii="Verdana" w:eastAsia="Times New Roman" w:hAnsi="Verdana"/>
          <w:b/>
          <w:bCs/>
          <w:color w:val="auto"/>
          <w:lang w:eastAsia="lt-LT"/>
        </w:rPr>
        <w:t xml:space="preserve"> Užsakovas</w:t>
      </w:r>
      <w:r w:rsidRPr="00E82A84">
        <w:rPr>
          <w:rFonts w:ascii="Verdana" w:eastAsia="Times New Roman" w:hAnsi="Verdana"/>
          <w:b/>
          <w:bCs/>
          <w:color w:val="auto"/>
          <w:lang w:eastAsia="lt-LT"/>
        </w:rPr>
        <w:tab/>
        <w:t>Rangovas</w:t>
      </w:r>
    </w:p>
    <w:p w14:paraId="13DC5472" w14:textId="77777777" w:rsidR="00E82A84" w:rsidRPr="00E82A84" w:rsidRDefault="00E82A84" w:rsidP="00E82A84">
      <w:pPr>
        <w:rPr>
          <w:rFonts w:ascii="Verdana" w:eastAsia="Times New Roman" w:hAnsi="Verdana"/>
          <w:color w:val="auto"/>
          <w:lang w:eastAsia="lt-LT"/>
        </w:rPr>
      </w:pPr>
    </w:p>
    <w:p w14:paraId="03E65DFB" w14:textId="77777777" w:rsidR="0064778F" w:rsidRPr="00E82A84" w:rsidRDefault="0064778F" w:rsidP="0064778F">
      <w:pPr>
        <w:rPr>
          <w:rFonts w:ascii="Verdana" w:hAnsi="Verdana"/>
        </w:rPr>
      </w:pPr>
    </w:p>
    <w:p w14:paraId="7762BF05" w14:textId="77777777" w:rsidR="00414CED" w:rsidRPr="00E82A84" w:rsidRDefault="00414CED" w:rsidP="0064778F">
      <w:pPr>
        <w:rPr>
          <w:rFonts w:ascii="Verdana" w:hAnsi="Verdana"/>
        </w:rPr>
      </w:pPr>
    </w:p>
    <w:p w14:paraId="19F57828" w14:textId="77777777" w:rsidR="00414CED" w:rsidRPr="00E82A84" w:rsidRDefault="00414CED" w:rsidP="0064778F">
      <w:pPr>
        <w:rPr>
          <w:rFonts w:ascii="Verdana" w:hAnsi="Verdana"/>
        </w:rPr>
      </w:pPr>
    </w:p>
    <w:p w14:paraId="5E9EF1F8" w14:textId="77777777" w:rsidR="00414CED" w:rsidRPr="00E82A84" w:rsidRDefault="00414CED" w:rsidP="0064778F">
      <w:pPr>
        <w:rPr>
          <w:rFonts w:ascii="Verdana" w:hAnsi="Verdana"/>
        </w:rPr>
      </w:pPr>
    </w:p>
    <w:p w14:paraId="5CF8964D" w14:textId="77777777" w:rsidR="00414CED" w:rsidRPr="00E82A84" w:rsidRDefault="00414CED" w:rsidP="0064778F">
      <w:pPr>
        <w:rPr>
          <w:rFonts w:ascii="Verdana" w:hAnsi="Verdana"/>
        </w:rPr>
      </w:pPr>
    </w:p>
    <w:p w14:paraId="04ED147A" w14:textId="77777777" w:rsidR="00414CED" w:rsidRPr="00E82A84" w:rsidRDefault="00414CED" w:rsidP="0064778F">
      <w:pPr>
        <w:rPr>
          <w:rFonts w:ascii="Verdana" w:hAnsi="Verdana"/>
        </w:rPr>
      </w:pPr>
    </w:p>
    <w:p w14:paraId="7DC61DB5" w14:textId="77777777" w:rsidR="00414CED" w:rsidRPr="00E82A84" w:rsidRDefault="00414CED" w:rsidP="0064778F">
      <w:pPr>
        <w:rPr>
          <w:rFonts w:ascii="Verdana" w:hAnsi="Verdana"/>
        </w:rPr>
      </w:pPr>
    </w:p>
    <w:p w14:paraId="132C7E00" w14:textId="77777777" w:rsidR="00414CED" w:rsidRPr="00E82A84" w:rsidRDefault="00414CED" w:rsidP="0064778F">
      <w:pPr>
        <w:rPr>
          <w:rFonts w:ascii="Verdana" w:hAnsi="Verdana"/>
        </w:rPr>
      </w:pPr>
    </w:p>
    <w:p w14:paraId="4D82805B" w14:textId="52B7BFD0" w:rsidR="004D3CF0" w:rsidRPr="00E82A84" w:rsidRDefault="004D3CF0" w:rsidP="00CE6B23">
      <w:pPr>
        <w:autoSpaceDN w:val="0"/>
        <w:ind w:left="5184"/>
        <w:contextualSpacing/>
        <w:jc w:val="right"/>
        <w:rPr>
          <w:rFonts w:ascii="Verdana" w:eastAsia="Times New Roman" w:hAnsi="Verdana"/>
          <w:b/>
        </w:rPr>
      </w:pPr>
      <w:r w:rsidRPr="00E82A84">
        <w:rPr>
          <w:rFonts w:ascii="Verdana" w:eastAsia="Times New Roman" w:hAnsi="Verdana"/>
          <w:b/>
        </w:rPr>
        <w:t>Statybos rangos sutarties</w:t>
      </w:r>
    </w:p>
    <w:p w14:paraId="2283084A" w14:textId="1557FB4A" w:rsidR="004D3CF0" w:rsidRPr="00E82A84" w:rsidRDefault="007121E2" w:rsidP="00CE6B23">
      <w:pPr>
        <w:autoSpaceDN w:val="0"/>
        <w:jc w:val="right"/>
        <w:rPr>
          <w:rFonts w:ascii="Verdana" w:eastAsia="Times New Roman" w:hAnsi="Verdana"/>
          <w:b/>
        </w:rPr>
      </w:pPr>
      <w:r w:rsidRPr="00E82A84">
        <w:rPr>
          <w:rFonts w:ascii="Verdana" w:eastAsia="Times New Roman" w:hAnsi="Verdana"/>
          <w:b/>
        </w:rPr>
        <w:t>1</w:t>
      </w:r>
      <w:r w:rsidR="004D3CF0" w:rsidRPr="00E82A84">
        <w:rPr>
          <w:rFonts w:ascii="Verdana" w:eastAsia="Times New Roman" w:hAnsi="Verdana"/>
          <w:b/>
        </w:rPr>
        <w:t xml:space="preserve"> priedas</w:t>
      </w:r>
    </w:p>
    <w:p w14:paraId="17E1C192" w14:textId="77777777" w:rsidR="004D3CF0" w:rsidRPr="00E82A84" w:rsidRDefault="004D3CF0" w:rsidP="00CE6B23">
      <w:pPr>
        <w:tabs>
          <w:tab w:val="left" w:pos="7365"/>
        </w:tabs>
        <w:autoSpaceDN w:val="0"/>
        <w:ind w:left="2592"/>
        <w:jc w:val="center"/>
        <w:rPr>
          <w:rFonts w:ascii="Verdana" w:eastAsia="Times New Roman" w:hAnsi="Verdana"/>
          <w:b/>
        </w:rPr>
      </w:pPr>
    </w:p>
    <w:p w14:paraId="4ACBCAD7" w14:textId="77777777" w:rsidR="004D3CF0" w:rsidRPr="00E82A84" w:rsidRDefault="004D3CF0" w:rsidP="00CE6B23">
      <w:pPr>
        <w:autoSpaceDE w:val="0"/>
        <w:autoSpaceDN w:val="0"/>
        <w:adjustRightInd w:val="0"/>
        <w:ind w:hanging="142"/>
        <w:jc w:val="both"/>
        <w:rPr>
          <w:rFonts w:ascii="Verdana" w:eastAsia="Times New Roman" w:hAnsi="Verdana"/>
        </w:rPr>
      </w:pPr>
    </w:p>
    <w:p w14:paraId="3AB978DC" w14:textId="77777777" w:rsidR="00A26BDE" w:rsidRPr="00E82A84" w:rsidRDefault="00A26BDE" w:rsidP="00CE6B23">
      <w:pPr>
        <w:jc w:val="center"/>
        <w:rPr>
          <w:rFonts w:ascii="Verdana" w:hAnsi="Verdana"/>
          <w:b/>
        </w:rPr>
      </w:pPr>
      <w:r w:rsidRPr="00E82A84">
        <w:rPr>
          <w:rFonts w:ascii="Verdana" w:hAnsi="Verdana"/>
          <w:b/>
        </w:rPr>
        <w:lastRenderedPageBreak/>
        <w:t>ATLIKTŲ DARBŲ AKTAS Nr. ________</w:t>
      </w:r>
    </w:p>
    <w:p w14:paraId="785E694F" w14:textId="77777777" w:rsidR="00A26BDE" w:rsidRPr="00E82A84" w:rsidRDefault="00A26BDE" w:rsidP="00CE6B23">
      <w:pPr>
        <w:rPr>
          <w:rFonts w:ascii="Verdana" w:hAnsi="Verdana"/>
          <w:b/>
        </w:rPr>
      </w:pPr>
    </w:p>
    <w:p w14:paraId="2163832B" w14:textId="77777777" w:rsidR="0064778F" w:rsidRPr="00E82A84" w:rsidRDefault="00A26BDE" w:rsidP="0064778F">
      <w:pPr>
        <w:pStyle w:val="Body2"/>
        <w:spacing w:after="0"/>
        <w:ind w:left="-105" w:right="-534"/>
        <w:jc w:val="left"/>
        <w:rPr>
          <w:rFonts w:ascii="Verdana" w:hAnsi="Verdana" w:cs="Times New Roman"/>
          <w:color w:val="auto"/>
          <w:sz w:val="24"/>
          <w:szCs w:val="24"/>
          <w:lang w:val="lt-LT"/>
        </w:rPr>
      </w:pPr>
      <w:r w:rsidRPr="00E82A84">
        <w:rPr>
          <w:rFonts w:ascii="Verdana" w:hAnsi="Verdana"/>
          <w:b/>
          <w:sz w:val="24"/>
          <w:szCs w:val="24"/>
          <w:lang w:val="lt-LT"/>
        </w:rPr>
        <w:t>Užsakovas:</w:t>
      </w:r>
      <w:r w:rsidRPr="00E82A84">
        <w:rPr>
          <w:rFonts w:ascii="Verdana" w:hAnsi="Verdana"/>
          <w:sz w:val="24"/>
          <w:szCs w:val="24"/>
          <w:lang w:val="lt-LT"/>
        </w:rPr>
        <w:t xml:space="preserve"> </w:t>
      </w:r>
      <w:r w:rsidR="0064778F" w:rsidRPr="00E82A84">
        <w:rPr>
          <w:rFonts w:ascii="Verdana" w:hAnsi="Verdana" w:cs="Times New Roman"/>
          <w:color w:val="auto"/>
          <w:sz w:val="24"/>
          <w:szCs w:val="24"/>
          <w:lang w:val="lt-LT"/>
        </w:rPr>
        <w:t>Marijampolės vaikų lopšelis – darželis</w:t>
      </w:r>
    </w:p>
    <w:p w14:paraId="0FCB934F" w14:textId="01ABC265" w:rsidR="005819E3" w:rsidRPr="00E82A84" w:rsidRDefault="005819E3" w:rsidP="00CE6B23">
      <w:pPr>
        <w:pStyle w:val="Body2"/>
        <w:spacing w:after="0"/>
        <w:ind w:right="-678"/>
        <w:jc w:val="left"/>
        <w:rPr>
          <w:rFonts w:ascii="Verdana" w:hAnsi="Verdana" w:cs="Times New Roman"/>
          <w:color w:val="auto"/>
          <w:sz w:val="24"/>
          <w:szCs w:val="24"/>
          <w:lang w:val="lt-LT"/>
        </w:rPr>
      </w:pPr>
    </w:p>
    <w:p w14:paraId="2DE112A3" w14:textId="77777777" w:rsidR="00A26BDE" w:rsidRPr="00E82A84" w:rsidRDefault="00A26BDE" w:rsidP="00CE6B23">
      <w:pPr>
        <w:rPr>
          <w:rFonts w:ascii="Verdana" w:hAnsi="Verdana"/>
        </w:rPr>
      </w:pPr>
    </w:p>
    <w:p w14:paraId="2E94C332" w14:textId="77777777" w:rsidR="00A26BDE" w:rsidRPr="00E82A84" w:rsidRDefault="00A26BDE" w:rsidP="00CE6B23">
      <w:pPr>
        <w:rPr>
          <w:rFonts w:ascii="Verdana" w:hAnsi="Verdana"/>
          <w:b/>
        </w:rPr>
      </w:pPr>
      <w:r w:rsidRPr="00E82A84">
        <w:rPr>
          <w:rFonts w:ascii="Verdana" w:hAnsi="Verdana"/>
          <w:b/>
        </w:rPr>
        <w:t xml:space="preserve">Rangovas: </w:t>
      </w:r>
    </w:p>
    <w:p w14:paraId="1C110FB0" w14:textId="77777777" w:rsidR="00A26BDE" w:rsidRPr="00E82A84" w:rsidRDefault="00A26BDE" w:rsidP="00CE6B23">
      <w:pPr>
        <w:jc w:val="both"/>
        <w:rPr>
          <w:rFonts w:ascii="Verdana" w:hAnsi="Verdana"/>
          <w:b/>
        </w:rPr>
      </w:pPr>
    </w:p>
    <w:p w14:paraId="55938118" w14:textId="77777777" w:rsidR="00A26BDE" w:rsidRPr="00E82A84" w:rsidRDefault="00A26BDE" w:rsidP="00CE6B23">
      <w:pPr>
        <w:jc w:val="both"/>
        <w:rPr>
          <w:rFonts w:ascii="Verdana" w:hAnsi="Verdana"/>
          <w:b/>
        </w:rPr>
      </w:pPr>
      <w:r w:rsidRPr="00E82A84">
        <w:rPr>
          <w:rFonts w:ascii="Verdana" w:hAnsi="Verdana"/>
          <w:b/>
        </w:rPr>
        <w:t>Projekto Nr.:</w:t>
      </w:r>
    </w:p>
    <w:p w14:paraId="16CC4B5D" w14:textId="77777777" w:rsidR="00A26BDE" w:rsidRPr="00E82A84" w:rsidRDefault="00A26BDE" w:rsidP="00CE6B23">
      <w:pPr>
        <w:jc w:val="both"/>
        <w:rPr>
          <w:rFonts w:ascii="Verdana" w:hAnsi="Verdana"/>
          <w:b/>
        </w:rPr>
      </w:pPr>
    </w:p>
    <w:p w14:paraId="3673F9DD" w14:textId="77777777" w:rsidR="00A26BDE" w:rsidRPr="00E82A84" w:rsidRDefault="00A26BDE" w:rsidP="00CE6B23">
      <w:pPr>
        <w:jc w:val="both"/>
        <w:rPr>
          <w:rFonts w:ascii="Verdana" w:hAnsi="Verdana"/>
          <w:b/>
        </w:rPr>
      </w:pPr>
      <w:r w:rsidRPr="00E82A84">
        <w:rPr>
          <w:rFonts w:ascii="Verdana" w:hAnsi="Verdana"/>
          <w:b/>
        </w:rPr>
        <w:t>Rangos sutarties Nr.:</w:t>
      </w:r>
    </w:p>
    <w:p w14:paraId="1A456D47" w14:textId="77777777" w:rsidR="00A26BDE" w:rsidRPr="00E82A84" w:rsidRDefault="00A26BDE" w:rsidP="00CE6B23">
      <w:pPr>
        <w:rPr>
          <w:rFonts w:ascii="Verdana" w:hAnsi="Verdana"/>
          <w:b/>
        </w:rPr>
      </w:pPr>
    </w:p>
    <w:p w14:paraId="747DF609" w14:textId="77777777" w:rsidR="00A26BDE" w:rsidRPr="00E82A84" w:rsidRDefault="00A26BDE" w:rsidP="00CE6B23">
      <w:pPr>
        <w:jc w:val="both"/>
        <w:rPr>
          <w:rFonts w:ascii="Verdana" w:hAnsi="Verdana"/>
        </w:rPr>
      </w:pPr>
      <w:r w:rsidRPr="00E82A84">
        <w:rPr>
          <w:rFonts w:ascii="Verdana" w:hAnsi="Verdana"/>
          <w:b/>
        </w:rPr>
        <w:t>Objektas</w:t>
      </w:r>
      <w:r w:rsidRPr="00E82A84">
        <w:rPr>
          <w:rFonts w:ascii="Verdana" w:hAnsi="Verdana"/>
        </w:rPr>
        <w:t>:</w:t>
      </w:r>
    </w:p>
    <w:p w14:paraId="1F54AEC8" w14:textId="77777777" w:rsidR="00A26BDE" w:rsidRPr="00E82A84" w:rsidRDefault="00A26BDE" w:rsidP="00CE6B23">
      <w:pPr>
        <w:jc w:val="both"/>
        <w:rPr>
          <w:rFonts w:ascii="Verdana" w:hAnsi="Verdana"/>
        </w:rPr>
      </w:pPr>
    </w:p>
    <w:p w14:paraId="0EC1FDB5" w14:textId="77777777" w:rsidR="00A26BDE" w:rsidRPr="00E82A84" w:rsidRDefault="00A26BDE" w:rsidP="00CE6B23">
      <w:pPr>
        <w:jc w:val="both"/>
        <w:rPr>
          <w:rFonts w:ascii="Verdana" w:hAnsi="Verdana"/>
        </w:rPr>
      </w:pPr>
    </w:p>
    <w:p w14:paraId="432ED46E" w14:textId="77777777" w:rsidR="00A26BDE" w:rsidRPr="00E82A84" w:rsidRDefault="00A26BDE" w:rsidP="00CE6B23">
      <w:pPr>
        <w:jc w:val="both"/>
        <w:rPr>
          <w:rFonts w:ascii="Verdana" w:hAnsi="Verdana"/>
        </w:rPr>
      </w:pPr>
      <w:r w:rsidRPr="00E82A84">
        <w:rPr>
          <w:rFonts w:ascii="Verdana" w:hAnsi="Verdana"/>
        </w:rPr>
        <w:t xml:space="preserve">Sudaryta už </w:t>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r>
      <w:r w:rsidRPr="00E82A84">
        <w:rPr>
          <w:rFonts w:ascii="Verdana" w:hAnsi="Verdana"/>
        </w:rPr>
        <w:softHyphen/>
        <w:t>20_____ m. ______________mėn.</w:t>
      </w:r>
    </w:p>
    <w:p w14:paraId="76986B55" w14:textId="77777777" w:rsidR="00A26BDE" w:rsidRPr="00E82A84" w:rsidRDefault="00A26BDE" w:rsidP="00CE6B23">
      <w:pPr>
        <w:jc w:val="both"/>
        <w:rPr>
          <w:rFonts w:ascii="Verdana" w:hAnsi="Verdana"/>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639"/>
        <w:gridCol w:w="1439"/>
        <w:gridCol w:w="1374"/>
        <w:gridCol w:w="1741"/>
        <w:gridCol w:w="1741"/>
      </w:tblGrid>
      <w:tr w:rsidR="00A26BDE" w:rsidRPr="00E82A84" w14:paraId="0EA857D1" w14:textId="77777777" w:rsidTr="00C03534">
        <w:tc>
          <w:tcPr>
            <w:tcW w:w="556" w:type="dxa"/>
          </w:tcPr>
          <w:p w14:paraId="505A80E2" w14:textId="77777777" w:rsidR="00A26BDE" w:rsidRPr="00E82A84" w:rsidRDefault="00A26BDE" w:rsidP="00CE6B23">
            <w:pPr>
              <w:jc w:val="both"/>
              <w:rPr>
                <w:rFonts w:ascii="Verdana" w:hAnsi="Verdana"/>
              </w:rPr>
            </w:pPr>
          </w:p>
          <w:p w14:paraId="3B0F323F" w14:textId="77777777" w:rsidR="00A26BDE" w:rsidRPr="00E82A84" w:rsidRDefault="00A26BDE" w:rsidP="00CE6B23">
            <w:pPr>
              <w:jc w:val="both"/>
              <w:rPr>
                <w:rFonts w:ascii="Verdana" w:hAnsi="Verdana"/>
              </w:rPr>
            </w:pPr>
          </w:p>
          <w:p w14:paraId="5107740D" w14:textId="77777777" w:rsidR="00A26BDE" w:rsidRPr="00E82A84" w:rsidRDefault="00A26BDE" w:rsidP="00CE6B23">
            <w:pPr>
              <w:jc w:val="both"/>
              <w:rPr>
                <w:rFonts w:ascii="Verdana" w:hAnsi="Verdana"/>
              </w:rPr>
            </w:pPr>
            <w:r w:rsidRPr="00E82A84">
              <w:rPr>
                <w:rFonts w:ascii="Verdana" w:hAnsi="Verdana"/>
              </w:rPr>
              <w:t>Eil.</w:t>
            </w:r>
          </w:p>
          <w:p w14:paraId="25FBF668" w14:textId="77777777" w:rsidR="00A26BDE" w:rsidRPr="00E82A84" w:rsidRDefault="00A26BDE" w:rsidP="00CE6B23">
            <w:pPr>
              <w:jc w:val="both"/>
              <w:rPr>
                <w:rFonts w:ascii="Verdana" w:hAnsi="Verdana"/>
              </w:rPr>
            </w:pPr>
            <w:r w:rsidRPr="00E82A84">
              <w:rPr>
                <w:rFonts w:ascii="Verdana" w:hAnsi="Verdana"/>
              </w:rPr>
              <w:t>Nr.</w:t>
            </w:r>
          </w:p>
        </w:tc>
        <w:tc>
          <w:tcPr>
            <w:tcW w:w="3044" w:type="dxa"/>
          </w:tcPr>
          <w:p w14:paraId="4E28CBE5" w14:textId="77777777" w:rsidR="00A26BDE" w:rsidRPr="00E82A84" w:rsidRDefault="00A26BDE" w:rsidP="00CE6B23">
            <w:pPr>
              <w:jc w:val="both"/>
              <w:rPr>
                <w:rFonts w:ascii="Verdana" w:hAnsi="Verdana"/>
              </w:rPr>
            </w:pPr>
          </w:p>
          <w:p w14:paraId="0E230169" w14:textId="77777777" w:rsidR="00A26BDE" w:rsidRPr="00E82A84" w:rsidRDefault="00A26BDE" w:rsidP="00CE6B23">
            <w:pPr>
              <w:jc w:val="both"/>
              <w:rPr>
                <w:rFonts w:ascii="Verdana" w:hAnsi="Verdana"/>
              </w:rPr>
            </w:pPr>
          </w:p>
          <w:p w14:paraId="6FF9DE3A" w14:textId="77777777" w:rsidR="00A26BDE" w:rsidRPr="00E82A84" w:rsidRDefault="00A26BDE" w:rsidP="00CE6B23">
            <w:pPr>
              <w:jc w:val="both"/>
              <w:rPr>
                <w:rFonts w:ascii="Verdana" w:hAnsi="Verdana"/>
              </w:rPr>
            </w:pPr>
            <w:r w:rsidRPr="00E82A84">
              <w:rPr>
                <w:rFonts w:ascii="Verdana" w:hAnsi="Verdana"/>
              </w:rPr>
              <w:t>Darbų grupių (etapų)</w:t>
            </w:r>
          </w:p>
          <w:p w14:paraId="5FCF430A" w14:textId="77777777" w:rsidR="00A26BDE" w:rsidRPr="00E82A84" w:rsidRDefault="00A26BDE" w:rsidP="00CE6B23">
            <w:pPr>
              <w:jc w:val="both"/>
              <w:rPr>
                <w:rFonts w:ascii="Verdana" w:hAnsi="Verdana"/>
              </w:rPr>
            </w:pPr>
            <w:r w:rsidRPr="00E82A84">
              <w:rPr>
                <w:rFonts w:ascii="Verdana" w:hAnsi="Verdana"/>
              </w:rPr>
              <w:t xml:space="preserve">     pavadinimas</w:t>
            </w:r>
          </w:p>
        </w:tc>
        <w:tc>
          <w:tcPr>
            <w:tcW w:w="1620" w:type="dxa"/>
          </w:tcPr>
          <w:p w14:paraId="2D4BCD19" w14:textId="77777777" w:rsidR="00A26BDE" w:rsidRPr="00E82A84" w:rsidRDefault="00A26BDE" w:rsidP="00CE6B23">
            <w:pPr>
              <w:jc w:val="both"/>
              <w:rPr>
                <w:rFonts w:ascii="Verdana" w:hAnsi="Verdana"/>
              </w:rPr>
            </w:pPr>
          </w:p>
          <w:p w14:paraId="5007F23A" w14:textId="77777777" w:rsidR="00A26BDE" w:rsidRPr="00E82A84" w:rsidRDefault="00A26BDE" w:rsidP="00CE6B23">
            <w:pPr>
              <w:jc w:val="both"/>
              <w:rPr>
                <w:rFonts w:ascii="Verdana" w:hAnsi="Verdana"/>
              </w:rPr>
            </w:pPr>
          </w:p>
          <w:p w14:paraId="5BE4731C" w14:textId="77777777" w:rsidR="00A26BDE" w:rsidRPr="00E82A84" w:rsidRDefault="00A26BDE" w:rsidP="00CE6B23">
            <w:pPr>
              <w:jc w:val="both"/>
              <w:rPr>
                <w:rFonts w:ascii="Verdana" w:hAnsi="Verdana"/>
              </w:rPr>
            </w:pPr>
            <w:r w:rsidRPr="00E82A84">
              <w:rPr>
                <w:rFonts w:ascii="Verdana" w:hAnsi="Verdana"/>
              </w:rPr>
              <w:t>Kaina pagal Sutartį (EUR)</w:t>
            </w:r>
          </w:p>
          <w:p w14:paraId="6620E36B" w14:textId="77777777" w:rsidR="00A26BDE" w:rsidRPr="00E82A84" w:rsidRDefault="00A26BDE" w:rsidP="00CE6B23">
            <w:pPr>
              <w:jc w:val="both"/>
              <w:rPr>
                <w:rFonts w:ascii="Verdana" w:hAnsi="Verdana"/>
              </w:rPr>
            </w:pPr>
            <w:r w:rsidRPr="00E82A84">
              <w:rPr>
                <w:rFonts w:ascii="Verdana" w:hAnsi="Verdana"/>
              </w:rPr>
              <w:t>be PVM</w:t>
            </w:r>
          </w:p>
        </w:tc>
        <w:tc>
          <w:tcPr>
            <w:tcW w:w="1440" w:type="dxa"/>
          </w:tcPr>
          <w:p w14:paraId="16C16F71" w14:textId="77777777" w:rsidR="00A26BDE" w:rsidRPr="00E82A84" w:rsidRDefault="00A26BDE" w:rsidP="00CE6B23">
            <w:pPr>
              <w:jc w:val="both"/>
              <w:rPr>
                <w:rFonts w:ascii="Verdana" w:hAnsi="Verdana"/>
              </w:rPr>
            </w:pPr>
            <w:r w:rsidRPr="00E82A84">
              <w:rPr>
                <w:rFonts w:ascii="Verdana" w:hAnsi="Verdana"/>
              </w:rPr>
              <w:t>Atliktų Darbų</w:t>
            </w:r>
          </w:p>
          <w:p w14:paraId="15DD074A" w14:textId="77777777" w:rsidR="00A26BDE" w:rsidRPr="00E82A84" w:rsidRDefault="00A26BDE" w:rsidP="00CE6B23">
            <w:pPr>
              <w:jc w:val="both"/>
              <w:rPr>
                <w:rFonts w:ascii="Verdana" w:hAnsi="Verdana"/>
              </w:rPr>
            </w:pPr>
            <w:r w:rsidRPr="00E82A84">
              <w:rPr>
                <w:rFonts w:ascii="Verdana" w:hAnsi="Verdana"/>
              </w:rPr>
              <w:t>grupės (etapo) dalis (%) nuo Darbų pradžios</w:t>
            </w:r>
          </w:p>
        </w:tc>
        <w:tc>
          <w:tcPr>
            <w:tcW w:w="1444" w:type="dxa"/>
          </w:tcPr>
          <w:p w14:paraId="5B6D4F10" w14:textId="77777777" w:rsidR="00A26BDE" w:rsidRPr="00E82A84" w:rsidRDefault="00A26BDE" w:rsidP="00CE6B23">
            <w:pPr>
              <w:jc w:val="both"/>
              <w:rPr>
                <w:rFonts w:ascii="Verdana" w:hAnsi="Verdana"/>
              </w:rPr>
            </w:pPr>
            <w:r w:rsidRPr="00E82A84">
              <w:rPr>
                <w:rFonts w:ascii="Verdana" w:hAnsi="Verdana"/>
              </w:rPr>
              <w:t>Atliktų Darbų</w:t>
            </w:r>
          </w:p>
          <w:p w14:paraId="0B7F06F6" w14:textId="77777777" w:rsidR="00A26BDE" w:rsidRPr="00E82A84" w:rsidRDefault="00A26BDE" w:rsidP="00CE6B23">
            <w:pPr>
              <w:jc w:val="both"/>
              <w:rPr>
                <w:rFonts w:ascii="Verdana" w:hAnsi="Verdana"/>
                <w:b/>
              </w:rPr>
            </w:pPr>
            <w:r w:rsidRPr="00E82A84">
              <w:rPr>
                <w:rFonts w:ascii="Verdana" w:hAnsi="Verdana"/>
              </w:rPr>
              <w:t>grupės (etapo) dalis (%) per atsiskaitomą laikotarpį</w:t>
            </w:r>
          </w:p>
        </w:tc>
        <w:tc>
          <w:tcPr>
            <w:tcW w:w="1643" w:type="dxa"/>
          </w:tcPr>
          <w:p w14:paraId="233ABF4B" w14:textId="77777777" w:rsidR="00A26BDE" w:rsidRPr="00E82A84" w:rsidRDefault="00A26BDE" w:rsidP="00CE6B23">
            <w:pPr>
              <w:jc w:val="both"/>
              <w:rPr>
                <w:rFonts w:ascii="Verdana" w:hAnsi="Verdana"/>
              </w:rPr>
            </w:pPr>
            <w:r w:rsidRPr="00E82A84">
              <w:rPr>
                <w:rFonts w:ascii="Verdana" w:hAnsi="Verdana"/>
              </w:rPr>
              <w:t>Atliktų Darbų</w:t>
            </w:r>
          </w:p>
          <w:p w14:paraId="1FC9755E" w14:textId="77777777" w:rsidR="00A26BDE" w:rsidRPr="00E82A84" w:rsidRDefault="00A26BDE" w:rsidP="00CE6B23">
            <w:pPr>
              <w:jc w:val="both"/>
              <w:rPr>
                <w:rFonts w:ascii="Verdana" w:hAnsi="Verdana"/>
                <w:b/>
              </w:rPr>
            </w:pPr>
            <w:r w:rsidRPr="00E82A84">
              <w:rPr>
                <w:rFonts w:ascii="Verdana" w:hAnsi="Verdana"/>
              </w:rPr>
              <w:t>grupės (etapo)  per atsiskaitomą laikotarpį suma (EUR) be PVM</w:t>
            </w:r>
          </w:p>
        </w:tc>
      </w:tr>
      <w:tr w:rsidR="00A26BDE" w:rsidRPr="00E82A84" w14:paraId="0E2D74BD" w14:textId="77777777" w:rsidTr="00C03534">
        <w:tc>
          <w:tcPr>
            <w:tcW w:w="556" w:type="dxa"/>
          </w:tcPr>
          <w:p w14:paraId="6B3D9708" w14:textId="77777777" w:rsidR="00A26BDE" w:rsidRPr="00E82A84" w:rsidRDefault="00A26BDE" w:rsidP="00CE6B23">
            <w:pPr>
              <w:jc w:val="both"/>
              <w:rPr>
                <w:rFonts w:ascii="Verdana" w:hAnsi="Verdana"/>
              </w:rPr>
            </w:pPr>
          </w:p>
        </w:tc>
        <w:tc>
          <w:tcPr>
            <w:tcW w:w="3044" w:type="dxa"/>
          </w:tcPr>
          <w:p w14:paraId="34D81142" w14:textId="77777777" w:rsidR="00A26BDE" w:rsidRPr="00E82A84" w:rsidRDefault="00A26BDE" w:rsidP="00CE6B23">
            <w:pPr>
              <w:jc w:val="both"/>
              <w:rPr>
                <w:rFonts w:ascii="Verdana" w:hAnsi="Verdana"/>
              </w:rPr>
            </w:pPr>
          </w:p>
        </w:tc>
        <w:tc>
          <w:tcPr>
            <w:tcW w:w="1620" w:type="dxa"/>
          </w:tcPr>
          <w:p w14:paraId="601AD47C" w14:textId="77777777" w:rsidR="00A26BDE" w:rsidRPr="00E82A84" w:rsidRDefault="00A26BDE" w:rsidP="00CE6B23">
            <w:pPr>
              <w:jc w:val="both"/>
              <w:rPr>
                <w:rFonts w:ascii="Verdana" w:hAnsi="Verdana"/>
              </w:rPr>
            </w:pPr>
          </w:p>
        </w:tc>
        <w:tc>
          <w:tcPr>
            <w:tcW w:w="1440" w:type="dxa"/>
          </w:tcPr>
          <w:p w14:paraId="00568C24" w14:textId="77777777" w:rsidR="00A26BDE" w:rsidRPr="00E82A84" w:rsidRDefault="00A26BDE" w:rsidP="00CE6B23">
            <w:pPr>
              <w:jc w:val="both"/>
              <w:rPr>
                <w:rFonts w:ascii="Verdana" w:hAnsi="Verdana"/>
              </w:rPr>
            </w:pPr>
          </w:p>
        </w:tc>
        <w:tc>
          <w:tcPr>
            <w:tcW w:w="1444" w:type="dxa"/>
          </w:tcPr>
          <w:p w14:paraId="134AF48F" w14:textId="77777777" w:rsidR="00A26BDE" w:rsidRPr="00E82A84" w:rsidRDefault="00A26BDE" w:rsidP="00CE6B23">
            <w:pPr>
              <w:jc w:val="both"/>
              <w:rPr>
                <w:rFonts w:ascii="Verdana" w:hAnsi="Verdana"/>
              </w:rPr>
            </w:pPr>
          </w:p>
        </w:tc>
        <w:tc>
          <w:tcPr>
            <w:tcW w:w="1643" w:type="dxa"/>
          </w:tcPr>
          <w:p w14:paraId="3D94BD42" w14:textId="77777777" w:rsidR="00A26BDE" w:rsidRPr="00E82A84" w:rsidRDefault="00A26BDE" w:rsidP="00CE6B23">
            <w:pPr>
              <w:jc w:val="both"/>
              <w:rPr>
                <w:rFonts w:ascii="Verdana" w:hAnsi="Verdana"/>
              </w:rPr>
            </w:pPr>
          </w:p>
        </w:tc>
      </w:tr>
      <w:tr w:rsidR="00A26BDE" w:rsidRPr="00E82A84" w14:paraId="042B73FA" w14:textId="77777777" w:rsidTr="00C03534">
        <w:tc>
          <w:tcPr>
            <w:tcW w:w="556" w:type="dxa"/>
          </w:tcPr>
          <w:p w14:paraId="00E42199" w14:textId="77777777" w:rsidR="00A26BDE" w:rsidRPr="00E82A84" w:rsidRDefault="00A26BDE" w:rsidP="00CE6B23">
            <w:pPr>
              <w:jc w:val="both"/>
              <w:rPr>
                <w:rFonts w:ascii="Verdana" w:hAnsi="Verdana"/>
              </w:rPr>
            </w:pPr>
          </w:p>
        </w:tc>
        <w:tc>
          <w:tcPr>
            <w:tcW w:w="3044" w:type="dxa"/>
          </w:tcPr>
          <w:p w14:paraId="4AE9A121" w14:textId="77777777" w:rsidR="00A26BDE" w:rsidRPr="00E82A84" w:rsidRDefault="00A26BDE" w:rsidP="00CE6B23">
            <w:pPr>
              <w:jc w:val="both"/>
              <w:rPr>
                <w:rFonts w:ascii="Verdana" w:hAnsi="Verdana"/>
              </w:rPr>
            </w:pPr>
          </w:p>
        </w:tc>
        <w:tc>
          <w:tcPr>
            <w:tcW w:w="1620" w:type="dxa"/>
          </w:tcPr>
          <w:p w14:paraId="7FD751D1" w14:textId="77777777" w:rsidR="00A26BDE" w:rsidRPr="00E82A84" w:rsidRDefault="00A26BDE" w:rsidP="00CE6B23">
            <w:pPr>
              <w:jc w:val="both"/>
              <w:rPr>
                <w:rFonts w:ascii="Verdana" w:hAnsi="Verdana"/>
              </w:rPr>
            </w:pPr>
          </w:p>
        </w:tc>
        <w:tc>
          <w:tcPr>
            <w:tcW w:w="1440" w:type="dxa"/>
          </w:tcPr>
          <w:p w14:paraId="026ABAA3" w14:textId="77777777" w:rsidR="00A26BDE" w:rsidRPr="00E82A84" w:rsidRDefault="00A26BDE" w:rsidP="00CE6B23">
            <w:pPr>
              <w:jc w:val="both"/>
              <w:rPr>
                <w:rFonts w:ascii="Verdana" w:hAnsi="Verdana"/>
              </w:rPr>
            </w:pPr>
          </w:p>
        </w:tc>
        <w:tc>
          <w:tcPr>
            <w:tcW w:w="1444" w:type="dxa"/>
          </w:tcPr>
          <w:p w14:paraId="5386AE7E" w14:textId="77777777" w:rsidR="00A26BDE" w:rsidRPr="00E82A84" w:rsidRDefault="00A26BDE" w:rsidP="00CE6B23">
            <w:pPr>
              <w:jc w:val="both"/>
              <w:rPr>
                <w:rFonts w:ascii="Verdana" w:hAnsi="Verdana"/>
              </w:rPr>
            </w:pPr>
          </w:p>
        </w:tc>
        <w:tc>
          <w:tcPr>
            <w:tcW w:w="1643" w:type="dxa"/>
          </w:tcPr>
          <w:p w14:paraId="70E10937" w14:textId="77777777" w:rsidR="00A26BDE" w:rsidRPr="00E82A84" w:rsidRDefault="00A26BDE" w:rsidP="00CE6B23">
            <w:pPr>
              <w:jc w:val="both"/>
              <w:rPr>
                <w:rFonts w:ascii="Verdana" w:hAnsi="Verdana"/>
              </w:rPr>
            </w:pPr>
          </w:p>
        </w:tc>
      </w:tr>
      <w:tr w:rsidR="00A26BDE" w:rsidRPr="00E82A84" w14:paraId="380F51DF" w14:textId="77777777" w:rsidTr="00C03534">
        <w:tc>
          <w:tcPr>
            <w:tcW w:w="556" w:type="dxa"/>
          </w:tcPr>
          <w:p w14:paraId="120CEE01" w14:textId="77777777" w:rsidR="00A26BDE" w:rsidRPr="00E82A84" w:rsidRDefault="00A26BDE" w:rsidP="00CE6B23">
            <w:pPr>
              <w:jc w:val="both"/>
              <w:rPr>
                <w:rFonts w:ascii="Verdana" w:hAnsi="Verdana"/>
              </w:rPr>
            </w:pPr>
          </w:p>
        </w:tc>
        <w:tc>
          <w:tcPr>
            <w:tcW w:w="3044" w:type="dxa"/>
          </w:tcPr>
          <w:p w14:paraId="151347F9" w14:textId="77777777" w:rsidR="00A26BDE" w:rsidRPr="00E82A84" w:rsidRDefault="00A26BDE" w:rsidP="00CE6B23">
            <w:pPr>
              <w:jc w:val="both"/>
              <w:rPr>
                <w:rFonts w:ascii="Verdana" w:hAnsi="Verdana"/>
              </w:rPr>
            </w:pPr>
          </w:p>
        </w:tc>
        <w:tc>
          <w:tcPr>
            <w:tcW w:w="1620" w:type="dxa"/>
          </w:tcPr>
          <w:p w14:paraId="1FBCEA5C" w14:textId="77777777" w:rsidR="00A26BDE" w:rsidRPr="00E82A84" w:rsidRDefault="00A26BDE" w:rsidP="00CE6B23">
            <w:pPr>
              <w:jc w:val="both"/>
              <w:rPr>
                <w:rFonts w:ascii="Verdana" w:hAnsi="Verdana"/>
              </w:rPr>
            </w:pPr>
          </w:p>
        </w:tc>
        <w:tc>
          <w:tcPr>
            <w:tcW w:w="1440" w:type="dxa"/>
          </w:tcPr>
          <w:p w14:paraId="2D77892A" w14:textId="77777777" w:rsidR="00A26BDE" w:rsidRPr="00E82A84" w:rsidRDefault="00A26BDE" w:rsidP="00CE6B23">
            <w:pPr>
              <w:jc w:val="both"/>
              <w:rPr>
                <w:rFonts w:ascii="Verdana" w:hAnsi="Verdana"/>
              </w:rPr>
            </w:pPr>
          </w:p>
        </w:tc>
        <w:tc>
          <w:tcPr>
            <w:tcW w:w="1444" w:type="dxa"/>
          </w:tcPr>
          <w:p w14:paraId="5DD5DD82" w14:textId="77777777" w:rsidR="00A26BDE" w:rsidRPr="00E82A84" w:rsidRDefault="00A26BDE" w:rsidP="00CE6B23">
            <w:pPr>
              <w:jc w:val="both"/>
              <w:rPr>
                <w:rFonts w:ascii="Verdana" w:hAnsi="Verdana"/>
              </w:rPr>
            </w:pPr>
          </w:p>
        </w:tc>
        <w:tc>
          <w:tcPr>
            <w:tcW w:w="1643" w:type="dxa"/>
          </w:tcPr>
          <w:p w14:paraId="709FA87A" w14:textId="77777777" w:rsidR="00A26BDE" w:rsidRPr="00E82A84" w:rsidRDefault="00A26BDE" w:rsidP="00CE6B23">
            <w:pPr>
              <w:jc w:val="both"/>
              <w:rPr>
                <w:rFonts w:ascii="Verdana" w:hAnsi="Verdana"/>
              </w:rPr>
            </w:pPr>
          </w:p>
        </w:tc>
      </w:tr>
      <w:tr w:rsidR="00A26BDE" w:rsidRPr="00E82A84" w14:paraId="283CEB0A" w14:textId="77777777" w:rsidTr="00C03534">
        <w:tc>
          <w:tcPr>
            <w:tcW w:w="556" w:type="dxa"/>
          </w:tcPr>
          <w:p w14:paraId="3EC4B419" w14:textId="77777777" w:rsidR="00A26BDE" w:rsidRPr="00E82A84" w:rsidRDefault="00A26BDE" w:rsidP="00CE6B23">
            <w:pPr>
              <w:jc w:val="both"/>
              <w:rPr>
                <w:rFonts w:ascii="Verdana" w:hAnsi="Verdana"/>
              </w:rPr>
            </w:pPr>
          </w:p>
        </w:tc>
        <w:tc>
          <w:tcPr>
            <w:tcW w:w="3044" w:type="dxa"/>
          </w:tcPr>
          <w:p w14:paraId="1B3E05FD" w14:textId="77777777" w:rsidR="00A26BDE" w:rsidRPr="00E82A84" w:rsidRDefault="00A26BDE" w:rsidP="00CE6B23">
            <w:pPr>
              <w:jc w:val="both"/>
              <w:rPr>
                <w:rFonts w:ascii="Verdana" w:hAnsi="Verdana"/>
              </w:rPr>
            </w:pPr>
          </w:p>
        </w:tc>
        <w:tc>
          <w:tcPr>
            <w:tcW w:w="1620" w:type="dxa"/>
          </w:tcPr>
          <w:p w14:paraId="35788BC2" w14:textId="77777777" w:rsidR="00A26BDE" w:rsidRPr="00E82A84" w:rsidRDefault="00A26BDE" w:rsidP="00CE6B23">
            <w:pPr>
              <w:jc w:val="both"/>
              <w:rPr>
                <w:rFonts w:ascii="Verdana" w:hAnsi="Verdana"/>
              </w:rPr>
            </w:pPr>
          </w:p>
        </w:tc>
        <w:tc>
          <w:tcPr>
            <w:tcW w:w="1440" w:type="dxa"/>
          </w:tcPr>
          <w:p w14:paraId="6C966AF0" w14:textId="77777777" w:rsidR="00A26BDE" w:rsidRPr="00E82A84" w:rsidRDefault="00A26BDE" w:rsidP="00CE6B23">
            <w:pPr>
              <w:jc w:val="both"/>
              <w:rPr>
                <w:rFonts w:ascii="Verdana" w:hAnsi="Verdana"/>
              </w:rPr>
            </w:pPr>
          </w:p>
        </w:tc>
        <w:tc>
          <w:tcPr>
            <w:tcW w:w="1444" w:type="dxa"/>
          </w:tcPr>
          <w:p w14:paraId="619174BE" w14:textId="77777777" w:rsidR="00A26BDE" w:rsidRPr="00E82A84" w:rsidRDefault="00A26BDE" w:rsidP="00CE6B23">
            <w:pPr>
              <w:jc w:val="both"/>
              <w:rPr>
                <w:rFonts w:ascii="Verdana" w:hAnsi="Verdana"/>
              </w:rPr>
            </w:pPr>
          </w:p>
        </w:tc>
        <w:tc>
          <w:tcPr>
            <w:tcW w:w="1643" w:type="dxa"/>
          </w:tcPr>
          <w:p w14:paraId="24388B18" w14:textId="77777777" w:rsidR="00A26BDE" w:rsidRPr="00E82A84" w:rsidRDefault="00A26BDE" w:rsidP="00CE6B23">
            <w:pPr>
              <w:jc w:val="both"/>
              <w:rPr>
                <w:rFonts w:ascii="Verdana" w:hAnsi="Verdana"/>
              </w:rPr>
            </w:pPr>
          </w:p>
        </w:tc>
      </w:tr>
      <w:tr w:rsidR="00A26BDE" w:rsidRPr="00E82A84" w14:paraId="24F3AB08" w14:textId="77777777" w:rsidTr="00C03534">
        <w:trPr>
          <w:trHeight w:val="376"/>
        </w:trPr>
        <w:tc>
          <w:tcPr>
            <w:tcW w:w="556" w:type="dxa"/>
          </w:tcPr>
          <w:p w14:paraId="4411B7DF" w14:textId="77777777" w:rsidR="00A26BDE" w:rsidRPr="00E82A84" w:rsidRDefault="00A26BDE" w:rsidP="00CE6B23">
            <w:pPr>
              <w:jc w:val="both"/>
              <w:rPr>
                <w:rFonts w:ascii="Verdana" w:hAnsi="Verdana"/>
              </w:rPr>
            </w:pPr>
          </w:p>
        </w:tc>
        <w:tc>
          <w:tcPr>
            <w:tcW w:w="3044" w:type="dxa"/>
          </w:tcPr>
          <w:p w14:paraId="76C7CCA9" w14:textId="77777777" w:rsidR="00A26BDE" w:rsidRPr="00E82A84" w:rsidRDefault="00A26BDE" w:rsidP="00CE6B23">
            <w:pPr>
              <w:jc w:val="both"/>
              <w:rPr>
                <w:rFonts w:ascii="Verdana" w:hAnsi="Verdana"/>
              </w:rPr>
            </w:pPr>
          </w:p>
        </w:tc>
        <w:tc>
          <w:tcPr>
            <w:tcW w:w="1620" w:type="dxa"/>
          </w:tcPr>
          <w:p w14:paraId="6A0369C0" w14:textId="77777777" w:rsidR="00A26BDE" w:rsidRPr="00E82A84" w:rsidRDefault="00A26BDE" w:rsidP="00CE6B23">
            <w:pPr>
              <w:jc w:val="both"/>
              <w:rPr>
                <w:rFonts w:ascii="Verdana" w:hAnsi="Verdana"/>
              </w:rPr>
            </w:pPr>
          </w:p>
        </w:tc>
        <w:tc>
          <w:tcPr>
            <w:tcW w:w="1440" w:type="dxa"/>
          </w:tcPr>
          <w:p w14:paraId="1FFCDC6B" w14:textId="77777777" w:rsidR="00A26BDE" w:rsidRPr="00E82A84" w:rsidRDefault="00A26BDE" w:rsidP="00CE6B23">
            <w:pPr>
              <w:jc w:val="both"/>
              <w:rPr>
                <w:rFonts w:ascii="Verdana" w:hAnsi="Verdana"/>
              </w:rPr>
            </w:pPr>
          </w:p>
        </w:tc>
        <w:tc>
          <w:tcPr>
            <w:tcW w:w="1444" w:type="dxa"/>
          </w:tcPr>
          <w:p w14:paraId="42A0BD67" w14:textId="77777777" w:rsidR="00A26BDE" w:rsidRPr="00E82A84" w:rsidRDefault="00A26BDE" w:rsidP="00CE6B23">
            <w:pPr>
              <w:jc w:val="both"/>
              <w:rPr>
                <w:rFonts w:ascii="Verdana" w:hAnsi="Verdana"/>
              </w:rPr>
            </w:pPr>
          </w:p>
        </w:tc>
        <w:tc>
          <w:tcPr>
            <w:tcW w:w="1643" w:type="dxa"/>
          </w:tcPr>
          <w:p w14:paraId="2B8EEBAA" w14:textId="77777777" w:rsidR="00A26BDE" w:rsidRPr="00E82A84" w:rsidRDefault="00A26BDE" w:rsidP="00CE6B23">
            <w:pPr>
              <w:jc w:val="both"/>
              <w:rPr>
                <w:rFonts w:ascii="Verdana" w:hAnsi="Verdana"/>
              </w:rPr>
            </w:pPr>
          </w:p>
        </w:tc>
      </w:tr>
      <w:tr w:rsidR="00A26BDE" w:rsidRPr="00E82A84" w14:paraId="49A821ED" w14:textId="77777777" w:rsidTr="00C03534">
        <w:tc>
          <w:tcPr>
            <w:tcW w:w="556" w:type="dxa"/>
          </w:tcPr>
          <w:p w14:paraId="32F51651" w14:textId="77777777" w:rsidR="00A26BDE" w:rsidRPr="00E82A84" w:rsidRDefault="00A26BDE" w:rsidP="00CE6B23">
            <w:pPr>
              <w:jc w:val="both"/>
              <w:rPr>
                <w:rFonts w:ascii="Verdana" w:hAnsi="Verdana"/>
              </w:rPr>
            </w:pPr>
          </w:p>
        </w:tc>
        <w:tc>
          <w:tcPr>
            <w:tcW w:w="3044" w:type="dxa"/>
          </w:tcPr>
          <w:p w14:paraId="7F65F50B" w14:textId="77777777" w:rsidR="00A26BDE" w:rsidRPr="00E82A84" w:rsidRDefault="00A26BDE" w:rsidP="00CE6B23">
            <w:pPr>
              <w:jc w:val="both"/>
              <w:rPr>
                <w:rFonts w:ascii="Verdana" w:hAnsi="Verdana"/>
              </w:rPr>
            </w:pPr>
          </w:p>
        </w:tc>
        <w:tc>
          <w:tcPr>
            <w:tcW w:w="1620" w:type="dxa"/>
          </w:tcPr>
          <w:p w14:paraId="05769C1D" w14:textId="77777777" w:rsidR="00A26BDE" w:rsidRPr="00E82A84" w:rsidRDefault="00A26BDE" w:rsidP="00CE6B23">
            <w:pPr>
              <w:jc w:val="both"/>
              <w:rPr>
                <w:rFonts w:ascii="Verdana" w:hAnsi="Verdana"/>
              </w:rPr>
            </w:pPr>
          </w:p>
        </w:tc>
        <w:tc>
          <w:tcPr>
            <w:tcW w:w="1440" w:type="dxa"/>
          </w:tcPr>
          <w:p w14:paraId="324FB46A" w14:textId="77777777" w:rsidR="00A26BDE" w:rsidRPr="00E82A84" w:rsidRDefault="00A26BDE" w:rsidP="00CE6B23">
            <w:pPr>
              <w:jc w:val="both"/>
              <w:rPr>
                <w:rFonts w:ascii="Verdana" w:hAnsi="Verdana"/>
              </w:rPr>
            </w:pPr>
          </w:p>
        </w:tc>
        <w:tc>
          <w:tcPr>
            <w:tcW w:w="1444" w:type="dxa"/>
          </w:tcPr>
          <w:p w14:paraId="36C922F8" w14:textId="77777777" w:rsidR="00A26BDE" w:rsidRPr="00E82A84" w:rsidRDefault="00A26BDE" w:rsidP="00CE6B23">
            <w:pPr>
              <w:jc w:val="both"/>
              <w:rPr>
                <w:rFonts w:ascii="Verdana" w:hAnsi="Verdana"/>
              </w:rPr>
            </w:pPr>
          </w:p>
        </w:tc>
        <w:tc>
          <w:tcPr>
            <w:tcW w:w="1643" w:type="dxa"/>
          </w:tcPr>
          <w:p w14:paraId="5D4F637A" w14:textId="77777777" w:rsidR="00A26BDE" w:rsidRPr="00E82A84" w:rsidRDefault="00A26BDE" w:rsidP="00CE6B23">
            <w:pPr>
              <w:jc w:val="both"/>
              <w:rPr>
                <w:rFonts w:ascii="Verdana" w:hAnsi="Verdana"/>
              </w:rPr>
            </w:pPr>
          </w:p>
        </w:tc>
      </w:tr>
      <w:tr w:rsidR="00A26BDE" w:rsidRPr="00E82A84" w14:paraId="382ACCA5" w14:textId="77777777" w:rsidTr="002241C2">
        <w:trPr>
          <w:trHeight w:val="356"/>
        </w:trPr>
        <w:tc>
          <w:tcPr>
            <w:tcW w:w="556" w:type="dxa"/>
          </w:tcPr>
          <w:p w14:paraId="522A5C6F" w14:textId="77777777" w:rsidR="00A26BDE" w:rsidRPr="00E82A84" w:rsidRDefault="00A26BDE" w:rsidP="00CE6B23">
            <w:pPr>
              <w:jc w:val="both"/>
              <w:rPr>
                <w:rFonts w:ascii="Verdana" w:hAnsi="Verdana"/>
              </w:rPr>
            </w:pPr>
          </w:p>
        </w:tc>
        <w:tc>
          <w:tcPr>
            <w:tcW w:w="3044" w:type="dxa"/>
          </w:tcPr>
          <w:p w14:paraId="3E28F846" w14:textId="77777777" w:rsidR="00A26BDE" w:rsidRPr="00E82A84" w:rsidRDefault="00A26BDE" w:rsidP="00CE6B23">
            <w:pPr>
              <w:jc w:val="both"/>
              <w:rPr>
                <w:rFonts w:ascii="Verdana" w:hAnsi="Verdana"/>
              </w:rPr>
            </w:pPr>
            <w:r w:rsidRPr="00E82A84">
              <w:rPr>
                <w:rFonts w:ascii="Verdana" w:hAnsi="Verdana"/>
              </w:rPr>
              <w:t>Iš viso suma EUR be PVM:</w:t>
            </w:r>
          </w:p>
        </w:tc>
        <w:tc>
          <w:tcPr>
            <w:tcW w:w="1620" w:type="dxa"/>
          </w:tcPr>
          <w:p w14:paraId="44C96920" w14:textId="77777777" w:rsidR="00A26BDE" w:rsidRPr="00E82A84" w:rsidRDefault="00A26BDE" w:rsidP="00CE6B23">
            <w:pPr>
              <w:jc w:val="both"/>
              <w:rPr>
                <w:rFonts w:ascii="Verdana" w:hAnsi="Verdana"/>
              </w:rPr>
            </w:pPr>
          </w:p>
        </w:tc>
        <w:tc>
          <w:tcPr>
            <w:tcW w:w="1440" w:type="dxa"/>
          </w:tcPr>
          <w:p w14:paraId="7DD2C657" w14:textId="77777777" w:rsidR="00A26BDE" w:rsidRPr="00E82A84" w:rsidRDefault="00A26BDE" w:rsidP="00CE6B23">
            <w:pPr>
              <w:jc w:val="both"/>
              <w:rPr>
                <w:rFonts w:ascii="Verdana" w:hAnsi="Verdana"/>
              </w:rPr>
            </w:pPr>
          </w:p>
        </w:tc>
        <w:tc>
          <w:tcPr>
            <w:tcW w:w="1444" w:type="dxa"/>
          </w:tcPr>
          <w:p w14:paraId="1A0FF005" w14:textId="77777777" w:rsidR="00A26BDE" w:rsidRPr="00E82A84" w:rsidRDefault="00A26BDE" w:rsidP="00CE6B23">
            <w:pPr>
              <w:jc w:val="both"/>
              <w:rPr>
                <w:rFonts w:ascii="Verdana" w:hAnsi="Verdana"/>
              </w:rPr>
            </w:pPr>
          </w:p>
        </w:tc>
        <w:tc>
          <w:tcPr>
            <w:tcW w:w="1643" w:type="dxa"/>
          </w:tcPr>
          <w:p w14:paraId="70779F65" w14:textId="77777777" w:rsidR="00A26BDE" w:rsidRPr="00E82A84" w:rsidRDefault="00A26BDE" w:rsidP="00CE6B23">
            <w:pPr>
              <w:jc w:val="both"/>
              <w:rPr>
                <w:rFonts w:ascii="Verdana" w:hAnsi="Verdana"/>
              </w:rPr>
            </w:pPr>
          </w:p>
        </w:tc>
      </w:tr>
      <w:tr w:rsidR="00A26BDE" w:rsidRPr="00E82A84" w14:paraId="7BB9E19E" w14:textId="77777777" w:rsidTr="00C03534">
        <w:tc>
          <w:tcPr>
            <w:tcW w:w="556" w:type="dxa"/>
          </w:tcPr>
          <w:p w14:paraId="5CF99F98" w14:textId="77777777" w:rsidR="00A26BDE" w:rsidRPr="00E82A84" w:rsidRDefault="00A26BDE" w:rsidP="00CE6B23">
            <w:pPr>
              <w:jc w:val="both"/>
              <w:rPr>
                <w:rFonts w:ascii="Verdana" w:hAnsi="Verdana"/>
              </w:rPr>
            </w:pPr>
          </w:p>
        </w:tc>
        <w:tc>
          <w:tcPr>
            <w:tcW w:w="3044" w:type="dxa"/>
          </w:tcPr>
          <w:p w14:paraId="6F6C7943" w14:textId="77777777" w:rsidR="00A26BDE" w:rsidRPr="00E82A84" w:rsidRDefault="00A26BDE" w:rsidP="00CE6B23">
            <w:pPr>
              <w:jc w:val="both"/>
              <w:rPr>
                <w:rFonts w:ascii="Verdana" w:hAnsi="Verdana"/>
              </w:rPr>
            </w:pPr>
            <w:r w:rsidRPr="00E82A84">
              <w:rPr>
                <w:rFonts w:ascii="Verdana" w:hAnsi="Verdana"/>
              </w:rPr>
              <w:t>PVM EUR (tarifas):</w:t>
            </w:r>
          </w:p>
        </w:tc>
        <w:tc>
          <w:tcPr>
            <w:tcW w:w="1620" w:type="dxa"/>
          </w:tcPr>
          <w:p w14:paraId="2F74E086" w14:textId="77777777" w:rsidR="00A26BDE" w:rsidRPr="00E82A84" w:rsidRDefault="00A26BDE" w:rsidP="00CE6B23">
            <w:pPr>
              <w:jc w:val="both"/>
              <w:rPr>
                <w:rFonts w:ascii="Verdana" w:hAnsi="Verdana"/>
              </w:rPr>
            </w:pPr>
          </w:p>
        </w:tc>
        <w:tc>
          <w:tcPr>
            <w:tcW w:w="1440" w:type="dxa"/>
          </w:tcPr>
          <w:p w14:paraId="31D63EC9" w14:textId="77777777" w:rsidR="00A26BDE" w:rsidRPr="00E82A84" w:rsidRDefault="00A26BDE" w:rsidP="00CE6B23">
            <w:pPr>
              <w:jc w:val="both"/>
              <w:rPr>
                <w:rFonts w:ascii="Verdana" w:hAnsi="Verdana"/>
              </w:rPr>
            </w:pPr>
          </w:p>
        </w:tc>
        <w:tc>
          <w:tcPr>
            <w:tcW w:w="1444" w:type="dxa"/>
          </w:tcPr>
          <w:p w14:paraId="03337127" w14:textId="77777777" w:rsidR="00A26BDE" w:rsidRPr="00E82A84" w:rsidRDefault="00A26BDE" w:rsidP="00CE6B23">
            <w:pPr>
              <w:jc w:val="both"/>
              <w:rPr>
                <w:rFonts w:ascii="Verdana" w:hAnsi="Verdana"/>
              </w:rPr>
            </w:pPr>
          </w:p>
        </w:tc>
        <w:tc>
          <w:tcPr>
            <w:tcW w:w="1643" w:type="dxa"/>
          </w:tcPr>
          <w:p w14:paraId="67888742" w14:textId="77777777" w:rsidR="00A26BDE" w:rsidRPr="00E82A84" w:rsidRDefault="00A26BDE" w:rsidP="00CE6B23">
            <w:pPr>
              <w:jc w:val="both"/>
              <w:rPr>
                <w:rFonts w:ascii="Verdana" w:hAnsi="Verdana"/>
              </w:rPr>
            </w:pPr>
          </w:p>
        </w:tc>
      </w:tr>
      <w:tr w:rsidR="00A26BDE" w:rsidRPr="00E82A84" w14:paraId="5DCD2A97" w14:textId="77777777" w:rsidTr="00C03534">
        <w:tc>
          <w:tcPr>
            <w:tcW w:w="556" w:type="dxa"/>
          </w:tcPr>
          <w:p w14:paraId="251157CC" w14:textId="77777777" w:rsidR="00A26BDE" w:rsidRPr="00E82A84" w:rsidRDefault="00A26BDE" w:rsidP="00CE6B23">
            <w:pPr>
              <w:jc w:val="both"/>
              <w:rPr>
                <w:rFonts w:ascii="Verdana" w:hAnsi="Verdana"/>
              </w:rPr>
            </w:pPr>
          </w:p>
        </w:tc>
        <w:tc>
          <w:tcPr>
            <w:tcW w:w="3044" w:type="dxa"/>
          </w:tcPr>
          <w:p w14:paraId="2561E814" w14:textId="77777777" w:rsidR="00A26BDE" w:rsidRPr="00E82A84" w:rsidRDefault="00A26BDE" w:rsidP="00CE6B23">
            <w:pPr>
              <w:jc w:val="both"/>
              <w:rPr>
                <w:rFonts w:ascii="Verdana" w:hAnsi="Verdana"/>
              </w:rPr>
            </w:pPr>
            <w:r w:rsidRPr="00E82A84">
              <w:rPr>
                <w:rFonts w:ascii="Verdana" w:hAnsi="Verdana"/>
              </w:rPr>
              <w:t>Bendra suma EUR su PVM:</w:t>
            </w:r>
          </w:p>
        </w:tc>
        <w:tc>
          <w:tcPr>
            <w:tcW w:w="1620" w:type="dxa"/>
          </w:tcPr>
          <w:p w14:paraId="38111F3B" w14:textId="77777777" w:rsidR="00A26BDE" w:rsidRPr="00E82A84" w:rsidRDefault="00A26BDE" w:rsidP="00CE6B23">
            <w:pPr>
              <w:jc w:val="both"/>
              <w:rPr>
                <w:rFonts w:ascii="Verdana" w:hAnsi="Verdana"/>
              </w:rPr>
            </w:pPr>
          </w:p>
        </w:tc>
        <w:tc>
          <w:tcPr>
            <w:tcW w:w="1440" w:type="dxa"/>
          </w:tcPr>
          <w:p w14:paraId="03E7FDB8" w14:textId="77777777" w:rsidR="00A26BDE" w:rsidRPr="00E82A84" w:rsidRDefault="00A26BDE" w:rsidP="00CE6B23">
            <w:pPr>
              <w:jc w:val="both"/>
              <w:rPr>
                <w:rFonts w:ascii="Verdana" w:hAnsi="Verdana"/>
              </w:rPr>
            </w:pPr>
          </w:p>
        </w:tc>
        <w:tc>
          <w:tcPr>
            <w:tcW w:w="1444" w:type="dxa"/>
          </w:tcPr>
          <w:p w14:paraId="75FD22CE" w14:textId="77777777" w:rsidR="00A26BDE" w:rsidRPr="00E82A84" w:rsidRDefault="00A26BDE" w:rsidP="00CE6B23">
            <w:pPr>
              <w:jc w:val="both"/>
              <w:rPr>
                <w:rFonts w:ascii="Verdana" w:hAnsi="Verdana"/>
              </w:rPr>
            </w:pPr>
          </w:p>
        </w:tc>
        <w:tc>
          <w:tcPr>
            <w:tcW w:w="1643" w:type="dxa"/>
          </w:tcPr>
          <w:p w14:paraId="0B2D2410" w14:textId="77777777" w:rsidR="00A26BDE" w:rsidRPr="00E82A84" w:rsidRDefault="00A26BDE" w:rsidP="00CE6B23">
            <w:pPr>
              <w:jc w:val="both"/>
              <w:rPr>
                <w:rFonts w:ascii="Verdana" w:hAnsi="Verdana"/>
              </w:rPr>
            </w:pPr>
          </w:p>
        </w:tc>
      </w:tr>
    </w:tbl>
    <w:p w14:paraId="22E7C636" w14:textId="2BEC527F" w:rsidR="00A26BDE" w:rsidRPr="00E82A84" w:rsidRDefault="00A26BDE" w:rsidP="00CE6B23">
      <w:pPr>
        <w:rPr>
          <w:rFonts w:ascii="Verdana" w:hAnsi="Verdana"/>
          <w:b/>
        </w:rPr>
      </w:pPr>
    </w:p>
    <w:p w14:paraId="30ABD9EA" w14:textId="7C7F32A6" w:rsidR="00A26BDE" w:rsidRPr="00E82A84" w:rsidRDefault="00A26BDE" w:rsidP="00CE6B23">
      <w:pPr>
        <w:rPr>
          <w:rFonts w:ascii="Verdana" w:hAnsi="Verdana"/>
        </w:rPr>
      </w:pPr>
    </w:p>
    <w:p w14:paraId="4BD3A6BF" w14:textId="23ECBDC9" w:rsidR="00A26BDE" w:rsidRPr="00E82A84" w:rsidRDefault="00A26BDE" w:rsidP="00CE6B23">
      <w:pPr>
        <w:rPr>
          <w:rFonts w:ascii="Verdana" w:hAnsi="Verdana"/>
        </w:rPr>
      </w:pPr>
    </w:p>
    <w:p w14:paraId="11B0C4D5" w14:textId="05C48828" w:rsidR="00A26BDE" w:rsidRPr="00E82A84" w:rsidRDefault="00A26BDE" w:rsidP="00CE6B23">
      <w:pPr>
        <w:jc w:val="both"/>
        <w:rPr>
          <w:rFonts w:ascii="Verdana" w:hAnsi="Verdana"/>
        </w:rPr>
      </w:pPr>
      <w:r w:rsidRPr="00E82A84">
        <w:rPr>
          <w:rFonts w:ascii="Verdana" w:hAnsi="Verdana"/>
        </w:rPr>
        <w:t>Užsakovas:........................                             Rangovas:........................</w:t>
      </w:r>
    </w:p>
    <w:p w14:paraId="457BD1E1" w14:textId="526391B2" w:rsidR="00A26BDE" w:rsidRPr="00E82A84" w:rsidRDefault="00A26BDE" w:rsidP="00CE6B23">
      <w:pPr>
        <w:jc w:val="both"/>
        <w:rPr>
          <w:rFonts w:ascii="Verdana" w:hAnsi="Verdana"/>
        </w:rPr>
      </w:pPr>
      <w:r w:rsidRPr="00E82A84">
        <w:rPr>
          <w:rFonts w:ascii="Verdana" w:hAnsi="Verdana"/>
        </w:rPr>
        <w:t>A.V.</w:t>
      </w:r>
      <w:r w:rsidRPr="00E82A84">
        <w:rPr>
          <w:rFonts w:ascii="Verdana" w:hAnsi="Verdana"/>
        </w:rPr>
        <w:tab/>
      </w:r>
      <w:r w:rsidRPr="00E82A84">
        <w:rPr>
          <w:rFonts w:ascii="Verdana" w:hAnsi="Verdana"/>
        </w:rPr>
        <w:tab/>
      </w:r>
      <w:r w:rsidRPr="00E82A84">
        <w:rPr>
          <w:rFonts w:ascii="Verdana" w:hAnsi="Verdana"/>
        </w:rPr>
        <w:tab/>
      </w:r>
      <w:r w:rsidRPr="00E82A84">
        <w:rPr>
          <w:rFonts w:ascii="Verdana" w:hAnsi="Verdana"/>
        </w:rPr>
        <w:tab/>
        <w:t xml:space="preserve">         A.V.</w:t>
      </w:r>
    </w:p>
    <w:p w14:paraId="3A2F8EEA" w14:textId="77777777" w:rsidR="00A26BDE" w:rsidRPr="00E82A84" w:rsidRDefault="00A26BDE" w:rsidP="00CE6B23">
      <w:pPr>
        <w:jc w:val="both"/>
        <w:rPr>
          <w:rFonts w:ascii="Verdana" w:hAnsi="Verdana"/>
        </w:rPr>
      </w:pPr>
    </w:p>
    <w:p w14:paraId="4964B7B7" w14:textId="1CA8C3A4" w:rsidR="004D3CF0" w:rsidRPr="00E82A84" w:rsidRDefault="00A26BDE" w:rsidP="00CE6B23">
      <w:pPr>
        <w:tabs>
          <w:tab w:val="left" w:pos="7365"/>
        </w:tabs>
        <w:autoSpaceDN w:val="0"/>
        <w:ind w:left="-142"/>
        <w:jc w:val="both"/>
        <w:rPr>
          <w:rFonts w:ascii="Verdana" w:eastAsia="Times New Roman" w:hAnsi="Verdana"/>
          <w:b/>
        </w:rPr>
      </w:pPr>
      <w:r w:rsidRPr="00E82A84">
        <w:rPr>
          <w:rFonts w:ascii="Verdana" w:hAnsi="Verdana"/>
        </w:rPr>
        <w:t xml:space="preserve"> 20...... m. …………. mėn. ……. d.                          20...... m. …………. mėn. ……. d.</w:t>
      </w:r>
      <w:r w:rsidR="004D3CF0" w:rsidRPr="00E82A84">
        <w:rPr>
          <w:rFonts w:ascii="Verdana" w:eastAsia="Times New Roman" w:hAnsi="Verdana"/>
          <w:b/>
        </w:rPr>
        <w:br w:type="page"/>
      </w:r>
    </w:p>
    <w:p w14:paraId="37E8B22F" w14:textId="1F5CD125"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75089295" w14:textId="79822909" w:rsidR="004D3CF0" w:rsidRPr="00E82A84" w:rsidRDefault="007121E2" w:rsidP="00CE6B23">
      <w:pPr>
        <w:autoSpaceDN w:val="0"/>
        <w:ind w:left="7776"/>
        <w:jc w:val="right"/>
        <w:rPr>
          <w:rFonts w:ascii="Verdana" w:eastAsia="Times New Roman" w:hAnsi="Verdana"/>
          <w:b/>
          <w:bCs/>
        </w:rPr>
      </w:pPr>
      <w:r w:rsidRPr="00E82A84">
        <w:rPr>
          <w:rFonts w:ascii="Verdana" w:eastAsia="Times New Roman" w:hAnsi="Verdana"/>
          <w:b/>
        </w:rPr>
        <w:t>2</w:t>
      </w:r>
      <w:r w:rsidR="004D3CF0" w:rsidRPr="00E82A84">
        <w:rPr>
          <w:rFonts w:ascii="Verdana" w:eastAsia="Times New Roman" w:hAnsi="Verdana"/>
          <w:b/>
        </w:rPr>
        <w:t xml:space="preserve"> priedas</w:t>
      </w:r>
    </w:p>
    <w:p w14:paraId="64EC5257" w14:textId="77777777" w:rsidR="004D3CF0" w:rsidRPr="00E82A84" w:rsidRDefault="004D3CF0" w:rsidP="00CE6B23">
      <w:pPr>
        <w:autoSpaceDN w:val="0"/>
        <w:ind w:firstLine="709"/>
        <w:jc w:val="center"/>
        <w:rPr>
          <w:rFonts w:ascii="Verdana" w:eastAsia="Times New Roman" w:hAnsi="Verdana"/>
          <w:b/>
          <w:bCs/>
        </w:rPr>
      </w:pPr>
      <w:r w:rsidRPr="00E82A84">
        <w:rPr>
          <w:rFonts w:ascii="Verdana" w:eastAsia="Times New Roman" w:hAnsi="Verdana"/>
          <w:b/>
          <w:bCs/>
        </w:rPr>
        <w:t>DARBŲ PERDAVIMO</w:t>
      </w:r>
      <w:r w:rsidRPr="00E82A84">
        <w:rPr>
          <w:rFonts w:ascii="Verdana" w:eastAsia="Times New Roman" w:hAnsi="Verdana"/>
        </w:rPr>
        <w:t>–</w:t>
      </w:r>
      <w:r w:rsidRPr="00E82A84">
        <w:rPr>
          <w:rFonts w:ascii="Verdana" w:eastAsia="Times New Roman" w:hAnsi="Verdana"/>
          <w:b/>
          <w:bCs/>
        </w:rPr>
        <w:t>PRIĖMIMO AKTAS</w:t>
      </w:r>
    </w:p>
    <w:p w14:paraId="591FC951" w14:textId="77777777" w:rsidR="004D3CF0" w:rsidRPr="00E82A84" w:rsidRDefault="004D3CF0" w:rsidP="00CE6B23">
      <w:pPr>
        <w:autoSpaceDN w:val="0"/>
        <w:ind w:firstLine="709"/>
        <w:jc w:val="center"/>
        <w:rPr>
          <w:rFonts w:ascii="Verdana" w:eastAsia="Times New Roman" w:hAnsi="Verdana"/>
          <w:b/>
          <w:bCs/>
        </w:rPr>
      </w:pPr>
    </w:p>
    <w:p w14:paraId="337B0FFA" w14:textId="77777777" w:rsidR="004D3CF0" w:rsidRPr="00E82A84" w:rsidRDefault="004D3CF0" w:rsidP="00CE6B23">
      <w:pPr>
        <w:autoSpaceDN w:val="0"/>
        <w:ind w:firstLine="709"/>
        <w:jc w:val="center"/>
        <w:rPr>
          <w:rFonts w:ascii="Verdana" w:eastAsia="Times New Roman" w:hAnsi="Verdana"/>
          <w:b/>
          <w:bCs/>
        </w:rPr>
      </w:pPr>
      <w:r w:rsidRPr="00E82A84">
        <w:rPr>
          <w:rFonts w:ascii="Verdana" w:eastAsia="Times New Roman" w:hAnsi="Verdana"/>
          <w:b/>
          <w:bCs/>
        </w:rPr>
        <w:t>Pagal (Sutarties pavadinimas) sutartį Nr. ......................,</w:t>
      </w:r>
    </w:p>
    <w:p w14:paraId="1320C4B6" w14:textId="3DA72BB9" w:rsidR="004D3CF0" w:rsidRPr="00E82A84" w:rsidRDefault="004D3CF0" w:rsidP="00CE6B23">
      <w:pPr>
        <w:autoSpaceDN w:val="0"/>
        <w:ind w:firstLine="709"/>
        <w:jc w:val="center"/>
        <w:rPr>
          <w:rFonts w:ascii="Verdana" w:eastAsia="Times New Roman" w:hAnsi="Verdana"/>
        </w:rPr>
      </w:pPr>
      <w:r w:rsidRPr="00E82A84">
        <w:rPr>
          <w:rFonts w:ascii="Verdana" w:eastAsia="Times New Roman" w:hAnsi="Verdana"/>
        </w:rPr>
        <w:t>sudarytą 20......... m. ..................................... mėn. ..... d.</w:t>
      </w:r>
    </w:p>
    <w:p w14:paraId="6B273A41" w14:textId="77777777" w:rsidR="004D3CF0" w:rsidRPr="00E82A84" w:rsidRDefault="004D3CF0" w:rsidP="00CE6B23">
      <w:pPr>
        <w:autoSpaceDN w:val="0"/>
        <w:ind w:firstLine="709"/>
        <w:jc w:val="center"/>
        <w:rPr>
          <w:rFonts w:ascii="Verdana" w:eastAsia="Times New Roman" w:hAnsi="Verdana"/>
        </w:rPr>
      </w:pPr>
      <w:r w:rsidRPr="00E82A84">
        <w:rPr>
          <w:rFonts w:ascii="Verdana" w:eastAsia="Times New Roman" w:hAnsi="Verdana"/>
        </w:rPr>
        <w:t>(Akto sudarymo vieta)</w:t>
      </w:r>
    </w:p>
    <w:p w14:paraId="5AF2BC09" w14:textId="51451D71" w:rsidR="004D3CF0" w:rsidRPr="00E82A84" w:rsidRDefault="004D3CF0" w:rsidP="00CE6B23">
      <w:pPr>
        <w:autoSpaceDN w:val="0"/>
        <w:ind w:firstLine="709"/>
        <w:jc w:val="center"/>
        <w:rPr>
          <w:rFonts w:ascii="Verdana" w:eastAsia="Times New Roman" w:hAnsi="Verdana"/>
        </w:rPr>
      </w:pPr>
      <w:r w:rsidRPr="00E82A84">
        <w:rPr>
          <w:rFonts w:ascii="Verdana" w:eastAsia="Times New Roman" w:hAnsi="Verdana"/>
        </w:rPr>
        <w:t xml:space="preserve"> 20....... m. ...............................mėn. ........... d.</w:t>
      </w:r>
    </w:p>
    <w:p w14:paraId="2D2478D1" w14:textId="77777777" w:rsidR="004D3CF0" w:rsidRPr="00E82A84" w:rsidRDefault="004D3CF0" w:rsidP="00CE6B23">
      <w:pPr>
        <w:autoSpaceDN w:val="0"/>
        <w:ind w:firstLine="709"/>
        <w:jc w:val="both"/>
        <w:rPr>
          <w:rFonts w:ascii="Verdana" w:eastAsia="Times New Roman" w:hAnsi="Verdana"/>
        </w:rPr>
      </w:pPr>
    </w:p>
    <w:p w14:paraId="0BF43B2E" w14:textId="40773465" w:rsidR="003865F9" w:rsidRPr="00E82A84" w:rsidRDefault="004D3CF0" w:rsidP="00CE6B23">
      <w:pPr>
        <w:autoSpaceDN w:val="0"/>
        <w:ind w:firstLine="709"/>
        <w:jc w:val="both"/>
        <w:rPr>
          <w:rFonts w:ascii="Verdana" w:hAnsi="Verdana"/>
        </w:rPr>
      </w:pPr>
      <w:r w:rsidRPr="00E82A84">
        <w:rPr>
          <w:rFonts w:ascii="Verdana" w:eastAsia="Times New Roman" w:hAnsi="Verdana"/>
        </w:rPr>
        <w:t xml:space="preserve">(Rangovo pavadinimas), atstovaujama .............................................., veikiančio pagal ........................................................................................................., </w:t>
      </w:r>
      <w:r w:rsidR="003865F9" w:rsidRPr="00E82A84">
        <w:rPr>
          <w:rFonts w:ascii="Verdana" w:hAnsi="Verdana"/>
        </w:rPr>
        <w:t xml:space="preserve">toliau vadinamas Rangovu, ir </w:t>
      </w:r>
      <w:r w:rsidR="0064778F" w:rsidRPr="00E82A84">
        <w:rPr>
          <w:rFonts w:ascii="Verdana" w:hAnsi="Verdana"/>
        </w:rPr>
        <w:t xml:space="preserve">Marijampolės vaikų lopšelis - darželis, įstaigos kodas 306808778, atstovaujamas direktorės Birutės </w:t>
      </w:r>
      <w:proofErr w:type="spellStart"/>
      <w:r w:rsidR="0064778F" w:rsidRPr="00E82A84">
        <w:rPr>
          <w:rFonts w:ascii="Verdana" w:hAnsi="Verdana"/>
        </w:rPr>
        <w:t>Dičiūnienės</w:t>
      </w:r>
      <w:proofErr w:type="spellEnd"/>
      <w:r w:rsidR="0064778F" w:rsidRPr="00E82A84">
        <w:rPr>
          <w:rFonts w:ascii="Verdana" w:hAnsi="Verdana"/>
        </w:rPr>
        <w:t>, veikiančios pagal Marijampolės vaikų lopšelio – darželio įstatus</w:t>
      </w:r>
      <w:r w:rsidR="003865F9" w:rsidRPr="00E82A84">
        <w:rPr>
          <w:rFonts w:ascii="Verdana" w:hAnsi="Verdana"/>
        </w:rPr>
        <w:t xml:space="preserve">, toliau vadinamas Užsakovu (toliau kartu vadinamos Šalimis, o kiekviena atskirai – Šalimi), remiantis Šalių sudaryta sutartimi (Sutarties pavadinimas, sudarymo data) sudarė šį Darbų perdavimo–priėmimo aktą: </w:t>
      </w:r>
    </w:p>
    <w:p w14:paraId="6C1D470A" w14:textId="069E8F83"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 xml:space="preserve">1. Rangovas perduoda Užsakovui Darbus – ............................................................................ ...................................................................................................................., o Užsakovas šiuos Darbus priima. </w:t>
      </w:r>
    </w:p>
    <w:p w14:paraId="3A3B4631" w14:textId="77777777"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2. Už atliktus Darbus Užsakovas įsipareigoja sumokėti Rangovui likusią....................... Eur (.................................................................................................... eurų) sumą Šalių sudarytoje Sutartyje nustatyta tvarka.</w:t>
      </w:r>
    </w:p>
    <w:p w14:paraId="0F008D83" w14:textId="77777777"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3. Užsakovas neturi Rangovui pretenzijų dėl atlikto Darbo kokybės.</w:t>
      </w:r>
    </w:p>
    <w:p w14:paraId="2341878D" w14:textId="77777777" w:rsidR="004D3CF0" w:rsidRPr="00E82A84" w:rsidRDefault="004D3CF0" w:rsidP="00CE6B23">
      <w:pPr>
        <w:autoSpaceDN w:val="0"/>
        <w:ind w:firstLine="709"/>
        <w:jc w:val="both"/>
        <w:rPr>
          <w:rFonts w:ascii="Verdana" w:eastAsia="Times New Roman" w:hAnsi="Verdana"/>
        </w:rPr>
      </w:pPr>
      <w:r w:rsidRPr="00E82A84">
        <w:rPr>
          <w:rFonts w:ascii="Verdana" w:eastAsia="Times New Roman" w:hAnsi="Verdana"/>
        </w:rPr>
        <w:t>4. Šis aktas sudarytas dviem egzemplioriais, kurie abu turi vienodą juridinę galią. Vienas egzempliorius pateikiamas Rangovui, kitas lieka Užsakovui.</w:t>
      </w:r>
    </w:p>
    <w:tbl>
      <w:tblPr>
        <w:tblW w:w="9825" w:type="dxa"/>
        <w:tblLayout w:type="fixed"/>
        <w:tblLook w:val="04A0" w:firstRow="1" w:lastRow="0" w:firstColumn="1" w:lastColumn="0" w:noHBand="0" w:noVBand="1"/>
      </w:tblPr>
      <w:tblGrid>
        <w:gridCol w:w="9357"/>
        <w:gridCol w:w="468"/>
      </w:tblGrid>
      <w:tr w:rsidR="004D3CF0" w:rsidRPr="00E82A84" w14:paraId="676F8178" w14:textId="77777777" w:rsidTr="00DC4A9C">
        <w:trPr>
          <w:gridAfter w:val="1"/>
          <w:wAfter w:w="480" w:type="dxa"/>
          <w:trHeight w:val="517"/>
        </w:trPr>
        <w:tc>
          <w:tcPr>
            <w:tcW w:w="9828" w:type="dxa"/>
            <w:vMerge w:val="restart"/>
          </w:tcPr>
          <w:p w14:paraId="23F9DF1A" w14:textId="77777777" w:rsidR="004D3CF0" w:rsidRPr="00E82A84" w:rsidRDefault="004D3CF0" w:rsidP="00CE6B23">
            <w:pPr>
              <w:autoSpaceDN w:val="0"/>
              <w:jc w:val="both"/>
              <w:rPr>
                <w:rFonts w:ascii="Verdana" w:eastAsia="Times New Roman" w:hAnsi="Verdana"/>
              </w:rPr>
            </w:pPr>
          </w:p>
          <w:p w14:paraId="43F0A8BC" w14:textId="77777777" w:rsidR="004D3CF0" w:rsidRPr="00E82A84" w:rsidRDefault="004D3CF0" w:rsidP="00CE6B23">
            <w:pPr>
              <w:autoSpaceDN w:val="0"/>
              <w:jc w:val="both"/>
              <w:rPr>
                <w:rFonts w:ascii="Verdana" w:eastAsia="Times New Roman" w:hAnsi="Verdana"/>
              </w:rPr>
            </w:pPr>
          </w:p>
          <w:p w14:paraId="0E1C2E4A" w14:textId="63874B98" w:rsidR="00CA4714" w:rsidRPr="00E82A84" w:rsidRDefault="004D3CF0" w:rsidP="00CE6B23">
            <w:pPr>
              <w:autoSpaceDN w:val="0"/>
              <w:jc w:val="both"/>
              <w:rPr>
                <w:rFonts w:ascii="Verdana" w:eastAsia="Times New Roman" w:hAnsi="Verdana"/>
              </w:rPr>
            </w:pPr>
            <w:r w:rsidRPr="00E82A84">
              <w:rPr>
                <w:rFonts w:ascii="Verdana" w:eastAsia="Times New Roman" w:hAnsi="Verdana"/>
              </w:rPr>
              <w:t>Užsakovas .............................................</w:t>
            </w:r>
          </w:p>
          <w:p w14:paraId="0286084C" w14:textId="586BF45D" w:rsidR="004D3CF0" w:rsidRPr="00E82A84" w:rsidRDefault="004D3CF0" w:rsidP="00CE6B23">
            <w:pPr>
              <w:autoSpaceDN w:val="0"/>
              <w:jc w:val="both"/>
              <w:rPr>
                <w:rFonts w:ascii="Verdana" w:eastAsia="Times New Roman" w:hAnsi="Verdana"/>
              </w:rPr>
            </w:pPr>
            <w:r w:rsidRPr="00E82A84">
              <w:rPr>
                <w:rFonts w:ascii="Verdana" w:eastAsia="Times New Roman" w:hAnsi="Verdana"/>
              </w:rPr>
              <w:t>Rangovas......................................</w:t>
            </w:r>
          </w:p>
          <w:p w14:paraId="6AF8F079"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A.V.                                                                                               A.V.</w:t>
            </w:r>
          </w:p>
          <w:p w14:paraId="6B2E39E2" w14:textId="2F383A8A" w:rsidR="004D3CF0" w:rsidRPr="00E82A84" w:rsidRDefault="004D3CF0" w:rsidP="00CE6B23">
            <w:pPr>
              <w:autoSpaceDN w:val="0"/>
              <w:jc w:val="both"/>
              <w:rPr>
                <w:rFonts w:ascii="Verdana" w:eastAsia="Times New Roman" w:hAnsi="Verdana"/>
              </w:rPr>
            </w:pPr>
            <w:r w:rsidRPr="00E82A84">
              <w:rPr>
                <w:rFonts w:ascii="Verdana" w:eastAsia="Times New Roman" w:hAnsi="Verdana"/>
              </w:rPr>
              <w:t>20......m. .................mėn. ............d. 20.......m.</w:t>
            </w:r>
            <w:r w:rsidR="00CA4714" w:rsidRPr="00E82A84">
              <w:rPr>
                <w:rFonts w:ascii="Verdana" w:eastAsia="Times New Roman" w:hAnsi="Verdana"/>
              </w:rPr>
              <w:t>.....</w:t>
            </w:r>
            <w:r w:rsidRPr="00E82A84">
              <w:rPr>
                <w:rFonts w:ascii="Verdana" w:eastAsia="Times New Roman" w:hAnsi="Verdana"/>
              </w:rPr>
              <w:t>.........mėn. .........d.</w:t>
            </w:r>
          </w:p>
        </w:tc>
      </w:tr>
      <w:tr w:rsidR="004D3CF0" w:rsidRPr="00E82A84" w14:paraId="750DE5C1" w14:textId="77777777" w:rsidTr="00DC4A9C">
        <w:trPr>
          <w:trHeight w:val="517"/>
        </w:trPr>
        <w:tc>
          <w:tcPr>
            <w:tcW w:w="9828" w:type="dxa"/>
            <w:vMerge/>
            <w:vAlign w:val="center"/>
            <w:hideMark/>
          </w:tcPr>
          <w:p w14:paraId="3BC6C7DD" w14:textId="77777777" w:rsidR="004D3CF0" w:rsidRPr="00E82A84" w:rsidRDefault="004D3CF0" w:rsidP="00CE6B23">
            <w:pPr>
              <w:rPr>
                <w:rFonts w:ascii="Verdana" w:eastAsia="Times New Roman" w:hAnsi="Verdana"/>
              </w:rPr>
            </w:pPr>
          </w:p>
        </w:tc>
        <w:tc>
          <w:tcPr>
            <w:tcW w:w="480" w:type="dxa"/>
            <w:vAlign w:val="center"/>
            <w:hideMark/>
          </w:tcPr>
          <w:p w14:paraId="53EE3902" w14:textId="77777777" w:rsidR="004D3CF0" w:rsidRPr="00E82A84" w:rsidRDefault="004D3CF0" w:rsidP="00CE6B23">
            <w:pPr>
              <w:autoSpaceDN w:val="0"/>
              <w:rPr>
                <w:rFonts w:ascii="Verdana" w:eastAsia="Times New Roman" w:hAnsi="Verdana"/>
              </w:rPr>
            </w:pPr>
          </w:p>
        </w:tc>
      </w:tr>
      <w:tr w:rsidR="004D3CF0" w:rsidRPr="00E82A84" w14:paraId="780F28BF" w14:textId="77777777" w:rsidTr="00DC4A9C">
        <w:trPr>
          <w:trHeight w:val="517"/>
        </w:trPr>
        <w:tc>
          <w:tcPr>
            <w:tcW w:w="9828" w:type="dxa"/>
            <w:vMerge/>
            <w:vAlign w:val="center"/>
            <w:hideMark/>
          </w:tcPr>
          <w:p w14:paraId="313409C3" w14:textId="77777777" w:rsidR="004D3CF0" w:rsidRPr="00E82A84" w:rsidRDefault="004D3CF0" w:rsidP="00CE6B23">
            <w:pPr>
              <w:rPr>
                <w:rFonts w:ascii="Verdana" w:eastAsia="Times New Roman" w:hAnsi="Verdana"/>
              </w:rPr>
            </w:pPr>
          </w:p>
        </w:tc>
        <w:tc>
          <w:tcPr>
            <w:tcW w:w="480" w:type="dxa"/>
            <w:vAlign w:val="center"/>
            <w:hideMark/>
          </w:tcPr>
          <w:p w14:paraId="34674001" w14:textId="77777777" w:rsidR="004D3CF0" w:rsidRPr="00E82A84" w:rsidRDefault="004D3CF0" w:rsidP="00CE6B23">
            <w:pPr>
              <w:rPr>
                <w:rFonts w:ascii="Verdana" w:eastAsia="Times New Roman" w:hAnsi="Verdana"/>
              </w:rPr>
            </w:pPr>
          </w:p>
        </w:tc>
      </w:tr>
    </w:tbl>
    <w:p w14:paraId="1BBE9C7E"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br w:type="page"/>
      </w:r>
    </w:p>
    <w:p w14:paraId="7A866177" w14:textId="1B2A8392"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10560E51" w14:textId="530B3343" w:rsidR="004D3CF0" w:rsidRPr="00E82A84" w:rsidRDefault="007121E2" w:rsidP="00CE6B23">
      <w:pPr>
        <w:autoSpaceDN w:val="0"/>
        <w:jc w:val="right"/>
        <w:rPr>
          <w:rFonts w:ascii="Verdana" w:eastAsia="Times New Roman" w:hAnsi="Verdana"/>
          <w:b/>
        </w:rPr>
      </w:pPr>
      <w:r w:rsidRPr="00E82A84">
        <w:rPr>
          <w:rFonts w:ascii="Verdana" w:eastAsia="Times New Roman" w:hAnsi="Verdana"/>
          <w:b/>
        </w:rPr>
        <w:t>3</w:t>
      </w:r>
      <w:r w:rsidR="004D3CF0" w:rsidRPr="00E82A84">
        <w:rPr>
          <w:rFonts w:ascii="Verdana" w:eastAsia="Times New Roman" w:hAnsi="Verdana"/>
          <w:b/>
        </w:rPr>
        <w:t xml:space="preserve"> priedas</w:t>
      </w:r>
    </w:p>
    <w:p w14:paraId="506FE51C" w14:textId="77777777" w:rsidR="004D3CF0" w:rsidRPr="00E82A84" w:rsidRDefault="004D3CF0" w:rsidP="00CE6B23">
      <w:pPr>
        <w:autoSpaceDN w:val="0"/>
        <w:jc w:val="right"/>
        <w:rPr>
          <w:rFonts w:ascii="Verdana" w:eastAsia="Times New Roman" w:hAnsi="Verdana"/>
          <w:b/>
        </w:rPr>
      </w:pPr>
    </w:p>
    <w:tbl>
      <w:tblPr>
        <w:tblW w:w="10343"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0A0" w:firstRow="1" w:lastRow="0" w:firstColumn="1" w:lastColumn="0" w:noHBand="0" w:noVBand="0"/>
      </w:tblPr>
      <w:tblGrid>
        <w:gridCol w:w="10343"/>
      </w:tblGrid>
      <w:tr w:rsidR="004D3CF0" w:rsidRPr="00E82A84" w14:paraId="5B1109C8"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tcPr>
          <w:p w14:paraId="6FB5390A" w14:textId="77777777" w:rsidR="004D3CF0" w:rsidRPr="00E82A84" w:rsidRDefault="004D3CF0" w:rsidP="00CE6B23">
            <w:pPr>
              <w:autoSpaceDN w:val="0"/>
              <w:jc w:val="center"/>
              <w:rPr>
                <w:rFonts w:ascii="Verdana" w:eastAsia="Times New Roman" w:hAnsi="Verdana"/>
                <w:b/>
                <w:bCs/>
              </w:rPr>
            </w:pPr>
            <w:r w:rsidRPr="00E82A84">
              <w:rPr>
                <w:rFonts w:ascii="Verdana" w:eastAsia="Times New Roman" w:hAnsi="Verdana"/>
                <w:b/>
                <w:bCs/>
              </w:rPr>
              <w:t>Statybvietės perdavimo – priėmimo aktas</w:t>
            </w:r>
          </w:p>
          <w:p w14:paraId="165A149E" w14:textId="77777777" w:rsidR="004D3CF0" w:rsidRPr="00E82A84" w:rsidRDefault="004D3CF0" w:rsidP="00CE6B23">
            <w:pPr>
              <w:autoSpaceDN w:val="0"/>
              <w:jc w:val="center"/>
              <w:rPr>
                <w:rFonts w:ascii="Verdana" w:eastAsia="Times New Roman" w:hAnsi="Verdana"/>
                <w:b/>
                <w:bCs/>
              </w:rPr>
            </w:pPr>
          </w:p>
          <w:p w14:paraId="18D5BF1A" w14:textId="77777777" w:rsidR="004D3CF0" w:rsidRPr="00E82A84" w:rsidRDefault="004D3CF0" w:rsidP="00CE6B23">
            <w:pPr>
              <w:autoSpaceDN w:val="0"/>
              <w:jc w:val="center"/>
              <w:rPr>
                <w:rFonts w:ascii="Verdana" w:eastAsia="Times New Roman" w:hAnsi="Verdana"/>
                <w:b/>
                <w:bCs/>
              </w:rPr>
            </w:pPr>
            <w:r w:rsidRPr="00E82A84">
              <w:rPr>
                <w:rFonts w:ascii="Verdana" w:eastAsia="Times New Roman" w:hAnsi="Verdana"/>
                <w:b/>
                <w:bCs/>
              </w:rPr>
              <w:t>(Data)</w:t>
            </w:r>
          </w:p>
        </w:tc>
      </w:tr>
      <w:tr w:rsidR="004D3CF0" w:rsidRPr="00E82A84" w14:paraId="221E1AF2"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hideMark/>
          </w:tcPr>
          <w:p w14:paraId="37B1267B" w14:textId="77777777" w:rsidR="004D3CF0" w:rsidRPr="00E82A84" w:rsidRDefault="004D3CF0" w:rsidP="00CE6B23">
            <w:pPr>
              <w:tabs>
                <w:tab w:val="left" w:pos="2410"/>
              </w:tabs>
              <w:autoSpaceDN w:val="0"/>
              <w:rPr>
                <w:rFonts w:ascii="Verdana" w:eastAsia="Times New Roman" w:hAnsi="Verdana"/>
              </w:rPr>
            </w:pPr>
            <w:r w:rsidRPr="00E82A84">
              <w:rPr>
                <w:rFonts w:ascii="Verdana" w:eastAsia="Times New Roman" w:hAnsi="Verdana"/>
                <w:b/>
                <w:bCs/>
              </w:rPr>
              <w:t>Sutarties numeris:</w:t>
            </w:r>
          </w:p>
        </w:tc>
      </w:tr>
      <w:tr w:rsidR="004D3CF0" w:rsidRPr="00E82A84" w14:paraId="2C4991A3" w14:textId="77777777" w:rsidTr="0064778F">
        <w:trPr>
          <w:trHeight w:val="423"/>
          <w:jc w:val="center"/>
        </w:trPr>
        <w:tc>
          <w:tcPr>
            <w:tcW w:w="10343" w:type="dxa"/>
            <w:tcBorders>
              <w:top w:val="single" w:sz="4" w:space="0" w:color="000000"/>
              <w:left w:val="single" w:sz="4" w:space="0" w:color="000000"/>
              <w:bottom w:val="single" w:sz="4" w:space="0" w:color="000000"/>
              <w:right w:val="single" w:sz="4" w:space="0" w:color="000000"/>
            </w:tcBorders>
            <w:hideMark/>
          </w:tcPr>
          <w:p w14:paraId="77FC7CB8" w14:textId="77777777" w:rsidR="004D3CF0" w:rsidRPr="00E82A84" w:rsidRDefault="004D3CF0" w:rsidP="00CE6B23">
            <w:pPr>
              <w:autoSpaceDN w:val="0"/>
              <w:rPr>
                <w:rFonts w:ascii="Verdana" w:eastAsia="Times New Roman" w:hAnsi="Verdana"/>
                <w:b/>
                <w:bCs/>
              </w:rPr>
            </w:pPr>
            <w:r w:rsidRPr="00E82A84">
              <w:rPr>
                <w:rFonts w:ascii="Verdana" w:eastAsia="Times New Roman" w:hAnsi="Verdana"/>
                <w:b/>
                <w:bCs/>
              </w:rPr>
              <w:t xml:space="preserve">Statybvietės adresas: </w:t>
            </w:r>
          </w:p>
        </w:tc>
      </w:tr>
      <w:tr w:rsidR="004D3CF0" w:rsidRPr="00E82A84" w14:paraId="42F5573C"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tcPr>
          <w:p w14:paraId="1D64D82F" w14:textId="4657C297" w:rsidR="004D3CF0" w:rsidRPr="00E82A84" w:rsidRDefault="004D3CF0" w:rsidP="0064778F">
            <w:pPr>
              <w:pStyle w:val="Body2"/>
              <w:spacing w:after="0"/>
              <w:ind w:right="-678"/>
              <w:jc w:val="left"/>
              <w:rPr>
                <w:rFonts w:ascii="Verdana" w:hAnsi="Verdana" w:cs="Times New Roman"/>
                <w:color w:val="auto"/>
                <w:sz w:val="24"/>
                <w:szCs w:val="24"/>
                <w:lang w:val="lt-LT"/>
              </w:rPr>
            </w:pPr>
            <w:r w:rsidRPr="00E82A84">
              <w:rPr>
                <w:rFonts w:ascii="Verdana" w:eastAsia="Times New Roman" w:hAnsi="Verdana"/>
                <w:sz w:val="24"/>
                <w:szCs w:val="24"/>
                <w:lang w:val="lt-LT"/>
              </w:rPr>
              <w:t>Užsakovas –</w:t>
            </w:r>
            <w:r w:rsidR="0064778F" w:rsidRPr="00E82A84">
              <w:rPr>
                <w:rFonts w:ascii="Verdana" w:eastAsia="Times New Roman" w:hAnsi="Verdana"/>
                <w:sz w:val="24"/>
                <w:szCs w:val="24"/>
                <w:lang w:val="lt-LT"/>
              </w:rPr>
              <w:t xml:space="preserve"> </w:t>
            </w:r>
            <w:r w:rsidR="0064778F" w:rsidRPr="00E82A84">
              <w:rPr>
                <w:rFonts w:ascii="Verdana" w:hAnsi="Verdana"/>
                <w:sz w:val="24"/>
                <w:szCs w:val="24"/>
                <w:lang w:val="lt-LT"/>
              </w:rPr>
              <w:t>Marijampolės vaikų lopšelis - darželis</w:t>
            </w:r>
            <w:r w:rsidRPr="00E82A84">
              <w:rPr>
                <w:rFonts w:ascii="Verdana" w:eastAsia="Times New Roman" w:hAnsi="Verdana"/>
                <w:sz w:val="24"/>
                <w:szCs w:val="24"/>
                <w:lang w:val="lt-LT"/>
              </w:rPr>
              <w:t>,</w:t>
            </w:r>
            <w:r w:rsidR="006F7068" w:rsidRPr="00E82A84">
              <w:rPr>
                <w:rFonts w:ascii="Verdana" w:eastAsia="Times New Roman" w:hAnsi="Verdana"/>
                <w:sz w:val="24"/>
                <w:szCs w:val="24"/>
                <w:lang w:val="lt-LT"/>
              </w:rPr>
              <w:t xml:space="preserve"> </w:t>
            </w:r>
            <w:r w:rsidRPr="00E82A84">
              <w:rPr>
                <w:rFonts w:ascii="Verdana" w:eastAsia="Times New Roman" w:hAnsi="Verdana"/>
                <w:sz w:val="24"/>
                <w:szCs w:val="24"/>
                <w:lang w:val="lt-LT"/>
              </w:rPr>
              <w:t xml:space="preserve">vadovaudamasis sutarties sąlygų </w:t>
            </w:r>
            <w:r w:rsidR="006F7068" w:rsidRPr="00E82A84">
              <w:rPr>
                <w:rFonts w:ascii="Verdana" w:eastAsia="Times New Roman" w:hAnsi="Verdana"/>
                <w:sz w:val="24"/>
                <w:szCs w:val="24"/>
                <w:lang w:val="lt-LT"/>
              </w:rPr>
              <w:t>59.1.</w:t>
            </w:r>
            <w:r w:rsidRPr="00E82A84">
              <w:rPr>
                <w:rFonts w:ascii="Verdana" w:eastAsia="Times New Roman" w:hAnsi="Verdana"/>
                <w:sz w:val="24"/>
                <w:szCs w:val="24"/>
                <w:lang w:val="lt-LT"/>
              </w:rPr>
              <w:t xml:space="preserve"> punkto nuostatomis</w:t>
            </w:r>
            <w:r w:rsidR="00C90DCA" w:rsidRPr="00E82A84">
              <w:rPr>
                <w:rFonts w:ascii="Verdana" w:eastAsia="Times New Roman" w:hAnsi="Verdana"/>
                <w:sz w:val="24"/>
                <w:szCs w:val="24"/>
                <w:lang w:val="lt-LT"/>
              </w:rPr>
              <w:t>,</w:t>
            </w:r>
            <w:r w:rsidRPr="00E82A84">
              <w:rPr>
                <w:rFonts w:ascii="Verdana" w:eastAsia="Times New Roman" w:hAnsi="Verdana"/>
                <w:sz w:val="24"/>
                <w:szCs w:val="24"/>
                <w:lang w:val="lt-LT"/>
              </w:rPr>
              <w:t xml:space="preserve"> šiuo Statybvietės perdavimo - priėmimo aktu suteikia Rangovui – (pavadinimas) Statybvietės valdymo teisę.</w:t>
            </w:r>
          </w:p>
          <w:p w14:paraId="40C63EDE"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Rangovas, šiuo aktu perėmęs Statybvietę, tampa atsakingu už Statybvietę ir jos prieigas pagal Sutartį. Rangovas, pasirašydamas šį aktą patvirtina, kad:</w:t>
            </w:r>
          </w:p>
          <w:p w14:paraId="1066A28B" w14:textId="77777777" w:rsidR="004D3CF0" w:rsidRPr="00E82A84" w:rsidRDefault="004D3CF0">
            <w:pPr>
              <w:numPr>
                <w:ilvl w:val="0"/>
                <w:numId w:val="16"/>
              </w:numPr>
              <w:autoSpaceDN w:val="0"/>
              <w:ind w:left="0"/>
              <w:jc w:val="both"/>
              <w:rPr>
                <w:rFonts w:ascii="Verdana" w:eastAsia="Times New Roman" w:hAnsi="Verdana"/>
              </w:rPr>
            </w:pPr>
            <w:r w:rsidRPr="00E82A84">
              <w:rPr>
                <w:rFonts w:ascii="Verdana" w:eastAsia="Times New Roman" w:hAnsi="Verdana"/>
              </w:rPr>
              <w:t>Statybvietės ribos pažymėtos brėžinyje, fiziškai parodytos Rangovo atstovui.</w:t>
            </w:r>
          </w:p>
          <w:p w14:paraId="4C766472" w14:textId="77777777" w:rsidR="004D3CF0" w:rsidRPr="00E82A84" w:rsidRDefault="004D3CF0">
            <w:pPr>
              <w:numPr>
                <w:ilvl w:val="0"/>
                <w:numId w:val="16"/>
              </w:numPr>
              <w:autoSpaceDN w:val="0"/>
              <w:ind w:left="0"/>
              <w:jc w:val="both"/>
              <w:rPr>
                <w:rFonts w:ascii="Verdana" w:eastAsia="Times New Roman" w:hAnsi="Verdana"/>
              </w:rPr>
            </w:pPr>
            <w:r w:rsidRPr="00E82A84">
              <w:rPr>
                <w:rFonts w:ascii="Verdana" w:eastAsia="Times New Roman" w:hAnsi="Verdana"/>
              </w:rPr>
              <w:t>Rangovui yra perduotas Statybvietės ribų brėžinys.</w:t>
            </w:r>
          </w:p>
          <w:p w14:paraId="74F83ADC" w14:textId="77777777" w:rsidR="004D3CF0" w:rsidRPr="00E82A84" w:rsidRDefault="004D3CF0" w:rsidP="00CE6B23">
            <w:pPr>
              <w:autoSpaceDN w:val="0"/>
              <w:jc w:val="both"/>
              <w:rPr>
                <w:rFonts w:ascii="Verdana" w:eastAsia="Times New Roman" w:hAnsi="Verdana"/>
              </w:rPr>
            </w:pPr>
          </w:p>
          <w:p w14:paraId="71F6F4C4"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Statybvietės perdavimo - priėmimo metu yra užfiksuota esama Statybvietės priklausinių būklė, už kurią Rangovas yra atsakingas:</w:t>
            </w:r>
          </w:p>
          <w:p w14:paraId="2A19044E" w14:textId="49063DCC" w:rsidR="004D3CF0" w:rsidRPr="00E82A84" w:rsidRDefault="004D3CF0">
            <w:pPr>
              <w:numPr>
                <w:ilvl w:val="0"/>
                <w:numId w:val="17"/>
              </w:numPr>
              <w:autoSpaceDN w:val="0"/>
              <w:ind w:left="0"/>
              <w:jc w:val="both"/>
              <w:rPr>
                <w:rFonts w:ascii="Verdana" w:eastAsia="Times New Roman" w:hAnsi="Verdana"/>
              </w:rPr>
            </w:pPr>
          </w:p>
          <w:p w14:paraId="1CC6FCFB" w14:textId="77777777" w:rsidR="004D3CF0" w:rsidRPr="00E82A84" w:rsidRDefault="004D3CF0">
            <w:pPr>
              <w:numPr>
                <w:ilvl w:val="0"/>
                <w:numId w:val="17"/>
              </w:numPr>
              <w:autoSpaceDN w:val="0"/>
              <w:ind w:left="0"/>
              <w:jc w:val="both"/>
              <w:rPr>
                <w:rFonts w:ascii="Verdana" w:eastAsia="Times New Roman" w:hAnsi="Verdana"/>
              </w:rPr>
            </w:pPr>
          </w:p>
          <w:p w14:paraId="18E3D817" w14:textId="77777777" w:rsidR="004D3CF0" w:rsidRPr="00E82A84" w:rsidRDefault="004D3CF0" w:rsidP="00CE6B23">
            <w:pPr>
              <w:autoSpaceDN w:val="0"/>
              <w:jc w:val="both"/>
              <w:rPr>
                <w:rFonts w:ascii="Verdana" w:eastAsia="Times New Roman" w:hAnsi="Verdana"/>
              </w:rPr>
            </w:pPr>
          </w:p>
          <w:p w14:paraId="77E5B8F4" w14:textId="77777777" w:rsidR="004D3CF0" w:rsidRPr="00E82A84" w:rsidRDefault="004D3CF0" w:rsidP="00CE6B23">
            <w:pPr>
              <w:autoSpaceDN w:val="0"/>
              <w:jc w:val="both"/>
              <w:rPr>
                <w:rFonts w:ascii="Verdana" w:eastAsia="Times New Roman" w:hAnsi="Verdana"/>
              </w:rPr>
            </w:pPr>
          </w:p>
        </w:tc>
      </w:tr>
      <w:tr w:rsidR="004D3CF0" w:rsidRPr="00E82A84" w14:paraId="387D39F6"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tcPr>
          <w:p w14:paraId="59207688"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b/>
                <w:bCs/>
              </w:rPr>
              <w:t>Priedai:</w:t>
            </w:r>
            <w:r w:rsidRPr="00E82A84">
              <w:rPr>
                <w:rFonts w:ascii="Verdana" w:eastAsia="Times New Roman" w:hAnsi="Verdana"/>
              </w:rPr>
              <w:t xml:space="preserve"> </w:t>
            </w:r>
          </w:p>
          <w:p w14:paraId="4D702229" w14:textId="77777777" w:rsidR="004D3CF0" w:rsidRPr="00E82A84" w:rsidRDefault="004D3CF0">
            <w:pPr>
              <w:numPr>
                <w:ilvl w:val="0"/>
                <w:numId w:val="18"/>
              </w:numPr>
              <w:autoSpaceDN w:val="0"/>
              <w:ind w:left="0"/>
              <w:jc w:val="both"/>
              <w:rPr>
                <w:rFonts w:ascii="Verdana" w:eastAsia="Times New Roman" w:hAnsi="Verdana"/>
              </w:rPr>
            </w:pPr>
            <w:r w:rsidRPr="00E82A84">
              <w:rPr>
                <w:rFonts w:ascii="Verdana" w:eastAsia="Times New Roman" w:hAnsi="Verdana"/>
              </w:rPr>
              <w:t>Statybvietės ribų brėžinys;</w:t>
            </w:r>
          </w:p>
          <w:p w14:paraId="39381B54" w14:textId="606618D6" w:rsidR="004D3CF0" w:rsidRPr="00E82A84" w:rsidRDefault="004D3CF0">
            <w:pPr>
              <w:numPr>
                <w:ilvl w:val="0"/>
                <w:numId w:val="18"/>
              </w:numPr>
              <w:autoSpaceDN w:val="0"/>
              <w:ind w:left="0"/>
              <w:jc w:val="both"/>
              <w:rPr>
                <w:rFonts w:ascii="Verdana" w:eastAsia="Times New Roman" w:hAnsi="Verdana"/>
                <w:b/>
                <w:bCs/>
              </w:rPr>
            </w:pPr>
            <w:r w:rsidRPr="00E82A84">
              <w:rPr>
                <w:rFonts w:ascii="Verdana" w:eastAsia="Times New Roman" w:hAnsi="Verdana"/>
              </w:rPr>
              <w:t>Esamą Statybvietės priklausinių būklę apibūdinantys priedai, nuotraukos, aprašymai ar kita.</w:t>
            </w:r>
          </w:p>
        </w:tc>
      </w:tr>
      <w:tr w:rsidR="004D3CF0" w:rsidRPr="00E82A84" w14:paraId="58A901C7"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hideMark/>
          </w:tcPr>
          <w:p w14:paraId="3725610B" w14:textId="77777777" w:rsidR="004D3CF0" w:rsidRPr="00E82A84" w:rsidRDefault="004D3CF0" w:rsidP="00CE6B23">
            <w:pPr>
              <w:autoSpaceDN w:val="0"/>
              <w:rPr>
                <w:rFonts w:ascii="Verdana" w:eastAsia="Times New Roman" w:hAnsi="Verdana"/>
              </w:rPr>
            </w:pPr>
            <w:r w:rsidRPr="00E82A84">
              <w:rPr>
                <w:rFonts w:ascii="Verdana" w:eastAsia="Times New Roman" w:hAnsi="Verdana"/>
                <w:b/>
                <w:bCs/>
              </w:rPr>
              <w:t xml:space="preserve">Rangovas </w:t>
            </w:r>
            <w:r w:rsidRPr="00E82A84">
              <w:rPr>
                <w:rFonts w:ascii="Verdana" w:eastAsia="Times New Roman" w:hAnsi="Verdana"/>
              </w:rPr>
              <w:t>_____________________________________</w:t>
            </w:r>
          </w:p>
          <w:p w14:paraId="3008B232" w14:textId="77777777" w:rsidR="004D3CF0" w:rsidRPr="00E82A84" w:rsidRDefault="004D3CF0" w:rsidP="00CE6B23">
            <w:pPr>
              <w:autoSpaceDN w:val="0"/>
              <w:rPr>
                <w:rFonts w:ascii="Verdana" w:eastAsia="Times New Roman" w:hAnsi="Verdana"/>
                <w:b/>
                <w:bCs/>
              </w:rPr>
            </w:pPr>
            <w:r w:rsidRPr="00E82A84">
              <w:rPr>
                <w:rFonts w:ascii="Verdana" w:eastAsia="Times New Roman" w:hAnsi="Verdana"/>
                <w:b/>
                <w:bCs/>
              </w:rPr>
              <w:t>Parašas:______________________                                          Data</w:t>
            </w:r>
          </w:p>
        </w:tc>
      </w:tr>
      <w:tr w:rsidR="004D3CF0" w:rsidRPr="00E82A84" w14:paraId="43F91D03" w14:textId="77777777" w:rsidTr="0064778F">
        <w:trPr>
          <w:jc w:val="center"/>
        </w:trPr>
        <w:tc>
          <w:tcPr>
            <w:tcW w:w="10343" w:type="dxa"/>
            <w:tcBorders>
              <w:top w:val="single" w:sz="4" w:space="0" w:color="000000"/>
              <w:left w:val="single" w:sz="4" w:space="0" w:color="000000"/>
              <w:bottom w:val="single" w:sz="4" w:space="0" w:color="000000"/>
              <w:right w:val="single" w:sz="4" w:space="0" w:color="000000"/>
            </w:tcBorders>
            <w:hideMark/>
          </w:tcPr>
          <w:p w14:paraId="66B6126C" w14:textId="77777777" w:rsidR="004D3CF0" w:rsidRPr="00E82A84" w:rsidRDefault="004D3CF0" w:rsidP="00CE6B23">
            <w:pPr>
              <w:autoSpaceDN w:val="0"/>
              <w:rPr>
                <w:rFonts w:ascii="Verdana" w:eastAsia="Times New Roman" w:hAnsi="Verdana"/>
              </w:rPr>
            </w:pPr>
            <w:r w:rsidRPr="00E82A84">
              <w:rPr>
                <w:rFonts w:ascii="Verdana" w:eastAsia="Times New Roman" w:hAnsi="Verdana"/>
                <w:b/>
                <w:bCs/>
              </w:rPr>
              <w:t xml:space="preserve">Užsakovas </w:t>
            </w:r>
            <w:r w:rsidRPr="00E82A84">
              <w:rPr>
                <w:rFonts w:ascii="Verdana" w:eastAsia="Times New Roman" w:hAnsi="Verdana"/>
              </w:rPr>
              <w:t>____________________________________</w:t>
            </w:r>
          </w:p>
          <w:p w14:paraId="71ED9EFC" w14:textId="77777777" w:rsidR="004D3CF0" w:rsidRPr="00E82A84" w:rsidRDefault="004D3CF0" w:rsidP="00CE6B23">
            <w:pPr>
              <w:autoSpaceDN w:val="0"/>
              <w:rPr>
                <w:rFonts w:ascii="Verdana" w:eastAsia="Times New Roman" w:hAnsi="Verdana"/>
                <w:b/>
                <w:bCs/>
              </w:rPr>
            </w:pPr>
            <w:r w:rsidRPr="00E82A84">
              <w:rPr>
                <w:rFonts w:ascii="Verdana" w:eastAsia="Times New Roman" w:hAnsi="Verdana"/>
                <w:b/>
                <w:bCs/>
              </w:rPr>
              <w:t>Parašas:______________________                                          Data</w:t>
            </w:r>
          </w:p>
        </w:tc>
      </w:tr>
    </w:tbl>
    <w:p w14:paraId="46DAD27B" w14:textId="77777777" w:rsidR="004D3CF0" w:rsidRPr="00E82A84" w:rsidRDefault="004D3CF0" w:rsidP="00CE6B23">
      <w:pPr>
        <w:tabs>
          <w:tab w:val="left" w:pos="7380"/>
          <w:tab w:val="right" w:leader="underscore" w:pos="8640"/>
        </w:tabs>
        <w:autoSpaceDN w:val="0"/>
        <w:jc w:val="both"/>
        <w:rPr>
          <w:rFonts w:ascii="Verdana" w:eastAsia="Times New Roman" w:hAnsi="Verdana"/>
        </w:rPr>
      </w:pPr>
    </w:p>
    <w:p w14:paraId="53C9A315" w14:textId="77777777" w:rsidR="004D3CF0" w:rsidRPr="00E82A84" w:rsidRDefault="004D3CF0" w:rsidP="00CE6B23">
      <w:pPr>
        <w:rPr>
          <w:rFonts w:ascii="Verdana" w:eastAsia="Times New Roman" w:hAnsi="Verdana"/>
        </w:rPr>
        <w:sectPr w:rsidR="004D3CF0" w:rsidRPr="00E82A84" w:rsidSect="00FB6966">
          <w:headerReference w:type="default" r:id="rId43"/>
          <w:headerReference w:type="first" r:id="rId44"/>
          <w:pgSz w:w="11907" w:h="16840"/>
          <w:pgMar w:top="1134" w:right="567" w:bottom="1134" w:left="1701" w:header="567" w:footer="567" w:gutter="0"/>
          <w:cols w:space="1296"/>
          <w:titlePg/>
          <w:docGrid w:linePitch="299"/>
        </w:sectPr>
      </w:pPr>
    </w:p>
    <w:p w14:paraId="798233C4" w14:textId="77777777"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 xml:space="preserve">Statybos rangos sutarties </w:t>
      </w:r>
    </w:p>
    <w:p w14:paraId="1308EFED" w14:textId="5E948B09" w:rsidR="004D3CF0" w:rsidRPr="00E82A84" w:rsidRDefault="007121E2" w:rsidP="00CE6B23">
      <w:pPr>
        <w:autoSpaceDN w:val="0"/>
        <w:jc w:val="right"/>
        <w:rPr>
          <w:rFonts w:ascii="Verdana" w:eastAsia="Times New Roman" w:hAnsi="Verdana"/>
          <w:b/>
        </w:rPr>
      </w:pPr>
      <w:r w:rsidRPr="00E82A84">
        <w:rPr>
          <w:rFonts w:ascii="Verdana" w:eastAsia="Times New Roman" w:hAnsi="Verdana"/>
          <w:b/>
        </w:rPr>
        <w:t>4</w:t>
      </w:r>
      <w:r w:rsidR="004D3CF0" w:rsidRPr="00E82A84">
        <w:rPr>
          <w:rFonts w:ascii="Verdana" w:eastAsia="Times New Roman" w:hAnsi="Verdana"/>
          <w:b/>
        </w:rPr>
        <w:t xml:space="preserve"> priedas</w:t>
      </w:r>
    </w:p>
    <w:p w14:paraId="58E9052D" w14:textId="77777777"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t>F-3</w:t>
      </w:r>
    </w:p>
    <w:p w14:paraId="031DA06E" w14:textId="7D484DD8" w:rsidR="006F7068" w:rsidRPr="00E82A84" w:rsidRDefault="004D3CF0" w:rsidP="00CE6B23">
      <w:pPr>
        <w:pStyle w:val="Body2"/>
        <w:spacing w:after="0"/>
        <w:ind w:right="-678"/>
        <w:jc w:val="left"/>
        <w:rPr>
          <w:rFonts w:ascii="Verdana" w:hAnsi="Verdana" w:cs="Times New Roman"/>
          <w:color w:val="auto"/>
          <w:sz w:val="24"/>
          <w:szCs w:val="24"/>
          <w:lang w:val="lt-LT"/>
        </w:rPr>
      </w:pPr>
      <w:r w:rsidRPr="00E82A84">
        <w:rPr>
          <w:rFonts w:ascii="Verdana" w:eastAsia="Times New Roman" w:hAnsi="Verdana"/>
          <w:b/>
          <w:sz w:val="24"/>
          <w:szCs w:val="24"/>
          <w:lang w:val="lt-LT"/>
        </w:rPr>
        <w:t>Užsakovas:</w:t>
      </w:r>
      <w:r w:rsidRPr="00E82A84">
        <w:rPr>
          <w:rFonts w:ascii="Verdana" w:eastAsia="Times New Roman" w:hAnsi="Verdana"/>
          <w:b/>
          <w:sz w:val="24"/>
          <w:szCs w:val="24"/>
          <w:lang w:val="lt-LT"/>
        </w:rPr>
        <w:tab/>
      </w:r>
      <w:r w:rsidR="0064778F" w:rsidRPr="00E82A84">
        <w:rPr>
          <w:rFonts w:ascii="Verdana" w:hAnsi="Verdana"/>
          <w:sz w:val="24"/>
          <w:szCs w:val="24"/>
          <w:lang w:val="lt-LT"/>
        </w:rPr>
        <w:t>Marijampolės vaikų lopšelis - darželis</w:t>
      </w:r>
    </w:p>
    <w:p w14:paraId="7E788462" w14:textId="22A056DB" w:rsidR="004D3CF0" w:rsidRPr="00E82A84" w:rsidRDefault="004D3CF0" w:rsidP="00CE6B23">
      <w:pPr>
        <w:autoSpaceDN w:val="0"/>
        <w:jc w:val="both"/>
        <w:rPr>
          <w:rFonts w:ascii="Verdana" w:eastAsia="Times New Roman" w:hAnsi="Verdana"/>
          <w:b/>
        </w:rPr>
      </w:pPr>
    </w:p>
    <w:p w14:paraId="707B9929" w14:textId="77777777" w:rsidR="004D3CF0" w:rsidRPr="00E82A84" w:rsidRDefault="004D3CF0" w:rsidP="00CE6B23">
      <w:pPr>
        <w:autoSpaceDN w:val="0"/>
        <w:jc w:val="both"/>
        <w:rPr>
          <w:rFonts w:ascii="Verdana" w:eastAsia="Times New Roman" w:hAnsi="Verdana"/>
          <w:b/>
        </w:rPr>
      </w:pPr>
      <w:r w:rsidRPr="00E82A84">
        <w:rPr>
          <w:rFonts w:ascii="Verdana" w:eastAsia="Times New Roman" w:hAnsi="Verdana"/>
          <w:b/>
        </w:rPr>
        <w:t>Rangovas:</w:t>
      </w:r>
      <w:r w:rsidRPr="00E82A84">
        <w:rPr>
          <w:rFonts w:ascii="Verdana" w:eastAsia="Times New Roman" w:hAnsi="Verdana"/>
          <w:b/>
        </w:rPr>
        <w:tab/>
        <w:t>......................................................................................</w:t>
      </w:r>
    </w:p>
    <w:p w14:paraId="50AFB9F2" w14:textId="77777777" w:rsidR="004D3CF0" w:rsidRPr="00E82A84" w:rsidRDefault="004D3CF0" w:rsidP="00CE6B23">
      <w:pPr>
        <w:keepNext/>
        <w:autoSpaceDN w:val="0"/>
        <w:jc w:val="center"/>
        <w:outlineLvl w:val="0"/>
        <w:rPr>
          <w:rFonts w:ascii="Verdana" w:eastAsia="Times New Roman" w:hAnsi="Verdana"/>
        </w:rPr>
      </w:pPr>
      <w:bookmarkStart w:id="92" w:name="_Toc417482830"/>
      <w:bookmarkStart w:id="93" w:name="_Toc417894999"/>
      <w:bookmarkStart w:id="94" w:name="_Toc468708210"/>
      <w:bookmarkStart w:id="95" w:name="_Toc488920557"/>
      <w:bookmarkStart w:id="96" w:name="_Toc225936384"/>
      <w:r w:rsidRPr="00E82A84">
        <w:rPr>
          <w:rFonts w:ascii="Verdana" w:eastAsia="Times New Roman" w:hAnsi="Verdana"/>
        </w:rPr>
        <w:t>Pažyma apie atliktų darbų vertę Nr. __________</w:t>
      </w:r>
      <w:bookmarkEnd w:id="92"/>
      <w:bookmarkEnd w:id="93"/>
      <w:bookmarkEnd w:id="94"/>
      <w:bookmarkEnd w:id="95"/>
      <w:bookmarkEnd w:id="96"/>
    </w:p>
    <w:p w14:paraId="007D6317" w14:textId="77777777" w:rsidR="004D3CF0" w:rsidRPr="00E82A84" w:rsidRDefault="004D3CF0" w:rsidP="00CE6B23">
      <w:pPr>
        <w:keepNext/>
        <w:autoSpaceDN w:val="0"/>
        <w:jc w:val="center"/>
        <w:outlineLvl w:val="0"/>
        <w:rPr>
          <w:rFonts w:ascii="Verdana" w:eastAsia="Times New Roman" w:hAnsi="Verdana"/>
        </w:rPr>
      </w:pPr>
      <w:bookmarkStart w:id="97" w:name="_Toc417482831"/>
      <w:bookmarkStart w:id="98" w:name="_Toc417895000"/>
      <w:bookmarkStart w:id="99" w:name="_Toc468708211"/>
      <w:bookmarkStart w:id="100" w:name="_Toc488920558"/>
      <w:bookmarkStart w:id="101" w:name="_Toc225936385"/>
      <w:r w:rsidRPr="00E82A84">
        <w:rPr>
          <w:rFonts w:ascii="Verdana" w:eastAsia="Times New Roman" w:hAnsi="Verdana"/>
        </w:rPr>
        <w:t>P A Ž Y M A</w:t>
      </w:r>
      <w:bookmarkEnd w:id="97"/>
      <w:bookmarkEnd w:id="98"/>
      <w:bookmarkEnd w:id="99"/>
      <w:bookmarkEnd w:id="100"/>
      <w:bookmarkEnd w:id="101"/>
    </w:p>
    <w:p w14:paraId="654F2B97" w14:textId="77777777" w:rsidR="004D3CF0" w:rsidRPr="00E82A84" w:rsidRDefault="004D3CF0" w:rsidP="00CE6B23">
      <w:pPr>
        <w:autoSpaceDN w:val="0"/>
        <w:jc w:val="both"/>
        <w:rPr>
          <w:rFonts w:ascii="Verdana" w:eastAsia="Times New Roman" w:hAnsi="Verdana"/>
        </w:rPr>
      </w:pPr>
    </w:p>
    <w:p w14:paraId="29482F94" w14:textId="1936F362" w:rsidR="004D3CF0" w:rsidRPr="00E82A84" w:rsidRDefault="004D3CF0" w:rsidP="00CE6B23">
      <w:pPr>
        <w:autoSpaceDN w:val="0"/>
        <w:jc w:val="center"/>
        <w:rPr>
          <w:rFonts w:ascii="Verdana" w:eastAsia="Times New Roman" w:hAnsi="Verdana"/>
        </w:rPr>
      </w:pPr>
      <w:r w:rsidRPr="00E82A84">
        <w:rPr>
          <w:rFonts w:ascii="Verdana" w:eastAsia="Times New Roman" w:hAnsi="Verdana"/>
        </w:rPr>
        <w:t>Apmokėjimas už 20       m. …………………………… mėn.</w:t>
      </w:r>
    </w:p>
    <w:p w14:paraId="5155F909" w14:textId="77777777" w:rsidR="004D3CF0" w:rsidRPr="00E82A84" w:rsidRDefault="004D3CF0" w:rsidP="00CE6B23">
      <w:pPr>
        <w:autoSpaceDN w:val="0"/>
        <w:jc w:val="right"/>
        <w:rPr>
          <w:rFonts w:ascii="Verdana" w:eastAsia="Times New Roman" w:hAnsi="Verdana"/>
        </w:rPr>
      </w:pPr>
      <w:r w:rsidRPr="00E82A84">
        <w:rPr>
          <w:rFonts w:ascii="Verdana" w:eastAsia="Times New Roman" w:hAnsi="Verdana"/>
        </w:rPr>
        <w:t xml:space="preserve"> </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tbl>
      <w:tblPr>
        <w:tblW w:w="147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87"/>
        <w:gridCol w:w="2830"/>
        <w:gridCol w:w="1263"/>
        <w:gridCol w:w="1163"/>
        <w:gridCol w:w="1426"/>
        <w:gridCol w:w="1295"/>
        <w:gridCol w:w="944"/>
        <w:gridCol w:w="1165"/>
        <w:gridCol w:w="1295"/>
        <w:gridCol w:w="1056"/>
        <w:gridCol w:w="1724"/>
      </w:tblGrid>
      <w:tr w:rsidR="004D3CF0" w:rsidRPr="00E82A84" w14:paraId="05104C30" w14:textId="77777777" w:rsidTr="00DC4A9C">
        <w:trPr>
          <w:trHeight w:val="375"/>
        </w:trPr>
        <w:tc>
          <w:tcPr>
            <w:tcW w:w="534" w:type="dxa"/>
            <w:vMerge w:val="restart"/>
            <w:tcBorders>
              <w:top w:val="single" w:sz="4" w:space="0" w:color="auto"/>
              <w:left w:val="single" w:sz="4" w:space="0" w:color="auto"/>
              <w:bottom w:val="single" w:sz="4" w:space="0" w:color="auto"/>
              <w:right w:val="single" w:sz="4" w:space="0" w:color="auto"/>
            </w:tcBorders>
            <w:vAlign w:val="center"/>
            <w:hideMark/>
          </w:tcPr>
          <w:p w14:paraId="6A3FB7EB"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Eil. Nr.</w:t>
            </w:r>
          </w:p>
        </w:tc>
        <w:tc>
          <w:tcPr>
            <w:tcW w:w="2911" w:type="dxa"/>
            <w:vMerge w:val="restart"/>
            <w:tcBorders>
              <w:top w:val="single" w:sz="4" w:space="0" w:color="auto"/>
              <w:left w:val="single" w:sz="4" w:space="0" w:color="auto"/>
              <w:bottom w:val="single" w:sz="4" w:space="0" w:color="auto"/>
              <w:right w:val="single" w:sz="4" w:space="0" w:color="auto"/>
            </w:tcBorders>
            <w:vAlign w:val="center"/>
            <w:hideMark/>
          </w:tcPr>
          <w:p w14:paraId="297F908F"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Objekto pavadinimas</w:t>
            </w:r>
          </w:p>
        </w:tc>
        <w:tc>
          <w:tcPr>
            <w:tcW w:w="1223" w:type="dxa"/>
            <w:vMerge w:val="restart"/>
            <w:tcBorders>
              <w:top w:val="single" w:sz="4" w:space="0" w:color="auto"/>
              <w:left w:val="single" w:sz="4" w:space="0" w:color="auto"/>
              <w:bottom w:val="single" w:sz="4" w:space="0" w:color="auto"/>
              <w:right w:val="single" w:sz="4" w:space="0" w:color="auto"/>
            </w:tcBorders>
            <w:vAlign w:val="center"/>
            <w:hideMark/>
          </w:tcPr>
          <w:p w14:paraId="1DD97DCA"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Rangos sutarties Nr.</w:t>
            </w:r>
          </w:p>
        </w:tc>
        <w:tc>
          <w:tcPr>
            <w:tcW w:w="960" w:type="dxa"/>
            <w:vMerge w:val="restart"/>
            <w:tcBorders>
              <w:top w:val="single" w:sz="4" w:space="0" w:color="auto"/>
              <w:left w:val="single" w:sz="4" w:space="0" w:color="auto"/>
              <w:bottom w:val="single" w:sz="4" w:space="0" w:color="auto"/>
              <w:right w:val="single" w:sz="4" w:space="0" w:color="auto"/>
            </w:tcBorders>
            <w:vAlign w:val="center"/>
            <w:hideMark/>
          </w:tcPr>
          <w:p w14:paraId="3BBB7EEE"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Objekto kaina</w:t>
            </w:r>
          </w:p>
        </w:tc>
        <w:tc>
          <w:tcPr>
            <w:tcW w:w="9120" w:type="dxa"/>
            <w:gridSpan w:val="7"/>
            <w:tcBorders>
              <w:top w:val="single" w:sz="4" w:space="0" w:color="auto"/>
              <w:left w:val="single" w:sz="4" w:space="0" w:color="auto"/>
              <w:bottom w:val="single" w:sz="4" w:space="0" w:color="auto"/>
              <w:right w:val="single" w:sz="4" w:space="0" w:color="auto"/>
            </w:tcBorders>
            <w:vAlign w:val="center"/>
            <w:hideMark/>
          </w:tcPr>
          <w:p w14:paraId="2301546B"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Atlikta darbų</w:t>
            </w:r>
          </w:p>
        </w:tc>
      </w:tr>
      <w:tr w:rsidR="004D3CF0" w:rsidRPr="00E82A84" w14:paraId="02D533F6" w14:textId="77777777" w:rsidTr="00DC4A9C">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5D479392"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1DF5227B"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60388560"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736192A8" w14:textId="77777777" w:rsidR="004D3CF0" w:rsidRPr="00E82A84" w:rsidRDefault="004D3CF0" w:rsidP="00CE6B23">
            <w:pPr>
              <w:rPr>
                <w:rFonts w:ascii="Verdana" w:eastAsia="Times New Roman" w:hAnsi="Verdana"/>
              </w:rPr>
            </w:pPr>
          </w:p>
        </w:tc>
        <w:tc>
          <w:tcPr>
            <w:tcW w:w="1440" w:type="dxa"/>
            <w:vMerge w:val="restart"/>
            <w:tcBorders>
              <w:top w:val="single" w:sz="4" w:space="0" w:color="auto"/>
              <w:left w:val="single" w:sz="4" w:space="0" w:color="auto"/>
              <w:bottom w:val="single" w:sz="4" w:space="0" w:color="auto"/>
              <w:right w:val="single" w:sz="4" w:space="0" w:color="auto"/>
            </w:tcBorders>
            <w:vAlign w:val="center"/>
            <w:hideMark/>
          </w:tcPr>
          <w:p w14:paraId="01442E9F"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 xml:space="preserve">Nuo statybos pradžios </w:t>
            </w:r>
          </w:p>
        </w:tc>
        <w:tc>
          <w:tcPr>
            <w:tcW w:w="3480" w:type="dxa"/>
            <w:gridSpan w:val="3"/>
            <w:tcBorders>
              <w:top w:val="single" w:sz="4" w:space="0" w:color="auto"/>
              <w:left w:val="single" w:sz="4" w:space="0" w:color="auto"/>
              <w:bottom w:val="single" w:sz="4" w:space="0" w:color="auto"/>
              <w:right w:val="single" w:sz="4" w:space="0" w:color="auto"/>
            </w:tcBorders>
            <w:vAlign w:val="center"/>
            <w:hideMark/>
          </w:tcPr>
          <w:p w14:paraId="2FBD3958"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Nuo metų pradžios</w:t>
            </w:r>
          </w:p>
        </w:tc>
        <w:tc>
          <w:tcPr>
            <w:tcW w:w="4200" w:type="dxa"/>
            <w:gridSpan w:val="3"/>
            <w:tcBorders>
              <w:top w:val="single" w:sz="4" w:space="0" w:color="auto"/>
              <w:left w:val="single" w:sz="4" w:space="0" w:color="auto"/>
              <w:bottom w:val="single" w:sz="4" w:space="0" w:color="auto"/>
              <w:right w:val="single" w:sz="4" w:space="0" w:color="auto"/>
            </w:tcBorders>
            <w:vAlign w:val="center"/>
            <w:hideMark/>
          </w:tcPr>
          <w:p w14:paraId="094DA590"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Per ataskaitinį laikotarpį</w:t>
            </w:r>
          </w:p>
        </w:tc>
      </w:tr>
      <w:tr w:rsidR="004D3CF0" w:rsidRPr="00E82A84" w14:paraId="50816038" w14:textId="77777777" w:rsidTr="00DC4A9C">
        <w:trPr>
          <w:trHeight w:val="510"/>
        </w:trPr>
        <w:tc>
          <w:tcPr>
            <w:tcW w:w="0" w:type="auto"/>
            <w:vMerge/>
            <w:tcBorders>
              <w:top w:val="single" w:sz="4" w:space="0" w:color="auto"/>
              <w:left w:val="single" w:sz="4" w:space="0" w:color="auto"/>
              <w:bottom w:val="single" w:sz="4" w:space="0" w:color="auto"/>
              <w:right w:val="single" w:sz="4" w:space="0" w:color="auto"/>
            </w:tcBorders>
            <w:vAlign w:val="center"/>
            <w:hideMark/>
          </w:tcPr>
          <w:p w14:paraId="48370765"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2239789"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2A79096F"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006BB6AE" w14:textId="77777777" w:rsidR="004D3CF0" w:rsidRPr="00E82A84" w:rsidRDefault="004D3CF0" w:rsidP="00CE6B23">
            <w:pPr>
              <w:rPr>
                <w:rFonts w:ascii="Verdana" w:eastAsia="Times New Roman" w:hAnsi="Verdana"/>
              </w:rPr>
            </w:pP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3F4BE30A" w14:textId="77777777" w:rsidR="004D3CF0" w:rsidRPr="00E82A84" w:rsidRDefault="004D3CF0" w:rsidP="00CE6B23">
            <w:pPr>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vAlign w:val="center"/>
            <w:hideMark/>
          </w:tcPr>
          <w:p w14:paraId="5D51C874"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Darbų vertė</w:t>
            </w:r>
          </w:p>
        </w:tc>
        <w:tc>
          <w:tcPr>
            <w:tcW w:w="960" w:type="dxa"/>
            <w:tcBorders>
              <w:top w:val="single" w:sz="4" w:space="0" w:color="auto"/>
              <w:left w:val="single" w:sz="4" w:space="0" w:color="auto"/>
              <w:bottom w:val="single" w:sz="4" w:space="0" w:color="auto"/>
              <w:right w:val="single" w:sz="4" w:space="0" w:color="auto"/>
            </w:tcBorders>
            <w:vAlign w:val="center"/>
            <w:hideMark/>
          </w:tcPr>
          <w:p w14:paraId="2583FCEF"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PVM</w:t>
            </w:r>
          </w:p>
        </w:tc>
        <w:tc>
          <w:tcPr>
            <w:tcW w:w="1200" w:type="dxa"/>
            <w:tcBorders>
              <w:top w:val="single" w:sz="4" w:space="0" w:color="auto"/>
              <w:left w:val="single" w:sz="4" w:space="0" w:color="auto"/>
              <w:bottom w:val="single" w:sz="4" w:space="0" w:color="auto"/>
              <w:right w:val="single" w:sz="4" w:space="0" w:color="auto"/>
            </w:tcBorders>
            <w:vAlign w:val="center"/>
            <w:hideMark/>
          </w:tcPr>
          <w:p w14:paraId="538B1ACA"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Iš viso</w:t>
            </w:r>
          </w:p>
        </w:tc>
        <w:tc>
          <w:tcPr>
            <w:tcW w:w="1320" w:type="dxa"/>
            <w:tcBorders>
              <w:top w:val="single" w:sz="4" w:space="0" w:color="auto"/>
              <w:left w:val="single" w:sz="4" w:space="0" w:color="auto"/>
              <w:bottom w:val="single" w:sz="4" w:space="0" w:color="auto"/>
              <w:right w:val="single" w:sz="4" w:space="0" w:color="auto"/>
            </w:tcBorders>
            <w:vAlign w:val="center"/>
            <w:hideMark/>
          </w:tcPr>
          <w:p w14:paraId="1A8F998B"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Darbų vertė</w:t>
            </w:r>
          </w:p>
        </w:tc>
        <w:tc>
          <w:tcPr>
            <w:tcW w:w="1080" w:type="dxa"/>
            <w:tcBorders>
              <w:top w:val="single" w:sz="4" w:space="0" w:color="auto"/>
              <w:left w:val="single" w:sz="4" w:space="0" w:color="auto"/>
              <w:bottom w:val="single" w:sz="4" w:space="0" w:color="auto"/>
              <w:right w:val="single" w:sz="4" w:space="0" w:color="auto"/>
            </w:tcBorders>
            <w:vAlign w:val="center"/>
            <w:hideMark/>
          </w:tcPr>
          <w:p w14:paraId="12021B07"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PVM</w:t>
            </w:r>
          </w:p>
        </w:tc>
        <w:tc>
          <w:tcPr>
            <w:tcW w:w="1800" w:type="dxa"/>
            <w:tcBorders>
              <w:top w:val="single" w:sz="4" w:space="0" w:color="auto"/>
              <w:left w:val="single" w:sz="4" w:space="0" w:color="auto"/>
              <w:bottom w:val="single" w:sz="4" w:space="0" w:color="auto"/>
              <w:right w:val="single" w:sz="4" w:space="0" w:color="auto"/>
            </w:tcBorders>
            <w:vAlign w:val="center"/>
            <w:hideMark/>
          </w:tcPr>
          <w:p w14:paraId="75D3917D"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Iš viso</w:t>
            </w:r>
          </w:p>
        </w:tc>
      </w:tr>
      <w:tr w:rsidR="004D3CF0" w:rsidRPr="00E82A84" w14:paraId="14BD5E74" w14:textId="77777777" w:rsidTr="00DC4A9C">
        <w:tc>
          <w:tcPr>
            <w:tcW w:w="534" w:type="dxa"/>
            <w:tcBorders>
              <w:top w:val="single" w:sz="4" w:space="0" w:color="auto"/>
              <w:left w:val="single" w:sz="4" w:space="0" w:color="auto"/>
              <w:bottom w:val="single" w:sz="4" w:space="0" w:color="auto"/>
              <w:right w:val="single" w:sz="4" w:space="0" w:color="auto"/>
            </w:tcBorders>
          </w:tcPr>
          <w:p w14:paraId="0E552F45" w14:textId="77777777" w:rsidR="004D3CF0" w:rsidRPr="00E82A84" w:rsidRDefault="004D3CF0" w:rsidP="00CE6B23">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75032542" w14:textId="77777777" w:rsidR="004D3CF0" w:rsidRPr="00E82A84" w:rsidRDefault="004D3CF0" w:rsidP="00CE6B23">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4B941DA"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21FF8D3" w14:textId="77777777" w:rsidR="004D3CF0" w:rsidRPr="00E82A84" w:rsidRDefault="004D3CF0" w:rsidP="00CE6B23">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3F998C12"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009F6B14"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7EDB9E40" w14:textId="77777777" w:rsidR="004D3CF0" w:rsidRPr="00E82A84" w:rsidRDefault="004D3CF0" w:rsidP="00CE6B23">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4A530219"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D846068" w14:textId="77777777" w:rsidR="004D3CF0" w:rsidRPr="00E82A84" w:rsidRDefault="004D3CF0" w:rsidP="00CE6B23">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0A736222" w14:textId="77777777" w:rsidR="004D3CF0" w:rsidRPr="00E82A84" w:rsidRDefault="004D3CF0" w:rsidP="00CE6B23">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078858A5" w14:textId="77777777" w:rsidR="004D3CF0" w:rsidRPr="00E82A84" w:rsidRDefault="004D3CF0" w:rsidP="00CE6B23">
            <w:pPr>
              <w:autoSpaceDN w:val="0"/>
              <w:jc w:val="both"/>
              <w:rPr>
                <w:rFonts w:ascii="Verdana" w:eastAsia="Times New Roman" w:hAnsi="Verdana"/>
              </w:rPr>
            </w:pPr>
          </w:p>
        </w:tc>
      </w:tr>
      <w:tr w:rsidR="004D3CF0" w:rsidRPr="00E82A84" w14:paraId="2346A40E" w14:textId="77777777" w:rsidTr="00DC4A9C">
        <w:tc>
          <w:tcPr>
            <w:tcW w:w="534" w:type="dxa"/>
            <w:tcBorders>
              <w:top w:val="single" w:sz="4" w:space="0" w:color="auto"/>
              <w:left w:val="single" w:sz="4" w:space="0" w:color="auto"/>
              <w:bottom w:val="single" w:sz="4" w:space="0" w:color="auto"/>
              <w:right w:val="single" w:sz="4" w:space="0" w:color="auto"/>
            </w:tcBorders>
          </w:tcPr>
          <w:p w14:paraId="3FDD3792" w14:textId="77777777" w:rsidR="004D3CF0" w:rsidRPr="00E82A84" w:rsidRDefault="004D3CF0" w:rsidP="00CE6B23">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24A9B50E" w14:textId="77777777" w:rsidR="004D3CF0" w:rsidRPr="00E82A84" w:rsidRDefault="004D3CF0" w:rsidP="00CE6B23">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1D93ABD6"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4533EABD" w14:textId="77777777" w:rsidR="004D3CF0" w:rsidRPr="00E82A84" w:rsidRDefault="004D3CF0" w:rsidP="00CE6B23">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73C11EC3"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52C61154"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1393B256" w14:textId="77777777" w:rsidR="004D3CF0" w:rsidRPr="00E82A84" w:rsidRDefault="004D3CF0" w:rsidP="00CE6B23">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242D5985"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7AD019B5" w14:textId="77777777" w:rsidR="004D3CF0" w:rsidRPr="00E82A84" w:rsidRDefault="004D3CF0" w:rsidP="00CE6B23">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1C771F28" w14:textId="77777777" w:rsidR="004D3CF0" w:rsidRPr="00E82A84" w:rsidRDefault="004D3CF0" w:rsidP="00CE6B23">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20F2F250" w14:textId="77777777" w:rsidR="004D3CF0" w:rsidRPr="00E82A84" w:rsidRDefault="004D3CF0" w:rsidP="00CE6B23">
            <w:pPr>
              <w:autoSpaceDN w:val="0"/>
              <w:jc w:val="both"/>
              <w:rPr>
                <w:rFonts w:ascii="Verdana" w:eastAsia="Times New Roman" w:hAnsi="Verdana"/>
              </w:rPr>
            </w:pPr>
          </w:p>
        </w:tc>
      </w:tr>
      <w:tr w:rsidR="004D3CF0" w:rsidRPr="00E82A84" w14:paraId="22311921" w14:textId="77777777" w:rsidTr="00DC4A9C">
        <w:tc>
          <w:tcPr>
            <w:tcW w:w="534" w:type="dxa"/>
            <w:tcBorders>
              <w:top w:val="single" w:sz="4" w:space="0" w:color="auto"/>
              <w:left w:val="single" w:sz="4" w:space="0" w:color="auto"/>
              <w:bottom w:val="single" w:sz="4" w:space="0" w:color="auto"/>
              <w:right w:val="single" w:sz="4" w:space="0" w:color="auto"/>
            </w:tcBorders>
          </w:tcPr>
          <w:p w14:paraId="68108161" w14:textId="77777777" w:rsidR="004D3CF0" w:rsidRPr="00E82A84" w:rsidRDefault="004D3CF0" w:rsidP="00CE6B23">
            <w:pPr>
              <w:autoSpaceDN w:val="0"/>
              <w:jc w:val="both"/>
              <w:rPr>
                <w:rFonts w:ascii="Verdana" w:eastAsia="Times New Roman" w:hAnsi="Verdana"/>
              </w:rPr>
            </w:pPr>
          </w:p>
        </w:tc>
        <w:tc>
          <w:tcPr>
            <w:tcW w:w="2911" w:type="dxa"/>
            <w:tcBorders>
              <w:top w:val="single" w:sz="4" w:space="0" w:color="auto"/>
              <w:left w:val="single" w:sz="4" w:space="0" w:color="auto"/>
              <w:bottom w:val="single" w:sz="4" w:space="0" w:color="auto"/>
              <w:right w:val="single" w:sz="4" w:space="0" w:color="auto"/>
            </w:tcBorders>
          </w:tcPr>
          <w:p w14:paraId="5C404D57" w14:textId="77777777" w:rsidR="004D3CF0" w:rsidRPr="00E82A84" w:rsidRDefault="004D3CF0" w:rsidP="00CE6B23">
            <w:pPr>
              <w:autoSpaceDN w:val="0"/>
              <w:jc w:val="both"/>
              <w:rPr>
                <w:rFonts w:ascii="Verdana" w:eastAsia="Times New Roman" w:hAnsi="Verdana"/>
              </w:rPr>
            </w:pPr>
          </w:p>
        </w:tc>
        <w:tc>
          <w:tcPr>
            <w:tcW w:w="1223" w:type="dxa"/>
            <w:tcBorders>
              <w:top w:val="single" w:sz="4" w:space="0" w:color="auto"/>
              <w:left w:val="single" w:sz="4" w:space="0" w:color="auto"/>
              <w:bottom w:val="single" w:sz="4" w:space="0" w:color="auto"/>
              <w:right w:val="single" w:sz="4" w:space="0" w:color="auto"/>
            </w:tcBorders>
          </w:tcPr>
          <w:p w14:paraId="29E3DA0C"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530D73A" w14:textId="77777777" w:rsidR="004D3CF0" w:rsidRPr="00E82A84" w:rsidRDefault="004D3CF0" w:rsidP="00CE6B23">
            <w:pPr>
              <w:autoSpaceDN w:val="0"/>
              <w:jc w:val="both"/>
              <w:rPr>
                <w:rFonts w:ascii="Verdana" w:eastAsia="Times New Roman" w:hAnsi="Verdana"/>
              </w:rPr>
            </w:pPr>
          </w:p>
        </w:tc>
        <w:tc>
          <w:tcPr>
            <w:tcW w:w="1440" w:type="dxa"/>
            <w:tcBorders>
              <w:top w:val="single" w:sz="4" w:space="0" w:color="auto"/>
              <w:left w:val="single" w:sz="4" w:space="0" w:color="auto"/>
              <w:bottom w:val="single" w:sz="4" w:space="0" w:color="auto"/>
              <w:right w:val="single" w:sz="4" w:space="0" w:color="auto"/>
            </w:tcBorders>
          </w:tcPr>
          <w:p w14:paraId="5DBD8FE1"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4C459356" w14:textId="77777777" w:rsidR="004D3CF0" w:rsidRPr="00E82A84" w:rsidRDefault="004D3CF0" w:rsidP="00CE6B23">
            <w:pPr>
              <w:autoSpaceDN w:val="0"/>
              <w:jc w:val="both"/>
              <w:rPr>
                <w:rFonts w:ascii="Verdana" w:eastAsia="Times New Roman" w:hAnsi="Verdana"/>
              </w:rPr>
            </w:pPr>
          </w:p>
        </w:tc>
        <w:tc>
          <w:tcPr>
            <w:tcW w:w="960" w:type="dxa"/>
            <w:tcBorders>
              <w:top w:val="single" w:sz="4" w:space="0" w:color="auto"/>
              <w:left w:val="single" w:sz="4" w:space="0" w:color="auto"/>
              <w:bottom w:val="single" w:sz="4" w:space="0" w:color="auto"/>
              <w:right w:val="single" w:sz="4" w:space="0" w:color="auto"/>
            </w:tcBorders>
          </w:tcPr>
          <w:p w14:paraId="243239F6" w14:textId="77777777" w:rsidR="004D3CF0" w:rsidRPr="00E82A84" w:rsidRDefault="004D3CF0" w:rsidP="00CE6B23">
            <w:pPr>
              <w:autoSpaceDN w:val="0"/>
              <w:jc w:val="both"/>
              <w:rPr>
                <w:rFonts w:ascii="Verdana" w:eastAsia="Times New Roman" w:hAnsi="Verdana"/>
              </w:rPr>
            </w:pPr>
          </w:p>
        </w:tc>
        <w:tc>
          <w:tcPr>
            <w:tcW w:w="1200" w:type="dxa"/>
            <w:tcBorders>
              <w:top w:val="single" w:sz="4" w:space="0" w:color="auto"/>
              <w:left w:val="single" w:sz="4" w:space="0" w:color="auto"/>
              <w:bottom w:val="single" w:sz="4" w:space="0" w:color="auto"/>
              <w:right w:val="single" w:sz="4" w:space="0" w:color="auto"/>
            </w:tcBorders>
          </w:tcPr>
          <w:p w14:paraId="35E6658A" w14:textId="77777777" w:rsidR="004D3CF0" w:rsidRPr="00E82A84" w:rsidRDefault="004D3CF0" w:rsidP="00CE6B23">
            <w:pPr>
              <w:autoSpaceDN w:val="0"/>
              <w:jc w:val="both"/>
              <w:rPr>
                <w:rFonts w:ascii="Verdana" w:eastAsia="Times New Roman" w:hAnsi="Verdana"/>
              </w:rPr>
            </w:pPr>
          </w:p>
        </w:tc>
        <w:tc>
          <w:tcPr>
            <w:tcW w:w="1320" w:type="dxa"/>
            <w:tcBorders>
              <w:top w:val="single" w:sz="4" w:space="0" w:color="auto"/>
              <w:left w:val="single" w:sz="4" w:space="0" w:color="auto"/>
              <w:bottom w:val="single" w:sz="4" w:space="0" w:color="auto"/>
              <w:right w:val="single" w:sz="4" w:space="0" w:color="auto"/>
            </w:tcBorders>
          </w:tcPr>
          <w:p w14:paraId="62D22A6F" w14:textId="77777777" w:rsidR="004D3CF0" w:rsidRPr="00E82A84" w:rsidRDefault="004D3CF0" w:rsidP="00CE6B23">
            <w:pPr>
              <w:autoSpaceDN w:val="0"/>
              <w:jc w:val="both"/>
              <w:rPr>
                <w:rFonts w:ascii="Verdana" w:eastAsia="Times New Roman" w:hAnsi="Verdana"/>
              </w:rPr>
            </w:pPr>
          </w:p>
        </w:tc>
        <w:tc>
          <w:tcPr>
            <w:tcW w:w="1080" w:type="dxa"/>
            <w:tcBorders>
              <w:top w:val="single" w:sz="4" w:space="0" w:color="auto"/>
              <w:left w:val="single" w:sz="4" w:space="0" w:color="auto"/>
              <w:bottom w:val="single" w:sz="4" w:space="0" w:color="auto"/>
              <w:right w:val="single" w:sz="4" w:space="0" w:color="auto"/>
            </w:tcBorders>
          </w:tcPr>
          <w:p w14:paraId="33B2D338" w14:textId="77777777" w:rsidR="004D3CF0" w:rsidRPr="00E82A84" w:rsidRDefault="004D3CF0" w:rsidP="00CE6B23">
            <w:pPr>
              <w:autoSpaceDN w:val="0"/>
              <w:jc w:val="both"/>
              <w:rPr>
                <w:rFonts w:ascii="Verdana" w:eastAsia="Times New Roman" w:hAnsi="Verdana"/>
              </w:rPr>
            </w:pPr>
          </w:p>
        </w:tc>
        <w:tc>
          <w:tcPr>
            <w:tcW w:w="1800" w:type="dxa"/>
            <w:tcBorders>
              <w:top w:val="single" w:sz="4" w:space="0" w:color="auto"/>
              <w:left w:val="single" w:sz="4" w:space="0" w:color="auto"/>
              <w:bottom w:val="single" w:sz="4" w:space="0" w:color="auto"/>
              <w:right w:val="single" w:sz="4" w:space="0" w:color="auto"/>
            </w:tcBorders>
          </w:tcPr>
          <w:p w14:paraId="6E5DDE96" w14:textId="77777777" w:rsidR="004D3CF0" w:rsidRPr="00E82A84" w:rsidRDefault="004D3CF0" w:rsidP="00CE6B23">
            <w:pPr>
              <w:autoSpaceDN w:val="0"/>
              <w:jc w:val="both"/>
              <w:rPr>
                <w:rFonts w:ascii="Verdana" w:eastAsia="Times New Roman" w:hAnsi="Verdana"/>
              </w:rPr>
            </w:pPr>
          </w:p>
        </w:tc>
      </w:tr>
    </w:tbl>
    <w:p w14:paraId="509DCB8C" w14:textId="77777777" w:rsidR="004D3CF0" w:rsidRPr="00E82A84" w:rsidRDefault="004D3CF0" w:rsidP="00CE6B23">
      <w:pPr>
        <w:autoSpaceDN w:val="0"/>
        <w:rPr>
          <w:rFonts w:ascii="Verdana" w:eastAsia="Times New Roman" w:hAnsi="Verdana"/>
        </w:rPr>
      </w:pPr>
      <w:r w:rsidRPr="00E82A84">
        <w:rPr>
          <w:rFonts w:ascii="Verdana" w:eastAsia="Times New Roman" w:hAnsi="Verdana"/>
        </w:rPr>
        <w:t>Techninis prižiūrėtojas:</w:t>
      </w:r>
      <w:r w:rsidRPr="00E82A84">
        <w:rPr>
          <w:rFonts w:ascii="Verdana" w:eastAsia="Times New Roman" w:hAnsi="Verdana"/>
        </w:rPr>
        <w:tab/>
        <w:t>………………………………………………..</w:t>
      </w:r>
    </w:p>
    <w:p w14:paraId="50969B6A" w14:textId="77777777" w:rsidR="004D3CF0" w:rsidRPr="00E82A84" w:rsidRDefault="004D3CF0" w:rsidP="00CE6B23">
      <w:pPr>
        <w:autoSpaceDN w:val="0"/>
        <w:rPr>
          <w:rFonts w:ascii="Verdana" w:eastAsia="Times New Roman" w:hAnsi="Verdana"/>
        </w:rPr>
      </w:pPr>
      <w:r w:rsidRPr="00E82A84">
        <w:rPr>
          <w:rFonts w:ascii="Verdana" w:eastAsia="Times New Roman" w:hAnsi="Verdana"/>
        </w:rPr>
        <w:t>Atestato Nr.</w:t>
      </w:r>
    </w:p>
    <w:p w14:paraId="3CD51E61"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Užsakovas:</w:t>
      </w:r>
      <w:r w:rsidRPr="00E82A84">
        <w:rPr>
          <w:rFonts w:ascii="Verdana" w:eastAsia="Times New Roman" w:hAnsi="Verdana"/>
        </w:rPr>
        <w:tab/>
        <w:t>………………………………..</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Rangovas:</w:t>
      </w:r>
      <w:r w:rsidRPr="00E82A84">
        <w:rPr>
          <w:rFonts w:ascii="Verdana" w:eastAsia="Times New Roman" w:hAnsi="Verdana"/>
        </w:rPr>
        <w:tab/>
        <w:t>…………………………………….</w:t>
      </w:r>
    </w:p>
    <w:p w14:paraId="56FB4627"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A.V.</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A.V.</w:t>
      </w:r>
    </w:p>
    <w:p w14:paraId="00BF3AFC"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p>
    <w:p w14:paraId="43468FD7" w14:textId="77777777" w:rsidR="004D3CF0" w:rsidRPr="00E82A84" w:rsidRDefault="004D3CF0" w:rsidP="00CE6B23">
      <w:pPr>
        <w:autoSpaceDN w:val="0"/>
        <w:jc w:val="both"/>
        <w:rPr>
          <w:rFonts w:ascii="Verdana" w:eastAsia="Times New Roman" w:hAnsi="Verdana"/>
        </w:rPr>
      </w:pPr>
      <w:r w:rsidRPr="00E82A84">
        <w:rPr>
          <w:rFonts w:ascii="Verdana" w:eastAsia="Times New Roman" w:hAnsi="Verdana"/>
        </w:rPr>
        <w:t>202.. m. ………………….. mėn. ……. d.</w:t>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r>
      <w:r w:rsidRPr="00E82A84">
        <w:rPr>
          <w:rFonts w:ascii="Verdana" w:eastAsia="Times New Roman" w:hAnsi="Verdana"/>
        </w:rPr>
        <w:tab/>
        <w:t>202.. m. ………………….. mėn. ……. d.</w:t>
      </w:r>
    </w:p>
    <w:p w14:paraId="05091117" w14:textId="77777777" w:rsidR="004D3CF0" w:rsidRPr="00E82A84" w:rsidRDefault="004D3CF0" w:rsidP="00CE6B23">
      <w:pPr>
        <w:rPr>
          <w:rFonts w:ascii="Verdana" w:eastAsia="Times New Roman" w:hAnsi="Verdana"/>
          <w:i/>
        </w:rPr>
      </w:pPr>
      <w:r w:rsidRPr="00E82A84">
        <w:rPr>
          <w:rFonts w:ascii="Verdana" w:eastAsia="Times New Roman" w:hAnsi="Verdana"/>
          <w:i/>
        </w:rPr>
        <w:t>*Sutarties vykdymo laikotarpiu forma gali būti keičiama.</w:t>
      </w:r>
    </w:p>
    <w:p w14:paraId="47E14019" w14:textId="77777777" w:rsidR="004D3CF0" w:rsidRPr="00E82A84" w:rsidRDefault="004D3CF0" w:rsidP="00CE6B23">
      <w:pPr>
        <w:rPr>
          <w:rFonts w:ascii="Verdana" w:eastAsia="Times New Roman" w:hAnsi="Verdana"/>
        </w:rPr>
        <w:sectPr w:rsidR="004D3CF0" w:rsidRPr="00E82A84" w:rsidSect="00FB6966">
          <w:pgSz w:w="16838" w:h="11906" w:orient="landscape"/>
          <w:pgMar w:top="1134" w:right="567" w:bottom="1134" w:left="1701" w:header="567" w:footer="567" w:gutter="0"/>
          <w:cols w:space="1296"/>
        </w:sectPr>
      </w:pPr>
    </w:p>
    <w:p w14:paraId="2764E762" w14:textId="6C23ADD2" w:rsidR="004D3CF0" w:rsidRPr="00E82A84" w:rsidRDefault="004D3CF0" w:rsidP="00CE6B23">
      <w:pPr>
        <w:autoSpaceDN w:val="0"/>
        <w:jc w:val="right"/>
        <w:rPr>
          <w:rFonts w:ascii="Verdana" w:eastAsia="Times New Roman" w:hAnsi="Verdana"/>
          <w:b/>
        </w:rPr>
      </w:pPr>
      <w:r w:rsidRPr="00E82A84">
        <w:rPr>
          <w:rFonts w:ascii="Verdana" w:eastAsia="Times New Roman" w:hAnsi="Verdana"/>
          <w:b/>
        </w:rPr>
        <w:lastRenderedPageBreak/>
        <w:t>Statybos rangos sutarties</w:t>
      </w:r>
    </w:p>
    <w:p w14:paraId="650D6E72" w14:textId="546EDCF4" w:rsidR="004D3CF0" w:rsidRPr="00E82A84" w:rsidRDefault="009A39AB" w:rsidP="00CE6B23">
      <w:pPr>
        <w:autoSpaceDN w:val="0"/>
        <w:jc w:val="right"/>
        <w:rPr>
          <w:rFonts w:ascii="Verdana" w:eastAsia="Times New Roman" w:hAnsi="Verdana"/>
          <w:b/>
        </w:rPr>
      </w:pPr>
      <w:r w:rsidRPr="00E82A84">
        <w:rPr>
          <w:rFonts w:ascii="Verdana" w:eastAsia="Times New Roman" w:hAnsi="Verdana"/>
          <w:b/>
        </w:rPr>
        <w:t>8</w:t>
      </w:r>
      <w:r w:rsidR="004D3CF0" w:rsidRPr="00E82A84">
        <w:rPr>
          <w:rFonts w:ascii="Verdana" w:eastAsia="Times New Roman" w:hAnsi="Verdana"/>
          <w:b/>
        </w:rPr>
        <w:t xml:space="preserve"> priedas</w:t>
      </w:r>
    </w:p>
    <w:p w14:paraId="4F52EF11" w14:textId="77777777" w:rsidR="004D3CF0" w:rsidRPr="00E82A84" w:rsidRDefault="004D3CF0" w:rsidP="00CE6B23">
      <w:pPr>
        <w:autoSpaceDN w:val="0"/>
        <w:jc w:val="right"/>
        <w:rPr>
          <w:rFonts w:ascii="Verdana" w:eastAsia="Times New Roman" w:hAnsi="Verdana"/>
          <w:bCs/>
        </w:rPr>
      </w:pPr>
    </w:p>
    <w:p w14:paraId="3BAA4F58" w14:textId="77777777" w:rsidR="004D3CF0" w:rsidRPr="00E82A84" w:rsidRDefault="004D3CF0" w:rsidP="00CE6B23">
      <w:pPr>
        <w:autoSpaceDN w:val="0"/>
        <w:jc w:val="center"/>
        <w:rPr>
          <w:rFonts w:ascii="Verdana" w:eastAsia="Times New Roman" w:hAnsi="Verdana"/>
          <w:b/>
        </w:rPr>
      </w:pPr>
      <w:r w:rsidRPr="00E82A84">
        <w:rPr>
          <w:rFonts w:ascii="Verdana" w:eastAsia="Times New Roman" w:hAnsi="Verdana"/>
          <w:b/>
        </w:rPr>
        <w:t>TRIŠALIS SUSITARIMAS SU SUBRANGOVU</w:t>
      </w:r>
      <w:r w:rsidRPr="00E82A84">
        <w:rPr>
          <w:rFonts w:ascii="Verdana" w:eastAsia="Times New Roman" w:hAnsi="Verdana"/>
          <w:b/>
        </w:rPr>
        <w:br/>
        <w:t>DĖL TIESIOGINIO ATSISKAITYMO NR. ___</w:t>
      </w:r>
    </w:p>
    <w:p w14:paraId="0FB2B997" w14:textId="77777777" w:rsidR="004D3CF0" w:rsidRPr="00E82A84" w:rsidRDefault="004D3CF0" w:rsidP="00CE6B23">
      <w:pPr>
        <w:autoSpaceDN w:val="0"/>
        <w:jc w:val="center"/>
        <w:rPr>
          <w:rFonts w:ascii="Verdana" w:eastAsia="Times New Roman" w:hAnsi="Verdana"/>
        </w:rPr>
      </w:pPr>
    </w:p>
    <w:p w14:paraId="5686886E" w14:textId="77777777" w:rsidR="004D3CF0" w:rsidRPr="00E82A84" w:rsidRDefault="004D3CF0" w:rsidP="00CE6B23">
      <w:pPr>
        <w:autoSpaceDN w:val="0"/>
        <w:jc w:val="center"/>
        <w:rPr>
          <w:rFonts w:ascii="Verdana" w:eastAsia="Times New Roman" w:hAnsi="Verdana"/>
        </w:rPr>
      </w:pPr>
      <w:r w:rsidRPr="00E82A84">
        <w:rPr>
          <w:rFonts w:ascii="Verdana" w:eastAsia="Times New Roman" w:hAnsi="Verdana"/>
        </w:rPr>
        <w:t>[data, vieta]</w:t>
      </w:r>
    </w:p>
    <w:p w14:paraId="022CD51B" w14:textId="77777777" w:rsidR="004D3CF0" w:rsidRPr="00E82A84" w:rsidRDefault="004D3CF0" w:rsidP="00CE6B23">
      <w:pPr>
        <w:autoSpaceDN w:val="0"/>
        <w:rPr>
          <w:rFonts w:ascii="Verdana" w:eastAsia="Times New Roman" w:hAnsi="Verdana"/>
        </w:rPr>
      </w:pPr>
    </w:p>
    <w:p w14:paraId="0CF82AED"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b/>
          <w:color w:val="000000"/>
        </w:rPr>
        <w:t>[Užsakovo pavadinimas]</w:t>
      </w:r>
      <w:r w:rsidRPr="00E82A84">
        <w:rPr>
          <w:rFonts w:ascii="Verdana" w:eastAsia="Times New Roman" w:hAnsi="Verdana"/>
          <w:color w:val="000000"/>
        </w:rPr>
        <w:t xml:space="preserve"> (</w:t>
      </w:r>
      <w:r w:rsidRPr="00E82A84">
        <w:rPr>
          <w:rFonts w:ascii="Verdana" w:eastAsia="Times New Roman" w:hAnsi="Verdana"/>
          <w:b/>
          <w:color w:val="000000"/>
        </w:rPr>
        <w:t>Užsakovas</w:t>
      </w:r>
      <w:r w:rsidRPr="00E82A84">
        <w:rPr>
          <w:rFonts w:ascii="Verdana" w:eastAsia="Times New Roman" w:hAnsi="Verdana"/>
          <w:color w:val="000000"/>
        </w:rPr>
        <w:t xml:space="preserve">), atstovaujamas [pareigos, vardas, pavardė], veikiančio pagal [atstovavimo pagrindas], </w:t>
      </w:r>
    </w:p>
    <w:p w14:paraId="27938FD5" w14:textId="77777777" w:rsidR="004D3CF0" w:rsidRPr="00E82A84" w:rsidRDefault="004D3CF0" w:rsidP="00CE6B23">
      <w:pPr>
        <w:autoSpaceDN w:val="0"/>
        <w:jc w:val="both"/>
        <w:rPr>
          <w:rFonts w:ascii="Verdana" w:eastAsia="Times New Roman" w:hAnsi="Verdana"/>
          <w:color w:val="000000"/>
        </w:rPr>
      </w:pPr>
    </w:p>
    <w:p w14:paraId="63019EA8"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b/>
          <w:color w:val="000000"/>
        </w:rPr>
        <w:t xml:space="preserve">[Rangovo pavadinimas] </w:t>
      </w:r>
      <w:r w:rsidRPr="00E82A84">
        <w:rPr>
          <w:rFonts w:ascii="Verdana" w:eastAsia="Times New Roman" w:hAnsi="Verdana"/>
          <w:color w:val="000000"/>
        </w:rPr>
        <w:t>(</w:t>
      </w:r>
      <w:r w:rsidRPr="00E82A84">
        <w:rPr>
          <w:rFonts w:ascii="Verdana" w:eastAsia="Times New Roman" w:hAnsi="Verdana"/>
          <w:b/>
          <w:color w:val="000000"/>
        </w:rPr>
        <w:t>Rangovas</w:t>
      </w:r>
      <w:r w:rsidRPr="00E82A84">
        <w:rPr>
          <w:rFonts w:ascii="Verdana" w:eastAsia="Times New Roman" w:hAnsi="Verdana"/>
          <w:color w:val="000000"/>
        </w:rPr>
        <w:t xml:space="preserve">), atstovaujamas [pareigos, vardas, pavardė], veikiančio pagal [atstovavimo pagrindas]), ir </w:t>
      </w:r>
    </w:p>
    <w:p w14:paraId="50307E24" w14:textId="77777777" w:rsidR="004D3CF0" w:rsidRPr="00E82A84" w:rsidRDefault="004D3CF0" w:rsidP="00CE6B23">
      <w:pPr>
        <w:autoSpaceDN w:val="0"/>
        <w:jc w:val="both"/>
        <w:rPr>
          <w:rFonts w:ascii="Verdana" w:eastAsia="Times New Roman" w:hAnsi="Verdana"/>
          <w:color w:val="000000"/>
        </w:rPr>
      </w:pPr>
    </w:p>
    <w:p w14:paraId="6F640AD5"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b/>
          <w:color w:val="000000"/>
        </w:rPr>
        <w:t xml:space="preserve">[Subrangovo pavadinimas] </w:t>
      </w:r>
      <w:r w:rsidRPr="00E82A84">
        <w:rPr>
          <w:rFonts w:ascii="Verdana" w:eastAsia="Times New Roman" w:hAnsi="Verdana"/>
          <w:color w:val="000000"/>
        </w:rPr>
        <w:t>(</w:t>
      </w:r>
      <w:r w:rsidRPr="00E82A84">
        <w:rPr>
          <w:rFonts w:ascii="Verdana" w:eastAsia="Times New Roman" w:hAnsi="Verdana"/>
          <w:b/>
          <w:color w:val="000000"/>
        </w:rPr>
        <w:t>Subrangovas</w:t>
      </w:r>
      <w:r w:rsidRPr="00E82A84">
        <w:rPr>
          <w:rFonts w:ascii="Verdana" w:eastAsia="Times New Roman" w:hAnsi="Verdana"/>
          <w:color w:val="000000"/>
        </w:rPr>
        <w:t xml:space="preserve">), atstovaujamas [pareigos, vardas, pavardė], veikiančio pagal [atstovavimo pagrindas], </w:t>
      </w:r>
    </w:p>
    <w:p w14:paraId="6C0092D3" w14:textId="77777777" w:rsidR="004D3CF0" w:rsidRPr="00E82A84" w:rsidRDefault="004D3CF0" w:rsidP="00CE6B23">
      <w:pPr>
        <w:autoSpaceDN w:val="0"/>
        <w:jc w:val="both"/>
        <w:rPr>
          <w:rFonts w:ascii="Verdana" w:eastAsia="Times New Roman" w:hAnsi="Verdana"/>
          <w:color w:val="000000"/>
        </w:rPr>
      </w:pPr>
    </w:p>
    <w:p w14:paraId="6D0D95D2" w14:textId="77777777" w:rsidR="004D3CF0" w:rsidRPr="00E82A84" w:rsidRDefault="004D3CF0" w:rsidP="00CE6B23">
      <w:pPr>
        <w:widowControl w:val="0"/>
        <w:autoSpaceDN w:val="0"/>
        <w:jc w:val="both"/>
        <w:rPr>
          <w:rFonts w:ascii="Verdana" w:eastAsia="Times New Roman" w:hAnsi="Verdana"/>
          <w:color w:val="000000"/>
        </w:rPr>
      </w:pPr>
      <w:r w:rsidRPr="00E82A84">
        <w:rPr>
          <w:rFonts w:ascii="Verdana" w:eastAsia="Times New Roman" w:hAnsi="Verdana"/>
          <w:color w:val="000000"/>
        </w:rPr>
        <w:t xml:space="preserve">visi kartu vadinami </w:t>
      </w:r>
      <w:r w:rsidRPr="00E82A84">
        <w:rPr>
          <w:rFonts w:ascii="Verdana" w:eastAsia="Times New Roman" w:hAnsi="Verdana"/>
          <w:b/>
          <w:color w:val="000000"/>
        </w:rPr>
        <w:t>Šalimis</w:t>
      </w:r>
      <w:r w:rsidRPr="00E82A84">
        <w:rPr>
          <w:rFonts w:ascii="Verdana" w:eastAsia="Times New Roman" w:hAnsi="Verdana"/>
          <w:color w:val="000000"/>
        </w:rPr>
        <w:t xml:space="preserve">, o kiekvienas atskirai – </w:t>
      </w:r>
      <w:r w:rsidRPr="00E82A84">
        <w:rPr>
          <w:rFonts w:ascii="Verdana" w:eastAsia="Times New Roman" w:hAnsi="Verdana"/>
          <w:b/>
          <w:color w:val="000000"/>
        </w:rPr>
        <w:t>Šalimi</w:t>
      </w:r>
      <w:r w:rsidRPr="00E82A84">
        <w:rPr>
          <w:rFonts w:ascii="Verdana" w:eastAsia="Times New Roman" w:hAnsi="Verdana"/>
          <w:color w:val="000000"/>
        </w:rPr>
        <w:t>,</w:t>
      </w:r>
    </w:p>
    <w:p w14:paraId="3D398C28" w14:textId="77777777" w:rsidR="004D3CF0" w:rsidRPr="00E82A84" w:rsidRDefault="004D3CF0" w:rsidP="00CE6B23">
      <w:pPr>
        <w:autoSpaceDN w:val="0"/>
        <w:jc w:val="both"/>
        <w:rPr>
          <w:rFonts w:ascii="Verdana" w:eastAsia="Times New Roman" w:hAnsi="Verdana"/>
          <w:color w:val="000000"/>
        </w:rPr>
      </w:pPr>
      <w:r w:rsidRPr="00E82A84">
        <w:rPr>
          <w:rFonts w:ascii="Verdana" w:eastAsia="Times New Roman" w:hAnsi="Verdana"/>
          <w:color w:val="000000"/>
        </w:rPr>
        <w:t xml:space="preserve">atsižvelgdami į tai, kad: </w:t>
      </w:r>
    </w:p>
    <w:p w14:paraId="63C29F8A" w14:textId="77777777" w:rsidR="004D3CF0" w:rsidRPr="00E82A84" w:rsidRDefault="004D3CF0">
      <w:pPr>
        <w:numPr>
          <w:ilvl w:val="0"/>
          <w:numId w:val="24"/>
        </w:numPr>
        <w:autoSpaceDN w:val="0"/>
        <w:ind w:left="567" w:hanging="567"/>
        <w:jc w:val="both"/>
        <w:rPr>
          <w:rFonts w:ascii="Verdana" w:eastAsia="Times New Roman" w:hAnsi="Verdana"/>
          <w:color w:val="000000"/>
        </w:rPr>
      </w:pPr>
      <w:r w:rsidRPr="00E82A84">
        <w:rPr>
          <w:rFonts w:ascii="Verdana" w:eastAsia="Times New Roman" w:hAnsi="Verdana"/>
          <w:color w:val="000000"/>
        </w:rPr>
        <w:t>Užsakovas ir Rangovas sudarė Sutartį;</w:t>
      </w:r>
    </w:p>
    <w:p w14:paraId="3C6F5623" w14:textId="1CD982D3" w:rsidR="004D3CF0" w:rsidRPr="00E82A84" w:rsidRDefault="004D3CF0">
      <w:pPr>
        <w:numPr>
          <w:ilvl w:val="0"/>
          <w:numId w:val="24"/>
        </w:numPr>
        <w:autoSpaceDN w:val="0"/>
        <w:ind w:left="567" w:hanging="567"/>
        <w:jc w:val="both"/>
        <w:rPr>
          <w:rFonts w:ascii="Verdana" w:eastAsia="Times New Roman" w:hAnsi="Verdana"/>
          <w:color w:val="000000"/>
        </w:rPr>
      </w:pPr>
      <w:r w:rsidRPr="00E82A84">
        <w:rPr>
          <w:rFonts w:ascii="Verdana" w:eastAsia="Times New Roman" w:hAnsi="Verdana"/>
          <w:color w:val="000000"/>
        </w:rPr>
        <w:t>Rangovas perdavė Subrangovui dalį Sutarties vykdymo, t.</w:t>
      </w:r>
      <w:r w:rsidR="00536EE5" w:rsidRPr="00E82A84">
        <w:rPr>
          <w:rFonts w:ascii="Verdana" w:eastAsia="Times New Roman" w:hAnsi="Verdana"/>
          <w:color w:val="000000"/>
        </w:rPr>
        <w:t xml:space="preserve"> </w:t>
      </w:r>
      <w:r w:rsidRPr="00E82A84">
        <w:rPr>
          <w:rFonts w:ascii="Verdana" w:eastAsia="Times New Roman" w:hAnsi="Verdana"/>
          <w:color w:val="000000"/>
        </w:rPr>
        <w:t xml:space="preserve">y. Darbus; </w:t>
      </w:r>
    </w:p>
    <w:p w14:paraId="164850DD" w14:textId="77777777" w:rsidR="004D3CF0" w:rsidRPr="00E82A84" w:rsidRDefault="004D3CF0">
      <w:pPr>
        <w:numPr>
          <w:ilvl w:val="0"/>
          <w:numId w:val="24"/>
        </w:numPr>
        <w:autoSpaceDN w:val="0"/>
        <w:ind w:left="567" w:hanging="567"/>
        <w:jc w:val="both"/>
        <w:rPr>
          <w:rFonts w:ascii="Verdana" w:eastAsia="Times New Roman" w:hAnsi="Verdana"/>
          <w:color w:val="000000"/>
        </w:rPr>
      </w:pPr>
      <w:r w:rsidRPr="00E82A84">
        <w:rPr>
          <w:rFonts w:ascii="Verdana" w:eastAsia="Times New Roman" w:hAnsi="Verdana"/>
          <w:color w:val="000000"/>
        </w:rPr>
        <w:t xml:space="preserve">Subrangovas pateikė Užsakovui prašymą tiesiogiai atsiskaityti su juo už Darbus; </w:t>
      </w:r>
    </w:p>
    <w:p w14:paraId="6F52E115" w14:textId="49065980" w:rsidR="004D3CF0" w:rsidRPr="00E82A84" w:rsidRDefault="004D3CF0">
      <w:pPr>
        <w:numPr>
          <w:ilvl w:val="0"/>
          <w:numId w:val="24"/>
        </w:numPr>
        <w:autoSpaceDN w:val="0"/>
        <w:ind w:left="567" w:hanging="567"/>
        <w:jc w:val="both"/>
        <w:rPr>
          <w:rFonts w:ascii="Verdana" w:eastAsia="Calibri" w:hAnsi="Verdana"/>
          <w:color w:val="000000"/>
        </w:rPr>
      </w:pPr>
      <w:r w:rsidRPr="00E82A84">
        <w:rPr>
          <w:rFonts w:ascii="Verdana" w:eastAsia="Times New Roman" w:hAnsi="Verdana"/>
          <w:color w:val="000000"/>
        </w:rPr>
        <w:t xml:space="preserve">Pagal Sutarties sąlygų </w:t>
      </w:r>
      <w:r w:rsidR="004546F6" w:rsidRPr="00E82A84">
        <w:rPr>
          <w:rFonts w:ascii="Verdana" w:eastAsia="Times New Roman" w:hAnsi="Verdana"/>
          <w:color w:val="000000"/>
        </w:rPr>
        <w:t>5</w:t>
      </w:r>
      <w:r w:rsidR="00696779" w:rsidRPr="00E82A84">
        <w:rPr>
          <w:rFonts w:ascii="Verdana" w:eastAsia="Times New Roman" w:hAnsi="Verdana"/>
          <w:color w:val="000000"/>
        </w:rPr>
        <w:t>1</w:t>
      </w:r>
      <w:r w:rsidRPr="00E82A84">
        <w:rPr>
          <w:rFonts w:ascii="Verdana" w:eastAsia="Times New Roman" w:hAnsi="Verdana"/>
          <w:color w:val="000000"/>
        </w:rPr>
        <w:t xml:space="preserve"> punktą </w:t>
      </w:r>
      <w:r w:rsidRPr="00E82A84">
        <w:rPr>
          <w:rFonts w:ascii="Verdana" w:eastAsia="Calibri" w:hAnsi="Verdana"/>
          <w:color w:val="000000"/>
        </w:rPr>
        <w:t>už atliktus Darbus Užsakovas atsiskaito su Rangovu pagal pateiktą PVM sąskaitą faktūrą, pervesdamas pinigus į Rangovo Sutarties rekvizituose nurodytą sąskaitą ne vėliau kaip per 30 (trisdešimt) kalendorinių dienų.</w:t>
      </w:r>
    </w:p>
    <w:p w14:paraId="5991E8AD" w14:textId="0FD18A6B" w:rsidR="004D3CF0" w:rsidRPr="00E82A84" w:rsidRDefault="004D3CF0">
      <w:pPr>
        <w:numPr>
          <w:ilvl w:val="0"/>
          <w:numId w:val="24"/>
        </w:numPr>
        <w:autoSpaceDN w:val="0"/>
        <w:ind w:left="567" w:hanging="567"/>
        <w:jc w:val="both"/>
        <w:rPr>
          <w:rFonts w:ascii="Verdana" w:eastAsia="Times New Roman" w:hAnsi="Verdana"/>
          <w:color w:val="000000"/>
        </w:rPr>
      </w:pPr>
      <w:r w:rsidRPr="00E82A84">
        <w:rPr>
          <w:rFonts w:ascii="Verdana" w:eastAsia="Times New Roman" w:hAnsi="Verdana"/>
          <w:color w:val="000000"/>
        </w:rPr>
        <w:t>delspinigiai už pavėluotus mokėjimus pagal Sutartį yra 0,0</w:t>
      </w:r>
      <w:r w:rsidR="00B6387A" w:rsidRPr="00E82A84">
        <w:rPr>
          <w:rFonts w:ascii="Verdana" w:eastAsia="Times New Roman" w:hAnsi="Verdana"/>
          <w:color w:val="000000"/>
        </w:rPr>
        <w:t>2</w:t>
      </w:r>
      <w:r w:rsidRPr="00E82A84">
        <w:rPr>
          <w:rFonts w:ascii="Verdana" w:eastAsia="Times New Roman" w:hAnsi="Verdana"/>
          <w:color w:val="000000"/>
        </w:rPr>
        <w:t>% nuo neapmokėtos sumos dydžio už kiekvieną uždelstą atsiskaityti dieną;</w:t>
      </w:r>
    </w:p>
    <w:p w14:paraId="4D980D0A" w14:textId="77777777" w:rsidR="004D3CF0" w:rsidRPr="00E82A84" w:rsidRDefault="004D3CF0" w:rsidP="00CE6B23">
      <w:pPr>
        <w:autoSpaceDN w:val="0"/>
        <w:ind w:left="567"/>
        <w:jc w:val="both"/>
        <w:rPr>
          <w:rFonts w:ascii="Verdana" w:eastAsia="Times New Roman" w:hAnsi="Verdana"/>
          <w:color w:val="000000"/>
        </w:rPr>
      </w:pPr>
      <w:r w:rsidRPr="00E82A84">
        <w:rPr>
          <w:rFonts w:ascii="Verdana" w:eastAsia="Times New Roman" w:hAnsi="Verdana"/>
          <w:color w:val="000000"/>
        </w:rPr>
        <w:t>sudaro šį Susitarimą:</w:t>
      </w:r>
    </w:p>
    <w:p w14:paraId="5D390A74" w14:textId="77777777" w:rsidR="004D3CF0" w:rsidRPr="00E82A84" w:rsidRDefault="004D3CF0" w:rsidP="00CE6B23">
      <w:pPr>
        <w:rPr>
          <w:rFonts w:ascii="Verdana" w:eastAsia="Times New Roman" w:hAnsi="Verdana"/>
          <w:color w:val="000000"/>
        </w:rPr>
        <w:sectPr w:rsidR="004D3CF0" w:rsidRPr="00E82A84" w:rsidSect="00E93C67">
          <w:headerReference w:type="first" r:id="rId45"/>
          <w:pgSz w:w="11906" w:h="16838"/>
          <w:pgMar w:top="1134" w:right="567" w:bottom="1134" w:left="1701" w:header="567" w:footer="567" w:gutter="0"/>
          <w:pgNumType w:start="61"/>
          <w:cols w:space="1296"/>
          <w:docGrid w:linePitch="326"/>
        </w:sectPr>
      </w:pPr>
    </w:p>
    <w:p w14:paraId="7052EB77"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Susitarimo objektas</w:t>
      </w:r>
    </w:p>
    <w:p w14:paraId="38202094"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Užsakovas įsipareigoja Susitarime nurodytomis sąlygomis ir tvarka tiesiogiai atsiskaityti su Subrangovu už atliktus Darbus. </w:t>
      </w:r>
    </w:p>
    <w:p w14:paraId="438E9A6B"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Šiuo Susitarimu yra įgyvendinamos Sutarties sąlygos. Jokios šio Susitarimo nuostatos neturi būti aiškinamos kaip pakeičiančios Sutarties sąlygas arba joms prieštaraujančios.</w:t>
      </w:r>
    </w:p>
    <w:p w14:paraId="50C6CDBE"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Sąvokos</w:t>
      </w:r>
    </w:p>
    <w:p w14:paraId="75CFC7D0"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Šiame Susitarime didžiąja raide rašomos sąvokos turi žemiau nurodytas reikšmes:</w:t>
      </w:r>
    </w:p>
    <w:p w14:paraId="3F3175F1" w14:textId="77777777" w:rsidR="004D3CF0" w:rsidRPr="00E82A84" w:rsidRDefault="004D3CF0" w:rsidP="00CE6B23">
      <w:pPr>
        <w:tabs>
          <w:tab w:val="left" w:pos="426"/>
        </w:tabs>
        <w:autoSpaceDN w:val="0"/>
        <w:rPr>
          <w:rFonts w:ascii="Verdana" w:eastAsia="Times New Roman" w:hAnsi="Verdana"/>
          <w:color w:val="000000"/>
        </w:rPr>
      </w:pPr>
    </w:p>
    <w:p w14:paraId="6786704C"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Susitarimas</w:t>
      </w:r>
      <w:r w:rsidRPr="00E82A84">
        <w:rPr>
          <w:rFonts w:ascii="Verdana" w:eastAsia="Times New Roman" w:hAnsi="Verdana"/>
          <w:color w:val="000000"/>
        </w:rPr>
        <w:t xml:space="preserve"> – šis Trišalis susitarimas su Subrangovu dėl tiesioginio atsiskaitymo;</w:t>
      </w:r>
    </w:p>
    <w:p w14:paraId="2B8EF3F8"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Sutartis</w:t>
      </w:r>
      <w:r w:rsidRPr="00E82A84">
        <w:rPr>
          <w:rFonts w:ascii="Verdana" w:eastAsia="Times New Roman" w:hAnsi="Verdana"/>
          <w:color w:val="000000"/>
        </w:rPr>
        <w:t xml:space="preserve"> – 20_ m. _________ d. Statybos rangos sutartis Nr. ____, kurią sudarė Užsakovas ir Rangovas dėl [Sutarties pavadinimas];</w:t>
      </w:r>
    </w:p>
    <w:p w14:paraId="26323B33"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Darbai</w:t>
      </w:r>
      <w:r w:rsidRPr="00E82A84">
        <w:rPr>
          <w:rFonts w:ascii="Verdana" w:eastAsia="Times New Roman" w:hAnsi="Verdana"/>
          <w:color w:val="000000"/>
        </w:rPr>
        <w:t xml:space="preserve"> – darbai ir (arba) paslaugos, kuriuos Rangovas įsipareigojo atlikti pagal Sutartį ir kurių vykdymą (teikimą) perdavė Subrangovui;</w:t>
      </w:r>
    </w:p>
    <w:p w14:paraId="7015DFA7"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Atliktų darbų aktas</w:t>
      </w:r>
      <w:r w:rsidRPr="00E82A84">
        <w:rPr>
          <w:rFonts w:ascii="Verdana" w:eastAsia="Times New Roman" w:hAnsi="Verdana"/>
          <w:color w:val="000000"/>
        </w:rPr>
        <w:t xml:space="preserve"> – dokumentas, kurį Rangovas privalo parengti pagal Sutartyje pateiktą formą ir kuriame Rangovas nurodo Darbus, atliktus pagal Sutartį per ataskaitinį laikotarpį, jų kiekius bei vertes ir kurio pagrindu Rangovas prašo Užsakovo </w:t>
      </w:r>
      <w:r w:rsidRPr="00E82A84">
        <w:rPr>
          <w:rFonts w:ascii="Verdana" w:eastAsia="Times New Roman" w:hAnsi="Verdana"/>
          <w:color w:val="000000"/>
        </w:rPr>
        <w:lastRenderedPageBreak/>
        <w:t>sumokėti už Darbus, atliktus per ataskaitinį laikotarpį;</w:t>
      </w:r>
    </w:p>
    <w:p w14:paraId="1231F87D"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b/>
          <w:color w:val="000000"/>
        </w:rPr>
        <w:t>Pažyma apie atliktų darbų vertę</w:t>
      </w:r>
      <w:r w:rsidRPr="00E82A84">
        <w:rPr>
          <w:rFonts w:ascii="Verdana" w:eastAsia="Times New Roman" w:hAnsi="Verdana"/>
          <w:color w:val="000000"/>
        </w:rPr>
        <w:t xml:space="preserve"> – dokumentas, kurį Rangovas privalo parengti pagal Sutartyje pateiktą formą ir kuriame Rangovas nurodo Darbų, atliktų pagal Sutartį per ataskaitinį laikotarpį, taip pat atliktų nuo Sutarties vykdymo pradžios iki ataskaitinio laikotarpio pabaigos, bendras vertes ir kurio pagrindu Rangovas prašo Užsakovo sumokėti už Darbus, atliktus per ataskaitinį laikotarpį.</w:t>
      </w:r>
    </w:p>
    <w:p w14:paraId="22169FC4"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Atsiskaitymų tvarka</w:t>
      </w:r>
    </w:p>
    <w:p w14:paraId="58FBD933"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Kai Subrangovas atlieka ataskaitinio laikotarpio Darbus, Rangovas privalo patikrinti Subrangovo atliktus Darbus ir į ataskaitinio laikotarpio Atliktų darbų aktą įtraukti tinkamai atliktus Darbus. </w:t>
      </w:r>
    </w:p>
    <w:p w14:paraId="50C85FCE"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Atliktų darbų akto pagrindu Rangovas privalo pagal Sutarties reikalavimus parengti Pažymą apie atliktų darbų vertę, joje išskirti Subrangovui mokėtiną sumą ir pateikti Subrangovui pasirašyti (arba gauti atskirą Subrangovo rašytinį patvirtinimą dėl Subrangovui mokėtinos sumos dydžio). Subrangovui mokėtina suma turi būti nurodyta eurais be PVM ir turi būti išskirta mokėtino Subrangovui PVM suma bei atvirkštinio apmokestinimo PVM suma (jeigu taikoma). </w:t>
      </w:r>
    </w:p>
    <w:p w14:paraId="3210395A" w14:textId="66676458"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gauna Atliktų darbų aktą ir Pažymą apie atliktų darbų vertę (su Subrangovo rašytiniu patvirtinimu, jeigu reikalingas), Užsakovas privalo per Sutartyje nustatytą terminą pasirašyti Atliktų darbų aktą bei Pažymą apie atliktų darbų vertę ir grąžinti </w:t>
      </w:r>
      <w:r w:rsidRPr="00E82A84">
        <w:rPr>
          <w:rFonts w:ascii="Verdana" w:eastAsia="Times New Roman" w:hAnsi="Verdana"/>
          <w:color w:val="000000"/>
        </w:rPr>
        <w:t xml:space="preserve">juos Rangovui arba pateikti Rangovui rašytinį motyvuotą nepritarimą pateiktiems dokumentams ar jų daliai. Užsakovas turi teisę atsisakyti pasirašyti Pažymą apie atliktų darbų vertę, be kita ko, dėl to, kad joje nurodyta Subrangovui mokėtina suma nesutampa su Subrangovo patvirtinimu arba jeigu Rangovas nevykdo šio Susitarimo </w:t>
      </w:r>
      <w:r w:rsidR="00964EEA" w:rsidRPr="00E82A84">
        <w:rPr>
          <w:rFonts w:ascii="Verdana" w:eastAsia="Times New Roman" w:hAnsi="Verdana"/>
          <w:color w:val="000000"/>
        </w:rPr>
        <w:t>3.10</w:t>
      </w:r>
      <w:r w:rsidRPr="00E82A84">
        <w:rPr>
          <w:rFonts w:ascii="Verdana" w:eastAsia="Times New Roman" w:hAnsi="Verdana"/>
          <w:color w:val="000000"/>
        </w:rPr>
        <w:t xml:space="preserve"> punkto.</w:t>
      </w:r>
    </w:p>
    <w:p w14:paraId="33751188"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Po to, kai Rangovas gauna Užsakovo pasirašytus Atliktų darbų aktą ir Pažymą apie atliktų darbų vertę, Rangovas privalo Sutartyje nustatyta tvarka ir per Sutartyje nustatytą terminą pateikti Užsakovui elektroninę sąskaitą faktūrą visai mokėtinai sumai, nurodytai Pažymoje apie atliktų darbų vertę. Subrangovas neturi teisės išrašyti sąskaitų faktūrų už Darbus tiesiogiai Užsakovui.</w:t>
      </w:r>
    </w:p>
    <w:p w14:paraId="2D2E4E19"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Užsakovo prievolė sumokėti už Darbus atsiranda tik įvykus visoms aukščiau aprašytoms sąlygoms, kurių paskutinioji turi būti gavimas Rangovo sąskaitos faktūros.</w:t>
      </w:r>
    </w:p>
    <w:p w14:paraId="6476D7B1"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momentu, kai atsiranda Užsakovo prievolė sumokėti už Darbus, laikoma, kad Subrangovas ir Rangovas įgyja solidarią reikalavimo teisę gauti iš Užsakovo, o Rangovas ir Užsakovas įgyja solidarią prievolę sumokėti Subrangovui apmokėjimą už Darbus, lygų Pažymoje apie atliktų darbų vertę nurodytai Subrangovui mokėtinai sumai.</w:t>
      </w:r>
    </w:p>
    <w:p w14:paraId="3E3D8D7F"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privalo per Sutartyje nustatytą terminą nuo Rangovo sąskaitos faktūros gavimo pervesti:</w:t>
      </w:r>
    </w:p>
    <w:p w14:paraId="5A6A2610"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Subrangovui mokėtiną sumą, nurodytą Pažymoje apie atliktų darbų vertę, į Subrangovo banko sąskaitą, nurodytą šiame Susitarime;</w:t>
      </w:r>
    </w:p>
    <w:p w14:paraId="3543275A"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likusią Rangovui mokėtiną sumą, nurodytą Pažymoje apie atliktų darbų vertę, į Rangovo banko sąskaitą, nurodytą Sutartyje.</w:t>
      </w:r>
    </w:p>
    <w:p w14:paraId="6C4984FB"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Po to, kai Užsakovas sumoka Subrangovui Pažymoje apie atliktų darbų vertę nurodytą Subrangovui mokėtiną </w:t>
      </w:r>
      <w:r w:rsidRPr="00E82A84">
        <w:rPr>
          <w:rFonts w:ascii="Verdana" w:eastAsia="Times New Roman" w:hAnsi="Verdana"/>
          <w:color w:val="000000"/>
        </w:rPr>
        <w:lastRenderedPageBreak/>
        <w:t>sumą arba jos dalį, Užsakovo prievolė, lygi sumokėtos sumos dydžiui, pasibaigia, taip pat pasibaigia Rangovo prievolė Subrangovui, lygi sumokėtos sumos dydžiui.</w:t>
      </w:r>
    </w:p>
    <w:p w14:paraId="5B7F707E" w14:textId="6A266D5D"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Nei Subrangovas, nei Rangovas neturi teisės reikalauti įvykdyti Užsakovo prievolę pagal Susitarimo </w:t>
      </w:r>
      <w:r w:rsidR="00964EEA" w:rsidRPr="00E82A84">
        <w:rPr>
          <w:rFonts w:ascii="Verdana" w:eastAsia="Times New Roman" w:hAnsi="Verdana"/>
          <w:color w:val="000000"/>
        </w:rPr>
        <w:t>3.7</w:t>
      </w:r>
      <w:r w:rsidRPr="00E82A84">
        <w:rPr>
          <w:rFonts w:ascii="Verdana" w:eastAsia="Times New Roman" w:hAnsi="Verdana"/>
          <w:color w:val="000000"/>
        </w:rPr>
        <w:t xml:space="preserve"> punktą, kol nesuėjo prievolės įvykdymo terminas.</w:t>
      </w:r>
    </w:p>
    <w:p w14:paraId="430B6D69"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Tuo atveju, jeigu Užsakovas Subrangovui mokėtiną sumą, nurodytą Pažymoje apie atliktų darbų vertę, per klaidą perveda į Rangovo banko sąskaitą, Rangovas privalo nedelsdamas sumokėti šią sumą Subrangovui ir pateikti Užsakovui tokio sumokėjimo įrodymus.</w:t>
      </w:r>
    </w:p>
    <w:p w14:paraId="2871349B"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Užsakovas turi teisę pareikšti Rangovo solidariajam reikalavimui visus atsikirtimus, kylančius iš Užsakovo ir Rangovo teisinių santykių, tarp jų – sulaikyti mokėjimus, daryti įskaitymus pagal Sutartį, tokius kaip įskaityti Rangovo grąžintiną avansą, Rangovo mokėtinas netesybas, Rangovo mokėtinas Užsakovo išlaidų kompensacijas, sumažinti Sutarties kainą (bet tuo neapsiribojant). Tokiu atveju Užsakovas privalo informuoti Subrangovą apie Rangovui pareikštus atsikirtimus ir jų piniginę sumą ir tuomet Subrangovas nebegali reikalauti, kad Užsakovas vykdytų jam mokėjimo prievolę tokiai pačiai sumai.</w:t>
      </w:r>
    </w:p>
    <w:p w14:paraId="19FBE186"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mokėjimai pagal Susitarimą atliekami eurais. Tarptautiniai mokėjimo pavedimai iš Lietuvos į kitą šalį yra daromi gavėjo sąskaita.</w:t>
      </w:r>
    </w:p>
    <w:p w14:paraId="6F078288"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Už pavėluotus mokėjimus pagal Susitarimą mokančioji </w:t>
      </w:r>
      <w:r w:rsidRPr="00E82A84">
        <w:rPr>
          <w:rFonts w:ascii="Verdana" w:eastAsia="Times New Roman" w:hAnsi="Verdana"/>
          <w:color w:val="000000"/>
        </w:rPr>
        <w:t>Šalis privalo sumokėti gaunančiajai Šaliai Sutartyje nustatyto dydžio delspinigius, nurodytus Susitarimo preambulėje.</w:t>
      </w:r>
    </w:p>
    <w:p w14:paraId="0E2785BC"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Rangovo nemokumas ar bankroto bylos iškėlimas nepanaikina Subrangovo solidarios reikalavimo teisės, kylančios iš šio Susitarimo.</w:t>
      </w:r>
    </w:p>
    <w:p w14:paraId="1D42272F"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Užsakovo reikalavimo teisė į Subrangovą</w:t>
      </w:r>
    </w:p>
    <w:p w14:paraId="0DE5FE29" w14:textId="77777777" w:rsidR="004D3CF0" w:rsidRPr="00E82A84" w:rsidRDefault="004D3CF0" w:rsidP="00CE6B23">
      <w:pPr>
        <w:tabs>
          <w:tab w:val="left" w:pos="426"/>
        </w:tabs>
        <w:autoSpaceDN w:val="0"/>
        <w:rPr>
          <w:rFonts w:ascii="Verdana" w:eastAsia="Times New Roman" w:hAnsi="Verdana"/>
          <w:color w:val="000000"/>
        </w:rPr>
      </w:pPr>
      <w:r w:rsidRPr="00E82A84">
        <w:rPr>
          <w:rFonts w:ascii="Verdana" w:eastAsia="Times New Roman" w:hAnsi="Verdana"/>
          <w:color w:val="000000"/>
        </w:rPr>
        <w:t>Šiuo Susitarimu Užsakovas įgyja tokią pačią reikalavimo teisę į Subrangovą dėl jo atliktų Darbų kokybės ir defektų šalinimo, kokią turi Rangovas.</w:t>
      </w:r>
    </w:p>
    <w:p w14:paraId="4B541454"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color w:val="000000"/>
        </w:rPr>
      </w:pPr>
      <w:r w:rsidRPr="00E82A84">
        <w:rPr>
          <w:rFonts w:ascii="Verdana" w:eastAsia="Times New Roman" w:hAnsi="Verdana"/>
          <w:b/>
          <w:color w:val="000000"/>
        </w:rPr>
        <w:t>Šalių pareiškimai ir garantijos</w:t>
      </w:r>
    </w:p>
    <w:p w14:paraId="739CC583" w14:textId="77777777" w:rsidR="004D3CF0" w:rsidRPr="00E82A84" w:rsidRDefault="004D3CF0">
      <w:pPr>
        <w:numPr>
          <w:ilvl w:val="1"/>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Kiekviena iš Šalių pareiškia ir garantuoja kitoms Šalims, kad:</w:t>
      </w:r>
    </w:p>
    <w:p w14:paraId="60521B1D"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yra tinkamai įsteigta ir teisėtai veikia pagal įsteigimo valstybės įstatymus; Šalis yra veikiantis juridinis asmuo, kuris nėra reorganizuojamas ar likviduojamas, jam nėra suteiktas joks specialus statusas, kuris Šalies galimybes vykdyti savo prievoles sietų su specialių leidimų, sutikimų gavimu ar tam tikrų sąlygų įvykdymu;</w:t>
      </w:r>
    </w:p>
    <w:p w14:paraId="48E7105C"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yra teisėtai priimti ir galioja visi būtini sprendimai, gauti leidimai bei sutikimai, taip pat teisėtai atlikti ir galioja kiti teisiniai veiksmai, reikalingi Susitarimo sudarymui, galiojimui ir vykdymui; </w:t>
      </w:r>
    </w:p>
    <w:p w14:paraId="636B77AE"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sudarydama Susitarimą, Šalis neviršija savo kompetencijos ir nepažeidžia jai taikomų įstatymų, kitų privalomų teisės aktų, teismo ar arbitražo teismo sprendimų, administracinių aktų, sutarčių ar kitų prievolių pagal taikomą privatinę teisę, viešąją teisę, Europos Sąjungos teisę arba tarptautinę teisę;</w:t>
      </w:r>
    </w:p>
    <w:p w14:paraId="2CDB3B62"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 xml:space="preserve">Šalies atstovas turi visus reikiamus įgaliojimus sudaryti ir įvykdyti Susitarimą; Šalies atstovas, sudarydamas ir pasirašydamas Susitarimą, nepažeidžia Šalies įstatų ir kitų vidaus dokumentų, Šalies valdymo ir kitų organų ir/ar kreditorių teisių ir teisėtų interesų, sudarydamas Susitarimą jis Šalies ir Šalies organų </w:t>
      </w:r>
      <w:r w:rsidRPr="00E82A84">
        <w:rPr>
          <w:rFonts w:ascii="Verdana" w:eastAsia="Times New Roman" w:hAnsi="Verdana"/>
          <w:color w:val="000000"/>
        </w:rPr>
        <w:lastRenderedPageBreak/>
        <w:t>narių, kreditorių atžvilgiu veikia sąžiningai ir protingai;</w:t>
      </w:r>
    </w:p>
    <w:p w14:paraId="7181EB07"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Šalis įvertino visas aplinkybes, turinčias esminės reikšmės Susitarimo sudarymui ir jo vykdymui; nė viena iš Susitarime nurodytų sąlygų ir aplinkybių neturi neigiamos įtakos Šalies valiai sudaryti Susitarimą tokiomis sąlygomis, kurios nurodytos Susitarime, ir vykdyti iš Susitarimo kylančius įsipareigojimus;</w:t>
      </w:r>
    </w:p>
    <w:p w14:paraId="20224FE0"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Susitarimas sudaromas vadovaujantis sąžiningumo, protingumo, teisingumo ir Šalių lygiateisiškumo principais, nenaudojant apgaulės ar spaudimo. Šalys atskleidė viena kitai visą joms žinomą informaciją, turinčią esminės reikšmės Susitarimo sudarymui ir jo vykdymui;</w:t>
      </w:r>
    </w:p>
    <w:p w14:paraId="5F5F003E" w14:textId="77777777" w:rsidR="004D3CF0" w:rsidRPr="00E82A84" w:rsidRDefault="004D3CF0">
      <w:pPr>
        <w:numPr>
          <w:ilvl w:val="2"/>
          <w:numId w:val="25"/>
        </w:numPr>
        <w:tabs>
          <w:tab w:val="left" w:pos="426"/>
        </w:tabs>
        <w:autoSpaceDN w:val="0"/>
        <w:ind w:left="0" w:firstLine="0"/>
        <w:jc w:val="both"/>
        <w:rPr>
          <w:rFonts w:ascii="Verdana" w:eastAsia="Times New Roman" w:hAnsi="Verdana"/>
          <w:color w:val="000000"/>
        </w:rPr>
      </w:pPr>
      <w:r w:rsidRPr="00E82A84">
        <w:rPr>
          <w:rFonts w:ascii="Verdana" w:eastAsia="Times New Roman" w:hAnsi="Verdana"/>
          <w:color w:val="000000"/>
        </w:rPr>
        <w:t>visi Šalies pareiškimai ir garantijos yra išsamūs ir nepalieka nutylėtų jokių aplinkybių, kurios darytų šiuos pareiškimus ar garantijas neteisingais.</w:t>
      </w:r>
    </w:p>
    <w:p w14:paraId="5A992962"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rPr>
      </w:pPr>
      <w:r w:rsidRPr="00E82A84">
        <w:rPr>
          <w:rFonts w:ascii="Verdana" w:eastAsia="Times New Roman" w:hAnsi="Verdana"/>
          <w:b/>
        </w:rPr>
        <w:t>Nenugalima jėga (force majeure)</w:t>
      </w:r>
    </w:p>
    <w:p w14:paraId="40D56CC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Šalis nėra laikoma atsakinga už bet kokių įsipareigojimų pagal Susitarimą neįvykdymą ar dalinį neįvykdymą, jeigu Šalis įrodo, kad tai įvyko dėl aplinkybių, kurių Šalis negalėjo kontroliuoti ir protingai numatyti Susitarimo sudarymo metu, ir negalėjo užkirsti kelio šių aplinkybių ar jų pasekmių atsiradimui bei nebuvo prisiėmusi tokių aplinkybių atsiradimo rizikos. </w:t>
      </w:r>
    </w:p>
    <w:p w14:paraId="56BB7991"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Esant nenugalimos jėgos aplinkybėms, Šalys teisės aktuose nustatyta tvarka yra atleidžiamos nuo netesybų mokėjimo ir nuostolių atlyginimo už Susitarime numatytų prievolių </w:t>
      </w:r>
      <w:r w:rsidRPr="00E82A84">
        <w:rPr>
          <w:rFonts w:ascii="Verdana" w:eastAsia="Times New Roman" w:hAnsi="Verdana"/>
        </w:rPr>
        <w:t>neįvykdymą, dalinį neįvykdymą arba netinkamą įvykdymą, o įsipareigojimų vykdymo terminas atitinkamai pratęsiamas.</w:t>
      </w:r>
    </w:p>
    <w:p w14:paraId="71339700"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Šalis, prašanti ją atleisti nuo atsakomybės, privalo pranešti kitoms Šalims raštu apie nenugalimos jėgos aplinkybes nedelsiant, bet ne vėliau kaip 7 kalendorines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kitoms Šalims atitinkamą pranešimą, kai išnyksta įsipareigojimų nevykdymo pagrindas.</w:t>
      </w:r>
    </w:p>
    <w:p w14:paraId="6334C75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kitoms Šalims žalą, kurią šios patyrė dėl laiku nepateikto pranešimo arba dėl to, kad nebuvo jokio pranešimo.</w:t>
      </w:r>
    </w:p>
    <w:p w14:paraId="7AD06DF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Nenugalima jėga nelaikoma tai, kad Šalis neturi reikiamų finansinių išteklių arba skolininko kontrahentai pažeidžia savo prievoles, arba skolininkas pažeidžia savo prievoles kontrahentams. </w:t>
      </w:r>
    </w:p>
    <w:p w14:paraId="29182F6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Nenugalimos jėgos aplinkybės nesudaro pagrindo nė vienai Šaliai nutraukti Susitarimą.</w:t>
      </w:r>
    </w:p>
    <w:p w14:paraId="1FDFF1D1"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rPr>
      </w:pPr>
      <w:r w:rsidRPr="00E82A84">
        <w:rPr>
          <w:rFonts w:ascii="Verdana" w:eastAsia="Times New Roman" w:hAnsi="Verdana"/>
          <w:b/>
        </w:rPr>
        <w:t>Ginčų nagrinėjimo tvarka</w:t>
      </w:r>
    </w:p>
    <w:p w14:paraId="6D4C9F83"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Bet kokie ginčai, nesutarimai ar reikalavimai, kylantys iš Susitarimo arba susiję su Susitarimu, jo pažeidimu, nutraukimu ar galiojimu, visų pirma privalo būti sprendžiami derybomis tarp Šalių vadovų.</w:t>
      </w:r>
    </w:p>
    <w:p w14:paraId="2F905476"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Bet kuri Šalis gali inicijuoti ginčą, išsiųsdama pretenziją kitos Šalies vadovui su kopija trečiajai Šaliai. Pretenzijoje turi būti nurodyta, kad ji teikiama pagal šį straipsnį.</w:t>
      </w:r>
    </w:p>
    <w:p w14:paraId="4F04EDAF"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lastRenderedPageBreak/>
        <w:t xml:space="preserve">Šalys turi nedelsdamos suteikti visų Šalių vadovams visą informaciją, kurios, nagrinėjant ginčą, gali prireikti Šalių vadovams, kad jie galėtų priimti sprendimą kilusiame ginče. </w:t>
      </w:r>
    </w:p>
    <w:p w14:paraId="0B1F42F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Šalių vadovai turi susitarti dėl ginčo išsprendimo. Šalių vadovų priimtas bendras sprendimas bus privalomas Šalims ir Šalys privalės nedelsdamos jį vykdyti.</w:t>
      </w:r>
    </w:p>
    <w:p w14:paraId="4958E941"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Jeigu Šalys taikiai neišsprendžia ginčo per 30 dienų (arba per kitą Šalių sutartą terminą) po to, kai Šalis gauna kitos Šalies pretenziją pagal šį straipsnį, arba jeigu viena iš Šalių nevykdo Šalių vadovų sprendimo, arba jeigu nepradedamos Šalių vadovų derybos, Šalys privalo bandyti išspręsti ginčą mediacijos būdu.</w:t>
      </w:r>
    </w:p>
    <w:p w14:paraId="72F92F30"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Bet kuri Šalis turi teisę inicijuoti mediacijos procedūrą, išsiųsdama atitinkamą pranešimą kitos Šalies vadovui su pasiūlymu dėl mediatoriaus kandidatūros (ar kelių alternatyvių kandidatūrų), su kopija trečiajai Šaliai. Šalys turi raštu susitarti dėl mediatoriaus kandidatūros kaip galima greičiau, bet ne vėliau nei per 21 dieną po to, kai Šalis gauna kitos Šalies pranešimą su pasiūlymu dėl mediatoriaus kandidatūros. </w:t>
      </w:r>
    </w:p>
    <w:p w14:paraId="5C9436B4"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Jeigu Šalys per nustatytą terminą nesusitaria dėl mediatoriaus kandidatūros, arba neišsprendžia ginčo mediacijos būdu (nesudaro taikos sutarties) per 90 dienų (arba per kitą Šalių sutartą terminą) po to, kai Šalys raštu susitaria dėl mediatoriaus kandidatūros, arba jei Šalis nevykdo Šalių sudarytos taikos sutarties, tuomet toks ginčas, nesutarimas ar reikalavimas, kylantis iš šio Susitarimo arba </w:t>
      </w:r>
      <w:r w:rsidRPr="00E82A84">
        <w:rPr>
          <w:rFonts w:ascii="Verdana" w:eastAsia="Times New Roman" w:hAnsi="Verdana"/>
        </w:rPr>
        <w:t xml:space="preserve">susijęs su juo, ar jo pažeidimu, nutraukimu arba negaliojimu, yra galutinai sprendžiamas Lietuvos Respublikos teisme. </w:t>
      </w:r>
    </w:p>
    <w:p w14:paraId="3D037161"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Kilę ginčai nesudaro pagrindo Šalims atsisakyti vykdyti savo prievoles pagal Susitarimą arba sustabdyti jų vykdymą.</w:t>
      </w:r>
    </w:p>
    <w:p w14:paraId="482175D9"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rPr>
      </w:pPr>
      <w:r w:rsidRPr="00E82A84">
        <w:rPr>
          <w:rFonts w:ascii="Verdana" w:eastAsia="Times New Roman" w:hAnsi="Verdana"/>
          <w:b/>
        </w:rPr>
        <w:t>Bendravimo tvarka</w:t>
      </w:r>
    </w:p>
    <w:p w14:paraId="46B2D6F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Tais atvejais, kai Susitarimas ar taikomi teisės aktai numato, jog Šalys turi pateikti viena kitai pranešimus, prašymus, reikalavimus ar pretenzijas, šie dokumentai turi būti įforminti raštu, pasirašyti kvalifikuotu elektroniniu parašu ir siunčiami kitoms Šalims elektroniniu paštu, nurodytu šiame Susitarime, arba turi būti pasirašyti ranka ir įteikti kitoms Šalims asmeniškai pasirašytinai, arba siunčiami paštu registruotu laišku su patvirtinimu apie laiško įteikimą, arba pristatomi kurjerio su patvirtinimu apie laiško įteikimą tų Šalių adresais, nurodytais šiame Susitarime. </w:t>
      </w:r>
    </w:p>
    <w:p w14:paraId="55EE2A2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Visais kitais einamaisiais Susitarimo vykdymo klausimais Šalys gali susirašinėti elektroniniais laiškais arba kita sutarta forma keistis elektroniniais laiškais ir skaitmeniniais failais, tačiau turi būti užtikrinama galimybė identifikuoti laiško ar kito dokumento siuntėją bei išsiuntimo laiką ir turi būti technologiniais sprendiniais užtikrinta turinio apsauga. </w:t>
      </w:r>
    </w:p>
    <w:p w14:paraId="2CD42B9B"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Jeigu Šalis raštu praneša kitoms Šalims apie savo naujus kontaktinius duomenis, tai po to, kai kitos Šalys gauna tokį pranešimą, jos visus remiantis Susitarimu siunčiamus pranešimus ir informaciją turi siųsti pagal naujuosius kontaktinius duomenis. Jei Šalis nepraneša apie kontaktinių duomenų pasikeitimą arba kol kitos Šalys negauna tokio pranešimo, pranešimo išsiuntimas pagal paskutinius Šaliai žinomus kontaktinius duomenis laikomas tinkamu.</w:t>
      </w:r>
    </w:p>
    <w:p w14:paraId="6299A270"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Šalys įsipareigoja atsakyti į kitos Šalies pranešimus, prašymus, </w:t>
      </w:r>
      <w:r w:rsidRPr="00E82A84">
        <w:rPr>
          <w:rFonts w:ascii="Verdana" w:eastAsia="Times New Roman" w:hAnsi="Verdana"/>
        </w:rPr>
        <w:lastRenderedPageBreak/>
        <w:t>reikalavimus, pretenzijas ar kitus laiškus nedelsiant, bet ne vėliau kaip per 5 darbo dienas nuo dokumento gavimo, jeigu pačiame dokumente ar laiške nenurodyta vėlesnė data. Šalys gali pateikti atsakymą per ilgesnį terminą, jeigu toks terminas objektyviai reikalingas ir Šalis apie tai informuoja kitą Šalį, nurodydama priežastis, nedelsiant po to, kai gauna dokumentą arba laišką.</w:t>
      </w:r>
    </w:p>
    <w:p w14:paraId="3AF98751"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yra įteikiamas asmeniškai, arba siunčiamas paštu, ar per kurjerį, jis turi būti įteikiamas pasirašytinai ir laikomas gautu gavimo patvirtinime nurodytą dieną.</w:t>
      </w:r>
    </w:p>
    <w:p w14:paraId="11C9061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Jeigu pranešimas siunčiamas el. paštu, laikoma, kad gavėjas jį gavo kitą darbo dieną. Darbo diena laikoma bet kuri metų diena, išskyrus šeštadienį, sekmadienį ir Lietuvos valstybines šventes.</w:t>
      </w:r>
    </w:p>
    <w:p w14:paraId="67FB8E20" w14:textId="77777777" w:rsidR="004D3CF0" w:rsidRPr="00E82A84" w:rsidRDefault="004D3CF0">
      <w:pPr>
        <w:keepNext/>
        <w:keepLines/>
        <w:numPr>
          <w:ilvl w:val="0"/>
          <w:numId w:val="25"/>
        </w:numPr>
        <w:tabs>
          <w:tab w:val="left" w:pos="426"/>
        </w:tabs>
        <w:autoSpaceDN w:val="0"/>
        <w:ind w:left="0" w:firstLine="0"/>
        <w:jc w:val="both"/>
        <w:rPr>
          <w:rFonts w:ascii="Verdana" w:eastAsia="Times New Roman" w:hAnsi="Verdana"/>
          <w:b/>
        </w:rPr>
      </w:pPr>
      <w:r w:rsidRPr="00E82A84">
        <w:rPr>
          <w:rFonts w:ascii="Verdana" w:eastAsia="Times New Roman" w:hAnsi="Verdana"/>
          <w:b/>
        </w:rPr>
        <w:t>Baigiamosios nuostatos</w:t>
      </w:r>
    </w:p>
    <w:p w14:paraId="38883F70"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Susitarimas laikomas sudarytu ir įsigalioja, kai jį pasirašo visos Šalys (kai jį pasirašo paskutinioji Šalis), įskaitant kai Šalių atstovai Susitarimą pasirašo kvalifikuotais elektroniniais parašais.</w:t>
      </w:r>
    </w:p>
    <w:p w14:paraId="5DF66F0C"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Šis Susitarimas negali būti nutrauktas tol, kol </w:t>
      </w:r>
      <w:r w:rsidRPr="00E82A84">
        <w:rPr>
          <w:rFonts w:ascii="Verdana" w:eastAsia="Times New Roman" w:hAnsi="Verdana"/>
          <w:color w:val="000000"/>
        </w:rPr>
        <w:t>Rangovas turi reikalavimo teises į Subrangovą dėl jo atliktų Darbų kokybės ir defektų šalinimo.</w:t>
      </w:r>
    </w:p>
    <w:p w14:paraId="520F0483"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Susitarimo sudarymui, vykdymui ir aiškinimui taikoma Lietuvos Respublikos teisė.</w:t>
      </w:r>
    </w:p>
    <w:p w14:paraId="252CF7AC"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Susitarimas jo galiojimo laikotarpiu gali būti keičiamas tik visų Šalių rašytiniu susitarimu. </w:t>
      </w:r>
    </w:p>
    <w:p w14:paraId="49265268"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Jeigu teismas pripažįsta bet kurią iš šio Susitarimo nuostatų </w:t>
      </w:r>
      <w:r w:rsidRPr="00E82A84">
        <w:rPr>
          <w:rFonts w:ascii="Verdana" w:eastAsia="Times New Roman" w:hAnsi="Verdana"/>
        </w:rPr>
        <w:t>negaliojančia ar neįgyvendinama, kitos Susitarimo nuostatos lieka pilnai galioti. Bet kuri šio Susitarimo nuostata, kuri yra pripažinta tik dalinai negaliojančia ar neįgyvendinama, galioja tiek, kiek ji nėra pripažinta negaliojančia ar neįgyvendinama. Tokiu atveju Šalys susitaria kuo skubiau sudaryti papildomą susitarimą, kuriuo minėtoji nuostata Šalių būtų nedelsiant pakeista nauja teisės aktų reikalavimus atitinkančia nuostata, pagal turinį, prasmę ir tikslą kaip galima artimesne tokiai negaliojančiai ar neįgyvendinamai nuostatai.</w:t>
      </w:r>
    </w:p>
    <w:p w14:paraId="5E344036"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 xml:space="preserve">Nuo šio Susitarimo sudarymo dienos Šalys privalo viena kitai pateikti operatyvius rašytinius pranešimus apie tai, kad atsirado ar egzistuoja bet koks įvykis, sąlyga ar aplinkybė, kuri gali paveikti šį Susitarimą ar sąlygoti jo pažeidimą. </w:t>
      </w:r>
    </w:p>
    <w:p w14:paraId="15904F0E"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Susitarimas sudaromas trimis egzemplioriais, po vieną kiekvienai Šaliai. Susitarimo autentiškumas patvirtinamas ant kiekvieno Susitarimo lapo kiekvienos Šalies įgaliotų asmenų parašais arba Susitarimas pasirašomas Šalių vadovų (arba jų įgaliotų atstovų) kvalifikuotais elektroniniais parašais.</w:t>
      </w:r>
    </w:p>
    <w:p w14:paraId="5C359417" w14:textId="77777777" w:rsidR="004D3CF0" w:rsidRPr="00E82A84" w:rsidRDefault="004D3CF0">
      <w:pPr>
        <w:numPr>
          <w:ilvl w:val="1"/>
          <w:numId w:val="25"/>
        </w:numPr>
        <w:tabs>
          <w:tab w:val="left" w:pos="426"/>
        </w:tabs>
        <w:autoSpaceDN w:val="0"/>
        <w:ind w:left="0" w:firstLine="0"/>
        <w:jc w:val="both"/>
        <w:rPr>
          <w:rFonts w:ascii="Verdana" w:eastAsia="Times New Roman" w:hAnsi="Verdana"/>
        </w:rPr>
      </w:pPr>
      <w:r w:rsidRPr="00E82A84">
        <w:rPr>
          <w:rFonts w:ascii="Verdana" w:eastAsia="Times New Roman" w:hAnsi="Verdana"/>
        </w:rPr>
        <w:t>Šalys savo parašais ant Susitarimo patvirtina, kad Susitarimą atidžiai perskaitė, išsiaiškino ir suprato jo turinį ir pasekmes bei priėmė jį kaip atitinkantį jų ketinimus ir tikslus.</w:t>
      </w:r>
    </w:p>
    <w:p w14:paraId="0E7F258D" w14:textId="77777777" w:rsidR="004D3CF0" w:rsidRPr="00E82A84" w:rsidRDefault="004D3CF0" w:rsidP="00CE6B23">
      <w:pPr>
        <w:rPr>
          <w:rFonts w:ascii="Verdana" w:eastAsia="Times New Roman" w:hAnsi="Verdana"/>
        </w:rPr>
        <w:sectPr w:rsidR="004D3CF0" w:rsidRPr="00E82A84" w:rsidSect="00FB6966">
          <w:type w:val="continuous"/>
          <w:pgSz w:w="11906" w:h="16838"/>
          <w:pgMar w:top="1134" w:right="567" w:bottom="1134" w:left="1701" w:header="567" w:footer="567" w:gutter="0"/>
          <w:cols w:num="2" w:space="1296" w:equalWidth="0">
            <w:col w:w="3969" w:space="710"/>
            <w:col w:w="4959"/>
          </w:cols>
        </w:sectPr>
      </w:pPr>
    </w:p>
    <w:p w14:paraId="3ED05AFA" w14:textId="77777777" w:rsidR="004D3CF0" w:rsidRPr="00E82A84" w:rsidRDefault="004D3CF0">
      <w:pPr>
        <w:keepNext/>
        <w:keepLines/>
        <w:numPr>
          <w:ilvl w:val="0"/>
          <w:numId w:val="25"/>
        </w:numPr>
        <w:autoSpaceDN w:val="0"/>
        <w:jc w:val="both"/>
        <w:rPr>
          <w:rFonts w:ascii="Verdana" w:eastAsia="Times New Roman" w:hAnsi="Verdana"/>
          <w:b/>
        </w:rPr>
      </w:pPr>
      <w:r w:rsidRPr="00E82A84">
        <w:rPr>
          <w:rFonts w:ascii="Verdana" w:eastAsia="Times New Roman" w:hAnsi="Verdana"/>
          <w:b/>
        </w:rPr>
        <w:lastRenderedPageBreak/>
        <w:t>Šalių kontaktiniai duomenys</w:t>
      </w:r>
    </w:p>
    <w:tbl>
      <w:tblPr>
        <w:tblW w:w="10200" w:type="dxa"/>
        <w:tblBorders>
          <w:insideH w:val="nil"/>
          <w:insideV w:val="nil"/>
        </w:tblBorders>
        <w:tblLayout w:type="fixed"/>
        <w:tblLook w:val="0400" w:firstRow="0" w:lastRow="0" w:firstColumn="0" w:lastColumn="0" w:noHBand="0" w:noVBand="1"/>
      </w:tblPr>
      <w:tblGrid>
        <w:gridCol w:w="3400"/>
        <w:gridCol w:w="3400"/>
        <w:gridCol w:w="3400"/>
      </w:tblGrid>
      <w:tr w:rsidR="004D3CF0" w:rsidRPr="00E82A84" w14:paraId="5B43FC96" w14:textId="77777777" w:rsidTr="00DC4A9C">
        <w:tc>
          <w:tcPr>
            <w:tcW w:w="3402" w:type="dxa"/>
            <w:tcBorders>
              <w:top w:val="nil"/>
              <w:left w:val="nil"/>
              <w:bottom w:val="nil"/>
              <w:right w:val="nil"/>
            </w:tcBorders>
          </w:tcPr>
          <w:p w14:paraId="5A3F10F8"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Užsakovo pavadinimas</w:t>
            </w:r>
            <w:r w:rsidRPr="00E82A84">
              <w:rPr>
                <w:rFonts w:ascii="Verdana" w:eastAsia="Arial" w:hAnsi="Verdana"/>
              </w:rPr>
              <w:t>]</w:t>
            </w:r>
          </w:p>
          <w:p w14:paraId="407AE65E"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Registruota Lietuvos Respublikos juridinių asmenų registre, registro tvarkytojas – VĮ Registrų centras</w:t>
            </w:r>
          </w:p>
          <w:p w14:paraId="45E469A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Kodas [...]</w:t>
            </w:r>
          </w:p>
          <w:p w14:paraId="66B727A1"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PVM kodas [...]</w:t>
            </w:r>
          </w:p>
          <w:p w14:paraId="1B782927"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Adresas korespondencijai</w:t>
            </w:r>
          </w:p>
          <w:p w14:paraId="6BCF7297"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p>
          <w:p w14:paraId="106BF841"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mob. tel. [...]</w:t>
            </w:r>
          </w:p>
          <w:p w14:paraId="191F9096"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el. p. [...]</w:t>
            </w:r>
          </w:p>
          <w:p w14:paraId="6AFA7C18"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Banko sąskaitos Nr. [...]</w:t>
            </w:r>
          </w:p>
          <w:p w14:paraId="26778800"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 banke, SWIFT kodas [...]</w:t>
            </w:r>
          </w:p>
          <w:p w14:paraId="52A93566" w14:textId="77777777" w:rsidR="004D3CF0" w:rsidRPr="00E82A84" w:rsidRDefault="004D3CF0" w:rsidP="00CE6B23">
            <w:pPr>
              <w:keepNext/>
              <w:keepLines/>
              <w:autoSpaceDN w:val="0"/>
              <w:rPr>
                <w:rFonts w:ascii="Verdana" w:eastAsia="Arial" w:hAnsi="Verdana"/>
              </w:rPr>
            </w:pPr>
          </w:p>
          <w:p w14:paraId="40727C3F" w14:textId="77777777" w:rsidR="004D3CF0" w:rsidRPr="00E82A84" w:rsidRDefault="004D3CF0" w:rsidP="00CE6B23">
            <w:pPr>
              <w:keepNext/>
              <w:keepLines/>
              <w:autoSpaceDN w:val="0"/>
              <w:rPr>
                <w:rFonts w:ascii="Verdana" w:eastAsia="Arial" w:hAnsi="Verdana"/>
              </w:rPr>
            </w:pPr>
          </w:p>
          <w:p w14:paraId="03154FD6" w14:textId="77777777" w:rsidR="004D3CF0" w:rsidRPr="00E82A84" w:rsidRDefault="004D3CF0" w:rsidP="00CE6B23">
            <w:pPr>
              <w:keepNext/>
              <w:keepLines/>
              <w:autoSpaceDN w:val="0"/>
              <w:rPr>
                <w:rFonts w:ascii="Verdana" w:eastAsia="Arial" w:hAnsi="Verdana"/>
              </w:rPr>
            </w:pPr>
          </w:p>
          <w:p w14:paraId="63A47B23" w14:textId="77777777" w:rsidR="004D3CF0" w:rsidRPr="00E82A84" w:rsidRDefault="004D3CF0" w:rsidP="00CE6B23">
            <w:pPr>
              <w:keepNext/>
              <w:keepLines/>
              <w:autoSpaceDN w:val="0"/>
              <w:rPr>
                <w:rFonts w:ascii="Verdana" w:eastAsia="Arial" w:hAnsi="Verdana"/>
              </w:rPr>
            </w:pPr>
          </w:p>
        </w:tc>
        <w:tc>
          <w:tcPr>
            <w:tcW w:w="3402" w:type="dxa"/>
            <w:tcBorders>
              <w:top w:val="nil"/>
              <w:left w:val="nil"/>
              <w:bottom w:val="nil"/>
              <w:right w:val="nil"/>
            </w:tcBorders>
          </w:tcPr>
          <w:p w14:paraId="3814E8FA"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Rangovo pavadinimas</w:t>
            </w:r>
            <w:r w:rsidRPr="00E82A84">
              <w:rPr>
                <w:rFonts w:ascii="Verdana" w:eastAsia="Arial" w:hAnsi="Verdana"/>
              </w:rPr>
              <w:t>]</w:t>
            </w:r>
          </w:p>
          <w:p w14:paraId="153A8196"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008A04E7"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Kodas [...]</w:t>
            </w:r>
          </w:p>
          <w:p w14:paraId="49EAC83E"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PVM kodas [...]</w:t>
            </w:r>
          </w:p>
          <w:p w14:paraId="4F10C073"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Adresas korespondencijai</w:t>
            </w:r>
          </w:p>
          <w:p w14:paraId="50B3DD7C"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p>
          <w:p w14:paraId="1F44B27E"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mob. tel. [...]</w:t>
            </w:r>
          </w:p>
          <w:p w14:paraId="29805A73"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el. p. [...]</w:t>
            </w:r>
          </w:p>
          <w:p w14:paraId="3C1ABCFA"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Banko sąskaitos Nr. [...]</w:t>
            </w:r>
          </w:p>
          <w:p w14:paraId="68D09C6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 banke, SWIFT kodas [...]</w:t>
            </w:r>
          </w:p>
          <w:p w14:paraId="260E3175" w14:textId="77777777" w:rsidR="004D3CF0" w:rsidRPr="00E82A84" w:rsidRDefault="004D3CF0" w:rsidP="00CE6B23">
            <w:pPr>
              <w:keepNext/>
              <w:keepLines/>
              <w:autoSpaceDN w:val="0"/>
              <w:rPr>
                <w:rFonts w:ascii="Verdana" w:eastAsia="Arial" w:hAnsi="Verdana"/>
              </w:rPr>
            </w:pPr>
          </w:p>
          <w:p w14:paraId="098C14E6" w14:textId="77777777" w:rsidR="004D3CF0" w:rsidRPr="00E82A84" w:rsidRDefault="004D3CF0" w:rsidP="00CE6B23">
            <w:pPr>
              <w:keepNext/>
              <w:keepLines/>
              <w:autoSpaceDN w:val="0"/>
              <w:rPr>
                <w:rFonts w:ascii="Verdana" w:eastAsia="Arial" w:hAnsi="Verdana"/>
              </w:rPr>
            </w:pPr>
          </w:p>
          <w:p w14:paraId="5E0A624B" w14:textId="77777777" w:rsidR="004D3CF0" w:rsidRPr="00E82A84" w:rsidRDefault="004D3CF0" w:rsidP="00CE6B23">
            <w:pPr>
              <w:keepNext/>
              <w:keepLines/>
              <w:autoSpaceDN w:val="0"/>
              <w:rPr>
                <w:rFonts w:ascii="Verdana" w:eastAsia="Arial" w:hAnsi="Verdana"/>
              </w:rPr>
            </w:pPr>
          </w:p>
          <w:p w14:paraId="4F69AD90" w14:textId="77777777" w:rsidR="004D3CF0" w:rsidRPr="00E82A84" w:rsidRDefault="004D3CF0" w:rsidP="00CE6B23">
            <w:pPr>
              <w:keepNext/>
              <w:keepLines/>
              <w:autoSpaceDN w:val="0"/>
              <w:rPr>
                <w:rFonts w:ascii="Verdana" w:eastAsia="Arial" w:hAnsi="Verdana"/>
              </w:rPr>
            </w:pPr>
          </w:p>
        </w:tc>
        <w:tc>
          <w:tcPr>
            <w:tcW w:w="3402" w:type="dxa"/>
            <w:tcBorders>
              <w:top w:val="nil"/>
              <w:left w:val="nil"/>
              <w:bottom w:val="nil"/>
              <w:right w:val="nil"/>
            </w:tcBorders>
          </w:tcPr>
          <w:p w14:paraId="243450B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r w:rsidRPr="00E82A84">
              <w:rPr>
                <w:rFonts w:ascii="Verdana" w:eastAsia="Arial" w:hAnsi="Verdana"/>
                <w:b/>
              </w:rPr>
              <w:t>Subrangovo pavadinimas</w:t>
            </w:r>
            <w:r w:rsidRPr="00E82A84">
              <w:rPr>
                <w:rFonts w:ascii="Verdana" w:eastAsia="Arial" w:hAnsi="Verdana"/>
              </w:rPr>
              <w:t>]</w:t>
            </w:r>
          </w:p>
          <w:p w14:paraId="060A644A"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Registruota [registro pavadinimas], registro tvarkytojas – [registro tvarkytojo pavadinimas]</w:t>
            </w:r>
          </w:p>
          <w:p w14:paraId="57B62780"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Kodas [...]</w:t>
            </w:r>
          </w:p>
          <w:p w14:paraId="02163152"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PVM kodas [...]</w:t>
            </w:r>
          </w:p>
          <w:p w14:paraId="286EC5C5"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Adresas korespondencijai</w:t>
            </w:r>
          </w:p>
          <w:p w14:paraId="3CA5EC23"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w:t>
            </w:r>
          </w:p>
          <w:p w14:paraId="4460D5D4"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mob. tel. [...]</w:t>
            </w:r>
          </w:p>
          <w:p w14:paraId="51F7FB0F"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Atstovo el. p. [...]</w:t>
            </w:r>
          </w:p>
          <w:p w14:paraId="31674E82"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Banko sąskaitos Nr. [...]</w:t>
            </w:r>
          </w:p>
          <w:p w14:paraId="633BA5D2" w14:textId="77777777" w:rsidR="004D3CF0" w:rsidRPr="00E82A84" w:rsidRDefault="004D3CF0" w:rsidP="00CE6B23">
            <w:pPr>
              <w:keepNext/>
              <w:keepLines/>
              <w:autoSpaceDN w:val="0"/>
              <w:rPr>
                <w:rFonts w:ascii="Verdana" w:eastAsia="Arial" w:hAnsi="Verdana"/>
              </w:rPr>
            </w:pPr>
            <w:r w:rsidRPr="00E82A84">
              <w:rPr>
                <w:rFonts w:ascii="Verdana" w:eastAsia="Arial" w:hAnsi="Verdana"/>
              </w:rPr>
              <w:t>[...] banke, SWIFT kodas [...]</w:t>
            </w:r>
          </w:p>
          <w:p w14:paraId="025545E8" w14:textId="77777777" w:rsidR="004D3CF0" w:rsidRPr="00E82A84" w:rsidRDefault="004D3CF0" w:rsidP="00CE6B23">
            <w:pPr>
              <w:keepNext/>
              <w:keepLines/>
              <w:autoSpaceDN w:val="0"/>
              <w:rPr>
                <w:rFonts w:ascii="Verdana" w:eastAsia="Arial" w:hAnsi="Verdana"/>
              </w:rPr>
            </w:pPr>
          </w:p>
          <w:p w14:paraId="1C6775E1" w14:textId="77777777" w:rsidR="004D3CF0" w:rsidRPr="00E82A84" w:rsidRDefault="004D3CF0" w:rsidP="00CE6B23">
            <w:pPr>
              <w:keepNext/>
              <w:keepLines/>
              <w:autoSpaceDN w:val="0"/>
              <w:rPr>
                <w:rFonts w:ascii="Verdana" w:eastAsia="Arial" w:hAnsi="Verdana"/>
              </w:rPr>
            </w:pPr>
          </w:p>
          <w:p w14:paraId="4821ECBE" w14:textId="77777777" w:rsidR="004D3CF0" w:rsidRPr="00E82A84" w:rsidRDefault="004D3CF0" w:rsidP="00CE6B23">
            <w:pPr>
              <w:keepNext/>
              <w:keepLines/>
              <w:autoSpaceDN w:val="0"/>
              <w:rPr>
                <w:rFonts w:ascii="Verdana" w:eastAsia="Arial" w:hAnsi="Verdana"/>
              </w:rPr>
            </w:pPr>
          </w:p>
          <w:p w14:paraId="588401C0" w14:textId="77777777" w:rsidR="004D3CF0" w:rsidRPr="00E82A84" w:rsidRDefault="004D3CF0" w:rsidP="00CE6B23">
            <w:pPr>
              <w:keepNext/>
              <w:keepLines/>
              <w:autoSpaceDN w:val="0"/>
              <w:rPr>
                <w:rFonts w:ascii="Verdana" w:eastAsia="Arial" w:hAnsi="Verdana"/>
              </w:rPr>
            </w:pPr>
          </w:p>
        </w:tc>
      </w:tr>
      <w:tr w:rsidR="004D3CF0" w:rsidRPr="00E82A84" w14:paraId="4E1DDC05" w14:textId="77777777" w:rsidTr="00DC4A9C">
        <w:tc>
          <w:tcPr>
            <w:tcW w:w="3402" w:type="dxa"/>
            <w:tcBorders>
              <w:top w:val="nil"/>
              <w:left w:val="nil"/>
              <w:bottom w:val="nil"/>
              <w:right w:val="nil"/>
            </w:tcBorders>
            <w:hideMark/>
          </w:tcPr>
          <w:p w14:paraId="5A3DFE87" w14:textId="77777777" w:rsidR="004D3CF0" w:rsidRPr="00E82A84" w:rsidRDefault="004D3CF0" w:rsidP="00CE6B23">
            <w:pPr>
              <w:autoSpaceDN w:val="0"/>
              <w:rPr>
                <w:rFonts w:ascii="Verdana" w:eastAsia="Arial" w:hAnsi="Verdana"/>
              </w:rPr>
            </w:pPr>
            <w:r w:rsidRPr="00E82A84">
              <w:rPr>
                <w:rFonts w:ascii="Verdana" w:eastAsia="Arial" w:hAnsi="Verdana"/>
              </w:rPr>
              <w:t>[vardas, pavardė]</w:t>
            </w:r>
          </w:p>
          <w:p w14:paraId="175A5A6F" w14:textId="77777777" w:rsidR="004D3CF0" w:rsidRPr="00E82A84" w:rsidRDefault="004D3CF0" w:rsidP="00CE6B23">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004C228E" w14:textId="77777777" w:rsidR="004D3CF0" w:rsidRPr="00E82A84" w:rsidRDefault="004D3CF0" w:rsidP="00CE6B23">
            <w:pPr>
              <w:autoSpaceDN w:val="0"/>
              <w:rPr>
                <w:rFonts w:ascii="Verdana" w:eastAsia="Arial" w:hAnsi="Verdana"/>
              </w:rPr>
            </w:pPr>
            <w:r w:rsidRPr="00E82A84">
              <w:rPr>
                <w:rFonts w:ascii="Verdana" w:eastAsia="Arial" w:hAnsi="Verdana"/>
              </w:rPr>
              <w:t>[vardas, pavardė]</w:t>
            </w:r>
          </w:p>
          <w:p w14:paraId="03D646FB" w14:textId="77777777" w:rsidR="004D3CF0" w:rsidRPr="00E82A84" w:rsidRDefault="004D3CF0" w:rsidP="00CE6B23">
            <w:pPr>
              <w:autoSpaceDN w:val="0"/>
              <w:rPr>
                <w:rFonts w:ascii="Verdana" w:eastAsia="Arial" w:hAnsi="Verdana"/>
              </w:rPr>
            </w:pPr>
            <w:r w:rsidRPr="00E82A84">
              <w:rPr>
                <w:rFonts w:ascii="Verdana" w:eastAsia="Arial" w:hAnsi="Verdana"/>
              </w:rPr>
              <w:t>[pareigos / atstovavimo pagrindas]</w:t>
            </w:r>
          </w:p>
        </w:tc>
        <w:tc>
          <w:tcPr>
            <w:tcW w:w="3402" w:type="dxa"/>
            <w:tcBorders>
              <w:top w:val="nil"/>
              <w:left w:val="nil"/>
              <w:bottom w:val="nil"/>
              <w:right w:val="nil"/>
            </w:tcBorders>
            <w:hideMark/>
          </w:tcPr>
          <w:p w14:paraId="4E6DB0CC" w14:textId="77777777" w:rsidR="004D3CF0" w:rsidRPr="00E82A84" w:rsidRDefault="004D3CF0" w:rsidP="00CE6B23">
            <w:pPr>
              <w:autoSpaceDN w:val="0"/>
              <w:rPr>
                <w:rFonts w:ascii="Verdana" w:eastAsia="Arial" w:hAnsi="Verdana"/>
              </w:rPr>
            </w:pPr>
            <w:r w:rsidRPr="00E82A84">
              <w:rPr>
                <w:rFonts w:ascii="Verdana" w:eastAsia="Arial" w:hAnsi="Verdana"/>
              </w:rPr>
              <w:t>[vardas, pavardė]</w:t>
            </w:r>
          </w:p>
          <w:p w14:paraId="6124715D" w14:textId="77777777" w:rsidR="004D3CF0" w:rsidRPr="00E82A84" w:rsidRDefault="004D3CF0" w:rsidP="00CE6B23">
            <w:pPr>
              <w:autoSpaceDN w:val="0"/>
              <w:rPr>
                <w:rFonts w:ascii="Verdana" w:eastAsia="Arial" w:hAnsi="Verdana"/>
              </w:rPr>
            </w:pPr>
            <w:r w:rsidRPr="00E82A84">
              <w:rPr>
                <w:rFonts w:ascii="Verdana" w:eastAsia="Arial" w:hAnsi="Verdana"/>
              </w:rPr>
              <w:t>[pareigos / atstovavimo pagrindas]</w:t>
            </w:r>
          </w:p>
        </w:tc>
      </w:tr>
    </w:tbl>
    <w:p w14:paraId="2A17E8DD" w14:textId="77777777" w:rsidR="004D3CF0" w:rsidRPr="00E82A84" w:rsidRDefault="004D3CF0" w:rsidP="00CE6B23">
      <w:pPr>
        <w:autoSpaceDN w:val="0"/>
        <w:rPr>
          <w:rFonts w:ascii="Verdana" w:eastAsia="Times New Roman" w:hAnsi="Verdana"/>
          <w:b/>
        </w:rPr>
      </w:pPr>
      <w:r w:rsidRPr="00E82A84">
        <w:rPr>
          <w:rFonts w:ascii="Verdana" w:eastAsia="Times New Roman" w:hAnsi="Verdana"/>
          <w:b/>
        </w:rPr>
        <w:br w:type="page"/>
      </w:r>
    </w:p>
    <w:p w14:paraId="268B762D" w14:textId="77777777" w:rsidR="00D94A98" w:rsidRPr="00E82A84" w:rsidRDefault="00D94A98" w:rsidP="00D94A98">
      <w:pPr>
        <w:suppressAutoHyphens/>
        <w:autoSpaceDN w:val="0"/>
        <w:jc w:val="right"/>
        <w:rPr>
          <w:rFonts w:ascii="Verdana" w:hAnsi="Verdana"/>
          <w:b/>
        </w:rPr>
      </w:pPr>
      <w:r w:rsidRPr="00E82A84">
        <w:rPr>
          <w:rFonts w:ascii="Verdana" w:hAnsi="Verdana"/>
          <w:b/>
        </w:rPr>
        <w:lastRenderedPageBreak/>
        <w:t>Statybos rangos sutarties</w:t>
      </w:r>
    </w:p>
    <w:p w14:paraId="4F4166FA" w14:textId="210BA7D9" w:rsidR="00D94A98" w:rsidRPr="00E82A84" w:rsidRDefault="00D94A98" w:rsidP="00D94A98">
      <w:pPr>
        <w:suppressAutoHyphens/>
        <w:autoSpaceDN w:val="0"/>
        <w:jc w:val="right"/>
        <w:rPr>
          <w:rFonts w:ascii="Verdana" w:hAnsi="Verdana"/>
          <w:b/>
        </w:rPr>
      </w:pPr>
      <w:r w:rsidRPr="00E82A84">
        <w:rPr>
          <w:rFonts w:ascii="Verdana" w:hAnsi="Verdana"/>
          <w:b/>
        </w:rPr>
        <w:t>9 priedas</w:t>
      </w:r>
    </w:p>
    <w:p w14:paraId="1B185B5D" w14:textId="77777777" w:rsidR="00D94A98" w:rsidRPr="00E82A84" w:rsidRDefault="00D94A98" w:rsidP="00D94A98">
      <w:pPr>
        <w:suppressAutoHyphens/>
        <w:autoSpaceDN w:val="0"/>
        <w:jc w:val="right"/>
        <w:rPr>
          <w:rFonts w:ascii="Verdana" w:hAnsi="Verdana"/>
          <w:bCs/>
        </w:rPr>
      </w:pPr>
      <w:r w:rsidRPr="00E82A84">
        <w:rPr>
          <w:rFonts w:ascii="Verdana" w:hAnsi="Verdana"/>
          <w:bCs/>
        </w:rPr>
        <w:t xml:space="preserve">„Rangovo deklaracija dėl atitikties reikšmingos </w:t>
      </w:r>
    </w:p>
    <w:p w14:paraId="1075D0C3" w14:textId="77777777" w:rsidR="00D94A98" w:rsidRPr="00E82A84" w:rsidRDefault="00D94A98" w:rsidP="00D94A98">
      <w:pPr>
        <w:suppressAutoHyphens/>
        <w:autoSpaceDN w:val="0"/>
        <w:jc w:val="right"/>
        <w:rPr>
          <w:rFonts w:ascii="Verdana" w:hAnsi="Verdana"/>
          <w:b/>
        </w:rPr>
      </w:pPr>
      <w:r w:rsidRPr="00E82A84">
        <w:rPr>
          <w:rFonts w:ascii="Verdana" w:hAnsi="Verdana"/>
          <w:bCs/>
        </w:rPr>
        <w:t>žalos nedarymo horizontaliajam principui“</w:t>
      </w:r>
    </w:p>
    <w:p w14:paraId="12D67161" w14:textId="77777777" w:rsidR="00D94A98" w:rsidRPr="00E82A84" w:rsidRDefault="00D94A98" w:rsidP="00D94A98">
      <w:pPr>
        <w:jc w:val="right"/>
        <w:rPr>
          <w:rFonts w:ascii="Verdana" w:hAnsi="Verdana"/>
          <w:bCs/>
        </w:rPr>
      </w:pPr>
    </w:p>
    <w:p w14:paraId="3B7C6C0E" w14:textId="77777777" w:rsidR="0064778F" w:rsidRPr="00E82A84" w:rsidRDefault="0064778F" w:rsidP="0064778F">
      <w:pPr>
        <w:jc w:val="center"/>
        <w:rPr>
          <w:rFonts w:ascii="Verdana" w:eastAsiaTheme="minorEastAsia" w:hAnsi="Verdana"/>
          <w:b/>
          <w:bCs/>
          <w:iCs/>
          <w:color w:val="auto"/>
          <w:spacing w:val="2"/>
        </w:rPr>
      </w:pPr>
      <w:r w:rsidRPr="00E82A84">
        <w:rPr>
          <w:rFonts w:ascii="Verdana" w:hAnsi="Verdana"/>
          <w:b/>
          <w:bCs/>
          <w:iCs/>
          <w:spacing w:val="2"/>
        </w:rPr>
        <w:t>RANGOVO DEKLARACIJA DĖL ATITIKTIES REIKŠMINGOS ŽALOS NEDARYMO HORIZONTALIAJAM PRINCIPUI</w:t>
      </w:r>
    </w:p>
    <w:p w14:paraId="2F4A1D51" w14:textId="77777777" w:rsidR="0064778F" w:rsidRPr="00E82A84" w:rsidRDefault="0064778F" w:rsidP="0064778F">
      <w:pPr>
        <w:jc w:val="center"/>
        <w:rPr>
          <w:rFonts w:ascii="Verdana" w:hAnsi="Verdana"/>
          <w:b/>
          <w:bCs/>
          <w:iCs/>
          <w:spacing w:val="2"/>
        </w:rPr>
      </w:pPr>
    </w:p>
    <w:p w14:paraId="49538A29" w14:textId="77777777" w:rsidR="0064778F" w:rsidRPr="00E82A84" w:rsidRDefault="0064778F" w:rsidP="0064778F">
      <w:pPr>
        <w:jc w:val="center"/>
        <w:rPr>
          <w:rFonts w:ascii="Verdana" w:hAnsi="Verdana"/>
          <w:b/>
          <w:bCs/>
          <w:iCs/>
          <w:spacing w:val="2"/>
        </w:rPr>
      </w:pPr>
    </w:p>
    <w:p w14:paraId="24E829A7" w14:textId="77777777" w:rsidR="0064778F" w:rsidRPr="00E82A84" w:rsidRDefault="0064778F" w:rsidP="0064778F">
      <w:pPr>
        <w:jc w:val="center"/>
        <w:rPr>
          <w:rFonts w:ascii="Verdana" w:hAnsi="Verdana"/>
          <w:b/>
          <w:bCs/>
          <w:iCs/>
          <w:spacing w:val="2"/>
        </w:rPr>
      </w:pPr>
    </w:p>
    <w:p w14:paraId="7992AE93" w14:textId="77777777" w:rsidR="0064778F" w:rsidRPr="00E82A84" w:rsidRDefault="0064778F" w:rsidP="0064778F">
      <w:pPr>
        <w:jc w:val="center"/>
        <w:rPr>
          <w:rFonts w:ascii="Verdana" w:hAnsi="Verdana"/>
          <w:bCs/>
          <w:iCs/>
          <w:spacing w:val="2"/>
        </w:rPr>
      </w:pPr>
      <w:r w:rsidRPr="00E82A84">
        <w:rPr>
          <w:rFonts w:ascii="Verdana" w:hAnsi="Verdana"/>
          <w:bCs/>
          <w:iCs/>
          <w:spacing w:val="2"/>
        </w:rPr>
        <w:t>20___ m. ________________d.</w:t>
      </w:r>
    </w:p>
    <w:p w14:paraId="0B40457A" w14:textId="77777777" w:rsidR="0064778F" w:rsidRPr="00E82A84" w:rsidRDefault="0064778F" w:rsidP="0064778F">
      <w:pPr>
        <w:jc w:val="center"/>
        <w:rPr>
          <w:rFonts w:ascii="Verdana" w:hAnsi="Verdana"/>
          <w:bCs/>
          <w:iCs/>
          <w:spacing w:val="2"/>
          <w:u w:val="single"/>
        </w:rPr>
      </w:pPr>
    </w:p>
    <w:p w14:paraId="3BB60767" w14:textId="77777777" w:rsidR="0064778F" w:rsidRPr="00E82A84" w:rsidRDefault="0064778F" w:rsidP="0064778F">
      <w:pPr>
        <w:jc w:val="center"/>
        <w:rPr>
          <w:rFonts w:ascii="Verdana" w:hAnsi="Verdana"/>
          <w:bCs/>
          <w:iCs/>
          <w:spacing w:val="2"/>
        </w:rPr>
      </w:pPr>
      <w:r w:rsidRPr="00E82A84">
        <w:rPr>
          <w:rFonts w:ascii="Verdana" w:hAnsi="Verdana"/>
          <w:bCs/>
          <w:iCs/>
          <w:spacing w:val="2"/>
        </w:rPr>
        <w:t>_______________________</w:t>
      </w:r>
    </w:p>
    <w:p w14:paraId="5146C918" w14:textId="77777777" w:rsidR="0064778F" w:rsidRPr="00E82A84" w:rsidRDefault="0064778F" w:rsidP="0064778F">
      <w:pPr>
        <w:jc w:val="center"/>
        <w:rPr>
          <w:rFonts w:ascii="Verdana" w:hAnsi="Verdana"/>
          <w:bCs/>
          <w:i/>
          <w:iCs/>
          <w:spacing w:val="2"/>
        </w:rPr>
      </w:pPr>
      <w:r w:rsidRPr="00E82A84">
        <w:rPr>
          <w:rFonts w:ascii="Verdana" w:hAnsi="Verdana"/>
          <w:bCs/>
          <w:i/>
          <w:iCs/>
          <w:spacing w:val="2"/>
        </w:rPr>
        <w:t>(vietovės pavadinimas)</w:t>
      </w:r>
    </w:p>
    <w:p w14:paraId="239D6CEC" w14:textId="77777777" w:rsidR="0064778F" w:rsidRPr="00E82A84" w:rsidRDefault="0064778F" w:rsidP="0064778F">
      <w:pPr>
        <w:jc w:val="center"/>
        <w:rPr>
          <w:rFonts w:ascii="Verdana" w:hAnsi="Verdana"/>
          <w:b/>
          <w:bCs/>
          <w:iCs/>
          <w:spacing w:val="2"/>
        </w:rPr>
      </w:pPr>
    </w:p>
    <w:p w14:paraId="69684CFC" w14:textId="77777777" w:rsidR="0064778F" w:rsidRPr="00E82A84" w:rsidRDefault="0064778F" w:rsidP="0064778F">
      <w:pPr>
        <w:jc w:val="center"/>
        <w:rPr>
          <w:rFonts w:ascii="Verdana" w:hAnsi="Verdana"/>
          <w:b/>
          <w:bCs/>
          <w:iCs/>
          <w:spacing w:val="2"/>
        </w:rPr>
      </w:pPr>
    </w:p>
    <w:p w14:paraId="615E42AD" w14:textId="77777777" w:rsidR="0064778F" w:rsidRPr="00E82A84" w:rsidRDefault="0064778F" w:rsidP="0064778F">
      <w:pPr>
        <w:jc w:val="center"/>
        <w:rPr>
          <w:rFonts w:ascii="Verdana" w:hAnsi="Verdana"/>
          <w:bCs/>
          <w:iCs/>
          <w:spacing w:val="2"/>
        </w:rPr>
      </w:pPr>
      <w:r w:rsidRPr="00E82A84">
        <w:rPr>
          <w:rFonts w:ascii="Verdana" w:hAnsi="Verdana"/>
          <w:bCs/>
          <w:iCs/>
          <w:spacing w:val="2"/>
        </w:rPr>
        <w:t>Aš, __________________________________________, mano atstovaujamos įmonės</w:t>
      </w:r>
    </w:p>
    <w:p w14:paraId="7830CC99" w14:textId="77777777" w:rsidR="0064778F" w:rsidRPr="00E82A84" w:rsidRDefault="0064778F" w:rsidP="0064778F">
      <w:pPr>
        <w:jc w:val="center"/>
        <w:rPr>
          <w:rFonts w:ascii="Verdana" w:hAnsi="Verdana"/>
          <w:bCs/>
          <w:i/>
          <w:iCs/>
          <w:spacing w:val="2"/>
        </w:rPr>
      </w:pPr>
      <w:r w:rsidRPr="00E82A84">
        <w:rPr>
          <w:rFonts w:ascii="Verdana" w:hAnsi="Verdana"/>
          <w:bCs/>
          <w:i/>
          <w:iCs/>
          <w:spacing w:val="2"/>
        </w:rPr>
        <w:t>(vadovo ar jo įgalioto asmens vardas, pavardė)</w:t>
      </w:r>
    </w:p>
    <w:p w14:paraId="0325FD0D" w14:textId="77777777" w:rsidR="0064778F" w:rsidRPr="00E82A84" w:rsidRDefault="0064778F" w:rsidP="0064778F">
      <w:pPr>
        <w:jc w:val="center"/>
        <w:rPr>
          <w:rFonts w:ascii="Verdana" w:hAnsi="Verdana"/>
          <w:bCs/>
          <w:iCs/>
          <w:spacing w:val="2"/>
        </w:rPr>
      </w:pPr>
      <w:r w:rsidRPr="00E82A84">
        <w:rPr>
          <w:rFonts w:ascii="Verdana" w:hAnsi="Verdana"/>
          <w:bCs/>
          <w:iCs/>
          <w:spacing w:val="2"/>
        </w:rPr>
        <w:t>________________________________________________________________ vardu patvirtinu,</w:t>
      </w:r>
    </w:p>
    <w:p w14:paraId="63698BC0" w14:textId="77777777" w:rsidR="0064778F" w:rsidRPr="00E82A84" w:rsidRDefault="0064778F" w:rsidP="0064778F">
      <w:pPr>
        <w:jc w:val="center"/>
        <w:rPr>
          <w:rFonts w:ascii="Verdana" w:hAnsi="Verdana"/>
          <w:bCs/>
          <w:i/>
          <w:iCs/>
          <w:spacing w:val="2"/>
        </w:rPr>
      </w:pPr>
      <w:r w:rsidRPr="00E82A84">
        <w:rPr>
          <w:rFonts w:ascii="Verdana" w:hAnsi="Verdana"/>
          <w:bCs/>
          <w:i/>
          <w:iCs/>
          <w:spacing w:val="2"/>
        </w:rPr>
        <w:t>(įmonės pavadinimas)</w:t>
      </w:r>
    </w:p>
    <w:p w14:paraId="63232F26" w14:textId="77777777" w:rsidR="0064778F" w:rsidRPr="00E82A84" w:rsidRDefault="0064778F" w:rsidP="0064778F">
      <w:pPr>
        <w:rPr>
          <w:rFonts w:ascii="Verdana" w:hAnsi="Verdana"/>
          <w:bCs/>
          <w:iCs/>
          <w:spacing w:val="2"/>
        </w:rPr>
      </w:pPr>
    </w:p>
    <w:p w14:paraId="77E14F6A" w14:textId="77777777" w:rsidR="00E82A84" w:rsidRPr="00E82A84" w:rsidRDefault="00E82A84" w:rsidP="00E82A84">
      <w:pPr>
        <w:ind w:firstLine="709"/>
        <w:jc w:val="both"/>
        <w:rPr>
          <w:rFonts w:ascii="Verdana" w:hAnsi="Verdana"/>
          <w:bCs/>
          <w:spacing w:val="2"/>
        </w:rPr>
      </w:pPr>
      <w:r w:rsidRPr="00E82A84">
        <w:rPr>
          <w:rFonts w:ascii="Verdana" w:hAnsi="Verdana"/>
          <w:bCs/>
          <w:iCs/>
          <w:spacing w:val="2"/>
        </w:rPr>
        <w:t xml:space="preserve">kad rangos darbai atlikti pagal 20xx-xx-xx rangos sutartį Nr. xxx atitinka reikšmingos žalos nedarymo horizontaliajam principui vertinimo reikalavimų aprašo, kuris nustatytas </w:t>
      </w:r>
      <w:r w:rsidRPr="00E82A84">
        <w:rPr>
          <w:rFonts w:ascii="Verdana" w:hAnsi="Verdana"/>
          <w:bCs/>
          <w:spacing w:val="2"/>
        </w:rPr>
        <w:t xml:space="preserve">Regioninės pažangos priemonės </w:t>
      </w:r>
      <w:r w:rsidRPr="00E82A84">
        <w:rPr>
          <w:rFonts w:ascii="Verdana" w:hAnsi="Verdana"/>
          <w:bCs/>
          <w:iCs/>
          <w:spacing w:val="2"/>
        </w:rPr>
        <w:t xml:space="preserve">01-004-07-02-01 (RE) „Pagerinti viešųjų paslaugų prieinamumą, darbo vietų pasiekiamumą ir tam reikalingų išteklių naudojimo efektyvumą“, vadovaujantis Regioninės pažangos priemonės Nr. 01-004-07-02-01 (RE) „Pagerinti viešųjų paslaugų prieinamumą, darbo vietų pasiekiamumą ir tam reikalingų išteklių naudojimo efektyvumą“ finansavimo gairėmis, patvirtintomis Lietuvos Respublikos vidaus reikalų ministro 2023 m. balandžio 7 d. įsakymu Nr. 1V-199 „Dėl Regioninės pažangos priemonės Nr. 01-004-07-02-01 (RE) „Pagerinti viešųjų paslaugų prieinamumą, darbo vietų pasiekiamumą ir tam reikalingų išteklių naudojimo efektyvumą“ finansavimo gairių patvirtinimo“ </w:t>
      </w:r>
      <w:r w:rsidRPr="00E82A84">
        <w:rPr>
          <w:rFonts w:ascii="Verdana" w:hAnsi="Verdana"/>
          <w:bCs/>
          <w:spacing w:val="2"/>
        </w:rPr>
        <w:t>(toliau – Gairės) 2 priede nustatytus</w:t>
      </w:r>
      <w:r w:rsidRPr="00E82A84">
        <w:rPr>
          <w:rFonts w:ascii="Verdana" w:hAnsi="Verdana"/>
          <w:bCs/>
          <w:iCs/>
          <w:spacing w:val="2"/>
        </w:rPr>
        <w:t xml:space="preserve"> reikalavimus, t. y.:</w:t>
      </w:r>
    </w:p>
    <w:p w14:paraId="15E1EE92" w14:textId="77777777" w:rsidR="0064778F" w:rsidRPr="00E82A84" w:rsidRDefault="0064778F">
      <w:pPr>
        <w:numPr>
          <w:ilvl w:val="0"/>
          <w:numId w:val="32"/>
        </w:numPr>
        <w:ind w:left="0" w:firstLine="709"/>
        <w:jc w:val="both"/>
        <w:rPr>
          <w:rFonts w:ascii="Verdana" w:hAnsi="Verdana"/>
          <w:bCs/>
          <w:iCs/>
          <w:spacing w:val="2"/>
        </w:rPr>
      </w:pPr>
      <w:r w:rsidRPr="00E82A84">
        <w:rPr>
          <w:rFonts w:ascii="Verdana" w:hAnsi="Verdana"/>
          <w:bCs/>
          <w:iCs/>
          <w:spacing w:val="2"/>
        </w:rPr>
        <w:t>vykdant statybos darbus, statybvietėje buvo vykdomos priemonės, užtikrinančios racionalų vandens naudojimą, vandens apsaugą nuo teršimo;</w:t>
      </w:r>
    </w:p>
    <w:p w14:paraId="178A05CC" w14:textId="77777777" w:rsidR="0064778F" w:rsidRPr="00E82A84" w:rsidRDefault="0064778F">
      <w:pPr>
        <w:numPr>
          <w:ilvl w:val="0"/>
          <w:numId w:val="32"/>
        </w:numPr>
        <w:ind w:left="0" w:firstLine="709"/>
        <w:jc w:val="both"/>
        <w:rPr>
          <w:rFonts w:ascii="Verdana" w:hAnsi="Verdana"/>
          <w:bCs/>
          <w:iCs/>
          <w:spacing w:val="2"/>
        </w:rPr>
      </w:pPr>
      <w:r w:rsidRPr="00E82A84">
        <w:rPr>
          <w:rFonts w:ascii="Verdana" w:hAnsi="Verdana"/>
          <w:bCs/>
          <w:iCs/>
          <w:spacing w:val="2"/>
        </w:rPr>
        <w:t>vykdant statybos darbus, statybvietėje atliekos buvo išrūšiuojamos, laikinai laikomos ir tvarkomos laikantis Statybinių atliekų tvarkymo taisyklėse, patvirtintose Lietuvos Respublikos aplinkos ministro 2006 m. gruodžio 29 d. įsakymu D1-637 „Dėl Statybinių atliekų tvarkymo taisyklių patvirtinimo“ (toliau – Statybinių atliekų tvarkymo taisyklės) nustatytų reikalavimų;</w:t>
      </w:r>
    </w:p>
    <w:p w14:paraId="250D23C6" w14:textId="77777777" w:rsidR="0064778F" w:rsidRPr="00E82A84" w:rsidRDefault="0064778F">
      <w:pPr>
        <w:numPr>
          <w:ilvl w:val="0"/>
          <w:numId w:val="32"/>
        </w:numPr>
        <w:ind w:left="0" w:firstLine="709"/>
        <w:jc w:val="both"/>
        <w:rPr>
          <w:rFonts w:ascii="Verdana" w:hAnsi="Verdana"/>
          <w:bCs/>
          <w:iCs/>
          <w:spacing w:val="2"/>
        </w:rPr>
      </w:pPr>
      <w:r w:rsidRPr="00E82A84">
        <w:rPr>
          <w:rFonts w:ascii="Verdana" w:hAnsi="Verdana"/>
          <w:bCs/>
          <w:iCs/>
          <w:spacing w:val="2"/>
        </w:rPr>
        <w:t xml:space="preserve">vykdant statybos darbus, statybinės atliekos buvo tvarkomos, laikantis Atliekų tvarkymo įstatymo 4 straipsnio 1 ir 2 dalių, Atliekų tvarkymo taisyklių, patvirtintų Lietuvos Respublikos aplinkos ministro 1999 m. liepos 14 d. įsakymu Nr. 217 „Dėl Atliekų tvarkymo taisyklių patvirtinimo“, Statybinių </w:t>
      </w:r>
      <w:r w:rsidRPr="00E82A84">
        <w:rPr>
          <w:rFonts w:ascii="Verdana" w:hAnsi="Verdana"/>
          <w:bCs/>
          <w:iCs/>
          <w:spacing w:val="2"/>
        </w:rPr>
        <w:lastRenderedPageBreak/>
        <w:t xml:space="preserve">atliekų tvarkymo taisyklių nuostatų ir vadovaujantis Europos Sąjungos statybos ir griovimo atliekų tvarkymo protokolu, o apdorojant atliekas, buvo vadovaujamasi Europos Komisijos informaciniu dokumentu apie atliekų apdorojimo geriausius prieinamus gamybos būdus (GPGB), kuris skelbiamas interneto svetainėje </w:t>
      </w:r>
      <w:hyperlink r:id="rId46" w:history="1">
        <w:r w:rsidRPr="00E82A84">
          <w:rPr>
            <w:rStyle w:val="Hipersaitas"/>
            <w:rFonts w:ascii="Verdana" w:hAnsi="Verdana"/>
            <w:bCs/>
            <w:iCs/>
            <w:spacing w:val="2"/>
          </w:rPr>
          <w:t>http://193.219.53.9/aaa/Anotacijos%20%28LT%29/atlieku%20apdorojimui.pdf</w:t>
        </w:r>
      </w:hyperlink>
      <w:r w:rsidRPr="00E82A84">
        <w:rPr>
          <w:rFonts w:ascii="Verdana" w:hAnsi="Verdana"/>
          <w:bCs/>
          <w:iCs/>
          <w:spacing w:val="2"/>
        </w:rPr>
        <w:t>;</w:t>
      </w:r>
    </w:p>
    <w:p w14:paraId="04223368" w14:textId="77777777" w:rsidR="0064778F" w:rsidRPr="00E82A84" w:rsidRDefault="0064778F" w:rsidP="0064778F">
      <w:pPr>
        <w:rPr>
          <w:rFonts w:ascii="Verdana" w:hAnsi="Verdana"/>
          <w:bCs/>
          <w:spacing w:val="2"/>
        </w:rPr>
      </w:pPr>
    </w:p>
    <w:tbl>
      <w:tblPr>
        <w:tblW w:w="9810" w:type="dxa"/>
        <w:tblInd w:w="-34" w:type="dxa"/>
        <w:tblLayout w:type="fixed"/>
        <w:tblLook w:val="01E0" w:firstRow="1" w:lastRow="1" w:firstColumn="1" w:lastColumn="1" w:noHBand="0" w:noVBand="0"/>
      </w:tblPr>
      <w:tblGrid>
        <w:gridCol w:w="4426"/>
        <w:gridCol w:w="2178"/>
        <w:gridCol w:w="3206"/>
      </w:tblGrid>
      <w:tr w:rsidR="0064778F" w:rsidRPr="00E82A84" w14:paraId="0A5B650D" w14:textId="77777777">
        <w:trPr>
          <w:trHeight w:val="186"/>
        </w:trPr>
        <w:tc>
          <w:tcPr>
            <w:tcW w:w="4428" w:type="dxa"/>
            <w:hideMark/>
          </w:tcPr>
          <w:p w14:paraId="2F1AD368" w14:textId="77777777" w:rsidR="0064778F" w:rsidRPr="00E82A84" w:rsidRDefault="0064778F">
            <w:pPr>
              <w:rPr>
                <w:rFonts w:ascii="Verdana" w:hAnsi="Verdana"/>
                <w:bCs/>
                <w:iCs/>
                <w:spacing w:val="2"/>
              </w:rPr>
            </w:pPr>
            <w:r w:rsidRPr="00E82A84">
              <w:rPr>
                <w:rFonts w:ascii="Verdana" w:hAnsi="Verdana"/>
                <w:bCs/>
                <w:iCs/>
                <w:spacing w:val="2"/>
              </w:rPr>
              <w:t>________________________</w:t>
            </w:r>
          </w:p>
          <w:p w14:paraId="332D0038" w14:textId="77777777" w:rsidR="0064778F" w:rsidRPr="00E82A84" w:rsidRDefault="0064778F">
            <w:pPr>
              <w:rPr>
                <w:rFonts w:ascii="Verdana" w:hAnsi="Verdana"/>
                <w:bCs/>
                <w:iCs/>
                <w:spacing w:val="2"/>
              </w:rPr>
            </w:pPr>
            <w:r w:rsidRPr="00E82A84">
              <w:rPr>
                <w:rFonts w:ascii="Verdana" w:hAnsi="Verdana"/>
                <w:bCs/>
                <w:iCs/>
                <w:spacing w:val="2"/>
              </w:rPr>
              <w:t>(</w:t>
            </w:r>
            <w:r w:rsidRPr="00E82A84">
              <w:rPr>
                <w:rFonts w:ascii="Verdana" w:hAnsi="Verdana"/>
                <w:bCs/>
                <w:i/>
                <w:iCs/>
                <w:spacing w:val="2"/>
              </w:rPr>
              <w:t>deklaraciją pasirašančio asmens pareigų pavadinimas</w:t>
            </w:r>
            <w:r w:rsidRPr="00E82A84">
              <w:rPr>
                <w:rFonts w:ascii="Verdana" w:hAnsi="Verdana"/>
                <w:bCs/>
                <w:iCs/>
                <w:spacing w:val="2"/>
              </w:rPr>
              <w:t>)</w:t>
            </w:r>
          </w:p>
        </w:tc>
        <w:tc>
          <w:tcPr>
            <w:tcW w:w="2179" w:type="dxa"/>
            <w:hideMark/>
          </w:tcPr>
          <w:p w14:paraId="606E2A1A" w14:textId="77777777" w:rsidR="0064778F" w:rsidRPr="00E82A84" w:rsidRDefault="0064778F">
            <w:pPr>
              <w:rPr>
                <w:rFonts w:ascii="Verdana" w:hAnsi="Verdana"/>
                <w:bCs/>
                <w:iCs/>
                <w:spacing w:val="2"/>
              </w:rPr>
            </w:pPr>
            <w:r w:rsidRPr="00E82A84">
              <w:rPr>
                <w:rFonts w:ascii="Verdana" w:hAnsi="Verdana"/>
                <w:bCs/>
                <w:iCs/>
                <w:spacing w:val="2"/>
              </w:rPr>
              <w:t>____________</w:t>
            </w:r>
          </w:p>
          <w:p w14:paraId="7D520567" w14:textId="77777777" w:rsidR="0064778F" w:rsidRPr="00E82A84" w:rsidRDefault="0064778F">
            <w:pPr>
              <w:rPr>
                <w:rFonts w:ascii="Verdana" w:hAnsi="Verdana"/>
                <w:bCs/>
                <w:iCs/>
                <w:spacing w:val="2"/>
              </w:rPr>
            </w:pPr>
            <w:r w:rsidRPr="00E82A84">
              <w:rPr>
                <w:rFonts w:ascii="Verdana" w:hAnsi="Verdana"/>
                <w:bCs/>
                <w:iCs/>
                <w:spacing w:val="2"/>
              </w:rPr>
              <w:t>(</w:t>
            </w:r>
            <w:r w:rsidRPr="00E82A84">
              <w:rPr>
                <w:rFonts w:ascii="Verdana" w:hAnsi="Verdana"/>
                <w:bCs/>
                <w:i/>
                <w:iCs/>
                <w:spacing w:val="2"/>
              </w:rPr>
              <w:t>parašas</w:t>
            </w:r>
            <w:r w:rsidRPr="00E82A84">
              <w:rPr>
                <w:rFonts w:ascii="Verdana" w:hAnsi="Verdana"/>
                <w:bCs/>
                <w:iCs/>
                <w:spacing w:val="2"/>
              </w:rPr>
              <w:t>)</w:t>
            </w:r>
          </w:p>
        </w:tc>
        <w:tc>
          <w:tcPr>
            <w:tcW w:w="3208" w:type="dxa"/>
            <w:hideMark/>
          </w:tcPr>
          <w:p w14:paraId="4EA63814" w14:textId="77777777" w:rsidR="0064778F" w:rsidRPr="00E82A84" w:rsidRDefault="0064778F">
            <w:pPr>
              <w:rPr>
                <w:rFonts w:ascii="Verdana" w:hAnsi="Verdana"/>
                <w:bCs/>
                <w:iCs/>
                <w:spacing w:val="2"/>
              </w:rPr>
            </w:pPr>
            <w:r w:rsidRPr="00E82A84">
              <w:rPr>
                <w:rFonts w:ascii="Verdana" w:hAnsi="Verdana"/>
                <w:bCs/>
                <w:iCs/>
                <w:spacing w:val="2"/>
              </w:rPr>
              <w:t>__________________</w:t>
            </w:r>
          </w:p>
          <w:p w14:paraId="59C23440" w14:textId="77777777" w:rsidR="0064778F" w:rsidRPr="00E82A84" w:rsidRDefault="0064778F">
            <w:pPr>
              <w:rPr>
                <w:rFonts w:ascii="Verdana" w:hAnsi="Verdana"/>
                <w:bCs/>
                <w:iCs/>
                <w:spacing w:val="2"/>
              </w:rPr>
            </w:pPr>
            <w:r w:rsidRPr="00E82A84">
              <w:rPr>
                <w:rFonts w:ascii="Verdana" w:hAnsi="Verdana"/>
                <w:bCs/>
                <w:iCs/>
                <w:spacing w:val="2"/>
              </w:rPr>
              <w:t>(</w:t>
            </w:r>
            <w:r w:rsidRPr="00E82A84">
              <w:rPr>
                <w:rFonts w:ascii="Verdana" w:hAnsi="Verdana"/>
                <w:bCs/>
                <w:i/>
                <w:iCs/>
                <w:spacing w:val="2"/>
              </w:rPr>
              <w:t>vardas ir pavardė</w:t>
            </w:r>
            <w:r w:rsidRPr="00E82A84">
              <w:rPr>
                <w:rFonts w:ascii="Verdana" w:hAnsi="Verdana"/>
                <w:bCs/>
                <w:iCs/>
                <w:spacing w:val="2"/>
              </w:rPr>
              <w:t>)</w:t>
            </w:r>
          </w:p>
        </w:tc>
      </w:tr>
    </w:tbl>
    <w:p w14:paraId="6F40697A" w14:textId="77777777" w:rsidR="0064778F" w:rsidRPr="00E82A84" w:rsidRDefault="0064778F" w:rsidP="0064778F">
      <w:pPr>
        <w:rPr>
          <w:rFonts w:ascii="Verdana" w:hAnsi="Verdana"/>
          <w:bCs/>
          <w:spacing w:val="2"/>
        </w:rPr>
      </w:pPr>
    </w:p>
    <w:p w14:paraId="1FB1D9FE" w14:textId="77777777" w:rsidR="00D94A98" w:rsidRPr="00E82A84" w:rsidRDefault="00D94A98" w:rsidP="00656EF1">
      <w:pPr>
        <w:rPr>
          <w:rFonts w:ascii="Verdana" w:hAnsi="Verdana"/>
        </w:rPr>
      </w:pPr>
    </w:p>
    <w:p w14:paraId="168B08F2" w14:textId="77777777" w:rsidR="005536AB" w:rsidRPr="00E82A84" w:rsidRDefault="005536AB" w:rsidP="00656EF1">
      <w:pPr>
        <w:rPr>
          <w:rFonts w:ascii="Verdana" w:hAnsi="Verdana"/>
        </w:rPr>
      </w:pPr>
    </w:p>
    <w:p w14:paraId="3F7A1E1D" w14:textId="77777777" w:rsidR="00375664" w:rsidRPr="00E82A84" w:rsidRDefault="00375664" w:rsidP="00656EF1">
      <w:pPr>
        <w:rPr>
          <w:rFonts w:ascii="Verdana" w:hAnsi="Verdana"/>
        </w:rPr>
      </w:pPr>
    </w:p>
    <w:p w14:paraId="0F701EB6" w14:textId="77777777" w:rsidR="005536AB" w:rsidRPr="00E82A84" w:rsidRDefault="005536AB" w:rsidP="00656EF1">
      <w:pPr>
        <w:rPr>
          <w:rFonts w:ascii="Verdana" w:hAnsi="Verdana"/>
        </w:rPr>
      </w:pPr>
    </w:p>
    <w:p w14:paraId="30F48310" w14:textId="77777777" w:rsidR="005536AB" w:rsidRPr="00E82A84" w:rsidRDefault="005536AB" w:rsidP="00656EF1">
      <w:pPr>
        <w:rPr>
          <w:rFonts w:ascii="Verdana" w:hAnsi="Verdana"/>
        </w:rPr>
      </w:pPr>
    </w:p>
    <w:p w14:paraId="319A92B5" w14:textId="77777777" w:rsidR="0064778F" w:rsidRPr="00E82A84" w:rsidRDefault="0064778F" w:rsidP="00CE6B23">
      <w:pPr>
        <w:jc w:val="right"/>
        <w:rPr>
          <w:rFonts w:ascii="Verdana" w:hAnsi="Verdana"/>
        </w:rPr>
      </w:pPr>
    </w:p>
    <w:p w14:paraId="648C5DFC" w14:textId="77777777" w:rsidR="0064778F" w:rsidRPr="00E82A84" w:rsidRDefault="0064778F" w:rsidP="00CE6B23">
      <w:pPr>
        <w:jc w:val="right"/>
        <w:rPr>
          <w:rFonts w:ascii="Verdana" w:hAnsi="Verdana"/>
        </w:rPr>
      </w:pPr>
    </w:p>
    <w:p w14:paraId="79ACE777" w14:textId="77777777" w:rsidR="0064778F" w:rsidRPr="00E82A84" w:rsidRDefault="0064778F" w:rsidP="00CE6B23">
      <w:pPr>
        <w:jc w:val="right"/>
        <w:rPr>
          <w:rFonts w:ascii="Verdana" w:hAnsi="Verdana"/>
        </w:rPr>
      </w:pPr>
    </w:p>
    <w:p w14:paraId="0F2A4BDF" w14:textId="77777777" w:rsidR="0064778F" w:rsidRPr="00E82A84" w:rsidRDefault="0064778F" w:rsidP="00CE6B23">
      <w:pPr>
        <w:jc w:val="right"/>
        <w:rPr>
          <w:rFonts w:ascii="Verdana" w:hAnsi="Verdana"/>
        </w:rPr>
      </w:pPr>
    </w:p>
    <w:p w14:paraId="698C5A38" w14:textId="77777777" w:rsidR="0064778F" w:rsidRPr="00E82A84" w:rsidRDefault="0064778F" w:rsidP="00CE6B23">
      <w:pPr>
        <w:jc w:val="right"/>
        <w:rPr>
          <w:rFonts w:ascii="Verdana" w:hAnsi="Verdana"/>
        </w:rPr>
      </w:pPr>
    </w:p>
    <w:p w14:paraId="3F16B08E" w14:textId="77777777" w:rsidR="0064778F" w:rsidRPr="00E82A84" w:rsidRDefault="0064778F" w:rsidP="00CE6B23">
      <w:pPr>
        <w:jc w:val="right"/>
        <w:rPr>
          <w:rFonts w:ascii="Verdana" w:hAnsi="Verdana"/>
        </w:rPr>
      </w:pPr>
    </w:p>
    <w:p w14:paraId="1DB0F0B9" w14:textId="77777777" w:rsidR="0064778F" w:rsidRPr="00E82A84" w:rsidRDefault="0064778F" w:rsidP="00CE6B23">
      <w:pPr>
        <w:jc w:val="right"/>
        <w:rPr>
          <w:rFonts w:ascii="Verdana" w:hAnsi="Verdana"/>
        </w:rPr>
      </w:pPr>
    </w:p>
    <w:p w14:paraId="7D8CCE1E" w14:textId="77777777" w:rsidR="0064778F" w:rsidRPr="00E82A84" w:rsidRDefault="0064778F" w:rsidP="00CE6B23">
      <w:pPr>
        <w:jc w:val="right"/>
        <w:rPr>
          <w:rFonts w:ascii="Verdana" w:hAnsi="Verdana"/>
        </w:rPr>
      </w:pPr>
    </w:p>
    <w:p w14:paraId="41ECA393" w14:textId="77777777" w:rsidR="0064778F" w:rsidRPr="00E82A84" w:rsidRDefault="0064778F" w:rsidP="00CE6B23">
      <w:pPr>
        <w:jc w:val="right"/>
        <w:rPr>
          <w:rFonts w:ascii="Verdana" w:hAnsi="Verdana"/>
        </w:rPr>
      </w:pPr>
    </w:p>
    <w:p w14:paraId="36200D28" w14:textId="77777777" w:rsidR="0064778F" w:rsidRPr="00E82A84" w:rsidRDefault="0064778F" w:rsidP="00CE6B23">
      <w:pPr>
        <w:jc w:val="right"/>
        <w:rPr>
          <w:rFonts w:ascii="Verdana" w:hAnsi="Verdana"/>
        </w:rPr>
      </w:pPr>
    </w:p>
    <w:p w14:paraId="172BADAE" w14:textId="77777777" w:rsidR="0064778F" w:rsidRPr="00E82A84" w:rsidRDefault="0064778F" w:rsidP="00CE6B23">
      <w:pPr>
        <w:jc w:val="right"/>
        <w:rPr>
          <w:rFonts w:ascii="Verdana" w:hAnsi="Verdana"/>
        </w:rPr>
      </w:pPr>
    </w:p>
    <w:p w14:paraId="3EA77D76" w14:textId="77777777" w:rsidR="0064778F" w:rsidRPr="00E82A84" w:rsidRDefault="0064778F" w:rsidP="00CE6B23">
      <w:pPr>
        <w:jc w:val="right"/>
        <w:rPr>
          <w:rFonts w:ascii="Verdana" w:hAnsi="Verdana"/>
        </w:rPr>
      </w:pPr>
    </w:p>
    <w:p w14:paraId="17D80557" w14:textId="77777777" w:rsidR="0064778F" w:rsidRPr="00E82A84" w:rsidRDefault="0064778F" w:rsidP="00CE6B23">
      <w:pPr>
        <w:jc w:val="right"/>
        <w:rPr>
          <w:rFonts w:ascii="Verdana" w:hAnsi="Verdana"/>
        </w:rPr>
      </w:pPr>
    </w:p>
    <w:p w14:paraId="3490CFA1" w14:textId="77777777" w:rsidR="0064778F" w:rsidRPr="00E82A84" w:rsidRDefault="0064778F" w:rsidP="00CE6B23">
      <w:pPr>
        <w:jc w:val="right"/>
        <w:rPr>
          <w:rFonts w:ascii="Verdana" w:hAnsi="Verdana"/>
        </w:rPr>
      </w:pPr>
    </w:p>
    <w:p w14:paraId="13B6C65D" w14:textId="77777777" w:rsidR="0064778F" w:rsidRPr="00E82A84" w:rsidRDefault="0064778F" w:rsidP="00CE6B23">
      <w:pPr>
        <w:jc w:val="right"/>
        <w:rPr>
          <w:rFonts w:ascii="Verdana" w:hAnsi="Verdana"/>
        </w:rPr>
      </w:pPr>
    </w:p>
    <w:p w14:paraId="0E493622" w14:textId="77777777" w:rsidR="0064778F" w:rsidRPr="00E82A84" w:rsidRDefault="0064778F" w:rsidP="00CE6B23">
      <w:pPr>
        <w:jc w:val="right"/>
        <w:rPr>
          <w:rFonts w:ascii="Verdana" w:hAnsi="Verdana"/>
        </w:rPr>
      </w:pPr>
    </w:p>
    <w:p w14:paraId="24DF2784" w14:textId="77777777" w:rsidR="0064778F" w:rsidRPr="00E82A84" w:rsidRDefault="0064778F" w:rsidP="00CE6B23">
      <w:pPr>
        <w:jc w:val="right"/>
        <w:rPr>
          <w:rFonts w:ascii="Verdana" w:hAnsi="Verdana"/>
        </w:rPr>
      </w:pPr>
    </w:p>
    <w:p w14:paraId="157FCC60" w14:textId="77777777" w:rsidR="0064778F" w:rsidRPr="00E82A84" w:rsidRDefault="0064778F" w:rsidP="00CE6B23">
      <w:pPr>
        <w:jc w:val="right"/>
        <w:rPr>
          <w:rFonts w:ascii="Verdana" w:hAnsi="Verdana"/>
        </w:rPr>
      </w:pPr>
    </w:p>
    <w:p w14:paraId="69F463AC" w14:textId="77777777" w:rsidR="0064778F" w:rsidRPr="00E82A84" w:rsidRDefault="0064778F" w:rsidP="00CE6B23">
      <w:pPr>
        <w:jc w:val="right"/>
        <w:rPr>
          <w:rFonts w:ascii="Verdana" w:hAnsi="Verdana"/>
        </w:rPr>
      </w:pPr>
    </w:p>
    <w:p w14:paraId="3374A7CD" w14:textId="77777777" w:rsidR="0064778F" w:rsidRPr="00E82A84" w:rsidRDefault="0064778F" w:rsidP="00CE6B23">
      <w:pPr>
        <w:jc w:val="right"/>
        <w:rPr>
          <w:rFonts w:ascii="Verdana" w:hAnsi="Verdana"/>
        </w:rPr>
      </w:pPr>
    </w:p>
    <w:p w14:paraId="102A7B5C" w14:textId="77777777" w:rsidR="0064778F" w:rsidRPr="00E82A84" w:rsidRDefault="0064778F" w:rsidP="00CE6B23">
      <w:pPr>
        <w:jc w:val="right"/>
        <w:rPr>
          <w:rFonts w:ascii="Verdana" w:hAnsi="Verdana"/>
        </w:rPr>
      </w:pPr>
    </w:p>
    <w:p w14:paraId="355A287C" w14:textId="77777777" w:rsidR="0064778F" w:rsidRPr="00E82A84" w:rsidRDefault="0064778F" w:rsidP="00CE6B23">
      <w:pPr>
        <w:jc w:val="right"/>
        <w:rPr>
          <w:rFonts w:ascii="Verdana" w:hAnsi="Verdana"/>
        </w:rPr>
      </w:pPr>
    </w:p>
    <w:p w14:paraId="6C6A26AF" w14:textId="77777777" w:rsidR="0064778F" w:rsidRPr="00E82A84" w:rsidRDefault="0064778F" w:rsidP="00CE6B23">
      <w:pPr>
        <w:jc w:val="right"/>
        <w:rPr>
          <w:rFonts w:ascii="Verdana" w:hAnsi="Verdana"/>
        </w:rPr>
      </w:pPr>
    </w:p>
    <w:p w14:paraId="2137FB33" w14:textId="77777777" w:rsidR="0064778F" w:rsidRPr="00E82A84" w:rsidRDefault="0064778F" w:rsidP="00CE6B23">
      <w:pPr>
        <w:jc w:val="right"/>
        <w:rPr>
          <w:rFonts w:ascii="Verdana" w:hAnsi="Verdana"/>
        </w:rPr>
      </w:pPr>
    </w:p>
    <w:p w14:paraId="264DD152" w14:textId="77777777" w:rsidR="0064778F" w:rsidRPr="00E82A84" w:rsidRDefault="0064778F" w:rsidP="00CE6B23">
      <w:pPr>
        <w:jc w:val="right"/>
        <w:rPr>
          <w:rFonts w:ascii="Verdana" w:hAnsi="Verdana"/>
        </w:rPr>
      </w:pPr>
    </w:p>
    <w:p w14:paraId="1FB17246" w14:textId="77777777" w:rsidR="0064778F" w:rsidRPr="00E82A84" w:rsidRDefault="0064778F" w:rsidP="00CE6B23">
      <w:pPr>
        <w:jc w:val="right"/>
        <w:rPr>
          <w:rFonts w:ascii="Verdana" w:hAnsi="Verdana"/>
        </w:rPr>
      </w:pPr>
    </w:p>
    <w:p w14:paraId="54EDCB51" w14:textId="77777777" w:rsidR="0064778F" w:rsidRPr="00E82A84" w:rsidRDefault="0064778F" w:rsidP="00CE6B23">
      <w:pPr>
        <w:jc w:val="right"/>
        <w:rPr>
          <w:rFonts w:ascii="Verdana" w:hAnsi="Verdana"/>
        </w:rPr>
      </w:pPr>
    </w:p>
    <w:p w14:paraId="5A0A5CDC" w14:textId="77777777" w:rsidR="0064778F" w:rsidRPr="00E82A84" w:rsidRDefault="0064778F" w:rsidP="00CE6B23">
      <w:pPr>
        <w:jc w:val="right"/>
        <w:rPr>
          <w:rFonts w:ascii="Verdana" w:hAnsi="Verdana"/>
        </w:rPr>
      </w:pPr>
    </w:p>
    <w:p w14:paraId="47622394" w14:textId="77777777" w:rsidR="008E6167" w:rsidRDefault="008E6167" w:rsidP="000E213F">
      <w:pPr>
        <w:rPr>
          <w:rFonts w:ascii="Verdana" w:hAnsi="Verdana"/>
        </w:rPr>
      </w:pPr>
    </w:p>
    <w:p w14:paraId="3DE97300" w14:textId="77777777" w:rsidR="00E82A84" w:rsidRPr="00E82A84" w:rsidRDefault="00E82A84" w:rsidP="000E213F">
      <w:pPr>
        <w:rPr>
          <w:rFonts w:ascii="Verdana" w:hAnsi="Verdana"/>
        </w:rPr>
      </w:pPr>
    </w:p>
    <w:p w14:paraId="64F3B22C" w14:textId="77777777" w:rsidR="000E213F" w:rsidRPr="00E82A84" w:rsidRDefault="000E213F" w:rsidP="000E213F">
      <w:pPr>
        <w:rPr>
          <w:rFonts w:ascii="Verdana" w:hAnsi="Verdana"/>
        </w:rPr>
      </w:pPr>
    </w:p>
    <w:p w14:paraId="46535769" w14:textId="77777777" w:rsidR="008E6167" w:rsidRPr="00E82A84" w:rsidRDefault="008E6167" w:rsidP="00CE6B23">
      <w:pPr>
        <w:jc w:val="right"/>
        <w:rPr>
          <w:rFonts w:ascii="Verdana" w:hAnsi="Verdana"/>
        </w:rPr>
      </w:pPr>
    </w:p>
    <w:p w14:paraId="724D3508" w14:textId="1AFBBB76" w:rsidR="004D3CF0" w:rsidRPr="00E82A84" w:rsidRDefault="004D3CF0" w:rsidP="00CE6B23">
      <w:pPr>
        <w:jc w:val="right"/>
        <w:rPr>
          <w:rFonts w:ascii="Verdana" w:hAnsi="Verdana"/>
        </w:rPr>
      </w:pPr>
      <w:r w:rsidRPr="00E82A84">
        <w:rPr>
          <w:rFonts w:ascii="Verdana" w:hAnsi="Verdana"/>
        </w:rPr>
        <w:lastRenderedPageBreak/>
        <w:t>Pirkimo sąlygų 3 priedas</w:t>
      </w:r>
    </w:p>
    <w:p w14:paraId="16F87071" w14:textId="77777777" w:rsidR="004D3CF0" w:rsidRPr="00E82A84" w:rsidRDefault="004D3CF0" w:rsidP="00CE6B23">
      <w:pPr>
        <w:jc w:val="right"/>
        <w:rPr>
          <w:rFonts w:ascii="Verdana" w:hAnsi="Verdana"/>
        </w:rPr>
      </w:pPr>
      <w:r w:rsidRPr="00E82A84">
        <w:rPr>
          <w:rFonts w:ascii="Verdana" w:hAnsi="Verdana"/>
        </w:rPr>
        <w:t>„Europos bendrasis viešųjų pirkimų dokumentas“</w:t>
      </w:r>
    </w:p>
    <w:p w14:paraId="53FE4E54" w14:textId="77777777" w:rsidR="004D3CF0" w:rsidRPr="00E82A84" w:rsidRDefault="004D3CF0" w:rsidP="00CE6B23">
      <w:pPr>
        <w:jc w:val="right"/>
        <w:rPr>
          <w:rFonts w:ascii="Verdana" w:hAnsi="Verdana"/>
        </w:rPr>
      </w:pPr>
    </w:p>
    <w:p w14:paraId="5E0FDDF5" w14:textId="77777777" w:rsidR="004D3CF0" w:rsidRPr="00E82A84" w:rsidRDefault="004D3CF0" w:rsidP="00CE6B23">
      <w:pPr>
        <w:jc w:val="right"/>
        <w:rPr>
          <w:rFonts w:ascii="Verdana" w:hAnsi="Verdana"/>
        </w:rPr>
      </w:pPr>
    </w:p>
    <w:p w14:paraId="21C2D9FF" w14:textId="77777777" w:rsidR="004D3CF0" w:rsidRPr="00E82A84" w:rsidRDefault="004D3CF0" w:rsidP="00CE6B23">
      <w:pPr>
        <w:jc w:val="center"/>
        <w:rPr>
          <w:rFonts w:ascii="Verdana" w:hAnsi="Verdana"/>
          <w:b/>
          <w:kern w:val="16"/>
        </w:rPr>
      </w:pPr>
      <w:r w:rsidRPr="00E82A84">
        <w:rPr>
          <w:rFonts w:ascii="Verdana" w:hAnsi="Verdana"/>
          <w:b/>
          <w:kern w:val="16"/>
        </w:rPr>
        <w:t>EUROPOS BENDRASIS VIEŠŲJŲ PIRKIMŲ DOKUMENTAS</w:t>
      </w:r>
      <w:bookmarkStart w:id="102" w:name="_Hlk156469529"/>
    </w:p>
    <w:p w14:paraId="4B31C4E2" w14:textId="77777777" w:rsidR="004D3CF0" w:rsidRPr="00E82A84" w:rsidRDefault="004D3CF0" w:rsidP="00CE6B23">
      <w:pPr>
        <w:jc w:val="center"/>
        <w:rPr>
          <w:rFonts w:ascii="Verdana" w:hAnsi="Verdana"/>
          <w:b/>
          <w:kern w:val="16"/>
        </w:rPr>
      </w:pPr>
    </w:p>
    <w:p w14:paraId="4F5AE340" w14:textId="77777777" w:rsidR="004D3CF0" w:rsidRPr="00E82A84" w:rsidRDefault="004D3CF0" w:rsidP="00CE6B23">
      <w:pPr>
        <w:jc w:val="center"/>
        <w:rPr>
          <w:rFonts w:ascii="Verdana" w:hAnsi="Verdana"/>
          <w:b/>
          <w:kern w:val="16"/>
        </w:rPr>
      </w:pPr>
    </w:p>
    <w:p w14:paraId="0C3E2E86" w14:textId="0490677C" w:rsidR="004D3CF0" w:rsidRPr="00E82A84" w:rsidRDefault="004D3CF0" w:rsidP="00CE6B23">
      <w:pPr>
        <w:ind w:firstLine="709"/>
        <w:rPr>
          <w:rFonts w:ascii="Verdana" w:hAnsi="Verdana"/>
          <w:b/>
          <w:kern w:val="16"/>
        </w:rPr>
        <w:sectPr w:rsidR="004D3CF0" w:rsidRPr="00E82A84" w:rsidSect="00FB6966">
          <w:headerReference w:type="even" r:id="rId47"/>
          <w:headerReference w:type="default" r:id="rId48"/>
          <w:pgSz w:w="11906" w:h="16838"/>
          <w:pgMar w:top="1134" w:right="567" w:bottom="1134" w:left="1701" w:header="567" w:footer="567" w:gutter="0"/>
          <w:cols w:space="1296"/>
          <w:docGrid w:linePitch="360"/>
        </w:sectPr>
      </w:pPr>
      <w:r w:rsidRPr="00E82A84">
        <w:rPr>
          <w:rFonts w:ascii="Verdana" w:hAnsi="Verdana"/>
          <w:spacing w:val="2"/>
        </w:rPr>
        <w:t>Pateikiama CVP IS sistemoje atskiru failu XML ir PDF formatais</w:t>
      </w:r>
      <w:bookmarkEnd w:id="102"/>
    </w:p>
    <w:p w14:paraId="16D75558" w14:textId="111D2FDE" w:rsidR="004D3CF0" w:rsidRPr="00E82A84" w:rsidRDefault="004D3CF0" w:rsidP="00CE6B23">
      <w:pPr>
        <w:tabs>
          <w:tab w:val="left" w:pos="3210"/>
        </w:tabs>
        <w:jc w:val="right"/>
        <w:rPr>
          <w:rFonts w:ascii="Verdana" w:hAnsi="Verdana"/>
        </w:rPr>
      </w:pPr>
      <w:r w:rsidRPr="00E82A84">
        <w:rPr>
          <w:rFonts w:ascii="Verdana" w:hAnsi="Verdana"/>
        </w:rPr>
        <w:lastRenderedPageBreak/>
        <w:t xml:space="preserve">Pirkimo sąlygų </w:t>
      </w:r>
      <w:r w:rsidR="00D33439" w:rsidRPr="00E82A84">
        <w:rPr>
          <w:rFonts w:ascii="Verdana" w:hAnsi="Verdana"/>
        </w:rPr>
        <w:t>4</w:t>
      </w:r>
      <w:r w:rsidRPr="00E82A84">
        <w:rPr>
          <w:rFonts w:ascii="Verdana" w:hAnsi="Verdana"/>
        </w:rPr>
        <w:t xml:space="preserve"> priedas</w:t>
      </w:r>
    </w:p>
    <w:p w14:paraId="5DF1C03F" w14:textId="67025A7D" w:rsidR="004D3CF0" w:rsidRPr="00E82A84" w:rsidRDefault="001207CA" w:rsidP="00CE6B23">
      <w:pPr>
        <w:suppressAutoHyphens/>
        <w:autoSpaceDN w:val="0"/>
        <w:jc w:val="right"/>
        <w:rPr>
          <w:rFonts w:ascii="Verdana" w:hAnsi="Verdana"/>
        </w:rPr>
      </w:pPr>
      <w:r w:rsidRPr="00E82A84">
        <w:rPr>
          <w:rFonts w:ascii="Verdana" w:hAnsi="Verdana"/>
        </w:rPr>
        <w:t>„</w:t>
      </w:r>
      <w:r w:rsidR="00C439F3" w:rsidRPr="00E82A84">
        <w:rPr>
          <w:rFonts w:ascii="Verdana" w:hAnsi="Verdana"/>
        </w:rPr>
        <w:t>Techninė specifikacija</w:t>
      </w:r>
      <w:r w:rsidR="007909B3" w:rsidRPr="00E82A84">
        <w:rPr>
          <w:rFonts w:ascii="Verdana" w:hAnsi="Verdana"/>
        </w:rPr>
        <w:t>“</w:t>
      </w:r>
    </w:p>
    <w:p w14:paraId="1E692255" w14:textId="04E8BB8E" w:rsidR="004D3CF0" w:rsidRPr="00E82A84" w:rsidRDefault="004D3CF0" w:rsidP="00CE6B23">
      <w:pPr>
        <w:suppressAutoHyphens/>
        <w:autoSpaceDN w:val="0"/>
        <w:jc w:val="right"/>
        <w:rPr>
          <w:rFonts w:ascii="Verdana" w:hAnsi="Verdana"/>
          <w:b/>
        </w:rPr>
      </w:pPr>
      <w:r w:rsidRPr="00E82A84">
        <w:rPr>
          <w:rFonts w:ascii="Verdana" w:hAnsi="Verdana"/>
          <w:b/>
        </w:rPr>
        <w:t>Statybos rangos sutarties</w:t>
      </w:r>
    </w:p>
    <w:p w14:paraId="4256CA81" w14:textId="39623831" w:rsidR="004D3CF0" w:rsidRPr="00E82A84" w:rsidRDefault="009A39AB" w:rsidP="00CE6B23">
      <w:pPr>
        <w:suppressAutoHyphens/>
        <w:autoSpaceDN w:val="0"/>
        <w:jc w:val="right"/>
        <w:rPr>
          <w:rFonts w:ascii="Verdana" w:hAnsi="Verdana"/>
          <w:b/>
        </w:rPr>
      </w:pPr>
      <w:r w:rsidRPr="00E82A84">
        <w:rPr>
          <w:rFonts w:ascii="Verdana" w:hAnsi="Verdana"/>
          <w:b/>
        </w:rPr>
        <w:t>6</w:t>
      </w:r>
      <w:r w:rsidR="004D3CF0" w:rsidRPr="00E82A84">
        <w:rPr>
          <w:rFonts w:ascii="Verdana" w:hAnsi="Verdana"/>
          <w:b/>
        </w:rPr>
        <w:t xml:space="preserve"> priedas</w:t>
      </w:r>
    </w:p>
    <w:p w14:paraId="16A3967A" w14:textId="77777777" w:rsidR="004D3CF0" w:rsidRPr="00E82A84" w:rsidRDefault="004D3CF0" w:rsidP="00CE6B23">
      <w:pPr>
        <w:suppressAutoHyphens/>
        <w:autoSpaceDN w:val="0"/>
        <w:jc w:val="right"/>
        <w:rPr>
          <w:rFonts w:ascii="Verdana" w:hAnsi="Verdana"/>
        </w:rPr>
      </w:pPr>
    </w:p>
    <w:p w14:paraId="1E4C7D0A" w14:textId="77777777" w:rsidR="005F5FFB" w:rsidRPr="00E82A84" w:rsidRDefault="005F5FFB" w:rsidP="005F5FFB">
      <w:pPr>
        <w:widowControl w:val="0"/>
        <w:autoSpaceDE w:val="0"/>
        <w:autoSpaceDN w:val="0"/>
        <w:ind w:left="1702" w:right="1554"/>
        <w:jc w:val="center"/>
        <w:outlineLvl w:val="0"/>
        <w:rPr>
          <w:rFonts w:ascii="Verdana" w:eastAsia="Verdana" w:hAnsi="Verdana" w:cs="Verdana"/>
          <w:b/>
          <w:bCs/>
          <w:color w:val="auto"/>
        </w:rPr>
      </w:pPr>
      <w:bookmarkStart w:id="103" w:name="_Toc225936386"/>
      <w:r w:rsidRPr="00E82A84">
        <w:rPr>
          <w:rFonts w:ascii="Verdana" w:eastAsia="Verdana" w:hAnsi="Verdana" w:cs="Verdana"/>
          <w:b/>
          <w:bCs/>
          <w:color w:val="auto"/>
        </w:rPr>
        <w:t>TECHNINĖ SPECIFIKACIJA</w:t>
      </w:r>
      <w:bookmarkEnd w:id="103"/>
    </w:p>
    <w:p w14:paraId="7765B86E" w14:textId="77777777" w:rsidR="005F5FFB" w:rsidRPr="00E82A84" w:rsidRDefault="005F5FFB" w:rsidP="005F5FFB">
      <w:pPr>
        <w:widowControl w:val="0"/>
        <w:autoSpaceDE w:val="0"/>
        <w:autoSpaceDN w:val="0"/>
        <w:rPr>
          <w:rFonts w:ascii="Verdana" w:eastAsia="Verdana" w:hAnsi="Verdana" w:cs="Verdana"/>
          <w:b/>
          <w:color w:val="auto"/>
        </w:rPr>
      </w:pPr>
    </w:p>
    <w:p w14:paraId="5AD58DD6" w14:textId="77777777" w:rsidR="00391C78" w:rsidRPr="00475EC3" w:rsidRDefault="00391C78" w:rsidP="00391C78">
      <w:pPr>
        <w:jc w:val="center"/>
        <w:rPr>
          <w:rFonts w:ascii="Verdana" w:hAnsi="Verdana"/>
          <w:b/>
          <w:bCs/>
          <w:color w:val="000000"/>
        </w:rPr>
      </w:pPr>
      <w:r>
        <w:rPr>
          <w:rFonts w:ascii="Verdana" w:hAnsi="Verdana"/>
          <w:b/>
          <w:bCs/>
          <w:color w:val="000000"/>
        </w:rPr>
        <w:t xml:space="preserve">MARIJAMPOLĖS </w:t>
      </w:r>
      <w:r w:rsidRPr="00136385">
        <w:rPr>
          <w:rFonts w:ascii="Verdana" w:hAnsi="Verdana"/>
          <w:b/>
          <w:bCs/>
          <w:color w:val="000000"/>
        </w:rPr>
        <w:t>LOPŠELIO-DARŽELIO SKYRIAUS "</w:t>
      </w:r>
      <w:r>
        <w:rPr>
          <w:rFonts w:ascii="Verdana" w:hAnsi="Verdana"/>
          <w:b/>
          <w:bCs/>
          <w:color w:val="000000"/>
        </w:rPr>
        <w:t>RŪTA</w:t>
      </w:r>
      <w:r w:rsidRPr="00136385">
        <w:rPr>
          <w:rFonts w:ascii="Verdana" w:hAnsi="Verdana"/>
          <w:b/>
          <w:bCs/>
          <w:color w:val="000000"/>
        </w:rPr>
        <w:t>" VAIKŲ ŽAIDIMŲ AIKŠTELIŲ ĮRENGIMO</w:t>
      </w:r>
      <w:r>
        <w:rPr>
          <w:rFonts w:ascii="Verdana" w:hAnsi="Verdana"/>
          <w:b/>
          <w:bCs/>
          <w:color w:val="000000"/>
        </w:rPr>
        <w:t xml:space="preserve"> </w:t>
      </w:r>
      <w:r w:rsidRPr="00475EC3">
        <w:rPr>
          <w:rFonts w:ascii="Verdana" w:hAnsi="Verdana"/>
          <w:b/>
          <w:bCs/>
          <w:color w:val="000000"/>
        </w:rPr>
        <w:t xml:space="preserve">DARBŲ </w:t>
      </w:r>
      <w:r w:rsidRPr="00475EC3">
        <w:rPr>
          <w:rFonts w:ascii="Verdana" w:eastAsia="Times New Roman" w:hAnsi="Verdana"/>
          <w:b/>
          <w:bCs/>
        </w:rPr>
        <w:t>TECHNINĖ SPECIFIKACIJA</w:t>
      </w:r>
    </w:p>
    <w:p w14:paraId="66E194CA" w14:textId="77777777" w:rsidR="005F5FFB" w:rsidRPr="00E82A84" w:rsidRDefault="005F5FFB" w:rsidP="005F5FFB">
      <w:pPr>
        <w:autoSpaceDN w:val="0"/>
        <w:jc w:val="both"/>
        <w:rPr>
          <w:rFonts w:ascii="Verdana" w:eastAsia="Times New Roman" w:hAnsi="Verdana"/>
          <w:b/>
        </w:rPr>
      </w:pPr>
    </w:p>
    <w:p w14:paraId="7716072F" w14:textId="77777777" w:rsidR="005F5FFB" w:rsidRPr="00E82A84" w:rsidRDefault="005F5FFB" w:rsidP="005F5FFB">
      <w:pPr>
        <w:autoSpaceDN w:val="0"/>
        <w:jc w:val="center"/>
        <w:rPr>
          <w:rFonts w:ascii="Verdana" w:eastAsia="Times New Roman" w:hAnsi="Verdana"/>
          <w:b/>
        </w:rPr>
      </w:pPr>
      <w:r w:rsidRPr="00E82A84">
        <w:rPr>
          <w:rFonts w:ascii="Verdana" w:eastAsia="Times New Roman" w:hAnsi="Verdana"/>
          <w:b/>
        </w:rPr>
        <w:t>1. ĮVADINĖ INFORMACIJA</w:t>
      </w:r>
    </w:p>
    <w:p w14:paraId="231E954E" w14:textId="77777777" w:rsidR="005F5FFB" w:rsidRPr="00E82A84" w:rsidRDefault="005F5FFB" w:rsidP="005F5FFB">
      <w:pPr>
        <w:autoSpaceDN w:val="0"/>
        <w:jc w:val="both"/>
        <w:rPr>
          <w:rFonts w:ascii="Verdana" w:eastAsia="Times New Roman" w:hAnsi="Verdana"/>
          <w:b/>
        </w:rPr>
      </w:pPr>
    </w:p>
    <w:p w14:paraId="6752954B" w14:textId="77777777" w:rsidR="005F5FFB" w:rsidRPr="00E82A84" w:rsidRDefault="005F5FFB">
      <w:pPr>
        <w:pStyle w:val="Sraopastraipa"/>
        <w:numPr>
          <w:ilvl w:val="1"/>
          <w:numId w:val="38"/>
        </w:numPr>
        <w:autoSpaceDN w:val="0"/>
        <w:spacing w:after="0" w:line="240" w:lineRule="auto"/>
        <w:ind w:left="0" w:firstLine="709"/>
        <w:jc w:val="both"/>
        <w:rPr>
          <w:rFonts w:ascii="Verdana" w:eastAsia="Times New Roman" w:hAnsi="Verdana"/>
          <w:b/>
          <w:sz w:val="24"/>
          <w:szCs w:val="24"/>
        </w:rPr>
      </w:pPr>
      <w:r w:rsidRPr="00E82A84">
        <w:rPr>
          <w:rFonts w:ascii="Verdana" w:eastAsia="Times New Roman" w:hAnsi="Verdana"/>
          <w:b/>
          <w:sz w:val="24"/>
          <w:szCs w:val="24"/>
        </w:rPr>
        <w:t>Perkančioji organizacija:</w:t>
      </w:r>
    </w:p>
    <w:p w14:paraId="663654C8"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Marijampolės savivaldybės administracija</w:t>
      </w:r>
    </w:p>
    <w:p w14:paraId="4D5F6422"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J. Basanavičiaus a. 1, 68307 Marijampolė</w:t>
      </w:r>
    </w:p>
    <w:p w14:paraId="5F914045"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Įstaigos kodas: 188769113</w:t>
      </w:r>
    </w:p>
    <w:p w14:paraId="625B81B0"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Tel. +370 343 90011,</w:t>
      </w:r>
    </w:p>
    <w:p w14:paraId="6B8B28FB" w14:textId="77777777" w:rsidR="005F5FFB" w:rsidRPr="00E82A84" w:rsidRDefault="005F5FFB" w:rsidP="005F5FFB">
      <w:pPr>
        <w:autoSpaceDN w:val="0"/>
        <w:ind w:firstLine="709"/>
        <w:jc w:val="both"/>
        <w:rPr>
          <w:rFonts w:ascii="Verdana" w:eastAsia="Times New Roman" w:hAnsi="Verdana"/>
        </w:rPr>
      </w:pPr>
      <w:r w:rsidRPr="00E82A84">
        <w:rPr>
          <w:rFonts w:ascii="Verdana" w:eastAsia="Times New Roman" w:hAnsi="Verdana"/>
        </w:rPr>
        <w:t xml:space="preserve">El. p.: </w:t>
      </w:r>
      <w:hyperlink r:id="rId49" w:history="1">
        <w:r w:rsidRPr="00E82A84">
          <w:rPr>
            <w:rFonts w:ascii="Verdana" w:eastAsiaTheme="majorEastAsia" w:hAnsi="Verdana"/>
            <w:u w:val="single"/>
          </w:rPr>
          <w:t>administracija@marijampole.lt</w:t>
        </w:r>
      </w:hyperlink>
    </w:p>
    <w:p w14:paraId="54B0228A" w14:textId="77777777" w:rsidR="005F5FFB" w:rsidRPr="00E82A84" w:rsidRDefault="005F5FFB" w:rsidP="005F5FFB">
      <w:pPr>
        <w:tabs>
          <w:tab w:val="left" w:pos="720"/>
          <w:tab w:val="left" w:pos="1134"/>
        </w:tabs>
        <w:ind w:firstLine="709"/>
        <w:jc w:val="both"/>
        <w:rPr>
          <w:rFonts w:ascii="Verdana" w:hAnsi="Verdana"/>
        </w:rPr>
      </w:pPr>
      <w:r w:rsidRPr="00E82A84">
        <w:rPr>
          <w:rFonts w:ascii="Verdana" w:hAnsi="Verdana"/>
        </w:rPr>
        <w:t xml:space="preserve">Perkančiosios organizacijos įgalioti asmenys palaikyti tiesioginį ryšį su tiekėjais ir gauti iš jų (ne tarpininkų) su pirkimo procedūromis susijusius pranešimus: dėl klausimų, susijusių su viešojo pirkimo procedūromis – Povilas Miliauskas, Viešųjų pirkimų skyriaus vyriausiasis specialistas, tel. +370 343 90086, el. paštas </w:t>
      </w:r>
      <w:hyperlink r:id="rId50" w:history="1">
        <w:r w:rsidRPr="00E82A84">
          <w:rPr>
            <w:rStyle w:val="Hipersaitas"/>
            <w:rFonts w:ascii="Verdana" w:hAnsi="Verdana"/>
          </w:rPr>
          <w:t>povilas.miliauskas@marijampole.lt</w:t>
        </w:r>
      </w:hyperlink>
      <w:r w:rsidRPr="00E82A84">
        <w:rPr>
          <w:rFonts w:ascii="Verdana" w:hAnsi="Verdana"/>
        </w:rPr>
        <w:t xml:space="preserve">, J. Basanavičiaus a. 1, 68307 Marijampolė, dėl klausimų, susijusių su viešojo pirkimo objektu – Marijampolės vaikų lopšelio  - darželio viešųjų pirkimų specialistė Renata </w:t>
      </w:r>
      <w:proofErr w:type="spellStart"/>
      <w:r w:rsidRPr="00E82A84">
        <w:rPr>
          <w:rFonts w:ascii="Verdana" w:hAnsi="Verdana"/>
        </w:rPr>
        <w:t>Pečkienė</w:t>
      </w:r>
      <w:proofErr w:type="spellEnd"/>
      <w:r w:rsidRPr="00E82A84">
        <w:rPr>
          <w:rFonts w:ascii="Verdana" w:hAnsi="Verdana"/>
        </w:rPr>
        <w:t xml:space="preserve">, tel. +370 641 18 708, el. paštas </w:t>
      </w:r>
      <w:hyperlink r:id="rId51" w:history="1">
        <w:r w:rsidRPr="00E82A84">
          <w:rPr>
            <w:rStyle w:val="Hipersaitas"/>
            <w:rFonts w:ascii="Verdana" w:hAnsi="Verdana"/>
          </w:rPr>
          <w:t>renata.peckiene@marijampolesdarzelis.lt</w:t>
        </w:r>
      </w:hyperlink>
      <w:r w:rsidRPr="00E82A84">
        <w:rPr>
          <w:rFonts w:ascii="Verdana" w:hAnsi="Verdana"/>
        </w:rPr>
        <w:t xml:space="preserve"> adresas: Kauno g. 13B, 68178Marijampolė.</w:t>
      </w:r>
    </w:p>
    <w:p w14:paraId="0429DDA1" w14:textId="77777777" w:rsidR="005F5FFB" w:rsidRPr="00E82A84" w:rsidRDefault="005F5FFB" w:rsidP="005F5FFB">
      <w:pPr>
        <w:tabs>
          <w:tab w:val="left" w:pos="720"/>
          <w:tab w:val="left" w:pos="1134"/>
        </w:tabs>
        <w:ind w:firstLine="709"/>
        <w:jc w:val="both"/>
        <w:rPr>
          <w:rFonts w:ascii="Verdana" w:eastAsia="Times New Roman" w:hAnsi="Verdana"/>
          <w:b/>
        </w:rPr>
      </w:pPr>
      <w:r w:rsidRPr="00E82A84">
        <w:rPr>
          <w:rFonts w:ascii="Verdana" w:eastAsia="Times New Roman" w:hAnsi="Verdana"/>
          <w:b/>
        </w:rPr>
        <w:t>Pirkimo objektas:</w:t>
      </w:r>
    </w:p>
    <w:p w14:paraId="43508B07" w14:textId="0177DB43" w:rsidR="00495D96" w:rsidRPr="00E82A84" w:rsidRDefault="00391C78" w:rsidP="00495D96">
      <w:pPr>
        <w:pStyle w:val="Sraopastraipa"/>
        <w:spacing w:line="240" w:lineRule="auto"/>
        <w:ind w:left="0" w:firstLine="709"/>
        <w:jc w:val="both"/>
        <w:rPr>
          <w:rFonts w:ascii="Verdana" w:hAnsi="Verdana"/>
          <w:sz w:val="24"/>
          <w:szCs w:val="24"/>
          <w:shd w:val="clear" w:color="auto" w:fill="FFFFFF"/>
        </w:rPr>
      </w:pPr>
      <w:r>
        <w:rPr>
          <w:rFonts w:ascii="Verdana" w:hAnsi="Verdana"/>
          <w:b/>
          <w:bCs/>
          <w:color w:val="000000"/>
        </w:rPr>
        <w:t>Marijampolės l</w:t>
      </w:r>
      <w:r w:rsidRPr="00136385">
        <w:rPr>
          <w:rFonts w:ascii="Verdana" w:hAnsi="Verdana"/>
          <w:b/>
          <w:bCs/>
          <w:color w:val="000000"/>
        </w:rPr>
        <w:t xml:space="preserve">opšelio-darželio skyriaus </w:t>
      </w:r>
      <w:r>
        <w:rPr>
          <w:rFonts w:ascii="Verdana" w:hAnsi="Verdana"/>
          <w:b/>
          <w:bCs/>
          <w:color w:val="000000"/>
        </w:rPr>
        <w:t>„Rūta</w:t>
      </w:r>
      <w:r w:rsidRPr="00136385">
        <w:rPr>
          <w:rFonts w:ascii="Verdana" w:hAnsi="Verdana"/>
          <w:b/>
          <w:bCs/>
          <w:color w:val="000000"/>
        </w:rPr>
        <w:t>" vaikų žaidimų aikštelių įrengimo</w:t>
      </w:r>
      <w:r>
        <w:rPr>
          <w:rFonts w:ascii="Verdana" w:hAnsi="Verdana"/>
          <w:b/>
          <w:bCs/>
          <w:color w:val="000000"/>
        </w:rPr>
        <w:t xml:space="preserve"> d</w:t>
      </w:r>
      <w:r w:rsidRPr="00136385">
        <w:rPr>
          <w:rFonts w:ascii="Verdana" w:hAnsi="Verdana"/>
          <w:b/>
          <w:bCs/>
          <w:color w:val="000000"/>
        </w:rPr>
        <w:t>arb</w:t>
      </w:r>
      <w:r>
        <w:rPr>
          <w:rFonts w:ascii="Verdana" w:hAnsi="Verdana"/>
          <w:b/>
          <w:bCs/>
          <w:color w:val="000000"/>
        </w:rPr>
        <w:t xml:space="preserve">ai </w:t>
      </w:r>
      <w:r w:rsidR="005F5FFB" w:rsidRPr="00E82A84">
        <w:rPr>
          <w:rFonts w:ascii="Verdana" w:hAnsi="Verdana"/>
          <w:color w:val="000000"/>
          <w:sz w:val="24"/>
          <w:szCs w:val="24"/>
        </w:rPr>
        <w:t xml:space="preserve">(toliau tekste įvardijama bendra sąvoka – darbai). Pirkimo objekto </w:t>
      </w:r>
      <w:r w:rsidR="00F119B8" w:rsidRPr="00E82A84">
        <w:rPr>
          <w:rFonts w:ascii="Verdana" w:hAnsi="Verdana"/>
          <w:bCs/>
          <w:sz w:val="24"/>
          <w:szCs w:val="24"/>
        </w:rPr>
        <w:t>BVPŽ kodas: 45212221-1 Su sporto aikštelių statiniais susiję statybos darbai, papildomas BVPŽ kodas: 71354300-7 Kadastrinio tyrinėjimo paslaugos;</w:t>
      </w:r>
      <w:r w:rsidR="00F119B8" w:rsidRPr="00E82A84">
        <w:rPr>
          <w:rFonts w:ascii="Verdana" w:eastAsiaTheme="minorHAnsi" w:hAnsi="Verdana" w:cs="Adobe Clean DC"/>
          <w:color w:val="000000"/>
          <w:sz w:val="24"/>
          <w:szCs w:val="24"/>
        </w:rPr>
        <w:t xml:space="preserve"> </w:t>
      </w:r>
      <w:r w:rsidR="00F119B8" w:rsidRPr="00E82A84">
        <w:rPr>
          <w:rFonts w:ascii="Verdana" w:hAnsi="Verdana"/>
          <w:bCs/>
          <w:sz w:val="24"/>
          <w:szCs w:val="24"/>
        </w:rPr>
        <w:t>45236210-5 Vaikų žaidimo zonų paviršių lyginimo darbai</w:t>
      </w:r>
      <w:r w:rsidR="005F5FFB" w:rsidRPr="00E82A84">
        <w:rPr>
          <w:rFonts w:ascii="Verdana" w:hAnsi="Verdana"/>
          <w:color w:val="000000"/>
          <w:sz w:val="24"/>
          <w:szCs w:val="24"/>
        </w:rPr>
        <w:t xml:space="preserve">. </w:t>
      </w:r>
      <w:r w:rsidR="005F5FFB" w:rsidRPr="00E82A84">
        <w:rPr>
          <w:rFonts w:ascii="Verdana" w:eastAsia="Times New Roman" w:hAnsi="Verdana"/>
          <w:sz w:val="24"/>
          <w:szCs w:val="24"/>
        </w:rPr>
        <w:t xml:space="preserve">Į  Darbų kainą taip pat turi būti įskaičiuota kadastrinių matavimų (jei reikalinga) bei išpildomosios dokumentacijos parengimo išlaidos, </w:t>
      </w:r>
      <w:r w:rsidR="005F5FFB" w:rsidRPr="00E82A84">
        <w:rPr>
          <w:rFonts w:ascii="Verdana" w:eastAsia="Times New Roman" w:hAnsi="Verdana"/>
          <w:bCs/>
          <w:sz w:val="24"/>
          <w:szCs w:val="24"/>
        </w:rPr>
        <w:t>teisės aktų nustatytų dokumentų, reikalingų statybos užbaigimo procedūroms atlikti, parengimas</w:t>
      </w:r>
      <w:r w:rsidR="005F5FFB" w:rsidRPr="00E82A84">
        <w:rPr>
          <w:rFonts w:ascii="Verdana" w:eastAsia="Times New Roman" w:hAnsi="Verdana"/>
          <w:sz w:val="24"/>
          <w:szCs w:val="24"/>
        </w:rPr>
        <w:t xml:space="preserve">. Rangovas pats privalo įvertinti realius medžiagų ir Darbų kiekius ir už juos atsakyti. Visi darbai, kurie gali būti pagrįstai laikomi būtinais Darbų atlikimui, turės būti atlikti be papildomo apmokėjimo nepriklausomai nuo to, ar jie yra apibūdinti </w:t>
      </w:r>
      <w:r w:rsidR="00495D96" w:rsidRPr="00E82A84">
        <w:rPr>
          <w:rFonts w:ascii="Verdana" w:hAnsi="Verdana"/>
          <w:sz w:val="24"/>
          <w:szCs w:val="24"/>
          <w:shd w:val="clear" w:color="auto" w:fill="FFFFFF"/>
        </w:rPr>
        <w:t>techninės specifikacijos 1 priede „projektas (aktuali projekto dalis)“.</w:t>
      </w:r>
    </w:p>
    <w:p w14:paraId="428C71FD" w14:textId="3F99F595" w:rsidR="00391C78" w:rsidRPr="00615580" w:rsidRDefault="00391C78" w:rsidP="00391C78">
      <w:pPr>
        <w:pStyle w:val="Sraopastraipa"/>
        <w:spacing w:line="240" w:lineRule="auto"/>
        <w:ind w:left="0" w:firstLine="709"/>
        <w:jc w:val="both"/>
        <w:rPr>
          <w:rFonts w:ascii="Verdana" w:hAnsi="Verdana"/>
          <w:sz w:val="24"/>
          <w:szCs w:val="24"/>
        </w:rPr>
      </w:pPr>
      <w:r w:rsidRPr="00615580">
        <w:rPr>
          <w:rFonts w:ascii="Verdana" w:eastAsia="Times New Roman" w:hAnsi="Verdana"/>
          <w:b/>
          <w:bCs/>
          <w:sz w:val="24"/>
          <w:szCs w:val="24"/>
        </w:rPr>
        <w:t xml:space="preserve">Papildomai pažymime, kad </w:t>
      </w:r>
      <w:r w:rsidRPr="00615580">
        <w:rPr>
          <w:rFonts w:ascii="Verdana" w:eastAsia="Times New Roman" w:hAnsi="Verdana"/>
          <w:sz w:val="24"/>
          <w:szCs w:val="24"/>
        </w:rPr>
        <w:t xml:space="preserve">kartu su darbais perkamos šios prekės: </w:t>
      </w:r>
      <w:r w:rsidRPr="00615580">
        <w:rPr>
          <w:rFonts w:ascii="Verdana" w:hAnsi="Verdana"/>
          <w:sz w:val="24"/>
          <w:szCs w:val="24"/>
        </w:rPr>
        <w:t>Laisvai pastatomos stoginės</w:t>
      </w:r>
      <w:r w:rsidRPr="00615580">
        <w:rPr>
          <w:rFonts w:ascii="Verdana" w:eastAsia="Times New Roman" w:hAnsi="Verdana"/>
          <w:sz w:val="24"/>
          <w:szCs w:val="24"/>
        </w:rPr>
        <w:t xml:space="preserve">, </w:t>
      </w:r>
      <w:r w:rsidRPr="00615580">
        <w:rPr>
          <w:rFonts w:ascii="Verdana" w:hAnsi="Verdana"/>
          <w:sz w:val="24"/>
          <w:szCs w:val="24"/>
        </w:rPr>
        <w:t>Daiktadėžės, Džipas-</w:t>
      </w:r>
      <w:proofErr w:type="spellStart"/>
      <w:r w:rsidRPr="00615580">
        <w:rPr>
          <w:rFonts w:ascii="Verdana" w:hAnsi="Verdana"/>
          <w:sz w:val="24"/>
          <w:szCs w:val="24"/>
        </w:rPr>
        <w:t>spyruokliukas</w:t>
      </w:r>
      <w:proofErr w:type="spellEnd"/>
      <w:r w:rsidRPr="00615580">
        <w:rPr>
          <w:rFonts w:ascii="Verdana" w:hAnsi="Verdana"/>
          <w:sz w:val="24"/>
          <w:szCs w:val="24"/>
        </w:rPr>
        <w:t>, Tunelis traukinukas, Žaidimų nameliai, Vaikiškas kr</w:t>
      </w:r>
      <w:r>
        <w:rPr>
          <w:rFonts w:ascii="Verdana" w:hAnsi="Verdana"/>
          <w:sz w:val="24"/>
          <w:szCs w:val="24"/>
        </w:rPr>
        <w:t>e</w:t>
      </w:r>
      <w:r w:rsidRPr="00615580">
        <w:rPr>
          <w:rFonts w:ascii="Verdana" w:hAnsi="Verdana"/>
          <w:sz w:val="24"/>
          <w:szCs w:val="24"/>
        </w:rPr>
        <w:t>pšinio stovas, Lauko muzikos instrumentai, Išmanieji suoliukai su saulės moduliu, Šiukšliadėžės, Namukai su smėlio dėžėmis, Smėlio virtuvėlė, Smėlio dėžės, pritaikytos žmonėms su negalia,</w:t>
      </w:r>
      <w:r>
        <w:rPr>
          <w:rFonts w:ascii="Verdana" w:hAnsi="Verdana"/>
          <w:sz w:val="24"/>
          <w:szCs w:val="24"/>
        </w:rPr>
        <w:t xml:space="preserve"> Lysvės,</w:t>
      </w:r>
      <w:r w:rsidRPr="00615580">
        <w:rPr>
          <w:rFonts w:ascii="Verdana" w:hAnsi="Verdana"/>
          <w:sz w:val="24"/>
          <w:szCs w:val="24"/>
        </w:rPr>
        <w:t xml:space="preserve"> Specialus tentas smėlio dėžei</w:t>
      </w:r>
      <w:r w:rsidR="006773EE">
        <w:rPr>
          <w:rFonts w:ascii="Verdana" w:hAnsi="Verdana"/>
          <w:sz w:val="24"/>
          <w:szCs w:val="24"/>
        </w:rPr>
        <w:t>, Žaidimų namelis (Ž1), Žaidimų namelis (Ž2)</w:t>
      </w:r>
      <w:r w:rsidRPr="00615580">
        <w:rPr>
          <w:rFonts w:ascii="Verdana" w:hAnsi="Verdana"/>
          <w:sz w:val="24"/>
          <w:szCs w:val="24"/>
        </w:rPr>
        <w:t xml:space="preserve">. </w:t>
      </w:r>
      <w:r w:rsidRPr="00615580">
        <w:rPr>
          <w:rFonts w:ascii="Verdana" w:eastAsia="Times New Roman" w:hAnsi="Verdana"/>
          <w:sz w:val="24"/>
          <w:szCs w:val="24"/>
        </w:rPr>
        <w:t>Visos išvardintos prekės yra funkciškai susijusios su įgyvendinamais darbais. Šios prekės bus montuojamos (</w:t>
      </w:r>
      <w:proofErr w:type="spellStart"/>
      <w:r w:rsidRPr="00615580">
        <w:rPr>
          <w:rFonts w:ascii="Verdana" w:eastAsia="Times New Roman" w:hAnsi="Verdana"/>
          <w:sz w:val="24"/>
          <w:szCs w:val="24"/>
        </w:rPr>
        <w:t>ankeruojamos</w:t>
      </w:r>
      <w:proofErr w:type="spellEnd"/>
      <w:r w:rsidRPr="00615580">
        <w:rPr>
          <w:rFonts w:ascii="Verdana" w:eastAsia="Times New Roman" w:hAnsi="Verdana"/>
          <w:sz w:val="24"/>
          <w:szCs w:val="24"/>
        </w:rPr>
        <w:t xml:space="preserve"> ir/arba betonuojamos ir/arba tvirtinamos poliais ir/arba kitaip tvirtinamos), todėl tampa neatsiejama perkamų darbų dalimi.</w:t>
      </w:r>
    </w:p>
    <w:p w14:paraId="507A01B4" w14:textId="77777777" w:rsidR="005F5FFB" w:rsidRPr="00E82A84" w:rsidRDefault="005F5FFB" w:rsidP="005F5FFB">
      <w:pPr>
        <w:autoSpaceDN w:val="0"/>
        <w:ind w:firstLine="720"/>
        <w:jc w:val="both"/>
        <w:rPr>
          <w:rFonts w:ascii="Verdana" w:eastAsia="Times New Roman" w:hAnsi="Verdana"/>
        </w:rPr>
      </w:pPr>
    </w:p>
    <w:p w14:paraId="73A02E94" w14:textId="77777777" w:rsidR="005F5FFB" w:rsidRPr="00E82A84" w:rsidRDefault="005F5FFB">
      <w:pPr>
        <w:pStyle w:val="Sraopastraipa"/>
        <w:numPr>
          <w:ilvl w:val="0"/>
          <w:numId w:val="33"/>
        </w:numPr>
        <w:spacing w:after="0" w:line="240" w:lineRule="auto"/>
        <w:ind w:left="0"/>
        <w:jc w:val="center"/>
        <w:rPr>
          <w:rFonts w:ascii="Verdana" w:eastAsia="Times New Roman" w:hAnsi="Verdana"/>
          <w:b/>
          <w:bCs/>
          <w:sz w:val="24"/>
          <w:szCs w:val="24"/>
        </w:rPr>
      </w:pPr>
      <w:r w:rsidRPr="00E82A84">
        <w:rPr>
          <w:rFonts w:ascii="Verdana" w:eastAsia="Times New Roman" w:hAnsi="Verdana"/>
          <w:b/>
          <w:bCs/>
          <w:sz w:val="24"/>
          <w:szCs w:val="24"/>
        </w:rPr>
        <w:lastRenderedPageBreak/>
        <w:t>APLINKOSAUGINIAI REIKALAVIMAI</w:t>
      </w:r>
    </w:p>
    <w:p w14:paraId="6327EA56" w14:textId="77777777" w:rsidR="005F5FFB" w:rsidRPr="00E82A84" w:rsidRDefault="005F5FFB" w:rsidP="005F5FFB">
      <w:pPr>
        <w:pStyle w:val="Sraopastraipa"/>
        <w:spacing w:after="0" w:line="240" w:lineRule="auto"/>
        <w:ind w:left="0"/>
        <w:rPr>
          <w:rFonts w:ascii="Verdana" w:eastAsia="Times New Roman" w:hAnsi="Verdana"/>
          <w:b/>
          <w:bCs/>
          <w:sz w:val="24"/>
          <w:szCs w:val="24"/>
          <w:highlight w:val="yellow"/>
        </w:rPr>
      </w:pPr>
    </w:p>
    <w:p w14:paraId="0D55C7C7" w14:textId="77777777" w:rsidR="005F5FFB" w:rsidRPr="00E82A84" w:rsidRDefault="005F5FFB">
      <w:pPr>
        <w:pStyle w:val="Sraopastraipa"/>
        <w:numPr>
          <w:ilvl w:val="1"/>
          <w:numId w:val="33"/>
        </w:numPr>
        <w:spacing w:after="0" w:line="240" w:lineRule="auto"/>
        <w:ind w:left="0" w:firstLine="709"/>
        <w:jc w:val="both"/>
        <w:rPr>
          <w:rFonts w:ascii="Verdana" w:eastAsia="Times New Roman" w:hAnsi="Verdana"/>
          <w:sz w:val="24"/>
          <w:szCs w:val="24"/>
        </w:rPr>
      </w:pPr>
      <w:r w:rsidRPr="00E82A84">
        <w:rPr>
          <w:rFonts w:ascii="Verdana" w:hAnsi="Verdana"/>
          <w:bCs/>
          <w:sz w:val="24"/>
          <w:szCs w:val="24"/>
        </w:rPr>
        <w:t>Aplinkosaugai ir aplinkai palankus produktas, kaip jis apibrėžtas aktualios redakcijos Aplinkos apsaugos kriterijų taikymo, vykdant žaliuosius pirkimus, tvarkos aprašo, patvirtinto 2011 m. birželio 28 d. Lietuvos Respublikos aplinkos ministro įsakymu Nr. D1-508, 4.3 p. Rangovas atliekamiems darbams taiko aplinkos apsaugos vadybos sistemos reikalavimus pagal standartą LST EN ISO 14001 arba EMAS ar kitus aplinkos apsaugos vadybos standartus, pagrįstus atitinkamais Europos arba tarptautinių standartizacijos organizacijų priimtais standartais, ar kitais tiekėjo pateiktais lygiaverčiais įrodymais.</w:t>
      </w:r>
    </w:p>
    <w:p w14:paraId="2EDDCB4D" w14:textId="77777777" w:rsidR="005F5FFB" w:rsidRPr="00E82A84" w:rsidRDefault="005F5FFB" w:rsidP="005F5FFB">
      <w:pPr>
        <w:pStyle w:val="Sraopastraipa"/>
        <w:spacing w:after="0" w:line="240" w:lineRule="auto"/>
        <w:ind w:left="0"/>
        <w:jc w:val="both"/>
        <w:rPr>
          <w:rFonts w:ascii="Verdana" w:eastAsia="Times New Roman" w:hAnsi="Verdana"/>
          <w:sz w:val="24"/>
          <w:szCs w:val="24"/>
        </w:rPr>
      </w:pPr>
    </w:p>
    <w:p w14:paraId="0DCD10AF" w14:textId="77777777" w:rsidR="005F5FFB" w:rsidRPr="00E82A84" w:rsidRDefault="005F5FFB">
      <w:pPr>
        <w:pStyle w:val="Sraopastraipa"/>
        <w:numPr>
          <w:ilvl w:val="0"/>
          <w:numId w:val="33"/>
        </w:numPr>
        <w:autoSpaceDN w:val="0"/>
        <w:spacing w:after="0" w:line="240" w:lineRule="auto"/>
        <w:ind w:left="0"/>
        <w:jc w:val="center"/>
        <w:rPr>
          <w:rFonts w:ascii="Verdana" w:eastAsia="Times New Roman" w:hAnsi="Verdana"/>
          <w:b/>
          <w:sz w:val="24"/>
          <w:szCs w:val="24"/>
        </w:rPr>
      </w:pPr>
      <w:r w:rsidRPr="00E82A84">
        <w:rPr>
          <w:rFonts w:ascii="Verdana" w:eastAsia="Times New Roman" w:hAnsi="Verdana"/>
          <w:b/>
          <w:sz w:val="24"/>
          <w:szCs w:val="24"/>
        </w:rPr>
        <w:t>TECHNINĖS SPECIFIKACIJOS PRIEDAI</w:t>
      </w:r>
    </w:p>
    <w:p w14:paraId="0F05B689" w14:textId="77777777" w:rsidR="005F5FFB" w:rsidRPr="00E82A84" w:rsidRDefault="005F5FFB" w:rsidP="005F5FFB">
      <w:pPr>
        <w:autoSpaceDN w:val="0"/>
        <w:jc w:val="both"/>
        <w:rPr>
          <w:rFonts w:ascii="Verdana" w:eastAsia="Times New Roman" w:hAnsi="Verdana"/>
          <w:b/>
        </w:rPr>
      </w:pPr>
    </w:p>
    <w:p w14:paraId="5C049C14" w14:textId="3ACCA0AB" w:rsidR="00C976C8" w:rsidRPr="00954F8B" w:rsidRDefault="00C976C8" w:rsidP="00C976C8">
      <w:pPr>
        <w:suppressAutoHyphens/>
        <w:autoSpaceDN w:val="0"/>
        <w:ind w:firstLine="709"/>
        <w:jc w:val="both"/>
        <w:rPr>
          <w:rFonts w:ascii="Verdana" w:hAnsi="Verdana"/>
          <w:i/>
          <w:iCs/>
          <w:highlight w:val="yellow"/>
        </w:rPr>
      </w:pPr>
      <w:r>
        <w:rPr>
          <w:rFonts w:ascii="Verdana" w:hAnsi="Verdana"/>
        </w:rPr>
        <w:t>Julijau</w:t>
      </w:r>
      <w:r w:rsidR="00A525BA">
        <w:rPr>
          <w:rFonts w:ascii="Verdana" w:hAnsi="Verdana"/>
        </w:rPr>
        <w:t>s</w:t>
      </w:r>
      <w:r>
        <w:rPr>
          <w:rFonts w:ascii="Verdana" w:hAnsi="Verdana"/>
        </w:rPr>
        <w:t xml:space="preserve"> </w:t>
      </w:r>
      <w:proofErr w:type="spellStart"/>
      <w:r>
        <w:rPr>
          <w:rFonts w:ascii="Verdana" w:hAnsi="Verdana"/>
        </w:rPr>
        <w:t>Šeibok</w:t>
      </w:r>
      <w:r w:rsidR="00A525BA">
        <w:rPr>
          <w:rFonts w:ascii="Verdana" w:hAnsi="Verdana"/>
        </w:rPr>
        <w:t>ovo</w:t>
      </w:r>
      <w:proofErr w:type="spellEnd"/>
      <w:r>
        <w:rPr>
          <w:rFonts w:ascii="Verdana" w:hAnsi="Verdana"/>
        </w:rPr>
        <w:t xml:space="preserve"> </w:t>
      </w:r>
      <w:r w:rsidR="00A525BA">
        <w:rPr>
          <w:rFonts w:ascii="Verdana" w:hAnsi="Verdana"/>
        </w:rPr>
        <w:t xml:space="preserve">veikiančio </w:t>
      </w:r>
      <w:r>
        <w:rPr>
          <w:rFonts w:ascii="Verdana" w:hAnsi="Verdana"/>
        </w:rPr>
        <w:t>pagal individualią veiklą</w:t>
      </w:r>
      <w:r w:rsidRPr="00475EC3">
        <w:rPr>
          <w:rFonts w:ascii="Verdana" w:hAnsi="Verdana"/>
        </w:rPr>
        <w:t xml:space="preserve"> </w:t>
      </w:r>
      <w:r w:rsidRPr="00475EC3">
        <w:rPr>
          <w:rFonts w:ascii="Verdana" w:hAnsi="Verdana"/>
          <w:shd w:val="clear" w:color="auto" w:fill="FFFFFF"/>
        </w:rPr>
        <w:t>parengt</w:t>
      </w:r>
      <w:r>
        <w:rPr>
          <w:rFonts w:ascii="Verdana" w:hAnsi="Verdana"/>
          <w:shd w:val="clear" w:color="auto" w:fill="FFFFFF"/>
        </w:rPr>
        <w:t xml:space="preserve">o </w:t>
      </w:r>
      <w:r w:rsidRPr="00954F8B">
        <w:rPr>
          <w:rFonts w:ascii="Verdana" w:hAnsi="Verdana"/>
          <w:shd w:val="clear" w:color="auto" w:fill="FFFFFF"/>
        </w:rPr>
        <w:t xml:space="preserve">projekto </w:t>
      </w:r>
      <w:r w:rsidRPr="00954F8B">
        <w:rPr>
          <w:rFonts w:ascii="Verdana" w:hAnsi="Verdana"/>
          <w:b/>
          <w:bCs/>
          <w:i/>
          <w:iCs/>
          <w:shd w:val="clear" w:color="auto" w:fill="FFFFFF"/>
        </w:rPr>
        <w:t>„</w:t>
      </w:r>
      <w:r w:rsidRPr="00954F8B">
        <w:rPr>
          <w:rFonts w:ascii="Verdana" w:hAnsi="Verdana"/>
          <w:b/>
          <w:bCs/>
          <w:i/>
          <w:iCs/>
        </w:rPr>
        <w:t>Marijampolės vaikų lopšelio-darželio skyriaus „Rūta“ draugystės g. 5a, Marijampolė ir skyriaus „varpelis“, jaunimo g. 3, Marijampolė, koridorių kad. Nr. 1-11, 1-12, 1-25, 1-27 ir dviejų laiptinių, paprastojo remonto aprašas</w:t>
      </w:r>
      <w:r w:rsidRPr="00475EC3">
        <w:rPr>
          <w:rFonts w:ascii="Verdana" w:hAnsi="Verdana"/>
          <w:b/>
          <w:bCs/>
          <w:i/>
          <w:iCs/>
          <w:shd w:val="clear" w:color="auto" w:fill="FFFFFF"/>
        </w:rPr>
        <w:t>“</w:t>
      </w:r>
      <w:r>
        <w:rPr>
          <w:rFonts w:ascii="Verdana" w:hAnsi="Verdana"/>
          <w:shd w:val="clear" w:color="auto" w:fill="FFFFFF"/>
        </w:rPr>
        <w:t xml:space="preserve"> aktuali dalis pagal perkamą objektą</w:t>
      </w:r>
      <w:r w:rsidRPr="00475EC3">
        <w:rPr>
          <w:rFonts w:ascii="Verdana" w:hAnsi="Verdana"/>
          <w:shd w:val="clear" w:color="auto" w:fill="FFFFFF"/>
        </w:rPr>
        <w:t xml:space="preserve">. </w:t>
      </w:r>
      <w:r>
        <w:rPr>
          <w:rFonts w:ascii="Verdana" w:hAnsi="Verdana"/>
          <w:shd w:val="clear" w:color="auto" w:fill="FFFFFF"/>
        </w:rPr>
        <w:t>Aktualia projekto dalį sudaro pridedamas techninės specifikacijos 1 priedas „</w:t>
      </w:r>
      <w:r w:rsidRPr="00495D96">
        <w:rPr>
          <w:rFonts w:ascii="Verdana" w:hAnsi="Verdana"/>
          <w:shd w:val="clear" w:color="auto" w:fill="FFFFFF"/>
        </w:rPr>
        <w:t>projektas (aktuali projekto dalis)</w:t>
      </w:r>
      <w:r>
        <w:rPr>
          <w:rFonts w:ascii="Verdana" w:hAnsi="Verdana"/>
          <w:shd w:val="clear" w:color="auto" w:fill="FFFFFF"/>
        </w:rPr>
        <w:t>“, kurį sudaro:</w:t>
      </w:r>
      <w:r w:rsidRPr="00475EC3">
        <w:rPr>
          <w:rFonts w:ascii="Verdana" w:hAnsi="Verdana"/>
          <w:shd w:val="clear" w:color="auto" w:fill="FFFFFF"/>
        </w:rPr>
        <w:t xml:space="preserve">  </w:t>
      </w:r>
      <w:r w:rsidRPr="000D4FCF">
        <w:rPr>
          <w:rFonts w:ascii="Verdana" w:eastAsia="Times New Roman" w:hAnsi="Verdana"/>
          <w:b/>
          <w:bCs/>
        </w:rPr>
        <w:t>vaikų žaidimų aikštelių įrengimo apra</w:t>
      </w:r>
      <w:r>
        <w:rPr>
          <w:rFonts w:ascii="Verdana" w:eastAsia="Times New Roman" w:hAnsi="Verdana"/>
          <w:b/>
          <w:bCs/>
        </w:rPr>
        <w:t>šas</w:t>
      </w:r>
      <w:r w:rsidRPr="00475EC3">
        <w:rPr>
          <w:rFonts w:ascii="Verdana" w:hAnsi="Verdana"/>
          <w:shd w:val="clear" w:color="auto" w:fill="FFFFFF"/>
        </w:rPr>
        <w:t xml:space="preserve"> / </w:t>
      </w:r>
      <w:r w:rsidRPr="000D4FCF">
        <w:rPr>
          <w:rFonts w:ascii="Verdana" w:eastAsia="Times New Roman" w:hAnsi="Verdana"/>
          <w:b/>
          <w:bCs/>
        </w:rPr>
        <w:t xml:space="preserve">vaikų žaidimų aikštelių </w:t>
      </w:r>
      <w:r w:rsidRPr="00D8515A">
        <w:rPr>
          <w:rFonts w:ascii="Verdana" w:hAnsi="Verdana"/>
          <w:b/>
          <w:bCs/>
          <w:shd w:val="clear" w:color="auto" w:fill="FFFFFF"/>
        </w:rPr>
        <w:t>techninė specifikacija</w:t>
      </w:r>
      <w:r w:rsidRPr="00D8515A">
        <w:rPr>
          <w:rFonts w:ascii="Verdana" w:hAnsi="Verdana"/>
          <w:shd w:val="clear" w:color="auto" w:fill="FFFFFF"/>
        </w:rPr>
        <w:t xml:space="preserve"> </w:t>
      </w:r>
      <w:r w:rsidRPr="00475EC3">
        <w:rPr>
          <w:rFonts w:ascii="Verdana" w:hAnsi="Verdana"/>
          <w:shd w:val="clear" w:color="auto" w:fill="FFFFFF"/>
        </w:rPr>
        <w:t xml:space="preserve">/ </w:t>
      </w:r>
      <w:r w:rsidRPr="00D8515A">
        <w:rPr>
          <w:rFonts w:ascii="Verdana" w:hAnsi="Verdana"/>
          <w:b/>
          <w:bCs/>
          <w:shd w:val="clear" w:color="auto" w:fill="FFFFFF"/>
        </w:rPr>
        <w:t>vaikų žaidimų aikštelių įrengimo kiekinis žiniaraštis</w:t>
      </w:r>
      <w:r>
        <w:rPr>
          <w:rFonts w:ascii="Verdana" w:hAnsi="Verdana"/>
          <w:b/>
          <w:bCs/>
          <w:shd w:val="clear" w:color="auto" w:fill="FFFFFF"/>
        </w:rPr>
        <w:t xml:space="preserve"> </w:t>
      </w:r>
      <w:r>
        <w:rPr>
          <w:rFonts w:ascii="Verdana" w:hAnsi="Verdana"/>
          <w:shd w:val="clear" w:color="auto" w:fill="FFFFFF"/>
        </w:rPr>
        <w:t xml:space="preserve">ir 2 priedas </w:t>
      </w:r>
      <w:r w:rsidRPr="00F94FCE">
        <w:rPr>
          <w:rFonts w:ascii="Verdana" w:hAnsi="Verdana"/>
          <w:shd w:val="clear" w:color="auto" w:fill="FFFFFF"/>
        </w:rPr>
        <w:t>„Darbų kiekių žiniaraštis“.</w:t>
      </w:r>
    </w:p>
    <w:p w14:paraId="31AD9898" w14:textId="77777777" w:rsidR="005F5FFB" w:rsidRPr="00E82A84" w:rsidRDefault="005F5FFB" w:rsidP="005F5FFB">
      <w:pPr>
        <w:rPr>
          <w:rFonts w:ascii="Verdana" w:hAnsi="Verdana"/>
        </w:rPr>
      </w:pPr>
    </w:p>
    <w:p w14:paraId="5B877CEA" w14:textId="77777777" w:rsidR="00C439F3" w:rsidRPr="00E82A84" w:rsidRDefault="00C439F3" w:rsidP="00CE6B23">
      <w:pPr>
        <w:widowControl w:val="0"/>
        <w:autoSpaceDE w:val="0"/>
        <w:autoSpaceDN w:val="0"/>
        <w:ind w:firstLine="709"/>
        <w:rPr>
          <w:rFonts w:ascii="Verdana" w:eastAsia="Verdana" w:hAnsi="Verdana" w:cs="Verdana"/>
          <w:b/>
          <w:color w:val="auto"/>
        </w:rPr>
        <w:sectPr w:rsidR="00C439F3" w:rsidRPr="00E82A84">
          <w:pgSz w:w="12240" w:h="15840"/>
          <w:pgMar w:top="1040" w:right="360" w:bottom="280" w:left="1440" w:header="611" w:footer="0" w:gutter="0"/>
          <w:cols w:space="1296"/>
        </w:sectPr>
      </w:pPr>
    </w:p>
    <w:p w14:paraId="77D0126B" w14:textId="77777777" w:rsidR="00C439F3" w:rsidRPr="00E82A84" w:rsidRDefault="00C439F3" w:rsidP="00CE6B23">
      <w:pPr>
        <w:widowControl w:val="0"/>
        <w:autoSpaceDE w:val="0"/>
        <w:autoSpaceDN w:val="0"/>
        <w:ind w:firstLine="709"/>
        <w:rPr>
          <w:rFonts w:ascii="Verdana" w:eastAsia="Verdana" w:hAnsi="Verdana" w:cs="Verdana"/>
          <w:color w:val="auto"/>
        </w:rPr>
      </w:pPr>
    </w:p>
    <w:p w14:paraId="7239995C" w14:textId="27C2189D" w:rsidR="007121E2" w:rsidRPr="00E82A84" w:rsidRDefault="007121E2" w:rsidP="00CE6B23">
      <w:pPr>
        <w:suppressAutoHyphens/>
        <w:autoSpaceDN w:val="0"/>
        <w:jc w:val="right"/>
        <w:rPr>
          <w:rFonts w:ascii="Verdana" w:hAnsi="Verdana"/>
        </w:rPr>
      </w:pPr>
      <w:r w:rsidRPr="00E82A84">
        <w:rPr>
          <w:rFonts w:ascii="Verdana" w:hAnsi="Verdana"/>
        </w:rPr>
        <w:t>Pirkimo sąlygų 5 priedas</w:t>
      </w:r>
    </w:p>
    <w:p w14:paraId="7E039E05" w14:textId="4FD2AA1D" w:rsidR="007121E2" w:rsidRPr="00E82A84" w:rsidRDefault="007121E2" w:rsidP="00D94A98">
      <w:pPr>
        <w:suppressAutoHyphens/>
        <w:autoSpaceDN w:val="0"/>
        <w:jc w:val="right"/>
        <w:rPr>
          <w:rFonts w:ascii="Verdana" w:hAnsi="Verdana"/>
        </w:rPr>
      </w:pPr>
      <w:r w:rsidRPr="00E82A84">
        <w:rPr>
          <w:rFonts w:ascii="Verdana" w:hAnsi="Verdana"/>
        </w:rPr>
        <w:t>„</w:t>
      </w:r>
      <w:r w:rsidR="00086743" w:rsidRPr="00E82A84">
        <w:rPr>
          <w:rFonts w:ascii="Verdana" w:hAnsi="Verdana"/>
        </w:rPr>
        <w:t>Įkainotų veiklų sąrašas</w:t>
      </w:r>
      <w:r w:rsidRPr="00E82A84">
        <w:rPr>
          <w:rFonts w:ascii="Verdana" w:hAnsi="Verdana"/>
        </w:rPr>
        <w:t>“</w:t>
      </w:r>
    </w:p>
    <w:p w14:paraId="7324C92F" w14:textId="5C370504" w:rsidR="007121E2" w:rsidRPr="00E82A84" w:rsidRDefault="007121E2" w:rsidP="00CE6B23">
      <w:pPr>
        <w:jc w:val="right"/>
        <w:rPr>
          <w:rFonts w:ascii="Verdana" w:hAnsi="Verdana"/>
          <w:bCs/>
        </w:rPr>
      </w:pPr>
      <w:r w:rsidRPr="00E82A84">
        <w:rPr>
          <w:rFonts w:ascii="Verdana" w:hAnsi="Verdana"/>
          <w:bCs/>
        </w:rPr>
        <w:t xml:space="preserve">Statybos rangos darbų sutarties </w:t>
      </w:r>
      <w:r w:rsidR="009A39AB" w:rsidRPr="00E82A84">
        <w:rPr>
          <w:rFonts w:ascii="Verdana" w:hAnsi="Verdana"/>
          <w:bCs/>
        </w:rPr>
        <w:t>7</w:t>
      </w:r>
      <w:r w:rsidRPr="00E82A84">
        <w:rPr>
          <w:rFonts w:ascii="Verdana" w:hAnsi="Verdana"/>
          <w:bCs/>
        </w:rPr>
        <w:t xml:space="preserve"> priedas</w:t>
      </w:r>
    </w:p>
    <w:p w14:paraId="6546F7B3" w14:textId="29CAD214" w:rsidR="007121E2" w:rsidRPr="00E82A84" w:rsidRDefault="007121E2" w:rsidP="00CE6B23">
      <w:pPr>
        <w:jc w:val="right"/>
        <w:rPr>
          <w:rFonts w:ascii="Verdana" w:hAnsi="Verdana"/>
          <w:bCs/>
        </w:rPr>
      </w:pPr>
      <w:r w:rsidRPr="00E82A84">
        <w:rPr>
          <w:rFonts w:ascii="Verdana" w:hAnsi="Verdana"/>
          <w:bCs/>
        </w:rPr>
        <w:t>„</w:t>
      </w:r>
      <w:r w:rsidR="00086743" w:rsidRPr="00E82A84">
        <w:rPr>
          <w:rFonts w:ascii="Verdana" w:hAnsi="Verdana"/>
        </w:rPr>
        <w:t>Įkainotų veiklų sąrašas</w:t>
      </w:r>
      <w:r w:rsidRPr="00E82A84">
        <w:rPr>
          <w:rFonts w:ascii="Verdana" w:hAnsi="Verdana"/>
          <w:bCs/>
        </w:rPr>
        <w:t>”</w:t>
      </w:r>
    </w:p>
    <w:p w14:paraId="6E996FF5" w14:textId="77777777" w:rsidR="007121E2" w:rsidRPr="00E82A84" w:rsidRDefault="007121E2" w:rsidP="00CE6B23">
      <w:pPr>
        <w:rPr>
          <w:rFonts w:ascii="Verdana" w:hAnsi="Verdana"/>
        </w:rPr>
      </w:pPr>
    </w:p>
    <w:p w14:paraId="0F68F35B" w14:textId="77777777" w:rsidR="007121E2" w:rsidRPr="00E82A84" w:rsidRDefault="007121E2" w:rsidP="00CE6B23">
      <w:pPr>
        <w:rPr>
          <w:rFonts w:ascii="Verdana" w:hAnsi="Verdana"/>
        </w:rPr>
      </w:pPr>
    </w:p>
    <w:p w14:paraId="40834894" w14:textId="77777777" w:rsidR="007121E2" w:rsidRPr="00E82A84" w:rsidRDefault="007121E2" w:rsidP="00CE6B23">
      <w:pPr>
        <w:rPr>
          <w:rFonts w:ascii="Verdana" w:hAnsi="Verdana"/>
        </w:rPr>
      </w:pPr>
    </w:p>
    <w:p w14:paraId="07841C94" w14:textId="617C316D" w:rsidR="007121E2" w:rsidRPr="00E82A84" w:rsidRDefault="00086743" w:rsidP="00CE6B23">
      <w:pPr>
        <w:jc w:val="center"/>
        <w:rPr>
          <w:rFonts w:ascii="Verdana" w:hAnsi="Verdana"/>
          <w:b/>
        </w:rPr>
      </w:pPr>
      <w:r w:rsidRPr="00E82A84">
        <w:rPr>
          <w:rFonts w:ascii="Verdana" w:hAnsi="Verdana"/>
          <w:b/>
        </w:rPr>
        <w:t>ĮKAINOTŲ VEIKLŲ SĄRAŠAS</w:t>
      </w:r>
    </w:p>
    <w:p w14:paraId="7248FFD4" w14:textId="77777777" w:rsidR="007121E2" w:rsidRPr="00E82A84" w:rsidRDefault="007121E2" w:rsidP="00CE6B23">
      <w:pPr>
        <w:rPr>
          <w:rFonts w:ascii="Verdana" w:hAnsi="Verdana"/>
          <w:b/>
        </w:rPr>
      </w:pPr>
    </w:p>
    <w:p w14:paraId="758B4C57" w14:textId="77777777" w:rsidR="007121E2" w:rsidRPr="00E82A84" w:rsidRDefault="007121E2" w:rsidP="00CE6B23">
      <w:pPr>
        <w:rPr>
          <w:rFonts w:ascii="Verdana" w:hAnsi="Verdana"/>
          <w:b/>
        </w:rPr>
      </w:pPr>
    </w:p>
    <w:p w14:paraId="78B5D7CD" w14:textId="3051DAE4" w:rsidR="00B6387A" w:rsidRPr="00E82A84" w:rsidRDefault="007121E2" w:rsidP="00CE6B23">
      <w:pPr>
        <w:suppressAutoHyphens/>
        <w:autoSpaceDN w:val="0"/>
        <w:rPr>
          <w:rFonts w:ascii="Verdana" w:hAnsi="Verdana"/>
        </w:rPr>
      </w:pPr>
      <w:r w:rsidRPr="00E82A84">
        <w:rPr>
          <w:rFonts w:ascii="Verdana" w:hAnsi="Verdana"/>
        </w:rPr>
        <w:t xml:space="preserve">Pateikiama CVP IS sistemoje atskiru failu </w:t>
      </w:r>
      <w:r w:rsidR="00086743" w:rsidRPr="00E82A84">
        <w:rPr>
          <w:rFonts w:ascii="Verdana" w:hAnsi="Verdana"/>
        </w:rPr>
        <w:t>XLSX</w:t>
      </w:r>
      <w:r w:rsidRPr="00E82A84">
        <w:rPr>
          <w:rFonts w:ascii="Verdana" w:hAnsi="Verdana"/>
        </w:rPr>
        <w:t xml:space="preserve"> formatu.</w:t>
      </w:r>
    </w:p>
    <w:p w14:paraId="4F472BCD" w14:textId="77F4D253" w:rsidR="00B6387A" w:rsidRPr="00E82A84" w:rsidRDefault="00B6387A" w:rsidP="00CE6B23">
      <w:pPr>
        <w:rPr>
          <w:rFonts w:ascii="Verdana" w:hAnsi="Verdana"/>
        </w:rPr>
      </w:pPr>
    </w:p>
    <w:sectPr w:rsidR="00B6387A" w:rsidRPr="00E82A84" w:rsidSect="00504623">
      <w:headerReference w:type="default" r:id="rId52"/>
      <w:footerReference w:type="default" r:id="rId53"/>
      <w:footerReference w:type="first" r:id="rId54"/>
      <w:pgSz w:w="11906" w:h="16838"/>
      <w:pgMar w:top="1134" w:right="567" w:bottom="1134" w:left="1701" w:header="567" w:footer="454" w:gutter="0"/>
      <w:cols w:space="12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833045" w14:textId="77777777" w:rsidR="000C0B54" w:rsidRDefault="000C0B54">
      <w:r>
        <w:separator/>
      </w:r>
    </w:p>
  </w:endnote>
  <w:endnote w:type="continuationSeparator" w:id="0">
    <w:p w14:paraId="66AD8DAD" w14:textId="77777777" w:rsidR="000C0B54" w:rsidRDefault="000C0B5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BA"/>
    <w:family w:val="swiss"/>
    <w:pitch w:val="variable"/>
    <w:sig w:usb0="A00006FF" w:usb1="4000205B" w:usb2="00000010" w:usb3="00000000" w:csb0="0000019F" w:csb1="00000000"/>
  </w:font>
  <w:font w:name="Arial Unicode MS">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Helvetica Neue UltraLight">
    <w:altName w:val="Times New Roman"/>
    <w:charset w:val="00"/>
    <w:family w:val="auto"/>
    <w:pitch w:val="variable"/>
    <w:sig w:usb0="A00002FF" w:usb1="5000205B" w:usb2="00000002" w:usb3="00000000" w:csb0="00000001" w:csb1="00000000"/>
  </w:font>
  <w:font w:name="Calibri Light">
    <w:panose1 w:val="020F0302020204030204"/>
    <w:charset w:val="BA"/>
    <w:family w:val="swiss"/>
    <w:pitch w:val="variable"/>
    <w:sig w:usb0="E4002EFF" w:usb1="C200247B" w:usb2="00000009" w:usb3="00000000" w:csb0="000001FF" w:csb1="00000000"/>
  </w:font>
  <w:font w:name="HELVETICA NEUE LIGHT">
    <w:altName w:val="Arial Nova Light"/>
    <w:charset w:val="00"/>
    <w:family w:val="auto"/>
    <w:pitch w:val="variable"/>
    <w:sig w:usb0="A00002FF" w:usb1="5000205B" w:usb2="00000002" w:usb3="00000000" w:csb0="00000007" w:csb1="00000000"/>
  </w:font>
  <w:font w:name="TimesLT">
    <w:altName w:val="Times New Roman"/>
    <w:charset w:val="BA"/>
    <w:family w:val="roman"/>
    <w:pitch w:val="variable"/>
    <w:sig w:usb0="E0002AFF" w:usb1="C0007841" w:usb2="00000009" w:usb3="00000000" w:csb0="000001FF" w:csb1="00000000"/>
  </w:font>
  <w:font w:name="Cambria">
    <w:panose1 w:val="02040503050406030204"/>
    <w:charset w:val="BA"/>
    <w:family w:val="roman"/>
    <w:pitch w:val="variable"/>
    <w:sig w:usb0="E00006FF" w:usb1="420024FF" w:usb2="02000000" w:usb3="00000000" w:csb0="0000019F" w:csb1="00000000"/>
  </w:font>
  <w:font w:name="Times New Roman Bold">
    <w:panose1 w:val="02020803070505020304"/>
    <w:charset w:val="00"/>
    <w:family w:val="auto"/>
    <w:pitch w:val="default"/>
  </w:font>
  <w:font w:name="MonospaceLT">
    <w:altName w:val="MV Boli"/>
    <w:charset w:val="00"/>
    <w:family w:val="auto"/>
    <w:pitch w:val="default"/>
    <w:sig w:usb0="00000000" w:usb1="00000000" w:usb2="00000000" w:usb3="00000000" w:csb0="00000001" w:csb1="00000000"/>
  </w:font>
  <w:font w:name="Tahoma">
    <w:altName w:val="Tahoma"/>
    <w:panose1 w:val="020B0604030504040204"/>
    <w:charset w:val="BA"/>
    <w:family w:val="swiss"/>
    <w:pitch w:val="variable"/>
    <w:sig w:usb0="E1002EFF" w:usb1="C000605B" w:usb2="00000029" w:usb3="00000000" w:csb0="000101FF" w:csb1="00000000"/>
  </w:font>
  <w:font w:name="AHGIAP+Arial">
    <w:altName w:val="Arial"/>
    <w:charset w:val="00"/>
    <w:family w:val="swiss"/>
    <w:pitch w:val="default"/>
    <w:sig w:usb0="00000000" w:usb1="00000000" w:usb2="00000000" w:usb3="00000000" w:csb0="00000001" w:csb1="00000000"/>
  </w:font>
  <w:font w:name="Century Gothic">
    <w:panose1 w:val="020B0502020202020204"/>
    <w:charset w:val="BA"/>
    <w:family w:val="swiss"/>
    <w:pitch w:val="variable"/>
    <w:sig w:usb0="000002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ndale Sans UI">
    <w:altName w:val="Times New Roman"/>
    <w:charset w:val="00"/>
    <w:family w:val="auto"/>
    <w:pitch w:val="default"/>
  </w:font>
  <w:font w:name="Segoe UI">
    <w:panose1 w:val="020B0502040204020203"/>
    <w:charset w:val="00"/>
    <w:family w:val="swiss"/>
    <w:pitch w:val="variable"/>
    <w:sig w:usb0="E4002EFF" w:usb1="C000E47F" w:usb2="00000009" w:usb3="00000000" w:csb0="000001FF" w:csb1="00000000"/>
  </w:font>
  <w:font w:name="Consolas">
    <w:panose1 w:val="020B0609020204030204"/>
    <w:charset w:val="BA"/>
    <w:family w:val="modern"/>
    <w:pitch w:val="fixed"/>
    <w:sig w:usb0="E10006FF" w:usb1="4000FCFF" w:usb2="00000009" w:usb3="00000000" w:csb0="0000019F" w:csb1="00000000"/>
  </w:font>
  <w:font w:name="Adobe Clean DC">
    <w:altName w:val="Calibri"/>
    <w:panose1 w:val="00000000000000000000"/>
    <w:charset w:val="00"/>
    <w:family w:val="auto"/>
    <w:notTrueType/>
    <w:pitch w:val="variable"/>
    <w:sig w:usb0="00000003" w:usb1="00000000" w:usb2="00000000" w:usb3="00000000" w:csb0="0000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1E026E" w14:textId="70DA6020" w:rsidR="00373D4E" w:rsidRPr="00EE347D" w:rsidRDefault="00373D4E" w:rsidP="00EE347D">
    <w:pPr>
      <w:pStyle w:val="Pora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9CE8AD" w14:textId="77777777" w:rsidR="00373D4E" w:rsidRDefault="00373D4E">
    <w:pPr>
      <w:pBdr>
        <w:top w:val="nil"/>
        <w:left w:val="nil"/>
        <w:bottom w:val="nil"/>
        <w:right w:val="nil"/>
        <w:between w:val="nil"/>
      </w:pBdr>
      <w:tabs>
        <w:tab w:val="center" w:pos="4986"/>
        <w:tab w:val="right" w:pos="9972"/>
      </w:tabs>
      <w:jc w:val="center"/>
      <w:rPr>
        <w:color w:val="000000"/>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88A1742" w14:textId="77777777" w:rsidR="000C0B54" w:rsidRDefault="000C0B54">
      <w:r>
        <w:separator/>
      </w:r>
    </w:p>
  </w:footnote>
  <w:footnote w:type="continuationSeparator" w:id="0">
    <w:p w14:paraId="5209656D" w14:textId="77777777" w:rsidR="000C0B54" w:rsidRDefault="000C0B54">
      <w:r>
        <w:continuationSeparator/>
      </w:r>
    </w:p>
  </w:footnote>
  <w:footnote w:id="1">
    <w:p w14:paraId="73349D84" w14:textId="77777777" w:rsidR="00340AD6" w:rsidRPr="00233F90" w:rsidRDefault="00340AD6" w:rsidP="00340AD6">
      <w:pPr>
        <w:pStyle w:val="Puslapioinaostekstas"/>
        <w:jc w:val="both"/>
        <w:rPr>
          <w:sz w:val="18"/>
          <w:szCs w:val="18"/>
          <w:lang w:val="lt-LT"/>
        </w:rPr>
      </w:pPr>
      <w:r w:rsidRPr="00233F90">
        <w:rPr>
          <w:rStyle w:val="Puslapioinaosnuoroda"/>
          <w:rFonts w:eastAsia="Yu Mincho"/>
          <w:sz w:val="18"/>
          <w:szCs w:val="18"/>
          <w:lang w:val="lt-LT"/>
        </w:rPr>
        <w:footnoteRef/>
      </w:r>
      <w:r w:rsidRPr="00233F90">
        <w:rPr>
          <w:rFonts w:eastAsia="Yu Mincho"/>
          <w:sz w:val="18"/>
          <w:szCs w:val="18"/>
          <w:lang w:val="lt-LT"/>
        </w:rPr>
        <w:t xml:space="preserve"> 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2A1D89">
        <w:rPr>
          <w:rFonts w:eastAsia="Yu Mincho"/>
          <w:sz w:val="18"/>
          <w:szCs w:val="18"/>
          <w:lang w:val="lt-LT"/>
        </w:rPr>
        <w:t xml:space="preserve">(jei taikoma) </w:t>
      </w:r>
      <w:r w:rsidRPr="00233F90">
        <w:rPr>
          <w:rFonts w:eastAsia="Yu Mincho"/>
          <w:sz w:val="18"/>
          <w:szCs w:val="18"/>
          <w:lang w:val="lt-LT"/>
        </w:rPr>
        <w:t xml:space="preserve">keliamų klausimų, jie gali būti pakeisti: </w:t>
      </w:r>
    </w:p>
    <w:p w14:paraId="448BD700" w14:textId="77777777" w:rsidR="00340AD6" w:rsidRPr="00233F90" w:rsidRDefault="00340AD6">
      <w:pPr>
        <w:pStyle w:val="Puslapioinaostekstas"/>
        <w:numPr>
          <w:ilvl w:val="0"/>
          <w:numId w:val="21"/>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43C3F331" w14:textId="77777777" w:rsidR="00340AD6" w:rsidRPr="00F94EED" w:rsidRDefault="00340AD6">
      <w:pPr>
        <w:pStyle w:val="Puslapioinaostekstas"/>
        <w:numPr>
          <w:ilvl w:val="0"/>
          <w:numId w:val="21"/>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2">
    <w:p w14:paraId="4F55709F" w14:textId="77777777" w:rsidR="00340AD6" w:rsidRPr="00233F90" w:rsidRDefault="00340AD6" w:rsidP="00340AD6">
      <w:pPr>
        <w:pStyle w:val="Puslapioinaostekstas"/>
        <w:jc w:val="both"/>
        <w:rPr>
          <w:sz w:val="18"/>
          <w:szCs w:val="18"/>
          <w:lang w:val="lt-LT"/>
        </w:rPr>
      </w:pPr>
      <w:r w:rsidRPr="00466B07">
        <w:rPr>
          <w:rStyle w:val="Puslapioinaosnuoroda"/>
          <w:rFonts w:eastAsia="Yu Mincho"/>
          <w:sz w:val="18"/>
          <w:szCs w:val="18"/>
        </w:rPr>
        <w:footnoteRef/>
      </w:r>
      <w:r w:rsidRPr="00F94EED">
        <w:rPr>
          <w:rFonts w:eastAsia="Yu Mincho"/>
          <w:sz w:val="18"/>
          <w:szCs w:val="18"/>
          <w:lang w:val="lt-LT"/>
        </w:rPr>
        <w:t xml:space="preserve"> </w:t>
      </w:r>
      <w:r w:rsidRPr="00233F90">
        <w:rPr>
          <w:rFonts w:eastAsia="Yu Mincho"/>
          <w:sz w:val="18"/>
          <w:szCs w:val="18"/>
          <w:lang w:val="lt-LT"/>
        </w:rPr>
        <w:t xml:space="preserve">Jeigu tiekėjas negali pateikti nurodytų dokumentų, įrodančių, kad nėra pašalinimo pagrindų,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(jei taikoma)</w:t>
      </w:r>
      <w:r w:rsidRPr="00233F90">
        <w:rPr>
          <w:rFonts w:eastAsia="Yu Mincho"/>
          <w:sz w:val="18"/>
          <w:szCs w:val="18"/>
          <w:lang w:val="lt-LT"/>
        </w:rPr>
        <w:t xml:space="preserve"> keliamų klausimų, jie gali būti pakeisti: </w:t>
      </w:r>
    </w:p>
    <w:p w14:paraId="1BCE6B17" w14:textId="77777777" w:rsidR="00340AD6" w:rsidRPr="00233F90" w:rsidRDefault="00340AD6">
      <w:pPr>
        <w:pStyle w:val="Puslapioinaostekstas"/>
        <w:numPr>
          <w:ilvl w:val="0"/>
          <w:numId w:val="22"/>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58EF1756" w14:textId="77777777" w:rsidR="00340AD6" w:rsidRPr="00F94EED" w:rsidRDefault="00340AD6">
      <w:pPr>
        <w:pStyle w:val="Puslapioinaostekstas"/>
        <w:numPr>
          <w:ilvl w:val="0"/>
          <w:numId w:val="22"/>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3">
    <w:p w14:paraId="675F311B" w14:textId="1BC8EE0B" w:rsidR="00340AD6" w:rsidRPr="00233F90" w:rsidRDefault="00340AD6" w:rsidP="00340AD6">
      <w:pPr>
        <w:pStyle w:val="Puslapioinaostekstas"/>
        <w:jc w:val="both"/>
        <w:rPr>
          <w:sz w:val="18"/>
          <w:szCs w:val="18"/>
          <w:lang w:val="lt-LT"/>
        </w:rPr>
      </w:pPr>
      <w:r w:rsidRPr="00233F90">
        <w:rPr>
          <w:rStyle w:val="Puslapioinaosnuoroda"/>
          <w:rFonts w:eastAsia="Yu Mincho"/>
          <w:lang w:val="lt-LT"/>
        </w:rPr>
        <w:footnoteRef/>
      </w:r>
      <w:r w:rsidRPr="00233F90">
        <w:rPr>
          <w:rFonts w:eastAsia="Yu Mincho"/>
          <w:lang w:val="lt-LT"/>
        </w:rPr>
        <w:t xml:space="preserve"> </w:t>
      </w:r>
      <w:r w:rsidRPr="00233F90">
        <w:rPr>
          <w:rFonts w:eastAsia="Yu Mincho"/>
          <w:sz w:val="18"/>
          <w:szCs w:val="18"/>
          <w:lang w:val="lt-LT"/>
        </w:rPr>
        <w:t xml:space="preserve">Jeigu tiekėjas negali pateikti nurodytų dokumentų, įrodančių, kad nėra pašalinimo pagrindų, numatytų </w:t>
      </w:r>
      <w:r>
        <w:rPr>
          <w:rFonts w:eastAsia="Yu Mincho"/>
          <w:sz w:val="18"/>
          <w:szCs w:val="18"/>
          <w:lang w:val="lt-LT"/>
        </w:rPr>
        <w:t>VPĮ</w:t>
      </w:r>
      <w:r w:rsidRPr="00233F90">
        <w:rPr>
          <w:rFonts w:eastAsia="Yu Mincho"/>
          <w:sz w:val="18"/>
          <w:szCs w:val="18"/>
          <w:lang w:val="lt-LT"/>
        </w:rPr>
        <w:t xml:space="preserve"> 46 straipsnio 1 ir 3 dalyse ir 6 dalies 2 punkte, nes valstybėje narėje ar atitinkamoje šalyje tokie dokumentai neišduodami arba toje šalyje išduodami dokumentai neapima visų 46 straipsnio 1 ir 3 dalyse ir 6 dalies 2 punkte</w:t>
      </w:r>
      <w:r>
        <w:rPr>
          <w:rFonts w:eastAsia="Yu Mincho"/>
          <w:sz w:val="18"/>
          <w:szCs w:val="18"/>
          <w:lang w:val="lt-LT"/>
        </w:rPr>
        <w:t xml:space="preserve"> </w:t>
      </w:r>
      <w:r w:rsidRPr="00F94EED">
        <w:rPr>
          <w:color w:val="000000"/>
          <w:sz w:val="18"/>
          <w:szCs w:val="18"/>
          <w:lang w:val="lt-LT"/>
        </w:rPr>
        <w:t xml:space="preserve">(jei taikoma) </w:t>
      </w:r>
      <w:r w:rsidRPr="00233F90">
        <w:rPr>
          <w:rFonts w:eastAsia="Yu Mincho"/>
          <w:sz w:val="18"/>
          <w:szCs w:val="18"/>
          <w:lang w:val="lt-LT"/>
        </w:rPr>
        <w:t xml:space="preserve">keliamų klausimų, jie gali būti pakeisti: </w:t>
      </w:r>
    </w:p>
    <w:p w14:paraId="49EBC41B" w14:textId="77777777" w:rsidR="00340AD6" w:rsidRPr="00233F90" w:rsidRDefault="00340AD6">
      <w:pPr>
        <w:pStyle w:val="Puslapioinaostekstas"/>
        <w:numPr>
          <w:ilvl w:val="0"/>
          <w:numId w:val="23"/>
        </w:numPr>
        <w:tabs>
          <w:tab w:val="clear" w:pos="360"/>
        </w:tabs>
        <w:suppressAutoHyphens w:val="0"/>
        <w:overflowPunct/>
        <w:autoSpaceDE/>
        <w:autoSpaceDN/>
        <w:adjustRightInd/>
        <w:jc w:val="both"/>
        <w:textAlignment w:val="auto"/>
        <w:rPr>
          <w:rFonts w:eastAsia="Yu Mincho"/>
          <w:sz w:val="18"/>
          <w:szCs w:val="18"/>
          <w:lang w:val="lt-LT"/>
        </w:rPr>
      </w:pPr>
      <w:r w:rsidRPr="00233F90">
        <w:rPr>
          <w:rFonts w:eastAsia="Yu Mincho"/>
          <w:sz w:val="18"/>
          <w:szCs w:val="18"/>
          <w:lang w:val="lt-LT"/>
        </w:rPr>
        <w:t xml:space="preserve">priesaikos deklaracija; </w:t>
      </w:r>
    </w:p>
    <w:p w14:paraId="74CF1DD7" w14:textId="77777777" w:rsidR="00340AD6" w:rsidRPr="00F94EED" w:rsidRDefault="00340AD6">
      <w:pPr>
        <w:pStyle w:val="Puslapioinaostekstas"/>
        <w:numPr>
          <w:ilvl w:val="0"/>
          <w:numId w:val="23"/>
        </w:numPr>
        <w:tabs>
          <w:tab w:val="clear" w:pos="360"/>
        </w:tabs>
        <w:suppressAutoHyphens w:val="0"/>
        <w:overflowPunct/>
        <w:autoSpaceDE/>
        <w:autoSpaceDN/>
        <w:adjustRightInd/>
        <w:jc w:val="both"/>
        <w:textAlignment w:val="auto"/>
        <w:rPr>
          <w:lang w:val="lt-LT"/>
        </w:rPr>
      </w:pPr>
      <w:r w:rsidRPr="00233F90">
        <w:rPr>
          <w:rFonts w:eastAsia="Yu Mincho"/>
          <w:sz w:val="18"/>
          <w:szCs w:val="18"/>
          <w:lang w:val="lt-LT"/>
        </w:rPr>
        <w:t>oficialia tiekėjo deklaracija, jeigu šalyje nenaudojama priesaikos deklaracija. Oficiali deklaracija turi būti patvirtinta valstybės narės ar tiekėjo kilmės šalies arba šalies, kurioje jis registruotas, kompetentingos teisinės ar administracinės institucijos, notaro arba kompetentingos profesinės ar prekybos organizacijos.</w:t>
      </w:r>
    </w:p>
  </w:footnote>
  <w:footnote w:id="4">
    <w:p w14:paraId="06A05416" w14:textId="77777777" w:rsidR="00E82A84" w:rsidRDefault="00E82A84" w:rsidP="00E82A84">
      <w:pPr>
        <w:pStyle w:val="Puslapioinaostekstas"/>
        <w:rPr>
          <w:szCs w:val="24"/>
          <w:lang w:val="lt-LT"/>
        </w:rPr>
      </w:pPr>
      <w:r>
        <w:rPr>
          <w:rStyle w:val="Puslapioinaosnuoroda"/>
          <w:lang w:val="lt-LT"/>
        </w:rPr>
        <w:footnoteRef/>
      </w:r>
      <w:r>
        <w:rPr>
          <w:lang w:val="lt-LT"/>
        </w:rPr>
        <w:t xml:space="preserve"> </w:t>
      </w:r>
      <w:r>
        <w:rPr>
          <w:szCs w:val="24"/>
          <w:lang w:val="lt-LT"/>
        </w:rPr>
        <w:t xml:space="preserve">Viešųjų pirkimų tarnybos direktoriaus 2017 m. birželio 28 d. įsakymu Nr. 1S-95 patvirtinta Kainodaros taisyklių nustatymo metodika (toliau – Metodika).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55807" w14:textId="77777777" w:rsidR="00607841" w:rsidRDefault="00607841">
    <w:pPr>
      <w:pStyle w:val="Pagrindinistekstas"/>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429154079"/>
      <w:docPartObj>
        <w:docPartGallery w:val="Page Numbers (Top of Page)"/>
        <w:docPartUnique/>
      </w:docPartObj>
    </w:sdtPr>
    <w:sdtContent>
      <w:p w14:paraId="7B5C2CE9" w14:textId="295555F6" w:rsidR="00607841" w:rsidRDefault="00F97029" w:rsidP="00F07460">
        <w:pPr>
          <w:pStyle w:val="Antrats"/>
          <w:jc w:val="center"/>
        </w:pPr>
        <w:r w:rsidRPr="00F0209E">
          <w:rPr>
            <w:rFonts w:ascii="Verdana" w:hAnsi="Verdana"/>
          </w:rPr>
          <w:fldChar w:fldCharType="begin"/>
        </w:r>
        <w:r w:rsidRPr="00F0209E">
          <w:rPr>
            <w:rFonts w:ascii="Verdana" w:hAnsi="Verdana"/>
          </w:rPr>
          <w:instrText xml:space="preserve"> PAGE   \* MERGEFORMAT </w:instrText>
        </w:r>
        <w:r w:rsidRPr="00F0209E">
          <w:rPr>
            <w:rFonts w:ascii="Verdana" w:hAnsi="Verdana"/>
          </w:rPr>
          <w:fldChar w:fldCharType="separate"/>
        </w:r>
        <w:r w:rsidR="004136E0">
          <w:rPr>
            <w:rFonts w:ascii="Verdana" w:hAnsi="Verdana"/>
            <w:noProof/>
          </w:rPr>
          <w:t>2</w:t>
        </w:r>
        <w:r w:rsidR="004136E0">
          <w:rPr>
            <w:rFonts w:ascii="Verdana" w:hAnsi="Verdana"/>
            <w:noProof/>
          </w:rPr>
          <w:t>0</w:t>
        </w:r>
        <w:r w:rsidRPr="00F0209E">
          <w:rPr>
            <w:rFonts w:ascii="Verdana" w:hAnsi="Verdana"/>
            <w:noProof/>
          </w:rPr>
          <w:fldChar w:fldCharType="end"/>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27591004"/>
      <w:docPartObj>
        <w:docPartGallery w:val="Page Numbers (Top of Page)"/>
        <w:docPartUnique/>
      </w:docPartObj>
    </w:sdtPr>
    <w:sdtContent>
      <w:p w14:paraId="5DB733A7" w14:textId="18BDA70D" w:rsidR="00EE347D" w:rsidRDefault="00EE347D" w:rsidP="00D23B96">
        <w:pPr>
          <w:pStyle w:val="Antrats"/>
          <w:jc w:val="center"/>
        </w:pPr>
        <w:r w:rsidRPr="000F66EB">
          <w:rPr>
            <w:color w:val="FFFFFF" w:themeColor="background1"/>
          </w:rPr>
          <w:fldChar w:fldCharType="begin"/>
        </w:r>
        <w:r w:rsidRPr="000F66EB">
          <w:rPr>
            <w:color w:val="FFFFFF" w:themeColor="background1"/>
          </w:rPr>
          <w:instrText>PAGE   \* MERGEFORMAT</w:instrText>
        </w:r>
        <w:r w:rsidRPr="000F66EB">
          <w:rPr>
            <w:color w:val="FFFFFF" w:themeColor="background1"/>
          </w:rPr>
          <w:fldChar w:fldCharType="separate"/>
        </w:r>
        <w:r w:rsidR="004136E0">
          <w:rPr>
            <w:noProof/>
            <w:color w:val="FFFFFF" w:themeColor="background1"/>
          </w:rPr>
          <w:t>1</w:t>
        </w:r>
        <w:r w:rsidRPr="000F66EB">
          <w:rPr>
            <w:color w:val="FFFFFF" w:themeColor="background1"/>
          </w:rPr>
          <w:fldChar w:fldCharType="end"/>
        </w:r>
      </w:p>
    </w:sdtContent>
  </w:sdt>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22878677"/>
      <w:docPartObj>
        <w:docPartGallery w:val="Page Numbers (Top of Page)"/>
        <w:docPartUnique/>
      </w:docPartObj>
    </w:sdtPr>
    <w:sdtContent>
      <w:p w14:paraId="1779B67E" w14:textId="0FFC1957" w:rsidR="004D3CF0" w:rsidRDefault="004D3CF0" w:rsidP="00FD5E53">
        <w:pPr>
          <w:pStyle w:val="Antrats"/>
          <w:jc w:val="center"/>
        </w:pPr>
        <w:r w:rsidRPr="00CE0AB6">
          <w:rPr>
            <w:rFonts w:ascii="Verdana" w:hAnsi="Verdana"/>
          </w:rPr>
          <w:fldChar w:fldCharType="begin"/>
        </w:r>
        <w:r w:rsidRPr="00CE0AB6">
          <w:rPr>
            <w:rFonts w:ascii="Verdana" w:hAnsi="Verdana"/>
          </w:rPr>
          <w:instrText>PAGE   \* MERGEFORMAT</w:instrText>
        </w:r>
        <w:r w:rsidRPr="00CE0AB6">
          <w:rPr>
            <w:rFonts w:ascii="Verdana" w:hAnsi="Verdana"/>
          </w:rPr>
          <w:fldChar w:fldCharType="separate"/>
        </w:r>
        <w:r w:rsidR="004136E0">
          <w:rPr>
            <w:rFonts w:ascii="Verdana" w:hAnsi="Verdana"/>
            <w:noProof/>
          </w:rPr>
          <w:t>5</w:t>
        </w:r>
        <w:r w:rsidR="004136E0">
          <w:rPr>
            <w:rFonts w:ascii="Verdana" w:hAnsi="Verdana"/>
            <w:noProof/>
          </w:rPr>
          <w:t>6</w:t>
        </w:r>
        <w:r w:rsidRPr="00CE0AB6">
          <w:rPr>
            <w:rFonts w:ascii="Verdana" w:hAnsi="Verdana"/>
          </w:rPr>
          <w:fldChar w:fldCharType="end"/>
        </w:r>
      </w:p>
    </w:sdtContent>
  </w:sdt>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B9D357" w14:textId="77777777" w:rsidR="004D3CF0" w:rsidRDefault="004D3CF0" w:rsidP="008B5403">
    <w:pPr>
      <w:pStyle w:val="Antrats"/>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CBFC5" w14:textId="77777777" w:rsidR="009677EC" w:rsidRDefault="009677EC" w:rsidP="008B5403">
    <w:pPr>
      <w:pStyle w:val="Antrats"/>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D93295" w14:textId="77777777" w:rsidR="004D3CF0" w:rsidRDefault="004D3CF0" w:rsidP="00DC4A9C">
    <w:pPr>
      <w:pStyle w:val="Antrats"/>
      <w:framePr w:wrap="around" w:vAnchor="text" w:hAnchor="margin" w:xAlign="center" w:y="1"/>
      <w:rPr>
        <w:rStyle w:val="Puslapionumeris"/>
        <w:rFonts w:eastAsia="Arial Unicode MS"/>
      </w:rPr>
    </w:pPr>
    <w:r>
      <w:rPr>
        <w:rStyle w:val="Puslapionumeris"/>
        <w:rFonts w:eastAsia="Arial Unicode MS"/>
      </w:rPr>
      <w:fldChar w:fldCharType="begin"/>
    </w:r>
    <w:r>
      <w:rPr>
        <w:rStyle w:val="Puslapionumeris"/>
        <w:rFonts w:eastAsia="Arial Unicode MS"/>
      </w:rPr>
      <w:instrText xml:space="preserve">PAGE  </w:instrText>
    </w:r>
    <w:r>
      <w:rPr>
        <w:rStyle w:val="Puslapionumeris"/>
        <w:rFonts w:eastAsia="Arial Unicode MS"/>
      </w:rPr>
      <w:fldChar w:fldCharType="separate"/>
    </w:r>
    <w:r>
      <w:rPr>
        <w:rStyle w:val="Puslapionumeris"/>
        <w:rFonts w:eastAsia="Arial Unicode MS"/>
        <w:noProof/>
      </w:rPr>
      <w:t>9</w:t>
    </w:r>
    <w:r>
      <w:rPr>
        <w:rStyle w:val="Puslapionumeris"/>
        <w:rFonts w:eastAsia="Arial Unicode MS"/>
      </w:rPr>
      <w:fldChar w:fldCharType="end"/>
    </w:r>
  </w:p>
  <w:p w14:paraId="1676635C" w14:textId="77777777" w:rsidR="004D3CF0" w:rsidRDefault="004D3CF0">
    <w:pPr>
      <w:pStyle w:val="Antrats"/>
      <w:pBdr>
        <w:bottom w:val="single" w:sz="6" w:space="1" w:color="auto"/>
      </w:pBdr>
      <w:tabs>
        <w:tab w:val="right" w:pos="8789"/>
      </w:tabs>
      <w:rPr>
        <w:rStyle w:val="Puslapionumeris"/>
        <w:rFonts w:eastAsia="Arial Unicode MS"/>
      </w:rPr>
    </w:pPr>
    <w:r>
      <w:rPr>
        <w:rStyle w:val="Puslapionumeris"/>
        <w:rFonts w:eastAsia="Arial Unicode MS"/>
      </w:rPr>
      <w:tab/>
    </w:r>
    <w:r>
      <w:t>XI skyrius.  Pavyzdinės sąskaitų formos</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8895F9" w14:textId="6C210F75" w:rsidR="004D3CF0" w:rsidRDefault="004D3CF0">
    <w:pPr>
      <w:pStyle w:val="Antrats"/>
      <w:jc w:val="center"/>
    </w:pPr>
    <w:r>
      <w:fldChar w:fldCharType="begin"/>
    </w:r>
    <w:r>
      <w:instrText xml:space="preserve"> PAGE   \* MERGEFORMAT </w:instrText>
    </w:r>
    <w:r>
      <w:fldChar w:fldCharType="separate"/>
    </w:r>
    <w:r w:rsidR="004136E0">
      <w:rPr>
        <w:noProof/>
      </w:rPr>
      <w:t>6</w:t>
    </w:r>
    <w:r w:rsidR="004136E0">
      <w:rPr>
        <w:noProof/>
      </w:rPr>
      <w:t>7</w:t>
    </w:r>
    <w:r>
      <w:rPr>
        <w:noProof/>
      </w:rPr>
      <w:fldChar w:fldCharType="end"/>
    </w:r>
  </w:p>
  <w:p w14:paraId="51EE5243" w14:textId="77777777" w:rsidR="004D3CF0" w:rsidRDefault="004D3CF0">
    <w:pPr>
      <w:pStyle w:val="Antrats"/>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Verdana" w:hAnsi="Verdana"/>
      </w:rPr>
      <w:id w:val="528767855"/>
      <w:docPartObj>
        <w:docPartGallery w:val="Page Numbers (Top of Page)"/>
        <w:docPartUnique/>
      </w:docPartObj>
    </w:sdtPr>
    <w:sdtContent>
      <w:p w14:paraId="65BCE60E" w14:textId="7B9E0310" w:rsidR="00373D4E" w:rsidRDefault="00EE347D" w:rsidP="00FD5E53">
        <w:pPr>
          <w:pStyle w:val="Antrats"/>
          <w:jc w:val="center"/>
        </w:pPr>
        <w:r w:rsidRPr="00E93C67">
          <w:rPr>
            <w:rFonts w:ascii="Verdana" w:hAnsi="Verdana"/>
          </w:rPr>
          <w:fldChar w:fldCharType="begin"/>
        </w:r>
        <w:r w:rsidRPr="00E93C67">
          <w:rPr>
            <w:rFonts w:ascii="Verdana" w:hAnsi="Verdana"/>
          </w:rPr>
          <w:instrText>PAGE   \* MERGEFORMAT</w:instrText>
        </w:r>
        <w:r w:rsidRPr="00E93C67">
          <w:rPr>
            <w:rFonts w:ascii="Verdana" w:hAnsi="Verdana"/>
          </w:rPr>
          <w:fldChar w:fldCharType="separate"/>
        </w:r>
        <w:r w:rsidR="004136E0">
          <w:rPr>
            <w:rFonts w:ascii="Verdana" w:hAnsi="Verdana"/>
            <w:noProof/>
          </w:rPr>
          <w:t>7</w:t>
        </w:r>
        <w:r w:rsidR="004136E0">
          <w:rPr>
            <w:rFonts w:ascii="Verdana" w:hAnsi="Verdana"/>
            <w:noProof/>
          </w:rPr>
          <w:t>0</w:t>
        </w:r>
        <w:r w:rsidRPr="00E93C67">
          <w:rPr>
            <w:rFonts w:ascii="Verdana" w:hAnsi="Verdana"/>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2A3363"/>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 w15:restartNumberingAfterBreak="0">
    <w:nsid w:val="03BB3EC0"/>
    <w:multiLevelType w:val="hybridMultilevel"/>
    <w:tmpl w:val="0E40F558"/>
    <w:lvl w:ilvl="0" w:tplc="04270001">
      <w:start w:val="1"/>
      <w:numFmt w:val="bullet"/>
      <w:lvlText w:val=""/>
      <w:lvlJc w:val="left"/>
      <w:pPr>
        <w:ind w:left="1365" w:hanging="360"/>
      </w:pPr>
      <w:rPr>
        <w:rFonts w:ascii="Symbol" w:hAnsi="Symbol" w:hint="default"/>
      </w:rPr>
    </w:lvl>
    <w:lvl w:ilvl="1" w:tplc="04270003">
      <w:start w:val="1"/>
      <w:numFmt w:val="bullet"/>
      <w:lvlText w:val="o"/>
      <w:lvlJc w:val="left"/>
      <w:pPr>
        <w:ind w:left="2085" w:hanging="360"/>
      </w:pPr>
      <w:rPr>
        <w:rFonts w:ascii="Courier New" w:hAnsi="Courier New" w:hint="default"/>
      </w:rPr>
    </w:lvl>
    <w:lvl w:ilvl="2" w:tplc="04270005" w:tentative="1">
      <w:start w:val="1"/>
      <w:numFmt w:val="bullet"/>
      <w:pStyle w:val="xxxtekstas"/>
      <w:lvlText w:val=""/>
      <w:lvlJc w:val="left"/>
      <w:pPr>
        <w:ind w:left="2805" w:hanging="360"/>
      </w:pPr>
      <w:rPr>
        <w:rFonts w:ascii="Wingdings" w:hAnsi="Wingdings" w:hint="default"/>
      </w:rPr>
    </w:lvl>
    <w:lvl w:ilvl="3" w:tplc="04270001" w:tentative="1">
      <w:start w:val="1"/>
      <w:numFmt w:val="bullet"/>
      <w:lvlText w:val=""/>
      <w:lvlJc w:val="left"/>
      <w:pPr>
        <w:ind w:left="3525" w:hanging="360"/>
      </w:pPr>
      <w:rPr>
        <w:rFonts w:ascii="Symbol" w:hAnsi="Symbol" w:hint="default"/>
      </w:rPr>
    </w:lvl>
    <w:lvl w:ilvl="4" w:tplc="04270003" w:tentative="1">
      <w:start w:val="1"/>
      <w:numFmt w:val="bullet"/>
      <w:lvlText w:val="o"/>
      <w:lvlJc w:val="left"/>
      <w:pPr>
        <w:ind w:left="4245" w:hanging="360"/>
      </w:pPr>
      <w:rPr>
        <w:rFonts w:ascii="Courier New" w:hAnsi="Courier New" w:hint="default"/>
      </w:rPr>
    </w:lvl>
    <w:lvl w:ilvl="5" w:tplc="04270005" w:tentative="1">
      <w:start w:val="1"/>
      <w:numFmt w:val="bullet"/>
      <w:lvlText w:val=""/>
      <w:lvlJc w:val="left"/>
      <w:pPr>
        <w:ind w:left="4965" w:hanging="360"/>
      </w:pPr>
      <w:rPr>
        <w:rFonts w:ascii="Wingdings" w:hAnsi="Wingdings" w:hint="default"/>
      </w:rPr>
    </w:lvl>
    <w:lvl w:ilvl="6" w:tplc="04270001" w:tentative="1">
      <w:start w:val="1"/>
      <w:numFmt w:val="bullet"/>
      <w:lvlText w:val=""/>
      <w:lvlJc w:val="left"/>
      <w:pPr>
        <w:ind w:left="5685" w:hanging="360"/>
      </w:pPr>
      <w:rPr>
        <w:rFonts w:ascii="Symbol" w:hAnsi="Symbol" w:hint="default"/>
      </w:rPr>
    </w:lvl>
    <w:lvl w:ilvl="7" w:tplc="04270003" w:tentative="1">
      <w:start w:val="1"/>
      <w:numFmt w:val="bullet"/>
      <w:lvlText w:val="o"/>
      <w:lvlJc w:val="left"/>
      <w:pPr>
        <w:ind w:left="6405" w:hanging="360"/>
      </w:pPr>
      <w:rPr>
        <w:rFonts w:ascii="Courier New" w:hAnsi="Courier New" w:hint="default"/>
      </w:rPr>
    </w:lvl>
    <w:lvl w:ilvl="8" w:tplc="04270005" w:tentative="1">
      <w:start w:val="1"/>
      <w:numFmt w:val="bullet"/>
      <w:lvlText w:val=""/>
      <w:lvlJc w:val="left"/>
      <w:pPr>
        <w:ind w:left="7125" w:hanging="360"/>
      </w:pPr>
      <w:rPr>
        <w:rFonts w:ascii="Wingdings" w:hAnsi="Wingdings" w:hint="default"/>
      </w:rPr>
    </w:lvl>
  </w:abstractNum>
  <w:abstractNum w:abstractNumId="2" w15:restartNumberingAfterBreak="0">
    <w:nsid w:val="08E27EBD"/>
    <w:multiLevelType w:val="multilevel"/>
    <w:tmpl w:val="C9F66AE0"/>
    <w:lvl w:ilvl="0">
      <w:start w:val="10"/>
      <w:numFmt w:val="decimal"/>
      <w:lvlText w:val="%1."/>
      <w:lvlJc w:val="left"/>
      <w:pPr>
        <w:ind w:left="630" w:hanging="630"/>
      </w:pPr>
      <w:rPr>
        <w:rFonts w:ascii="Verdana" w:hAnsi="Verdana" w:cs="Times New Roman" w:hint="default"/>
        <w:color w:val="auto"/>
        <w:sz w:val="24"/>
      </w:rPr>
    </w:lvl>
    <w:lvl w:ilvl="1">
      <w:start w:val="1"/>
      <w:numFmt w:val="decimal"/>
      <w:lvlText w:val="%1.%2."/>
      <w:lvlJc w:val="left"/>
      <w:pPr>
        <w:ind w:left="1170" w:hanging="720"/>
      </w:pPr>
      <w:rPr>
        <w:rFonts w:ascii="Verdana" w:hAnsi="Verdana" w:cs="Times New Roman" w:hint="default"/>
        <w:color w:val="auto"/>
        <w:sz w:val="24"/>
      </w:rPr>
    </w:lvl>
    <w:lvl w:ilvl="2">
      <w:start w:val="1"/>
      <w:numFmt w:val="decimal"/>
      <w:lvlText w:val="%1.%2.%3."/>
      <w:lvlJc w:val="left"/>
      <w:pPr>
        <w:ind w:left="1980" w:hanging="1080"/>
      </w:pPr>
      <w:rPr>
        <w:rFonts w:cs="Times New Roman" w:hint="default"/>
        <w:color w:val="auto"/>
        <w:sz w:val="24"/>
      </w:rPr>
    </w:lvl>
    <w:lvl w:ilvl="3">
      <w:start w:val="1"/>
      <w:numFmt w:val="decimal"/>
      <w:lvlText w:val="%1.%2.%3.%4."/>
      <w:lvlJc w:val="left"/>
      <w:pPr>
        <w:ind w:left="2430" w:hanging="1080"/>
      </w:pPr>
      <w:rPr>
        <w:rFonts w:cs="Times New Roman" w:hint="default"/>
        <w:color w:val="auto"/>
        <w:sz w:val="24"/>
      </w:rPr>
    </w:lvl>
    <w:lvl w:ilvl="4">
      <w:start w:val="1"/>
      <w:numFmt w:val="decimal"/>
      <w:lvlText w:val="%1.%2.%3.%4.%5."/>
      <w:lvlJc w:val="left"/>
      <w:pPr>
        <w:ind w:left="3240" w:hanging="1440"/>
      </w:pPr>
      <w:rPr>
        <w:rFonts w:cs="Times New Roman" w:hint="default"/>
        <w:color w:val="auto"/>
        <w:sz w:val="24"/>
      </w:rPr>
    </w:lvl>
    <w:lvl w:ilvl="5">
      <w:start w:val="1"/>
      <w:numFmt w:val="decimal"/>
      <w:lvlText w:val="%1.%2.%3.%4.%5.%6."/>
      <w:lvlJc w:val="left"/>
      <w:pPr>
        <w:ind w:left="4050" w:hanging="1800"/>
      </w:pPr>
      <w:rPr>
        <w:rFonts w:cs="Times New Roman" w:hint="default"/>
        <w:color w:val="auto"/>
        <w:sz w:val="24"/>
      </w:rPr>
    </w:lvl>
    <w:lvl w:ilvl="6">
      <w:start w:val="1"/>
      <w:numFmt w:val="decimal"/>
      <w:lvlText w:val="%1.%2.%3.%4.%5.%6.%7."/>
      <w:lvlJc w:val="left"/>
      <w:pPr>
        <w:ind w:left="4860" w:hanging="2160"/>
      </w:pPr>
      <w:rPr>
        <w:rFonts w:cs="Times New Roman" w:hint="default"/>
        <w:color w:val="auto"/>
        <w:sz w:val="24"/>
      </w:rPr>
    </w:lvl>
    <w:lvl w:ilvl="7">
      <w:start w:val="1"/>
      <w:numFmt w:val="decimal"/>
      <w:lvlText w:val="%1.%2.%3.%4.%5.%6.%7.%8."/>
      <w:lvlJc w:val="left"/>
      <w:pPr>
        <w:ind w:left="5310" w:hanging="2160"/>
      </w:pPr>
      <w:rPr>
        <w:rFonts w:cs="Times New Roman" w:hint="default"/>
        <w:color w:val="auto"/>
        <w:sz w:val="24"/>
      </w:rPr>
    </w:lvl>
    <w:lvl w:ilvl="8">
      <w:start w:val="1"/>
      <w:numFmt w:val="decimal"/>
      <w:lvlText w:val="%1.%2.%3.%4.%5.%6.%7.%8.%9."/>
      <w:lvlJc w:val="left"/>
      <w:pPr>
        <w:ind w:left="6120" w:hanging="2520"/>
      </w:pPr>
      <w:rPr>
        <w:rFonts w:cs="Times New Roman" w:hint="default"/>
        <w:color w:val="auto"/>
        <w:sz w:val="24"/>
      </w:rPr>
    </w:lvl>
  </w:abstractNum>
  <w:abstractNum w:abstractNumId="3" w15:restartNumberingAfterBreak="0">
    <w:nsid w:val="0C112A77"/>
    <w:multiLevelType w:val="multilevel"/>
    <w:tmpl w:val="C98C89D2"/>
    <w:lvl w:ilvl="0">
      <w:start w:val="1"/>
      <w:numFmt w:val="decimal"/>
      <w:lvlText w:val="%1."/>
      <w:lvlJc w:val="left"/>
      <w:pPr>
        <w:ind w:left="480" w:hanging="480"/>
      </w:pPr>
      <w:rPr>
        <w:rFonts w:hint="default"/>
      </w:rPr>
    </w:lvl>
    <w:lvl w:ilvl="1">
      <w:start w:val="5"/>
      <w:numFmt w:val="decimal"/>
      <w:lvlText w:val="%1.%2."/>
      <w:lvlJc w:val="left"/>
      <w:pPr>
        <w:ind w:left="1440" w:hanging="720"/>
      </w:pPr>
      <w:rPr>
        <w:rFonts w:hint="default"/>
      </w:rPr>
    </w:lvl>
    <w:lvl w:ilvl="2">
      <w:start w:val="1"/>
      <w:numFmt w:val="decimal"/>
      <w:lvlText w:val="%1.%2.%3."/>
      <w:lvlJc w:val="left"/>
      <w:pPr>
        <w:ind w:left="2520" w:hanging="1080"/>
      </w:pPr>
      <w:rPr>
        <w:rFonts w:hint="default"/>
      </w:rPr>
    </w:lvl>
    <w:lvl w:ilvl="3">
      <w:start w:val="1"/>
      <w:numFmt w:val="decimal"/>
      <w:lvlText w:val="%1.%2.%3.%4."/>
      <w:lvlJc w:val="left"/>
      <w:pPr>
        <w:ind w:left="3600" w:hanging="144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400" w:hanging="1800"/>
      </w:pPr>
      <w:rPr>
        <w:rFonts w:hint="default"/>
      </w:rPr>
    </w:lvl>
    <w:lvl w:ilvl="6">
      <w:start w:val="1"/>
      <w:numFmt w:val="decimal"/>
      <w:lvlText w:val="%1.%2.%3.%4.%5.%6.%7."/>
      <w:lvlJc w:val="left"/>
      <w:pPr>
        <w:ind w:left="6480" w:hanging="2160"/>
      </w:pPr>
      <w:rPr>
        <w:rFonts w:hint="default"/>
      </w:rPr>
    </w:lvl>
    <w:lvl w:ilvl="7">
      <w:start w:val="1"/>
      <w:numFmt w:val="decimal"/>
      <w:lvlText w:val="%1.%2.%3.%4.%5.%6.%7.%8."/>
      <w:lvlJc w:val="left"/>
      <w:pPr>
        <w:ind w:left="7560" w:hanging="2520"/>
      </w:pPr>
      <w:rPr>
        <w:rFonts w:hint="default"/>
      </w:rPr>
    </w:lvl>
    <w:lvl w:ilvl="8">
      <w:start w:val="1"/>
      <w:numFmt w:val="decimal"/>
      <w:lvlText w:val="%1.%2.%3.%4.%5.%6.%7.%8.%9."/>
      <w:lvlJc w:val="left"/>
      <w:pPr>
        <w:ind w:left="8640" w:hanging="2880"/>
      </w:pPr>
      <w:rPr>
        <w:rFonts w:hint="default"/>
      </w:rPr>
    </w:lvl>
  </w:abstractNum>
  <w:abstractNum w:abstractNumId="4" w15:restartNumberingAfterBreak="0">
    <w:nsid w:val="0D366F9F"/>
    <w:multiLevelType w:val="hybridMultilevel"/>
    <w:tmpl w:val="AAECAC9E"/>
    <w:lvl w:ilvl="0" w:tplc="CF84B66A">
      <w:start w:val="1"/>
      <w:numFmt w:val="upperRoman"/>
      <w:lvlText w:val="%1."/>
      <w:lvlJc w:val="left"/>
      <w:pPr>
        <w:ind w:left="2880" w:hanging="720"/>
      </w:pPr>
      <w:rPr>
        <w:rFonts w:hint="default"/>
      </w:rPr>
    </w:lvl>
    <w:lvl w:ilvl="1" w:tplc="04270019">
      <w:start w:val="1"/>
      <w:numFmt w:val="lowerLetter"/>
      <w:lvlText w:val="%2."/>
      <w:lvlJc w:val="left"/>
      <w:pPr>
        <w:ind w:left="3240" w:hanging="360"/>
      </w:pPr>
    </w:lvl>
    <w:lvl w:ilvl="2" w:tplc="0427001B">
      <w:start w:val="1"/>
      <w:numFmt w:val="lowerRoman"/>
      <w:lvlText w:val="%3."/>
      <w:lvlJc w:val="right"/>
      <w:pPr>
        <w:ind w:left="3960" w:hanging="180"/>
      </w:pPr>
    </w:lvl>
    <w:lvl w:ilvl="3" w:tplc="0427000F">
      <w:start w:val="1"/>
      <w:numFmt w:val="decimal"/>
      <w:lvlText w:val="%4."/>
      <w:lvlJc w:val="left"/>
      <w:pPr>
        <w:ind w:left="4680" w:hanging="360"/>
      </w:pPr>
    </w:lvl>
    <w:lvl w:ilvl="4" w:tplc="04270019">
      <w:start w:val="1"/>
      <w:numFmt w:val="lowerLetter"/>
      <w:lvlText w:val="%5."/>
      <w:lvlJc w:val="left"/>
      <w:pPr>
        <w:ind w:left="5400" w:hanging="360"/>
      </w:pPr>
    </w:lvl>
    <w:lvl w:ilvl="5" w:tplc="0427001B">
      <w:start w:val="1"/>
      <w:numFmt w:val="lowerRoman"/>
      <w:lvlText w:val="%6."/>
      <w:lvlJc w:val="right"/>
      <w:pPr>
        <w:ind w:left="6120" w:hanging="180"/>
      </w:pPr>
    </w:lvl>
    <w:lvl w:ilvl="6" w:tplc="0427000F">
      <w:start w:val="1"/>
      <w:numFmt w:val="decimal"/>
      <w:lvlText w:val="%7."/>
      <w:lvlJc w:val="left"/>
      <w:pPr>
        <w:ind w:left="6840" w:hanging="360"/>
      </w:pPr>
    </w:lvl>
    <w:lvl w:ilvl="7" w:tplc="04270019">
      <w:start w:val="1"/>
      <w:numFmt w:val="lowerLetter"/>
      <w:lvlText w:val="%8."/>
      <w:lvlJc w:val="left"/>
      <w:pPr>
        <w:ind w:left="7560" w:hanging="360"/>
      </w:pPr>
    </w:lvl>
    <w:lvl w:ilvl="8" w:tplc="0427001B">
      <w:start w:val="1"/>
      <w:numFmt w:val="lowerRoman"/>
      <w:lvlText w:val="%9."/>
      <w:lvlJc w:val="right"/>
      <w:pPr>
        <w:ind w:left="8280" w:hanging="180"/>
      </w:pPr>
    </w:lvl>
  </w:abstractNum>
  <w:abstractNum w:abstractNumId="5" w15:restartNumberingAfterBreak="0">
    <w:nsid w:val="10B11B33"/>
    <w:multiLevelType w:val="hybridMultilevel"/>
    <w:tmpl w:val="34445E60"/>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6" w15:restartNumberingAfterBreak="0">
    <w:nsid w:val="145C54CE"/>
    <w:multiLevelType w:val="hybridMultilevel"/>
    <w:tmpl w:val="710A109A"/>
    <w:lvl w:ilvl="0" w:tplc="20AA9A2A">
      <w:start w:val="1"/>
      <w:numFmt w:val="decimal"/>
      <w:pStyle w:val="Style4"/>
      <w:lvlText w:val="%1."/>
      <w:lvlJc w:val="right"/>
      <w:pPr>
        <w:tabs>
          <w:tab w:val="num" w:pos="540"/>
        </w:tabs>
        <w:ind w:left="540" w:hanging="180"/>
      </w:pPr>
      <w:rPr>
        <w:rFonts w:cs="Times New Roman" w:hint="default"/>
      </w:rPr>
    </w:lvl>
    <w:lvl w:ilvl="1" w:tplc="04090019">
      <w:start w:val="1"/>
      <w:numFmt w:val="lowerLetter"/>
      <w:lvlText w:val="%2."/>
      <w:lvlJc w:val="left"/>
      <w:pPr>
        <w:tabs>
          <w:tab w:val="num" w:pos="1440"/>
        </w:tabs>
        <w:ind w:left="1440" w:hanging="360"/>
      </w:pPr>
      <w:rPr>
        <w:rFonts w:cs="Times New Roman"/>
      </w:rPr>
    </w:lvl>
    <w:lvl w:ilvl="2" w:tplc="0409001B" w:tentative="1">
      <w:start w:val="1"/>
      <w:numFmt w:val="lowerRoman"/>
      <w:lvlText w:val="%3."/>
      <w:lvlJc w:val="right"/>
      <w:pPr>
        <w:tabs>
          <w:tab w:val="num" w:pos="2160"/>
        </w:tabs>
        <w:ind w:left="2160" w:hanging="180"/>
      </w:pPr>
      <w:rPr>
        <w:rFonts w:cs="Times New Roman"/>
      </w:rPr>
    </w:lvl>
    <w:lvl w:ilvl="3" w:tplc="0409000F" w:tentative="1">
      <w:start w:val="1"/>
      <w:numFmt w:val="decimal"/>
      <w:lvlText w:val="%4."/>
      <w:lvlJc w:val="left"/>
      <w:pPr>
        <w:tabs>
          <w:tab w:val="num" w:pos="2880"/>
        </w:tabs>
        <w:ind w:left="2880" w:hanging="360"/>
      </w:pPr>
      <w:rPr>
        <w:rFonts w:cs="Times New Roman"/>
      </w:rPr>
    </w:lvl>
    <w:lvl w:ilvl="4" w:tplc="04090019" w:tentative="1">
      <w:start w:val="1"/>
      <w:numFmt w:val="lowerLetter"/>
      <w:lvlText w:val="%5."/>
      <w:lvlJc w:val="left"/>
      <w:pPr>
        <w:tabs>
          <w:tab w:val="num" w:pos="3600"/>
        </w:tabs>
        <w:ind w:left="3600" w:hanging="360"/>
      </w:pPr>
      <w:rPr>
        <w:rFonts w:cs="Times New Roman"/>
      </w:rPr>
    </w:lvl>
    <w:lvl w:ilvl="5" w:tplc="0409001B" w:tentative="1">
      <w:start w:val="1"/>
      <w:numFmt w:val="lowerRoman"/>
      <w:lvlText w:val="%6."/>
      <w:lvlJc w:val="right"/>
      <w:pPr>
        <w:tabs>
          <w:tab w:val="num" w:pos="4320"/>
        </w:tabs>
        <w:ind w:left="4320" w:hanging="180"/>
      </w:pPr>
      <w:rPr>
        <w:rFonts w:cs="Times New Roman"/>
      </w:rPr>
    </w:lvl>
    <w:lvl w:ilvl="6" w:tplc="0409000F" w:tentative="1">
      <w:start w:val="1"/>
      <w:numFmt w:val="decimal"/>
      <w:lvlText w:val="%7."/>
      <w:lvlJc w:val="left"/>
      <w:pPr>
        <w:tabs>
          <w:tab w:val="num" w:pos="5040"/>
        </w:tabs>
        <w:ind w:left="5040" w:hanging="360"/>
      </w:pPr>
      <w:rPr>
        <w:rFonts w:cs="Times New Roman"/>
      </w:rPr>
    </w:lvl>
    <w:lvl w:ilvl="7" w:tplc="04090019" w:tentative="1">
      <w:start w:val="1"/>
      <w:numFmt w:val="lowerLetter"/>
      <w:lvlText w:val="%8."/>
      <w:lvlJc w:val="left"/>
      <w:pPr>
        <w:tabs>
          <w:tab w:val="num" w:pos="5760"/>
        </w:tabs>
        <w:ind w:left="5760" w:hanging="360"/>
      </w:pPr>
      <w:rPr>
        <w:rFonts w:cs="Times New Roman"/>
      </w:rPr>
    </w:lvl>
    <w:lvl w:ilvl="8" w:tplc="0409001B" w:tentative="1">
      <w:start w:val="1"/>
      <w:numFmt w:val="lowerRoman"/>
      <w:lvlText w:val="%9."/>
      <w:lvlJc w:val="right"/>
      <w:pPr>
        <w:tabs>
          <w:tab w:val="num" w:pos="6480"/>
        </w:tabs>
        <w:ind w:left="6480" w:hanging="180"/>
      </w:pPr>
      <w:rPr>
        <w:rFonts w:cs="Times New Roman"/>
      </w:rPr>
    </w:lvl>
  </w:abstractNum>
  <w:abstractNum w:abstractNumId="7" w15:restartNumberingAfterBreak="0">
    <w:nsid w:val="159E0D31"/>
    <w:multiLevelType w:val="multilevel"/>
    <w:tmpl w:val="259AF218"/>
    <w:lvl w:ilvl="0">
      <w:start w:val="1"/>
      <w:numFmt w:val="decimal"/>
      <w:lvlText w:val="%1."/>
      <w:lvlJc w:val="left"/>
      <w:pPr>
        <w:tabs>
          <w:tab w:val="num" w:pos="1211"/>
        </w:tabs>
        <w:ind w:left="1211" w:hanging="360"/>
      </w:pPr>
      <w:rPr>
        <w:rFonts w:ascii="Times New Roman" w:eastAsia="Times New Roman" w:hAnsi="Times New Roman" w:cs="Times New Roman"/>
        <w:b w:val="0"/>
      </w:rPr>
    </w:lvl>
    <w:lvl w:ilvl="1">
      <w:start w:val="1"/>
      <w:numFmt w:val="decimal"/>
      <w:pStyle w:val="Punktai11"/>
      <w:lvlText w:val="%1.%2."/>
      <w:lvlJc w:val="left"/>
      <w:pPr>
        <w:tabs>
          <w:tab w:val="num" w:pos="1392"/>
        </w:tabs>
        <w:ind w:left="1392" w:hanging="432"/>
      </w:pPr>
      <w:rPr>
        <w:rFonts w:cs="Times New Roman" w:hint="default"/>
        <w:b w:val="0"/>
      </w:rPr>
    </w:lvl>
    <w:lvl w:ilvl="2">
      <w:start w:val="1"/>
      <w:numFmt w:val="decimal"/>
      <w:lvlText w:val="%1.%2.%3."/>
      <w:lvlJc w:val="left"/>
      <w:pPr>
        <w:tabs>
          <w:tab w:val="num" w:pos="2160"/>
        </w:tabs>
        <w:ind w:left="1944" w:hanging="504"/>
      </w:pPr>
      <w:rPr>
        <w:rFonts w:cs="Times New Roman" w:hint="default"/>
      </w:rPr>
    </w:lvl>
    <w:lvl w:ilvl="3">
      <w:start w:val="1"/>
      <w:numFmt w:val="decimal"/>
      <w:lvlText w:val="%1.%2.%3.%4."/>
      <w:lvlJc w:val="left"/>
      <w:pPr>
        <w:tabs>
          <w:tab w:val="num" w:pos="2520"/>
        </w:tabs>
        <w:ind w:left="2448" w:hanging="648"/>
      </w:pPr>
      <w:rPr>
        <w:rFonts w:cs="Times New Roman" w:hint="default"/>
      </w:rPr>
    </w:lvl>
    <w:lvl w:ilvl="4">
      <w:start w:val="1"/>
      <w:numFmt w:val="decimal"/>
      <w:lvlText w:val="%1.%2.%3.%4.%5."/>
      <w:lvlJc w:val="left"/>
      <w:pPr>
        <w:tabs>
          <w:tab w:val="num" w:pos="3240"/>
        </w:tabs>
        <w:ind w:left="2952" w:hanging="792"/>
      </w:pPr>
      <w:rPr>
        <w:rFonts w:cs="Times New Roman" w:hint="default"/>
      </w:rPr>
    </w:lvl>
    <w:lvl w:ilvl="5">
      <w:start w:val="1"/>
      <w:numFmt w:val="decimal"/>
      <w:lvlText w:val="%1.%2.%3.%4.%5.%6."/>
      <w:lvlJc w:val="left"/>
      <w:pPr>
        <w:tabs>
          <w:tab w:val="num" w:pos="3600"/>
        </w:tabs>
        <w:ind w:left="3456" w:hanging="936"/>
      </w:pPr>
      <w:rPr>
        <w:rFonts w:cs="Times New Roman" w:hint="default"/>
      </w:rPr>
    </w:lvl>
    <w:lvl w:ilvl="6">
      <w:start w:val="1"/>
      <w:numFmt w:val="decimal"/>
      <w:lvlText w:val="%1.%2.%3.%4.%5.%6.%7."/>
      <w:lvlJc w:val="left"/>
      <w:pPr>
        <w:tabs>
          <w:tab w:val="num" w:pos="4320"/>
        </w:tabs>
        <w:ind w:left="3960" w:hanging="1080"/>
      </w:pPr>
      <w:rPr>
        <w:rFonts w:cs="Times New Roman" w:hint="default"/>
      </w:rPr>
    </w:lvl>
    <w:lvl w:ilvl="7">
      <w:start w:val="1"/>
      <w:numFmt w:val="decimal"/>
      <w:lvlText w:val="%1.%2.%3.%4.%5.%6.%7.%8."/>
      <w:lvlJc w:val="left"/>
      <w:pPr>
        <w:tabs>
          <w:tab w:val="num" w:pos="4680"/>
        </w:tabs>
        <w:ind w:left="4464" w:hanging="1224"/>
      </w:pPr>
      <w:rPr>
        <w:rFonts w:cs="Times New Roman" w:hint="default"/>
      </w:rPr>
    </w:lvl>
    <w:lvl w:ilvl="8">
      <w:start w:val="1"/>
      <w:numFmt w:val="decimal"/>
      <w:lvlText w:val="%1.%2.%3.%4.%5.%6.%7.%8.%9."/>
      <w:lvlJc w:val="left"/>
      <w:pPr>
        <w:tabs>
          <w:tab w:val="num" w:pos="5400"/>
        </w:tabs>
        <w:ind w:left="5040" w:hanging="1440"/>
      </w:pPr>
      <w:rPr>
        <w:rFonts w:cs="Times New Roman" w:hint="default"/>
      </w:rPr>
    </w:lvl>
  </w:abstractNum>
  <w:abstractNum w:abstractNumId="8" w15:restartNumberingAfterBreak="0">
    <w:nsid w:val="17624DD8"/>
    <w:multiLevelType w:val="multilevel"/>
    <w:tmpl w:val="16B4524C"/>
    <w:lvl w:ilvl="0">
      <w:start w:val="3"/>
      <w:numFmt w:val="decimal"/>
      <w:lvlText w:val="%1."/>
      <w:lvlJc w:val="left"/>
      <w:pPr>
        <w:ind w:left="480" w:hanging="480"/>
      </w:pPr>
      <w:rPr>
        <w:rFonts w:hint="default"/>
        <w:color w:val="000000"/>
      </w:rPr>
    </w:lvl>
    <w:lvl w:ilvl="1">
      <w:start w:val="6"/>
      <w:numFmt w:val="decimal"/>
      <w:lvlText w:val="%1.%2."/>
      <w:lvlJc w:val="left"/>
      <w:pPr>
        <w:ind w:left="1288" w:hanging="720"/>
      </w:pPr>
      <w:rPr>
        <w:rFonts w:hint="default"/>
        <w:color w:val="000000"/>
      </w:rPr>
    </w:lvl>
    <w:lvl w:ilvl="2">
      <w:start w:val="1"/>
      <w:numFmt w:val="decimal"/>
      <w:lvlText w:val="%1.%2.%3."/>
      <w:lvlJc w:val="left"/>
      <w:pPr>
        <w:ind w:left="2216" w:hanging="1080"/>
      </w:pPr>
      <w:rPr>
        <w:rFonts w:hint="default"/>
        <w:color w:val="000000"/>
      </w:rPr>
    </w:lvl>
    <w:lvl w:ilvl="3">
      <w:start w:val="1"/>
      <w:numFmt w:val="decimal"/>
      <w:lvlText w:val="%1.%2.%3.%4."/>
      <w:lvlJc w:val="left"/>
      <w:pPr>
        <w:ind w:left="3144" w:hanging="1440"/>
      </w:pPr>
      <w:rPr>
        <w:rFonts w:hint="default"/>
        <w:color w:val="000000"/>
      </w:rPr>
    </w:lvl>
    <w:lvl w:ilvl="4">
      <w:start w:val="1"/>
      <w:numFmt w:val="decimal"/>
      <w:lvlText w:val="%1.%2.%3.%4.%5."/>
      <w:lvlJc w:val="left"/>
      <w:pPr>
        <w:ind w:left="3712" w:hanging="1440"/>
      </w:pPr>
      <w:rPr>
        <w:rFonts w:hint="default"/>
        <w:color w:val="000000"/>
      </w:rPr>
    </w:lvl>
    <w:lvl w:ilvl="5">
      <w:start w:val="1"/>
      <w:numFmt w:val="decimal"/>
      <w:lvlText w:val="%1.%2.%3.%4.%5.%6."/>
      <w:lvlJc w:val="left"/>
      <w:pPr>
        <w:ind w:left="4640" w:hanging="1800"/>
      </w:pPr>
      <w:rPr>
        <w:rFonts w:hint="default"/>
        <w:color w:val="000000"/>
      </w:rPr>
    </w:lvl>
    <w:lvl w:ilvl="6">
      <w:start w:val="1"/>
      <w:numFmt w:val="decimal"/>
      <w:lvlText w:val="%1.%2.%3.%4.%5.%6.%7."/>
      <w:lvlJc w:val="left"/>
      <w:pPr>
        <w:ind w:left="5568" w:hanging="2160"/>
      </w:pPr>
      <w:rPr>
        <w:rFonts w:hint="default"/>
        <w:color w:val="000000"/>
      </w:rPr>
    </w:lvl>
    <w:lvl w:ilvl="7">
      <w:start w:val="1"/>
      <w:numFmt w:val="decimal"/>
      <w:lvlText w:val="%1.%2.%3.%4.%5.%6.%7.%8."/>
      <w:lvlJc w:val="left"/>
      <w:pPr>
        <w:ind w:left="6496" w:hanging="2520"/>
      </w:pPr>
      <w:rPr>
        <w:rFonts w:hint="default"/>
        <w:color w:val="000000"/>
      </w:rPr>
    </w:lvl>
    <w:lvl w:ilvl="8">
      <w:start w:val="1"/>
      <w:numFmt w:val="decimal"/>
      <w:lvlText w:val="%1.%2.%3.%4.%5.%6.%7.%8.%9."/>
      <w:lvlJc w:val="left"/>
      <w:pPr>
        <w:ind w:left="7424" w:hanging="2880"/>
      </w:pPr>
      <w:rPr>
        <w:rFonts w:hint="default"/>
        <w:color w:val="000000"/>
      </w:rPr>
    </w:lvl>
  </w:abstractNum>
  <w:abstractNum w:abstractNumId="9" w15:restartNumberingAfterBreak="0">
    <w:nsid w:val="1C884EDB"/>
    <w:multiLevelType w:val="hybridMultilevel"/>
    <w:tmpl w:val="D5E09908"/>
    <w:lvl w:ilvl="0" w:tplc="30AEFE88">
      <w:start w:val="1"/>
      <w:numFmt w:val="bullet"/>
      <w:pStyle w:val="Sarasas"/>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E0F566E"/>
    <w:multiLevelType w:val="multilevel"/>
    <w:tmpl w:val="0A7A4172"/>
    <w:lvl w:ilvl="0">
      <w:start w:val="11"/>
      <w:numFmt w:val="decimal"/>
      <w:lvlText w:val="%1."/>
      <w:lvlJc w:val="left"/>
      <w:pPr>
        <w:ind w:left="1020" w:hanging="1020"/>
      </w:pPr>
      <w:rPr>
        <w:rFonts w:hint="default"/>
      </w:rPr>
    </w:lvl>
    <w:lvl w:ilvl="1">
      <w:start w:val="1"/>
      <w:numFmt w:val="decimal"/>
      <w:lvlText w:val="%1.%2."/>
      <w:lvlJc w:val="left"/>
      <w:pPr>
        <w:ind w:left="1020" w:hanging="10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11" w15:restartNumberingAfterBreak="0">
    <w:nsid w:val="217428D8"/>
    <w:multiLevelType w:val="hybridMultilevel"/>
    <w:tmpl w:val="9B84B57E"/>
    <w:lvl w:ilvl="0" w:tplc="116E07E8">
      <w:start w:val="1"/>
      <w:numFmt w:val="bullet"/>
      <w:lvlText w:val="-"/>
      <w:lvlJc w:val="left"/>
      <w:pPr>
        <w:ind w:left="1080" w:hanging="360"/>
      </w:pPr>
      <w:rPr>
        <w:rFonts w:ascii="Times New Roman" w:eastAsia="Arial Unicode MS" w:hAnsi="Times New Roman" w:cs="Times New Roman"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2" w15:restartNumberingAfterBreak="0">
    <w:nsid w:val="230355C8"/>
    <w:multiLevelType w:val="hybridMultilevel"/>
    <w:tmpl w:val="7578136A"/>
    <w:lvl w:ilvl="0" w:tplc="1402CD1C">
      <w:start w:val="1"/>
      <w:numFmt w:val="decimal"/>
      <w:lvlText w:val="%1)"/>
      <w:lvlJc w:val="left"/>
      <w:pPr>
        <w:ind w:left="720" w:hanging="360"/>
      </w:pPr>
      <w:rPr>
        <w:rFonts w:ascii="Times New Roman" w:eastAsia="Arial Unicode MS" w:hAnsi="Times New Roman" w:cs="Times New Roman"/>
        <w:color w:val="auto"/>
      </w:rPr>
    </w:lvl>
    <w:lvl w:ilvl="1" w:tplc="04270003" w:tentative="1">
      <w:start w:val="1"/>
      <w:numFmt w:val="bullet"/>
      <w:lvlText w:val="o"/>
      <w:lvlJc w:val="left"/>
      <w:pPr>
        <w:ind w:left="1440" w:hanging="360"/>
      </w:pPr>
      <w:rPr>
        <w:rFonts w:ascii="Courier New" w:hAnsi="Courier New" w:cs="Courier New" w:hint="default"/>
      </w:rPr>
    </w:lvl>
    <w:lvl w:ilvl="2" w:tplc="04270005" w:tentative="1">
      <w:start w:val="1"/>
      <w:numFmt w:val="bullet"/>
      <w:lvlText w:val=""/>
      <w:lvlJc w:val="left"/>
      <w:pPr>
        <w:ind w:left="2160" w:hanging="360"/>
      </w:pPr>
      <w:rPr>
        <w:rFonts w:ascii="Wingdings" w:hAnsi="Wingdings" w:hint="default"/>
      </w:rPr>
    </w:lvl>
    <w:lvl w:ilvl="3" w:tplc="04270001" w:tentative="1">
      <w:start w:val="1"/>
      <w:numFmt w:val="bullet"/>
      <w:lvlText w:val=""/>
      <w:lvlJc w:val="left"/>
      <w:pPr>
        <w:ind w:left="2880" w:hanging="360"/>
      </w:pPr>
      <w:rPr>
        <w:rFonts w:ascii="Symbol" w:hAnsi="Symbol" w:hint="default"/>
      </w:rPr>
    </w:lvl>
    <w:lvl w:ilvl="4" w:tplc="04270003" w:tentative="1">
      <w:start w:val="1"/>
      <w:numFmt w:val="bullet"/>
      <w:lvlText w:val="o"/>
      <w:lvlJc w:val="left"/>
      <w:pPr>
        <w:ind w:left="3600" w:hanging="360"/>
      </w:pPr>
      <w:rPr>
        <w:rFonts w:ascii="Courier New" w:hAnsi="Courier New" w:cs="Courier New" w:hint="default"/>
      </w:rPr>
    </w:lvl>
    <w:lvl w:ilvl="5" w:tplc="04270005" w:tentative="1">
      <w:start w:val="1"/>
      <w:numFmt w:val="bullet"/>
      <w:lvlText w:val=""/>
      <w:lvlJc w:val="left"/>
      <w:pPr>
        <w:ind w:left="4320" w:hanging="360"/>
      </w:pPr>
      <w:rPr>
        <w:rFonts w:ascii="Wingdings" w:hAnsi="Wingdings" w:hint="default"/>
      </w:rPr>
    </w:lvl>
    <w:lvl w:ilvl="6" w:tplc="04270001" w:tentative="1">
      <w:start w:val="1"/>
      <w:numFmt w:val="bullet"/>
      <w:lvlText w:val=""/>
      <w:lvlJc w:val="left"/>
      <w:pPr>
        <w:ind w:left="5040" w:hanging="360"/>
      </w:pPr>
      <w:rPr>
        <w:rFonts w:ascii="Symbol" w:hAnsi="Symbol" w:hint="default"/>
      </w:rPr>
    </w:lvl>
    <w:lvl w:ilvl="7" w:tplc="04270003" w:tentative="1">
      <w:start w:val="1"/>
      <w:numFmt w:val="bullet"/>
      <w:lvlText w:val="o"/>
      <w:lvlJc w:val="left"/>
      <w:pPr>
        <w:ind w:left="5760" w:hanging="360"/>
      </w:pPr>
      <w:rPr>
        <w:rFonts w:ascii="Courier New" w:hAnsi="Courier New" w:cs="Courier New" w:hint="default"/>
      </w:rPr>
    </w:lvl>
    <w:lvl w:ilvl="8" w:tplc="04270005" w:tentative="1">
      <w:start w:val="1"/>
      <w:numFmt w:val="bullet"/>
      <w:lvlText w:val=""/>
      <w:lvlJc w:val="left"/>
      <w:pPr>
        <w:ind w:left="6480" w:hanging="360"/>
      </w:pPr>
      <w:rPr>
        <w:rFonts w:ascii="Wingdings" w:hAnsi="Wingdings" w:hint="default"/>
      </w:rPr>
    </w:lvl>
  </w:abstractNum>
  <w:abstractNum w:abstractNumId="13" w15:restartNumberingAfterBreak="0">
    <w:nsid w:val="27A64C84"/>
    <w:multiLevelType w:val="hybridMultilevel"/>
    <w:tmpl w:val="085E4852"/>
    <w:lvl w:ilvl="0" w:tplc="5CD82314">
      <w:start w:val="2"/>
      <w:numFmt w:val="bullet"/>
      <w:lvlText w:val="-"/>
      <w:lvlJc w:val="left"/>
      <w:pPr>
        <w:ind w:left="2907" w:hanging="360"/>
      </w:pPr>
      <w:rPr>
        <w:rFonts w:ascii="Times New Roman" w:eastAsia="Times New Roman" w:hAnsi="Times New Roman" w:cs="Times New Roman" w:hint="default"/>
      </w:rPr>
    </w:lvl>
    <w:lvl w:ilvl="1" w:tplc="04270003">
      <w:start w:val="1"/>
      <w:numFmt w:val="bullet"/>
      <w:lvlText w:val="o"/>
      <w:lvlJc w:val="left"/>
      <w:pPr>
        <w:ind w:left="3627" w:hanging="360"/>
      </w:pPr>
      <w:rPr>
        <w:rFonts w:ascii="Courier New" w:hAnsi="Courier New" w:cs="Courier New" w:hint="default"/>
      </w:rPr>
    </w:lvl>
    <w:lvl w:ilvl="2" w:tplc="04270005">
      <w:start w:val="1"/>
      <w:numFmt w:val="bullet"/>
      <w:lvlText w:val=""/>
      <w:lvlJc w:val="left"/>
      <w:pPr>
        <w:ind w:left="4347" w:hanging="360"/>
      </w:pPr>
      <w:rPr>
        <w:rFonts w:ascii="Wingdings" w:hAnsi="Wingdings" w:hint="default"/>
      </w:rPr>
    </w:lvl>
    <w:lvl w:ilvl="3" w:tplc="04270001">
      <w:start w:val="1"/>
      <w:numFmt w:val="bullet"/>
      <w:lvlText w:val=""/>
      <w:lvlJc w:val="left"/>
      <w:pPr>
        <w:ind w:left="5067" w:hanging="360"/>
      </w:pPr>
      <w:rPr>
        <w:rFonts w:ascii="Symbol" w:hAnsi="Symbol" w:hint="default"/>
      </w:rPr>
    </w:lvl>
    <w:lvl w:ilvl="4" w:tplc="04270003">
      <w:start w:val="1"/>
      <w:numFmt w:val="bullet"/>
      <w:lvlText w:val="o"/>
      <w:lvlJc w:val="left"/>
      <w:pPr>
        <w:ind w:left="5787" w:hanging="360"/>
      </w:pPr>
      <w:rPr>
        <w:rFonts w:ascii="Courier New" w:hAnsi="Courier New" w:cs="Courier New" w:hint="default"/>
      </w:rPr>
    </w:lvl>
    <w:lvl w:ilvl="5" w:tplc="04270005">
      <w:start w:val="1"/>
      <w:numFmt w:val="bullet"/>
      <w:lvlText w:val=""/>
      <w:lvlJc w:val="left"/>
      <w:pPr>
        <w:ind w:left="6507" w:hanging="360"/>
      </w:pPr>
      <w:rPr>
        <w:rFonts w:ascii="Wingdings" w:hAnsi="Wingdings" w:hint="default"/>
      </w:rPr>
    </w:lvl>
    <w:lvl w:ilvl="6" w:tplc="04270001">
      <w:start w:val="1"/>
      <w:numFmt w:val="bullet"/>
      <w:lvlText w:val=""/>
      <w:lvlJc w:val="left"/>
      <w:pPr>
        <w:ind w:left="7227" w:hanging="360"/>
      </w:pPr>
      <w:rPr>
        <w:rFonts w:ascii="Symbol" w:hAnsi="Symbol" w:hint="default"/>
      </w:rPr>
    </w:lvl>
    <w:lvl w:ilvl="7" w:tplc="04270003">
      <w:start w:val="1"/>
      <w:numFmt w:val="bullet"/>
      <w:lvlText w:val="o"/>
      <w:lvlJc w:val="left"/>
      <w:pPr>
        <w:ind w:left="7947" w:hanging="360"/>
      </w:pPr>
      <w:rPr>
        <w:rFonts w:ascii="Courier New" w:hAnsi="Courier New" w:cs="Courier New" w:hint="default"/>
      </w:rPr>
    </w:lvl>
    <w:lvl w:ilvl="8" w:tplc="04270005">
      <w:start w:val="1"/>
      <w:numFmt w:val="bullet"/>
      <w:lvlText w:val=""/>
      <w:lvlJc w:val="left"/>
      <w:pPr>
        <w:ind w:left="8667" w:hanging="360"/>
      </w:pPr>
      <w:rPr>
        <w:rFonts w:ascii="Wingdings" w:hAnsi="Wingdings" w:hint="default"/>
      </w:rPr>
    </w:lvl>
  </w:abstractNum>
  <w:abstractNum w:abstractNumId="14" w15:restartNumberingAfterBreak="0">
    <w:nsid w:val="2E454F17"/>
    <w:multiLevelType w:val="multilevel"/>
    <w:tmpl w:val="A8BCAAFA"/>
    <w:lvl w:ilvl="0">
      <w:start w:val="2"/>
      <w:numFmt w:val="decimal"/>
      <w:lvlText w:val="%1."/>
      <w:lvlJc w:val="left"/>
      <w:pPr>
        <w:ind w:left="1070" w:hanging="360"/>
      </w:pPr>
      <w:rPr>
        <w:rFonts w:ascii="Verdana" w:hAnsi="Verdana" w:cs="Times New Roman" w:hint="default"/>
        <w:b w:val="0"/>
        <w:bCs w:val="0"/>
        <w:sz w:val="24"/>
        <w:szCs w:val="24"/>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32650337"/>
    <w:multiLevelType w:val="multilevel"/>
    <w:tmpl w:val="C70C9070"/>
    <w:lvl w:ilvl="0">
      <w:start w:val="14"/>
      <w:numFmt w:val="decimal"/>
      <w:lvlText w:val="%1."/>
      <w:lvlJc w:val="left"/>
      <w:pPr>
        <w:ind w:left="750" w:hanging="390"/>
      </w:pPr>
      <w:rPr>
        <w:rFonts w:hint="default"/>
        <w:b w:val="0"/>
      </w:rPr>
    </w:lvl>
    <w:lvl w:ilvl="1">
      <w:start w:val="1"/>
      <w:numFmt w:val="decimal"/>
      <w:isLgl/>
      <w:lvlText w:val="%1.%2."/>
      <w:lvlJc w:val="left"/>
      <w:pPr>
        <w:ind w:left="1288" w:hanging="720"/>
      </w:pPr>
      <w:rPr>
        <w:rFonts w:hint="default"/>
      </w:rPr>
    </w:lvl>
    <w:lvl w:ilvl="2">
      <w:start w:val="1"/>
      <w:numFmt w:val="decimal"/>
      <w:isLgl/>
      <w:lvlText w:val="%1.%2.%3."/>
      <w:lvlJc w:val="left"/>
      <w:pPr>
        <w:ind w:left="2138" w:hanging="1080"/>
      </w:pPr>
      <w:rPr>
        <w:rFonts w:hint="default"/>
      </w:rPr>
    </w:lvl>
    <w:lvl w:ilvl="3">
      <w:start w:val="1"/>
      <w:numFmt w:val="decimal"/>
      <w:isLgl/>
      <w:lvlText w:val="%1.%2.%3.%4."/>
      <w:lvlJc w:val="left"/>
      <w:pPr>
        <w:ind w:left="2847" w:hanging="1440"/>
      </w:pPr>
      <w:rPr>
        <w:rFonts w:hint="default"/>
      </w:rPr>
    </w:lvl>
    <w:lvl w:ilvl="4">
      <w:start w:val="1"/>
      <w:numFmt w:val="decimal"/>
      <w:isLgl/>
      <w:lvlText w:val="%1.%2.%3.%4.%5."/>
      <w:lvlJc w:val="left"/>
      <w:pPr>
        <w:ind w:left="3196" w:hanging="1440"/>
      </w:pPr>
      <w:rPr>
        <w:rFonts w:hint="default"/>
      </w:rPr>
    </w:lvl>
    <w:lvl w:ilvl="5">
      <w:start w:val="1"/>
      <w:numFmt w:val="decimal"/>
      <w:isLgl/>
      <w:lvlText w:val="%1.%2.%3.%4.%5.%6."/>
      <w:lvlJc w:val="left"/>
      <w:pPr>
        <w:ind w:left="3905" w:hanging="1800"/>
      </w:pPr>
      <w:rPr>
        <w:rFonts w:hint="default"/>
      </w:rPr>
    </w:lvl>
    <w:lvl w:ilvl="6">
      <w:start w:val="1"/>
      <w:numFmt w:val="decimal"/>
      <w:isLgl/>
      <w:lvlText w:val="%1.%2.%3.%4.%5.%6.%7."/>
      <w:lvlJc w:val="left"/>
      <w:pPr>
        <w:ind w:left="4614" w:hanging="2160"/>
      </w:pPr>
      <w:rPr>
        <w:rFonts w:hint="default"/>
      </w:rPr>
    </w:lvl>
    <w:lvl w:ilvl="7">
      <w:start w:val="1"/>
      <w:numFmt w:val="decimal"/>
      <w:isLgl/>
      <w:lvlText w:val="%1.%2.%3.%4.%5.%6.%7.%8."/>
      <w:lvlJc w:val="left"/>
      <w:pPr>
        <w:ind w:left="5323" w:hanging="2520"/>
      </w:pPr>
      <w:rPr>
        <w:rFonts w:hint="default"/>
      </w:rPr>
    </w:lvl>
    <w:lvl w:ilvl="8">
      <w:start w:val="1"/>
      <w:numFmt w:val="decimal"/>
      <w:isLgl/>
      <w:lvlText w:val="%1.%2.%3.%4.%5.%6.%7.%8.%9."/>
      <w:lvlJc w:val="left"/>
      <w:pPr>
        <w:ind w:left="6032" w:hanging="2880"/>
      </w:pPr>
      <w:rPr>
        <w:rFonts w:hint="default"/>
      </w:rPr>
    </w:lvl>
  </w:abstractNum>
  <w:abstractNum w:abstractNumId="16" w15:restartNumberingAfterBreak="0">
    <w:nsid w:val="34415E21"/>
    <w:multiLevelType w:val="multilevel"/>
    <w:tmpl w:val="E77C126A"/>
    <w:styleLink w:val="Esamassraas1"/>
    <w:lvl w:ilvl="0">
      <w:start w:val="1"/>
      <w:numFmt w:val="upperRoman"/>
      <w:lvlText w:val="%1."/>
      <w:lvlJc w:val="left"/>
      <w:pPr>
        <w:ind w:left="1080" w:hanging="720"/>
      </w:pPr>
      <w:rPr>
        <w:rFonts w:ascii="Times New Roman" w:hAnsi="Times New Roman" w:cs="Times New Roman" w:hint="default"/>
      </w:rPr>
    </w:lvl>
    <w:lvl w:ilvl="1">
      <w:start w:val="1"/>
      <w:numFmt w:val="decimal"/>
      <w:isLgl/>
      <w:lvlText w:val="%1.%2"/>
      <w:lvlJc w:val="left"/>
      <w:pPr>
        <w:ind w:left="1080" w:hanging="360"/>
      </w:pPr>
      <w:rPr>
        <w:rFonts w:cs="Arial Unicode MS" w:hint="default"/>
        <w:strike w:val="0"/>
      </w:rPr>
    </w:lvl>
    <w:lvl w:ilvl="2">
      <w:start w:val="1"/>
      <w:numFmt w:val="decimal"/>
      <w:isLgl/>
      <w:lvlText w:val="%1.%2.%3"/>
      <w:lvlJc w:val="left"/>
      <w:pPr>
        <w:ind w:left="180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17" w15:restartNumberingAfterBreak="0">
    <w:nsid w:val="344D3D73"/>
    <w:multiLevelType w:val="multilevel"/>
    <w:tmpl w:val="854A06EA"/>
    <w:lvl w:ilvl="0">
      <w:start w:val="1"/>
      <w:numFmt w:val="decimal"/>
      <w:lvlText w:val="%1."/>
      <w:lvlJc w:val="left"/>
      <w:pPr>
        <w:ind w:left="567" w:hanging="567"/>
      </w:pPr>
    </w:lvl>
    <w:lvl w:ilvl="1">
      <w:start w:val="1"/>
      <w:numFmt w:val="decimal"/>
      <w:lvlText w:val="%1.%2."/>
      <w:lvlJc w:val="left"/>
      <w:pPr>
        <w:ind w:left="567" w:hanging="567"/>
      </w:pPr>
      <w:rPr>
        <w:rFonts w:ascii="Verdana" w:eastAsia="Arial" w:hAnsi="Verdana" w:cs="Times New Roman" w:hint="default"/>
        <w:sz w:val="18"/>
        <w:szCs w:val="18"/>
      </w:rPr>
    </w:lvl>
    <w:lvl w:ilvl="2">
      <w:start w:val="1"/>
      <w:numFmt w:val="decimal"/>
      <w:lvlText w:val="%1.%2.%3."/>
      <w:lvlJc w:val="left"/>
      <w:pPr>
        <w:ind w:left="1287" w:hanging="720"/>
      </w:pPr>
    </w:lvl>
    <w:lvl w:ilvl="3">
      <w:start w:val="1"/>
      <w:numFmt w:val="lowerLetter"/>
      <w:lvlText w:val="(%4)"/>
      <w:lvlJc w:val="left"/>
      <w:pPr>
        <w:ind w:left="1854" w:hanging="567"/>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440" w:hanging="1440"/>
      </w:pPr>
    </w:lvl>
    <w:lvl w:ilvl="8">
      <w:start w:val="1"/>
      <w:numFmt w:val="decimal"/>
      <w:lvlText w:val="%1.%2.%3.%4.%5.%6.%7.%8.%9."/>
      <w:lvlJc w:val="left"/>
      <w:pPr>
        <w:ind w:left="1440" w:hanging="1440"/>
      </w:pPr>
    </w:lvl>
  </w:abstractNum>
  <w:abstractNum w:abstractNumId="18" w15:restartNumberingAfterBreak="0">
    <w:nsid w:val="34DF0428"/>
    <w:multiLevelType w:val="hybridMultilevel"/>
    <w:tmpl w:val="906C2A46"/>
    <w:lvl w:ilvl="0" w:tplc="37ECD584">
      <w:start w:val="1"/>
      <w:numFmt w:val="decimal"/>
      <w:pStyle w:val="Stilius4"/>
      <w:lvlText w:val="6.%1."/>
      <w:lvlJc w:val="left"/>
      <w:pPr>
        <w:ind w:left="720" w:hanging="360"/>
      </w:pPr>
      <w:rPr>
        <w:rFonts w:cs="Times New Roman" w:hint="default"/>
      </w:rPr>
    </w:lvl>
    <w:lvl w:ilvl="1" w:tplc="04270019" w:tentative="1">
      <w:start w:val="1"/>
      <w:numFmt w:val="lowerLetter"/>
      <w:lvlText w:val="%2."/>
      <w:lvlJc w:val="left"/>
      <w:pPr>
        <w:ind w:left="1440" w:hanging="360"/>
      </w:pPr>
      <w:rPr>
        <w:rFonts w:cs="Times New Roman"/>
      </w:rPr>
    </w:lvl>
    <w:lvl w:ilvl="2" w:tplc="0427001B" w:tentative="1">
      <w:start w:val="1"/>
      <w:numFmt w:val="lowerRoman"/>
      <w:lvlText w:val="%3."/>
      <w:lvlJc w:val="right"/>
      <w:pPr>
        <w:ind w:left="2160" w:hanging="180"/>
      </w:pPr>
      <w:rPr>
        <w:rFonts w:cs="Times New Roman"/>
      </w:rPr>
    </w:lvl>
    <w:lvl w:ilvl="3" w:tplc="0427000F" w:tentative="1">
      <w:start w:val="1"/>
      <w:numFmt w:val="decimal"/>
      <w:lvlText w:val="%4."/>
      <w:lvlJc w:val="left"/>
      <w:pPr>
        <w:ind w:left="2880" w:hanging="360"/>
      </w:pPr>
      <w:rPr>
        <w:rFonts w:cs="Times New Roman"/>
      </w:rPr>
    </w:lvl>
    <w:lvl w:ilvl="4" w:tplc="04270019" w:tentative="1">
      <w:start w:val="1"/>
      <w:numFmt w:val="lowerLetter"/>
      <w:lvlText w:val="%5."/>
      <w:lvlJc w:val="left"/>
      <w:pPr>
        <w:ind w:left="3600" w:hanging="360"/>
      </w:pPr>
      <w:rPr>
        <w:rFonts w:cs="Times New Roman"/>
      </w:rPr>
    </w:lvl>
    <w:lvl w:ilvl="5" w:tplc="0427001B" w:tentative="1">
      <w:start w:val="1"/>
      <w:numFmt w:val="lowerRoman"/>
      <w:lvlText w:val="%6."/>
      <w:lvlJc w:val="right"/>
      <w:pPr>
        <w:ind w:left="4320" w:hanging="180"/>
      </w:pPr>
      <w:rPr>
        <w:rFonts w:cs="Times New Roman"/>
      </w:rPr>
    </w:lvl>
    <w:lvl w:ilvl="6" w:tplc="0427000F" w:tentative="1">
      <w:start w:val="1"/>
      <w:numFmt w:val="decimal"/>
      <w:lvlText w:val="%7."/>
      <w:lvlJc w:val="left"/>
      <w:pPr>
        <w:ind w:left="5040" w:hanging="360"/>
      </w:pPr>
      <w:rPr>
        <w:rFonts w:cs="Times New Roman"/>
      </w:rPr>
    </w:lvl>
    <w:lvl w:ilvl="7" w:tplc="04270019" w:tentative="1">
      <w:start w:val="1"/>
      <w:numFmt w:val="lowerLetter"/>
      <w:lvlText w:val="%8."/>
      <w:lvlJc w:val="left"/>
      <w:pPr>
        <w:ind w:left="5760" w:hanging="360"/>
      </w:pPr>
      <w:rPr>
        <w:rFonts w:cs="Times New Roman"/>
      </w:rPr>
    </w:lvl>
    <w:lvl w:ilvl="8" w:tplc="0427001B" w:tentative="1">
      <w:start w:val="1"/>
      <w:numFmt w:val="lowerRoman"/>
      <w:lvlText w:val="%9."/>
      <w:lvlJc w:val="right"/>
      <w:pPr>
        <w:ind w:left="6480" w:hanging="180"/>
      </w:pPr>
      <w:rPr>
        <w:rFonts w:cs="Times New Roman"/>
      </w:rPr>
    </w:lvl>
  </w:abstractNum>
  <w:abstractNum w:abstractNumId="19" w15:restartNumberingAfterBreak="0">
    <w:nsid w:val="36C26218"/>
    <w:multiLevelType w:val="hybridMultilevel"/>
    <w:tmpl w:val="F3802CCC"/>
    <w:lvl w:ilvl="0" w:tplc="0427000F">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20" w15:restartNumberingAfterBreak="0">
    <w:nsid w:val="3D8271A6"/>
    <w:multiLevelType w:val="multilevel"/>
    <w:tmpl w:val="0E9847D2"/>
    <w:lvl w:ilvl="0">
      <w:start w:val="1"/>
      <w:numFmt w:val="decimal"/>
      <w:pStyle w:val="Antrat11"/>
      <w:lvlText w:val="%1."/>
      <w:lvlJc w:val="left"/>
      <w:pPr>
        <w:ind w:left="1191" w:hanging="624"/>
      </w:pPr>
      <w:rPr>
        <w:rFonts w:ascii="Times New Roman" w:eastAsia="Times New Roman" w:hAnsi="Times New Roman" w:cs="Times New Roman"/>
      </w:rPr>
    </w:lvl>
    <w:lvl w:ilvl="1">
      <w:start w:val="1"/>
      <w:numFmt w:val="decimal"/>
      <w:pStyle w:val="Antrat21"/>
      <w:lvlText w:val="%1.%2"/>
      <w:lvlJc w:val="left"/>
      <w:pPr>
        <w:ind w:left="1304" w:hanging="737"/>
      </w:pPr>
    </w:lvl>
    <w:lvl w:ilvl="2">
      <w:start w:val="1"/>
      <w:numFmt w:val="decimal"/>
      <w:pStyle w:val="Antrat31"/>
      <w:lvlText w:val="%1.%2.%3"/>
      <w:lvlJc w:val="left"/>
      <w:pPr>
        <w:ind w:left="1418" w:hanging="851"/>
      </w:pPr>
    </w:lvl>
    <w:lvl w:ilvl="3">
      <w:start w:val="1"/>
      <w:numFmt w:val="decimal"/>
      <w:pStyle w:val="Antrat41"/>
      <w:lvlText w:val="%1.%2.%3.%4"/>
      <w:lvlJc w:val="left"/>
      <w:pPr>
        <w:ind w:left="1531" w:hanging="964"/>
      </w:pPr>
    </w:lvl>
    <w:lvl w:ilvl="4">
      <w:start w:val="1"/>
      <w:numFmt w:val="decimal"/>
      <w:lvlText w:val="%1.%2.%3.%4.%5"/>
      <w:lvlJc w:val="left"/>
      <w:pPr>
        <w:ind w:left="1575" w:hanging="1008"/>
      </w:pPr>
    </w:lvl>
    <w:lvl w:ilvl="5">
      <w:start w:val="1"/>
      <w:numFmt w:val="decimal"/>
      <w:lvlText w:val="%1.%2.%3.%4.%5.%6"/>
      <w:lvlJc w:val="left"/>
      <w:pPr>
        <w:ind w:left="1719" w:hanging="1152"/>
      </w:pPr>
    </w:lvl>
    <w:lvl w:ilvl="6">
      <w:start w:val="1"/>
      <w:numFmt w:val="decimal"/>
      <w:lvlText w:val="%1.%2.%3.%4.%5.%6.%7"/>
      <w:lvlJc w:val="left"/>
      <w:pPr>
        <w:ind w:left="1863" w:hanging="1296"/>
      </w:pPr>
    </w:lvl>
    <w:lvl w:ilvl="7">
      <w:start w:val="1"/>
      <w:numFmt w:val="decimal"/>
      <w:lvlText w:val="%1.%2.%3.%4.%5.%6.%7.%8"/>
      <w:lvlJc w:val="left"/>
      <w:pPr>
        <w:ind w:left="2007" w:hanging="1440"/>
      </w:pPr>
    </w:lvl>
    <w:lvl w:ilvl="8">
      <w:start w:val="1"/>
      <w:numFmt w:val="decimal"/>
      <w:lvlText w:val="%1.%2.%3.%4.%5.%6.%7.%8.%9"/>
      <w:lvlJc w:val="left"/>
      <w:pPr>
        <w:ind w:left="2151" w:hanging="1584"/>
      </w:pPr>
    </w:lvl>
  </w:abstractNum>
  <w:abstractNum w:abstractNumId="21" w15:restartNumberingAfterBreak="0">
    <w:nsid w:val="3DB34824"/>
    <w:multiLevelType w:val="multilevel"/>
    <w:tmpl w:val="810040DA"/>
    <w:lvl w:ilvl="0">
      <w:start w:val="1"/>
      <w:numFmt w:val="upperRoman"/>
      <w:lvlText w:val="%1."/>
      <w:lvlJc w:val="left"/>
      <w:pPr>
        <w:ind w:left="1080" w:hanging="720"/>
      </w:pPr>
      <w:rPr>
        <w:rFonts w:ascii="Verdana" w:hAnsi="Verdana" w:cs="Times New Roman" w:hint="default"/>
      </w:rPr>
    </w:lvl>
    <w:lvl w:ilvl="1">
      <w:start w:val="1"/>
      <w:numFmt w:val="decimal"/>
      <w:isLgl/>
      <w:lvlText w:val="%2."/>
      <w:lvlJc w:val="left"/>
      <w:pPr>
        <w:ind w:left="928" w:hanging="360"/>
      </w:pPr>
      <w:rPr>
        <w:rFonts w:ascii="Verdana" w:eastAsia="Arial Unicode MS" w:hAnsi="Verdana" w:cs="Times New Roman" w:hint="default"/>
        <w:b w:val="0"/>
        <w:bCs w:val="0"/>
        <w:strike w:val="0"/>
      </w:rPr>
    </w:lvl>
    <w:lvl w:ilvl="2">
      <w:start w:val="1"/>
      <w:numFmt w:val="decimal"/>
      <w:isLgl/>
      <w:lvlText w:val="%1.%2.%3"/>
      <w:lvlJc w:val="left"/>
      <w:pPr>
        <w:ind w:left="1430" w:hanging="720"/>
      </w:pPr>
      <w:rPr>
        <w:rFonts w:cs="Arial Unicode MS" w:hint="default"/>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22" w15:restartNumberingAfterBreak="0">
    <w:nsid w:val="3F322219"/>
    <w:multiLevelType w:val="multilevel"/>
    <w:tmpl w:val="CFBA9F8C"/>
    <w:lvl w:ilvl="0">
      <w:start w:val="18"/>
      <w:numFmt w:val="decimal"/>
      <w:lvlText w:val="%1."/>
      <w:lvlJc w:val="left"/>
      <w:pPr>
        <w:ind w:left="750" w:hanging="390"/>
      </w:pPr>
      <w:rPr>
        <w:b w:val="0"/>
      </w:rPr>
    </w:lvl>
    <w:lvl w:ilvl="1">
      <w:start w:val="1"/>
      <w:numFmt w:val="decimal"/>
      <w:isLgl/>
      <w:lvlText w:val="%1.%2."/>
      <w:lvlJc w:val="left"/>
      <w:pPr>
        <w:ind w:left="1288" w:hanging="720"/>
      </w:pPr>
    </w:lvl>
    <w:lvl w:ilvl="2">
      <w:start w:val="1"/>
      <w:numFmt w:val="decimal"/>
      <w:isLgl/>
      <w:lvlText w:val="%1.%2.%3."/>
      <w:lvlJc w:val="left"/>
      <w:pPr>
        <w:ind w:left="2138" w:hanging="1080"/>
      </w:pPr>
    </w:lvl>
    <w:lvl w:ilvl="3">
      <w:start w:val="1"/>
      <w:numFmt w:val="decimal"/>
      <w:isLgl/>
      <w:lvlText w:val="%1.%2.%3.%4."/>
      <w:lvlJc w:val="left"/>
      <w:pPr>
        <w:ind w:left="2847" w:hanging="1440"/>
      </w:pPr>
    </w:lvl>
    <w:lvl w:ilvl="4">
      <w:start w:val="1"/>
      <w:numFmt w:val="decimal"/>
      <w:isLgl/>
      <w:lvlText w:val="%1.%2.%3.%4.%5."/>
      <w:lvlJc w:val="left"/>
      <w:pPr>
        <w:ind w:left="3196" w:hanging="1440"/>
      </w:pPr>
    </w:lvl>
    <w:lvl w:ilvl="5">
      <w:start w:val="1"/>
      <w:numFmt w:val="decimal"/>
      <w:isLgl/>
      <w:lvlText w:val="%1.%2.%3.%4.%5.%6."/>
      <w:lvlJc w:val="left"/>
      <w:pPr>
        <w:ind w:left="3905" w:hanging="1800"/>
      </w:pPr>
    </w:lvl>
    <w:lvl w:ilvl="6">
      <w:start w:val="1"/>
      <w:numFmt w:val="decimal"/>
      <w:isLgl/>
      <w:lvlText w:val="%1.%2.%3.%4.%5.%6.%7."/>
      <w:lvlJc w:val="left"/>
      <w:pPr>
        <w:ind w:left="4614" w:hanging="2160"/>
      </w:pPr>
    </w:lvl>
    <w:lvl w:ilvl="7">
      <w:start w:val="1"/>
      <w:numFmt w:val="decimal"/>
      <w:isLgl/>
      <w:lvlText w:val="%1.%2.%3.%4.%5.%6.%7.%8."/>
      <w:lvlJc w:val="left"/>
      <w:pPr>
        <w:ind w:left="5323" w:hanging="2520"/>
      </w:pPr>
    </w:lvl>
    <w:lvl w:ilvl="8">
      <w:start w:val="1"/>
      <w:numFmt w:val="decimal"/>
      <w:isLgl/>
      <w:lvlText w:val="%1.%2.%3.%4.%5.%6.%7.%8.%9."/>
      <w:lvlJc w:val="left"/>
      <w:pPr>
        <w:ind w:left="6032" w:hanging="2880"/>
      </w:pPr>
    </w:lvl>
  </w:abstractNum>
  <w:abstractNum w:abstractNumId="23" w15:restartNumberingAfterBreak="0">
    <w:nsid w:val="422C4F75"/>
    <w:multiLevelType w:val="multilevel"/>
    <w:tmpl w:val="0FD0FE9A"/>
    <w:lvl w:ilvl="0">
      <w:start w:val="2"/>
      <w:numFmt w:val="decimal"/>
      <w:lvlText w:val="%1"/>
      <w:lvlJc w:val="left"/>
      <w:pPr>
        <w:ind w:left="540" w:hanging="540"/>
      </w:pPr>
      <w:rPr>
        <w:rFonts w:hint="default"/>
      </w:rPr>
    </w:lvl>
    <w:lvl w:ilvl="1">
      <w:start w:val="17"/>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192" w:hanging="2520"/>
      </w:pPr>
      <w:rPr>
        <w:rFonts w:hint="default"/>
      </w:rPr>
    </w:lvl>
  </w:abstractNum>
  <w:abstractNum w:abstractNumId="24" w15:restartNumberingAfterBreak="0">
    <w:nsid w:val="46795E69"/>
    <w:multiLevelType w:val="multilevel"/>
    <w:tmpl w:val="5F8CEACC"/>
    <w:lvl w:ilvl="0">
      <w:start w:val="6"/>
      <w:numFmt w:val="decimal"/>
      <w:lvlText w:val="%1."/>
      <w:lvlJc w:val="left"/>
      <w:pPr>
        <w:ind w:left="480" w:hanging="48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25" w15:restartNumberingAfterBreak="0">
    <w:nsid w:val="47886626"/>
    <w:multiLevelType w:val="multilevel"/>
    <w:tmpl w:val="5C9AF20E"/>
    <w:lvl w:ilvl="0">
      <w:start w:val="1"/>
      <w:numFmt w:val="upperRoman"/>
      <w:lvlText w:val="%1."/>
      <w:lvlJc w:val="left"/>
      <w:pPr>
        <w:ind w:left="1080" w:hanging="360"/>
      </w:pPr>
      <w:rPr>
        <w:rFonts w:ascii="Times New Roman" w:eastAsia="Times New Roman" w:hAnsi="Times New Roman" w:cs="Times New Roman"/>
      </w:rPr>
    </w:lvl>
    <w:lvl w:ilvl="1">
      <w:start w:val="1"/>
      <w:numFmt w:val="decimal"/>
      <w:lvlText w:val="%2."/>
      <w:lvlJc w:val="left"/>
      <w:pPr>
        <w:ind w:left="1316" w:hanging="465"/>
      </w:pPr>
      <w:rPr>
        <w:rFonts w:ascii="Verdana" w:eastAsia="Arial Unicode MS" w:hAnsi="Verdana" w:cs="Arial Unicode MS" w:hint="default"/>
        <w:b w:val="0"/>
        <w:i w:val="0"/>
        <w:color w:val="000000"/>
      </w:rPr>
    </w:lvl>
    <w:lvl w:ilvl="2">
      <w:start w:val="1"/>
      <w:numFmt w:val="decimal"/>
      <w:lvlText w:val="%1.%2.%3."/>
      <w:lvlJc w:val="left"/>
      <w:pPr>
        <w:ind w:left="1430" w:hanging="720"/>
      </w:pPr>
      <w:rPr>
        <w:rFonts w:cs="Times New Roman"/>
        <w:b w:val="0"/>
      </w:rPr>
    </w:lvl>
    <w:lvl w:ilvl="3">
      <w:start w:val="1"/>
      <w:numFmt w:val="decimal"/>
      <w:lvlText w:val="%1.%2.%3.%4."/>
      <w:lvlJc w:val="left"/>
      <w:pPr>
        <w:ind w:left="1440" w:hanging="720"/>
      </w:pPr>
      <w:rPr>
        <w:rFonts w:cs="Times New Roman"/>
      </w:rPr>
    </w:lvl>
    <w:lvl w:ilvl="4">
      <w:start w:val="1"/>
      <w:numFmt w:val="decimal"/>
      <w:lvlText w:val="%1.%2.%3.%4.%5."/>
      <w:lvlJc w:val="left"/>
      <w:pPr>
        <w:ind w:left="1800" w:hanging="1080"/>
      </w:pPr>
      <w:rPr>
        <w:rFonts w:cs="Times New Roman"/>
      </w:rPr>
    </w:lvl>
    <w:lvl w:ilvl="5">
      <w:start w:val="1"/>
      <w:numFmt w:val="decimal"/>
      <w:lvlText w:val="%1.%2.%3.%4.%5.%6."/>
      <w:lvlJc w:val="left"/>
      <w:pPr>
        <w:ind w:left="1800" w:hanging="1080"/>
      </w:pPr>
      <w:rPr>
        <w:rFonts w:cs="Times New Roman"/>
      </w:rPr>
    </w:lvl>
    <w:lvl w:ilvl="6">
      <w:start w:val="1"/>
      <w:numFmt w:val="decimal"/>
      <w:lvlText w:val="%1.%2.%3.%4.%5.%6.%7."/>
      <w:lvlJc w:val="left"/>
      <w:pPr>
        <w:ind w:left="2160" w:hanging="1440"/>
      </w:pPr>
      <w:rPr>
        <w:rFonts w:cs="Times New Roman"/>
      </w:rPr>
    </w:lvl>
    <w:lvl w:ilvl="7">
      <w:start w:val="1"/>
      <w:numFmt w:val="decimal"/>
      <w:lvlText w:val="%1.%2.%3.%4.%5.%6.%7.%8."/>
      <w:lvlJc w:val="left"/>
      <w:pPr>
        <w:ind w:left="2160" w:hanging="1440"/>
      </w:pPr>
      <w:rPr>
        <w:rFonts w:cs="Times New Roman"/>
      </w:rPr>
    </w:lvl>
    <w:lvl w:ilvl="8">
      <w:start w:val="1"/>
      <w:numFmt w:val="decimal"/>
      <w:lvlText w:val="%1.%2.%3.%4.%5.%6.%7.%8.%9."/>
      <w:lvlJc w:val="left"/>
      <w:pPr>
        <w:ind w:left="2520" w:hanging="1800"/>
      </w:pPr>
      <w:rPr>
        <w:rFonts w:cs="Times New Roman"/>
      </w:rPr>
    </w:lvl>
  </w:abstractNum>
  <w:abstractNum w:abstractNumId="26" w15:restartNumberingAfterBreak="0">
    <w:nsid w:val="48C04420"/>
    <w:multiLevelType w:val="hybridMultilevel"/>
    <w:tmpl w:val="96BE77FA"/>
    <w:lvl w:ilvl="0" w:tplc="04270017">
      <w:start w:val="1"/>
      <w:numFmt w:val="lowerLetter"/>
      <w:lvlText w:val="%1)"/>
      <w:lvlJc w:val="left"/>
      <w:pPr>
        <w:ind w:left="2052" w:hanging="360"/>
      </w:pPr>
    </w:lvl>
    <w:lvl w:ilvl="1" w:tplc="051654C0">
      <w:numFmt w:val="decimal"/>
      <w:lvlText w:val=""/>
      <w:lvlJc w:val="left"/>
      <w:pPr>
        <w:ind w:left="2772" w:hanging="360"/>
      </w:pPr>
      <w:rPr>
        <w:rFonts w:ascii="Symbol" w:hAnsi="Symbol" w:hint="default"/>
      </w:rPr>
    </w:lvl>
    <w:lvl w:ilvl="2" w:tplc="0427001B">
      <w:start w:val="1"/>
      <w:numFmt w:val="lowerRoman"/>
      <w:lvlText w:val="%3."/>
      <w:lvlJc w:val="right"/>
      <w:pPr>
        <w:ind w:left="3492" w:hanging="180"/>
      </w:pPr>
    </w:lvl>
    <w:lvl w:ilvl="3" w:tplc="0427000F">
      <w:start w:val="1"/>
      <w:numFmt w:val="decimal"/>
      <w:lvlText w:val="%4."/>
      <w:lvlJc w:val="left"/>
      <w:pPr>
        <w:ind w:left="4212" w:hanging="360"/>
      </w:pPr>
    </w:lvl>
    <w:lvl w:ilvl="4" w:tplc="04270019">
      <w:start w:val="1"/>
      <w:numFmt w:val="lowerLetter"/>
      <w:lvlText w:val="%5."/>
      <w:lvlJc w:val="left"/>
      <w:pPr>
        <w:ind w:left="4932" w:hanging="360"/>
      </w:pPr>
    </w:lvl>
    <w:lvl w:ilvl="5" w:tplc="0427001B">
      <w:start w:val="1"/>
      <w:numFmt w:val="lowerRoman"/>
      <w:lvlText w:val="%6."/>
      <w:lvlJc w:val="right"/>
      <w:pPr>
        <w:ind w:left="5652" w:hanging="180"/>
      </w:pPr>
    </w:lvl>
    <w:lvl w:ilvl="6" w:tplc="0427000F">
      <w:start w:val="1"/>
      <w:numFmt w:val="decimal"/>
      <w:lvlText w:val="%7."/>
      <w:lvlJc w:val="left"/>
      <w:pPr>
        <w:ind w:left="6372" w:hanging="360"/>
      </w:pPr>
    </w:lvl>
    <w:lvl w:ilvl="7" w:tplc="04270019">
      <w:start w:val="1"/>
      <w:numFmt w:val="lowerLetter"/>
      <w:lvlText w:val="%8."/>
      <w:lvlJc w:val="left"/>
      <w:pPr>
        <w:ind w:left="7092" w:hanging="360"/>
      </w:pPr>
    </w:lvl>
    <w:lvl w:ilvl="8" w:tplc="0427001B">
      <w:start w:val="1"/>
      <w:numFmt w:val="lowerRoman"/>
      <w:lvlText w:val="%9."/>
      <w:lvlJc w:val="right"/>
      <w:pPr>
        <w:ind w:left="7812" w:hanging="180"/>
      </w:pPr>
    </w:lvl>
  </w:abstractNum>
  <w:abstractNum w:abstractNumId="27" w15:restartNumberingAfterBreak="0">
    <w:nsid w:val="48E53AA0"/>
    <w:multiLevelType w:val="multilevel"/>
    <w:tmpl w:val="A0987DCE"/>
    <w:lvl w:ilvl="0">
      <w:start w:val="59"/>
      <w:numFmt w:val="decimal"/>
      <w:lvlText w:val="%1."/>
      <w:lvlJc w:val="left"/>
      <w:pPr>
        <w:ind w:left="630" w:hanging="630"/>
      </w:pPr>
      <w:rPr>
        <w:rFonts w:hint="default"/>
      </w:rPr>
    </w:lvl>
    <w:lvl w:ilvl="1">
      <w:start w:val="4"/>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28" w15:restartNumberingAfterBreak="0">
    <w:nsid w:val="4E17189D"/>
    <w:multiLevelType w:val="multilevel"/>
    <w:tmpl w:val="3020AA90"/>
    <w:lvl w:ilvl="0">
      <w:start w:val="6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2498"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29" w15:restartNumberingAfterBreak="0">
    <w:nsid w:val="558E64FA"/>
    <w:multiLevelType w:val="hybridMultilevel"/>
    <w:tmpl w:val="60064C5C"/>
    <w:lvl w:ilvl="0" w:tplc="75280386">
      <w:numFmt w:val="bullet"/>
      <w:lvlText w:val="–"/>
      <w:lvlJc w:val="left"/>
      <w:pPr>
        <w:ind w:left="998" w:hanging="360"/>
      </w:pPr>
      <w:rPr>
        <w:rFonts w:ascii="Times New Roman" w:eastAsia="Times New Roman" w:hAnsi="Times New Roman" w:hint="default"/>
      </w:rPr>
    </w:lvl>
    <w:lvl w:ilvl="1" w:tplc="68A05AD8" w:tentative="1">
      <w:start w:val="1"/>
      <w:numFmt w:val="bullet"/>
      <w:lvlText w:val="o"/>
      <w:lvlJc w:val="left"/>
      <w:pPr>
        <w:ind w:left="1718" w:hanging="360"/>
      </w:pPr>
      <w:rPr>
        <w:rFonts w:ascii="Courier New" w:hAnsi="Courier New" w:hint="default"/>
      </w:rPr>
    </w:lvl>
    <w:lvl w:ilvl="2" w:tplc="96EC7DB6" w:tentative="1">
      <w:start w:val="1"/>
      <w:numFmt w:val="bullet"/>
      <w:lvlText w:val=""/>
      <w:lvlJc w:val="left"/>
      <w:pPr>
        <w:ind w:left="2438" w:hanging="360"/>
      </w:pPr>
      <w:rPr>
        <w:rFonts w:ascii="Wingdings" w:hAnsi="Wingdings" w:hint="default"/>
      </w:rPr>
    </w:lvl>
    <w:lvl w:ilvl="3" w:tplc="4AD0630C" w:tentative="1">
      <w:start w:val="1"/>
      <w:numFmt w:val="bullet"/>
      <w:lvlText w:val=""/>
      <w:lvlJc w:val="left"/>
      <w:pPr>
        <w:ind w:left="3158" w:hanging="360"/>
      </w:pPr>
      <w:rPr>
        <w:rFonts w:ascii="Symbol" w:hAnsi="Symbol" w:hint="default"/>
      </w:rPr>
    </w:lvl>
    <w:lvl w:ilvl="4" w:tplc="37E46FE4" w:tentative="1">
      <w:start w:val="1"/>
      <w:numFmt w:val="bullet"/>
      <w:lvlText w:val="o"/>
      <w:lvlJc w:val="left"/>
      <w:pPr>
        <w:ind w:left="3878" w:hanging="360"/>
      </w:pPr>
      <w:rPr>
        <w:rFonts w:ascii="Courier New" w:hAnsi="Courier New" w:hint="default"/>
      </w:rPr>
    </w:lvl>
    <w:lvl w:ilvl="5" w:tplc="12B054D4" w:tentative="1">
      <w:start w:val="1"/>
      <w:numFmt w:val="bullet"/>
      <w:pStyle w:val="Antrat6"/>
      <w:lvlText w:val=""/>
      <w:lvlJc w:val="left"/>
      <w:pPr>
        <w:ind w:left="4598" w:hanging="360"/>
      </w:pPr>
      <w:rPr>
        <w:rFonts w:ascii="Wingdings" w:hAnsi="Wingdings" w:hint="default"/>
      </w:rPr>
    </w:lvl>
    <w:lvl w:ilvl="6" w:tplc="D1D2EE02" w:tentative="1">
      <w:start w:val="1"/>
      <w:numFmt w:val="bullet"/>
      <w:pStyle w:val="Antrat7"/>
      <w:lvlText w:val=""/>
      <w:lvlJc w:val="left"/>
      <w:pPr>
        <w:ind w:left="5318" w:hanging="360"/>
      </w:pPr>
      <w:rPr>
        <w:rFonts w:ascii="Symbol" w:hAnsi="Symbol" w:hint="default"/>
      </w:rPr>
    </w:lvl>
    <w:lvl w:ilvl="7" w:tplc="61C4F6E0" w:tentative="1">
      <w:start w:val="1"/>
      <w:numFmt w:val="bullet"/>
      <w:pStyle w:val="Antrat8"/>
      <w:lvlText w:val="o"/>
      <w:lvlJc w:val="left"/>
      <w:pPr>
        <w:ind w:left="6038" w:hanging="360"/>
      </w:pPr>
      <w:rPr>
        <w:rFonts w:ascii="Courier New" w:hAnsi="Courier New" w:hint="default"/>
      </w:rPr>
    </w:lvl>
    <w:lvl w:ilvl="8" w:tplc="6FFED6EE" w:tentative="1">
      <w:start w:val="1"/>
      <w:numFmt w:val="bullet"/>
      <w:pStyle w:val="Antrat9"/>
      <w:lvlText w:val=""/>
      <w:lvlJc w:val="left"/>
      <w:pPr>
        <w:ind w:left="6758" w:hanging="360"/>
      </w:pPr>
      <w:rPr>
        <w:rFonts w:ascii="Wingdings" w:hAnsi="Wingdings" w:hint="default"/>
      </w:rPr>
    </w:lvl>
  </w:abstractNum>
  <w:abstractNum w:abstractNumId="30" w15:restartNumberingAfterBreak="0">
    <w:nsid w:val="5F2567B1"/>
    <w:multiLevelType w:val="hybridMultilevel"/>
    <w:tmpl w:val="7D385FC0"/>
    <w:lvl w:ilvl="0" w:tplc="04270001">
      <w:start w:val="1"/>
      <w:numFmt w:val="bullet"/>
      <w:lvlText w:val=""/>
      <w:lvlJc w:val="left"/>
      <w:pPr>
        <w:ind w:left="720" w:hanging="360"/>
      </w:pPr>
      <w:rPr>
        <w:rFonts w:ascii="Symbol" w:hAnsi="Symbol" w:cs="Symbol"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cs="Wingdings" w:hint="default"/>
      </w:rPr>
    </w:lvl>
    <w:lvl w:ilvl="3" w:tplc="04270001">
      <w:start w:val="1"/>
      <w:numFmt w:val="bullet"/>
      <w:lvlText w:val=""/>
      <w:lvlJc w:val="left"/>
      <w:pPr>
        <w:ind w:left="2880" w:hanging="360"/>
      </w:pPr>
      <w:rPr>
        <w:rFonts w:ascii="Symbol" w:hAnsi="Symbol" w:cs="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cs="Wingdings" w:hint="default"/>
      </w:rPr>
    </w:lvl>
    <w:lvl w:ilvl="6" w:tplc="04270001">
      <w:start w:val="1"/>
      <w:numFmt w:val="bullet"/>
      <w:lvlText w:val=""/>
      <w:lvlJc w:val="left"/>
      <w:pPr>
        <w:ind w:left="5040" w:hanging="360"/>
      </w:pPr>
      <w:rPr>
        <w:rFonts w:ascii="Symbol" w:hAnsi="Symbol" w:cs="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cs="Wingdings" w:hint="default"/>
      </w:rPr>
    </w:lvl>
  </w:abstractNum>
  <w:abstractNum w:abstractNumId="31" w15:restartNumberingAfterBreak="0">
    <w:nsid w:val="5F686576"/>
    <w:multiLevelType w:val="multilevel"/>
    <w:tmpl w:val="2872EAC2"/>
    <w:lvl w:ilvl="0">
      <w:start w:val="20"/>
      <w:numFmt w:val="decimal"/>
      <w:lvlText w:val="%1."/>
      <w:lvlJc w:val="left"/>
      <w:pPr>
        <w:ind w:left="1099" w:hanging="390"/>
      </w:pPr>
      <w:rPr>
        <w:rFonts w:hint="default"/>
        <w:b w:val="0"/>
        <w:bCs w:val="0"/>
        <w:sz w:val="24"/>
        <w:szCs w:val="24"/>
      </w:rPr>
    </w:lvl>
    <w:lvl w:ilvl="1">
      <w:start w:val="1"/>
      <w:numFmt w:val="decimal"/>
      <w:isLgl/>
      <w:lvlText w:val="%1.%2."/>
      <w:lvlJc w:val="left"/>
      <w:pPr>
        <w:ind w:left="1429" w:hanging="720"/>
      </w:pPr>
      <w:rPr>
        <w:rFonts w:hint="default"/>
        <w:sz w:val="24"/>
        <w:szCs w:val="24"/>
      </w:rPr>
    </w:lvl>
    <w:lvl w:ilvl="2">
      <w:start w:val="1"/>
      <w:numFmt w:val="decimal"/>
      <w:isLgl/>
      <w:lvlText w:val="%1.%2.%3."/>
      <w:lvlJc w:val="left"/>
      <w:pPr>
        <w:ind w:left="1789" w:hanging="1080"/>
      </w:pPr>
      <w:rPr>
        <w:rFonts w:hint="default"/>
        <w:sz w:val="24"/>
        <w:szCs w:val="24"/>
      </w:rPr>
    </w:lvl>
    <w:lvl w:ilvl="3">
      <w:start w:val="1"/>
      <w:numFmt w:val="decimal"/>
      <w:isLgl/>
      <w:lvlText w:val="%1.%2.%3.%4."/>
      <w:lvlJc w:val="left"/>
      <w:pPr>
        <w:ind w:left="2149" w:hanging="1440"/>
      </w:pPr>
      <w:rPr>
        <w:rFonts w:hint="default"/>
        <w:sz w:val="22"/>
      </w:rPr>
    </w:lvl>
    <w:lvl w:ilvl="4">
      <w:start w:val="1"/>
      <w:numFmt w:val="decimal"/>
      <w:isLgl/>
      <w:lvlText w:val="%1.%2.%3.%4.%5."/>
      <w:lvlJc w:val="left"/>
      <w:pPr>
        <w:ind w:left="2149" w:hanging="1440"/>
      </w:pPr>
      <w:rPr>
        <w:rFonts w:hint="default"/>
        <w:sz w:val="22"/>
      </w:rPr>
    </w:lvl>
    <w:lvl w:ilvl="5">
      <w:start w:val="1"/>
      <w:numFmt w:val="decimal"/>
      <w:isLgl/>
      <w:lvlText w:val="%1.%2.%3.%4.%5.%6."/>
      <w:lvlJc w:val="left"/>
      <w:pPr>
        <w:ind w:left="2509" w:hanging="1800"/>
      </w:pPr>
      <w:rPr>
        <w:rFonts w:hint="default"/>
        <w:sz w:val="22"/>
      </w:rPr>
    </w:lvl>
    <w:lvl w:ilvl="6">
      <w:start w:val="1"/>
      <w:numFmt w:val="decimal"/>
      <w:isLgl/>
      <w:lvlText w:val="%1.%2.%3.%4.%5.%6.%7."/>
      <w:lvlJc w:val="left"/>
      <w:pPr>
        <w:ind w:left="2869" w:hanging="2160"/>
      </w:pPr>
      <w:rPr>
        <w:rFonts w:hint="default"/>
        <w:sz w:val="22"/>
      </w:rPr>
    </w:lvl>
    <w:lvl w:ilvl="7">
      <w:start w:val="1"/>
      <w:numFmt w:val="decimal"/>
      <w:isLgl/>
      <w:lvlText w:val="%1.%2.%3.%4.%5.%6.%7.%8."/>
      <w:lvlJc w:val="left"/>
      <w:pPr>
        <w:ind w:left="3229" w:hanging="2520"/>
      </w:pPr>
      <w:rPr>
        <w:rFonts w:hint="default"/>
        <w:sz w:val="22"/>
      </w:rPr>
    </w:lvl>
    <w:lvl w:ilvl="8">
      <w:start w:val="1"/>
      <w:numFmt w:val="decimal"/>
      <w:isLgl/>
      <w:lvlText w:val="%1.%2.%3.%4.%5.%6.%7.%8.%9."/>
      <w:lvlJc w:val="left"/>
      <w:pPr>
        <w:ind w:left="3589" w:hanging="2880"/>
      </w:pPr>
      <w:rPr>
        <w:rFonts w:hint="default"/>
        <w:sz w:val="22"/>
      </w:rPr>
    </w:lvl>
  </w:abstractNum>
  <w:abstractNum w:abstractNumId="32" w15:restartNumberingAfterBreak="0">
    <w:nsid w:val="616F1D09"/>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3" w15:restartNumberingAfterBreak="0">
    <w:nsid w:val="67932FC4"/>
    <w:multiLevelType w:val="multilevel"/>
    <w:tmpl w:val="5CE4FB14"/>
    <w:lvl w:ilvl="0">
      <w:start w:val="7"/>
      <w:numFmt w:val="decimal"/>
      <w:lvlText w:val="%1."/>
      <w:lvlJc w:val="left"/>
      <w:pPr>
        <w:ind w:left="480" w:hanging="480"/>
      </w:pPr>
      <w:rPr>
        <w:rFonts w:hint="default"/>
      </w:rPr>
    </w:lvl>
    <w:lvl w:ilvl="1">
      <w:start w:val="1"/>
      <w:numFmt w:val="decimal"/>
      <w:lvlText w:val="%1.%2."/>
      <w:lvlJc w:val="left"/>
      <w:pPr>
        <w:ind w:left="1080" w:hanging="720"/>
      </w:pPr>
      <w:rPr>
        <w:rFonts w:hint="default"/>
      </w:rPr>
    </w:lvl>
    <w:lvl w:ilvl="2">
      <w:start w:val="1"/>
      <w:numFmt w:val="decimal"/>
      <w:lvlText w:val="%1.%2.%3."/>
      <w:lvlJc w:val="left"/>
      <w:pPr>
        <w:ind w:left="1800" w:hanging="1080"/>
      </w:pPr>
      <w:rPr>
        <w:rFonts w:hint="default"/>
      </w:rPr>
    </w:lvl>
    <w:lvl w:ilvl="3">
      <w:start w:val="1"/>
      <w:numFmt w:val="decimal"/>
      <w:lvlText w:val="%1.%2.%3.%4."/>
      <w:lvlJc w:val="left"/>
      <w:pPr>
        <w:ind w:left="2520" w:hanging="1440"/>
      </w:pPr>
      <w:rPr>
        <w:rFonts w:hint="default"/>
      </w:rPr>
    </w:lvl>
    <w:lvl w:ilvl="4">
      <w:start w:val="1"/>
      <w:numFmt w:val="decimal"/>
      <w:lvlText w:val="%1.%2.%3.%4.%5."/>
      <w:lvlJc w:val="left"/>
      <w:pPr>
        <w:ind w:left="2880" w:hanging="1440"/>
      </w:pPr>
      <w:rPr>
        <w:rFonts w:hint="default"/>
      </w:rPr>
    </w:lvl>
    <w:lvl w:ilvl="5">
      <w:start w:val="1"/>
      <w:numFmt w:val="decimal"/>
      <w:lvlText w:val="%1.%2.%3.%4.%5.%6."/>
      <w:lvlJc w:val="left"/>
      <w:pPr>
        <w:ind w:left="3600" w:hanging="1800"/>
      </w:pPr>
      <w:rPr>
        <w:rFonts w:hint="default"/>
      </w:rPr>
    </w:lvl>
    <w:lvl w:ilvl="6">
      <w:start w:val="1"/>
      <w:numFmt w:val="decimal"/>
      <w:lvlText w:val="%1.%2.%3.%4.%5.%6.%7."/>
      <w:lvlJc w:val="left"/>
      <w:pPr>
        <w:ind w:left="4320" w:hanging="2160"/>
      </w:pPr>
      <w:rPr>
        <w:rFonts w:hint="default"/>
      </w:rPr>
    </w:lvl>
    <w:lvl w:ilvl="7">
      <w:start w:val="1"/>
      <w:numFmt w:val="decimal"/>
      <w:lvlText w:val="%1.%2.%3.%4.%5.%6.%7.%8."/>
      <w:lvlJc w:val="left"/>
      <w:pPr>
        <w:ind w:left="5040" w:hanging="2520"/>
      </w:pPr>
      <w:rPr>
        <w:rFonts w:hint="default"/>
      </w:rPr>
    </w:lvl>
    <w:lvl w:ilvl="8">
      <w:start w:val="1"/>
      <w:numFmt w:val="decimal"/>
      <w:lvlText w:val="%1.%2.%3.%4.%5.%6.%7.%8.%9."/>
      <w:lvlJc w:val="left"/>
      <w:pPr>
        <w:ind w:left="5760" w:hanging="2880"/>
      </w:pPr>
      <w:rPr>
        <w:rFonts w:hint="default"/>
      </w:rPr>
    </w:lvl>
  </w:abstractNum>
  <w:abstractNum w:abstractNumId="34" w15:restartNumberingAfterBreak="0">
    <w:nsid w:val="683A3BE3"/>
    <w:multiLevelType w:val="multilevel"/>
    <w:tmpl w:val="21E00AEE"/>
    <w:lvl w:ilvl="0">
      <w:start w:val="1"/>
      <w:numFmt w:val="decimal"/>
      <w:lvlText w:val="%1."/>
      <w:lvlJc w:val="left"/>
      <w:pPr>
        <w:tabs>
          <w:tab w:val="num" w:pos="8163"/>
        </w:tabs>
        <w:ind w:left="8299" w:hanging="360"/>
      </w:pPr>
      <w:rPr>
        <w:rFonts w:hint="default"/>
        <w:b w:val="0"/>
        <w:bCs w:val="0"/>
        <w:i w:val="0"/>
        <w:iCs w:val="0"/>
        <w:color w:val="auto"/>
        <w:sz w:val="24"/>
        <w:szCs w:val="24"/>
      </w:rPr>
    </w:lvl>
    <w:lvl w:ilvl="1">
      <w:start w:val="1"/>
      <w:numFmt w:val="decimal"/>
      <w:lvlText w:val="8.%2."/>
      <w:lvlJc w:val="left"/>
      <w:pPr>
        <w:tabs>
          <w:tab w:val="num" w:pos="789"/>
        </w:tabs>
        <w:ind w:left="789" w:hanging="363"/>
      </w:pPr>
      <w:rPr>
        <w:rFonts w:hint="default"/>
        <w:b w:val="0"/>
        <w:bCs w:val="0"/>
        <w:sz w:val="24"/>
        <w:szCs w:val="24"/>
      </w:rPr>
    </w:lvl>
    <w:lvl w:ilvl="2">
      <w:start w:val="1"/>
      <w:numFmt w:val="decimal"/>
      <w:lvlText w:val="%1.%2.%3."/>
      <w:lvlJc w:val="left"/>
      <w:pPr>
        <w:tabs>
          <w:tab w:val="num" w:pos="1797"/>
        </w:tabs>
        <w:ind w:left="1581" w:hanging="504"/>
      </w:pPr>
      <w:rPr>
        <w:rFonts w:hint="default"/>
      </w:rPr>
    </w:lvl>
    <w:lvl w:ilvl="3">
      <w:start w:val="1"/>
      <w:numFmt w:val="decimal"/>
      <w:lvlText w:val="%1.%2.%3.%4."/>
      <w:lvlJc w:val="left"/>
      <w:pPr>
        <w:tabs>
          <w:tab w:val="num" w:pos="2157"/>
        </w:tabs>
        <w:ind w:left="2085" w:hanging="648"/>
      </w:pPr>
      <w:rPr>
        <w:rFonts w:hint="default"/>
      </w:rPr>
    </w:lvl>
    <w:lvl w:ilvl="4">
      <w:start w:val="1"/>
      <w:numFmt w:val="decimal"/>
      <w:lvlText w:val="%1.%2.%3.%4.%5."/>
      <w:lvlJc w:val="left"/>
      <w:pPr>
        <w:tabs>
          <w:tab w:val="num" w:pos="2877"/>
        </w:tabs>
        <w:ind w:left="2589" w:hanging="792"/>
      </w:pPr>
      <w:rPr>
        <w:rFonts w:hint="default"/>
      </w:rPr>
    </w:lvl>
    <w:lvl w:ilvl="5">
      <w:start w:val="1"/>
      <w:numFmt w:val="decimal"/>
      <w:lvlText w:val="%1.%2.%3.%4.%5.%6."/>
      <w:lvlJc w:val="left"/>
      <w:pPr>
        <w:tabs>
          <w:tab w:val="num" w:pos="3237"/>
        </w:tabs>
        <w:ind w:left="3093" w:hanging="936"/>
      </w:pPr>
      <w:rPr>
        <w:rFonts w:hint="default"/>
      </w:rPr>
    </w:lvl>
    <w:lvl w:ilvl="6">
      <w:start w:val="1"/>
      <w:numFmt w:val="decimal"/>
      <w:lvlText w:val="%1.%2.%3.%4.%5.%6.%7."/>
      <w:lvlJc w:val="left"/>
      <w:pPr>
        <w:tabs>
          <w:tab w:val="num" w:pos="3957"/>
        </w:tabs>
        <w:ind w:left="3597" w:hanging="1080"/>
      </w:pPr>
      <w:rPr>
        <w:rFonts w:hint="default"/>
      </w:rPr>
    </w:lvl>
    <w:lvl w:ilvl="7">
      <w:start w:val="1"/>
      <w:numFmt w:val="decimal"/>
      <w:lvlText w:val="%1.%2.%3.%4.%5.%6.%7.%8."/>
      <w:lvlJc w:val="left"/>
      <w:pPr>
        <w:tabs>
          <w:tab w:val="num" w:pos="4317"/>
        </w:tabs>
        <w:ind w:left="4101" w:hanging="1224"/>
      </w:pPr>
      <w:rPr>
        <w:rFonts w:hint="default"/>
      </w:rPr>
    </w:lvl>
    <w:lvl w:ilvl="8">
      <w:start w:val="1"/>
      <w:numFmt w:val="decimal"/>
      <w:lvlText w:val="%1.%2.%3.%4.%5.%6.%7.%8.%9."/>
      <w:lvlJc w:val="left"/>
      <w:pPr>
        <w:tabs>
          <w:tab w:val="num" w:pos="5037"/>
        </w:tabs>
        <w:ind w:left="4677" w:hanging="1440"/>
      </w:pPr>
      <w:rPr>
        <w:rFonts w:hint="default"/>
      </w:rPr>
    </w:lvl>
  </w:abstractNum>
  <w:abstractNum w:abstractNumId="35" w15:restartNumberingAfterBreak="0">
    <w:nsid w:val="68B95E4A"/>
    <w:multiLevelType w:val="hybridMultilevel"/>
    <w:tmpl w:val="D7A42F1E"/>
    <w:lvl w:ilvl="0" w:tplc="486016F2">
      <w:start w:val="1"/>
      <w:numFmt w:val="upperRoman"/>
      <w:lvlText w:val="%1."/>
      <w:lvlJc w:val="left"/>
      <w:pPr>
        <w:tabs>
          <w:tab w:val="num" w:pos="1080"/>
        </w:tabs>
        <w:ind w:left="1080" w:hanging="720"/>
      </w:pPr>
      <w:rPr>
        <w:rFonts w:cs="Times New Roman" w:hint="default"/>
      </w:rPr>
    </w:lvl>
    <w:lvl w:ilvl="1" w:tplc="C0BA4972">
      <w:start w:val="42"/>
      <w:numFmt w:val="decimal"/>
      <w:lvlText w:val="%2."/>
      <w:lvlJc w:val="left"/>
      <w:pPr>
        <w:tabs>
          <w:tab w:val="num" w:pos="1669"/>
        </w:tabs>
        <w:ind w:left="1669" w:hanging="360"/>
      </w:pPr>
      <w:rPr>
        <w:rFonts w:ascii="Arial" w:hAnsi="Arial" w:cs="Times New Roman" w:hint="default"/>
      </w:rPr>
    </w:lvl>
    <w:lvl w:ilvl="2" w:tplc="0427001B">
      <w:start w:val="1"/>
      <w:numFmt w:val="lowerRoman"/>
      <w:lvlText w:val="%3."/>
      <w:lvlJc w:val="right"/>
      <w:pPr>
        <w:tabs>
          <w:tab w:val="num" w:pos="2160"/>
        </w:tabs>
        <w:ind w:left="2160" w:hanging="180"/>
      </w:pPr>
      <w:rPr>
        <w:rFonts w:cs="Times New Roman"/>
      </w:rPr>
    </w:lvl>
    <w:lvl w:ilvl="3" w:tplc="0427000F" w:tentative="1">
      <w:start w:val="1"/>
      <w:numFmt w:val="decimal"/>
      <w:lvlText w:val="%4."/>
      <w:lvlJc w:val="left"/>
      <w:pPr>
        <w:tabs>
          <w:tab w:val="num" w:pos="2880"/>
        </w:tabs>
        <w:ind w:left="2880" w:hanging="360"/>
      </w:pPr>
      <w:rPr>
        <w:rFonts w:cs="Times New Roman"/>
      </w:rPr>
    </w:lvl>
    <w:lvl w:ilvl="4" w:tplc="04270019" w:tentative="1">
      <w:start w:val="1"/>
      <w:numFmt w:val="lowerLetter"/>
      <w:lvlText w:val="%5."/>
      <w:lvlJc w:val="left"/>
      <w:pPr>
        <w:tabs>
          <w:tab w:val="num" w:pos="3600"/>
        </w:tabs>
        <w:ind w:left="3600" w:hanging="360"/>
      </w:pPr>
      <w:rPr>
        <w:rFonts w:cs="Times New Roman"/>
      </w:rPr>
    </w:lvl>
    <w:lvl w:ilvl="5" w:tplc="0427001B" w:tentative="1">
      <w:start w:val="1"/>
      <w:numFmt w:val="lowerRoman"/>
      <w:lvlText w:val="%6."/>
      <w:lvlJc w:val="right"/>
      <w:pPr>
        <w:tabs>
          <w:tab w:val="num" w:pos="4320"/>
        </w:tabs>
        <w:ind w:left="4320" w:hanging="180"/>
      </w:pPr>
      <w:rPr>
        <w:rFonts w:cs="Times New Roman"/>
      </w:rPr>
    </w:lvl>
    <w:lvl w:ilvl="6" w:tplc="0427000F" w:tentative="1">
      <w:start w:val="1"/>
      <w:numFmt w:val="decimal"/>
      <w:lvlText w:val="%7."/>
      <w:lvlJc w:val="left"/>
      <w:pPr>
        <w:tabs>
          <w:tab w:val="num" w:pos="5040"/>
        </w:tabs>
        <w:ind w:left="5040" w:hanging="360"/>
      </w:pPr>
      <w:rPr>
        <w:rFonts w:cs="Times New Roman"/>
      </w:rPr>
    </w:lvl>
    <w:lvl w:ilvl="7" w:tplc="04270019" w:tentative="1">
      <w:start w:val="1"/>
      <w:numFmt w:val="lowerLetter"/>
      <w:lvlText w:val="%8."/>
      <w:lvlJc w:val="left"/>
      <w:pPr>
        <w:tabs>
          <w:tab w:val="num" w:pos="5760"/>
        </w:tabs>
        <w:ind w:left="5760" w:hanging="360"/>
      </w:pPr>
      <w:rPr>
        <w:rFonts w:cs="Times New Roman"/>
      </w:rPr>
    </w:lvl>
    <w:lvl w:ilvl="8" w:tplc="0427001B" w:tentative="1">
      <w:start w:val="1"/>
      <w:numFmt w:val="lowerRoman"/>
      <w:lvlText w:val="%9."/>
      <w:lvlJc w:val="right"/>
      <w:pPr>
        <w:tabs>
          <w:tab w:val="num" w:pos="6480"/>
        </w:tabs>
        <w:ind w:left="6480" w:hanging="180"/>
      </w:pPr>
      <w:rPr>
        <w:rFonts w:cs="Times New Roman"/>
      </w:rPr>
    </w:lvl>
  </w:abstractNum>
  <w:abstractNum w:abstractNumId="36" w15:restartNumberingAfterBreak="0">
    <w:nsid w:val="6A4C289F"/>
    <w:multiLevelType w:val="hybridMultilevel"/>
    <w:tmpl w:val="6C80C3B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37" w15:restartNumberingAfterBreak="0">
    <w:nsid w:val="6A547691"/>
    <w:multiLevelType w:val="hybridMultilevel"/>
    <w:tmpl w:val="99C6D17A"/>
    <w:lvl w:ilvl="0" w:tplc="04090017">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38" w15:restartNumberingAfterBreak="0">
    <w:nsid w:val="6DC01E71"/>
    <w:multiLevelType w:val="multilevel"/>
    <w:tmpl w:val="0B08A66C"/>
    <w:lvl w:ilvl="0">
      <w:start w:val="1"/>
      <w:numFmt w:val="decimal"/>
      <w:lvlText w:val="%1."/>
      <w:lvlJc w:val="left"/>
      <w:pPr>
        <w:ind w:left="600" w:hanging="60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800" w:hanging="180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abstractNum w:abstractNumId="39" w15:restartNumberingAfterBreak="0">
    <w:nsid w:val="6DFA5B7F"/>
    <w:multiLevelType w:val="multilevel"/>
    <w:tmpl w:val="AD623428"/>
    <w:lvl w:ilvl="0">
      <w:start w:val="10"/>
      <w:numFmt w:val="decimal"/>
      <w:lvlText w:val="%1."/>
      <w:lvlJc w:val="left"/>
      <w:pPr>
        <w:ind w:left="630" w:hanging="630"/>
      </w:pPr>
      <w:rPr>
        <w:rFonts w:hint="default"/>
      </w:rPr>
    </w:lvl>
    <w:lvl w:ilvl="1">
      <w:start w:val="1"/>
      <w:numFmt w:val="decimal"/>
      <w:lvlText w:val="%1.%2."/>
      <w:lvlJc w:val="left"/>
      <w:pPr>
        <w:ind w:left="1429" w:hanging="720"/>
      </w:pPr>
      <w:rPr>
        <w:rFonts w:hint="default"/>
      </w:rPr>
    </w:lvl>
    <w:lvl w:ilvl="2">
      <w:start w:val="1"/>
      <w:numFmt w:val="decimal"/>
      <w:lvlText w:val="%1.%2.%3."/>
      <w:lvlJc w:val="left"/>
      <w:pPr>
        <w:ind w:left="1931" w:hanging="108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5345" w:hanging="1800"/>
      </w:pPr>
      <w:rPr>
        <w:rFonts w:hint="default"/>
      </w:rPr>
    </w:lvl>
    <w:lvl w:ilvl="6">
      <w:start w:val="1"/>
      <w:numFmt w:val="decimal"/>
      <w:lvlText w:val="%1.%2.%3.%4.%5.%6.%7."/>
      <w:lvlJc w:val="left"/>
      <w:pPr>
        <w:ind w:left="6414" w:hanging="2160"/>
      </w:pPr>
      <w:rPr>
        <w:rFonts w:hint="default"/>
      </w:rPr>
    </w:lvl>
    <w:lvl w:ilvl="7">
      <w:start w:val="1"/>
      <w:numFmt w:val="decimal"/>
      <w:lvlText w:val="%1.%2.%3.%4.%5.%6.%7.%8."/>
      <w:lvlJc w:val="left"/>
      <w:pPr>
        <w:ind w:left="7483" w:hanging="2520"/>
      </w:pPr>
      <w:rPr>
        <w:rFonts w:hint="default"/>
      </w:rPr>
    </w:lvl>
    <w:lvl w:ilvl="8">
      <w:start w:val="1"/>
      <w:numFmt w:val="decimal"/>
      <w:lvlText w:val="%1.%2.%3.%4.%5.%6.%7.%8.%9."/>
      <w:lvlJc w:val="left"/>
      <w:pPr>
        <w:ind w:left="8552" w:hanging="2880"/>
      </w:pPr>
      <w:rPr>
        <w:rFonts w:hint="default"/>
      </w:rPr>
    </w:lvl>
  </w:abstractNum>
  <w:abstractNum w:abstractNumId="40" w15:restartNumberingAfterBreak="0">
    <w:nsid w:val="6F916937"/>
    <w:multiLevelType w:val="multilevel"/>
    <w:tmpl w:val="1D442584"/>
    <w:lvl w:ilvl="0">
      <w:start w:val="2"/>
      <w:numFmt w:val="decimal"/>
      <w:lvlText w:val="%1."/>
      <w:lvlJc w:val="left"/>
      <w:pPr>
        <w:ind w:left="360" w:hanging="360"/>
      </w:pPr>
      <w:rPr>
        <w:rFonts w:eastAsia="Arial Unicode MS" w:hint="default"/>
        <w:b w:val="0"/>
        <w:bCs/>
      </w:rPr>
    </w:lvl>
    <w:lvl w:ilvl="1">
      <w:start w:val="1"/>
      <w:numFmt w:val="decimal"/>
      <w:lvlText w:val="%1.%2."/>
      <w:lvlJc w:val="left"/>
      <w:pPr>
        <w:ind w:left="2869" w:hanging="360"/>
      </w:pPr>
      <w:rPr>
        <w:rFonts w:eastAsia="Arial Unicode MS" w:hint="default"/>
      </w:rPr>
    </w:lvl>
    <w:lvl w:ilvl="2">
      <w:start w:val="1"/>
      <w:numFmt w:val="decimal"/>
      <w:lvlText w:val="%1.%2.%3."/>
      <w:lvlJc w:val="left"/>
      <w:pPr>
        <w:ind w:left="2138" w:hanging="720"/>
      </w:pPr>
      <w:rPr>
        <w:rFonts w:eastAsia="Arial Unicode MS" w:hint="default"/>
      </w:rPr>
    </w:lvl>
    <w:lvl w:ilvl="3">
      <w:start w:val="1"/>
      <w:numFmt w:val="decimal"/>
      <w:lvlText w:val="%1.%2.%3.%4."/>
      <w:lvlJc w:val="left"/>
      <w:pPr>
        <w:ind w:left="8247" w:hanging="720"/>
      </w:pPr>
      <w:rPr>
        <w:rFonts w:eastAsia="Arial Unicode MS" w:hint="default"/>
      </w:rPr>
    </w:lvl>
    <w:lvl w:ilvl="4">
      <w:start w:val="1"/>
      <w:numFmt w:val="decimal"/>
      <w:lvlText w:val="%1.%2.%3.%4.%5."/>
      <w:lvlJc w:val="left"/>
      <w:pPr>
        <w:ind w:left="11116" w:hanging="1080"/>
      </w:pPr>
      <w:rPr>
        <w:rFonts w:eastAsia="Arial Unicode MS" w:hint="default"/>
      </w:rPr>
    </w:lvl>
    <w:lvl w:ilvl="5">
      <w:start w:val="1"/>
      <w:numFmt w:val="decimal"/>
      <w:lvlText w:val="%1.%2.%3.%4.%5.%6."/>
      <w:lvlJc w:val="left"/>
      <w:pPr>
        <w:ind w:left="13625" w:hanging="1080"/>
      </w:pPr>
      <w:rPr>
        <w:rFonts w:eastAsia="Arial Unicode MS" w:hint="default"/>
      </w:rPr>
    </w:lvl>
    <w:lvl w:ilvl="6">
      <w:start w:val="1"/>
      <w:numFmt w:val="decimal"/>
      <w:lvlText w:val="%1.%2.%3.%4.%5.%6.%7."/>
      <w:lvlJc w:val="left"/>
      <w:pPr>
        <w:ind w:left="16494" w:hanging="1440"/>
      </w:pPr>
      <w:rPr>
        <w:rFonts w:eastAsia="Arial Unicode MS" w:hint="default"/>
      </w:rPr>
    </w:lvl>
    <w:lvl w:ilvl="7">
      <w:start w:val="1"/>
      <w:numFmt w:val="decimal"/>
      <w:lvlText w:val="%1.%2.%3.%4.%5.%6.%7.%8."/>
      <w:lvlJc w:val="left"/>
      <w:pPr>
        <w:ind w:left="19003" w:hanging="1440"/>
      </w:pPr>
      <w:rPr>
        <w:rFonts w:eastAsia="Arial Unicode MS" w:hint="default"/>
      </w:rPr>
    </w:lvl>
    <w:lvl w:ilvl="8">
      <w:start w:val="1"/>
      <w:numFmt w:val="decimal"/>
      <w:lvlText w:val="%1.%2.%3.%4.%5.%6.%7.%8.%9."/>
      <w:lvlJc w:val="left"/>
      <w:pPr>
        <w:ind w:left="21872" w:hanging="1800"/>
      </w:pPr>
      <w:rPr>
        <w:rFonts w:eastAsia="Arial Unicode MS" w:hint="default"/>
      </w:rPr>
    </w:lvl>
  </w:abstractNum>
  <w:abstractNum w:abstractNumId="41" w15:restartNumberingAfterBreak="0">
    <w:nsid w:val="6FD91ADC"/>
    <w:multiLevelType w:val="multilevel"/>
    <w:tmpl w:val="0F00C784"/>
    <w:lvl w:ilvl="0">
      <w:start w:val="5"/>
      <w:numFmt w:val="decimal"/>
      <w:lvlText w:val="%1."/>
      <w:lvlJc w:val="left"/>
      <w:pPr>
        <w:ind w:left="930" w:hanging="930"/>
      </w:pPr>
      <w:rPr>
        <w:rFonts w:cstheme="minorHAnsi" w:hint="default"/>
        <w:b/>
      </w:rPr>
    </w:lvl>
    <w:lvl w:ilvl="1">
      <w:start w:val="12"/>
      <w:numFmt w:val="decimal"/>
      <w:lvlText w:val="%1.%2."/>
      <w:lvlJc w:val="left"/>
      <w:pPr>
        <w:ind w:left="1639" w:hanging="930"/>
      </w:pPr>
      <w:rPr>
        <w:rFonts w:cstheme="minorHAnsi" w:hint="default"/>
        <w:b/>
      </w:rPr>
    </w:lvl>
    <w:lvl w:ilvl="2">
      <w:start w:val="2"/>
      <w:numFmt w:val="decimal"/>
      <w:lvlText w:val="%1.%2.%3."/>
      <w:lvlJc w:val="left"/>
      <w:pPr>
        <w:ind w:left="2498" w:hanging="1080"/>
      </w:pPr>
      <w:rPr>
        <w:rFonts w:cstheme="minorHAnsi" w:hint="default"/>
        <w:b w:val="0"/>
        <w:bCs/>
      </w:rPr>
    </w:lvl>
    <w:lvl w:ilvl="3">
      <w:start w:val="1"/>
      <w:numFmt w:val="decimal"/>
      <w:lvlText w:val="%1.%2.%3.%4."/>
      <w:lvlJc w:val="left"/>
      <w:pPr>
        <w:ind w:left="3567" w:hanging="1440"/>
      </w:pPr>
      <w:rPr>
        <w:rFonts w:cstheme="minorHAnsi" w:hint="default"/>
        <w:b/>
      </w:rPr>
    </w:lvl>
    <w:lvl w:ilvl="4">
      <w:start w:val="1"/>
      <w:numFmt w:val="decimal"/>
      <w:lvlText w:val="%1.%2.%3.%4.%5."/>
      <w:lvlJc w:val="left"/>
      <w:pPr>
        <w:ind w:left="4276" w:hanging="1440"/>
      </w:pPr>
      <w:rPr>
        <w:rFonts w:cstheme="minorHAnsi" w:hint="default"/>
        <w:b/>
      </w:rPr>
    </w:lvl>
    <w:lvl w:ilvl="5">
      <w:start w:val="1"/>
      <w:numFmt w:val="decimal"/>
      <w:lvlText w:val="%1.%2.%3.%4.%5.%6."/>
      <w:lvlJc w:val="left"/>
      <w:pPr>
        <w:ind w:left="5345" w:hanging="1800"/>
      </w:pPr>
      <w:rPr>
        <w:rFonts w:cstheme="minorHAnsi" w:hint="default"/>
        <w:b/>
      </w:rPr>
    </w:lvl>
    <w:lvl w:ilvl="6">
      <w:start w:val="1"/>
      <w:numFmt w:val="decimal"/>
      <w:lvlText w:val="%1.%2.%3.%4.%5.%6.%7."/>
      <w:lvlJc w:val="left"/>
      <w:pPr>
        <w:ind w:left="6414" w:hanging="2160"/>
      </w:pPr>
      <w:rPr>
        <w:rFonts w:cstheme="minorHAnsi" w:hint="default"/>
        <w:b/>
      </w:rPr>
    </w:lvl>
    <w:lvl w:ilvl="7">
      <w:start w:val="1"/>
      <w:numFmt w:val="decimal"/>
      <w:lvlText w:val="%1.%2.%3.%4.%5.%6.%7.%8."/>
      <w:lvlJc w:val="left"/>
      <w:pPr>
        <w:ind w:left="7483" w:hanging="2520"/>
      </w:pPr>
      <w:rPr>
        <w:rFonts w:cstheme="minorHAnsi" w:hint="default"/>
        <w:b/>
      </w:rPr>
    </w:lvl>
    <w:lvl w:ilvl="8">
      <w:start w:val="1"/>
      <w:numFmt w:val="decimal"/>
      <w:lvlText w:val="%1.%2.%3.%4.%5.%6.%7.%8.%9."/>
      <w:lvlJc w:val="left"/>
      <w:pPr>
        <w:ind w:left="8552" w:hanging="2880"/>
      </w:pPr>
      <w:rPr>
        <w:rFonts w:cstheme="minorHAnsi" w:hint="default"/>
        <w:b/>
      </w:rPr>
    </w:lvl>
  </w:abstractNum>
  <w:abstractNum w:abstractNumId="42" w15:restartNumberingAfterBreak="0">
    <w:nsid w:val="717C691C"/>
    <w:multiLevelType w:val="hybridMultilevel"/>
    <w:tmpl w:val="3BDAA544"/>
    <w:lvl w:ilvl="0" w:tplc="DDFCB06C">
      <w:start w:val="1"/>
      <w:numFmt w:val="decimal"/>
      <w:lvlText w:val="%1."/>
      <w:lvlJc w:val="left"/>
      <w:pPr>
        <w:ind w:left="720" w:hanging="360"/>
      </w:pPr>
      <w:rPr>
        <w:rFonts w:cs="Times New Roman"/>
      </w:rPr>
    </w:lvl>
    <w:lvl w:ilvl="1" w:tplc="04270019">
      <w:start w:val="1"/>
      <w:numFmt w:val="lowerLetter"/>
      <w:lvlText w:val="%2."/>
      <w:lvlJc w:val="left"/>
      <w:pPr>
        <w:ind w:left="1440" w:hanging="360"/>
      </w:pPr>
      <w:rPr>
        <w:rFonts w:cs="Times New Roman"/>
      </w:rPr>
    </w:lvl>
    <w:lvl w:ilvl="2" w:tplc="0427001B">
      <w:start w:val="1"/>
      <w:numFmt w:val="lowerRoman"/>
      <w:lvlText w:val="%3."/>
      <w:lvlJc w:val="right"/>
      <w:pPr>
        <w:ind w:left="2160" w:hanging="180"/>
      </w:pPr>
      <w:rPr>
        <w:rFonts w:cs="Times New Roman"/>
      </w:rPr>
    </w:lvl>
    <w:lvl w:ilvl="3" w:tplc="0427000F">
      <w:start w:val="1"/>
      <w:numFmt w:val="decimal"/>
      <w:lvlText w:val="%4."/>
      <w:lvlJc w:val="left"/>
      <w:pPr>
        <w:ind w:left="2880" w:hanging="360"/>
      </w:pPr>
      <w:rPr>
        <w:rFonts w:cs="Times New Roman"/>
      </w:rPr>
    </w:lvl>
    <w:lvl w:ilvl="4" w:tplc="04270019">
      <w:start w:val="1"/>
      <w:numFmt w:val="lowerLetter"/>
      <w:lvlText w:val="%5."/>
      <w:lvlJc w:val="left"/>
      <w:pPr>
        <w:ind w:left="3600" w:hanging="360"/>
      </w:pPr>
      <w:rPr>
        <w:rFonts w:cs="Times New Roman"/>
      </w:rPr>
    </w:lvl>
    <w:lvl w:ilvl="5" w:tplc="0427001B">
      <w:start w:val="1"/>
      <w:numFmt w:val="lowerRoman"/>
      <w:lvlText w:val="%6."/>
      <w:lvlJc w:val="right"/>
      <w:pPr>
        <w:ind w:left="4320" w:hanging="180"/>
      </w:pPr>
      <w:rPr>
        <w:rFonts w:cs="Times New Roman"/>
      </w:rPr>
    </w:lvl>
    <w:lvl w:ilvl="6" w:tplc="0427000F">
      <w:start w:val="1"/>
      <w:numFmt w:val="decimal"/>
      <w:lvlText w:val="%7."/>
      <w:lvlJc w:val="left"/>
      <w:pPr>
        <w:ind w:left="5040" w:hanging="360"/>
      </w:pPr>
      <w:rPr>
        <w:rFonts w:cs="Times New Roman"/>
      </w:rPr>
    </w:lvl>
    <w:lvl w:ilvl="7" w:tplc="04270019">
      <w:start w:val="1"/>
      <w:numFmt w:val="lowerLetter"/>
      <w:lvlText w:val="%8."/>
      <w:lvlJc w:val="left"/>
      <w:pPr>
        <w:ind w:left="5760" w:hanging="360"/>
      </w:pPr>
      <w:rPr>
        <w:rFonts w:cs="Times New Roman"/>
      </w:rPr>
    </w:lvl>
    <w:lvl w:ilvl="8" w:tplc="0427001B">
      <w:start w:val="1"/>
      <w:numFmt w:val="lowerRoman"/>
      <w:lvlText w:val="%9."/>
      <w:lvlJc w:val="right"/>
      <w:pPr>
        <w:ind w:left="6480" w:hanging="180"/>
      </w:pPr>
      <w:rPr>
        <w:rFonts w:cs="Times New Roman"/>
      </w:rPr>
    </w:lvl>
  </w:abstractNum>
  <w:abstractNum w:abstractNumId="43" w15:restartNumberingAfterBreak="0">
    <w:nsid w:val="71A10BE5"/>
    <w:multiLevelType w:val="multilevel"/>
    <w:tmpl w:val="824E7126"/>
    <w:styleLink w:val="Stilius6"/>
    <w:lvl w:ilvl="0">
      <w:start w:val="20"/>
      <w:numFmt w:val="decimal"/>
      <w:lvlText w:val="%1."/>
      <w:lvlJc w:val="left"/>
      <w:pPr>
        <w:tabs>
          <w:tab w:val="num" w:pos="480"/>
        </w:tabs>
        <w:ind w:left="480" w:hanging="480"/>
      </w:pPr>
      <w:rPr>
        <w:rFonts w:cs="Times New Roman" w:hint="default"/>
        <w:b w:val="0"/>
      </w:rPr>
    </w:lvl>
    <w:lvl w:ilvl="1">
      <w:start w:val="1"/>
      <w:numFmt w:val="decimal"/>
      <w:lvlText w:val="%1.%2."/>
      <w:lvlJc w:val="left"/>
      <w:pPr>
        <w:tabs>
          <w:tab w:val="num" w:pos="840"/>
        </w:tabs>
        <w:ind w:left="840" w:hanging="480"/>
      </w:pPr>
      <w:rPr>
        <w:rFonts w:cs="Times New Roman" w:hint="default"/>
      </w:rPr>
    </w:lvl>
    <w:lvl w:ilvl="2">
      <w:start w:val="1"/>
      <w:numFmt w:val="decimal"/>
      <w:lvlText w:val="%1.%2.%3."/>
      <w:lvlJc w:val="left"/>
      <w:pPr>
        <w:tabs>
          <w:tab w:val="num" w:pos="1440"/>
        </w:tabs>
        <w:ind w:left="1440" w:hanging="720"/>
      </w:pPr>
      <w:rPr>
        <w:rFonts w:cs="Times New Roman" w:hint="default"/>
      </w:rPr>
    </w:lvl>
    <w:lvl w:ilvl="3">
      <w:start w:val="1"/>
      <w:numFmt w:val="decimal"/>
      <w:lvlText w:val="%1.%2.%3.%4."/>
      <w:lvlJc w:val="left"/>
      <w:pPr>
        <w:tabs>
          <w:tab w:val="num" w:pos="1800"/>
        </w:tabs>
        <w:ind w:left="1800" w:hanging="720"/>
      </w:pPr>
      <w:rPr>
        <w:rFonts w:cs="Times New Roman" w:hint="default"/>
      </w:rPr>
    </w:lvl>
    <w:lvl w:ilvl="4">
      <w:start w:val="1"/>
      <w:numFmt w:val="decimal"/>
      <w:lvlText w:val="%1.%2.%3.%4.%5."/>
      <w:lvlJc w:val="left"/>
      <w:pPr>
        <w:tabs>
          <w:tab w:val="num" w:pos="2520"/>
        </w:tabs>
        <w:ind w:left="2520" w:hanging="1080"/>
      </w:pPr>
      <w:rPr>
        <w:rFonts w:cs="Times New Roman" w:hint="default"/>
      </w:rPr>
    </w:lvl>
    <w:lvl w:ilvl="5">
      <w:start w:val="1"/>
      <w:numFmt w:val="decimal"/>
      <w:lvlText w:val="%1.%2.%3.%4.%5.%6."/>
      <w:lvlJc w:val="left"/>
      <w:pPr>
        <w:tabs>
          <w:tab w:val="num" w:pos="2880"/>
        </w:tabs>
        <w:ind w:left="2880" w:hanging="1080"/>
      </w:pPr>
      <w:rPr>
        <w:rFonts w:cs="Times New Roman" w:hint="default"/>
      </w:rPr>
    </w:lvl>
    <w:lvl w:ilvl="6">
      <w:start w:val="1"/>
      <w:numFmt w:val="decimal"/>
      <w:lvlText w:val="%1.%2.%3.%4.%5.%6.%7."/>
      <w:lvlJc w:val="left"/>
      <w:pPr>
        <w:tabs>
          <w:tab w:val="num" w:pos="3600"/>
        </w:tabs>
        <w:ind w:left="3600" w:hanging="1440"/>
      </w:pPr>
      <w:rPr>
        <w:rFonts w:cs="Times New Roman" w:hint="default"/>
      </w:rPr>
    </w:lvl>
    <w:lvl w:ilvl="7">
      <w:start w:val="1"/>
      <w:numFmt w:val="decimal"/>
      <w:lvlText w:val="%1.%2.%3.%4.%5.%6.%7.%8."/>
      <w:lvlJc w:val="left"/>
      <w:pPr>
        <w:tabs>
          <w:tab w:val="num" w:pos="3960"/>
        </w:tabs>
        <w:ind w:left="3960" w:hanging="1440"/>
      </w:pPr>
      <w:rPr>
        <w:rFonts w:cs="Times New Roman" w:hint="default"/>
      </w:rPr>
    </w:lvl>
    <w:lvl w:ilvl="8">
      <w:start w:val="1"/>
      <w:numFmt w:val="decimal"/>
      <w:lvlText w:val="%1.%2.%3.%4.%5.%6.%7.%8.%9."/>
      <w:lvlJc w:val="left"/>
      <w:pPr>
        <w:tabs>
          <w:tab w:val="num" w:pos="4680"/>
        </w:tabs>
        <w:ind w:left="4680" w:hanging="1800"/>
      </w:pPr>
      <w:rPr>
        <w:rFonts w:cs="Times New Roman" w:hint="default"/>
      </w:rPr>
    </w:lvl>
  </w:abstractNum>
  <w:abstractNum w:abstractNumId="44" w15:restartNumberingAfterBreak="0">
    <w:nsid w:val="73A71324"/>
    <w:multiLevelType w:val="multilevel"/>
    <w:tmpl w:val="CA0CDF1A"/>
    <w:styleLink w:val="LFO2"/>
    <w:lvl w:ilvl="0">
      <w:start w:val="1"/>
      <w:numFmt w:val="decimal"/>
      <w:pStyle w:val="Tvarkostekstas"/>
      <w:lvlText w:val="%1."/>
      <w:lvlJc w:val="left"/>
      <w:pPr>
        <w:ind w:left="360" w:hanging="360"/>
      </w:pPr>
      <w:rPr>
        <w:rFonts w:cs="Times New Roman"/>
        <w:b/>
      </w:rPr>
    </w:lvl>
    <w:lvl w:ilvl="1">
      <w:start w:val="1"/>
      <w:numFmt w:val="decimal"/>
      <w:lvlText w:val="%1.%2."/>
      <w:lvlJc w:val="left"/>
      <w:pPr>
        <w:ind w:left="792" w:hanging="432"/>
      </w:pPr>
      <w:rPr>
        <w:rFonts w:cs="Times New Roman"/>
        <w:b/>
        <w:color w:val="auto"/>
      </w:rPr>
    </w:lvl>
    <w:lvl w:ilvl="2">
      <w:start w:val="1"/>
      <w:numFmt w:val="decimal"/>
      <w:lvlText w:val="%1.%2.%3."/>
      <w:lvlJc w:val="left"/>
      <w:pPr>
        <w:ind w:left="1781" w:hanging="504"/>
      </w:pPr>
      <w:rPr>
        <w:rFonts w:cs="Times New Roman"/>
        <w:b/>
      </w:rPr>
    </w:lvl>
    <w:lvl w:ilvl="3">
      <w:start w:val="1"/>
      <w:numFmt w:val="decimal"/>
      <w:lvlText w:val="%1.%2.%3.%4."/>
      <w:lvlJc w:val="left"/>
      <w:pPr>
        <w:ind w:left="1728" w:hanging="648"/>
      </w:pPr>
      <w:rPr>
        <w:rFonts w:cs="Times New Roman"/>
      </w:rPr>
    </w:lvl>
    <w:lvl w:ilvl="4">
      <w:start w:val="1"/>
      <w:numFmt w:val="decimal"/>
      <w:lvlText w:val="%1.%2.%3.%4.%5."/>
      <w:lvlJc w:val="left"/>
      <w:pPr>
        <w:ind w:left="2232" w:hanging="792"/>
      </w:pPr>
      <w:rPr>
        <w:rFonts w:cs="Times New Roman"/>
      </w:rPr>
    </w:lvl>
    <w:lvl w:ilvl="5">
      <w:start w:val="1"/>
      <w:numFmt w:val="decimal"/>
      <w:lvlText w:val="%1.%2.%3.%4.%5.%6."/>
      <w:lvlJc w:val="left"/>
      <w:pPr>
        <w:ind w:left="2736" w:hanging="936"/>
      </w:pPr>
      <w:rPr>
        <w:rFonts w:cs="Times New Roman"/>
      </w:rPr>
    </w:lvl>
    <w:lvl w:ilvl="6">
      <w:start w:val="1"/>
      <w:numFmt w:val="decimal"/>
      <w:lvlText w:val="%1.%2.%3.%4.%5.%6.%7."/>
      <w:lvlJc w:val="left"/>
      <w:pPr>
        <w:ind w:left="3240" w:hanging="1080"/>
      </w:pPr>
      <w:rPr>
        <w:rFonts w:cs="Times New Roman"/>
      </w:rPr>
    </w:lvl>
    <w:lvl w:ilvl="7">
      <w:start w:val="1"/>
      <w:numFmt w:val="decimal"/>
      <w:lvlText w:val="%1.%2.%3.%4.%5.%6.%7.%8."/>
      <w:lvlJc w:val="left"/>
      <w:pPr>
        <w:ind w:left="3744" w:hanging="1224"/>
      </w:pPr>
      <w:rPr>
        <w:rFonts w:cs="Times New Roman"/>
      </w:rPr>
    </w:lvl>
    <w:lvl w:ilvl="8">
      <w:start w:val="1"/>
      <w:numFmt w:val="decimal"/>
      <w:lvlText w:val="%1.%2.%3.%4.%5.%6.%7.%8.%9."/>
      <w:lvlJc w:val="left"/>
      <w:pPr>
        <w:ind w:left="4320" w:hanging="1440"/>
      </w:pPr>
      <w:rPr>
        <w:rFonts w:cs="Times New Roman"/>
      </w:rPr>
    </w:lvl>
  </w:abstractNum>
  <w:abstractNum w:abstractNumId="45" w15:restartNumberingAfterBreak="0">
    <w:nsid w:val="75D00F61"/>
    <w:multiLevelType w:val="multilevel"/>
    <w:tmpl w:val="93FCC65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1200"/>
        </w:tabs>
        <w:ind w:left="1200" w:hanging="360"/>
      </w:pPr>
      <w:rPr>
        <w:rFonts w:hint="default"/>
        <w:b w:val="0"/>
        <w:strike w:val="0"/>
        <w:sz w:val="24"/>
        <w:szCs w:val="24"/>
      </w:rPr>
    </w:lvl>
    <w:lvl w:ilvl="2">
      <w:start w:val="1"/>
      <w:numFmt w:val="decimal"/>
      <w:lvlText w:val="%1.%2.%3."/>
      <w:lvlJc w:val="left"/>
      <w:pPr>
        <w:tabs>
          <w:tab w:val="num" w:pos="7440"/>
        </w:tabs>
        <w:ind w:left="7440" w:hanging="720"/>
      </w:pPr>
      <w:rPr>
        <w:rFonts w:hint="default"/>
        <w:b w:val="0"/>
        <w:bCs w:val="0"/>
        <w:sz w:val="24"/>
      </w:rPr>
    </w:lvl>
    <w:lvl w:ilvl="3">
      <w:start w:val="1"/>
      <w:numFmt w:val="decimal"/>
      <w:lvlText w:val="%1.%2.%3.%4."/>
      <w:lvlJc w:val="left"/>
      <w:pPr>
        <w:tabs>
          <w:tab w:val="num" w:pos="3240"/>
        </w:tabs>
        <w:ind w:left="3240" w:hanging="720"/>
      </w:pPr>
      <w:rPr>
        <w:rFonts w:hint="default"/>
      </w:rPr>
    </w:lvl>
    <w:lvl w:ilvl="4">
      <w:start w:val="1"/>
      <w:numFmt w:val="decimal"/>
      <w:lvlText w:val="%1.%2.%3.%4.%5."/>
      <w:lvlJc w:val="left"/>
      <w:pPr>
        <w:tabs>
          <w:tab w:val="num" w:pos="4440"/>
        </w:tabs>
        <w:ind w:left="4440" w:hanging="1080"/>
      </w:pPr>
      <w:rPr>
        <w:rFonts w:hint="default"/>
      </w:rPr>
    </w:lvl>
    <w:lvl w:ilvl="5">
      <w:start w:val="1"/>
      <w:numFmt w:val="decimal"/>
      <w:lvlText w:val="%1.%2.%3.%4.%5.%6."/>
      <w:lvlJc w:val="left"/>
      <w:pPr>
        <w:tabs>
          <w:tab w:val="num" w:pos="5280"/>
        </w:tabs>
        <w:ind w:left="5280" w:hanging="1080"/>
      </w:pPr>
      <w:rPr>
        <w:rFonts w:hint="default"/>
      </w:rPr>
    </w:lvl>
    <w:lvl w:ilvl="6">
      <w:start w:val="1"/>
      <w:numFmt w:val="decimal"/>
      <w:lvlText w:val="%1.%2.%3.%4.%5.%6.%7."/>
      <w:lvlJc w:val="left"/>
      <w:pPr>
        <w:tabs>
          <w:tab w:val="num" w:pos="6480"/>
        </w:tabs>
        <w:ind w:left="6480" w:hanging="1440"/>
      </w:pPr>
      <w:rPr>
        <w:rFonts w:hint="default"/>
      </w:rPr>
    </w:lvl>
    <w:lvl w:ilvl="7">
      <w:start w:val="1"/>
      <w:numFmt w:val="decimal"/>
      <w:lvlText w:val="%1.%2.%3.%4.%5.%6.%7.%8."/>
      <w:lvlJc w:val="left"/>
      <w:pPr>
        <w:tabs>
          <w:tab w:val="num" w:pos="7320"/>
        </w:tabs>
        <w:ind w:left="7320" w:hanging="1440"/>
      </w:pPr>
      <w:rPr>
        <w:rFonts w:hint="default"/>
      </w:rPr>
    </w:lvl>
    <w:lvl w:ilvl="8">
      <w:start w:val="1"/>
      <w:numFmt w:val="decimal"/>
      <w:lvlText w:val="%1.%2.%3.%4.%5.%6.%7.%8.%9."/>
      <w:lvlJc w:val="left"/>
      <w:pPr>
        <w:tabs>
          <w:tab w:val="num" w:pos="8520"/>
        </w:tabs>
        <w:ind w:left="8520" w:hanging="1800"/>
      </w:pPr>
      <w:rPr>
        <w:rFonts w:hint="default"/>
      </w:rPr>
    </w:lvl>
  </w:abstractNum>
  <w:abstractNum w:abstractNumId="46" w15:restartNumberingAfterBreak="0">
    <w:nsid w:val="791A3AF9"/>
    <w:multiLevelType w:val="multilevel"/>
    <w:tmpl w:val="50C04E10"/>
    <w:lvl w:ilvl="0">
      <w:start w:val="1"/>
      <w:numFmt w:val="decimal"/>
      <w:lvlText w:val="10.3.%1."/>
      <w:lvlJc w:val="left"/>
      <w:pPr>
        <w:ind w:left="1211" w:hanging="360"/>
      </w:pPr>
      <w:rPr>
        <w:rFonts w:ascii="Times New Roman" w:hAnsi="Times New Roman" w:cs="Times New Roman" w:hint="default"/>
      </w:rPr>
    </w:lvl>
    <w:lvl w:ilvl="1">
      <w:numFmt w:val="decimal"/>
      <w:lvlText w:val=""/>
      <w:lvlJc w:val="left"/>
      <w:pPr>
        <w:ind w:left="1440" w:hanging="360"/>
      </w:pPr>
      <w:rPr>
        <w:rFonts w:ascii="Symbol" w:hAnsi="Symbol" w:hint="default"/>
      </w:r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7" w15:restartNumberingAfterBreak="0">
    <w:nsid w:val="7A043FBF"/>
    <w:multiLevelType w:val="multilevel"/>
    <w:tmpl w:val="9FAE6178"/>
    <w:lvl w:ilvl="0">
      <w:start w:val="1"/>
      <w:numFmt w:val="upp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num w:numId="1" w16cid:durableId="1958101736">
    <w:abstractNumId w:val="29"/>
  </w:num>
  <w:num w:numId="2" w16cid:durableId="1840998393">
    <w:abstractNumId w:val="1"/>
  </w:num>
  <w:num w:numId="3" w16cid:durableId="17898273">
    <w:abstractNumId w:val="14"/>
  </w:num>
  <w:num w:numId="4" w16cid:durableId="513499004">
    <w:abstractNumId w:val="6"/>
  </w:num>
  <w:num w:numId="5" w16cid:durableId="184558605">
    <w:abstractNumId w:val="18"/>
  </w:num>
  <w:num w:numId="6" w16cid:durableId="608129296">
    <w:abstractNumId w:val="9"/>
  </w:num>
  <w:num w:numId="7" w16cid:durableId="2011712418">
    <w:abstractNumId w:val="44"/>
    <w:lvlOverride w:ilvl="0">
      <w:lvl w:ilvl="0">
        <w:start w:val="1"/>
        <w:numFmt w:val="decimal"/>
        <w:pStyle w:val="Tvarkostekstas"/>
        <w:lvlText w:val="%1."/>
        <w:lvlJc w:val="left"/>
        <w:pPr>
          <w:ind w:left="360" w:hanging="360"/>
        </w:pPr>
        <w:rPr>
          <w:rFonts w:cs="Times New Roman"/>
          <w:b/>
        </w:rPr>
      </w:lvl>
    </w:lvlOverride>
    <w:lvlOverride w:ilvl="1">
      <w:lvl w:ilvl="1">
        <w:start w:val="1"/>
        <w:numFmt w:val="decimal"/>
        <w:lvlText w:val="%1.%2."/>
        <w:lvlJc w:val="left"/>
        <w:pPr>
          <w:ind w:left="1000" w:hanging="432"/>
        </w:pPr>
        <w:rPr>
          <w:rFonts w:cs="Times New Roman"/>
          <w:b w:val="0"/>
          <w:color w:val="auto"/>
        </w:rPr>
      </w:lvl>
    </w:lvlOverride>
    <w:lvlOverride w:ilvl="2">
      <w:lvl w:ilvl="2">
        <w:start w:val="1"/>
        <w:numFmt w:val="decimal"/>
        <w:lvlText w:val="%1.%2.%3."/>
        <w:lvlJc w:val="left"/>
        <w:pPr>
          <w:ind w:left="1224" w:hanging="504"/>
        </w:pPr>
        <w:rPr>
          <w:rFonts w:cs="Times New Roman"/>
          <w:b w:val="0"/>
        </w:rPr>
      </w:lvl>
    </w:lvlOverride>
    <w:lvlOverride w:ilvl="3">
      <w:lvl w:ilvl="3">
        <w:start w:val="1"/>
        <w:numFmt w:val="decimal"/>
        <w:lvlText w:val="%1.%2.%3.%4."/>
        <w:lvlJc w:val="left"/>
        <w:pPr>
          <w:ind w:left="1728" w:hanging="648"/>
        </w:pPr>
        <w:rPr>
          <w:rFonts w:cs="Times New Roman"/>
        </w:rPr>
      </w:lvl>
    </w:lvlOverride>
    <w:lvlOverride w:ilvl="4">
      <w:lvl w:ilvl="4">
        <w:start w:val="1"/>
        <w:numFmt w:val="decimal"/>
        <w:lvlText w:val="%1.%2.%3.%4.%5."/>
        <w:lvlJc w:val="left"/>
        <w:pPr>
          <w:ind w:left="2232" w:hanging="792"/>
        </w:pPr>
        <w:rPr>
          <w:rFonts w:cs="Times New Roman"/>
        </w:rPr>
      </w:lvl>
    </w:lvlOverride>
    <w:lvlOverride w:ilvl="5">
      <w:lvl w:ilvl="5">
        <w:start w:val="1"/>
        <w:numFmt w:val="decimal"/>
        <w:lvlText w:val="%1.%2.%3.%4.%5.%6."/>
        <w:lvlJc w:val="left"/>
        <w:pPr>
          <w:ind w:left="2736" w:hanging="936"/>
        </w:pPr>
        <w:rPr>
          <w:rFonts w:cs="Times New Roman"/>
        </w:rPr>
      </w:lvl>
    </w:lvlOverride>
    <w:lvlOverride w:ilvl="6">
      <w:lvl w:ilvl="6">
        <w:start w:val="1"/>
        <w:numFmt w:val="decimal"/>
        <w:lvlText w:val="%1.%2.%3.%4.%5.%6.%7."/>
        <w:lvlJc w:val="left"/>
        <w:pPr>
          <w:ind w:left="3240" w:hanging="1080"/>
        </w:pPr>
        <w:rPr>
          <w:rFonts w:cs="Times New Roman"/>
        </w:rPr>
      </w:lvl>
    </w:lvlOverride>
    <w:lvlOverride w:ilvl="7">
      <w:lvl w:ilvl="7">
        <w:start w:val="1"/>
        <w:numFmt w:val="decimal"/>
        <w:lvlText w:val="%1.%2.%3.%4.%5.%6.%7.%8."/>
        <w:lvlJc w:val="left"/>
        <w:pPr>
          <w:ind w:left="3744" w:hanging="1224"/>
        </w:pPr>
        <w:rPr>
          <w:rFonts w:cs="Times New Roman"/>
        </w:rPr>
      </w:lvl>
    </w:lvlOverride>
    <w:lvlOverride w:ilvl="8">
      <w:lvl w:ilvl="8">
        <w:start w:val="1"/>
        <w:numFmt w:val="decimal"/>
        <w:lvlText w:val="%1.%2.%3.%4.%5.%6.%7.%8.%9."/>
        <w:lvlJc w:val="left"/>
        <w:pPr>
          <w:ind w:left="4320" w:hanging="1440"/>
        </w:pPr>
        <w:rPr>
          <w:rFonts w:cs="Times New Roman"/>
        </w:rPr>
      </w:lvl>
    </w:lvlOverride>
  </w:num>
  <w:num w:numId="8" w16cid:durableId="867914572">
    <w:abstractNumId w:val="7"/>
  </w:num>
  <w:num w:numId="9" w16cid:durableId="1412506095">
    <w:abstractNumId w:val="44"/>
  </w:num>
  <w:num w:numId="10" w16cid:durableId="357707444">
    <w:abstractNumId w:val="43"/>
  </w:num>
  <w:num w:numId="11" w16cid:durableId="264265030">
    <w:abstractNumId w:val="25"/>
  </w:num>
  <w:num w:numId="12" w16cid:durableId="1302271825">
    <w:abstractNumId w:val="4"/>
  </w:num>
  <w:num w:numId="13" w16cid:durableId="379090413">
    <w:abstractNumId w:val="21"/>
  </w:num>
  <w:num w:numId="14" w16cid:durableId="854223498">
    <w:abstractNumId w:val="16"/>
  </w:num>
  <w:num w:numId="15" w16cid:durableId="1516579806">
    <w:abstractNumId w:val="40"/>
  </w:num>
  <w:num w:numId="16" w16cid:durableId="980114796">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55206243">
    <w:abstractNumId w:val="4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857816658">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087075658">
    <w:abstractNumId w:val="39"/>
  </w:num>
  <w:num w:numId="20" w16cid:durableId="1928492101">
    <w:abstractNumId w:val="30"/>
  </w:num>
  <w:num w:numId="21" w16cid:durableId="444078528">
    <w:abstractNumId w:val="32"/>
  </w:num>
  <w:num w:numId="22" w16cid:durableId="1194151425">
    <w:abstractNumId w:val="37"/>
  </w:num>
  <w:num w:numId="23" w16cid:durableId="2024043259">
    <w:abstractNumId w:val="0"/>
  </w:num>
  <w:num w:numId="24" w16cid:durableId="1415081935">
    <w:abstractNumId w:val="4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413356679">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304361312">
    <w:abstractNumId w:val="24"/>
  </w:num>
  <w:num w:numId="27" w16cid:durableId="984317673">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329061393">
    <w:abstractNumId w:val="34"/>
  </w:num>
  <w:num w:numId="29" w16cid:durableId="1957175686">
    <w:abstractNumId w:val="26"/>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2040622479">
    <w:abstractNumId w:val="2"/>
  </w:num>
  <w:num w:numId="31" w16cid:durableId="301273672">
    <w:abstractNumId w:val="10"/>
  </w:num>
  <w:num w:numId="32" w16cid:durableId="1579359345">
    <w:abstractNumId w:val="3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1888301053">
    <w:abstractNumId w:val="45"/>
  </w:num>
  <w:num w:numId="34" w16cid:durableId="261112225">
    <w:abstractNumId w:val="12"/>
  </w:num>
  <w:num w:numId="35" w16cid:durableId="494148759">
    <w:abstractNumId w:val="11"/>
  </w:num>
  <w:num w:numId="36" w16cid:durableId="1484854868">
    <w:abstractNumId w:val="8"/>
  </w:num>
  <w:num w:numId="37" w16cid:durableId="855919866">
    <w:abstractNumId w:val="41"/>
  </w:num>
  <w:num w:numId="38" w16cid:durableId="556865261">
    <w:abstractNumId w:val="38"/>
  </w:num>
  <w:num w:numId="39" w16cid:durableId="1834560465">
    <w:abstractNumId w:val="33"/>
  </w:num>
  <w:num w:numId="40" w16cid:durableId="1618486048">
    <w:abstractNumId w:val="3"/>
  </w:num>
  <w:num w:numId="41" w16cid:durableId="639118820">
    <w:abstractNumId w:val="35"/>
    <w:lvlOverride w:ilvl="0">
      <w:startOverride w:val="1"/>
    </w:lvlOverride>
    <w:lvlOverride w:ilvl="1">
      <w:startOverride w:val="4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16cid:durableId="1472407395">
    <w:abstractNumId w:val="4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16cid:durableId="22219071">
    <w:abstractNumId w:val="13"/>
  </w:num>
  <w:num w:numId="44" w16cid:durableId="1881818442">
    <w:abstractNumId w:val="15"/>
    <w:lvlOverride w:ilvl="0">
      <w:startOverride w:val="1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241719121">
    <w:abstractNumId w:val="22"/>
    <w:lvlOverride w:ilvl="0">
      <w:startOverride w:val="18"/>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16cid:durableId="741410032">
    <w:abstractNumId w:val="31"/>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16cid:durableId="1721325688">
    <w:abstractNumId w:val="46"/>
  </w:num>
  <w:num w:numId="48" w16cid:durableId="175390967">
    <w:abstractNumId w:val="27"/>
    <w:lvlOverride w:ilvl="0">
      <w:startOverride w:val="59"/>
    </w:lvlOverride>
    <w:lvlOverride w:ilvl="1">
      <w:startOverride w:val="4"/>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1650406005">
    <w:abstractNumId w:val="28"/>
    <w:lvlOverride w:ilvl="0">
      <w:startOverride w:val="6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77030802">
    <w:abstractNumId w:val="23"/>
  </w:num>
  <w:numIdMacAtCleanup w:val="5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proofState w:spelling="clean" w:grammar="clean"/>
  <w:defaultTabStop w:val="284"/>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842BC"/>
    <w:rsid w:val="00000EA4"/>
    <w:rsid w:val="00001180"/>
    <w:rsid w:val="00003024"/>
    <w:rsid w:val="000031A4"/>
    <w:rsid w:val="000037DB"/>
    <w:rsid w:val="00003B3A"/>
    <w:rsid w:val="00003DF4"/>
    <w:rsid w:val="00004DCB"/>
    <w:rsid w:val="00004EAD"/>
    <w:rsid w:val="0000527C"/>
    <w:rsid w:val="00007842"/>
    <w:rsid w:val="00010807"/>
    <w:rsid w:val="00011499"/>
    <w:rsid w:val="0001180E"/>
    <w:rsid w:val="00012B7D"/>
    <w:rsid w:val="00012E17"/>
    <w:rsid w:val="0001386A"/>
    <w:rsid w:val="000141EA"/>
    <w:rsid w:val="000163D7"/>
    <w:rsid w:val="000167FF"/>
    <w:rsid w:val="0001752C"/>
    <w:rsid w:val="00017795"/>
    <w:rsid w:val="00020572"/>
    <w:rsid w:val="0002548D"/>
    <w:rsid w:val="000258C4"/>
    <w:rsid w:val="00025E6B"/>
    <w:rsid w:val="000306E2"/>
    <w:rsid w:val="000307B2"/>
    <w:rsid w:val="00030AE8"/>
    <w:rsid w:val="00032761"/>
    <w:rsid w:val="000334CC"/>
    <w:rsid w:val="00033EA6"/>
    <w:rsid w:val="00034211"/>
    <w:rsid w:val="000349B7"/>
    <w:rsid w:val="000406B0"/>
    <w:rsid w:val="00040AD1"/>
    <w:rsid w:val="00041099"/>
    <w:rsid w:val="00041992"/>
    <w:rsid w:val="0004238A"/>
    <w:rsid w:val="00042756"/>
    <w:rsid w:val="0004382F"/>
    <w:rsid w:val="0004403F"/>
    <w:rsid w:val="00044682"/>
    <w:rsid w:val="00044A04"/>
    <w:rsid w:val="000453B2"/>
    <w:rsid w:val="00046500"/>
    <w:rsid w:val="00046F2C"/>
    <w:rsid w:val="0004773C"/>
    <w:rsid w:val="00050C52"/>
    <w:rsid w:val="0005133D"/>
    <w:rsid w:val="000531FB"/>
    <w:rsid w:val="0005337D"/>
    <w:rsid w:val="0005348B"/>
    <w:rsid w:val="00053922"/>
    <w:rsid w:val="00053C71"/>
    <w:rsid w:val="00054308"/>
    <w:rsid w:val="000551C0"/>
    <w:rsid w:val="00055490"/>
    <w:rsid w:val="000556EA"/>
    <w:rsid w:val="000562D8"/>
    <w:rsid w:val="000566CA"/>
    <w:rsid w:val="000569C3"/>
    <w:rsid w:val="0005714C"/>
    <w:rsid w:val="00060525"/>
    <w:rsid w:val="00060A99"/>
    <w:rsid w:val="00060DC2"/>
    <w:rsid w:val="00062D92"/>
    <w:rsid w:val="0006420F"/>
    <w:rsid w:val="00065139"/>
    <w:rsid w:val="0007222F"/>
    <w:rsid w:val="000722CD"/>
    <w:rsid w:val="000727E5"/>
    <w:rsid w:val="000736D6"/>
    <w:rsid w:val="00074F90"/>
    <w:rsid w:val="00076D87"/>
    <w:rsid w:val="00077428"/>
    <w:rsid w:val="00080DCE"/>
    <w:rsid w:val="00081EC0"/>
    <w:rsid w:val="0008309C"/>
    <w:rsid w:val="00083312"/>
    <w:rsid w:val="00083D32"/>
    <w:rsid w:val="00085788"/>
    <w:rsid w:val="00085916"/>
    <w:rsid w:val="000865F7"/>
    <w:rsid w:val="00086646"/>
    <w:rsid w:val="00086743"/>
    <w:rsid w:val="000900BB"/>
    <w:rsid w:val="00090C7B"/>
    <w:rsid w:val="0009125B"/>
    <w:rsid w:val="000918D2"/>
    <w:rsid w:val="00092026"/>
    <w:rsid w:val="00092627"/>
    <w:rsid w:val="00092B5C"/>
    <w:rsid w:val="00093B7C"/>
    <w:rsid w:val="00094010"/>
    <w:rsid w:val="000948F7"/>
    <w:rsid w:val="00094ECE"/>
    <w:rsid w:val="00096ACF"/>
    <w:rsid w:val="000A038A"/>
    <w:rsid w:val="000A0B3A"/>
    <w:rsid w:val="000A0D5C"/>
    <w:rsid w:val="000A0FBD"/>
    <w:rsid w:val="000A1F48"/>
    <w:rsid w:val="000A20FE"/>
    <w:rsid w:val="000A226F"/>
    <w:rsid w:val="000A2729"/>
    <w:rsid w:val="000A29F4"/>
    <w:rsid w:val="000A2A4E"/>
    <w:rsid w:val="000A31C0"/>
    <w:rsid w:val="000A3325"/>
    <w:rsid w:val="000A4EA0"/>
    <w:rsid w:val="000A5695"/>
    <w:rsid w:val="000A6674"/>
    <w:rsid w:val="000A6C5E"/>
    <w:rsid w:val="000A6FDF"/>
    <w:rsid w:val="000B0223"/>
    <w:rsid w:val="000B18F8"/>
    <w:rsid w:val="000B2833"/>
    <w:rsid w:val="000B3F4C"/>
    <w:rsid w:val="000B4209"/>
    <w:rsid w:val="000B4246"/>
    <w:rsid w:val="000B477A"/>
    <w:rsid w:val="000B47A1"/>
    <w:rsid w:val="000B49A8"/>
    <w:rsid w:val="000C0B54"/>
    <w:rsid w:val="000C1995"/>
    <w:rsid w:val="000C1AA5"/>
    <w:rsid w:val="000C2C64"/>
    <w:rsid w:val="000C38C3"/>
    <w:rsid w:val="000C4EED"/>
    <w:rsid w:val="000C524E"/>
    <w:rsid w:val="000C6354"/>
    <w:rsid w:val="000D06F1"/>
    <w:rsid w:val="000D0ED5"/>
    <w:rsid w:val="000D1936"/>
    <w:rsid w:val="000D1A8D"/>
    <w:rsid w:val="000D3160"/>
    <w:rsid w:val="000D32CB"/>
    <w:rsid w:val="000D4A0F"/>
    <w:rsid w:val="000D54D6"/>
    <w:rsid w:val="000D641E"/>
    <w:rsid w:val="000D66D0"/>
    <w:rsid w:val="000D671A"/>
    <w:rsid w:val="000E0551"/>
    <w:rsid w:val="000E0719"/>
    <w:rsid w:val="000E20E5"/>
    <w:rsid w:val="000E213F"/>
    <w:rsid w:val="000E3C58"/>
    <w:rsid w:val="000E6704"/>
    <w:rsid w:val="000F05E5"/>
    <w:rsid w:val="000F11DA"/>
    <w:rsid w:val="000F3DE8"/>
    <w:rsid w:val="000F66EB"/>
    <w:rsid w:val="000F688D"/>
    <w:rsid w:val="000F747A"/>
    <w:rsid w:val="00100593"/>
    <w:rsid w:val="00102BFF"/>
    <w:rsid w:val="001034FC"/>
    <w:rsid w:val="00105246"/>
    <w:rsid w:val="00105594"/>
    <w:rsid w:val="00105C46"/>
    <w:rsid w:val="00105EB0"/>
    <w:rsid w:val="00105EB8"/>
    <w:rsid w:val="00105F34"/>
    <w:rsid w:val="00107333"/>
    <w:rsid w:val="00107538"/>
    <w:rsid w:val="00107879"/>
    <w:rsid w:val="00107C01"/>
    <w:rsid w:val="00107E6E"/>
    <w:rsid w:val="00114515"/>
    <w:rsid w:val="001154E5"/>
    <w:rsid w:val="0011624D"/>
    <w:rsid w:val="001170D4"/>
    <w:rsid w:val="0011757C"/>
    <w:rsid w:val="001207CA"/>
    <w:rsid w:val="00120934"/>
    <w:rsid w:val="00122322"/>
    <w:rsid w:val="0012337B"/>
    <w:rsid w:val="00123AE8"/>
    <w:rsid w:val="001246DA"/>
    <w:rsid w:val="00124A6F"/>
    <w:rsid w:val="0012566B"/>
    <w:rsid w:val="00133D3C"/>
    <w:rsid w:val="00134341"/>
    <w:rsid w:val="00134B73"/>
    <w:rsid w:val="00134EAD"/>
    <w:rsid w:val="001358FF"/>
    <w:rsid w:val="00136385"/>
    <w:rsid w:val="00137955"/>
    <w:rsid w:val="00140254"/>
    <w:rsid w:val="0014027B"/>
    <w:rsid w:val="0014040B"/>
    <w:rsid w:val="001414A0"/>
    <w:rsid w:val="00141938"/>
    <w:rsid w:val="001422B6"/>
    <w:rsid w:val="00143FE2"/>
    <w:rsid w:val="00144F15"/>
    <w:rsid w:val="001456F0"/>
    <w:rsid w:val="001461B8"/>
    <w:rsid w:val="00147958"/>
    <w:rsid w:val="00151A7A"/>
    <w:rsid w:val="00152077"/>
    <w:rsid w:val="00152D15"/>
    <w:rsid w:val="00152D66"/>
    <w:rsid w:val="00152F0B"/>
    <w:rsid w:val="0015348C"/>
    <w:rsid w:val="00155A86"/>
    <w:rsid w:val="00160E95"/>
    <w:rsid w:val="0016173C"/>
    <w:rsid w:val="001630C2"/>
    <w:rsid w:val="00164701"/>
    <w:rsid w:val="0016480D"/>
    <w:rsid w:val="001657FD"/>
    <w:rsid w:val="0016592A"/>
    <w:rsid w:val="001714E3"/>
    <w:rsid w:val="001718DA"/>
    <w:rsid w:val="001720ED"/>
    <w:rsid w:val="00172EF0"/>
    <w:rsid w:val="00173398"/>
    <w:rsid w:val="0017402B"/>
    <w:rsid w:val="0017425A"/>
    <w:rsid w:val="00174874"/>
    <w:rsid w:val="00174BB9"/>
    <w:rsid w:val="00175441"/>
    <w:rsid w:val="00176D23"/>
    <w:rsid w:val="0018022C"/>
    <w:rsid w:val="001807E5"/>
    <w:rsid w:val="00181C92"/>
    <w:rsid w:val="00184D71"/>
    <w:rsid w:val="00184F6F"/>
    <w:rsid w:val="001854A1"/>
    <w:rsid w:val="00187291"/>
    <w:rsid w:val="00191036"/>
    <w:rsid w:val="0019160F"/>
    <w:rsid w:val="00191A81"/>
    <w:rsid w:val="00194853"/>
    <w:rsid w:val="00194B59"/>
    <w:rsid w:val="00196898"/>
    <w:rsid w:val="001971A0"/>
    <w:rsid w:val="00197D73"/>
    <w:rsid w:val="00197D74"/>
    <w:rsid w:val="001A0579"/>
    <w:rsid w:val="001A1312"/>
    <w:rsid w:val="001A14B3"/>
    <w:rsid w:val="001A1679"/>
    <w:rsid w:val="001A18D3"/>
    <w:rsid w:val="001A1BCE"/>
    <w:rsid w:val="001A2232"/>
    <w:rsid w:val="001A2856"/>
    <w:rsid w:val="001A4049"/>
    <w:rsid w:val="001A40F2"/>
    <w:rsid w:val="001A4C63"/>
    <w:rsid w:val="001A5348"/>
    <w:rsid w:val="001A55D1"/>
    <w:rsid w:val="001A6201"/>
    <w:rsid w:val="001A771B"/>
    <w:rsid w:val="001B0D0A"/>
    <w:rsid w:val="001B1D5E"/>
    <w:rsid w:val="001B3B52"/>
    <w:rsid w:val="001B3CCC"/>
    <w:rsid w:val="001B467E"/>
    <w:rsid w:val="001B4B90"/>
    <w:rsid w:val="001B5AD5"/>
    <w:rsid w:val="001B62AF"/>
    <w:rsid w:val="001B659A"/>
    <w:rsid w:val="001C16D3"/>
    <w:rsid w:val="001C2016"/>
    <w:rsid w:val="001C2895"/>
    <w:rsid w:val="001C2915"/>
    <w:rsid w:val="001C42D3"/>
    <w:rsid w:val="001C4360"/>
    <w:rsid w:val="001C5572"/>
    <w:rsid w:val="001C561F"/>
    <w:rsid w:val="001C63F4"/>
    <w:rsid w:val="001C6F5D"/>
    <w:rsid w:val="001C70A7"/>
    <w:rsid w:val="001C710C"/>
    <w:rsid w:val="001D0200"/>
    <w:rsid w:val="001D16CE"/>
    <w:rsid w:val="001D1D60"/>
    <w:rsid w:val="001D326E"/>
    <w:rsid w:val="001D3504"/>
    <w:rsid w:val="001D4E61"/>
    <w:rsid w:val="001D51FF"/>
    <w:rsid w:val="001D78D8"/>
    <w:rsid w:val="001D7E81"/>
    <w:rsid w:val="001E17C2"/>
    <w:rsid w:val="001E191E"/>
    <w:rsid w:val="001E1B8E"/>
    <w:rsid w:val="001E22E4"/>
    <w:rsid w:val="001E2ADD"/>
    <w:rsid w:val="001E3AA1"/>
    <w:rsid w:val="001E3CC5"/>
    <w:rsid w:val="001E477E"/>
    <w:rsid w:val="001E6022"/>
    <w:rsid w:val="001E6BB6"/>
    <w:rsid w:val="001E7DA2"/>
    <w:rsid w:val="001E7EAB"/>
    <w:rsid w:val="001F1960"/>
    <w:rsid w:val="001F319D"/>
    <w:rsid w:val="001F34FD"/>
    <w:rsid w:val="001F3668"/>
    <w:rsid w:val="001F380E"/>
    <w:rsid w:val="001F4889"/>
    <w:rsid w:val="001F4B75"/>
    <w:rsid w:val="001F4D8F"/>
    <w:rsid w:val="001F60BF"/>
    <w:rsid w:val="001F65AB"/>
    <w:rsid w:val="001F6FE8"/>
    <w:rsid w:val="001F7C81"/>
    <w:rsid w:val="00200D9A"/>
    <w:rsid w:val="002018DC"/>
    <w:rsid w:val="002021E2"/>
    <w:rsid w:val="00202E38"/>
    <w:rsid w:val="002033F5"/>
    <w:rsid w:val="00203624"/>
    <w:rsid w:val="0020528E"/>
    <w:rsid w:val="002069EB"/>
    <w:rsid w:val="0020741B"/>
    <w:rsid w:val="00210419"/>
    <w:rsid w:val="0021072A"/>
    <w:rsid w:val="0021076E"/>
    <w:rsid w:val="00210F3C"/>
    <w:rsid w:val="00211039"/>
    <w:rsid w:val="00211210"/>
    <w:rsid w:val="0021135B"/>
    <w:rsid w:val="00211AEB"/>
    <w:rsid w:val="00211DA7"/>
    <w:rsid w:val="00213A62"/>
    <w:rsid w:val="00213C08"/>
    <w:rsid w:val="00214C9A"/>
    <w:rsid w:val="002153F5"/>
    <w:rsid w:val="0021642A"/>
    <w:rsid w:val="00217065"/>
    <w:rsid w:val="00217743"/>
    <w:rsid w:val="002178A4"/>
    <w:rsid w:val="00221D7C"/>
    <w:rsid w:val="002241C2"/>
    <w:rsid w:val="00225BDC"/>
    <w:rsid w:val="0022680D"/>
    <w:rsid w:val="00226BEC"/>
    <w:rsid w:val="0023135B"/>
    <w:rsid w:val="002314E5"/>
    <w:rsid w:val="00231C2C"/>
    <w:rsid w:val="0023212D"/>
    <w:rsid w:val="002336BD"/>
    <w:rsid w:val="00233D41"/>
    <w:rsid w:val="00235DF2"/>
    <w:rsid w:val="00237D64"/>
    <w:rsid w:val="00240C60"/>
    <w:rsid w:val="0024173C"/>
    <w:rsid w:val="00241A18"/>
    <w:rsid w:val="00242456"/>
    <w:rsid w:val="0024264A"/>
    <w:rsid w:val="002435F7"/>
    <w:rsid w:val="00244379"/>
    <w:rsid w:val="0024551D"/>
    <w:rsid w:val="002458F1"/>
    <w:rsid w:val="00245E1A"/>
    <w:rsid w:val="00246B4F"/>
    <w:rsid w:val="002470BA"/>
    <w:rsid w:val="00247BCC"/>
    <w:rsid w:val="00251DD7"/>
    <w:rsid w:val="00253225"/>
    <w:rsid w:val="00253962"/>
    <w:rsid w:val="00253D78"/>
    <w:rsid w:val="002541FA"/>
    <w:rsid w:val="00256222"/>
    <w:rsid w:val="00256391"/>
    <w:rsid w:val="00260209"/>
    <w:rsid w:val="00260B63"/>
    <w:rsid w:val="002611F6"/>
    <w:rsid w:val="00261A50"/>
    <w:rsid w:val="00261C07"/>
    <w:rsid w:val="00261EAA"/>
    <w:rsid w:val="002623B8"/>
    <w:rsid w:val="00262AC1"/>
    <w:rsid w:val="00263D40"/>
    <w:rsid w:val="002646BC"/>
    <w:rsid w:val="002668E1"/>
    <w:rsid w:val="00266A56"/>
    <w:rsid w:val="002701FF"/>
    <w:rsid w:val="0027123C"/>
    <w:rsid w:val="00271E32"/>
    <w:rsid w:val="00271F74"/>
    <w:rsid w:val="00272B73"/>
    <w:rsid w:val="00275275"/>
    <w:rsid w:val="00275C3E"/>
    <w:rsid w:val="00276340"/>
    <w:rsid w:val="00280413"/>
    <w:rsid w:val="002804F0"/>
    <w:rsid w:val="00280E72"/>
    <w:rsid w:val="0028185F"/>
    <w:rsid w:val="00281A5C"/>
    <w:rsid w:val="00281D20"/>
    <w:rsid w:val="00283FC3"/>
    <w:rsid w:val="00285D4F"/>
    <w:rsid w:val="00286026"/>
    <w:rsid w:val="00287EB4"/>
    <w:rsid w:val="00287F44"/>
    <w:rsid w:val="002912A4"/>
    <w:rsid w:val="00291CB4"/>
    <w:rsid w:val="0029383F"/>
    <w:rsid w:val="00294D38"/>
    <w:rsid w:val="00296632"/>
    <w:rsid w:val="00296DDC"/>
    <w:rsid w:val="002976C2"/>
    <w:rsid w:val="00297ACE"/>
    <w:rsid w:val="002A0217"/>
    <w:rsid w:val="002A03AB"/>
    <w:rsid w:val="002A0EA0"/>
    <w:rsid w:val="002A15AC"/>
    <w:rsid w:val="002A21A8"/>
    <w:rsid w:val="002A221D"/>
    <w:rsid w:val="002A2361"/>
    <w:rsid w:val="002A3480"/>
    <w:rsid w:val="002A5C38"/>
    <w:rsid w:val="002A600B"/>
    <w:rsid w:val="002A70CA"/>
    <w:rsid w:val="002A7261"/>
    <w:rsid w:val="002B02BA"/>
    <w:rsid w:val="002B03BD"/>
    <w:rsid w:val="002B048D"/>
    <w:rsid w:val="002B0758"/>
    <w:rsid w:val="002B1012"/>
    <w:rsid w:val="002B1692"/>
    <w:rsid w:val="002B1A2E"/>
    <w:rsid w:val="002B2000"/>
    <w:rsid w:val="002B2ECE"/>
    <w:rsid w:val="002B7179"/>
    <w:rsid w:val="002C0982"/>
    <w:rsid w:val="002C1BE0"/>
    <w:rsid w:val="002C24B6"/>
    <w:rsid w:val="002C508E"/>
    <w:rsid w:val="002C68B0"/>
    <w:rsid w:val="002C6905"/>
    <w:rsid w:val="002C6AC2"/>
    <w:rsid w:val="002C6AEE"/>
    <w:rsid w:val="002C758B"/>
    <w:rsid w:val="002D0810"/>
    <w:rsid w:val="002D1C6E"/>
    <w:rsid w:val="002D237C"/>
    <w:rsid w:val="002D29ED"/>
    <w:rsid w:val="002D4146"/>
    <w:rsid w:val="002D4747"/>
    <w:rsid w:val="002D47DE"/>
    <w:rsid w:val="002D544F"/>
    <w:rsid w:val="002D58F8"/>
    <w:rsid w:val="002D5CC3"/>
    <w:rsid w:val="002D71E7"/>
    <w:rsid w:val="002E0AE4"/>
    <w:rsid w:val="002E3348"/>
    <w:rsid w:val="002E4902"/>
    <w:rsid w:val="002E4B9D"/>
    <w:rsid w:val="002E56DD"/>
    <w:rsid w:val="002E6AFF"/>
    <w:rsid w:val="002F3499"/>
    <w:rsid w:val="002F50B7"/>
    <w:rsid w:val="002F56C1"/>
    <w:rsid w:val="002F6D0A"/>
    <w:rsid w:val="002F7D0E"/>
    <w:rsid w:val="00300157"/>
    <w:rsid w:val="00301723"/>
    <w:rsid w:val="0030178D"/>
    <w:rsid w:val="00301C74"/>
    <w:rsid w:val="003020CC"/>
    <w:rsid w:val="003022BF"/>
    <w:rsid w:val="003045A8"/>
    <w:rsid w:val="003047C4"/>
    <w:rsid w:val="00304A4C"/>
    <w:rsid w:val="0030685B"/>
    <w:rsid w:val="0030749C"/>
    <w:rsid w:val="0031119A"/>
    <w:rsid w:val="003146A4"/>
    <w:rsid w:val="00315574"/>
    <w:rsid w:val="003155F4"/>
    <w:rsid w:val="00315B0C"/>
    <w:rsid w:val="00316A08"/>
    <w:rsid w:val="00316B6F"/>
    <w:rsid w:val="00320640"/>
    <w:rsid w:val="00320662"/>
    <w:rsid w:val="00321636"/>
    <w:rsid w:val="003224D1"/>
    <w:rsid w:val="00323827"/>
    <w:rsid w:val="00323BCD"/>
    <w:rsid w:val="00323D53"/>
    <w:rsid w:val="003243F8"/>
    <w:rsid w:val="00325318"/>
    <w:rsid w:val="003271E4"/>
    <w:rsid w:val="00331C08"/>
    <w:rsid w:val="00332285"/>
    <w:rsid w:val="003322ED"/>
    <w:rsid w:val="003328BB"/>
    <w:rsid w:val="00332B2F"/>
    <w:rsid w:val="00332D4B"/>
    <w:rsid w:val="0033309D"/>
    <w:rsid w:val="00333B6B"/>
    <w:rsid w:val="00334753"/>
    <w:rsid w:val="00334E87"/>
    <w:rsid w:val="003405FC"/>
    <w:rsid w:val="00340AD6"/>
    <w:rsid w:val="00341FA3"/>
    <w:rsid w:val="00343D55"/>
    <w:rsid w:val="00344145"/>
    <w:rsid w:val="00345641"/>
    <w:rsid w:val="003456EC"/>
    <w:rsid w:val="00346654"/>
    <w:rsid w:val="00347E67"/>
    <w:rsid w:val="00347E78"/>
    <w:rsid w:val="00350823"/>
    <w:rsid w:val="003512B2"/>
    <w:rsid w:val="00355883"/>
    <w:rsid w:val="003560E6"/>
    <w:rsid w:val="0035678E"/>
    <w:rsid w:val="0035714B"/>
    <w:rsid w:val="00357379"/>
    <w:rsid w:val="003609E6"/>
    <w:rsid w:val="00361B3D"/>
    <w:rsid w:val="00362101"/>
    <w:rsid w:val="00362B1A"/>
    <w:rsid w:val="00362FDD"/>
    <w:rsid w:val="00363A51"/>
    <w:rsid w:val="00367F08"/>
    <w:rsid w:val="00371CB5"/>
    <w:rsid w:val="003720EA"/>
    <w:rsid w:val="00372410"/>
    <w:rsid w:val="00372F27"/>
    <w:rsid w:val="00373147"/>
    <w:rsid w:val="003734F8"/>
    <w:rsid w:val="00373D4E"/>
    <w:rsid w:val="0037523C"/>
    <w:rsid w:val="00375402"/>
    <w:rsid w:val="00375664"/>
    <w:rsid w:val="003757C7"/>
    <w:rsid w:val="003807F2"/>
    <w:rsid w:val="00385F26"/>
    <w:rsid w:val="00385F28"/>
    <w:rsid w:val="003862A5"/>
    <w:rsid w:val="003865F9"/>
    <w:rsid w:val="00387088"/>
    <w:rsid w:val="0039069E"/>
    <w:rsid w:val="00391C78"/>
    <w:rsid w:val="00391DBD"/>
    <w:rsid w:val="00392CBA"/>
    <w:rsid w:val="00393852"/>
    <w:rsid w:val="00393B62"/>
    <w:rsid w:val="00395328"/>
    <w:rsid w:val="00395CD0"/>
    <w:rsid w:val="00395E9E"/>
    <w:rsid w:val="0039726E"/>
    <w:rsid w:val="003A0621"/>
    <w:rsid w:val="003A0E35"/>
    <w:rsid w:val="003A2837"/>
    <w:rsid w:val="003A3156"/>
    <w:rsid w:val="003A5ABF"/>
    <w:rsid w:val="003A6847"/>
    <w:rsid w:val="003A7783"/>
    <w:rsid w:val="003B00C8"/>
    <w:rsid w:val="003B06C7"/>
    <w:rsid w:val="003B1A02"/>
    <w:rsid w:val="003B5E8A"/>
    <w:rsid w:val="003B6457"/>
    <w:rsid w:val="003B6828"/>
    <w:rsid w:val="003B7EC7"/>
    <w:rsid w:val="003C0AF9"/>
    <w:rsid w:val="003C1A8D"/>
    <w:rsid w:val="003C2D07"/>
    <w:rsid w:val="003C4316"/>
    <w:rsid w:val="003C6ADF"/>
    <w:rsid w:val="003C7324"/>
    <w:rsid w:val="003C7342"/>
    <w:rsid w:val="003D036E"/>
    <w:rsid w:val="003D05BE"/>
    <w:rsid w:val="003D24EE"/>
    <w:rsid w:val="003D37A7"/>
    <w:rsid w:val="003D42E9"/>
    <w:rsid w:val="003D448E"/>
    <w:rsid w:val="003D5433"/>
    <w:rsid w:val="003D5E3A"/>
    <w:rsid w:val="003D76D0"/>
    <w:rsid w:val="003E0211"/>
    <w:rsid w:val="003E025F"/>
    <w:rsid w:val="003E1625"/>
    <w:rsid w:val="003E1FBA"/>
    <w:rsid w:val="003E2DCB"/>
    <w:rsid w:val="003E2E99"/>
    <w:rsid w:val="003E302D"/>
    <w:rsid w:val="003E3237"/>
    <w:rsid w:val="003E48DB"/>
    <w:rsid w:val="003E632A"/>
    <w:rsid w:val="003E65D7"/>
    <w:rsid w:val="003E6FA4"/>
    <w:rsid w:val="003E7CFA"/>
    <w:rsid w:val="003F1D2B"/>
    <w:rsid w:val="003F1F1C"/>
    <w:rsid w:val="003F35BF"/>
    <w:rsid w:val="003F3D34"/>
    <w:rsid w:val="003F464A"/>
    <w:rsid w:val="003F4E05"/>
    <w:rsid w:val="003F50B7"/>
    <w:rsid w:val="003F5C0D"/>
    <w:rsid w:val="003F666C"/>
    <w:rsid w:val="003F6A86"/>
    <w:rsid w:val="00401A52"/>
    <w:rsid w:val="00401BDC"/>
    <w:rsid w:val="0040207C"/>
    <w:rsid w:val="00403131"/>
    <w:rsid w:val="00403E3F"/>
    <w:rsid w:val="0040440A"/>
    <w:rsid w:val="004057A8"/>
    <w:rsid w:val="00406AA8"/>
    <w:rsid w:val="0040772D"/>
    <w:rsid w:val="00407FE0"/>
    <w:rsid w:val="00410705"/>
    <w:rsid w:val="00411B64"/>
    <w:rsid w:val="004136E0"/>
    <w:rsid w:val="00414CED"/>
    <w:rsid w:val="00415420"/>
    <w:rsid w:val="0041647E"/>
    <w:rsid w:val="00417FB4"/>
    <w:rsid w:val="00420FBE"/>
    <w:rsid w:val="00421A6D"/>
    <w:rsid w:val="004225B1"/>
    <w:rsid w:val="00423552"/>
    <w:rsid w:val="00424008"/>
    <w:rsid w:val="00424CE3"/>
    <w:rsid w:val="00424D3D"/>
    <w:rsid w:val="00424F9C"/>
    <w:rsid w:val="00430B5E"/>
    <w:rsid w:val="004321FD"/>
    <w:rsid w:val="00432505"/>
    <w:rsid w:val="00432A7E"/>
    <w:rsid w:val="00433EC2"/>
    <w:rsid w:val="00435CD4"/>
    <w:rsid w:val="00436511"/>
    <w:rsid w:val="00442224"/>
    <w:rsid w:val="00442A3C"/>
    <w:rsid w:val="00444B31"/>
    <w:rsid w:val="00445C3A"/>
    <w:rsid w:val="00446595"/>
    <w:rsid w:val="004465E8"/>
    <w:rsid w:val="00447AA4"/>
    <w:rsid w:val="00450E84"/>
    <w:rsid w:val="00451260"/>
    <w:rsid w:val="00451288"/>
    <w:rsid w:val="00452CAB"/>
    <w:rsid w:val="0045364C"/>
    <w:rsid w:val="004539D0"/>
    <w:rsid w:val="004546F6"/>
    <w:rsid w:val="0045764D"/>
    <w:rsid w:val="00460897"/>
    <w:rsid w:val="00460B1F"/>
    <w:rsid w:val="00463CC5"/>
    <w:rsid w:val="0046476B"/>
    <w:rsid w:val="00465E11"/>
    <w:rsid w:val="0046797A"/>
    <w:rsid w:val="00471536"/>
    <w:rsid w:val="00471F56"/>
    <w:rsid w:val="004729F6"/>
    <w:rsid w:val="0047397D"/>
    <w:rsid w:val="00473E8A"/>
    <w:rsid w:val="0047522B"/>
    <w:rsid w:val="00475663"/>
    <w:rsid w:val="00475EC3"/>
    <w:rsid w:val="0047756F"/>
    <w:rsid w:val="0048129B"/>
    <w:rsid w:val="004820DA"/>
    <w:rsid w:val="0048328C"/>
    <w:rsid w:val="004834A4"/>
    <w:rsid w:val="00483DC9"/>
    <w:rsid w:val="00485051"/>
    <w:rsid w:val="004852F7"/>
    <w:rsid w:val="00491141"/>
    <w:rsid w:val="00491A9A"/>
    <w:rsid w:val="00492B1C"/>
    <w:rsid w:val="00493490"/>
    <w:rsid w:val="0049371F"/>
    <w:rsid w:val="0049479B"/>
    <w:rsid w:val="00495616"/>
    <w:rsid w:val="00495D96"/>
    <w:rsid w:val="004965E8"/>
    <w:rsid w:val="004A0A69"/>
    <w:rsid w:val="004A2AAB"/>
    <w:rsid w:val="004A4D88"/>
    <w:rsid w:val="004A5A1F"/>
    <w:rsid w:val="004A7CEE"/>
    <w:rsid w:val="004B0455"/>
    <w:rsid w:val="004B1BF6"/>
    <w:rsid w:val="004B1C3F"/>
    <w:rsid w:val="004B2372"/>
    <w:rsid w:val="004B256D"/>
    <w:rsid w:val="004B29A3"/>
    <w:rsid w:val="004B37DA"/>
    <w:rsid w:val="004B4702"/>
    <w:rsid w:val="004B49EB"/>
    <w:rsid w:val="004B4E09"/>
    <w:rsid w:val="004B7FD6"/>
    <w:rsid w:val="004C04DC"/>
    <w:rsid w:val="004C11BA"/>
    <w:rsid w:val="004C29EF"/>
    <w:rsid w:val="004C2BA4"/>
    <w:rsid w:val="004C2EF2"/>
    <w:rsid w:val="004C3EDE"/>
    <w:rsid w:val="004C4664"/>
    <w:rsid w:val="004C581B"/>
    <w:rsid w:val="004C6DF1"/>
    <w:rsid w:val="004C77A4"/>
    <w:rsid w:val="004D297D"/>
    <w:rsid w:val="004D32B9"/>
    <w:rsid w:val="004D3CF0"/>
    <w:rsid w:val="004D3EFD"/>
    <w:rsid w:val="004D4D2A"/>
    <w:rsid w:val="004D6675"/>
    <w:rsid w:val="004D7267"/>
    <w:rsid w:val="004D7592"/>
    <w:rsid w:val="004D7781"/>
    <w:rsid w:val="004D7C9F"/>
    <w:rsid w:val="004E0F05"/>
    <w:rsid w:val="004E2D70"/>
    <w:rsid w:val="004E2F48"/>
    <w:rsid w:val="004E4F06"/>
    <w:rsid w:val="004E55BA"/>
    <w:rsid w:val="004E592F"/>
    <w:rsid w:val="004E6A5D"/>
    <w:rsid w:val="004E6B67"/>
    <w:rsid w:val="004E7190"/>
    <w:rsid w:val="004E722B"/>
    <w:rsid w:val="004E72EF"/>
    <w:rsid w:val="004E7E68"/>
    <w:rsid w:val="004F0AA1"/>
    <w:rsid w:val="004F1826"/>
    <w:rsid w:val="004F1A8C"/>
    <w:rsid w:val="004F2BA3"/>
    <w:rsid w:val="004F3D8A"/>
    <w:rsid w:val="004F5096"/>
    <w:rsid w:val="004F63F2"/>
    <w:rsid w:val="004F6B24"/>
    <w:rsid w:val="00501F1D"/>
    <w:rsid w:val="00503A7C"/>
    <w:rsid w:val="00504623"/>
    <w:rsid w:val="005056A4"/>
    <w:rsid w:val="0050593F"/>
    <w:rsid w:val="00506B64"/>
    <w:rsid w:val="005074F1"/>
    <w:rsid w:val="0051251B"/>
    <w:rsid w:val="0051451E"/>
    <w:rsid w:val="00514E6A"/>
    <w:rsid w:val="00515BA6"/>
    <w:rsid w:val="005228ED"/>
    <w:rsid w:val="00523EAD"/>
    <w:rsid w:val="0052585E"/>
    <w:rsid w:val="00525CAB"/>
    <w:rsid w:val="005266ED"/>
    <w:rsid w:val="00526C25"/>
    <w:rsid w:val="00527663"/>
    <w:rsid w:val="005278E3"/>
    <w:rsid w:val="00527A73"/>
    <w:rsid w:val="00530285"/>
    <w:rsid w:val="0053231D"/>
    <w:rsid w:val="005327FC"/>
    <w:rsid w:val="005334EF"/>
    <w:rsid w:val="00533C11"/>
    <w:rsid w:val="00534254"/>
    <w:rsid w:val="00535065"/>
    <w:rsid w:val="0053623E"/>
    <w:rsid w:val="00536EE5"/>
    <w:rsid w:val="005377C8"/>
    <w:rsid w:val="0054001B"/>
    <w:rsid w:val="005406D1"/>
    <w:rsid w:val="005409DA"/>
    <w:rsid w:val="005421D7"/>
    <w:rsid w:val="00542DB4"/>
    <w:rsid w:val="00543CB8"/>
    <w:rsid w:val="0054553C"/>
    <w:rsid w:val="00545889"/>
    <w:rsid w:val="00546BD2"/>
    <w:rsid w:val="00547D0E"/>
    <w:rsid w:val="0055154F"/>
    <w:rsid w:val="005523FB"/>
    <w:rsid w:val="005536AB"/>
    <w:rsid w:val="0055378C"/>
    <w:rsid w:val="00555682"/>
    <w:rsid w:val="005571A7"/>
    <w:rsid w:val="005577C4"/>
    <w:rsid w:val="00557F90"/>
    <w:rsid w:val="005624EE"/>
    <w:rsid w:val="00563365"/>
    <w:rsid w:val="00565A71"/>
    <w:rsid w:val="005660CF"/>
    <w:rsid w:val="00566EC8"/>
    <w:rsid w:val="005676D7"/>
    <w:rsid w:val="0056778C"/>
    <w:rsid w:val="005703C4"/>
    <w:rsid w:val="00571055"/>
    <w:rsid w:val="005720CA"/>
    <w:rsid w:val="00572723"/>
    <w:rsid w:val="005734C4"/>
    <w:rsid w:val="005742AF"/>
    <w:rsid w:val="00574ECC"/>
    <w:rsid w:val="00575CA1"/>
    <w:rsid w:val="00576732"/>
    <w:rsid w:val="005770DB"/>
    <w:rsid w:val="005819E3"/>
    <w:rsid w:val="00582E44"/>
    <w:rsid w:val="005834C6"/>
    <w:rsid w:val="00583720"/>
    <w:rsid w:val="00583C9D"/>
    <w:rsid w:val="00584AB7"/>
    <w:rsid w:val="005856AB"/>
    <w:rsid w:val="00587262"/>
    <w:rsid w:val="00587599"/>
    <w:rsid w:val="0059020A"/>
    <w:rsid w:val="0059131D"/>
    <w:rsid w:val="0059158B"/>
    <w:rsid w:val="00591CCA"/>
    <w:rsid w:val="00594365"/>
    <w:rsid w:val="005946BC"/>
    <w:rsid w:val="00594A5A"/>
    <w:rsid w:val="00595858"/>
    <w:rsid w:val="00595D2A"/>
    <w:rsid w:val="00597FF7"/>
    <w:rsid w:val="005A2ABE"/>
    <w:rsid w:val="005A2E50"/>
    <w:rsid w:val="005A558E"/>
    <w:rsid w:val="005A62C3"/>
    <w:rsid w:val="005A6FBC"/>
    <w:rsid w:val="005B0B56"/>
    <w:rsid w:val="005B16AC"/>
    <w:rsid w:val="005B2561"/>
    <w:rsid w:val="005B3054"/>
    <w:rsid w:val="005B63CA"/>
    <w:rsid w:val="005B6862"/>
    <w:rsid w:val="005B7F20"/>
    <w:rsid w:val="005C057D"/>
    <w:rsid w:val="005C0737"/>
    <w:rsid w:val="005C149A"/>
    <w:rsid w:val="005C1546"/>
    <w:rsid w:val="005C1E89"/>
    <w:rsid w:val="005C3178"/>
    <w:rsid w:val="005C40B9"/>
    <w:rsid w:val="005C4C02"/>
    <w:rsid w:val="005C5FE6"/>
    <w:rsid w:val="005C6E08"/>
    <w:rsid w:val="005C753B"/>
    <w:rsid w:val="005C7D77"/>
    <w:rsid w:val="005D24C5"/>
    <w:rsid w:val="005D2CC0"/>
    <w:rsid w:val="005D2CCF"/>
    <w:rsid w:val="005D306F"/>
    <w:rsid w:val="005D61E2"/>
    <w:rsid w:val="005D7F7C"/>
    <w:rsid w:val="005E061D"/>
    <w:rsid w:val="005E0730"/>
    <w:rsid w:val="005E0D73"/>
    <w:rsid w:val="005E447D"/>
    <w:rsid w:val="005E603C"/>
    <w:rsid w:val="005E7AF7"/>
    <w:rsid w:val="005F0364"/>
    <w:rsid w:val="005F36BD"/>
    <w:rsid w:val="005F3E71"/>
    <w:rsid w:val="005F4A2E"/>
    <w:rsid w:val="005F5786"/>
    <w:rsid w:val="005F5E14"/>
    <w:rsid w:val="005F5FFB"/>
    <w:rsid w:val="005F617A"/>
    <w:rsid w:val="005F6293"/>
    <w:rsid w:val="005F66EF"/>
    <w:rsid w:val="005F68CA"/>
    <w:rsid w:val="005F74B9"/>
    <w:rsid w:val="005F752F"/>
    <w:rsid w:val="006011C5"/>
    <w:rsid w:val="00603C39"/>
    <w:rsid w:val="00605E94"/>
    <w:rsid w:val="006064E9"/>
    <w:rsid w:val="00607841"/>
    <w:rsid w:val="00610C41"/>
    <w:rsid w:val="00615580"/>
    <w:rsid w:val="00622561"/>
    <w:rsid w:val="00622787"/>
    <w:rsid w:val="00622AF9"/>
    <w:rsid w:val="00623809"/>
    <w:rsid w:val="00623C0F"/>
    <w:rsid w:val="0062623D"/>
    <w:rsid w:val="0062656E"/>
    <w:rsid w:val="00630AB4"/>
    <w:rsid w:val="0063131A"/>
    <w:rsid w:val="0063373E"/>
    <w:rsid w:val="00633DE8"/>
    <w:rsid w:val="00633DF1"/>
    <w:rsid w:val="00634382"/>
    <w:rsid w:val="006353D2"/>
    <w:rsid w:val="00635BF4"/>
    <w:rsid w:val="00637D65"/>
    <w:rsid w:val="00640054"/>
    <w:rsid w:val="006403CA"/>
    <w:rsid w:val="00640D39"/>
    <w:rsid w:val="00641C8F"/>
    <w:rsid w:val="00641CE5"/>
    <w:rsid w:val="00643C88"/>
    <w:rsid w:val="006457F1"/>
    <w:rsid w:val="00645BF2"/>
    <w:rsid w:val="00646634"/>
    <w:rsid w:val="006468D1"/>
    <w:rsid w:val="00646F1D"/>
    <w:rsid w:val="0064778F"/>
    <w:rsid w:val="0065095D"/>
    <w:rsid w:val="0065240F"/>
    <w:rsid w:val="00654495"/>
    <w:rsid w:val="006545E6"/>
    <w:rsid w:val="00655461"/>
    <w:rsid w:val="00655479"/>
    <w:rsid w:val="00656CF8"/>
    <w:rsid w:val="00656EF1"/>
    <w:rsid w:val="00657A17"/>
    <w:rsid w:val="00657D6F"/>
    <w:rsid w:val="00660A11"/>
    <w:rsid w:val="0066110E"/>
    <w:rsid w:val="00661124"/>
    <w:rsid w:val="0066216C"/>
    <w:rsid w:val="0066237D"/>
    <w:rsid w:val="006623B0"/>
    <w:rsid w:val="006623BC"/>
    <w:rsid w:val="00663132"/>
    <w:rsid w:val="00664D5D"/>
    <w:rsid w:val="0066739F"/>
    <w:rsid w:val="00667B09"/>
    <w:rsid w:val="006709A7"/>
    <w:rsid w:val="006710AC"/>
    <w:rsid w:val="00671817"/>
    <w:rsid w:val="00672577"/>
    <w:rsid w:val="00673BE2"/>
    <w:rsid w:val="00674D47"/>
    <w:rsid w:val="006773EE"/>
    <w:rsid w:val="00677E30"/>
    <w:rsid w:val="0068045E"/>
    <w:rsid w:val="00680E81"/>
    <w:rsid w:val="0068172D"/>
    <w:rsid w:val="00683862"/>
    <w:rsid w:val="0068400F"/>
    <w:rsid w:val="0068481A"/>
    <w:rsid w:val="006849D6"/>
    <w:rsid w:val="00685987"/>
    <w:rsid w:val="00687710"/>
    <w:rsid w:val="00690547"/>
    <w:rsid w:val="00693757"/>
    <w:rsid w:val="0069503D"/>
    <w:rsid w:val="00696779"/>
    <w:rsid w:val="0069799A"/>
    <w:rsid w:val="00697CF3"/>
    <w:rsid w:val="00697DF8"/>
    <w:rsid w:val="006A010A"/>
    <w:rsid w:val="006A0589"/>
    <w:rsid w:val="006A1DA9"/>
    <w:rsid w:val="006A5939"/>
    <w:rsid w:val="006A5FEF"/>
    <w:rsid w:val="006B0C96"/>
    <w:rsid w:val="006B79D4"/>
    <w:rsid w:val="006C23AA"/>
    <w:rsid w:val="006C2B2F"/>
    <w:rsid w:val="006C3477"/>
    <w:rsid w:val="006C5087"/>
    <w:rsid w:val="006C747E"/>
    <w:rsid w:val="006C7B81"/>
    <w:rsid w:val="006D1AD2"/>
    <w:rsid w:val="006D21B2"/>
    <w:rsid w:val="006D28F2"/>
    <w:rsid w:val="006D3F89"/>
    <w:rsid w:val="006D7DD4"/>
    <w:rsid w:val="006E1100"/>
    <w:rsid w:val="006E121E"/>
    <w:rsid w:val="006E237A"/>
    <w:rsid w:val="006E24F2"/>
    <w:rsid w:val="006E44E5"/>
    <w:rsid w:val="006E4C9E"/>
    <w:rsid w:val="006E53E8"/>
    <w:rsid w:val="006E5656"/>
    <w:rsid w:val="006E5EEB"/>
    <w:rsid w:val="006E60A1"/>
    <w:rsid w:val="006E6290"/>
    <w:rsid w:val="006E6361"/>
    <w:rsid w:val="006F0B17"/>
    <w:rsid w:val="006F1C4D"/>
    <w:rsid w:val="006F2ABD"/>
    <w:rsid w:val="006F431C"/>
    <w:rsid w:val="006F538E"/>
    <w:rsid w:val="006F6492"/>
    <w:rsid w:val="006F7068"/>
    <w:rsid w:val="006F70F2"/>
    <w:rsid w:val="007004B6"/>
    <w:rsid w:val="00700ED6"/>
    <w:rsid w:val="0070214F"/>
    <w:rsid w:val="007022D0"/>
    <w:rsid w:val="007027E6"/>
    <w:rsid w:val="00702D28"/>
    <w:rsid w:val="007039D9"/>
    <w:rsid w:val="00704526"/>
    <w:rsid w:val="007061DE"/>
    <w:rsid w:val="00707CE5"/>
    <w:rsid w:val="00710497"/>
    <w:rsid w:val="007109BB"/>
    <w:rsid w:val="00710D5A"/>
    <w:rsid w:val="0071151C"/>
    <w:rsid w:val="007121E2"/>
    <w:rsid w:val="00712505"/>
    <w:rsid w:val="007136CA"/>
    <w:rsid w:val="0071400D"/>
    <w:rsid w:val="00716CB2"/>
    <w:rsid w:val="00717F55"/>
    <w:rsid w:val="00720024"/>
    <w:rsid w:val="00721DFF"/>
    <w:rsid w:val="00724AA3"/>
    <w:rsid w:val="00725CFB"/>
    <w:rsid w:val="0073058F"/>
    <w:rsid w:val="00730E6B"/>
    <w:rsid w:val="00731412"/>
    <w:rsid w:val="00731780"/>
    <w:rsid w:val="0073446A"/>
    <w:rsid w:val="00734598"/>
    <w:rsid w:val="0073465B"/>
    <w:rsid w:val="007363CC"/>
    <w:rsid w:val="00741D11"/>
    <w:rsid w:val="00742596"/>
    <w:rsid w:val="007425F2"/>
    <w:rsid w:val="00744412"/>
    <w:rsid w:val="00747C6F"/>
    <w:rsid w:val="00747EB1"/>
    <w:rsid w:val="00750117"/>
    <w:rsid w:val="00750507"/>
    <w:rsid w:val="00750751"/>
    <w:rsid w:val="00752729"/>
    <w:rsid w:val="00752FEE"/>
    <w:rsid w:val="0075423F"/>
    <w:rsid w:val="007565D5"/>
    <w:rsid w:val="0076040F"/>
    <w:rsid w:val="007605DB"/>
    <w:rsid w:val="0076179F"/>
    <w:rsid w:val="00761DAC"/>
    <w:rsid w:val="007635B8"/>
    <w:rsid w:val="00763EE6"/>
    <w:rsid w:val="007641CD"/>
    <w:rsid w:val="0076427D"/>
    <w:rsid w:val="00764C89"/>
    <w:rsid w:val="007657F4"/>
    <w:rsid w:val="00766D0B"/>
    <w:rsid w:val="00772B2A"/>
    <w:rsid w:val="00772BF2"/>
    <w:rsid w:val="00773879"/>
    <w:rsid w:val="00775687"/>
    <w:rsid w:val="00776340"/>
    <w:rsid w:val="007767DF"/>
    <w:rsid w:val="00782244"/>
    <w:rsid w:val="00782B1A"/>
    <w:rsid w:val="00783665"/>
    <w:rsid w:val="00784181"/>
    <w:rsid w:val="00786298"/>
    <w:rsid w:val="00786ECD"/>
    <w:rsid w:val="007875BB"/>
    <w:rsid w:val="00787A9F"/>
    <w:rsid w:val="00787EF7"/>
    <w:rsid w:val="007909B3"/>
    <w:rsid w:val="007936B6"/>
    <w:rsid w:val="00794A9E"/>
    <w:rsid w:val="00795A20"/>
    <w:rsid w:val="00796738"/>
    <w:rsid w:val="007968CF"/>
    <w:rsid w:val="00796C3B"/>
    <w:rsid w:val="007A087D"/>
    <w:rsid w:val="007A149D"/>
    <w:rsid w:val="007A305C"/>
    <w:rsid w:val="007A4FD2"/>
    <w:rsid w:val="007A53DC"/>
    <w:rsid w:val="007A654B"/>
    <w:rsid w:val="007A65BC"/>
    <w:rsid w:val="007B087B"/>
    <w:rsid w:val="007B1569"/>
    <w:rsid w:val="007B1CE3"/>
    <w:rsid w:val="007B22E1"/>
    <w:rsid w:val="007B241C"/>
    <w:rsid w:val="007B496F"/>
    <w:rsid w:val="007B54F9"/>
    <w:rsid w:val="007B58FD"/>
    <w:rsid w:val="007B59D0"/>
    <w:rsid w:val="007C09D9"/>
    <w:rsid w:val="007C1A07"/>
    <w:rsid w:val="007C3D30"/>
    <w:rsid w:val="007C4512"/>
    <w:rsid w:val="007C4900"/>
    <w:rsid w:val="007C4A81"/>
    <w:rsid w:val="007C5A09"/>
    <w:rsid w:val="007C6252"/>
    <w:rsid w:val="007C6C70"/>
    <w:rsid w:val="007C7927"/>
    <w:rsid w:val="007D1762"/>
    <w:rsid w:val="007D1954"/>
    <w:rsid w:val="007D212E"/>
    <w:rsid w:val="007D2C9E"/>
    <w:rsid w:val="007D3241"/>
    <w:rsid w:val="007D4384"/>
    <w:rsid w:val="007D6CCE"/>
    <w:rsid w:val="007E0159"/>
    <w:rsid w:val="007E0AB0"/>
    <w:rsid w:val="007E13F9"/>
    <w:rsid w:val="007E261E"/>
    <w:rsid w:val="007E2F9F"/>
    <w:rsid w:val="007E4518"/>
    <w:rsid w:val="007E5167"/>
    <w:rsid w:val="007E5EDB"/>
    <w:rsid w:val="007E7189"/>
    <w:rsid w:val="007F1FEA"/>
    <w:rsid w:val="007F5EEA"/>
    <w:rsid w:val="007F6516"/>
    <w:rsid w:val="0080344F"/>
    <w:rsid w:val="0080375C"/>
    <w:rsid w:val="00803A88"/>
    <w:rsid w:val="008041BD"/>
    <w:rsid w:val="00805705"/>
    <w:rsid w:val="0080578D"/>
    <w:rsid w:val="008065EB"/>
    <w:rsid w:val="00807C56"/>
    <w:rsid w:val="00810C76"/>
    <w:rsid w:val="00811F7D"/>
    <w:rsid w:val="00812828"/>
    <w:rsid w:val="0082034A"/>
    <w:rsid w:val="00820E9D"/>
    <w:rsid w:val="00821B30"/>
    <w:rsid w:val="0082252F"/>
    <w:rsid w:val="00822B77"/>
    <w:rsid w:val="00826B24"/>
    <w:rsid w:val="0083037A"/>
    <w:rsid w:val="008309E0"/>
    <w:rsid w:val="00830BB5"/>
    <w:rsid w:val="00831473"/>
    <w:rsid w:val="0083339F"/>
    <w:rsid w:val="00837CD2"/>
    <w:rsid w:val="00840569"/>
    <w:rsid w:val="0084080F"/>
    <w:rsid w:val="00841022"/>
    <w:rsid w:val="008413C3"/>
    <w:rsid w:val="008418AC"/>
    <w:rsid w:val="00842020"/>
    <w:rsid w:val="00843912"/>
    <w:rsid w:val="008446FE"/>
    <w:rsid w:val="00844F76"/>
    <w:rsid w:val="00847203"/>
    <w:rsid w:val="0084741E"/>
    <w:rsid w:val="00850101"/>
    <w:rsid w:val="008501A6"/>
    <w:rsid w:val="00850E69"/>
    <w:rsid w:val="00850EDD"/>
    <w:rsid w:val="008516C6"/>
    <w:rsid w:val="008519E1"/>
    <w:rsid w:val="00851D5C"/>
    <w:rsid w:val="00852C8D"/>
    <w:rsid w:val="00854C77"/>
    <w:rsid w:val="00855625"/>
    <w:rsid w:val="00855A3E"/>
    <w:rsid w:val="00856AB6"/>
    <w:rsid w:val="0085799D"/>
    <w:rsid w:val="00861D92"/>
    <w:rsid w:val="008627A5"/>
    <w:rsid w:val="0086324B"/>
    <w:rsid w:val="008644F4"/>
    <w:rsid w:val="0086461F"/>
    <w:rsid w:val="008648E4"/>
    <w:rsid w:val="00866916"/>
    <w:rsid w:val="00866F70"/>
    <w:rsid w:val="00867006"/>
    <w:rsid w:val="0087520B"/>
    <w:rsid w:val="00875405"/>
    <w:rsid w:val="008754BB"/>
    <w:rsid w:val="00875782"/>
    <w:rsid w:val="00875B06"/>
    <w:rsid w:val="00875F32"/>
    <w:rsid w:val="00876E92"/>
    <w:rsid w:val="00877DB8"/>
    <w:rsid w:val="00881802"/>
    <w:rsid w:val="008840C5"/>
    <w:rsid w:val="008859D9"/>
    <w:rsid w:val="00886240"/>
    <w:rsid w:val="00890555"/>
    <w:rsid w:val="00891995"/>
    <w:rsid w:val="00892D13"/>
    <w:rsid w:val="0089316F"/>
    <w:rsid w:val="008933A3"/>
    <w:rsid w:val="00895478"/>
    <w:rsid w:val="008971D4"/>
    <w:rsid w:val="008977F1"/>
    <w:rsid w:val="008A07BD"/>
    <w:rsid w:val="008A1108"/>
    <w:rsid w:val="008A2C5D"/>
    <w:rsid w:val="008A423C"/>
    <w:rsid w:val="008A4365"/>
    <w:rsid w:val="008A532D"/>
    <w:rsid w:val="008A7802"/>
    <w:rsid w:val="008B10C3"/>
    <w:rsid w:val="008B290B"/>
    <w:rsid w:val="008B2A48"/>
    <w:rsid w:val="008B2F70"/>
    <w:rsid w:val="008B4054"/>
    <w:rsid w:val="008B4521"/>
    <w:rsid w:val="008B5403"/>
    <w:rsid w:val="008B701A"/>
    <w:rsid w:val="008B7A38"/>
    <w:rsid w:val="008B7CAC"/>
    <w:rsid w:val="008C1601"/>
    <w:rsid w:val="008C18CC"/>
    <w:rsid w:val="008C1D9B"/>
    <w:rsid w:val="008C61E1"/>
    <w:rsid w:val="008C6C50"/>
    <w:rsid w:val="008C6EBF"/>
    <w:rsid w:val="008C7217"/>
    <w:rsid w:val="008D052C"/>
    <w:rsid w:val="008D1348"/>
    <w:rsid w:val="008D1EFC"/>
    <w:rsid w:val="008D2889"/>
    <w:rsid w:val="008D30CD"/>
    <w:rsid w:val="008D4EF3"/>
    <w:rsid w:val="008D7913"/>
    <w:rsid w:val="008D7AA3"/>
    <w:rsid w:val="008D7FB1"/>
    <w:rsid w:val="008E03AA"/>
    <w:rsid w:val="008E0812"/>
    <w:rsid w:val="008E0A7E"/>
    <w:rsid w:val="008E12CE"/>
    <w:rsid w:val="008E28C5"/>
    <w:rsid w:val="008E5D95"/>
    <w:rsid w:val="008E6167"/>
    <w:rsid w:val="008F0149"/>
    <w:rsid w:val="008F08F3"/>
    <w:rsid w:val="008F3280"/>
    <w:rsid w:val="008F64A0"/>
    <w:rsid w:val="008F68CE"/>
    <w:rsid w:val="008F740A"/>
    <w:rsid w:val="008F78A1"/>
    <w:rsid w:val="00901161"/>
    <w:rsid w:val="00901C62"/>
    <w:rsid w:val="00905413"/>
    <w:rsid w:val="00905FDD"/>
    <w:rsid w:val="009071F8"/>
    <w:rsid w:val="0090727D"/>
    <w:rsid w:val="0091086D"/>
    <w:rsid w:val="00911D4E"/>
    <w:rsid w:val="00912ACA"/>
    <w:rsid w:val="00913380"/>
    <w:rsid w:val="009137EC"/>
    <w:rsid w:val="009139F9"/>
    <w:rsid w:val="00914891"/>
    <w:rsid w:val="00914E29"/>
    <w:rsid w:val="009178EB"/>
    <w:rsid w:val="00921581"/>
    <w:rsid w:val="00921A18"/>
    <w:rsid w:val="00923098"/>
    <w:rsid w:val="0093114E"/>
    <w:rsid w:val="00932412"/>
    <w:rsid w:val="00932BCD"/>
    <w:rsid w:val="009343BC"/>
    <w:rsid w:val="009363C2"/>
    <w:rsid w:val="00936BE8"/>
    <w:rsid w:val="00937C26"/>
    <w:rsid w:val="00943C6A"/>
    <w:rsid w:val="00944709"/>
    <w:rsid w:val="00944B3A"/>
    <w:rsid w:val="0094583E"/>
    <w:rsid w:val="009478E2"/>
    <w:rsid w:val="00947A23"/>
    <w:rsid w:val="00947BEE"/>
    <w:rsid w:val="0095118D"/>
    <w:rsid w:val="00951E4E"/>
    <w:rsid w:val="0095311C"/>
    <w:rsid w:val="0095588C"/>
    <w:rsid w:val="00956B2F"/>
    <w:rsid w:val="00956F17"/>
    <w:rsid w:val="0095721B"/>
    <w:rsid w:val="00960D4F"/>
    <w:rsid w:val="0096129E"/>
    <w:rsid w:val="0096148B"/>
    <w:rsid w:val="00961B62"/>
    <w:rsid w:val="00962129"/>
    <w:rsid w:val="00964EEA"/>
    <w:rsid w:val="00966625"/>
    <w:rsid w:val="00966D5B"/>
    <w:rsid w:val="009677EC"/>
    <w:rsid w:val="00970815"/>
    <w:rsid w:val="009724DB"/>
    <w:rsid w:val="0097389D"/>
    <w:rsid w:val="00973C16"/>
    <w:rsid w:val="00975D42"/>
    <w:rsid w:val="00976BDC"/>
    <w:rsid w:val="0097730D"/>
    <w:rsid w:val="00984D65"/>
    <w:rsid w:val="00990BBF"/>
    <w:rsid w:val="009910E1"/>
    <w:rsid w:val="0099197B"/>
    <w:rsid w:val="009925EA"/>
    <w:rsid w:val="00993056"/>
    <w:rsid w:val="00993227"/>
    <w:rsid w:val="00993638"/>
    <w:rsid w:val="00994B14"/>
    <w:rsid w:val="00995B52"/>
    <w:rsid w:val="00997288"/>
    <w:rsid w:val="009A10C7"/>
    <w:rsid w:val="009A2D5D"/>
    <w:rsid w:val="009A39AB"/>
    <w:rsid w:val="009A45E2"/>
    <w:rsid w:val="009A4C78"/>
    <w:rsid w:val="009A79AF"/>
    <w:rsid w:val="009B248D"/>
    <w:rsid w:val="009B2903"/>
    <w:rsid w:val="009B297F"/>
    <w:rsid w:val="009B2CA8"/>
    <w:rsid w:val="009B3413"/>
    <w:rsid w:val="009B349F"/>
    <w:rsid w:val="009B477B"/>
    <w:rsid w:val="009B6230"/>
    <w:rsid w:val="009C0380"/>
    <w:rsid w:val="009C24AF"/>
    <w:rsid w:val="009C4893"/>
    <w:rsid w:val="009D004B"/>
    <w:rsid w:val="009D0348"/>
    <w:rsid w:val="009D2DB0"/>
    <w:rsid w:val="009D2EE3"/>
    <w:rsid w:val="009D3AAC"/>
    <w:rsid w:val="009D48E9"/>
    <w:rsid w:val="009D4E32"/>
    <w:rsid w:val="009D5890"/>
    <w:rsid w:val="009D7505"/>
    <w:rsid w:val="009E2F05"/>
    <w:rsid w:val="009E3900"/>
    <w:rsid w:val="009E5AFC"/>
    <w:rsid w:val="009E5B21"/>
    <w:rsid w:val="009E62F7"/>
    <w:rsid w:val="009E7EF3"/>
    <w:rsid w:val="009F0E95"/>
    <w:rsid w:val="009F165E"/>
    <w:rsid w:val="009F1815"/>
    <w:rsid w:val="009F1D6A"/>
    <w:rsid w:val="009F3B04"/>
    <w:rsid w:val="009F3B75"/>
    <w:rsid w:val="009F71F7"/>
    <w:rsid w:val="00A01355"/>
    <w:rsid w:val="00A01E67"/>
    <w:rsid w:val="00A04BC1"/>
    <w:rsid w:val="00A05361"/>
    <w:rsid w:val="00A053AA"/>
    <w:rsid w:val="00A07562"/>
    <w:rsid w:val="00A07E7D"/>
    <w:rsid w:val="00A122CF"/>
    <w:rsid w:val="00A13021"/>
    <w:rsid w:val="00A13D0E"/>
    <w:rsid w:val="00A13F29"/>
    <w:rsid w:val="00A1500D"/>
    <w:rsid w:val="00A154A5"/>
    <w:rsid w:val="00A1565C"/>
    <w:rsid w:val="00A16DD1"/>
    <w:rsid w:val="00A177D6"/>
    <w:rsid w:val="00A203B8"/>
    <w:rsid w:val="00A21958"/>
    <w:rsid w:val="00A22289"/>
    <w:rsid w:val="00A227B6"/>
    <w:rsid w:val="00A2354C"/>
    <w:rsid w:val="00A255E4"/>
    <w:rsid w:val="00A25B2F"/>
    <w:rsid w:val="00A26AF0"/>
    <w:rsid w:val="00A26BDE"/>
    <w:rsid w:val="00A27F67"/>
    <w:rsid w:val="00A305C4"/>
    <w:rsid w:val="00A310BA"/>
    <w:rsid w:val="00A31A88"/>
    <w:rsid w:val="00A33A8E"/>
    <w:rsid w:val="00A35DDA"/>
    <w:rsid w:val="00A37DA0"/>
    <w:rsid w:val="00A40704"/>
    <w:rsid w:val="00A40AE5"/>
    <w:rsid w:val="00A40EA1"/>
    <w:rsid w:val="00A4175C"/>
    <w:rsid w:val="00A41881"/>
    <w:rsid w:val="00A42CFB"/>
    <w:rsid w:val="00A4350F"/>
    <w:rsid w:val="00A43E75"/>
    <w:rsid w:val="00A43E7F"/>
    <w:rsid w:val="00A460CE"/>
    <w:rsid w:val="00A471CB"/>
    <w:rsid w:val="00A4754A"/>
    <w:rsid w:val="00A47A7B"/>
    <w:rsid w:val="00A47C66"/>
    <w:rsid w:val="00A50F95"/>
    <w:rsid w:val="00A50FC0"/>
    <w:rsid w:val="00A51D50"/>
    <w:rsid w:val="00A525BA"/>
    <w:rsid w:val="00A53E53"/>
    <w:rsid w:val="00A564FF"/>
    <w:rsid w:val="00A570F0"/>
    <w:rsid w:val="00A57378"/>
    <w:rsid w:val="00A5739F"/>
    <w:rsid w:val="00A65A99"/>
    <w:rsid w:val="00A667C7"/>
    <w:rsid w:val="00A67DC6"/>
    <w:rsid w:val="00A71FBB"/>
    <w:rsid w:val="00A735D9"/>
    <w:rsid w:val="00A736F8"/>
    <w:rsid w:val="00A737E5"/>
    <w:rsid w:val="00A73B15"/>
    <w:rsid w:val="00A74362"/>
    <w:rsid w:val="00A760EA"/>
    <w:rsid w:val="00A761F6"/>
    <w:rsid w:val="00A764B5"/>
    <w:rsid w:val="00A80607"/>
    <w:rsid w:val="00A80632"/>
    <w:rsid w:val="00A80D98"/>
    <w:rsid w:val="00A81840"/>
    <w:rsid w:val="00A82164"/>
    <w:rsid w:val="00A8430B"/>
    <w:rsid w:val="00A84A73"/>
    <w:rsid w:val="00A84D5E"/>
    <w:rsid w:val="00A8508D"/>
    <w:rsid w:val="00A874D2"/>
    <w:rsid w:val="00A90510"/>
    <w:rsid w:val="00A9211E"/>
    <w:rsid w:val="00A925CE"/>
    <w:rsid w:val="00A92CBB"/>
    <w:rsid w:val="00AA0253"/>
    <w:rsid w:val="00AA05FB"/>
    <w:rsid w:val="00AA0A33"/>
    <w:rsid w:val="00AA1855"/>
    <w:rsid w:val="00AA211A"/>
    <w:rsid w:val="00AA2B7A"/>
    <w:rsid w:val="00AA3970"/>
    <w:rsid w:val="00AA4721"/>
    <w:rsid w:val="00AA5539"/>
    <w:rsid w:val="00AA6833"/>
    <w:rsid w:val="00AA6EC3"/>
    <w:rsid w:val="00AA77AC"/>
    <w:rsid w:val="00AB1B39"/>
    <w:rsid w:val="00AB249F"/>
    <w:rsid w:val="00AB2881"/>
    <w:rsid w:val="00AB2A18"/>
    <w:rsid w:val="00AB3186"/>
    <w:rsid w:val="00AB31B7"/>
    <w:rsid w:val="00AB331D"/>
    <w:rsid w:val="00AB332E"/>
    <w:rsid w:val="00AB3ADD"/>
    <w:rsid w:val="00AB5487"/>
    <w:rsid w:val="00AB5C5D"/>
    <w:rsid w:val="00AB69A4"/>
    <w:rsid w:val="00AC0B68"/>
    <w:rsid w:val="00AC1DAF"/>
    <w:rsid w:val="00AC2278"/>
    <w:rsid w:val="00AC2CF1"/>
    <w:rsid w:val="00AC398B"/>
    <w:rsid w:val="00AC5033"/>
    <w:rsid w:val="00AC717F"/>
    <w:rsid w:val="00AD54BD"/>
    <w:rsid w:val="00AD5C62"/>
    <w:rsid w:val="00AE0969"/>
    <w:rsid w:val="00AE4284"/>
    <w:rsid w:val="00AE4B75"/>
    <w:rsid w:val="00AE7045"/>
    <w:rsid w:val="00AE79D9"/>
    <w:rsid w:val="00AF1411"/>
    <w:rsid w:val="00AF18BA"/>
    <w:rsid w:val="00AF1BC9"/>
    <w:rsid w:val="00AF237A"/>
    <w:rsid w:val="00AF2A0A"/>
    <w:rsid w:val="00AF33C8"/>
    <w:rsid w:val="00AF3844"/>
    <w:rsid w:val="00AF5826"/>
    <w:rsid w:val="00B00663"/>
    <w:rsid w:val="00B0340C"/>
    <w:rsid w:val="00B03B15"/>
    <w:rsid w:val="00B05B9C"/>
    <w:rsid w:val="00B06AC0"/>
    <w:rsid w:val="00B07151"/>
    <w:rsid w:val="00B11304"/>
    <w:rsid w:val="00B11F89"/>
    <w:rsid w:val="00B120E9"/>
    <w:rsid w:val="00B125A0"/>
    <w:rsid w:val="00B125DC"/>
    <w:rsid w:val="00B1268A"/>
    <w:rsid w:val="00B12EB0"/>
    <w:rsid w:val="00B16C28"/>
    <w:rsid w:val="00B176DD"/>
    <w:rsid w:val="00B21DDB"/>
    <w:rsid w:val="00B21EE1"/>
    <w:rsid w:val="00B230B5"/>
    <w:rsid w:val="00B2425C"/>
    <w:rsid w:val="00B242B8"/>
    <w:rsid w:val="00B2430D"/>
    <w:rsid w:val="00B26088"/>
    <w:rsid w:val="00B261E1"/>
    <w:rsid w:val="00B26E69"/>
    <w:rsid w:val="00B318CF"/>
    <w:rsid w:val="00B31D6A"/>
    <w:rsid w:val="00B3274A"/>
    <w:rsid w:val="00B33407"/>
    <w:rsid w:val="00B3428C"/>
    <w:rsid w:val="00B342E2"/>
    <w:rsid w:val="00B354FA"/>
    <w:rsid w:val="00B355E7"/>
    <w:rsid w:val="00B3582A"/>
    <w:rsid w:val="00B4016D"/>
    <w:rsid w:val="00B40EF8"/>
    <w:rsid w:val="00B40F2F"/>
    <w:rsid w:val="00B4513E"/>
    <w:rsid w:val="00B50C24"/>
    <w:rsid w:val="00B51419"/>
    <w:rsid w:val="00B51E36"/>
    <w:rsid w:val="00B52109"/>
    <w:rsid w:val="00B54F63"/>
    <w:rsid w:val="00B55B82"/>
    <w:rsid w:val="00B56DA3"/>
    <w:rsid w:val="00B56F05"/>
    <w:rsid w:val="00B60791"/>
    <w:rsid w:val="00B6203F"/>
    <w:rsid w:val="00B6387A"/>
    <w:rsid w:val="00B656F4"/>
    <w:rsid w:val="00B65E2C"/>
    <w:rsid w:val="00B66244"/>
    <w:rsid w:val="00B6726C"/>
    <w:rsid w:val="00B6762F"/>
    <w:rsid w:val="00B67BF6"/>
    <w:rsid w:val="00B67F9B"/>
    <w:rsid w:val="00B706F9"/>
    <w:rsid w:val="00B70F61"/>
    <w:rsid w:val="00B729B8"/>
    <w:rsid w:val="00B731E3"/>
    <w:rsid w:val="00B74FA7"/>
    <w:rsid w:val="00B752E0"/>
    <w:rsid w:val="00B75786"/>
    <w:rsid w:val="00B76DC4"/>
    <w:rsid w:val="00B80552"/>
    <w:rsid w:val="00B81E42"/>
    <w:rsid w:val="00B820A5"/>
    <w:rsid w:val="00B82EFE"/>
    <w:rsid w:val="00B82FF0"/>
    <w:rsid w:val="00B83081"/>
    <w:rsid w:val="00B842BC"/>
    <w:rsid w:val="00B85451"/>
    <w:rsid w:val="00B855FF"/>
    <w:rsid w:val="00B86A70"/>
    <w:rsid w:val="00B874A9"/>
    <w:rsid w:val="00B91FE8"/>
    <w:rsid w:val="00B93F26"/>
    <w:rsid w:val="00B94833"/>
    <w:rsid w:val="00B94AFD"/>
    <w:rsid w:val="00BA0431"/>
    <w:rsid w:val="00BA0DD8"/>
    <w:rsid w:val="00BA1C03"/>
    <w:rsid w:val="00BA1E1D"/>
    <w:rsid w:val="00BA23D6"/>
    <w:rsid w:val="00BA3802"/>
    <w:rsid w:val="00BA3A07"/>
    <w:rsid w:val="00BA4596"/>
    <w:rsid w:val="00BA5DDA"/>
    <w:rsid w:val="00BA733B"/>
    <w:rsid w:val="00BB02C1"/>
    <w:rsid w:val="00BB0BFD"/>
    <w:rsid w:val="00BB1C5D"/>
    <w:rsid w:val="00BB259A"/>
    <w:rsid w:val="00BB4A1B"/>
    <w:rsid w:val="00BB4FCC"/>
    <w:rsid w:val="00BB65FF"/>
    <w:rsid w:val="00BB6657"/>
    <w:rsid w:val="00BB7055"/>
    <w:rsid w:val="00BB7244"/>
    <w:rsid w:val="00BB7433"/>
    <w:rsid w:val="00BC07A1"/>
    <w:rsid w:val="00BC2A45"/>
    <w:rsid w:val="00BC4B97"/>
    <w:rsid w:val="00BC5B27"/>
    <w:rsid w:val="00BC5CC9"/>
    <w:rsid w:val="00BC6A69"/>
    <w:rsid w:val="00BC74DE"/>
    <w:rsid w:val="00BC75BA"/>
    <w:rsid w:val="00BD2E26"/>
    <w:rsid w:val="00BD4B31"/>
    <w:rsid w:val="00BD5CBF"/>
    <w:rsid w:val="00BD7C0D"/>
    <w:rsid w:val="00BD7C1E"/>
    <w:rsid w:val="00BE0349"/>
    <w:rsid w:val="00BE3407"/>
    <w:rsid w:val="00BE3CC4"/>
    <w:rsid w:val="00BE6591"/>
    <w:rsid w:val="00BE6901"/>
    <w:rsid w:val="00BF33BA"/>
    <w:rsid w:val="00BF513B"/>
    <w:rsid w:val="00BF51BF"/>
    <w:rsid w:val="00BF58F5"/>
    <w:rsid w:val="00C00C84"/>
    <w:rsid w:val="00C010FD"/>
    <w:rsid w:val="00C0310A"/>
    <w:rsid w:val="00C05661"/>
    <w:rsid w:val="00C0701D"/>
    <w:rsid w:val="00C1026B"/>
    <w:rsid w:val="00C10368"/>
    <w:rsid w:val="00C1122C"/>
    <w:rsid w:val="00C11A1A"/>
    <w:rsid w:val="00C11E58"/>
    <w:rsid w:val="00C124D8"/>
    <w:rsid w:val="00C12859"/>
    <w:rsid w:val="00C143EB"/>
    <w:rsid w:val="00C15923"/>
    <w:rsid w:val="00C168FA"/>
    <w:rsid w:val="00C17AA7"/>
    <w:rsid w:val="00C2372E"/>
    <w:rsid w:val="00C240FA"/>
    <w:rsid w:val="00C24572"/>
    <w:rsid w:val="00C24CD5"/>
    <w:rsid w:val="00C312F2"/>
    <w:rsid w:val="00C35480"/>
    <w:rsid w:val="00C35EBE"/>
    <w:rsid w:val="00C363E3"/>
    <w:rsid w:val="00C37A72"/>
    <w:rsid w:val="00C37E49"/>
    <w:rsid w:val="00C37F15"/>
    <w:rsid w:val="00C4003E"/>
    <w:rsid w:val="00C402BB"/>
    <w:rsid w:val="00C41529"/>
    <w:rsid w:val="00C439F3"/>
    <w:rsid w:val="00C445E3"/>
    <w:rsid w:val="00C476BF"/>
    <w:rsid w:val="00C51535"/>
    <w:rsid w:val="00C52B1D"/>
    <w:rsid w:val="00C53C0F"/>
    <w:rsid w:val="00C54689"/>
    <w:rsid w:val="00C56E8D"/>
    <w:rsid w:val="00C570C1"/>
    <w:rsid w:val="00C57DAE"/>
    <w:rsid w:val="00C609A8"/>
    <w:rsid w:val="00C61E29"/>
    <w:rsid w:val="00C639E3"/>
    <w:rsid w:val="00C63F94"/>
    <w:rsid w:val="00C65549"/>
    <w:rsid w:val="00C65F40"/>
    <w:rsid w:val="00C66FE8"/>
    <w:rsid w:val="00C7034D"/>
    <w:rsid w:val="00C7275F"/>
    <w:rsid w:val="00C740C3"/>
    <w:rsid w:val="00C7410A"/>
    <w:rsid w:val="00C74F7E"/>
    <w:rsid w:val="00C753F0"/>
    <w:rsid w:val="00C7699C"/>
    <w:rsid w:val="00C7741E"/>
    <w:rsid w:val="00C81795"/>
    <w:rsid w:val="00C81AFF"/>
    <w:rsid w:val="00C83BAF"/>
    <w:rsid w:val="00C85F3C"/>
    <w:rsid w:val="00C86197"/>
    <w:rsid w:val="00C870B2"/>
    <w:rsid w:val="00C87DD8"/>
    <w:rsid w:val="00C90DCA"/>
    <w:rsid w:val="00C910EE"/>
    <w:rsid w:val="00C91346"/>
    <w:rsid w:val="00C915BA"/>
    <w:rsid w:val="00C9215C"/>
    <w:rsid w:val="00C934FF"/>
    <w:rsid w:val="00C93817"/>
    <w:rsid w:val="00C93B21"/>
    <w:rsid w:val="00C94E12"/>
    <w:rsid w:val="00C966B8"/>
    <w:rsid w:val="00C9686B"/>
    <w:rsid w:val="00C96967"/>
    <w:rsid w:val="00C976C8"/>
    <w:rsid w:val="00C9799E"/>
    <w:rsid w:val="00CA096D"/>
    <w:rsid w:val="00CA2645"/>
    <w:rsid w:val="00CA2DC2"/>
    <w:rsid w:val="00CA35F2"/>
    <w:rsid w:val="00CA35FE"/>
    <w:rsid w:val="00CA4714"/>
    <w:rsid w:val="00CA4B92"/>
    <w:rsid w:val="00CA4C27"/>
    <w:rsid w:val="00CA59CC"/>
    <w:rsid w:val="00CA60BE"/>
    <w:rsid w:val="00CA71E1"/>
    <w:rsid w:val="00CB0596"/>
    <w:rsid w:val="00CB0842"/>
    <w:rsid w:val="00CB0FD7"/>
    <w:rsid w:val="00CB1B17"/>
    <w:rsid w:val="00CB3438"/>
    <w:rsid w:val="00CB5A31"/>
    <w:rsid w:val="00CB69DE"/>
    <w:rsid w:val="00CB7493"/>
    <w:rsid w:val="00CB7971"/>
    <w:rsid w:val="00CC0230"/>
    <w:rsid w:val="00CC02DD"/>
    <w:rsid w:val="00CC073D"/>
    <w:rsid w:val="00CC2267"/>
    <w:rsid w:val="00CC3CD6"/>
    <w:rsid w:val="00CC41AC"/>
    <w:rsid w:val="00CC5047"/>
    <w:rsid w:val="00CC5E03"/>
    <w:rsid w:val="00CC6014"/>
    <w:rsid w:val="00CC769C"/>
    <w:rsid w:val="00CD0975"/>
    <w:rsid w:val="00CD1063"/>
    <w:rsid w:val="00CD1619"/>
    <w:rsid w:val="00CD2294"/>
    <w:rsid w:val="00CD2AB1"/>
    <w:rsid w:val="00CD422A"/>
    <w:rsid w:val="00CD4C4D"/>
    <w:rsid w:val="00CD5D3C"/>
    <w:rsid w:val="00CD6B88"/>
    <w:rsid w:val="00CD799C"/>
    <w:rsid w:val="00CE0AB6"/>
    <w:rsid w:val="00CE29A5"/>
    <w:rsid w:val="00CE476B"/>
    <w:rsid w:val="00CE6B23"/>
    <w:rsid w:val="00CF0369"/>
    <w:rsid w:val="00CF106D"/>
    <w:rsid w:val="00CF2664"/>
    <w:rsid w:val="00CF54B0"/>
    <w:rsid w:val="00CF5B1D"/>
    <w:rsid w:val="00CF6B1E"/>
    <w:rsid w:val="00CF7362"/>
    <w:rsid w:val="00D00FF4"/>
    <w:rsid w:val="00D0112C"/>
    <w:rsid w:val="00D01370"/>
    <w:rsid w:val="00D01B87"/>
    <w:rsid w:val="00D03E61"/>
    <w:rsid w:val="00D0495C"/>
    <w:rsid w:val="00D04BBB"/>
    <w:rsid w:val="00D06310"/>
    <w:rsid w:val="00D07FC4"/>
    <w:rsid w:val="00D10F6A"/>
    <w:rsid w:val="00D130CF"/>
    <w:rsid w:val="00D14CF7"/>
    <w:rsid w:val="00D16730"/>
    <w:rsid w:val="00D168DE"/>
    <w:rsid w:val="00D203AB"/>
    <w:rsid w:val="00D20A08"/>
    <w:rsid w:val="00D21848"/>
    <w:rsid w:val="00D220AB"/>
    <w:rsid w:val="00D2225C"/>
    <w:rsid w:val="00D2244B"/>
    <w:rsid w:val="00D23B96"/>
    <w:rsid w:val="00D23D5C"/>
    <w:rsid w:val="00D2519C"/>
    <w:rsid w:val="00D2672B"/>
    <w:rsid w:val="00D30652"/>
    <w:rsid w:val="00D30975"/>
    <w:rsid w:val="00D314C7"/>
    <w:rsid w:val="00D31D31"/>
    <w:rsid w:val="00D3307D"/>
    <w:rsid w:val="00D33439"/>
    <w:rsid w:val="00D34513"/>
    <w:rsid w:val="00D347D4"/>
    <w:rsid w:val="00D354B0"/>
    <w:rsid w:val="00D357C8"/>
    <w:rsid w:val="00D35AB8"/>
    <w:rsid w:val="00D371EC"/>
    <w:rsid w:val="00D377CD"/>
    <w:rsid w:val="00D41CEB"/>
    <w:rsid w:val="00D4254A"/>
    <w:rsid w:val="00D42698"/>
    <w:rsid w:val="00D44068"/>
    <w:rsid w:val="00D4417C"/>
    <w:rsid w:val="00D4516A"/>
    <w:rsid w:val="00D4559F"/>
    <w:rsid w:val="00D46990"/>
    <w:rsid w:val="00D47DAA"/>
    <w:rsid w:val="00D50022"/>
    <w:rsid w:val="00D50486"/>
    <w:rsid w:val="00D517B5"/>
    <w:rsid w:val="00D51E92"/>
    <w:rsid w:val="00D53BD4"/>
    <w:rsid w:val="00D54028"/>
    <w:rsid w:val="00D576DD"/>
    <w:rsid w:val="00D57B11"/>
    <w:rsid w:val="00D623CE"/>
    <w:rsid w:val="00D63361"/>
    <w:rsid w:val="00D6438C"/>
    <w:rsid w:val="00D65000"/>
    <w:rsid w:val="00D6551B"/>
    <w:rsid w:val="00D657A2"/>
    <w:rsid w:val="00D65C07"/>
    <w:rsid w:val="00D65F79"/>
    <w:rsid w:val="00D705D4"/>
    <w:rsid w:val="00D70751"/>
    <w:rsid w:val="00D7132A"/>
    <w:rsid w:val="00D7192E"/>
    <w:rsid w:val="00D7216B"/>
    <w:rsid w:val="00D7235B"/>
    <w:rsid w:val="00D73598"/>
    <w:rsid w:val="00D7369E"/>
    <w:rsid w:val="00D7372E"/>
    <w:rsid w:val="00D74397"/>
    <w:rsid w:val="00D76165"/>
    <w:rsid w:val="00D76E6E"/>
    <w:rsid w:val="00D779A8"/>
    <w:rsid w:val="00D77AD6"/>
    <w:rsid w:val="00D814BC"/>
    <w:rsid w:val="00D81AE3"/>
    <w:rsid w:val="00D82C8F"/>
    <w:rsid w:val="00D830FD"/>
    <w:rsid w:val="00D85859"/>
    <w:rsid w:val="00D86397"/>
    <w:rsid w:val="00D86827"/>
    <w:rsid w:val="00D87332"/>
    <w:rsid w:val="00D91CFC"/>
    <w:rsid w:val="00D91DCA"/>
    <w:rsid w:val="00D92EE3"/>
    <w:rsid w:val="00D93E18"/>
    <w:rsid w:val="00D94A98"/>
    <w:rsid w:val="00D97122"/>
    <w:rsid w:val="00D97A72"/>
    <w:rsid w:val="00D97A88"/>
    <w:rsid w:val="00D97B51"/>
    <w:rsid w:val="00DA05CF"/>
    <w:rsid w:val="00DA0E0D"/>
    <w:rsid w:val="00DA4430"/>
    <w:rsid w:val="00DA4CC3"/>
    <w:rsid w:val="00DA77B5"/>
    <w:rsid w:val="00DB21FC"/>
    <w:rsid w:val="00DB2536"/>
    <w:rsid w:val="00DB265D"/>
    <w:rsid w:val="00DB3A50"/>
    <w:rsid w:val="00DB4993"/>
    <w:rsid w:val="00DB5A76"/>
    <w:rsid w:val="00DC1512"/>
    <w:rsid w:val="00DC152B"/>
    <w:rsid w:val="00DC20C4"/>
    <w:rsid w:val="00DC2D3D"/>
    <w:rsid w:val="00DC4A9C"/>
    <w:rsid w:val="00DC6165"/>
    <w:rsid w:val="00DC6581"/>
    <w:rsid w:val="00DC6678"/>
    <w:rsid w:val="00DC6E34"/>
    <w:rsid w:val="00DC792F"/>
    <w:rsid w:val="00DC7CD6"/>
    <w:rsid w:val="00DD1C83"/>
    <w:rsid w:val="00DD551A"/>
    <w:rsid w:val="00DE2CF5"/>
    <w:rsid w:val="00DE56A1"/>
    <w:rsid w:val="00DE6040"/>
    <w:rsid w:val="00DE6A10"/>
    <w:rsid w:val="00DF00C5"/>
    <w:rsid w:val="00DF2184"/>
    <w:rsid w:val="00DF3674"/>
    <w:rsid w:val="00DF4EFC"/>
    <w:rsid w:val="00DF5948"/>
    <w:rsid w:val="00E00564"/>
    <w:rsid w:val="00E00CB0"/>
    <w:rsid w:val="00E01948"/>
    <w:rsid w:val="00E035DA"/>
    <w:rsid w:val="00E0514F"/>
    <w:rsid w:val="00E06996"/>
    <w:rsid w:val="00E10A0B"/>
    <w:rsid w:val="00E10EDD"/>
    <w:rsid w:val="00E136B5"/>
    <w:rsid w:val="00E15F35"/>
    <w:rsid w:val="00E1600E"/>
    <w:rsid w:val="00E16933"/>
    <w:rsid w:val="00E16D92"/>
    <w:rsid w:val="00E173A6"/>
    <w:rsid w:val="00E20451"/>
    <w:rsid w:val="00E21196"/>
    <w:rsid w:val="00E219FC"/>
    <w:rsid w:val="00E21F52"/>
    <w:rsid w:val="00E2239D"/>
    <w:rsid w:val="00E22A94"/>
    <w:rsid w:val="00E2636E"/>
    <w:rsid w:val="00E27517"/>
    <w:rsid w:val="00E31920"/>
    <w:rsid w:val="00E31BD2"/>
    <w:rsid w:val="00E329F4"/>
    <w:rsid w:val="00E332A3"/>
    <w:rsid w:val="00E33716"/>
    <w:rsid w:val="00E34995"/>
    <w:rsid w:val="00E3544E"/>
    <w:rsid w:val="00E36C16"/>
    <w:rsid w:val="00E36DC7"/>
    <w:rsid w:val="00E36FB4"/>
    <w:rsid w:val="00E370E1"/>
    <w:rsid w:val="00E37DF5"/>
    <w:rsid w:val="00E4181A"/>
    <w:rsid w:val="00E41F4E"/>
    <w:rsid w:val="00E43780"/>
    <w:rsid w:val="00E445CF"/>
    <w:rsid w:val="00E452B4"/>
    <w:rsid w:val="00E469FD"/>
    <w:rsid w:val="00E5039C"/>
    <w:rsid w:val="00E50E60"/>
    <w:rsid w:val="00E52DF8"/>
    <w:rsid w:val="00E551EC"/>
    <w:rsid w:val="00E56BE9"/>
    <w:rsid w:val="00E60689"/>
    <w:rsid w:val="00E624CB"/>
    <w:rsid w:val="00E630C4"/>
    <w:rsid w:val="00E636A3"/>
    <w:rsid w:val="00E65487"/>
    <w:rsid w:val="00E65678"/>
    <w:rsid w:val="00E661B3"/>
    <w:rsid w:val="00E6624F"/>
    <w:rsid w:val="00E66B79"/>
    <w:rsid w:val="00E67919"/>
    <w:rsid w:val="00E70654"/>
    <w:rsid w:val="00E71BF8"/>
    <w:rsid w:val="00E73855"/>
    <w:rsid w:val="00E740EB"/>
    <w:rsid w:val="00E75ACC"/>
    <w:rsid w:val="00E77747"/>
    <w:rsid w:val="00E814C8"/>
    <w:rsid w:val="00E81928"/>
    <w:rsid w:val="00E82655"/>
    <w:rsid w:val="00E82A84"/>
    <w:rsid w:val="00E85BA9"/>
    <w:rsid w:val="00E86515"/>
    <w:rsid w:val="00E86AD3"/>
    <w:rsid w:val="00E87C4C"/>
    <w:rsid w:val="00E91046"/>
    <w:rsid w:val="00E936D5"/>
    <w:rsid w:val="00E93C67"/>
    <w:rsid w:val="00E95C65"/>
    <w:rsid w:val="00E95F23"/>
    <w:rsid w:val="00E96B61"/>
    <w:rsid w:val="00E97CB2"/>
    <w:rsid w:val="00EA0CFD"/>
    <w:rsid w:val="00EA37A1"/>
    <w:rsid w:val="00EA39A1"/>
    <w:rsid w:val="00EA440D"/>
    <w:rsid w:val="00EA4D1D"/>
    <w:rsid w:val="00EA5399"/>
    <w:rsid w:val="00EA550F"/>
    <w:rsid w:val="00EA5521"/>
    <w:rsid w:val="00EA705B"/>
    <w:rsid w:val="00EA7ED8"/>
    <w:rsid w:val="00EB0D85"/>
    <w:rsid w:val="00EB197C"/>
    <w:rsid w:val="00EB6970"/>
    <w:rsid w:val="00EB7C2E"/>
    <w:rsid w:val="00EC01E6"/>
    <w:rsid w:val="00EC0A4F"/>
    <w:rsid w:val="00EC0C6C"/>
    <w:rsid w:val="00EC0FBE"/>
    <w:rsid w:val="00EC128C"/>
    <w:rsid w:val="00EC13EA"/>
    <w:rsid w:val="00EC2029"/>
    <w:rsid w:val="00EC3E33"/>
    <w:rsid w:val="00EC3E3E"/>
    <w:rsid w:val="00EC3E9A"/>
    <w:rsid w:val="00EC4B04"/>
    <w:rsid w:val="00EC5DC7"/>
    <w:rsid w:val="00EC616B"/>
    <w:rsid w:val="00EC7717"/>
    <w:rsid w:val="00EC7830"/>
    <w:rsid w:val="00EC7C62"/>
    <w:rsid w:val="00ED027E"/>
    <w:rsid w:val="00ED0877"/>
    <w:rsid w:val="00ED25CC"/>
    <w:rsid w:val="00ED2E83"/>
    <w:rsid w:val="00ED3D74"/>
    <w:rsid w:val="00ED54A5"/>
    <w:rsid w:val="00ED5597"/>
    <w:rsid w:val="00ED59DB"/>
    <w:rsid w:val="00EE0B83"/>
    <w:rsid w:val="00EE18B5"/>
    <w:rsid w:val="00EE1EFD"/>
    <w:rsid w:val="00EE26F6"/>
    <w:rsid w:val="00EE2F11"/>
    <w:rsid w:val="00EE347D"/>
    <w:rsid w:val="00EE3944"/>
    <w:rsid w:val="00EE4772"/>
    <w:rsid w:val="00EE5770"/>
    <w:rsid w:val="00EF08DE"/>
    <w:rsid w:val="00EF12F9"/>
    <w:rsid w:val="00EF3355"/>
    <w:rsid w:val="00EF39E6"/>
    <w:rsid w:val="00EF5294"/>
    <w:rsid w:val="00EF7666"/>
    <w:rsid w:val="00EF7EA1"/>
    <w:rsid w:val="00F00BFC"/>
    <w:rsid w:val="00F00C3D"/>
    <w:rsid w:val="00F0152B"/>
    <w:rsid w:val="00F015A3"/>
    <w:rsid w:val="00F0209E"/>
    <w:rsid w:val="00F02F80"/>
    <w:rsid w:val="00F034CF"/>
    <w:rsid w:val="00F055EC"/>
    <w:rsid w:val="00F05CEB"/>
    <w:rsid w:val="00F06063"/>
    <w:rsid w:val="00F06129"/>
    <w:rsid w:val="00F07460"/>
    <w:rsid w:val="00F11394"/>
    <w:rsid w:val="00F119B8"/>
    <w:rsid w:val="00F12915"/>
    <w:rsid w:val="00F13F3C"/>
    <w:rsid w:val="00F14608"/>
    <w:rsid w:val="00F15282"/>
    <w:rsid w:val="00F15FF5"/>
    <w:rsid w:val="00F17EC5"/>
    <w:rsid w:val="00F17F39"/>
    <w:rsid w:val="00F20F7A"/>
    <w:rsid w:val="00F21768"/>
    <w:rsid w:val="00F2199A"/>
    <w:rsid w:val="00F25CDA"/>
    <w:rsid w:val="00F2606C"/>
    <w:rsid w:val="00F26784"/>
    <w:rsid w:val="00F26E8C"/>
    <w:rsid w:val="00F31177"/>
    <w:rsid w:val="00F31992"/>
    <w:rsid w:val="00F334F7"/>
    <w:rsid w:val="00F340F7"/>
    <w:rsid w:val="00F36475"/>
    <w:rsid w:val="00F40136"/>
    <w:rsid w:val="00F40ABB"/>
    <w:rsid w:val="00F40CD4"/>
    <w:rsid w:val="00F4117A"/>
    <w:rsid w:val="00F41364"/>
    <w:rsid w:val="00F41A13"/>
    <w:rsid w:val="00F428E7"/>
    <w:rsid w:val="00F42931"/>
    <w:rsid w:val="00F4304B"/>
    <w:rsid w:val="00F4597D"/>
    <w:rsid w:val="00F4736D"/>
    <w:rsid w:val="00F501B8"/>
    <w:rsid w:val="00F50BAB"/>
    <w:rsid w:val="00F50BD8"/>
    <w:rsid w:val="00F516DD"/>
    <w:rsid w:val="00F51E46"/>
    <w:rsid w:val="00F522D3"/>
    <w:rsid w:val="00F5429B"/>
    <w:rsid w:val="00F553E1"/>
    <w:rsid w:val="00F5598F"/>
    <w:rsid w:val="00F55C1B"/>
    <w:rsid w:val="00F60C2F"/>
    <w:rsid w:val="00F61E1F"/>
    <w:rsid w:val="00F6222E"/>
    <w:rsid w:val="00F62833"/>
    <w:rsid w:val="00F62893"/>
    <w:rsid w:val="00F629F5"/>
    <w:rsid w:val="00F634B2"/>
    <w:rsid w:val="00F649FD"/>
    <w:rsid w:val="00F64BD1"/>
    <w:rsid w:val="00F64C71"/>
    <w:rsid w:val="00F66B45"/>
    <w:rsid w:val="00F66E0E"/>
    <w:rsid w:val="00F70599"/>
    <w:rsid w:val="00F7095F"/>
    <w:rsid w:val="00F712B5"/>
    <w:rsid w:val="00F74584"/>
    <w:rsid w:val="00F74B05"/>
    <w:rsid w:val="00F77395"/>
    <w:rsid w:val="00F77AA4"/>
    <w:rsid w:val="00F82503"/>
    <w:rsid w:val="00F830AB"/>
    <w:rsid w:val="00F833C4"/>
    <w:rsid w:val="00F83657"/>
    <w:rsid w:val="00F85EDD"/>
    <w:rsid w:val="00F9059F"/>
    <w:rsid w:val="00F91AF7"/>
    <w:rsid w:val="00F94AB1"/>
    <w:rsid w:val="00F94EED"/>
    <w:rsid w:val="00F94FCE"/>
    <w:rsid w:val="00F9543D"/>
    <w:rsid w:val="00F956EC"/>
    <w:rsid w:val="00F95E17"/>
    <w:rsid w:val="00F95F01"/>
    <w:rsid w:val="00F97029"/>
    <w:rsid w:val="00F97F85"/>
    <w:rsid w:val="00FA086B"/>
    <w:rsid w:val="00FA2823"/>
    <w:rsid w:val="00FA2D4F"/>
    <w:rsid w:val="00FA49C7"/>
    <w:rsid w:val="00FA4B1E"/>
    <w:rsid w:val="00FA52A6"/>
    <w:rsid w:val="00FA5C79"/>
    <w:rsid w:val="00FA76CF"/>
    <w:rsid w:val="00FA794D"/>
    <w:rsid w:val="00FB031D"/>
    <w:rsid w:val="00FB20AB"/>
    <w:rsid w:val="00FB3B79"/>
    <w:rsid w:val="00FB4B93"/>
    <w:rsid w:val="00FB504D"/>
    <w:rsid w:val="00FB518E"/>
    <w:rsid w:val="00FB5D2E"/>
    <w:rsid w:val="00FB6966"/>
    <w:rsid w:val="00FB7296"/>
    <w:rsid w:val="00FB72AD"/>
    <w:rsid w:val="00FC0231"/>
    <w:rsid w:val="00FC20E4"/>
    <w:rsid w:val="00FC3D3B"/>
    <w:rsid w:val="00FC47FC"/>
    <w:rsid w:val="00FC4D19"/>
    <w:rsid w:val="00FC5187"/>
    <w:rsid w:val="00FC63D2"/>
    <w:rsid w:val="00FC660F"/>
    <w:rsid w:val="00FC75E3"/>
    <w:rsid w:val="00FD0156"/>
    <w:rsid w:val="00FD11B8"/>
    <w:rsid w:val="00FD206D"/>
    <w:rsid w:val="00FD258F"/>
    <w:rsid w:val="00FD2599"/>
    <w:rsid w:val="00FD3135"/>
    <w:rsid w:val="00FD3900"/>
    <w:rsid w:val="00FD5045"/>
    <w:rsid w:val="00FD56BC"/>
    <w:rsid w:val="00FD5771"/>
    <w:rsid w:val="00FD5BA6"/>
    <w:rsid w:val="00FD5E53"/>
    <w:rsid w:val="00FD7087"/>
    <w:rsid w:val="00FD75F9"/>
    <w:rsid w:val="00FD7A97"/>
    <w:rsid w:val="00FE0948"/>
    <w:rsid w:val="00FE1796"/>
    <w:rsid w:val="00FE17FF"/>
    <w:rsid w:val="00FE1CE2"/>
    <w:rsid w:val="00FE24C1"/>
    <w:rsid w:val="00FE381F"/>
    <w:rsid w:val="00FE4149"/>
    <w:rsid w:val="00FE4BB0"/>
    <w:rsid w:val="00FE4FEB"/>
    <w:rsid w:val="00FE6F82"/>
    <w:rsid w:val="00FE7603"/>
    <w:rsid w:val="00FF034B"/>
    <w:rsid w:val="00FF1D7C"/>
    <w:rsid w:val="00FF33F0"/>
    <w:rsid w:val="00FF350A"/>
    <w:rsid w:val="00FF4412"/>
    <w:rsid w:val="00FF485F"/>
    <w:rsid w:val="00FF66F3"/>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79C8C9D"/>
  <w15:chartTrackingRefBased/>
  <w15:docId w15:val="{75D6CCF7-7433-4897-BA2F-A6D84C138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iPriority="0"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3865F9"/>
    <w:pPr>
      <w:spacing w:after="0" w:line="240" w:lineRule="auto"/>
    </w:pPr>
    <w:rPr>
      <w:rFonts w:ascii="Times New Roman" w:eastAsia="Arial Unicode MS" w:hAnsi="Times New Roman" w:cs="Times New Roman"/>
      <w:color w:val="00000A"/>
      <w:sz w:val="24"/>
      <w:szCs w:val="24"/>
    </w:rPr>
  </w:style>
  <w:style w:type="paragraph" w:styleId="Antrat1">
    <w:name w:val="heading 1"/>
    <w:aliases w:val="Appendix,skyrius1,Skyrius"/>
    <w:basedOn w:val="prastasis"/>
    <w:link w:val="Antrat1Diagrama1"/>
    <w:qFormat/>
    <w:rsid w:val="00B842BC"/>
    <w:pPr>
      <w:keepNext/>
      <w:keepLines/>
      <w:spacing w:before="240"/>
      <w:outlineLvl w:val="0"/>
    </w:pPr>
    <w:rPr>
      <w:rFonts w:ascii="Helvetica Neue UltraLight" w:hAnsi="Helvetica Neue UltraLight" w:cs="Helvetica Neue UltraLight"/>
      <w:color w:val="4C96AD"/>
      <w:sz w:val="32"/>
      <w:szCs w:val="32"/>
    </w:rPr>
  </w:style>
  <w:style w:type="paragraph" w:styleId="Antrat2">
    <w:name w:val="heading 2"/>
    <w:aliases w:val="Title Header2,Char,skyrius2,Eilės Numeris"/>
    <w:basedOn w:val="prastasis"/>
    <w:link w:val="Antrat2Diagrama1"/>
    <w:qFormat/>
    <w:rsid w:val="00B842BC"/>
    <w:pPr>
      <w:keepNext/>
      <w:keepLines/>
      <w:spacing w:before="40"/>
      <w:outlineLvl w:val="1"/>
    </w:pPr>
    <w:rPr>
      <w:rFonts w:ascii="Helvetica Neue UltraLight" w:hAnsi="Helvetica Neue UltraLight" w:cs="Helvetica Neue UltraLight"/>
      <w:color w:val="4C96AD"/>
      <w:sz w:val="26"/>
      <w:szCs w:val="26"/>
    </w:rPr>
  </w:style>
  <w:style w:type="paragraph" w:styleId="Antrat3">
    <w:name w:val="heading 3"/>
    <w:aliases w:val="Section Header3,Sub-Clause Paragraph,Sub-Clause Paragraph Char Char Char Diagrama Diagrama,Sub-Clause Paragraph Char,skyrius3"/>
    <w:basedOn w:val="prastasis"/>
    <w:next w:val="prastasis"/>
    <w:link w:val="Antrat3Diagrama1"/>
    <w:qFormat/>
    <w:rsid w:val="00B842BC"/>
    <w:pPr>
      <w:keepNext/>
      <w:spacing w:before="240" w:after="60"/>
      <w:outlineLvl w:val="2"/>
    </w:pPr>
    <w:rPr>
      <w:rFonts w:ascii="Arial" w:hAnsi="Arial" w:cs="Arial"/>
      <w:b/>
      <w:bCs/>
      <w:sz w:val="26"/>
      <w:szCs w:val="26"/>
    </w:rPr>
  </w:style>
  <w:style w:type="paragraph" w:styleId="Antrat4">
    <w:name w:val="heading 4"/>
    <w:aliases w:val="Sub-Clause Sub-paragraph,Heading 4 Char Char Char Char,Heading 4 Char Char Char Char Char, Sub-Clause Sub-paragraph,skyrius4"/>
    <w:basedOn w:val="prastasis"/>
    <w:next w:val="prastasis"/>
    <w:link w:val="Antrat4Diagrama1"/>
    <w:qFormat/>
    <w:rsid w:val="00B842BC"/>
    <w:pPr>
      <w:keepNext/>
      <w:spacing w:before="240" w:after="60"/>
      <w:outlineLvl w:val="3"/>
    </w:pPr>
    <w:rPr>
      <w:b/>
      <w:bCs/>
      <w:sz w:val="28"/>
      <w:szCs w:val="28"/>
    </w:rPr>
  </w:style>
  <w:style w:type="paragraph" w:styleId="Antrat5">
    <w:name w:val="heading 5"/>
    <w:aliases w:val="Diagrama"/>
    <w:basedOn w:val="prastasis"/>
    <w:next w:val="prastasis"/>
    <w:link w:val="Antrat5Diagrama1"/>
    <w:qFormat/>
    <w:rsid w:val="00B842BC"/>
    <w:pPr>
      <w:spacing w:before="240" w:after="60"/>
      <w:outlineLvl w:val="4"/>
    </w:pPr>
    <w:rPr>
      <w:b/>
      <w:bCs/>
      <w:i/>
      <w:iCs/>
      <w:sz w:val="26"/>
      <w:szCs w:val="26"/>
    </w:rPr>
  </w:style>
  <w:style w:type="paragraph" w:styleId="Antrat6">
    <w:name w:val="heading 6"/>
    <w:basedOn w:val="prastasis"/>
    <w:next w:val="prastasis"/>
    <w:link w:val="Antrat6Diagrama1"/>
    <w:qFormat/>
    <w:rsid w:val="00B842BC"/>
    <w:pPr>
      <w:keepNext/>
      <w:numPr>
        <w:ilvl w:val="5"/>
        <w:numId w:val="1"/>
      </w:numPr>
      <w:tabs>
        <w:tab w:val="num" w:pos="1872"/>
      </w:tabs>
      <w:ind w:left="1872" w:hanging="1152"/>
      <w:outlineLvl w:val="5"/>
    </w:pPr>
    <w:rPr>
      <w:rFonts w:eastAsia="Calibri"/>
      <w:b/>
      <w:color w:val="auto"/>
      <w:sz w:val="36"/>
      <w:szCs w:val="20"/>
    </w:rPr>
  </w:style>
  <w:style w:type="paragraph" w:styleId="Antrat7">
    <w:name w:val="heading 7"/>
    <w:basedOn w:val="prastasis"/>
    <w:next w:val="prastasis"/>
    <w:link w:val="Antrat7Diagrama1"/>
    <w:uiPriority w:val="99"/>
    <w:qFormat/>
    <w:rsid w:val="00B842BC"/>
    <w:pPr>
      <w:keepNext/>
      <w:numPr>
        <w:ilvl w:val="6"/>
        <w:numId w:val="1"/>
      </w:numPr>
      <w:tabs>
        <w:tab w:val="num" w:pos="2016"/>
      </w:tabs>
      <w:ind w:left="2016" w:hanging="1296"/>
      <w:outlineLvl w:val="6"/>
    </w:pPr>
    <w:rPr>
      <w:rFonts w:eastAsia="Calibri"/>
      <w:color w:val="auto"/>
      <w:sz w:val="48"/>
      <w:szCs w:val="20"/>
    </w:rPr>
  </w:style>
  <w:style w:type="paragraph" w:styleId="Antrat8">
    <w:name w:val="heading 8"/>
    <w:basedOn w:val="prastasis"/>
    <w:next w:val="prastasis"/>
    <w:link w:val="Antrat8Diagrama1"/>
    <w:uiPriority w:val="99"/>
    <w:qFormat/>
    <w:rsid w:val="00B842BC"/>
    <w:pPr>
      <w:keepNext/>
      <w:numPr>
        <w:ilvl w:val="7"/>
        <w:numId w:val="1"/>
      </w:numPr>
      <w:tabs>
        <w:tab w:val="num" w:pos="2160"/>
      </w:tabs>
      <w:ind w:left="2160" w:hanging="1440"/>
      <w:outlineLvl w:val="7"/>
    </w:pPr>
    <w:rPr>
      <w:rFonts w:eastAsia="Calibri"/>
      <w:b/>
      <w:color w:val="auto"/>
      <w:sz w:val="18"/>
      <w:szCs w:val="20"/>
    </w:rPr>
  </w:style>
  <w:style w:type="paragraph" w:styleId="Antrat9">
    <w:name w:val="heading 9"/>
    <w:basedOn w:val="prastasis"/>
    <w:next w:val="prastasis"/>
    <w:link w:val="Antrat9Diagrama1"/>
    <w:uiPriority w:val="99"/>
    <w:qFormat/>
    <w:rsid w:val="00B842BC"/>
    <w:pPr>
      <w:keepNext/>
      <w:numPr>
        <w:ilvl w:val="8"/>
        <w:numId w:val="1"/>
      </w:numPr>
      <w:tabs>
        <w:tab w:val="num" w:pos="2304"/>
      </w:tabs>
      <w:ind w:left="2304" w:hanging="1584"/>
      <w:outlineLvl w:val="8"/>
    </w:pPr>
    <w:rPr>
      <w:rFonts w:eastAsia="Calibri"/>
      <w:color w:val="auto"/>
      <w:sz w:val="40"/>
      <w:szCs w:val="20"/>
    </w:rPr>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Antrat1Diagrama">
    <w:name w:val="Antraštė 1 Diagrama"/>
    <w:aliases w:val="Appendix Diagrama1,skyrius1 Diagrama1,Skyrius Diagrama1"/>
    <w:basedOn w:val="Numatytasispastraiposriftas"/>
    <w:rsid w:val="00B842BC"/>
    <w:rPr>
      <w:rFonts w:asciiTheme="majorHAnsi" w:eastAsiaTheme="majorEastAsia" w:hAnsiTheme="majorHAnsi" w:cstheme="majorBidi"/>
      <w:color w:val="2F5496" w:themeColor="accent1" w:themeShade="BF"/>
      <w:sz w:val="32"/>
      <w:szCs w:val="32"/>
    </w:rPr>
  </w:style>
  <w:style w:type="character" w:customStyle="1" w:styleId="Antrat2Diagrama">
    <w:name w:val="Antraštė 2 Diagrama"/>
    <w:aliases w:val="Title Header2 Diagrama,Char Diagrama1,skyrius2 Diagrama1,Eilės Numeris Diagrama1"/>
    <w:basedOn w:val="Numatytasispastraiposriftas"/>
    <w:rsid w:val="00B842BC"/>
    <w:rPr>
      <w:rFonts w:asciiTheme="majorHAnsi" w:eastAsiaTheme="majorEastAsia" w:hAnsiTheme="majorHAnsi" w:cstheme="majorBidi"/>
      <w:color w:val="2F5496" w:themeColor="accent1" w:themeShade="BF"/>
      <w:sz w:val="26"/>
      <w:szCs w:val="26"/>
    </w:rPr>
  </w:style>
  <w:style w:type="character" w:customStyle="1" w:styleId="Antrat3Diagrama">
    <w:name w:val="Antraštė 3 Diagrama"/>
    <w:aliases w:val="Section Header3 Diagrama,Sub-Clause Paragraph Diagrama,Sub-Clause Paragraph Char Char Char Diagrama Diagrama Diagrama1,Sub-Clause Paragraph Char Diagrama1,skyrius3 Diagrama1"/>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4Diagrama">
    <w:name w:val="Antraštė 4 Diagrama"/>
    <w:aliases w:val="Sub-Clause Sub-paragraph Diagrama,Heading 4 Char Char Char Char Diagrama,Sub-Clause Sub-paragraph Diagrama2,Heading 4 Char Char Char Char Char Diagrama1,skyrius4 Diagrama1"/>
    <w:basedOn w:val="Numatytasispastraiposriftas"/>
    <w:rsid w:val="00B842BC"/>
    <w:rPr>
      <w:rFonts w:asciiTheme="majorHAnsi" w:eastAsiaTheme="majorEastAsia" w:hAnsiTheme="majorHAnsi" w:cstheme="majorBidi"/>
      <w:i/>
      <w:iCs/>
      <w:color w:val="2F5496" w:themeColor="accent1" w:themeShade="BF"/>
      <w:sz w:val="24"/>
      <w:szCs w:val="24"/>
    </w:rPr>
  </w:style>
  <w:style w:type="character" w:customStyle="1" w:styleId="Antrat5Diagrama">
    <w:name w:val="Antraštė 5 Diagrama"/>
    <w:basedOn w:val="Numatytasispastraiposriftas"/>
    <w:rsid w:val="00B842BC"/>
    <w:rPr>
      <w:rFonts w:asciiTheme="majorHAnsi" w:eastAsiaTheme="majorEastAsia" w:hAnsiTheme="majorHAnsi" w:cstheme="majorBidi"/>
      <w:color w:val="2F5496" w:themeColor="accent1" w:themeShade="BF"/>
      <w:sz w:val="24"/>
      <w:szCs w:val="24"/>
    </w:rPr>
  </w:style>
  <w:style w:type="character" w:customStyle="1" w:styleId="Antrat6Diagrama">
    <w:name w:val="Antraštė 6 Diagrama"/>
    <w:basedOn w:val="Numatytasispastraiposriftas"/>
    <w:rsid w:val="00B842BC"/>
    <w:rPr>
      <w:rFonts w:asciiTheme="majorHAnsi" w:eastAsiaTheme="majorEastAsia" w:hAnsiTheme="majorHAnsi" w:cstheme="majorBidi"/>
      <w:color w:val="1F3763" w:themeColor="accent1" w:themeShade="7F"/>
      <w:sz w:val="24"/>
      <w:szCs w:val="24"/>
    </w:rPr>
  </w:style>
  <w:style w:type="character" w:customStyle="1" w:styleId="Antrat7Diagrama">
    <w:name w:val="Antraštė 7 Diagrama"/>
    <w:basedOn w:val="Numatytasispastraiposriftas"/>
    <w:rsid w:val="00B842BC"/>
    <w:rPr>
      <w:rFonts w:asciiTheme="majorHAnsi" w:eastAsiaTheme="majorEastAsia" w:hAnsiTheme="majorHAnsi" w:cstheme="majorBidi"/>
      <w:i/>
      <w:iCs/>
      <w:color w:val="1F3763" w:themeColor="accent1" w:themeShade="7F"/>
      <w:sz w:val="24"/>
      <w:szCs w:val="24"/>
    </w:rPr>
  </w:style>
  <w:style w:type="character" w:customStyle="1" w:styleId="Antrat8Diagrama">
    <w:name w:val="Antraštė 8 Diagrama"/>
    <w:basedOn w:val="Numatytasispastraiposriftas"/>
    <w:rsid w:val="00B842BC"/>
    <w:rPr>
      <w:rFonts w:asciiTheme="majorHAnsi" w:eastAsiaTheme="majorEastAsia" w:hAnsiTheme="majorHAnsi" w:cstheme="majorBidi"/>
      <w:color w:val="272727" w:themeColor="text1" w:themeTint="D8"/>
      <w:sz w:val="21"/>
      <w:szCs w:val="21"/>
    </w:rPr>
  </w:style>
  <w:style w:type="character" w:customStyle="1" w:styleId="Antrat9Diagrama">
    <w:name w:val="Antraštė 9 Diagrama"/>
    <w:basedOn w:val="Numatytasispastraiposriftas"/>
    <w:rsid w:val="00B842BC"/>
    <w:rPr>
      <w:rFonts w:asciiTheme="majorHAnsi" w:eastAsiaTheme="majorEastAsia" w:hAnsiTheme="majorHAnsi" w:cstheme="majorBidi"/>
      <w:i/>
      <w:iCs/>
      <w:color w:val="272727" w:themeColor="text1" w:themeTint="D8"/>
      <w:sz w:val="21"/>
      <w:szCs w:val="21"/>
    </w:rPr>
  </w:style>
  <w:style w:type="character" w:customStyle="1" w:styleId="Antrat1Diagrama1">
    <w:name w:val="Antraštė 1 Diagrama1"/>
    <w:aliases w:val="Appendix Diagrama,skyrius1 Diagrama,Skyrius Diagrama"/>
    <w:link w:val="Antrat1"/>
    <w:locked/>
    <w:rsid w:val="00B842BC"/>
    <w:rPr>
      <w:rFonts w:ascii="Helvetica Neue UltraLight" w:eastAsia="Arial Unicode MS" w:hAnsi="Helvetica Neue UltraLight" w:cs="Helvetica Neue UltraLight"/>
      <w:color w:val="4C96AD"/>
      <w:sz w:val="32"/>
      <w:szCs w:val="32"/>
    </w:rPr>
  </w:style>
  <w:style w:type="character" w:customStyle="1" w:styleId="Antrat2Diagrama1">
    <w:name w:val="Antraštė 2 Diagrama1"/>
    <w:aliases w:val="Title Header2 Diagrama1,Char Diagrama,skyrius2 Diagrama,Eilės Numeris Diagrama"/>
    <w:link w:val="Antrat2"/>
    <w:locked/>
    <w:rsid w:val="00B842BC"/>
    <w:rPr>
      <w:rFonts w:ascii="Helvetica Neue UltraLight" w:eastAsia="Arial Unicode MS" w:hAnsi="Helvetica Neue UltraLight" w:cs="Helvetica Neue UltraLight"/>
      <w:color w:val="4C96AD"/>
      <w:sz w:val="26"/>
      <w:szCs w:val="26"/>
    </w:rPr>
  </w:style>
  <w:style w:type="character" w:customStyle="1" w:styleId="Antrat3Diagrama1">
    <w:name w:val="Antraštė 3 Diagrama1"/>
    <w:aliases w:val="Section Header3 Diagrama1,Sub-Clause Paragraph Diagrama1,Sub-Clause Paragraph Char Char Char Diagrama Diagrama Diagrama,Sub-Clause Paragraph Char Diagrama,skyrius3 Diagrama"/>
    <w:link w:val="Antrat3"/>
    <w:locked/>
    <w:rsid w:val="00B842BC"/>
    <w:rPr>
      <w:rFonts w:ascii="Arial" w:eastAsia="Arial Unicode MS" w:hAnsi="Arial" w:cs="Arial"/>
      <w:b/>
      <w:bCs/>
      <w:color w:val="00000A"/>
      <w:sz w:val="26"/>
      <w:szCs w:val="26"/>
    </w:rPr>
  </w:style>
  <w:style w:type="character" w:customStyle="1" w:styleId="Antrat4Diagrama1">
    <w:name w:val="Antraštė 4 Diagrama1"/>
    <w:aliases w:val="Sub-Clause Sub-paragraph Diagrama1,Heading 4 Char Char Char Char Diagrama1,Heading 4 Char Char Char Char Char Diagrama, Sub-Clause Sub-paragraph Diagrama,skyrius4 Diagrama"/>
    <w:link w:val="Antrat4"/>
    <w:locked/>
    <w:rsid w:val="00B842BC"/>
    <w:rPr>
      <w:rFonts w:ascii="Times New Roman" w:eastAsia="Arial Unicode MS" w:hAnsi="Times New Roman" w:cs="Times New Roman"/>
      <w:b/>
      <w:bCs/>
      <w:color w:val="00000A"/>
      <w:sz w:val="28"/>
      <w:szCs w:val="28"/>
    </w:rPr>
  </w:style>
  <w:style w:type="character" w:customStyle="1" w:styleId="Antrat5Diagrama1">
    <w:name w:val="Antraštė 5 Diagrama1"/>
    <w:aliases w:val="Diagrama Diagrama1"/>
    <w:link w:val="Antrat5"/>
    <w:locked/>
    <w:rsid w:val="00B842BC"/>
    <w:rPr>
      <w:rFonts w:ascii="Times New Roman" w:eastAsia="Arial Unicode MS" w:hAnsi="Times New Roman" w:cs="Times New Roman"/>
      <w:b/>
      <w:bCs/>
      <w:i/>
      <w:iCs/>
      <w:color w:val="00000A"/>
      <w:sz w:val="26"/>
      <w:szCs w:val="26"/>
    </w:rPr>
  </w:style>
  <w:style w:type="character" w:customStyle="1" w:styleId="Antrat6Diagrama1">
    <w:name w:val="Antraštė 6 Diagrama1"/>
    <w:link w:val="Antrat6"/>
    <w:locked/>
    <w:rsid w:val="00B842BC"/>
    <w:rPr>
      <w:rFonts w:ascii="Times New Roman" w:eastAsia="Calibri" w:hAnsi="Times New Roman" w:cs="Times New Roman"/>
      <w:b/>
      <w:sz w:val="36"/>
      <w:szCs w:val="20"/>
    </w:rPr>
  </w:style>
  <w:style w:type="character" w:customStyle="1" w:styleId="Antrat7Diagrama1">
    <w:name w:val="Antraštė 7 Diagrama1"/>
    <w:link w:val="Antrat7"/>
    <w:uiPriority w:val="99"/>
    <w:locked/>
    <w:rsid w:val="00B842BC"/>
    <w:rPr>
      <w:rFonts w:ascii="Times New Roman" w:eastAsia="Calibri" w:hAnsi="Times New Roman" w:cs="Times New Roman"/>
      <w:sz w:val="48"/>
      <w:szCs w:val="20"/>
    </w:rPr>
  </w:style>
  <w:style w:type="character" w:customStyle="1" w:styleId="Antrat8Diagrama1">
    <w:name w:val="Antraštė 8 Diagrama1"/>
    <w:link w:val="Antrat8"/>
    <w:uiPriority w:val="99"/>
    <w:locked/>
    <w:rsid w:val="00B842BC"/>
    <w:rPr>
      <w:rFonts w:ascii="Times New Roman" w:eastAsia="Calibri" w:hAnsi="Times New Roman" w:cs="Times New Roman"/>
      <w:b/>
      <w:sz w:val="18"/>
      <w:szCs w:val="20"/>
    </w:rPr>
  </w:style>
  <w:style w:type="character" w:customStyle="1" w:styleId="Antrat9Diagrama1">
    <w:name w:val="Antraštė 9 Diagrama1"/>
    <w:link w:val="Antrat9"/>
    <w:uiPriority w:val="99"/>
    <w:locked/>
    <w:rsid w:val="00B842BC"/>
    <w:rPr>
      <w:rFonts w:ascii="Times New Roman" w:eastAsia="Calibri" w:hAnsi="Times New Roman" w:cs="Times New Roman"/>
      <w:sz w:val="40"/>
      <w:szCs w:val="20"/>
    </w:rPr>
  </w:style>
  <w:style w:type="character" w:customStyle="1" w:styleId="Internetosaitas">
    <w:name w:val="Interneto saitas"/>
    <w:rsid w:val="00B842BC"/>
    <w:rPr>
      <w:u w:val="single"/>
    </w:rPr>
  </w:style>
  <w:style w:type="character" w:customStyle="1" w:styleId="Hyperlink0">
    <w:name w:val="Hyperlink.0"/>
    <w:rsid w:val="00B842BC"/>
    <w:rPr>
      <w:rFonts w:cs="Times New Roman"/>
      <w:u w:val="single"/>
    </w:rPr>
  </w:style>
  <w:style w:type="character" w:customStyle="1" w:styleId="AntratDiagrama">
    <w:name w:val="Antraštė Diagrama"/>
    <w:link w:val="Antrat"/>
    <w:locked/>
    <w:rsid w:val="00B842BC"/>
    <w:rPr>
      <w:b/>
      <w:bCs/>
      <w:caps/>
      <w:color w:val="434343"/>
      <w:spacing w:val="4"/>
      <w:lang w:val="en-US"/>
    </w:rPr>
  </w:style>
  <w:style w:type="paragraph" w:styleId="Antrat">
    <w:name w:val="caption"/>
    <w:basedOn w:val="prastasis"/>
    <w:next w:val="Pagrindinistekstas"/>
    <w:link w:val="AntratDiagrama"/>
    <w:qFormat/>
    <w:rsid w:val="00B842BC"/>
    <w:pPr>
      <w:outlineLvl w:val="0"/>
    </w:pPr>
    <w:rPr>
      <w:rFonts w:asciiTheme="minorHAnsi" w:eastAsiaTheme="minorHAnsi" w:hAnsiTheme="minorHAnsi" w:cstheme="minorBidi"/>
      <w:b/>
      <w:bCs/>
      <w:caps/>
      <w:color w:val="434343"/>
      <w:spacing w:val="4"/>
      <w:sz w:val="22"/>
      <w:szCs w:val="22"/>
      <w:lang w:val="en-US"/>
    </w:rPr>
  </w:style>
  <w:style w:type="paragraph" w:styleId="Pagrindinistekstas">
    <w:name w:val="Body Text"/>
    <w:basedOn w:val="prastasis"/>
    <w:link w:val="PagrindinistekstasDiagrama"/>
    <w:uiPriority w:val="99"/>
    <w:rsid w:val="00B842BC"/>
    <w:pPr>
      <w:spacing w:after="140" w:line="288" w:lineRule="auto"/>
    </w:pPr>
  </w:style>
  <w:style w:type="character" w:customStyle="1" w:styleId="PagrindinistekstasDiagrama">
    <w:name w:val="Pagrindinis tekstas Diagrama"/>
    <w:basedOn w:val="Numatytasispastraiposriftas"/>
    <w:link w:val="Pagrindinistekstas"/>
    <w:uiPriority w:val="99"/>
    <w:rsid w:val="00B842BC"/>
    <w:rPr>
      <w:rFonts w:ascii="Times New Roman" w:eastAsia="Arial Unicode MS" w:hAnsi="Times New Roman" w:cs="Times New Roman"/>
      <w:color w:val="00000A"/>
      <w:sz w:val="24"/>
      <w:szCs w:val="24"/>
    </w:rPr>
  </w:style>
  <w:style w:type="character" w:customStyle="1" w:styleId="1SkyriusDiagrama">
    <w:name w:val="1 Skyrius Diagrama"/>
    <w:basedOn w:val="AntratDiagrama"/>
    <w:link w:val="1Skyrius"/>
    <w:uiPriority w:val="99"/>
    <w:locked/>
    <w:rsid w:val="00B842BC"/>
    <w:rPr>
      <w:b/>
      <w:bCs/>
      <w:caps/>
      <w:color w:val="434343"/>
      <w:spacing w:val="4"/>
      <w:lang w:val="en-US"/>
    </w:rPr>
  </w:style>
  <w:style w:type="paragraph" w:customStyle="1" w:styleId="1Skyrius">
    <w:name w:val="1 Skyrius"/>
    <w:basedOn w:val="Antrat"/>
    <w:link w:val="1SkyriusDiagrama"/>
    <w:uiPriority w:val="99"/>
    <w:rsid w:val="00B842BC"/>
  </w:style>
  <w:style w:type="character" w:customStyle="1" w:styleId="ListParagraphChar">
    <w:name w:val="List Paragraph Char"/>
    <w:aliases w:val="Numbering Char,ERP-List Paragraph Char,List Paragraph11 Char,Bullet EY Char,List Paragraph2 Char,List Paragraph Red Char,List Paragraph1 Char,Sąrašo pastraipa1 Char,Buletai Char,List Paragraph21 Char,lp1 Char,Bullet 1 Char"/>
    <w:link w:val="Sraopastraipa1"/>
    <w:qFormat/>
    <w:locked/>
    <w:rsid w:val="00B842BC"/>
    <w:rPr>
      <w:sz w:val="24"/>
    </w:rPr>
  </w:style>
  <w:style w:type="paragraph" w:customStyle="1" w:styleId="Sraopastraipa1">
    <w:name w:val="Sąrašo pastraipa1"/>
    <w:aliases w:val="List Paragraph,Numbering,ERP-List Paragraph,List Paragraph11,Bullet EY,List Paragraph2,List Paragraph Red,Buletai,List Paragraph21,lp1,Bullet 1,Use Case List Paragraph,List Paragraph111,Paragraph,List not in Table"/>
    <w:basedOn w:val="prastasis"/>
    <w:link w:val="ListParagraphChar"/>
    <w:uiPriority w:val="99"/>
    <w:qFormat/>
    <w:rsid w:val="00B842BC"/>
    <w:pPr>
      <w:ind w:left="720"/>
      <w:contextualSpacing/>
    </w:pPr>
    <w:rPr>
      <w:rFonts w:asciiTheme="minorHAnsi" w:eastAsiaTheme="minorHAnsi" w:hAnsiTheme="minorHAnsi" w:cstheme="minorBidi"/>
      <w:color w:val="auto"/>
      <w:szCs w:val="22"/>
    </w:rPr>
  </w:style>
  <w:style w:type="paragraph" w:styleId="Pavadinimas">
    <w:name w:val="Title"/>
    <w:aliases w:val="SKYRIAI"/>
    <w:basedOn w:val="prastasis"/>
    <w:link w:val="PavadinimasDiagrama1"/>
    <w:uiPriority w:val="10"/>
    <w:qFormat/>
    <w:rsid w:val="00B842BC"/>
    <w:pPr>
      <w:suppressLineNumbers/>
      <w:spacing w:before="120" w:after="120"/>
    </w:pPr>
    <w:rPr>
      <w:rFonts w:cs="Arial"/>
      <w:i/>
      <w:iCs/>
    </w:rPr>
  </w:style>
  <w:style w:type="character" w:customStyle="1" w:styleId="PavadinimasDiagrama">
    <w:name w:val="Pavadinimas Diagrama"/>
    <w:aliases w:val="SKYRIAI Diagrama1"/>
    <w:basedOn w:val="Numatytasispastraiposriftas"/>
    <w:uiPriority w:val="10"/>
    <w:rsid w:val="00B842BC"/>
    <w:rPr>
      <w:rFonts w:asciiTheme="majorHAnsi" w:eastAsiaTheme="majorEastAsia" w:hAnsiTheme="majorHAnsi" w:cstheme="majorBidi"/>
      <w:spacing w:val="-10"/>
      <w:kern w:val="28"/>
      <w:sz w:val="56"/>
      <w:szCs w:val="56"/>
    </w:rPr>
  </w:style>
  <w:style w:type="character" w:customStyle="1" w:styleId="PavadinimasDiagrama1">
    <w:name w:val="Pavadinimas Diagrama1"/>
    <w:aliases w:val="SKYRIAI Diagrama"/>
    <w:link w:val="Pavadinimas"/>
    <w:uiPriority w:val="10"/>
    <w:locked/>
    <w:rsid w:val="00B842BC"/>
    <w:rPr>
      <w:rFonts w:ascii="Times New Roman" w:eastAsia="Arial Unicode MS" w:hAnsi="Times New Roman" w:cs="Arial"/>
      <w:i/>
      <w:iCs/>
      <w:color w:val="00000A"/>
      <w:sz w:val="24"/>
      <w:szCs w:val="24"/>
    </w:rPr>
  </w:style>
  <w:style w:type="paragraph" w:customStyle="1" w:styleId="Body2">
    <w:name w:val="Body 2"/>
    <w:qFormat/>
    <w:rsid w:val="00B842BC"/>
    <w:pPr>
      <w:suppressAutoHyphens/>
      <w:spacing w:after="40" w:line="240" w:lineRule="auto"/>
      <w:jc w:val="both"/>
    </w:pPr>
    <w:rPr>
      <w:rFonts w:ascii="Times New Roman" w:eastAsia="Arial Unicode MS" w:hAnsi="Times New Roman" w:cs="Arial Unicode MS"/>
      <w:color w:val="000000"/>
      <w:lang w:val="en-US" w:eastAsia="lt-LT"/>
    </w:rPr>
  </w:style>
  <w:style w:type="paragraph" w:customStyle="1" w:styleId="Body">
    <w:name w:val="Body"/>
    <w:uiPriority w:val="99"/>
    <w:rsid w:val="00B842BC"/>
    <w:pPr>
      <w:spacing w:after="0" w:line="312" w:lineRule="auto"/>
    </w:pPr>
    <w:rPr>
      <w:rFonts w:ascii="HELVETICA NEUE LIGHT" w:eastAsia="Arial Unicode MS" w:hAnsi="HELVETICA NEUE LIGHT" w:cs="HELVETICA NEUE LIGHT"/>
      <w:color w:val="000000"/>
      <w:sz w:val="24"/>
      <w:szCs w:val="20"/>
      <w:lang w:eastAsia="lt-LT"/>
    </w:rPr>
  </w:style>
  <w:style w:type="paragraph" w:customStyle="1" w:styleId="Betarp2">
    <w:name w:val="Be tarpų2"/>
    <w:uiPriority w:val="99"/>
    <w:rsid w:val="00B842BC"/>
    <w:pPr>
      <w:spacing w:after="0" w:line="240" w:lineRule="auto"/>
    </w:pPr>
    <w:rPr>
      <w:rFonts w:ascii="Times New Roman" w:eastAsia="Arial Unicode MS" w:hAnsi="Times New Roman" w:cs="Times New Roman"/>
      <w:color w:val="00000A"/>
      <w:sz w:val="24"/>
    </w:rPr>
  </w:style>
  <w:style w:type="paragraph" w:customStyle="1" w:styleId="NoSpacing2">
    <w:name w:val="No Spacing2"/>
    <w:uiPriority w:val="99"/>
    <w:rsid w:val="00B842BC"/>
    <w:pPr>
      <w:spacing w:after="0" w:line="240" w:lineRule="auto"/>
    </w:pPr>
    <w:rPr>
      <w:rFonts w:ascii="Helvetica Neue UltraLight" w:eastAsia="Arial Unicode MS" w:hAnsi="Helvetica Neue UltraLight" w:cs="Times New Roman"/>
      <w:color w:val="00000A"/>
      <w:sz w:val="24"/>
    </w:rPr>
  </w:style>
  <w:style w:type="character" w:styleId="Hipersaitas">
    <w:name w:val="Hyperlink"/>
    <w:aliases w:val="Alna"/>
    <w:uiPriority w:val="99"/>
    <w:qFormat/>
    <w:rsid w:val="00B842BC"/>
    <w:rPr>
      <w:rFonts w:cs="Times New Roman"/>
      <w:color w:val="0000FF"/>
      <w:u w:val="single"/>
    </w:rPr>
  </w:style>
  <w:style w:type="paragraph" w:styleId="Antrats">
    <w:name w:val="header"/>
    <w:aliases w:val="Specialioji žyma,Header Char"/>
    <w:basedOn w:val="prastasis"/>
    <w:link w:val="AntratsDiagrama1"/>
    <w:uiPriority w:val="99"/>
    <w:rsid w:val="00B842BC"/>
    <w:pPr>
      <w:widowControl w:val="0"/>
      <w:tabs>
        <w:tab w:val="center" w:pos="4153"/>
        <w:tab w:val="right" w:pos="8306"/>
      </w:tabs>
      <w:spacing w:after="20"/>
      <w:jc w:val="both"/>
    </w:pPr>
    <w:rPr>
      <w:rFonts w:ascii="Calibri" w:eastAsia="Times New Roman" w:hAnsi="Calibri"/>
      <w:color w:val="auto"/>
      <w:szCs w:val="20"/>
    </w:rPr>
  </w:style>
  <w:style w:type="character" w:customStyle="1" w:styleId="AntratsDiagrama">
    <w:name w:val="Antraštės Diagrama"/>
    <w:aliases w:val="Specialioji žyma Diagrama1"/>
    <w:basedOn w:val="Numatytasispastraiposriftas"/>
    <w:uiPriority w:val="99"/>
    <w:rsid w:val="00B842BC"/>
    <w:rPr>
      <w:rFonts w:ascii="Times New Roman" w:eastAsia="Arial Unicode MS" w:hAnsi="Times New Roman" w:cs="Times New Roman"/>
      <w:color w:val="00000A"/>
      <w:sz w:val="24"/>
      <w:szCs w:val="24"/>
    </w:rPr>
  </w:style>
  <w:style w:type="character" w:customStyle="1" w:styleId="AntratsDiagrama1">
    <w:name w:val="Antraštės Diagrama1"/>
    <w:aliases w:val="Specialioji žyma Diagrama,Header Char Diagrama"/>
    <w:link w:val="Antrats"/>
    <w:uiPriority w:val="99"/>
    <w:locked/>
    <w:rsid w:val="00B842BC"/>
    <w:rPr>
      <w:rFonts w:ascii="Calibri" w:eastAsia="Times New Roman" w:hAnsi="Calibri" w:cs="Times New Roman"/>
      <w:sz w:val="24"/>
      <w:szCs w:val="20"/>
    </w:rPr>
  </w:style>
  <w:style w:type="paragraph" w:customStyle="1" w:styleId="Pagrindinistekstas1">
    <w:name w:val="Pagrindinis tekstas1"/>
    <w:link w:val="Bodytext"/>
    <w:rsid w:val="00B842BC"/>
    <w:pPr>
      <w:snapToGrid w:val="0"/>
      <w:spacing w:after="0" w:line="240" w:lineRule="auto"/>
      <w:ind w:firstLine="312"/>
      <w:jc w:val="both"/>
    </w:pPr>
    <w:rPr>
      <w:rFonts w:ascii="TimesLT" w:eastAsia="Times New Roman" w:hAnsi="TimesLT" w:cs="Times New Roman"/>
      <w:lang w:val="en-US"/>
    </w:rPr>
  </w:style>
  <w:style w:type="character" w:customStyle="1" w:styleId="Bodytext">
    <w:name w:val="Body text_"/>
    <w:link w:val="Pagrindinistekstas1"/>
    <w:locked/>
    <w:rsid w:val="00B842BC"/>
    <w:rPr>
      <w:rFonts w:ascii="TimesLT" w:eastAsia="Times New Roman" w:hAnsi="TimesLT" w:cs="Times New Roman"/>
      <w:lang w:val="en-US"/>
    </w:rPr>
  </w:style>
  <w:style w:type="paragraph" w:styleId="Pagrindiniotekstotrauka">
    <w:name w:val="Body Text Indent"/>
    <w:basedOn w:val="prastasis"/>
    <w:link w:val="PagrindiniotekstotraukaDiagrama1"/>
    <w:uiPriority w:val="99"/>
    <w:rsid w:val="00B842BC"/>
    <w:pPr>
      <w:spacing w:after="120"/>
      <w:ind w:left="283"/>
    </w:pPr>
  </w:style>
  <w:style w:type="character" w:customStyle="1" w:styleId="PagrindiniotekstotraukaDiagrama">
    <w:name w:val="Pagrindinio teksto įtrauka Diagrama"/>
    <w:basedOn w:val="Numatytasispastraiposriftas"/>
    <w:semiHidden/>
    <w:rsid w:val="00B842BC"/>
    <w:rPr>
      <w:rFonts w:ascii="Times New Roman" w:eastAsia="Arial Unicode MS" w:hAnsi="Times New Roman" w:cs="Times New Roman"/>
      <w:color w:val="00000A"/>
      <w:sz w:val="24"/>
      <w:szCs w:val="24"/>
    </w:rPr>
  </w:style>
  <w:style w:type="character" w:customStyle="1" w:styleId="PagrindiniotekstotraukaDiagrama1">
    <w:name w:val="Pagrindinio teksto įtrauka Diagrama1"/>
    <w:link w:val="Pagrindiniotekstotrauka"/>
    <w:uiPriority w:val="99"/>
    <w:locked/>
    <w:rsid w:val="00B842BC"/>
    <w:rPr>
      <w:rFonts w:ascii="Times New Roman" w:eastAsia="Arial Unicode MS" w:hAnsi="Times New Roman" w:cs="Times New Roman"/>
      <w:color w:val="00000A"/>
      <w:sz w:val="24"/>
      <w:szCs w:val="24"/>
    </w:rPr>
  </w:style>
  <w:style w:type="paragraph" w:styleId="Pagrindinistekstas3">
    <w:name w:val="Body Text 3"/>
    <w:basedOn w:val="prastasis"/>
    <w:link w:val="Pagrindinistekstas3Diagrama"/>
    <w:uiPriority w:val="99"/>
    <w:rsid w:val="00B842BC"/>
    <w:pPr>
      <w:spacing w:after="120"/>
    </w:pPr>
    <w:rPr>
      <w:sz w:val="16"/>
      <w:szCs w:val="16"/>
    </w:rPr>
  </w:style>
  <w:style w:type="character" w:customStyle="1" w:styleId="Pagrindinistekstas3Diagrama">
    <w:name w:val="Pagrindinis tekstas 3 Diagrama"/>
    <w:basedOn w:val="Numatytasispastraiposriftas"/>
    <w:link w:val="Pagrindinistekstas3"/>
    <w:rsid w:val="00B842BC"/>
    <w:rPr>
      <w:rFonts w:ascii="Times New Roman" w:eastAsia="Arial Unicode MS" w:hAnsi="Times New Roman" w:cs="Times New Roman"/>
      <w:color w:val="00000A"/>
      <w:sz w:val="16"/>
      <w:szCs w:val="16"/>
    </w:rPr>
  </w:style>
  <w:style w:type="character" w:customStyle="1" w:styleId="Heading1Char">
    <w:name w:val="Heading 1 Char"/>
    <w:aliases w:val="Appendix Char,H11 Char,H12 Char,H13 Char,H14 Char,H111 Char,H121 Char,H15 Char,H112 Char,H122 Char,H16 Char,H113 Char,H123 Char,H17 Char,H114 Char,H124 Char,H18 Char,H115 Char,H125 Char,H19 Char,H110 Char,H116 Char,H126 Char,H117 Char"/>
    <w:locked/>
    <w:rsid w:val="00B842BC"/>
    <w:rPr>
      <w:rFonts w:ascii="Cambria" w:hAnsi="Cambria" w:cs="Times New Roman"/>
      <w:b/>
      <w:bCs/>
      <w:kern w:val="32"/>
      <w:sz w:val="32"/>
      <w:szCs w:val="32"/>
      <w:lang w:eastAsia="en-US"/>
    </w:rPr>
  </w:style>
  <w:style w:type="character" w:customStyle="1" w:styleId="Heading2Char">
    <w:name w:val="Heading 2 Char"/>
    <w:aliases w:val="Title Header2 Char,Char Char"/>
    <w:qFormat/>
    <w:locked/>
    <w:rsid w:val="00B842BC"/>
    <w:rPr>
      <w:rFonts w:ascii="Times New Roman" w:hAnsi="Times New Roman" w:cs="Times New Roman"/>
      <w:color w:val="3366FF"/>
      <w:sz w:val="24"/>
      <w:lang w:eastAsia="en-US"/>
    </w:rPr>
  </w:style>
  <w:style w:type="paragraph" w:customStyle="1" w:styleId="xxxtekstas">
    <w:name w:val="x.x.x tekstas"/>
    <w:basedOn w:val="Pagrindiniotekstotrauka"/>
    <w:uiPriority w:val="99"/>
    <w:rsid w:val="00B842BC"/>
    <w:pPr>
      <w:numPr>
        <w:ilvl w:val="2"/>
        <w:numId w:val="2"/>
      </w:numPr>
      <w:tabs>
        <w:tab w:val="num" w:pos="1570"/>
      </w:tabs>
      <w:suppressAutoHyphens/>
      <w:spacing w:after="60"/>
      <w:ind w:left="1570" w:hanging="720"/>
      <w:jc w:val="both"/>
    </w:pPr>
    <w:rPr>
      <w:rFonts w:eastAsia="Calibri"/>
      <w:color w:val="auto"/>
      <w:szCs w:val="20"/>
    </w:rPr>
  </w:style>
  <w:style w:type="paragraph" w:styleId="Porat">
    <w:name w:val="footer"/>
    <w:aliases w:val="Char1,Footer Char,Apatinis kolontitulas Diagrama,Apatinis kolontitulas Diagrama2 Diagrama1,Apatinis kolontitulas Diagrama Diagrama Diagrama, Diagrama5 Diagrama Diagrama Diagrama,Apatinis kolontitulas Diagrama1 Diagrama Diagrama Diagrama"/>
    <w:basedOn w:val="prastasis"/>
    <w:link w:val="PoratDiagrama"/>
    <w:uiPriority w:val="99"/>
    <w:qFormat/>
    <w:rsid w:val="00B842BC"/>
    <w:pPr>
      <w:tabs>
        <w:tab w:val="center" w:pos="4320"/>
        <w:tab w:val="right" w:pos="8640"/>
      </w:tabs>
    </w:pPr>
    <w:rPr>
      <w:rFonts w:ascii="Calibri" w:eastAsia="Times New Roman" w:hAnsi="Calibri"/>
      <w:color w:val="auto"/>
      <w:szCs w:val="20"/>
    </w:rPr>
  </w:style>
  <w:style w:type="character" w:customStyle="1" w:styleId="PoratDiagrama">
    <w:name w:val="Poraštė Diagrama"/>
    <w:aliases w:val="Char1 Diagrama,Footer Char Diagrama,Apatinis kolontitulas Diagrama Diagrama,Apatinis kolontitulas Diagrama2 Diagrama1 Diagrama,Apatinis kolontitulas Diagrama Diagrama Diagrama Diagrama, Diagrama5 Diagrama Diagrama Diagrama Diagrama"/>
    <w:basedOn w:val="Numatytasispastraiposriftas"/>
    <w:link w:val="Porat"/>
    <w:uiPriority w:val="99"/>
    <w:rsid w:val="00B842BC"/>
    <w:rPr>
      <w:rFonts w:ascii="Calibri" w:eastAsia="Times New Roman" w:hAnsi="Calibri" w:cs="Times New Roman"/>
      <w:sz w:val="24"/>
      <w:szCs w:val="20"/>
    </w:rPr>
  </w:style>
  <w:style w:type="paragraph" w:customStyle="1" w:styleId="Point1">
    <w:name w:val="Point 1"/>
    <w:basedOn w:val="prastasis"/>
    <w:uiPriority w:val="99"/>
    <w:rsid w:val="00B842BC"/>
    <w:pPr>
      <w:spacing w:before="120" w:after="120"/>
      <w:ind w:left="1418" w:hanging="567"/>
      <w:jc w:val="both"/>
    </w:pPr>
    <w:rPr>
      <w:rFonts w:eastAsia="Calibri"/>
      <w:color w:val="auto"/>
      <w:szCs w:val="20"/>
    </w:rPr>
  </w:style>
  <w:style w:type="paragraph" w:styleId="Turinys1">
    <w:name w:val="toc 1"/>
    <w:basedOn w:val="prastasis"/>
    <w:next w:val="prastasis"/>
    <w:autoRedefine/>
    <w:uiPriority w:val="39"/>
    <w:qFormat/>
    <w:rsid w:val="00344145"/>
    <w:pPr>
      <w:tabs>
        <w:tab w:val="left" w:pos="440"/>
        <w:tab w:val="left" w:pos="567"/>
        <w:tab w:val="right" w:leader="dot" w:pos="9356"/>
      </w:tabs>
      <w:ind w:right="140"/>
    </w:pPr>
    <w:rPr>
      <w:rFonts w:eastAsia="Calibri"/>
      <w:color w:val="auto"/>
      <w:sz w:val="20"/>
      <w:szCs w:val="20"/>
    </w:rPr>
  </w:style>
  <w:style w:type="paragraph" w:styleId="Pagrindiniotekstotrauka2">
    <w:name w:val="Body Text Indent 2"/>
    <w:basedOn w:val="prastasis"/>
    <w:link w:val="Pagrindiniotekstotrauka2Diagrama"/>
    <w:uiPriority w:val="99"/>
    <w:rsid w:val="00B842BC"/>
    <w:pPr>
      <w:ind w:firstLine="720"/>
      <w:jc w:val="both"/>
    </w:pPr>
    <w:rPr>
      <w:rFonts w:eastAsia="Calibri"/>
      <w:color w:val="auto"/>
    </w:rPr>
  </w:style>
  <w:style w:type="character" w:customStyle="1" w:styleId="Pagrindiniotekstotrauka2Diagrama">
    <w:name w:val="Pagrindinio teksto įtrauka 2 Diagrama"/>
    <w:basedOn w:val="Numatytasispastraiposriftas"/>
    <w:link w:val="Pagrindiniotekstotrauka2"/>
    <w:uiPriority w:val="99"/>
    <w:rsid w:val="00B842BC"/>
    <w:rPr>
      <w:rFonts w:ascii="Times New Roman" w:eastAsia="Calibri" w:hAnsi="Times New Roman" w:cs="Times New Roman"/>
      <w:sz w:val="24"/>
      <w:szCs w:val="24"/>
    </w:rPr>
  </w:style>
  <w:style w:type="paragraph" w:customStyle="1" w:styleId="CentrBoldm">
    <w:name w:val="CentrBoldm"/>
    <w:basedOn w:val="prastasis"/>
    <w:uiPriority w:val="99"/>
    <w:rsid w:val="00B842BC"/>
    <w:pPr>
      <w:autoSpaceDE w:val="0"/>
      <w:autoSpaceDN w:val="0"/>
      <w:adjustRightInd w:val="0"/>
      <w:jc w:val="center"/>
    </w:pPr>
    <w:rPr>
      <w:rFonts w:ascii="TimesLT" w:eastAsia="Calibri" w:hAnsi="TimesLT"/>
      <w:b/>
      <w:bCs/>
      <w:color w:val="auto"/>
      <w:sz w:val="20"/>
      <w:lang w:val="en-US"/>
    </w:rPr>
  </w:style>
  <w:style w:type="character" w:styleId="Puslapioinaosnuoroda">
    <w:name w:val="footnote reference"/>
    <w:uiPriority w:val="99"/>
    <w:rsid w:val="00B842BC"/>
    <w:rPr>
      <w:rFonts w:cs="Times New Roman"/>
      <w:vertAlign w:val="superscript"/>
    </w:rPr>
  </w:style>
  <w:style w:type="paragraph" w:styleId="Pagrindinistekstas2">
    <w:name w:val="Body Text 2"/>
    <w:basedOn w:val="prastasis"/>
    <w:link w:val="Pagrindinistekstas2Diagrama"/>
    <w:uiPriority w:val="99"/>
    <w:rsid w:val="00B842BC"/>
    <w:pPr>
      <w:spacing w:after="120" w:line="480" w:lineRule="auto"/>
    </w:pPr>
    <w:rPr>
      <w:rFonts w:eastAsia="Calibri"/>
      <w:color w:val="auto"/>
    </w:rPr>
  </w:style>
  <w:style w:type="character" w:customStyle="1" w:styleId="Pagrindinistekstas2Diagrama">
    <w:name w:val="Pagrindinis tekstas 2 Diagrama"/>
    <w:basedOn w:val="Numatytasispastraiposriftas"/>
    <w:link w:val="Pagrindinistekstas2"/>
    <w:uiPriority w:val="99"/>
    <w:rsid w:val="00B842BC"/>
    <w:rPr>
      <w:rFonts w:ascii="Times New Roman" w:eastAsia="Calibri" w:hAnsi="Times New Roman" w:cs="Times New Roman"/>
      <w:sz w:val="24"/>
      <w:szCs w:val="24"/>
    </w:rPr>
  </w:style>
  <w:style w:type="paragraph" w:customStyle="1" w:styleId="BankNormal">
    <w:name w:val="BankNormal"/>
    <w:basedOn w:val="prastasis"/>
    <w:uiPriority w:val="99"/>
    <w:rsid w:val="00B842BC"/>
    <w:pPr>
      <w:overflowPunct w:val="0"/>
      <w:autoSpaceDE w:val="0"/>
      <w:autoSpaceDN w:val="0"/>
      <w:adjustRightInd w:val="0"/>
      <w:spacing w:after="240"/>
      <w:textAlignment w:val="baseline"/>
    </w:pPr>
    <w:rPr>
      <w:rFonts w:eastAsia="Calibri"/>
      <w:color w:val="auto"/>
      <w:szCs w:val="20"/>
      <w:lang w:val="en-US"/>
    </w:rPr>
  </w:style>
  <w:style w:type="paragraph" w:customStyle="1" w:styleId="MAZAS">
    <w:name w:val="MAZAS"/>
    <w:uiPriority w:val="99"/>
    <w:rsid w:val="00B842BC"/>
    <w:pPr>
      <w:autoSpaceDE w:val="0"/>
      <w:autoSpaceDN w:val="0"/>
      <w:adjustRightInd w:val="0"/>
      <w:spacing w:after="0" w:line="240" w:lineRule="auto"/>
      <w:ind w:firstLine="312"/>
      <w:jc w:val="both"/>
    </w:pPr>
    <w:rPr>
      <w:rFonts w:ascii="TimesLT" w:eastAsia="Calibri" w:hAnsi="TimesLT" w:cs="Times New Roman"/>
      <w:color w:val="000000"/>
      <w:sz w:val="8"/>
      <w:szCs w:val="8"/>
      <w:lang w:val="en-US"/>
    </w:rPr>
  </w:style>
  <w:style w:type="paragraph" w:customStyle="1" w:styleId="Linija">
    <w:name w:val="Linija"/>
    <w:basedOn w:val="MAZAS"/>
    <w:uiPriority w:val="99"/>
    <w:rsid w:val="00B842BC"/>
    <w:pPr>
      <w:ind w:firstLine="0"/>
      <w:jc w:val="center"/>
    </w:pPr>
    <w:rPr>
      <w:color w:val="auto"/>
      <w:sz w:val="12"/>
      <w:szCs w:val="12"/>
    </w:rPr>
  </w:style>
  <w:style w:type="paragraph" w:styleId="Puslapioinaostekstas">
    <w:name w:val="footnote text"/>
    <w:aliases w:val=" Diagrama1"/>
    <w:basedOn w:val="prastasis"/>
    <w:link w:val="PuslapioinaostekstasDiagrama"/>
    <w:uiPriority w:val="99"/>
    <w:rsid w:val="00B842BC"/>
    <w:pPr>
      <w:tabs>
        <w:tab w:val="left" w:pos="360"/>
      </w:tabs>
      <w:suppressAutoHyphens/>
      <w:overflowPunct w:val="0"/>
      <w:autoSpaceDE w:val="0"/>
      <w:autoSpaceDN w:val="0"/>
      <w:adjustRightInd w:val="0"/>
      <w:ind w:left="360" w:hanging="360"/>
      <w:textAlignment w:val="baseline"/>
    </w:pPr>
    <w:rPr>
      <w:rFonts w:eastAsia="Calibri"/>
      <w:color w:val="auto"/>
      <w:sz w:val="20"/>
      <w:szCs w:val="20"/>
      <w:lang w:val="en-US"/>
    </w:rPr>
  </w:style>
  <w:style w:type="character" w:customStyle="1" w:styleId="PuslapioinaostekstasDiagrama">
    <w:name w:val="Puslapio išnašos tekstas Diagrama"/>
    <w:aliases w:val=" Diagrama1 Diagrama"/>
    <w:basedOn w:val="Numatytasispastraiposriftas"/>
    <w:link w:val="Puslapioinaostekstas"/>
    <w:uiPriority w:val="99"/>
    <w:rsid w:val="00B842BC"/>
    <w:rPr>
      <w:rFonts w:ascii="Times New Roman" w:eastAsia="Calibri" w:hAnsi="Times New Roman" w:cs="Times New Roman"/>
      <w:sz w:val="20"/>
      <w:szCs w:val="20"/>
      <w:lang w:val="en-US"/>
    </w:rPr>
  </w:style>
  <w:style w:type="character" w:styleId="Puslapionumeris">
    <w:name w:val="page number"/>
    <w:rsid w:val="00B842BC"/>
    <w:rPr>
      <w:rFonts w:cs="Times New Roman"/>
    </w:rPr>
  </w:style>
  <w:style w:type="paragraph" w:styleId="Pagrindiniotekstotrauka3">
    <w:name w:val="Body Text Indent 3"/>
    <w:basedOn w:val="prastasis"/>
    <w:link w:val="Pagrindiniotekstotrauka3Diagrama"/>
    <w:uiPriority w:val="99"/>
    <w:rsid w:val="00B842BC"/>
    <w:pPr>
      <w:ind w:firstLine="709"/>
      <w:jc w:val="both"/>
    </w:pPr>
    <w:rPr>
      <w:rFonts w:eastAsia="Calibri"/>
      <w:color w:val="3366FF"/>
    </w:rPr>
  </w:style>
  <w:style w:type="character" w:customStyle="1" w:styleId="Pagrindiniotekstotrauka3Diagrama">
    <w:name w:val="Pagrindinio teksto įtrauka 3 Diagrama"/>
    <w:basedOn w:val="Numatytasispastraiposriftas"/>
    <w:link w:val="Pagrindiniotekstotrauka3"/>
    <w:uiPriority w:val="99"/>
    <w:rsid w:val="00B842BC"/>
    <w:rPr>
      <w:rFonts w:ascii="Times New Roman" w:eastAsia="Calibri" w:hAnsi="Times New Roman" w:cs="Times New Roman"/>
      <w:color w:val="3366FF"/>
      <w:sz w:val="24"/>
      <w:szCs w:val="24"/>
    </w:rPr>
  </w:style>
  <w:style w:type="paragraph" w:styleId="Sraassuenkleliais">
    <w:name w:val="List Bullet"/>
    <w:basedOn w:val="prastasis"/>
    <w:autoRedefine/>
    <w:uiPriority w:val="99"/>
    <w:rsid w:val="00B842BC"/>
    <w:pPr>
      <w:tabs>
        <w:tab w:val="left" w:pos="360"/>
        <w:tab w:val="left" w:pos="720"/>
      </w:tabs>
      <w:ind w:left="-180" w:firstLine="180"/>
      <w:jc w:val="both"/>
    </w:pPr>
    <w:rPr>
      <w:rFonts w:eastAsia="Calibri"/>
      <w:bCs/>
      <w:color w:val="auto"/>
    </w:rPr>
  </w:style>
  <w:style w:type="paragraph" w:customStyle="1" w:styleId="FR2">
    <w:name w:val="FR2"/>
    <w:uiPriority w:val="99"/>
    <w:rsid w:val="00B842BC"/>
    <w:pPr>
      <w:widowControl w:val="0"/>
      <w:suppressAutoHyphens/>
      <w:snapToGrid w:val="0"/>
      <w:spacing w:before="340" w:after="0" w:line="240" w:lineRule="auto"/>
    </w:pPr>
    <w:rPr>
      <w:rFonts w:ascii="Arial" w:eastAsia="Calibri" w:hAnsi="Arial" w:cs="Times New Roman"/>
      <w:sz w:val="24"/>
      <w:szCs w:val="20"/>
      <w:lang w:val="en-US" w:eastAsia="ar-SA"/>
    </w:rPr>
  </w:style>
  <w:style w:type="paragraph" w:customStyle="1" w:styleId="FR1">
    <w:name w:val="FR1"/>
    <w:uiPriority w:val="99"/>
    <w:rsid w:val="00B842BC"/>
    <w:pPr>
      <w:widowControl w:val="0"/>
      <w:suppressAutoHyphens/>
      <w:spacing w:before="280" w:after="0" w:line="360" w:lineRule="auto"/>
      <w:ind w:right="200"/>
      <w:jc w:val="right"/>
    </w:pPr>
    <w:rPr>
      <w:rFonts w:ascii="Times New Roman" w:eastAsia="Calibri" w:hAnsi="Times New Roman" w:cs="Times New Roman"/>
      <w:b/>
      <w:sz w:val="16"/>
      <w:szCs w:val="20"/>
      <w:lang w:val="en-US" w:eastAsia="ar-SA"/>
    </w:rPr>
  </w:style>
  <w:style w:type="paragraph" w:customStyle="1" w:styleId="Style4">
    <w:name w:val="Style4"/>
    <w:basedOn w:val="Antrat7"/>
    <w:uiPriority w:val="99"/>
    <w:rsid w:val="00B842BC"/>
    <w:pPr>
      <w:numPr>
        <w:ilvl w:val="0"/>
        <w:numId w:val="4"/>
      </w:numPr>
      <w:tabs>
        <w:tab w:val="clear" w:pos="540"/>
        <w:tab w:val="num" w:pos="705"/>
      </w:tabs>
      <w:spacing w:before="240" w:after="240"/>
      <w:ind w:left="720" w:hanging="360"/>
      <w:jc w:val="center"/>
    </w:pPr>
    <w:rPr>
      <w:b/>
      <w:lang w:eastAsia="lt-LT"/>
    </w:rPr>
  </w:style>
  <w:style w:type="paragraph" w:customStyle="1" w:styleId="StyleHeading2BoldBottomNoborder">
    <w:name w:val="Style Heading 2 + Bold Bottom: (No border)"/>
    <w:basedOn w:val="Antrat2"/>
    <w:uiPriority w:val="99"/>
    <w:rsid w:val="00B842BC"/>
    <w:pPr>
      <w:keepLines w:val="0"/>
      <w:tabs>
        <w:tab w:val="right" w:pos="9214"/>
      </w:tabs>
      <w:spacing w:before="0" w:after="120"/>
    </w:pPr>
    <w:rPr>
      <w:rFonts w:ascii="Times New Roman" w:eastAsia="Calibri" w:hAnsi="Times New Roman" w:cs="Times New Roman"/>
      <w:b/>
      <w:bCs/>
      <w:color w:val="auto"/>
      <w:sz w:val="24"/>
      <w:szCs w:val="20"/>
    </w:rPr>
  </w:style>
  <w:style w:type="character" w:customStyle="1" w:styleId="typewriter">
    <w:name w:val="typewriter"/>
    <w:rsid w:val="00B842BC"/>
    <w:rPr>
      <w:rFonts w:cs="Times New Roman"/>
    </w:rPr>
  </w:style>
  <w:style w:type="paragraph" w:customStyle="1" w:styleId="StyleHeading1TimesNewRomanBold14ptBoldAllcaps">
    <w:name w:val="Style Heading 1 + Times New Roman Bold 14 pt Bold All caps"/>
    <w:basedOn w:val="Antrat1"/>
    <w:uiPriority w:val="99"/>
    <w:rsid w:val="00B842BC"/>
    <w:pPr>
      <w:keepLines w:val="0"/>
      <w:tabs>
        <w:tab w:val="left" w:pos="1134"/>
        <w:tab w:val="left" w:pos="2268"/>
        <w:tab w:val="decimal" w:pos="9214"/>
      </w:tabs>
      <w:spacing w:before="0" w:after="240"/>
      <w:jc w:val="both"/>
    </w:pPr>
    <w:rPr>
      <w:rFonts w:ascii="Times New Roman Bold" w:eastAsia="Calibri" w:hAnsi="Times New Roman Bold" w:cs="Times New Roman"/>
      <w:b/>
      <w:bCs/>
      <w:caps/>
      <w:color w:val="auto"/>
      <w:sz w:val="28"/>
      <w:szCs w:val="20"/>
    </w:rPr>
  </w:style>
  <w:style w:type="paragraph" w:customStyle="1" w:styleId="text-3mezera">
    <w:name w:val="text - 3 mezera"/>
    <w:basedOn w:val="prastasis"/>
    <w:uiPriority w:val="99"/>
    <w:rsid w:val="00B842BC"/>
    <w:pPr>
      <w:widowControl w:val="0"/>
      <w:spacing w:before="60" w:line="240" w:lineRule="exact"/>
      <w:jc w:val="both"/>
    </w:pPr>
    <w:rPr>
      <w:rFonts w:ascii="Arial" w:eastAsia="Calibri" w:hAnsi="Arial" w:cs="Arial"/>
      <w:color w:val="auto"/>
      <w:lang w:val="cs-CZ" w:eastAsia="fi-FI"/>
    </w:rPr>
  </w:style>
  <w:style w:type="paragraph" w:customStyle="1" w:styleId="xl65">
    <w:name w:val="xl65"/>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6">
    <w:name w:val="xl66"/>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67">
    <w:name w:val="xl67"/>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68">
    <w:name w:val="xl68"/>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69">
    <w:name w:val="xl69"/>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70">
    <w:name w:val="xl7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1">
    <w:name w:val="xl71"/>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72">
    <w:name w:val="xl72"/>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3">
    <w:name w:val="xl73"/>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74">
    <w:name w:val="xl74"/>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5">
    <w:name w:val="xl75"/>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6">
    <w:name w:val="xl7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7">
    <w:name w:val="xl7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78">
    <w:name w:val="xl78"/>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79">
    <w:name w:val="xl79"/>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80">
    <w:name w:val="xl80"/>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81">
    <w:name w:val="xl81"/>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82">
    <w:name w:val="xl8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83">
    <w:name w:val="xl8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4">
    <w:name w:val="xl8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5">
    <w:name w:val="xl8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6">
    <w:name w:val="xl86"/>
    <w:basedOn w:val="prastasis"/>
    <w:uiPriority w:val="99"/>
    <w:rsid w:val="00B842BC"/>
    <w:pPr>
      <w:spacing w:before="100" w:beforeAutospacing="1" w:after="100" w:afterAutospacing="1"/>
      <w:jc w:val="center"/>
      <w:textAlignment w:val="center"/>
    </w:pPr>
    <w:rPr>
      <w:rFonts w:ascii="Arial" w:eastAsia="Calibri" w:hAnsi="Arial" w:cs="Arial"/>
      <w:color w:val="auto"/>
      <w:sz w:val="16"/>
      <w:szCs w:val="16"/>
    </w:rPr>
  </w:style>
  <w:style w:type="paragraph" w:customStyle="1" w:styleId="xl87">
    <w:name w:val="xl87"/>
    <w:basedOn w:val="prastasis"/>
    <w:uiPriority w:val="99"/>
    <w:rsid w:val="00B842BC"/>
    <w:pPr>
      <w:spacing w:before="100" w:beforeAutospacing="1" w:after="100" w:afterAutospacing="1"/>
      <w:jc w:val="center"/>
    </w:pPr>
    <w:rPr>
      <w:rFonts w:ascii="Arial" w:eastAsia="Calibri" w:hAnsi="Arial" w:cs="Arial"/>
      <w:color w:val="auto"/>
      <w:sz w:val="16"/>
      <w:szCs w:val="16"/>
    </w:rPr>
  </w:style>
  <w:style w:type="paragraph" w:customStyle="1" w:styleId="xl88">
    <w:name w:val="xl88"/>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89">
    <w:name w:val="xl8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0">
    <w:name w:val="xl90"/>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1">
    <w:name w:val="xl91"/>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92">
    <w:name w:val="xl92"/>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93">
    <w:name w:val="xl93"/>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94">
    <w:name w:val="xl94"/>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5">
    <w:name w:val="xl95"/>
    <w:basedOn w:val="prastasis"/>
    <w:uiPriority w:val="99"/>
    <w:rsid w:val="00B842BC"/>
    <w:pPr>
      <w:pBdr>
        <w:top w:val="single" w:sz="4" w:space="0" w:color="auto"/>
      </w:pBdr>
      <w:spacing w:before="100" w:beforeAutospacing="1" w:after="100" w:afterAutospacing="1"/>
      <w:textAlignment w:val="top"/>
    </w:pPr>
    <w:rPr>
      <w:rFonts w:ascii="Arial Unicode MS"/>
      <w:color w:val="auto"/>
    </w:rPr>
  </w:style>
  <w:style w:type="paragraph" w:customStyle="1" w:styleId="xl96">
    <w:name w:val="xl96"/>
    <w:basedOn w:val="prastasis"/>
    <w:uiPriority w:val="99"/>
    <w:rsid w:val="00B842BC"/>
    <w:pPr>
      <w:spacing w:before="100" w:beforeAutospacing="1" w:after="100" w:afterAutospacing="1"/>
      <w:textAlignment w:val="top"/>
    </w:pPr>
    <w:rPr>
      <w:rFonts w:ascii="Arial Unicode MS"/>
      <w:color w:val="auto"/>
    </w:rPr>
  </w:style>
  <w:style w:type="paragraph" w:customStyle="1" w:styleId="xl97">
    <w:name w:val="xl97"/>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8">
    <w:name w:val="xl98"/>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99">
    <w:name w:val="xl99"/>
    <w:basedOn w:val="prastasis"/>
    <w:uiPriority w:val="99"/>
    <w:rsid w:val="00B842BC"/>
    <w:pPr>
      <w:pBdr>
        <w:top w:val="dashed" w:sz="4" w:space="0" w:color="auto"/>
      </w:pBdr>
      <w:spacing w:before="100" w:beforeAutospacing="1" w:after="100" w:afterAutospacing="1"/>
      <w:textAlignment w:val="top"/>
    </w:pPr>
    <w:rPr>
      <w:rFonts w:ascii="Arial Unicode MS"/>
      <w:color w:val="auto"/>
    </w:rPr>
  </w:style>
  <w:style w:type="paragraph" w:customStyle="1" w:styleId="xl100">
    <w:name w:val="xl100"/>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101">
    <w:name w:val="xl101"/>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2">
    <w:name w:val="xl102"/>
    <w:basedOn w:val="prastasis"/>
    <w:uiPriority w:val="99"/>
    <w:rsid w:val="00B842BC"/>
    <w:pPr>
      <w:pBdr>
        <w:top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103">
    <w:name w:val="xl103"/>
    <w:basedOn w:val="prastasis"/>
    <w:uiPriority w:val="99"/>
    <w:rsid w:val="00B842BC"/>
    <w:pPr>
      <w:spacing w:before="100" w:beforeAutospacing="1" w:after="100" w:afterAutospacing="1"/>
      <w:jc w:val="center"/>
      <w:textAlignment w:val="top"/>
    </w:pPr>
    <w:rPr>
      <w:rFonts w:ascii="Arial" w:eastAsia="Calibri" w:hAnsi="Arial"/>
      <w:b/>
      <w:bCs/>
      <w:color w:val="auto"/>
      <w:sz w:val="16"/>
      <w:szCs w:val="16"/>
    </w:rPr>
  </w:style>
  <w:style w:type="paragraph" w:customStyle="1" w:styleId="xl104">
    <w:name w:val="xl104"/>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2">
    <w:name w:val="xl22"/>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3">
    <w:name w:val="xl23"/>
    <w:basedOn w:val="prastasis"/>
    <w:uiPriority w:val="99"/>
    <w:rsid w:val="00B842BC"/>
    <w:pPr>
      <w:pBdr>
        <w:top w:val="single" w:sz="4" w:space="0" w:color="auto"/>
        <w:left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4">
    <w:name w:val="xl24"/>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5">
    <w:name w:val="xl25"/>
    <w:basedOn w:val="prastasis"/>
    <w:uiPriority w:val="99"/>
    <w:rsid w:val="00B842BC"/>
    <w:pPr>
      <w:pBdr>
        <w:top w:val="single" w:sz="4" w:space="0" w:color="auto"/>
        <w:bottom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6">
    <w:name w:val="xl26"/>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Unicode MS"/>
      <w:color w:val="auto"/>
    </w:rPr>
  </w:style>
  <w:style w:type="paragraph" w:customStyle="1" w:styleId="xl27">
    <w:name w:val="xl27"/>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28">
    <w:name w:val="xl28"/>
    <w:basedOn w:val="prastasis"/>
    <w:uiPriority w:val="99"/>
    <w:rsid w:val="00B842BC"/>
    <w:pPr>
      <w:pBdr>
        <w:left w:val="single" w:sz="4" w:space="0" w:color="auto"/>
        <w:bottom w:val="single" w:sz="4" w:space="0" w:color="auto"/>
        <w:right w:val="single" w:sz="4" w:space="0" w:color="auto"/>
      </w:pBdr>
      <w:spacing w:before="100" w:beforeAutospacing="1" w:after="100" w:afterAutospacing="1"/>
      <w:jc w:val="center"/>
      <w:textAlignment w:val="center"/>
    </w:pPr>
    <w:rPr>
      <w:rFonts w:ascii="Arial" w:eastAsia="Calibri" w:hAnsi="Arial" w:cs="Arial"/>
      <w:color w:val="auto"/>
      <w:sz w:val="16"/>
      <w:szCs w:val="16"/>
    </w:rPr>
  </w:style>
  <w:style w:type="paragraph" w:customStyle="1" w:styleId="xl29">
    <w:name w:val="xl29"/>
    <w:basedOn w:val="prastasis"/>
    <w:uiPriority w:val="99"/>
    <w:rsid w:val="00B842B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30">
    <w:name w:val="xl30"/>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1">
    <w:name w:val="xl31"/>
    <w:basedOn w:val="prastasis"/>
    <w:uiPriority w:val="99"/>
    <w:rsid w:val="00B842BC"/>
    <w:pPr>
      <w:spacing w:before="100" w:beforeAutospacing="1" w:after="100" w:afterAutospacing="1"/>
      <w:jc w:val="right"/>
      <w:textAlignment w:val="top"/>
    </w:pPr>
    <w:rPr>
      <w:rFonts w:ascii="Arial" w:eastAsia="Calibri" w:hAnsi="Arial"/>
      <w:b/>
      <w:bCs/>
      <w:color w:val="auto"/>
      <w:sz w:val="16"/>
      <w:szCs w:val="16"/>
    </w:rPr>
  </w:style>
  <w:style w:type="paragraph" w:customStyle="1" w:styleId="xl32">
    <w:name w:val="xl32"/>
    <w:basedOn w:val="prastasis"/>
    <w:uiPriority w:val="99"/>
    <w:rsid w:val="00B842BC"/>
    <w:pPr>
      <w:spacing w:before="100" w:beforeAutospacing="1" w:after="100" w:afterAutospacing="1"/>
      <w:jc w:val="right"/>
      <w:textAlignment w:val="top"/>
    </w:pPr>
    <w:rPr>
      <w:rFonts w:ascii="Arial" w:eastAsia="Calibri" w:hAnsi="Arial"/>
      <w:color w:val="auto"/>
      <w:sz w:val="16"/>
      <w:szCs w:val="16"/>
    </w:rPr>
  </w:style>
  <w:style w:type="paragraph" w:customStyle="1" w:styleId="xl33">
    <w:name w:val="xl33"/>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paragraph" w:customStyle="1" w:styleId="xl34">
    <w:name w:val="xl34"/>
    <w:basedOn w:val="prastasis"/>
    <w:uiPriority w:val="99"/>
    <w:rsid w:val="00B842BC"/>
    <w:pPr>
      <w:spacing w:before="100" w:beforeAutospacing="1" w:after="100" w:afterAutospacing="1"/>
      <w:textAlignment w:val="top"/>
    </w:pPr>
    <w:rPr>
      <w:rFonts w:ascii="Arial" w:eastAsia="Calibri" w:hAnsi="Arial"/>
      <w:color w:val="auto"/>
      <w:sz w:val="18"/>
      <w:szCs w:val="18"/>
    </w:rPr>
  </w:style>
  <w:style w:type="paragraph" w:customStyle="1" w:styleId="xl35">
    <w:name w:val="xl35"/>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36">
    <w:name w:val="xl36"/>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7">
    <w:name w:val="xl37"/>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8">
    <w:name w:val="xl3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39">
    <w:name w:val="xl39"/>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0">
    <w:name w:val="xl40"/>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1">
    <w:name w:val="xl41"/>
    <w:basedOn w:val="prastasis"/>
    <w:uiPriority w:val="99"/>
    <w:rsid w:val="00B842BC"/>
    <w:pPr>
      <w:pBdr>
        <w:bottom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2">
    <w:name w:val="xl42"/>
    <w:basedOn w:val="prastasis"/>
    <w:uiPriority w:val="99"/>
    <w:rsid w:val="00B842BC"/>
    <w:pPr>
      <w:pBdr>
        <w:bottom w:val="dashed" w:sz="4" w:space="0" w:color="auto"/>
      </w:pBdr>
      <w:spacing w:before="100" w:beforeAutospacing="1" w:after="100" w:afterAutospacing="1"/>
      <w:textAlignment w:val="top"/>
    </w:pPr>
    <w:rPr>
      <w:rFonts w:ascii="Arial" w:eastAsia="Calibri" w:hAnsi="Arial"/>
      <w:color w:val="auto"/>
      <w:sz w:val="16"/>
      <w:szCs w:val="16"/>
    </w:rPr>
  </w:style>
  <w:style w:type="paragraph" w:customStyle="1" w:styleId="xl43">
    <w:name w:val="xl43"/>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4">
    <w:name w:val="xl44"/>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5">
    <w:name w:val="xl45"/>
    <w:basedOn w:val="prastasis"/>
    <w:uiPriority w:val="99"/>
    <w:rsid w:val="00B842BC"/>
    <w:pPr>
      <w:pBdr>
        <w:bottom w:val="dashed"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46">
    <w:name w:val="xl46"/>
    <w:basedOn w:val="prastasis"/>
    <w:uiPriority w:val="99"/>
    <w:rsid w:val="00B842BC"/>
    <w:pPr>
      <w:pBdr>
        <w:top w:val="dashed"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47">
    <w:name w:val="xl47"/>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48">
    <w:name w:val="xl48"/>
    <w:basedOn w:val="prastasis"/>
    <w:uiPriority w:val="99"/>
    <w:rsid w:val="00B842BC"/>
    <w:pPr>
      <w:spacing w:before="100" w:beforeAutospacing="1" w:after="100" w:afterAutospacing="1"/>
      <w:textAlignment w:val="top"/>
    </w:pPr>
    <w:rPr>
      <w:rFonts w:ascii="MonospaceLT" w:eastAsia="Calibri" w:hAnsi="MonospaceLT"/>
      <w:color w:val="auto"/>
      <w:sz w:val="16"/>
      <w:szCs w:val="16"/>
    </w:rPr>
  </w:style>
  <w:style w:type="paragraph" w:customStyle="1" w:styleId="xl49">
    <w:name w:val="xl49"/>
    <w:basedOn w:val="prastasis"/>
    <w:uiPriority w:val="99"/>
    <w:rsid w:val="00B842BC"/>
    <w:pPr>
      <w:spacing w:before="100" w:beforeAutospacing="1" w:after="100" w:afterAutospacing="1"/>
      <w:textAlignment w:val="top"/>
    </w:pPr>
    <w:rPr>
      <w:rFonts w:ascii="Arial" w:eastAsia="Calibri" w:hAnsi="Arial"/>
      <w:color w:val="auto"/>
      <w:sz w:val="16"/>
      <w:szCs w:val="16"/>
    </w:rPr>
  </w:style>
  <w:style w:type="paragraph" w:customStyle="1" w:styleId="xl50">
    <w:name w:val="xl50"/>
    <w:basedOn w:val="prastasis"/>
    <w:uiPriority w:val="99"/>
    <w:rsid w:val="00B842BC"/>
    <w:pPr>
      <w:spacing w:before="100" w:beforeAutospacing="1" w:after="100" w:afterAutospacing="1"/>
    </w:pPr>
    <w:rPr>
      <w:rFonts w:ascii="Arial" w:eastAsia="Calibri" w:hAnsi="Arial" w:cs="Arial"/>
      <w:color w:val="auto"/>
      <w:sz w:val="16"/>
      <w:szCs w:val="16"/>
    </w:rPr>
  </w:style>
  <w:style w:type="paragraph" w:customStyle="1" w:styleId="xl51">
    <w:name w:val="xl51"/>
    <w:basedOn w:val="prastasis"/>
    <w:uiPriority w:val="99"/>
    <w:rsid w:val="00B842BC"/>
    <w:pPr>
      <w:spacing w:before="100" w:beforeAutospacing="1" w:after="100" w:afterAutospacing="1"/>
    </w:pPr>
    <w:rPr>
      <w:rFonts w:ascii="MonospaceLT" w:eastAsia="Calibri" w:hAnsi="MonospaceLT"/>
      <w:color w:val="auto"/>
      <w:sz w:val="16"/>
      <w:szCs w:val="16"/>
    </w:rPr>
  </w:style>
  <w:style w:type="paragraph" w:customStyle="1" w:styleId="xl52">
    <w:name w:val="xl52"/>
    <w:basedOn w:val="prastasis"/>
    <w:uiPriority w:val="99"/>
    <w:rsid w:val="00B842BC"/>
    <w:pPr>
      <w:pBdr>
        <w:top w:val="single" w:sz="4" w:space="0" w:color="auto"/>
      </w:pBdr>
      <w:spacing w:before="100" w:beforeAutospacing="1" w:after="100" w:afterAutospacing="1"/>
      <w:textAlignment w:val="top"/>
    </w:pPr>
    <w:rPr>
      <w:rFonts w:ascii="Arial" w:eastAsia="Calibri" w:hAnsi="Arial"/>
      <w:b/>
      <w:bCs/>
      <w:color w:val="auto"/>
      <w:sz w:val="16"/>
      <w:szCs w:val="16"/>
    </w:rPr>
  </w:style>
  <w:style w:type="paragraph" w:customStyle="1" w:styleId="xl53">
    <w:name w:val="xl53"/>
    <w:basedOn w:val="prastasis"/>
    <w:uiPriority w:val="99"/>
    <w:rsid w:val="00B842BC"/>
    <w:pPr>
      <w:pBdr>
        <w:top w:val="single" w:sz="4" w:space="0" w:color="auto"/>
        <w:left w:val="single" w:sz="4" w:space="0" w:color="auto"/>
        <w:bottom w:val="single" w:sz="4" w:space="0" w:color="auto"/>
      </w:pBdr>
      <w:spacing w:before="100" w:beforeAutospacing="1" w:after="100" w:afterAutospacing="1"/>
      <w:jc w:val="center"/>
    </w:pPr>
    <w:rPr>
      <w:rFonts w:ascii="Arial" w:eastAsia="Calibri" w:hAnsi="Arial" w:cs="Arial"/>
      <w:color w:val="auto"/>
      <w:sz w:val="16"/>
      <w:szCs w:val="16"/>
    </w:rPr>
  </w:style>
  <w:style w:type="paragraph" w:customStyle="1" w:styleId="xl54">
    <w:name w:val="xl54"/>
    <w:basedOn w:val="prastasis"/>
    <w:uiPriority w:val="99"/>
    <w:rsid w:val="00B842BC"/>
    <w:pPr>
      <w:pBdr>
        <w:bottom w:val="single" w:sz="4" w:space="0" w:color="auto"/>
      </w:pBdr>
      <w:spacing w:before="100" w:beforeAutospacing="1" w:after="100" w:afterAutospacing="1"/>
      <w:textAlignment w:val="top"/>
    </w:pPr>
    <w:rPr>
      <w:rFonts w:ascii="MonospaceLT" w:eastAsia="Calibri" w:hAnsi="MonospaceLT"/>
      <w:color w:val="auto"/>
      <w:sz w:val="16"/>
      <w:szCs w:val="16"/>
    </w:rPr>
  </w:style>
  <w:style w:type="paragraph" w:customStyle="1" w:styleId="xl55">
    <w:name w:val="xl55"/>
    <w:basedOn w:val="prastasis"/>
    <w:uiPriority w:val="99"/>
    <w:rsid w:val="00B842BC"/>
    <w:pPr>
      <w:spacing w:before="100" w:beforeAutospacing="1" w:after="100" w:afterAutospacing="1"/>
      <w:textAlignment w:val="top"/>
    </w:pPr>
    <w:rPr>
      <w:rFonts w:ascii="Arial" w:eastAsia="Calibri" w:hAnsi="Arial"/>
      <w:b/>
      <w:bCs/>
      <w:color w:val="auto"/>
      <w:sz w:val="16"/>
      <w:szCs w:val="16"/>
    </w:rPr>
  </w:style>
  <w:style w:type="character" w:customStyle="1" w:styleId="Diagrama2">
    <w:name w:val="Diagrama2"/>
    <w:rsid w:val="00B842BC"/>
    <w:rPr>
      <w:strike/>
      <w:sz w:val="24"/>
      <w:lang w:val="lt-LT" w:eastAsia="en-US"/>
    </w:rPr>
  </w:style>
  <w:style w:type="paragraph" w:customStyle="1" w:styleId="linija0">
    <w:name w:val="linija"/>
    <w:basedOn w:val="prastasis"/>
    <w:uiPriority w:val="99"/>
    <w:rsid w:val="00B842BC"/>
    <w:pPr>
      <w:spacing w:before="100" w:beforeAutospacing="1" w:after="100" w:afterAutospacing="1"/>
    </w:pPr>
    <w:rPr>
      <w:rFonts w:eastAsia="Calibri"/>
      <w:color w:val="auto"/>
      <w:lang w:eastAsia="lt-LT"/>
    </w:rPr>
  </w:style>
  <w:style w:type="character" w:customStyle="1" w:styleId="FontStyle14">
    <w:name w:val="Font Style14"/>
    <w:rsid w:val="00B842BC"/>
    <w:rPr>
      <w:rFonts w:ascii="Tahoma" w:hAnsi="Tahoma"/>
      <w:sz w:val="20"/>
    </w:rPr>
  </w:style>
  <w:style w:type="character" w:styleId="Perirtashipersaitas">
    <w:name w:val="FollowedHyperlink"/>
    <w:rsid w:val="00B842BC"/>
    <w:rPr>
      <w:rFonts w:cs="Times New Roman"/>
      <w:color w:val="800080"/>
      <w:u w:val="single"/>
    </w:rPr>
  </w:style>
  <w:style w:type="paragraph" w:customStyle="1" w:styleId="bodytext0">
    <w:name w:val="bodytext"/>
    <w:basedOn w:val="prastasis"/>
    <w:rsid w:val="00B842BC"/>
    <w:pPr>
      <w:spacing w:before="100" w:beforeAutospacing="1" w:after="100" w:afterAutospacing="1"/>
    </w:pPr>
    <w:rPr>
      <w:rFonts w:eastAsia="Calibri"/>
      <w:color w:val="auto"/>
      <w:lang w:eastAsia="lt-LT"/>
    </w:rPr>
  </w:style>
  <w:style w:type="paragraph" w:customStyle="1" w:styleId="xl119">
    <w:name w:val="xl119"/>
    <w:basedOn w:val="prastasis"/>
    <w:uiPriority w:val="99"/>
    <w:rsid w:val="00B842BC"/>
    <w:pPr>
      <w:spacing w:before="100" w:beforeAutospacing="1" w:after="100" w:afterAutospacing="1"/>
      <w:jc w:val="center"/>
    </w:pPr>
    <w:rPr>
      <w:b/>
      <w:bCs/>
      <w:color w:val="auto"/>
    </w:rPr>
  </w:style>
  <w:style w:type="paragraph" w:customStyle="1" w:styleId="prastasis1">
    <w:name w:val="Įprastasis1"/>
    <w:basedOn w:val="prastasis"/>
    <w:next w:val="prastasis"/>
    <w:uiPriority w:val="99"/>
    <w:rsid w:val="00B842BC"/>
    <w:pPr>
      <w:autoSpaceDE w:val="0"/>
      <w:autoSpaceDN w:val="0"/>
      <w:adjustRightInd w:val="0"/>
    </w:pPr>
    <w:rPr>
      <w:rFonts w:eastAsia="Calibri"/>
      <w:color w:val="auto"/>
      <w:lang w:eastAsia="lt-LT"/>
    </w:rPr>
  </w:style>
  <w:style w:type="paragraph" w:styleId="Tekstoblokas">
    <w:name w:val="Block Text"/>
    <w:basedOn w:val="prastasis"/>
    <w:uiPriority w:val="99"/>
    <w:rsid w:val="00B842BC"/>
    <w:pPr>
      <w:shd w:val="clear" w:color="auto" w:fill="FFFFFF"/>
      <w:spacing w:line="278" w:lineRule="exact"/>
      <w:ind w:left="34" w:right="19" w:firstLine="1226"/>
      <w:jc w:val="both"/>
    </w:pPr>
    <w:rPr>
      <w:rFonts w:eastAsia="Calibri"/>
      <w:color w:val="000000"/>
      <w:spacing w:val="5"/>
    </w:rPr>
  </w:style>
  <w:style w:type="paragraph" w:customStyle="1" w:styleId="Default">
    <w:name w:val="Default"/>
    <w:qFormat/>
    <w:rsid w:val="00B842BC"/>
    <w:pPr>
      <w:autoSpaceDE w:val="0"/>
      <w:autoSpaceDN w:val="0"/>
      <w:adjustRightInd w:val="0"/>
      <w:spacing w:after="0" w:line="240" w:lineRule="auto"/>
    </w:pPr>
    <w:rPr>
      <w:rFonts w:ascii="Times New Roman" w:eastAsia="Calibri" w:hAnsi="Times New Roman" w:cs="Times New Roman"/>
      <w:color w:val="000000"/>
      <w:sz w:val="24"/>
      <w:szCs w:val="24"/>
      <w:lang w:eastAsia="lt-LT"/>
    </w:rPr>
  </w:style>
  <w:style w:type="paragraph" w:customStyle="1" w:styleId="pagrindinistekstas0">
    <w:name w:val="pagrindinistekstas"/>
    <w:basedOn w:val="prastasis"/>
    <w:next w:val="prastasis"/>
    <w:uiPriority w:val="99"/>
    <w:rsid w:val="00B842BC"/>
    <w:pPr>
      <w:autoSpaceDE w:val="0"/>
      <w:autoSpaceDN w:val="0"/>
      <w:adjustRightInd w:val="0"/>
    </w:pPr>
    <w:rPr>
      <w:rFonts w:ascii="AHGIAP+Arial" w:eastAsia="Calibri" w:hAnsi="AHGIAP+Arial"/>
      <w:color w:val="auto"/>
      <w:lang w:val="en-US"/>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iPriority w:val="99"/>
    <w:qFormat/>
    <w:rsid w:val="00B842BC"/>
    <w:rPr>
      <w:rFonts w:eastAsia="Calibri"/>
      <w:color w:val="auto"/>
      <w:sz w:val="20"/>
      <w:szCs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uiPriority w:val="99"/>
    <w:qFormat/>
    <w:rsid w:val="00B842BC"/>
    <w:rPr>
      <w:rFonts w:ascii="Times New Roman" w:eastAsia="Calibri" w:hAnsi="Times New Roman" w:cs="Times New Roman"/>
      <w:sz w:val="20"/>
      <w:szCs w:val="20"/>
    </w:rPr>
  </w:style>
  <w:style w:type="paragraph" w:customStyle="1" w:styleId="Style1">
    <w:name w:val="Style1"/>
    <w:basedOn w:val="Antrat5"/>
    <w:uiPriority w:val="99"/>
    <w:rsid w:val="00B842BC"/>
    <w:pPr>
      <w:tabs>
        <w:tab w:val="num" w:pos="360"/>
      </w:tabs>
      <w:spacing w:after="240"/>
      <w:ind w:left="360" w:hanging="360"/>
    </w:pPr>
    <w:rPr>
      <w:rFonts w:ascii="Arial" w:eastAsia="Calibri" w:hAnsi="Arial"/>
      <w:i w:val="0"/>
      <w:color w:val="auto"/>
      <w:sz w:val="24"/>
    </w:rPr>
  </w:style>
  <w:style w:type="paragraph" w:styleId="Sraas">
    <w:name w:val="List"/>
    <w:basedOn w:val="prastasis"/>
    <w:uiPriority w:val="99"/>
    <w:rsid w:val="00B842BC"/>
    <w:pPr>
      <w:suppressAutoHyphens/>
      <w:overflowPunct w:val="0"/>
      <w:autoSpaceDE w:val="0"/>
      <w:autoSpaceDN w:val="0"/>
      <w:adjustRightInd w:val="0"/>
      <w:ind w:left="360" w:hanging="360"/>
      <w:jc w:val="both"/>
      <w:textAlignment w:val="baseline"/>
    </w:pPr>
    <w:rPr>
      <w:rFonts w:eastAsia="Calibri"/>
      <w:color w:val="auto"/>
      <w:szCs w:val="20"/>
      <w:lang w:val="en-US"/>
    </w:rPr>
  </w:style>
  <w:style w:type="paragraph" w:styleId="Debesliotekstas">
    <w:name w:val="Balloon Text"/>
    <w:basedOn w:val="prastasis"/>
    <w:link w:val="DebesliotekstasDiagrama"/>
    <w:uiPriority w:val="99"/>
    <w:semiHidden/>
    <w:rsid w:val="00B842BC"/>
    <w:rPr>
      <w:rFonts w:ascii="Tahoma" w:eastAsia="Calibri" w:hAnsi="Tahoma" w:cs="Tahoma"/>
      <w:color w:val="auto"/>
      <w:sz w:val="16"/>
      <w:szCs w:val="16"/>
    </w:rPr>
  </w:style>
  <w:style w:type="character" w:customStyle="1" w:styleId="DebesliotekstasDiagrama">
    <w:name w:val="Debesėlio tekstas Diagrama"/>
    <w:basedOn w:val="Numatytasispastraiposriftas"/>
    <w:link w:val="Debesliotekstas"/>
    <w:uiPriority w:val="99"/>
    <w:semiHidden/>
    <w:rsid w:val="00B842BC"/>
    <w:rPr>
      <w:rFonts w:ascii="Tahoma" w:eastAsia="Calibri" w:hAnsi="Tahoma" w:cs="Tahoma"/>
      <w:sz w:val="16"/>
      <w:szCs w:val="16"/>
    </w:rPr>
  </w:style>
  <w:style w:type="paragraph" w:styleId="Dokumentostruktra">
    <w:name w:val="Document Map"/>
    <w:basedOn w:val="prastasis"/>
    <w:link w:val="DokumentostruktraDiagrama"/>
    <w:uiPriority w:val="99"/>
    <w:semiHidden/>
    <w:rsid w:val="00B842BC"/>
    <w:pPr>
      <w:shd w:val="clear" w:color="auto" w:fill="000080"/>
    </w:pPr>
    <w:rPr>
      <w:rFonts w:ascii="Tahoma" w:eastAsia="Calibri" w:hAnsi="Tahoma" w:cs="Tahoma"/>
      <w:color w:val="auto"/>
    </w:rPr>
  </w:style>
  <w:style w:type="character" w:customStyle="1" w:styleId="DokumentostruktraDiagrama">
    <w:name w:val="Dokumento struktūra Diagrama"/>
    <w:basedOn w:val="Numatytasispastraiposriftas"/>
    <w:link w:val="Dokumentostruktra"/>
    <w:uiPriority w:val="99"/>
    <w:semiHidden/>
    <w:rsid w:val="00B842BC"/>
    <w:rPr>
      <w:rFonts w:ascii="Tahoma" w:eastAsia="Calibri" w:hAnsi="Tahoma" w:cs="Tahoma"/>
      <w:sz w:val="24"/>
      <w:szCs w:val="24"/>
      <w:shd w:val="clear" w:color="auto" w:fill="000080"/>
    </w:rPr>
  </w:style>
  <w:style w:type="character" w:customStyle="1" w:styleId="CharChar1">
    <w:name w:val="Char Char1"/>
    <w:rsid w:val="00B842BC"/>
    <w:rPr>
      <w:rFonts w:ascii="Times New Roman" w:hAnsi="Times New Roman"/>
      <w:sz w:val="24"/>
      <w:lang w:eastAsia="en-US"/>
    </w:rPr>
  </w:style>
  <w:style w:type="paragraph" w:customStyle="1" w:styleId="Diagrama10DiagramaCharCharDiagrama">
    <w:name w:val="Diagrama10 Diagrama Char Char Diagrama"/>
    <w:basedOn w:val="prastasis"/>
    <w:uiPriority w:val="99"/>
    <w:rsid w:val="00B842BC"/>
    <w:pPr>
      <w:spacing w:after="160" w:line="240" w:lineRule="exact"/>
    </w:pPr>
    <w:rPr>
      <w:rFonts w:ascii="Tahoma" w:eastAsia="Calibri" w:hAnsi="Tahoma"/>
      <w:color w:val="auto"/>
      <w:sz w:val="20"/>
      <w:szCs w:val="20"/>
      <w:lang w:val="en-US"/>
    </w:rPr>
  </w:style>
  <w:style w:type="paragraph" w:styleId="HTMLiankstoformatuotas">
    <w:name w:val="HTML Preformatted"/>
    <w:basedOn w:val="prastasis"/>
    <w:link w:val="HTMLiankstoformatuotasDiagrama"/>
    <w:rsid w:val="00B842B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alibri" w:hAnsi="Courier New" w:cs="Courier New"/>
      <w:color w:val="auto"/>
      <w:sz w:val="20"/>
      <w:szCs w:val="20"/>
      <w:lang w:eastAsia="lt-LT"/>
    </w:rPr>
  </w:style>
  <w:style w:type="character" w:customStyle="1" w:styleId="HTMLiankstoformatuotasDiagrama">
    <w:name w:val="HTML iš anksto formatuotas Diagrama"/>
    <w:basedOn w:val="Numatytasispastraiposriftas"/>
    <w:link w:val="HTMLiankstoformatuotas"/>
    <w:rsid w:val="00B842BC"/>
    <w:rPr>
      <w:rFonts w:ascii="Courier New" w:eastAsia="Calibri" w:hAnsi="Courier New" w:cs="Courier New"/>
      <w:sz w:val="20"/>
      <w:szCs w:val="20"/>
      <w:lang w:eastAsia="lt-LT"/>
    </w:rPr>
  </w:style>
  <w:style w:type="character" w:customStyle="1" w:styleId="CharChar3">
    <w:name w:val="Char Char3"/>
    <w:rsid w:val="00B842BC"/>
    <w:rPr>
      <w:rFonts w:ascii="Courier New" w:hAnsi="Courier New"/>
    </w:rPr>
  </w:style>
  <w:style w:type="paragraph" w:customStyle="1" w:styleId="Patvirtinta">
    <w:name w:val="Patvirtinta"/>
    <w:uiPriority w:val="99"/>
    <w:rsid w:val="00B842BC"/>
    <w:pPr>
      <w:tabs>
        <w:tab w:val="left" w:pos="1304"/>
        <w:tab w:val="left" w:pos="1457"/>
        <w:tab w:val="left" w:pos="1604"/>
        <w:tab w:val="left" w:pos="1757"/>
      </w:tabs>
      <w:autoSpaceDE w:val="0"/>
      <w:autoSpaceDN w:val="0"/>
      <w:adjustRightInd w:val="0"/>
      <w:spacing w:after="0" w:line="240" w:lineRule="auto"/>
      <w:ind w:left="5953"/>
    </w:pPr>
    <w:rPr>
      <w:rFonts w:ascii="TimesLT" w:eastAsia="Calibri" w:hAnsi="TimesLT" w:cs="Times New Roman"/>
      <w:sz w:val="20"/>
      <w:szCs w:val="20"/>
      <w:lang w:val="en-US"/>
    </w:rPr>
  </w:style>
  <w:style w:type="character" w:customStyle="1" w:styleId="CharChar2">
    <w:name w:val="Char Char2"/>
    <w:rsid w:val="00B842BC"/>
    <w:rPr>
      <w:rFonts w:eastAsia="Times New Roman"/>
      <w:sz w:val="24"/>
      <w:lang w:val="en-GB" w:eastAsia="en-US"/>
    </w:rPr>
  </w:style>
  <w:style w:type="character" w:customStyle="1" w:styleId="Char2">
    <w:name w:val="Char2"/>
    <w:rsid w:val="00B842BC"/>
    <w:rPr>
      <w:strike/>
      <w:sz w:val="24"/>
      <w:lang w:val="lt-LT" w:eastAsia="en-US"/>
    </w:rPr>
  </w:style>
  <w:style w:type="paragraph" w:customStyle="1" w:styleId="Stilius3">
    <w:name w:val="Stilius3"/>
    <w:basedOn w:val="prastasis"/>
    <w:uiPriority w:val="99"/>
    <w:qFormat/>
    <w:rsid w:val="00B842BC"/>
    <w:pPr>
      <w:spacing w:before="200"/>
      <w:jc w:val="both"/>
    </w:pPr>
    <w:rPr>
      <w:rFonts w:eastAsia="Calibri"/>
      <w:color w:val="auto"/>
      <w:sz w:val="22"/>
      <w:szCs w:val="22"/>
    </w:rPr>
  </w:style>
  <w:style w:type="paragraph" w:customStyle="1" w:styleId="Stilius1">
    <w:name w:val="Stilius1"/>
    <w:basedOn w:val="prastasis"/>
    <w:autoRedefine/>
    <w:uiPriority w:val="99"/>
    <w:qFormat/>
    <w:rsid w:val="00B842BC"/>
    <w:pPr>
      <w:spacing w:before="240" w:after="240"/>
      <w:ind w:left="181" w:firstLine="1095"/>
      <w:jc w:val="center"/>
    </w:pPr>
    <w:rPr>
      <w:rFonts w:eastAsia="Calibri"/>
      <w:b/>
      <w:color w:val="auto"/>
    </w:rPr>
  </w:style>
  <w:style w:type="paragraph" w:customStyle="1" w:styleId="Bodytxt">
    <w:name w:val="Bodytxt"/>
    <w:basedOn w:val="prastasis"/>
    <w:uiPriority w:val="99"/>
    <w:rsid w:val="00B842BC"/>
    <w:pPr>
      <w:keepNext/>
      <w:jc w:val="both"/>
    </w:pPr>
    <w:rPr>
      <w:rFonts w:eastAsia="Calibri"/>
      <w:color w:val="auto"/>
      <w:sz w:val="22"/>
      <w:szCs w:val="22"/>
      <w:lang w:eastAsia="fi-FI"/>
    </w:rPr>
  </w:style>
  <w:style w:type="paragraph" w:customStyle="1" w:styleId="Diagrama10">
    <w:name w:val="Diagrama10"/>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1CharCharDiagramaDiagrama">
    <w:name w:val="Diagrama Diagrama1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
    <w:name w:val="Diagrama1"/>
    <w:basedOn w:val="prastasis"/>
    <w:rsid w:val="00B842BC"/>
    <w:pPr>
      <w:spacing w:after="160" w:line="240" w:lineRule="exact"/>
    </w:pPr>
    <w:rPr>
      <w:rFonts w:ascii="Tahoma" w:eastAsia="Calibri" w:hAnsi="Tahoma"/>
      <w:color w:val="auto"/>
      <w:sz w:val="20"/>
      <w:szCs w:val="20"/>
      <w:lang w:val="en-US"/>
    </w:rPr>
  </w:style>
  <w:style w:type="paragraph" w:customStyle="1" w:styleId="Stilius5">
    <w:name w:val="Stilius5"/>
    <w:basedOn w:val="prastasis"/>
    <w:uiPriority w:val="99"/>
    <w:qFormat/>
    <w:rsid w:val="00B842BC"/>
    <w:pPr>
      <w:jc w:val="center"/>
    </w:pPr>
    <w:rPr>
      <w:rFonts w:eastAsia="Calibri"/>
      <w:b/>
      <w:color w:val="auto"/>
      <w:sz w:val="28"/>
      <w:szCs w:val="28"/>
    </w:rPr>
  </w:style>
  <w:style w:type="paragraph" w:customStyle="1" w:styleId="Head21">
    <w:name w:val="Head 2.1"/>
    <w:basedOn w:val="prastasis"/>
    <w:uiPriority w:val="99"/>
    <w:rsid w:val="00B842BC"/>
    <w:pPr>
      <w:suppressAutoHyphens/>
      <w:overflowPunct w:val="0"/>
      <w:autoSpaceDE w:val="0"/>
      <w:autoSpaceDN w:val="0"/>
      <w:adjustRightInd w:val="0"/>
      <w:jc w:val="center"/>
      <w:textAlignment w:val="baseline"/>
    </w:pPr>
    <w:rPr>
      <w:rFonts w:eastAsia="Calibri"/>
      <w:b/>
      <w:color w:val="auto"/>
      <w:sz w:val="28"/>
      <w:szCs w:val="20"/>
      <w:lang w:val="en-US"/>
    </w:rPr>
  </w:style>
  <w:style w:type="paragraph" w:customStyle="1" w:styleId="Stilius4">
    <w:name w:val="Stilius4"/>
    <w:basedOn w:val="prastasis"/>
    <w:uiPriority w:val="99"/>
    <w:rsid w:val="00B842BC"/>
    <w:pPr>
      <w:numPr>
        <w:numId w:val="5"/>
      </w:numPr>
      <w:spacing w:before="200"/>
      <w:ind w:hanging="578"/>
    </w:pPr>
    <w:rPr>
      <w:rFonts w:eastAsia="Calibri"/>
      <w:color w:val="auto"/>
      <w:sz w:val="22"/>
      <w:szCs w:val="22"/>
    </w:rPr>
  </w:style>
  <w:style w:type="paragraph" w:customStyle="1" w:styleId="DiagramaDiagramaCharCharDiagramaDiagrama">
    <w:name w:val="Diagrama Diagrama Char Char Diagrama Diagrama"/>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12">
    <w:name w:val="Diagrama12"/>
    <w:basedOn w:val="prastasis"/>
    <w:uiPriority w:val="99"/>
    <w:rsid w:val="00B842BC"/>
    <w:pPr>
      <w:spacing w:after="160" w:line="240" w:lineRule="exact"/>
    </w:pPr>
    <w:rPr>
      <w:rFonts w:ascii="Tahoma" w:eastAsia="Calibri" w:hAnsi="Tahoma"/>
      <w:color w:val="auto"/>
      <w:sz w:val="20"/>
      <w:szCs w:val="20"/>
      <w:lang w:val="en-US"/>
    </w:rPr>
  </w:style>
  <w:style w:type="paragraph" w:customStyle="1" w:styleId="DiagramaDiagrama">
    <w:name w:val="Diagrama Diagrama"/>
    <w:basedOn w:val="prastasis"/>
    <w:rsid w:val="00B842BC"/>
    <w:pPr>
      <w:spacing w:after="160" w:line="240" w:lineRule="exact"/>
    </w:pPr>
    <w:rPr>
      <w:rFonts w:ascii="Tahoma" w:eastAsia="Calibri" w:hAnsi="Tahoma"/>
      <w:color w:val="auto"/>
      <w:sz w:val="20"/>
      <w:szCs w:val="20"/>
      <w:lang w:val="en-US"/>
    </w:rPr>
  </w:style>
  <w:style w:type="paragraph" w:customStyle="1" w:styleId="Pagrindinistekstas30">
    <w:name w:val="Pagrindinis tekstas3"/>
    <w:basedOn w:val="prastasis"/>
    <w:uiPriority w:val="99"/>
    <w:rsid w:val="00B842BC"/>
    <w:pPr>
      <w:shd w:val="clear" w:color="auto" w:fill="FFFFFF"/>
      <w:spacing w:before="300" w:line="413" w:lineRule="exact"/>
      <w:jc w:val="center"/>
    </w:pPr>
    <w:rPr>
      <w:rFonts w:eastAsia="Calibri"/>
      <w:color w:val="auto"/>
      <w:sz w:val="22"/>
      <w:szCs w:val="22"/>
    </w:rPr>
  </w:style>
  <w:style w:type="paragraph" w:customStyle="1" w:styleId="TableContents">
    <w:name w:val="Table Contents"/>
    <w:basedOn w:val="prastasis"/>
    <w:uiPriority w:val="99"/>
    <w:rsid w:val="00B842BC"/>
    <w:pPr>
      <w:suppressLineNumbers/>
      <w:suppressAutoHyphens/>
    </w:pPr>
    <w:rPr>
      <w:rFonts w:eastAsia="Calibri"/>
      <w:color w:val="auto"/>
      <w:lang w:eastAsia="ar-SA"/>
    </w:rPr>
  </w:style>
  <w:style w:type="paragraph" w:customStyle="1" w:styleId="TableHeading">
    <w:name w:val="Table Heading"/>
    <w:basedOn w:val="TableContents"/>
    <w:uiPriority w:val="99"/>
    <w:rsid w:val="00B842BC"/>
    <w:pPr>
      <w:jc w:val="center"/>
    </w:pPr>
    <w:rPr>
      <w:b/>
      <w:bCs/>
      <w:i/>
      <w:iCs/>
    </w:rPr>
  </w:style>
  <w:style w:type="paragraph" w:customStyle="1" w:styleId="PAV">
    <w:name w:val="PAV"/>
    <w:basedOn w:val="prastasis"/>
    <w:link w:val="PAVChar"/>
    <w:rsid w:val="00B842BC"/>
    <w:pPr>
      <w:jc w:val="center"/>
    </w:pPr>
    <w:rPr>
      <w:rFonts w:eastAsia="Times New Roman"/>
      <w:smallCaps/>
      <w:color w:val="auto"/>
      <w:szCs w:val="20"/>
    </w:rPr>
  </w:style>
  <w:style w:type="character" w:customStyle="1" w:styleId="PAVChar">
    <w:name w:val="PAV Char"/>
    <w:link w:val="PAV"/>
    <w:locked/>
    <w:rsid w:val="00B842BC"/>
    <w:rPr>
      <w:rFonts w:ascii="Times New Roman" w:eastAsia="Times New Roman" w:hAnsi="Times New Roman" w:cs="Times New Roman"/>
      <w:smallCaps/>
      <w:sz w:val="24"/>
      <w:szCs w:val="20"/>
    </w:rPr>
  </w:style>
  <w:style w:type="paragraph" w:customStyle="1" w:styleId="ListParagraph1">
    <w:name w:val="List Paragraph1"/>
    <w:aliases w:val="Table of contents number,List Paragraph 1"/>
    <w:basedOn w:val="prastasis"/>
    <w:uiPriority w:val="34"/>
    <w:qFormat/>
    <w:rsid w:val="00B842BC"/>
    <w:pPr>
      <w:spacing w:after="160" w:line="259" w:lineRule="auto"/>
      <w:ind w:left="720"/>
      <w:contextualSpacing/>
    </w:pPr>
    <w:rPr>
      <w:rFonts w:ascii="Calibri" w:eastAsia="Times New Roman" w:hAnsi="Calibri"/>
      <w:color w:val="auto"/>
      <w:sz w:val="22"/>
      <w:szCs w:val="22"/>
    </w:rPr>
  </w:style>
  <w:style w:type="paragraph" w:customStyle="1" w:styleId="msonormal0">
    <w:name w:val="msonormal"/>
    <w:basedOn w:val="prastasis"/>
    <w:uiPriority w:val="99"/>
    <w:rsid w:val="00B842BC"/>
    <w:pPr>
      <w:spacing w:before="100" w:beforeAutospacing="1" w:after="100" w:afterAutospacing="1"/>
    </w:pPr>
    <w:rPr>
      <w:rFonts w:eastAsia="Calibri"/>
      <w:color w:val="auto"/>
      <w:lang w:eastAsia="lt-LT"/>
    </w:rPr>
  </w:style>
  <w:style w:type="character" w:customStyle="1" w:styleId="Diagrama21">
    <w:name w:val="Diagrama21"/>
    <w:rsid w:val="00B842BC"/>
    <w:rPr>
      <w:strike/>
      <w:sz w:val="24"/>
      <w:lang w:val="lt-LT" w:eastAsia="en-US"/>
    </w:rPr>
  </w:style>
  <w:style w:type="paragraph" w:customStyle="1" w:styleId="Numeruotastekstas">
    <w:name w:val="Numeruotas tekstas"/>
    <w:basedOn w:val="prastasis"/>
    <w:uiPriority w:val="99"/>
    <w:rsid w:val="00B842BC"/>
    <w:pPr>
      <w:suppressAutoHyphens/>
      <w:jc w:val="both"/>
    </w:pPr>
    <w:rPr>
      <w:rFonts w:eastAsia="Calibri"/>
      <w:color w:val="auto"/>
      <w:lang w:eastAsia="ar-SA"/>
    </w:rPr>
  </w:style>
  <w:style w:type="paragraph" w:customStyle="1" w:styleId="Style">
    <w:name w:val="Style"/>
    <w:uiPriority w:val="99"/>
    <w:rsid w:val="00B842BC"/>
    <w:pPr>
      <w:widowControl w:val="0"/>
      <w:autoSpaceDE w:val="0"/>
      <w:autoSpaceDN w:val="0"/>
      <w:adjustRightInd w:val="0"/>
      <w:spacing w:after="0" w:line="240" w:lineRule="auto"/>
    </w:pPr>
    <w:rPr>
      <w:rFonts w:ascii="Times New Roman" w:eastAsia="Calibri" w:hAnsi="Times New Roman" w:cs="Times New Roman"/>
      <w:sz w:val="24"/>
      <w:szCs w:val="24"/>
      <w:lang w:eastAsia="lt-LT"/>
    </w:rPr>
  </w:style>
  <w:style w:type="paragraph" w:customStyle="1" w:styleId="Style14">
    <w:name w:val="Style14"/>
    <w:basedOn w:val="prastasis"/>
    <w:uiPriority w:val="99"/>
    <w:rsid w:val="00B842BC"/>
    <w:pPr>
      <w:widowControl w:val="0"/>
      <w:autoSpaceDE w:val="0"/>
      <w:autoSpaceDN w:val="0"/>
      <w:adjustRightInd w:val="0"/>
      <w:spacing w:line="259" w:lineRule="exact"/>
      <w:jc w:val="both"/>
    </w:pPr>
    <w:rPr>
      <w:rFonts w:eastAsia="Calibri"/>
      <w:color w:val="auto"/>
      <w:lang w:val="en-US"/>
    </w:rPr>
  </w:style>
  <w:style w:type="paragraph" w:customStyle="1" w:styleId="Style2">
    <w:name w:val="Style2"/>
    <w:basedOn w:val="prastasis"/>
    <w:uiPriority w:val="99"/>
    <w:rsid w:val="00B842BC"/>
    <w:pPr>
      <w:widowControl w:val="0"/>
      <w:autoSpaceDE w:val="0"/>
      <w:autoSpaceDN w:val="0"/>
      <w:adjustRightInd w:val="0"/>
    </w:pPr>
    <w:rPr>
      <w:rFonts w:eastAsia="Calibri"/>
      <w:color w:val="auto"/>
      <w:lang w:val="en-US"/>
    </w:rPr>
  </w:style>
  <w:style w:type="paragraph" w:customStyle="1" w:styleId="Style5">
    <w:name w:val="Style5"/>
    <w:basedOn w:val="prastasis"/>
    <w:uiPriority w:val="99"/>
    <w:rsid w:val="00B842BC"/>
    <w:pPr>
      <w:widowControl w:val="0"/>
      <w:autoSpaceDE w:val="0"/>
      <w:autoSpaceDN w:val="0"/>
      <w:adjustRightInd w:val="0"/>
      <w:jc w:val="both"/>
    </w:pPr>
    <w:rPr>
      <w:rFonts w:eastAsia="Calibri"/>
      <w:color w:val="auto"/>
      <w:lang w:val="en-US"/>
    </w:rPr>
  </w:style>
  <w:style w:type="character" w:customStyle="1" w:styleId="FontStyle18">
    <w:name w:val="Font Style18"/>
    <w:rsid w:val="00B842BC"/>
    <w:rPr>
      <w:rFonts w:ascii="Times New Roman" w:hAnsi="Times New Roman"/>
      <w:i/>
      <w:sz w:val="20"/>
    </w:rPr>
  </w:style>
  <w:style w:type="character" w:customStyle="1" w:styleId="FontStyle20">
    <w:name w:val="Font Style20"/>
    <w:rsid w:val="00B842BC"/>
    <w:rPr>
      <w:rFonts w:ascii="Times New Roman" w:hAnsi="Times New Roman"/>
      <w:b/>
      <w:sz w:val="20"/>
    </w:rPr>
  </w:style>
  <w:style w:type="character" w:customStyle="1" w:styleId="FontStyle23">
    <w:name w:val="Font Style23"/>
    <w:rsid w:val="00B842BC"/>
    <w:rPr>
      <w:rFonts w:ascii="Times New Roman" w:hAnsi="Times New Roman"/>
      <w:sz w:val="20"/>
    </w:rPr>
  </w:style>
  <w:style w:type="paragraph" w:customStyle="1" w:styleId="Style3">
    <w:name w:val="Style3"/>
    <w:basedOn w:val="prastasis"/>
    <w:uiPriority w:val="99"/>
    <w:rsid w:val="00B842BC"/>
    <w:pPr>
      <w:widowControl w:val="0"/>
      <w:autoSpaceDE w:val="0"/>
      <w:autoSpaceDN w:val="0"/>
      <w:adjustRightInd w:val="0"/>
      <w:spacing w:line="262" w:lineRule="exact"/>
    </w:pPr>
    <w:rPr>
      <w:rFonts w:eastAsia="Calibri"/>
      <w:color w:val="auto"/>
      <w:lang w:val="en-US"/>
    </w:rPr>
  </w:style>
  <w:style w:type="paragraph" w:customStyle="1" w:styleId="Style10">
    <w:name w:val="Style10"/>
    <w:basedOn w:val="prastasis"/>
    <w:uiPriority w:val="99"/>
    <w:rsid w:val="00B842BC"/>
    <w:pPr>
      <w:widowControl w:val="0"/>
      <w:autoSpaceDE w:val="0"/>
      <w:autoSpaceDN w:val="0"/>
      <w:adjustRightInd w:val="0"/>
      <w:spacing w:line="370" w:lineRule="exact"/>
      <w:ind w:hanging="1435"/>
    </w:pPr>
    <w:rPr>
      <w:rFonts w:eastAsia="Calibri"/>
      <w:color w:val="auto"/>
      <w:lang w:val="en-US"/>
    </w:rPr>
  </w:style>
  <w:style w:type="paragraph" w:customStyle="1" w:styleId="Style11">
    <w:name w:val="Style11"/>
    <w:basedOn w:val="prastasis"/>
    <w:uiPriority w:val="99"/>
    <w:rsid w:val="00B842BC"/>
    <w:pPr>
      <w:widowControl w:val="0"/>
      <w:autoSpaceDE w:val="0"/>
      <w:autoSpaceDN w:val="0"/>
      <w:adjustRightInd w:val="0"/>
      <w:spacing w:line="317" w:lineRule="exact"/>
      <w:ind w:firstLine="2400"/>
    </w:pPr>
    <w:rPr>
      <w:rFonts w:eastAsia="Calibri"/>
      <w:color w:val="auto"/>
      <w:lang w:val="en-US"/>
    </w:rPr>
  </w:style>
  <w:style w:type="paragraph" w:customStyle="1" w:styleId="Style13">
    <w:name w:val="Style13"/>
    <w:basedOn w:val="prastasis"/>
    <w:uiPriority w:val="99"/>
    <w:rsid w:val="00B842BC"/>
    <w:pPr>
      <w:widowControl w:val="0"/>
      <w:autoSpaceDE w:val="0"/>
      <w:autoSpaceDN w:val="0"/>
      <w:adjustRightInd w:val="0"/>
      <w:spacing w:line="312" w:lineRule="exact"/>
      <w:ind w:hanging="1358"/>
    </w:pPr>
    <w:rPr>
      <w:rFonts w:eastAsia="Calibri"/>
      <w:color w:val="auto"/>
      <w:lang w:val="en-US"/>
    </w:rPr>
  </w:style>
  <w:style w:type="paragraph" w:customStyle="1" w:styleId="Style15">
    <w:name w:val="Style15"/>
    <w:basedOn w:val="prastasis"/>
    <w:uiPriority w:val="99"/>
    <w:rsid w:val="00B842BC"/>
    <w:pPr>
      <w:widowControl w:val="0"/>
      <w:autoSpaceDE w:val="0"/>
      <w:autoSpaceDN w:val="0"/>
      <w:adjustRightInd w:val="0"/>
      <w:spacing w:line="370" w:lineRule="exact"/>
      <w:ind w:hanging="1358"/>
    </w:pPr>
    <w:rPr>
      <w:rFonts w:eastAsia="Calibri"/>
      <w:color w:val="auto"/>
      <w:lang w:val="en-US"/>
    </w:rPr>
  </w:style>
  <w:style w:type="paragraph" w:customStyle="1" w:styleId="Style16">
    <w:name w:val="Style16"/>
    <w:basedOn w:val="prastasis"/>
    <w:uiPriority w:val="99"/>
    <w:rsid w:val="00B842BC"/>
    <w:pPr>
      <w:widowControl w:val="0"/>
      <w:autoSpaceDE w:val="0"/>
      <w:autoSpaceDN w:val="0"/>
      <w:adjustRightInd w:val="0"/>
    </w:pPr>
    <w:rPr>
      <w:rFonts w:eastAsia="Calibri"/>
      <w:color w:val="auto"/>
      <w:lang w:val="en-US"/>
    </w:rPr>
  </w:style>
  <w:style w:type="character" w:customStyle="1" w:styleId="FontStyle21">
    <w:name w:val="Font Style21"/>
    <w:rsid w:val="00B842BC"/>
    <w:rPr>
      <w:rFonts w:ascii="Times New Roman" w:hAnsi="Times New Roman"/>
      <w:sz w:val="22"/>
    </w:rPr>
  </w:style>
  <w:style w:type="paragraph" w:customStyle="1" w:styleId="Style7">
    <w:name w:val="Style7"/>
    <w:basedOn w:val="prastasis"/>
    <w:uiPriority w:val="99"/>
    <w:rsid w:val="00B842BC"/>
    <w:pPr>
      <w:widowControl w:val="0"/>
      <w:autoSpaceDE w:val="0"/>
      <w:autoSpaceDN w:val="0"/>
      <w:adjustRightInd w:val="0"/>
    </w:pPr>
    <w:rPr>
      <w:rFonts w:eastAsia="Calibri"/>
      <w:color w:val="auto"/>
      <w:lang w:val="en-US"/>
    </w:rPr>
  </w:style>
  <w:style w:type="paragraph" w:customStyle="1" w:styleId="Style8">
    <w:name w:val="Style8"/>
    <w:basedOn w:val="prastasis"/>
    <w:uiPriority w:val="99"/>
    <w:rsid w:val="00B842BC"/>
    <w:pPr>
      <w:widowControl w:val="0"/>
      <w:autoSpaceDE w:val="0"/>
      <w:autoSpaceDN w:val="0"/>
      <w:adjustRightInd w:val="0"/>
    </w:pPr>
    <w:rPr>
      <w:rFonts w:eastAsia="Calibri"/>
      <w:color w:val="auto"/>
      <w:lang w:val="en-US"/>
    </w:rPr>
  </w:style>
  <w:style w:type="paragraph" w:styleId="Dokumentoinaostekstas">
    <w:name w:val="endnote text"/>
    <w:basedOn w:val="prastasis"/>
    <w:link w:val="DokumentoinaostekstasDiagrama"/>
    <w:uiPriority w:val="99"/>
    <w:rsid w:val="00B842BC"/>
    <w:rPr>
      <w:rFonts w:eastAsia="Calibri"/>
      <w:color w:val="auto"/>
      <w:sz w:val="20"/>
      <w:szCs w:val="20"/>
      <w:lang w:eastAsia="fi-FI"/>
    </w:rPr>
  </w:style>
  <w:style w:type="character" w:customStyle="1" w:styleId="DokumentoinaostekstasDiagrama">
    <w:name w:val="Dokumento išnašos tekstas Diagrama"/>
    <w:basedOn w:val="Numatytasispastraiposriftas"/>
    <w:link w:val="Dokumentoinaostekstas"/>
    <w:uiPriority w:val="99"/>
    <w:rsid w:val="00B842BC"/>
    <w:rPr>
      <w:rFonts w:ascii="Times New Roman" w:eastAsia="Calibri" w:hAnsi="Times New Roman" w:cs="Times New Roman"/>
      <w:sz w:val="20"/>
      <w:szCs w:val="20"/>
      <w:lang w:eastAsia="fi-FI"/>
    </w:rPr>
  </w:style>
  <w:style w:type="paragraph" w:customStyle="1" w:styleId="Komentarotema1">
    <w:name w:val="Komentaro tema1"/>
    <w:basedOn w:val="Komentarotekstas"/>
    <w:next w:val="Komentarotekstas"/>
    <w:semiHidden/>
    <w:rsid w:val="00B842BC"/>
    <w:rPr>
      <w:b/>
      <w:bCs/>
      <w:lang w:eastAsia="fi-FI"/>
    </w:rPr>
  </w:style>
  <w:style w:type="character" w:customStyle="1" w:styleId="Bodytext2">
    <w:name w:val="Body text (2)_"/>
    <w:link w:val="Bodytext20"/>
    <w:locked/>
    <w:rsid w:val="00B842BC"/>
    <w:rPr>
      <w:sz w:val="23"/>
      <w:shd w:val="clear" w:color="auto" w:fill="FFFFFF"/>
    </w:rPr>
  </w:style>
  <w:style w:type="paragraph" w:customStyle="1" w:styleId="Bodytext20">
    <w:name w:val="Body text (2)"/>
    <w:basedOn w:val="prastasis"/>
    <w:link w:val="Bodytext2"/>
    <w:rsid w:val="00B842BC"/>
    <w:pPr>
      <w:shd w:val="clear" w:color="auto" w:fill="FFFFFF"/>
      <w:spacing w:line="240" w:lineRule="atLeast"/>
    </w:pPr>
    <w:rPr>
      <w:rFonts w:asciiTheme="minorHAnsi" w:eastAsiaTheme="minorHAnsi" w:hAnsiTheme="minorHAnsi" w:cstheme="minorBidi"/>
      <w:color w:val="auto"/>
      <w:sz w:val="23"/>
      <w:szCs w:val="22"/>
      <w:shd w:val="clear" w:color="auto" w:fill="FFFFFF"/>
    </w:rPr>
  </w:style>
  <w:style w:type="character" w:customStyle="1" w:styleId="Bodytext115pt">
    <w:name w:val="Body text + 11.5 pt"/>
    <w:aliases w:val="Italic,Body text + Bold,Spacing -1 pt"/>
    <w:rsid w:val="00B842BC"/>
    <w:rPr>
      <w:rFonts w:ascii="Times New Roman" w:hAnsi="Times New Roman"/>
      <w:i/>
      <w:spacing w:val="0"/>
      <w:sz w:val="23"/>
      <w:shd w:val="clear" w:color="auto" w:fill="FFFFFF"/>
    </w:rPr>
  </w:style>
  <w:style w:type="character" w:customStyle="1" w:styleId="Bodytext3">
    <w:name w:val="Body text (3)_"/>
    <w:link w:val="Bodytext30"/>
    <w:locked/>
    <w:rsid w:val="00B842BC"/>
    <w:rPr>
      <w:sz w:val="16"/>
      <w:shd w:val="clear" w:color="auto" w:fill="FFFFFF"/>
    </w:rPr>
  </w:style>
  <w:style w:type="paragraph" w:customStyle="1" w:styleId="Bodytext30">
    <w:name w:val="Body text (3)"/>
    <w:basedOn w:val="prastasis"/>
    <w:link w:val="Bodytext3"/>
    <w:rsid w:val="00B842BC"/>
    <w:pPr>
      <w:shd w:val="clear" w:color="auto" w:fill="FFFFFF"/>
      <w:spacing w:before="360" w:after="240" w:line="240" w:lineRule="atLeast"/>
    </w:pPr>
    <w:rPr>
      <w:rFonts w:asciiTheme="minorHAnsi" w:eastAsiaTheme="minorHAnsi" w:hAnsiTheme="minorHAnsi" w:cstheme="minorBidi"/>
      <w:color w:val="auto"/>
      <w:sz w:val="16"/>
      <w:szCs w:val="22"/>
      <w:shd w:val="clear" w:color="auto" w:fill="FFFFFF"/>
    </w:rPr>
  </w:style>
  <w:style w:type="character" w:customStyle="1" w:styleId="BodytextCenturyGothic">
    <w:name w:val="Body text + Century Gothic"/>
    <w:aliases w:val="9.5 pt"/>
    <w:rsid w:val="00B842BC"/>
    <w:rPr>
      <w:rFonts w:ascii="Century Gothic" w:hAnsi="Century Gothic"/>
      <w:spacing w:val="0"/>
      <w:sz w:val="19"/>
      <w:shd w:val="clear" w:color="auto" w:fill="FFFFFF"/>
    </w:rPr>
  </w:style>
  <w:style w:type="character" w:customStyle="1" w:styleId="Bodytext2NotItalic">
    <w:name w:val="Body text (2) + Not Italic"/>
    <w:rsid w:val="00B842BC"/>
    <w:rPr>
      <w:rFonts w:ascii="Times New Roman" w:hAnsi="Times New Roman"/>
      <w:i/>
      <w:spacing w:val="0"/>
      <w:sz w:val="23"/>
      <w:shd w:val="clear" w:color="auto" w:fill="FFFFFF"/>
    </w:rPr>
  </w:style>
  <w:style w:type="character" w:customStyle="1" w:styleId="normal-h">
    <w:name w:val="normal-h"/>
    <w:rsid w:val="00B842BC"/>
  </w:style>
  <w:style w:type="character" w:customStyle="1" w:styleId="apple-converted-space">
    <w:name w:val="apple-converted-space"/>
    <w:rsid w:val="00B842BC"/>
    <w:rPr>
      <w:rFonts w:cs="Times New Roman"/>
    </w:rPr>
  </w:style>
  <w:style w:type="paragraph" w:customStyle="1" w:styleId="CLIENT">
    <w:name w:val="CLIENT"/>
    <w:basedOn w:val="prastasis"/>
    <w:uiPriority w:val="99"/>
    <w:rsid w:val="00B842BC"/>
    <w:pPr>
      <w:keepNext/>
      <w:spacing w:before="60" w:after="60"/>
      <w:jc w:val="both"/>
    </w:pPr>
    <w:rPr>
      <w:rFonts w:eastAsia="Times New Roman"/>
      <w:b/>
      <w:bCs/>
      <w:caps/>
      <w:color w:val="auto"/>
      <w:lang w:eastAsia="fi-FI"/>
    </w:rPr>
  </w:style>
  <w:style w:type="paragraph" w:customStyle="1" w:styleId="text">
    <w:name w:val="text"/>
    <w:uiPriority w:val="99"/>
    <w:rsid w:val="00B842BC"/>
    <w:pPr>
      <w:widowControl w:val="0"/>
      <w:spacing w:before="240" w:after="0" w:line="240" w:lineRule="exact"/>
      <w:jc w:val="both"/>
    </w:pPr>
    <w:rPr>
      <w:rFonts w:ascii="Arial" w:eastAsia="Times New Roman" w:hAnsi="Arial" w:cs="Arial"/>
      <w:sz w:val="24"/>
      <w:szCs w:val="24"/>
      <w:lang w:val="cs-CZ" w:eastAsia="hu-HU"/>
    </w:rPr>
  </w:style>
  <w:style w:type="paragraph" w:customStyle="1" w:styleId="Rimas">
    <w:name w:val="Rimas"/>
    <w:basedOn w:val="prastasis"/>
    <w:uiPriority w:val="99"/>
    <w:rsid w:val="00B842BC"/>
    <w:pPr>
      <w:tabs>
        <w:tab w:val="left" w:pos="900"/>
      </w:tabs>
      <w:spacing w:before="60" w:after="60"/>
      <w:ind w:left="902" w:hanging="902"/>
      <w:jc w:val="both"/>
    </w:pPr>
    <w:rPr>
      <w:rFonts w:ascii="Arial" w:eastAsia="Times New Roman" w:hAnsi="Arial" w:cs="Arial"/>
      <w:color w:val="auto"/>
      <w:lang w:eastAsia="fi-FI"/>
    </w:rPr>
  </w:style>
  <w:style w:type="character" w:customStyle="1" w:styleId="DiagramaDiagrama5">
    <w:name w:val="Diagrama Diagrama5"/>
    <w:semiHidden/>
    <w:rsid w:val="00B842BC"/>
    <w:rPr>
      <w:sz w:val="22"/>
      <w:szCs w:val="22"/>
      <w:lang w:val="lt-LT" w:eastAsia="fi-FI" w:bidi="ar-SA"/>
    </w:rPr>
  </w:style>
  <w:style w:type="paragraph" w:customStyle="1" w:styleId="tabulka">
    <w:name w:val="tabulka"/>
    <w:basedOn w:val="text-3mezera"/>
    <w:uiPriority w:val="99"/>
    <w:rsid w:val="00B842BC"/>
    <w:pPr>
      <w:spacing w:before="120"/>
      <w:jc w:val="center"/>
    </w:pPr>
    <w:rPr>
      <w:rFonts w:eastAsia="Times New Roman"/>
      <w:sz w:val="20"/>
      <w:szCs w:val="20"/>
    </w:rPr>
  </w:style>
  <w:style w:type="character" w:styleId="Grietas">
    <w:name w:val="Strong"/>
    <w:qFormat/>
    <w:rsid w:val="00B842BC"/>
    <w:rPr>
      <w:b/>
      <w:bCs/>
    </w:rPr>
  </w:style>
  <w:style w:type="paragraph" w:customStyle="1" w:styleId="ISTATYMAS">
    <w:name w:val="ISTATYMAS"/>
    <w:uiPriority w:val="99"/>
    <w:rsid w:val="00B842BC"/>
    <w:pPr>
      <w:autoSpaceDE w:val="0"/>
      <w:autoSpaceDN w:val="0"/>
      <w:adjustRightInd w:val="0"/>
      <w:spacing w:after="0" w:line="240" w:lineRule="auto"/>
      <w:jc w:val="center"/>
    </w:pPr>
    <w:rPr>
      <w:rFonts w:ascii="TimesLT" w:eastAsia="Times New Roman" w:hAnsi="TimesLT" w:cs="Times New Roman"/>
      <w:color w:val="000000"/>
      <w:sz w:val="20"/>
      <w:szCs w:val="20"/>
      <w:lang w:val="en-US"/>
    </w:rPr>
  </w:style>
  <w:style w:type="paragraph" w:customStyle="1" w:styleId="Header11ptBoldAllcaps">
    <w:name w:val="Header + 11 pt Bold All caps"/>
    <w:basedOn w:val="prastasis"/>
    <w:uiPriority w:val="99"/>
    <w:rsid w:val="00B842BC"/>
    <w:pPr>
      <w:tabs>
        <w:tab w:val="center" w:pos="4703"/>
        <w:tab w:val="right" w:pos="9406"/>
      </w:tabs>
      <w:jc w:val="center"/>
    </w:pPr>
    <w:rPr>
      <w:rFonts w:ascii="Arial" w:eastAsia="Times New Roman" w:hAnsi="Arial" w:cs="Arial"/>
      <w:b/>
      <w:bCs/>
      <w:caps/>
      <w:color w:val="auto"/>
      <w:sz w:val="22"/>
      <w:szCs w:val="22"/>
    </w:rPr>
  </w:style>
  <w:style w:type="paragraph" w:customStyle="1" w:styleId="Tekstas">
    <w:name w:val="Tekstas"/>
    <w:basedOn w:val="prastasis"/>
    <w:uiPriority w:val="99"/>
    <w:qFormat/>
    <w:rsid w:val="00B842BC"/>
    <w:pPr>
      <w:ind w:firstLine="357"/>
      <w:jc w:val="both"/>
    </w:pPr>
    <w:rPr>
      <w:rFonts w:eastAsia="Calibri"/>
      <w:color w:val="auto"/>
      <w:szCs w:val="22"/>
    </w:rPr>
  </w:style>
  <w:style w:type="paragraph" w:customStyle="1" w:styleId="Sarasas">
    <w:name w:val="Sarasas"/>
    <w:basedOn w:val="Pagrindinistekstas"/>
    <w:uiPriority w:val="99"/>
    <w:qFormat/>
    <w:rsid w:val="00B842BC"/>
    <w:pPr>
      <w:numPr>
        <w:numId w:val="6"/>
      </w:numPr>
      <w:autoSpaceDE w:val="0"/>
      <w:autoSpaceDN w:val="0"/>
      <w:adjustRightInd w:val="0"/>
      <w:spacing w:after="0" w:line="240" w:lineRule="auto"/>
      <w:jc w:val="both"/>
    </w:pPr>
    <w:rPr>
      <w:rFonts w:eastAsia="Times New Roman"/>
      <w:color w:val="auto"/>
    </w:rPr>
  </w:style>
  <w:style w:type="paragraph" w:customStyle="1" w:styleId="Lentele">
    <w:name w:val="Lentele"/>
    <w:basedOn w:val="Default"/>
    <w:uiPriority w:val="99"/>
    <w:qFormat/>
    <w:rsid w:val="00B842BC"/>
    <w:rPr>
      <w:sz w:val="20"/>
      <w:szCs w:val="20"/>
    </w:rPr>
  </w:style>
  <w:style w:type="paragraph" w:customStyle="1" w:styleId="Tvarkostekstas">
    <w:name w:val="Tvarkos tekstas"/>
    <w:basedOn w:val="prastasis"/>
    <w:uiPriority w:val="99"/>
    <w:rsid w:val="00B842BC"/>
    <w:pPr>
      <w:numPr>
        <w:numId w:val="7"/>
      </w:numPr>
      <w:suppressAutoHyphens/>
      <w:autoSpaceDN w:val="0"/>
      <w:jc w:val="both"/>
      <w:textAlignment w:val="baseline"/>
    </w:pPr>
    <w:rPr>
      <w:rFonts w:eastAsia="Calibri"/>
      <w:color w:val="auto"/>
      <w:lang w:eastAsia="lt-LT"/>
    </w:rPr>
  </w:style>
  <w:style w:type="numbering" w:customStyle="1" w:styleId="LFO2">
    <w:name w:val="LFO2"/>
    <w:rsid w:val="00B842BC"/>
    <w:pPr>
      <w:numPr>
        <w:numId w:val="9"/>
      </w:numPr>
    </w:pPr>
  </w:style>
  <w:style w:type="paragraph" w:customStyle="1" w:styleId="TableParagraph">
    <w:name w:val="Table Paragraph"/>
    <w:basedOn w:val="prastasis"/>
    <w:uiPriority w:val="99"/>
    <w:rsid w:val="00B842BC"/>
    <w:pPr>
      <w:widowControl w:val="0"/>
      <w:autoSpaceDE w:val="0"/>
      <w:autoSpaceDN w:val="0"/>
      <w:ind w:left="37"/>
    </w:pPr>
    <w:rPr>
      <w:rFonts w:eastAsia="Calibri"/>
      <w:color w:val="auto"/>
      <w:sz w:val="22"/>
      <w:szCs w:val="22"/>
      <w:lang w:val="en-US"/>
    </w:rPr>
  </w:style>
  <w:style w:type="paragraph" w:customStyle="1" w:styleId="Statja">
    <w:name w:val="Statja"/>
    <w:basedOn w:val="prastasis"/>
    <w:uiPriority w:val="99"/>
    <w:qFormat/>
    <w:rsid w:val="00B842BC"/>
    <w:pPr>
      <w:tabs>
        <w:tab w:val="left" w:pos="1304"/>
        <w:tab w:val="left" w:pos="1457"/>
        <w:tab w:val="left" w:pos="1604"/>
        <w:tab w:val="left" w:pos="1757"/>
        <w:tab w:val="left" w:pos="1860"/>
        <w:tab w:val="left" w:pos="1984"/>
        <w:tab w:val="left" w:pos="2098"/>
        <w:tab w:val="left" w:pos="2211"/>
      </w:tabs>
      <w:autoSpaceDE w:val="0"/>
      <w:autoSpaceDN w:val="0"/>
      <w:adjustRightInd w:val="0"/>
      <w:spacing w:before="113"/>
      <w:ind w:left="312"/>
    </w:pPr>
    <w:rPr>
      <w:rFonts w:ascii="TimesLT" w:hAnsi="TimesLT"/>
      <w:b/>
      <w:bCs/>
      <w:color w:val="auto"/>
      <w:sz w:val="20"/>
      <w:szCs w:val="20"/>
      <w:lang w:val="en-US"/>
    </w:rPr>
  </w:style>
  <w:style w:type="paragraph" w:customStyle="1" w:styleId="Pagrindinistekstas20">
    <w:name w:val="Pagrindinis tekstas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BodyTextIndent3Char1">
    <w:name w:val="Body Text Indent 3 Char1"/>
    <w:rsid w:val="00B842BC"/>
    <w:rPr>
      <w:rFonts w:ascii="Times New Roman" w:eastAsia="Calibri" w:hAnsi="Times New Roman" w:cs="Times New Roman"/>
      <w:sz w:val="16"/>
      <w:szCs w:val="16"/>
      <w:lang w:val="lt-LT"/>
    </w:rPr>
  </w:style>
  <w:style w:type="character" w:styleId="Komentaronuoroda">
    <w:name w:val="annotation reference"/>
    <w:uiPriority w:val="99"/>
    <w:qFormat/>
    <w:rsid w:val="00B842BC"/>
    <w:rPr>
      <w:rFonts w:cs="Times New Roman"/>
      <w:sz w:val="16"/>
    </w:rPr>
  </w:style>
  <w:style w:type="paragraph" w:customStyle="1" w:styleId="NoSpacing1">
    <w:name w:val="No Spacing1"/>
    <w:uiPriority w:val="99"/>
    <w:rsid w:val="00B842BC"/>
    <w:pPr>
      <w:suppressAutoHyphens/>
      <w:autoSpaceDN w:val="0"/>
      <w:spacing w:after="0" w:line="240" w:lineRule="auto"/>
      <w:textAlignment w:val="baseline"/>
    </w:pPr>
    <w:rPr>
      <w:rFonts w:ascii="Calibri" w:eastAsia="Calibri" w:hAnsi="Calibri" w:cs="Times New Roman"/>
    </w:rPr>
  </w:style>
  <w:style w:type="paragraph" w:customStyle="1" w:styleId="Punktai11">
    <w:name w:val="Punktai 1.1"/>
    <w:basedOn w:val="prastasis"/>
    <w:link w:val="Punktai11Char"/>
    <w:uiPriority w:val="99"/>
    <w:rsid w:val="00B842BC"/>
    <w:pPr>
      <w:numPr>
        <w:ilvl w:val="1"/>
        <w:numId w:val="8"/>
      </w:numPr>
      <w:tabs>
        <w:tab w:val="left" w:pos="1276"/>
      </w:tabs>
      <w:spacing w:line="360" w:lineRule="auto"/>
      <w:jc w:val="both"/>
    </w:pPr>
    <w:rPr>
      <w:rFonts w:eastAsia="Times New Roman"/>
      <w:color w:val="auto"/>
      <w:sz w:val="20"/>
      <w:lang w:eastAsia="lt-LT"/>
    </w:rPr>
  </w:style>
  <w:style w:type="character" w:customStyle="1" w:styleId="Punktai11Char">
    <w:name w:val="Punktai 1.1 Char"/>
    <w:link w:val="Punktai11"/>
    <w:uiPriority w:val="99"/>
    <w:locked/>
    <w:rsid w:val="00B842BC"/>
    <w:rPr>
      <w:rFonts w:ascii="Times New Roman" w:eastAsia="Times New Roman" w:hAnsi="Times New Roman" w:cs="Times New Roman"/>
      <w:sz w:val="20"/>
      <w:szCs w:val="24"/>
      <w:lang w:eastAsia="lt-LT"/>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B842BC"/>
    <w:pPr>
      <w:spacing w:after="200" w:line="276" w:lineRule="auto"/>
      <w:ind w:left="720"/>
      <w:contextualSpacing/>
    </w:pPr>
    <w:rPr>
      <w:rFonts w:ascii="Calibri" w:eastAsia="Calibri" w:hAnsi="Calibri"/>
      <w:color w:val="auto"/>
      <w:sz w:val="22"/>
      <w:szCs w:val="22"/>
    </w:rPr>
  </w:style>
  <w:style w:type="paragraph" w:styleId="Betarp">
    <w:name w:val="No Spacing"/>
    <w:link w:val="BetarpDiagrama"/>
    <w:uiPriority w:val="1"/>
    <w:qFormat/>
    <w:rsid w:val="00B842BC"/>
    <w:pPr>
      <w:suppressAutoHyphens/>
      <w:autoSpaceDN w:val="0"/>
      <w:spacing w:after="0" w:line="240" w:lineRule="auto"/>
      <w:textAlignment w:val="baseline"/>
    </w:pPr>
    <w:rPr>
      <w:rFonts w:ascii="Times New Roman" w:eastAsia="Calibri" w:hAnsi="Times New Roman" w:cs="Times New Roman"/>
      <w:sz w:val="24"/>
    </w:rPr>
  </w:style>
  <w:style w:type="paragraph" w:customStyle="1" w:styleId="Standard">
    <w:name w:val="Standard"/>
    <w:uiPriority w:val="99"/>
    <w:rsid w:val="00B842BC"/>
    <w:pPr>
      <w:suppressAutoHyphens/>
      <w:autoSpaceDN w:val="0"/>
      <w:spacing w:after="200" w:line="276" w:lineRule="auto"/>
      <w:textAlignment w:val="baseline"/>
    </w:pPr>
    <w:rPr>
      <w:rFonts w:ascii="Calibri" w:eastAsia="SimSun" w:hAnsi="Calibri" w:cs="Calibri"/>
      <w:kern w:val="3"/>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842BC"/>
    <w:rPr>
      <w:rFonts w:ascii="Calibri" w:eastAsia="Calibri" w:hAnsi="Calibri" w:cs="Times New Roman"/>
    </w:rPr>
  </w:style>
  <w:style w:type="paragraph" w:styleId="Turinioantrat">
    <w:name w:val="TOC Heading"/>
    <w:basedOn w:val="Antrat1"/>
    <w:next w:val="prastasis"/>
    <w:uiPriority w:val="39"/>
    <w:unhideWhenUsed/>
    <w:qFormat/>
    <w:rsid w:val="00B842BC"/>
    <w:pPr>
      <w:spacing w:before="480" w:line="276" w:lineRule="auto"/>
      <w:outlineLvl w:val="9"/>
    </w:pPr>
    <w:rPr>
      <w:rFonts w:ascii="Cambria" w:eastAsia="Times New Roman" w:hAnsi="Cambria" w:cs="Times New Roman"/>
      <w:b/>
      <w:bCs/>
      <w:color w:val="365F91"/>
      <w:sz w:val="28"/>
      <w:szCs w:val="28"/>
    </w:rPr>
  </w:style>
  <w:style w:type="paragraph" w:styleId="Turinys2">
    <w:name w:val="toc 2"/>
    <w:basedOn w:val="prastasis"/>
    <w:next w:val="prastasis"/>
    <w:autoRedefine/>
    <w:uiPriority w:val="39"/>
    <w:unhideWhenUsed/>
    <w:qFormat/>
    <w:rsid w:val="00B842BC"/>
    <w:pPr>
      <w:spacing w:after="100" w:line="276" w:lineRule="auto"/>
      <w:ind w:left="220"/>
    </w:pPr>
    <w:rPr>
      <w:rFonts w:ascii="Calibri" w:eastAsia="Times New Roman" w:hAnsi="Calibri"/>
      <w:color w:val="auto"/>
      <w:sz w:val="22"/>
      <w:szCs w:val="22"/>
    </w:rPr>
  </w:style>
  <w:style w:type="paragraph" w:styleId="Turinys3">
    <w:name w:val="toc 3"/>
    <w:basedOn w:val="prastasis"/>
    <w:next w:val="prastasis"/>
    <w:autoRedefine/>
    <w:uiPriority w:val="39"/>
    <w:unhideWhenUsed/>
    <w:qFormat/>
    <w:rsid w:val="00B842BC"/>
    <w:pPr>
      <w:spacing w:after="100" w:line="276" w:lineRule="auto"/>
      <w:ind w:left="440"/>
    </w:pPr>
    <w:rPr>
      <w:rFonts w:ascii="Calibri" w:eastAsia="Times New Roman" w:hAnsi="Calibri"/>
      <w:color w:val="auto"/>
      <w:sz w:val="22"/>
      <w:szCs w:val="22"/>
    </w:rPr>
  </w:style>
  <w:style w:type="table" w:styleId="Lentelstinklelis">
    <w:name w:val="Table Grid"/>
    <w:basedOn w:val="prastojilentel"/>
    <w:uiPriority w:val="39"/>
    <w:qFormat/>
    <w:rsid w:val="00B842BC"/>
    <w:pPr>
      <w:spacing w:after="0" w:line="240" w:lineRule="auto"/>
    </w:pPr>
    <w:rPr>
      <w:rFonts w:ascii="Times New Roman" w:eastAsia="Times New Roman" w:hAnsi="Times New Roman" w:cs="Times New Roman"/>
      <w:sz w:val="20"/>
      <w:szCs w:val="20"/>
      <w:lang w:val="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prastasiniatinklio">
    <w:name w:val="Normal (Web)"/>
    <w:basedOn w:val="prastasis"/>
    <w:uiPriority w:val="99"/>
    <w:unhideWhenUsed/>
    <w:rsid w:val="00B842BC"/>
    <w:pPr>
      <w:spacing w:before="100" w:beforeAutospacing="1" w:after="100" w:afterAutospacing="1"/>
    </w:pPr>
    <w:rPr>
      <w:rFonts w:eastAsia="Times New Roman"/>
      <w:color w:val="auto"/>
      <w:lang w:eastAsia="lt-LT"/>
    </w:rPr>
  </w:style>
  <w:style w:type="character" w:customStyle="1" w:styleId="ircsu">
    <w:name w:val="irc_su"/>
    <w:basedOn w:val="Numatytasispastraiposriftas"/>
    <w:rsid w:val="00B842BC"/>
  </w:style>
  <w:style w:type="character" w:customStyle="1" w:styleId="Neapdorotaspaminjimas1">
    <w:name w:val="Neapdorotas paminėjimas1"/>
    <w:uiPriority w:val="99"/>
    <w:semiHidden/>
    <w:unhideWhenUsed/>
    <w:rsid w:val="00B842BC"/>
    <w:rPr>
      <w:color w:val="605E5C"/>
      <w:shd w:val="clear" w:color="auto" w:fill="E1DFDD"/>
    </w:rPr>
  </w:style>
  <w:style w:type="paragraph" w:customStyle="1" w:styleId="Style22">
    <w:name w:val="Style22"/>
    <w:basedOn w:val="prastasis"/>
    <w:uiPriority w:val="99"/>
    <w:rsid w:val="00B842BC"/>
    <w:pPr>
      <w:widowControl w:val="0"/>
      <w:autoSpaceDE w:val="0"/>
      <w:autoSpaceDN w:val="0"/>
      <w:adjustRightInd w:val="0"/>
      <w:spacing w:line="179" w:lineRule="exact"/>
      <w:ind w:firstLine="571"/>
      <w:jc w:val="both"/>
    </w:pPr>
    <w:rPr>
      <w:rFonts w:ascii="Arial" w:eastAsia="Times New Roman" w:hAnsi="Arial" w:cs="Arial"/>
      <w:color w:val="auto"/>
      <w:sz w:val="20"/>
      <w:lang w:eastAsia="lt-LT"/>
    </w:rPr>
  </w:style>
  <w:style w:type="paragraph" w:customStyle="1" w:styleId="Heading">
    <w:name w:val="Heading"/>
    <w:basedOn w:val="prastasis"/>
    <w:next w:val="Pagrindinistekstas"/>
    <w:uiPriority w:val="99"/>
    <w:rsid w:val="00B842BC"/>
    <w:pPr>
      <w:keepNext/>
      <w:widowControl w:val="0"/>
      <w:suppressAutoHyphens/>
      <w:spacing w:before="238" w:after="238"/>
      <w:jc w:val="center"/>
    </w:pPr>
    <w:rPr>
      <w:rFonts w:eastAsia="Andale Sans UI" w:cs="Tahoma"/>
      <w:b/>
      <w:caps/>
      <w:color w:val="auto"/>
      <w:kern w:val="2"/>
      <w:szCs w:val="28"/>
      <w:lang w:bidi="kok-IN"/>
    </w:rPr>
  </w:style>
  <w:style w:type="paragraph" w:styleId="Komentarotema">
    <w:name w:val="annotation subject"/>
    <w:basedOn w:val="Komentarotekstas"/>
    <w:next w:val="Komentarotekstas"/>
    <w:link w:val="KomentarotemaDiagrama"/>
    <w:rsid w:val="00B842BC"/>
    <w:rPr>
      <w:rFonts w:eastAsia="Arial Unicode MS"/>
      <w:b/>
      <w:bCs/>
      <w:color w:val="00000A"/>
    </w:rPr>
  </w:style>
  <w:style w:type="character" w:customStyle="1" w:styleId="KomentarotemaDiagrama">
    <w:name w:val="Komentaro tema Diagrama"/>
    <w:basedOn w:val="KomentarotekstasDiagrama"/>
    <w:link w:val="Komentarotema"/>
    <w:rsid w:val="00B842BC"/>
    <w:rPr>
      <w:rFonts w:ascii="Times New Roman" w:eastAsia="Arial Unicode MS" w:hAnsi="Times New Roman" w:cs="Times New Roman"/>
      <w:b/>
      <w:bCs/>
      <w:color w:val="00000A"/>
      <w:sz w:val="20"/>
      <w:szCs w:val="20"/>
    </w:rPr>
  </w:style>
  <w:style w:type="paragraph" w:customStyle="1" w:styleId="BodyText1">
    <w:name w:val="Body Text1"/>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paragraph" w:customStyle="1" w:styleId="Betarp1">
    <w:name w:val="Be tarpų1"/>
    <w:uiPriority w:val="99"/>
    <w:qFormat/>
    <w:rsid w:val="00B842BC"/>
    <w:pPr>
      <w:spacing w:after="0" w:line="240" w:lineRule="auto"/>
    </w:pPr>
    <w:rPr>
      <w:rFonts w:ascii="Helvetica Neue UltraLight" w:eastAsia="Arial Unicode MS" w:hAnsi="Helvetica Neue UltraLight" w:cs="Times New Roman"/>
      <w:color w:val="00000A"/>
      <w:sz w:val="24"/>
    </w:rPr>
  </w:style>
  <w:style w:type="numbering" w:customStyle="1" w:styleId="Stilius6">
    <w:name w:val="Stilius6"/>
    <w:rsid w:val="00B842BC"/>
    <w:pPr>
      <w:numPr>
        <w:numId w:val="10"/>
      </w:numPr>
    </w:pPr>
  </w:style>
  <w:style w:type="paragraph" w:customStyle="1" w:styleId="BodyText21">
    <w:name w:val="Body Text2"/>
    <w:uiPriority w:val="99"/>
    <w:rsid w:val="00B842BC"/>
    <w:pPr>
      <w:snapToGrid w:val="0"/>
      <w:spacing w:after="0" w:line="240" w:lineRule="auto"/>
      <w:ind w:firstLine="312"/>
      <w:jc w:val="both"/>
    </w:pPr>
    <w:rPr>
      <w:rFonts w:ascii="TimesLT" w:eastAsia="MS Mincho" w:hAnsi="TimesLT" w:cs="Times New Roman"/>
      <w:sz w:val="20"/>
      <w:szCs w:val="20"/>
      <w:lang w:val="en-US"/>
    </w:rPr>
  </w:style>
  <w:style w:type="character" w:customStyle="1" w:styleId="ListParagraphChar1">
    <w:name w:val="List Paragraph Char1"/>
    <w:aliases w:val="Lente Char,Sąrašo pastraipa;Bullet Char,List Paragraph22 Char,List Paragraph Red Char1,Bullet EY Char1,Numbering Char1,ERP-List Paragraph Char1,List Paragraph11 Char1,List Paragraph2 Char1,Buletai Char1,List Paragraph21 Char1"/>
    <w:uiPriority w:val="34"/>
    <w:qFormat/>
    <w:locked/>
    <w:rsid w:val="00B842BC"/>
    <w:rPr>
      <w:rFonts w:ascii="Calibri" w:hAnsi="Calibri"/>
      <w:lang w:val="lt-LT" w:eastAsia="lt-LT" w:bidi="ar-SA"/>
    </w:rPr>
  </w:style>
  <w:style w:type="character" w:customStyle="1" w:styleId="BodytextChar">
    <w:name w:val="Body text Char"/>
    <w:basedOn w:val="Numatytasispastraiposriftas"/>
    <w:rsid w:val="00B842BC"/>
    <w:rPr>
      <w:rFonts w:ascii="TimesLT" w:hAnsi="TimesLT"/>
      <w:lang w:val="en-US" w:eastAsia="en-US" w:bidi="ar-SA"/>
    </w:rPr>
  </w:style>
  <w:style w:type="character" w:customStyle="1" w:styleId="Neapdorotaspaminjimas2">
    <w:name w:val="Neapdorotas paminėjimas2"/>
    <w:basedOn w:val="Numatytasispastraiposriftas"/>
    <w:uiPriority w:val="99"/>
    <w:semiHidden/>
    <w:unhideWhenUsed/>
    <w:rsid w:val="00B842BC"/>
    <w:rPr>
      <w:color w:val="605E5C"/>
      <w:shd w:val="clear" w:color="auto" w:fill="E1DFDD"/>
    </w:rPr>
  </w:style>
  <w:style w:type="paragraph" w:customStyle="1" w:styleId="CharChar1DiagramaDiagrama2">
    <w:name w:val="Char Char1 Diagrama Diagrama2"/>
    <w:basedOn w:val="prastasis"/>
    <w:uiPriority w:val="99"/>
    <w:qFormat/>
    <w:rsid w:val="00B842BC"/>
    <w:pPr>
      <w:spacing w:after="160" w:line="240" w:lineRule="exact"/>
    </w:pPr>
    <w:rPr>
      <w:rFonts w:ascii="Tahoma" w:eastAsia="Times New Roman" w:hAnsi="Tahoma" w:cs="Tahoma"/>
      <w:color w:val="auto"/>
      <w:sz w:val="20"/>
      <w:szCs w:val="20"/>
      <w:lang w:val="en-US"/>
    </w:rPr>
  </w:style>
  <w:style w:type="paragraph" w:styleId="Pataisymai">
    <w:name w:val="Revision"/>
    <w:hidden/>
    <w:uiPriority w:val="99"/>
    <w:semiHidden/>
    <w:rsid w:val="00B842BC"/>
    <w:pPr>
      <w:spacing w:after="0" w:line="240" w:lineRule="auto"/>
    </w:pPr>
    <w:rPr>
      <w:rFonts w:ascii="Times New Roman" w:eastAsia="Arial Unicode MS" w:hAnsi="Times New Roman" w:cs="Times New Roman"/>
      <w:color w:val="00000A"/>
      <w:sz w:val="24"/>
      <w:szCs w:val="24"/>
    </w:rPr>
  </w:style>
  <w:style w:type="paragraph" w:customStyle="1" w:styleId="CentrBold">
    <w:name w:val="CentrBold"/>
    <w:uiPriority w:val="99"/>
    <w:qFormat/>
    <w:rsid w:val="00B842BC"/>
    <w:pPr>
      <w:autoSpaceDE w:val="0"/>
      <w:autoSpaceDN w:val="0"/>
      <w:adjustRightInd w:val="0"/>
      <w:spacing w:after="0" w:line="240" w:lineRule="auto"/>
      <w:jc w:val="center"/>
    </w:pPr>
    <w:rPr>
      <w:rFonts w:ascii="TimesLT" w:eastAsia="Times New Roman" w:hAnsi="TimesLT" w:cs="Times New Roman"/>
      <w:b/>
      <w:bCs/>
      <w:caps/>
      <w:sz w:val="20"/>
      <w:szCs w:val="20"/>
      <w:lang w:val="en-US"/>
    </w:rPr>
  </w:style>
  <w:style w:type="paragraph" w:customStyle="1" w:styleId="BodyA">
    <w:name w:val="Body A"/>
    <w:rsid w:val="00B842BC"/>
    <w:pPr>
      <w:spacing w:after="0" w:line="312" w:lineRule="auto"/>
    </w:pPr>
    <w:rPr>
      <w:rFonts w:ascii="HELVETICA NEUE LIGHT" w:eastAsia="HELVETICA NEUE LIGHT" w:hAnsi="HELVETICA NEUE LIGHT" w:cs="HELVETICA NEUE LIGHT"/>
      <w:color w:val="000000"/>
      <w:sz w:val="20"/>
      <w:szCs w:val="20"/>
      <w:u w:color="000000"/>
      <w:lang w:val="en-US" w:eastAsia="en-GB"/>
      <w14:textOutline w14:w="12700" w14:cap="flat" w14:cmpd="sng" w14:algn="ctr">
        <w14:noFill/>
        <w14:prstDash w14:val="solid"/>
        <w14:miter w14:lim="100000"/>
      </w14:textOutline>
    </w:rPr>
  </w:style>
  <w:style w:type="paragraph" w:customStyle="1" w:styleId="xmsonormal">
    <w:name w:val="x_msonormal"/>
    <w:basedOn w:val="prastasis"/>
    <w:uiPriority w:val="99"/>
    <w:rsid w:val="00B842BC"/>
    <w:pPr>
      <w:spacing w:before="100" w:beforeAutospacing="1" w:after="100" w:afterAutospacing="1"/>
    </w:pPr>
    <w:rPr>
      <w:rFonts w:eastAsia="Times New Roman"/>
      <w:color w:val="auto"/>
      <w:lang w:eastAsia="lt-LT"/>
    </w:rPr>
  </w:style>
  <w:style w:type="character" w:customStyle="1" w:styleId="xcontentpasted0">
    <w:name w:val="x_contentpasted0"/>
    <w:basedOn w:val="Numatytasispastraiposriftas"/>
    <w:rsid w:val="00B842BC"/>
  </w:style>
  <w:style w:type="character" w:customStyle="1" w:styleId="cf01">
    <w:name w:val="cf01"/>
    <w:basedOn w:val="Numatytasispastraiposriftas"/>
    <w:rsid w:val="00B842BC"/>
    <w:rPr>
      <w:rFonts w:ascii="Segoe UI" w:hAnsi="Segoe UI" w:cs="Segoe UI" w:hint="default"/>
      <w:sz w:val="18"/>
      <w:szCs w:val="18"/>
    </w:rPr>
  </w:style>
  <w:style w:type="paragraph" w:customStyle="1" w:styleId="pf0">
    <w:name w:val="pf0"/>
    <w:basedOn w:val="prastasis"/>
    <w:rsid w:val="00B842BC"/>
    <w:pPr>
      <w:spacing w:before="100" w:beforeAutospacing="1" w:after="100" w:afterAutospacing="1"/>
    </w:pPr>
    <w:rPr>
      <w:rFonts w:eastAsia="Times New Roman"/>
      <w:color w:val="auto"/>
      <w:lang w:eastAsia="lt-LT"/>
    </w:rPr>
  </w:style>
  <w:style w:type="character" w:customStyle="1" w:styleId="cf11">
    <w:name w:val="cf11"/>
    <w:basedOn w:val="Numatytasispastraiposriftas"/>
    <w:rsid w:val="00B842BC"/>
    <w:rPr>
      <w:rFonts w:ascii="Segoe UI" w:hAnsi="Segoe UI" w:cs="Segoe UI" w:hint="default"/>
      <w:i/>
      <w:iCs/>
      <w:sz w:val="18"/>
      <w:szCs w:val="18"/>
      <w:shd w:val="clear" w:color="auto" w:fill="FFFFFF"/>
    </w:rPr>
  </w:style>
  <w:style w:type="character" w:customStyle="1" w:styleId="cf21">
    <w:name w:val="cf21"/>
    <w:basedOn w:val="Numatytasispastraiposriftas"/>
    <w:rsid w:val="00B842BC"/>
    <w:rPr>
      <w:rFonts w:ascii="Segoe UI" w:hAnsi="Segoe UI" w:cs="Segoe UI" w:hint="default"/>
      <w:sz w:val="18"/>
      <w:szCs w:val="18"/>
      <w:shd w:val="clear" w:color="auto" w:fill="FFFFFF"/>
    </w:rPr>
  </w:style>
  <w:style w:type="character" w:styleId="Emfaz">
    <w:name w:val="Emphasis"/>
    <w:basedOn w:val="Numatytasispastraiposriftas"/>
    <w:uiPriority w:val="20"/>
    <w:qFormat/>
    <w:rsid w:val="00B842BC"/>
    <w:rPr>
      <w:i/>
      <w:iCs/>
    </w:rPr>
  </w:style>
  <w:style w:type="numbering" w:customStyle="1" w:styleId="Esamassraas1">
    <w:name w:val="Esamas sąrašas1"/>
    <w:uiPriority w:val="99"/>
    <w:rsid w:val="005228ED"/>
    <w:pPr>
      <w:numPr>
        <w:numId w:val="14"/>
      </w:numPr>
    </w:pPr>
  </w:style>
  <w:style w:type="character" w:customStyle="1" w:styleId="cf31">
    <w:name w:val="cf31"/>
    <w:basedOn w:val="Numatytasispastraiposriftas"/>
    <w:rsid w:val="00966625"/>
    <w:rPr>
      <w:rFonts w:ascii="Segoe UI" w:hAnsi="Segoe UI" w:cs="Segoe UI" w:hint="default"/>
      <w:i/>
      <w:iCs/>
      <w:sz w:val="18"/>
      <w:szCs w:val="18"/>
    </w:rPr>
  </w:style>
  <w:style w:type="character" w:customStyle="1" w:styleId="cf41">
    <w:name w:val="cf41"/>
    <w:basedOn w:val="Numatytasispastraiposriftas"/>
    <w:rsid w:val="00966625"/>
    <w:rPr>
      <w:rFonts w:ascii="Segoe UI" w:hAnsi="Segoe UI" w:cs="Segoe UI" w:hint="default"/>
      <w:i/>
      <w:iCs/>
      <w:sz w:val="18"/>
      <w:szCs w:val="18"/>
    </w:rPr>
  </w:style>
  <w:style w:type="character" w:customStyle="1" w:styleId="DokumentostruktraDiagrama1">
    <w:name w:val="Dokumento struktūra Diagrama1"/>
    <w:basedOn w:val="Numatytasispastraiposriftas"/>
    <w:uiPriority w:val="99"/>
    <w:semiHidden/>
    <w:rsid w:val="004D3CF0"/>
    <w:rPr>
      <w:rFonts w:ascii="Segoe UI" w:hAnsi="Segoe UI" w:cs="Segoe UI"/>
      <w:sz w:val="16"/>
      <w:szCs w:val="16"/>
    </w:rPr>
  </w:style>
  <w:style w:type="character" w:customStyle="1" w:styleId="DiagramaDiagrama7">
    <w:name w:val="Diagrama Diagrama7"/>
    <w:rsid w:val="004D3CF0"/>
    <w:rPr>
      <w:sz w:val="24"/>
      <w:szCs w:val="24"/>
      <w:lang w:val="en-US" w:eastAsia="en-US"/>
    </w:rPr>
  </w:style>
  <w:style w:type="character" w:customStyle="1" w:styleId="DiagramaDiagrama6">
    <w:name w:val="Diagrama Diagrama6"/>
    <w:rsid w:val="004D3CF0"/>
    <w:rPr>
      <w:b/>
      <w:sz w:val="28"/>
      <w:szCs w:val="28"/>
      <w:lang w:eastAsia="en-US"/>
    </w:rPr>
  </w:style>
  <w:style w:type="paragraph" w:customStyle="1" w:styleId="2Sutrauka">
    <w:name w:val="2 Su įtrauka"/>
    <w:basedOn w:val="prastasis"/>
    <w:link w:val="2SutraukaChar"/>
    <w:qFormat/>
    <w:rsid w:val="004D3CF0"/>
    <w:pPr>
      <w:ind w:firstLine="567"/>
      <w:jc w:val="both"/>
    </w:pPr>
    <w:rPr>
      <w:rFonts w:eastAsia="Times New Roman"/>
      <w:color w:val="auto"/>
      <w:sz w:val="22"/>
      <w:szCs w:val="20"/>
    </w:rPr>
  </w:style>
  <w:style w:type="character" w:customStyle="1" w:styleId="2SutraukaChar">
    <w:name w:val="2 Su įtrauka Char"/>
    <w:link w:val="2Sutrauka"/>
    <w:locked/>
    <w:rsid w:val="004D3CF0"/>
    <w:rPr>
      <w:rFonts w:ascii="Times New Roman" w:eastAsia="Times New Roman" w:hAnsi="Times New Roman" w:cs="Times New Roman"/>
      <w:szCs w:val="20"/>
    </w:rPr>
  </w:style>
  <w:style w:type="paragraph" w:customStyle="1" w:styleId="Lentelsnumeravimas">
    <w:name w:val="Lentelės numeravimas"/>
    <w:basedOn w:val="prastasis"/>
    <w:next w:val="prastasis"/>
    <w:uiPriority w:val="99"/>
    <w:qFormat/>
    <w:rsid w:val="004D3CF0"/>
    <w:pPr>
      <w:spacing w:before="120" w:after="60"/>
      <w:ind w:left="568" w:hanging="284"/>
    </w:pPr>
    <w:rPr>
      <w:rFonts w:eastAsia="Times New Roman"/>
      <w:color w:val="auto"/>
      <w:sz w:val="20"/>
      <w:szCs w:val="20"/>
    </w:rPr>
  </w:style>
  <w:style w:type="paragraph" w:customStyle="1" w:styleId="normal-p">
    <w:name w:val="normal-p"/>
    <w:basedOn w:val="prastasis"/>
    <w:uiPriority w:val="99"/>
    <w:rsid w:val="004D3CF0"/>
    <w:rPr>
      <w:rFonts w:eastAsia="Times New Roman"/>
      <w:color w:val="auto"/>
      <w:lang w:eastAsia="lt-LT"/>
    </w:rPr>
  </w:style>
  <w:style w:type="paragraph" w:styleId="Sraassunumeriais3">
    <w:name w:val="List Number 3"/>
    <w:basedOn w:val="prastasis"/>
    <w:uiPriority w:val="99"/>
    <w:rsid w:val="004D3CF0"/>
    <w:pPr>
      <w:tabs>
        <w:tab w:val="num" w:pos="926"/>
      </w:tabs>
      <w:ind w:left="926" w:hanging="360"/>
    </w:pPr>
    <w:rPr>
      <w:rFonts w:eastAsia="Times New Roman"/>
      <w:color w:val="auto"/>
    </w:rPr>
  </w:style>
  <w:style w:type="character" w:customStyle="1" w:styleId="KomentarotemaDiagrama1">
    <w:name w:val="Komentaro tema Diagrama1"/>
    <w:basedOn w:val="KomentarotekstasDiagrama"/>
    <w:uiPriority w:val="99"/>
    <w:semiHidden/>
    <w:rsid w:val="004D3CF0"/>
    <w:rPr>
      <w:rFonts w:ascii="Times New Roman" w:eastAsia="Calibri" w:hAnsi="Times New Roman" w:cs="Times New Roman"/>
      <w:b/>
      <w:bCs/>
      <w:sz w:val="20"/>
      <w:szCs w:val="20"/>
      <w:lang w:eastAsia="en-US"/>
    </w:rPr>
  </w:style>
  <w:style w:type="character" w:customStyle="1" w:styleId="Heading3Char">
    <w:name w:val="Heading 3 Char"/>
    <w:aliases w:val="Section Header3 Char"/>
    <w:locked/>
    <w:rsid w:val="004D3CF0"/>
    <w:rPr>
      <w:rFonts w:ascii="Times New Roman" w:hAnsi="Times New Roman" w:cs="Times New Roman"/>
      <w:sz w:val="24"/>
      <w:lang w:eastAsia="en-US"/>
    </w:rPr>
  </w:style>
  <w:style w:type="character" w:customStyle="1" w:styleId="Heading4Char">
    <w:name w:val="Heading 4 Char"/>
    <w:aliases w:val="Sub-Clause Sub-paragraph Char"/>
    <w:locked/>
    <w:rsid w:val="004D3CF0"/>
    <w:rPr>
      <w:rFonts w:ascii="Times New Roman" w:hAnsi="Times New Roman" w:cs="Times New Roman"/>
      <w:b/>
      <w:sz w:val="44"/>
      <w:lang w:eastAsia="en-US"/>
    </w:rPr>
  </w:style>
  <w:style w:type="character" w:customStyle="1" w:styleId="Heading5Char">
    <w:name w:val="Heading 5 Char"/>
    <w:locked/>
    <w:rsid w:val="004D3CF0"/>
    <w:rPr>
      <w:rFonts w:ascii="Times New Roman" w:hAnsi="Times New Roman" w:cs="Times New Roman"/>
      <w:b/>
      <w:sz w:val="40"/>
      <w:lang w:eastAsia="en-US"/>
    </w:rPr>
  </w:style>
  <w:style w:type="character" w:customStyle="1" w:styleId="Heading6Char">
    <w:name w:val="Heading 6 Char"/>
    <w:locked/>
    <w:rsid w:val="004D3CF0"/>
    <w:rPr>
      <w:rFonts w:ascii="Times New Roman" w:hAnsi="Times New Roman" w:cs="Times New Roman"/>
      <w:b/>
      <w:sz w:val="36"/>
      <w:lang w:eastAsia="en-US"/>
    </w:rPr>
  </w:style>
  <w:style w:type="character" w:customStyle="1" w:styleId="Heading7Char">
    <w:name w:val="Heading 7 Char"/>
    <w:locked/>
    <w:rsid w:val="004D3CF0"/>
    <w:rPr>
      <w:rFonts w:ascii="Times New Roman" w:hAnsi="Times New Roman" w:cs="Times New Roman"/>
      <w:sz w:val="48"/>
      <w:lang w:eastAsia="en-US"/>
    </w:rPr>
  </w:style>
  <w:style w:type="character" w:customStyle="1" w:styleId="Heading8Char">
    <w:name w:val="Heading 8 Char"/>
    <w:locked/>
    <w:rsid w:val="004D3CF0"/>
    <w:rPr>
      <w:rFonts w:ascii="Times New Roman" w:hAnsi="Times New Roman" w:cs="Times New Roman"/>
      <w:b/>
      <w:sz w:val="18"/>
      <w:lang w:eastAsia="en-US"/>
    </w:rPr>
  </w:style>
  <w:style w:type="character" w:customStyle="1" w:styleId="Heading9Char">
    <w:name w:val="Heading 9 Char"/>
    <w:locked/>
    <w:rsid w:val="004D3CF0"/>
    <w:rPr>
      <w:rFonts w:ascii="Times New Roman" w:hAnsi="Times New Roman" w:cs="Times New Roman"/>
      <w:sz w:val="40"/>
      <w:lang w:eastAsia="en-US"/>
    </w:rPr>
  </w:style>
  <w:style w:type="character" w:customStyle="1" w:styleId="BodyTextChar0">
    <w:name w:val="Body Text Char"/>
    <w:locked/>
    <w:rsid w:val="004D3CF0"/>
    <w:rPr>
      <w:rFonts w:ascii="Times New Roman" w:hAnsi="Times New Roman" w:cs="Times New Roman"/>
      <w:sz w:val="24"/>
      <w:szCs w:val="24"/>
      <w:lang w:eastAsia="lt-LT"/>
    </w:rPr>
  </w:style>
  <w:style w:type="character" w:customStyle="1" w:styleId="Stilius1Diagrama">
    <w:name w:val="Stilius1 Diagrama"/>
    <w:locked/>
    <w:rsid w:val="004D3CF0"/>
    <w:rPr>
      <w:rFonts w:eastAsia="Times New Roman" w:cs="Times New Roman"/>
      <w:b/>
      <w:sz w:val="22"/>
      <w:szCs w:val="22"/>
      <w:lang w:val="lt-LT" w:eastAsia="en-US" w:bidi="ar-SA"/>
    </w:rPr>
  </w:style>
  <w:style w:type="paragraph" w:customStyle="1" w:styleId="Stilius2">
    <w:name w:val="Stilius2"/>
    <w:basedOn w:val="prastasis"/>
    <w:uiPriority w:val="99"/>
    <w:qFormat/>
    <w:rsid w:val="004D3CF0"/>
    <w:rPr>
      <w:rFonts w:ascii="Calibri" w:eastAsia="Times New Roman" w:hAnsi="Calibri"/>
      <w:color w:val="auto"/>
      <w:sz w:val="22"/>
      <w:szCs w:val="22"/>
    </w:rPr>
  </w:style>
  <w:style w:type="character" w:customStyle="1" w:styleId="Stilius2Diagrama">
    <w:name w:val="Stilius2 Diagrama"/>
    <w:locked/>
    <w:rsid w:val="004D3CF0"/>
    <w:rPr>
      <w:rFonts w:cs="Times New Roman"/>
    </w:rPr>
  </w:style>
  <w:style w:type="character" w:customStyle="1" w:styleId="Stilius3Diagrama">
    <w:name w:val="Stilius3 Diagrama"/>
    <w:locked/>
    <w:rsid w:val="004D3CF0"/>
    <w:rPr>
      <w:rFonts w:ascii="Times New Roman" w:hAnsi="Times New Roman" w:cs="Times New Roman"/>
    </w:rPr>
  </w:style>
  <w:style w:type="character" w:customStyle="1" w:styleId="Stilius4Diagrama">
    <w:name w:val="Stilius4 Diagrama"/>
    <w:locked/>
    <w:rsid w:val="004D3CF0"/>
    <w:rPr>
      <w:rFonts w:ascii="Times New Roman" w:hAnsi="Times New Roman" w:cs="Times New Roman"/>
      <w:sz w:val="22"/>
      <w:szCs w:val="22"/>
      <w:lang w:eastAsia="en-US"/>
    </w:rPr>
  </w:style>
  <w:style w:type="character" w:customStyle="1" w:styleId="Stilius5Diagrama">
    <w:name w:val="Stilius5 Diagrama"/>
    <w:locked/>
    <w:rsid w:val="004D3CF0"/>
    <w:rPr>
      <w:rFonts w:ascii="Times New Roman" w:hAnsi="Times New Roman" w:cs="Times New Roman"/>
      <w:b/>
      <w:sz w:val="28"/>
      <w:szCs w:val="28"/>
      <w:lang w:eastAsia="en-US"/>
    </w:rPr>
  </w:style>
  <w:style w:type="character" w:customStyle="1" w:styleId="CommentTextChar">
    <w:name w:val="Comment Text Char"/>
    <w:aliases w:val=" Char1 Char, Char Char,Komentaro tekstas Diagrama1 Char,Komentaro tekstas Diagrama Diagrama Char, Char3 Diagrama Diagrama Char, Char Diagrama Diagrama Char,Char3 Diagrama Diagrama Char"/>
    <w:qFormat/>
    <w:locked/>
    <w:rsid w:val="004D3CF0"/>
    <w:rPr>
      <w:rFonts w:ascii="Times New Roman" w:hAnsi="Times New Roman" w:cs="Times New Roman"/>
      <w:lang w:eastAsia="en-US"/>
    </w:rPr>
  </w:style>
  <w:style w:type="paragraph" w:customStyle="1" w:styleId="DiagramaCharCharDiagramaCharCharChar">
    <w:name w:val="Diagrama Char Char Diagrama Char Char Char"/>
    <w:basedOn w:val="prastasis"/>
    <w:uiPriority w:val="99"/>
    <w:rsid w:val="004D3CF0"/>
    <w:pPr>
      <w:spacing w:after="160" w:line="240" w:lineRule="exact"/>
    </w:pPr>
    <w:rPr>
      <w:rFonts w:ascii="Tahoma" w:eastAsia="Times New Roman" w:hAnsi="Tahoma"/>
      <w:color w:val="auto"/>
      <w:sz w:val="20"/>
      <w:szCs w:val="20"/>
      <w:lang w:val="en-US"/>
    </w:rPr>
  </w:style>
  <w:style w:type="character" w:customStyle="1" w:styleId="BodyText2Char">
    <w:name w:val="Body Text 2 Char"/>
    <w:locked/>
    <w:rsid w:val="004D3CF0"/>
    <w:rPr>
      <w:rFonts w:cs="Times New Roman"/>
      <w:sz w:val="22"/>
      <w:szCs w:val="22"/>
      <w:lang w:eastAsia="en-US"/>
    </w:rPr>
  </w:style>
  <w:style w:type="character" w:customStyle="1" w:styleId="TitleChar">
    <w:name w:val="Title Char"/>
    <w:locked/>
    <w:rsid w:val="004D3CF0"/>
    <w:rPr>
      <w:rFonts w:ascii="Times New Roman" w:hAnsi="Times New Roman" w:cs="Times New Roman"/>
      <w:b/>
      <w:bCs/>
      <w:sz w:val="28"/>
      <w:szCs w:val="28"/>
      <w:lang w:eastAsia="hu-HU"/>
    </w:rPr>
  </w:style>
  <w:style w:type="paragraph" w:customStyle="1" w:styleId="oddl-nadpis">
    <w:name w:val="oddíl-nadpis"/>
    <w:basedOn w:val="prastasis"/>
    <w:uiPriority w:val="99"/>
    <w:rsid w:val="004D3CF0"/>
    <w:pPr>
      <w:keepNext/>
      <w:widowControl w:val="0"/>
      <w:tabs>
        <w:tab w:val="left" w:pos="567"/>
      </w:tabs>
      <w:spacing w:before="240" w:line="240" w:lineRule="exact"/>
    </w:pPr>
    <w:rPr>
      <w:rFonts w:ascii="Arial" w:eastAsia="Times New Roman" w:hAnsi="Arial"/>
      <w:b/>
      <w:snapToGrid w:val="0"/>
      <w:color w:val="auto"/>
      <w:szCs w:val="20"/>
      <w:lang w:val="cs-CZ"/>
    </w:rPr>
  </w:style>
  <w:style w:type="paragraph" w:customStyle="1" w:styleId="tajtip">
    <w:name w:val="tajtip"/>
    <w:basedOn w:val="prastasis"/>
    <w:uiPriority w:val="99"/>
    <w:rsid w:val="004D3CF0"/>
    <w:pPr>
      <w:spacing w:after="150"/>
    </w:pPr>
    <w:rPr>
      <w:rFonts w:eastAsia="Times New Roman"/>
      <w:color w:val="auto"/>
      <w:lang w:eastAsia="lt-LT"/>
    </w:rPr>
  </w:style>
  <w:style w:type="paragraph" w:styleId="Paprastasistekstas">
    <w:name w:val="Plain Text"/>
    <w:basedOn w:val="prastasis"/>
    <w:link w:val="PaprastasistekstasDiagrama"/>
    <w:uiPriority w:val="99"/>
    <w:unhideWhenUsed/>
    <w:rsid w:val="004D3CF0"/>
    <w:rPr>
      <w:rFonts w:ascii="Consolas" w:eastAsiaTheme="minorHAnsi" w:hAnsi="Consolas" w:cstheme="minorBidi"/>
      <w:color w:val="auto"/>
      <w:sz w:val="21"/>
      <w:szCs w:val="21"/>
    </w:rPr>
  </w:style>
  <w:style w:type="character" w:customStyle="1" w:styleId="PaprastasistekstasDiagrama">
    <w:name w:val="Paprastasis tekstas Diagrama"/>
    <w:basedOn w:val="Numatytasispastraiposriftas"/>
    <w:link w:val="Paprastasistekstas"/>
    <w:uiPriority w:val="99"/>
    <w:rsid w:val="004D3CF0"/>
    <w:rPr>
      <w:rFonts w:ascii="Consolas" w:hAnsi="Consolas"/>
      <w:sz w:val="21"/>
      <w:szCs w:val="21"/>
    </w:rPr>
  </w:style>
  <w:style w:type="character" w:customStyle="1" w:styleId="WW8Num32z6">
    <w:name w:val="WW8Num32z6"/>
    <w:qFormat/>
    <w:rsid w:val="004D3CF0"/>
  </w:style>
  <w:style w:type="character" w:customStyle="1" w:styleId="BalloonTextChar">
    <w:name w:val="Balloon Text Char"/>
    <w:semiHidden/>
    <w:locked/>
    <w:rsid w:val="004D3CF0"/>
    <w:rPr>
      <w:rFonts w:ascii="Tahoma" w:eastAsia="Times New Roman" w:hAnsi="Tahoma" w:cs="Tahoma"/>
      <w:color w:val="000000"/>
      <w:sz w:val="16"/>
      <w:szCs w:val="16"/>
    </w:rPr>
  </w:style>
  <w:style w:type="character" w:customStyle="1" w:styleId="CommentSubjectChar">
    <w:name w:val="Comment Subject Char"/>
    <w:semiHidden/>
    <w:rsid w:val="004D3CF0"/>
    <w:rPr>
      <w:rFonts w:ascii="Times New Roman" w:hAnsi="Times New Roman" w:cs="Times New Roman"/>
      <w:b/>
      <w:bCs/>
      <w:lang w:val="lt-LT" w:eastAsia="en-US"/>
    </w:rPr>
  </w:style>
  <w:style w:type="character" w:customStyle="1" w:styleId="DocumentMapChar">
    <w:name w:val="Document Map Char"/>
    <w:semiHidden/>
    <w:rsid w:val="004D3CF0"/>
    <w:rPr>
      <w:rFonts w:ascii="Times New Roman" w:hAnsi="Times New Roman"/>
      <w:sz w:val="0"/>
      <w:szCs w:val="0"/>
      <w:lang w:val="lt-LT"/>
    </w:rPr>
  </w:style>
  <w:style w:type="character" w:customStyle="1" w:styleId="BodyTextIndentChar">
    <w:name w:val="Body Text Indent Char"/>
    <w:semiHidden/>
    <w:locked/>
    <w:rsid w:val="004D3CF0"/>
    <w:rPr>
      <w:rFonts w:cs="Times New Roman"/>
      <w:sz w:val="22"/>
      <w:szCs w:val="22"/>
      <w:lang w:val="x-none" w:eastAsia="en-US"/>
    </w:rPr>
  </w:style>
  <w:style w:type="character" w:customStyle="1" w:styleId="FootnoteTextChar">
    <w:name w:val="Footnote Text Char"/>
    <w:locked/>
    <w:rsid w:val="004D3CF0"/>
    <w:rPr>
      <w:rFonts w:cs="Times New Roman"/>
      <w:lang w:val="lt-LT" w:eastAsia="x-none"/>
    </w:rPr>
  </w:style>
  <w:style w:type="character" w:customStyle="1" w:styleId="CharChar6">
    <w:name w:val="Char Char6"/>
    <w:semiHidden/>
    <w:locked/>
    <w:rsid w:val="004D3CF0"/>
    <w:rPr>
      <w:rFonts w:ascii="Times New Roman" w:hAnsi="Times New Roman" w:cs="Times New Roman"/>
      <w:lang w:val="x-none" w:eastAsia="en-US"/>
    </w:rPr>
  </w:style>
  <w:style w:type="character" w:customStyle="1" w:styleId="BetarpDiagrama">
    <w:name w:val="Be tarpų Diagrama"/>
    <w:basedOn w:val="Numatytasispastraiposriftas"/>
    <w:link w:val="Betarp"/>
    <w:uiPriority w:val="1"/>
    <w:locked/>
    <w:rsid w:val="004D3CF0"/>
    <w:rPr>
      <w:rFonts w:ascii="Times New Roman" w:eastAsia="Calibri" w:hAnsi="Times New Roman" w:cs="Times New Roman"/>
      <w:sz w:val="24"/>
    </w:rPr>
  </w:style>
  <w:style w:type="character" w:customStyle="1" w:styleId="cf51">
    <w:name w:val="cf51"/>
    <w:basedOn w:val="Numatytasispastraiposriftas"/>
    <w:rsid w:val="004D3CF0"/>
    <w:rPr>
      <w:rFonts w:ascii="Segoe UI" w:hAnsi="Segoe UI" w:cs="Segoe UI" w:hint="default"/>
      <w:i/>
      <w:iCs/>
      <w:color w:val="00000A"/>
      <w:sz w:val="18"/>
      <w:szCs w:val="18"/>
      <w:u w:val="single"/>
    </w:rPr>
  </w:style>
  <w:style w:type="numbering" w:customStyle="1" w:styleId="Sraonra1">
    <w:name w:val="Sąrašo nėra1"/>
    <w:next w:val="Sraonra"/>
    <w:uiPriority w:val="99"/>
    <w:semiHidden/>
    <w:unhideWhenUsed/>
    <w:rsid w:val="004D3CF0"/>
  </w:style>
  <w:style w:type="character" w:customStyle="1" w:styleId="PuslapioinaostekstasDiagrama1">
    <w:name w:val="Puslapio išnašos tekstas Diagrama1"/>
    <w:aliases w:val="Diagrama1 Diagrama1"/>
    <w:basedOn w:val="Numatytasispastraiposriftas"/>
    <w:uiPriority w:val="99"/>
    <w:semiHidden/>
    <w:rsid w:val="004D3CF0"/>
    <w:rPr>
      <w:rFonts w:ascii="Tahoma" w:eastAsia="Calibri" w:hAnsi="Tahoma" w:cs="Times New Roman"/>
      <w:sz w:val="20"/>
      <w:szCs w:val="20"/>
      <w:lang w:val="en-US" w:eastAsia="en-US"/>
    </w:rPr>
  </w:style>
  <w:style w:type="paragraph" w:customStyle="1" w:styleId="DiagramaDiagrama2">
    <w:name w:val="Diagrama Diagrama2"/>
    <w:basedOn w:val="prastasis"/>
    <w:uiPriority w:val="99"/>
    <w:rsid w:val="004D3CF0"/>
    <w:pPr>
      <w:autoSpaceDN w:val="0"/>
      <w:spacing w:after="160" w:line="240" w:lineRule="exact"/>
    </w:pPr>
    <w:rPr>
      <w:rFonts w:ascii="Tahoma" w:eastAsia="Calibri" w:hAnsi="Tahoma"/>
      <w:color w:val="auto"/>
      <w:sz w:val="20"/>
      <w:szCs w:val="20"/>
      <w:lang w:val="en-US"/>
    </w:rPr>
  </w:style>
  <w:style w:type="character" w:customStyle="1" w:styleId="KomentarotekstasDiagrama1">
    <w:name w:val="Komentaro tekstas Diagrama1"/>
    <w:basedOn w:val="Numatytasispastraiposriftas"/>
    <w:uiPriority w:val="99"/>
    <w:semiHidden/>
    <w:rsid w:val="004D3CF0"/>
    <w:rPr>
      <w:sz w:val="20"/>
      <w:szCs w:val="20"/>
    </w:rPr>
  </w:style>
  <w:style w:type="character" w:customStyle="1" w:styleId="KomentarotekstasDiagrama2">
    <w:name w:val="Komentaro tekstas Diagrama2"/>
    <w:basedOn w:val="Numatytasispastraiposriftas"/>
    <w:uiPriority w:val="99"/>
    <w:semiHidden/>
    <w:rsid w:val="004D3CF0"/>
    <w:rPr>
      <w:rFonts w:ascii="Calibri" w:eastAsia="Times New Roman" w:hAnsi="Calibri" w:cs="Times New Roman"/>
      <w:sz w:val="20"/>
      <w:szCs w:val="20"/>
    </w:rPr>
  </w:style>
  <w:style w:type="character" w:customStyle="1" w:styleId="Sraopastraipa2">
    <w:name w:val="Sąrašo pastraipa2"/>
    <w:aliases w:val="List Paragraph Char11,Lente Char1,Bullet Char1,List Paragraph22 Char1"/>
    <w:uiPriority w:val="99"/>
    <w:qFormat/>
    <w:locked/>
    <w:rsid w:val="004D3CF0"/>
    <w:rPr>
      <w:rFonts w:ascii="Calibri" w:hAnsi="Calibri" w:cs="Calibri" w:hint="default"/>
      <w:lang w:val="lt-LT" w:eastAsia="lt-LT" w:bidi="ar-SA"/>
    </w:rPr>
  </w:style>
  <w:style w:type="table" w:customStyle="1" w:styleId="Lentelstinklelis1">
    <w:name w:val="Lentelės tinklelis1"/>
    <w:basedOn w:val="prastojilentel"/>
    <w:next w:val="Lentelstinklelis"/>
    <w:uiPriority w:val="39"/>
    <w:rsid w:val="004D3CF0"/>
    <w:pPr>
      <w:spacing w:after="0" w:line="240" w:lineRule="auto"/>
    </w:pPr>
    <w:rPr>
      <w:rFonts w:ascii="Calibri" w:eastAsia="Times New Roman" w:hAnsi="Calibri" w:cs="Times New Roman"/>
      <w:lang w:eastAsia="lt-LT"/>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iagramaDiagrama3">
    <w:name w:val="Diagrama Diagrama3"/>
    <w:basedOn w:val="prastasis"/>
    <w:rsid w:val="004D3CF0"/>
    <w:pPr>
      <w:autoSpaceDN w:val="0"/>
      <w:spacing w:after="160" w:line="240" w:lineRule="exact"/>
    </w:pPr>
    <w:rPr>
      <w:rFonts w:ascii="Tahoma" w:eastAsia="Calibri" w:hAnsi="Tahoma"/>
      <w:color w:val="auto"/>
      <w:sz w:val="20"/>
      <w:szCs w:val="20"/>
      <w:lang w:val="en-US"/>
    </w:rPr>
  </w:style>
  <w:style w:type="paragraph" w:customStyle="1" w:styleId="Antrat11">
    <w:name w:val="Antraštė 11"/>
    <w:basedOn w:val="prastasis"/>
    <w:rsid w:val="004D3CF0"/>
    <w:pPr>
      <w:numPr>
        <w:numId w:val="27"/>
      </w:numPr>
    </w:pPr>
    <w:rPr>
      <w:rFonts w:eastAsia="Times New Roman"/>
      <w:color w:val="auto"/>
      <w:szCs w:val="20"/>
    </w:rPr>
  </w:style>
  <w:style w:type="paragraph" w:customStyle="1" w:styleId="Antrat21">
    <w:name w:val="Antraštė 21"/>
    <w:basedOn w:val="prastasis"/>
    <w:rsid w:val="004D3CF0"/>
    <w:pPr>
      <w:numPr>
        <w:ilvl w:val="1"/>
        <w:numId w:val="27"/>
      </w:numPr>
    </w:pPr>
    <w:rPr>
      <w:rFonts w:eastAsia="Times New Roman"/>
      <w:color w:val="auto"/>
      <w:szCs w:val="20"/>
    </w:rPr>
  </w:style>
  <w:style w:type="paragraph" w:customStyle="1" w:styleId="Antrat31">
    <w:name w:val="Antraštė 31"/>
    <w:basedOn w:val="prastasis"/>
    <w:rsid w:val="004D3CF0"/>
    <w:pPr>
      <w:numPr>
        <w:ilvl w:val="2"/>
        <w:numId w:val="27"/>
      </w:numPr>
    </w:pPr>
    <w:rPr>
      <w:rFonts w:eastAsia="Times New Roman"/>
      <w:color w:val="auto"/>
      <w:szCs w:val="20"/>
    </w:rPr>
  </w:style>
  <w:style w:type="paragraph" w:customStyle="1" w:styleId="Antrat41">
    <w:name w:val="Antraštė 41"/>
    <w:basedOn w:val="prastasis"/>
    <w:rsid w:val="004D3CF0"/>
    <w:pPr>
      <w:numPr>
        <w:ilvl w:val="3"/>
        <w:numId w:val="27"/>
      </w:numPr>
    </w:pPr>
    <w:rPr>
      <w:rFonts w:eastAsia="Times New Roman"/>
      <w:color w:val="auto"/>
      <w:szCs w:val="20"/>
    </w:rPr>
  </w:style>
  <w:style w:type="table" w:customStyle="1" w:styleId="TableNormal1">
    <w:name w:val="Table Normal1"/>
    <w:uiPriority w:val="2"/>
    <w:semiHidden/>
    <w:unhideWhenUsed/>
    <w:qFormat/>
    <w:rsid w:val="00C439F3"/>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character" w:styleId="Neapdorotaspaminjimas">
    <w:name w:val="Unresolved Mention"/>
    <w:basedOn w:val="Numatytasispastraiposriftas"/>
    <w:uiPriority w:val="99"/>
    <w:semiHidden/>
    <w:unhideWhenUsed/>
    <w:rsid w:val="00DC667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67893">
      <w:bodyDiv w:val="1"/>
      <w:marLeft w:val="0"/>
      <w:marRight w:val="0"/>
      <w:marTop w:val="0"/>
      <w:marBottom w:val="0"/>
      <w:divBdr>
        <w:top w:val="none" w:sz="0" w:space="0" w:color="auto"/>
        <w:left w:val="none" w:sz="0" w:space="0" w:color="auto"/>
        <w:bottom w:val="none" w:sz="0" w:space="0" w:color="auto"/>
        <w:right w:val="none" w:sz="0" w:space="0" w:color="auto"/>
      </w:divBdr>
      <w:divsChild>
        <w:div w:id="758135264">
          <w:marLeft w:val="0"/>
          <w:marRight w:val="0"/>
          <w:marTop w:val="0"/>
          <w:marBottom w:val="0"/>
          <w:divBdr>
            <w:top w:val="none" w:sz="0" w:space="0" w:color="auto"/>
            <w:left w:val="none" w:sz="0" w:space="0" w:color="auto"/>
            <w:bottom w:val="none" w:sz="0" w:space="0" w:color="auto"/>
            <w:right w:val="none" w:sz="0" w:space="0" w:color="auto"/>
          </w:divBdr>
        </w:div>
        <w:div w:id="1778133362">
          <w:marLeft w:val="0"/>
          <w:marRight w:val="0"/>
          <w:marTop w:val="0"/>
          <w:marBottom w:val="0"/>
          <w:divBdr>
            <w:top w:val="none" w:sz="0" w:space="0" w:color="auto"/>
            <w:left w:val="none" w:sz="0" w:space="0" w:color="auto"/>
            <w:bottom w:val="none" w:sz="0" w:space="0" w:color="auto"/>
            <w:right w:val="none" w:sz="0" w:space="0" w:color="auto"/>
          </w:divBdr>
          <w:divsChild>
            <w:div w:id="8222553">
              <w:marLeft w:val="0"/>
              <w:marRight w:val="0"/>
              <w:marTop w:val="0"/>
              <w:marBottom w:val="0"/>
              <w:divBdr>
                <w:top w:val="none" w:sz="0" w:space="0" w:color="auto"/>
                <w:left w:val="none" w:sz="0" w:space="0" w:color="auto"/>
                <w:bottom w:val="none" w:sz="0" w:space="0" w:color="auto"/>
                <w:right w:val="none" w:sz="0" w:space="0" w:color="auto"/>
              </w:divBdr>
            </w:div>
            <w:div w:id="14353751">
              <w:marLeft w:val="0"/>
              <w:marRight w:val="0"/>
              <w:marTop w:val="0"/>
              <w:marBottom w:val="0"/>
              <w:divBdr>
                <w:top w:val="none" w:sz="0" w:space="0" w:color="auto"/>
                <w:left w:val="none" w:sz="0" w:space="0" w:color="auto"/>
                <w:bottom w:val="none" w:sz="0" w:space="0" w:color="auto"/>
                <w:right w:val="none" w:sz="0" w:space="0" w:color="auto"/>
              </w:divBdr>
            </w:div>
            <w:div w:id="71198358">
              <w:marLeft w:val="0"/>
              <w:marRight w:val="0"/>
              <w:marTop w:val="0"/>
              <w:marBottom w:val="0"/>
              <w:divBdr>
                <w:top w:val="none" w:sz="0" w:space="0" w:color="auto"/>
                <w:left w:val="none" w:sz="0" w:space="0" w:color="auto"/>
                <w:bottom w:val="none" w:sz="0" w:space="0" w:color="auto"/>
                <w:right w:val="none" w:sz="0" w:space="0" w:color="auto"/>
              </w:divBdr>
            </w:div>
            <w:div w:id="167982309">
              <w:marLeft w:val="0"/>
              <w:marRight w:val="0"/>
              <w:marTop w:val="0"/>
              <w:marBottom w:val="0"/>
              <w:divBdr>
                <w:top w:val="none" w:sz="0" w:space="0" w:color="auto"/>
                <w:left w:val="none" w:sz="0" w:space="0" w:color="auto"/>
                <w:bottom w:val="none" w:sz="0" w:space="0" w:color="auto"/>
                <w:right w:val="none" w:sz="0" w:space="0" w:color="auto"/>
              </w:divBdr>
            </w:div>
            <w:div w:id="790784546">
              <w:marLeft w:val="0"/>
              <w:marRight w:val="0"/>
              <w:marTop w:val="0"/>
              <w:marBottom w:val="0"/>
              <w:divBdr>
                <w:top w:val="none" w:sz="0" w:space="0" w:color="auto"/>
                <w:left w:val="none" w:sz="0" w:space="0" w:color="auto"/>
                <w:bottom w:val="none" w:sz="0" w:space="0" w:color="auto"/>
                <w:right w:val="none" w:sz="0" w:space="0" w:color="auto"/>
              </w:divBdr>
            </w:div>
            <w:div w:id="1557087483">
              <w:marLeft w:val="0"/>
              <w:marRight w:val="0"/>
              <w:marTop w:val="0"/>
              <w:marBottom w:val="0"/>
              <w:divBdr>
                <w:top w:val="none" w:sz="0" w:space="0" w:color="auto"/>
                <w:left w:val="none" w:sz="0" w:space="0" w:color="auto"/>
                <w:bottom w:val="none" w:sz="0" w:space="0" w:color="auto"/>
                <w:right w:val="none" w:sz="0" w:space="0" w:color="auto"/>
              </w:divBdr>
            </w:div>
            <w:div w:id="1825469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127062">
      <w:bodyDiv w:val="1"/>
      <w:marLeft w:val="0"/>
      <w:marRight w:val="0"/>
      <w:marTop w:val="0"/>
      <w:marBottom w:val="0"/>
      <w:divBdr>
        <w:top w:val="none" w:sz="0" w:space="0" w:color="auto"/>
        <w:left w:val="none" w:sz="0" w:space="0" w:color="auto"/>
        <w:bottom w:val="none" w:sz="0" w:space="0" w:color="auto"/>
        <w:right w:val="none" w:sz="0" w:space="0" w:color="auto"/>
      </w:divBdr>
    </w:div>
    <w:div w:id="60518301">
      <w:bodyDiv w:val="1"/>
      <w:marLeft w:val="0"/>
      <w:marRight w:val="0"/>
      <w:marTop w:val="0"/>
      <w:marBottom w:val="0"/>
      <w:divBdr>
        <w:top w:val="none" w:sz="0" w:space="0" w:color="auto"/>
        <w:left w:val="none" w:sz="0" w:space="0" w:color="auto"/>
        <w:bottom w:val="none" w:sz="0" w:space="0" w:color="auto"/>
        <w:right w:val="none" w:sz="0" w:space="0" w:color="auto"/>
      </w:divBdr>
    </w:div>
    <w:div w:id="61369260">
      <w:bodyDiv w:val="1"/>
      <w:marLeft w:val="0"/>
      <w:marRight w:val="0"/>
      <w:marTop w:val="0"/>
      <w:marBottom w:val="0"/>
      <w:divBdr>
        <w:top w:val="none" w:sz="0" w:space="0" w:color="auto"/>
        <w:left w:val="none" w:sz="0" w:space="0" w:color="auto"/>
        <w:bottom w:val="none" w:sz="0" w:space="0" w:color="auto"/>
        <w:right w:val="none" w:sz="0" w:space="0" w:color="auto"/>
      </w:divBdr>
    </w:div>
    <w:div w:id="65540836">
      <w:bodyDiv w:val="1"/>
      <w:marLeft w:val="0"/>
      <w:marRight w:val="0"/>
      <w:marTop w:val="0"/>
      <w:marBottom w:val="0"/>
      <w:divBdr>
        <w:top w:val="none" w:sz="0" w:space="0" w:color="auto"/>
        <w:left w:val="none" w:sz="0" w:space="0" w:color="auto"/>
        <w:bottom w:val="none" w:sz="0" w:space="0" w:color="auto"/>
        <w:right w:val="none" w:sz="0" w:space="0" w:color="auto"/>
      </w:divBdr>
      <w:divsChild>
        <w:div w:id="108477466">
          <w:marLeft w:val="0"/>
          <w:marRight w:val="0"/>
          <w:marTop w:val="0"/>
          <w:marBottom w:val="0"/>
          <w:divBdr>
            <w:top w:val="none" w:sz="0" w:space="0" w:color="auto"/>
            <w:left w:val="none" w:sz="0" w:space="0" w:color="auto"/>
            <w:bottom w:val="none" w:sz="0" w:space="0" w:color="auto"/>
            <w:right w:val="none" w:sz="0" w:space="0" w:color="auto"/>
          </w:divBdr>
          <w:divsChild>
            <w:div w:id="116879675">
              <w:marLeft w:val="0"/>
              <w:marRight w:val="0"/>
              <w:marTop w:val="0"/>
              <w:marBottom w:val="0"/>
              <w:divBdr>
                <w:top w:val="none" w:sz="0" w:space="0" w:color="auto"/>
                <w:left w:val="none" w:sz="0" w:space="0" w:color="auto"/>
                <w:bottom w:val="none" w:sz="0" w:space="0" w:color="auto"/>
                <w:right w:val="none" w:sz="0" w:space="0" w:color="auto"/>
              </w:divBdr>
            </w:div>
            <w:div w:id="300842213">
              <w:marLeft w:val="0"/>
              <w:marRight w:val="0"/>
              <w:marTop w:val="0"/>
              <w:marBottom w:val="0"/>
              <w:divBdr>
                <w:top w:val="none" w:sz="0" w:space="0" w:color="auto"/>
                <w:left w:val="none" w:sz="0" w:space="0" w:color="auto"/>
                <w:bottom w:val="none" w:sz="0" w:space="0" w:color="auto"/>
                <w:right w:val="none" w:sz="0" w:space="0" w:color="auto"/>
              </w:divBdr>
            </w:div>
            <w:div w:id="429278903">
              <w:marLeft w:val="0"/>
              <w:marRight w:val="0"/>
              <w:marTop w:val="0"/>
              <w:marBottom w:val="0"/>
              <w:divBdr>
                <w:top w:val="none" w:sz="0" w:space="0" w:color="auto"/>
                <w:left w:val="none" w:sz="0" w:space="0" w:color="auto"/>
                <w:bottom w:val="none" w:sz="0" w:space="0" w:color="auto"/>
                <w:right w:val="none" w:sz="0" w:space="0" w:color="auto"/>
              </w:divBdr>
            </w:div>
            <w:div w:id="1888713887">
              <w:marLeft w:val="0"/>
              <w:marRight w:val="0"/>
              <w:marTop w:val="0"/>
              <w:marBottom w:val="0"/>
              <w:divBdr>
                <w:top w:val="none" w:sz="0" w:space="0" w:color="auto"/>
                <w:left w:val="none" w:sz="0" w:space="0" w:color="auto"/>
                <w:bottom w:val="none" w:sz="0" w:space="0" w:color="auto"/>
                <w:right w:val="none" w:sz="0" w:space="0" w:color="auto"/>
              </w:divBdr>
            </w:div>
          </w:divsChild>
        </w:div>
        <w:div w:id="556205313">
          <w:marLeft w:val="0"/>
          <w:marRight w:val="0"/>
          <w:marTop w:val="0"/>
          <w:marBottom w:val="0"/>
          <w:divBdr>
            <w:top w:val="none" w:sz="0" w:space="0" w:color="auto"/>
            <w:left w:val="none" w:sz="0" w:space="0" w:color="auto"/>
            <w:bottom w:val="none" w:sz="0" w:space="0" w:color="auto"/>
            <w:right w:val="none" w:sz="0" w:space="0" w:color="auto"/>
          </w:divBdr>
          <w:divsChild>
            <w:div w:id="652568267">
              <w:marLeft w:val="0"/>
              <w:marRight w:val="0"/>
              <w:marTop w:val="0"/>
              <w:marBottom w:val="0"/>
              <w:divBdr>
                <w:top w:val="none" w:sz="0" w:space="0" w:color="auto"/>
                <w:left w:val="none" w:sz="0" w:space="0" w:color="auto"/>
                <w:bottom w:val="none" w:sz="0" w:space="0" w:color="auto"/>
                <w:right w:val="none" w:sz="0" w:space="0" w:color="auto"/>
              </w:divBdr>
            </w:div>
            <w:div w:id="815803187">
              <w:marLeft w:val="0"/>
              <w:marRight w:val="0"/>
              <w:marTop w:val="0"/>
              <w:marBottom w:val="0"/>
              <w:divBdr>
                <w:top w:val="none" w:sz="0" w:space="0" w:color="auto"/>
                <w:left w:val="none" w:sz="0" w:space="0" w:color="auto"/>
                <w:bottom w:val="none" w:sz="0" w:space="0" w:color="auto"/>
                <w:right w:val="none" w:sz="0" w:space="0" w:color="auto"/>
              </w:divBdr>
              <w:divsChild>
                <w:div w:id="131951178">
                  <w:marLeft w:val="0"/>
                  <w:marRight w:val="0"/>
                  <w:marTop w:val="0"/>
                  <w:marBottom w:val="0"/>
                  <w:divBdr>
                    <w:top w:val="none" w:sz="0" w:space="0" w:color="auto"/>
                    <w:left w:val="none" w:sz="0" w:space="0" w:color="auto"/>
                    <w:bottom w:val="none" w:sz="0" w:space="0" w:color="auto"/>
                    <w:right w:val="none" w:sz="0" w:space="0" w:color="auto"/>
                  </w:divBdr>
                </w:div>
                <w:div w:id="314183021">
                  <w:marLeft w:val="0"/>
                  <w:marRight w:val="0"/>
                  <w:marTop w:val="0"/>
                  <w:marBottom w:val="0"/>
                  <w:divBdr>
                    <w:top w:val="none" w:sz="0" w:space="0" w:color="auto"/>
                    <w:left w:val="none" w:sz="0" w:space="0" w:color="auto"/>
                    <w:bottom w:val="none" w:sz="0" w:space="0" w:color="auto"/>
                    <w:right w:val="none" w:sz="0" w:space="0" w:color="auto"/>
                  </w:divBdr>
                </w:div>
              </w:divsChild>
            </w:div>
            <w:div w:id="1691450858">
              <w:marLeft w:val="0"/>
              <w:marRight w:val="0"/>
              <w:marTop w:val="0"/>
              <w:marBottom w:val="0"/>
              <w:divBdr>
                <w:top w:val="none" w:sz="0" w:space="0" w:color="auto"/>
                <w:left w:val="none" w:sz="0" w:space="0" w:color="auto"/>
                <w:bottom w:val="none" w:sz="0" w:space="0" w:color="auto"/>
                <w:right w:val="none" w:sz="0" w:space="0" w:color="auto"/>
              </w:divBdr>
              <w:divsChild>
                <w:div w:id="855925699">
                  <w:marLeft w:val="0"/>
                  <w:marRight w:val="0"/>
                  <w:marTop w:val="0"/>
                  <w:marBottom w:val="0"/>
                  <w:divBdr>
                    <w:top w:val="none" w:sz="0" w:space="0" w:color="auto"/>
                    <w:left w:val="none" w:sz="0" w:space="0" w:color="auto"/>
                    <w:bottom w:val="none" w:sz="0" w:space="0" w:color="auto"/>
                    <w:right w:val="none" w:sz="0" w:space="0" w:color="auto"/>
                  </w:divBdr>
                </w:div>
                <w:div w:id="1229657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4142400">
          <w:marLeft w:val="0"/>
          <w:marRight w:val="0"/>
          <w:marTop w:val="0"/>
          <w:marBottom w:val="0"/>
          <w:divBdr>
            <w:top w:val="none" w:sz="0" w:space="0" w:color="auto"/>
            <w:left w:val="none" w:sz="0" w:space="0" w:color="auto"/>
            <w:bottom w:val="none" w:sz="0" w:space="0" w:color="auto"/>
            <w:right w:val="none" w:sz="0" w:space="0" w:color="auto"/>
          </w:divBdr>
        </w:div>
        <w:div w:id="2110150321">
          <w:marLeft w:val="0"/>
          <w:marRight w:val="0"/>
          <w:marTop w:val="0"/>
          <w:marBottom w:val="0"/>
          <w:divBdr>
            <w:top w:val="none" w:sz="0" w:space="0" w:color="auto"/>
            <w:left w:val="none" w:sz="0" w:space="0" w:color="auto"/>
            <w:bottom w:val="none" w:sz="0" w:space="0" w:color="auto"/>
            <w:right w:val="none" w:sz="0" w:space="0" w:color="auto"/>
          </w:divBdr>
        </w:div>
      </w:divsChild>
    </w:div>
    <w:div w:id="117336673">
      <w:bodyDiv w:val="1"/>
      <w:marLeft w:val="0"/>
      <w:marRight w:val="0"/>
      <w:marTop w:val="0"/>
      <w:marBottom w:val="0"/>
      <w:divBdr>
        <w:top w:val="none" w:sz="0" w:space="0" w:color="auto"/>
        <w:left w:val="none" w:sz="0" w:space="0" w:color="auto"/>
        <w:bottom w:val="none" w:sz="0" w:space="0" w:color="auto"/>
        <w:right w:val="none" w:sz="0" w:space="0" w:color="auto"/>
      </w:divBdr>
    </w:div>
    <w:div w:id="123353362">
      <w:bodyDiv w:val="1"/>
      <w:marLeft w:val="0"/>
      <w:marRight w:val="0"/>
      <w:marTop w:val="0"/>
      <w:marBottom w:val="0"/>
      <w:divBdr>
        <w:top w:val="none" w:sz="0" w:space="0" w:color="auto"/>
        <w:left w:val="none" w:sz="0" w:space="0" w:color="auto"/>
        <w:bottom w:val="none" w:sz="0" w:space="0" w:color="auto"/>
        <w:right w:val="none" w:sz="0" w:space="0" w:color="auto"/>
      </w:divBdr>
    </w:div>
    <w:div w:id="247661597">
      <w:bodyDiv w:val="1"/>
      <w:marLeft w:val="0"/>
      <w:marRight w:val="0"/>
      <w:marTop w:val="0"/>
      <w:marBottom w:val="0"/>
      <w:divBdr>
        <w:top w:val="none" w:sz="0" w:space="0" w:color="auto"/>
        <w:left w:val="none" w:sz="0" w:space="0" w:color="auto"/>
        <w:bottom w:val="none" w:sz="0" w:space="0" w:color="auto"/>
        <w:right w:val="none" w:sz="0" w:space="0" w:color="auto"/>
      </w:divBdr>
    </w:div>
    <w:div w:id="260341314">
      <w:bodyDiv w:val="1"/>
      <w:marLeft w:val="0"/>
      <w:marRight w:val="0"/>
      <w:marTop w:val="0"/>
      <w:marBottom w:val="0"/>
      <w:divBdr>
        <w:top w:val="none" w:sz="0" w:space="0" w:color="auto"/>
        <w:left w:val="none" w:sz="0" w:space="0" w:color="auto"/>
        <w:bottom w:val="none" w:sz="0" w:space="0" w:color="auto"/>
        <w:right w:val="none" w:sz="0" w:space="0" w:color="auto"/>
      </w:divBdr>
    </w:div>
    <w:div w:id="391315955">
      <w:bodyDiv w:val="1"/>
      <w:marLeft w:val="0"/>
      <w:marRight w:val="0"/>
      <w:marTop w:val="0"/>
      <w:marBottom w:val="0"/>
      <w:divBdr>
        <w:top w:val="none" w:sz="0" w:space="0" w:color="auto"/>
        <w:left w:val="none" w:sz="0" w:space="0" w:color="auto"/>
        <w:bottom w:val="none" w:sz="0" w:space="0" w:color="auto"/>
        <w:right w:val="none" w:sz="0" w:space="0" w:color="auto"/>
      </w:divBdr>
    </w:div>
    <w:div w:id="427771642">
      <w:bodyDiv w:val="1"/>
      <w:marLeft w:val="0"/>
      <w:marRight w:val="0"/>
      <w:marTop w:val="0"/>
      <w:marBottom w:val="0"/>
      <w:divBdr>
        <w:top w:val="none" w:sz="0" w:space="0" w:color="auto"/>
        <w:left w:val="none" w:sz="0" w:space="0" w:color="auto"/>
        <w:bottom w:val="none" w:sz="0" w:space="0" w:color="auto"/>
        <w:right w:val="none" w:sz="0" w:space="0" w:color="auto"/>
      </w:divBdr>
    </w:div>
    <w:div w:id="431555456">
      <w:bodyDiv w:val="1"/>
      <w:marLeft w:val="0"/>
      <w:marRight w:val="0"/>
      <w:marTop w:val="0"/>
      <w:marBottom w:val="0"/>
      <w:divBdr>
        <w:top w:val="none" w:sz="0" w:space="0" w:color="auto"/>
        <w:left w:val="none" w:sz="0" w:space="0" w:color="auto"/>
        <w:bottom w:val="none" w:sz="0" w:space="0" w:color="auto"/>
        <w:right w:val="none" w:sz="0" w:space="0" w:color="auto"/>
      </w:divBdr>
    </w:div>
    <w:div w:id="441654640">
      <w:bodyDiv w:val="1"/>
      <w:marLeft w:val="0"/>
      <w:marRight w:val="0"/>
      <w:marTop w:val="0"/>
      <w:marBottom w:val="0"/>
      <w:divBdr>
        <w:top w:val="none" w:sz="0" w:space="0" w:color="auto"/>
        <w:left w:val="none" w:sz="0" w:space="0" w:color="auto"/>
        <w:bottom w:val="none" w:sz="0" w:space="0" w:color="auto"/>
        <w:right w:val="none" w:sz="0" w:space="0" w:color="auto"/>
      </w:divBdr>
    </w:div>
    <w:div w:id="466440466">
      <w:bodyDiv w:val="1"/>
      <w:marLeft w:val="0"/>
      <w:marRight w:val="0"/>
      <w:marTop w:val="0"/>
      <w:marBottom w:val="0"/>
      <w:divBdr>
        <w:top w:val="none" w:sz="0" w:space="0" w:color="auto"/>
        <w:left w:val="none" w:sz="0" w:space="0" w:color="auto"/>
        <w:bottom w:val="none" w:sz="0" w:space="0" w:color="auto"/>
        <w:right w:val="none" w:sz="0" w:space="0" w:color="auto"/>
      </w:divBdr>
    </w:div>
    <w:div w:id="499396971">
      <w:bodyDiv w:val="1"/>
      <w:marLeft w:val="0"/>
      <w:marRight w:val="0"/>
      <w:marTop w:val="0"/>
      <w:marBottom w:val="0"/>
      <w:divBdr>
        <w:top w:val="none" w:sz="0" w:space="0" w:color="auto"/>
        <w:left w:val="none" w:sz="0" w:space="0" w:color="auto"/>
        <w:bottom w:val="none" w:sz="0" w:space="0" w:color="auto"/>
        <w:right w:val="none" w:sz="0" w:space="0" w:color="auto"/>
      </w:divBdr>
    </w:div>
    <w:div w:id="559948769">
      <w:bodyDiv w:val="1"/>
      <w:marLeft w:val="0"/>
      <w:marRight w:val="0"/>
      <w:marTop w:val="0"/>
      <w:marBottom w:val="0"/>
      <w:divBdr>
        <w:top w:val="none" w:sz="0" w:space="0" w:color="auto"/>
        <w:left w:val="none" w:sz="0" w:space="0" w:color="auto"/>
        <w:bottom w:val="none" w:sz="0" w:space="0" w:color="auto"/>
        <w:right w:val="none" w:sz="0" w:space="0" w:color="auto"/>
      </w:divBdr>
    </w:div>
    <w:div w:id="591935939">
      <w:bodyDiv w:val="1"/>
      <w:marLeft w:val="0"/>
      <w:marRight w:val="0"/>
      <w:marTop w:val="0"/>
      <w:marBottom w:val="0"/>
      <w:divBdr>
        <w:top w:val="none" w:sz="0" w:space="0" w:color="auto"/>
        <w:left w:val="none" w:sz="0" w:space="0" w:color="auto"/>
        <w:bottom w:val="none" w:sz="0" w:space="0" w:color="auto"/>
        <w:right w:val="none" w:sz="0" w:space="0" w:color="auto"/>
      </w:divBdr>
    </w:div>
    <w:div w:id="666637950">
      <w:bodyDiv w:val="1"/>
      <w:marLeft w:val="0"/>
      <w:marRight w:val="0"/>
      <w:marTop w:val="0"/>
      <w:marBottom w:val="0"/>
      <w:divBdr>
        <w:top w:val="none" w:sz="0" w:space="0" w:color="auto"/>
        <w:left w:val="none" w:sz="0" w:space="0" w:color="auto"/>
        <w:bottom w:val="none" w:sz="0" w:space="0" w:color="auto"/>
        <w:right w:val="none" w:sz="0" w:space="0" w:color="auto"/>
      </w:divBdr>
    </w:div>
    <w:div w:id="678503304">
      <w:bodyDiv w:val="1"/>
      <w:marLeft w:val="0"/>
      <w:marRight w:val="0"/>
      <w:marTop w:val="0"/>
      <w:marBottom w:val="0"/>
      <w:divBdr>
        <w:top w:val="none" w:sz="0" w:space="0" w:color="auto"/>
        <w:left w:val="none" w:sz="0" w:space="0" w:color="auto"/>
        <w:bottom w:val="none" w:sz="0" w:space="0" w:color="auto"/>
        <w:right w:val="none" w:sz="0" w:space="0" w:color="auto"/>
      </w:divBdr>
      <w:divsChild>
        <w:div w:id="706443283">
          <w:marLeft w:val="0"/>
          <w:marRight w:val="0"/>
          <w:marTop w:val="0"/>
          <w:marBottom w:val="0"/>
          <w:divBdr>
            <w:top w:val="none" w:sz="0" w:space="0" w:color="auto"/>
            <w:left w:val="none" w:sz="0" w:space="0" w:color="auto"/>
            <w:bottom w:val="none" w:sz="0" w:space="0" w:color="auto"/>
            <w:right w:val="none" w:sz="0" w:space="0" w:color="auto"/>
          </w:divBdr>
        </w:div>
        <w:div w:id="1540118485">
          <w:marLeft w:val="0"/>
          <w:marRight w:val="0"/>
          <w:marTop w:val="0"/>
          <w:marBottom w:val="0"/>
          <w:divBdr>
            <w:top w:val="none" w:sz="0" w:space="0" w:color="auto"/>
            <w:left w:val="none" w:sz="0" w:space="0" w:color="auto"/>
            <w:bottom w:val="none" w:sz="0" w:space="0" w:color="auto"/>
            <w:right w:val="none" w:sz="0" w:space="0" w:color="auto"/>
          </w:divBdr>
        </w:div>
      </w:divsChild>
    </w:div>
    <w:div w:id="752239924">
      <w:bodyDiv w:val="1"/>
      <w:marLeft w:val="0"/>
      <w:marRight w:val="0"/>
      <w:marTop w:val="0"/>
      <w:marBottom w:val="0"/>
      <w:divBdr>
        <w:top w:val="none" w:sz="0" w:space="0" w:color="auto"/>
        <w:left w:val="none" w:sz="0" w:space="0" w:color="auto"/>
        <w:bottom w:val="none" w:sz="0" w:space="0" w:color="auto"/>
        <w:right w:val="none" w:sz="0" w:space="0" w:color="auto"/>
      </w:divBdr>
    </w:div>
    <w:div w:id="812022306">
      <w:bodyDiv w:val="1"/>
      <w:marLeft w:val="0"/>
      <w:marRight w:val="0"/>
      <w:marTop w:val="0"/>
      <w:marBottom w:val="0"/>
      <w:divBdr>
        <w:top w:val="none" w:sz="0" w:space="0" w:color="auto"/>
        <w:left w:val="none" w:sz="0" w:space="0" w:color="auto"/>
        <w:bottom w:val="none" w:sz="0" w:space="0" w:color="auto"/>
        <w:right w:val="none" w:sz="0" w:space="0" w:color="auto"/>
      </w:divBdr>
    </w:div>
    <w:div w:id="870462490">
      <w:bodyDiv w:val="1"/>
      <w:marLeft w:val="0"/>
      <w:marRight w:val="0"/>
      <w:marTop w:val="0"/>
      <w:marBottom w:val="0"/>
      <w:divBdr>
        <w:top w:val="none" w:sz="0" w:space="0" w:color="auto"/>
        <w:left w:val="none" w:sz="0" w:space="0" w:color="auto"/>
        <w:bottom w:val="none" w:sz="0" w:space="0" w:color="auto"/>
        <w:right w:val="none" w:sz="0" w:space="0" w:color="auto"/>
      </w:divBdr>
    </w:div>
    <w:div w:id="915937132">
      <w:bodyDiv w:val="1"/>
      <w:marLeft w:val="0"/>
      <w:marRight w:val="0"/>
      <w:marTop w:val="0"/>
      <w:marBottom w:val="0"/>
      <w:divBdr>
        <w:top w:val="none" w:sz="0" w:space="0" w:color="auto"/>
        <w:left w:val="none" w:sz="0" w:space="0" w:color="auto"/>
        <w:bottom w:val="none" w:sz="0" w:space="0" w:color="auto"/>
        <w:right w:val="none" w:sz="0" w:space="0" w:color="auto"/>
      </w:divBdr>
    </w:div>
    <w:div w:id="991177731">
      <w:bodyDiv w:val="1"/>
      <w:marLeft w:val="0"/>
      <w:marRight w:val="0"/>
      <w:marTop w:val="0"/>
      <w:marBottom w:val="0"/>
      <w:divBdr>
        <w:top w:val="none" w:sz="0" w:space="0" w:color="auto"/>
        <w:left w:val="none" w:sz="0" w:space="0" w:color="auto"/>
        <w:bottom w:val="none" w:sz="0" w:space="0" w:color="auto"/>
        <w:right w:val="none" w:sz="0" w:space="0" w:color="auto"/>
      </w:divBdr>
    </w:div>
    <w:div w:id="1257860572">
      <w:bodyDiv w:val="1"/>
      <w:marLeft w:val="0"/>
      <w:marRight w:val="0"/>
      <w:marTop w:val="0"/>
      <w:marBottom w:val="0"/>
      <w:divBdr>
        <w:top w:val="none" w:sz="0" w:space="0" w:color="auto"/>
        <w:left w:val="none" w:sz="0" w:space="0" w:color="auto"/>
        <w:bottom w:val="none" w:sz="0" w:space="0" w:color="auto"/>
        <w:right w:val="none" w:sz="0" w:space="0" w:color="auto"/>
      </w:divBdr>
    </w:div>
    <w:div w:id="1365520369">
      <w:bodyDiv w:val="1"/>
      <w:marLeft w:val="0"/>
      <w:marRight w:val="0"/>
      <w:marTop w:val="0"/>
      <w:marBottom w:val="0"/>
      <w:divBdr>
        <w:top w:val="none" w:sz="0" w:space="0" w:color="auto"/>
        <w:left w:val="none" w:sz="0" w:space="0" w:color="auto"/>
        <w:bottom w:val="none" w:sz="0" w:space="0" w:color="auto"/>
        <w:right w:val="none" w:sz="0" w:space="0" w:color="auto"/>
      </w:divBdr>
    </w:div>
    <w:div w:id="1462118302">
      <w:bodyDiv w:val="1"/>
      <w:marLeft w:val="0"/>
      <w:marRight w:val="0"/>
      <w:marTop w:val="0"/>
      <w:marBottom w:val="0"/>
      <w:divBdr>
        <w:top w:val="none" w:sz="0" w:space="0" w:color="auto"/>
        <w:left w:val="none" w:sz="0" w:space="0" w:color="auto"/>
        <w:bottom w:val="none" w:sz="0" w:space="0" w:color="auto"/>
        <w:right w:val="none" w:sz="0" w:space="0" w:color="auto"/>
      </w:divBdr>
    </w:div>
    <w:div w:id="1615943608">
      <w:bodyDiv w:val="1"/>
      <w:marLeft w:val="0"/>
      <w:marRight w:val="0"/>
      <w:marTop w:val="0"/>
      <w:marBottom w:val="0"/>
      <w:divBdr>
        <w:top w:val="none" w:sz="0" w:space="0" w:color="auto"/>
        <w:left w:val="none" w:sz="0" w:space="0" w:color="auto"/>
        <w:bottom w:val="none" w:sz="0" w:space="0" w:color="auto"/>
        <w:right w:val="none" w:sz="0" w:space="0" w:color="auto"/>
      </w:divBdr>
    </w:div>
    <w:div w:id="1631402156">
      <w:bodyDiv w:val="1"/>
      <w:marLeft w:val="0"/>
      <w:marRight w:val="0"/>
      <w:marTop w:val="0"/>
      <w:marBottom w:val="0"/>
      <w:divBdr>
        <w:top w:val="none" w:sz="0" w:space="0" w:color="auto"/>
        <w:left w:val="none" w:sz="0" w:space="0" w:color="auto"/>
        <w:bottom w:val="none" w:sz="0" w:space="0" w:color="auto"/>
        <w:right w:val="none" w:sz="0" w:space="0" w:color="auto"/>
      </w:divBdr>
    </w:div>
    <w:div w:id="1666593098">
      <w:bodyDiv w:val="1"/>
      <w:marLeft w:val="0"/>
      <w:marRight w:val="0"/>
      <w:marTop w:val="0"/>
      <w:marBottom w:val="0"/>
      <w:divBdr>
        <w:top w:val="none" w:sz="0" w:space="0" w:color="auto"/>
        <w:left w:val="none" w:sz="0" w:space="0" w:color="auto"/>
        <w:bottom w:val="none" w:sz="0" w:space="0" w:color="auto"/>
        <w:right w:val="none" w:sz="0" w:space="0" w:color="auto"/>
      </w:divBdr>
      <w:divsChild>
        <w:div w:id="678431640">
          <w:marLeft w:val="0"/>
          <w:marRight w:val="0"/>
          <w:marTop w:val="0"/>
          <w:marBottom w:val="0"/>
          <w:divBdr>
            <w:top w:val="none" w:sz="0" w:space="0" w:color="auto"/>
            <w:left w:val="none" w:sz="0" w:space="0" w:color="auto"/>
            <w:bottom w:val="none" w:sz="0" w:space="0" w:color="auto"/>
            <w:right w:val="none" w:sz="0" w:space="0" w:color="auto"/>
          </w:divBdr>
        </w:div>
        <w:div w:id="821628137">
          <w:marLeft w:val="0"/>
          <w:marRight w:val="0"/>
          <w:marTop w:val="0"/>
          <w:marBottom w:val="0"/>
          <w:divBdr>
            <w:top w:val="none" w:sz="0" w:space="0" w:color="auto"/>
            <w:left w:val="none" w:sz="0" w:space="0" w:color="auto"/>
            <w:bottom w:val="none" w:sz="0" w:space="0" w:color="auto"/>
            <w:right w:val="none" w:sz="0" w:space="0" w:color="auto"/>
          </w:divBdr>
        </w:div>
        <w:div w:id="982277515">
          <w:marLeft w:val="0"/>
          <w:marRight w:val="0"/>
          <w:marTop w:val="0"/>
          <w:marBottom w:val="0"/>
          <w:divBdr>
            <w:top w:val="none" w:sz="0" w:space="0" w:color="auto"/>
            <w:left w:val="none" w:sz="0" w:space="0" w:color="auto"/>
            <w:bottom w:val="none" w:sz="0" w:space="0" w:color="auto"/>
            <w:right w:val="none" w:sz="0" w:space="0" w:color="auto"/>
          </w:divBdr>
        </w:div>
        <w:div w:id="1247374439">
          <w:marLeft w:val="0"/>
          <w:marRight w:val="0"/>
          <w:marTop w:val="0"/>
          <w:marBottom w:val="0"/>
          <w:divBdr>
            <w:top w:val="none" w:sz="0" w:space="0" w:color="auto"/>
            <w:left w:val="none" w:sz="0" w:space="0" w:color="auto"/>
            <w:bottom w:val="none" w:sz="0" w:space="0" w:color="auto"/>
            <w:right w:val="none" w:sz="0" w:space="0" w:color="auto"/>
          </w:divBdr>
        </w:div>
        <w:div w:id="1619795030">
          <w:marLeft w:val="0"/>
          <w:marRight w:val="0"/>
          <w:marTop w:val="0"/>
          <w:marBottom w:val="0"/>
          <w:divBdr>
            <w:top w:val="none" w:sz="0" w:space="0" w:color="auto"/>
            <w:left w:val="none" w:sz="0" w:space="0" w:color="auto"/>
            <w:bottom w:val="none" w:sz="0" w:space="0" w:color="auto"/>
            <w:right w:val="none" w:sz="0" w:space="0" w:color="auto"/>
          </w:divBdr>
        </w:div>
      </w:divsChild>
    </w:div>
    <w:div w:id="1716348006">
      <w:bodyDiv w:val="1"/>
      <w:marLeft w:val="0"/>
      <w:marRight w:val="0"/>
      <w:marTop w:val="0"/>
      <w:marBottom w:val="0"/>
      <w:divBdr>
        <w:top w:val="none" w:sz="0" w:space="0" w:color="auto"/>
        <w:left w:val="none" w:sz="0" w:space="0" w:color="auto"/>
        <w:bottom w:val="none" w:sz="0" w:space="0" w:color="auto"/>
        <w:right w:val="none" w:sz="0" w:space="0" w:color="auto"/>
      </w:divBdr>
    </w:div>
    <w:div w:id="1777484346">
      <w:bodyDiv w:val="1"/>
      <w:marLeft w:val="0"/>
      <w:marRight w:val="0"/>
      <w:marTop w:val="0"/>
      <w:marBottom w:val="0"/>
      <w:divBdr>
        <w:top w:val="none" w:sz="0" w:space="0" w:color="auto"/>
        <w:left w:val="none" w:sz="0" w:space="0" w:color="auto"/>
        <w:bottom w:val="none" w:sz="0" w:space="0" w:color="auto"/>
        <w:right w:val="none" w:sz="0" w:space="0" w:color="auto"/>
      </w:divBdr>
    </w:div>
    <w:div w:id="1800032071">
      <w:bodyDiv w:val="1"/>
      <w:marLeft w:val="0"/>
      <w:marRight w:val="0"/>
      <w:marTop w:val="0"/>
      <w:marBottom w:val="0"/>
      <w:divBdr>
        <w:top w:val="none" w:sz="0" w:space="0" w:color="auto"/>
        <w:left w:val="none" w:sz="0" w:space="0" w:color="auto"/>
        <w:bottom w:val="none" w:sz="0" w:space="0" w:color="auto"/>
        <w:right w:val="none" w:sz="0" w:space="0" w:color="auto"/>
      </w:divBdr>
    </w:div>
    <w:div w:id="1872381615">
      <w:bodyDiv w:val="1"/>
      <w:marLeft w:val="0"/>
      <w:marRight w:val="0"/>
      <w:marTop w:val="0"/>
      <w:marBottom w:val="0"/>
      <w:divBdr>
        <w:top w:val="none" w:sz="0" w:space="0" w:color="auto"/>
        <w:left w:val="none" w:sz="0" w:space="0" w:color="auto"/>
        <w:bottom w:val="none" w:sz="0" w:space="0" w:color="auto"/>
        <w:right w:val="none" w:sz="0" w:space="0" w:color="auto"/>
      </w:divBdr>
    </w:div>
    <w:div w:id="1943803847">
      <w:bodyDiv w:val="1"/>
      <w:marLeft w:val="0"/>
      <w:marRight w:val="0"/>
      <w:marTop w:val="0"/>
      <w:marBottom w:val="0"/>
      <w:divBdr>
        <w:top w:val="none" w:sz="0" w:space="0" w:color="auto"/>
        <w:left w:val="none" w:sz="0" w:space="0" w:color="auto"/>
        <w:bottom w:val="none" w:sz="0" w:space="0" w:color="auto"/>
        <w:right w:val="none" w:sz="0" w:space="0" w:color="auto"/>
      </w:divBdr>
    </w:div>
    <w:div w:id="1965191728">
      <w:bodyDiv w:val="1"/>
      <w:marLeft w:val="0"/>
      <w:marRight w:val="0"/>
      <w:marTop w:val="0"/>
      <w:marBottom w:val="0"/>
      <w:divBdr>
        <w:top w:val="none" w:sz="0" w:space="0" w:color="auto"/>
        <w:left w:val="none" w:sz="0" w:space="0" w:color="auto"/>
        <w:bottom w:val="none" w:sz="0" w:space="0" w:color="auto"/>
        <w:right w:val="none" w:sz="0" w:space="0" w:color="auto"/>
      </w:divBdr>
    </w:div>
    <w:div w:id="2015916309">
      <w:bodyDiv w:val="1"/>
      <w:marLeft w:val="0"/>
      <w:marRight w:val="0"/>
      <w:marTop w:val="0"/>
      <w:marBottom w:val="0"/>
      <w:divBdr>
        <w:top w:val="none" w:sz="0" w:space="0" w:color="auto"/>
        <w:left w:val="none" w:sz="0" w:space="0" w:color="auto"/>
        <w:bottom w:val="none" w:sz="0" w:space="0" w:color="auto"/>
        <w:right w:val="none" w:sz="0" w:space="0" w:color="auto"/>
      </w:divBdr>
    </w:div>
    <w:div w:id="2035494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vpt.lrv.lt/uploads/vpt/documents/files/EBVPD%20pildymas(Tiek%C4%97jas).pdf" TargetMode="External"/><Relationship Id="rId18" Type="http://schemas.openxmlformats.org/officeDocument/2006/relationships/hyperlink" Target="https://www.registrucentras.lt/jar/p/index.php" TargetMode="External"/><Relationship Id="rId26" Type="http://schemas.openxmlformats.org/officeDocument/2006/relationships/hyperlink" Target="https://e-seimas.lrs.lt/portal/legalAct/lt/TAD/a4c424b2888111edbdcebd68a7a0df7e?positionInSearchResults=0&amp;searchModelUUID=5d6e65a1-ac3c-4b11-863c-b89ea98310fc" TargetMode="External"/><Relationship Id="rId39" Type="http://schemas.openxmlformats.org/officeDocument/2006/relationships/oleObject" Target="embeddings/oleObject5.bin"/><Relationship Id="rId21" Type="http://schemas.openxmlformats.org/officeDocument/2006/relationships/hyperlink" Target="https://kt.gov.lt/lt/atviri-duomenys/diskvalifikavimas-is-viesuju-pirkimu" TargetMode="External"/><Relationship Id="rId34" Type="http://schemas.openxmlformats.org/officeDocument/2006/relationships/image" Target="media/image4.wmf"/><Relationship Id="rId42" Type="http://schemas.openxmlformats.org/officeDocument/2006/relationships/hyperlink" Target="mailto:administracija@marijampolesdarzelis.lt%20" TargetMode="External"/><Relationship Id="rId47" Type="http://schemas.openxmlformats.org/officeDocument/2006/relationships/header" Target="header7.xml"/><Relationship Id="rId50" Type="http://schemas.openxmlformats.org/officeDocument/2006/relationships/hyperlink" Target="mailto:povilas.miliauskas@marijampole.lt" TargetMode="External"/><Relationship Id="rId55" Type="http://schemas.openxmlformats.org/officeDocument/2006/relationships/fontTable" Target="fontTable.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yperlink" Target="https://vpt.lrv.lt/lt/nuorodos/kiti-duomenys/powerbi/nepatikimi-tiekejai-1/" TargetMode="External"/><Relationship Id="rId29" Type="http://schemas.openxmlformats.org/officeDocument/2006/relationships/header" Target="header3.xml"/><Relationship Id="rId11" Type="http://schemas.openxmlformats.org/officeDocument/2006/relationships/hyperlink" Target="mailto:renata.peckiene@marijampolesdarzelis.lt" TargetMode="External"/><Relationship Id="rId24" Type="http://schemas.openxmlformats.org/officeDocument/2006/relationships/hyperlink" Target="https://vpt.lrv.lt/uploads/vpt/documents/files/mp/konfidenciali_informacija.pdf" TargetMode="External"/><Relationship Id="rId32" Type="http://schemas.openxmlformats.org/officeDocument/2006/relationships/image" Target="media/image3.wmf"/><Relationship Id="rId37" Type="http://schemas.openxmlformats.org/officeDocument/2006/relationships/oleObject" Target="embeddings/oleObject4.bin"/><Relationship Id="rId40" Type="http://schemas.openxmlformats.org/officeDocument/2006/relationships/hyperlink" Target="http://osp.stat.gov.lt/" TargetMode="External"/><Relationship Id="rId45" Type="http://schemas.openxmlformats.org/officeDocument/2006/relationships/header" Target="header6.xml"/><Relationship Id="rId53"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mailto:povilas.miliauskas@marijampole.lt" TargetMode="External"/><Relationship Id="rId19" Type="http://schemas.openxmlformats.org/officeDocument/2006/relationships/hyperlink" Target="https://vpt.lrv.lt/lt/naujienos-3/finansiniu-ataskaitu-nepateikimas-gali-tapti-kliutimi-dalyvauti-viesuosiuose-pirkimuose/" TargetMode="External"/><Relationship Id="rId31" Type="http://schemas.openxmlformats.org/officeDocument/2006/relationships/oleObject" Target="embeddings/oleObject1.bin"/><Relationship Id="rId44" Type="http://schemas.openxmlformats.org/officeDocument/2006/relationships/header" Target="header5.xml"/><Relationship Id="rId52" Type="http://schemas.openxmlformats.org/officeDocument/2006/relationships/header" Target="header9.xml"/><Relationship Id="rId4" Type="http://schemas.openxmlformats.org/officeDocument/2006/relationships/settings" Target="settings.xml"/><Relationship Id="rId9" Type="http://schemas.openxmlformats.org/officeDocument/2006/relationships/hyperlink" Target="https://viesiejipirkimai.lt" TargetMode="External"/><Relationship Id="rId14" Type="http://schemas.openxmlformats.org/officeDocument/2006/relationships/hyperlink" Target="http://draudejai.sodra.lt/draudeju_viesi_duomenys/" TargetMode="External"/><Relationship Id="rId22" Type="http://schemas.openxmlformats.org/officeDocument/2006/relationships/hyperlink" Target="https://ec.europa.eu/tools/ecertis/" TargetMode="External"/><Relationship Id="rId27" Type="http://schemas.openxmlformats.org/officeDocument/2006/relationships/header" Target="header1.xml"/><Relationship Id="rId30" Type="http://schemas.openxmlformats.org/officeDocument/2006/relationships/image" Target="media/image2.wmf"/><Relationship Id="rId35" Type="http://schemas.openxmlformats.org/officeDocument/2006/relationships/oleObject" Target="embeddings/oleObject3.bin"/><Relationship Id="rId43" Type="http://schemas.openxmlformats.org/officeDocument/2006/relationships/header" Target="header4.xml"/><Relationship Id="rId48" Type="http://schemas.openxmlformats.org/officeDocument/2006/relationships/header" Target="header8.xml"/><Relationship Id="rId56" Type="http://schemas.openxmlformats.org/officeDocument/2006/relationships/theme" Target="theme/theme1.xml"/><Relationship Id="rId8" Type="http://schemas.openxmlformats.org/officeDocument/2006/relationships/image" Target="media/image1.png"/><Relationship Id="rId51" Type="http://schemas.openxmlformats.org/officeDocument/2006/relationships/hyperlink" Target="mailto:renata.peckiene@marijampolesdarzelis.lt" TargetMode="External"/><Relationship Id="rId3" Type="http://schemas.openxmlformats.org/officeDocument/2006/relationships/styles" Target="styles.xml"/><Relationship Id="rId12" Type="http://schemas.openxmlformats.org/officeDocument/2006/relationships/hyperlink" Target="https://ebvpd.eviesiejipirkimai.lt/espd-web/" TargetMode="External"/><Relationship Id="rId17" Type="http://schemas.openxmlformats.org/officeDocument/2006/relationships/hyperlink" Target="https://vpt.lrv.lt/lt/pasalinimo-pagrindai-1/nepatikimu-koncesininku-sarasas-1/nepatikimu-koncesininku-sarasas/" TargetMode="External"/><Relationship Id="rId25" Type="http://schemas.openxmlformats.org/officeDocument/2006/relationships/hyperlink" Target="https://vpt.lrv.lt/uploads/vpt/documents/files/LT_versija/CVP_IS/Mokymu_medziaga/Tiekejams/Uzsifravimo_instrukcija.pdf" TargetMode="External"/><Relationship Id="rId33" Type="http://schemas.openxmlformats.org/officeDocument/2006/relationships/oleObject" Target="embeddings/oleObject2.bin"/><Relationship Id="rId38" Type="http://schemas.openxmlformats.org/officeDocument/2006/relationships/image" Target="media/image6.wmf"/><Relationship Id="rId46" Type="http://schemas.openxmlformats.org/officeDocument/2006/relationships/hyperlink" Target="http://193.219.53.9/aaa/Anotacijos%20%28LT%29/atlieku%20apdorojimui.pdf" TargetMode="External"/><Relationship Id="rId20" Type="http://schemas.openxmlformats.org/officeDocument/2006/relationships/hyperlink" Target="https://www.vmi.lt/evmi/mokesciu-moketoju-informacija" TargetMode="External"/><Relationship Id="rId41" Type="http://schemas.openxmlformats.org/officeDocument/2006/relationships/hyperlink" Target="mailto:renata.peckiene@marijampolesdarzelis.lt" TargetMode="External"/><Relationship Id="rId54"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hyperlink" Target="https://vpt.lrv.lt/lt/nuorodos/kiti-duomenys/powerbi/melaginga-informacija-pateikusiu-tiekeju-sarasas-3/" TargetMode="External"/><Relationship Id="rId23" Type="http://schemas.openxmlformats.org/officeDocument/2006/relationships/hyperlink" Target="https://viesiejipirkimai.lt" TargetMode="External"/><Relationship Id="rId28" Type="http://schemas.openxmlformats.org/officeDocument/2006/relationships/header" Target="header2.xml"/><Relationship Id="rId36" Type="http://schemas.openxmlformats.org/officeDocument/2006/relationships/image" Target="media/image5.wmf"/><Relationship Id="rId49" Type="http://schemas.openxmlformats.org/officeDocument/2006/relationships/hyperlink" Target="mailto:administracija@marijampol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A833921-2E8F-4ACE-B0CC-ACD389CD458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5261</TotalTime>
  <Pages>79</Pages>
  <Words>124147</Words>
  <Characters>70764</Characters>
  <Application>Microsoft Office Word</Application>
  <DocSecurity>0</DocSecurity>
  <Lines>589</Lines>
  <Paragraphs>389</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194522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Rūta Kurtinaitienė</dc:creator>
  <cp:keywords/>
  <dc:description/>
  <cp:lastModifiedBy>Povilas Miliauskas</cp:lastModifiedBy>
  <cp:revision>741</cp:revision>
  <cp:lastPrinted>2026-07-09T11:24:00Z</cp:lastPrinted>
  <dcterms:created xsi:type="dcterms:W3CDTF">2025-08-26T05:28:00Z</dcterms:created>
  <dcterms:modified xsi:type="dcterms:W3CDTF">2026-09-09T08:35:00Z</dcterms:modified>
</cp:coreProperties>
</file>