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C9B30" w14:textId="77777777" w:rsidR="00765E09" w:rsidRPr="00765E09" w:rsidRDefault="00765E09" w:rsidP="00765E09">
      <w:pPr>
        <w:ind w:firstLine="680"/>
        <w:jc w:val="both"/>
      </w:pPr>
    </w:p>
    <w:p w14:paraId="51FA509C" w14:textId="386B8683" w:rsidR="00765E09" w:rsidRPr="00765E09" w:rsidRDefault="00765E09" w:rsidP="00765E09">
      <w:pPr>
        <w:keepNext/>
        <w:keepLines/>
        <w:spacing w:before="120" w:after="0" w:line="240" w:lineRule="auto"/>
        <w:jc w:val="right"/>
        <w:outlineLvl w:val="1"/>
        <w:rPr>
          <w:rFonts w:eastAsia="Calibri" w:cstheme="minorHAnsi"/>
          <w:sz w:val="22"/>
          <w:szCs w:val="22"/>
        </w:rPr>
      </w:pPr>
      <w:bookmarkStart w:id="0" w:name="_Toc234933671"/>
      <w:r w:rsidRPr="00765E09">
        <w:rPr>
          <w:rFonts w:eastAsia="Calibri" w:cstheme="minorHAnsi"/>
          <w:sz w:val="22"/>
          <w:szCs w:val="22"/>
        </w:rPr>
        <w:t xml:space="preserve">Pirkimo sąlygų </w:t>
      </w:r>
      <w:r w:rsidR="00542FA8">
        <w:rPr>
          <w:rFonts w:eastAsia="Calibri" w:cstheme="minorHAnsi"/>
          <w:sz w:val="22"/>
          <w:szCs w:val="22"/>
        </w:rPr>
        <w:t>1</w:t>
      </w:r>
      <w:r w:rsidRPr="00765E09">
        <w:rPr>
          <w:rFonts w:eastAsia="Calibri" w:cstheme="minorHAnsi"/>
          <w:sz w:val="22"/>
          <w:szCs w:val="22"/>
        </w:rPr>
        <w:t xml:space="preserve"> priedas „Tiekėjų pašalinimo pagrindai“</w:t>
      </w:r>
      <w:bookmarkEnd w:id="0"/>
    </w:p>
    <w:p w14:paraId="0AF35827" w14:textId="77777777" w:rsidR="00765E09" w:rsidRPr="00765E09" w:rsidRDefault="00765E09" w:rsidP="00765E09">
      <w:pPr>
        <w:numPr>
          <w:ilvl w:val="1"/>
          <w:numId w:val="0"/>
        </w:numPr>
        <w:spacing w:after="240"/>
        <w:jc w:val="center"/>
        <w:rPr>
          <w:rFonts w:ascii="Times New Roman" w:hAnsi="Times New Roman" w:cs="Times New Roman"/>
          <w:caps/>
          <w:color w:val="404040" w:themeColor="text1" w:themeTint="BF"/>
          <w:spacing w:val="20"/>
          <w:sz w:val="22"/>
          <w:szCs w:val="22"/>
        </w:rPr>
      </w:pPr>
    </w:p>
    <w:p w14:paraId="34897DBA" w14:textId="77777777" w:rsidR="00765E09" w:rsidRPr="00765E09" w:rsidRDefault="00765E09" w:rsidP="00765E09">
      <w:pPr>
        <w:numPr>
          <w:ilvl w:val="1"/>
          <w:numId w:val="0"/>
        </w:numPr>
        <w:spacing w:after="240"/>
        <w:jc w:val="center"/>
        <w:rPr>
          <w:rFonts w:ascii="Times New Roman" w:hAnsi="Times New Roman" w:cs="Times New Roman"/>
          <w:caps/>
          <w:color w:val="404040" w:themeColor="text1" w:themeTint="BF"/>
          <w:spacing w:val="20"/>
          <w:sz w:val="24"/>
          <w:szCs w:val="24"/>
        </w:rPr>
      </w:pPr>
      <w:r w:rsidRPr="00765E09">
        <w:rPr>
          <w:rFonts w:ascii="Times New Roman" w:hAnsi="Times New Roman" w:cs="Times New Roman"/>
          <w:caps/>
          <w:color w:val="404040" w:themeColor="text1" w:themeTint="BF"/>
          <w:spacing w:val="20"/>
          <w:sz w:val="24"/>
          <w:szCs w:val="24"/>
        </w:rPr>
        <w:t>TIEKĖJŲ PAŠALINIMO PAGRINDAI</w:t>
      </w:r>
    </w:p>
    <w:p w14:paraId="19A90CD5" w14:textId="77777777" w:rsidR="00765E09" w:rsidRPr="00765E09" w:rsidRDefault="00765E09" w:rsidP="00765E09">
      <w:pPr>
        <w:numPr>
          <w:ilvl w:val="0"/>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 xml:space="preserve">Su </w:t>
      </w:r>
      <w:r w:rsidRPr="00765E09">
        <w:rPr>
          <w:rFonts w:ascii="Times New Roman" w:hAnsi="Times New Roman" w:cs="Times New Roman"/>
          <w:color w:val="000000" w:themeColor="text1"/>
          <w:sz w:val="24"/>
          <w:szCs w:val="24"/>
        </w:rPr>
        <w:t>pasiūlymu</w:t>
      </w:r>
      <w:r w:rsidRPr="00765E09">
        <w:rPr>
          <w:rFonts w:ascii="Times New Roman" w:hAnsi="Times New Roman" w:cs="Times New Roman"/>
          <w:color w:val="00B050"/>
          <w:sz w:val="24"/>
          <w:szCs w:val="24"/>
        </w:rPr>
        <w:t xml:space="preserve"> </w:t>
      </w:r>
      <w:r w:rsidRPr="00765E09">
        <w:rPr>
          <w:rFonts w:ascii="Times New Roman" w:hAnsi="Times New Roman" w:cs="Times New Roman"/>
          <w:sz w:val="24"/>
          <w:szCs w:val="24"/>
        </w:rPr>
        <w:t>teikiamas tik EBVPD. Perkančioji organizacija su pasiūlymu</w:t>
      </w:r>
      <w:r w:rsidRPr="00765E09">
        <w:rPr>
          <w:rFonts w:ascii="Times New Roman" w:hAnsi="Times New Roman" w:cs="Times New Roman"/>
          <w:color w:val="00B050"/>
          <w:sz w:val="24"/>
          <w:szCs w:val="24"/>
        </w:rPr>
        <w:t xml:space="preserve"> </w:t>
      </w:r>
      <w:r w:rsidRPr="00765E09">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55E0D11" w14:textId="77777777" w:rsidR="00765E09" w:rsidRPr="00765E09" w:rsidRDefault="00765E09" w:rsidP="00765E09">
      <w:pPr>
        <w:numPr>
          <w:ilvl w:val="0"/>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427F5CF" w14:textId="77777777" w:rsidR="00765E09" w:rsidRPr="00765E09" w:rsidRDefault="00765E09" w:rsidP="00765E09">
      <w:pPr>
        <w:numPr>
          <w:ilvl w:val="0"/>
          <w:numId w:val="9"/>
        </w:numPr>
        <w:spacing w:after="0" w:line="240" w:lineRule="auto"/>
        <w:ind w:left="0" w:firstLine="851"/>
        <w:jc w:val="both"/>
        <w:rPr>
          <w:rFonts w:ascii="Times New Roman" w:eastAsia="Verdana" w:hAnsi="Times New Roman" w:cs="Times New Roman"/>
          <w:sz w:val="24"/>
          <w:szCs w:val="24"/>
        </w:rPr>
      </w:pPr>
      <w:r w:rsidRPr="00765E09">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65E09">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C0DB542" w14:textId="77777777" w:rsidR="00765E09" w:rsidRPr="00765E09" w:rsidRDefault="00765E09" w:rsidP="00765E09">
      <w:pPr>
        <w:numPr>
          <w:ilvl w:val="0"/>
          <w:numId w:val="9"/>
        </w:numPr>
        <w:spacing w:after="0" w:line="240" w:lineRule="auto"/>
        <w:ind w:left="0" w:firstLine="851"/>
        <w:jc w:val="both"/>
        <w:rPr>
          <w:rFonts w:ascii="Times New Roman" w:eastAsia="Verdana" w:hAnsi="Times New Roman" w:cs="Times New Roman"/>
          <w:color w:val="000000" w:themeColor="text1"/>
          <w:sz w:val="24"/>
          <w:szCs w:val="24"/>
        </w:rPr>
      </w:pPr>
      <w:r w:rsidRPr="00765E09">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4EF5B27" w14:textId="77777777" w:rsidR="00765E09" w:rsidRPr="00765E09" w:rsidRDefault="00765E09" w:rsidP="00765E09">
      <w:pPr>
        <w:numPr>
          <w:ilvl w:val="0"/>
          <w:numId w:val="9"/>
        </w:numPr>
        <w:spacing w:after="0" w:line="240" w:lineRule="auto"/>
        <w:ind w:left="0" w:firstLine="851"/>
        <w:jc w:val="both"/>
        <w:rPr>
          <w:rFonts w:ascii="Times New Roman" w:hAnsi="Times New Roman" w:cs="Times New Roman"/>
          <w:sz w:val="24"/>
          <w:szCs w:val="24"/>
        </w:rPr>
      </w:pPr>
      <w:r w:rsidRPr="00765E0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765E09">
        <w:rPr>
          <w:rFonts w:ascii="Times New Roman" w:eastAsia="Verdana" w:hAnsi="Times New Roman" w:cs="Times New Roman"/>
          <w:sz w:val="24"/>
          <w:szCs w:val="24"/>
        </w:rPr>
        <w:t>Certis</w:t>
      </w:r>
      <w:proofErr w:type="spellEnd"/>
      <w:r w:rsidRPr="00765E09">
        <w:rPr>
          <w:rFonts w:ascii="Times New Roman" w:eastAsia="Verdana" w:hAnsi="Times New Roman" w:cs="Times New Roman"/>
          <w:sz w:val="24"/>
          <w:szCs w:val="24"/>
        </w:rPr>
        <w:t>“. Lentelės ketvirtame stulpelyje nurodomi doku</w:t>
      </w:r>
      <w:r w:rsidRPr="00765E09">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765E09">
        <w:rPr>
          <w:rFonts w:ascii="Times New Roman" w:hAnsi="Times New Roman" w:cs="Times New Roman"/>
          <w:sz w:val="24"/>
          <w:szCs w:val="24"/>
        </w:rPr>
        <w:t>Certis</w:t>
      </w:r>
      <w:proofErr w:type="spellEnd"/>
      <w:r w:rsidRPr="00765E09">
        <w:rPr>
          <w:rFonts w:ascii="Times New Roman" w:hAnsi="Times New Roman" w:cs="Times New Roman"/>
          <w:sz w:val="24"/>
          <w:szCs w:val="24"/>
        </w:rPr>
        <w:t xml:space="preserve">“, adresu </w:t>
      </w:r>
      <w:hyperlink r:id="rId11" w:history="1">
        <w:r w:rsidRPr="00765E09">
          <w:rPr>
            <w:rFonts w:ascii="Times New Roman" w:eastAsia="Calibri" w:hAnsi="Times New Roman" w:cs="Times New Roman"/>
            <w:sz w:val="24"/>
            <w:szCs w:val="24"/>
          </w:rPr>
          <w:t>https://ec.europa.eu/tools/ecertis/</w:t>
        </w:r>
      </w:hyperlink>
      <w:r w:rsidRPr="00765E09">
        <w:rPr>
          <w:rFonts w:ascii="Times New Roman" w:hAnsi="Times New Roman" w:cs="Times New Roman"/>
          <w:sz w:val="24"/>
          <w:szCs w:val="24"/>
        </w:rPr>
        <w:t xml:space="preserve">. </w:t>
      </w:r>
    </w:p>
    <w:p w14:paraId="6D88A727" w14:textId="77777777" w:rsidR="00765E09" w:rsidRPr="00765E09" w:rsidRDefault="00765E09" w:rsidP="00765E09">
      <w:pPr>
        <w:numPr>
          <w:ilvl w:val="0"/>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Perkančioji organizacija nereikalauja iš tiekėjo pateikti dokumentų, patvirtinančių jo pašalinimo pagrindų nebuvimą, jeigu ji:</w:t>
      </w:r>
    </w:p>
    <w:p w14:paraId="2E818804" w14:textId="77777777" w:rsidR="00765E09" w:rsidRPr="00765E09" w:rsidRDefault="00765E09" w:rsidP="00765E09">
      <w:pPr>
        <w:numPr>
          <w:ilvl w:val="1"/>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A4BDD3E" w14:textId="77777777" w:rsidR="00765E09" w:rsidRPr="00765E09" w:rsidRDefault="00765E09" w:rsidP="00765E09">
      <w:pPr>
        <w:numPr>
          <w:ilvl w:val="1"/>
          <w:numId w:val="9"/>
        </w:numPr>
        <w:spacing w:after="0" w:line="240" w:lineRule="auto"/>
        <w:ind w:left="0" w:firstLine="851"/>
        <w:jc w:val="both"/>
        <w:rPr>
          <w:rFonts w:ascii="Times New Roman" w:hAnsi="Times New Roman" w:cs="Times New Roman"/>
          <w:color w:val="000000" w:themeColor="text1"/>
          <w:sz w:val="24"/>
          <w:szCs w:val="24"/>
        </w:rPr>
      </w:pPr>
      <w:r w:rsidRPr="00765E09">
        <w:rPr>
          <w:rFonts w:ascii="Times New Roman" w:hAnsi="Times New Roman" w:cs="Times New Roman"/>
          <w:sz w:val="24"/>
          <w:szCs w:val="24"/>
        </w:rPr>
        <w:t xml:space="preserve">šiuos dokumentus jau turi iš ankstesnių pirkimo procedūrų, jeigu šiuose dokumentuose nurodyta informacija vis dar </w:t>
      </w:r>
      <w:r w:rsidRPr="00765E09">
        <w:rPr>
          <w:rFonts w:ascii="Times New Roman" w:hAnsi="Times New Roman" w:cs="Times New Roman"/>
          <w:color w:val="000000" w:themeColor="text1"/>
          <w:sz w:val="24"/>
          <w:szCs w:val="24"/>
        </w:rPr>
        <w:t>yra aktuali (dokumentas išduotas prieš ne daugiau dienų, negu nurodyta atitinkamoje žemiau esančios lentelės eilutėje).</w:t>
      </w:r>
    </w:p>
    <w:p w14:paraId="0B735A8F" w14:textId="77777777" w:rsidR="00765E09" w:rsidRPr="00765E09" w:rsidRDefault="00765E09" w:rsidP="00765E09">
      <w:pPr>
        <w:spacing w:after="0" w:line="240" w:lineRule="auto"/>
        <w:ind w:firstLine="851"/>
        <w:jc w:val="both"/>
        <w:rPr>
          <w:rFonts w:ascii="Times New Roman" w:hAnsi="Times New Roman" w:cs="Times New Roman"/>
          <w:color w:val="000000" w:themeColor="text1"/>
          <w:sz w:val="24"/>
          <w:szCs w:val="24"/>
        </w:rPr>
      </w:pPr>
      <w:r w:rsidRPr="00765E09">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365DAEA" w14:textId="77777777" w:rsidR="00765E09" w:rsidRPr="00765E09" w:rsidRDefault="00765E09" w:rsidP="00765E09">
      <w:pPr>
        <w:spacing w:after="0" w:line="240" w:lineRule="auto"/>
        <w:ind w:firstLine="851"/>
        <w:jc w:val="both"/>
        <w:rPr>
          <w:rFonts w:ascii="Times New Roman" w:hAnsi="Times New Roman" w:cs="Times New Roman"/>
          <w:color w:val="000000" w:themeColor="text1"/>
          <w:sz w:val="24"/>
          <w:szCs w:val="24"/>
        </w:rPr>
      </w:pPr>
      <w:r w:rsidRPr="00765E09">
        <w:rPr>
          <w:rFonts w:ascii="Times New Roman" w:hAnsi="Times New Roman" w:cs="Times New Roman"/>
          <w:color w:val="000000" w:themeColor="text1"/>
          <w:sz w:val="24"/>
          <w:szCs w:val="24"/>
        </w:rPr>
        <w:t>6</w:t>
      </w:r>
      <w:r w:rsidRPr="00765E09">
        <w:rPr>
          <w:rFonts w:ascii="Times New Roman" w:hAnsi="Times New Roman" w:cs="Times New Roman"/>
          <w:color w:val="000000" w:themeColor="text1"/>
          <w:sz w:val="24"/>
          <w:szCs w:val="24"/>
          <w:vertAlign w:val="superscript"/>
        </w:rPr>
        <w:t>2</w:t>
      </w:r>
      <w:r w:rsidRPr="00765E09">
        <w:rPr>
          <w:rFonts w:ascii="Times New Roman" w:hAnsi="Times New Roman" w:cs="Times New Roman"/>
          <w:color w:val="000000" w:themeColor="text1"/>
          <w:sz w:val="24"/>
          <w:szCs w:val="24"/>
        </w:rPr>
        <w:t xml:space="preserve">. Nuo 2024-07-01 įsigaliojus PĮ 37 straipsnio 1 dalies pakeitimui, atliekant supaprastintus pirkimus, kai tiekėjas pateikia EBVPD, pažymų, patvirtinančių VPĮ 46 straipsnyje nurodytų tiekėjo pašalinimo pagrindų nebuvimą, nereikalaujama. Pažymų, </w:t>
      </w:r>
      <w:r w:rsidRPr="00765E09">
        <w:rPr>
          <w:rFonts w:ascii="Times New Roman" w:hAnsi="Times New Roman" w:cs="Times New Roman"/>
          <w:color w:val="000000" w:themeColor="text1"/>
          <w:sz w:val="24"/>
          <w:szCs w:val="24"/>
        </w:rPr>
        <w:lastRenderedPageBreak/>
        <w:t>patvirtinančių tiekėjo pašalinimo pagrindų nebuvimą, perkantysis subjektas gali reikalauti iš tiekėjų tik turėdamas pagrįstų abejonių dėl šių tiekėjų patikimumo.</w:t>
      </w:r>
    </w:p>
    <w:p w14:paraId="558C4156" w14:textId="77777777" w:rsidR="00765E09" w:rsidRPr="00765E09" w:rsidRDefault="00765E09" w:rsidP="00765E09">
      <w:pPr>
        <w:numPr>
          <w:ilvl w:val="0"/>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0B36387" w14:textId="77777777" w:rsidR="00765E09" w:rsidRPr="00765E09" w:rsidRDefault="00765E09" w:rsidP="00765E09">
      <w:pPr>
        <w:numPr>
          <w:ilvl w:val="1"/>
          <w:numId w:val="9"/>
        </w:numPr>
        <w:spacing w:after="0" w:line="240" w:lineRule="auto"/>
        <w:ind w:left="0" w:firstLine="851"/>
        <w:jc w:val="both"/>
        <w:rPr>
          <w:rFonts w:ascii="Times New Roman" w:hAnsi="Times New Roman" w:cs="Times New Roman"/>
          <w:sz w:val="24"/>
          <w:szCs w:val="24"/>
        </w:rPr>
      </w:pPr>
      <w:r w:rsidRPr="00765E09">
        <w:rPr>
          <w:rFonts w:ascii="Times New Roman" w:hAnsi="Times New Roman" w:cs="Times New Roman"/>
          <w:sz w:val="24"/>
          <w:szCs w:val="24"/>
        </w:rPr>
        <w:t>priesaikos deklaracija;</w:t>
      </w:r>
    </w:p>
    <w:p w14:paraId="7CFDD901" w14:textId="77777777" w:rsidR="00765E09" w:rsidRPr="00765E09" w:rsidRDefault="00765E09" w:rsidP="00765E09">
      <w:pPr>
        <w:ind w:firstLine="851"/>
        <w:jc w:val="both"/>
        <w:rPr>
          <w:rFonts w:ascii="Times New Roman" w:hAnsi="Times New Roman" w:cs="Times New Roman"/>
          <w:sz w:val="24"/>
          <w:szCs w:val="24"/>
        </w:rPr>
      </w:pPr>
      <w:r w:rsidRPr="00765E09">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7AE697" w14:textId="77777777" w:rsidR="00765E09" w:rsidRPr="00765E09" w:rsidRDefault="00765E09" w:rsidP="00765E09">
      <w:pPr>
        <w:rPr>
          <w:rFonts w:ascii="Times New Roman" w:hAnsi="Times New Roman" w:cs="Times New Roman"/>
          <w:sz w:val="20"/>
          <w:szCs w:val="20"/>
        </w:rPr>
      </w:pPr>
    </w:p>
    <w:tbl>
      <w:tblPr>
        <w:tblW w:w="9493" w:type="dxa"/>
        <w:tblLayout w:type="fixed"/>
        <w:tblCellMar>
          <w:left w:w="10" w:type="dxa"/>
          <w:right w:w="10" w:type="dxa"/>
        </w:tblCellMar>
        <w:tblLook w:val="04A0" w:firstRow="1" w:lastRow="0" w:firstColumn="1" w:lastColumn="0" w:noHBand="0" w:noVBand="1"/>
      </w:tblPr>
      <w:tblGrid>
        <w:gridCol w:w="704"/>
        <w:gridCol w:w="3402"/>
        <w:gridCol w:w="2268"/>
        <w:gridCol w:w="3119"/>
      </w:tblGrid>
      <w:tr w:rsidR="00765E09" w:rsidRPr="00765E09" w14:paraId="1E0C8EA3"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ECEB2C" w14:textId="77777777" w:rsidR="00765E09" w:rsidRPr="00765E09" w:rsidRDefault="00765E09" w:rsidP="00765E09">
            <w:pPr>
              <w:spacing w:after="0" w:line="240" w:lineRule="auto"/>
              <w:ind w:left="32"/>
              <w:jc w:val="center"/>
              <w:rPr>
                <w:rFonts w:ascii="Times New Roman" w:hAnsi="Times New Roman" w:cs="Times New Roman"/>
                <w:b/>
                <w:bCs/>
                <w:sz w:val="20"/>
                <w:szCs w:val="20"/>
              </w:rPr>
            </w:pPr>
            <w:r w:rsidRPr="00765E09">
              <w:rPr>
                <w:rFonts w:ascii="Times New Roman" w:hAnsi="Times New Roman" w:cs="Times New Roman"/>
                <w:b/>
                <w:bCs/>
                <w:sz w:val="20"/>
                <w:szCs w:val="20"/>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06D94A" w14:textId="77777777" w:rsidR="00765E09" w:rsidRPr="00765E09" w:rsidRDefault="00765E09" w:rsidP="00765E09">
            <w:pPr>
              <w:spacing w:after="0" w:line="240" w:lineRule="auto"/>
              <w:jc w:val="center"/>
              <w:rPr>
                <w:rFonts w:ascii="Times New Roman" w:hAnsi="Times New Roman" w:cs="Times New Roman"/>
                <w:bCs/>
                <w:sz w:val="20"/>
                <w:szCs w:val="20"/>
                <w:lang w:eastAsia="en-US"/>
              </w:rPr>
            </w:pPr>
            <w:r w:rsidRPr="00765E09">
              <w:rPr>
                <w:rFonts w:ascii="Times New Roman" w:hAnsi="Times New Roman" w:cs="Times New Roman"/>
                <w:b/>
                <w:sz w:val="20"/>
                <w:szCs w:val="20"/>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CAD1B6" w14:textId="77777777" w:rsidR="00765E09" w:rsidRPr="00765E09" w:rsidRDefault="00765E09" w:rsidP="00765E09">
            <w:pPr>
              <w:spacing w:after="0" w:line="240" w:lineRule="auto"/>
              <w:jc w:val="center"/>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DC0731" w14:textId="77777777" w:rsidR="00765E09" w:rsidRPr="00765E09" w:rsidRDefault="00765E09" w:rsidP="00765E09">
            <w:pPr>
              <w:spacing w:after="0" w:line="240" w:lineRule="auto"/>
              <w:jc w:val="center"/>
              <w:rPr>
                <w:rFonts w:ascii="Times New Roman" w:hAnsi="Times New Roman" w:cs="Times New Roman"/>
                <w:bCs/>
                <w:iCs/>
                <w:sz w:val="20"/>
                <w:szCs w:val="20"/>
                <w:lang w:eastAsia="en-US"/>
              </w:rPr>
            </w:pPr>
            <w:r w:rsidRPr="00765E09">
              <w:rPr>
                <w:rFonts w:ascii="Times New Roman" w:hAnsi="Times New Roman" w:cs="Times New Roman"/>
                <w:b/>
                <w:sz w:val="20"/>
                <w:szCs w:val="20"/>
              </w:rPr>
              <w:t>Pašalinimo pagrindų nebuvimą įrodantys dokumentai</w:t>
            </w:r>
          </w:p>
        </w:tc>
      </w:tr>
      <w:tr w:rsidR="00765E09" w:rsidRPr="00765E09" w14:paraId="4A93C4C6" w14:textId="77777777" w:rsidTr="00AA0F17">
        <w:tc>
          <w:tcPr>
            <w:tcW w:w="949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C8C0A7" w14:textId="77777777" w:rsidR="00765E09" w:rsidRPr="00765E09" w:rsidRDefault="00765E09" w:rsidP="00765E09">
            <w:pPr>
              <w:spacing w:after="0" w:line="240" w:lineRule="auto"/>
              <w:jc w:val="both"/>
              <w:rPr>
                <w:rFonts w:ascii="Times New Roman" w:hAnsi="Times New Roman" w:cs="Times New Roman"/>
                <w:sz w:val="20"/>
                <w:szCs w:val="20"/>
                <w:lang w:eastAsia="en-US"/>
              </w:rPr>
            </w:pPr>
          </w:p>
        </w:tc>
      </w:tr>
      <w:tr w:rsidR="00765E09" w:rsidRPr="00765E09" w14:paraId="012B1C3E"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0AE4F"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5BC007"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sz w:val="20"/>
                <w:szCs w:val="20"/>
                <w:lang w:eastAsia="en-US"/>
              </w:rPr>
              <w:t>Tiekėjas arba jo atsakingas asmuo, nurodytas VPĮ 46 straipsnio 2 dalies 2 punkte, nuteistas už šią nusikalstamą veiką:</w:t>
            </w:r>
          </w:p>
          <w:p w14:paraId="3FE29047"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1) dalyvavimą nusikalstamame susivienijime, jo organizavimą ar vadovavimą jam;</w:t>
            </w:r>
          </w:p>
          <w:p w14:paraId="71C5D56C"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2) kyšininkavimą, prekybą poveikiu, papirkimą;</w:t>
            </w:r>
          </w:p>
          <w:p w14:paraId="4D998413"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56C9FDA"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4) nusikalstamą bankrotą;</w:t>
            </w:r>
          </w:p>
          <w:p w14:paraId="033D2499"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lastRenderedPageBreak/>
              <w:t>5) teroristinį ir su teroristine veikla susijusį nusikaltimą;</w:t>
            </w:r>
          </w:p>
          <w:p w14:paraId="5BB1B01C"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6) nusikalstamu būdu gauto turto legalizavimą;</w:t>
            </w:r>
          </w:p>
          <w:p w14:paraId="4ABE1AA9"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7) prekybą žmonėmis, vaiko pirkimą arba pardavimą;</w:t>
            </w:r>
          </w:p>
          <w:p w14:paraId="7A1192DE"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0F3C47D0"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p>
          <w:p w14:paraId="169B9F1A"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Laikoma, kad tiekėjas arba jo atsakingas asmuo nuteistas už aukščiau nurodytą nusikalstamą veiką, kai dėl:</w:t>
            </w:r>
          </w:p>
          <w:p w14:paraId="6B33662F" w14:textId="77777777" w:rsidR="00765E09" w:rsidRPr="00765E09" w:rsidRDefault="00765E09" w:rsidP="00765E09">
            <w:pPr>
              <w:spacing w:after="0" w:line="240" w:lineRule="auto"/>
              <w:jc w:val="both"/>
              <w:rPr>
                <w:rFonts w:ascii="Times New Roman" w:hAnsi="Times New Roman" w:cs="Times New Roman"/>
                <w:bCs/>
                <w:sz w:val="20"/>
                <w:szCs w:val="20"/>
                <w:lang w:eastAsia="en-US"/>
              </w:rPr>
            </w:pPr>
            <w:r w:rsidRPr="00765E0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DE40CB1"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p>
          <w:p w14:paraId="20C7A045"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 xml:space="preserve">2) tiekėjo, kuris yra juridinis asmuo, kita organizacija ar jos </w:t>
            </w:r>
            <w:r w:rsidRPr="00765E09">
              <w:rPr>
                <w:rFonts w:ascii="Times New Roman" w:hAnsi="Times New Roman" w:cs="Times New Roman"/>
                <w:b/>
                <w:bCs/>
                <w:sz w:val="20"/>
                <w:szCs w:val="20"/>
                <w:lang w:eastAsia="en-US"/>
              </w:rPr>
              <w:t>struktūrinis</w:t>
            </w:r>
            <w:r w:rsidRPr="00765E0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55C32DC"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 xml:space="preserve">3) tiekėjo, kuris yra juridinis asmuo, kita organizacija ar jos </w:t>
            </w:r>
            <w:r w:rsidRPr="00765E09">
              <w:rPr>
                <w:rFonts w:ascii="Times New Roman" w:hAnsi="Times New Roman" w:cs="Times New Roman"/>
                <w:b/>
                <w:sz w:val="20"/>
                <w:szCs w:val="20"/>
                <w:lang w:eastAsia="en-US"/>
              </w:rPr>
              <w:t>struktūrinis</w:t>
            </w:r>
            <w:r w:rsidRPr="00765E0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7F9D0" w14:textId="77777777" w:rsidR="00765E09" w:rsidRPr="00765E09" w:rsidRDefault="00765E09" w:rsidP="00765E09">
            <w:pPr>
              <w:spacing w:after="0" w:line="240" w:lineRule="auto"/>
              <w:jc w:val="both"/>
              <w:rPr>
                <w:rFonts w:ascii="Times New Roman" w:eastAsia="Yu Mincho" w:hAnsi="Times New Roman" w:cs="Times New Roman"/>
                <w:b/>
                <w:bCs/>
                <w:sz w:val="20"/>
                <w:szCs w:val="20"/>
                <w:lang w:eastAsia="en-US"/>
              </w:rPr>
            </w:pPr>
            <w:r w:rsidRPr="00765E09">
              <w:rPr>
                <w:rFonts w:ascii="Times New Roman" w:eastAsia="Yu Mincho" w:hAnsi="Times New Roman" w:cs="Times New Roman"/>
                <w:b/>
                <w:bCs/>
                <w:sz w:val="20"/>
                <w:szCs w:val="20"/>
                <w:lang w:eastAsia="en-US"/>
              </w:rPr>
              <w:lastRenderedPageBreak/>
              <w:t>VPĮ 46 straipsnio 1 dalis</w:t>
            </w:r>
          </w:p>
          <w:p w14:paraId="7BD77CDF"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p w14:paraId="14DE6ED3"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lang w:eastAsia="en-US"/>
              </w:rPr>
              <w:t>EBVPD III dalies A1-A6 punktai</w:t>
            </w:r>
          </w:p>
          <w:p w14:paraId="344E5936"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p w14:paraId="3CC14E2D"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lang w:eastAsia="en-US"/>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E0DADB"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Iš Lietuvoje įsteigtų subjektų reikalaujama:</w:t>
            </w:r>
          </w:p>
          <w:p w14:paraId="7338DA79"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išrašo iš teismo sprendimo arba</w:t>
            </w:r>
          </w:p>
          <w:p w14:paraId="672248C5"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Informatikos ir ryšių departamento prie Vidaus reikalų ministerijos pažymos, arba</w:t>
            </w:r>
          </w:p>
          <w:p w14:paraId="294E8E4D"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45B5E68E" w14:textId="77777777" w:rsidR="00765E09" w:rsidRPr="00765E09" w:rsidRDefault="00765E09" w:rsidP="00765E09">
            <w:pPr>
              <w:spacing w:after="0" w:line="240" w:lineRule="auto"/>
              <w:jc w:val="both"/>
              <w:rPr>
                <w:rFonts w:ascii="Times New Roman" w:hAnsi="Times New Roman" w:cs="Times New Roman"/>
                <w:sz w:val="20"/>
                <w:szCs w:val="20"/>
                <w:lang w:eastAsia="en-US"/>
              </w:rPr>
            </w:pPr>
          </w:p>
          <w:p w14:paraId="6E5AB378"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Iš ne Lietuvoje įsteigtų subjektų reikalaujama:</w:t>
            </w:r>
          </w:p>
          <w:p w14:paraId="28A3F34A"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atitinkamos užsienio šalies institucijos dokumento</w:t>
            </w:r>
            <w:r w:rsidRPr="00765E09">
              <w:rPr>
                <w:rFonts w:ascii="Times New Roman" w:hAnsi="Times New Roman" w:cs="Times New Roman"/>
                <w:sz w:val="20"/>
                <w:szCs w:val="20"/>
                <w:vertAlign w:val="superscript"/>
              </w:rPr>
              <w:footnoteReference w:id="2"/>
            </w:r>
            <w:r w:rsidRPr="00765E09">
              <w:rPr>
                <w:rFonts w:ascii="Times New Roman" w:hAnsi="Times New Roman" w:cs="Times New Roman"/>
                <w:sz w:val="20"/>
                <w:szCs w:val="20"/>
              </w:rPr>
              <w:t>.</w:t>
            </w:r>
          </w:p>
          <w:p w14:paraId="34B9188D" w14:textId="77777777" w:rsidR="00765E09" w:rsidRPr="00765E09" w:rsidRDefault="00765E09" w:rsidP="00765E09">
            <w:pPr>
              <w:spacing w:after="0" w:line="240" w:lineRule="auto"/>
              <w:jc w:val="both"/>
              <w:rPr>
                <w:rFonts w:ascii="Times New Roman" w:hAnsi="Times New Roman" w:cs="Times New Roman"/>
                <w:sz w:val="20"/>
                <w:szCs w:val="20"/>
              </w:rPr>
            </w:pPr>
          </w:p>
          <w:p w14:paraId="3BEFBBAE" w14:textId="77777777" w:rsidR="00765E09" w:rsidRPr="00765E09" w:rsidRDefault="00765E09" w:rsidP="00765E09">
            <w:pPr>
              <w:spacing w:after="0" w:line="240" w:lineRule="auto"/>
              <w:jc w:val="both"/>
              <w:rPr>
                <w:rFonts w:ascii="Times New Roman" w:hAnsi="Times New Roman" w:cs="Times New Roman"/>
                <w:color w:val="7030A0"/>
                <w:sz w:val="20"/>
                <w:szCs w:val="20"/>
              </w:rPr>
            </w:pPr>
            <w:r w:rsidRPr="00765E09">
              <w:rPr>
                <w:rFonts w:ascii="Times New Roman" w:hAnsi="Times New Roman" w:cs="Times New Roman"/>
                <w:sz w:val="20"/>
                <w:szCs w:val="20"/>
              </w:rPr>
              <w:t xml:space="preserve">Nurodyti dokumentai turi būti išduoti ne anksčiau kaip </w:t>
            </w:r>
            <w:r w:rsidRPr="00765E09">
              <w:rPr>
                <w:rFonts w:ascii="Times New Roman" w:hAnsi="Times New Roman" w:cs="Times New Roman"/>
                <w:color w:val="000000" w:themeColor="text1"/>
                <w:sz w:val="20"/>
                <w:szCs w:val="20"/>
              </w:rPr>
              <w:t>180 dienų</w:t>
            </w:r>
            <w:r w:rsidRPr="00765E09">
              <w:rPr>
                <w:rFonts w:ascii="Times New Roman" w:hAnsi="Times New Roman" w:cs="Times New Roman"/>
                <w:color w:val="00B050"/>
                <w:sz w:val="20"/>
                <w:szCs w:val="20"/>
              </w:rPr>
              <w:t xml:space="preserve"> </w:t>
            </w:r>
            <w:r w:rsidRPr="00765E09">
              <w:rPr>
                <w:rFonts w:ascii="Times New Roman" w:hAnsi="Times New Roman" w:cs="Times New Roman"/>
                <w:sz w:val="20"/>
                <w:szCs w:val="20"/>
              </w:rPr>
              <w:t xml:space="preserve">iki </w:t>
            </w:r>
            <w:r w:rsidRPr="00765E0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765E09">
              <w:rPr>
                <w:rFonts w:ascii="Times New Roman" w:eastAsia="Times New Roman" w:hAnsi="Times New Roman" w:cs="Times New Roman"/>
                <w:sz w:val="20"/>
                <w:szCs w:val="20"/>
              </w:rPr>
              <w:t>umentus</w:t>
            </w:r>
            <w:r w:rsidRPr="00765E09">
              <w:rPr>
                <w:rFonts w:ascii="Times New Roman" w:hAnsi="Times New Roman" w:cs="Times New Roman"/>
                <w:sz w:val="20"/>
                <w:szCs w:val="20"/>
              </w:rPr>
              <w:t xml:space="preserve">. </w:t>
            </w:r>
            <w:r w:rsidRPr="00765E09">
              <w:rPr>
                <w:rFonts w:ascii="Times New Roman" w:hAnsi="Times New Roman" w:cs="Times New Roman"/>
                <w:b/>
                <w:bCs/>
                <w:i/>
                <w:iCs/>
                <w:color w:val="000000" w:themeColor="text1"/>
                <w:sz w:val="20"/>
                <w:szCs w:val="20"/>
              </w:rPr>
              <w:t>Pavyzdys</w:t>
            </w:r>
            <w:r w:rsidRPr="00765E09">
              <w:rPr>
                <w:rFonts w:ascii="Times New Roman" w:hAnsi="Times New Roman" w:cs="Times New Roman"/>
                <w:i/>
                <w:iCs/>
                <w:color w:val="000000" w:themeColor="text1"/>
                <w:sz w:val="20"/>
                <w:szCs w:val="20"/>
              </w:rPr>
              <w:t xml:space="preserve">: Jeigu </w:t>
            </w:r>
            <w:r w:rsidRPr="00765E09">
              <w:rPr>
                <w:rFonts w:ascii="Times New Roman" w:hAnsi="Times New Roman" w:cs="Times New Roman"/>
                <w:i/>
                <w:iCs/>
                <w:color w:val="000000" w:themeColor="text1"/>
                <w:sz w:val="20"/>
                <w:szCs w:val="20"/>
              </w:rPr>
              <w:lastRenderedPageBreak/>
              <w:t xml:space="preserve">perkančioji organizacija 2022-10-10 kreipėsi į tiekėją prašydama iki 2022-10-14 pateikti įrodančius dokumentus, jie turi būti išduoti ne anksčiau kaip 180 dienų, jas skaičiuojant atgal nuo 2022-10-14. </w:t>
            </w:r>
          </w:p>
          <w:p w14:paraId="76FFCF9C" w14:textId="77777777" w:rsidR="00765E09" w:rsidRPr="00765E09" w:rsidRDefault="00765E09" w:rsidP="00765E09">
            <w:pPr>
              <w:spacing w:after="0" w:line="240" w:lineRule="auto"/>
              <w:jc w:val="both"/>
              <w:rPr>
                <w:rFonts w:ascii="Times New Roman" w:hAnsi="Times New Roman" w:cs="Times New Roman"/>
                <w:b/>
                <w:bCs/>
                <w:sz w:val="20"/>
                <w:szCs w:val="20"/>
              </w:rPr>
            </w:pPr>
          </w:p>
          <w:p w14:paraId="4ECC85DD" w14:textId="77777777" w:rsidR="00765E09" w:rsidRPr="00765E09" w:rsidRDefault="00765E09" w:rsidP="00765E09">
            <w:pPr>
              <w:spacing w:after="0" w:line="240" w:lineRule="auto"/>
              <w:jc w:val="both"/>
              <w:rPr>
                <w:rFonts w:ascii="Times New Roman" w:hAnsi="Times New Roman" w:cs="Times New Roman"/>
                <w:bCs/>
                <w:sz w:val="20"/>
                <w:szCs w:val="20"/>
              </w:rPr>
            </w:pPr>
            <w:r w:rsidRPr="00765E0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738423C" w14:textId="77777777" w:rsidR="00765E09" w:rsidRPr="00765E09" w:rsidRDefault="00765E09" w:rsidP="00765E09">
            <w:pPr>
              <w:spacing w:after="0" w:line="240" w:lineRule="auto"/>
              <w:jc w:val="both"/>
              <w:rPr>
                <w:rFonts w:ascii="Times New Roman" w:hAnsi="Times New Roman" w:cs="Times New Roman"/>
                <w:bCs/>
                <w:sz w:val="20"/>
                <w:szCs w:val="20"/>
              </w:rPr>
            </w:pPr>
          </w:p>
          <w:p w14:paraId="6451AE31" w14:textId="77777777" w:rsidR="00765E09" w:rsidRPr="00765E09" w:rsidRDefault="00765E09" w:rsidP="00765E09">
            <w:pPr>
              <w:spacing w:after="0" w:line="240" w:lineRule="auto"/>
              <w:jc w:val="both"/>
              <w:rPr>
                <w:rFonts w:ascii="Times New Roman" w:hAnsi="Times New Roman" w:cs="Times New Roman"/>
                <w:b/>
                <w:bCs/>
                <w:i/>
                <w:iCs/>
                <w:sz w:val="20"/>
                <w:szCs w:val="20"/>
              </w:rPr>
            </w:pPr>
            <w:r w:rsidRPr="00765E09">
              <w:rPr>
                <w:rFonts w:ascii="Times New Roman" w:hAnsi="Times New Roman" w:cs="Times New Roman"/>
                <w:b/>
                <w:bCs/>
                <w:i/>
                <w:iCs/>
                <w:sz w:val="20"/>
                <w:szCs w:val="20"/>
              </w:rPr>
              <w:t>PASTABA</w:t>
            </w:r>
          </w:p>
          <w:p w14:paraId="2C94890F" w14:textId="77777777" w:rsidR="00765E09" w:rsidRPr="00765E09" w:rsidRDefault="00765E09" w:rsidP="00765E09">
            <w:pPr>
              <w:spacing w:after="0" w:line="240" w:lineRule="auto"/>
              <w:jc w:val="both"/>
              <w:rPr>
                <w:rFonts w:ascii="Times New Roman" w:hAnsi="Times New Roman" w:cs="Times New Roman"/>
                <w:color w:val="00B050"/>
                <w:sz w:val="20"/>
                <w:szCs w:val="20"/>
              </w:rPr>
            </w:pPr>
            <w:r w:rsidRPr="00765E0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r w:rsidRPr="00765E09">
              <w:rPr>
                <w:rFonts w:ascii="Times New Roman" w:hAnsi="Times New Roman" w:cs="Times New Roman"/>
                <w:color w:val="00B050"/>
                <w:sz w:val="20"/>
                <w:szCs w:val="20"/>
              </w:rPr>
              <w:t>.</w:t>
            </w:r>
          </w:p>
          <w:p w14:paraId="595AD692" w14:textId="77777777" w:rsidR="00765E09" w:rsidRPr="00765E09" w:rsidRDefault="00765E09" w:rsidP="00765E09">
            <w:pPr>
              <w:spacing w:after="0" w:line="240" w:lineRule="auto"/>
              <w:jc w:val="both"/>
              <w:rPr>
                <w:rFonts w:ascii="Times New Roman" w:hAnsi="Times New Roman" w:cs="Times New Roman"/>
                <w:b/>
                <w:bCs/>
                <w:sz w:val="20"/>
                <w:szCs w:val="20"/>
              </w:rPr>
            </w:pPr>
          </w:p>
          <w:p w14:paraId="0CE67BE1" w14:textId="77777777" w:rsidR="00765E09" w:rsidRPr="00765E09" w:rsidRDefault="00765E09" w:rsidP="00765E09">
            <w:pPr>
              <w:spacing w:after="0" w:line="240" w:lineRule="auto"/>
              <w:jc w:val="both"/>
              <w:rPr>
                <w:rFonts w:ascii="Times New Roman" w:hAnsi="Times New Roman" w:cs="Times New Roman"/>
                <w:b/>
                <w:bCs/>
                <w:sz w:val="20"/>
                <w:szCs w:val="20"/>
              </w:rPr>
            </w:pPr>
          </w:p>
        </w:tc>
      </w:tr>
      <w:tr w:rsidR="00765E09" w:rsidRPr="00765E09" w14:paraId="6DB42525"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71E28"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CE81B"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137B1" w14:textId="77777777" w:rsidR="00765E09" w:rsidRPr="00765E09" w:rsidRDefault="00765E09" w:rsidP="00765E09">
            <w:pPr>
              <w:spacing w:after="0" w:line="240" w:lineRule="auto"/>
              <w:jc w:val="both"/>
              <w:rPr>
                <w:rFonts w:ascii="Times New Roman" w:eastAsia="Yu Mincho" w:hAnsi="Times New Roman" w:cs="Times New Roman"/>
                <w:b/>
                <w:bCs/>
                <w:sz w:val="20"/>
                <w:szCs w:val="20"/>
                <w:lang w:eastAsia="en-US"/>
              </w:rPr>
            </w:pPr>
            <w:r w:rsidRPr="00765E09">
              <w:rPr>
                <w:rFonts w:ascii="Times New Roman" w:eastAsia="Yu Mincho" w:hAnsi="Times New Roman" w:cs="Times New Roman"/>
                <w:b/>
                <w:bCs/>
                <w:sz w:val="20"/>
                <w:szCs w:val="20"/>
                <w:lang w:eastAsia="en-US"/>
              </w:rPr>
              <w:t>VPĮ 46 straipsnio 2¹ dalis</w:t>
            </w:r>
          </w:p>
          <w:p w14:paraId="2B2239A6"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p>
          <w:p w14:paraId="5B0A5F8F"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sz w:val="20"/>
                <w:szCs w:val="20"/>
                <w:lang w:eastAsia="en-US"/>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00CB04"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117918AB" w14:textId="77777777" w:rsidR="00765E09" w:rsidRPr="00765E09" w:rsidRDefault="00765E09" w:rsidP="00765E09">
            <w:pPr>
              <w:spacing w:after="0" w:line="240" w:lineRule="auto"/>
              <w:jc w:val="both"/>
              <w:rPr>
                <w:rFonts w:ascii="Times New Roman" w:hAnsi="Times New Roman" w:cs="Times New Roman"/>
                <w:sz w:val="20"/>
                <w:szCs w:val="20"/>
              </w:rPr>
            </w:pPr>
          </w:p>
        </w:tc>
      </w:tr>
      <w:tr w:rsidR="00765E09" w:rsidRPr="00765E09" w14:paraId="004B6EA3"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01F228"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B3A9CB"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385B29A"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p>
          <w:p w14:paraId="7B21A079"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lastRenderedPageBreak/>
              <w:t>Laikoma, kad tiekėjas nuteistas už aukščiau nurodytą nusikalstamą veiką, kai dėl:</w:t>
            </w:r>
          </w:p>
          <w:p w14:paraId="54163CB0" w14:textId="77777777" w:rsidR="00765E09" w:rsidRPr="00765E09" w:rsidRDefault="00765E09" w:rsidP="00765E09">
            <w:pPr>
              <w:spacing w:after="0" w:line="240" w:lineRule="auto"/>
              <w:jc w:val="both"/>
              <w:rPr>
                <w:rFonts w:ascii="Times New Roman" w:hAnsi="Times New Roman" w:cs="Times New Roman"/>
                <w:bCs/>
                <w:sz w:val="20"/>
                <w:szCs w:val="20"/>
                <w:lang w:eastAsia="en-US"/>
              </w:rPr>
            </w:pPr>
            <w:r w:rsidRPr="00765E0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4231A27" w14:textId="77777777" w:rsidR="00765E09" w:rsidRPr="00765E09" w:rsidRDefault="00765E09" w:rsidP="00765E09">
            <w:pPr>
              <w:spacing w:after="0" w:line="240" w:lineRule="auto"/>
              <w:jc w:val="both"/>
              <w:rPr>
                <w:rFonts w:ascii="Times New Roman" w:hAnsi="Times New Roman" w:cs="Times New Roman"/>
                <w:b/>
                <w:bCs/>
                <w:color w:val="000000" w:themeColor="text1"/>
                <w:sz w:val="20"/>
                <w:szCs w:val="20"/>
                <w:lang w:eastAsia="en-US"/>
              </w:rPr>
            </w:pPr>
            <w:r w:rsidRPr="00765E09">
              <w:rPr>
                <w:rFonts w:ascii="Times New Roman" w:hAnsi="Times New Roman" w:cs="Times New Roman"/>
                <w:bCs/>
                <w:color w:val="000000" w:themeColor="text1"/>
                <w:sz w:val="20"/>
                <w:szCs w:val="20"/>
                <w:lang w:eastAsia="en-US"/>
              </w:rPr>
              <w:t xml:space="preserve">2) tiekėjo, kuris yra juridinis asmuo, kita organizacija ar jos </w:t>
            </w:r>
            <w:r w:rsidRPr="00765E09">
              <w:rPr>
                <w:rFonts w:ascii="Times New Roman" w:hAnsi="Times New Roman" w:cs="Times New Roman"/>
                <w:b/>
                <w:color w:val="000000" w:themeColor="text1"/>
                <w:sz w:val="20"/>
                <w:szCs w:val="20"/>
                <w:lang w:eastAsia="en-US"/>
              </w:rPr>
              <w:t>struktūrinis</w:t>
            </w:r>
            <w:r w:rsidRPr="00765E09">
              <w:rPr>
                <w:rFonts w:ascii="Times New Roman" w:hAnsi="Times New Roman" w:cs="Times New Roman"/>
                <w:bCs/>
                <w:color w:val="000000" w:themeColor="text1"/>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1AF51CB"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Tačiau ši nuostata netaikoma, jeigu:</w:t>
            </w:r>
          </w:p>
          <w:p w14:paraId="3DE18388"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0F7FC763"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2) įsiskolinimo suma neviršija 50 Eur (penkiasdešimt eurų);</w:t>
            </w:r>
          </w:p>
          <w:p w14:paraId="3410D651" w14:textId="77777777" w:rsidR="00765E09" w:rsidRPr="00765E09" w:rsidRDefault="00765E09" w:rsidP="00765E09">
            <w:pPr>
              <w:spacing w:after="0" w:line="240" w:lineRule="auto"/>
              <w:jc w:val="both"/>
              <w:rPr>
                <w:rFonts w:ascii="Times New Roman" w:hAnsi="Times New Roman" w:cs="Times New Roman"/>
                <w:b/>
                <w:bCs/>
                <w:sz w:val="20"/>
                <w:szCs w:val="20"/>
                <w:lang w:eastAsia="en-US"/>
              </w:rPr>
            </w:pPr>
            <w:r w:rsidRPr="00765E09">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AA17E"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lastRenderedPageBreak/>
              <w:t>VPĮ 46 straipsnio 3 dalis</w:t>
            </w:r>
          </w:p>
          <w:p w14:paraId="1E121DDE" w14:textId="77777777" w:rsidR="00765E09" w:rsidRPr="00765E09" w:rsidRDefault="00765E09" w:rsidP="00765E09">
            <w:pPr>
              <w:spacing w:after="0" w:line="240" w:lineRule="auto"/>
              <w:jc w:val="both"/>
              <w:rPr>
                <w:rFonts w:ascii="Times New Roman" w:eastAsia="Arial" w:hAnsi="Times New Roman" w:cs="Times New Roman"/>
                <w:sz w:val="20"/>
                <w:szCs w:val="20"/>
              </w:rPr>
            </w:pPr>
          </w:p>
          <w:p w14:paraId="38107EE1"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eastAsia="Arial" w:hAnsi="Times New Roman" w:cs="Times New Roman"/>
                <w:sz w:val="20"/>
                <w:szCs w:val="20"/>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03E2D"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Iš Lietuvoje įsteigtų subjektų reikalaujama:</w:t>
            </w:r>
          </w:p>
          <w:p w14:paraId="14BE2648"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1) Dėl įsipareigojimų, susijusių su mokesčių mokėjimu, įvykdymo i</w:t>
            </w:r>
            <w:r w:rsidRPr="00765E09">
              <w:rPr>
                <w:rFonts w:ascii="Times New Roman" w:hAnsi="Times New Roman" w:cs="Times New Roman"/>
                <w:sz w:val="20"/>
                <w:szCs w:val="20"/>
                <w:lang w:eastAsia="en-US"/>
              </w:rPr>
              <w:t xml:space="preserve">š Lietuvoje įsteigtų subjektų </w:t>
            </w:r>
            <w:r w:rsidRPr="00765E09">
              <w:rPr>
                <w:rFonts w:ascii="Times New Roman" w:hAnsi="Times New Roman" w:cs="Times New Roman"/>
                <w:sz w:val="20"/>
                <w:szCs w:val="20"/>
              </w:rPr>
              <w:t>prašoma:</w:t>
            </w:r>
          </w:p>
          <w:p w14:paraId="5DCF5B37" w14:textId="77777777" w:rsidR="00765E09" w:rsidRPr="00765E09" w:rsidRDefault="00765E09" w:rsidP="00765E09">
            <w:pPr>
              <w:spacing w:after="0" w:line="240" w:lineRule="auto"/>
              <w:jc w:val="both"/>
              <w:rPr>
                <w:rFonts w:ascii="Times New Roman" w:hAnsi="Times New Roman" w:cs="Times New Roman"/>
                <w:b/>
                <w:bCs/>
                <w:sz w:val="20"/>
                <w:szCs w:val="20"/>
              </w:rPr>
            </w:pPr>
          </w:p>
          <w:p w14:paraId="76EB3C9F" w14:textId="77777777" w:rsidR="00765E09" w:rsidRPr="00765E09" w:rsidRDefault="00765E09" w:rsidP="00765E09">
            <w:pPr>
              <w:numPr>
                <w:ilvl w:val="0"/>
                <w:numId w:val="3"/>
              </w:num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 xml:space="preserve">išrašo iš teismo sprendimo (jei toks yra) </w:t>
            </w:r>
          </w:p>
          <w:p w14:paraId="39819254" w14:textId="77777777" w:rsidR="00765E09" w:rsidRPr="00765E09" w:rsidRDefault="00765E09" w:rsidP="00765E09">
            <w:pPr>
              <w:numPr>
                <w:ilvl w:val="0"/>
                <w:numId w:val="3"/>
              </w:num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arba Valstybinės mokesčių inspekcijos prie Lietuvos Respublikos finansų ministerijos išduoto dokumento,</w:t>
            </w:r>
          </w:p>
          <w:p w14:paraId="3AD77004" w14:textId="77777777" w:rsidR="00765E09" w:rsidRPr="00765E09" w:rsidRDefault="00765E09" w:rsidP="00765E09">
            <w:pPr>
              <w:numPr>
                <w:ilvl w:val="0"/>
                <w:numId w:val="1"/>
              </w:num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lastRenderedPageBreak/>
              <w:t>arba valstybės įmonės Registrų centro Lietuvos Respublikos Vyriausybės nustatyta tvarka išduoto dokumento, patvirtinančio jungtinius kompetentingų institucijų tvarkomus duomenis.</w:t>
            </w:r>
          </w:p>
          <w:p w14:paraId="75F11893" w14:textId="77777777" w:rsidR="00765E09" w:rsidRPr="00765E09" w:rsidRDefault="00765E09" w:rsidP="00765E09">
            <w:pPr>
              <w:spacing w:after="0" w:line="240" w:lineRule="auto"/>
              <w:jc w:val="both"/>
              <w:rPr>
                <w:rFonts w:ascii="Times New Roman" w:hAnsi="Times New Roman" w:cs="Times New Roman"/>
                <w:sz w:val="20"/>
                <w:szCs w:val="20"/>
              </w:rPr>
            </w:pPr>
          </w:p>
          <w:p w14:paraId="3D48B869"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Iš ne Lietuvoje įsteigtų subjektų reikalaujama:</w:t>
            </w:r>
          </w:p>
          <w:p w14:paraId="29D77B79"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atitinkamos užsienio šalies institucijos dokumento</w:t>
            </w:r>
            <w:r w:rsidRPr="00765E09">
              <w:rPr>
                <w:rFonts w:ascii="Times New Roman" w:hAnsi="Times New Roman" w:cs="Times New Roman"/>
                <w:sz w:val="20"/>
                <w:szCs w:val="20"/>
                <w:vertAlign w:val="superscript"/>
              </w:rPr>
              <w:footnoteReference w:id="3"/>
            </w:r>
            <w:r w:rsidRPr="00765E09">
              <w:rPr>
                <w:rFonts w:ascii="Times New Roman" w:hAnsi="Times New Roman" w:cs="Times New Roman"/>
                <w:sz w:val="20"/>
                <w:szCs w:val="20"/>
              </w:rPr>
              <w:t>.</w:t>
            </w:r>
          </w:p>
          <w:p w14:paraId="4AA896F1"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40B3680E" w14:textId="77777777" w:rsidR="00765E09" w:rsidRPr="00765E09" w:rsidRDefault="00765E09" w:rsidP="00765E09">
            <w:pPr>
              <w:spacing w:after="0" w:line="240" w:lineRule="auto"/>
              <w:jc w:val="both"/>
              <w:rPr>
                <w:rFonts w:ascii="Times New Roman" w:hAnsi="Times New Roman" w:cs="Times New Roman"/>
                <w:i/>
                <w:iCs/>
                <w:color w:val="000000" w:themeColor="text1"/>
                <w:sz w:val="20"/>
                <w:szCs w:val="20"/>
              </w:rPr>
            </w:pPr>
            <w:r w:rsidRPr="00765E09">
              <w:rPr>
                <w:rFonts w:ascii="Times New Roman" w:hAnsi="Times New Roman" w:cs="Times New Roman"/>
                <w:sz w:val="20"/>
                <w:szCs w:val="20"/>
              </w:rPr>
              <w:t xml:space="preserve">Nurodyti dokumentai turi būti  išduoti ne anksčiau kaip </w:t>
            </w:r>
            <w:r w:rsidRPr="00765E09">
              <w:rPr>
                <w:rFonts w:ascii="Times New Roman" w:hAnsi="Times New Roman" w:cs="Times New Roman"/>
                <w:color w:val="000000" w:themeColor="text1"/>
                <w:sz w:val="20"/>
                <w:szCs w:val="20"/>
              </w:rPr>
              <w:t xml:space="preserve">120 dienų </w:t>
            </w:r>
            <w:r w:rsidRPr="00765E09">
              <w:rPr>
                <w:rFonts w:ascii="Times New Roman" w:hAnsi="Times New Roman" w:cs="Times New Roman"/>
                <w:sz w:val="20"/>
                <w:szCs w:val="20"/>
              </w:rPr>
              <w:t xml:space="preserve">iki </w:t>
            </w:r>
            <w:r w:rsidRPr="00765E0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765E09">
              <w:rPr>
                <w:rFonts w:ascii="Times New Roman" w:eastAsia="Times New Roman" w:hAnsi="Times New Roman" w:cs="Times New Roman"/>
                <w:sz w:val="20"/>
                <w:szCs w:val="20"/>
              </w:rPr>
              <w:t>umentus</w:t>
            </w:r>
            <w:r w:rsidRPr="00765E09">
              <w:rPr>
                <w:rFonts w:ascii="Times New Roman" w:hAnsi="Times New Roman" w:cs="Times New Roman"/>
                <w:sz w:val="20"/>
                <w:szCs w:val="20"/>
              </w:rPr>
              <w:t xml:space="preserve">. </w:t>
            </w:r>
            <w:r w:rsidRPr="00765E09">
              <w:rPr>
                <w:rFonts w:ascii="Times New Roman" w:hAnsi="Times New Roman" w:cs="Times New Roman"/>
                <w:b/>
                <w:bCs/>
                <w:i/>
                <w:iCs/>
                <w:color w:val="000000" w:themeColor="text1"/>
                <w:sz w:val="20"/>
                <w:szCs w:val="20"/>
              </w:rPr>
              <w:t>Pavyzdys</w:t>
            </w:r>
            <w:r w:rsidRPr="00765E0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3DABA605" w14:textId="77777777" w:rsidR="00765E09" w:rsidRPr="00765E09" w:rsidRDefault="00765E09" w:rsidP="00765E09">
            <w:pPr>
              <w:spacing w:after="0" w:line="240" w:lineRule="auto"/>
              <w:jc w:val="both"/>
              <w:rPr>
                <w:rFonts w:ascii="Times New Roman" w:hAnsi="Times New Roman" w:cs="Times New Roman"/>
                <w:i/>
                <w:iCs/>
                <w:color w:val="7030A0"/>
                <w:sz w:val="20"/>
                <w:szCs w:val="20"/>
              </w:rPr>
            </w:pPr>
          </w:p>
          <w:p w14:paraId="7D0CEBD9"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3C0E275" w14:textId="77777777" w:rsidR="00765E09" w:rsidRPr="00765E09" w:rsidRDefault="00765E09" w:rsidP="00765E09">
            <w:pPr>
              <w:spacing w:after="0" w:line="240" w:lineRule="auto"/>
              <w:jc w:val="both"/>
              <w:rPr>
                <w:rFonts w:ascii="Times New Roman" w:hAnsi="Times New Roman" w:cs="Times New Roman"/>
                <w:b/>
                <w:bCs/>
                <w:sz w:val="20"/>
                <w:szCs w:val="20"/>
              </w:rPr>
            </w:pPr>
          </w:p>
          <w:p w14:paraId="49BCA1CF"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bCs/>
                <w:sz w:val="20"/>
                <w:szCs w:val="20"/>
              </w:rPr>
              <w:t>2) Dėl įsipareigojimų, susijusių su socialinio draudimo įmokų mokėjimu, įvykdymo i</w:t>
            </w:r>
            <w:r w:rsidRPr="00765E09">
              <w:rPr>
                <w:rFonts w:ascii="Times New Roman" w:hAnsi="Times New Roman" w:cs="Times New Roman"/>
                <w:sz w:val="20"/>
                <w:szCs w:val="20"/>
                <w:lang w:eastAsia="en-US"/>
              </w:rPr>
              <w:t xml:space="preserve">š Lietuvoje įsteigtų subjektų </w:t>
            </w:r>
            <w:r w:rsidRPr="00765E09">
              <w:rPr>
                <w:rFonts w:ascii="Times New Roman" w:hAnsi="Times New Roman" w:cs="Times New Roman"/>
                <w:bCs/>
                <w:sz w:val="20"/>
                <w:szCs w:val="20"/>
              </w:rPr>
              <w:t>prašoma:</w:t>
            </w:r>
          </w:p>
          <w:p w14:paraId="64984D0D" w14:textId="77777777" w:rsidR="00765E09" w:rsidRPr="00765E09" w:rsidRDefault="00765E09" w:rsidP="00765E09">
            <w:pPr>
              <w:spacing w:after="0" w:line="240" w:lineRule="auto"/>
              <w:jc w:val="both"/>
              <w:rPr>
                <w:rFonts w:ascii="Times New Roman" w:hAnsi="Times New Roman" w:cs="Times New Roman"/>
                <w:bCs/>
                <w:sz w:val="20"/>
                <w:szCs w:val="20"/>
              </w:rPr>
            </w:pPr>
            <w:r w:rsidRPr="00765E0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765E09">
                <w:rPr>
                  <w:rFonts w:ascii="Times New Roman" w:hAnsi="Times New Roman" w:cs="Times New Roman"/>
                  <w:bCs/>
                  <w:sz w:val="20"/>
                  <w:szCs w:val="20"/>
                  <w:u w:val="single"/>
                </w:rPr>
                <w:t>http://draudejai.sodra.lt/draudeju_viesi_duomenys/</w:t>
              </w:r>
            </w:hyperlink>
            <w:r w:rsidRPr="00765E09">
              <w:rPr>
                <w:rFonts w:ascii="Times New Roman" w:hAnsi="Times New Roman" w:cs="Times New Roman"/>
                <w:bCs/>
                <w:sz w:val="20"/>
                <w:szCs w:val="20"/>
              </w:rPr>
              <w:t>.</w:t>
            </w:r>
          </w:p>
          <w:p w14:paraId="41D0D72C" w14:textId="77777777" w:rsidR="00765E09" w:rsidRPr="00765E09" w:rsidRDefault="00765E09" w:rsidP="00765E09">
            <w:pPr>
              <w:spacing w:after="0" w:line="240" w:lineRule="auto"/>
              <w:jc w:val="both"/>
              <w:rPr>
                <w:rFonts w:ascii="Times New Roman" w:hAnsi="Times New Roman" w:cs="Times New Roman"/>
                <w:b/>
                <w:bCs/>
                <w:sz w:val="20"/>
                <w:szCs w:val="20"/>
              </w:rPr>
            </w:pPr>
          </w:p>
          <w:p w14:paraId="03DB7899"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AE2F3F" w14:textId="77777777" w:rsidR="00765E09" w:rsidRPr="00765E09" w:rsidRDefault="00765E09" w:rsidP="00765E09">
            <w:pPr>
              <w:spacing w:after="0" w:line="240" w:lineRule="auto"/>
              <w:jc w:val="both"/>
              <w:rPr>
                <w:rFonts w:ascii="Times New Roman" w:hAnsi="Times New Roman" w:cs="Times New Roman"/>
                <w:b/>
                <w:bCs/>
                <w:sz w:val="20"/>
                <w:szCs w:val="20"/>
              </w:rPr>
            </w:pPr>
          </w:p>
          <w:p w14:paraId="56573710"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AE83CF9" w14:textId="77777777" w:rsidR="00765E09" w:rsidRPr="00765E09" w:rsidRDefault="00765E09" w:rsidP="00765E09">
            <w:pPr>
              <w:spacing w:after="0" w:line="240" w:lineRule="auto"/>
              <w:jc w:val="both"/>
              <w:rPr>
                <w:rFonts w:ascii="Times New Roman" w:hAnsi="Times New Roman" w:cs="Times New Roman"/>
                <w:b/>
                <w:bCs/>
                <w:sz w:val="20"/>
                <w:szCs w:val="20"/>
              </w:rPr>
            </w:pPr>
          </w:p>
          <w:p w14:paraId="6A780654"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Iš ne Lietuvoje įsteigtų subjektų reikalaujama:</w:t>
            </w:r>
          </w:p>
          <w:p w14:paraId="1997B7AF" w14:textId="77777777" w:rsidR="00765E09" w:rsidRPr="00765E09" w:rsidRDefault="00765E09" w:rsidP="00765E09">
            <w:pPr>
              <w:numPr>
                <w:ilvl w:val="0"/>
                <w:numId w:val="4"/>
              </w:numPr>
              <w:spacing w:after="0" w:line="240" w:lineRule="auto"/>
              <w:ind w:left="314"/>
              <w:jc w:val="both"/>
              <w:rPr>
                <w:rFonts w:ascii="Times New Roman" w:hAnsi="Times New Roman" w:cs="Times New Roman"/>
                <w:b/>
                <w:bCs/>
                <w:sz w:val="20"/>
                <w:szCs w:val="20"/>
              </w:rPr>
            </w:pPr>
            <w:r w:rsidRPr="00765E09">
              <w:rPr>
                <w:rFonts w:ascii="Times New Roman" w:hAnsi="Times New Roman" w:cs="Times New Roman"/>
                <w:sz w:val="20"/>
                <w:szCs w:val="20"/>
              </w:rPr>
              <w:t>atitinkamos užsienio šalies kompetentingos institucijos dokumento</w:t>
            </w:r>
            <w:r w:rsidRPr="00765E09">
              <w:rPr>
                <w:rFonts w:ascii="Times New Roman" w:hAnsi="Times New Roman" w:cs="Times New Roman"/>
                <w:sz w:val="20"/>
                <w:szCs w:val="20"/>
                <w:vertAlign w:val="superscript"/>
              </w:rPr>
              <w:footnoteReference w:id="4"/>
            </w:r>
            <w:r w:rsidRPr="00765E09">
              <w:rPr>
                <w:rFonts w:ascii="Times New Roman" w:hAnsi="Times New Roman" w:cs="Times New Roman"/>
                <w:sz w:val="20"/>
                <w:szCs w:val="20"/>
              </w:rPr>
              <w:t>.</w:t>
            </w:r>
          </w:p>
          <w:p w14:paraId="6C6E6F04" w14:textId="77777777" w:rsidR="00765E09" w:rsidRPr="00765E09" w:rsidRDefault="00765E09" w:rsidP="00765E09">
            <w:pPr>
              <w:spacing w:after="0" w:line="240" w:lineRule="auto"/>
              <w:jc w:val="both"/>
              <w:rPr>
                <w:rFonts w:ascii="Times New Roman" w:hAnsi="Times New Roman" w:cs="Times New Roman"/>
                <w:b/>
                <w:bCs/>
                <w:sz w:val="20"/>
                <w:szCs w:val="20"/>
              </w:rPr>
            </w:pPr>
          </w:p>
          <w:p w14:paraId="63A5E05E" w14:textId="77777777" w:rsidR="00765E09" w:rsidRPr="00765E09" w:rsidRDefault="00765E09" w:rsidP="00765E09">
            <w:pPr>
              <w:spacing w:after="0" w:line="240" w:lineRule="auto"/>
              <w:jc w:val="both"/>
              <w:rPr>
                <w:rFonts w:ascii="Times New Roman" w:hAnsi="Times New Roman" w:cs="Times New Roman"/>
                <w:i/>
                <w:iCs/>
                <w:color w:val="7030A0"/>
                <w:sz w:val="20"/>
                <w:szCs w:val="20"/>
              </w:rPr>
            </w:pPr>
            <w:r w:rsidRPr="00765E09">
              <w:rPr>
                <w:rFonts w:ascii="Times New Roman" w:hAnsi="Times New Roman" w:cs="Times New Roman"/>
                <w:sz w:val="20"/>
                <w:szCs w:val="20"/>
              </w:rPr>
              <w:t xml:space="preserve">Nurodyti dokumentai turi būti  išduoti ne anksčiau kaip 120 dienų iki </w:t>
            </w:r>
            <w:r w:rsidRPr="00765E0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765E09">
              <w:rPr>
                <w:rFonts w:ascii="Times New Roman" w:eastAsia="Times New Roman" w:hAnsi="Times New Roman" w:cs="Times New Roman"/>
                <w:sz w:val="20"/>
                <w:szCs w:val="20"/>
              </w:rPr>
              <w:t>umentus</w:t>
            </w:r>
            <w:r w:rsidRPr="00765E09">
              <w:rPr>
                <w:rFonts w:ascii="Times New Roman" w:hAnsi="Times New Roman" w:cs="Times New Roman"/>
                <w:sz w:val="20"/>
                <w:szCs w:val="20"/>
              </w:rPr>
              <w:t xml:space="preserve">. </w:t>
            </w:r>
            <w:r w:rsidRPr="00765E09">
              <w:rPr>
                <w:rFonts w:ascii="Times New Roman" w:hAnsi="Times New Roman" w:cs="Times New Roman"/>
                <w:b/>
                <w:bCs/>
                <w:i/>
                <w:iCs/>
                <w:color w:val="000000" w:themeColor="text1"/>
                <w:sz w:val="20"/>
                <w:szCs w:val="20"/>
              </w:rPr>
              <w:t>Pavyzdys</w:t>
            </w:r>
            <w:r w:rsidRPr="00765E09">
              <w:rPr>
                <w:rFonts w:ascii="Times New Roman" w:hAnsi="Times New Roman" w:cs="Times New Roman"/>
                <w:i/>
                <w:iCs/>
                <w:color w:val="000000" w:themeColor="text1"/>
                <w:sz w:val="20"/>
                <w:szCs w:val="20"/>
              </w:rPr>
              <w:t xml:space="preserve">: Jeigu </w:t>
            </w:r>
            <w:r w:rsidRPr="00765E09">
              <w:rPr>
                <w:rFonts w:ascii="Times New Roman" w:hAnsi="Times New Roman" w:cs="Times New Roman"/>
                <w:i/>
                <w:iCs/>
                <w:color w:val="000000" w:themeColor="text1"/>
                <w:sz w:val="20"/>
                <w:szCs w:val="20"/>
              </w:rPr>
              <w:lastRenderedPageBreak/>
              <w:t>perkančioji organizacija 2022-10-10 kreipėsi į tiekėją prašydama iki 2022-10-14 pateikti įrodančius dokumentus, jie turi būti išduoti ne anksčiau kaip 120 dienų, jas skaičiuojant atgal nuo 2022-10-14.</w:t>
            </w:r>
          </w:p>
          <w:p w14:paraId="6D9D4FFC" w14:textId="77777777" w:rsidR="00765E09" w:rsidRPr="00765E09" w:rsidRDefault="00765E09" w:rsidP="00765E09">
            <w:pPr>
              <w:spacing w:after="0" w:line="240" w:lineRule="auto"/>
              <w:jc w:val="both"/>
              <w:rPr>
                <w:rFonts w:ascii="Times New Roman" w:hAnsi="Times New Roman" w:cs="Times New Roman"/>
                <w:b/>
                <w:bCs/>
                <w:sz w:val="20"/>
                <w:szCs w:val="20"/>
              </w:rPr>
            </w:pPr>
          </w:p>
          <w:p w14:paraId="47126E95"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92923AC" w14:textId="77777777" w:rsidR="00765E09" w:rsidRPr="00765E09" w:rsidRDefault="00765E09" w:rsidP="00765E09">
            <w:pPr>
              <w:spacing w:after="0" w:line="240" w:lineRule="auto"/>
              <w:jc w:val="both"/>
              <w:rPr>
                <w:rFonts w:ascii="Times New Roman" w:hAnsi="Times New Roman" w:cs="Times New Roman"/>
                <w:b/>
                <w:bCs/>
                <w:i/>
                <w:iCs/>
                <w:sz w:val="20"/>
                <w:szCs w:val="20"/>
              </w:rPr>
            </w:pPr>
            <w:r w:rsidRPr="00765E09">
              <w:rPr>
                <w:rFonts w:ascii="Times New Roman" w:hAnsi="Times New Roman" w:cs="Times New Roman"/>
                <w:b/>
                <w:bCs/>
                <w:i/>
                <w:iCs/>
                <w:sz w:val="20"/>
                <w:szCs w:val="20"/>
              </w:rPr>
              <w:t>PASTABA</w:t>
            </w:r>
          </w:p>
          <w:p w14:paraId="2A4A3349" w14:textId="21E32E4A"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Pažymų, patvirtinančių VPĮ 46 straipsnyje nurodytų tiekėjo pašalinimo pagrindų nebuvimą, pateikti nereikalaujama. Jų perkan</w:t>
            </w:r>
            <w:r w:rsidR="003A770B">
              <w:rPr>
                <w:rFonts w:ascii="Times New Roman" w:hAnsi="Times New Roman" w:cs="Times New Roman"/>
                <w:sz w:val="20"/>
                <w:szCs w:val="20"/>
              </w:rPr>
              <w:t>čioji</w:t>
            </w:r>
            <w:r w:rsidRPr="00765E09">
              <w:rPr>
                <w:rFonts w:ascii="Times New Roman" w:hAnsi="Times New Roman" w:cs="Times New Roman"/>
                <w:sz w:val="20"/>
                <w:szCs w:val="20"/>
              </w:rPr>
              <w:t xml:space="preserve"> </w:t>
            </w:r>
            <w:r w:rsidR="003A770B">
              <w:rPr>
                <w:rFonts w:ascii="Times New Roman" w:hAnsi="Times New Roman" w:cs="Times New Roman"/>
                <w:sz w:val="20"/>
                <w:szCs w:val="20"/>
              </w:rPr>
              <w:t>organizacija</w:t>
            </w:r>
            <w:r w:rsidRPr="00765E09">
              <w:rPr>
                <w:rFonts w:ascii="Times New Roman" w:hAnsi="Times New Roman" w:cs="Times New Roman"/>
                <w:sz w:val="20"/>
                <w:szCs w:val="20"/>
              </w:rPr>
              <w:t xml:space="preserve"> reikalaus tik turėdamas pagrįstų abejonių dėl tiekėjo patikimumo.</w:t>
            </w:r>
          </w:p>
          <w:p w14:paraId="7B9E3B07" w14:textId="77777777" w:rsidR="00765E09" w:rsidRPr="00765E09" w:rsidRDefault="00765E09" w:rsidP="00765E09">
            <w:pPr>
              <w:spacing w:after="0" w:line="240" w:lineRule="auto"/>
              <w:jc w:val="both"/>
              <w:rPr>
                <w:rFonts w:ascii="Times New Roman" w:hAnsi="Times New Roman" w:cs="Times New Roman"/>
                <w:b/>
                <w:bCs/>
                <w:sz w:val="20"/>
                <w:szCs w:val="20"/>
              </w:rPr>
            </w:pPr>
          </w:p>
        </w:tc>
      </w:tr>
      <w:tr w:rsidR="00765E09" w:rsidRPr="00765E09" w14:paraId="5C860187"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E016B0"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D355F9"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6193D"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1 punktas</w:t>
            </w:r>
          </w:p>
          <w:p w14:paraId="7652DC4C"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63DA5714"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B8F3A"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4FC292AA"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7681617D" w14:textId="77777777" w:rsidR="00765E09" w:rsidRPr="00765E09" w:rsidRDefault="00765E09" w:rsidP="00765E09">
            <w:pPr>
              <w:spacing w:after="0" w:line="240" w:lineRule="auto"/>
              <w:jc w:val="both"/>
              <w:rPr>
                <w:rFonts w:ascii="Times New Roman" w:hAnsi="Times New Roman" w:cs="Times New Roman"/>
                <w:b/>
                <w:bCs/>
                <w:iCs/>
                <w:sz w:val="20"/>
                <w:szCs w:val="20"/>
                <w:lang w:eastAsia="en-US"/>
              </w:rPr>
            </w:pPr>
          </w:p>
        </w:tc>
      </w:tr>
      <w:tr w:rsidR="00765E09" w:rsidRPr="00765E09" w14:paraId="59F9E352"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F58178"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74A1E0"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972DA93"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82F31"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2 punktas</w:t>
            </w:r>
          </w:p>
          <w:p w14:paraId="747732F4"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1BEAB7C6"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eastAsia="Yu Mincho" w:hAnsi="Times New Roman" w:cs="Times New Roman"/>
                <w:sz w:val="20"/>
                <w:szCs w:val="20"/>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98E798"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02F982B2"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39179D4A" w14:textId="77777777" w:rsidR="00765E09" w:rsidRPr="00765E09" w:rsidRDefault="00765E09" w:rsidP="00765E09">
            <w:pPr>
              <w:spacing w:after="0" w:line="240" w:lineRule="auto"/>
              <w:jc w:val="both"/>
              <w:rPr>
                <w:rFonts w:ascii="Times New Roman" w:hAnsi="Times New Roman" w:cs="Times New Roman"/>
                <w:b/>
                <w:bCs/>
                <w:iCs/>
                <w:sz w:val="20"/>
                <w:szCs w:val="20"/>
                <w:lang w:eastAsia="en-US"/>
              </w:rPr>
            </w:pPr>
          </w:p>
        </w:tc>
      </w:tr>
      <w:tr w:rsidR="00765E09" w:rsidRPr="00765E09" w14:paraId="3691E39D"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929D8C"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2FF1E"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1F405"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3 punktas</w:t>
            </w:r>
          </w:p>
          <w:p w14:paraId="4B2B40A7"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555C2287"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rPr>
              <w:t>EBVPD III dalies C13 punktas</w:t>
            </w:r>
            <w:r w:rsidRPr="00765E09">
              <w:rPr>
                <w:rFonts w:ascii="Times New Roman" w:eastAsia="Yu Mincho" w:hAnsi="Times New Roman" w:cs="Times New Roman"/>
                <w:sz w:val="20"/>
                <w:szCs w:val="20"/>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A58968"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4B9537FE" w14:textId="77777777" w:rsidR="00765E09" w:rsidRPr="00765E09" w:rsidRDefault="00765E09" w:rsidP="00765E09">
            <w:pPr>
              <w:spacing w:after="0" w:line="240" w:lineRule="auto"/>
              <w:jc w:val="both"/>
              <w:rPr>
                <w:rFonts w:ascii="Times New Roman" w:hAnsi="Times New Roman" w:cs="Times New Roman"/>
                <w:b/>
                <w:bCs/>
                <w:iCs/>
                <w:sz w:val="20"/>
                <w:szCs w:val="20"/>
                <w:lang w:eastAsia="en-US"/>
              </w:rPr>
            </w:pPr>
          </w:p>
        </w:tc>
      </w:tr>
      <w:tr w:rsidR="00765E09" w:rsidRPr="00765E09" w14:paraId="47C68D44"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D5DDCC"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AA93D4"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F6191C" w14:textId="77777777" w:rsidR="00765E09" w:rsidRPr="00765E09" w:rsidRDefault="00765E09" w:rsidP="00765E09">
            <w:pPr>
              <w:spacing w:after="0" w:line="240" w:lineRule="auto"/>
              <w:jc w:val="both"/>
              <w:rPr>
                <w:rFonts w:ascii="Times New Roman" w:hAnsi="Times New Roman" w:cs="Times New Roman"/>
                <w:bCs/>
                <w:sz w:val="20"/>
                <w:szCs w:val="20"/>
              </w:rPr>
            </w:pPr>
            <w:r w:rsidRPr="00765E09">
              <w:rPr>
                <w:rFonts w:ascii="Times New Roman" w:hAnsi="Times New Roman" w:cs="Times New Roman"/>
                <w:bCs/>
                <w:sz w:val="20"/>
                <w:szCs w:val="20"/>
              </w:rPr>
              <w:t xml:space="preserve">Šiuo pagrindu tiekėjas taip pat pašalinamas iš pirkimo procedūros, kai </w:t>
            </w:r>
            <w:r w:rsidRPr="00765E09">
              <w:rPr>
                <w:rFonts w:ascii="Times New Roman" w:hAnsi="Times New Roman" w:cs="Times New Roman"/>
                <w:bCs/>
                <w:sz w:val="20"/>
                <w:szCs w:val="20"/>
              </w:rPr>
              <w:lastRenderedPageBreak/>
              <w:t xml:space="preserve">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62E32FE" w14:textId="77777777" w:rsidR="00765E09" w:rsidRPr="00765E09" w:rsidRDefault="00765E09" w:rsidP="00765E09">
            <w:pPr>
              <w:spacing w:after="0" w:line="240" w:lineRule="auto"/>
              <w:jc w:val="both"/>
              <w:rPr>
                <w:rFonts w:ascii="Times New Roman" w:hAnsi="Times New Roman" w:cs="Times New Roman"/>
                <w:bCs/>
                <w:sz w:val="20"/>
                <w:szCs w:val="20"/>
              </w:rPr>
            </w:pPr>
            <w:r w:rsidRPr="00765E0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722B8"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lastRenderedPageBreak/>
              <w:t>VPĮ 46 straipsnio 4 dalies 4 punktas</w:t>
            </w:r>
          </w:p>
          <w:p w14:paraId="10ABF4FE"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2FE26966"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rPr>
              <w:t>EBVPD III dalies C15 punktas</w:t>
            </w:r>
            <w:r w:rsidRPr="00765E09">
              <w:rPr>
                <w:rFonts w:ascii="Times New Roman" w:eastAsia="Yu Mincho" w:hAnsi="Times New Roman" w:cs="Times New Roman"/>
                <w:sz w:val="20"/>
                <w:szCs w:val="20"/>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23F94"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377DDC38"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727626CF"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39BBC491"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370C1C5" w14:textId="77777777" w:rsidR="00765E09" w:rsidRPr="00765E09" w:rsidRDefault="00765E09" w:rsidP="00765E09">
            <w:pPr>
              <w:spacing w:after="0" w:line="240" w:lineRule="auto"/>
              <w:jc w:val="both"/>
              <w:rPr>
                <w:rFonts w:ascii="Times New Roman" w:hAnsi="Times New Roman" w:cs="Times New Roman"/>
                <w:sz w:val="20"/>
                <w:szCs w:val="20"/>
              </w:rPr>
            </w:pPr>
            <w:hyperlink r:id="rId13" w:history="1">
              <w:r w:rsidRPr="00765E09">
                <w:rPr>
                  <w:rFonts w:ascii="Times New Roman" w:hAnsi="Times New Roman" w:cs="Times New Roman"/>
                  <w:sz w:val="20"/>
                  <w:szCs w:val="20"/>
                </w:rPr>
                <w:t>https://vpt.lrv.lt/lt/nuorodos/kiti-duomenys/powerbi/melaginga-informacija-pateikusiu-tiekeju-sarasas-3/</w:t>
              </w:r>
            </w:hyperlink>
          </w:p>
        </w:tc>
      </w:tr>
      <w:tr w:rsidR="00765E09" w:rsidRPr="00765E09" w14:paraId="68845AA8"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26365B"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0013EF"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96742"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5 punktas</w:t>
            </w:r>
          </w:p>
          <w:p w14:paraId="69CB01A1"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2C0A5D06"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eastAsia="Yu Mincho" w:hAnsi="Times New Roman" w:cs="Times New Roman"/>
                <w:sz w:val="20"/>
                <w:szCs w:val="20"/>
              </w:rPr>
              <w:t>EBVPD</w:t>
            </w:r>
            <w:r w:rsidRPr="00765E09">
              <w:rPr>
                <w:rFonts w:ascii="Times New Roman" w:eastAsia="Arial" w:hAnsi="Times New Roman" w:cs="Times New Roman"/>
                <w:sz w:val="20"/>
                <w:szCs w:val="20"/>
              </w:rPr>
              <w:t xml:space="preserve"> III dalies C15 punktas</w:t>
            </w:r>
          </w:p>
          <w:p w14:paraId="249F795C"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p w14:paraId="14FF9185"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E5FA7"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2A285652" w14:textId="77777777" w:rsidR="00765E09" w:rsidRPr="00765E09" w:rsidRDefault="00765E09" w:rsidP="00765E09">
            <w:pPr>
              <w:spacing w:after="0" w:line="240" w:lineRule="auto"/>
              <w:jc w:val="both"/>
              <w:rPr>
                <w:rFonts w:ascii="Times New Roman" w:hAnsi="Times New Roman" w:cs="Times New Roman"/>
                <w:b/>
                <w:bCs/>
                <w:iCs/>
                <w:sz w:val="20"/>
                <w:szCs w:val="20"/>
                <w:lang w:eastAsia="en-US"/>
              </w:rPr>
            </w:pPr>
          </w:p>
        </w:tc>
      </w:tr>
      <w:tr w:rsidR="00765E09" w:rsidRPr="00765E09" w14:paraId="51D276DE"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96DB30" w14:textId="77777777" w:rsidR="00765E09" w:rsidRPr="00765E09" w:rsidRDefault="00765E09" w:rsidP="00765E09">
            <w:pPr>
              <w:numPr>
                <w:ilvl w:val="0"/>
                <w:numId w:val="5"/>
              </w:numPr>
              <w:spacing w:after="0" w:line="240" w:lineRule="auto"/>
              <w:rPr>
                <w:rFonts w:ascii="Times New Roman" w:hAnsi="Times New Roman" w:cs="Times New Roman"/>
                <w:b/>
                <w:bCs/>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39975"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w:t>
            </w:r>
            <w:r w:rsidRPr="00765E09">
              <w:rPr>
                <w:rFonts w:ascii="Times New Roman" w:hAnsi="Times New Roman" w:cs="Times New Roman"/>
                <w:sz w:val="20"/>
                <w:szCs w:val="20"/>
              </w:rPr>
              <w:lastRenderedPageBreak/>
              <w:t xml:space="preserve">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E02C8E4"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18CD2"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lastRenderedPageBreak/>
              <w:t>VPĮ 46 straipsnio 4 dalies 6 punktas</w:t>
            </w:r>
          </w:p>
          <w:p w14:paraId="46E444C2"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3E2E92AE"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eastAsia="Yu Mincho" w:hAnsi="Times New Roman" w:cs="Times New Roman"/>
                <w:sz w:val="20"/>
                <w:szCs w:val="20"/>
              </w:rPr>
              <w:t>EBVPD</w:t>
            </w:r>
            <w:r w:rsidRPr="00765E09">
              <w:rPr>
                <w:rFonts w:ascii="Times New Roman" w:eastAsia="Arial" w:hAnsi="Times New Roman" w:cs="Times New Roman"/>
                <w:sz w:val="20"/>
                <w:szCs w:val="20"/>
              </w:rPr>
              <w:t xml:space="preserve"> III dalies C14 punktas</w:t>
            </w:r>
          </w:p>
          <w:p w14:paraId="1BBDECA3"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p w14:paraId="602BF15F"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D7A048"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3B2CAAAC"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3B9C4B05"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75F6E40B" w14:textId="77777777" w:rsidR="00765E09" w:rsidRPr="00765E09" w:rsidRDefault="00765E09" w:rsidP="00765E09">
            <w:pPr>
              <w:spacing w:after="0" w:line="240" w:lineRule="auto"/>
              <w:jc w:val="both"/>
              <w:rPr>
                <w:rFonts w:ascii="Times New Roman" w:hAnsi="Times New Roman" w:cs="Times New Roman"/>
                <w:sz w:val="20"/>
                <w:szCs w:val="20"/>
              </w:rPr>
            </w:pPr>
          </w:p>
          <w:p w14:paraId="1B97630C" w14:textId="77777777" w:rsidR="00765E09" w:rsidRPr="00765E09" w:rsidRDefault="00765E09" w:rsidP="00765E09">
            <w:pPr>
              <w:spacing w:after="0" w:line="240" w:lineRule="auto"/>
              <w:jc w:val="both"/>
              <w:rPr>
                <w:rFonts w:ascii="Times New Roman" w:hAnsi="Times New Roman" w:cs="Times New Roman"/>
                <w:sz w:val="20"/>
                <w:szCs w:val="20"/>
              </w:rPr>
            </w:pPr>
            <w:hyperlink r:id="rId14" w:history="1">
              <w:r w:rsidRPr="00765E09">
                <w:rPr>
                  <w:rFonts w:ascii="Times New Roman" w:hAnsi="Times New Roman" w:cs="Times New Roman"/>
                  <w:sz w:val="20"/>
                  <w:szCs w:val="20"/>
                </w:rPr>
                <w:t>https://vpt.lrv.lt/lt/nuorodos/kiti-duomenys/powerbi/nepatikimi-tiekejai-1/</w:t>
              </w:r>
            </w:hyperlink>
          </w:p>
          <w:p w14:paraId="19BF9050" w14:textId="77777777" w:rsidR="00765E09" w:rsidRPr="00765E09" w:rsidRDefault="00765E09" w:rsidP="00765E09">
            <w:pPr>
              <w:spacing w:after="0" w:line="240" w:lineRule="auto"/>
              <w:jc w:val="both"/>
              <w:rPr>
                <w:rFonts w:ascii="Times New Roman" w:hAnsi="Times New Roman" w:cs="Times New Roman"/>
                <w:sz w:val="20"/>
                <w:szCs w:val="20"/>
              </w:rPr>
            </w:pPr>
          </w:p>
          <w:p w14:paraId="65101571" w14:textId="77777777" w:rsidR="00765E09" w:rsidRPr="00765E09" w:rsidRDefault="00765E09" w:rsidP="00765E09">
            <w:pPr>
              <w:spacing w:after="0" w:line="240" w:lineRule="auto"/>
              <w:jc w:val="both"/>
              <w:rPr>
                <w:rFonts w:ascii="Times New Roman" w:hAnsi="Times New Roman" w:cs="Times New Roman"/>
                <w:sz w:val="20"/>
                <w:szCs w:val="20"/>
              </w:rPr>
            </w:pPr>
            <w:hyperlink r:id="rId15" w:history="1">
              <w:r w:rsidRPr="00765E09">
                <w:rPr>
                  <w:rFonts w:ascii="Times New Roman" w:hAnsi="Times New Roman" w:cs="Times New Roman"/>
                  <w:sz w:val="20"/>
                  <w:szCs w:val="20"/>
                </w:rPr>
                <w:t>https://vpt.lrv.lt/lt/pasalinimo-pagrindai-1/nepatikimu-</w:t>
              </w:r>
              <w:r w:rsidRPr="00765E09">
                <w:rPr>
                  <w:rFonts w:ascii="Times New Roman" w:hAnsi="Times New Roman" w:cs="Times New Roman"/>
                  <w:sz w:val="20"/>
                  <w:szCs w:val="20"/>
                </w:rPr>
                <w:lastRenderedPageBreak/>
                <w:t>koncesininku-sarasas-1/nepatikimu-koncesininku-sarasas/</w:t>
              </w:r>
            </w:hyperlink>
          </w:p>
          <w:p w14:paraId="35137BB9" w14:textId="77777777" w:rsidR="00765E09" w:rsidRPr="00765E09" w:rsidRDefault="00765E09" w:rsidP="00765E09">
            <w:pPr>
              <w:spacing w:after="0" w:line="240" w:lineRule="auto"/>
              <w:jc w:val="both"/>
              <w:rPr>
                <w:rFonts w:ascii="Times New Roman" w:hAnsi="Times New Roman" w:cs="Times New Roman"/>
                <w:bCs/>
                <w:sz w:val="20"/>
                <w:szCs w:val="20"/>
              </w:rPr>
            </w:pPr>
          </w:p>
          <w:p w14:paraId="477E42B8" w14:textId="77777777" w:rsidR="00765E09" w:rsidRPr="00765E09" w:rsidRDefault="00765E09" w:rsidP="00765E09">
            <w:pPr>
              <w:spacing w:after="0" w:line="240" w:lineRule="auto"/>
              <w:jc w:val="both"/>
              <w:rPr>
                <w:rFonts w:ascii="Times New Roman" w:hAnsi="Times New Roman" w:cs="Times New Roman"/>
                <w:b/>
                <w:bCs/>
                <w:sz w:val="20"/>
                <w:szCs w:val="20"/>
              </w:rPr>
            </w:pPr>
          </w:p>
        </w:tc>
      </w:tr>
      <w:tr w:rsidR="00765E09" w:rsidRPr="00765E09" w14:paraId="4A5E39A5"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6FD51" w14:textId="77777777" w:rsidR="00765E09" w:rsidRPr="00765E09" w:rsidRDefault="00765E09" w:rsidP="00765E09">
            <w:pPr>
              <w:numPr>
                <w:ilvl w:val="0"/>
                <w:numId w:val="5"/>
              </w:numPr>
              <w:spacing w:after="0" w:line="240" w:lineRule="auto"/>
              <w:rPr>
                <w:rFonts w:ascii="Times New Roman" w:hAnsi="Times New Roman" w:cs="Times New Roman"/>
                <w:sz w:val="20"/>
                <w:szCs w:val="20"/>
              </w:rPr>
            </w:pPr>
          </w:p>
          <w:p w14:paraId="7CD0B7A8" w14:textId="77777777" w:rsidR="00765E09" w:rsidRPr="00765E09" w:rsidRDefault="00765E09" w:rsidP="00765E09">
            <w:pPr>
              <w:spacing w:after="0" w:line="240" w:lineRule="auto"/>
              <w:rPr>
                <w:rFonts w:ascii="Times New Roman" w:hAnsi="Times New Roman" w:cs="Times New Roman"/>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22A0D0"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1804446" w14:textId="77777777" w:rsidR="00765E09" w:rsidRPr="00765E09" w:rsidRDefault="00765E09" w:rsidP="00765E09">
            <w:pPr>
              <w:spacing w:after="0" w:line="240" w:lineRule="auto"/>
              <w:jc w:val="both"/>
              <w:rPr>
                <w:rFonts w:ascii="Times New Roman" w:hAnsi="Times New Roman" w:cs="Times New Roman"/>
                <w:b/>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7FCE1"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7 punkto a papunktis</w:t>
            </w:r>
          </w:p>
          <w:p w14:paraId="433D4092"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1FE2EC32"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BF4C2"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lang w:eastAsia="en-US"/>
              </w:rPr>
              <w:t xml:space="preserve">Iš Lietuvoje įsteigtų subjektų įrodančių dokumentų nereikalaujama. Užtenka pateikto EBVPD. </w:t>
            </w:r>
            <w:r w:rsidRPr="00765E09">
              <w:rPr>
                <w:rFonts w:ascii="Times New Roman" w:hAnsi="Times New Roman" w:cs="Times New Roman"/>
                <w:sz w:val="20"/>
                <w:szCs w:val="20"/>
              </w:rPr>
              <w:t>Priimant sprendimus dėl tiekėjo pašalinimo iš pirkimo procedūros šiame punkte nurodytu pašalinimo pagrindu, be kita ko, atsižvelgiama į</w:t>
            </w:r>
            <w:r w:rsidRPr="00765E09">
              <w:rPr>
                <w:rFonts w:ascii="Times New Roman" w:hAnsi="Times New Roman" w:cs="Times New Roman"/>
                <w:b/>
                <w:bCs/>
                <w:sz w:val="20"/>
                <w:szCs w:val="20"/>
              </w:rPr>
              <w:t xml:space="preserve"> </w:t>
            </w:r>
            <w:r w:rsidRPr="00765E09">
              <w:rPr>
                <w:rFonts w:ascii="Times New Roman" w:hAnsi="Times New Roman" w:cs="Times New Roman"/>
                <w:sz w:val="20"/>
                <w:szCs w:val="20"/>
              </w:rPr>
              <w:t xml:space="preserve">nacionalinėje duomenų bazėje adresu: </w:t>
            </w:r>
            <w:hyperlink r:id="rId16" w:history="1">
              <w:r w:rsidRPr="00765E09">
                <w:rPr>
                  <w:rFonts w:ascii="Times New Roman" w:hAnsi="Times New Roman" w:cs="Times New Roman"/>
                  <w:sz w:val="20"/>
                  <w:szCs w:val="20"/>
                  <w:u w:val="single"/>
                </w:rPr>
                <w:t>https://www.registrucentras.lt/jar/p/index.php</w:t>
              </w:r>
            </w:hyperlink>
          </w:p>
          <w:p w14:paraId="173991F8"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paskelbtą informaciją, taip pat į šiame informaciniame pranešime pateiktą informaciją:</w:t>
            </w:r>
          </w:p>
          <w:p w14:paraId="16A18241" w14:textId="77777777" w:rsidR="00765E09" w:rsidRPr="00765E09" w:rsidRDefault="00765E09" w:rsidP="00765E09">
            <w:pPr>
              <w:spacing w:after="0" w:line="240" w:lineRule="auto"/>
              <w:jc w:val="both"/>
              <w:rPr>
                <w:rFonts w:ascii="Times New Roman" w:hAnsi="Times New Roman" w:cs="Times New Roman"/>
                <w:sz w:val="20"/>
                <w:szCs w:val="20"/>
              </w:rPr>
            </w:pPr>
            <w:hyperlink r:id="rId17" w:history="1">
              <w:r w:rsidRPr="00765E09">
                <w:rPr>
                  <w:rFonts w:ascii="Times New Roman" w:hAnsi="Times New Roman" w:cs="Times New Roman"/>
                  <w:sz w:val="20"/>
                  <w:szCs w:val="20"/>
                </w:rPr>
                <w:t>https://vpt.lrv.lt/lt/naujienos-3/finansiniu-ataskaitu-nepateikimas-gali-tapti-kliutimi-dalyvauti-viesuosiuose-pirkimuose/</w:t>
              </w:r>
            </w:hyperlink>
          </w:p>
          <w:p w14:paraId="4D0EC311" w14:textId="77777777" w:rsidR="00765E09" w:rsidRPr="00765E09" w:rsidRDefault="00765E09" w:rsidP="00765E09">
            <w:pPr>
              <w:spacing w:after="0" w:line="240" w:lineRule="auto"/>
              <w:jc w:val="both"/>
              <w:rPr>
                <w:rFonts w:ascii="Times New Roman" w:hAnsi="Times New Roman" w:cs="Times New Roman"/>
                <w:b/>
                <w:bCs/>
                <w:iCs/>
                <w:sz w:val="20"/>
                <w:szCs w:val="20"/>
              </w:rPr>
            </w:pPr>
          </w:p>
        </w:tc>
      </w:tr>
      <w:tr w:rsidR="00765E09" w:rsidRPr="00765E09" w14:paraId="6AE58E62"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D639F2" w14:textId="77777777" w:rsidR="00765E09" w:rsidRPr="00765E09" w:rsidRDefault="00765E09" w:rsidP="00765E09">
            <w:pPr>
              <w:numPr>
                <w:ilvl w:val="0"/>
                <w:numId w:val="5"/>
              </w:numPr>
              <w:spacing w:after="0" w:line="240" w:lineRule="auto"/>
              <w:rPr>
                <w:rFonts w:ascii="Times New Roman" w:hAnsi="Times New Roman" w:cs="Times New Roman"/>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79CBF0"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 xml:space="preserve">Tiekėjas yra padaręs rimtą profesinį pažeidimą, dėl kurio perkančioji organizacija abejoja tiekėjo sąžiningumu, </w:t>
            </w:r>
            <w:r w:rsidRPr="00765E09">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765E09">
              <w:rPr>
                <w:rFonts w:ascii="Times New Roman" w:eastAsia="Times New Roman" w:hAnsi="Times New Roman" w:cs="Times New Roman"/>
                <w:sz w:val="20"/>
                <w:szCs w:val="20"/>
                <w:vertAlign w:val="superscript"/>
              </w:rPr>
              <w:t>1</w:t>
            </w:r>
            <w:r w:rsidRPr="00765E09">
              <w:rPr>
                <w:rFonts w:ascii="Times New Roman" w:eastAsia="Times New Roman" w:hAnsi="Times New Roman" w:cs="Times New Roman"/>
                <w:sz w:val="20"/>
                <w:szCs w:val="20"/>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91738E"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7 punkto b papunktis</w:t>
            </w:r>
          </w:p>
          <w:p w14:paraId="1A0ADF5C"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2E279EEB"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876B0"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7CBE0531" w14:textId="77777777" w:rsidR="00765E09" w:rsidRPr="00765E09" w:rsidRDefault="00765E09" w:rsidP="00765E09">
            <w:pPr>
              <w:spacing w:after="0" w:line="240" w:lineRule="auto"/>
              <w:jc w:val="both"/>
              <w:rPr>
                <w:rFonts w:ascii="Times New Roman" w:hAnsi="Times New Roman" w:cs="Times New Roman"/>
                <w:b/>
                <w:bCs/>
                <w:iCs/>
                <w:sz w:val="20"/>
                <w:szCs w:val="20"/>
                <w:lang w:eastAsia="en-US"/>
              </w:rPr>
            </w:pPr>
          </w:p>
          <w:p w14:paraId="20DA1F0A" w14:textId="77777777" w:rsidR="00765E09" w:rsidRPr="00765E09" w:rsidRDefault="00765E09" w:rsidP="00765E09">
            <w:pPr>
              <w:spacing w:after="0" w:line="240" w:lineRule="auto"/>
              <w:jc w:val="both"/>
              <w:rPr>
                <w:rFonts w:ascii="Times New Roman" w:hAnsi="Times New Roman" w:cs="Times New Roman"/>
                <w:b/>
                <w:bCs/>
                <w:sz w:val="20"/>
                <w:szCs w:val="20"/>
              </w:rPr>
            </w:pPr>
            <w:r w:rsidRPr="00765E09">
              <w:rPr>
                <w:rFonts w:ascii="Times New Roman" w:hAnsi="Times New Roman" w:cs="Times New Roman"/>
                <w:sz w:val="20"/>
                <w:szCs w:val="20"/>
              </w:rPr>
              <w:t>Priimant sprendimus dėl tiekėjo pašalinimo iš pirkimo procedūros šiame punkte nurodytu pašalinimo pagrindu, be kita ko, atsižvelgiama į</w:t>
            </w:r>
            <w:r w:rsidRPr="00765E09">
              <w:rPr>
                <w:rFonts w:ascii="Times New Roman" w:hAnsi="Times New Roman" w:cs="Times New Roman"/>
                <w:b/>
                <w:bCs/>
                <w:sz w:val="20"/>
                <w:szCs w:val="20"/>
              </w:rPr>
              <w:t xml:space="preserve"> </w:t>
            </w:r>
            <w:r w:rsidRPr="00765E09">
              <w:rPr>
                <w:rFonts w:ascii="Times New Roman" w:hAnsi="Times New Roman" w:cs="Times New Roman"/>
                <w:sz w:val="20"/>
                <w:szCs w:val="20"/>
              </w:rPr>
              <w:t xml:space="preserve">nacionalinėje duomenų bazėje adresu </w:t>
            </w:r>
            <w:hyperlink r:id="rId18">
              <w:r w:rsidRPr="00765E09">
                <w:rPr>
                  <w:rFonts w:ascii="Times New Roman" w:hAnsi="Times New Roman" w:cs="Times New Roman"/>
                  <w:sz w:val="20"/>
                  <w:szCs w:val="20"/>
                  <w:u w:val="single"/>
                </w:rPr>
                <w:t>https://www.vmi.lt/evmi/mokesciu-moketoju-informacija</w:t>
              </w:r>
            </w:hyperlink>
            <w:r w:rsidRPr="00765E09">
              <w:rPr>
                <w:rFonts w:ascii="Times New Roman" w:hAnsi="Times New Roman" w:cs="Times New Roman"/>
                <w:sz w:val="20"/>
                <w:szCs w:val="20"/>
              </w:rPr>
              <w:t xml:space="preserve"> skelbiamą informaciją.</w:t>
            </w:r>
          </w:p>
        </w:tc>
      </w:tr>
      <w:tr w:rsidR="00765E09" w:rsidRPr="00765E09" w14:paraId="7633C1E7"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9437F2" w14:textId="77777777" w:rsidR="00765E09" w:rsidRPr="00765E09" w:rsidRDefault="00765E09" w:rsidP="00765E09">
            <w:pPr>
              <w:numPr>
                <w:ilvl w:val="0"/>
                <w:numId w:val="5"/>
              </w:numPr>
              <w:spacing w:after="0" w:line="240" w:lineRule="auto"/>
              <w:rPr>
                <w:rFonts w:ascii="Times New Roman" w:hAnsi="Times New Roman" w:cs="Times New Roman"/>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32F995" w14:textId="77777777" w:rsidR="00765E09" w:rsidRPr="00765E09" w:rsidRDefault="00765E09" w:rsidP="00765E09">
            <w:pPr>
              <w:spacing w:after="0" w:line="240" w:lineRule="auto"/>
              <w:jc w:val="both"/>
              <w:rPr>
                <w:rFonts w:ascii="Times New Roman" w:hAnsi="Times New Roman" w:cs="Times New Roman"/>
                <w:sz w:val="20"/>
                <w:szCs w:val="20"/>
              </w:rPr>
            </w:pPr>
            <w:r w:rsidRPr="00765E09">
              <w:rPr>
                <w:rFonts w:ascii="Times New Roman" w:hAnsi="Times New Roman" w:cs="Times New Roman"/>
                <w:sz w:val="20"/>
                <w:szCs w:val="20"/>
              </w:rPr>
              <w:t>Tiekėjas yra padaręs rimtą profesinį pažeidimą, dėl kurio perkančioji organizacija abejoja tiekėjo sąžiningumu,</w:t>
            </w:r>
            <w:r w:rsidRPr="00765E09">
              <w:rPr>
                <w:rFonts w:ascii="Times New Roman" w:eastAsia="Times New Roman" w:hAnsi="Times New Roman" w:cs="Times New Roman"/>
                <w:sz w:val="20"/>
                <w:szCs w:val="20"/>
              </w:rPr>
              <w:t xml:space="preserve"> kai jis </w:t>
            </w:r>
            <w:r w:rsidRPr="00765E0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DAB97" w14:textId="77777777" w:rsidR="00765E09" w:rsidRPr="00765E09" w:rsidRDefault="00765E09" w:rsidP="00765E09">
            <w:pPr>
              <w:spacing w:after="0" w:line="240" w:lineRule="auto"/>
              <w:jc w:val="both"/>
              <w:rPr>
                <w:rFonts w:ascii="Times New Roman" w:eastAsia="Yu Mincho" w:hAnsi="Times New Roman" w:cs="Times New Roman"/>
                <w:b/>
                <w:bCs/>
                <w:sz w:val="20"/>
                <w:szCs w:val="20"/>
              </w:rPr>
            </w:pPr>
            <w:r w:rsidRPr="00765E09">
              <w:rPr>
                <w:rFonts w:ascii="Times New Roman" w:eastAsia="Yu Mincho" w:hAnsi="Times New Roman" w:cs="Times New Roman"/>
                <w:b/>
                <w:bCs/>
                <w:sz w:val="20"/>
                <w:szCs w:val="20"/>
              </w:rPr>
              <w:t>VPĮ 46 straipsnio 4 dalies 7 punkto c papunktis</w:t>
            </w:r>
          </w:p>
          <w:p w14:paraId="69CC66E4"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61942B04" w14:textId="77777777" w:rsidR="00765E09" w:rsidRPr="00765E09" w:rsidRDefault="00765E09" w:rsidP="00765E09">
            <w:pPr>
              <w:spacing w:after="0" w:line="240" w:lineRule="auto"/>
              <w:jc w:val="both"/>
              <w:rPr>
                <w:rFonts w:ascii="Times New Roman" w:eastAsia="Yu Mincho" w:hAnsi="Times New Roman" w:cs="Times New Roman"/>
                <w:sz w:val="20"/>
                <w:szCs w:val="20"/>
                <w:lang w:eastAsia="en-US"/>
              </w:rPr>
            </w:pPr>
            <w:r w:rsidRPr="00765E09">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331C4" w14:textId="77777777" w:rsidR="00765E09" w:rsidRPr="00765E09" w:rsidRDefault="00765E09" w:rsidP="00765E09">
            <w:pPr>
              <w:spacing w:after="0" w:line="240" w:lineRule="auto"/>
              <w:jc w:val="both"/>
              <w:rPr>
                <w:rFonts w:ascii="Times New Roman" w:hAnsi="Times New Roman" w:cs="Times New Roman"/>
                <w:sz w:val="20"/>
                <w:szCs w:val="20"/>
                <w:lang w:eastAsia="en-US"/>
              </w:rPr>
            </w:pPr>
            <w:r w:rsidRPr="00765E09">
              <w:rPr>
                <w:rFonts w:ascii="Times New Roman" w:hAnsi="Times New Roman" w:cs="Times New Roman"/>
                <w:sz w:val="20"/>
                <w:szCs w:val="20"/>
                <w:lang w:eastAsia="en-US"/>
              </w:rPr>
              <w:t>Iš Lietuvoje įsteigtų subjektų įrodančių dokumentų nereikalaujama. Užtenka pateikto EBVPD.</w:t>
            </w:r>
          </w:p>
          <w:p w14:paraId="08D8E29B" w14:textId="77777777" w:rsidR="00765E09" w:rsidRPr="00765E09" w:rsidRDefault="00765E09" w:rsidP="00765E09">
            <w:pPr>
              <w:spacing w:after="0" w:line="240" w:lineRule="auto"/>
              <w:jc w:val="both"/>
              <w:rPr>
                <w:rFonts w:ascii="Times New Roman" w:hAnsi="Times New Roman" w:cs="Times New Roman"/>
                <w:bCs/>
                <w:iCs/>
                <w:sz w:val="20"/>
                <w:szCs w:val="20"/>
                <w:lang w:eastAsia="en-US"/>
              </w:rPr>
            </w:pPr>
          </w:p>
          <w:p w14:paraId="037A02D8" w14:textId="77777777" w:rsidR="00765E09" w:rsidRPr="00765E09" w:rsidRDefault="00765E09" w:rsidP="00765E09">
            <w:pPr>
              <w:rPr>
                <w:rFonts w:ascii="Times New Roman" w:hAnsi="Times New Roman" w:cs="Times New Roman"/>
                <w:b/>
                <w:bCs/>
                <w:sz w:val="20"/>
                <w:szCs w:val="20"/>
              </w:rPr>
            </w:pPr>
            <w:r w:rsidRPr="00765E0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7ACBC439" w14:textId="77777777" w:rsidR="00765E09" w:rsidRPr="00765E09" w:rsidRDefault="00765E09" w:rsidP="00765E09">
            <w:pPr>
              <w:rPr>
                <w:rFonts w:ascii="Times New Roman" w:hAnsi="Times New Roman" w:cs="Times New Roman"/>
                <w:bCs/>
                <w:iCs/>
                <w:sz w:val="20"/>
                <w:szCs w:val="20"/>
                <w:lang w:eastAsia="en-US"/>
              </w:rPr>
            </w:pPr>
            <w:hyperlink r:id="rId19" w:history="1">
              <w:r w:rsidRPr="00765E09">
                <w:rPr>
                  <w:rFonts w:ascii="Times New Roman" w:hAnsi="Times New Roman" w:cs="Times New Roman"/>
                  <w:sz w:val="20"/>
                  <w:szCs w:val="20"/>
                  <w:u w:val="single"/>
                </w:rPr>
                <w:t>https://kt.gov.lt/lt/atviri-duomenys/diskvalifikavimas-is-viesuju-pirkimu</w:t>
              </w:r>
            </w:hyperlink>
            <w:r w:rsidRPr="00765E09">
              <w:rPr>
                <w:rFonts w:ascii="Times New Roman" w:hAnsi="Times New Roman" w:cs="Times New Roman"/>
                <w:sz w:val="20"/>
                <w:szCs w:val="20"/>
              </w:rPr>
              <w:t xml:space="preserve"> skelbiamą informaciją. </w:t>
            </w:r>
          </w:p>
        </w:tc>
      </w:tr>
      <w:tr w:rsidR="00765E09" w:rsidRPr="00765E09" w14:paraId="4786C581"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A2BD38" w14:textId="77777777" w:rsidR="00765E09" w:rsidRPr="00765E09" w:rsidRDefault="00765E09" w:rsidP="00765E09">
            <w:pPr>
              <w:numPr>
                <w:ilvl w:val="0"/>
                <w:numId w:val="5"/>
              </w:numPr>
              <w:spacing w:after="0" w:line="240" w:lineRule="auto"/>
              <w:rPr>
                <w:rFonts w:ascii="Times New Roman" w:hAnsi="Times New Roman" w:cs="Times New Roman"/>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1E264" w14:textId="77777777" w:rsidR="00765E09" w:rsidRPr="00765E09" w:rsidRDefault="00765E09" w:rsidP="00765E09">
            <w:pPr>
              <w:spacing w:after="0" w:line="240" w:lineRule="auto"/>
              <w:jc w:val="both"/>
              <w:rPr>
                <w:rFonts w:ascii="Times New Roman" w:hAnsi="Times New Roman" w:cs="Times New Roman"/>
                <w:color w:val="000000" w:themeColor="text1"/>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96D006" w14:textId="77777777" w:rsidR="00765E09" w:rsidRPr="00765E09" w:rsidRDefault="00765E09" w:rsidP="00765E09">
            <w:pPr>
              <w:spacing w:after="0" w:line="240" w:lineRule="auto"/>
              <w:jc w:val="both"/>
              <w:rPr>
                <w:rFonts w:ascii="Times New Roman" w:eastAsia="Yu Mincho" w:hAnsi="Times New Roman" w:cs="Times New Roman"/>
                <w:b/>
                <w:bCs/>
                <w:color w:val="000000" w:themeColor="text1"/>
                <w:sz w:val="20"/>
                <w:szCs w:val="20"/>
              </w:rPr>
            </w:pPr>
            <w:r w:rsidRPr="00765E09">
              <w:rPr>
                <w:rFonts w:ascii="Times New Roman" w:eastAsia="Yu Mincho" w:hAnsi="Times New Roman" w:cs="Times New Roman"/>
                <w:b/>
                <w:bCs/>
                <w:color w:val="000000" w:themeColor="text1"/>
                <w:sz w:val="20"/>
                <w:szCs w:val="20"/>
              </w:rPr>
              <w:t>VPĮ 46 straipsnio 7 dalis</w:t>
            </w:r>
          </w:p>
          <w:p w14:paraId="16B74AC7" w14:textId="77777777" w:rsidR="00765E09" w:rsidRPr="00765E09" w:rsidRDefault="00765E09" w:rsidP="00765E09">
            <w:pPr>
              <w:spacing w:after="0" w:line="240" w:lineRule="auto"/>
              <w:jc w:val="both"/>
              <w:rPr>
                <w:rFonts w:ascii="Times New Roman" w:eastAsia="Yu Mincho" w:hAnsi="Times New Roman" w:cs="Times New Roman"/>
                <w:b/>
                <w:bCs/>
                <w:color w:val="000000" w:themeColor="text1"/>
                <w:sz w:val="20"/>
                <w:szCs w:val="20"/>
              </w:rPr>
            </w:pPr>
          </w:p>
          <w:p w14:paraId="10BC6A8B" w14:textId="77777777" w:rsidR="00765E09" w:rsidRPr="00765E09" w:rsidRDefault="00765E09" w:rsidP="00765E09">
            <w:pPr>
              <w:spacing w:after="0" w:line="240" w:lineRule="auto"/>
              <w:jc w:val="both"/>
              <w:rPr>
                <w:rFonts w:ascii="Times New Roman" w:eastAsia="Yu Mincho" w:hAnsi="Times New Roman" w:cs="Times New Roman"/>
                <w:b/>
                <w:bCs/>
                <w:color w:val="000000" w:themeColor="text1"/>
                <w:sz w:val="20"/>
                <w:szCs w:val="20"/>
              </w:rPr>
            </w:pPr>
            <w:r w:rsidRPr="00765E09">
              <w:rPr>
                <w:rFonts w:ascii="Times New Roman" w:hAnsi="Times New Roman" w:cs="Times New Roman"/>
                <w:color w:val="000000" w:themeColor="text1"/>
                <w:sz w:val="20"/>
                <w:szCs w:val="20"/>
                <w:lang w:eastAsia="en-US"/>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501D74" w14:textId="77777777" w:rsidR="00765E09" w:rsidRPr="00765E09" w:rsidRDefault="00765E09" w:rsidP="00765E09">
            <w:pPr>
              <w:spacing w:after="0" w:line="240" w:lineRule="auto"/>
              <w:jc w:val="both"/>
              <w:rPr>
                <w:rFonts w:ascii="Times New Roman" w:hAnsi="Times New Roman" w:cs="Times New Roman"/>
                <w:color w:val="000000" w:themeColor="text1"/>
                <w:sz w:val="20"/>
                <w:szCs w:val="20"/>
                <w:lang w:eastAsia="en-US"/>
              </w:rPr>
            </w:pPr>
            <w:r w:rsidRPr="00765E09">
              <w:rPr>
                <w:rFonts w:ascii="Times New Roman" w:hAnsi="Times New Roman" w:cs="Times New Roman"/>
                <w:color w:val="000000" w:themeColor="text1"/>
                <w:sz w:val="20"/>
                <w:szCs w:val="20"/>
                <w:lang w:eastAsia="en-US"/>
              </w:rPr>
              <w:t>Iš Lietuvoje įsteigtų subjektų įrodančių dokumentų nereikalaujama, užtenka pateikto EBVPD.</w:t>
            </w:r>
          </w:p>
        </w:tc>
      </w:tr>
      <w:tr w:rsidR="00765E09" w:rsidRPr="00765E09" w14:paraId="3BAA5DEC"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3C1F4" w14:textId="77777777" w:rsidR="00765E09" w:rsidRPr="00765E09" w:rsidRDefault="00765E09" w:rsidP="00765E09">
            <w:pPr>
              <w:spacing w:after="0" w:line="240" w:lineRule="auto"/>
              <w:ind w:left="360"/>
              <w:rPr>
                <w:rFonts w:ascii="Times New Roman" w:hAnsi="Times New Roman" w:cs="Times New Roman"/>
                <w:bCs/>
                <w:color w:val="7030A0"/>
                <w:sz w:val="20"/>
                <w:szCs w:val="20"/>
              </w:rPr>
            </w:pPr>
          </w:p>
        </w:tc>
        <w:tc>
          <w:tcPr>
            <w:tcW w:w="878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446A2E" w14:textId="77777777" w:rsidR="00765E09" w:rsidRPr="00765E09" w:rsidRDefault="00765E09" w:rsidP="00765E09">
            <w:pPr>
              <w:rPr>
                <w:rFonts w:ascii="Times New Roman" w:hAnsi="Times New Roman" w:cs="Times New Roman"/>
                <w:b/>
                <w:bCs/>
                <w:color w:val="7030A0"/>
                <w:sz w:val="20"/>
                <w:szCs w:val="20"/>
              </w:rPr>
            </w:pPr>
          </w:p>
        </w:tc>
      </w:tr>
      <w:tr w:rsidR="00765E09" w:rsidRPr="00765E09" w14:paraId="1453C5D5"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20034" w14:textId="77777777" w:rsidR="00765E09" w:rsidRPr="00765E09" w:rsidRDefault="00765E09" w:rsidP="00765E09">
            <w:pPr>
              <w:numPr>
                <w:ilvl w:val="0"/>
                <w:numId w:val="5"/>
              </w:numPr>
              <w:spacing w:after="0" w:line="240" w:lineRule="auto"/>
              <w:rPr>
                <w:rFonts w:ascii="Times New Roman" w:hAnsi="Times New Roman" w:cs="Times New Roman"/>
                <w:color w:val="00B050"/>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2E79B9" w14:textId="77777777" w:rsidR="00765E09" w:rsidRPr="00765E09" w:rsidRDefault="00765E09" w:rsidP="00765E09">
            <w:pPr>
              <w:spacing w:after="0" w:line="240" w:lineRule="auto"/>
              <w:jc w:val="both"/>
              <w:rPr>
                <w:rFonts w:ascii="Times New Roman" w:hAnsi="Times New Roman" w:cs="Times New Roman"/>
                <w:bCs/>
                <w:sz w:val="20"/>
                <w:szCs w:val="20"/>
              </w:rPr>
            </w:pPr>
            <w:r w:rsidRPr="00765E09">
              <w:rPr>
                <w:rFonts w:ascii="Times New Roman" w:hAnsi="Times New Roman" w:cs="Times New Roman"/>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075D6" w14:textId="77777777" w:rsidR="00765E09" w:rsidRPr="00765E09" w:rsidRDefault="00765E09" w:rsidP="00765E09">
            <w:pPr>
              <w:rPr>
                <w:rFonts w:ascii="Times New Roman" w:eastAsia="Yu Mincho" w:hAnsi="Times New Roman" w:cs="Times New Roman"/>
                <w:sz w:val="20"/>
                <w:szCs w:val="20"/>
              </w:rPr>
            </w:pPr>
            <w:r w:rsidRPr="00765E09">
              <w:rPr>
                <w:rFonts w:ascii="Times New Roman" w:eastAsia="Yu Mincho" w:hAnsi="Times New Roman" w:cs="Times New Roman"/>
                <w:b/>
                <w:bCs/>
                <w:sz w:val="20"/>
                <w:szCs w:val="20"/>
              </w:rPr>
              <w:t>VPĮ 46 straipsnio 6 dalies 3 punktas</w:t>
            </w:r>
          </w:p>
          <w:p w14:paraId="0CB58576" w14:textId="77777777" w:rsidR="00765E09" w:rsidRPr="00765E09" w:rsidRDefault="00765E09" w:rsidP="00765E09">
            <w:pPr>
              <w:spacing w:after="0" w:line="240" w:lineRule="auto"/>
              <w:jc w:val="both"/>
              <w:rPr>
                <w:rFonts w:ascii="Times New Roman" w:eastAsia="Yu Mincho" w:hAnsi="Times New Roman" w:cs="Times New Roman"/>
                <w:sz w:val="20"/>
                <w:szCs w:val="20"/>
              </w:rPr>
            </w:pPr>
          </w:p>
          <w:p w14:paraId="2ACDB6DE" w14:textId="77777777" w:rsidR="00765E09" w:rsidRPr="00765E09" w:rsidRDefault="00765E09" w:rsidP="00765E09">
            <w:pPr>
              <w:jc w:val="center"/>
              <w:rPr>
                <w:rFonts w:ascii="Times New Roman" w:hAnsi="Times New Roman" w:cs="Times New Roman"/>
                <w:sz w:val="20"/>
                <w:szCs w:val="20"/>
              </w:rPr>
            </w:pPr>
            <w:r w:rsidRPr="00765E09">
              <w:rPr>
                <w:rFonts w:ascii="Times New Roman" w:eastAsia="Yu Mincho" w:hAnsi="Times New Roman" w:cs="Times New Roman"/>
                <w:sz w:val="20"/>
                <w:szCs w:val="20"/>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D2290" w14:textId="77777777" w:rsidR="00765E09" w:rsidRPr="00765E09" w:rsidRDefault="00765E09" w:rsidP="00765E09">
            <w:pPr>
              <w:spacing w:after="0" w:line="240" w:lineRule="auto"/>
              <w:jc w:val="both"/>
              <w:rPr>
                <w:rFonts w:ascii="Times New Roman" w:eastAsia="Yu Mincho" w:hAnsi="Times New Roman" w:cs="Times New Roman"/>
                <w:sz w:val="20"/>
                <w:szCs w:val="20"/>
              </w:rPr>
            </w:pPr>
            <w:r w:rsidRPr="00765E09">
              <w:rPr>
                <w:rFonts w:ascii="Times New Roman" w:hAnsi="Times New Roman" w:cs="Times New Roman"/>
                <w:sz w:val="20"/>
                <w:szCs w:val="20"/>
                <w:lang w:eastAsia="en-US"/>
              </w:rPr>
              <w:t>Iš Lietuvoje įsteigtų subjektų įrodančių dokumentų nereikalaujama, užtenka pateikto EBVPD.</w:t>
            </w:r>
          </w:p>
        </w:tc>
      </w:tr>
      <w:tr w:rsidR="00765E09" w:rsidRPr="00765E09" w14:paraId="3F959ECB"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935D9" w14:textId="77777777" w:rsidR="00765E09" w:rsidRPr="00765E09" w:rsidRDefault="00765E09" w:rsidP="00765E09">
            <w:pPr>
              <w:spacing w:after="0" w:line="240" w:lineRule="auto"/>
              <w:rPr>
                <w:rFonts w:ascii="Times New Roman" w:hAnsi="Times New Roman" w:cs="Times New Roman"/>
                <w:sz w:val="20"/>
                <w:szCs w:val="20"/>
              </w:rPr>
            </w:pPr>
            <w:bookmarkStart w:id="1" w:name="_Hlk90887894"/>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F3ABE2" w14:textId="77777777" w:rsidR="00765E09" w:rsidRPr="00765E09" w:rsidRDefault="00765E09" w:rsidP="00765E09">
            <w:pPr>
              <w:spacing w:after="0" w:line="240" w:lineRule="auto"/>
              <w:jc w:val="both"/>
              <w:rPr>
                <w:rFonts w:ascii="Times New Roman" w:hAnsi="Times New Roman" w:cs="Times New Roman"/>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5E63B" w14:textId="77777777" w:rsidR="00765E09" w:rsidRPr="00765E09" w:rsidRDefault="00765E09" w:rsidP="00765E09">
            <w:pPr>
              <w:spacing w:after="0" w:line="240" w:lineRule="auto"/>
              <w:jc w:val="both"/>
              <w:rPr>
                <w:rFonts w:ascii="Times New Roman" w:eastAsia="Yu Mincho" w:hAnsi="Times New Roman" w:cs="Times New Roman"/>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E12D7" w14:textId="77777777" w:rsidR="00765E09" w:rsidRPr="00765E09" w:rsidRDefault="00765E09" w:rsidP="00765E09">
            <w:pPr>
              <w:spacing w:after="0" w:line="240" w:lineRule="auto"/>
              <w:jc w:val="both"/>
              <w:rPr>
                <w:rFonts w:ascii="Times New Roman" w:hAnsi="Times New Roman" w:cs="Times New Roman"/>
                <w:b/>
                <w:bCs/>
                <w:sz w:val="20"/>
                <w:szCs w:val="20"/>
              </w:rPr>
            </w:pPr>
          </w:p>
        </w:tc>
      </w:tr>
      <w:bookmarkEnd w:id="1"/>
      <w:tr w:rsidR="00765E09" w:rsidRPr="00765E09" w14:paraId="490CFA7D" w14:textId="77777777" w:rsidTr="00AA0F1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99FAB" w14:textId="77777777" w:rsidR="00765E09" w:rsidRPr="00765E09" w:rsidRDefault="00765E09" w:rsidP="00765E09">
            <w:pPr>
              <w:spacing w:after="0" w:line="240" w:lineRule="auto"/>
              <w:rPr>
                <w:rFonts w:ascii="Times New Roman" w:hAnsi="Times New Roman" w:cs="Times New Roman"/>
                <w:sz w:val="20"/>
                <w:szCs w:val="20"/>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6F5FBB" w14:textId="77777777" w:rsidR="00765E09" w:rsidRPr="00765E09" w:rsidRDefault="00765E09" w:rsidP="00765E09">
            <w:pPr>
              <w:spacing w:after="0" w:line="240" w:lineRule="auto"/>
              <w:jc w:val="both"/>
              <w:rPr>
                <w:rFonts w:ascii="Times New Roman" w:hAnsi="Times New Roman" w:cs="Times New Roman"/>
                <w:sz w:val="20"/>
                <w:szCs w:val="2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B83F08" w14:textId="77777777" w:rsidR="00765E09" w:rsidRPr="00765E09" w:rsidRDefault="00765E09" w:rsidP="00765E09">
            <w:pPr>
              <w:spacing w:after="0" w:line="240" w:lineRule="auto"/>
              <w:jc w:val="both"/>
              <w:rPr>
                <w:rFonts w:ascii="Times New Roman" w:eastAsia="Yu Mincho" w:hAnsi="Times New Roman" w:cs="Times New Roman"/>
                <w:sz w:val="20"/>
                <w:szCs w:val="20"/>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6F54A" w14:textId="77777777" w:rsidR="00765E09" w:rsidRPr="00765E09" w:rsidRDefault="00765E09" w:rsidP="00765E09">
            <w:pPr>
              <w:spacing w:after="0" w:line="240" w:lineRule="auto"/>
              <w:jc w:val="both"/>
              <w:rPr>
                <w:rFonts w:ascii="Times New Roman" w:hAnsi="Times New Roman" w:cs="Times New Roman"/>
                <w:color w:val="00B050"/>
                <w:sz w:val="20"/>
                <w:szCs w:val="20"/>
                <w:lang w:eastAsia="en-US"/>
              </w:rPr>
            </w:pPr>
          </w:p>
        </w:tc>
      </w:tr>
    </w:tbl>
    <w:p w14:paraId="11F268C0" w14:textId="77777777" w:rsidR="00765E09" w:rsidRPr="00765E09" w:rsidRDefault="00765E09" w:rsidP="00765E09">
      <w:pPr>
        <w:spacing w:after="0" w:line="240" w:lineRule="auto"/>
        <w:rPr>
          <w:rFonts w:ascii="Times New Roman" w:hAnsi="Times New Roman" w:cs="Times New Roman"/>
          <w:sz w:val="20"/>
          <w:szCs w:val="20"/>
        </w:rPr>
      </w:pPr>
    </w:p>
    <w:p w14:paraId="1BA95156" w14:textId="77777777" w:rsidR="00765E09" w:rsidRPr="00765E09" w:rsidRDefault="00765E09" w:rsidP="00765E09">
      <w:pPr>
        <w:spacing w:after="0" w:line="240" w:lineRule="auto"/>
        <w:rPr>
          <w:rFonts w:ascii="Times New Roman" w:hAnsi="Times New Roman" w:cs="Times New Roman"/>
          <w:sz w:val="20"/>
          <w:szCs w:val="20"/>
        </w:rPr>
      </w:pPr>
    </w:p>
    <w:p w14:paraId="49A223F0" w14:textId="77777777" w:rsidR="00765E09" w:rsidRPr="00765E09" w:rsidRDefault="00765E09" w:rsidP="00765E09">
      <w:pPr>
        <w:spacing w:after="0" w:line="240" w:lineRule="auto"/>
        <w:rPr>
          <w:rFonts w:ascii="Times New Roman" w:hAnsi="Times New Roman" w:cs="Times New Roman"/>
          <w:sz w:val="20"/>
          <w:szCs w:val="20"/>
        </w:rPr>
      </w:pPr>
    </w:p>
    <w:p w14:paraId="6C4983E7" w14:textId="77777777" w:rsidR="00765E09" w:rsidRPr="00765E09" w:rsidRDefault="00765E09" w:rsidP="00765E09">
      <w:pPr>
        <w:spacing w:after="0" w:line="240" w:lineRule="auto"/>
        <w:rPr>
          <w:rFonts w:ascii="Times New Roman" w:hAnsi="Times New Roman" w:cs="Times New Roman"/>
          <w:sz w:val="20"/>
          <w:szCs w:val="20"/>
        </w:rPr>
      </w:pPr>
    </w:p>
    <w:p w14:paraId="5B562D54" w14:textId="77777777" w:rsidR="00765E09" w:rsidRPr="00765E09" w:rsidRDefault="00765E09" w:rsidP="00765E09">
      <w:pPr>
        <w:spacing w:after="0" w:line="240" w:lineRule="auto"/>
        <w:rPr>
          <w:rFonts w:ascii="Times New Roman" w:hAnsi="Times New Roman" w:cs="Times New Roman"/>
          <w:sz w:val="20"/>
          <w:szCs w:val="20"/>
        </w:rPr>
      </w:pPr>
    </w:p>
    <w:p w14:paraId="1415C576" w14:textId="77777777" w:rsidR="00765E09" w:rsidRPr="00765E09" w:rsidRDefault="00765E09" w:rsidP="00765E09">
      <w:pPr>
        <w:spacing w:after="0" w:line="240" w:lineRule="auto"/>
        <w:rPr>
          <w:rFonts w:ascii="Times New Roman" w:hAnsi="Times New Roman" w:cs="Times New Roman"/>
          <w:sz w:val="20"/>
          <w:szCs w:val="20"/>
        </w:rPr>
      </w:pPr>
    </w:p>
    <w:p w14:paraId="22450075" w14:textId="77777777" w:rsidR="00765E09" w:rsidRPr="00765E09" w:rsidRDefault="00765E09" w:rsidP="00765E09">
      <w:pPr>
        <w:spacing w:after="0" w:line="240" w:lineRule="auto"/>
        <w:rPr>
          <w:rFonts w:ascii="Times New Roman" w:hAnsi="Times New Roman" w:cs="Times New Roman"/>
          <w:sz w:val="20"/>
          <w:szCs w:val="20"/>
        </w:rPr>
      </w:pPr>
    </w:p>
    <w:p w14:paraId="4C2F5202" w14:textId="77777777" w:rsidR="00765E09" w:rsidRPr="00765E09" w:rsidRDefault="00765E09" w:rsidP="00765E09">
      <w:pPr>
        <w:spacing w:after="0" w:line="240" w:lineRule="auto"/>
        <w:rPr>
          <w:rFonts w:ascii="Times New Roman" w:hAnsi="Times New Roman" w:cs="Times New Roman"/>
          <w:sz w:val="20"/>
          <w:szCs w:val="20"/>
        </w:rPr>
      </w:pPr>
    </w:p>
    <w:p w14:paraId="4E69F7D5" w14:textId="77777777" w:rsidR="00765E09" w:rsidRPr="00765E09" w:rsidRDefault="00765E09" w:rsidP="00765E09">
      <w:pPr>
        <w:spacing w:after="0" w:line="240" w:lineRule="auto"/>
        <w:rPr>
          <w:rFonts w:ascii="Times New Roman" w:hAnsi="Times New Roman" w:cs="Times New Roman"/>
          <w:sz w:val="20"/>
          <w:szCs w:val="20"/>
        </w:rPr>
      </w:pPr>
    </w:p>
    <w:p w14:paraId="52558FCD" w14:textId="77777777" w:rsidR="00765E09" w:rsidRPr="00765E09" w:rsidRDefault="00765E09" w:rsidP="00765E09">
      <w:pPr>
        <w:spacing w:after="0" w:line="240" w:lineRule="auto"/>
        <w:rPr>
          <w:rFonts w:ascii="Times New Roman" w:hAnsi="Times New Roman" w:cs="Times New Roman"/>
          <w:sz w:val="20"/>
          <w:szCs w:val="20"/>
        </w:rPr>
      </w:pPr>
    </w:p>
    <w:p w14:paraId="377A9B1E" w14:textId="77777777" w:rsidR="00765E09" w:rsidRPr="00765E09" w:rsidRDefault="00765E09" w:rsidP="00765E09">
      <w:pPr>
        <w:spacing w:after="0" w:line="240" w:lineRule="auto"/>
        <w:rPr>
          <w:rFonts w:ascii="Times New Roman" w:hAnsi="Times New Roman" w:cs="Times New Roman"/>
          <w:sz w:val="20"/>
          <w:szCs w:val="20"/>
        </w:rPr>
      </w:pPr>
    </w:p>
    <w:p w14:paraId="759D9A19" w14:textId="77777777" w:rsidR="00765E09" w:rsidRPr="00765E09" w:rsidRDefault="00765E09" w:rsidP="00765E09">
      <w:pPr>
        <w:spacing w:after="0" w:line="240" w:lineRule="auto"/>
        <w:rPr>
          <w:rFonts w:ascii="Times New Roman" w:hAnsi="Times New Roman" w:cs="Times New Roman"/>
          <w:sz w:val="20"/>
          <w:szCs w:val="20"/>
        </w:rPr>
      </w:pPr>
    </w:p>
    <w:p w14:paraId="3A2DA6DF" w14:textId="77777777" w:rsidR="00765E09" w:rsidRPr="00765E09" w:rsidRDefault="00765E09" w:rsidP="00765E09">
      <w:pPr>
        <w:spacing w:after="0" w:line="240" w:lineRule="auto"/>
        <w:rPr>
          <w:rFonts w:ascii="Times New Roman" w:hAnsi="Times New Roman" w:cs="Times New Roman"/>
          <w:sz w:val="20"/>
          <w:szCs w:val="20"/>
        </w:rPr>
      </w:pPr>
    </w:p>
    <w:p w14:paraId="0467812C" w14:textId="77777777" w:rsidR="00765E09" w:rsidRPr="00765E09" w:rsidRDefault="00765E09" w:rsidP="00765E09">
      <w:pPr>
        <w:spacing w:after="0" w:line="240" w:lineRule="auto"/>
        <w:rPr>
          <w:rFonts w:ascii="Times New Roman" w:hAnsi="Times New Roman" w:cs="Times New Roman"/>
          <w:sz w:val="20"/>
          <w:szCs w:val="20"/>
        </w:rPr>
      </w:pPr>
    </w:p>
    <w:p w14:paraId="11D32564" w14:textId="77777777" w:rsidR="00765E09" w:rsidRPr="00765E09" w:rsidRDefault="00765E09" w:rsidP="00765E09">
      <w:pPr>
        <w:spacing w:after="0" w:line="240" w:lineRule="auto"/>
        <w:rPr>
          <w:rFonts w:ascii="Times New Roman" w:hAnsi="Times New Roman" w:cs="Times New Roman"/>
          <w:sz w:val="20"/>
          <w:szCs w:val="20"/>
        </w:rPr>
      </w:pPr>
    </w:p>
    <w:p w14:paraId="6C4E2DD7" w14:textId="77777777" w:rsidR="00765E09" w:rsidRPr="00765E09" w:rsidRDefault="00765E09" w:rsidP="00765E09">
      <w:pPr>
        <w:spacing w:after="0" w:line="240" w:lineRule="auto"/>
        <w:rPr>
          <w:rFonts w:ascii="Times New Roman" w:hAnsi="Times New Roman" w:cs="Times New Roman"/>
          <w:sz w:val="20"/>
          <w:szCs w:val="20"/>
        </w:rPr>
      </w:pPr>
    </w:p>
    <w:p w14:paraId="0E417A02" w14:textId="77777777" w:rsidR="00765E09" w:rsidRPr="00765E09" w:rsidRDefault="00765E09" w:rsidP="00765E09">
      <w:pPr>
        <w:spacing w:after="0" w:line="240" w:lineRule="auto"/>
        <w:rPr>
          <w:rFonts w:ascii="Times New Roman" w:hAnsi="Times New Roman" w:cs="Times New Roman"/>
          <w:sz w:val="20"/>
          <w:szCs w:val="20"/>
        </w:rPr>
      </w:pPr>
    </w:p>
    <w:p w14:paraId="00F25D98" w14:textId="77777777" w:rsidR="00765E09" w:rsidRPr="00765E09" w:rsidRDefault="00765E09" w:rsidP="00765E09">
      <w:pPr>
        <w:spacing w:after="0" w:line="240" w:lineRule="auto"/>
        <w:rPr>
          <w:rFonts w:ascii="Times New Roman" w:hAnsi="Times New Roman" w:cs="Times New Roman"/>
          <w:sz w:val="20"/>
          <w:szCs w:val="20"/>
        </w:rPr>
      </w:pPr>
    </w:p>
    <w:p w14:paraId="6CFD52E7" w14:textId="77777777" w:rsidR="00765E09" w:rsidRPr="00765E09" w:rsidRDefault="00765E09" w:rsidP="00765E09">
      <w:pPr>
        <w:spacing w:after="0" w:line="240" w:lineRule="auto"/>
        <w:rPr>
          <w:rFonts w:ascii="Times New Roman" w:hAnsi="Times New Roman" w:cs="Times New Roman"/>
          <w:sz w:val="20"/>
          <w:szCs w:val="20"/>
        </w:rPr>
      </w:pPr>
    </w:p>
    <w:p w14:paraId="4D625B15" w14:textId="77777777" w:rsidR="00765E09" w:rsidRPr="00765E09" w:rsidRDefault="00765E09" w:rsidP="00765E09">
      <w:pPr>
        <w:spacing w:after="0" w:line="240" w:lineRule="auto"/>
        <w:rPr>
          <w:rFonts w:ascii="Times New Roman" w:hAnsi="Times New Roman" w:cs="Times New Roman"/>
          <w:sz w:val="20"/>
          <w:szCs w:val="20"/>
        </w:rPr>
      </w:pPr>
    </w:p>
    <w:p w14:paraId="514D210D" w14:textId="77777777" w:rsidR="00765E09" w:rsidRPr="00765E09" w:rsidRDefault="00765E09" w:rsidP="00765E09">
      <w:pPr>
        <w:spacing w:after="0" w:line="240" w:lineRule="auto"/>
        <w:rPr>
          <w:rFonts w:ascii="Times New Roman" w:hAnsi="Times New Roman" w:cs="Times New Roman"/>
          <w:sz w:val="20"/>
          <w:szCs w:val="20"/>
        </w:rPr>
      </w:pPr>
    </w:p>
    <w:p w14:paraId="16F9C332" w14:textId="77777777" w:rsidR="00765E09" w:rsidRPr="00765E09" w:rsidRDefault="00765E09" w:rsidP="00765E09">
      <w:pPr>
        <w:spacing w:after="0" w:line="240" w:lineRule="auto"/>
        <w:rPr>
          <w:rFonts w:ascii="Times New Roman" w:hAnsi="Times New Roman" w:cs="Times New Roman"/>
          <w:sz w:val="20"/>
          <w:szCs w:val="20"/>
        </w:rPr>
      </w:pPr>
    </w:p>
    <w:p w14:paraId="06C215FB" w14:textId="77777777" w:rsidR="00765E09" w:rsidRPr="00765E09" w:rsidRDefault="00765E09" w:rsidP="00765E09">
      <w:pPr>
        <w:spacing w:after="0" w:line="240" w:lineRule="auto"/>
        <w:rPr>
          <w:rFonts w:ascii="Times New Roman" w:hAnsi="Times New Roman" w:cs="Times New Roman"/>
          <w:sz w:val="20"/>
          <w:szCs w:val="20"/>
        </w:rPr>
      </w:pPr>
    </w:p>
    <w:sectPr w:rsidR="00765E09" w:rsidRPr="00765E09" w:rsidSect="00765E09">
      <w:headerReference w:type="default" r:id="rId20"/>
      <w:footerReference w:type="default" r:id="rId21"/>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AA1EC" w14:textId="77777777" w:rsidR="00C455DD" w:rsidRDefault="00C455DD" w:rsidP="00B97C4F">
      <w:pPr>
        <w:spacing w:after="0" w:line="240" w:lineRule="auto"/>
      </w:pPr>
      <w:r>
        <w:separator/>
      </w:r>
    </w:p>
  </w:endnote>
  <w:endnote w:type="continuationSeparator" w:id="0">
    <w:p w14:paraId="63F1BC8E" w14:textId="77777777" w:rsidR="00C455DD" w:rsidRDefault="00C455DD" w:rsidP="00B97C4F">
      <w:pPr>
        <w:spacing w:after="0" w:line="240" w:lineRule="auto"/>
      </w:pPr>
      <w:r>
        <w:continuationSeparator/>
      </w:r>
    </w:p>
  </w:endnote>
  <w:endnote w:type="continuationNotice" w:id="1">
    <w:p w14:paraId="3F37DB48" w14:textId="77777777" w:rsidR="00C455DD" w:rsidRDefault="00C455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733D" w14:textId="77777777" w:rsidR="00C455DD" w:rsidRDefault="00C455DD" w:rsidP="00B97C4F">
      <w:pPr>
        <w:spacing w:after="0" w:line="240" w:lineRule="auto"/>
      </w:pPr>
      <w:r>
        <w:separator/>
      </w:r>
    </w:p>
  </w:footnote>
  <w:footnote w:type="continuationSeparator" w:id="0">
    <w:p w14:paraId="0AA5B062" w14:textId="77777777" w:rsidR="00C455DD" w:rsidRDefault="00C455DD" w:rsidP="00B97C4F">
      <w:pPr>
        <w:spacing w:after="0" w:line="240" w:lineRule="auto"/>
      </w:pPr>
      <w:r>
        <w:continuationSeparator/>
      </w:r>
    </w:p>
  </w:footnote>
  <w:footnote w:type="continuationNotice" w:id="1">
    <w:p w14:paraId="05E3DF1C" w14:textId="77777777" w:rsidR="00C455DD" w:rsidRDefault="00C455DD">
      <w:pPr>
        <w:spacing w:after="0" w:line="240" w:lineRule="auto"/>
      </w:pPr>
    </w:p>
  </w:footnote>
  <w:footnote w:id="2">
    <w:p w14:paraId="05F3E0EC" w14:textId="77777777" w:rsidR="00765E09" w:rsidRPr="001620D3" w:rsidRDefault="00765E09" w:rsidP="00765E0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087900" w14:textId="77777777" w:rsidR="00765E09" w:rsidRPr="001620D3" w:rsidRDefault="00765E09" w:rsidP="00765E09">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816E8D6" w14:textId="77777777" w:rsidR="00765E09" w:rsidRDefault="00765E09" w:rsidP="00765E09">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1EF530E" w14:textId="77777777" w:rsidR="00765E09" w:rsidRPr="001620D3" w:rsidRDefault="00765E09" w:rsidP="00765E0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551F68E" w14:textId="77777777" w:rsidR="00765E09" w:rsidRPr="001620D3" w:rsidRDefault="00765E09" w:rsidP="00765E09">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646CA7CF" w14:textId="77777777" w:rsidR="00765E09" w:rsidRDefault="00765E09" w:rsidP="00765E09">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76EA4B7" w14:textId="77777777" w:rsidR="00765E09" w:rsidRPr="001620D3" w:rsidRDefault="00765E09" w:rsidP="00765E0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B1C544" w14:textId="77777777" w:rsidR="00765E09" w:rsidRPr="001620D3" w:rsidRDefault="00765E09" w:rsidP="00765E09">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00E991CE" w14:textId="77777777" w:rsidR="00765E09" w:rsidRDefault="00765E09" w:rsidP="00765E09">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3C530198" w14:textId="77777777" w:rsidTr="00262028">
      <w:tc>
        <w:tcPr>
          <w:tcW w:w="3005" w:type="dxa"/>
        </w:tcPr>
        <w:p w14:paraId="23515D58" w14:textId="4669CBB3" w:rsidR="69F6BF54" w:rsidRDefault="69F6BF54" w:rsidP="00262028">
          <w:pPr>
            <w:pStyle w:val="Porat"/>
            <w:ind w:left="-115"/>
            <w:rPr>
              <w:rFonts w:ascii="Calibri" w:hAnsi="Calibri"/>
            </w:rPr>
          </w:pPr>
        </w:p>
      </w:tc>
      <w:tc>
        <w:tcPr>
          <w:tcW w:w="3005" w:type="dxa"/>
        </w:tcPr>
        <w:p w14:paraId="3BCD42A1" w14:textId="6D7A45F7" w:rsidR="69F6BF54" w:rsidRDefault="69F6BF54" w:rsidP="00262028">
          <w:pPr>
            <w:pStyle w:val="Porat"/>
            <w:jc w:val="center"/>
            <w:rPr>
              <w:rFonts w:ascii="Calibri" w:hAnsi="Calibri"/>
            </w:rPr>
          </w:pPr>
        </w:p>
      </w:tc>
      <w:tc>
        <w:tcPr>
          <w:tcW w:w="3005" w:type="dxa"/>
        </w:tcPr>
        <w:p w14:paraId="6782FB39" w14:textId="6ABE1436" w:rsidR="69F6BF54" w:rsidRDefault="69F6BF54" w:rsidP="00262028">
          <w:pPr>
            <w:pStyle w:val="Porat"/>
            <w:ind w:right="-115"/>
            <w:jc w:val="right"/>
            <w:rPr>
              <w:rFonts w:ascii="Calibri" w:hAnsi="Calibri"/>
            </w:rPr>
          </w:pPr>
        </w:p>
      </w:tc>
    </w:tr>
  </w:tbl>
  <w:p w14:paraId="0DD515AD" w14:textId="47A4F1F6" w:rsidR="00233FFB" w:rsidRDefault="00233FF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62803590"/>
    <w:lvl w:ilvl="0">
      <w:start w:val="1"/>
      <w:numFmt w:val="decimal"/>
      <w:suff w:val="space"/>
      <w:lvlText w:val="%1."/>
      <w:lvlJc w:val="left"/>
      <w:pPr>
        <w:ind w:left="0" w:firstLine="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1083411">
    <w:abstractNumId w:val="5"/>
  </w:num>
  <w:num w:numId="2" w16cid:durableId="507522442">
    <w:abstractNumId w:val="4"/>
  </w:num>
  <w:num w:numId="3" w16cid:durableId="259484798">
    <w:abstractNumId w:val="15"/>
  </w:num>
  <w:num w:numId="4" w16cid:durableId="553545648">
    <w:abstractNumId w:val="11"/>
  </w:num>
  <w:num w:numId="5" w16cid:durableId="1575430886">
    <w:abstractNumId w:val="18"/>
  </w:num>
  <w:num w:numId="6" w16cid:durableId="746877094">
    <w:abstractNumId w:val="16"/>
  </w:num>
  <w:num w:numId="7" w16cid:durableId="1872721238">
    <w:abstractNumId w:val="2"/>
  </w:num>
  <w:num w:numId="8" w16cid:durableId="43188441">
    <w:abstractNumId w:val="1"/>
  </w:num>
  <w:num w:numId="9" w16cid:durableId="1341198002">
    <w:abstractNumId w:val="10"/>
  </w:num>
  <w:num w:numId="10" w16cid:durableId="903026450">
    <w:abstractNumId w:val="13"/>
  </w:num>
  <w:num w:numId="11" w16cid:durableId="1070037902">
    <w:abstractNumId w:val="17"/>
  </w:num>
  <w:num w:numId="12" w16cid:durableId="1867062217">
    <w:abstractNumId w:val="0"/>
  </w:num>
  <w:num w:numId="13" w16cid:durableId="1664159190">
    <w:abstractNumId w:val="3"/>
  </w:num>
  <w:num w:numId="14" w16cid:durableId="1346715632">
    <w:abstractNumId w:val="19"/>
  </w:num>
  <w:num w:numId="15" w16cid:durableId="1094320788">
    <w:abstractNumId w:val="14"/>
  </w:num>
  <w:num w:numId="16" w16cid:durableId="1991010366">
    <w:abstractNumId w:val="7"/>
  </w:num>
  <w:num w:numId="17" w16cid:durableId="1129664723">
    <w:abstractNumId w:val="6"/>
  </w:num>
  <w:num w:numId="18" w16cid:durableId="1394233074">
    <w:abstractNumId w:val="12"/>
  </w:num>
  <w:num w:numId="19" w16cid:durableId="879627509">
    <w:abstractNumId w:val="9"/>
  </w:num>
  <w:num w:numId="20" w16cid:durableId="251549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7516"/>
    <w:rsid w:val="00032C83"/>
    <w:rsid w:val="0004323E"/>
    <w:rsid w:val="00045824"/>
    <w:rsid w:val="00046795"/>
    <w:rsid w:val="00047F5F"/>
    <w:rsid w:val="00052274"/>
    <w:rsid w:val="0007098E"/>
    <w:rsid w:val="00090807"/>
    <w:rsid w:val="000929DF"/>
    <w:rsid w:val="00093E38"/>
    <w:rsid w:val="000949D9"/>
    <w:rsid w:val="000A7227"/>
    <w:rsid w:val="000B04BA"/>
    <w:rsid w:val="000B5685"/>
    <w:rsid w:val="000B65C8"/>
    <w:rsid w:val="000C1F14"/>
    <w:rsid w:val="000D171D"/>
    <w:rsid w:val="000D5AC8"/>
    <w:rsid w:val="000E3435"/>
    <w:rsid w:val="000F029C"/>
    <w:rsid w:val="000F0507"/>
    <w:rsid w:val="000F21CE"/>
    <w:rsid w:val="00100DCC"/>
    <w:rsid w:val="00110134"/>
    <w:rsid w:val="0011189B"/>
    <w:rsid w:val="00116D83"/>
    <w:rsid w:val="00117B9D"/>
    <w:rsid w:val="00121EEB"/>
    <w:rsid w:val="00125C28"/>
    <w:rsid w:val="00125F65"/>
    <w:rsid w:val="00130424"/>
    <w:rsid w:val="0013058C"/>
    <w:rsid w:val="00131B06"/>
    <w:rsid w:val="00135007"/>
    <w:rsid w:val="00160B5D"/>
    <w:rsid w:val="001620D3"/>
    <w:rsid w:val="001640C2"/>
    <w:rsid w:val="0016677C"/>
    <w:rsid w:val="00166FED"/>
    <w:rsid w:val="001670FA"/>
    <w:rsid w:val="0017455B"/>
    <w:rsid w:val="00177EAE"/>
    <w:rsid w:val="00180614"/>
    <w:rsid w:val="00186297"/>
    <w:rsid w:val="001A0108"/>
    <w:rsid w:val="001A7B8C"/>
    <w:rsid w:val="001B46F8"/>
    <w:rsid w:val="001B6DC5"/>
    <w:rsid w:val="001C21CC"/>
    <w:rsid w:val="001C33EA"/>
    <w:rsid w:val="001C3EF8"/>
    <w:rsid w:val="001C4665"/>
    <w:rsid w:val="001C70E5"/>
    <w:rsid w:val="001D4659"/>
    <w:rsid w:val="001E687D"/>
    <w:rsid w:val="001F0528"/>
    <w:rsid w:val="001F4734"/>
    <w:rsid w:val="001F6C20"/>
    <w:rsid w:val="0020294A"/>
    <w:rsid w:val="00204C65"/>
    <w:rsid w:val="00206166"/>
    <w:rsid w:val="00213D1E"/>
    <w:rsid w:val="00220983"/>
    <w:rsid w:val="00225ED4"/>
    <w:rsid w:val="00233FFB"/>
    <w:rsid w:val="00235EBC"/>
    <w:rsid w:val="00241C1E"/>
    <w:rsid w:val="00250FD5"/>
    <w:rsid w:val="00257871"/>
    <w:rsid w:val="00262028"/>
    <w:rsid w:val="00266F09"/>
    <w:rsid w:val="002700C5"/>
    <w:rsid w:val="002729A3"/>
    <w:rsid w:val="00272A0C"/>
    <w:rsid w:val="00275429"/>
    <w:rsid w:val="00275A7D"/>
    <w:rsid w:val="00282E9F"/>
    <w:rsid w:val="00290CC0"/>
    <w:rsid w:val="002912A4"/>
    <w:rsid w:val="002B0C11"/>
    <w:rsid w:val="002B1215"/>
    <w:rsid w:val="002B1932"/>
    <w:rsid w:val="002E2DFB"/>
    <w:rsid w:val="002E5E16"/>
    <w:rsid w:val="002E7E87"/>
    <w:rsid w:val="002F2F40"/>
    <w:rsid w:val="00302076"/>
    <w:rsid w:val="003042EA"/>
    <w:rsid w:val="003043D1"/>
    <w:rsid w:val="00317FC7"/>
    <w:rsid w:val="00331F6F"/>
    <w:rsid w:val="00370F56"/>
    <w:rsid w:val="00372F8B"/>
    <w:rsid w:val="00375DF9"/>
    <w:rsid w:val="003906EE"/>
    <w:rsid w:val="003A5475"/>
    <w:rsid w:val="003A5D81"/>
    <w:rsid w:val="003A770B"/>
    <w:rsid w:val="003B1FAB"/>
    <w:rsid w:val="003B3081"/>
    <w:rsid w:val="003F6597"/>
    <w:rsid w:val="00404BCE"/>
    <w:rsid w:val="004177FF"/>
    <w:rsid w:val="00417AD8"/>
    <w:rsid w:val="00421330"/>
    <w:rsid w:val="00424118"/>
    <w:rsid w:val="00427E63"/>
    <w:rsid w:val="00433063"/>
    <w:rsid w:val="00445397"/>
    <w:rsid w:val="00447215"/>
    <w:rsid w:val="0045417F"/>
    <w:rsid w:val="004548D6"/>
    <w:rsid w:val="00456B81"/>
    <w:rsid w:val="00487C41"/>
    <w:rsid w:val="00497091"/>
    <w:rsid w:val="004B4710"/>
    <w:rsid w:val="004B6830"/>
    <w:rsid w:val="004C69E6"/>
    <w:rsid w:val="004D2837"/>
    <w:rsid w:val="004E0772"/>
    <w:rsid w:val="004E57B9"/>
    <w:rsid w:val="004E5D0A"/>
    <w:rsid w:val="004F3653"/>
    <w:rsid w:val="004F43FB"/>
    <w:rsid w:val="005054A2"/>
    <w:rsid w:val="00506786"/>
    <w:rsid w:val="0051108B"/>
    <w:rsid w:val="005111BC"/>
    <w:rsid w:val="0052109B"/>
    <w:rsid w:val="0052109D"/>
    <w:rsid w:val="00527E1D"/>
    <w:rsid w:val="00542C6A"/>
    <w:rsid w:val="00542FA8"/>
    <w:rsid w:val="00544A86"/>
    <w:rsid w:val="00546862"/>
    <w:rsid w:val="0055306C"/>
    <w:rsid w:val="00560C91"/>
    <w:rsid w:val="0056176F"/>
    <w:rsid w:val="00571713"/>
    <w:rsid w:val="00573EFC"/>
    <w:rsid w:val="00574306"/>
    <w:rsid w:val="00575CCD"/>
    <w:rsid w:val="005817D3"/>
    <w:rsid w:val="005859BE"/>
    <w:rsid w:val="005A1970"/>
    <w:rsid w:val="005A6016"/>
    <w:rsid w:val="005B39EA"/>
    <w:rsid w:val="005C095E"/>
    <w:rsid w:val="005D1FF7"/>
    <w:rsid w:val="005D2EA5"/>
    <w:rsid w:val="005F56F5"/>
    <w:rsid w:val="0060035D"/>
    <w:rsid w:val="006037D8"/>
    <w:rsid w:val="00615F83"/>
    <w:rsid w:val="00625EFE"/>
    <w:rsid w:val="0064178C"/>
    <w:rsid w:val="00652729"/>
    <w:rsid w:val="00672DEE"/>
    <w:rsid w:val="0068119C"/>
    <w:rsid w:val="00692064"/>
    <w:rsid w:val="006A2936"/>
    <w:rsid w:val="006A2BC3"/>
    <w:rsid w:val="006A6F2F"/>
    <w:rsid w:val="006B18DE"/>
    <w:rsid w:val="006C105F"/>
    <w:rsid w:val="006D4E39"/>
    <w:rsid w:val="006D758D"/>
    <w:rsid w:val="006D7665"/>
    <w:rsid w:val="006DA2CD"/>
    <w:rsid w:val="006E14D5"/>
    <w:rsid w:val="006E170C"/>
    <w:rsid w:val="006E3CB5"/>
    <w:rsid w:val="006E3DBF"/>
    <w:rsid w:val="006E7DB7"/>
    <w:rsid w:val="006F743F"/>
    <w:rsid w:val="0070400A"/>
    <w:rsid w:val="00705FC9"/>
    <w:rsid w:val="00711BB2"/>
    <w:rsid w:val="0071277E"/>
    <w:rsid w:val="00714056"/>
    <w:rsid w:val="00723311"/>
    <w:rsid w:val="00725861"/>
    <w:rsid w:val="0072756D"/>
    <w:rsid w:val="00730428"/>
    <w:rsid w:val="00765E09"/>
    <w:rsid w:val="00767A08"/>
    <w:rsid w:val="00772ABA"/>
    <w:rsid w:val="00772F5D"/>
    <w:rsid w:val="00785B46"/>
    <w:rsid w:val="00787677"/>
    <w:rsid w:val="00797221"/>
    <w:rsid w:val="00797D9D"/>
    <w:rsid w:val="007A730F"/>
    <w:rsid w:val="007B31AA"/>
    <w:rsid w:val="007B643B"/>
    <w:rsid w:val="007B6BB0"/>
    <w:rsid w:val="008026D5"/>
    <w:rsid w:val="00802A3E"/>
    <w:rsid w:val="00805F54"/>
    <w:rsid w:val="00815E19"/>
    <w:rsid w:val="0082229C"/>
    <w:rsid w:val="00836681"/>
    <w:rsid w:val="008370F0"/>
    <w:rsid w:val="00837EB8"/>
    <w:rsid w:val="0083BB93"/>
    <w:rsid w:val="00841615"/>
    <w:rsid w:val="00846BC2"/>
    <w:rsid w:val="00846D6C"/>
    <w:rsid w:val="00851739"/>
    <w:rsid w:val="0086302E"/>
    <w:rsid w:val="00865B74"/>
    <w:rsid w:val="00867543"/>
    <w:rsid w:val="00871A3C"/>
    <w:rsid w:val="00871C07"/>
    <w:rsid w:val="00884B4F"/>
    <w:rsid w:val="00892BE9"/>
    <w:rsid w:val="008A341E"/>
    <w:rsid w:val="008B3370"/>
    <w:rsid w:val="008B3E88"/>
    <w:rsid w:val="008C449E"/>
    <w:rsid w:val="008D2959"/>
    <w:rsid w:val="008D5E3C"/>
    <w:rsid w:val="008E20E0"/>
    <w:rsid w:val="008E236A"/>
    <w:rsid w:val="008E2402"/>
    <w:rsid w:val="008F7645"/>
    <w:rsid w:val="008F7A96"/>
    <w:rsid w:val="00906B94"/>
    <w:rsid w:val="00920C96"/>
    <w:rsid w:val="009352E8"/>
    <w:rsid w:val="00940127"/>
    <w:rsid w:val="00940785"/>
    <w:rsid w:val="00944E18"/>
    <w:rsid w:val="00947E94"/>
    <w:rsid w:val="00961A49"/>
    <w:rsid w:val="00961ADB"/>
    <w:rsid w:val="0096455E"/>
    <w:rsid w:val="00965989"/>
    <w:rsid w:val="00970C31"/>
    <w:rsid w:val="00972328"/>
    <w:rsid w:val="00982A9F"/>
    <w:rsid w:val="009852CA"/>
    <w:rsid w:val="009A1A61"/>
    <w:rsid w:val="009A316D"/>
    <w:rsid w:val="009B0340"/>
    <w:rsid w:val="009B0E2E"/>
    <w:rsid w:val="009B300D"/>
    <w:rsid w:val="009B487D"/>
    <w:rsid w:val="009C0C31"/>
    <w:rsid w:val="009C61F2"/>
    <w:rsid w:val="009C76FA"/>
    <w:rsid w:val="009D2F30"/>
    <w:rsid w:val="009D6686"/>
    <w:rsid w:val="009F236C"/>
    <w:rsid w:val="009F7B89"/>
    <w:rsid w:val="00A0764A"/>
    <w:rsid w:val="00A142D8"/>
    <w:rsid w:val="00A148F2"/>
    <w:rsid w:val="00A255FA"/>
    <w:rsid w:val="00A35903"/>
    <w:rsid w:val="00A411BD"/>
    <w:rsid w:val="00A573D4"/>
    <w:rsid w:val="00A669AE"/>
    <w:rsid w:val="00A67A42"/>
    <w:rsid w:val="00A824E8"/>
    <w:rsid w:val="00A8602E"/>
    <w:rsid w:val="00A874E6"/>
    <w:rsid w:val="00AA096B"/>
    <w:rsid w:val="00AA0C42"/>
    <w:rsid w:val="00AB1F1B"/>
    <w:rsid w:val="00AB544A"/>
    <w:rsid w:val="00AC7E30"/>
    <w:rsid w:val="00AD4CF6"/>
    <w:rsid w:val="00AD5C42"/>
    <w:rsid w:val="00AE0169"/>
    <w:rsid w:val="00AE2278"/>
    <w:rsid w:val="00AE4946"/>
    <w:rsid w:val="00AF4536"/>
    <w:rsid w:val="00AF4EAC"/>
    <w:rsid w:val="00AF502A"/>
    <w:rsid w:val="00AF7CF7"/>
    <w:rsid w:val="00B044BA"/>
    <w:rsid w:val="00B06414"/>
    <w:rsid w:val="00B1588A"/>
    <w:rsid w:val="00B21D0F"/>
    <w:rsid w:val="00B2375A"/>
    <w:rsid w:val="00B32515"/>
    <w:rsid w:val="00B35395"/>
    <w:rsid w:val="00B41F7F"/>
    <w:rsid w:val="00B46BE2"/>
    <w:rsid w:val="00B5060C"/>
    <w:rsid w:val="00B548E2"/>
    <w:rsid w:val="00B66675"/>
    <w:rsid w:val="00B73A06"/>
    <w:rsid w:val="00B76549"/>
    <w:rsid w:val="00B779A1"/>
    <w:rsid w:val="00B9553D"/>
    <w:rsid w:val="00B96625"/>
    <w:rsid w:val="00B96F4B"/>
    <w:rsid w:val="00B97C4F"/>
    <w:rsid w:val="00BA7026"/>
    <w:rsid w:val="00BC34D5"/>
    <w:rsid w:val="00BF1D9D"/>
    <w:rsid w:val="00C02F22"/>
    <w:rsid w:val="00C17B56"/>
    <w:rsid w:val="00C2482D"/>
    <w:rsid w:val="00C34CAF"/>
    <w:rsid w:val="00C37458"/>
    <w:rsid w:val="00C4310D"/>
    <w:rsid w:val="00C455DD"/>
    <w:rsid w:val="00C571F4"/>
    <w:rsid w:val="00C6564F"/>
    <w:rsid w:val="00C800BF"/>
    <w:rsid w:val="00C80F1F"/>
    <w:rsid w:val="00C97910"/>
    <w:rsid w:val="00CA1DBE"/>
    <w:rsid w:val="00CA385C"/>
    <w:rsid w:val="00CA5553"/>
    <w:rsid w:val="00CB3774"/>
    <w:rsid w:val="00CB4459"/>
    <w:rsid w:val="00CC1CEA"/>
    <w:rsid w:val="00CC5843"/>
    <w:rsid w:val="00CC7D4C"/>
    <w:rsid w:val="00CE5BC4"/>
    <w:rsid w:val="00CF0FA8"/>
    <w:rsid w:val="00CF6E44"/>
    <w:rsid w:val="00D132D8"/>
    <w:rsid w:val="00D15B7B"/>
    <w:rsid w:val="00D17CDD"/>
    <w:rsid w:val="00D25682"/>
    <w:rsid w:val="00D2618D"/>
    <w:rsid w:val="00D308C1"/>
    <w:rsid w:val="00D35084"/>
    <w:rsid w:val="00D514C4"/>
    <w:rsid w:val="00D53FCA"/>
    <w:rsid w:val="00D7078E"/>
    <w:rsid w:val="00D7458B"/>
    <w:rsid w:val="00D75FC4"/>
    <w:rsid w:val="00D83B63"/>
    <w:rsid w:val="00D92122"/>
    <w:rsid w:val="00D93699"/>
    <w:rsid w:val="00DA0CEE"/>
    <w:rsid w:val="00DB25FC"/>
    <w:rsid w:val="00DB3B31"/>
    <w:rsid w:val="00DB4B20"/>
    <w:rsid w:val="00DC54FC"/>
    <w:rsid w:val="00DD4AD6"/>
    <w:rsid w:val="00DD5F66"/>
    <w:rsid w:val="00DE7D32"/>
    <w:rsid w:val="00E03202"/>
    <w:rsid w:val="00E05CC7"/>
    <w:rsid w:val="00E05F35"/>
    <w:rsid w:val="00E42909"/>
    <w:rsid w:val="00E42E44"/>
    <w:rsid w:val="00E55A5B"/>
    <w:rsid w:val="00E56E70"/>
    <w:rsid w:val="00E6740C"/>
    <w:rsid w:val="00E95848"/>
    <w:rsid w:val="00EA346F"/>
    <w:rsid w:val="00EA4F0D"/>
    <w:rsid w:val="00EB56B1"/>
    <w:rsid w:val="00EC2A36"/>
    <w:rsid w:val="00ED2903"/>
    <w:rsid w:val="00ED4C15"/>
    <w:rsid w:val="00EDC014"/>
    <w:rsid w:val="00EE057F"/>
    <w:rsid w:val="00EE0CB1"/>
    <w:rsid w:val="00EE1468"/>
    <w:rsid w:val="00F009F2"/>
    <w:rsid w:val="00F01512"/>
    <w:rsid w:val="00F10DFC"/>
    <w:rsid w:val="00F1174F"/>
    <w:rsid w:val="00F1596F"/>
    <w:rsid w:val="00F21B55"/>
    <w:rsid w:val="00F2785B"/>
    <w:rsid w:val="00F30C5A"/>
    <w:rsid w:val="00F313D3"/>
    <w:rsid w:val="00F3485D"/>
    <w:rsid w:val="00F510E6"/>
    <w:rsid w:val="00F53F25"/>
    <w:rsid w:val="00F56357"/>
    <w:rsid w:val="00F66ED8"/>
    <w:rsid w:val="00F75815"/>
    <w:rsid w:val="00F7793B"/>
    <w:rsid w:val="00F77D76"/>
    <w:rsid w:val="00F83751"/>
    <w:rsid w:val="00F839C3"/>
    <w:rsid w:val="00F85D9F"/>
    <w:rsid w:val="00F8752B"/>
    <w:rsid w:val="00FA3A3E"/>
    <w:rsid w:val="00FB1CCA"/>
    <w:rsid w:val="00FB4DE7"/>
    <w:rsid w:val="00FC1945"/>
    <w:rsid w:val="00FC507A"/>
    <w:rsid w:val="00FD31D0"/>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5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paragraph" w:styleId="Paantrat">
    <w:name w:val="Subtitle"/>
    <w:basedOn w:val="prastasis"/>
    <w:next w:val="prastasis"/>
    <w:link w:val="PaantratDiagrama"/>
    <w:uiPriority w:val="11"/>
    <w:qFormat/>
    <w:rsid w:val="002B121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B1215"/>
    <w:rPr>
      <w:rFonts w:eastAsiaTheme="minorEastAsia"/>
      <w:caps/>
      <w:color w:val="404040" w:themeColor="text1" w:themeTint="BF"/>
      <w:spacing w:val="20"/>
      <w:sz w:val="28"/>
      <w:szCs w:val="28"/>
      <w:lang w:eastAsia="lt-LT"/>
    </w:rPr>
  </w:style>
  <w:style w:type="paragraph" w:customStyle="1" w:styleId="paragrafesrasas2lygis">
    <w:name w:val="_paragrafe sąrasas 2 lygis"/>
    <w:basedOn w:val="Pagrindiniotekstotrauka2"/>
    <w:link w:val="paragrafesrasas2lygisDiagrama"/>
    <w:qFormat/>
    <w:rsid w:val="002B1215"/>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B121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2B121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B1215"/>
    <w:rPr>
      <w:rFonts w:eastAsiaTheme="minorEastAsia"/>
      <w:sz w:val="21"/>
      <w:szCs w:val="21"/>
      <w:lang w:eastAsia="lt-LT"/>
    </w:rPr>
  </w:style>
  <w:style w:type="character" w:styleId="Perirtashipersaitas">
    <w:name w:val="FollowedHyperlink"/>
    <w:basedOn w:val="Numatytasispastraiposriftas"/>
    <w:uiPriority w:val="99"/>
    <w:semiHidden/>
    <w:unhideWhenUsed/>
    <w:rsid w:val="00AD5C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81CC77-03BC-43C5-A8E4-EE58E36F07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0E4347-6E43-4849-93A5-0F962E08309E}">
  <ds:schemaRefs>
    <ds:schemaRef ds:uri="http://schemas.openxmlformats.org/officeDocument/2006/bibliography"/>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FFAACDB-16AB-4984-B390-11B41D98E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15191</Words>
  <Characters>8660</Characters>
  <Application>Microsoft Office Word</Application>
  <DocSecurity>0</DocSecurity>
  <Lines>72</Lines>
  <Paragraphs>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Artūras Čepulis</dc:creator>
  <cp:keywords/>
  <dc:description/>
  <cp:lastModifiedBy>Danutė Petrylaitė</cp:lastModifiedBy>
  <cp:revision>13</cp:revision>
  <cp:lastPrinted>2022-12-15T10:27:00Z</cp:lastPrinted>
  <dcterms:created xsi:type="dcterms:W3CDTF">2026-06-23T12:23:00Z</dcterms:created>
  <dcterms:modified xsi:type="dcterms:W3CDTF">2026-09-08T12:25:00Z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