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29DBD" w14:textId="77777777" w:rsidR="00C261EE" w:rsidRPr="00D568B7" w:rsidRDefault="00C261EE" w:rsidP="00F723FF">
      <w:pPr>
        <w:spacing w:after="0" w:line="240" w:lineRule="auto"/>
        <w:jc w:val="center"/>
        <w:rPr>
          <w:rFonts w:cstheme="minorHAnsi"/>
          <w:b/>
        </w:rPr>
      </w:pPr>
      <w:r w:rsidRPr="00D568B7">
        <w:rPr>
          <w:rFonts w:cstheme="minorHAnsi"/>
          <w:b/>
        </w:rPr>
        <w:t>KONSULTACIJA SU RINKOS DALYVIAIS</w:t>
      </w:r>
    </w:p>
    <w:p w14:paraId="28D53F92" w14:textId="6565CC7B" w:rsidR="0006603C" w:rsidRDefault="00C261EE" w:rsidP="00F723FF">
      <w:pPr>
        <w:spacing w:after="0" w:line="240" w:lineRule="auto"/>
        <w:jc w:val="center"/>
        <w:rPr>
          <w:b/>
          <w:color w:val="000000" w:themeColor="text1"/>
        </w:rPr>
      </w:pPr>
      <w:bookmarkStart w:id="0" w:name="_Hlk525638108"/>
      <w:r w:rsidRPr="00D568B7">
        <w:rPr>
          <w:rFonts w:cstheme="minorHAnsi"/>
          <w:b/>
        </w:rPr>
        <w:t xml:space="preserve">DĖL </w:t>
      </w:r>
      <w:bookmarkEnd w:id="0"/>
      <w:r w:rsidR="00293D0B">
        <w:rPr>
          <w:b/>
          <w:color w:val="000000" w:themeColor="text1"/>
        </w:rPr>
        <w:t>MEDICINOS PRIEMONIŲ (TGR)</w:t>
      </w:r>
      <w:r w:rsidR="00365D6D">
        <w:rPr>
          <w:b/>
          <w:color w:val="000000" w:themeColor="text1"/>
        </w:rPr>
        <w:t xml:space="preserve"> </w:t>
      </w:r>
      <w:r w:rsidR="008D26E2">
        <w:rPr>
          <w:b/>
          <w:color w:val="000000" w:themeColor="text1"/>
        </w:rPr>
        <w:t>PIRKIMO</w:t>
      </w:r>
    </w:p>
    <w:p w14:paraId="67A92279" w14:textId="77777777" w:rsidR="00F723FF" w:rsidRPr="00D568B7" w:rsidRDefault="00F723FF" w:rsidP="00F723FF">
      <w:pPr>
        <w:spacing w:after="0" w:line="240" w:lineRule="auto"/>
        <w:jc w:val="center"/>
        <w:rPr>
          <w:rFonts w:cstheme="minorHAnsi"/>
          <w:b/>
        </w:rPr>
      </w:pPr>
    </w:p>
    <w:p w14:paraId="032050DD" w14:textId="2881FFB6" w:rsidR="00C261EE" w:rsidRPr="0002011A" w:rsidRDefault="00C261EE" w:rsidP="00903AD0">
      <w:pPr>
        <w:spacing w:after="0"/>
        <w:ind w:firstLine="851"/>
        <w:jc w:val="both"/>
        <w:rPr>
          <w:rFonts w:cstheme="minorHAnsi"/>
        </w:rPr>
      </w:pPr>
      <w:r w:rsidRPr="00D568B7">
        <w:rPr>
          <w:rFonts w:cstheme="minorHAnsi"/>
        </w:rPr>
        <w:t xml:space="preserve">Viešoji įstaiga CPO LT (toliau – CPO LT) numato vykdyti </w:t>
      </w:r>
      <w:r w:rsidR="00293D0B">
        <w:rPr>
          <w:rFonts w:cstheme="minorHAnsi"/>
        </w:rPr>
        <w:t>SAM Ekstremalių sveikatai situacijų centro</w:t>
      </w:r>
      <w:r w:rsidR="00903AD0">
        <w:rPr>
          <w:rFonts w:cstheme="minorHAnsi"/>
        </w:rPr>
        <w:t xml:space="preserve"> inicijuotą</w:t>
      </w:r>
      <w:r w:rsidR="005D69AD">
        <w:rPr>
          <w:rFonts w:cstheme="minorHAnsi"/>
        </w:rPr>
        <w:t xml:space="preserve"> </w:t>
      </w:r>
      <w:r w:rsidR="005D69AD" w:rsidRPr="0002011A">
        <w:rPr>
          <w:rFonts w:cstheme="minorHAnsi"/>
        </w:rPr>
        <w:t>„</w:t>
      </w:r>
      <w:r w:rsidR="00293D0B">
        <w:rPr>
          <w:rFonts w:cstheme="minorHAnsi"/>
        </w:rPr>
        <w:t>Medicinos priemonių (TGR)</w:t>
      </w:r>
      <w:r w:rsidR="005D69AD" w:rsidRPr="0002011A">
        <w:rPr>
          <w:rFonts w:cstheme="minorHAnsi"/>
        </w:rPr>
        <w:t xml:space="preserve">“ </w:t>
      </w:r>
      <w:r w:rsidRPr="0002011A">
        <w:rPr>
          <w:rFonts w:cstheme="minorHAnsi"/>
        </w:rPr>
        <w:t>viešąjį pirkimą</w:t>
      </w:r>
      <w:r w:rsidR="00903AD0" w:rsidRPr="0002011A">
        <w:rPr>
          <w:rFonts w:cstheme="minorHAnsi"/>
        </w:rPr>
        <w:t>.</w:t>
      </w:r>
    </w:p>
    <w:p w14:paraId="09CAD374" w14:textId="44F6931A" w:rsidR="00C261EE" w:rsidRPr="00D568B7" w:rsidRDefault="00C261EE" w:rsidP="008F318B">
      <w:pPr>
        <w:spacing w:after="0"/>
        <w:ind w:firstLine="851"/>
        <w:jc w:val="both"/>
        <w:rPr>
          <w:rFonts w:cstheme="minorHAnsi"/>
          <w:bCs/>
        </w:rPr>
      </w:pPr>
      <w:r w:rsidRPr="00D568B7">
        <w:rPr>
          <w:rFonts w:eastAsia="Times New Roman" w:cstheme="minorHAnsi"/>
        </w:rPr>
        <w:t>S</w:t>
      </w:r>
      <w:r w:rsidRPr="00D568B7">
        <w:rPr>
          <w:rFonts w:cstheme="minorHAnsi"/>
        </w:rPr>
        <w:t>iekdami kokybiškai pasirengti pirkimui, kviečiame galimus rinkos dalyvius į rinkos konsultaciją. Rinkos konsultacija bus vykdoma vadovaujantis LR Viešųjų pirkimų įstatymo 27 straipsnio nuostatomis.</w:t>
      </w:r>
    </w:p>
    <w:p w14:paraId="451EC037" w14:textId="3417FCE3" w:rsidR="00C261EE" w:rsidRPr="00D568B7" w:rsidRDefault="00C261EE" w:rsidP="008F318B">
      <w:pPr>
        <w:spacing w:after="0"/>
        <w:ind w:firstLine="851"/>
        <w:jc w:val="both"/>
        <w:rPr>
          <w:rFonts w:cstheme="minorHAnsi"/>
        </w:rPr>
      </w:pPr>
      <w:bookmarkStart w:id="1" w:name="_Hlk93582290"/>
      <w:r w:rsidRPr="00D568B7">
        <w:rPr>
          <w:rFonts w:cstheme="minorHAnsi"/>
        </w:rPr>
        <w:t xml:space="preserve">Rinkos konsultacija vykdoma </w:t>
      </w:r>
      <w:r w:rsidRPr="00D568B7">
        <w:rPr>
          <w:rFonts w:cstheme="minorHAnsi"/>
          <w:color w:val="000000" w:themeColor="text1"/>
        </w:rPr>
        <w:t xml:space="preserve">Centrinės viešųjų pirkimų informacinės sistemos </w:t>
      </w:r>
      <w:r w:rsidR="00D66F18" w:rsidRPr="00D568B7">
        <w:rPr>
          <w:rFonts w:cstheme="minorHAnsi"/>
          <w:color w:val="000000" w:themeColor="text1"/>
        </w:rPr>
        <w:t>(CVP IS)</w:t>
      </w:r>
      <w:r w:rsidR="00D66F18">
        <w:rPr>
          <w:rFonts w:cstheme="minorHAnsi"/>
          <w:color w:val="000000" w:themeColor="text1"/>
        </w:rPr>
        <w:t xml:space="preserve"> </w:t>
      </w:r>
      <w:r w:rsidRPr="00D568B7">
        <w:rPr>
          <w:rFonts w:cstheme="minorHAnsi"/>
          <w:color w:val="000000" w:themeColor="text1"/>
        </w:rPr>
        <w:t xml:space="preserve">priemonėmis - kviečiame </w:t>
      </w:r>
      <w:r w:rsidRPr="00D568B7">
        <w:rPr>
          <w:rFonts w:cstheme="minorHAnsi"/>
        </w:rPr>
        <w:t>pateikti raštu atsakymus</w:t>
      </w:r>
      <w:r w:rsidR="008D26E2">
        <w:rPr>
          <w:rFonts w:cstheme="minorHAnsi"/>
        </w:rPr>
        <w:t>/pastabas/siūlymus</w:t>
      </w:r>
      <w:r w:rsidRPr="00D568B7">
        <w:rPr>
          <w:rFonts w:cstheme="minorHAnsi"/>
        </w:rPr>
        <w:t xml:space="preserve"> iki </w:t>
      </w:r>
      <w:r w:rsidR="00572EAF" w:rsidRPr="00D47433">
        <w:rPr>
          <w:rFonts w:cstheme="minorHAnsi"/>
          <w:b/>
          <w:iCs/>
        </w:rPr>
        <w:t>202</w:t>
      </w:r>
      <w:r w:rsidR="00293D0B">
        <w:rPr>
          <w:rFonts w:cstheme="minorHAnsi"/>
          <w:b/>
          <w:iCs/>
        </w:rPr>
        <w:t>6</w:t>
      </w:r>
      <w:r w:rsidRPr="00D47433">
        <w:rPr>
          <w:rFonts w:cstheme="minorHAnsi"/>
          <w:b/>
          <w:iCs/>
        </w:rPr>
        <w:t xml:space="preserve"> m. </w:t>
      </w:r>
      <w:r w:rsidR="00EA0ABD">
        <w:rPr>
          <w:rFonts w:cstheme="minorHAnsi"/>
          <w:b/>
          <w:iCs/>
        </w:rPr>
        <w:t>rugsėjo 17</w:t>
      </w:r>
      <w:r w:rsidR="0031334A" w:rsidRPr="00D47433">
        <w:rPr>
          <w:rFonts w:cstheme="minorHAnsi"/>
          <w:b/>
          <w:iCs/>
        </w:rPr>
        <w:t xml:space="preserve"> </w:t>
      </w:r>
      <w:r w:rsidRPr="00D47433">
        <w:rPr>
          <w:rFonts w:cstheme="minorHAnsi"/>
          <w:b/>
          <w:iCs/>
        </w:rPr>
        <w:t>d.</w:t>
      </w:r>
      <w:r w:rsidR="00710F7B" w:rsidRPr="00D47433">
        <w:rPr>
          <w:rFonts w:cstheme="minorHAnsi"/>
          <w:b/>
          <w:iCs/>
        </w:rPr>
        <w:t xml:space="preserve"> </w:t>
      </w:r>
      <w:r w:rsidR="009C43AD" w:rsidRPr="00D47433">
        <w:rPr>
          <w:rFonts w:cstheme="minorHAnsi"/>
          <w:b/>
          <w:iCs/>
        </w:rPr>
        <w:t>23</w:t>
      </w:r>
      <w:r w:rsidR="0000479E" w:rsidRPr="00D47433">
        <w:rPr>
          <w:rFonts w:cstheme="minorHAnsi"/>
          <w:b/>
          <w:iCs/>
        </w:rPr>
        <w:t>:</w:t>
      </w:r>
      <w:r w:rsidR="009C43AD" w:rsidRPr="00D47433">
        <w:rPr>
          <w:rFonts w:cstheme="minorHAnsi"/>
          <w:b/>
          <w:iCs/>
        </w:rPr>
        <w:t>59</w:t>
      </w:r>
      <w:r w:rsidR="00710F7B" w:rsidRPr="00D47433">
        <w:rPr>
          <w:rFonts w:cstheme="minorHAnsi"/>
          <w:b/>
          <w:iCs/>
        </w:rPr>
        <w:t xml:space="preserve"> val.</w:t>
      </w:r>
    </w:p>
    <w:bookmarkEnd w:id="1"/>
    <w:p w14:paraId="47C0DBDB" w14:textId="22CFCAF6" w:rsidR="00C261EE" w:rsidRPr="00D568B7" w:rsidRDefault="00C261EE" w:rsidP="008F318B">
      <w:pPr>
        <w:spacing w:after="0"/>
        <w:ind w:firstLine="851"/>
        <w:jc w:val="both"/>
        <w:rPr>
          <w:rFonts w:cstheme="minorHAnsi"/>
          <w:color w:val="000000" w:themeColor="text1"/>
        </w:rPr>
      </w:pPr>
      <w:r w:rsidRPr="00D568B7">
        <w:rPr>
          <w:rFonts w:cstheme="minorHAnsi"/>
          <w:color w:val="000000" w:themeColor="text1"/>
        </w:rPr>
        <w:t xml:space="preserve">Rinkos dalyviai kviečiami pateikti siūlymus/pastebėjimus/rekomendacijas ir atsakymus į pateiktus </w:t>
      </w:r>
      <w:r w:rsidRPr="00D568B7">
        <w:rPr>
          <w:rFonts w:cstheme="minorHAnsi"/>
        </w:rPr>
        <w:t xml:space="preserve">klausimus. </w:t>
      </w:r>
      <w:r w:rsidRPr="00D568B7">
        <w:rPr>
          <w:rFonts w:cstheme="minorHAnsi"/>
          <w:color w:val="000000" w:themeColor="text1"/>
        </w:rPr>
        <w:t>Informaciją prašome pateikti pasinaudojant CVP IS</w:t>
      </w:r>
      <w:r w:rsidR="00F82917">
        <w:rPr>
          <w:rFonts w:cstheme="minorHAnsi"/>
          <w:color w:val="000000" w:themeColor="text1"/>
        </w:rPr>
        <w:t>.</w:t>
      </w:r>
    </w:p>
    <w:p w14:paraId="4CBF41F7" w14:textId="77777777" w:rsidR="00C261EE" w:rsidRPr="00D568B7" w:rsidRDefault="00C261EE" w:rsidP="008F318B">
      <w:pPr>
        <w:spacing w:after="0"/>
        <w:ind w:firstLine="851"/>
        <w:jc w:val="both"/>
        <w:rPr>
          <w:rFonts w:cstheme="minorHAnsi"/>
          <w:bCs/>
        </w:rPr>
      </w:pPr>
      <w:r w:rsidRPr="00D568B7">
        <w:rPr>
          <w:rFonts w:cstheme="minorHAnsi"/>
          <w:color w:val="000000" w:themeColor="text1"/>
        </w:rPr>
        <w:t>Tiekėjo pateikti atsakymai nelaikytini pasiūlymu ir bus naudojami tik rinkos tyrimo tikslais, siekiant tinkamai pasirengti būsimam pirkimui.</w:t>
      </w:r>
    </w:p>
    <w:p w14:paraId="60527FAA" w14:textId="30089F96" w:rsidR="00C261EE" w:rsidRPr="00D568B7" w:rsidRDefault="00C261EE" w:rsidP="008F318B">
      <w:pPr>
        <w:spacing w:after="0"/>
        <w:ind w:firstLine="851"/>
        <w:jc w:val="both"/>
        <w:rPr>
          <w:rFonts w:cstheme="minorHAnsi"/>
        </w:rPr>
      </w:pPr>
      <w:r w:rsidRPr="00D568B7">
        <w:rPr>
          <w:rFonts w:cstheme="minorHAnsi"/>
        </w:rPr>
        <w:t>Rinkos konsultacija skelbiama iki pirkimo pradžios. Rinkos konsultacijos paskirtis – pasirengti pirkimui (-ams) ir iki pirkimo (-ų) pradžios informuoti rinkos dalyvius bei kitus suinteresuotus asmenis apie ketinamą ateityje vykdyti pirkimą ir sudaryti sąlygas rinkos dalyviams ir kitiems suinteresuotiems asmenims pateikti klausimus, pastebėjimus. Rinkos konsultacija nėra skelbimas apie pirkimą ar išankstinis skelbimas apie pirkimą. Šios rinkos konsultacijos paskelbimu dalyviai nėra kviečiami varžytis dėl pirkimo sutarties. 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skelbiami ateityje, ar jų rezultatams. Vadovaujantis LR Viešųjų pirkimų įstatymo 27 str. 3 ir 4 d., rinkos konsultacijos dalyviai, nepažeidžiant visų pirkime dalyvaujančių teisių ir konkurencijos, nepraranda teisės dalyvauti pirkimuose.</w:t>
      </w:r>
    </w:p>
    <w:p w14:paraId="165620A7" w14:textId="77777777" w:rsidR="00AA1E9D" w:rsidRDefault="00C261EE" w:rsidP="008F318B">
      <w:pPr>
        <w:ind w:firstLine="851"/>
        <w:jc w:val="both"/>
        <w:rPr>
          <w:rFonts w:cstheme="minorHAnsi"/>
          <w:b/>
          <w:iCs/>
        </w:rPr>
      </w:pPr>
      <w:r w:rsidRPr="00D568B7">
        <w:rPr>
          <w:rFonts w:cstheme="minorHAnsi"/>
          <w:b/>
          <w:iCs/>
        </w:rPr>
        <w:t>Rinkos konsultacijos metu, remiantis galimų rinkos dalyvių turimomis žiniomis, ir/arba patirtimi dalyvaujant panašių prekių pirkimuose, numatoma išsiaiškinti su pirkimo specifika ir pirkimo sutartimi susijusius klausimus.</w:t>
      </w:r>
    </w:p>
    <w:p w14:paraId="0B00C946" w14:textId="318CDC85" w:rsidR="00A92ED1" w:rsidRPr="000A002B" w:rsidRDefault="00C261EE" w:rsidP="000A002B">
      <w:pPr>
        <w:ind w:firstLine="851"/>
        <w:jc w:val="both"/>
        <w:rPr>
          <w:rFonts w:cstheme="minorHAnsi"/>
          <w:color w:val="000000" w:themeColor="text1"/>
        </w:rPr>
      </w:pPr>
      <w:r w:rsidRPr="00D568B7">
        <w:rPr>
          <w:rFonts w:cstheme="minorHAnsi"/>
          <w:color w:val="000000" w:themeColor="text1"/>
        </w:rPr>
        <w:t xml:space="preserve">Tiekėjai kviečiami pateikti atsakymus į žemiau pateiktus klausimus, </w:t>
      </w:r>
      <w:r w:rsidR="00F82917">
        <w:rPr>
          <w:rFonts w:cstheme="minorHAnsi"/>
          <w:color w:val="000000" w:themeColor="text1"/>
        </w:rPr>
        <w:t xml:space="preserve">teikti </w:t>
      </w:r>
      <w:r w:rsidRPr="00D568B7">
        <w:rPr>
          <w:rFonts w:cstheme="minorHAnsi"/>
          <w:color w:val="000000" w:themeColor="text1"/>
        </w:rPr>
        <w:t>savo siūlymus ir rekomendacijas. Informaciją prašome pateikti pasinaudojant CVP IS</w:t>
      </w:r>
      <w:r w:rsidR="00F82917">
        <w:rPr>
          <w:rFonts w:cstheme="minorHAnsi"/>
          <w:color w:val="000000" w:themeColor="text1"/>
        </w:rPr>
        <w:t>.</w:t>
      </w:r>
    </w:p>
    <w:p w14:paraId="38363B87" w14:textId="77777777" w:rsidR="00A92ED1" w:rsidRPr="00D568B7" w:rsidRDefault="00A92ED1" w:rsidP="000F7E57">
      <w:pPr>
        <w:spacing w:after="0"/>
        <w:rPr>
          <w:rFonts w:cstheme="minorHAnsi"/>
        </w:rPr>
      </w:pPr>
      <w:r w:rsidRPr="00D568B7">
        <w:rPr>
          <w:rFonts w:cstheme="minorHAnsi"/>
          <w:b/>
          <w:bCs/>
          <w:u w:val="single"/>
        </w:rPr>
        <w:t>1. PIRKIMO OBJEKTAS</w:t>
      </w:r>
    </w:p>
    <w:p w14:paraId="2903ED7E" w14:textId="4C498E9F" w:rsidR="003B0383" w:rsidRDefault="00293D0B" w:rsidP="00D66F18">
      <w:pPr>
        <w:spacing w:after="0"/>
        <w:jc w:val="both"/>
      </w:pPr>
      <w:r>
        <w:t>Medicinos priemonės (TGR)</w:t>
      </w:r>
      <w:r w:rsidR="003B0383">
        <w:t xml:space="preserve">. </w:t>
      </w:r>
      <w:r w:rsidR="00C10081">
        <w:t xml:space="preserve">Pirkimo objektas </w:t>
      </w:r>
      <w:r w:rsidR="003B0383">
        <w:t>yra skaidomas į 2</w:t>
      </w:r>
      <w:r>
        <w:t>2</w:t>
      </w:r>
      <w:r w:rsidR="003B0383">
        <w:t xml:space="preserve"> </w:t>
      </w:r>
      <w:r w:rsidR="00B52910">
        <w:t>(dvi</w:t>
      </w:r>
      <w:r>
        <w:t>dešimt dvi</w:t>
      </w:r>
      <w:r w:rsidR="00B52910">
        <w:t xml:space="preserve">) </w:t>
      </w:r>
      <w:r w:rsidR="003B0383">
        <w:t>pirkimo objekto dalis:</w:t>
      </w:r>
    </w:p>
    <w:p w14:paraId="49FC218B" w14:textId="58894F17" w:rsidR="003B0383" w:rsidRDefault="003B0383" w:rsidP="00D66F18">
      <w:pPr>
        <w:spacing w:after="0"/>
        <w:jc w:val="both"/>
      </w:pPr>
      <w:r>
        <w:t xml:space="preserve">1 pirkimo dalis: </w:t>
      </w:r>
      <w:r w:rsidR="00293D0B" w:rsidRPr="00293D0B">
        <w:t>Krūtinės ląstos drenažo rinkinys</w:t>
      </w:r>
      <w:r>
        <w:t xml:space="preserve">, </w:t>
      </w:r>
      <w:r w:rsidR="00293D0B">
        <w:t>30 rink.</w:t>
      </w:r>
    </w:p>
    <w:p w14:paraId="3714F210" w14:textId="4F601BF0" w:rsidR="003B0383" w:rsidRDefault="003B0383" w:rsidP="00D66F18">
      <w:pPr>
        <w:spacing w:after="0"/>
        <w:jc w:val="both"/>
      </w:pPr>
      <w:r>
        <w:t xml:space="preserve">2 pirkimo dalis: </w:t>
      </w:r>
      <w:r w:rsidR="00293D0B">
        <w:t>Tacelė</w:t>
      </w:r>
      <w:r>
        <w:t xml:space="preserve">, </w:t>
      </w:r>
      <w:r w:rsidR="00293D0B">
        <w:t>60</w:t>
      </w:r>
      <w:r>
        <w:t xml:space="preserve"> vnt.</w:t>
      </w:r>
    </w:p>
    <w:p w14:paraId="247F11E0" w14:textId="27B3423B" w:rsidR="00293D0B" w:rsidRDefault="00293D0B" w:rsidP="00D66F18">
      <w:pPr>
        <w:spacing w:after="0"/>
        <w:jc w:val="both"/>
      </w:pPr>
      <w:r>
        <w:t xml:space="preserve">3 pirkimo dalis: </w:t>
      </w:r>
      <w:r w:rsidRPr="00293D0B">
        <w:t>Krūtinės drenažo sistema</w:t>
      </w:r>
      <w:r>
        <w:t>, 30 rink.</w:t>
      </w:r>
    </w:p>
    <w:p w14:paraId="6844F5CD" w14:textId="323DA216" w:rsidR="00293D0B" w:rsidRDefault="00293D0B" w:rsidP="00D66F18">
      <w:pPr>
        <w:spacing w:after="0"/>
        <w:jc w:val="both"/>
      </w:pPr>
      <w:r>
        <w:t xml:space="preserve">4 pirkimo dalis: </w:t>
      </w:r>
      <w:r w:rsidRPr="00293D0B">
        <w:t>Vienkartinis tracheostominis vamzdelis Nr.5</w:t>
      </w:r>
      <w:r>
        <w:t>, 12 vnt.</w:t>
      </w:r>
    </w:p>
    <w:p w14:paraId="238CA253" w14:textId="27C2DD60" w:rsidR="00293D0B" w:rsidRDefault="00293D0B" w:rsidP="00D66F18">
      <w:pPr>
        <w:spacing w:after="0"/>
        <w:jc w:val="both"/>
      </w:pPr>
      <w:r>
        <w:t xml:space="preserve">5 pirkimo dalis: </w:t>
      </w:r>
      <w:r w:rsidRPr="00293D0B">
        <w:t>Skaidrios deguonės kaukės  suaugusiems</w:t>
      </w:r>
      <w:r>
        <w:t>, 90 vnt.</w:t>
      </w:r>
    </w:p>
    <w:p w14:paraId="73A836FB" w14:textId="1E88A367" w:rsidR="00293D0B" w:rsidRDefault="00293D0B" w:rsidP="00D66F18">
      <w:pPr>
        <w:spacing w:after="0"/>
        <w:jc w:val="both"/>
      </w:pPr>
      <w:r>
        <w:t xml:space="preserve">6 pirkimo dalis: </w:t>
      </w:r>
      <w:r w:rsidRPr="00293D0B">
        <w:t>Skaidrios deguonies kaukės vaikams</w:t>
      </w:r>
      <w:r>
        <w:t>, 30 vnt.</w:t>
      </w:r>
    </w:p>
    <w:p w14:paraId="1C14A9B2" w14:textId="55040D61" w:rsidR="00293D0B" w:rsidRDefault="00293D0B" w:rsidP="00D66F18">
      <w:pPr>
        <w:spacing w:after="0"/>
        <w:jc w:val="both"/>
      </w:pPr>
      <w:r>
        <w:t xml:space="preserve">7 pirkimo dalis: </w:t>
      </w:r>
      <w:r w:rsidRPr="00293D0B">
        <w:t>Apklotas, chirurginis, 75x90 cm, su anga, sterilus</w:t>
      </w:r>
      <w:r>
        <w:t>, 120 vnt.</w:t>
      </w:r>
    </w:p>
    <w:p w14:paraId="7612E61B" w14:textId="62092618" w:rsidR="00293D0B" w:rsidRDefault="00293D0B" w:rsidP="00D66F18">
      <w:pPr>
        <w:spacing w:after="0"/>
        <w:jc w:val="both"/>
      </w:pPr>
      <w:r>
        <w:t xml:space="preserve">8 pirkimo dalis: </w:t>
      </w:r>
      <w:r w:rsidRPr="00293D0B">
        <w:t>Apklotas, chirurginis, 150x240 cm, be angos, su lipniu kraštu, sterilus</w:t>
      </w:r>
      <w:r>
        <w:t>, 18 vnt.</w:t>
      </w:r>
    </w:p>
    <w:p w14:paraId="79FBC94D" w14:textId="4773FBEA" w:rsidR="00293D0B" w:rsidRDefault="00293D0B" w:rsidP="00D66F18">
      <w:pPr>
        <w:spacing w:after="0"/>
        <w:jc w:val="both"/>
      </w:pPr>
      <w:r>
        <w:t xml:space="preserve">9 pirkimo dalis: </w:t>
      </w:r>
      <w:r w:rsidRPr="00293D0B">
        <w:t>Apklotas instrumentiniam staliukui, 90x150 cm, sterilus</w:t>
      </w:r>
      <w:r>
        <w:t>, 120 vnt.</w:t>
      </w:r>
    </w:p>
    <w:p w14:paraId="1A960A24" w14:textId="2FA40DB4" w:rsidR="00293D0B" w:rsidRDefault="00293D0B" w:rsidP="00D66F18">
      <w:pPr>
        <w:spacing w:after="0"/>
        <w:jc w:val="both"/>
      </w:pPr>
      <w:r>
        <w:t xml:space="preserve">10 pirkimo dalis: </w:t>
      </w:r>
      <w:r w:rsidRPr="00293D0B">
        <w:t>Apklotas, chirurginis, 75x90 cm, sterilus</w:t>
      </w:r>
      <w:r>
        <w:t>, 60 vnt.</w:t>
      </w:r>
    </w:p>
    <w:p w14:paraId="186F1A51" w14:textId="5CA33E54" w:rsidR="00293D0B" w:rsidRDefault="00293D0B" w:rsidP="00D66F18">
      <w:pPr>
        <w:spacing w:after="0"/>
        <w:jc w:val="both"/>
      </w:pPr>
      <w:r>
        <w:t xml:space="preserve">11 pirkimo dalis: </w:t>
      </w:r>
      <w:r w:rsidRPr="00293D0B">
        <w:t>Lubrikantas, universalus gelis, naudojamas įvairioms klinikinėms procedūroms</w:t>
      </w:r>
      <w:r>
        <w:t>, 900 vnt.</w:t>
      </w:r>
    </w:p>
    <w:p w14:paraId="3ED83C7D" w14:textId="704D3C28" w:rsidR="00293D0B" w:rsidRDefault="00293D0B" w:rsidP="00D66F18">
      <w:pPr>
        <w:spacing w:after="0"/>
        <w:jc w:val="both"/>
      </w:pPr>
      <w:r>
        <w:t xml:space="preserve">12 pirkimo dalis: </w:t>
      </w:r>
      <w:r w:rsidRPr="00293D0B">
        <w:t>Elektrodai  EKG suaugusiems</w:t>
      </w:r>
      <w:r>
        <w:t>, 1200 vnt.</w:t>
      </w:r>
    </w:p>
    <w:p w14:paraId="365D7AF2" w14:textId="7BA97201" w:rsidR="00293D0B" w:rsidRDefault="00293D0B" w:rsidP="00D66F18">
      <w:pPr>
        <w:spacing w:after="0"/>
        <w:jc w:val="both"/>
      </w:pPr>
      <w:r>
        <w:t xml:space="preserve">13 pirkimo dalis: </w:t>
      </w:r>
      <w:r w:rsidRPr="00293D0B">
        <w:t>Elektrodai vienkartiniai EKG vaikams</w:t>
      </w:r>
      <w:r>
        <w:t>, 600 vnt.</w:t>
      </w:r>
    </w:p>
    <w:p w14:paraId="234E8A94" w14:textId="6C0C5C3C" w:rsidR="00293D0B" w:rsidRDefault="00293D0B" w:rsidP="00D66F18">
      <w:pPr>
        <w:spacing w:after="0"/>
        <w:jc w:val="both"/>
      </w:pPr>
      <w:r>
        <w:lastRenderedPageBreak/>
        <w:t xml:space="preserve">14 pirkimo dalis: </w:t>
      </w:r>
      <w:r w:rsidRPr="00293D0B">
        <w:t>Elektrodai vienkartiniai defibriliatoriui Nr.2</w:t>
      </w:r>
      <w:r>
        <w:t>, 24 kompl.</w:t>
      </w:r>
    </w:p>
    <w:p w14:paraId="4A620D2B" w14:textId="5A085DE3" w:rsidR="00293D0B" w:rsidRDefault="00293D0B" w:rsidP="00D66F18">
      <w:pPr>
        <w:spacing w:after="0"/>
        <w:jc w:val="both"/>
      </w:pPr>
      <w:r>
        <w:t xml:space="preserve">15 pirkimo dalis: </w:t>
      </w:r>
      <w:r w:rsidR="000F1611" w:rsidRPr="000F1611">
        <w:t>Laringinė kaukė (standus vamzdelis su natūraliu orofaringiniu išlinkimu) dydis Nr. 1</w:t>
      </w:r>
      <w:r w:rsidR="000F1611">
        <w:t>, 6 vnt.</w:t>
      </w:r>
    </w:p>
    <w:p w14:paraId="314D0180" w14:textId="5B9E6316" w:rsidR="000F1611" w:rsidRDefault="000F1611" w:rsidP="00D66F18">
      <w:pPr>
        <w:spacing w:after="0"/>
        <w:jc w:val="both"/>
      </w:pPr>
      <w:r>
        <w:t xml:space="preserve">16 pirkimo dalis: </w:t>
      </w:r>
      <w:r w:rsidRPr="000F1611">
        <w:t>Laringinė kaukė (standus vamzdelis su natūraliu orofaringiniu išlinkimu) dydis Nr. 1,5</w:t>
      </w:r>
      <w:r>
        <w:t>, 6 vnt.</w:t>
      </w:r>
    </w:p>
    <w:p w14:paraId="1405E602" w14:textId="37FE38BA" w:rsidR="000F1611" w:rsidRDefault="000F1611" w:rsidP="00D66F18">
      <w:pPr>
        <w:spacing w:after="0"/>
        <w:jc w:val="both"/>
      </w:pPr>
      <w:r>
        <w:t xml:space="preserve">17 pirkimo dalis: </w:t>
      </w:r>
      <w:r w:rsidRPr="000F1611">
        <w:t>Laringinė kaukė (standus vamzdelis su natūraliu orofaringiniu išlinkimu) dydis Nr. 2</w:t>
      </w:r>
      <w:r>
        <w:t>, 6 vnt.</w:t>
      </w:r>
    </w:p>
    <w:p w14:paraId="703BF2BD" w14:textId="43FC615D" w:rsidR="000F1611" w:rsidRDefault="000F1611" w:rsidP="00D66F18">
      <w:pPr>
        <w:spacing w:after="0"/>
        <w:jc w:val="both"/>
      </w:pPr>
      <w:r>
        <w:t xml:space="preserve">18 pirkimo dalis: </w:t>
      </w:r>
      <w:r w:rsidRPr="000F1611">
        <w:t>Laringinė kaukė (standus vamzdelis su natūraliu orofaringiniu išlinkimu) dydis Nr. 2,5</w:t>
      </w:r>
      <w:r>
        <w:t>, 6 vnt.</w:t>
      </w:r>
    </w:p>
    <w:p w14:paraId="7FF9CB1F" w14:textId="174D70D3" w:rsidR="000F1611" w:rsidRDefault="000F1611" w:rsidP="00D66F18">
      <w:pPr>
        <w:spacing w:after="0"/>
        <w:jc w:val="both"/>
      </w:pPr>
      <w:r>
        <w:t xml:space="preserve">19 pirkimo dalis: </w:t>
      </w:r>
      <w:r w:rsidRPr="000F1611">
        <w:t>Laringinė kaukė (standus vamzdelis su natūraliu orofaringiniu išlinkimu) dydis Nr. 3</w:t>
      </w:r>
      <w:r>
        <w:t>, 18 vnt.</w:t>
      </w:r>
    </w:p>
    <w:p w14:paraId="2C4AE5D6" w14:textId="6C1AE2FC" w:rsidR="000F1611" w:rsidRDefault="000F1611" w:rsidP="00D66F18">
      <w:pPr>
        <w:spacing w:after="0"/>
        <w:jc w:val="both"/>
      </w:pPr>
      <w:r>
        <w:t xml:space="preserve">20 pirkimo dalis: </w:t>
      </w:r>
      <w:r w:rsidRPr="000F1611">
        <w:t>Laringinė kaukė (standus vamzdelis su natūraliu orofaringiniu išlinkimu) dydis Nr. 4</w:t>
      </w:r>
      <w:r>
        <w:t>, 18 vnt.</w:t>
      </w:r>
    </w:p>
    <w:p w14:paraId="5DE0BC27" w14:textId="1035F200" w:rsidR="000F1611" w:rsidRDefault="000F1611" w:rsidP="00D66F18">
      <w:pPr>
        <w:spacing w:after="0"/>
        <w:jc w:val="both"/>
      </w:pPr>
      <w:r>
        <w:t xml:space="preserve">21 pirkimo dalis: </w:t>
      </w:r>
      <w:r w:rsidRPr="000F1611">
        <w:t>Laringinė kaukė (standus vamzdelis su natūraliu orofaringiniu išlinkimu) dydis Nr. 5</w:t>
      </w:r>
      <w:r>
        <w:t>, 18 vnt.</w:t>
      </w:r>
    </w:p>
    <w:p w14:paraId="6F0AEF34" w14:textId="6E6E1063" w:rsidR="000F1611" w:rsidRDefault="000F1611" w:rsidP="00D66F18">
      <w:pPr>
        <w:spacing w:after="0"/>
        <w:jc w:val="both"/>
      </w:pPr>
      <w:r>
        <w:t xml:space="preserve">22 pirkimo dalis: </w:t>
      </w:r>
      <w:r w:rsidRPr="000F1611">
        <w:t>Krikotirotomijos rinkinys</w:t>
      </w:r>
      <w:r>
        <w:t>, 12 rink.</w:t>
      </w:r>
    </w:p>
    <w:p w14:paraId="1E49A0D2" w14:textId="77777777" w:rsidR="002555CE" w:rsidRDefault="002555CE" w:rsidP="07454F09">
      <w:pPr>
        <w:spacing w:after="0"/>
        <w:jc w:val="both"/>
      </w:pPr>
    </w:p>
    <w:p w14:paraId="21FC55C0" w14:textId="21471B90" w:rsidR="00634996" w:rsidRDefault="004F173E" w:rsidP="07454F09">
      <w:pPr>
        <w:spacing w:after="0"/>
        <w:jc w:val="both"/>
      </w:pPr>
      <w:r w:rsidRPr="07454F09">
        <w:t>Pirkimo objekto pagrindinis BVPŽ kodas –</w:t>
      </w:r>
      <w:r w:rsidR="00D70ED4">
        <w:t xml:space="preserve"> </w:t>
      </w:r>
      <w:r w:rsidR="00C10081">
        <w:t xml:space="preserve"> </w:t>
      </w:r>
      <w:r w:rsidR="00293D0B" w:rsidRPr="00293D0B">
        <w:t xml:space="preserve">33141000-0 Vienkartinės medicininės necheminės medžiagos ir hematologinės </w:t>
      </w:r>
      <w:r w:rsidR="008066C3" w:rsidRPr="008066C3">
        <w:t>(Prekės)</w:t>
      </w:r>
      <w:r w:rsidR="008066C3">
        <w:t>.</w:t>
      </w:r>
      <w:r w:rsidR="00463A64">
        <w:t xml:space="preserve"> </w:t>
      </w:r>
    </w:p>
    <w:p w14:paraId="3763E7CB" w14:textId="77777777" w:rsidR="000A002B" w:rsidRDefault="000A002B" w:rsidP="07454F09">
      <w:pPr>
        <w:spacing w:after="0"/>
        <w:jc w:val="both"/>
      </w:pPr>
    </w:p>
    <w:p w14:paraId="50E7C311" w14:textId="4BA2073C" w:rsidR="00617B65" w:rsidRDefault="00450EB8" w:rsidP="07454F09">
      <w:pPr>
        <w:spacing w:after="0"/>
        <w:jc w:val="both"/>
      </w:pPr>
      <w:r>
        <w:t xml:space="preserve">Pateiktas </w:t>
      </w:r>
      <w:r w:rsidRPr="00E34566">
        <w:rPr>
          <w:rFonts w:eastAsia="Calibri"/>
          <w:u w:val="single"/>
        </w:rPr>
        <w:t>techninės specifikacijos projektas nėra galutinis Pirkimo dokumentas.</w:t>
      </w:r>
    </w:p>
    <w:p w14:paraId="780689A1" w14:textId="77777777" w:rsidR="00D70ED4" w:rsidRDefault="00D70ED4" w:rsidP="00B8186A">
      <w:pPr>
        <w:spacing w:after="0"/>
        <w:jc w:val="both"/>
      </w:pPr>
    </w:p>
    <w:p w14:paraId="6FA77690" w14:textId="77777777" w:rsidR="008D26E2" w:rsidRDefault="008D26E2" w:rsidP="00B8186A">
      <w:pPr>
        <w:spacing w:after="0"/>
        <w:jc w:val="both"/>
      </w:pPr>
    </w:p>
    <w:p w14:paraId="7BB3D84D" w14:textId="77777777" w:rsidR="0002011A" w:rsidRDefault="0002011A" w:rsidP="00B8186A">
      <w:pPr>
        <w:spacing w:after="0"/>
        <w:jc w:val="both"/>
      </w:pPr>
    </w:p>
    <w:p w14:paraId="480D8680" w14:textId="411055EF" w:rsidR="00450EB8" w:rsidRDefault="00634996" w:rsidP="6826997A">
      <w:pPr>
        <w:spacing w:after="0"/>
        <w:jc w:val="both"/>
        <w:rPr>
          <w:b/>
          <w:bCs/>
        </w:rPr>
      </w:pPr>
      <w:r w:rsidRPr="000A49C8">
        <w:rPr>
          <w:b/>
          <w:bCs/>
        </w:rPr>
        <w:t xml:space="preserve">2. </w:t>
      </w:r>
      <w:r w:rsidR="000A49C8" w:rsidRPr="000A49C8">
        <w:rPr>
          <w:b/>
          <w:bCs/>
        </w:rPr>
        <w:t>KLAUSIMAI RINKOS KONSULTACIJOS DALYVIAMS</w:t>
      </w:r>
    </w:p>
    <w:p w14:paraId="6CEA66C0" w14:textId="77777777" w:rsidR="0023212A" w:rsidRDefault="0023212A" w:rsidP="6826997A">
      <w:pPr>
        <w:spacing w:after="0"/>
        <w:jc w:val="both"/>
        <w:rPr>
          <w:b/>
          <w:bCs/>
        </w:rPr>
      </w:pP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5489"/>
      </w:tblGrid>
      <w:tr w:rsidR="0023212A" w:rsidRPr="006C1BB7" w14:paraId="5FA22357" w14:textId="77777777" w:rsidTr="0023212A">
        <w:trPr>
          <w:trHeight w:val="719"/>
        </w:trPr>
        <w:tc>
          <w:tcPr>
            <w:tcW w:w="2392" w:type="pct"/>
            <w:vAlign w:val="center"/>
          </w:tcPr>
          <w:p w14:paraId="66B05E5B" w14:textId="28842B8C" w:rsidR="0023212A" w:rsidRPr="0023212A" w:rsidRDefault="0023212A" w:rsidP="0023212A">
            <w:pPr>
              <w:tabs>
                <w:tab w:val="left" w:pos="426"/>
              </w:tabs>
              <w:contextualSpacing/>
              <w:jc w:val="center"/>
              <w:rPr>
                <w:rFonts w:cstheme="minorHAnsi"/>
              </w:rPr>
            </w:pPr>
            <w:r w:rsidRPr="00FB58C7">
              <w:rPr>
                <w:b/>
                <w:bCs/>
              </w:rPr>
              <w:t>K</w:t>
            </w:r>
            <w:r w:rsidRPr="00FB58C7">
              <w:rPr>
                <w:rFonts w:eastAsia="Calibri"/>
                <w:b/>
                <w:bCs/>
              </w:rPr>
              <w:t>LAUSIMAS</w:t>
            </w:r>
          </w:p>
        </w:tc>
        <w:tc>
          <w:tcPr>
            <w:tcW w:w="2608" w:type="pct"/>
            <w:vAlign w:val="center"/>
          </w:tcPr>
          <w:p w14:paraId="1720C7EA" w14:textId="0FA74CFE" w:rsidR="0023212A" w:rsidRPr="0023212A" w:rsidRDefault="0023212A" w:rsidP="0023212A">
            <w:pPr>
              <w:tabs>
                <w:tab w:val="left" w:pos="426"/>
              </w:tabs>
              <w:contextualSpacing/>
              <w:jc w:val="center"/>
              <w:rPr>
                <w:rFonts w:cstheme="minorHAnsi"/>
              </w:rPr>
            </w:pPr>
            <w:r w:rsidRPr="00FB58C7">
              <w:rPr>
                <w:rFonts w:eastAsia="Calibri"/>
                <w:b/>
                <w:bCs/>
              </w:rPr>
              <w:t>RINKOS KONSULTACIJOS DALYVIO ATSAKYMAS IR (AR) SIŪLYMAI*</w:t>
            </w:r>
          </w:p>
        </w:tc>
      </w:tr>
      <w:tr w:rsidR="0023212A" w:rsidRPr="006C1BB7" w14:paraId="4DA36EC1" w14:textId="77777777" w:rsidTr="0023212A">
        <w:trPr>
          <w:trHeight w:val="719"/>
        </w:trPr>
        <w:tc>
          <w:tcPr>
            <w:tcW w:w="2392" w:type="pct"/>
          </w:tcPr>
          <w:p w14:paraId="51A5B731" w14:textId="3001E851" w:rsidR="0023212A" w:rsidRDefault="00D23FD2" w:rsidP="002668DE">
            <w:pPr>
              <w:tabs>
                <w:tab w:val="left" w:pos="426"/>
              </w:tabs>
              <w:contextualSpacing/>
              <w:jc w:val="both"/>
              <w:rPr>
                <w:rFonts w:cstheme="minorHAnsi"/>
              </w:rPr>
            </w:pPr>
            <w:r>
              <w:rPr>
                <w:rFonts w:cstheme="minorHAnsi"/>
              </w:rPr>
              <w:t>1</w:t>
            </w:r>
            <w:r w:rsidR="0023212A" w:rsidRPr="0023212A">
              <w:rPr>
                <w:rFonts w:cstheme="minorHAnsi"/>
              </w:rPr>
              <w:t xml:space="preserve">. Ar turite pastabų, klausimų dėl </w:t>
            </w:r>
            <w:r w:rsidR="008A6BD1">
              <w:rPr>
                <w:rFonts w:cstheme="minorHAnsi"/>
              </w:rPr>
              <w:t>T</w:t>
            </w:r>
            <w:r w:rsidR="0023212A" w:rsidRPr="0023212A">
              <w:rPr>
                <w:rFonts w:cstheme="minorHAnsi"/>
              </w:rPr>
              <w:t xml:space="preserve">echninės specifikacijos projekto? Kokias sąlygas papildomai siūlytumėte įtraukti į </w:t>
            </w:r>
            <w:r w:rsidR="008A6BD1">
              <w:rPr>
                <w:rFonts w:cstheme="minorHAnsi"/>
              </w:rPr>
              <w:t>T</w:t>
            </w:r>
            <w:r w:rsidR="0023212A" w:rsidRPr="0023212A">
              <w:rPr>
                <w:rFonts w:cstheme="minorHAnsi"/>
              </w:rPr>
              <w:t xml:space="preserve">echninę specifikaciją arba kurių reikėtų atsisakyti? </w:t>
            </w:r>
          </w:p>
          <w:p w14:paraId="6A329772" w14:textId="5B80EC5B" w:rsidR="00E02906" w:rsidRPr="0023212A" w:rsidRDefault="00E02906" w:rsidP="002668DE">
            <w:pPr>
              <w:tabs>
                <w:tab w:val="left" w:pos="426"/>
              </w:tabs>
              <w:contextualSpacing/>
              <w:jc w:val="both"/>
              <w:rPr>
                <w:rFonts w:eastAsia="Calibri" w:cstheme="minorHAnsi"/>
              </w:rPr>
            </w:pPr>
            <w:r w:rsidRPr="00E02906">
              <w:rPr>
                <w:rFonts w:eastAsia="Calibri" w:cstheme="minorHAnsi"/>
                <w:i/>
              </w:rPr>
              <w:t>(prašome pateikti argumentuotas pastabas bei konkrečių techninės specifikacijos punktų pakeitimus/patikslinimus</w:t>
            </w:r>
            <w:r>
              <w:rPr>
                <w:rFonts w:eastAsia="Calibri" w:cstheme="minorHAnsi"/>
                <w:i/>
              </w:rPr>
              <w:t>)</w:t>
            </w:r>
          </w:p>
        </w:tc>
        <w:tc>
          <w:tcPr>
            <w:tcW w:w="2608" w:type="pct"/>
          </w:tcPr>
          <w:p w14:paraId="31E8DE43" w14:textId="77777777" w:rsidR="0023212A" w:rsidRPr="0023212A" w:rsidRDefault="0023212A" w:rsidP="002668DE">
            <w:pPr>
              <w:tabs>
                <w:tab w:val="left" w:pos="426"/>
              </w:tabs>
              <w:contextualSpacing/>
              <w:jc w:val="both"/>
              <w:rPr>
                <w:rFonts w:cstheme="minorHAnsi"/>
              </w:rPr>
            </w:pPr>
          </w:p>
        </w:tc>
      </w:tr>
      <w:tr w:rsidR="0023212A" w:rsidRPr="006C1BB7" w14:paraId="1B4F0E15" w14:textId="77777777" w:rsidTr="008A6BD1">
        <w:trPr>
          <w:trHeight w:val="827"/>
        </w:trPr>
        <w:tc>
          <w:tcPr>
            <w:tcW w:w="2392" w:type="pct"/>
          </w:tcPr>
          <w:p w14:paraId="023CB734" w14:textId="5721BA2C" w:rsidR="0023212A" w:rsidRPr="0023212A" w:rsidRDefault="00D23FD2" w:rsidP="002668DE">
            <w:pPr>
              <w:tabs>
                <w:tab w:val="left" w:pos="426"/>
              </w:tabs>
              <w:contextualSpacing/>
              <w:jc w:val="both"/>
              <w:rPr>
                <w:rFonts w:eastAsia="Calibri" w:cstheme="minorHAnsi"/>
              </w:rPr>
            </w:pPr>
            <w:r>
              <w:rPr>
                <w:rFonts w:eastAsia="Calibri" w:cstheme="minorHAnsi"/>
              </w:rPr>
              <w:t>2</w:t>
            </w:r>
            <w:r w:rsidR="0023212A" w:rsidRPr="0023212A">
              <w:rPr>
                <w:rFonts w:eastAsia="Calibri" w:cstheme="minorHAnsi"/>
              </w:rPr>
              <w:t xml:space="preserve">. Ar turite pastabų, klausimų dėl </w:t>
            </w:r>
            <w:r w:rsidR="008A6BD1">
              <w:rPr>
                <w:rFonts w:eastAsia="Calibri" w:cstheme="minorHAnsi"/>
              </w:rPr>
              <w:t>Bendrųjų</w:t>
            </w:r>
            <w:r w:rsidR="0023212A" w:rsidRPr="0023212A">
              <w:rPr>
                <w:rFonts w:eastAsia="Calibri" w:cstheme="minorHAnsi"/>
              </w:rPr>
              <w:t xml:space="preserve"> reikalavimų?</w:t>
            </w:r>
          </w:p>
        </w:tc>
        <w:tc>
          <w:tcPr>
            <w:tcW w:w="2608" w:type="pct"/>
          </w:tcPr>
          <w:p w14:paraId="6E4D01E8" w14:textId="77777777" w:rsidR="0023212A" w:rsidRPr="0023212A" w:rsidRDefault="0023212A" w:rsidP="002668DE">
            <w:pPr>
              <w:tabs>
                <w:tab w:val="left" w:pos="426"/>
              </w:tabs>
              <w:contextualSpacing/>
              <w:jc w:val="both"/>
              <w:rPr>
                <w:rFonts w:eastAsia="Calibri" w:cstheme="minorHAnsi"/>
              </w:rPr>
            </w:pPr>
          </w:p>
        </w:tc>
      </w:tr>
      <w:tr w:rsidR="0023212A" w:rsidRPr="006C1BB7" w14:paraId="709804D4" w14:textId="77777777" w:rsidTr="008A6BD1">
        <w:trPr>
          <w:trHeight w:val="1421"/>
        </w:trPr>
        <w:tc>
          <w:tcPr>
            <w:tcW w:w="2392" w:type="pct"/>
          </w:tcPr>
          <w:p w14:paraId="42DBFC4B" w14:textId="6B0BB919" w:rsidR="0023212A" w:rsidRPr="0023212A" w:rsidRDefault="00D23FD2" w:rsidP="002668DE">
            <w:pPr>
              <w:tabs>
                <w:tab w:val="left" w:pos="426"/>
              </w:tabs>
              <w:contextualSpacing/>
              <w:jc w:val="both"/>
              <w:rPr>
                <w:rFonts w:eastAsia="Calibri" w:cstheme="minorHAnsi"/>
              </w:rPr>
            </w:pPr>
            <w:r>
              <w:rPr>
                <w:rFonts w:cstheme="minorHAnsi"/>
              </w:rPr>
              <w:t>3</w:t>
            </w:r>
            <w:r w:rsidR="0023212A" w:rsidRPr="0023212A">
              <w:rPr>
                <w:rFonts w:cstheme="minorHAnsi"/>
              </w:rPr>
              <w:t xml:space="preserve">. Kokio gamintojo bei modelio prekę atitinkančią </w:t>
            </w:r>
            <w:r w:rsidR="008A6BD1">
              <w:rPr>
                <w:rFonts w:cstheme="minorHAnsi"/>
              </w:rPr>
              <w:t>T</w:t>
            </w:r>
            <w:r w:rsidR="0023212A" w:rsidRPr="0023212A">
              <w:rPr>
                <w:rFonts w:cstheme="minorHAnsi"/>
              </w:rPr>
              <w:t>echninės specifikacijos reikalavimų visumą (arba atlikus Jūsų siūlomus keitimus/korekcijas) galėtumėte pasiūlyti?</w:t>
            </w:r>
          </w:p>
        </w:tc>
        <w:tc>
          <w:tcPr>
            <w:tcW w:w="2608" w:type="pct"/>
          </w:tcPr>
          <w:p w14:paraId="0C6A99B9" w14:textId="77777777" w:rsidR="0023212A" w:rsidRPr="0023212A" w:rsidRDefault="0023212A" w:rsidP="002668DE">
            <w:pPr>
              <w:tabs>
                <w:tab w:val="left" w:pos="426"/>
              </w:tabs>
              <w:contextualSpacing/>
              <w:jc w:val="both"/>
              <w:rPr>
                <w:rFonts w:cstheme="minorHAnsi"/>
              </w:rPr>
            </w:pPr>
          </w:p>
        </w:tc>
      </w:tr>
      <w:tr w:rsidR="0023212A" w:rsidRPr="006C1BB7" w14:paraId="6C382488" w14:textId="77777777" w:rsidTr="0023212A">
        <w:trPr>
          <w:trHeight w:val="710"/>
        </w:trPr>
        <w:tc>
          <w:tcPr>
            <w:tcW w:w="2392" w:type="pct"/>
          </w:tcPr>
          <w:p w14:paraId="12FE22D1" w14:textId="228D9D1A" w:rsidR="0023212A" w:rsidRPr="0023212A" w:rsidRDefault="00D23FD2" w:rsidP="002668DE">
            <w:pPr>
              <w:tabs>
                <w:tab w:val="left" w:pos="426"/>
              </w:tabs>
              <w:contextualSpacing/>
              <w:jc w:val="both"/>
              <w:rPr>
                <w:rFonts w:eastAsia="Calibri" w:cstheme="minorHAnsi"/>
              </w:rPr>
            </w:pPr>
            <w:r>
              <w:rPr>
                <w:rFonts w:cstheme="minorHAnsi"/>
              </w:rPr>
              <w:t>4</w:t>
            </w:r>
            <w:r w:rsidR="0023212A" w:rsidRPr="0023212A">
              <w:rPr>
                <w:rFonts w:cstheme="minorHAnsi"/>
              </w:rPr>
              <w:t xml:space="preserve">. Kokia standartinė gamintojo suteikiama garantija prekei (jos komplektuojamoms dalims)? </w:t>
            </w:r>
          </w:p>
        </w:tc>
        <w:tc>
          <w:tcPr>
            <w:tcW w:w="2608" w:type="pct"/>
          </w:tcPr>
          <w:p w14:paraId="3A8A71AF" w14:textId="77777777" w:rsidR="0023212A" w:rsidRPr="0023212A" w:rsidRDefault="0023212A" w:rsidP="002668DE">
            <w:pPr>
              <w:tabs>
                <w:tab w:val="left" w:pos="426"/>
              </w:tabs>
              <w:contextualSpacing/>
              <w:jc w:val="both"/>
              <w:rPr>
                <w:rFonts w:cstheme="minorHAnsi"/>
              </w:rPr>
            </w:pPr>
          </w:p>
        </w:tc>
      </w:tr>
      <w:tr w:rsidR="0023212A" w:rsidRPr="006C1BB7" w14:paraId="315EC8B2" w14:textId="77777777" w:rsidTr="0023212A">
        <w:trPr>
          <w:trHeight w:val="710"/>
        </w:trPr>
        <w:tc>
          <w:tcPr>
            <w:tcW w:w="2392" w:type="pct"/>
          </w:tcPr>
          <w:p w14:paraId="40DE6D11" w14:textId="3BFF9CF2" w:rsidR="0023212A" w:rsidRPr="0023212A" w:rsidRDefault="00D23FD2" w:rsidP="002668DE">
            <w:pPr>
              <w:tabs>
                <w:tab w:val="left" w:pos="426"/>
              </w:tabs>
              <w:contextualSpacing/>
              <w:jc w:val="both"/>
              <w:rPr>
                <w:rFonts w:eastAsia="Calibri" w:cstheme="minorHAnsi"/>
              </w:rPr>
            </w:pPr>
            <w:r>
              <w:rPr>
                <w:rFonts w:cstheme="minorHAnsi"/>
              </w:rPr>
              <w:t>5</w:t>
            </w:r>
            <w:r w:rsidR="000A002B">
              <w:rPr>
                <w:rFonts w:cstheme="minorHAnsi"/>
              </w:rPr>
              <w:t xml:space="preserve">. </w:t>
            </w:r>
            <w:r w:rsidR="000A002B" w:rsidRPr="000A002B">
              <w:rPr>
                <w:rFonts w:cstheme="minorHAnsi"/>
              </w:rPr>
              <w:t>Kiek laiko gamintojas gali pateikti originalias atsargines dalis? Kokios galimybės derinti su kitų gamintojų atsarginėmis dalimis</w:t>
            </w:r>
            <w:r w:rsidR="005A1E3C">
              <w:rPr>
                <w:rFonts w:cstheme="minorHAnsi"/>
              </w:rPr>
              <w:t xml:space="preserve"> ir/ar vienkartinėmis/daugkartinėmis priemonėmis?</w:t>
            </w:r>
          </w:p>
        </w:tc>
        <w:tc>
          <w:tcPr>
            <w:tcW w:w="2608" w:type="pct"/>
          </w:tcPr>
          <w:p w14:paraId="300B022A" w14:textId="77777777" w:rsidR="0023212A" w:rsidRPr="0023212A" w:rsidRDefault="0023212A" w:rsidP="002668DE">
            <w:pPr>
              <w:tabs>
                <w:tab w:val="left" w:pos="426"/>
              </w:tabs>
              <w:contextualSpacing/>
              <w:jc w:val="both"/>
              <w:rPr>
                <w:rFonts w:cstheme="minorHAnsi"/>
              </w:rPr>
            </w:pPr>
          </w:p>
        </w:tc>
      </w:tr>
      <w:tr w:rsidR="0023212A" w:rsidRPr="006C1BB7" w14:paraId="1ECC7277" w14:textId="77777777" w:rsidTr="0023212A">
        <w:trPr>
          <w:trHeight w:val="710"/>
        </w:trPr>
        <w:tc>
          <w:tcPr>
            <w:tcW w:w="2392" w:type="pct"/>
          </w:tcPr>
          <w:p w14:paraId="1C461A6D" w14:textId="79ABBF9F" w:rsidR="0023212A" w:rsidRPr="0023212A" w:rsidRDefault="00D23FD2" w:rsidP="002668DE">
            <w:pPr>
              <w:tabs>
                <w:tab w:val="left" w:pos="426"/>
              </w:tabs>
              <w:contextualSpacing/>
              <w:jc w:val="both"/>
              <w:rPr>
                <w:rFonts w:cstheme="minorHAnsi"/>
              </w:rPr>
            </w:pPr>
            <w:r>
              <w:rPr>
                <w:rFonts w:cstheme="minorHAnsi"/>
              </w:rPr>
              <w:lastRenderedPageBreak/>
              <w:t>6</w:t>
            </w:r>
            <w:r w:rsidR="0023212A" w:rsidRPr="0023212A">
              <w:rPr>
                <w:rFonts w:cstheme="minorHAnsi"/>
              </w:rPr>
              <w:t>. Koks terminas, apimantis prekės pristatymą, parengimą naudojimui</w:t>
            </w:r>
            <w:r w:rsidR="00E02906">
              <w:rPr>
                <w:rFonts w:cstheme="minorHAnsi"/>
              </w:rPr>
              <w:t xml:space="preserve"> ir personalo apmokymą, </w:t>
            </w:r>
            <w:r w:rsidR="0023212A" w:rsidRPr="0023212A">
              <w:rPr>
                <w:rFonts w:cstheme="minorHAnsi"/>
              </w:rPr>
              <w:t>būtų tinkamas sutarties įvykdymui?</w:t>
            </w:r>
          </w:p>
        </w:tc>
        <w:tc>
          <w:tcPr>
            <w:tcW w:w="2608" w:type="pct"/>
          </w:tcPr>
          <w:p w14:paraId="48707F32" w14:textId="77777777" w:rsidR="0023212A" w:rsidRPr="0023212A" w:rsidRDefault="0023212A" w:rsidP="002668DE">
            <w:pPr>
              <w:tabs>
                <w:tab w:val="left" w:pos="426"/>
              </w:tabs>
              <w:contextualSpacing/>
              <w:jc w:val="both"/>
              <w:rPr>
                <w:rFonts w:cstheme="minorHAnsi"/>
              </w:rPr>
            </w:pPr>
          </w:p>
        </w:tc>
      </w:tr>
      <w:tr w:rsidR="009A69D4" w:rsidRPr="006C1BB7" w14:paraId="72A962E5" w14:textId="77777777" w:rsidTr="0023212A">
        <w:trPr>
          <w:trHeight w:val="234"/>
        </w:trPr>
        <w:tc>
          <w:tcPr>
            <w:tcW w:w="2392" w:type="pct"/>
          </w:tcPr>
          <w:p w14:paraId="0C3B6603" w14:textId="590F0264" w:rsidR="009A69D4" w:rsidRPr="0023212A" w:rsidRDefault="00662C17" w:rsidP="002668DE">
            <w:pPr>
              <w:tabs>
                <w:tab w:val="left" w:pos="426"/>
              </w:tabs>
              <w:contextualSpacing/>
              <w:jc w:val="both"/>
              <w:rPr>
                <w:rFonts w:cstheme="minorHAnsi"/>
                <w:color w:val="000000" w:themeColor="text1"/>
              </w:rPr>
            </w:pPr>
            <w:r>
              <w:rPr>
                <w:rFonts w:cstheme="minorHAnsi"/>
                <w:color w:val="000000" w:themeColor="text1"/>
              </w:rPr>
              <w:t>7</w:t>
            </w:r>
            <w:r w:rsidR="009A69D4">
              <w:rPr>
                <w:rFonts w:cstheme="minorHAnsi"/>
                <w:color w:val="000000" w:themeColor="text1"/>
              </w:rPr>
              <w:t xml:space="preserve">. </w:t>
            </w:r>
            <w:r w:rsidR="009A69D4" w:rsidRPr="009A69D4">
              <w:rPr>
                <w:rFonts w:cstheme="minorHAnsi"/>
                <w:color w:val="000000" w:themeColor="text1"/>
              </w:rPr>
              <w:t xml:space="preserve">Kuriuos aplinkos apsaugos kriterijus, iš nurodytų </w:t>
            </w:r>
            <w:hyperlink r:id="rId11" w:tgtFrame="_blank" w:history="1">
              <w:r w:rsidR="009A69D4" w:rsidRPr="009A69D4">
                <w:rPr>
                  <w:rStyle w:val="Hyperlink"/>
                  <w:rFonts w:cstheme="minorHAnsi"/>
                </w:rPr>
                <w:t>Lietuvos Respublikos aplinkos ministro 2022 m. gruodžio 13 d. įsakymu Nr. D1-401 „</w:t>
              </w:r>
            </w:hyperlink>
            <w:hyperlink r:id="rId12" w:tgtFrame="_blank" w:history="1">
              <w:r w:rsidR="009A69D4" w:rsidRPr="009A69D4">
                <w:rPr>
                  <w:rStyle w:val="Hyperlink"/>
                  <w:rFonts w:cstheme="minorHAnsi"/>
                </w:rPr>
                <w:t>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9A69D4" w:rsidRPr="009A69D4">
              <w:rPr>
                <w:rFonts w:cstheme="minorHAnsi"/>
                <w:color w:val="000000" w:themeColor="text1"/>
              </w:rPr>
              <w:t>, atitinka Jūsų siūloma prekė? Kokius aplinkos apsaugos kriterijų (žaliojo pirkimo reikalavimų) atitiktį patvirtinančius dokumentus galėtumėte pateikti pirkimo metu?</w:t>
            </w:r>
          </w:p>
        </w:tc>
        <w:tc>
          <w:tcPr>
            <w:tcW w:w="2608" w:type="pct"/>
          </w:tcPr>
          <w:p w14:paraId="5DC53C5B" w14:textId="77777777" w:rsidR="009A69D4" w:rsidRPr="0023212A" w:rsidRDefault="009A69D4" w:rsidP="002668DE">
            <w:pPr>
              <w:tabs>
                <w:tab w:val="left" w:pos="426"/>
              </w:tabs>
              <w:contextualSpacing/>
              <w:jc w:val="both"/>
              <w:rPr>
                <w:rFonts w:cstheme="minorHAnsi"/>
                <w:color w:val="000000" w:themeColor="text1"/>
              </w:rPr>
            </w:pPr>
          </w:p>
        </w:tc>
      </w:tr>
    </w:tbl>
    <w:p w14:paraId="766DC59D" w14:textId="77777777" w:rsidR="003B0383" w:rsidRDefault="003B0383" w:rsidP="6826997A">
      <w:pPr>
        <w:spacing w:after="0"/>
        <w:jc w:val="both"/>
      </w:pPr>
    </w:p>
    <w:p w14:paraId="39C63025" w14:textId="399724DB" w:rsidR="00F600F0" w:rsidRDefault="00F600F0" w:rsidP="6826997A">
      <w:pPr>
        <w:spacing w:after="0"/>
        <w:jc w:val="both"/>
      </w:pPr>
      <w:r>
        <w:t>PRIDEDAMA:</w:t>
      </w:r>
    </w:p>
    <w:p w14:paraId="11ED90D2" w14:textId="3FF9391B" w:rsidR="00F600F0" w:rsidRDefault="00F600F0" w:rsidP="6826997A">
      <w:pPr>
        <w:spacing w:after="0"/>
        <w:jc w:val="both"/>
      </w:pPr>
      <w:r>
        <w:t xml:space="preserve">1. </w:t>
      </w:r>
      <w:r w:rsidR="003B0383">
        <w:t>Techninė specifikacija 1-</w:t>
      </w:r>
      <w:r w:rsidR="00293D0B">
        <w:t>2</w:t>
      </w:r>
      <w:r w:rsidR="003B0383">
        <w:t>2 pirkimo objekto dalims.</w:t>
      </w:r>
    </w:p>
    <w:p w14:paraId="03D6B5B2" w14:textId="77777777" w:rsidR="00F600F0" w:rsidRDefault="00F600F0" w:rsidP="6826997A">
      <w:pPr>
        <w:spacing w:after="0"/>
        <w:jc w:val="both"/>
      </w:pPr>
    </w:p>
    <w:p w14:paraId="6E60AA7C" w14:textId="0EFC5B70" w:rsidR="00450EB8" w:rsidRDefault="00450EB8" w:rsidP="00450EB8">
      <w:pPr>
        <w:jc w:val="both"/>
        <w:rPr>
          <w:rFonts w:eastAsia="Calibri"/>
          <w:b/>
          <w:bCs/>
          <w:i/>
        </w:rPr>
      </w:pPr>
      <w:r w:rsidRPr="005C378D">
        <w:rPr>
          <w:rFonts w:eastAsia="Calibri"/>
          <w:b/>
          <w:bCs/>
          <w:i/>
        </w:rPr>
        <w:t>*Bus peržiūrimos ir vertinamos CVP IS priemonėmis gautos pastabos, klausimai bei pasiūlymai. Teikiant pastabas, klausimus bei pasiūlymus, prašome aiškiai nurodyti, kuri</w:t>
      </w:r>
      <w:r w:rsidR="0023212A">
        <w:rPr>
          <w:rFonts w:eastAsia="Calibri"/>
          <w:b/>
          <w:bCs/>
          <w:i/>
        </w:rPr>
        <w:t xml:space="preserve"> pateikta</w:t>
      </w:r>
      <w:r w:rsidRPr="005C378D">
        <w:rPr>
          <w:rFonts w:eastAsia="Calibri"/>
          <w:b/>
          <w:bCs/>
          <w:i/>
        </w:rPr>
        <w:t xml:space="preserve"> informacija yra konfidenciali, nes užtikriname, kad rinkos dalyvio identifikaciniai duomenys bei konsultacijos metu pateikta informacija / duomenys, kurie nurodyti kaip konfidencialūs, nebus viešinami, skelbiami ar atskleidžiami tretiesiems asmenims. Jūsų pateiktos pastabos, klausimai bei pasiūlymai bus naudojami tik rinkos tyrimo tikslais, siekiant tinkamai pasirengti būsimam pirkimui.</w:t>
      </w:r>
    </w:p>
    <w:p w14:paraId="2ECB1BE7" w14:textId="77777777" w:rsidR="003B0383" w:rsidRDefault="003B0383" w:rsidP="00450EB8">
      <w:pPr>
        <w:jc w:val="both"/>
        <w:rPr>
          <w:rFonts w:eastAsia="Calibri"/>
          <w:b/>
          <w:bCs/>
          <w:i/>
        </w:rPr>
      </w:pPr>
    </w:p>
    <w:p w14:paraId="5AD2C528" w14:textId="77777777" w:rsidR="003B0383" w:rsidRDefault="003B0383" w:rsidP="00450EB8">
      <w:pPr>
        <w:jc w:val="both"/>
        <w:rPr>
          <w:rFonts w:eastAsia="Calibri"/>
          <w:b/>
          <w:bCs/>
          <w:i/>
        </w:rPr>
      </w:pPr>
    </w:p>
    <w:p w14:paraId="276C1F96" w14:textId="77777777" w:rsidR="003B0383" w:rsidRPr="005C378D" w:rsidRDefault="003B0383" w:rsidP="00450EB8">
      <w:pPr>
        <w:jc w:val="both"/>
        <w:rPr>
          <w:rFonts w:eastAsia="Calibri"/>
          <w:b/>
          <w:bCs/>
          <w:i/>
        </w:rPr>
      </w:pPr>
    </w:p>
    <w:p w14:paraId="3E9643B5" w14:textId="77777777" w:rsidR="00D70ED4" w:rsidRPr="00AB3E84" w:rsidRDefault="00D70ED4" w:rsidP="00D70ED4">
      <w:pPr>
        <w:spacing w:after="0" w:line="240" w:lineRule="auto"/>
        <w:ind w:firstLine="851"/>
        <w:rPr>
          <w:rFonts w:cstheme="minorHAnsi"/>
          <w:color w:val="69717D"/>
        </w:rPr>
      </w:pPr>
      <w:r w:rsidRPr="00AB3E84">
        <w:rPr>
          <w:rFonts w:cstheme="minorHAnsi"/>
          <w:color w:val="69717D"/>
        </w:rPr>
        <w:t>Pagarbiai</w:t>
      </w:r>
    </w:p>
    <w:p w14:paraId="25B05444" w14:textId="1C6E4EA6" w:rsidR="00D70ED4" w:rsidRPr="00AB3E84" w:rsidRDefault="00C84115" w:rsidP="00D70ED4">
      <w:pPr>
        <w:spacing w:after="0" w:line="240" w:lineRule="auto"/>
        <w:ind w:firstLine="851"/>
        <w:rPr>
          <w:rFonts w:cstheme="minorHAnsi"/>
          <w:color w:val="5F6060"/>
        </w:rPr>
      </w:pPr>
      <w:r w:rsidRPr="00C84115">
        <w:rPr>
          <w:rFonts w:cstheme="minorHAnsi"/>
          <w:color w:val="5F6060"/>
        </w:rPr>
        <w:t>Inga Bal</w:t>
      </w:r>
      <w:r w:rsidRPr="00C84115">
        <w:rPr>
          <w:rFonts w:cstheme="minorHAnsi" w:hint="eastAsia"/>
          <w:color w:val="5F6060"/>
        </w:rPr>
        <w:t>č</w:t>
      </w:r>
      <w:r w:rsidRPr="00C84115">
        <w:rPr>
          <w:rFonts w:cstheme="minorHAnsi"/>
          <w:color w:val="5F6060"/>
        </w:rPr>
        <w:t>i</w:t>
      </w:r>
      <w:r w:rsidRPr="00C84115">
        <w:rPr>
          <w:rFonts w:cstheme="minorHAnsi" w:hint="eastAsia"/>
          <w:color w:val="5F6060"/>
        </w:rPr>
        <w:t>ū</w:t>
      </w:r>
      <w:r w:rsidRPr="00C84115">
        <w:rPr>
          <w:rFonts w:cstheme="minorHAnsi"/>
          <w:color w:val="5F6060"/>
        </w:rPr>
        <w:t>nien</w:t>
      </w:r>
      <w:r w:rsidRPr="00C84115">
        <w:rPr>
          <w:rFonts w:cstheme="minorHAnsi" w:hint="eastAsia"/>
          <w:color w:val="5F6060"/>
        </w:rPr>
        <w:t>ė</w:t>
      </w:r>
    </w:p>
    <w:p w14:paraId="789D828D" w14:textId="77777777" w:rsidR="00D70ED4" w:rsidRPr="00AB3E84" w:rsidRDefault="00D70ED4" w:rsidP="00D70ED4">
      <w:pPr>
        <w:spacing w:after="0" w:line="240" w:lineRule="auto"/>
        <w:ind w:firstLine="851"/>
        <w:rPr>
          <w:rFonts w:cstheme="minorHAnsi"/>
          <w:color w:val="69717D"/>
        </w:rPr>
      </w:pPr>
      <w:r w:rsidRPr="00AB3E84">
        <w:rPr>
          <w:rFonts w:cstheme="minorHAnsi"/>
          <w:color w:val="69717D"/>
        </w:rPr>
        <w:t>Sveikatos srities pirkimų skyriaus</w:t>
      </w:r>
    </w:p>
    <w:p w14:paraId="4DA650DC" w14:textId="77777777" w:rsidR="00D70ED4" w:rsidRPr="00AB3E84" w:rsidRDefault="00D70ED4" w:rsidP="00D70ED4">
      <w:pPr>
        <w:spacing w:after="0" w:line="240" w:lineRule="auto"/>
        <w:ind w:firstLine="851"/>
        <w:rPr>
          <w:rFonts w:cstheme="minorHAnsi"/>
          <w:color w:val="69717D"/>
        </w:rPr>
      </w:pPr>
      <w:r w:rsidRPr="00AB3E84">
        <w:rPr>
          <w:rFonts w:cstheme="minorHAnsi"/>
          <w:color w:val="69717D"/>
        </w:rPr>
        <w:t>Strateginių pirkimų grupės pirkimų vadovas</w:t>
      </w:r>
    </w:p>
    <w:p w14:paraId="0078E8A9" w14:textId="77777777" w:rsidR="00D70ED4" w:rsidRPr="00AB3E84" w:rsidRDefault="00D70ED4" w:rsidP="00D70ED4">
      <w:pPr>
        <w:spacing w:after="0" w:line="240" w:lineRule="auto"/>
        <w:ind w:firstLine="851"/>
        <w:rPr>
          <w:rFonts w:cstheme="minorHAnsi"/>
          <w:color w:val="69717D"/>
        </w:rPr>
      </w:pPr>
    </w:p>
    <w:p w14:paraId="39823B9D" w14:textId="485B28E3" w:rsidR="00D70ED4" w:rsidRPr="00AB3E84" w:rsidRDefault="00D70ED4" w:rsidP="00D70ED4">
      <w:pPr>
        <w:spacing w:after="0" w:line="240" w:lineRule="auto"/>
        <w:ind w:firstLine="851"/>
        <w:rPr>
          <w:rFonts w:cstheme="minorHAnsi"/>
          <w:color w:val="69717D"/>
          <w:lang w:val="en-US"/>
        </w:rPr>
      </w:pPr>
      <w:r w:rsidRPr="00AB3E84">
        <w:rPr>
          <w:rFonts w:cstheme="minorHAnsi"/>
          <w:color w:val="69717D"/>
        </w:rPr>
        <w:t xml:space="preserve">Mob. tel. +370 </w:t>
      </w:r>
      <w:r w:rsidR="00C84115">
        <w:rPr>
          <w:rFonts w:cstheme="minorHAnsi"/>
          <w:color w:val="69717D"/>
        </w:rPr>
        <w:t>68571101</w:t>
      </w:r>
      <w:r w:rsidR="00AB3E84">
        <w:rPr>
          <w:rFonts w:cstheme="minorHAnsi"/>
          <w:color w:val="69717D"/>
        </w:rPr>
        <w:t xml:space="preserve">, el. p. </w:t>
      </w:r>
      <w:hyperlink r:id="rId13" w:history="1">
        <w:r w:rsidR="00C84115" w:rsidRPr="00BB1C2B">
          <w:rPr>
            <w:rStyle w:val="Hyperlink"/>
            <w:rFonts w:cstheme="minorHAnsi"/>
          </w:rPr>
          <w:t>inga.balciuniene</w:t>
        </w:r>
        <w:r w:rsidR="00C84115" w:rsidRPr="00BB1C2B">
          <w:rPr>
            <w:rStyle w:val="Hyperlink"/>
            <w:rFonts w:cstheme="minorHAnsi"/>
            <w:lang w:val="en-US"/>
          </w:rPr>
          <w:t>@cpo.lt</w:t>
        </w:r>
      </w:hyperlink>
      <w:r w:rsidR="00AB3E84">
        <w:rPr>
          <w:rFonts w:cstheme="minorHAnsi"/>
          <w:color w:val="69717D"/>
          <w:lang w:val="en-US"/>
        </w:rPr>
        <w:t xml:space="preserve"> </w:t>
      </w:r>
    </w:p>
    <w:p w14:paraId="5435D3EC" w14:textId="77777777" w:rsidR="00D70ED4" w:rsidRPr="00AB3E84" w:rsidRDefault="00D70ED4" w:rsidP="00D70ED4">
      <w:pPr>
        <w:spacing w:after="0" w:line="240" w:lineRule="auto"/>
        <w:ind w:firstLine="851"/>
        <w:rPr>
          <w:rFonts w:cstheme="minorHAnsi"/>
          <w:color w:val="69717D"/>
        </w:rPr>
      </w:pPr>
      <w:r w:rsidRPr="00AB3E84">
        <w:rPr>
          <w:rFonts w:cstheme="minorHAnsi"/>
          <w:color w:val="69717D"/>
        </w:rPr>
        <w:t>VšĮ CPO LT, Centrinė perkančioji organizacija</w:t>
      </w:r>
    </w:p>
    <w:p w14:paraId="300FDA87" w14:textId="77777777" w:rsidR="00D70ED4" w:rsidRPr="00AB3E84" w:rsidRDefault="00D70ED4" w:rsidP="00D70ED4">
      <w:pPr>
        <w:spacing w:after="0" w:line="240" w:lineRule="auto"/>
        <w:ind w:firstLine="851"/>
        <w:rPr>
          <w:rFonts w:cstheme="minorHAnsi"/>
          <w:color w:val="69717D"/>
          <w:lang w:val="en-US"/>
        </w:rPr>
      </w:pPr>
      <w:r w:rsidRPr="00AB3E84">
        <w:rPr>
          <w:rFonts w:cstheme="minorHAnsi"/>
          <w:color w:val="69717D"/>
          <w:lang w:val="en-US"/>
        </w:rPr>
        <w:t xml:space="preserve">Ukmergės g. 219-1, LT-07152 Vilnius </w:t>
      </w:r>
    </w:p>
    <w:p w14:paraId="6B3F460E" w14:textId="77777777" w:rsidR="00D70ED4" w:rsidRPr="00AB3E84" w:rsidRDefault="00D70ED4" w:rsidP="00D70ED4">
      <w:pPr>
        <w:spacing w:after="0" w:line="240" w:lineRule="auto"/>
        <w:ind w:firstLine="851"/>
        <w:rPr>
          <w:rFonts w:cstheme="minorHAnsi"/>
          <w:color w:val="69717D"/>
          <w:lang w:val="en-US"/>
        </w:rPr>
      </w:pPr>
      <w:hyperlink r:id="rId14" w:history="1">
        <w:r w:rsidRPr="00AB3E84">
          <w:rPr>
            <w:rStyle w:val="Hyperlink"/>
            <w:rFonts w:cstheme="minorHAnsi"/>
            <w:lang w:val="en-US"/>
          </w:rPr>
          <w:t>www.cpo.lt</w:t>
        </w:r>
      </w:hyperlink>
    </w:p>
    <w:p w14:paraId="7717FD63" w14:textId="77777777" w:rsidR="00450EB8" w:rsidRPr="00D568B7" w:rsidRDefault="00450EB8" w:rsidP="00450EB8">
      <w:pPr>
        <w:jc w:val="both"/>
        <w:rPr>
          <w:rFonts w:cstheme="minorHAnsi"/>
        </w:rPr>
      </w:pPr>
    </w:p>
    <w:sectPr w:rsidR="00450EB8" w:rsidRPr="00D568B7" w:rsidSect="002C62F3">
      <w:headerReference w:type="default" r:id="rId15"/>
      <w:footerReference w:type="default" r:id="rId16"/>
      <w:pgSz w:w="11906" w:h="16838"/>
      <w:pgMar w:top="810" w:right="567" w:bottom="1134" w:left="709" w:header="232" w:footer="30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3901B" w14:textId="77777777" w:rsidR="00552084" w:rsidRDefault="00552084" w:rsidP="007E6C2C">
      <w:pPr>
        <w:spacing w:after="0" w:line="240" w:lineRule="auto"/>
      </w:pPr>
      <w:r>
        <w:separator/>
      </w:r>
    </w:p>
  </w:endnote>
  <w:endnote w:type="continuationSeparator" w:id="0">
    <w:p w14:paraId="55B394CA" w14:textId="77777777" w:rsidR="00552084" w:rsidRDefault="00552084" w:rsidP="007E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Light">
    <w:altName w:val="Arial Nova Light"/>
    <w:charset w:val="00"/>
    <w:family w:val="roman"/>
    <w:pitch w:val="default"/>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Jost">
    <w:altName w:val="Calibri"/>
    <w:charset w:val="00"/>
    <w:family w:val="auto"/>
    <w:pitch w:val="variable"/>
    <w:sig w:usb0="A00002EF" w:usb1="0000205B" w:usb2="00000010" w:usb3="00000000" w:csb0="00000097" w:csb1="00000000"/>
  </w:font>
  <w:font w:name="Prompt">
    <w:charset w:val="DE"/>
    <w:family w:val="auto"/>
    <w:pitch w:val="variable"/>
    <w:sig w:usb0="21000007" w:usb1="00000001" w:usb2="00000000" w:usb3="00000000" w:csb0="00010193" w:csb1="00000000"/>
  </w:font>
  <w:font w:name="Jost SemiBold">
    <w:altName w:val="Calibri"/>
    <w:charset w:val="4D"/>
    <w:family w:val="auto"/>
    <w:pitch w:val="variable"/>
    <w:sig w:usb0="A00002EF" w:usb1="0000205B" w:usb2="00000010" w:usb3="00000000" w:csb0="00000097" w:csb1="00000000"/>
  </w:font>
  <w:font w:name="Prompt SemiBold">
    <w:charset w:val="DE"/>
    <w:family w:val="auto"/>
    <w:pitch w:val="variable"/>
    <w:sig w:usb0="21000007" w:usb1="00000001" w:usb2="00000000" w:usb3="00000000" w:csb0="0001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2F6B" w14:textId="2AB8CFDF" w:rsidR="007E474A" w:rsidRPr="00565905" w:rsidRDefault="007E474A" w:rsidP="005C0CD2">
    <w:pPr>
      <w:pStyle w:val="Footer"/>
      <w:tabs>
        <w:tab w:val="clear" w:pos="9638"/>
        <w:tab w:val="right" w:pos="9626"/>
      </w:tabs>
      <w:spacing w:line="360" w:lineRule="auto"/>
      <w:jc w:val="center"/>
      <w:rPr>
        <w:rFonts w:ascii="Jost" w:hAnsi="Jost" w:cs="Prompt"/>
        <w:color w:val="5C5D5D"/>
        <w:sz w:val="16"/>
        <w:szCs w:val="16"/>
      </w:rPr>
    </w:pPr>
  </w:p>
  <w:tbl>
    <w:tblPr>
      <w:tblStyle w:val="TableGrid"/>
      <w:tblW w:w="10207" w:type="dxa"/>
      <w:jc w:val="center"/>
      <w:tblBorders>
        <w:top w:val="none" w:sz="0" w:space="0" w:color="auto"/>
        <w:left w:val="none" w:sz="0" w:space="0" w:color="auto"/>
        <w:bottom w:val="none" w:sz="0" w:space="0" w:color="auto"/>
        <w:right w:val="none" w:sz="0" w:space="0" w:color="auto"/>
        <w:insideV w:val="single" w:sz="8" w:space="0" w:color="5C5D5D"/>
      </w:tblBorders>
      <w:tblLayout w:type="fixed"/>
      <w:tblCellMar>
        <w:left w:w="113" w:type="dxa"/>
        <w:right w:w="0" w:type="dxa"/>
      </w:tblCellMar>
      <w:tblLook w:val="04A0" w:firstRow="1" w:lastRow="0" w:firstColumn="1" w:lastColumn="0" w:noHBand="0" w:noVBand="1"/>
    </w:tblPr>
    <w:tblGrid>
      <w:gridCol w:w="2127"/>
      <w:gridCol w:w="1701"/>
      <w:gridCol w:w="2835"/>
      <w:gridCol w:w="3544"/>
    </w:tblGrid>
    <w:tr w:rsidR="00101187" w:rsidRPr="00565905" w14:paraId="33AA7B8C" w14:textId="656F9CFB" w:rsidTr="005C0CD2">
      <w:trPr>
        <w:trHeight w:val="483"/>
        <w:jc w:val="center"/>
      </w:trPr>
      <w:tc>
        <w:tcPr>
          <w:tcW w:w="2127" w:type="dxa"/>
        </w:tcPr>
        <w:p w14:paraId="6E0BD766" w14:textId="1F772234" w:rsidR="003C266F" w:rsidRPr="00565905" w:rsidRDefault="003914CB" w:rsidP="005212E7">
          <w:pPr>
            <w:pStyle w:val="Footer"/>
            <w:ind w:left="26"/>
            <w:rPr>
              <w:rFonts w:ascii="Jost" w:hAnsi="Jost" w:cs="Prompt SemiBold"/>
              <w:b/>
              <w:bCs/>
              <w:color w:val="5C5D5D"/>
              <w:sz w:val="16"/>
              <w:szCs w:val="16"/>
            </w:rPr>
          </w:pPr>
          <w:r w:rsidRPr="00786FDA">
            <w:rPr>
              <w:rFonts w:ascii="Jost SemiBold" w:hAnsi="Jost SemiBold" w:cs="Prompt SemiBold"/>
              <w:b/>
              <w:bCs/>
              <w:color w:val="5C5D5D"/>
              <w:sz w:val="16"/>
              <w:szCs w:val="16"/>
            </w:rPr>
            <w:t>Viešoji įstaiga CPO LT</w:t>
          </w:r>
          <w:r w:rsidR="00565905">
            <w:rPr>
              <w:rFonts w:ascii="Jost" w:hAnsi="Jost" w:cs="Prompt SemiBold"/>
              <w:b/>
              <w:bCs/>
              <w:color w:val="5C5D5D"/>
              <w:sz w:val="16"/>
              <w:szCs w:val="16"/>
            </w:rPr>
            <w:br/>
          </w:r>
          <w:r w:rsidRPr="00565905">
            <w:rPr>
              <w:rFonts w:ascii="Jost" w:hAnsi="Jost" w:cs="Prompt"/>
              <w:color w:val="5C5D5D"/>
              <w:sz w:val="16"/>
              <w:szCs w:val="16"/>
            </w:rPr>
            <w:t>Ukmergės g. 219-1</w:t>
          </w:r>
          <w:r w:rsidR="00565905">
            <w:rPr>
              <w:rFonts w:ascii="Jost" w:hAnsi="Jost" w:cs="Prompt SemiBold"/>
              <w:b/>
              <w:bCs/>
              <w:color w:val="5C5D5D"/>
              <w:sz w:val="16"/>
              <w:szCs w:val="16"/>
            </w:rPr>
            <w:br/>
          </w:r>
          <w:r w:rsidRPr="00565905">
            <w:rPr>
              <w:rFonts w:ascii="Jost" w:hAnsi="Jost" w:cs="Prompt"/>
              <w:color w:val="5C5D5D"/>
              <w:sz w:val="16"/>
              <w:szCs w:val="16"/>
            </w:rPr>
            <w:t>07152 Vilnius</w:t>
          </w:r>
        </w:p>
      </w:tc>
      <w:tc>
        <w:tcPr>
          <w:tcW w:w="1701" w:type="dxa"/>
        </w:tcPr>
        <w:p w14:paraId="58C4628F" w14:textId="0DF05652"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Tel.</w:t>
          </w:r>
          <w:r w:rsidR="00593DDA">
            <w:rPr>
              <w:rFonts w:ascii="Jost" w:hAnsi="Jost" w:cs="Prompt"/>
              <w:color w:val="5C5D5D"/>
              <w:sz w:val="16"/>
              <w:szCs w:val="16"/>
            </w:rPr>
            <w:t xml:space="preserve"> +370</w:t>
          </w:r>
          <w:r w:rsidRPr="00565905">
            <w:rPr>
              <w:rFonts w:ascii="Jost" w:hAnsi="Jost" w:cs="Prompt"/>
              <w:color w:val="5C5D5D"/>
              <w:sz w:val="16"/>
              <w:szCs w:val="16"/>
            </w:rPr>
            <w:t>66629090</w:t>
          </w:r>
        </w:p>
        <w:p w14:paraId="575360E2" w14:textId="01060037"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info@cpo.lt</w:t>
          </w:r>
        </w:p>
        <w:p w14:paraId="15DDCD89" w14:textId="77777777" w:rsidR="00B759F2" w:rsidRPr="00565905" w:rsidRDefault="003914CB" w:rsidP="003914CB">
          <w:pPr>
            <w:pStyle w:val="Footer"/>
            <w:spacing w:line="276" w:lineRule="auto"/>
            <w:rPr>
              <w:rFonts w:ascii="Jost" w:hAnsi="Jost" w:cs="Prompt"/>
              <w:color w:val="5C5D5D"/>
              <w:sz w:val="16"/>
              <w:szCs w:val="16"/>
            </w:rPr>
          </w:pPr>
          <w:r w:rsidRPr="00565905">
            <w:rPr>
              <w:rFonts w:ascii="Jost" w:hAnsi="Jost" w:cs="Prompt"/>
              <w:color w:val="5C5D5D"/>
              <w:sz w:val="16"/>
              <w:szCs w:val="16"/>
            </w:rPr>
            <w:t>www.cpo.lt</w:t>
          </w:r>
        </w:p>
      </w:tc>
      <w:tc>
        <w:tcPr>
          <w:tcW w:w="2835" w:type="dxa"/>
        </w:tcPr>
        <w:p w14:paraId="14AA480C" w14:textId="03ADDA8B"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Duomenys apie CPO LT kaupiami ir</w:t>
          </w:r>
        </w:p>
        <w:p w14:paraId="639ABC70" w14:textId="77777777"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saugomi Juridinių asmenų registre</w:t>
          </w:r>
        </w:p>
        <w:p w14:paraId="34B8AF9E" w14:textId="423C0AD9" w:rsidR="00B759F2" w:rsidRPr="00565905" w:rsidRDefault="003914CB" w:rsidP="003914CB">
          <w:pPr>
            <w:pStyle w:val="Footer"/>
            <w:spacing w:line="276" w:lineRule="auto"/>
            <w:rPr>
              <w:rFonts w:ascii="Jost" w:hAnsi="Jost" w:cs="Prompt"/>
              <w:color w:val="5C5D5D"/>
              <w:sz w:val="16"/>
              <w:szCs w:val="16"/>
            </w:rPr>
          </w:pPr>
          <w:r w:rsidRPr="00565905">
            <w:rPr>
              <w:rFonts w:ascii="Jost" w:hAnsi="Jost" w:cs="Prompt"/>
              <w:color w:val="5C5D5D"/>
              <w:sz w:val="16"/>
              <w:szCs w:val="16"/>
            </w:rPr>
            <w:t>Įmonės kodas 302913276</w:t>
          </w:r>
        </w:p>
      </w:tc>
      <w:tc>
        <w:tcPr>
          <w:tcW w:w="3544" w:type="dxa"/>
        </w:tcPr>
        <w:p w14:paraId="661ADEC6" w14:textId="77777777"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PVM mokėtojo kodas LT100011286518</w:t>
          </w:r>
        </w:p>
        <w:p w14:paraId="2FE14A57" w14:textId="556D8ED1" w:rsidR="003914CB" w:rsidRPr="00565905" w:rsidRDefault="003914CB" w:rsidP="003914CB">
          <w:pPr>
            <w:pStyle w:val="Footer"/>
            <w:rPr>
              <w:rFonts w:ascii="Jost" w:hAnsi="Jost" w:cs="Prompt"/>
              <w:color w:val="5C5D5D"/>
              <w:sz w:val="16"/>
              <w:szCs w:val="16"/>
            </w:rPr>
          </w:pPr>
          <w:r w:rsidRPr="00565905">
            <w:rPr>
              <w:rFonts w:ascii="Jost" w:hAnsi="Jost" w:cs="Prompt"/>
              <w:color w:val="5C5D5D"/>
              <w:sz w:val="16"/>
              <w:szCs w:val="16"/>
            </w:rPr>
            <w:t>A</w:t>
          </w:r>
          <w:r w:rsidR="00351163">
            <w:rPr>
              <w:rFonts w:ascii="Jost" w:hAnsi="Jost" w:cs="Prompt"/>
              <w:color w:val="5C5D5D"/>
              <w:sz w:val="16"/>
              <w:szCs w:val="16"/>
            </w:rPr>
            <w:t xml:space="preserve">. </w:t>
          </w:r>
          <w:r w:rsidRPr="00565905">
            <w:rPr>
              <w:rFonts w:ascii="Jost" w:hAnsi="Jost" w:cs="Prompt"/>
              <w:color w:val="5C5D5D"/>
              <w:sz w:val="16"/>
              <w:szCs w:val="16"/>
            </w:rPr>
            <w:t>s</w:t>
          </w:r>
          <w:r w:rsidR="0007770F">
            <w:rPr>
              <w:rFonts w:ascii="Jost" w:hAnsi="Jost" w:cs="Prompt"/>
              <w:color w:val="5C5D5D"/>
              <w:sz w:val="16"/>
              <w:szCs w:val="16"/>
            </w:rPr>
            <w:t>.</w:t>
          </w:r>
          <w:r w:rsidRPr="00565905">
            <w:rPr>
              <w:rFonts w:ascii="Jost" w:hAnsi="Jost" w:cs="Prompt"/>
              <w:color w:val="5C5D5D"/>
              <w:sz w:val="16"/>
              <w:szCs w:val="16"/>
            </w:rPr>
            <w:t xml:space="preserve"> LT</w:t>
          </w:r>
          <w:r w:rsidR="00FC5640">
            <w:rPr>
              <w:rFonts w:ascii="Jost" w:hAnsi="Jost" w:cs="Prompt"/>
              <w:color w:val="5C5D5D"/>
              <w:sz w:val="16"/>
              <w:szCs w:val="16"/>
            </w:rPr>
            <w:t>287300010150585456</w:t>
          </w:r>
        </w:p>
        <w:p w14:paraId="05E63070" w14:textId="0DE300BC" w:rsidR="00855A2D" w:rsidRPr="00565905" w:rsidRDefault="00FC5640" w:rsidP="003914CB">
          <w:pPr>
            <w:pStyle w:val="Footer"/>
            <w:spacing w:line="276" w:lineRule="auto"/>
            <w:rPr>
              <w:rFonts w:ascii="Jost" w:hAnsi="Jost" w:cs="Prompt"/>
              <w:color w:val="5C5D5D"/>
              <w:sz w:val="16"/>
              <w:szCs w:val="16"/>
            </w:rPr>
          </w:pPr>
          <w:r>
            <w:rPr>
              <w:rFonts w:ascii="Jost" w:hAnsi="Jost" w:cs="Prompt"/>
              <w:color w:val="5C5D5D"/>
              <w:sz w:val="16"/>
              <w:szCs w:val="16"/>
            </w:rPr>
            <w:t>"Swedbank", AB</w:t>
          </w:r>
          <w:r w:rsidR="00ED0B56">
            <w:rPr>
              <w:rFonts w:ascii="Jost" w:hAnsi="Jost" w:cs="Prompt"/>
              <w:color w:val="5C5D5D"/>
              <w:sz w:val="16"/>
              <w:szCs w:val="16"/>
            </w:rPr>
            <w:t>.</w:t>
          </w:r>
          <w:r>
            <w:rPr>
              <w:rFonts w:ascii="Jost" w:hAnsi="Jost" w:cs="Prompt"/>
              <w:color w:val="5C5D5D"/>
              <w:sz w:val="16"/>
              <w:szCs w:val="16"/>
            </w:rPr>
            <w:t xml:space="preserve"> </w:t>
          </w:r>
          <w:r w:rsidR="003914CB" w:rsidRPr="00565905">
            <w:rPr>
              <w:rFonts w:ascii="Jost" w:hAnsi="Jost" w:cs="Prompt"/>
              <w:color w:val="5C5D5D"/>
              <w:sz w:val="16"/>
              <w:szCs w:val="16"/>
            </w:rPr>
            <w:t>B</w:t>
          </w:r>
          <w:r w:rsidR="00351163">
            <w:rPr>
              <w:rFonts w:ascii="Jost" w:hAnsi="Jost" w:cs="Prompt"/>
              <w:color w:val="5C5D5D"/>
              <w:sz w:val="16"/>
              <w:szCs w:val="16"/>
            </w:rPr>
            <w:t xml:space="preserve">. </w:t>
          </w:r>
          <w:r w:rsidR="003914CB" w:rsidRPr="00565905">
            <w:rPr>
              <w:rFonts w:ascii="Jost" w:hAnsi="Jost" w:cs="Prompt"/>
              <w:color w:val="5C5D5D"/>
              <w:sz w:val="16"/>
              <w:szCs w:val="16"/>
            </w:rPr>
            <w:t xml:space="preserve">k </w:t>
          </w:r>
          <w:r>
            <w:rPr>
              <w:rFonts w:ascii="Jost" w:hAnsi="Jost" w:cs="Prompt"/>
              <w:color w:val="5C5D5D"/>
              <w:sz w:val="16"/>
              <w:szCs w:val="16"/>
            </w:rPr>
            <w:t>73000</w:t>
          </w:r>
        </w:p>
      </w:tc>
    </w:tr>
  </w:tbl>
  <w:p w14:paraId="5A781BB3" w14:textId="52D95DA8" w:rsidR="007E474A" w:rsidRPr="00565905" w:rsidRDefault="007E474A" w:rsidP="00032B6C">
    <w:pPr>
      <w:pStyle w:val="Footer"/>
      <w:rPr>
        <w:rFonts w:ascii="Jost" w:hAnsi="Jost" w:cs="Prompt"/>
        <w:color w:val="5C5D5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92231" w14:textId="77777777" w:rsidR="00552084" w:rsidRDefault="00552084" w:rsidP="007E6C2C">
      <w:pPr>
        <w:spacing w:after="0" w:line="240" w:lineRule="auto"/>
      </w:pPr>
      <w:r>
        <w:separator/>
      </w:r>
    </w:p>
  </w:footnote>
  <w:footnote w:type="continuationSeparator" w:id="0">
    <w:p w14:paraId="4CC35216" w14:textId="77777777" w:rsidR="00552084" w:rsidRDefault="00552084" w:rsidP="007E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EEBE" w14:textId="77777777" w:rsidR="005F61A9" w:rsidRPr="00831E44" w:rsidRDefault="005F61A9" w:rsidP="003C5A23">
    <w:pPr>
      <w:pStyle w:val="Header"/>
      <w:tabs>
        <w:tab w:val="clear" w:pos="9638"/>
        <w:tab w:val="right" w:pos="9639"/>
      </w:tabs>
      <w:ind w:right="6"/>
      <w:jc w:val="center"/>
      <w:rPr>
        <w:sz w:val="20"/>
        <w:szCs w:val="20"/>
      </w:rPr>
    </w:pPr>
  </w:p>
  <w:p w14:paraId="0EE8460F" w14:textId="77777777" w:rsidR="005F61A9" w:rsidRPr="00831E44" w:rsidRDefault="005F61A9" w:rsidP="0085559A">
    <w:pPr>
      <w:pStyle w:val="Header"/>
      <w:tabs>
        <w:tab w:val="clear" w:pos="9638"/>
        <w:tab w:val="right" w:pos="9639"/>
      </w:tabs>
      <w:ind w:right="6"/>
      <w:rPr>
        <w:sz w:val="20"/>
        <w:szCs w:val="20"/>
      </w:rPr>
    </w:pPr>
  </w:p>
  <w:p w14:paraId="5D1FBFA9" w14:textId="77777777" w:rsidR="00831E44" w:rsidRPr="00831E44" w:rsidRDefault="00831E44" w:rsidP="00C261EE">
    <w:pPr>
      <w:pStyle w:val="Header"/>
      <w:tabs>
        <w:tab w:val="clear" w:pos="9638"/>
        <w:tab w:val="right" w:pos="9639"/>
      </w:tabs>
      <w:ind w:right="6"/>
      <w:jc w:val="center"/>
      <w:rPr>
        <w:sz w:val="20"/>
        <w:szCs w:val="20"/>
      </w:rPr>
    </w:pPr>
  </w:p>
  <w:p w14:paraId="352FB5D4" w14:textId="62C0BA64" w:rsidR="00831E44" w:rsidRDefault="00206A9F" w:rsidP="003C5A23">
    <w:pPr>
      <w:pStyle w:val="Header"/>
      <w:tabs>
        <w:tab w:val="clear" w:pos="9638"/>
        <w:tab w:val="right" w:pos="9639"/>
      </w:tabs>
      <w:ind w:right="6"/>
      <w:jc w:val="center"/>
    </w:pPr>
    <w:r>
      <w:rPr>
        <w:rFonts w:ascii="Nunito Sans" w:hAnsi="Nunito Sans" w:cs="Arial"/>
        <w:noProof/>
        <w:color w:val="515365"/>
        <w:sz w:val="20"/>
        <w:szCs w:val="20"/>
      </w:rPr>
      <w:drawing>
        <wp:inline distT="0" distB="0" distL="0" distR="0" wp14:anchorId="1135B794" wp14:editId="31B9A884">
          <wp:extent cx="1248229" cy="512485"/>
          <wp:effectExtent l="0" t="0" r="0" b="0"/>
          <wp:docPr id="742024445" name="Picture 742024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1328878" cy="545597"/>
                  </a:xfrm>
                  <a:prstGeom prst="rect">
                    <a:avLst/>
                  </a:prstGeom>
                </pic:spPr>
              </pic:pic>
            </a:graphicData>
          </a:graphic>
        </wp:inline>
      </w:drawing>
    </w:r>
  </w:p>
  <w:p w14:paraId="16BB7595" w14:textId="77777777" w:rsidR="00FC02F9" w:rsidRDefault="00FC02F9" w:rsidP="00C261EE">
    <w:pPr>
      <w:pStyle w:val="Header"/>
      <w:tabs>
        <w:tab w:val="clear" w:pos="9638"/>
        <w:tab w:val="right" w:pos="9639"/>
      </w:tabs>
      <w:ind w:right="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5AF"/>
    <w:multiLevelType w:val="multilevel"/>
    <w:tmpl w:val="3D5A06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7C3A8E"/>
    <w:multiLevelType w:val="multilevel"/>
    <w:tmpl w:val="349A6DA4"/>
    <w:lvl w:ilvl="0">
      <w:start w:val="5"/>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2" w15:restartNumberingAfterBreak="0">
    <w:nsid w:val="20A52425"/>
    <w:multiLevelType w:val="multilevel"/>
    <w:tmpl w:val="8C9476EA"/>
    <w:lvl w:ilvl="0">
      <w:start w:val="1"/>
      <w:numFmt w:val="decimal"/>
      <w:lvlText w:val="%1."/>
      <w:lvlJc w:val="left"/>
      <w:pPr>
        <w:ind w:left="360" w:hanging="360"/>
      </w:pPr>
      <w:rPr>
        <w:rFonts w:hint="default"/>
      </w:rPr>
    </w:lvl>
    <w:lvl w:ilvl="1">
      <w:start w:val="1"/>
      <w:numFmt w:val="decimal"/>
      <w:lvlText w:val="%1.%2."/>
      <w:lvlJc w:val="left"/>
      <w:pPr>
        <w:ind w:left="618" w:hanging="360"/>
      </w:pPr>
      <w:rPr>
        <w:rFonts w:hint="default"/>
      </w:rPr>
    </w:lvl>
    <w:lvl w:ilvl="2">
      <w:start w:val="1"/>
      <w:numFmt w:val="decimal"/>
      <w:lvlText w:val="%1.%2.%3."/>
      <w:lvlJc w:val="left"/>
      <w:pPr>
        <w:ind w:left="1236" w:hanging="720"/>
      </w:pPr>
      <w:rPr>
        <w:rFonts w:hint="default"/>
      </w:rPr>
    </w:lvl>
    <w:lvl w:ilvl="3">
      <w:start w:val="1"/>
      <w:numFmt w:val="decimal"/>
      <w:lvlText w:val="%1.%2.%3.%4."/>
      <w:lvlJc w:val="left"/>
      <w:pPr>
        <w:ind w:left="1494" w:hanging="720"/>
      </w:pPr>
      <w:rPr>
        <w:rFonts w:hint="default"/>
      </w:rPr>
    </w:lvl>
    <w:lvl w:ilvl="4">
      <w:start w:val="1"/>
      <w:numFmt w:val="decimal"/>
      <w:lvlText w:val="%1.%2.%3.%4.%5."/>
      <w:lvlJc w:val="left"/>
      <w:pPr>
        <w:ind w:left="2112" w:hanging="1080"/>
      </w:pPr>
      <w:rPr>
        <w:rFonts w:hint="default"/>
      </w:rPr>
    </w:lvl>
    <w:lvl w:ilvl="5">
      <w:start w:val="1"/>
      <w:numFmt w:val="decimal"/>
      <w:lvlText w:val="%1.%2.%3.%4.%5.%6."/>
      <w:lvlJc w:val="left"/>
      <w:pPr>
        <w:ind w:left="2370" w:hanging="1080"/>
      </w:pPr>
      <w:rPr>
        <w:rFonts w:hint="default"/>
      </w:rPr>
    </w:lvl>
    <w:lvl w:ilvl="6">
      <w:start w:val="1"/>
      <w:numFmt w:val="decimal"/>
      <w:lvlText w:val="%1.%2.%3.%4.%5.%6.%7."/>
      <w:lvlJc w:val="left"/>
      <w:pPr>
        <w:ind w:left="2988" w:hanging="1440"/>
      </w:pPr>
      <w:rPr>
        <w:rFonts w:hint="default"/>
      </w:rPr>
    </w:lvl>
    <w:lvl w:ilvl="7">
      <w:start w:val="1"/>
      <w:numFmt w:val="decimal"/>
      <w:lvlText w:val="%1.%2.%3.%4.%5.%6.%7.%8."/>
      <w:lvlJc w:val="left"/>
      <w:pPr>
        <w:ind w:left="3246" w:hanging="1440"/>
      </w:pPr>
      <w:rPr>
        <w:rFonts w:hint="default"/>
      </w:rPr>
    </w:lvl>
    <w:lvl w:ilvl="8">
      <w:start w:val="1"/>
      <w:numFmt w:val="decimal"/>
      <w:lvlText w:val="%1.%2.%3.%4.%5.%6.%7.%8.%9."/>
      <w:lvlJc w:val="left"/>
      <w:pPr>
        <w:ind w:left="3864" w:hanging="1800"/>
      </w:pPr>
      <w:rPr>
        <w:rFonts w:hint="default"/>
      </w:rPr>
    </w:lvl>
  </w:abstractNum>
  <w:abstractNum w:abstractNumId="3" w15:restartNumberingAfterBreak="0">
    <w:nsid w:val="36616C86"/>
    <w:multiLevelType w:val="multilevel"/>
    <w:tmpl w:val="2D5EEF94"/>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78205CC"/>
    <w:multiLevelType w:val="multilevel"/>
    <w:tmpl w:val="4B86A69E"/>
    <w:lvl w:ilvl="0">
      <w:start w:val="6"/>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6" w15:restartNumberingAfterBreak="0">
    <w:nsid w:val="4AA26E5F"/>
    <w:multiLevelType w:val="multilevel"/>
    <w:tmpl w:val="03844480"/>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61476C1"/>
    <w:multiLevelType w:val="multilevel"/>
    <w:tmpl w:val="522E2F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55C3EFF"/>
    <w:multiLevelType w:val="hybridMultilevel"/>
    <w:tmpl w:val="1A92A782"/>
    <w:lvl w:ilvl="0" w:tplc="0427000F">
      <w:start w:val="1"/>
      <w:numFmt w:val="decimal"/>
      <w:lvlText w:val="%1."/>
      <w:lvlJc w:val="left"/>
      <w:pPr>
        <w:ind w:left="501"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68397705">
    <w:abstractNumId w:val="2"/>
  </w:num>
  <w:num w:numId="2" w16cid:durableId="315645895">
    <w:abstractNumId w:val="7"/>
  </w:num>
  <w:num w:numId="3" w16cid:durableId="740255455">
    <w:abstractNumId w:val="1"/>
  </w:num>
  <w:num w:numId="4" w16cid:durableId="926571691">
    <w:abstractNumId w:val="5"/>
  </w:num>
  <w:num w:numId="5" w16cid:durableId="28386340">
    <w:abstractNumId w:val="4"/>
  </w:num>
  <w:num w:numId="6" w16cid:durableId="429815309">
    <w:abstractNumId w:val="8"/>
  </w:num>
  <w:num w:numId="7" w16cid:durableId="1794976190">
    <w:abstractNumId w:val="0"/>
  </w:num>
  <w:num w:numId="8" w16cid:durableId="1278366690">
    <w:abstractNumId w:val="3"/>
  </w:num>
  <w:num w:numId="9" w16cid:durableId="3970994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104"/>
    <w:rsid w:val="0000479E"/>
    <w:rsid w:val="00006382"/>
    <w:rsid w:val="000124FA"/>
    <w:rsid w:val="00013886"/>
    <w:rsid w:val="0002011A"/>
    <w:rsid w:val="000259E8"/>
    <w:rsid w:val="00027312"/>
    <w:rsid w:val="00032B6C"/>
    <w:rsid w:val="000350E9"/>
    <w:rsid w:val="00041AFD"/>
    <w:rsid w:val="00043DB2"/>
    <w:rsid w:val="00057205"/>
    <w:rsid w:val="0006603C"/>
    <w:rsid w:val="0007770F"/>
    <w:rsid w:val="00077F25"/>
    <w:rsid w:val="00085E9E"/>
    <w:rsid w:val="000869AC"/>
    <w:rsid w:val="00086CEC"/>
    <w:rsid w:val="0009041F"/>
    <w:rsid w:val="00090D5C"/>
    <w:rsid w:val="00096904"/>
    <w:rsid w:val="00097B17"/>
    <w:rsid w:val="00097F9E"/>
    <w:rsid w:val="000A002B"/>
    <w:rsid w:val="000A49C8"/>
    <w:rsid w:val="000B5F8A"/>
    <w:rsid w:val="000B6793"/>
    <w:rsid w:val="000C6A35"/>
    <w:rsid w:val="000D752E"/>
    <w:rsid w:val="000E10E9"/>
    <w:rsid w:val="000E13AB"/>
    <w:rsid w:val="000E1B55"/>
    <w:rsid w:val="000E29C4"/>
    <w:rsid w:val="000E436B"/>
    <w:rsid w:val="000F1611"/>
    <w:rsid w:val="000F29BA"/>
    <w:rsid w:val="000F6A01"/>
    <w:rsid w:val="000F723F"/>
    <w:rsid w:val="000F7E57"/>
    <w:rsid w:val="00101187"/>
    <w:rsid w:val="0012477A"/>
    <w:rsid w:val="00124E99"/>
    <w:rsid w:val="00132087"/>
    <w:rsid w:val="00136279"/>
    <w:rsid w:val="00143A77"/>
    <w:rsid w:val="0014664E"/>
    <w:rsid w:val="001525A4"/>
    <w:rsid w:val="00153DBD"/>
    <w:rsid w:val="00153E48"/>
    <w:rsid w:val="00154364"/>
    <w:rsid w:val="001574CE"/>
    <w:rsid w:val="0016084C"/>
    <w:rsid w:val="001610A5"/>
    <w:rsid w:val="0016420E"/>
    <w:rsid w:val="00170EFC"/>
    <w:rsid w:val="00173C60"/>
    <w:rsid w:val="001767E6"/>
    <w:rsid w:val="00177D9C"/>
    <w:rsid w:val="0018219D"/>
    <w:rsid w:val="00190775"/>
    <w:rsid w:val="00190ECA"/>
    <w:rsid w:val="00193E1C"/>
    <w:rsid w:val="001A0230"/>
    <w:rsid w:val="001A2893"/>
    <w:rsid w:val="001A7972"/>
    <w:rsid w:val="001B7744"/>
    <w:rsid w:val="001B7A33"/>
    <w:rsid w:val="001C1DD6"/>
    <w:rsid w:val="001C35C1"/>
    <w:rsid w:val="001C414F"/>
    <w:rsid w:val="001C5A58"/>
    <w:rsid w:val="001E46DF"/>
    <w:rsid w:val="001E52B3"/>
    <w:rsid w:val="00202B48"/>
    <w:rsid w:val="00206A9F"/>
    <w:rsid w:val="0020778D"/>
    <w:rsid w:val="00213BA7"/>
    <w:rsid w:val="002143A2"/>
    <w:rsid w:val="00217AB4"/>
    <w:rsid w:val="00222404"/>
    <w:rsid w:val="00224649"/>
    <w:rsid w:val="002260ED"/>
    <w:rsid w:val="00226F28"/>
    <w:rsid w:val="0022755C"/>
    <w:rsid w:val="0023212A"/>
    <w:rsid w:val="00235C2A"/>
    <w:rsid w:val="0024519B"/>
    <w:rsid w:val="002555CE"/>
    <w:rsid w:val="00261575"/>
    <w:rsid w:val="002615F2"/>
    <w:rsid w:val="002676D7"/>
    <w:rsid w:val="00272FF8"/>
    <w:rsid w:val="00275C18"/>
    <w:rsid w:val="00276838"/>
    <w:rsid w:val="00283AC8"/>
    <w:rsid w:val="002906F2"/>
    <w:rsid w:val="002909C8"/>
    <w:rsid w:val="00291F3C"/>
    <w:rsid w:val="00293D0B"/>
    <w:rsid w:val="0029415D"/>
    <w:rsid w:val="002945C0"/>
    <w:rsid w:val="002A79F5"/>
    <w:rsid w:val="002B4185"/>
    <w:rsid w:val="002C5D64"/>
    <w:rsid w:val="002C62F3"/>
    <w:rsid w:val="002F5DD7"/>
    <w:rsid w:val="00306E43"/>
    <w:rsid w:val="00311533"/>
    <w:rsid w:val="00312204"/>
    <w:rsid w:val="0031334A"/>
    <w:rsid w:val="003136B8"/>
    <w:rsid w:val="00314640"/>
    <w:rsid w:val="00314C1F"/>
    <w:rsid w:val="00321304"/>
    <w:rsid w:val="0032677D"/>
    <w:rsid w:val="00330BDA"/>
    <w:rsid w:val="00333D2D"/>
    <w:rsid w:val="003422C7"/>
    <w:rsid w:val="00344A83"/>
    <w:rsid w:val="00351163"/>
    <w:rsid w:val="00357FC6"/>
    <w:rsid w:val="00361A74"/>
    <w:rsid w:val="00365377"/>
    <w:rsid w:val="00365D6D"/>
    <w:rsid w:val="003701B2"/>
    <w:rsid w:val="003714AF"/>
    <w:rsid w:val="00385B6F"/>
    <w:rsid w:val="0038690F"/>
    <w:rsid w:val="00390E0A"/>
    <w:rsid w:val="00390FC6"/>
    <w:rsid w:val="003914CB"/>
    <w:rsid w:val="00391BC5"/>
    <w:rsid w:val="00391FD8"/>
    <w:rsid w:val="003A1F19"/>
    <w:rsid w:val="003A373B"/>
    <w:rsid w:val="003A54A8"/>
    <w:rsid w:val="003A783F"/>
    <w:rsid w:val="003B0383"/>
    <w:rsid w:val="003C0FB3"/>
    <w:rsid w:val="003C266F"/>
    <w:rsid w:val="003C383A"/>
    <w:rsid w:val="003C3D85"/>
    <w:rsid w:val="003C5A23"/>
    <w:rsid w:val="003D7A1F"/>
    <w:rsid w:val="003E1BAD"/>
    <w:rsid w:val="004019DB"/>
    <w:rsid w:val="0040683B"/>
    <w:rsid w:val="00413D4A"/>
    <w:rsid w:val="004148E6"/>
    <w:rsid w:val="00420D2D"/>
    <w:rsid w:val="00441ED2"/>
    <w:rsid w:val="0044614C"/>
    <w:rsid w:val="0044710C"/>
    <w:rsid w:val="00450154"/>
    <w:rsid w:val="00450EB8"/>
    <w:rsid w:val="004534C3"/>
    <w:rsid w:val="00454562"/>
    <w:rsid w:val="00454755"/>
    <w:rsid w:val="00463A64"/>
    <w:rsid w:val="00471D1D"/>
    <w:rsid w:val="0047482A"/>
    <w:rsid w:val="004755C0"/>
    <w:rsid w:val="004759C8"/>
    <w:rsid w:val="00477718"/>
    <w:rsid w:val="00477E31"/>
    <w:rsid w:val="0048077E"/>
    <w:rsid w:val="00485716"/>
    <w:rsid w:val="004863B0"/>
    <w:rsid w:val="0049028B"/>
    <w:rsid w:val="0049145B"/>
    <w:rsid w:val="004949DC"/>
    <w:rsid w:val="00495E1F"/>
    <w:rsid w:val="00496F0B"/>
    <w:rsid w:val="004B39BD"/>
    <w:rsid w:val="004D2293"/>
    <w:rsid w:val="004D50DE"/>
    <w:rsid w:val="004E41A6"/>
    <w:rsid w:val="004E6817"/>
    <w:rsid w:val="004F173E"/>
    <w:rsid w:val="00501E81"/>
    <w:rsid w:val="0051340D"/>
    <w:rsid w:val="005149F7"/>
    <w:rsid w:val="00516D7B"/>
    <w:rsid w:val="00520A14"/>
    <w:rsid w:val="005212E7"/>
    <w:rsid w:val="0053245D"/>
    <w:rsid w:val="005360EF"/>
    <w:rsid w:val="00543F54"/>
    <w:rsid w:val="00547699"/>
    <w:rsid w:val="00552084"/>
    <w:rsid w:val="00554E1D"/>
    <w:rsid w:val="0055761B"/>
    <w:rsid w:val="00565905"/>
    <w:rsid w:val="00566824"/>
    <w:rsid w:val="005671F4"/>
    <w:rsid w:val="00567670"/>
    <w:rsid w:val="005700AE"/>
    <w:rsid w:val="00572EAF"/>
    <w:rsid w:val="0058080D"/>
    <w:rsid w:val="00581951"/>
    <w:rsid w:val="00590DEB"/>
    <w:rsid w:val="00592C4F"/>
    <w:rsid w:val="00593DDA"/>
    <w:rsid w:val="0059544B"/>
    <w:rsid w:val="00596A73"/>
    <w:rsid w:val="005A1A23"/>
    <w:rsid w:val="005A1E3C"/>
    <w:rsid w:val="005A409A"/>
    <w:rsid w:val="005B12D8"/>
    <w:rsid w:val="005B32B9"/>
    <w:rsid w:val="005B485C"/>
    <w:rsid w:val="005C0CD2"/>
    <w:rsid w:val="005C2CE6"/>
    <w:rsid w:val="005C378D"/>
    <w:rsid w:val="005C50C5"/>
    <w:rsid w:val="005C7BEF"/>
    <w:rsid w:val="005D69AD"/>
    <w:rsid w:val="005D6E2B"/>
    <w:rsid w:val="005E17BB"/>
    <w:rsid w:val="005F439F"/>
    <w:rsid w:val="005F61A9"/>
    <w:rsid w:val="00600AD0"/>
    <w:rsid w:val="00601929"/>
    <w:rsid w:val="00611026"/>
    <w:rsid w:val="0061343E"/>
    <w:rsid w:val="00615E51"/>
    <w:rsid w:val="00617B65"/>
    <w:rsid w:val="00620F04"/>
    <w:rsid w:val="00627DE6"/>
    <w:rsid w:val="0063121A"/>
    <w:rsid w:val="006346D0"/>
    <w:rsid w:val="00634996"/>
    <w:rsid w:val="006360E0"/>
    <w:rsid w:val="00637E87"/>
    <w:rsid w:val="00640032"/>
    <w:rsid w:val="00646FCF"/>
    <w:rsid w:val="00650CB6"/>
    <w:rsid w:val="00662857"/>
    <w:rsid w:val="00662C17"/>
    <w:rsid w:val="00663BCD"/>
    <w:rsid w:val="00665326"/>
    <w:rsid w:val="00667AC0"/>
    <w:rsid w:val="00673C5F"/>
    <w:rsid w:val="00676DD8"/>
    <w:rsid w:val="00676E7D"/>
    <w:rsid w:val="00685B42"/>
    <w:rsid w:val="00693850"/>
    <w:rsid w:val="006B27F8"/>
    <w:rsid w:val="006B68B1"/>
    <w:rsid w:val="006B7307"/>
    <w:rsid w:val="006C6DE4"/>
    <w:rsid w:val="006D18FE"/>
    <w:rsid w:val="006D4FB3"/>
    <w:rsid w:val="006E0762"/>
    <w:rsid w:val="006E7B29"/>
    <w:rsid w:val="006F0759"/>
    <w:rsid w:val="006F1B79"/>
    <w:rsid w:val="00710F7B"/>
    <w:rsid w:val="00714300"/>
    <w:rsid w:val="007216A0"/>
    <w:rsid w:val="007238FE"/>
    <w:rsid w:val="0074557A"/>
    <w:rsid w:val="007544F4"/>
    <w:rsid w:val="00767A99"/>
    <w:rsid w:val="00771D5E"/>
    <w:rsid w:val="00786FDA"/>
    <w:rsid w:val="007877AA"/>
    <w:rsid w:val="007A0F1D"/>
    <w:rsid w:val="007A1AFC"/>
    <w:rsid w:val="007A26BA"/>
    <w:rsid w:val="007B1083"/>
    <w:rsid w:val="007B3143"/>
    <w:rsid w:val="007C1F72"/>
    <w:rsid w:val="007C3BC8"/>
    <w:rsid w:val="007C55FE"/>
    <w:rsid w:val="007C6314"/>
    <w:rsid w:val="007D07E0"/>
    <w:rsid w:val="007E1C8D"/>
    <w:rsid w:val="007E227B"/>
    <w:rsid w:val="007E474A"/>
    <w:rsid w:val="007E5B04"/>
    <w:rsid w:val="007E6C2C"/>
    <w:rsid w:val="007F2098"/>
    <w:rsid w:val="00802C4A"/>
    <w:rsid w:val="00805105"/>
    <w:rsid w:val="008066C3"/>
    <w:rsid w:val="00810D33"/>
    <w:rsid w:val="00815193"/>
    <w:rsid w:val="00820E3F"/>
    <w:rsid w:val="00821FF9"/>
    <w:rsid w:val="008220D1"/>
    <w:rsid w:val="008252F1"/>
    <w:rsid w:val="00831267"/>
    <w:rsid w:val="00831E44"/>
    <w:rsid w:val="00837766"/>
    <w:rsid w:val="00852F54"/>
    <w:rsid w:val="0085520B"/>
    <w:rsid w:val="0085559A"/>
    <w:rsid w:val="00855A2D"/>
    <w:rsid w:val="0086413A"/>
    <w:rsid w:val="00871A1F"/>
    <w:rsid w:val="0087525D"/>
    <w:rsid w:val="00880BE0"/>
    <w:rsid w:val="00882E18"/>
    <w:rsid w:val="00886CDC"/>
    <w:rsid w:val="00890CF2"/>
    <w:rsid w:val="0089629D"/>
    <w:rsid w:val="008A1E48"/>
    <w:rsid w:val="008A34FF"/>
    <w:rsid w:val="008A4ACC"/>
    <w:rsid w:val="008A6BD1"/>
    <w:rsid w:val="008B051C"/>
    <w:rsid w:val="008B3BA0"/>
    <w:rsid w:val="008B9371"/>
    <w:rsid w:val="008D26E2"/>
    <w:rsid w:val="008E360E"/>
    <w:rsid w:val="008F318B"/>
    <w:rsid w:val="00902F5A"/>
    <w:rsid w:val="00903AD0"/>
    <w:rsid w:val="00915ADB"/>
    <w:rsid w:val="0092232C"/>
    <w:rsid w:val="00934201"/>
    <w:rsid w:val="00952C6E"/>
    <w:rsid w:val="00967D87"/>
    <w:rsid w:val="00967E43"/>
    <w:rsid w:val="0098659A"/>
    <w:rsid w:val="00996BCF"/>
    <w:rsid w:val="009A474E"/>
    <w:rsid w:val="009A69D4"/>
    <w:rsid w:val="009B4C63"/>
    <w:rsid w:val="009C05AB"/>
    <w:rsid w:val="009C43AD"/>
    <w:rsid w:val="009C4B83"/>
    <w:rsid w:val="009D30DB"/>
    <w:rsid w:val="009E0336"/>
    <w:rsid w:val="009E28AE"/>
    <w:rsid w:val="009E7ED8"/>
    <w:rsid w:val="009F20FA"/>
    <w:rsid w:val="009F21D0"/>
    <w:rsid w:val="00A022B1"/>
    <w:rsid w:val="00A02631"/>
    <w:rsid w:val="00A0658E"/>
    <w:rsid w:val="00A325EC"/>
    <w:rsid w:val="00A40CC0"/>
    <w:rsid w:val="00A44AB8"/>
    <w:rsid w:val="00A454FE"/>
    <w:rsid w:val="00A46B98"/>
    <w:rsid w:val="00A47BD0"/>
    <w:rsid w:val="00A55CAC"/>
    <w:rsid w:val="00A6593D"/>
    <w:rsid w:val="00A70C83"/>
    <w:rsid w:val="00A72E6A"/>
    <w:rsid w:val="00A771D9"/>
    <w:rsid w:val="00A87DE5"/>
    <w:rsid w:val="00A90633"/>
    <w:rsid w:val="00A9150A"/>
    <w:rsid w:val="00A9192D"/>
    <w:rsid w:val="00A9286B"/>
    <w:rsid w:val="00A92ED1"/>
    <w:rsid w:val="00AA1E9D"/>
    <w:rsid w:val="00AA477A"/>
    <w:rsid w:val="00AB3E84"/>
    <w:rsid w:val="00AB519F"/>
    <w:rsid w:val="00AC38B4"/>
    <w:rsid w:val="00AC4584"/>
    <w:rsid w:val="00AD2C70"/>
    <w:rsid w:val="00AE48D5"/>
    <w:rsid w:val="00AF7E38"/>
    <w:rsid w:val="00B138C5"/>
    <w:rsid w:val="00B1571C"/>
    <w:rsid w:val="00B201FC"/>
    <w:rsid w:val="00B37E17"/>
    <w:rsid w:val="00B40A33"/>
    <w:rsid w:val="00B46623"/>
    <w:rsid w:val="00B52910"/>
    <w:rsid w:val="00B55154"/>
    <w:rsid w:val="00B57EEE"/>
    <w:rsid w:val="00B631DA"/>
    <w:rsid w:val="00B759F2"/>
    <w:rsid w:val="00B76055"/>
    <w:rsid w:val="00B7697B"/>
    <w:rsid w:val="00B80F4E"/>
    <w:rsid w:val="00B81249"/>
    <w:rsid w:val="00B81315"/>
    <w:rsid w:val="00B8186A"/>
    <w:rsid w:val="00B84728"/>
    <w:rsid w:val="00B8756F"/>
    <w:rsid w:val="00B937A2"/>
    <w:rsid w:val="00B9492E"/>
    <w:rsid w:val="00BA38B5"/>
    <w:rsid w:val="00BA50B7"/>
    <w:rsid w:val="00BA5C19"/>
    <w:rsid w:val="00BA60D7"/>
    <w:rsid w:val="00BC5DD0"/>
    <w:rsid w:val="00BC7160"/>
    <w:rsid w:val="00BC7DB9"/>
    <w:rsid w:val="00BD29BC"/>
    <w:rsid w:val="00BD6CDD"/>
    <w:rsid w:val="00BE0D5D"/>
    <w:rsid w:val="00BE3403"/>
    <w:rsid w:val="00BE63DF"/>
    <w:rsid w:val="00BF763B"/>
    <w:rsid w:val="00C0036C"/>
    <w:rsid w:val="00C06ECF"/>
    <w:rsid w:val="00C10081"/>
    <w:rsid w:val="00C159EC"/>
    <w:rsid w:val="00C17787"/>
    <w:rsid w:val="00C25050"/>
    <w:rsid w:val="00C261EE"/>
    <w:rsid w:val="00C26525"/>
    <w:rsid w:val="00C35104"/>
    <w:rsid w:val="00C4064C"/>
    <w:rsid w:val="00C56C74"/>
    <w:rsid w:val="00C64829"/>
    <w:rsid w:val="00C6488A"/>
    <w:rsid w:val="00C667F7"/>
    <w:rsid w:val="00C677A3"/>
    <w:rsid w:val="00C67B78"/>
    <w:rsid w:val="00C72B7A"/>
    <w:rsid w:val="00C73012"/>
    <w:rsid w:val="00C75397"/>
    <w:rsid w:val="00C76F13"/>
    <w:rsid w:val="00C803BD"/>
    <w:rsid w:val="00C84115"/>
    <w:rsid w:val="00C920C2"/>
    <w:rsid w:val="00CA354B"/>
    <w:rsid w:val="00CA6102"/>
    <w:rsid w:val="00CA6C91"/>
    <w:rsid w:val="00CA6D02"/>
    <w:rsid w:val="00CA7E38"/>
    <w:rsid w:val="00CB0880"/>
    <w:rsid w:val="00CB50BE"/>
    <w:rsid w:val="00CC0456"/>
    <w:rsid w:val="00CC4133"/>
    <w:rsid w:val="00CD15F3"/>
    <w:rsid w:val="00CD28FC"/>
    <w:rsid w:val="00CD5A64"/>
    <w:rsid w:val="00CE17B0"/>
    <w:rsid w:val="00CE74D5"/>
    <w:rsid w:val="00CF5833"/>
    <w:rsid w:val="00CF6DA6"/>
    <w:rsid w:val="00CF730B"/>
    <w:rsid w:val="00D01E48"/>
    <w:rsid w:val="00D11F89"/>
    <w:rsid w:val="00D21CB9"/>
    <w:rsid w:val="00D23FD2"/>
    <w:rsid w:val="00D24B95"/>
    <w:rsid w:val="00D27341"/>
    <w:rsid w:val="00D319E4"/>
    <w:rsid w:val="00D34E8C"/>
    <w:rsid w:val="00D35EA5"/>
    <w:rsid w:val="00D42227"/>
    <w:rsid w:val="00D4231E"/>
    <w:rsid w:val="00D42B5F"/>
    <w:rsid w:val="00D47433"/>
    <w:rsid w:val="00D568B7"/>
    <w:rsid w:val="00D65106"/>
    <w:rsid w:val="00D66F18"/>
    <w:rsid w:val="00D70ED4"/>
    <w:rsid w:val="00D81487"/>
    <w:rsid w:val="00D8273C"/>
    <w:rsid w:val="00D91BFB"/>
    <w:rsid w:val="00DA2876"/>
    <w:rsid w:val="00DA42CE"/>
    <w:rsid w:val="00DA6449"/>
    <w:rsid w:val="00DA6812"/>
    <w:rsid w:val="00DB2AF1"/>
    <w:rsid w:val="00DB3E12"/>
    <w:rsid w:val="00DC5088"/>
    <w:rsid w:val="00DC5D31"/>
    <w:rsid w:val="00DC7268"/>
    <w:rsid w:val="00DD156D"/>
    <w:rsid w:val="00DE2E0D"/>
    <w:rsid w:val="00DE3780"/>
    <w:rsid w:val="00DE4670"/>
    <w:rsid w:val="00DF14BB"/>
    <w:rsid w:val="00DF4051"/>
    <w:rsid w:val="00E008BE"/>
    <w:rsid w:val="00E01E4C"/>
    <w:rsid w:val="00E02906"/>
    <w:rsid w:val="00E0489D"/>
    <w:rsid w:val="00E112D6"/>
    <w:rsid w:val="00E12692"/>
    <w:rsid w:val="00E13435"/>
    <w:rsid w:val="00E14F08"/>
    <w:rsid w:val="00E16D7B"/>
    <w:rsid w:val="00E17551"/>
    <w:rsid w:val="00E41D69"/>
    <w:rsid w:val="00E43054"/>
    <w:rsid w:val="00E449C3"/>
    <w:rsid w:val="00E475E5"/>
    <w:rsid w:val="00E51B7A"/>
    <w:rsid w:val="00E538ED"/>
    <w:rsid w:val="00E55D16"/>
    <w:rsid w:val="00E56DAA"/>
    <w:rsid w:val="00E720D7"/>
    <w:rsid w:val="00E72CAE"/>
    <w:rsid w:val="00E827D5"/>
    <w:rsid w:val="00E87DF9"/>
    <w:rsid w:val="00E93EC6"/>
    <w:rsid w:val="00E95C23"/>
    <w:rsid w:val="00EA0ABD"/>
    <w:rsid w:val="00EA299B"/>
    <w:rsid w:val="00EB2183"/>
    <w:rsid w:val="00EB3BB9"/>
    <w:rsid w:val="00EB5942"/>
    <w:rsid w:val="00EC2522"/>
    <w:rsid w:val="00EC2F2F"/>
    <w:rsid w:val="00EC4EE4"/>
    <w:rsid w:val="00ED0B56"/>
    <w:rsid w:val="00ED29ED"/>
    <w:rsid w:val="00EE1695"/>
    <w:rsid w:val="00EF59D3"/>
    <w:rsid w:val="00EF66BB"/>
    <w:rsid w:val="00EF7B10"/>
    <w:rsid w:val="00F01C72"/>
    <w:rsid w:val="00F04076"/>
    <w:rsid w:val="00F063D1"/>
    <w:rsid w:val="00F1533B"/>
    <w:rsid w:val="00F22000"/>
    <w:rsid w:val="00F32588"/>
    <w:rsid w:val="00F351BF"/>
    <w:rsid w:val="00F373CD"/>
    <w:rsid w:val="00F42F54"/>
    <w:rsid w:val="00F55EF9"/>
    <w:rsid w:val="00F600F0"/>
    <w:rsid w:val="00F609B4"/>
    <w:rsid w:val="00F627D3"/>
    <w:rsid w:val="00F67B8C"/>
    <w:rsid w:val="00F723FF"/>
    <w:rsid w:val="00F72EBF"/>
    <w:rsid w:val="00F74CAB"/>
    <w:rsid w:val="00F75768"/>
    <w:rsid w:val="00F82546"/>
    <w:rsid w:val="00F82917"/>
    <w:rsid w:val="00F84075"/>
    <w:rsid w:val="00F878DE"/>
    <w:rsid w:val="00F918BD"/>
    <w:rsid w:val="00F95927"/>
    <w:rsid w:val="00F96903"/>
    <w:rsid w:val="00FA0FFF"/>
    <w:rsid w:val="00FA10D0"/>
    <w:rsid w:val="00FA5E28"/>
    <w:rsid w:val="00FA6AEB"/>
    <w:rsid w:val="00FB0579"/>
    <w:rsid w:val="00FB5B78"/>
    <w:rsid w:val="00FC02F9"/>
    <w:rsid w:val="00FC41C4"/>
    <w:rsid w:val="00FC4A48"/>
    <w:rsid w:val="00FC5640"/>
    <w:rsid w:val="00FC73E1"/>
    <w:rsid w:val="00FC7A19"/>
    <w:rsid w:val="00FD0C6F"/>
    <w:rsid w:val="00FD5679"/>
    <w:rsid w:val="00FE25ED"/>
    <w:rsid w:val="00FE35DD"/>
    <w:rsid w:val="00FF2449"/>
    <w:rsid w:val="00FF3278"/>
    <w:rsid w:val="00FF38B4"/>
    <w:rsid w:val="0110A1AD"/>
    <w:rsid w:val="013B053D"/>
    <w:rsid w:val="01D5E976"/>
    <w:rsid w:val="021401A4"/>
    <w:rsid w:val="02233E88"/>
    <w:rsid w:val="02A78AB2"/>
    <w:rsid w:val="02B5EE18"/>
    <w:rsid w:val="03BFA6A7"/>
    <w:rsid w:val="041C67B8"/>
    <w:rsid w:val="04308E70"/>
    <w:rsid w:val="049EDF47"/>
    <w:rsid w:val="04C61ACB"/>
    <w:rsid w:val="04F2DB7B"/>
    <w:rsid w:val="0586B281"/>
    <w:rsid w:val="068EABDC"/>
    <w:rsid w:val="06A81BF4"/>
    <w:rsid w:val="071BF9E4"/>
    <w:rsid w:val="07454F09"/>
    <w:rsid w:val="07A64AB2"/>
    <w:rsid w:val="07D94706"/>
    <w:rsid w:val="0842C37C"/>
    <w:rsid w:val="08467BB7"/>
    <w:rsid w:val="08E5443C"/>
    <w:rsid w:val="0937AF48"/>
    <w:rsid w:val="09B9CF16"/>
    <w:rsid w:val="0A5B60D0"/>
    <w:rsid w:val="0C97A392"/>
    <w:rsid w:val="0C9DEAB4"/>
    <w:rsid w:val="0CBB6600"/>
    <w:rsid w:val="0CF70FB8"/>
    <w:rsid w:val="0D5A7FAA"/>
    <w:rsid w:val="0E28DFF9"/>
    <w:rsid w:val="0E809564"/>
    <w:rsid w:val="0F8E9005"/>
    <w:rsid w:val="101F8CF3"/>
    <w:rsid w:val="1046CC9D"/>
    <w:rsid w:val="1076E3DA"/>
    <w:rsid w:val="10AFAAB4"/>
    <w:rsid w:val="114B1057"/>
    <w:rsid w:val="11F5AAA0"/>
    <w:rsid w:val="123D16D3"/>
    <w:rsid w:val="1246B262"/>
    <w:rsid w:val="12DE748B"/>
    <w:rsid w:val="1309929C"/>
    <w:rsid w:val="13796AB3"/>
    <w:rsid w:val="13FF30CE"/>
    <w:rsid w:val="14D1A790"/>
    <w:rsid w:val="14FD4881"/>
    <w:rsid w:val="15D49465"/>
    <w:rsid w:val="166D4791"/>
    <w:rsid w:val="166E837E"/>
    <w:rsid w:val="169DAC69"/>
    <w:rsid w:val="16A31637"/>
    <w:rsid w:val="16D0990F"/>
    <w:rsid w:val="16F179B3"/>
    <w:rsid w:val="17AF83EF"/>
    <w:rsid w:val="17D4CC32"/>
    <w:rsid w:val="17DCE637"/>
    <w:rsid w:val="186D351A"/>
    <w:rsid w:val="189C6BC5"/>
    <w:rsid w:val="18CA145A"/>
    <w:rsid w:val="1A04A5EE"/>
    <w:rsid w:val="1A15EDFC"/>
    <w:rsid w:val="1A2B302F"/>
    <w:rsid w:val="1B6D3809"/>
    <w:rsid w:val="1B9313DE"/>
    <w:rsid w:val="1B9C17F2"/>
    <w:rsid w:val="1BB9A7A5"/>
    <w:rsid w:val="1BC2664F"/>
    <w:rsid w:val="1BC69C0A"/>
    <w:rsid w:val="1C1AC8E9"/>
    <w:rsid w:val="1CCA35B5"/>
    <w:rsid w:val="1E5C1219"/>
    <w:rsid w:val="1F2690C1"/>
    <w:rsid w:val="1F6F9896"/>
    <w:rsid w:val="1F8F04CA"/>
    <w:rsid w:val="1F9BACC1"/>
    <w:rsid w:val="20121761"/>
    <w:rsid w:val="21264C82"/>
    <w:rsid w:val="213FBC9A"/>
    <w:rsid w:val="21946A99"/>
    <w:rsid w:val="22789AF6"/>
    <w:rsid w:val="22EDE64C"/>
    <w:rsid w:val="23629D8E"/>
    <w:rsid w:val="23A6A78F"/>
    <w:rsid w:val="2424D41F"/>
    <w:rsid w:val="243F6D81"/>
    <w:rsid w:val="25047059"/>
    <w:rsid w:val="254C6CAE"/>
    <w:rsid w:val="257683C5"/>
    <w:rsid w:val="25BF1690"/>
    <w:rsid w:val="26243220"/>
    <w:rsid w:val="26B85827"/>
    <w:rsid w:val="26E95727"/>
    <w:rsid w:val="27D7DC83"/>
    <w:rsid w:val="27F218C0"/>
    <w:rsid w:val="288E7C9E"/>
    <w:rsid w:val="2915BBEC"/>
    <w:rsid w:val="29D58708"/>
    <w:rsid w:val="2A71D4B6"/>
    <w:rsid w:val="2B2A637A"/>
    <w:rsid w:val="2C545F75"/>
    <w:rsid w:val="2CBDCBB7"/>
    <w:rsid w:val="2D46B3CB"/>
    <w:rsid w:val="2D9EC87D"/>
    <w:rsid w:val="2DA660B6"/>
    <w:rsid w:val="2DA8A19F"/>
    <w:rsid w:val="2DFDAC4D"/>
    <w:rsid w:val="2E315CE0"/>
    <w:rsid w:val="2E351CDC"/>
    <w:rsid w:val="2E57757B"/>
    <w:rsid w:val="2E5DFF67"/>
    <w:rsid w:val="2EF8DA38"/>
    <w:rsid w:val="2F9D8355"/>
    <w:rsid w:val="2FA16FA3"/>
    <w:rsid w:val="2FA46400"/>
    <w:rsid w:val="316839B5"/>
    <w:rsid w:val="32831C08"/>
    <w:rsid w:val="33040A16"/>
    <w:rsid w:val="33336AA1"/>
    <w:rsid w:val="344B9B80"/>
    <w:rsid w:val="3522CFE9"/>
    <w:rsid w:val="36495F03"/>
    <w:rsid w:val="371AD4F8"/>
    <w:rsid w:val="37E12551"/>
    <w:rsid w:val="37F33DE4"/>
    <w:rsid w:val="3883E050"/>
    <w:rsid w:val="38A60B20"/>
    <w:rsid w:val="3962D4A2"/>
    <w:rsid w:val="39D83AF3"/>
    <w:rsid w:val="3A3F0939"/>
    <w:rsid w:val="3A6FA34C"/>
    <w:rsid w:val="3A85D33F"/>
    <w:rsid w:val="3B170981"/>
    <w:rsid w:val="3BEE777A"/>
    <w:rsid w:val="3C0477AE"/>
    <w:rsid w:val="3C429035"/>
    <w:rsid w:val="3C9E6055"/>
    <w:rsid w:val="3CD5EBEB"/>
    <w:rsid w:val="3CF30F5F"/>
    <w:rsid w:val="3CFE7527"/>
    <w:rsid w:val="3D889BBA"/>
    <w:rsid w:val="3DA89CB5"/>
    <w:rsid w:val="3DD971FE"/>
    <w:rsid w:val="3E5D9537"/>
    <w:rsid w:val="3F840A26"/>
    <w:rsid w:val="3F9AE41E"/>
    <w:rsid w:val="3F9C08BC"/>
    <w:rsid w:val="3FEE5458"/>
    <w:rsid w:val="40063D4F"/>
    <w:rsid w:val="408A3B0E"/>
    <w:rsid w:val="40ED640D"/>
    <w:rsid w:val="40F7BA3E"/>
    <w:rsid w:val="4106B22A"/>
    <w:rsid w:val="41A20DB0"/>
    <w:rsid w:val="42453DFE"/>
    <w:rsid w:val="42F699B8"/>
    <w:rsid w:val="4323FBE1"/>
    <w:rsid w:val="439757C8"/>
    <w:rsid w:val="43E06102"/>
    <w:rsid w:val="44617E39"/>
    <w:rsid w:val="447A9288"/>
    <w:rsid w:val="45379483"/>
    <w:rsid w:val="458E2CA7"/>
    <w:rsid w:val="4666B157"/>
    <w:rsid w:val="469E375D"/>
    <w:rsid w:val="46D60779"/>
    <w:rsid w:val="4773A4A3"/>
    <w:rsid w:val="4775F3AE"/>
    <w:rsid w:val="47845228"/>
    <w:rsid w:val="4993F738"/>
    <w:rsid w:val="4AD23A56"/>
    <w:rsid w:val="4B656130"/>
    <w:rsid w:val="4BD2F7E7"/>
    <w:rsid w:val="4C536E06"/>
    <w:rsid w:val="4CC84E71"/>
    <w:rsid w:val="4D8EF8D4"/>
    <w:rsid w:val="4DE06A66"/>
    <w:rsid w:val="4E5F2F60"/>
    <w:rsid w:val="4EA8753F"/>
    <w:rsid w:val="4F1E6E47"/>
    <w:rsid w:val="4F83F953"/>
    <w:rsid w:val="4FCC8056"/>
    <w:rsid w:val="4FFBD2CD"/>
    <w:rsid w:val="4FFE69AA"/>
    <w:rsid w:val="500338BC"/>
    <w:rsid w:val="502A1544"/>
    <w:rsid w:val="515071C2"/>
    <w:rsid w:val="516307E8"/>
    <w:rsid w:val="521D1202"/>
    <w:rsid w:val="525AB9DA"/>
    <w:rsid w:val="52863F34"/>
    <w:rsid w:val="539DA181"/>
    <w:rsid w:val="5436838D"/>
    <w:rsid w:val="549BC9ED"/>
    <w:rsid w:val="54DDDD92"/>
    <w:rsid w:val="55195D20"/>
    <w:rsid w:val="553971E2"/>
    <w:rsid w:val="555299D3"/>
    <w:rsid w:val="5586A4D3"/>
    <w:rsid w:val="55CC212C"/>
    <w:rsid w:val="55DCBA5A"/>
    <w:rsid w:val="5679ADF3"/>
    <w:rsid w:val="56DEA08E"/>
    <w:rsid w:val="576D8C91"/>
    <w:rsid w:val="58003C21"/>
    <w:rsid w:val="586C54DF"/>
    <w:rsid w:val="58DD6315"/>
    <w:rsid w:val="58E64AE9"/>
    <w:rsid w:val="59F03BFF"/>
    <w:rsid w:val="5A3B3B98"/>
    <w:rsid w:val="5B15C6B3"/>
    <w:rsid w:val="5B7AD42B"/>
    <w:rsid w:val="5BDD828E"/>
    <w:rsid w:val="5D0B45BD"/>
    <w:rsid w:val="5D823BDF"/>
    <w:rsid w:val="5D8E3A5E"/>
    <w:rsid w:val="5EF49380"/>
    <w:rsid w:val="60494F60"/>
    <w:rsid w:val="607FD9B4"/>
    <w:rsid w:val="608F4580"/>
    <w:rsid w:val="60C9577A"/>
    <w:rsid w:val="60F3F71C"/>
    <w:rsid w:val="627404D2"/>
    <w:rsid w:val="6277DE86"/>
    <w:rsid w:val="6444FFE7"/>
    <w:rsid w:val="64AC6D99"/>
    <w:rsid w:val="64F426F0"/>
    <w:rsid w:val="6587C9B1"/>
    <w:rsid w:val="662FA52E"/>
    <w:rsid w:val="6671B132"/>
    <w:rsid w:val="6682E2A5"/>
    <w:rsid w:val="66912831"/>
    <w:rsid w:val="6692DAF4"/>
    <w:rsid w:val="66A9420F"/>
    <w:rsid w:val="67AB841F"/>
    <w:rsid w:val="67E4F904"/>
    <w:rsid w:val="68136EE7"/>
    <w:rsid w:val="6826997A"/>
    <w:rsid w:val="6AC9650C"/>
    <w:rsid w:val="6CC9B845"/>
    <w:rsid w:val="6D03210A"/>
    <w:rsid w:val="6DD2FD92"/>
    <w:rsid w:val="6DFADF65"/>
    <w:rsid w:val="703A4C85"/>
    <w:rsid w:val="704F738E"/>
    <w:rsid w:val="71BA15DA"/>
    <w:rsid w:val="72DEAC55"/>
    <w:rsid w:val="736C0B54"/>
    <w:rsid w:val="737A446E"/>
    <w:rsid w:val="737DEB8F"/>
    <w:rsid w:val="741C0EC5"/>
    <w:rsid w:val="7484FF1C"/>
    <w:rsid w:val="7489A23A"/>
    <w:rsid w:val="7519BBF0"/>
    <w:rsid w:val="75607921"/>
    <w:rsid w:val="75BD84D1"/>
    <w:rsid w:val="75F588CF"/>
    <w:rsid w:val="765C87FD"/>
    <w:rsid w:val="766E2844"/>
    <w:rsid w:val="769817BF"/>
    <w:rsid w:val="76FF16C7"/>
    <w:rsid w:val="77329A9F"/>
    <w:rsid w:val="783001E7"/>
    <w:rsid w:val="78CE6B00"/>
    <w:rsid w:val="79002DDF"/>
    <w:rsid w:val="7919D0C8"/>
    <w:rsid w:val="79AADD27"/>
    <w:rsid w:val="7BB95F8D"/>
    <w:rsid w:val="7C8C781D"/>
    <w:rsid w:val="7CB45B64"/>
    <w:rsid w:val="7CCB8A11"/>
    <w:rsid w:val="7E03647A"/>
    <w:rsid w:val="7E2824D5"/>
    <w:rsid w:val="7F3DAC84"/>
    <w:rsid w:val="7F9F34DB"/>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50C20D"/>
  <w15:docId w15:val="{ABCC9B5C-5611-3F45-BA7C-777084C8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5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31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143"/>
    <w:rPr>
      <w:rFonts w:ascii="Tahoma" w:hAnsi="Tahoma" w:cs="Tahoma"/>
      <w:sz w:val="16"/>
      <w:szCs w:val="16"/>
    </w:rPr>
  </w:style>
  <w:style w:type="paragraph" w:styleId="Header">
    <w:name w:val="header"/>
    <w:basedOn w:val="Normal"/>
    <w:link w:val="HeaderChar"/>
    <w:uiPriority w:val="99"/>
    <w:unhideWhenUsed/>
    <w:rsid w:val="007E6C2C"/>
    <w:pPr>
      <w:tabs>
        <w:tab w:val="center" w:pos="4819"/>
        <w:tab w:val="right" w:pos="9638"/>
      </w:tabs>
      <w:spacing w:after="0" w:line="240" w:lineRule="auto"/>
    </w:pPr>
  </w:style>
  <w:style w:type="character" w:customStyle="1" w:styleId="HeaderChar">
    <w:name w:val="Header Char"/>
    <w:basedOn w:val="DefaultParagraphFont"/>
    <w:link w:val="Header"/>
    <w:uiPriority w:val="99"/>
    <w:rsid w:val="007E6C2C"/>
  </w:style>
  <w:style w:type="paragraph" w:styleId="Footer">
    <w:name w:val="footer"/>
    <w:basedOn w:val="Normal"/>
    <w:link w:val="FooterChar"/>
    <w:uiPriority w:val="99"/>
    <w:unhideWhenUsed/>
    <w:rsid w:val="007E6C2C"/>
    <w:pPr>
      <w:tabs>
        <w:tab w:val="center" w:pos="4819"/>
        <w:tab w:val="right" w:pos="9638"/>
      </w:tabs>
      <w:spacing w:after="0" w:line="240" w:lineRule="auto"/>
    </w:pPr>
  </w:style>
  <w:style w:type="character" w:customStyle="1" w:styleId="FooterChar">
    <w:name w:val="Footer Char"/>
    <w:basedOn w:val="DefaultParagraphFont"/>
    <w:link w:val="Footer"/>
    <w:uiPriority w:val="99"/>
    <w:rsid w:val="007E6C2C"/>
  </w:style>
  <w:style w:type="table" w:styleId="TableGrid">
    <w:name w:val="Table Grid"/>
    <w:basedOn w:val="TableNormal"/>
    <w:uiPriority w:val="59"/>
    <w:rsid w:val="00636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6C6DE4"/>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6C6DE4"/>
    <w:rPr>
      <w:rFonts w:ascii="Times New Roman" w:hAnsi="Times New Roman" w:cs="Times New Roman"/>
      <w:sz w:val="24"/>
      <w:szCs w:val="24"/>
    </w:rPr>
  </w:style>
  <w:style w:type="character" w:styleId="Hyperlink">
    <w:name w:val="Hyperlink"/>
    <w:basedOn w:val="DefaultParagraphFont"/>
    <w:uiPriority w:val="99"/>
    <w:unhideWhenUsed/>
    <w:rsid w:val="00A6593D"/>
    <w:rPr>
      <w:color w:val="0000FF" w:themeColor="hyperlink"/>
      <w:u w:val="single"/>
    </w:rPr>
  </w:style>
  <w:style w:type="character" w:styleId="UnresolvedMention">
    <w:name w:val="Unresolved Mention"/>
    <w:basedOn w:val="DefaultParagraphFont"/>
    <w:uiPriority w:val="99"/>
    <w:semiHidden/>
    <w:unhideWhenUsed/>
    <w:rsid w:val="00A6593D"/>
    <w:rPr>
      <w:color w:val="605E5C"/>
      <w:shd w:val="clear" w:color="auto" w:fill="E1DFDD"/>
    </w:rPr>
  </w:style>
  <w:style w:type="character" w:styleId="CommentReference">
    <w:name w:val="annotation reference"/>
    <w:basedOn w:val="DefaultParagraphFont"/>
    <w:uiPriority w:val="99"/>
    <w:semiHidden/>
    <w:unhideWhenUsed/>
    <w:rsid w:val="009C4B83"/>
    <w:rPr>
      <w:sz w:val="16"/>
      <w:szCs w:val="16"/>
    </w:rPr>
  </w:style>
  <w:style w:type="paragraph" w:styleId="CommentText">
    <w:name w:val="annotation text"/>
    <w:basedOn w:val="Normal"/>
    <w:link w:val="CommentTextChar"/>
    <w:uiPriority w:val="99"/>
    <w:unhideWhenUsed/>
    <w:rsid w:val="009C4B83"/>
    <w:pPr>
      <w:spacing w:line="240" w:lineRule="auto"/>
    </w:pPr>
    <w:rPr>
      <w:sz w:val="20"/>
      <w:szCs w:val="20"/>
    </w:rPr>
  </w:style>
  <w:style w:type="character" w:customStyle="1" w:styleId="CommentTextChar">
    <w:name w:val="Comment Text Char"/>
    <w:basedOn w:val="DefaultParagraphFont"/>
    <w:link w:val="CommentText"/>
    <w:uiPriority w:val="99"/>
    <w:rsid w:val="009C4B83"/>
    <w:rPr>
      <w:sz w:val="20"/>
      <w:szCs w:val="20"/>
    </w:rPr>
  </w:style>
  <w:style w:type="paragraph" w:styleId="CommentSubject">
    <w:name w:val="annotation subject"/>
    <w:basedOn w:val="CommentText"/>
    <w:next w:val="CommentText"/>
    <w:link w:val="CommentSubjectChar"/>
    <w:uiPriority w:val="99"/>
    <w:semiHidden/>
    <w:unhideWhenUsed/>
    <w:rsid w:val="009C4B83"/>
    <w:rPr>
      <w:b/>
      <w:bCs/>
    </w:rPr>
  </w:style>
  <w:style w:type="character" w:customStyle="1" w:styleId="CommentSubjectChar">
    <w:name w:val="Comment Subject Char"/>
    <w:basedOn w:val="CommentTextChar"/>
    <w:link w:val="CommentSubject"/>
    <w:uiPriority w:val="99"/>
    <w:semiHidden/>
    <w:rsid w:val="009C4B83"/>
    <w:rPr>
      <w:b/>
      <w:bCs/>
      <w:sz w:val="20"/>
      <w:szCs w:val="20"/>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Sąrašo pastraipa"/>
    <w:basedOn w:val="Normal"/>
    <w:link w:val="ListParagraphChar"/>
    <w:uiPriority w:val="99"/>
    <w:qFormat/>
    <w:rsid w:val="00C261EE"/>
    <w:pPr>
      <w:spacing w:after="0" w:line="240" w:lineRule="auto"/>
      <w:ind w:left="720"/>
      <w:contextualSpacing/>
    </w:pPr>
    <w:rPr>
      <w:rFonts w:ascii="Times New Roman" w:eastAsia="Calibri" w:hAnsi="Times New Roman" w:cs="Times New Roman"/>
      <w:sz w:val="24"/>
    </w:r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1,Table of contents numbered Char,Lentele Char"/>
    <w:link w:val="ListParagraph"/>
    <w:uiPriority w:val="99"/>
    <w:locked/>
    <w:rsid w:val="00C261EE"/>
    <w:rPr>
      <w:rFonts w:ascii="Times New Roman" w:eastAsia="Calibri" w:hAnsi="Times New Roman" w:cs="Times New Roman"/>
      <w:sz w:val="24"/>
    </w:rPr>
  </w:style>
  <w:style w:type="paragraph" w:styleId="Revision">
    <w:name w:val="Revision"/>
    <w:hidden/>
    <w:uiPriority w:val="99"/>
    <w:semiHidden/>
    <w:rsid w:val="00276838"/>
    <w:pPr>
      <w:spacing w:after="0" w:line="240" w:lineRule="auto"/>
    </w:pPr>
    <w:rPr>
      <w:rFonts w:ascii="Times New Roman" w:eastAsia="Calibri" w:hAnsi="Times New Roman" w:cs="Times New Roman"/>
      <w:sz w:val="24"/>
    </w:rPr>
  </w:style>
  <w:style w:type="character" w:customStyle="1" w:styleId="normaltextrun">
    <w:name w:val="normaltextrun"/>
    <w:basedOn w:val="DefaultParagraphFont"/>
    <w:rsid w:val="007877AA"/>
  </w:style>
  <w:style w:type="character" w:styleId="FollowedHyperlink">
    <w:name w:val="FollowedHyperlink"/>
    <w:basedOn w:val="DefaultParagraphFont"/>
    <w:uiPriority w:val="99"/>
    <w:semiHidden/>
    <w:unhideWhenUsed/>
    <w:rsid w:val="00CB0880"/>
    <w:rPr>
      <w:color w:val="800080" w:themeColor="followedHyperlink"/>
      <w:u w:val="single"/>
    </w:rPr>
  </w:style>
  <w:style w:type="paragraph" w:customStyle="1" w:styleId="BodyA">
    <w:name w:val="Body A"/>
    <w:rsid w:val="0085520B"/>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paragraph" w:customStyle="1" w:styleId="Default">
    <w:name w:val="Default"/>
    <w:rsid w:val="00450EB8"/>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6395">
      <w:bodyDiv w:val="1"/>
      <w:marLeft w:val="0"/>
      <w:marRight w:val="0"/>
      <w:marTop w:val="0"/>
      <w:marBottom w:val="0"/>
      <w:divBdr>
        <w:top w:val="none" w:sz="0" w:space="0" w:color="auto"/>
        <w:left w:val="none" w:sz="0" w:space="0" w:color="auto"/>
        <w:bottom w:val="none" w:sz="0" w:space="0" w:color="auto"/>
        <w:right w:val="none" w:sz="0" w:space="0" w:color="auto"/>
      </w:divBdr>
    </w:div>
    <w:div w:id="672803832">
      <w:bodyDiv w:val="1"/>
      <w:marLeft w:val="0"/>
      <w:marRight w:val="0"/>
      <w:marTop w:val="0"/>
      <w:marBottom w:val="0"/>
      <w:divBdr>
        <w:top w:val="none" w:sz="0" w:space="0" w:color="auto"/>
        <w:left w:val="none" w:sz="0" w:space="0" w:color="auto"/>
        <w:bottom w:val="none" w:sz="0" w:space="0" w:color="auto"/>
        <w:right w:val="none" w:sz="0" w:space="0" w:color="auto"/>
      </w:divBdr>
    </w:div>
    <w:div w:id="744910642">
      <w:bodyDiv w:val="1"/>
      <w:marLeft w:val="0"/>
      <w:marRight w:val="0"/>
      <w:marTop w:val="0"/>
      <w:marBottom w:val="0"/>
      <w:divBdr>
        <w:top w:val="none" w:sz="0" w:space="0" w:color="auto"/>
        <w:left w:val="none" w:sz="0" w:space="0" w:color="auto"/>
        <w:bottom w:val="none" w:sz="0" w:space="0" w:color="auto"/>
        <w:right w:val="none" w:sz="0" w:space="0" w:color="auto"/>
      </w:divBdr>
    </w:div>
    <w:div w:id="91751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ga.balciuniene@cpo.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po.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CAAB7F2F6B19448D087EE2E4641C5A" ma:contentTypeVersion="13" ma:contentTypeDescription="Create a new document." ma:contentTypeScope="" ma:versionID="b4181a0731fef9a2652fa8e6dc991326">
  <xsd:schema xmlns:xsd="http://www.w3.org/2001/XMLSchema" xmlns:xs="http://www.w3.org/2001/XMLSchema" xmlns:p="http://schemas.microsoft.com/office/2006/metadata/properties" xmlns:ns2="71b07c3e-e17e-4efb-af8d-33b70ca57b88" xmlns:ns3="86c8e605-391c-4517-aa93-6ad5cc2b9a1f" targetNamespace="http://schemas.microsoft.com/office/2006/metadata/properties" ma:root="true" ma:fieldsID="3b5fbe68f5f2755053f7baa9bd35f9a1" ns2:_="" ns3:_="">
    <xsd:import namespace="71b07c3e-e17e-4efb-af8d-33b70ca57b88"/>
    <xsd:import namespace="86c8e605-391c-4517-aa93-6ad5cc2b9a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07c3e-e17e-4efb-af8d-33b70ca57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cee9a9c-560c-4671-be62-677514f273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6c8e605-391c-4517-aa93-6ad5cc2b9a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7f13fb5-e397-457b-96bf-2bd28550aa86}" ma:internalName="TaxCatchAll" ma:showField="CatchAllData" ma:web="86c8e605-391c-4517-aa93-6ad5cc2b9a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1b07c3e-e17e-4efb-af8d-33b70ca57b88">
      <Terms xmlns="http://schemas.microsoft.com/office/infopath/2007/PartnerControls"/>
    </lcf76f155ced4ddcb4097134ff3c332f>
    <TaxCatchAll xmlns="86c8e605-391c-4517-aa93-6ad5cc2b9a1f" xsi:nil="true"/>
  </documentManagement>
</p:properties>
</file>

<file path=customXml/itemProps1.xml><?xml version="1.0" encoding="utf-8"?>
<ds:datastoreItem xmlns:ds="http://schemas.openxmlformats.org/officeDocument/2006/customXml" ds:itemID="{9A66DC00-2BFD-D44B-99FC-BC0198C1DFE2}">
  <ds:schemaRefs>
    <ds:schemaRef ds:uri="http://schemas.openxmlformats.org/officeDocument/2006/bibliography"/>
  </ds:schemaRefs>
</ds:datastoreItem>
</file>

<file path=customXml/itemProps2.xml><?xml version="1.0" encoding="utf-8"?>
<ds:datastoreItem xmlns:ds="http://schemas.openxmlformats.org/officeDocument/2006/customXml" ds:itemID="{4EBFB770-6D48-4DF9-884E-0A28904E9069}">
  <ds:schemaRefs>
    <ds:schemaRef ds:uri="http://schemas.microsoft.com/sharepoint/v3/contenttype/forms"/>
  </ds:schemaRefs>
</ds:datastoreItem>
</file>

<file path=customXml/itemProps3.xml><?xml version="1.0" encoding="utf-8"?>
<ds:datastoreItem xmlns:ds="http://schemas.openxmlformats.org/officeDocument/2006/customXml" ds:itemID="{CE7D5C4A-59BD-43BF-A503-E5FA89DDD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07c3e-e17e-4efb-af8d-33b70ca57b88"/>
    <ds:schemaRef ds:uri="86c8e605-391c-4517-aa93-6ad5cc2b9a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670A65-30E2-4D32-864F-DB5689B3DEF7}">
  <ds:schemaRefs>
    <ds:schemaRef ds:uri="http://schemas.microsoft.com/office/2006/metadata/properties"/>
    <ds:schemaRef ds:uri="http://schemas.microsoft.com/office/infopath/2007/PartnerControls"/>
    <ds:schemaRef ds:uri="71b07c3e-e17e-4efb-af8d-33b70ca57b88"/>
    <ds:schemaRef ds:uri="86c8e605-391c-4517-aa93-6ad5cc2b9a1f"/>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by Brandworks</dc:creator>
  <cp:keywords/>
  <dc:description/>
  <cp:lastModifiedBy>Inga Balčiūnienė</cp:lastModifiedBy>
  <cp:revision>15</cp:revision>
  <cp:lastPrinted>2022-08-09T07:41:00Z</cp:lastPrinted>
  <dcterms:created xsi:type="dcterms:W3CDTF">2025-10-10T05:04:00Z</dcterms:created>
  <dcterms:modified xsi:type="dcterms:W3CDTF">2026-09-10T05:12:00Z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0x010100FBCAAB7F2F6B19448D087EE2E4641C5A</vt:lpwstr>
  </property>
  <property fmtid="{D5CDD505-2E9C-101B-9397-08002B2CF9AE}" pid="3" name="MediaServiceImageTags">
    <vt:lpwstr/>
  </property>
</Properties>
</file>