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87430" w14:textId="77777777" w:rsidR="00117662" w:rsidRPr="00E63E60" w:rsidRDefault="00117662" w:rsidP="00117662">
      <w:pPr>
        <w:autoSpaceDE w:val="0"/>
        <w:autoSpaceDN w:val="0"/>
        <w:adjustRightInd w:val="0"/>
        <w:spacing w:after="0" w:line="240" w:lineRule="auto"/>
        <w:jc w:val="center"/>
        <w:rPr>
          <w:rFonts w:ascii="TimesNewRomanPS-BoldMT" w:eastAsia="Calibri" w:hAnsi="TimesNewRomanPS-BoldMT" w:cs="TimesNewRomanPS-BoldMT"/>
          <w:b/>
          <w:bCs/>
          <w:kern w:val="0"/>
          <w:sz w:val="23"/>
          <w:szCs w:val="23"/>
        </w:rPr>
      </w:pPr>
      <w:r w:rsidRPr="00E63E60">
        <w:rPr>
          <w:rFonts w:ascii="TimesNewRomanPS-BoldMT" w:eastAsia="Calibri" w:hAnsi="TimesNewRomanPS-BoldMT" w:cs="TimesNewRomanPS-BoldMT"/>
          <w:b/>
          <w:bCs/>
          <w:kern w:val="0"/>
          <w:sz w:val="23"/>
          <w:szCs w:val="23"/>
        </w:rPr>
        <w:t>TECHNINĖ SPECIFIKACIJA</w:t>
      </w:r>
    </w:p>
    <w:p w14:paraId="3BAE3B31" w14:textId="77777777" w:rsidR="00117662" w:rsidRPr="00E63E60" w:rsidRDefault="00117662" w:rsidP="00117662">
      <w:pPr>
        <w:autoSpaceDE w:val="0"/>
        <w:autoSpaceDN w:val="0"/>
        <w:adjustRightInd w:val="0"/>
        <w:spacing w:after="0" w:line="240" w:lineRule="auto"/>
        <w:jc w:val="center"/>
        <w:rPr>
          <w:rFonts w:ascii="TimesNewRomanPS-BoldMT" w:eastAsia="Calibri" w:hAnsi="TimesNewRomanPS-BoldMT" w:cs="TimesNewRomanPS-BoldMT"/>
          <w:b/>
          <w:bCs/>
          <w:kern w:val="0"/>
          <w:sz w:val="23"/>
          <w:szCs w:val="23"/>
        </w:rPr>
      </w:pPr>
      <w:r w:rsidRPr="00E63E60">
        <w:rPr>
          <w:rFonts w:ascii="TimesNewRomanPS-BoldMT" w:eastAsia="Calibri" w:hAnsi="TimesNewRomanPS-BoldMT" w:cs="TimesNewRomanPS-BoldMT"/>
          <w:b/>
          <w:bCs/>
          <w:kern w:val="0"/>
          <w:sz w:val="23"/>
          <w:szCs w:val="23"/>
        </w:rPr>
        <w:t>B TIPO GREITOSIOS MEDICINOS PAGALBOS AUTOMOBILIS BE ĮRANGOS,</w:t>
      </w:r>
    </w:p>
    <w:p w14:paraId="262193E7" w14:textId="77777777" w:rsidR="00117662" w:rsidRPr="00E63E60" w:rsidRDefault="00117662" w:rsidP="00117662">
      <w:pPr>
        <w:autoSpaceDE w:val="0"/>
        <w:autoSpaceDN w:val="0"/>
        <w:adjustRightInd w:val="0"/>
        <w:spacing w:after="0" w:line="240" w:lineRule="auto"/>
        <w:jc w:val="center"/>
        <w:rPr>
          <w:rFonts w:ascii="TimesNewRomanPS-BoldMT" w:eastAsia="Calibri" w:hAnsi="TimesNewRomanPS-BoldMT" w:cs="TimesNewRomanPS-BoldMT"/>
          <w:b/>
          <w:bCs/>
          <w:kern w:val="0"/>
          <w:sz w:val="23"/>
          <w:szCs w:val="23"/>
        </w:rPr>
      </w:pPr>
      <w:r w:rsidRPr="00E63E60">
        <w:rPr>
          <w:rFonts w:ascii="TimesNewRomanPS-BoldMT" w:eastAsia="Calibri" w:hAnsi="TimesNewRomanPS-BoldMT" w:cs="TimesNewRomanPS-BoldMT"/>
          <w:b/>
          <w:bCs/>
          <w:kern w:val="0"/>
          <w:sz w:val="23"/>
          <w:szCs w:val="23"/>
        </w:rPr>
        <w:t xml:space="preserve"> PACIENTŲ PERVEŽIMUI</w:t>
      </w:r>
    </w:p>
    <w:p w14:paraId="7133DB3C" w14:textId="77777777" w:rsidR="00117662" w:rsidRPr="00E63E60" w:rsidRDefault="00117662" w:rsidP="00117662">
      <w:pPr>
        <w:autoSpaceDE w:val="0"/>
        <w:autoSpaceDN w:val="0"/>
        <w:adjustRightInd w:val="0"/>
        <w:spacing w:after="0" w:line="240" w:lineRule="auto"/>
        <w:jc w:val="center"/>
        <w:rPr>
          <w:rFonts w:ascii="TimesNewRomanPS-BoldMT" w:eastAsia="Calibri" w:hAnsi="TimesNewRomanPS-BoldMT" w:cs="TimesNewRomanPS-BoldMT"/>
          <w:b/>
          <w:bCs/>
          <w:kern w:val="0"/>
          <w:sz w:val="23"/>
          <w:szCs w:val="23"/>
        </w:rPr>
      </w:pPr>
    </w:p>
    <w:p w14:paraId="6D6E7039" w14:textId="77777777" w:rsidR="00117662" w:rsidRPr="00E63E60" w:rsidRDefault="00117662" w:rsidP="00117662">
      <w:pPr>
        <w:autoSpaceDE w:val="0"/>
        <w:autoSpaceDN w:val="0"/>
        <w:adjustRightInd w:val="0"/>
        <w:spacing w:after="0" w:line="240" w:lineRule="auto"/>
        <w:jc w:val="both"/>
        <w:rPr>
          <w:rFonts w:ascii="TimesNewRomanPSMT" w:eastAsia="Calibri" w:hAnsi="TimesNewRomanPSMT" w:cs="TimesNewRomanPSMT"/>
          <w:kern w:val="0"/>
          <w:sz w:val="23"/>
          <w:szCs w:val="23"/>
        </w:rPr>
      </w:pPr>
      <w:r w:rsidRPr="00E63E60">
        <w:rPr>
          <w:rFonts w:ascii="TimesNewRomanPSMT" w:eastAsia="Calibri" w:hAnsi="TimesNewRomanPSMT" w:cs="TimesNewRomanPSMT"/>
          <w:kern w:val="0"/>
          <w:sz w:val="23"/>
          <w:szCs w:val="23"/>
        </w:rPr>
        <w:t xml:space="preserve">            Siūlomas greitosios medicinos pagalbos automobilis privalo visiškai atitikti </w:t>
      </w:r>
      <w:r w:rsidRPr="00992D64">
        <w:rPr>
          <w:rFonts w:ascii="TimesNewRomanPSMT" w:eastAsia="Calibri" w:hAnsi="TimesNewRomanPSMT" w:cs="TimesNewRomanPSMT"/>
          <w:kern w:val="0"/>
          <w:sz w:val="23"/>
          <w:szCs w:val="23"/>
        </w:rPr>
        <w:t xml:space="preserve">LST EN </w:t>
      </w:r>
      <w:bookmarkStart w:id="0" w:name="_Hlk239155643"/>
      <w:r w:rsidRPr="00992D64">
        <w:rPr>
          <w:rFonts w:ascii="TimesNewRomanPSMT" w:eastAsia="Calibri" w:hAnsi="TimesNewRomanPSMT" w:cs="TimesNewRomanPSMT"/>
          <w:kern w:val="0"/>
          <w:sz w:val="23"/>
          <w:szCs w:val="23"/>
        </w:rPr>
        <w:t>1789:2020+A1:2024</w:t>
      </w:r>
      <w:r w:rsidRPr="00E63E60">
        <w:rPr>
          <w:rFonts w:ascii="TimesNewRomanPSMT" w:eastAsia="Calibri" w:hAnsi="TimesNewRomanPSMT" w:cs="TimesNewRomanPSMT"/>
          <w:kern w:val="0"/>
          <w:sz w:val="23"/>
          <w:szCs w:val="23"/>
        </w:rPr>
        <w:t xml:space="preserve"> </w:t>
      </w:r>
      <w:bookmarkEnd w:id="0"/>
      <w:r w:rsidRPr="00E63E60">
        <w:rPr>
          <w:rFonts w:ascii="TimesNewRomanPSMT" w:eastAsia="Calibri" w:hAnsi="TimesNewRomanPSMT" w:cs="TimesNewRomanPSMT"/>
          <w:kern w:val="0"/>
          <w:sz w:val="23"/>
          <w:szCs w:val="23"/>
        </w:rPr>
        <w:t xml:space="preserve">(t. y. galiojančio) standarto nuostatas, bei pirkimo objekto funkcinius reikalavimus. </w:t>
      </w:r>
      <w:r>
        <w:rPr>
          <w:rFonts w:ascii="TimesNewRomanPSMT" w:eastAsia="Calibri" w:hAnsi="TimesNewRomanPSMT" w:cs="TimesNewRomanPSMT"/>
          <w:kern w:val="0"/>
          <w:sz w:val="23"/>
          <w:szCs w:val="23"/>
        </w:rPr>
        <w:t>Kartu su automobiliu</w:t>
      </w:r>
      <w:r w:rsidRPr="00E63E60">
        <w:rPr>
          <w:rFonts w:ascii="TimesNewRomanPSMT" w:eastAsia="Calibri" w:hAnsi="TimesNewRomanPSMT" w:cs="TimesNewRomanPSMT"/>
          <w:kern w:val="0"/>
          <w:sz w:val="23"/>
          <w:szCs w:val="23"/>
        </w:rPr>
        <w:t xml:space="preserve"> pateikti notifikuotos įstaigos pagrindimo dokumentus. Greitosios medicinos pagalbos automobilis turi būti B tipo, skirtas pacientams pervežti ir atlikti jų pirminę priežiūrą bei juos stebėti. </w:t>
      </w:r>
    </w:p>
    <w:p w14:paraId="40D43C68" w14:textId="77777777" w:rsidR="00117662" w:rsidRPr="00E63E60" w:rsidRDefault="00117662" w:rsidP="00117662">
      <w:pPr>
        <w:autoSpaceDE w:val="0"/>
        <w:autoSpaceDN w:val="0"/>
        <w:adjustRightInd w:val="0"/>
        <w:spacing w:after="0" w:line="240" w:lineRule="auto"/>
        <w:jc w:val="both"/>
        <w:rPr>
          <w:rFonts w:ascii="TimesNewRomanPSMT" w:eastAsia="Calibri" w:hAnsi="TimesNewRomanPSMT" w:cs="TimesNewRomanPSMT"/>
          <w:kern w:val="0"/>
          <w:sz w:val="23"/>
          <w:szCs w:val="23"/>
        </w:rPr>
      </w:pPr>
      <w:r w:rsidRPr="00E63E60">
        <w:rPr>
          <w:rFonts w:ascii="TimesNewRomanPSMT" w:eastAsia="Calibri" w:hAnsi="TimesNewRomanPSMT" w:cs="TimesNewRomanPSMT"/>
          <w:kern w:val="0"/>
          <w:sz w:val="23"/>
          <w:szCs w:val="23"/>
        </w:rPr>
        <w:t xml:space="preserve">            Greitosios medicinos pagalbos automobilis turi būti pagamintas, įrengtas ir pristatytas pagal žemiau pateikiamas sąlygas. </w:t>
      </w:r>
    </w:p>
    <w:p w14:paraId="291E4BCE" w14:textId="77777777" w:rsidR="00117662" w:rsidRPr="00E63E60" w:rsidRDefault="00117662" w:rsidP="00117662">
      <w:pPr>
        <w:autoSpaceDE w:val="0"/>
        <w:autoSpaceDN w:val="0"/>
        <w:adjustRightInd w:val="0"/>
        <w:spacing w:after="0" w:line="240" w:lineRule="auto"/>
        <w:jc w:val="both"/>
        <w:rPr>
          <w:rFonts w:ascii="TimesNewRomanPSMT" w:eastAsia="Calibri" w:hAnsi="TimesNewRomanPSMT" w:cs="TimesNewRomanPSMT"/>
          <w:kern w:val="0"/>
          <w:sz w:val="23"/>
          <w:szCs w:val="23"/>
        </w:rPr>
      </w:pPr>
      <w:r w:rsidRPr="00E63E60">
        <w:rPr>
          <w:rFonts w:ascii="TimesNewRomanPSMT" w:eastAsia="Calibri" w:hAnsi="TimesNewRomanPSMT" w:cs="TimesNewRomanPSMT"/>
          <w:kern w:val="0"/>
          <w:sz w:val="23"/>
          <w:szCs w:val="23"/>
        </w:rPr>
        <w:t xml:space="preserve">            Siūlomas greitosios medicinos pagalbos automobilis turi pilnai atitikti pateiktą techninę Specifikaciją</w:t>
      </w:r>
      <w:r w:rsidRPr="00E63E60">
        <w:rPr>
          <w:rFonts w:eastAsia="Times New Roman" w:cs="Times New Roman"/>
          <w:b/>
          <w:kern w:val="0"/>
          <w:sz w:val="23"/>
          <w:szCs w:val="23"/>
          <w:lang w:eastAsia="lt-LT"/>
          <w14:ligatures w14:val="none"/>
        </w:rPr>
        <w:t>.</w:t>
      </w:r>
    </w:p>
    <w:p w14:paraId="0A4EF881" w14:textId="77777777" w:rsidR="00117662" w:rsidRPr="00E63E60" w:rsidRDefault="00117662" w:rsidP="00117662">
      <w:pPr>
        <w:spacing w:after="0" w:line="240" w:lineRule="auto"/>
        <w:rPr>
          <w:rFonts w:eastAsia="Times New Roman" w:cs="Times New Roman"/>
          <w:b/>
          <w:kern w:val="0"/>
          <w:sz w:val="23"/>
          <w:szCs w:val="23"/>
          <w:lang w:eastAsia="lt-LT"/>
          <w14:ligatures w14:val="none"/>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395"/>
        <w:gridCol w:w="28"/>
        <w:gridCol w:w="2381"/>
        <w:gridCol w:w="28"/>
        <w:gridCol w:w="1673"/>
      </w:tblGrid>
      <w:tr w:rsidR="00117662" w:rsidRPr="00E63E60" w14:paraId="47552C23" w14:textId="77777777" w:rsidTr="00E93FB3">
        <w:trPr>
          <w:trHeight w:val="603"/>
        </w:trPr>
        <w:tc>
          <w:tcPr>
            <w:tcW w:w="1021" w:type="dxa"/>
          </w:tcPr>
          <w:p w14:paraId="12A0181A" w14:textId="77777777" w:rsidR="00117662" w:rsidRPr="00E63E60" w:rsidRDefault="00117662" w:rsidP="00E93FB3">
            <w:pPr>
              <w:spacing w:after="0" w:line="240" w:lineRule="auto"/>
              <w:jc w:val="center"/>
              <w:rPr>
                <w:rFonts w:eastAsia="Times New Roman" w:cs="Times New Roman"/>
                <w:b/>
                <w:bCs/>
                <w:iCs/>
                <w:kern w:val="0"/>
                <w:sz w:val="23"/>
                <w:szCs w:val="23"/>
                <w:lang w:eastAsia="lt-LT"/>
                <w14:ligatures w14:val="none"/>
              </w:rPr>
            </w:pPr>
            <w:r w:rsidRPr="00E63E60">
              <w:rPr>
                <w:rFonts w:eastAsia="Times New Roman" w:cs="Times New Roman"/>
                <w:b/>
                <w:bCs/>
                <w:iCs/>
                <w:kern w:val="0"/>
                <w:sz w:val="23"/>
                <w:szCs w:val="23"/>
                <w:lang w:eastAsia="lt-LT"/>
                <w14:ligatures w14:val="none"/>
              </w:rPr>
              <w:t>Eilės Nr.</w:t>
            </w:r>
          </w:p>
        </w:tc>
        <w:tc>
          <w:tcPr>
            <w:tcW w:w="4395" w:type="dxa"/>
          </w:tcPr>
          <w:p w14:paraId="22C94981" w14:textId="77777777" w:rsidR="00117662" w:rsidRPr="00E63E60" w:rsidRDefault="00117662" w:rsidP="00E93FB3">
            <w:pPr>
              <w:spacing w:after="0" w:line="240" w:lineRule="auto"/>
              <w:jc w:val="center"/>
              <w:rPr>
                <w:rFonts w:eastAsia="Times New Roman" w:cs="Times New Roman"/>
                <w:b/>
                <w:bCs/>
                <w:iCs/>
                <w:kern w:val="0"/>
                <w:sz w:val="23"/>
                <w:szCs w:val="23"/>
                <w:u w:val="single"/>
                <w:lang w:eastAsia="lt-LT"/>
                <w14:ligatures w14:val="none"/>
              </w:rPr>
            </w:pPr>
            <w:r w:rsidRPr="00E63E60">
              <w:rPr>
                <w:rFonts w:eastAsia="Times New Roman" w:cs="Times New Roman"/>
                <w:b/>
                <w:bCs/>
                <w:iCs/>
                <w:kern w:val="0"/>
                <w:sz w:val="23"/>
                <w:szCs w:val="23"/>
                <w:lang w:eastAsia="lt-LT"/>
                <w14:ligatures w14:val="none"/>
              </w:rPr>
              <w:t>Greitosios medicinos pagalbos automobilio techninės sąlygos:</w:t>
            </w:r>
          </w:p>
        </w:tc>
        <w:tc>
          <w:tcPr>
            <w:tcW w:w="2409" w:type="dxa"/>
            <w:gridSpan w:val="2"/>
          </w:tcPr>
          <w:p w14:paraId="1F15AC36" w14:textId="77777777" w:rsidR="00117662" w:rsidRPr="00E63E60" w:rsidRDefault="00117662" w:rsidP="00E93FB3">
            <w:pPr>
              <w:spacing w:after="0" w:line="240" w:lineRule="auto"/>
              <w:jc w:val="center"/>
              <w:rPr>
                <w:rFonts w:eastAsia="Times New Roman" w:cs="Times New Roman"/>
                <w:b/>
                <w:bCs/>
                <w:iCs/>
                <w:kern w:val="0"/>
                <w:sz w:val="23"/>
                <w:szCs w:val="23"/>
                <w:u w:val="single"/>
                <w:lang w:eastAsia="lt-LT"/>
                <w14:ligatures w14:val="none"/>
              </w:rPr>
            </w:pPr>
            <w:r w:rsidRPr="00E63E60">
              <w:rPr>
                <w:rFonts w:eastAsia="Times New Roman" w:cs="Times New Roman"/>
                <w:b/>
                <w:bCs/>
                <w:iCs/>
                <w:kern w:val="0"/>
                <w:sz w:val="23"/>
                <w:szCs w:val="23"/>
                <w:lang w:eastAsia="lt-LT"/>
                <w14:ligatures w14:val="none"/>
              </w:rPr>
              <w:t>Gamintojo techninės charakteristikos: (įrašomos konkrečios rodiklių reikšmės)</w:t>
            </w:r>
          </w:p>
        </w:tc>
        <w:tc>
          <w:tcPr>
            <w:tcW w:w="1701" w:type="dxa"/>
            <w:gridSpan w:val="2"/>
          </w:tcPr>
          <w:p w14:paraId="1D7C5EFF" w14:textId="77777777" w:rsidR="00117662" w:rsidRPr="00E63E60" w:rsidRDefault="00117662" w:rsidP="00E93FB3">
            <w:pPr>
              <w:spacing w:after="0" w:line="240" w:lineRule="auto"/>
              <w:jc w:val="center"/>
              <w:rPr>
                <w:rFonts w:eastAsia="Times New Roman" w:cs="Times New Roman"/>
                <w:b/>
                <w:bCs/>
                <w:iCs/>
                <w:kern w:val="0"/>
                <w:sz w:val="23"/>
                <w:szCs w:val="23"/>
                <w:lang w:eastAsia="lt-LT"/>
                <w14:ligatures w14:val="none"/>
              </w:rPr>
            </w:pPr>
            <w:r w:rsidRPr="00E63E60">
              <w:rPr>
                <w:rFonts w:eastAsia="Times New Roman" w:cs="Times New Roman"/>
                <w:b/>
                <w:bCs/>
                <w:iCs/>
                <w:kern w:val="0"/>
                <w:sz w:val="23"/>
                <w:szCs w:val="23"/>
                <w:lang w:eastAsia="lt-LT"/>
                <w14:ligatures w14:val="none"/>
              </w:rPr>
              <w:t>Pasiūlymo lapo Nr., kuriame yra reikalavimo atitikimą įrodantis dokumentas</w:t>
            </w:r>
          </w:p>
        </w:tc>
      </w:tr>
      <w:tr w:rsidR="00117662" w:rsidRPr="00E63E60" w14:paraId="24D16001" w14:textId="77777777" w:rsidTr="00E93FB3">
        <w:tc>
          <w:tcPr>
            <w:tcW w:w="1021" w:type="dxa"/>
          </w:tcPr>
          <w:p w14:paraId="298B09D7" w14:textId="77777777" w:rsidR="00117662" w:rsidRPr="00E63E60" w:rsidRDefault="00117662" w:rsidP="00E93FB3">
            <w:pPr>
              <w:spacing w:after="0" w:line="240" w:lineRule="auto"/>
              <w:ind w:left="360"/>
              <w:rPr>
                <w:rFonts w:eastAsia="Times New Roman" w:cs="Times New Roman"/>
                <w:b/>
                <w:kern w:val="0"/>
                <w:sz w:val="23"/>
                <w:szCs w:val="23"/>
                <w:lang w:eastAsia="lt-LT"/>
                <w14:ligatures w14:val="none"/>
              </w:rPr>
            </w:pPr>
          </w:p>
        </w:tc>
        <w:tc>
          <w:tcPr>
            <w:tcW w:w="8505" w:type="dxa"/>
            <w:gridSpan w:val="5"/>
          </w:tcPr>
          <w:p w14:paraId="56054FC0" w14:textId="77777777" w:rsidR="00117662" w:rsidRPr="00E63E60" w:rsidRDefault="00117662" w:rsidP="00E93FB3">
            <w:pPr>
              <w:spacing w:after="0" w:line="240" w:lineRule="auto"/>
              <w:jc w:val="center"/>
              <w:rPr>
                <w:rFonts w:eastAsia="Times New Roman" w:cs="Times New Roman"/>
                <w:b/>
                <w:kern w:val="0"/>
                <w:sz w:val="23"/>
                <w:szCs w:val="23"/>
                <w:lang w:eastAsia="lt-LT"/>
                <w14:ligatures w14:val="none"/>
              </w:rPr>
            </w:pPr>
            <w:r w:rsidRPr="00E63E60">
              <w:rPr>
                <w:rFonts w:eastAsia="Times New Roman" w:cs="Times New Roman"/>
                <w:b/>
                <w:kern w:val="0"/>
                <w:sz w:val="23"/>
                <w:szCs w:val="23"/>
                <w:lang w:eastAsia="lt-LT"/>
                <w14:ligatures w14:val="none"/>
              </w:rPr>
              <w:t>Bendra informacija:</w:t>
            </w:r>
          </w:p>
        </w:tc>
      </w:tr>
      <w:tr w:rsidR="00117662" w:rsidRPr="00E63E60" w14:paraId="44F1F6EC" w14:textId="77777777" w:rsidTr="00E93FB3">
        <w:tc>
          <w:tcPr>
            <w:tcW w:w="1021" w:type="dxa"/>
          </w:tcPr>
          <w:p w14:paraId="0F5CC562"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50CEAD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Bazinio automobilio markė ir modelis.</w:t>
            </w:r>
          </w:p>
        </w:tc>
        <w:tc>
          <w:tcPr>
            <w:tcW w:w="2409" w:type="dxa"/>
            <w:gridSpan w:val="2"/>
          </w:tcPr>
          <w:p w14:paraId="0B9AE4D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504A141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068A5BE6" w14:textId="77777777" w:rsidTr="00E93FB3">
        <w:tc>
          <w:tcPr>
            <w:tcW w:w="1021" w:type="dxa"/>
          </w:tcPr>
          <w:p w14:paraId="119A8E89"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15AC63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Greitosios medicinos pagalbos automobilio gamintojas.</w:t>
            </w:r>
          </w:p>
        </w:tc>
        <w:tc>
          <w:tcPr>
            <w:tcW w:w="2409" w:type="dxa"/>
            <w:gridSpan w:val="2"/>
          </w:tcPr>
          <w:p w14:paraId="4273A292"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69308C7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365950EC" w14:textId="77777777" w:rsidTr="00E93FB3">
        <w:tc>
          <w:tcPr>
            <w:tcW w:w="1021" w:type="dxa"/>
          </w:tcPr>
          <w:p w14:paraId="04F43AC9"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87FD54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Automobilis turi būti naujas, neeksploatuotas.</w:t>
            </w:r>
          </w:p>
        </w:tc>
        <w:tc>
          <w:tcPr>
            <w:tcW w:w="2409" w:type="dxa"/>
            <w:gridSpan w:val="2"/>
          </w:tcPr>
          <w:p w14:paraId="4B262810"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1DBBFC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4932FDF6" w14:textId="77777777" w:rsidTr="00E93FB3">
        <w:tc>
          <w:tcPr>
            <w:tcW w:w="1021" w:type="dxa"/>
          </w:tcPr>
          <w:p w14:paraId="1B822B7A"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BCAB492" w14:textId="77777777" w:rsidR="00117662" w:rsidRPr="00030B46" w:rsidRDefault="00117662" w:rsidP="00E93FB3">
            <w:pPr>
              <w:spacing w:after="0" w:line="240" w:lineRule="auto"/>
              <w:rPr>
                <w:rFonts w:eastAsia="Times New Roman" w:cs="Times New Roman"/>
                <w:kern w:val="0"/>
                <w:sz w:val="23"/>
                <w:szCs w:val="23"/>
                <w:lang w:eastAsia="lt-LT"/>
                <w14:ligatures w14:val="none"/>
              </w:rPr>
            </w:pPr>
            <w:r w:rsidRPr="00030B46">
              <w:rPr>
                <w:rFonts w:eastAsia="Times New Roman" w:cs="Times New Roman"/>
                <w:kern w:val="0"/>
                <w:sz w:val="23"/>
                <w:szCs w:val="23"/>
                <w:lang w:eastAsia="lt-LT"/>
                <w14:ligatures w14:val="none"/>
              </w:rPr>
              <w:t>Suteikiama ne mažiau kaip 5 metų greitosios medicinos pagalbos automobilio su įranga garantija arba 200000 km, priklausomai nuo to kas greičiau sueis. Garantija apima visus automobilio agregatus, kėbulą ir įrangą (išskyrus medicininę aparatūrą ir prietaisus).</w:t>
            </w:r>
          </w:p>
          <w:p w14:paraId="5A7E294B"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030B46">
              <w:rPr>
                <w:rFonts w:eastAsia="Times New Roman" w:cs="Times New Roman"/>
                <w:kern w:val="0"/>
                <w:sz w:val="23"/>
                <w:szCs w:val="23"/>
                <w:lang w:eastAsia="lt-LT"/>
                <w14:ligatures w14:val="none"/>
              </w:rPr>
              <w:t>Suteikiama 12 metų garantija nuo kiauryminės korozijos</w:t>
            </w:r>
            <w:r>
              <w:rPr>
                <w:rFonts w:eastAsia="Times New Roman" w:cs="Times New Roman"/>
                <w:kern w:val="0"/>
                <w:sz w:val="23"/>
                <w:szCs w:val="23"/>
                <w:lang w:eastAsia="lt-LT"/>
                <w14:ligatures w14:val="none"/>
              </w:rPr>
              <w:t>.</w:t>
            </w:r>
          </w:p>
        </w:tc>
        <w:tc>
          <w:tcPr>
            <w:tcW w:w="2409" w:type="dxa"/>
            <w:gridSpan w:val="2"/>
          </w:tcPr>
          <w:p w14:paraId="3502FD96"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EC7271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0D3327AD" w14:textId="77777777" w:rsidTr="00E93FB3">
        <w:tc>
          <w:tcPr>
            <w:tcW w:w="1021" w:type="dxa"/>
          </w:tcPr>
          <w:p w14:paraId="44459C16" w14:textId="77777777" w:rsidR="00117662" w:rsidRPr="00E63E60" w:rsidRDefault="00117662" w:rsidP="00117662">
            <w:pPr>
              <w:numPr>
                <w:ilvl w:val="0"/>
                <w:numId w:val="5"/>
              </w:numPr>
              <w:spacing w:after="0" w:line="240" w:lineRule="auto"/>
              <w:contextualSpacing/>
              <w:rPr>
                <w:rFonts w:eastAsia="Arial Unicode MS" w:cs="Times New Roman"/>
                <w:bCs/>
                <w:kern w:val="0"/>
                <w:sz w:val="23"/>
                <w:szCs w:val="23"/>
                <w:lang w:eastAsia="lt-LT"/>
                <w14:ligatures w14:val="none"/>
              </w:rPr>
            </w:pPr>
          </w:p>
        </w:tc>
        <w:tc>
          <w:tcPr>
            <w:tcW w:w="4423" w:type="dxa"/>
            <w:gridSpan w:val="2"/>
          </w:tcPr>
          <w:p w14:paraId="3D81CA0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Arial Unicode MS" w:cs="Times New Roman"/>
                <w:bCs/>
                <w:kern w:val="0"/>
                <w:sz w:val="23"/>
                <w:szCs w:val="23"/>
                <w:lang w:eastAsia="lt-LT"/>
                <w14:ligatures w14:val="none"/>
              </w:rPr>
              <w:t xml:space="preserve">Pristatymas per </w:t>
            </w:r>
            <w:r>
              <w:rPr>
                <w:rFonts w:eastAsia="Arial Unicode MS" w:cs="Times New Roman"/>
                <w:bCs/>
                <w:kern w:val="0"/>
                <w:sz w:val="23"/>
                <w:szCs w:val="23"/>
                <w:lang w:eastAsia="lt-LT"/>
                <w14:ligatures w14:val="none"/>
              </w:rPr>
              <w:t>8</w:t>
            </w:r>
            <w:r w:rsidRPr="00E63E60">
              <w:rPr>
                <w:rFonts w:eastAsia="Arial Unicode MS" w:cs="Times New Roman"/>
                <w:bCs/>
                <w:kern w:val="0"/>
                <w:sz w:val="23"/>
                <w:szCs w:val="23"/>
                <w:lang w:eastAsia="lt-LT"/>
                <w14:ligatures w14:val="none"/>
              </w:rPr>
              <w:t xml:space="preserve"> mėnesius nuo sutarties pasirašymo. </w:t>
            </w:r>
          </w:p>
        </w:tc>
        <w:tc>
          <w:tcPr>
            <w:tcW w:w="2409" w:type="dxa"/>
            <w:gridSpan w:val="2"/>
          </w:tcPr>
          <w:p w14:paraId="3730B780"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62FC897B" w14:textId="77777777" w:rsidR="00117662" w:rsidRPr="00E63E60" w:rsidRDefault="00117662" w:rsidP="00E93FB3">
            <w:pPr>
              <w:spacing w:after="0" w:line="240" w:lineRule="auto"/>
              <w:rPr>
                <w:rFonts w:eastAsia="Arial Unicode MS" w:cs="Times New Roman"/>
                <w:bCs/>
                <w:kern w:val="0"/>
                <w:sz w:val="23"/>
                <w:szCs w:val="23"/>
                <w:lang w:eastAsia="lt-LT"/>
                <w14:ligatures w14:val="none"/>
              </w:rPr>
            </w:pPr>
          </w:p>
        </w:tc>
      </w:tr>
      <w:tr w:rsidR="00117662" w:rsidRPr="00E63E60" w14:paraId="5A9ACC0F" w14:textId="77777777" w:rsidTr="00E93FB3">
        <w:tc>
          <w:tcPr>
            <w:tcW w:w="1021" w:type="dxa"/>
          </w:tcPr>
          <w:p w14:paraId="7E85D237" w14:textId="77777777" w:rsidR="00117662" w:rsidRPr="00E63E60" w:rsidRDefault="00117662" w:rsidP="00117662">
            <w:pPr>
              <w:numPr>
                <w:ilvl w:val="0"/>
                <w:numId w:val="5"/>
              </w:numPr>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6EDE74EC" w14:textId="77777777" w:rsidR="00117662" w:rsidRPr="00E63E60" w:rsidRDefault="00117662" w:rsidP="00E93FB3">
            <w:pPr>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Tiekėjas privalės Lietuvos Respublikoje užregistruoti siūlomą greitosios medicinos pagalbos automobilį Perkančiosios organizacijos vardu, praeiti valstybinę techninę apžiūrą ir apdrausti CA draudimu vienam mėnesiui.</w:t>
            </w:r>
          </w:p>
        </w:tc>
        <w:tc>
          <w:tcPr>
            <w:tcW w:w="2409" w:type="dxa"/>
            <w:gridSpan w:val="2"/>
          </w:tcPr>
          <w:p w14:paraId="6738862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7E7E9EB0"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9FCFC75" w14:textId="77777777" w:rsidTr="00E93FB3">
        <w:tc>
          <w:tcPr>
            <w:tcW w:w="1021" w:type="dxa"/>
          </w:tcPr>
          <w:p w14:paraId="7F933AAE"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E3F203E" w14:textId="77777777" w:rsidR="00117662" w:rsidRPr="00E63E60" w:rsidRDefault="00117662" w:rsidP="00E93FB3">
            <w:pPr>
              <w:spacing w:after="0" w:line="240" w:lineRule="auto"/>
              <w:rPr>
                <w:rFonts w:eastAsia="Times New Roman" w:cs="Times New Roman"/>
                <w:color w:val="FF0000"/>
                <w:kern w:val="0"/>
                <w:sz w:val="23"/>
                <w:szCs w:val="23"/>
                <w:lang w:eastAsia="lt-LT"/>
                <w14:ligatures w14:val="none"/>
              </w:rPr>
            </w:pPr>
            <w:r w:rsidRPr="00E63E60">
              <w:rPr>
                <w:rFonts w:eastAsia="Times New Roman" w:cs="Times New Roman"/>
                <w:kern w:val="0"/>
                <w:sz w:val="23"/>
                <w:szCs w:val="23"/>
                <w:lang w:eastAsia="lt-LT"/>
                <w14:ligatures w14:val="none"/>
              </w:rPr>
              <w:t>Greitosios medicinos pagalbos automobilio tipas arba kategorija M1-AF-SC.</w:t>
            </w:r>
          </w:p>
        </w:tc>
        <w:tc>
          <w:tcPr>
            <w:tcW w:w="2409" w:type="dxa"/>
            <w:gridSpan w:val="2"/>
          </w:tcPr>
          <w:p w14:paraId="66C4CE40" w14:textId="77777777" w:rsidR="00117662" w:rsidRPr="00E63E60" w:rsidRDefault="00117662" w:rsidP="00E93FB3">
            <w:pPr>
              <w:spacing w:after="0" w:line="240" w:lineRule="auto"/>
              <w:rPr>
                <w:rFonts w:eastAsia="Times New Roman" w:cs="Times New Roman"/>
                <w:b/>
                <w:color w:val="FF0000"/>
                <w:kern w:val="0"/>
                <w:sz w:val="23"/>
                <w:szCs w:val="23"/>
                <w:lang w:eastAsia="lt-LT"/>
                <w14:ligatures w14:val="none"/>
              </w:rPr>
            </w:pPr>
          </w:p>
        </w:tc>
        <w:tc>
          <w:tcPr>
            <w:tcW w:w="1673" w:type="dxa"/>
          </w:tcPr>
          <w:p w14:paraId="2729646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AAA8AD3" w14:textId="77777777" w:rsidTr="00E93FB3">
        <w:tc>
          <w:tcPr>
            <w:tcW w:w="1021" w:type="dxa"/>
          </w:tcPr>
          <w:p w14:paraId="796E142E" w14:textId="77777777" w:rsidR="00117662" w:rsidRPr="00E63E60" w:rsidRDefault="00117662" w:rsidP="00E93FB3">
            <w:pPr>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0F091656"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Greitosios medicinos pagalbos automobilio charakteristikos:</w:t>
            </w:r>
          </w:p>
        </w:tc>
      </w:tr>
      <w:tr w:rsidR="00117662" w:rsidRPr="00E63E60" w14:paraId="3000886E" w14:textId="77777777" w:rsidTr="00E93FB3">
        <w:trPr>
          <w:trHeight w:val="275"/>
        </w:trPr>
        <w:tc>
          <w:tcPr>
            <w:tcW w:w="1021" w:type="dxa"/>
          </w:tcPr>
          <w:p w14:paraId="2B9CB997" w14:textId="77777777" w:rsidR="00117662" w:rsidRPr="00E63E60" w:rsidRDefault="00117662" w:rsidP="00E93FB3">
            <w:pPr>
              <w:spacing w:after="0" w:line="240" w:lineRule="auto"/>
              <w:ind w:left="720"/>
              <w:contextualSpacing/>
              <w:rPr>
                <w:rFonts w:eastAsia="Times New Roman" w:cs="Times New Roman"/>
                <w:b/>
                <w:snapToGrid w:val="0"/>
                <w:kern w:val="0"/>
                <w:sz w:val="23"/>
                <w:szCs w:val="23"/>
                <w:lang w:eastAsia="lt-LT"/>
                <w14:ligatures w14:val="none"/>
              </w:rPr>
            </w:pPr>
          </w:p>
        </w:tc>
        <w:tc>
          <w:tcPr>
            <w:tcW w:w="8505" w:type="dxa"/>
            <w:gridSpan w:val="5"/>
          </w:tcPr>
          <w:p w14:paraId="36888FC7" w14:textId="77777777" w:rsidR="00117662" w:rsidRPr="00E63E60" w:rsidRDefault="00117662" w:rsidP="00E93FB3">
            <w:pPr>
              <w:spacing w:after="0" w:line="240" w:lineRule="auto"/>
              <w:jc w:val="center"/>
              <w:rPr>
                <w:rFonts w:eastAsia="Times New Roman" w:cs="Times New Roman"/>
                <w:snapToGrid w:val="0"/>
                <w:kern w:val="0"/>
                <w:sz w:val="23"/>
                <w:szCs w:val="23"/>
                <w:lang w:eastAsia="lt-LT"/>
                <w14:ligatures w14:val="none"/>
              </w:rPr>
            </w:pPr>
            <w:r w:rsidRPr="00E63E60">
              <w:rPr>
                <w:rFonts w:eastAsia="Times New Roman" w:cs="Times New Roman"/>
                <w:b/>
                <w:snapToGrid w:val="0"/>
                <w:kern w:val="0"/>
                <w:sz w:val="23"/>
                <w:szCs w:val="23"/>
                <w:lang w:eastAsia="lt-LT"/>
                <w14:ligatures w14:val="none"/>
              </w:rPr>
              <w:t>Kėbulas:</w:t>
            </w:r>
          </w:p>
        </w:tc>
      </w:tr>
      <w:tr w:rsidR="00117662" w:rsidRPr="00E63E60" w14:paraId="5CDF0ED4" w14:textId="77777777" w:rsidTr="00E93FB3">
        <w:tc>
          <w:tcPr>
            <w:tcW w:w="1021" w:type="dxa"/>
          </w:tcPr>
          <w:p w14:paraId="1F7EB436"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AD443B2" w14:textId="77777777" w:rsidR="00117662" w:rsidRPr="00030B46" w:rsidRDefault="00117662" w:rsidP="00E93FB3">
            <w:pPr>
              <w:spacing w:after="0" w:line="240" w:lineRule="auto"/>
              <w:jc w:val="both"/>
              <w:rPr>
                <w:rFonts w:eastAsia="Times New Roman"/>
                <w:kern w:val="0"/>
                <w:sz w:val="23"/>
                <w:szCs w:val="23"/>
                <w:lang w:eastAsia="lt-LT"/>
                <w14:ligatures w14:val="none"/>
              </w:rPr>
            </w:pPr>
            <w:r w:rsidRPr="00E63E60">
              <w:rPr>
                <w:rFonts w:eastAsia="Times New Roman" w:cs="Times New Roman"/>
                <w:kern w:val="0"/>
                <w:sz w:val="23"/>
                <w:szCs w:val="23"/>
                <w:lang w:eastAsia="lt-LT"/>
                <w14:ligatures w14:val="none"/>
              </w:rPr>
              <w:t>Geltona RAL1016 kėbulo spalva arba balta spalva.</w:t>
            </w:r>
            <w:r>
              <w:rPr>
                <w:rFonts w:eastAsia="Times New Roman" w:cs="Times New Roman"/>
                <w:kern w:val="0"/>
                <w:sz w:val="23"/>
                <w:szCs w:val="23"/>
                <w:lang w:eastAsia="lt-LT"/>
                <w14:ligatures w14:val="none"/>
              </w:rPr>
              <w:t xml:space="preserve"> </w:t>
            </w:r>
            <w:r w:rsidRPr="00506B95">
              <w:rPr>
                <w:rFonts w:eastAsia="Times New Roman" w:cs="Times New Roman"/>
                <w:kern w:val="0"/>
                <w:sz w:val="23"/>
                <w:szCs w:val="23"/>
                <w:lang w:eastAsia="lt-LT"/>
                <w14:ligatures w14:val="none"/>
              </w:rPr>
              <w:t xml:space="preserve">Apipavidalinimas pagal GMP reikalavimus. </w:t>
            </w:r>
            <w:r w:rsidRPr="00030B46">
              <w:rPr>
                <w:rFonts w:eastAsia="Times New Roman"/>
                <w:kern w:val="0"/>
                <w:sz w:val="23"/>
                <w:szCs w:val="23"/>
                <w:lang w:eastAsia="lt-LT"/>
                <w14:ligatures w14:val="none"/>
              </w:rPr>
              <w:t>Visam apipavidalinimui suteikiama 3 metų garantija nuo išblukimo, atsiklijavimo.</w:t>
            </w:r>
          </w:p>
        </w:tc>
        <w:tc>
          <w:tcPr>
            <w:tcW w:w="2409" w:type="dxa"/>
            <w:gridSpan w:val="2"/>
          </w:tcPr>
          <w:p w14:paraId="1C35F9D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5DBDFEA6"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6A1E6CF" w14:textId="77777777" w:rsidTr="00E93FB3">
        <w:tc>
          <w:tcPr>
            <w:tcW w:w="1021" w:type="dxa"/>
          </w:tcPr>
          <w:p w14:paraId="7448C3C3"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68B0D7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Slankiojančios durys paciento skyriaus dešinėje pusėje su  langu.</w:t>
            </w:r>
          </w:p>
        </w:tc>
        <w:tc>
          <w:tcPr>
            <w:tcW w:w="2409" w:type="dxa"/>
            <w:gridSpan w:val="2"/>
          </w:tcPr>
          <w:p w14:paraId="3F918C2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DBA141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F2DEB9E" w14:textId="77777777" w:rsidTr="00E93FB3">
        <w:tc>
          <w:tcPr>
            <w:tcW w:w="1021" w:type="dxa"/>
          </w:tcPr>
          <w:p w14:paraId="3C208A56"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767D7E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Slankiojančios durys paciento skyriaus kairėje pusėje be lango. </w:t>
            </w:r>
          </w:p>
        </w:tc>
        <w:tc>
          <w:tcPr>
            <w:tcW w:w="2409" w:type="dxa"/>
            <w:gridSpan w:val="2"/>
          </w:tcPr>
          <w:p w14:paraId="75D206B7"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5587FD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397A9EB0" w14:textId="77777777" w:rsidTr="00E93FB3">
        <w:tc>
          <w:tcPr>
            <w:tcW w:w="1021" w:type="dxa"/>
          </w:tcPr>
          <w:p w14:paraId="1FB4FE4B"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D8C3A5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Galinės dvivėrės durys, atsidarančios ne mažiau kaip 180 laipsniu kampu su langais.</w:t>
            </w:r>
          </w:p>
        </w:tc>
        <w:tc>
          <w:tcPr>
            <w:tcW w:w="2409" w:type="dxa"/>
            <w:gridSpan w:val="2"/>
          </w:tcPr>
          <w:p w14:paraId="07A622A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B8CF408"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264ADD61" w14:textId="77777777" w:rsidTr="00E93FB3">
        <w:tc>
          <w:tcPr>
            <w:tcW w:w="1021" w:type="dxa"/>
          </w:tcPr>
          <w:p w14:paraId="3026A03A"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4DDA630"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Vairuotojo sėdynė: reguliuojama juosmens atrama, sėdimosios dalies nustatymas, aukščio reguliavimas.</w:t>
            </w:r>
          </w:p>
        </w:tc>
        <w:tc>
          <w:tcPr>
            <w:tcW w:w="2409" w:type="dxa"/>
            <w:gridSpan w:val="2"/>
          </w:tcPr>
          <w:p w14:paraId="563D6676"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C90B3B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8CC4BB1" w14:textId="77777777" w:rsidTr="00E93FB3">
        <w:tc>
          <w:tcPr>
            <w:tcW w:w="1021" w:type="dxa"/>
          </w:tcPr>
          <w:p w14:paraId="211B95AD"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A49D39B"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Vienvietė priekinio keleivio sėdynė: reguliuojama juosmens atrama, sėdimosios dalies nustatymas, aukščio reguliavimas.</w:t>
            </w:r>
          </w:p>
        </w:tc>
        <w:tc>
          <w:tcPr>
            <w:tcW w:w="2409" w:type="dxa"/>
            <w:gridSpan w:val="2"/>
          </w:tcPr>
          <w:p w14:paraId="3D47BF4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4818B5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2E035EE9" w14:textId="77777777" w:rsidTr="00E93FB3">
        <w:tc>
          <w:tcPr>
            <w:tcW w:w="1021" w:type="dxa"/>
          </w:tcPr>
          <w:p w14:paraId="5080CE7E" w14:textId="77777777" w:rsidR="00117662" w:rsidRPr="00E63E60" w:rsidRDefault="00117662" w:rsidP="00E93FB3">
            <w:pPr>
              <w:tabs>
                <w:tab w:val="left" w:pos="540"/>
              </w:tabs>
              <w:spacing w:after="0" w:line="240" w:lineRule="auto"/>
              <w:ind w:left="720"/>
              <w:contextualSpacing/>
              <w:rPr>
                <w:rFonts w:eastAsia="Times New Roman" w:cs="Times New Roman"/>
                <w:b/>
                <w:snapToGrid w:val="0"/>
                <w:kern w:val="0"/>
                <w:sz w:val="23"/>
                <w:szCs w:val="23"/>
                <w:lang w:eastAsia="lt-LT"/>
                <w14:ligatures w14:val="none"/>
              </w:rPr>
            </w:pPr>
          </w:p>
        </w:tc>
        <w:tc>
          <w:tcPr>
            <w:tcW w:w="8505" w:type="dxa"/>
            <w:gridSpan w:val="5"/>
          </w:tcPr>
          <w:p w14:paraId="787EA816" w14:textId="77777777" w:rsidR="00117662" w:rsidRPr="00E63E60" w:rsidRDefault="00117662" w:rsidP="00E93FB3">
            <w:pPr>
              <w:tabs>
                <w:tab w:val="left" w:pos="540"/>
              </w:tabs>
              <w:spacing w:after="0" w:line="240" w:lineRule="auto"/>
              <w:jc w:val="center"/>
              <w:rPr>
                <w:rFonts w:eastAsia="Times New Roman" w:cs="Times New Roman"/>
                <w:snapToGrid w:val="0"/>
                <w:kern w:val="0"/>
                <w:sz w:val="23"/>
                <w:szCs w:val="23"/>
                <w:lang w:eastAsia="lt-LT"/>
                <w14:ligatures w14:val="none"/>
              </w:rPr>
            </w:pPr>
            <w:r w:rsidRPr="00E63E60">
              <w:rPr>
                <w:rFonts w:eastAsia="Times New Roman" w:cs="Times New Roman"/>
                <w:b/>
                <w:snapToGrid w:val="0"/>
                <w:kern w:val="0"/>
                <w:sz w:val="23"/>
                <w:szCs w:val="23"/>
                <w:lang w:eastAsia="lt-LT"/>
                <w14:ligatures w14:val="none"/>
              </w:rPr>
              <w:t>Masė:</w:t>
            </w:r>
          </w:p>
        </w:tc>
      </w:tr>
      <w:tr w:rsidR="00117662" w:rsidRPr="00E63E60" w14:paraId="52A2ADA7" w14:textId="77777777" w:rsidTr="00E93FB3">
        <w:tc>
          <w:tcPr>
            <w:tcW w:w="1021" w:type="dxa"/>
          </w:tcPr>
          <w:p w14:paraId="525CE17E"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5043783D"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 xml:space="preserve">Bendra automobilio masė </w:t>
            </w:r>
            <w:r w:rsidRPr="00E63E60">
              <w:rPr>
                <w:rFonts w:eastAsia="Times New Roman" w:cs="Times New Roman"/>
                <w:kern w:val="0"/>
                <w:sz w:val="23"/>
                <w:szCs w:val="23"/>
                <w:lang w:eastAsia="lt-LT"/>
                <w14:ligatures w14:val="none"/>
              </w:rPr>
              <w:t>–</w:t>
            </w:r>
            <w:r w:rsidRPr="00E63E60">
              <w:rPr>
                <w:rFonts w:eastAsia="Times New Roman" w:cs="Times New Roman"/>
                <w:snapToGrid w:val="0"/>
                <w:kern w:val="0"/>
                <w:sz w:val="23"/>
                <w:szCs w:val="23"/>
                <w:lang w:eastAsia="lt-LT"/>
                <w14:ligatures w14:val="none"/>
              </w:rPr>
              <w:t xml:space="preserve"> ne mažiau kaip 3200 kg.</w:t>
            </w:r>
          </w:p>
        </w:tc>
        <w:tc>
          <w:tcPr>
            <w:tcW w:w="2409" w:type="dxa"/>
            <w:gridSpan w:val="2"/>
          </w:tcPr>
          <w:p w14:paraId="4768915A"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119D17B1"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2929ECE" w14:textId="77777777" w:rsidTr="00E93FB3">
        <w:tc>
          <w:tcPr>
            <w:tcW w:w="1021" w:type="dxa"/>
          </w:tcPr>
          <w:p w14:paraId="45ECBD07" w14:textId="77777777" w:rsidR="00117662" w:rsidRPr="00E63E60" w:rsidRDefault="00117662" w:rsidP="00117662">
            <w:pPr>
              <w:numPr>
                <w:ilvl w:val="0"/>
                <w:numId w:val="5"/>
              </w:numPr>
              <w:spacing w:after="0" w:line="240" w:lineRule="auto"/>
              <w:contextualSpacing/>
              <w:rPr>
                <w:rFonts w:eastAsia="Times New Roman" w:cs="Times New Roman"/>
                <w:b/>
                <w:kern w:val="0"/>
                <w:sz w:val="23"/>
                <w:szCs w:val="23"/>
                <w:lang w:eastAsia="lt-LT"/>
                <w14:ligatures w14:val="none"/>
              </w:rPr>
            </w:pPr>
          </w:p>
        </w:tc>
        <w:tc>
          <w:tcPr>
            <w:tcW w:w="8505" w:type="dxa"/>
            <w:gridSpan w:val="5"/>
          </w:tcPr>
          <w:p w14:paraId="261C9BD2"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 xml:space="preserve">Išoriniai </w:t>
            </w:r>
            <w:proofErr w:type="spellStart"/>
            <w:r w:rsidRPr="00E63E60">
              <w:rPr>
                <w:rFonts w:eastAsia="Times New Roman" w:cs="Times New Roman"/>
                <w:b/>
                <w:kern w:val="0"/>
                <w:sz w:val="23"/>
                <w:szCs w:val="23"/>
                <w:lang w:eastAsia="lt-LT"/>
                <w14:ligatures w14:val="none"/>
              </w:rPr>
              <w:t>gabaritiniai</w:t>
            </w:r>
            <w:proofErr w:type="spellEnd"/>
            <w:r w:rsidRPr="00E63E60">
              <w:rPr>
                <w:rFonts w:eastAsia="Times New Roman" w:cs="Times New Roman"/>
                <w:b/>
                <w:kern w:val="0"/>
                <w:sz w:val="23"/>
                <w:szCs w:val="23"/>
                <w:lang w:eastAsia="lt-LT"/>
                <w14:ligatures w14:val="none"/>
              </w:rPr>
              <w:t xml:space="preserve"> automobilio matmenys:</w:t>
            </w:r>
          </w:p>
        </w:tc>
      </w:tr>
      <w:tr w:rsidR="00117662" w:rsidRPr="00E63E60" w14:paraId="7E7B4274" w14:textId="77777777" w:rsidTr="00E93FB3">
        <w:tc>
          <w:tcPr>
            <w:tcW w:w="1021" w:type="dxa"/>
          </w:tcPr>
          <w:p w14:paraId="3DE324A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E029A2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Automobilio ilgis ne daugiau  6100 mm.</w:t>
            </w:r>
          </w:p>
        </w:tc>
        <w:tc>
          <w:tcPr>
            <w:tcW w:w="2409" w:type="dxa"/>
            <w:gridSpan w:val="2"/>
          </w:tcPr>
          <w:p w14:paraId="54E172F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68040D3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3B2A494" w14:textId="77777777" w:rsidTr="00E93FB3">
        <w:tc>
          <w:tcPr>
            <w:tcW w:w="1021" w:type="dxa"/>
          </w:tcPr>
          <w:p w14:paraId="59B14FAE"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24AA3A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Automobilio ratų bazė nuo 3400 mm iki 3700 mm.</w:t>
            </w:r>
          </w:p>
        </w:tc>
        <w:tc>
          <w:tcPr>
            <w:tcW w:w="2409" w:type="dxa"/>
            <w:gridSpan w:val="2"/>
          </w:tcPr>
          <w:p w14:paraId="0474DE3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27CAAD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B0431D4" w14:textId="77777777" w:rsidTr="00E93FB3">
        <w:tc>
          <w:tcPr>
            <w:tcW w:w="1021" w:type="dxa"/>
          </w:tcPr>
          <w:p w14:paraId="0760B25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3A6C3C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Automobilio plotis (neįskaitant išorės veidrodėlių)  ne daugiau 2200 mm.</w:t>
            </w:r>
          </w:p>
        </w:tc>
        <w:tc>
          <w:tcPr>
            <w:tcW w:w="2409" w:type="dxa"/>
            <w:gridSpan w:val="2"/>
          </w:tcPr>
          <w:p w14:paraId="4FB1225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97EA81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ADAB48B" w14:textId="77777777" w:rsidTr="00E93FB3">
        <w:tc>
          <w:tcPr>
            <w:tcW w:w="1021" w:type="dxa"/>
          </w:tcPr>
          <w:p w14:paraId="1AF8954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D841AB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Paruošto eksploatacijai automobilio aukštis su švyturėliais – ne daugiau kaip 2900 mm.</w:t>
            </w:r>
          </w:p>
        </w:tc>
        <w:tc>
          <w:tcPr>
            <w:tcW w:w="2409" w:type="dxa"/>
            <w:gridSpan w:val="2"/>
          </w:tcPr>
          <w:p w14:paraId="6001A85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3AA4AF0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EF625D8" w14:textId="77777777" w:rsidTr="00E93FB3">
        <w:tc>
          <w:tcPr>
            <w:tcW w:w="1021" w:type="dxa"/>
          </w:tcPr>
          <w:p w14:paraId="134D2A04" w14:textId="77777777" w:rsidR="00117662" w:rsidRPr="00E63E60" w:rsidRDefault="00117662" w:rsidP="00E93FB3">
            <w:pPr>
              <w:tabs>
                <w:tab w:val="left" w:pos="540"/>
              </w:tabs>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1251960D" w14:textId="77777777" w:rsidR="00117662" w:rsidRPr="00E63E60" w:rsidRDefault="00117662" w:rsidP="00E93FB3">
            <w:pPr>
              <w:tabs>
                <w:tab w:val="left" w:pos="540"/>
              </w:tabs>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Paciento skyriaus vidiniai matmenys:</w:t>
            </w:r>
          </w:p>
        </w:tc>
      </w:tr>
      <w:tr w:rsidR="00117662" w:rsidRPr="00E63E60" w14:paraId="5044AC3C" w14:textId="77777777" w:rsidTr="00E93FB3">
        <w:tc>
          <w:tcPr>
            <w:tcW w:w="1021" w:type="dxa"/>
          </w:tcPr>
          <w:p w14:paraId="2416C75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8EAB984"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Paciento skyriaus ilgis iki pertvaros – ne mažiau 3000 mm.</w:t>
            </w:r>
          </w:p>
        </w:tc>
        <w:tc>
          <w:tcPr>
            <w:tcW w:w="2409" w:type="dxa"/>
            <w:gridSpan w:val="2"/>
          </w:tcPr>
          <w:p w14:paraId="7FDBAD0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98AE374"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C52DFAF" w14:textId="77777777" w:rsidTr="00E93FB3">
        <w:tc>
          <w:tcPr>
            <w:tcW w:w="1021" w:type="dxa"/>
          </w:tcPr>
          <w:p w14:paraId="7590647E"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F6C28C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Paciento skyriaus plotis – ne mažiau 1700 mm.</w:t>
            </w:r>
          </w:p>
        </w:tc>
        <w:tc>
          <w:tcPr>
            <w:tcW w:w="2409" w:type="dxa"/>
            <w:gridSpan w:val="2"/>
          </w:tcPr>
          <w:p w14:paraId="3365A054"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CC4934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3C516E6" w14:textId="77777777" w:rsidTr="00E93FB3">
        <w:tc>
          <w:tcPr>
            <w:tcW w:w="1021" w:type="dxa"/>
          </w:tcPr>
          <w:p w14:paraId="125C3510"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66C5D4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Paciento skyriaus aukštis – ne mažiau 1800 mm.</w:t>
            </w:r>
          </w:p>
        </w:tc>
        <w:tc>
          <w:tcPr>
            <w:tcW w:w="2409" w:type="dxa"/>
            <w:gridSpan w:val="2"/>
          </w:tcPr>
          <w:p w14:paraId="3643956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9C69EC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2C56555" w14:textId="77777777" w:rsidTr="00E93FB3">
        <w:tc>
          <w:tcPr>
            <w:tcW w:w="1021" w:type="dxa"/>
          </w:tcPr>
          <w:p w14:paraId="2B0C45A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0D8F82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Galinių durų angos plotis atidarius duris – ne mažesnis 1500 mm.</w:t>
            </w:r>
          </w:p>
        </w:tc>
        <w:tc>
          <w:tcPr>
            <w:tcW w:w="2409" w:type="dxa"/>
            <w:gridSpan w:val="2"/>
          </w:tcPr>
          <w:p w14:paraId="6EB5AE6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4AEFF63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6292139" w14:textId="77777777" w:rsidTr="00E93FB3">
        <w:tc>
          <w:tcPr>
            <w:tcW w:w="1021" w:type="dxa"/>
          </w:tcPr>
          <w:p w14:paraId="19CD676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80518F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Galinių durų angos aukštis atidarius duris – ne mažiau 1700 mm.</w:t>
            </w:r>
          </w:p>
        </w:tc>
        <w:tc>
          <w:tcPr>
            <w:tcW w:w="2409" w:type="dxa"/>
            <w:gridSpan w:val="2"/>
          </w:tcPr>
          <w:p w14:paraId="769B6BD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4384BBE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3C27DBA" w14:textId="77777777" w:rsidTr="00E93FB3">
        <w:tc>
          <w:tcPr>
            <w:tcW w:w="1021" w:type="dxa"/>
          </w:tcPr>
          <w:p w14:paraId="02EC6A2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2B19AA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Dešinės pusės durų angos plotis atidarius duris – ne mažiau 1200 mm.</w:t>
            </w:r>
          </w:p>
        </w:tc>
        <w:tc>
          <w:tcPr>
            <w:tcW w:w="2409" w:type="dxa"/>
            <w:gridSpan w:val="2"/>
          </w:tcPr>
          <w:p w14:paraId="3287113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2ACA1A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259C99D7" w14:textId="77777777" w:rsidTr="00E93FB3">
        <w:tc>
          <w:tcPr>
            <w:tcW w:w="1021" w:type="dxa"/>
          </w:tcPr>
          <w:p w14:paraId="475E1E4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0BCE5F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Dešinės pusės durų angos aukštis atidarius duris – ne mažiau 1700 mm.</w:t>
            </w:r>
          </w:p>
        </w:tc>
        <w:tc>
          <w:tcPr>
            <w:tcW w:w="2409" w:type="dxa"/>
            <w:gridSpan w:val="2"/>
          </w:tcPr>
          <w:p w14:paraId="69CDCEA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77CB0F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8E79EB1" w14:textId="77777777" w:rsidTr="00E93FB3">
        <w:tc>
          <w:tcPr>
            <w:tcW w:w="1021" w:type="dxa"/>
          </w:tcPr>
          <w:p w14:paraId="03C69EDB" w14:textId="77777777" w:rsidR="00117662" w:rsidRPr="00E63E60" w:rsidRDefault="00117662" w:rsidP="00E93FB3">
            <w:pPr>
              <w:spacing w:after="0" w:line="240" w:lineRule="auto"/>
              <w:rPr>
                <w:rFonts w:eastAsia="Times New Roman" w:cs="Times New Roman"/>
                <w:b/>
                <w:kern w:val="0"/>
                <w:sz w:val="23"/>
                <w:szCs w:val="23"/>
                <w:lang w:eastAsia="lt-LT"/>
                <w14:ligatures w14:val="none"/>
              </w:rPr>
            </w:pPr>
          </w:p>
        </w:tc>
        <w:tc>
          <w:tcPr>
            <w:tcW w:w="8505" w:type="dxa"/>
            <w:gridSpan w:val="5"/>
          </w:tcPr>
          <w:p w14:paraId="75C8F18D"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Variklis ir eksploatacinės savybės:</w:t>
            </w:r>
          </w:p>
        </w:tc>
      </w:tr>
      <w:tr w:rsidR="00117662" w:rsidRPr="00E63E60" w14:paraId="0DC470EF" w14:textId="77777777" w:rsidTr="00E93FB3">
        <w:tc>
          <w:tcPr>
            <w:tcW w:w="1021" w:type="dxa"/>
          </w:tcPr>
          <w:p w14:paraId="28BFB88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E15FC4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Dyzelinis variklis.</w:t>
            </w:r>
          </w:p>
        </w:tc>
        <w:tc>
          <w:tcPr>
            <w:tcW w:w="2409" w:type="dxa"/>
            <w:gridSpan w:val="2"/>
          </w:tcPr>
          <w:p w14:paraId="0C7C6B0B"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C23356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15B015BB" w14:textId="77777777" w:rsidTr="00E93FB3">
        <w:tc>
          <w:tcPr>
            <w:tcW w:w="1021" w:type="dxa"/>
          </w:tcPr>
          <w:p w14:paraId="442D435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77E05A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Gamyklinė galia ne mažiau 99 kW.</w:t>
            </w:r>
          </w:p>
        </w:tc>
        <w:tc>
          <w:tcPr>
            <w:tcW w:w="2409" w:type="dxa"/>
            <w:gridSpan w:val="2"/>
          </w:tcPr>
          <w:p w14:paraId="58AB9A5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4A4D61D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14E121D5" w14:textId="77777777" w:rsidTr="00E93FB3">
        <w:tc>
          <w:tcPr>
            <w:tcW w:w="1021" w:type="dxa"/>
          </w:tcPr>
          <w:p w14:paraId="1F3E747D"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A0792D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Degalų bako talpa ne mažiau 70 litrų.</w:t>
            </w:r>
          </w:p>
        </w:tc>
        <w:tc>
          <w:tcPr>
            <w:tcW w:w="2409" w:type="dxa"/>
            <w:gridSpan w:val="2"/>
          </w:tcPr>
          <w:p w14:paraId="4F980044"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54F0E3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42D0930" w14:textId="77777777" w:rsidTr="00E93FB3">
        <w:tc>
          <w:tcPr>
            <w:tcW w:w="1021" w:type="dxa"/>
          </w:tcPr>
          <w:p w14:paraId="1BDBB7A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721624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Automobilyje yra įrengta rankinio perjungimo mechaninė pavarų dėžė, su 6+1 pavaromis</w:t>
            </w:r>
          </w:p>
          <w:p w14:paraId="36C3104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(šešios pavaros į priekį ir viena pavara atgal).</w:t>
            </w:r>
          </w:p>
        </w:tc>
        <w:tc>
          <w:tcPr>
            <w:tcW w:w="2409" w:type="dxa"/>
            <w:gridSpan w:val="2"/>
          </w:tcPr>
          <w:p w14:paraId="74539A1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464BC76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5E59BC1" w14:textId="77777777" w:rsidTr="00E93FB3">
        <w:tc>
          <w:tcPr>
            <w:tcW w:w="1021" w:type="dxa"/>
          </w:tcPr>
          <w:p w14:paraId="2EC669AE"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CD0F9A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Išmetamųjų  dujų emisijos standarto atitiktis – „Euro 6“</w:t>
            </w:r>
          </w:p>
        </w:tc>
        <w:tc>
          <w:tcPr>
            <w:tcW w:w="2409" w:type="dxa"/>
            <w:gridSpan w:val="2"/>
          </w:tcPr>
          <w:p w14:paraId="4805388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B5779B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4B3CA929" w14:textId="77777777" w:rsidTr="00E93FB3">
        <w:tc>
          <w:tcPr>
            <w:tcW w:w="1021" w:type="dxa"/>
          </w:tcPr>
          <w:p w14:paraId="44950405" w14:textId="77777777" w:rsidR="00117662" w:rsidRPr="00E63E60" w:rsidRDefault="00117662" w:rsidP="00E93FB3">
            <w:pPr>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23C8038B"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Transmisija ir pakaba:</w:t>
            </w:r>
          </w:p>
        </w:tc>
      </w:tr>
      <w:tr w:rsidR="00117662" w:rsidRPr="00E63E60" w14:paraId="3411F2B1" w14:textId="77777777" w:rsidTr="00E93FB3">
        <w:tc>
          <w:tcPr>
            <w:tcW w:w="1021" w:type="dxa"/>
          </w:tcPr>
          <w:p w14:paraId="7132768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7FA748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Gale ir priekyje viengubi ratai.</w:t>
            </w:r>
          </w:p>
        </w:tc>
        <w:tc>
          <w:tcPr>
            <w:tcW w:w="2409" w:type="dxa"/>
            <w:gridSpan w:val="2"/>
          </w:tcPr>
          <w:p w14:paraId="1E547A1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9DD910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4495CFB9" w14:textId="77777777" w:rsidTr="00E93FB3">
        <w:tc>
          <w:tcPr>
            <w:tcW w:w="1021" w:type="dxa"/>
          </w:tcPr>
          <w:p w14:paraId="2F9843C6"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F6CC3BD"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Sumontuotos vasarinės padangos.</w:t>
            </w:r>
          </w:p>
        </w:tc>
        <w:tc>
          <w:tcPr>
            <w:tcW w:w="2409" w:type="dxa"/>
            <w:gridSpan w:val="2"/>
          </w:tcPr>
          <w:p w14:paraId="0A9E2E7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71682D1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4B52B295" w14:textId="77777777" w:rsidTr="00E93FB3">
        <w:tc>
          <w:tcPr>
            <w:tcW w:w="1021" w:type="dxa"/>
          </w:tcPr>
          <w:p w14:paraId="424ED16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4C5785F"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Ratų formulė 4x2.</w:t>
            </w:r>
          </w:p>
        </w:tc>
        <w:tc>
          <w:tcPr>
            <w:tcW w:w="2409" w:type="dxa"/>
            <w:gridSpan w:val="2"/>
          </w:tcPr>
          <w:p w14:paraId="06A7C7A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6DA418A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CD2682A" w14:textId="77777777" w:rsidTr="00E93FB3">
        <w:tc>
          <w:tcPr>
            <w:tcW w:w="1021" w:type="dxa"/>
          </w:tcPr>
          <w:p w14:paraId="3E99D7F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EFF16C4"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2C309B">
              <w:rPr>
                <w:rFonts w:eastAsia="Times New Roman" w:cs="Times New Roman"/>
                <w:kern w:val="0"/>
                <w:sz w:val="23"/>
                <w:szCs w:val="23"/>
                <w:lang w:eastAsia="lt-LT"/>
                <w14:ligatures w14:val="none"/>
              </w:rPr>
              <w:t>Komfortinė galinė pilnai orinė pakaba: aukščiausia pozicija ≥(+50) mm, žemiausia ≥(-50) mm nuo važiavimo padėties.</w:t>
            </w:r>
          </w:p>
        </w:tc>
        <w:tc>
          <w:tcPr>
            <w:tcW w:w="2409" w:type="dxa"/>
            <w:gridSpan w:val="2"/>
          </w:tcPr>
          <w:p w14:paraId="0B19369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6150337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2A346CC0" w14:textId="77777777" w:rsidTr="00E93FB3">
        <w:trPr>
          <w:trHeight w:val="135"/>
        </w:trPr>
        <w:tc>
          <w:tcPr>
            <w:tcW w:w="1021" w:type="dxa"/>
          </w:tcPr>
          <w:p w14:paraId="0EF3059A" w14:textId="77777777" w:rsidR="00117662" w:rsidRPr="00E63E60" w:rsidRDefault="00117662" w:rsidP="00E93FB3">
            <w:pPr>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1C2A9F78"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Saugumas:</w:t>
            </w:r>
          </w:p>
        </w:tc>
      </w:tr>
      <w:tr w:rsidR="00117662" w:rsidRPr="00E63E60" w14:paraId="798E394F" w14:textId="77777777" w:rsidTr="00E93FB3">
        <w:tc>
          <w:tcPr>
            <w:tcW w:w="1021" w:type="dxa"/>
          </w:tcPr>
          <w:p w14:paraId="383CD765"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112008C6"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 xml:space="preserve">Stabdžių antiblokavimo sistema </w:t>
            </w:r>
            <w:r w:rsidRPr="00E63E60">
              <w:rPr>
                <w:rFonts w:eastAsia="Times New Roman" w:cs="Times New Roman"/>
                <w:bCs/>
                <w:kern w:val="0"/>
                <w:sz w:val="23"/>
                <w:szCs w:val="23"/>
                <w:lang w:eastAsia="lt-LT"/>
                <w14:ligatures w14:val="none"/>
              </w:rPr>
              <w:t>su stabdymo jėgos paskirstymu.</w:t>
            </w:r>
          </w:p>
        </w:tc>
        <w:tc>
          <w:tcPr>
            <w:tcW w:w="2409" w:type="dxa"/>
            <w:gridSpan w:val="2"/>
          </w:tcPr>
          <w:p w14:paraId="14FD478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53AEF232"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4781B31" w14:textId="77777777" w:rsidTr="00E93FB3">
        <w:tc>
          <w:tcPr>
            <w:tcW w:w="1021" w:type="dxa"/>
          </w:tcPr>
          <w:p w14:paraId="6039810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918217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kern w:val="0"/>
                <w:sz w:val="23"/>
                <w:szCs w:val="23"/>
                <w:lang w:eastAsia="lt-LT"/>
                <w14:ligatures w14:val="none"/>
              </w:rPr>
              <w:t>Elektroninė automobilio stabilumą užtikrinanti  sistema su ratų praslydimo sistema.</w:t>
            </w:r>
          </w:p>
        </w:tc>
        <w:tc>
          <w:tcPr>
            <w:tcW w:w="2409" w:type="dxa"/>
            <w:gridSpan w:val="2"/>
          </w:tcPr>
          <w:p w14:paraId="4DC9B5D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4E51D57E"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72407AC7" w14:textId="77777777" w:rsidTr="00E93FB3">
        <w:tc>
          <w:tcPr>
            <w:tcW w:w="1021" w:type="dxa"/>
          </w:tcPr>
          <w:p w14:paraId="7EB7E72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702C113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Diskiniai priekiniai ir galiniai ratų stabdžiai.</w:t>
            </w:r>
          </w:p>
        </w:tc>
        <w:tc>
          <w:tcPr>
            <w:tcW w:w="2409" w:type="dxa"/>
            <w:gridSpan w:val="2"/>
          </w:tcPr>
          <w:p w14:paraId="659D7EF6"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661C99AD"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48F8DD51" w14:textId="77777777" w:rsidTr="00E93FB3">
        <w:tc>
          <w:tcPr>
            <w:tcW w:w="1021" w:type="dxa"/>
          </w:tcPr>
          <w:p w14:paraId="2EB32AF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2A8322C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Pr>
                <w:rFonts w:eastAsia="Times New Roman" w:cs="Times New Roman"/>
                <w:snapToGrid w:val="0"/>
                <w:kern w:val="0"/>
                <w:sz w:val="23"/>
                <w:szCs w:val="23"/>
                <w:lang w:eastAsia="lt-LT"/>
                <w14:ligatures w14:val="none"/>
              </w:rPr>
              <w:t>Pastovaus greičio palaikymo sistema.</w:t>
            </w:r>
          </w:p>
        </w:tc>
        <w:tc>
          <w:tcPr>
            <w:tcW w:w="2409" w:type="dxa"/>
            <w:gridSpan w:val="2"/>
          </w:tcPr>
          <w:p w14:paraId="03D96A0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46C68569"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52B255F" w14:textId="77777777" w:rsidTr="00E93FB3">
        <w:tc>
          <w:tcPr>
            <w:tcW w:w="1021" w:type="dxa"/>
          </w:tcPr>
          <w:p w14:paraId="0E4F53E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145298D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Vairuotojo ir šalia keleivio oro saugos pagalvės.</w:t>
            </w:r>
          </w:p>
        </w:tc>
        <w:tc>
          <w:tcPr>
            <w:tcW w:w="2409" w:type="dxa"/>
            <w:gridSpan w:val="2"/>
          </w:tcPr>
          <w:p w14:paraId="3FBE345E"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7EEBBFD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1D5C39C6" w14:textId="77777777" w:rsidTr="00E93FB3">
        <w:tc>
          <w:tcPr>
            <w:tcW w:w="1021" w:type="dxa"/>
          </w:tcPr>
          <w:p w14:paraId="5345830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2CBFA0D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Vairuotojo ir šalia keleivio galvos, šoninės oro pagalvės.</w:t>
            </w:r>
          </w:p>
        </w:tc>
        <w:tc>
          <w:tcPr>
            <w:tcW w:w="2409" w:type="dxa"/>
            <w:gridSpan w:val="2"/>
          </w:tcPr>
          <w:p w14:paraId="4E8B46E1"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502B0499"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4C49D1CF" w14:textId="77777777" w:rsidTr="00E93FB3">
        <w:tc>
          <w:tcPr>
            <w:tcW w:w="1021" w:type="dxa"/>
          </w:tcPr>
          <w:p w14:paraId="762132C0"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72A4D71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kern w:val="0"/>
                <w:sz w:val="23"/>
                <w:szCs w:val="23"/>
                <w:lang w:eastAsia="ar-SA"/>
                <w14:ligatures w14:val="none"/>
              </w:rPr>
              <w:t>LED priekiniai trumpųjų ir ilgųjų šviesų žibintai, LED dienos šviesos.</w:t>
            </w:r>
          </w:p>
        </w:tc>
        <w:tc>
          <w:tcPr>
            <w:tcW w:w="2409" w:type="dxa"/>
            <w:gridSpan w:val="2"/>
          </w:tcPr>
          <w:p w14:paraId="38DBE05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6639A3B2"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57B9F513" w14:textId="77777777" w:rsidTr="00E93FB3">
        <w:tc>
          <w:tcPr>
            <w:tcW w:w="1021" w:type="dxa"/>
          </w:tcPr>
          <w:p w14:paraId="4702CC7D"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516BAC8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Keturiomis kryptimis reguliuojama vairo kolonėlė.</w:t>
            </w:r>
          </w:p>
        </w:tc>
        <w:tc>
          <w:tcPr>
            <w:tcW w:w="2409" w:type="dxa"/>
            <w:gridSpan w:val="2"/>
          </w:tcPr>
          <w:p w14:paraId="2AC69E12"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20AAE90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60B6B07C" w14:textId="77777777" w:rsidTr="00E93FB3">
        <w:tc>
          <w:tcPr>
            <w:tcW w:w="1021" w:type="dxa"/>
          </w:tcPr>
          <w:p w14:paraId="13FBC3B4"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3C8F9626"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Galinio parkavimo atstumų sistema.</w:t>
            </w:r>
          </w:p>
        </w:tc>
        <w:tc>
          <w:tcPr>
            <w:tcW w:w="2409" w:type="dxa"/>
            <w:gridSpan w:val="2"/>
          </w:tcPr>
          <w:p w14:paraId="6B800DC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2A9CE981"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56AF4CB1" w14:textId="77777777" w:rsidTr="00E93FB3">
        <w:tc>
          <w:tcPr>
            <w:tcW w:w="1021" w:type="dxa"/>
          </w:tcPr>
          <w:p w14:paraId="5B9D6ED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bCs/>
                <w:kern w:val="0"/>
                <w:sz w:val="23"/>
                <w:szCs w:val="23"/>
                <w:lang w:eastAsia="lt-LT"/>
                <w14:ligatures w14:val="none"/>
              </w:rPr>
            </w:pPr>
          </w:p>
        </w:tc>
        <w:tc>
          <w:tcPr>
            <w:tcW w:w="4423" w:type="dxa"/>
            <w:gridSpan w:val="2"/>
          </w:tcPr>
          <w:p w14:paraId="41B2409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bCs/>
                <w:kern w:val="0"/>
                <w:sz w:val="23"/>
                <w:szCs w:val="23"/>
                <w:lang w:eastAsia="lt-LT"/>
                <w14:ligatures w14:val="none"/>
              </w:rPr>
              <w:t>Oro kondicionierius.</w:t>
            </w:r>
          </w:p>
        </w:tc>
        <w:tc>
          <w:tcPr>
            <w:tcW w:w="2409" w:type="dxa"/>
            <w:gridSpan w:val="2"/>
          </w:tcPr>
          <w:p w14:paraId="6E64BED0"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29F9293A"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1F833DA" w14:textId="77777777" w:rsidTr="00E93FB3">
        <w:tc>
          <w:tcPr>
            <w:tcW w:w="1021" w:type="dxa"/>
          </w:tcPr>
          <w:p w14:paraId="1E1E0C1A" w14:textId="77777777" w:rsidR="00117662" w:rsidRPr="00E63E60" w:rsidRDefault="00117662" w:rsidP="00E93FB3">
            <w:pPr>
              <w:spacing w:after="0" w:line="240" w:lineRule="auto"/>
              <w:ind w:left="720"/>
              <w:contextualSpacing/>
              <w:rPr>
                <w:rFonts w:eastAsia="Times New Roman" w:cs="Times New Roman"/>
                <w:b/>
                <w:snapToGrid w:val="0"/>
                <w:kern w:val="0"/>
                <w:sz w:val="23"/>
                <w:szCs w:val="23"/>
                <w:lang w:eastAsia="lt-LT"/>
                <w14:ligatures w14:val="none"/>
              </w:rPr>
            </w:pPr>
          </w:p>
        </w:tc>
        <w:tc>
          <w:tcPr>
            <w:tcW w:w="8505" w:type="dxa"/>
            <w:gridSpan w:val="5"/>
          </w:tcPr>
          <w:p w14:paraId="01C30735" w14:textId="77777777" w:rsidR="00117662" w:rsidRPr="00E63E60" w:rsidRDefault="00117662" w:rsidP="00E93FB3">
            <w:pPr>
              <w:spacing w:after="0" w:line="240" w:lineRule="auto"/>
              <w:jc w:val="center"/>
              <w:rPr>
                <w:rFonts w:eastAsia="Times New Roman" w:cs="Times New Roman"/>
                <w:snapToGrid w:val="0"/>
                <w:kern w:val="0"/>
                <w:sz w:val="23"/>
                <w:szCs w:val="23"/>
                <w:lang w:eastAsia="lt-LT"/>
                <w14:ligatures w14:val="none"/>
              </w:rPr>
            </w:pPr>
            <w:r w:rsidRPr="00E63E60">
              <w:rPr>
                <w:rFonts w:eastAsia="Times New Roman" w:cs="Times New Roman"/>
                <w:b/>
                <w:snapToGrid w:val="0"/>
                <w:kern w:val="0"/>
                <w:sz w:val="23"/>
                <w:szCs w:val="23"/>
                <w:lang w:eastAsia="lt-LT"/>
                <w14:ligatures w14:val="none"/>
              </w:rPr>
              <w:t>Įranga:</w:t>
            </w:r>
          </w:p>
        </w:tc>
      </w:tr>
      <w:tr w:rsidR="00117662" w:rsidRPr="00E63E60" w14:paraId="51C4073A" w14:textId="77777777" w:rsidTr="00E93FB3">
        <w:tc>
          <w:tcPr>
            <w:tcW w:w="1021" w:type="dxa"/>
          </w:tcPr>
          <w:p w14:paraId="19EA037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4194ECB0"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Pagrindinė 12V (AGM) baterija ne mažiau 90 Ah, pajungta prie automobilio elektros sistemos.</w:t>
            </w:r>
          </w:p>
        </w:tc>
        <w:tc>
          <w:tcPr>
            <w:tcW w:w="2409" w:type="dxa"/>
            <w:gridSpan w:val="2"/>
          </w:tcPr>
          <w:p w14:paraId="0948F5B5"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4F06C51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183512CF" w14:textId="77777777" w:rsidTr="00E93FB3">
        <w:tc>
          <w:tcPr>
            <w:tcW w:w="1021" w:type="dxa"/>
          </w:tcPr>
          <w:p w14:paraId="6856304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4D872FCB"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Papildoma 12 V (AGM) baterija, ne mažesnės kaip 90 Ah talpos, prijungta prie automobilio elektros sistemos.</w:t>
            </w:r>
          </w:p>
        </w:tc>
        <w:tc>
          <w:tcPr>
            <w:tcW w:w="2409" w:type="dxa"/>
            <w:gridSpan w:val="2"/>
          </w:tcPr>
          <w:p w14:paraId="56415F5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24F2F88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4C2586DD" w14:textId="77777777" w:rsidTr="00E93FB3">
        <w:tc>
          <w:tcPr>
            <w:tcW w:w="1021" w:type="dxa"/>
          </w:tcPr>
          <w:p w14:paraId="471F58C7"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189DB25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Gamyklinis visų durų centrinis užraktas, valdomas nuotoliniu būdu.</w:t>
            </w:r>
          </w:p>
        </w:tc>
        <w:tc>
          <w:tcPr>
            <w:tcW w:w="2409" w:type="dxa"/>
            <w:gridSpan w:val="2"/>
          </w:tcPr>
          <w:p w14:paraId="74D0A57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03681CCD"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76D67E4C" w14:textId="77777777" w:rsidTr="00E93FB3">
        <w:tc>
          <w:tcPr>
            <w:tcW w:w="1021" w:type="dxa"/>
          </w:tcPr>
          <w:p w14:paraId="56B3B46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color w:val="FF0000"/>
                <w:kern w:val="0"/>
                <w:sz w:val="23"/>
                <w:szCs w:val="23"/>
                <w:lang w:eastAsia="lt-LT"/>
                <w14:ligatures w14:val="none"/>
              </w:rPr>
            </w:pPr>
          </w:p>
        </w:tc>
        <w:tc>
          <w:tcPr>
            <w:tcW w:w="4423" w:type="dxa"/>
            <w:gridSpan w:val="2"/>
          </w:tcPr>
          <w:p w14:paraId="471DF298" w14:textId="77777777" w:rsidR="00117662" w:rsidRPr="00E63E60" w:rsidRDefault="00117662" w:rsidP="00E93FB3">
            <w:pPr>
              <w:tabs>
                <w:tab w:val="left" w:pos="540"/>
              </w:tabs>
              <w:spacing w:after="0" w:line="240" w:lineRule="auto"/>
              <w:rPr>
                <w:rFonts w:eastAsia="SimSun" w:cs="Times New Roman"/>
                <w:color w:val="FF0000"/>
                <w:sz w:val="23"/>
                <w:szCs w:val="23"/>
                <w:lang w:eastAsia="zh-CN"/>
                <w14:ligatures w14:val="none"/>
              </w:rPr>
            </w:pPr>
            <w:r w:rsidRPr="00E63E60">
              <w:rPr>
                <w:rFonts w:eastAsia="SimSun" w:cs="Times New Roman"/>
                <w:sz w:val="23"/>
                <w:szCs w:val="23"/>
                <w:lang w:eastAsia="zh-CN"/>
                <w14:ligatures w14:val="none"/>
              </w:rPr>
              <w:t>Automobilyje yra integruotas radijas, valdomas prie vairo esančiais mygtukais.</w:t>
            </w:r>
          </w:p>
        </w:tc>
        <w:tc>
          <w:tcPr>
            <w:tcW w:w="2409" w:type="dxa"/>
            <w:gridSpan w:val="2"/>
          </w:tcPr>
          <w:p w14:paraId="62F09D1D" w14:textId="77777777" w:rsidR="00117662" w:rsidRPr="00E63E60" w:rsidRDefault="00117662" w:rsidP="00E93FB3">
            <w:pPr>
              <w:tabs>
                <w:tab w:val="left" w:pos="540"/>
              </w:tabs>
              <w:spacing w:after="0" w:line="240" w:lineRule="auto"/>
              <w:rPr>
                <w:rFonts w:eastAsia="Times New Roman" w:cs="Times New Roman"/>
                <w:b/>
                <w:snapToGrid w:val="0"/>
                <w:color w:val="FF0000"/>
                <w:kern w:val="0"/>
                <w:sz w:val="23"/>
                <w:szCs w:val="23"/>
                <w:lang w:eastAsia="lt-LT"/>
                <w14:ligatures w14:val="none"/>
              </w:rPr>
            </w:pPr>
          </w:p>
        </w:tc>
        <w:tc>
          <w:tcPr>
            <w:tcW w:w="1673" w:type="dxa"/>
          </w:tcPr>
          <w:p w14:paraId="43C850F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4E23514E" w14:textId="77777777" w:rsidTr="00E93FB3">
        <w:tc>
          <w:tcPr>
            <w:tcW w:w="1021" w:type="dxa"/>
          </w:tcPr>
          <w:p w14:paraId="1DB82BC3"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3D739EF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Elektra valdomi šoniniai langai vairuotojo kabinoje.</w:t>
            </w:r>
          </w:p>
        </w:tc>
        <w:tc>
          <w:tcPr>
            <w:tcW w:w="2409" w:type="dxa"/>
            <w:gridSpan w:val="2"/>
          </w:tcPr>
          <w:p w14:paraId="17A5923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45E71BD3"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E80C958" w14:textId="77777777" w:rsidTr="00E93FB3">
        <w:tc>
          <w:tcPr>
            <w:tcW w:w="1021" w:type="dxa"/>
          </w:tcPr>
          <w:p w14:paraId="3BF30D8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7659E47A"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Elektra valdomi ir šildomi išoriniai galinio vaizdo veidrodėliai.</w:t>
            </w:r>
          </w:p>
        </w:tc>
        <w:tc>
          <w:tcPr>
            <w:tcW w:w="2409" w:type="dxa"/>
            <w:gridSpan w:val="2"/>
          </w:tcPr>
          <w:p w14:paraId="719F1B9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7FF393FA"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20BA5168" w14:textId="77777777" w:rsidTr="00E93FB3">
        <w:tc>
          <w:tcPr>
            <w:tcW w:w="1021" w:type="dxa"/>
          </w:tcPr>
          <w:p w14:paraId="6DB9019E"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6D8003A1"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Apšvietimo lemputė vairuotojui.</w:t>
            </w:r>
          </w:p>
        </w:tc>
        <w:tc>
          <w:tcPr>
            <w:tcW w:w="2409" w:type="dxa"/>
            <w:gridSpan w:val="2"/>
          </w:tcPr>
          <w:p w14:paraId="631833CB"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3287D9C6"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6181FE14" w14:textId="77777777" w:rsidTr="00E93FB3">
        <w:tc>
          <w:tcPr>
            <w:tcW w:w="1021" w:type="dxa"/>
          </w:tcPr>
          <w:p w14:paraId="26D1B96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56C28E3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 xml:space="preserve">Automobilyje yra </w:t>
            </w:r>
            <w:proofErr w:type="spellStart"/>
            <w:r w:rsidRPr="00E63E60">
              <w:rPr>
                <w:rFonts w:eastAsia="Times New Roman" w:cs="Times New Roman"/>
                <w:snapToGrid w:val="0"/>
                <w:kern w:val="0"/>
                <w:sz w:val="23"/>
                <w:szCs w:val="23"/>
                <w:lang w:eastAsia="lt-LT"/>
                <w14:ligatures w14:val="none"/>
              </w:rPr>
              <w:t>tachometras</w:t>
            </w:r>
            <w:proofErr w:type="spellEnd"/>
            <w:r w:rsidRPr="00E63E60">
              <w:rPr>
                <w:rFonts w:eastAsia="Times New Roman" w:cs="Times New Roman"/>
                <w:snapToGrid w:val="0"/>
                <w:kern w:val="0"/>
                <w:sz w:val="23"/>
                <w:szCs w:val="23"/>
                <w:lang w:eastAsia="lt-LT"/>
                <w14:ligatures w14:val="none"/>
              </w:rPr>
              <w:t>.</w:t>
            </w:r>
          </w:p>
        </w:tc>
        <w:tc>
          <w:tcPr>
            <w:tcW w:w="2409" w:type="dxa"/>
            <w:gridSpan w:val="2"/>
          </w:tcPr>
          <w:p w14:paraId="00D6C01B"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4994836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741C654" w14:textId="77777777" w:rsidTr="00E93FB3">
        <w:tc>
          <w:tcPr>
            <w:tcW w:w="1021" w:type="dxa"/>
          </w:tcPr>
          <w:p w14:paraId="52FD2DA4"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55CCC76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roofErr w:type="spellStart"/>
            <w:r w:rsidRPr="00E63E60">
              <w:rPr>
                <w:rFonts w:eastAsia="Times New Roman" w:cs="Times New Roman"/>
                <w:snapToGrid w:val="0"/>
                <w:kern w:val="0"/>
                <w:sz w:val="23"/>
                <w:szCs w:val="23"/>
                <w:lang w:eastAsia="lt-LT"/>
                <w14:ligatures w14:val="none"/>
              </w:rPr>
              <w:t>Purvasaugiai</w:t>
            </w:r>
            <w:proofErr w:type="spellEnd"/>
            <w:r w:rsidRPr="00E63E60">
              <w:rPr>
                <w:rFonts w:eastAsia="Times New Roman" w:cs="Times New Roman"/>
                <w:snapToGrid w:val="0"/>
                <w:kern w:val="0"/>
                <w:sz w:val="23"/>
                <w:szCs w:val="23"/>
                <w:lang w:eastAsia="lt-LT"/>
                <w14:ligatures w14:val="none"/>
              </w:rPr>
              <w:t xml:space="preserve"> priekyje ir gale.</w:t>
            </w:r>
          </w:p>
        </w:tc>
        <w:tc>
          <w:tcPr>
            <w:tcW w:w="2409" w:type="dxa"/>
            <w:gridSpan w:val="2"/>
          </w:tcPr>
          <w:p w14:paraId="2C0A26DD"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1C81B67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466EEAFB" w14:textId="77777777" w:rsidTr="00E93FB3">
        <w:tc>
          <w:tcPr>
            <w:tcW w:w="1021" w:type="dxa"/>
          </w:tcPr>
          <w:p w14:paraId="716248D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62919FD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Serviso apskaitos sistema, nurodanti kiek kilometrų liko nuvažiuoti iki numatomo techninio aptarnavimo.</w:t>
            </w:r>
          </w:p>
        </w:tc>
        <w:tc>
          <w:tcPr>
            <w:tcW w:w="2409" w:type="dxa"/>
            <w:gridSpan w:val="2"/>
          </w:tcPr>
          <w:p w14:paraId="07AE1AC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3D46210E"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1FFADF98" w14:textId="77777777" w:rsidTr="00E93FB3">
        <w:tc>
          <w:tcPr>
            <w:tcW w:w="1021" w:type="dxa"/>
          </w:tcPr>
          <w:p w14:paraId="2839714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3EBC9A2C"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r w:rsidRPr="00E63E60">
              <w:rPr>
                <w:rFonts w:eastAsia="Times New Roman" w:cs="Times New Roman"/>
                <w:snapToGrid w:val="0"/>
                <w:kern w:val="0"/>
                <w:sz w:val="23"/>
                <w:szCs w:val="23"/>
                <w:lang w:eastAsia="lt-LT"/>
                <w14:ligatures w14:val="none"/>
              </w:rPr>
              <w:t xml:space="preserve">Borto kompiuteris, indikuojantis momentines, vidutines kuro sąnaudas, išorės temperatūrą. </w:t>
            </w:r>
            <w:r w:rsidRPr="00E63E60">
              <w:rPr>
                <w:rFonts w:eastAsia="SimSun" w:cs="Times New Roman"/>
                <w:sz w:val="23"/>
                <w:szCs w:val="23"/>
                <w:lang w:eastAsia="zh-CN"/>
                <w14:ligatures w14:val="none"/>
              </w:rPr>
              <w:t>Variklio alyvos temperatūros indikacija.</w:t>
            </w:r>
          </w:p>
        </w:tc>
        <w:tc>
          <w:tcPr>
            <w:tcW w:w="2409" w:type="dxa"/>
            <w:gridSpan w:val="2"/>
          </w:tcPr>
          <w:p w14:paraId="647365D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3A1703D5"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2EEC6B4B" w14:textId="77777777" w:rsidTr="00E93FB3">
        <w:tc>
          <w:tcPr>
            <w:tcW w:w="1021" w:type="dxa"/>
          </w:tcPr>
          <w:p w14:paraId="76607C3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6E8969EB"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Pakoja gale, viso pločio.</w:t>
            </w:r>
          </w:p>
        </w:tc>
        <w:tc>
          <w:tcPr>
            <w:tcW w:w="2409" w:type="dxa"/>
            <w:gridSpan w:val="2"/>
          </w:tcPr>
          <w:p w14:paraId="28B161F8"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38083BD7"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580B853B" w14:textId="77777777" w:rsidTr="00E93FB3">
        <w:tc>
          <w:tcPr>
            <w:tcW w:w="1021" w:type="dxa"/>
          </w:tcPr>
          <w:p w14:paraId="3EDCDAF6"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39C8EA7B"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Guminiai kilimėliai vairuotojo kabinoje.</w:t>
            </w:r>
          </w:p>
        </w:tc>
        <w:tc>
          <w:tcPr>
            <w:tcW w:w="2409" w:type="dxa"/>
            <w:gridSpan w:val="2"/>
          </w:tcPr>
          <w:p w14:paraId="6BD845BA"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62F7D0A0"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778EEF21" w14:textId="77777777" w:rsidTr="00E93FB3">
        <w:tc>
          <w:tcPr>
            <w:tcW w:w="1021" w:type="dxa"/>
          </w:tcPr>
          <w:p w14:paraId="4D0312F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09FC0C44"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Automobilyje yra keltuvas ratui pakeisti.</w:t>
            </w:r>
          </w:p>
        </w:tc>
        <w:tc>
          <w:tcPr>
            <w:tcW w:w="2409" w:type="dxa"/>
            <w:gridSpan w:val="2"/>
          </w:tcPr>
          <w:p w14:paraId="256F4174"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382ED42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35356F13" w14:textId="77777777" w:rsidTr="00E93FB3">
        <w:tc>
          <w:tcPr>
            <w:tcW w:w="1021" w:type="dxa"/>
          </w:tcPr>
          <w:p w14:paraId="4178BFF2"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snapToGrid w:val="0"/>
                <w:kern w:val="0"/>
                <w:sz w:val="23"/>
                <w:szCs w:val="23"/>
                <w:lang w:eastAsia="lt-LT"/>
                <w14:ligatures w14:val="none"/>
              </w:rPr>
            </w:pPr>
          </w:p>
        </w:tc>
        <w:tc>
          <w:tcPr>
            <w:tcW w:w="4423" w:type="dxa"/>
            <w:gridSpan w:val="2"/>
          </w:tcPr>
          <w:p w14:paraId="5068839A" w14:textId="77777777" w:rsidR="00117662" w:rsidRPr="00E63E60" w:rsidRDefault="00117662" w:rsidP="00E93FB3">
            <w:pPr>
              <w:autoSpaceDE w:val="0"/>
              <w:autoSpaceDN w:val="0"/>
              <w:adjustRightInd w:val="0"/>
              <w:spacing w:after="0" w:line="240" w:lineRule="auto"/>
              <w:rPr>
                <w:rFonts w:eastAsia="Times New Roman" w:cs="Times New Roman"/>
                <w:color w:val="000000"/>
                <w:kern w:val="0"/>
                <w:sz w:val="23"/>
                <w:szCs w:val="23"/>
                <w14:ligatures w14:val="none"/>
              </w:rPr>
            </w:pPr>
            <w:r w:rsidRPr="00E63E60">
              <w:rPr>
                <w:rFonts w:eastAsia="Times New Roman" w:cs="Times New Roman"/>
                <w:color w:val="000000"/>
                <w:kern w:val="0"/>
                <w:sz w:val="23"/>
                <w:szCs w:val="23"/>
                <w14:ligatures w14:val="none"/>
              </w:rPr>
              <w:t>Atsarginis ratas normalaus dydžio (standartinis) ratas su įrankiu komplektu ratui pakeisti.</w:t>
            </w:r>
          </w:p>
        </w:tc>
        <w:tc>
          <w:tcPr>
            <w:tcW w:w="2409" w:type="dxa"/>
            <w:gridSpan w:val="2"/>
          </w:tcPr>
          <w:p w14:paraId="548D78DF"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c>
          <w:tcPr>
            <w:tcW w:w="1673" w:type="dxa"/>
          </w:tcPr>
          <w:p w14:paraId="5262D941" w14:textId="77777777" w:rsidR="00117662" w:rsidRPr="00E63E60" w:rsidRDefault="00117662" w:rsidP="00E93FB3">
            <w:pPr>
              <w:tabs>
                <w:tab w:val="left" w:pos="540"/>
              </w:tabs>
              <w:spacing w:after="0" w:line="240" w:lineRule="auto"/>
              <w:rPr>
                <w:rFonts w:eastAsia="Times New Roman" w:cs="Times New Roman"/>
                <w:snapToGrid w:val="0"/>
                <w:kern w:val="0"/>
                <w:sz w:val="23"/>
                <w:szCs w:val="23"/>
                <w:lang w:eastAsia="lt-LT"/>
                <w14:ligatures w14:val="none"/>
              </w:rPr>
            </w:pPr>
          </w:p>
        </w:tc>
      </w:tr>
      <w:tr w:rsidR="00117662" w:rsidRPr="00E63E60" w14:paraId="63FDF0F6" w14:textId="77777777" w:rsidTr="00E93FB3">
        <w:tc>
          <w:tcPr>
            <w:tcW w:w="1021" w:type="dxa"/>
          </w:tcPr>
          <w:p w14:paraId="5DF30B49" w14:textId="77777777" w:rsidR="00117662" w:rsidRPr="00E63E60" w:rsidRDefault="00117662" w:rsidP="00E93FB3">
            <w:pPr>
              <w:spacing w:after="0" w:line="240" w:lineRule="auto"/>
              <w:ind w:left="720"/>
              <w:contextualSpacing/>
              <w:rPr>
                <w:rFonts w:eastAsia="Times New Roman" w:cs="Times New Roman"/>
                <w:kern w:val="0"/>
                <w:sz w:val="23"/>
                <w:szCs w:val="23"/>
                <w:lang w:eastAsia="lt-LT"/>
                <w14:ligatures w14:val="none"/>
              </w:rPr>
            </w:pPr>
          </w:p>
        </w:tc>
        <w:tc>
          <w:tcPr>
            <w:tcW w:w="8505" w:type="dxa"/>
            <w:gridSpan w:val="5"/>
          </w:tcPr>
          <w:p w14:paraId="5004D220" w14:textId="77777777" w:rsidR="00117662" w:rsidRPr="00E63E60" w:rsidRDefault="00117662" w:rsidP="00E93FB3">
            <w:pPr>
              <w:spacing w:after="0" w:line="240" w:lineRule="auto"/>
              <w:jc w:val="center"/>
              <w:rPr>
                <w:rFonts w:eastAsia="Times New Roman" w:cs="Times New Roman"/>
                <w:i/>
                <w:kern w:val="0"/>
                <w:sz w:val="23"/>
                <w:szCs w:val="23"/>
                <w:u w:val="single"/>
                <w:lang w:eastAsia="lt-LT"/>
                <w14:ligatures w14:val="none"/>
              </w:rPr>
            </w:pPr>
            <w:r w:rsidRPr="00E63E60">
              <w:rPr>
                <w:rFonts w:eastAsia="Times New Roman" w:cs="Times New Roman"/>
                <w:b/>
                <w:kern w:val="0"/>
                <w:sz w:val="23"/>
                <w:szCs w:val="23"/>
                <w:lang w:eastAsia="lt-LT"/>
                <w14:ligatures w14:val="none"/>
              </w:rPr>
              <w:t>MEDICININIO SKYRIAUS ĮRANGOS REIKALAVIMAI.</w:t>
            </w:r>
          </w:p>
        </w:tc>
      </w:tr>
      <w:tr w:rsidR="00117662" w:rsidRPr="00E63E60" w14:paraId="624324FA" w14:textId="77777777" w:rsidTr="00E93FB3">
        <w:tc>
          <w:tcPr>
            <w:tcW w:w="1021" w:type="dxa"/>
          </w:tcPr>
          <w:p w14:paraId="2011F751" w14:textId="77777777" w:rsidR="00117662" w:rsidRPr="00E63E60" w:rsidRDefault="00117662" w:rsidP="00E93FB3">
            <w:pPr>
              <w:tabs>
                <w:tab w:val="left" w:pos="648"/>
              </w:tabs>
              <w:spacing w:after="0" w:line="240" w:lineRule="auto"/>
              <w:ind w:left="720"/>
              <w:contextualSpacing/>
              <w:rPr>
                <w:rFonts w:eastAsia="Times New Roman" w:cs="Times New Roman"/>
                <w:bCs/>
                <w:kern w:val="0"/>
                <w:sz w:val="23"/>
                <w:szCs w:val="23"/>
                <w:lang w:eastAsia="lt-LT"/>
                <w14:ligatures w14:val="none"/>
              </w:rPr>
            </w:pPr>
          </w:p>
        </w:tc>
        <w:tc>
          <w:tcPr>
            <w:tcW w:w="8505" w:type="dxa"/>
            <w:gridSpan w:val="5"/>
          </w:tcPr>
          <w:p w14:paraId="6C49B21E" w14:textId="77777777" w:rsidR="00117662" w:rsidRPr="00E63E60" w:rsidRDefault="00117662" w:rsidP="00E93FB3">
            <w:pPr>
              <w:spacing w:line="276" w:lineRule="auto"/>
              <w:jc w:val="center"/>
              <w:rPr>
                <w:rFonts w:eastAsia="Times New Roman" w:cs="Times New Roman"/>
                <w:color w:val="FF0000"/>
                <w:kern w:val="0"/>
                <w:sz w:val="23"/>
                <w:szCs w:val="23"/>
                <w:lang w:eastAsia="lt-LT"/>
                <w14:ligatures w14:val="none"/>
              </w:rPr>
            </w:pPr>
            <w:r w:rsidRPr="00E63E60">
              <w:rPr>
                <w:rFonts w:eastAsia="Times New Roman" w:cs="Times New Roman"/>
                <w:b/>
                <w:bCs/>
                <w:kern w:val="0"/>
                <w:sz w:val="23"/>
                <w:szCs w:val="23"/>
                <w:lang w:eastAsia="lt-LT"/>
                <w14:ligatures w14:val="none"/>
              </w:rPr>
              <w:t>Medicininio skyriaus apšildymas ir kondicionavimas:</w:t>
            </w:r>
          </w:p>
        </w:tc>
      </w:tr>
      <w:tr w:rsidR="00117662" w:rsidRPr="00E63E60" w14:paraId="236BBA39" w14:textId="77777777" w:rsidTr="00E93FB3">
        <w:tc>
          <w:tcPr>
            <w:tcW w:w="1021" w:type="dxa"/>
          </w:tcPr>
          <w:p w14:paraId="44EE833B"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D2D444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Elektrinis 220V įtampos šildytuvas, skirtas transporto priemonėms. Galia - ne mažiau 2.0 kW.</w:t>
            </w:r>
          </w:p>
        </w:tc>
        <w:tc>
          <w:tcPr>
            <w:tcW w:w="2409" w:type="dxa"/>
            <w:gridSpan w:val="2"/>
          </w:tcPr>
          <w:p w14:paraId="1CA21DF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2640DA2"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9E11F0D" w14:textId="77777777" w:rsidTr="00E93FB3">
        <w:tc>
          <w:tcPr>
            <w:tcW w:w="1021" w:type="dxa"/>
          </w:tcPr>
          <w:p w14:paraId="76D3E34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9C36BC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Oro kondicionierius. </w:t>
            </w:r>
          </w:p>
        </w:tc>
        <w:tc>
          <w:tcPr>
            <w:tcW w:w="2409" w:type="dxa"/>
            <w:gridSpan w:val="2"/>
          </w:tcPr>
          <w:p w14:paraId="190A2EF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36B8C81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4B2A7AA" w14:textId="77777777" w:rsidTr="00E93FB3">
        <w:tc>
          <w:tcPr>
            <w:tcW w:w="1021" w:type="dxa"/>
          </w:tcPr>
          <w:p w14:paraId="7C7129D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C5FCB9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Ištraukiamoji ventiliacija.</w:t>
            </w:r>
          </w:p>
        </w:tc>
        <w:tc>
          <w:tcPr>
            <w:tcW w:w="2409" w:type="dxa"/>
            <w:gridSpan w:val="2"/>
          </w:tcPr>
          <w:p w14:paraId="221244A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31DFE07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5C61642" w14:textId="77777777" w:rsidTr="00E93FB3">
        <w:tc>
          <w:tcPr>
            <w:tcW w:w="1021" w:type="dxa"/>
          </w:tcPr>
          <w:p w14:paraId="04D729A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D66DB0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Medicininio skyriaus šildytuvas, imantis šilumą nuo variklio aušinimo skysčio.  Galia ne mažesnė, nei 5.0 kW.</w:t>
            </w:r>
          </w:p>
        </w:tc>
        <w:tc>
          <w:tcPr>
            <w:tcW w:w="2409" w:type="dxa"/>
            <w:gridSpan w:val="2"/>
          </w:tcPr>
          <w:p w14:paraId="7DEDFEDF"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E57B4F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74F7E40" w14:textId="77777777" w:rsidTr="00E93FB3">
        <w:tc>
          <w:tcPr>
            <w:tcW w:w="1021" w:type="dxa"/>
          </w:tcPr>
          <w:p w14:paraId="4B50DA76" w14:textId="77777777" w:rsidR="00117662" w:rsidRPr="00E63E60" w:rsidRDefault="00117662" w:rsidP="00E93FB3">
            <w:pPr>
              <w:tabs>
                <w:tab w:val="left" w:pos="648"/>
              </w:tabs>
              <w:spacing w:after="0" w:line="240" w:lineRule="auto"/>
              <w:ind w:left="720"/>
              <w:contextualSpacing/>
              <w:rPr>
                <w:rFonts w:eastAsia="Times New Roman" w:cs="Times New Roman"/>
                <w:bCs/>
                <w:kern w:val="0"/>
                <w:sz w:val="23"/>
                <w:szCs w:val="23"/>
                <w:lang w:eastAsia="lt-LT"/>
                <w14:ligatures w14:val="none"/>
              </w:rPr>
            </w:pPr>
          </w:p>
        </w:tc>
        <w:tc>
          <w:tcPr>
            <w:tcW w:w="8505" w:type="dxa"/>
            <w:gridSpan w:val="5"/>
          </w:tcPr>
          <w:p w14:paraId="77D9BDB3" w14:textId="77777777" w:rsidR="00117662" w:rsidRPr="00E63E60" w:rsidRDefault="00117662" w:rsidP="00E93FB3">
            <w:pPr>
              <w:tabs>
                <w:tab w:val="left" w:pos="648"/>
              </w:tabs>
              <w:spacing w:after="0" w:line="240" w:lineRule="auto"/>
              <w:jc w:val="center"/>
              <w:rPr>
                <w:rFonts w:eastAsia="Times New Roman" w:cs="Times New Roman"/>
                <w:b/>
                <w:bCs/>
                <w:kern w:val="0"/>
                <w:sz w:val="23"/>
                <w:szCs w:val="23"/>
                <w:lang w:eastAsia="lt-LT"/>
                <w14:ligatures w14:val="none"/>
              </w:rPr>
            </w:pPr>
            <w:r w:rsidRPr="00E63E60">
              <w:rPr>
                <w:rFonts w:eastAsia="Times New Roman" w:cs="Times New Roman"/>
                <w:b/>
                <w:bCs/>
                <w:kern w:val="0"/>
                <w:sz w:val="23"/>
                <w:szCs w:val="23"/>
                <w:lang w:eastAsia="lt-LT"/>
                <w14:ligatures w14:val="none"/>
              </w:rPr>
              <w:t>Elektros instaliacija:</w:t>
            </w:r>
          </w:p>
        </w:tc>
      </w:tr>
      <w:tr w:rsidR="00117662" w:rsidRPr="00E63E60" w14:paraId="4F9E590A" w14:textId="77777777" w:rsidTr="00E93FB3">
        <w:tc>
          <w:tcPr>
            <w:tcW w:w="1021" w:type="dxa"/>
          </w:tcPr>
          <w:p w14:paraId="3FAB51C4"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A6C911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12 V instaliacija medicininėms reikmėms. Ne mažiau kaip keturi 12 V lizdai.</w:t>
            </w:r>
          </w:p>
        </w:tc>
        <w:tc>
          <w:tcPr>
            <w:tcW w:w="2409" w:type="dxa"/>
            <w:gridSpan w:val="2"/>
          </w:tcPr>
          <w:p w14:paraId="2205E9E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7EA392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1B021F4" w14:textId="77777777" w:rsidTr="00E93FB3">
        <w:tc>
          <w:tcPr>
            <w:tcW w:w="1021" w:type="dxa"/>
          </w:tcPr>
          <w:p w14:paraId="08CABB5D"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482936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220 V instaliacija. Išorinė 220V pajungimo rozetė, ne mažiau 16 A, su starterio blokavimu įjungus degimą. Ne mažiau 10 m 220V išorinio pajungimo kabelis.</w:t>
            </w:r>
          </w:p>
        </w:tc>
        <w:tc>
          <w:tcPr>
            <w:tcW w:w="2409" w:type="dxa"/>
            <w:gridSpan w:val="2"/>
          </w:tcPr>
          <w:p w14:paraId="005D041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B720ED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4674046" w14:textId="77777777" w:rsidTr="00E93FB3">
        <w:tc>
          <w:tcPr>
            <w:tcW w:w="1021" w:type="dxa"/>
          </w:tcPr>
          <w:p w14:paraId="4D13594F"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A5607D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Sinusinės srovės 12-220V įtampos keitiklis. Nominali galia ne mažesnė, nei 1000W. </w:t>
            </w:r>
          </w:p>
        </w:tc>
        <w:tc>
          <w:tcPr>
            <w:tcW w:w="2409" w:type="dxa"/>
            <w:gridSpan w:val="2"/>
          </w:tcPr>
          <w:p w14:paraId="5176FCD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CCDF61B"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0D7DBB0C" w14:textId="77777777" w:rsidTr="00E93FB3">
        <w:tc>
          <w:tcPr>
            <w:tcW w:w="1021" w:type="dxa"/>
          </w:tcPr>
          <w:p w14:paraId="6819AEC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C539B2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Automatinis dviejų akumuliatorių pakrovėjas nuo 220V, tinkantis AGM, GEL tipo baterijoms, ne mažiau 25A. Automatinė apsauga nuo perkaitimo, perkrovos, trumpo jungimo.</w:t>
            </w:r>
          </w:p>
        </w:tc>
        <w:tc>
          <w:tcPr>
            <w:tcW w:w="2409" w:type="dxa"/>
            <w:gridSpan w:val="2"/>
          </w:tcPr>
          <w:p w14:paraId="6E7324B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254779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4D643832" w14:textId="77777777" w:rsidTr="00E93FB3">
        <w:tc>
          <w:tcPr>
            <w:tcW w:w="1021" w:type="dxa"/>
          </w:tcPr>
          <w:p w14:paraId="2B7D7C40"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814624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Valdymo pultas paciento skyriuje, turintis šias funkcijas:</w:t>
            </w:r>
          </w:p>
          <w:p w14:paraId="110A9B54"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Paciento skyriaus apšvietimo valdymas;</w:t>
            </w:r>
          </w:p>
          <w:p w14:paraId="5EF5AA13"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Išorės incidento vietos apšvietimo šviesos žibintų valdymas;</w:t>
            </w:r>
          </w:p>
          <w:p w14:paraId="118A7C76"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Ištraukiamosios ventiliacijos valdymas;</w:t>
            </w:r>
          </w:p>
        </w:tc>
        <w:tc>
          <w:tcPr>
            <w:tcW w:w="2409" w:type="dxa"/>
            <w:gridSpan w:val="2"/>
          </w:tcPr>
          <w:p w14:paraId="08D5816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1D116C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0595BF6B" w14:textId="77777777" w:rsidTr="00E93FB3">
        <w:tc>
          <w:tcPr>
            <w:tcW w:w="1021" w:type="dxa"/>
          </w:tcPr>
          <w:p w14:paraId="18CCB6D4"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08E934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Valdymo pultas vairuotojo skyriuje, turintis šias funkcijas:</w:t>
            </w:r>
          </w:p>
          <w:p w14:paraId="78B49701"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Paciento skyriaus apšvietimo valdymas;</w:t>
            </w:r>
          </w:p>
          <w:p w14:paraId="4311F282"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Išorės incidento vietos apšvietimo šviesos žibintų valdymas;</w:t>
            </w:r>
          </w:p>
          <w:p w14:paraId="22912EE2"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Ištraukiamosios ventiliacijos valdymas;</w:t>
            </w:r>
          </w:p>
          <w:p w14:paraId="36C05CC8"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Laiko indikacija ekrane;</w:t>
            </w:r>
          </w:p>
          <w:p w14:paraId="0CB445D7"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Abiejų baterijos įtampų indikacija;</w:t>
            </w:r>
          </w:p>
          <w:p w14:paraId="7AE81322" w14:textId="77777777" w:rsidR="00117662" w:rsidRPr="00E63E60" w:rsidRDefault="00117662" w:rsidP="00117662">
            <w:pPr>
              <w:numPr>
                <w:ilvl w:val="0"/>
                <w:numId w:val="3"/>
              </w:numPr>
              <w:tabs>
                <w:tab w:val="left" w:pos="222"/>
              </w:tabs>
              <w:spacing w:after="0" w:line="240" w:lineRule="auto"/>
              <w:ind w:left="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Lauko ir vidaus temperatūra;</w:t>
            </w:r>
          </w:p>
        </w:tc>
        <w:tc>
          <w:tcPr>
            <w:tcW w:w="2409" w:type="dxa"/>
            <w:gridSpan w:val="2"/>
          </w:tcPr>
          <w:p w14:paraId="3432EAE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069600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D2388A8" w14:textId="77777777" w:rsidTr="00E93FB3">
        <w:tc>
          <w:tcPr>
            <w:tcW w:w="1021" w:type="dxa"/>
          </w:tcPr>
          <w:p w14:paraId="5CDD1B4D" w14:textId="77777777" w:rsidR="00117662" w:rsidRPr="00E63E60" w:rsidRDefault="00117662" w:rsidP="00E93FB3">
            <w:pPr>
              <w:tabs>
                <w:tab w:val="left" w:pos="648"/>
              </w:tabs>
              <w:spacing w:after="0" w:line="240" w:lineRule="auto"/>
              <w:ind w:left="720"/>
              <w:contextualSpacing/>
              <w:rPr>
                <w:rFonts w:eastAsia="Times New Roman" w:cs="Times New Roman"/>
                <w:b/>
                <w:bCs/>
                <w:kern w:val="0"/>
                <w:sz w:val="23"/>
                <w:szCs w:val="23"/>
                <w:lang w:eastAsia="lt-LT"/>
                <w14:ligatures w14:val="none"/>
              </w:rPr>
            </w:pPr>
          </w:p>
        </w:tc>
        <w:tc>
          <w:tcPr>
            <w:tcW w:w="8505" w:type="dxa"/>
            <w:gridSpan w:val="5"/>
          </w:tcPr>
          <w:p w14:paraId="296D31FD" w14:textId="77777777" w:rsidR="00117662" w:rsidRPr="00E63E60" w:rsidRDefault="00117662" w:rsidP="00E93FB3">
            <w:pPr>
              <w:tabs>
                <w:tab w:val="left" w:pos="648"/>
              </w:tabs>
              <w:spacing w:after="0" w:line="240" w:lineRule="auto"/>
              <w:jc w:val="center"/>
              <w:rPr>
                <w:rFonts w:eastAsia="Times New Roman" w:cs="Times New Roman"/>
                <w:b/>
                <w:bCs/>
                <w:kern w:val="0"/>
                <w:sz w:val="23"/>
                <w:szCs w:val="23"/>
                <w:lang w:eastAsia="lt-LT"/>
                <w14:ligatures w14:val="none"/>
              </w:rPr>
            </w:pPr>
            <w:r w:rsidRPr="00E63E60">
              <w:rPr>
                <w:rFonts w:eastAsia="Times New Roman" w:cs="Times New Roman"/>
                <w:b/>
                <w:bCs/>
                <w:kern w:val="0"/>
                <w:sz w:val="23"/>
                <w:szCs w:val="23"/>
                <w:lang w:eastAsia="lt-LT"/>
                <w14:ligatures w14:val="none"/>
              </w:rPr>
              <w:t>Šviesos - garso signalizacija ir apipavidalinimas:</w:t>
            </w:r>
          </w:p>
        </w:tc>
      </w:tr>
      <w:tr w:rsidR="00117662" w:rsidRPr="00E63E60" w14:paraId="4CF1BCDC" w14:textId="77777777" w:rsidTr="00E93FB3">
        <w:tc>
          <w:tcPr>
            <w:tcW w:w="1021" w:type="dxa"/>
          </w:tcPr>
          <w:p w14:paraId="373E7564"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22A476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Ant GMP automobilio stogo priekinės dalies įrengta LED (puslaidininkių šviesos diodų) švyturėlių juosta, juostos profilio aukštis be tvirtinimo kronšteinų ne daugiau 60 mm, juostos ilgis ne mažiau 1500 mm.</w:t>
            </w:r>
          </w:p>
        </w:tc>
        <w:tc>
          <w:tcPr>
            <w:tcW w:w="2409" w:type="dxa"/>
            <w:gridSpan w:val="2"/>
          </w:tcPr>
          <w:p w14:paraId="5B033973" w14:textId="77777777" w:rsidR="00117662" w:rsidRPr="00E63E60" w:rsidRDefault="00117662" w:rsidP="00E93FB3">
            <w:pPr>
              <w:spacing w:after="0" w:line="276" w:lineRule="auto"/>
              <w:rPr>
                <w:rFonts w:eastAsia="Times New Roman" w:cs="Times New Roman"/>
                <w:kern w:val="0"/>
                <w:sz w:val="23"/>
                <w:szCs w:val="23"/>
                <w:lang w:eastAsia="lt-LT"/>
                <w14:ligatures w14:val="none"/>
              </w:rPr>
            </w:pPr>
          </w:p>
        </w:tc>
        <w:tc>
          <w:tcPr>
            <w:tcW w:w="1673" w:type="dxa"/>
          </w:tcPr>
          <w:p w14:paraId="25BFDF99" w14:textId="77777777" w:rsidR="00117662" w:rsidRPr="00E63E60" w:rsidRDefault="00117662" w:rsidP="00E93FB3">
            <w:pPr>
              <w:spacing w:after="0" w:line="276" w:lineRule="auto"/>
              <w:rPr>
                <w:rFonts w:eastAsia="Times New Roman" w:cs="Times New Roman"/>
                <w:kern w:val="0"/>
                <w:sz w:val="23"/>
                <w:szCs w:val="23"/>
                <w:lang w:eastAsia="lt-LT"/>
                <w14:ligatures w14:val="none"/>
              </w:rPr>
            </w:pPr>
          </w:p>
        </w:tc>
      </w:tr>
      <w:tr w:rsidR="00117662" w:rsidRPr="00E63E60" w14:paraId="7AF93CCA" w14:textId="77777777" w:rsidTr="00E93FB3">
        <w:tc>
          <w:tcPr>
            <w:tcW w:w="1021" w:type="dxa"/>
          </w:tcPr>
          <w:p w14:paraId="70E71A50"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CE9597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Ant GMP automobilio stogo galinės dalies įrengti du mėlyni mirksintys LED švyturėliai.</w:t>
            </w:r>
          </w:p>
        </w:tc>
        <w:tc>
          <w:tcPr>
            <w:tcW w:w="2409" w:type="dxa"/>
            <w:gridSpan w:val="2"/>
          </w:tcPr>
          <w:p w14:paraId="4F19DB02"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c>
          <w:tcPr>
            <w:tcW w:w="1673" w:type="dxa"/>
          </w:tcPr>
          <w:p w14:paraId="2DF3BF28"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r>
      <w:tr w:rsidR="00117662" w:rsidRPr="00E63E60" w14:paraId="1A26F762" w14:textId="77777777" w:rsidTr="00E93FB3">
        <w:tc>
          <w:tcPr>
            <w:tcW w:w="1021" w:type="dxa"/>
          </w:tcPr>
          <w:p w14:paraId="469E1AB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A742976" w14:textId="77777777" w:rsidR="00117662" w:rsidRPr="00E63E60" w:rsidRDefault="00117662" w:rsidP="00E93FB3">
            <w:pPr>
              <w:tabs>
                <w:tab w:val="left" w:pos="540"/>
              </w:tabs>
              <w:spacing w:after="0" w:line="240" w:lineRule="auto"/>
              <w:rPr>
                <w:rFonts w:eastAsia="Times New Roman" w:cs="Times New Roman"/>
                <w:color w:val="FF0000"/>
                <w:kern w:val="0"/>
                <w:sz w:val="23"/>
                <w:szCs w:val="23"/>
                <w:lang w:eastAsia="lt-LT"/>
                <w14:ligatures w14:val="none"/>
              </w:rPr>
            </w:pPr>
            <w:r w:rsidRPr="00E63E60">
              <w:rPr>
                <w:rFonts w:eastAsia="Times New Roman" w:cs="Times New Roman"/>
                <w:kern w:val="0"/>
                <w:sz w:val="23"/>
                <w:szCs w:val="23"/>
                <w:lang w:eastAsia="lt-LT"/>
                <w14:ligatures w14:val="none"/>
              </w:rPr>
              <w:t>Du mėlyni mirksintys LED švyturėliai priekinėse grotelėse.</w:t>
            </w:r>
          </w:p>
        </w:tc>
        <w:tc>
          <w:tcPr>
            <w:tcW w:w="2409" w:type="dxa"/>
            <w:gridSpan w:val="2"/>
          </w:tcPr>
          <w:p w14:paraId="1567702F"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c>
          <w:tcPr>
            <w:tcW w:w="1673" w:type="dxa"/>
          </w:tcPr>
          <w:p w14:paraId="3C476629"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r>
      <w:tr w:rsidR="00117662" w:rsidRPr="00E63E60" w14:paraId="0ACC52DF" w14:textId="77777777" w:rsidTr="00E93FB3">
        <w:tc>
          <w:tcPr>
            <w:tcW w:w="1021" w:type="dxa"/>
          </w:tcPr>
          <w:p w14:paraId="63ED1ED3"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AC475A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Automobilio galinių ir šoninių  durų įlipimo laiptelių LED apšvietimas, automatiškai įsijungia atidarius duris.</w:t>
            </w:r>
          </w:p>
        </w:tc>
        <w:tc>
          <w:tcPr>
            <w:tcW w:w="2409" w:type="dxa"/>
            <w:gridSpan w:val="2"/>
          </w:tcPr>
          <w:p w14:paraId="7DE2117B"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64C5940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08006716" w14:textId="77777777" w:rsidTr="00E93FB3">
        <w:tc>
          <w:tcPr>
            <w:tcW w:w="1021" w:type="dxa"/>
          </w:tcPr>
          <w:p w14:paraId="5B93DA53"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22B8D8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Valdymo pultas su sirenos stiprintuvu ne mažiau 100W ir garsiakalbiu. </w:t>
            </w:r>
          </w:p>
        </w:tc>
        <w:tc>
          <w:tcPr>
            <w:tcW w:w="2409" w:type="dxa"/>
            <w:gridSpan w:val="2"/>
          </w:tcPr>
          <w:p w14:paraId="6BE132A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396237B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6A05EC4" w14:textId="77777777" w:rsidTr="00E93FB3">
        <w:tc>
          <w:tcPr>
            <w:tcW w:w="1021" w:type="dxa"/>
          </w:tcPr>
          <w:p w14:paraId="127F7749"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F0FD92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Langai medicininiame skyriuje užtamsinti iki 20 % šviesos laidumo, bei 2/3 aukščio padengti neskaidria plėvele.</w:t>
            </w:r>
          </w:p>
        </w:tc>
        <w:tc>
          <w:tcPr>
            <w:tcW w:w="2409" w:type="dxa"/>
            <w:gridSpan w:val="2"/>
          </w:tcPr>
          <w:p w14:paraId="5E0A786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2B9A29E"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6862690" w14:textId="77777777" w:rsidTr="00E93FB3">
        <w:tc>
          <w:tcPr>
            <w:tcW w:w="1021" w:type="dxa"/>
          </w:tcPr>
          <w:p w14:paraId="4160571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7FA4861" w14:textId="77777777" w:rsidR="00117662" w:rsidRPr="00E63E60" w:rsidRDefault="00117662" w:rsidP="00E93FB3">
            <w:pPr>
              <w:tabs>
                <w:tab w:val="left" w:pos="540"/>
              </w:tabs>
              <w:spacing w:after="0" w:line="240" w:lineRule="auto"/>
              <w:rPr>
                <w:rFonts w:eastAsia="Times New Roman" w:cs="Times New Roman"/>
                <w:b/>
                <w:kern w:val="0"/>
                <w:sz w:val="23"/>
                <w:szCs w:val="23"/>
                <w:lang w:eastAsia="lt-LT"/>
                <w14:ligatures w14:val="none"/>
              </w:rPr>
            </w:pPr>
            <w:r w:rsidRPr="00E63E60">
              <w:rPr>
                <w:rFonts w:eastAsia="Times New Roman" w:cs="Times New Roman"/>
                <w:kern w:val="0"/>
                <w:sz w:val="23"/>
                <w:szCs w:val="23"/>
                <w:lang w:eastAsia="lt-LT"/>
                <w14:ligatures w14:val="none"/>
              </w:rPr>
              <w:t>Apipavidalinimas šviesą atspindintis, pagal LST 1299 standartą.</w:t>
            </w:r>
          </w:p>
        </w:tc>
        <w:tc>
          <w:tcPr>
            <w:tcW w:w="2409" w:type="dxa"/>
            <w:gridSpan w:val="2"/>
          </w:tcPr>
          <w:p w14:paraId="47B7731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63C77952"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7A6DCB3" w14:textId="77777777" w:rsidTr="00E93FB3">
        <w:tc>
          <w:tcPr>
            <w:tcW w:w="1021" w:type="dxa"/>
          </w:tcPr>
          <w:p w14:paraId="1382521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994AFF3" w14:textId="77777777" w:rsidR="00117662" w:rsidRPr="00E63E60" w:rsidRDefault="00117662" w:rsidP="00E93FB3">
            <w:pPr>
              <w:snapToGrid w:val="0"/>
              <w:spacing w:after="0" w:line="240" w:lineRule="auto"/>
              <w:rPr>
                <w:rFonts w:eastAsia="Times New Roman" w:cs="Times New Roman"/>
                <w:kern w:val="0"/>
                <w:sz w:val="23"/>
                <w:szCs w:val="23"/>
                <w14:ligatures w14:val="none"/>
              </w:rPr>
            </w:pPr>
            <w:r w:rsidRPr="00E63E60">
              <w:rPr>
                <w:rFonts w:eastAsia="Times New Roman" w:cs="Times New Roman"/>
                <w:kern w:val="0"/>
                <w:sz w:val="23"/>
                <w:szCs w:val="23"/>
                <w14:ligatures w14:val="none"/>
              </w:rPr>
              <w:t>Šeši LED lauko perimetro šviestuvai: du kairėje, du dešinėje pusėje ant sienos ir du gale ant stogo. Kiekvieno šviestuvo parametrai ne blogesni negu:</w:t>
            </w:r>
          </w:p>
          <w:p w14:paraId="282EC476" w14:textId="77777777" w:rsidR="00117662" w:rsidRPr="00E63E60" w:rsidRDefault="00117662" w:rsidP="00E93FB3">
            <w:pPr>
              <w:snapToGrid w:val="0"/>
              <w:spacing w:after="0" w:line="240" w:lineRule="auto"/>
              <w:rPr>
                <w:rFonts w:eastAsia="Times New Roman" w:cs="Times New Roman"/>
                <w:color w:val="FF0000"/>
                <w:kern w:val="0"/>
                <w:sz w:val="23"/>
                <w:szCs w:val="23"/>
                <w14:ligatures w14:val="none"/>
              </w:rPr>
            </w:pPr>
            <w:r w:rsidRPr="00E63E60">
              <w:rPr>
                <w:rFonts w:eastAsia="Times New Roman" w:cs="Times New Roman"/>
                <w:kern w:val="0"/>
                <w:sz w:val="23"/>
                <w:szCs w:val="23"/>
                <w14:ligatures w14:val="none"/>
              </w:rPr>
              <w:t xml:space="preserve">šviesos srautas – ne mažiau kaip 1400 </w:t>
            </w:r>
            <w:proofErr w:type="spellStart"/>
            <w:r w:rsidRPr="00E63E60">
              <w:rPr>
                <w:rFonts w:eastAsia="Times New Roman" w:cs="Times New Roman"/>
                <w:kern w:val="0"/>
                <w:sz w:val="23"/>
                <w:szCs w:val="23"/>
                <w14:ligatures w14:val="none"/>
              </w:rPr>
              <w:t>lm</w:t>
            </w:r>
            <w:proofErr w:type="spellEnd"/>
            <w:r w:rsidRPr="00E63E60">
              <w:rPr>
                <w:rFonts w:eastAsia="Times New Roman" w:cs="Times New Roman"/>
                <w:kern w:val="0"/>
                <w:sz w:val="23"/>
                <w:szCs w:val="23"/>
                <w14:ligatures w14:val="none"/>
              </w:rPr>
              <w:t>.</w:t>
            </w:r>
          </w:p>
        </w:tc>
        <w:tc>
          <w:tcPr>
            <w:tcW w:w="2409" w:type="dxa"/>
            <w:gridSpan w:val="2"/>
          </w:tcPr>
          <w:p w14:paraId="2533ABC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4A519AA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1A9583B8" w14:textId="77777777" w:rsidTr="00E93FB3">
        <w:tc>
          <w:tcPr>
            <w:tcW w:w="1021" w:type="dxa"/>
          </w:tcPr>
          <w:p w14:paraId="176D8550" w14:textId="77777777" w:rsidR="00117662" w:rsidRPr="00E63E60" w:rsidRDefault="00117662" w:rsidP="00E93FB3">
            <w:pPr>
              <w:tabs>
                <w:tab w:val="left" w:pos="648"/>
              </w:tabs>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5FA01013" w14:textId="77777777" w:rsidR="00117662" w:rsidRPr="00E63E60" w:rsidRDefault="00117662" w:rsidP="00E93FB3">
            <w:pPr>
              <w:tabs>
                <w:tab w:val="left" w:pos="648"/>
              </w:tabs>
              <w:spacing w:after="0" w:line="240" w:lineRule="auto"/>
              <w:jc w:val="center"/>
              <w:rPr>
                <w:rFonts w:eastAsia="Times New Roman" w:cs="Times New Roman"/>
                <w:b/>
                <w:kern w:val="0"/>
                <w:sz w:val="23"/>
                <w:szCs w:val="23"/>
                <w:lang w:eastAsia="lt-LT"/>
                <w14:ligatures w14:val="none"/>
              </w:rPr>
            </w:pPr>
            <w:r w:rsidRPr="00E63E60">
              <w:rPr>
                <w:rFonts w:eastAsia="Times New Roman" w:cs="Times New Roman"/>
                <w:b/>
                <w:kern w:val="0"/>
                <w:sz w:val="23"/>
                <w:szCs w:val="23"/>
                <w:lang w:eastAsia="lt-LT"/>
                <w14:ligatures w14:val="none"/>
              </w:rPr>
              <w:t>Medicinos skyriaus apšvietimas:</w:t>
            </w:r>
          </w:p>
        </w:tc>
      </w:tr>
      <w:tr w:rsidR="00117662" w:rsidRPr="00E63E60" w14:paraId="6AAEA069" w14:textId="77777777" w:rsidTr="00E93FB3">
        <w:trPr>
          <w:trHeight w:val="418"/>
        </w:trPr>
        <w:tc>
          <w:tcPr>
            <w:tcW w:w="1021" w:type="dxa"/>
          </w:tcPr>
          <w:p w14:paraId="74EAE303"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213DAA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Į medicininio skyriaus lubas integruoti LED šviestuvai, išdėstyti išilgai lubų. Iš viso 4 LED šviestuvai.</w:t>
            </w:r>
          </w:p>
        </w:tc>
        <w:tc>
          <w:tcPr>
            <w:tcW w:w="2409" w:type="dxa"/>
            <w:gridSpan w:val="2"/>
          </w:tcPr>
          <w:p w14:paraId="7EB74C1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58EF2D6D"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91626C0" w14:textId="77777777" w:rsidTr="00E93FB3">
        <w:tc>
          <w:tcPr>
            <w:tcW w:w="1021" w:type="dxa"/>
          </w:tcPr>
          <w:p w14:paraId="484CD8F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72CB9D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 mažiau kaip  du taškiniai LED žibintai virš neštuvų galvūgalio.</w:t>
            </w:r>
          </w:p>
        </w:tc>
        <w:tc>
          <w:tcPr>
            <w:tcW w:w="2409" w:type="dxa"/>
            <w:gridSpan w:val="2"/>
          </w:tcPr>
          <w:p w14:paraId="19E1A6AD"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00C3F838"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5BA521E8" w14:textId="77777777" w:rsidTr="00E93FB3">
        <w:tc>
          <w:tcPr>
            <w:tcW w:w="1021" w:type="dxa"/>
          </w:tcPr>
          <w:p w14:paraId="61D98C9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1F4219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Integruotas LED apšvietimas į kairėje sienoje prie lubų esančias spinteles.</w:t>
            </w:r>
          </w:p>
        </w:tc>
        <w:tc>
          <w:tcPr>
            <w:tcW w:w="2409" w:type="dxa"/>
            <w:gridSpan w:val="2"/>
          </w:tcPr>
          <w:p w14:paraId="3DB9DE1F"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E8B28B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A4370A2" w14:textId="77777777" w:rsidTr="00E93FB3">
        <w:tc>
          <w:tcPr>
            <w:tcW w:w="1021" w:type="dxa"/>
          </w:tcPr>
          <w:p w14:paraId="6912BB0A" w14:textId="77777777" w:rsidR="00117662" w:rsidRPr="00E63E60" w:rsidRDefault="00117662" w:rsidP="00E93FB3">
            <w:pPr>
              <w:tabs>
                <w:tab w:val="left" w:pos="648"/>
              </w:tabs>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0E9E4ED8" w14:textId="77777777" w:rsidR="00117662" w:rsidRPr="00E63E60" w:rsidRDefault="00117662" w:rsidP="00E93FB3">
            <w:pPr>
              <w:tabs>
                <w:tab w:val="left" w:pos="648"/>
              </w:tabs>
              <w:spacing w:after="0" w:line="240" w:lineRule="auto"/>
              <w:jc w:val="center"/>
              <w:rPr>
                <w:rFonts w:eastAsia="Times New Roman" w:cs="Times New Roman"/>
                <w:b/>
                <w:kern w:val="0"/>
                <w:sz w:val="23"/>
                <w:szCs w:val="23"/>
                <w:lang w:eastAsia="lt-LT"/>
                <w14:ligatures w14:val="none"/>
              </w:rPr>
            </w:pPr>
            <w:r w:rsidRPr="00E63E60">
              <w:rPr>
                <w:rFonts w:eastAsia="Times New Roman" w:cs="Times New Roman"/>
                <w:b/>
                <w:kern w:val="0"/>
                <w:sz w:val="23"/>
                <w:szCs w:val="23"/>
                <w:lang w:eastAsia="lt-LT"/>
                <w14:ligatures w14:val="none"/>
              </w:rPr>
              <w:t>Medicininio skyriaus įrengimas:</w:t>
            </w:r>
          </w:p>
        </w:tc>
      </w:tr>
      <w:tr w:rsidR="00117662" w:rsidRPr="00E63E60" w14:paraId="24EB3931" w14:textId="77777777" w:rsidTr="00E93FB3">
        <w:tc>
          <w:tcPr>
            <w:tcW w:w="1021" w:type="dxa"/>
          </w:tcPr>
          <w:p w14:paraId="3844F196"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7F4CF3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Sustiprintos, neslidžios grindys atsparios drėgmei bei dezinfekcinėms medžiagoms. Pritaikytos tvirtinti neštuvams ar neštuvų pagrindui. Visi sujungimai lygūs, hermetiški. </w:t>
            </w:r>
          </w:p>
        </w:tc>
        <w:tc>
          <w:tcPr>
            <w:tcW w:w="2409" w:type="dxa"/>
            <w:gridSpan w:val="2"/>
          </w:tcPr>
          <w:p w14:paraId="15BDAAD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850201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6E7F7CE" w14:textId="77777777" w:rsidTr="00E93FB3">
        <w:tc>
          <w:tcPr>
            <w:tcW w:w="1021" w:type="dxa"/>
          </w:tcPr>
          <w:p w14:paraId="6EFDE0CB"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CA5BD57"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Šoninės sienos privalo būti padengtos elementais iš specialaus ne plonesnio nei 2 mm balto </w:t>
            </w:r>
            <w:proofErr w:type="spellStart"/>
            <w:r w:rsidRPr="00E63E60">
              <w:rPr>
                <w:rFonts w:eastAsia="Times New Roman" w:cs="Times New Roman"/>
                <w:kern w:val="0"/>
                <w:sz w:val="23"/>
                <w:szCs w:val="23"/>
                <w:lang w:eastAsia="lt-LT"/>
                <w14:ligatures w14:val="none"/>
              </w:rPr>
              <w:t>termoplastiko</w:t>
            </w:r>
            <w:proofErr w:type="spellEnd"/>
            <w:r w:rsidRPr="00E63E60">
              <w:rPr>
                <w:rFonts w:eastAsia="Times New Roman" w:cs="Times New Roman"/>
                <w:kern w:val="0"/>
                <w:sz w:val="23"/>
                <w:szCs w:val="23"/>
                <w:lang w:eastAsia="lt-LT"/>
                <w14:ligatures w14:val="none"/>
              </w:rPr>
              <w:t xml:space="preserve"> ABS, kurie yra lengvai valomi ir atsparūs dezinfekcijai.</w:t>
            </w:r>
          </w:p>
        </w:tc>
        <w:tc>
          <w:tcPr>
            <w:tcW w:w="2409" w:type="dxa"/>
            <w:gridSpan w:val="2"/>
          </w:tcPr>
          <w:p w14:paraId="1D5D742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253E6CF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23BBC1D4" w14:textId="77777777" w:rsidTr="00E93FB3">
        <w:tc>
          <w:tcPr>
            <w:tcW w:w="1021" w:type="dxa"/>
          </w:tcPr>
          <w:p w14:paraId="6C1A8821"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0E5423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Kairė ir dešinė sienos sustiprintos, pritaikytos medicininės aparatūros tvirtinimui.</w:t>
            </w:r>
          </w:p>
          <w:p w14:paraId="062A04F0"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Kairėje sienoje ne mažiau kaip trys bėgeliai įrangos plokštėms tvirtinti. Trys įrangos tvirtinimo plokštės.</w:t>
            </w:r>
          </w:p>
        </w:tc>
        <w:tc>
          <w:tcPr>
            <w:tcW w:w="2409" w:type="dxa"/>
            <w:gridSpan w:val="2"/>
          </w:tcPr>
          <w:p w14:paraId="150C0D35" w14:textId="77777777" w:rsidR="00117662" w:rsidRPr="00E63E60" w:rsidRDefault="00117662" w:rsidP="00E93FB3">
            <w:pPr>
              <w:tabs>
                <w:tab w:val="left" w:pos="540"/>
              </w:tabs>
              <w:spacing w:after="0" w:line="240" w:lineRule="auto"/>
              <w:rPr>
                <w:rFonts w:eastAsia="Times New Roman" w:cs="Times New Roman"/>
                <w:b/>
                <w:color w:val="FF0000"/>
                <w:kern w:val="0"/>
                <w:sz w:val="23"/>
                <w:szCs w:val="23"/>
                <w:lang w:eastAsia="lt-LT"/>
                <w14:ligatures w14:val="none"/>
              </w:rPr>
            </w:pPr>
          </w:p>
        </w:tc>
        <w:tc>
          <w:tcPr>
            <w:tcW w:w="1673" w:type="dxa"/>
          </w:tcPr>
          <w:p w14:paraId="0A636F91"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6BAD980C" w14:textId="77777777" w:rsidTr="00E93FB3">
        <w:tc>
          <w:tcPr>
            <w:tcW w:w="1021" w:type="dxa"/>
          </w:tcPr>
          <w:p w14:paraId="7507A5A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16BB88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 mažiau 20 mm kėbulo (sienos,  lubos) šilumos-garso izoliacija.</w:t>
            </w:r>
          </w:p>
        </w:tc>
        <w:tc>
          <w:tcPr>
            <w:tcW w:w="2409" w:type="dxa"/>
            <w:gridSpan w:val="2"/>
          </w:tcPr>
          <w:p w14:paraId="5C924B5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7361029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3C469532" w14:textId="77777777" w:rsidTr="00E93FB3">
        <w:tc>
          <w:tcPr>
            <w:tcW w:w="1021" w:type="dxa"/>
          </w:tcPr>
          <w:p w14:paraId="7DAEF6EC"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C43B19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Vairuotojo skyrius nuo medicininio skyriaus atskirtas pertvara, turinčią praėjimą su durimis.</w:t>
            </w:r>
          </w:p>
        </w:tc>
        <w:tc>
          <w:tcPr>
            <w:tcW w:w="2409" w:type="dxa"/>
            <w:gridSpan w:val="2"/>
          </w:tcPr>
          <w:p w14:paraId="0C0109C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1EE1174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2D87D2E9" w14:textId="77777777" w:rsidTr="00E93FB3">
        <w:tc>
          <w:tcPr>
            <w:tcW w:w="1021" w:type="dxa"/>
          </w:tcPr>
          <w:p w14:paraId="7AD684EA"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2B5F87A"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Įrangos skyrius už kairės pusės slankiojančių durų.</w:t>
            </w:r>
          </w:p>
          <w:p w14:paraId="6A0A1059"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roofErr w:type="spellStart"/>
            <w:r w:rsidRPr="00E63E60">
              <w:rPr>
                <w:rFonts w:eastAsia="Times New Roman" w:cs="Times New Roman"/>
                <w:kern w:val="0"/>
                <w:sz w:val="23"/>
                <w:szCs w:val="23"/>
                <w:lang w:eastAsia="lt-LT"/>
                <w14:ligatures w14:val="none"/>
              </w:rPr>
              <w:t>Spinalinės</w:t>
            </w:r>
            <w:proofErr w:type="spellEnd"/>
            <w:r w:rsidRPr="00E63E60">
              <w:rPr>
                <w:rFonts w:eastAsia="Times New Roman" w:cs="Times New Roman"/>
                <w:kern w:val="0"/>
                <w:sz w:val="23"/>
                <w:szCs w:val="23"/>
                <w:lang w:eastAsia="lt-LT"/>
                <w14:ligatures w14:val="none"/>
              </w:rPr>
              <w:t xml:space="preserve"> lentos. Ne mažiau 2 lentynos. Įranga nuo šių lentynų pasiekiama ir iš vidaus ir iš lauko per kairės pusės slankiojančias duris.</w:t>
            </w:r>
          </w:p>
          <w:p w14:paraId="1F2210BC"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Vieta pernešimo kėdutei.</w:t>
            </w:r>
          </w:p>
          <w:p w14:paraId="78E8AD12" w14:textId="77777777" w:rsidR="00117662" w:rsidRPr="00E63E60" w:rsidRDefault="00117662" w:rsidP="00E93FB3">
            <w:pPr>
              <w:tabs>
                <w:tab w:val="left" w:pos="540"/>
              </w:tabs>
              <w:spacing w:after="0" w:line="240" w:lineRule="auto"/>
              <w:rPr>
                <w:rFonts w:eastAsia="Times New Roman" w:cs="Times New Roman"/>
                <w:b/>
                <w:kern w:val="0"/>
                <w:sz w:val="23"/>
                <w:szCs w:val="23"/>
                <w:lang w:eastAsia="lt-LT"/>
                <w14:ligatures w14:val="none"/>
              </w:rPr>
            </w:pPr>
            <w:r w:rsidRPr="00E63E60">
              <w:rPr>
                <w:rFonts w:eastAsia="Times New Roman" w:cs="Times New Roman"/>
                <w:kern w:val="0"/>
                <w:sz w:val="23"/>
                <w:szCs w:val="23"/>
                <w:lang w:eastAsia="lt-LT"/>
                <w14:ligatures w14:val="none"/>
              </w:rPr>
              <w:lastRenderedPageBreak/>
              <w:t xml:space="preserve">Vieta </w:t>
            </w:r>
            <w:proofErr w:type="spellStart"/>
            <w:r w:rsidRPr="00E63E60">
              <w:rPr>
                <w:rFonts w:eastAsia="Times New Roman" w:cs="Times New Roman"/>
                <w:kern w:val="0"/>
                <w:sz w:val="23"/>
                <w:szCs w:val="23"/>
                <w:lang w:eastAsia="lt-LT"/>
                <w14:ligatures w14:val="none"/>
              </w:rPr>
              <w:t>dviems</w:t>
            </w:r>
            <w:proofErr w:type="spellEnd"/>
            <w:r w:rsidRPr="00E63E60">
              <w:rPr>
                <w:rFonts w:eastAsia="Times New Roman" w:cs="Times New Roman"/>
                <w:kern w:val="0"/>
                <w:sz w:val="23"/>
                <w:szCs w:val="23"/>
                <w:lang w:eastAsia="lt-LT"/>
                <w14:ligatures w14:val="none"/>
              </w:rPr>
              <w:t xml:space="preserve"> deguonies balionams po 10 litrų su fiksavimo mechanizmais.</w:t>
            </w:r>
          </w:p>
        </w:tc>
        <w:tc>
          <w:tcPr>
            <w:tcW w:w="2409" w:type="dxa"/>
            <w:gridSpan w:val="2"/>
          </w:tcPr>
          <w:p w14:paraId="11449543" w14:textId="77777777" w:rsidR="00117662" w:rsidRPr="00E63E60" w:rsidRDefault="00117662" w:rsidP="00E93FB3">
            <w:pPr>
              <w:tabs>
                <w:tab w:val="left" w:pos="540"/>
              </w:tabs>
              <w:spacing w:after="0" w:line="240" w:lineRule="auto"/>
              <w:rPr>
                <w:rFonts w:eastAsia="Times New Roman" w:cs="Times New Roman"/>
                <w:b/>
                <w:kern w:val="0"/>
                <w:sz w:val="23"/>
                <w:szCs w:val="23"/>
                <w:lang w:eastAsia="lt-LT"/>
                <w14:ligatures w14:val="none"/>
              </w:rPr>
            </w:pPr>
          </w:p>
        </w:tc>
        <w:tc>
          <w:tcPr>
            <w:tcW w:w="1673" w:type="dxa"/>
          </w:tcPr>
          <w:p w14:paraId="0F1ED96D"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19F890D4" w14:textId="77777777" w:rsidTr="00E93FB3">
        <w:tc>
          <w:tcPr>
            <w:tcW w:w="1021" w:type="dxa"/>
          </w:tcPr>
          <w:p w14:paraId="4EB303D8"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4A74F1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Priekyje neštuvų viena M1 klasės sėdynė su šiomis funkcijomis:</w:t>
            </w:r>
          </w:p>
          <w:p w14:paraId="6191BBC2" w14:textId="77777777" w:rsidR="00117662" w:rsidRPr="00E63E60" w:rsidRDefault="00117662" w:rsidP="00117662">
            <w:pPr>
              <w:numPr>
                <w:ilvl w:val="0"/>
                <w:numId w:val="1"/>
              </w:numPr>
              <w:tabs>
                <w:tab w:val="left" w:pos="176"/>
              </w:tabs>
              <w:spacing w:after="0" w:line="240" w:lineRule="auto"/>
              <w:ind w:left="176" w:hanging="147"/>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Integruoti tritaškiai saugos diržai;</w:t>
            </w:r>
          </w:p>
          <w:p w14:paraId="2EDCE73B" w14:textId="77777777" w:rsidR="00117662" w:rsidRPr="00E63E60" w:rsidRDefault="00117662" w:rsidP="00117662">
            <w:pPr>
              <w:numPr>
                <w:ilvl w:val="0"/>
                <w:numId w:val="1"/>
              </w:numPr>
              <w:tabs>
                <w:tab w:val="left" w:pos="176"/>
              </w:tabs>
              <w:spacing w:after="0" w:line="240" w:lineRule="auto"/>
              <w:ind w:left="743" w:hanging="714"/>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Reguliuojamo kampo nugaros atrama;</w:t>
            </w:r>
          </w:p>
          <w:p w14:paraId="6B9F8F88" w14:textId="77777777" w:rsidR="00117662" w:rsidRPr="00E63E60" w:rsidRDefault="00117662" w:rsidP="00117662">
            <w:pPr>
              <w:numPr>
                <w:ilvl w:val="0"/>
                <w:numId w:val="1"/>
              </w:numPr>
              <w:tabs>
                <w:tab w:val="left" w:pos="176"/>
              </w:tabs>
              <w:spacing w:after="0" w:line="240" w:lineRule="auto"/>
              <w:ind w:left="176" w:hanging="147"/>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Pasisukanti 180</w:t>
            </w:r>
            <w:r w:rsidRPr="00E63E60">
              <w:rPr>
                <w:rFonts w:eastAsia="Times New Roman" w:cs="Times New Roman"/>
                <w:kern w:val="0"/>
                <w:sz w:val="23"/>
                <w:szCs w:val="23"/>
                <w:vertAlign w:val="superscript"/>
                <w:lang w:eastAsia="lt-LT"/>
                <w14:ligatures w14:val="none"/>
              </w:rPr>
              <w:t>o</w:t>
            </w:r>
            <w:r w:rsidRPr="00E63E60">
              <w:rPr>
                <w:rFonts w:eastAsia="Times New Roman" w:cs="Times New Roman"/>
                <w:kern w:val="0"/>
                <w:sz w:val="23"/>
                <w:szCs w:val="23"/>
                <w:lang w:eastAsia="lt-LT"/>
                <w14:ligatures w14:val="none"/>
              </w:rPr>
              <w:t xml:space="preserve"> kampu;</w:t>
            </w:r>
          </w:p>
          <w:p w14:paraId="63525116" w14:textId="77777777" w:rsidR="00117662" w:rsidRPr="00E63E60" w:rsidRDefault="00117662" w:rsidP="00117662">
            <w:pPr>
              <w:numPr>
                <w:ilvl w:val="0"/>
                <w:numId w:val="1"/>
              </w:numPr>
              <w:tabs>
                <w:tab w:val="left" w:pos="176"/>
              </w:tabs>
              <w:spacing w:after="0" w:line="240" w:lineRule="auto"/>
              <w:ind w:left="176" w:hanging="147"/>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Apsiūta aukštos kokybės dirbtine oda arba lygiaverte medžiaga atsparia trinčiai, cheminėms medžiagoms;</w:t>
            </w:r>
          </w:p>
          <w:p w14:paraId="67FD9C6B" w14:textId="77777777" w:rsidR="00117662" w:rsidRPr="00E63E60" w:rsidRDefault="00117662" w:rsidP="00117662">
            <w:pPr>
              <w:numPr>
                <w:ilvl w:val="0"/>
                <w:numId w:val="1"/>
              </w:numPr>
              <w:tabs>
                <w:tab w:val="left" w:pos="176"/>
              </w:tabs>
              <w:spacing w:after="0" w:line="240" w:lineRule="auto"/>
              <w:ind w:left="176" w:hanging="147"/>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Sulankstoma sėdima dalis.</w:t>
            </w:r>
          </w:p>
          <w:p w14:paraId="0766B680" w14:textId="77777777" w:rsidR="00117662" w:rsidRPr="00E63E60" w:rsidRDefault="00117662" w:rsidP="00E93FB3">
            <w:pPr>
              <w:tabs>
                <w:tab w:val="left" w:pos="176"/>
              </w:tabs>
              <w:spacing w:after="0" w:line="240" w:lineRule="auto"/>
              <w:ind w:left="29"/>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Nurodyti markę, modelį, gamintoją.</w:t>
            </w:r>
          </w:p>
        </w:tc>
        <w:tc>
          <w:tcPr>
            <w:tcW w:w="2409" w:type="dxa"/>
            <w:gridSpan w:val="2"/>
          </w:tcPr>
          <w:p w14:paraId="0A74091F"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208E9BB7"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7D9E14D5" w14:textId="77777777" w:rsidTr="00E93FB3">
        <w:tc>
          <w:tcPr>
            <w:tcW w:w="1021" w:type="dxa"/>
          </w:tcPr>
          <w:p w14:paraId="6FD8C438"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9EC82D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Dešinėje šalia neštuvų dvi M1 klasės sėdynės su šiomis funkcijomis:</w:t>
            </w:r>
          </w:p>
          <w:p w14:paraId="31636A1D" w14:textId="77777777" w:rsidR="00117662" w:rsidRPr="00E63E60" w:rsidRDefault="00117662" w:rsidP="00117662">
            <w:pPr>
              <w:numPr>
                <w:ilvl w:val="0"/>
                <w:numId w:val="4"/>
              </w:numPr>
              <w:spacing w:after="0" w:line="240" w:lineRule="auto"/>
              <w:ind w:left="201" w:hanging="141"/>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Integruoti tritaškiai saugos diržai;</w:t>
            </w:r>
          </w:p>
          <w:p w14:paraId="4DEA9A60" w14:textId="77777777" w:rsidR="00117662" w:rsidRPr="00E63E60" w:rsidRDefault="00117662" w:rsidP="00117662">
            <w:pPr>
              <w:numPr>
                <w:ilvl w:val="0"/>
                <w:numId w:val="4"/>
              </w:numPr>
              <w:spacing w:after="0" w:line="240" w:lineRule="auto"/>
              <w:ind w:left="201" w:hanging="141"/>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Sulankstoma;</w:t>
            </w:r>
          </w:p>
          <w:p w14:paraId="3C31256C" w14:textId="77777777" w:rsidR="00117662" w:rsidRPr="00E63E60" w:rsidRDefault="00117662" w:rsidP="00117662">
            <w:pPr>
              <w:numPr>
                <w:ilvl w:val="0"/>
                <w:numId w:val="4"/>
              </w:numPr>
              <w:spacing w:after="0" w:line="240" w:lineRule="auto"/>
              <w:ind w:left="201" w:hanging="141"/>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Pasisukanti 180 laipsnių kampu;</w:t>
            </w:r>
          </w:p>
          <w:p w14:paraId="44758430" w14:textId="77777777" w:rsidR="00117662" w:rsidRPr="00E63E60" w:rsidRDefault="00117662" w:rsidP="00117662">
            <w:pPr>
              <w:numPr>
                <w:ilvl w:val="0"/>
                <w:numId w:val="4"/>
              </w:numPr>
              <w:spacing w:after="0" w:line="240" w:lineRule="auto"/>
              <w:ind w:left="201" w:hanging="141"/>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Reguliuojamo kampo nugaros atrama;</w:t>
            </w:r>
          </w:p>
          <w:p w14:paraId="6B5D0B1D" w14:textId="77777777" w:rsidR="00117662" w:rsidRPr="00E63E60" w:rsidRDefault="00117662" w:rsidP="00117662">
            <w:pPr>
              <w:numPr>
                <w:ilvl w:val="0"/>
                <w:numId w:val="4"/>
              </w:numPr>
              <w:spacing w:after="0" w:line="240" w:lineRule="auto"/>
              <w:ind w:left="201" w:hanging="141"/>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Apsiūta aukštos kokybės dirbtine oda arba lygiaverte medžiaga atsparia trinčiai, cheminėms medžiagoms;</w:t>
            </w:r>
          </w:p>
          <w:p w14:paraId="6B804407"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Nurodyti markę, modelį, gamintoją.</w:t>
            </w:r>
          </w:p>
        </w:tc>
        <w:tc>
          <w:tcPr>
            <w:tcW w:w="2409" w:type="dxa"/>
            <w:gridSpan w:val="2"/>
          </w:tcPr>
          <w:p w14:paraId="32BEC159"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c>
          <w:tcPr>
            <w:tcW w:w="1673" w:type="dxa"/>
          </w:tcPr>
          <w:p w14:paraId="5B0C3019" w14:textId="77777777" w:rsidR="00117662" w:rsidRPr="00E63E60" w:rsidRDefault="00117662" w:rsidP="00E93FB3">
            <w:pPr>
              <w:spacing w:line="276" w:lineRule="auto"/>
              <w:rPr>
                <w:rFonts w:eastAsia="Times New Roman" w:cs="Times New Roman"/>
                <w:kern w:val="0"/>
                <w:sz w:val="23"/>
                <w:szCs w:val="23"/>
                <w:lang w:eastAsia="lt-LT"/>
                <w14:ligatures w14:val="none"/>
              </w:rPr>
            </w:pPr>
          </w:p>
        </w:tc>
      </w:tr>
      <w:tr w:rsidR="00117662" w:rsidRPr="00E63E60" w14:paraId="2E6F65D1" w14:textId="77777777" w:rsidTr="00E93FB3">
        <w:tc>
          <w:tcPr>
            <w:tcW w:w="1021" w:type="dxa"/>
          </w:tcPr>
          <w:p w14:paraId="349222D8"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54F8EDC" w14:textId="77777777" w:rsidR="00117662" w:rsidRPr="00E63E60" w:rsidRDefault="00117662" w:rsidP="00E93FB3">
            <w:pPr>
              <w:spacing w:after="0" w:line="240" w:lineRule="auto"/>
              <w:rPr>
                <w:rFonts w:eastAsia="Times New Roman" w:cs="Times New Roman"/>
                <w:kern w:val="0"/>
                <w:sz w:val="23"/>
                <w:szCs w:val="23"/>
                <w:lang w:eastAsia="ar-SA"/>
                <w14:ligatures w14:val="none"/>
              </w:rPr>
            </w:pPr>
            <w:r w:rsidRPr="00E63E60">
              <w:rPr>
                <w:rFonts w:eastAsia="Times New Roman" w:cs="Times New Roman"/>
                <w:kern w:val="0"/>
                <w:sz w:val="23"/>
                <w:szCs w:val="23"/>
                <w:lang w:eastAsia="lt-LT"/>
                <w14:ligatures w14:val="none"/>
              </w:rPr>
              <w:t>Kairėje sienoje yra aliuminiai bėgeliai, ant kurių montuojasi trys plokštės, medicininės įrangos tvirtinimui.</w:t>
            </w:r>
          </w:p>
        </w:tc>
        <w:tc>
          <w:tcPr>
            <w:tcW w:w="2409" w:type="dxa"/>
            <w:gridSpan w:val="2"/>
          </w:tcPr>
          <w:p w14:paraId="38287852" w14:textId="77777777" w:rsidR="00117662" w:rsidRPr="00E63E60" w:rsidRDefault="00117662" w:rsidP="00E93FB3">
            <w:pPr>
              <w:spacing w:after="0" w:line="240" w:lineRule="auto"/>
              <w:rPr>
                <w:rFonts w:eastAsia="Times New Roman" w:cs="Times New Roman"/>
                <w:b/>
                <w:color w:val="FF0000"/>
                <w:kern w:val="0"/>
                <w:sz w:val="23"/>
                <w:szCs w:val="23"/>
                <w:lang w:eastAsia="lt-LT"/>
                <w14:ligatures w14:val="none"/>
              </w:rPr>
            </w:pPr>
          </w:p>
        </w:tc>
        <w:tc>
          <w:tcPr>
            <w:tcW w:w="1673" w:type="dxa"/>
          </w:tcPr>
          <w:p w14:paraId="039CB8E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59C09DB4" w14:textId="77777777" w:rsidTr="00E93FB3">
        <w:tc>
          <w:tcPr>
            <w:tcW w:w="1021" w:type="dxa"/>
          </w:tcPr>
          <w:p w14:paraId="02A1D739"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5CA6673" w14:textId="77777777" w:rsidR="00117662" w:rsidRPr="00E63E60" w:rsidRDefault="00117662" w:rsidP="00E93FB3">
            <w:pPr>
              <w:spacing w:after="0" w:line="240" w:lineRule="auto"/>
              <w:rPr>
                <w:rFonts w:eastAsia="Times New Roman" w:cs="Times New Roman"/>
                <w:color w:val="FF0000"/>
                <w:kern w:val="0"/>
                <w:sz w:val="23"/>
                <w:szCs w:val="23"/>
                <w:lang w:eastAsia="lt-LT"/>
                <w14:ligatures w14:val="none"/>
              </w:rPr>
            </w:pPr>
            <w:r w:rsidRPr="00E63E60">
              <w:rPr>
                <w:rFonts w:eastAsia="Times New Roman" w:cs="Times New Roman"/>
                <w:kern w:val="0"/>
                <w:sz w:val="23"/>
                <w:szCs w:val="23"/>
                <w:lang w:eastAsia="lt-LT"/>
                <w14:ligatures w14:val="none"/>
              </w:rPr>
              <w:t xml:space="preserve">Dešinėje sienoje viršuje prie lubų įrengta spintelė. Spintelėje yra ne mažiau kaip trys skyriai, uždaromi su permatomomis durelėmis. Durelės be rankenėlių, atsidaro – užsidaro paspaudimu. Viduje įrengtas LED apšvietimas. Spintelės visi kampai suapvalinti ne mažiau kaip 3 mm spinduliu. Pagaminta iš </w:t>
            </w:r>
            <w:r w:rsidRPr="00E63E60">
              <w:rPr>
                <w:rFonts w:eastAsia="Times New Roman" w:cs="Times New Roman"/>
                <w:kern w:val="0"/>
                <w:sz w:val="23"/>
                <w:szCs w:val="23"/>
                <w:lang w:eastAsia="ar-SA"/>
                <w14:ligatures w14:val="none"/>
              </w:rPr>
              <w:t>medžiagos, kuri nekeičia savybių juos valant ir dezinfekuojant.</w:t>
            </w:r>
          </w:p>
        </w:tc>
        <w:tc>
          <w:tcPr>
            <w:tcW w:w="2409" w:type="dxa"/>
            <w:gridSpan w:val="2"/>
          </w:tcPr>
          <w:p w14:paraId="10C8FADC" w14:textId="77777777" w:rsidR="00117662" w:rsidRPr="00E63E60" w:rsidRDefault="00117662" w:rsidP="00E93FB3">
            <w:pPr>
              <w:spacing w:after="0" w:line="240" w:lineRule="auto"/>
              <w:rPr>
                <w:rFonts w:eastAsia="Times New Roman" w:cs="Times New Roman"/>
                <w:b/>
                <w:color w:val="FF0000"/>
                <w:kern w:val="0"/>
                <w:sz w:val="23"/>
                <w:szCs w:val="23"/>
                <w:lang w:eastAsia="lt-LT"/>
                <w14:ligatures w14:val="none"/>
              </w:rPr>
            </w:pPr>
          </w:p>
        </w:tc>
        <w:tc>
          <w:tcPr>
            <w:tcW w:w="1673" w:type="dxa"/>
          </w:tcPr>
          <w:p w14:paraId="094C936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32546BDA" w14:textId="77777777" w:rsidTr="00E93FB3">
        <w:tc>
          <w:tcPr>
            <w:tcW w:w="1021" w:type="dxa"/>
          </w:tcPr>
          <w:p w14:paraId="4D6EEBD0"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3597A3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GMP automobilio medicinos skyriuje privalo būti papildomos fiksavimo vietos šiai įrangai:</w:t>
            </w:r>
          </w:p>
          <w:p w14:paraId="0AB20F76" w14:textId="77777777" w:rsidR="00117662" w:rsidRPr="00E63E60" w:rsidRDefault="00117662" w:rsidP="00117662">
            <w:pPr>
              <w:numPr>
                <w:ilvl w:val="0"/>
                <w:numId w:val="2"/>
              </w:numPr>
              <w:spacing w:after="0" w:line="240" w:lineRule="auto"/>
              <w:ind w:left="176" w:hanging="142"/>
              <w:contextualSpacing/>
              <w:rPr>
                <w:rFonts w:eastAsia="Times New Roman" w:cs="Times New Roman"/>
                <w:kern w:val="0"/>
                <w:sz w:val="23"/>
                <w:szCs w:val="23"/>
                <w:lang w:eastAsia="lt-LT"/>
                <w14:ligatures w14:val="none"/>
              </w:rPr>
            </w:pPr>
            <w:proofErr w:type="spellStart"/>
            <w:r w:rsidRPr="00E63E60">
              <w:rPr>
                <w:rFonts w:eastAsia="Times New Roman" w:cs="Times New Roman"/>
                <w:kern w:val="0"/>
                <w:sz w:val="23"/>
                <w:szCs w:val="23"/>
                <w:lang w:eastAsia="lt-LT"/>
                <w14:ligatures w14:val="none"/>
              </w:rPr>
              <w:t>Defibriliatorius</w:t>
            </w:r>
            <w:proofErr w:type="spellEnd"/>
            <w:r w:rsidRPr="00E63E60">
              <w:rPr>
                <w:rFonts w:eastAsia="Times New Roman" w:cs="Times New Roman"/>
                <w:kern w:val="0"/>
                <w:sz w:val="23"/>
                <w:szCs w:val="23"/>
                <w:lang w:eastAsia="lt-LT"/>
                <w14:ligatures w14:val="none"/>
              </w:rPr>
              <w:t>;</w:t>
            </w:r>
          </w:p>
          <w:p w14:paraId="6C07CAED" w14:textId="77777777" w:rsidR="00117662" w:rsidRPr="00E63E60" w:rsidRDefault="00117662" w:rsidP="00117662">
            <w:pPr>
              <w:numPr>
                <w:ilvl w:val="0"/>
                <w:numId w:val="2"/>
              </w:numPr>
              <w:spacing w:after="0" w:line="240" w:lineRule="auto"/>
              <w:ind w:left="176" w:hanging="142"/>
              <w:contextualSpacing/>
              <w:rPr>
                <w:rFonts w:eastAsia="Times New Roman" w:cs="Times New Roman"/>
                <w:kern w:val="0"/>
                <w:sz w:val="23"/>
                <w:szCs w:val="23"/>
                <w:lang w:eastAsia="lt-LT"/>
                <w14:ligatures w14:val="none"/>
              </w:rPr>
            </w:pPr>
            <w:proofErr w:type="spellStart"/>
            <w:r w:rsidRPr="00E63E60">
              <w:rPr>
                <w:rFonts w:eastAsia="Times New Roman" w:cs="Times New Roman"/>
                <w:kern w:val="0"/>
                <w:sz w:val="23"/>
                <w:szCs w:val="23"/>
                <w:lang w:eastAsia="lt-LT"/>
                <w14:ligatures w14:val="none"/>
              </w:rPr>
              <w:t>Atsiurbėjas</w:t>
            </w:r>
            <w:proofErr w:type="spellEnd"/>
            <w:r w:rsidRPr="00E63E60">
              <w:rPr>
                <w:rFonts w:eastAsia="Times New Roman" w:cs="Times New Roman"/>
                <w:kern w:val="0"/>
                <w:sz w:val="23"/>
                <w:szCs w:val="23"/>
                <w:lang w:eastAsia="lt-LT"/>
                <w14:ligatures w14:val="none"/>
              </w:rPr>
              <w:t>;</w:t>
            </w:r>
          </w:p>
          <w:p w14:paraId="0200D49F" w14:textId="77777777" w:rsidR="00117662" w:rsidRPr="00E63E60" w:rsidRDefault="00117662" w:rsidP="00117662">
            <w:pPr>
              <w:numPr>
                <w:ilvl w:val="0"/>
                <w:numId w:val="2"/>
              </w:numPr>
              <w:spacing w:after="0" w:line="240" w:lineRule="auto"/>
              <w:ind w:left="176" w:hanging="1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Kaklo įtvarai;</w:t>
            </w:r>
          </w:p>
          <w:p w14:paraId="74E9883D" w14:textId="77777777" w:rsidR="00117662" w:rsidRPr="00E63E60" w:rsidRDefault="00117662" w:rsidP="00117662">
            <w:pPr>
              <w:numPr>
                <w:ilvl w:val="0"/>
                <w:numId w:val="2"/>
              </w:numPr>
              <w:spacing w:after="0" w:line="240" w:lineRule="auto"/>
              <w:ind w:left="176" w:hanging="142"/>
              <w:contextualSpacing/>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Vaistai ir kiti medikamentai.</w:t>
            </w:r>
          </w:p>
        </w:tc>
        <w:tc>
          <w:tcPr>
            <w:tcW w:w="2409" w:type="dxa"/>
            <w:gridSpan w:val="2"/>
          </w:tcPr>
          <w:p w14:paraId="3E1C7A02" w14:textId="77777777" w:rsidR="00117662" w:rsidRPr="00E63E60" w:rsidRDefault="00117662" w:rsidP="00E93FB3">
            <w:pPr>
              <w:tabs>
                <w:tab w:val="num" w:pos="176"/>
              </w:tabs>
              <w:spacing w:after="0" w:line="240" w:lineRule="auto"/>
              <w:ind w:left="720"/>
              <w:contextualSpacing/>
              <w:rPr>
                <w:rFonts w:eastAsia="Times New Roman" w:cs="Times New Roman"/>
                <w:kern w:val="0"/>
                <w:sz w:val="23"/>
                <w:szCs w:val="23"/>
                <w:lang w:eastAsia="lt-LT"/>
                <w14:ligatures w14:val="none"/>
              </w:rPr>
            </w:pPr>
          </w:p>
        </w:tc>
        <w:tc>
          <w:tcPr>
            <w:tcW w:w="1673" w:type="dxa"/>
          </w:tcPr>
          <w:p w14:paraId="65817438"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09BE93A" w14:textId="77777777" w:rsidTr="00E93FB3">
        <w:trPr>
          <w:trHeight w:val="722"/>
        </w:trPr>
        <w:tc>
          <w:tcPr>
            <w:tcW w:w="1021" w:type="dxa"/>
          </w:tcPr>
          <w:p w14:paraId="6BBA4610"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41EB2AB"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Dešiniame šone, virš sėdynės  pasilaikymo turėklas. Pasilaikymo turėklas išilgai lubų, prie galinių, bei dešinės pusės durų.</w:t>
            </w:r>
          </w:p>
        </w:tc>
        <w:tc>
          <w:tcPr>
            <w:tcW w:w="2409" w:type="dxa"/>
            <w:gridSpan w:val="2"/>
          </w:tcPr>
          <w:p w14:paraId="08B948D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72BA66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565960D4" w14:textId="77777777" w:rsidTr="00E93FB3">
        <w:tc>
          <w:tcPr>
            <w:tcW w:w="1021" w:type="dxa"/>
          </w:tcPr>
          <w:p w14:paraId="284F432B" w14:textId="77777777" w:rsidR="00117662" w:rsidRPr="00E63E60" w:rsidRDefault="00117662" w:rsidP="00117662">
            <w:pPr>
              <w:numPr>
                <w:ilvl w:val="0"/>
                <w:numId w:val="5"/>
              </w:numPr>
              <w:tabs>
                <w:tab w:val="left" w:pos="540"/>
              </w:tabs>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3D08E15"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Lašinės sistemos laikikliai lubose. Ne mažiau trijų kabliukų.</w:t>
            </w:r>
          </w:p>
        </w:tc>
        <w:tc>
          <w:tcPr>
            <w:tcW w:w="2409" w:type="dxa"/>
            <w:gridSpan w:val="2"/>
          </w:tcPr>
          <w:p w14:paraId="72E77DB6"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c>
          <w:tcPr>
            <w:tcW w:w="1673" w:type="dxa"/>
          </w:tcPr>
          <w:p w14:paraId="35CEB743" w14:textId="77777777" w:rsidR="00117662" w:rsidRPr="00E63E60" w:rsidRDefault="00117662" w:rsidP="00E93FB3">
            <w:pPr>
              <w:tabs>
                <w:tab w:val="left" w:pos="540"/>
              </w:tabs>
              <w:spacing w:after="0" w:line="240" w:lineRule="auto"/>
              <w:rPr>
                <w:rFonts w:eastAsia="Times New Roman" w:cs="Times New Roman"/>
                <w:kern w:val="0"/>
                <w:sz w:val="23"/>
                <w:szCs w:val="23"/>
                <w:lang w:eastAsia="lt-LT"/>
                <w14:ligatures w14:val="none"/>
              </w:rPr>
            </w:pPr>
          </w:p>
        </w:tc>
      </w:tr>
      <w:tr w:rsidR="00117662" w:rsidRPr="00E63E60" w14:paraId="080CA600" w14:textId="77777777" w:rsidTr="00E93FB3">
        <w:tc>
          <w:tcPr>
            <w:tcW w:w="1021" w:type="dxa"/>
          </w:tcPr>
          <w:p w14:paraId="3DE4768A"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0A45797"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Deguonies instaliacija: centrinė instaliacija su dviem greito prijungimo deguonies rozetėmis. </w:t>
            </w:r>
          </w:p>
        </w:tc>
        <w:tc>
          <w:tcPr>
            <w:tcW w:w="2409" w:type="dxa"/>
            <w:gridSpan w:val="2"/>
          </w:tcPr>
          <w:p w14:paraId="3BC0EBF6"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7329075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28A4D12D" w14:textId="77777777" w:rsidTr="00E93FB3">
        <w:tc>
          <w:tcPr>
            <w:tcW w:w="1021" w:type="dxa"/>
          </w:tcPr>
          <w:p w14:paraId="6849036C"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41533A1" w14:textId="77777777" w:rsidR="00117662" w:rsidRPr="00E63E60" w:rsidRDefault="00117662" w:rsidP="00E93FB3">
            <w:pPr>
              <w:spacing w:after="0" w:line="240" w:lineRule="auto"/>
              <w:rPr>
                <w:rFonts w:eastAsia="Calibri" w:cs="Times New Roman"/>
                <w:kern w:val="0"/>
                <w:sz w:val="23"/>
                <w:szCs w:val="23"/>
                <w14:ligatures w14:val="none"/>
              </w:rPr>
            </w:pPr>
            <w:r w:rsidRPr="00E63E60">
              <w:rPr>
                <w:rFonts w:eastAsia="Calibri" w:cs="Times New Roman"/>
                <w:kern w:val="0"/>
                <w:sz w:val="23"/>
                <w:szCs w:val="23"/>
                <w14:ligatures w14:val="none"/>
              </w:rPr>
              <w:t xml:space="preserve">Spintelė prie pertvaros su darbastaliu su </w:t>
            </w:r>
            <w:proofErr w:type="spellStart"/>
            <w:r w:rsidRPr="00E63E60">
              <w:rPr>
                <w:rFonts w:eastAsia="Calibri" w:cs="Times New Roman"/>
                <w:kern w:val="0"/>
                <w:sz w:val="23"/>
                <w:szCs w:val="23"/>
                <w14:ligatures w14:val="none"/>
              </w:rPr>
              <w:t>borteliu</w:t>
            </w:r>
            <w:proofErr w:type="spellEnd"/>
            <w:r w:rsidRPr="00E63E60">
              <w:rPr>
                <w:rFonts w:eastAsia="Calibri" w:cs="Times New Roman"/>
                <w:kern w:val="0"/>
                <w:sz w:val="23"/>
                <w:szCs w:val="23"/>
                <w14:ligatures w14:val="none"/>
              </w:rPr>
              <w:t xml:space="preserve"> ir ne mažiau kaip </w:t>
            </w:r>
            <w:proofErr w:type="spellStart"/>
            <w:r w:rsidRPr="00E63E60">
              <w:rPr>
                <w:rFonts w:eastAsia="Calibri" w:cs="Times New Roman"/>
                <w:kern w:val="0"/>
                <w:sz w:val="23"/>
                <w:szCs w:val="23"/>
                <w14:ligatures w14:val="none"/>
              </w:rPr>
              <w:t>dviems</w:t>
            </w:r>
            <w:proofErr w:type="spellEnd"/>
            <w:r w:rsidRPr="00E63E60">
              <w:rPr>
                <w:rFonts w:eastAsia="Calibri" w:cs="Times New Roman"/>
                <w:kern w:val="0"/>
                <w:sz w:val="23"/>
                <w:szCs w:val="23"/>
                <w14:ligatures w14:val="none"/>
              </w:rPr>
              <w:t xml:space="preserve"> stalčiais.</w:t>
            </w:r>
          </w:p>
          <w:p w14:paraId="4C6A88D2" w14:textId="77777777" w:rsidR="00117662" w:rsidRPr="00E63E60" w:rsidRDefault="00117662" w:rsidP="00E93FB3">
            <w:pPr>
              <w:spacing w:after="0" w:line="240" w:lineRule="auto"/>
              <w:rPr>
                <w:rFonts w:eastAsia="Calibri" w:cs="Times New Roman"/>
                <w:kern w:val="0"/>
                <w:sz w:val="23"/>
                <w:szCs w:val="23"/>
                <w14:ligatures w14:val="none"/>
              </w:rPr>
            </w:pPr>
            <w:r w:rsidRPr="00E63E60">
              <w:rPr>
                <w:rFonts w:eastAsia="Calibri" w:cs="Times New Roman"/>
                <w:kern w:val="0"/>
                <w:sz w:val="23"/>
                <w:szCs w:val="23"/>
                <w14:ligatures w14:val="none"/>
              </w:rPr>
              <w:lastRenderedPageBreak/>
              <w:t xml:space="preserve">Spintelės visi kampai suapvalinti ne mažiau kaip 3 mm spinduliu. Pagaminta iš </w:t>
            </w:r>
            <w:r w:rsidRPr="00E63E60">
              <w:rPr>
                <w:rFonts w:eastAsia="Calibri" w:cs="Times New Roman"/>
                <w:kern w:val="0"/>
                <w:sz w:val="23"/>
                <w:szCs w:val="23"/>
                <w:lang w:eastAsia="ar-SA"/>
                <w14:ligatures w14:val="none"/>
              </w:rPr>
              <w:t>medžiagos, kuri nekeičia savybių juos valant ir dezinfekuojant.</w:t>
            </w:r>
          </w:p>
          <w:p w14:paraId="2E0FB842" w14:textId="77777777" w:rsidR="00117662" w:rsidRPr="00E63E60" w:rsidRDefault="00117662" w:rsidP="00E93FB3">
            <w:pPr>
              <w:spacing w:after="0" w:line="240" w:lineRule="auto"/>
              <w:rPr>
                <w:rFonts w:eastAsia="Calibri" w:cs="Times New Roman"/>
                <w:b/>
                <w:color w:val="FF0000"/>
                <w:kern w:val="0"/>
                <w:sz w:val="23"/>
                <w:szCs w:val="23"/>
                <w14:ligatures w14:val="none"/>
              </w:rPr>
            </w:pPr>
            <w:r w:rsidRPr="00E63E60">
              <w:rPr>
                <w:rFonts w:eastAsia="Calibri" w:cs="Times New Roman"/>
                <w:kern w:val="0"/>
                <w:sz w:val="23"/>
                <w:szCs w:val="23"/>
                <w14:ligatures w14:val="none"/>
              </w:rPr>
              <w:t>Virš spintelės numatyta tvirtinimo vieta kardiografui. Vieta vienkartinėms pirštinėms trijų dydžių dėžutėms, rankų dezinfekavimo skysčiui.</w:t>
            </w:r>
          </w:p>
        </w:tc>
        <w:tc>
          <w:tcPr>
            <w:tcW w:w="2409" w:type="dxa"/>
            <w:gridSpan w:val="2"/>
          </w:tcPr>
          <w:p w14:paraId="2C1C78E5" w14:textId="77777777" w:rsidR="00117662" w:rsidRPr="00E63E60" w:rsidRDefault="00117662" w:rsidP="00E93FB3">
            <w:pPr>
              <w:spacing w:after="0" w:line="240" w:lineRule="auto"/>
              <w:rPr>
                <w:rFonts w:eastAsia="Calibri" w:cs="Times New Roman"/>
                <w:b/>
                <w:color w:val="FF0000"/>
                <w:kern w:val="0"/>
                <w:sz w:val="23"/>
                <w:szCs w:val="23"/>
                <w14:ligatures w14:val="none"/>
              </w:rPr>
            </w:pPr>
          </w:p>
        </w:tc>
        <w:tc>
          <w:tcPr>
            <w:tcW w:w="1673" w:type="dxa"/>
          </w:tcPr>
          <w:p w14:paraId="5B56B68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E613A4E" w14:textId="77777777" w:rsidTr="00E93FB3">
        <w:tc>
          <w:tcPr>
            <w:tcW w:w="1021" w:type="dxa"/>
          </w:tcPr>
          <w:p w14:paraId="55F9826A"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00CF8E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Medicininio deguonies srauto matuoklis </w:t>
            </w:r>
            <w:r w:rsidRPr="00E63E60">
              <w:rPr>
                <w:rFonts w:eastAsia="Times New Roman" w:cs="Times New Roman"/>
                <w:color w:val="333333"/>
                <w:kern w:val="0"/>
                <w:sz w:val="23"/>
                <w:szCs w:val="23"/>
                <w:shd w:val="clear" w:color="auto" w:fill="FFFFFF"/>
                <w:lang w:eastAsia="lt-LT"/>
                <w14:ligatures w14:val="none"/>
              </w:rPr>
              <w:t>su greitąja jungtimi</w:t>
            </w:r>
            <w:r w:rsidRPr="00E63E60">
              <w:rPr>
                <w:rFonts w:eastAsia="Times New Roman" w:cs="Times New Roman"/>
                <w:kern w:val="0"/>
                <w:sz w:val="23"/>
                <w:szCs w:val="23"/>
                <w:lang w:eastAsia="lt-LT"/>
                <w14:ligatures w14:val="none"/>
              </w:rPr>
              <w:t xml:space="preserve">, </w:t>
            </w:r>
            <w:r w:rsidRPr="00E63E60">
              <w:rPr>
                <w:rFonts w:eastAsia="Times New Roman" w:cs="Times New Roman"/>
                <w:color w:val="333333"/>
                <w:kern w:val="0"/>
                <w:sz w:val="23"/>
                <w:szCs w:val="23"/>
                <w:shd w:val="clear" w:color="auto" w:fill="FFFFFF"/>
                <w:lang w:eastAsia="lt-LT"/>
                <w14:ligatures w14:val="none"/>
              </w:rPr>
              <w:t>reguliatoriumi ir išėjimų  su dozatoriumi ( deguonies kaukei pajungti )</w:t>
            </w:r>
            <w:r w:rsidRPr="00E63E60">
              <w:rPr>
                <w:rFonts w:eastAsia="Times New Roman" w:cs="Times New Roman"/>
                <w:kern w:val="0"/>
                <w:sz w:val="23"/>
                <w:szCs w:val="23"/>
                <w:lang w:eastAsia="lt-LT"/>
                <w14:ligatures w14:val="none"/>
              </w:rPr>
              <w:t xml:space="preserve"> –  1 vnt., deguonies balionų slėgio reduktorius 1 vnt., Deguonies drėkintuvai – 1 vnt. Reduktorių tipas suderinamas su perkančiąja organizacija pasirašius sutartį.</w:t>
            </w:r>
          </w:p>
        </w:tc>
        <w:tc>
          <w:tcPr>
            <w:tcW w:w="2409" w:type="dxa"/>
            <w:gridSpan w:val="2"/>
          </w:tcPr>
          <w:p w14:paraId="6CB5419B"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0A2BE0A" w14:textId="77777777" w:rsidR="00117662" w:rsidRPr="00E63E60" w:rsidRDefault="00117662" w:rsidP="00E93FB3">
            <w:pPr>
              <w:spacing w:line="276" w:lineRule="auto"/>
              <w:rPr>
                <w:rFonts w:eastAsia="Times New Roman" w:cs="Times New Roman"/>
                <w:color w:val="FF0000"/>
                <w:kern w:val="0"/>
                <w:sz w:val="23"/>
                <w:szCs w:val="23"/>
                <w:lang w:eastAsia="lt-LT"/>
                <w14:ligatures w14:val="none"/>
              </w:rPr>
            </w:pPr>
          </w:p>
        </w:tc>
      </w:tr>
      <w:tr w:rsidR="00117662" w:rsidRPr="00E63E60" w14:paraId="55219CBA" w14:textId="77777777" w:rsidTr="00E93FB3">
        <w:tc>
          <w:tcPr>
            <w:tcW w:w="1021" w:type="dxa"/>
          </w:tcPr>
          <w:p w14:paraId="7306B6C6"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39EB9A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Infuzinių skysčių sistemos laikikliai lubose. Lubose yra įrengti trys laikikliai.</w:t>
            </w:r>
          </w:p>
          <w:p w14:paraId="5B44E88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Portatyvinis infuzinių skysčių šildytuvas.</w:t>
            </w:r>
          </w:p>
          <w:p w14:paraId="7D9A3B7E" w14:textId="77777777" w:rsidR="00117662" w:rsidRPr="00E63E60" w:rsidRDefault="00117662" w:rsidP="00E93FB3">
            <w:pPr>
              <w:spacing w:after="0" w:line="240" w:lineRule="auto"/>
              <w:rPr>
                <w:rFonts w:eastAsia="Times New Roman" w:cs="Times New Roman"/>
                <w:b/>
                <w:bCs/>
                <w:kern w:val="0"/>
                <w:sz w:val="23"/>
                <w:szCs w:val="23"/>
                <w:lang w:eastAsia="lt-LT"/>
                <w14:ligatures w14:val="none"/>
              </w:rPr>
            </w:pPr>
            <w:r w:rsidRPr="00E63E60">
              <w:rPr>
                <w:rFonts w:eastAsia="Times New Roman" w:cs="Times New Roman"/>
                <w:kern w:val="0"/>
                <w:sz w:val="23"/>
                <w:szCs w:val="23"/>
                <w:lang w:eastAsia="lt-LT"/>
                <w14:ligatures w14:val="none"/>
              </w:rPr>
              <w:t>Portatyvinio infuzinių skysčių šildytuvo naudingas tūris ne mažesnis kaip 5 litrai.</w:t>
            </w:r>
          </w:p>
          <w:p w14:paraId="20E93B8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Portatyvinio infuzinių skysčių šildytuvas turi palaikyti 37°C temperatūrą su ±2°C leistinu nuokrypiu.</w:t>
            </w:r>
          </w:p>
          <w:p w14:paraId="2E9E3D8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Portatyvinio infuzinių skysčių šildytuve turi būti indikacinis temperatūros monitorius.</w:t>
            </w:r>
          </w:p>
          <w:p w14:paraId="07AC464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Portatyvinio infuzinių skysčių šildytuve turi būti aliarmo pranešimai.</w:t>
            </w:r>
          </w:p>
        </w:tc>
        <w:tc>
          <w:tcPr>
            <w:tcW w:w="2409" w:type="dxa"/>
            <w:gridSpan w:val="2"/>
          </w:tcPr>
          <w:p w14:paraId="7711F06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63FB57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03E334CE" w14:textId="77777777" w:rsidTr="00E93FB3">
        <w:tc>
          <w:tcPr>
            <w:tcW w:w="1021" w:type="dxa"/>
          </w:tcPr>
          <w:p w14:paraId="05866723" w14:textId="77777777" w:rsidR="00117662" w:rsidRPr="00E63E60" w:rsidRDefault="00117662" w:rsidP="00E93FB3">
            <w:pPr>
              <w:spacing w:after="0" w:line="240" w:lineRule="auto"/>
              <w:ind w:left="720"/>
              <w:contextualSpacing/>
              <w:rPr>
                <w:rFonts w:eastAsia="Times New Roman" w:cs="Times New Roman"/>
                <w:b/>
                <w:kern w:val="0"/>
                <w:sz w:val="23"/>
                <w:szCs w:val="23"/>
                <w:lang w:eastAsia="lt-LT"/>
                <w14:ligatures w14:val="none"/>
              </w:rPr>
            </w:pPr>
          </w:p>
        </w:tc>
        <w:tc>
          <w:tcPr>
            <w:tcW w:w="8505" w:type="dxa"/>
            <w:gridSpan w:val="5"/>
          </w:tcPr>
          <w:p w14:paraId="102F5BD8"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Kita saugumo įranga:</w:t>
            </w:r>
          </w:p>
        </w:tc>
      </w:tr>
      <w:tr w:rsidR="00117662" w:rsidRPr="00E63E60" w14:paraId="0B2A6F41" w14:textId="77777777" w:rsidTr="00E93FB3">
        <w:tc>
          <w:tcPr>
            <w:tcW w:w="1021" w:type="dxa"/>
          </w:tcPr>
          <w:p w14:paraId="3E6D7351"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7EDB1E9" w14:textId="77777777" w:rsidR="00117662" w:rsidRPr="00E63E60" w:rsidRDefault="00117662" w:rsidP="00E93FB3">
            <w:pPr>
              <w:spacing w:after="0" w:line="240" w:lineRule="auto"/>
              <w:rPr>
                <w:rFonts w:eastAsia="Times New Roman" w:cs="Times New Roman"/>
                <w:b/>
                <w:kern w:val="0"/>
                <w:sz w:val="23"/>
                <w:szCs w:val="23"/>
                <w:lang w:eastAsia="lt-LT"/>
                <w14:ligatures w14:val="none"/>
              </w:rPr>
            </w:pPr>
            <w:r w:rsidRPr="00E63E60">
              <w:rPr>
                <w:rFonts w:eastAsia="Times New Roman" w:cs="Times New Roman"/>
                <w:kern w:val="0"/>
                <w:sz w:val="23"/>
                <w:szCs w:val="23"/>
                <w:lang w:eastAsia="lt-LT"/>
                <w14:ligatures w14:val="none"/>
              </w:rPr>
              <w:t>2 l  gesintuvai: medicinos ir vairuotojo skyriuje.</w:t>
            </w:r>
          </w:p>
        </w:tc>
        <w:tc>
          <w:tcPr>
            <w:tcW w:w="2409" w:type="dxa"/>
            <w:gridSpan w:val="2"/>
          </w:tcPr>
          <w:p w14:paraId="44CEF60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52C2830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1D2F109D" w14:textId="77777777" w:rsidTr="00E93FB3">
        <w:tc>
          <w:tcPr>
            <w:tcW w:w="1021" w:type="dxa"/>
          </w:tcPr>
          <w:p w14:paraId="75FAC8CE"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0F68FE2"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Plaktukas avariniam langų išdaužimui. Bei peilis diržų perpjovimui. </w:t>
            </w:r>
          </w:p>
        </w:tc>
        <w:tc>
          <w:tcPr>
            <w:tcW w:w="2409" w:type="dxa"/>
            <w:gridSpan w:val="2"/>
          </w:tcPr>
          <w:p w14:paraId="7DFA8D1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004A4B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5C72D5A" w14:textId="77777777" w:rsidTr="00E93FB3">
        <w:tc>
          <w:tcPr>
            <w:tcW w:w="1021" w:type="dxa"/>
          </w:tcPr>
          <w:p w14:paraId="319D299B" w14:textId="77777777" w:rsidR="00117662" w:rsidRPr="00E63E60" w:rsidRDefault="00117662" w:rsidP="00E93FB3">
            <w:pPr>
              <w:spacing w:after="0" w:line="240" w:lineRule="auto"/>
              <w:ind w:left="720"/>
              <w:contextualSpacing/>
              <w:rPr>
                <w:rFonts w:eastAsia="Times New Roman" w:cs="Times New Roman"/>
                <w:kern w:val="0"/>
                <w:sz w:val="23"/>
                <w:szCs w:val="23"/>
                <w:lang w:eastAsia="lt-LT"/>
                <w14:ligatures w14:val="none"/>
              </w:rPr>
            </w:pPr>
          </w:p>
        </w:tc>
        <w:tc>
          <w:tcPr>
            <w:tcW w:w="8505" w:type="dxa"/>
            <w:gridSpan w:val="5"/>
          </w:tcPr>
          <w:p w14:paraId="7551FF97" w14:textId="77777777" w:rsidR="00117662" w:rsidRPr="00E63E60" w:rsidRDefault="00117662" w:rsidP="00E93FB3">
            <w:pPr>
              <w:spacing w:after="0" w:line="240" w:lineRule="auto"/>
              <w:jc w:val="center"/>
              <w:rPr>
                <w:rFonts w:eastAsia="Times New Roman" w:cs="Times New Roman"/>
                <w:kern w:val="0"/>
                <w:sz w:val="23"/>
                <w:szCs w:val="23"/>
                <w:lang w:eastAsia="lt-LT"/>
                <w14:ligatures w14:val="none"/>
              </w:rPr>
            </w:pPr>
            <w:r w:rsidRPr="00E63E60">
              <w:rPr>
                <w:rFonts w:eastAsia="Times New Roman" w:cs="Times New Roman"/>
                <w:b/>
                <w:kern w:val="0"/>
                <w:sz w:val="23"/>
                <w:szCs w:val="23"/>
                <w:lang w:eastAsia="lt-LT"/>
                <w14:ligatures w14:val="none"/>
              </w:rPr>
              <w:t>Pagrindiniai neštuvai ir jų įkėlimo/iškėlimo sistema:</w:t>
            </w:r>
          </w:p>
        </w:tc>
      </w:tr>
      <w:tr w:rsidR="00117662" w:rsidRPr="00E63E60" w14:paraId="25D06EFD" w14:textId="77777777" w:rsidTr="00E93FB3">
        <w:tc>
          <w:tcPr>
            <w:tcW w:w="1021" w:type="dxa"/>
          </w:tcPr>
          <w:p w14:paraId="2523CC4F"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6961BAC7" w14:textId="77777777" w:rsidR="00117662" w:rsidRPr="00E63E60" w:rsidRDefault="00117662" w:rsidP="00E93FB3">
            <w:pPr>
              <w:autoSpaceDE w:val="0"/>
              <w:autoSpaceDN w:val="0"/>
              <w:adjustRightInd w:val="0"/>
              <w:spacing w:after="0" w:line="240" w:lineRule="auto"/>
              <w:jc w:val="both"/>
              <w:rPr>
                <w:rFonts w:ascii="TimesNewRomanPSMT" w:eastAsia="Calibri" w:hAnsi="TimesNewRomanPSMT" w:cs="TimesNewRomanPSMT"/>
                <w:kern w:val="0"/>
                <w:sz w:val="23"/>
                <w:szCs w:val="23"/>
              </w:rPr>
            </w:pPr>
            <w:r w:rsidRPr="00E63E60">
              <w:rPr>
                <w:rFonts w:ascii="TimesNewRomanPSMT" w:eastAsia="Calibri" w:hAnsi="TimesNewRomanPSMT" w:cs="TimesNewRomanPSMT"/>
                <w:kern w:val="0"/>
                <w:sz w:val="23"/>
                <w:szCs w:val="23"/>
              </w:rPr>
              <w:t>GMP automobilyje montuojami neštuvai turi atitikti EN 1789 ir EN 1865 standartų (arba lygiaverčių standartų) reikalavimus. Neštuvų tvirtinimo prie GMP automobilio pagrindo sistema turi būti išbandyta 10G pagreičiu ir atitikti EN 1789 standarto reikalavimus.</w:t>
            </w:r>
          </w:p>
          <w:p w14:paraId="65475A74" w14:textId="77777777" w:rsidR="00117662" w:rsidRPr="00E63E60" w:rsidRDefault="00117662" w:rsidP="00E93FB3">
            <w:pPr>
              <w:autoSpaceDE w:val="0"/>
              <w:autoSpaceDN w:val="0"/>
              <w:adjustRightInd w:val="0"/>
              <w:spacing w:after="0" w:line="240" w:lineRule="auto"/>
              <w:jc w:val="both"/>
              <w:rPr>
                <w:rFonts w:ascii="TimesNewRomanPSMT" w:eastAsia="Calibri" w:hAnsi="TimesNewRomanPSMT" w:cs="TimesNewRomanPSMT"/>
                <w:kern w:val="0"/>
                <w:sz w:val="23"/>
                <w:szCs w:val="23"/>
              </w:rPr>
            </w:pPr>
            <w:r w:rsidRPr="00E63E60">
              <w:rPr>
                <w:rFonts w:ascii="TimesNewRomanPSMT" w:eastAsia="Calibri" w:hAnsi="TimesNewRomanPSMT" w:cs="TimesNewRomanPSMT"/>
                <w:kern w:val="0"/>
                <w:sz w:val="23"/>
                <w:szCs w:val="23"/>
              </w:rPr>
              <w:t xml:space="preserve">Privaloma </w:t>
            </w:r>
            <w:r>
              <w:rPr>
                <w:rFonts w:ascii="TimesNewRomanPSMT" w:eastAsia="Calibri" w:hAnsi="TimesNewRomanPSMT" w:cs="TimesNewRomanPSMT"/>
                <w:kern w:val="0"/>
                <w:sz w:val="23"/>
                <w:szCs w:val="23"/>
              </w:rPr>
              <w:t xml:space="preserve">kartu su automobiliu </w:t>
            </w:r>
            <w:r w:rsidRPr="00E63E60">
              <w:rPr>
                <w:rFonts w:ascii="TimesNewRomanPSMT" w:eastAsia="Calibri" w:hAnsi="TimesNewRomanPSMT" w:cs="TimesNewRomanPSMT"/>
                <w:kern w:val="0"/>
                <w:sz w:val="23"/>
                <w:szCs w:val="23"/>
              </w:rPr>
              <w:t>pateikti notifikuotos įstaigos išduotų protokolų ir sertifikatų kopijas. Kartu pateikiama CE Atitikties Deklaracijos neštuvams ir tvirtinimui.</w:t>
            </w:r>
          </w:p>
        </w:tc>
        <w:tc>
          <w:tcPr>
            <w:tcW w:w="2409" w:type="dxa"/>
            <w:gridSpan w:val="2"/>
          </w:tcPr>
          <w:p w14:paraId="7D65FF2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CF9CA3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FAAABFD" w14:textId="77777777" w:rsidTr="00E93FB3">
        <w:tc>
          <w:tcPr>
            <w:tcW w:w="1021" w:type="dxa"/>
          </w:tcPr>
          <w:p w14:paraId="483E97CE"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452A702"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proofErr w:type="spellStart"/>
            <w:r w:rsidRPr="00E63E60">
              <w:rPr>
                <w:rFonts w:eastAsia="Times New Roman" w:cs="Times New Roman"/>
                <w:kern w:val="0"/>
                <w:sz w:val="23"/>
                <w:szCs w:val="23"/>
                <w:lang w:eastAsia="lt-LT"/>
                <w14:ligatures w14:val="none"/>
              </w:rPr>
              <w:t>Monoblokiniai</w:t>
            </w:r>
            <w:proofErr w:type="spellEnd"/>
            <w:r w:rsidRPr="00E63E60">
              <w:rPr>
                <w:rFonts w:eastAsia="Times New Roman" w:cs="Times New Roman"/>
                <w:kern w:val="0"/>
                <w:sz w:val="23"/>
                <w:szCs w:val="23"/>
                <w:lang w:eastAsia="lt-LT"/>
                <w14:ligatures w14:val="none"/>
              </w:rPr>
              <w:t xml:space="preserve"> neštuvai su nugaros atramos</w:t>
            </w:r>
          </w:p>
          <w:p w14:paraId="11DDC428"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posvyrio kampo reguliavimo galimybe ne mažiau kaip 75 laipsnių kampu.</w:t>
            </w:r>
          </w:p>
          <w:p w14:paraId="03BAF080"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proofErr w:type="spellStart"/>
            <w:r w:rsidRPr="00E63E60">
              <w:rPr>
                <w:rFonts w:eastAsia="Times New Roman" w:cs="Times New Roman"/>
                <w:kern w:val="0"/>
                <w:sz w:val="23"/>
                <w:szCs w:val="23"/>
                <w:lang w:eastAsia="lt-LT"/>
                <w14:ligatures w14:val="none"/>
              </w:rPr>
              <w:t>Trendelenburgo</w:t>
            </w:r>
            <w:proofErr w:type="spellEnd"/>
            <w:r w:rsidRPr="00E63E60">
              <w:rPr>
                <w:rFonts w:eastAsia="Times New Roman" w:cs="Times New Roman"/>
                <w:kern w:val="0"/>
                <w:sz w:val="23"/>
                <w:szCs w:val="23"/>
                <w:lang w:eastAsia="lt-LT"/>
                <w14:ligatures w14:val="none"/>
              </w:rPr>
              <w:t xml:space="preserve"> pozicija (kojų pakėlimas) ir</w:t>
            </w:r>
          </w:p>
          <w:p w14:paraId="35A91A4B"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šokinis rėmas (kelių sulenkimas).</w:t>
            </w:r>
          </w:p>
        </w:tc>
        <w:tc>
          <w:tcPr>
            <w:tcW w:w="2409" w:type="dxa"/>
            <w:gridSpan w:val="2"/>
          </w:tcPr>
          <w:p w14:paraId="3362872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65E72606"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30C12D3" w14:textId="77777777" w:rsidTr="00E93FB3">
        <w:tc>
          <w:tcPr>
            <w:tcW w:w="1021" w:type="dxa"/>
          </w:tcPr>
          <w:p w14:paraId="0194F3C3"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A583437"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Automatiškai išsilankstanti neštuvų važiuoklė.</w:t>
            </w:r>
          </w:p>
        </w:tc>
        <w:tc>
          <w:tcPr>
            <w:tcW w:w="2409" w:type="dxa"/>
            <w:gridSpan w:val="2"/>
          </w:tcPr>
          <w:p w14:paraId="34D7FA8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5CB3A69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4B9FF92" w14:textId="77777777" w:rsidTr="00E93FB3">
        <w:tc>
          <w:tcPr>
            <w:tcW w:w="1021" w:type="dxa"/>
          </w:tcPr>
          <w:p w14:paraId="313B2C87"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462804E5"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Pritaikyti reanimavimui, turintys tvirtą pagrindą / plokštę per visą neštuvų ilgį, įrengtą po čiužiniu.</w:t>
            </w:r>
          </w:p>
        </w:tc>
        <w:tc>
          <w:tcPr>
            <w:tcW w:w="2409" w:type="dxa"/>
            <w:gridSpan w:val="2"/>
          </w:tcPr>
          <w:p w14:paraId="08509478"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65C79D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14AC31B" w14:textId="77777777" w:rsidTr="00E93FB3">
        <w:tc>
          <w:tcPr>
            <w:tcW w:w="1021" w:type="dxa"/>
          </w:tcPr>
          <w:p w14:paraId="1E8E6A2B"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88BBD46"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Su 4 (keturiais) pasukamais ratukais (360 laipsnių kampu). Ratukų skersmuo ne mažesnis kaip 20 cm.</w:t>
            </w:r>
          </w:p>
        </w:tc>
        <w:tc>
          <w:tcPr>
            <w:tcW w:w="2409" w:type="dxa"/>
            <w:gridSpan w:val="2"/>
          </w:tcPr>
          <w:p w14:paraId="03E9157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FE9A424"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3CF6A74E" w14:textId="77777777" w:rsidTr="00E93FB3">
        <w:tc>
          <w:tcPr>
            <w:tcW w:w="1021" w:type="dxa"/>
          </w:tcPr>
          <w:p w14:paraId="0C2BCE56"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7975F76"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Su </w:t>
            </w:r>
            <w:proofErr w:type="spellStart"/>
            <w:r w:rsidRPr="00E63E60">
              <w:rPr>
                <w:rFonts w:eastAsia="Times New Roman" w:cs="Times New Roman"/>
                <w:kern w:val="0"/>
                <w:sz w:val="23"/>
                <w:szCs w:val="23"/>
                <w:lang w:eastAsia="lt-LT"/>
                <w14:ligatures w14:val="none"/>
              </w:rPr>
              <w:t>anatomišku</w:t>
            </w:r>
            <w:proofErr w:type="spellEnd"/>
            <w:r w:rsidRPr="00E63E60">
              <w:rPr>
                <w:rFonts w:eastAsia="Times New Roman" w:cs="Times New Roman"/>
                <w:kern w:val="0"/>
                <w:sz w:val="23"/>
                <w:szCs w:val="23"/>
                <w:lang w:eastAsia="lt-LT"/>
                <w14:ligatures w14:val="none"/>
              </w:rPr>
              <w:t xml:space="preserve"> čiužiniu iš sintetinės medžiagos,</w:t>
            </w:r>
            <w:r>
              <w:rPr>
                <w:rFonts w:eastAsia="Times New Roman" w:cs="Times New Roman"/>
                <w:kern w:val="0"/>
                <w:sz w:val="23"/>
                <w:szCs w:val="23"/>
                <w:lang w:eastAsia="lt-LT"/>
                <w14:ligatures w14:val="none"/>
              </w:rPr>
              <w:t xml:space="preserve"> </w:t>
            </w:r>
            <w:r w:rsidRPr="00E63E60">
              <w:rPr>
                <w:rFonts w:eastAsia="Times New Roman" w:cs="Times New Roman"/>
                <w:kern w:val="0"/>
                <w:sz w:val="23"/>
                <w:szCs w:val="23"/>
                <w:lang w:eastAsia="lt-LT"/>
                <w14:ligatures w14:val="none"/>
              </w:rPr>
              <w:t>nesugeriančiu kraujo, purvo, pritaikytu dezinfekcijai, leidžiančiu nustatyti visas transportavimo pozicijas. Prie čiužinio tvirtinama specialiai išformuota pagalvė su šoninėmis atramomis.</w:t>
            </w:r>
          </w:p>
        </w:tc>
        <w:tc>
          <w:tcPr>
            <w:tcW w:w="2409" w:type="dxa"/>
            <w:gridSpan w:val="2"/>
          </w:tcPr>
          <w:p w14:paraId="5535D768"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D958AB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33BE8201" w14:textId="77777777" w:rsidTr="00E93FB3">
        <w:tc>
          <w:tcPr>
            <w:tcW w:w="1021" w:type="dxa"/>
          </w:tcPr>
          <w:p w14:paraId="5D7D309A"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6BE78E9"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 xml:space="preserve">Su </w:t>
            </w:r>
            <w:proofErr w:type="spellStart"/>
            <w:r w:rsidRPr="00E63E60">
              <w:rPr>
                <w:rFonts w:eastAsia="Times New Roman" w:cs="Times New Roman"/>
                <w:kern w:val="0"/>
                <w:sz w:val="23"/>
                <w:szCs w:val="23"/>
                <w:lang w:eastAsia="lt-LT"/>
                <w14:ligatures w14:val="none"/>
              </w:rPr>
              <w:t>keturtaškiais</w:t>
            </w:r>
            <w:proofErr w:type="spellEnd"/>
            <w:r w:rsidRPr="00E63E60">
              <w:rPr>
                <w:rFonts w:eastAsia="Times New Roman" w:cs="Times New Roman"/>
                <w:kern w:val="0"/>
                <w:sz w:val="23"/>
                <w:szCs w:val="23"/>
                <w:lang w:eastAsia="lt-LT"/>
                <w14:ligatures w14:val="none"/>
              </w:rPr>
              <w:t xml:space="preserve"> ir skersiniais saugos diržais, tvirtinamais betarpiškai prie neštuvų rėmo.</w:t>
            </w:r>
          </w:p>
        </w:tc>
        <w:tc>
          <w:tcPr>
            <w:tcW w:w="2409" w:type="dxa"/>
            <w:gridSpan w:val="2"/>
          </w:tcPr>
          <w:p w14:paraId="74314AD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2212511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18898D8F" w14:textId="77777777" w:rsidTr="00E93FB3">
        <w:tc>
          <w:tcPr>
            <w:tcW w:w="1021" w:type="dxa"/>
          </w:tcPr>
          <w:p w14:paraId="2E8E2A3E"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1EF76A1C"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Iš abiejų pusių nulenkiami šoniniai porankiai.</w:t>
            </w:r>
          </w:p>
        </w:tc>
        <w:tc>
          <w:tcPr>
            <w:tcW w:w="2409" w:type="dxa"/>
            <w:gridSpan w:val="2"/>
          </w:tcPr>
          <w:p w14:paraId="14AE88F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6CA436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417A7ECE" w14:textId="77777777" w:rsidTr="00E93FB3">
        <w:tc>
          <w:tcPr>
            <w:tcW w:w="1021" w:type="dxa"/>
          </w:tcPr>
          <w:p w14:paraId="70085C12"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BC1166E"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Nulenkiamas infuzinių tirpalų laikiklis.</w:t>
            </w:r>
          </w:p>
        </w:tc>
        <w:tc>
          <w:tcPr>
            <w:tcW w:w="2409" w:type="dxa"/>
            <w:gridSpan w:val="2"/>
          </w:tcPr>
          <w:p w14:paraId="09861F0E"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79620C30"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6CD69DB9" w14:textId="77777777" w:rsidTr="00E93FB3">
        <w:tc>
          <w:tcPr>
            <w:tcW w:w="1021" w:type="dxa"/>
          </w:tcPr>
          <w:p w14:paraId="135F77EF"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088D028"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Neštuvai turi turėti apsaugą nuo nekontroliuojamo susilankstymo transportavimo metu</w:t>
            </w:r>
          </w:p>
        </w:tc>
        <w:tc>
          <w:tcPr>
            <w:tcW w:w="2409" w:type="dxa"/>
            <w:gridSpan w:val="2"/>
          </w:tcPr>
          <w:p w14:paraId="2BA6818C"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2DC4AABB"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2CEFAA76" w14:textId="77777777" w:rsidTr="00E93FB3">
        <w:tc>
          <w:tcPr>
            <w:tcW w:w="1021" w:type="dxa"/>
          </w:tcPr>
          <w:p w14:paraId="006DC197"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DA8693E"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Su neštuvų tvirtinimo sistema, atitinkančia</w:t>
            </w:r>
          </w:p>
          <w:p w14:paraId="10DA2986"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standarto EN 1789 reikalavimus.</w:t>
            </w:r>
          </w:p>
        </w:tc>
        <w:tc>
          <w:tcPr>
            <w:tcW w:w="2409" w:type="dxa"/>
            <w:gridSpan w:val="2"/>
          </w:tcPr>
          <w:p w14:paraId="1C77A8E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35984083"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4E44B75D" w14:textId="77777777" w:rsidTr="00E93FB3">
        <w:tc>
          <w:tcPr>
            <w:tcW w:w="1021" w:type="dxa"/>
          </w:tcPr>
          <w:p w14:paraId="016B29F7"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0735ABF2"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Neštuvų svoris ne daugiau 50 kg.</w:t>
            </w:r>
          </w:p>
        </w:tc>
        <w:tc>
          <w:tcPr>
            <w:tcW w:w="2409" w:type="dxa"/>
            <w:gridSpan w:val="2"/>
          </w:tcPr>
          <w:p w14:paraId="311213C5"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1D8D3C08"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76C79B1C" w14:textId="77777777" w:rsidTr="00E93FB3">
        <w:tc>
          <w:tcPr>
            <w:tcW w:w="1021" w:type="dxa"/>
          </w:tcPr>
          <w:p w14:paraId="3D3B52AC"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27DF7796"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Leistina neštuvų apkrova ne mažiau 250 kg.</w:t>
            </w:r>
          </w:p>
        </w:tc>
        <w:tc>
          <w:tcPr>
            <w:tcW w:w="2409" w:type="dxa"/>
            <w:gridSpan w:val="2"/>
          </w:tcPr>
          <w:p w14:paraId="42FB8CE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75A85B0"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5F588CD6" w14:textId="77777777" w:rsidTr="00E93FB3">
        <w:tc>
          <w:tcPr>
            <w:tcW w:w="1021" w:type="dxa"/>
          </w:tcPr>
          <w:p w14:paraId="629669C5"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3F649A49"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Neštuvų konstrukcija apsaugota nuo korozijos.</w:t>
            </w:r>
          </w:p>
        </w:tc>
        <w:tc>
          <w:tcPr>
            <w:tcW w:w="2409" w:type="dxa"/>
            <w:gridSpan w:val="2"/>
          </w:tcPr>
          <w:p w14:paraId="117FB5B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6B6A129A"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0617E6CD" w14:textId="77777777" w:rsidTr="00E93FB3">
        <w:tc>
          <w:tcPr>
            <w:tcW w:w="1021" w:type="dxa"/>
          </w:tcPr>
          <w:p w14:paraId="631FE759"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59FB39F7"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 mažiau kaip keturi aukščio reguliavimo lygiai</w:t>
            </w:r>
            <w:r>
              <w:rPr>
                <w:rFonts w:eastAsia="Times New Roman" w:cs="Times New Roman"/>
                <w:kern w:val="0"/>
                <w:sz w:val="23"/>
                <w:szCs w:val="23"/>
                <w:lang w:eastAsia="lt-LT"/>
                <w14:ligatures w14:val="none"/>
              </w:rPr>
              <w:t>.</w:t>
            </w:r>
          </w:p>
        </w:tc>
        <w:tc>
          <w:tcPr>
            <w:tcW w:w="2409" w:type="dxa"/>
            <w:gridSpan w:val="2"/>
          </w:tcPr>
          <w:p w14:paraId="15EBA382"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0BEC5F7D"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1FA2008E" w14:textId="77777777" w:rsidTr="00E93FB3">
        <w:tc>
          <w:tcPr>
            <w:tcW w:w="1021" w:type="dxa"/>
          </w:tcPr>
          <w:p w14:paraId="5DFDF647"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2DDD749"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Neštuvų pakrovimo aukštis suderintas su</w:t>
            </w:r>
          </w:p>
          <w:p w14:paraId="4398EF06"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sidRPr="00E63E60">
              <w:rPr>
                <w:rFonts w:eastAsia="Times New Roman" w:cs="Times New Roman"/>
                <w:kern w:val="0"/>
                <w:sz w:val="23"/>
                <w:szCs w:val="23"/>
                <w:lang w:eastAsia="lt-LT"/>
                <w14:ligatures w14:val="none"/>
              </w:rPr>
              <w:t>automobilio platformos aukščiu.</w:t>
            </w:r>
          </w:p>
        </w:tc>
        <w:tc>
          <w:tcPr>
            <w:tcW w:w="2409" w:type="dxa"/>
            <w:gridSpan w:val="2"/>
          </w:tcPr>
          <w:p w14:paraId="5D169B69"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4754EA01"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r w:rsidR="00117662" w:rsidRPr="00E63E60" w14:paraId="1A8A2F06" w14:textId="77777777" w:rsidTr="00E93FB3">
        <w:tc>
          <w:tcPr>
            <w:tcW w:w="1021" w:type="dxa"/>
          </w:tcPr>
          <w:p w14:paraId="24FC1969" w14:textId="77777777" w:rsidR="00117662" w:rsidRPr="00E63E60" w:rsidRDefault="00117662" w:rsidP="00117662">
            <w:pPr>
              <w:numPr>
                <w:ilvl w:val="0"/>
                <w:numId w:val="5"/>
              </w:numPr>
              <w:spacing w:after="0" w:line="240" w:lineRule="auto"/>
              <w:contextualSpacing/>
              <w:rPr>
                <w:rFonts w:eastAsia="Times New Roman" w:cs="Times New Roman"/>
                <w:kern w:val="0"/>
                <w:sz w:val="23"/>
                <w:szCs w:val="23"/>
                <w:lang w:eastAsia="lt-LT"/>
                <w14:ligatures w14:val="none"/>
              </w:rPr>
            </w:pPr>
          </w:p>
        </w:tc>
        <w:tc>
          <w:tcPr>
            <w:tcW w:w="4423" w:type="dxa"/>
            <w:gridSpan w:val="2"/>
          </w:tcPr>
          <w:p w14:paraId="7667921B" w14:textId="77777777" w:rsidR="00117662" w:rsidRPr="00E63E60" w:rsidRDefault="00117662" w:rsidP="00E93FB3">
            <w:pPr>
              <w:spacing w:after="0" w:line="240" w:lineRule="auto"/>
              <w:jc w:val="both"/>
              <w:rPr>
                <w:rFonts w:eastAsia="Times New Roman" w:cs="Times New Roman"/>
                <w:kern w:val="0"/>
                <w:sz w:val="23"/>
                <w:szCs w:val="23"/>
                <w:lang w:eastAsia="lt-LT"/>
                <w14:ligatures w14:val="none"/>
              </w:rPr>
            </w:pPr>
            <w:r>
              <w:rPr>
                <w:rFonts w:eastAsia="Times New Roman" w:cs="Times New Roman"/>
                <w:kern w:val="0"/>
                <w:sz w:val="23"/>
                <w:szCs w:val="23"/>
                <w:lang w:eastAsia="lt-LT"/>
                <w14:ligatures w14:val="none"/>
              </w:rPr>
              <w:t xml:space="preserve">Neštuvai turi būti nauji, paženklinti CE ženklu. </w:t>
            </w:r>
            <w:r w:rsidRPr="00176751">
              <w:rPr>
                <w:rFonts w:eastAsia="Times New Roman" w:cs="Times New Roman"/>
                <w:kern w:val="0"/>
                <w:sz w:val="23"/>
                <w:szCs w:val="23"/>
                <w:lang w:eastAsia="lt-LT"/>
                <w14:ligatures w14:val="none"/>
              </w:rPr>
              <w:t>Kartu su automobiliu turi</w:t>
            </w:r>
            <w:r>
              <w:rPr>
                <w:rFonts w:eastAsia="Times New Roman" w:cs="Times New Roman"/>
                <w:kern w:val="0"/>
                <w:sz w:val="23"/>
                <w:szCs w:val="23"/>
                <w:lang w:eastAsia="lt-LT"/>
                <w14:ligatures w14:val="none"/>
              </w:rPr>
              <w:t xml:space="preserve"> būti pateikta ES atitikties deklaracija, atitiktį EN 1789 ir EN 1865 standartams patvirtinantys dokumentai bei naudotojo instrukcija lietuvių kalba.</w:t>
            </w:r>
          </w:p>
        </w:tc>
        <w:tc>
          <w:tcPr>
            <w:tcW w:w="2409" w:type="dxa"/>
            <w:gridSpan w:val="2"/>
          </w:tcPr>
          <w:p w14:paraId="7E5D0227"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c>
          <w:tcPr>
            <w:tcW w:w="1673" w:type="dxa"/>
          </w:tcPr>
          <w:p w14:paraId="5128852F" w14:textId="77777777" w:rsidR="00117662" w:rsidRPr="00E63E60" w:rsidRDefault="00117662" w:rsidP="00E93FB3">
            <w:pPr>
              <w:spacing w:after="0" w:line="240" w:lineRule="auto"/>
              <w:rPr>
                <w:rFonts w:eastAsia="Times New Roman" w:cs="Times New Roman"/>
                <w:kern w:val="0"/>
                <w:sz w:val="23"/>
                <w:szCs w:val="23"/>
                <w:lang w:eastAsia="lt-LT"/>
                <w14:ligatures w14:val="none"/>
              </w:rPr>
            </w:pPr>
          </w:p>
        </w:tc>
      </w:tr>
    </w:tbl>
    <w:p w14:paraId="423AAF94" w14:textId="77777777" w:rsidR="00117662" w:rsidRPr="00E63E60" w:rsidRDefault="00117662" w:rsidP="00117662">
      <w:pPr>
        <w:spacing w:line="276" w:lineRule="auto"/>
        <w:rPr>
          <w:rFonts w:eastAsia="Times New Roman" w:cs="Times New Roman"/>
          <w:kern w:val="0"/>
          <w:sz w:val="23"/>
          <w:szCs w:val="23"/>
          <w:lang w:eastAsia="lt-LT"/>
          <w14:ligatures w14:val="none"/>
        </w:rPr>
      </w:pPr>
    </w:p>
    <w:p w14:paraId="606E95A8" w14:textId="77777777" w:rsidR="00117662" w:rsidRPr="00E63E60" w:rsidRDefault="00117662" w:rsidP="00117662">
      <w:pPr>
        <w:autoSpaceDE w:val="0"/>
        <w:autoSpaceDN w:val="0"/>
        <w:adjustRightInd w:val="0"/>
        <w:spacing w:after="0" w:line="240" w:lineRule="auto"/>
        <w:jc w:val="center"/>
        <w:rPr>
          <w:rFonts w:ascii="TimesNewRomanPS-BoldItalicMT" w:eastAsia="Calibri" w:hAnsi="TimesNewRomanPS-BoldItalicMT" w:cs="TimesNewRomanPS-BoldItalicMT"/>
          <w:b/>
          <w:bCs/>
          <w:kern w:val="0"/>
          <w:sz w:val="23"/>
          <w:szCs w:val="23"/>
        </w:rPr>
      </w:pPr>
      <w:r w:rsidRPr="00E63E60">
        <w:rPr>
          <w:rFonts w:ascii="TimesNewRomanPS-BoldItalicMT" w:eastAsia="Calibri" w:hAnsi="TimesNewRomanPS-BoldItalicMT" w:cs="TimesNewRomanPS-BoldItalicMT"/>
          <w:b/>
          <w:bCs/>
          <w:kern w:val="0"/>
          <w:sz w:val="23"/>
          <w:szCs w:val="23"/>
        </w:rPr>
        <w:t>Privaloma pateikti techninėje specifikacijoje nurodytų reikalavimų atitikimą patvirtinančius</w:t>
      </w:r>
    </w:p>
    <w:p w14:paraId="0D704685" w14:textId="77777777" w:rsidR="00117662" w:rsidRPr="00E63E60" w:rsidRDefault="00117662" w:rsidP="00117662">
      <w:pPr>
        <w:autoSpaceDE w:val="0"/>
        <w:autoSpaceDN w:val="0"/>
        <w:adjustRightInd w:val="0"/>
        <w:spacing w:after="0" w:line="240" w:lineRule="auto"/>
        <w:jc w:val="center"/>
        <w:rPr>
          <w:rFonts w:ascii="TimesNewRomanPS-BoldItalicMT" w:eastAsia="Calibri" w:hAnsi="TimesNewRomanPS-BoldItalicMT" w:cs="TimesNewRomanPS-BoldItalicMT"/>
          <w:b/>
          <w:bCs/>
          <w:kern w:val="0"/>
          <w:sz w:val="23"/>
          <w:szCs w:val="23"/>
        </w:rPr>
      </w:pPr>
      <w:r w:rsidRPr="00E63E60">
        <w:rPr>
          <w:rFonts w:ascii="TimesNewRomanPS-BoldItalicMT" w:eastAsia="Calibri" w:hAnsi="TimesNewRomanPS-BoldItalicMT" w:cs="TimesNewRomanPS-BoldItalicMT"/>
          <w:b/>
          <w:bCs/>
          <w:kern w:val="0"/>
          <w:sz w:val="23"/>
          <w:szCs w:val="23"/>
        </w:rPr>
        <w:t>prekės gamintojo dokumentus ir naudotojo instrukciją lietuvių kalba.</w:t>
      </w:r>
    </w:p>
    <w:p w14:paraId="274E12CB" w14:textId="77777777" w:rsidR="00117662" w:rsidRPr="00E63E60" w:rsidRDefault="00117662" w:rsidP="00117662">
      <w:pPr>
        <w:spacing w:line="276" w:lineRule="auto"/>
        <w:jc w:val="center"/>
        <w:rPr>
          <w:rFonts w:eastAsia="Times New Roman" w:cs="Times New Roman"/>
          <w:kern w:val="0"/>
          <w:sz w:val="23"/>
          <w:szCs w:val="23"/>
          <w:lang w:eastAsia="lt-LT"/>
          <w14:ligatures w14:val="none"/>
        </w:rPr>
      </w:pPr>
      <w:r w:rsidRPr="00E63E60">
        <w:rPr>
          <w:rFonts w:ascii="TimesNewRomanPSMT" w:eastAsia="Calibri" w:hAnsi="TimesNewRomanPSMT" w:cs="TimesNewRomanPSMT"/>
          <w:kern w:val="0"/>
          <w:sz w:val="23"/>
          <w:szCs w:val="23"/>
        </w:rPr>
        <w:t>_____________________________</w:t>
      </w:r>
    </w:p>
    <w:p w14:paraId="7933AB3E" w14:textId="77777777" w:rsidR="00117662" w:rsidRPr="00114008" w:rsidRDefault="00117662" w:rsidP="00117662">
      <w:pPr>
        <w:jc w:val="both"/>
        <w:rPr>
          <w:sz w:val="23"/>
          <w:szCs w:val="23"/>
        </w:rPr>
      </w:pPr>
    </w:p>
    <w:p w14:paraId="4C065541" w14:textId="77777777" w:rsidR="00AE7666" w:rsidRDefault="00AE7666"/>
    <w:sectPr w:rsidR="00AE766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imesNewRomanPS-BoldMT">
    <w:altName w:val="Times New Roman"/>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00"/>
    <w:family w:val="swiss"/>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PS-BoldItalicMT">
    <w:altName w:val="Times New Roman"/>
    <w:panose1 w:val="00000000000000000000"/>
    <w:charset w:val="00"/>
    <w:family w:val="swiss"/>
    <w:notTrueType/>
    <w:pitch w:val="default"/>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6AB8"/>
    <w:multiLevelType w:val="hybridMultilevel"/>
    <w:tmpl w:val="E1AC067C"/>
    <w:lvl w:ilvl="0" w:tplc="21484D2C">
      <w:start w:val="1"/>
      <w:numFmt w:val="decimal"/>
      <w:lvlText w:val="%1."/>
      <w:lvlJc w:val="left"/>
      <w:pPr>
        <w:ind w:left="720" w:hanging="360"/>
      </w:pPr>
      <w:rPr>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20073"/>
    <w:multiLevelType w:val="hybridMultilevel"/>
    <w:tmpl w:val="CFC43764"/>
    <w:lvl w:ilvl="0" w:tplc="3F482AB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4E41315"/>
    <w:multiLevelType w:val="hybridMultilevel"/>
    <w:tmpl w:val="7B665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1439F3"/>
    <w:multiLevelType w:val="hybridMultilevel"/>
    <w:tmpl w:val="9C2E1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E925EF"/>
    <w:multiLevelType w:val="hybridMultilevel"/>
    <w:tmpl w:val="D8E0C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5795496">
    <w:abstractNumId w:val="4"/>
  </w:num>
  <w:num w:numId="2" w16cid:durableId="467747185">
    <w:abstractNumId w:val="3"/>
  </w:num>
  <w:num w:numId="3" w16cid:durableId="758871759">
    <w:abstractNumId w:val="1"/>
  </w:num>
  <w:num w:numId="4" w16cid:durableId="1349678272">
    <w:abstractNumId w:val="2"/>
  </w:num>
  <w:num w:numId="5" w16cid:durableId="18031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62"/>
    <w:rsid w:val="00117662"/>
    <w:rsid w:val="00412E65"/>
    <w:rsid w:val="00776BDD"/>
    <w:rsid w:val="008345F4"/>
    <w:rsid w:val="008D3060"/>
    <w:rsid w:val="009E3562"/>
    <w:rsid w:val="00AE7666"/>
    <w:rsid w:val="00B83727"/>
    <w:rsid w:val="00C329A5"/>
    <w:rsid w:val="00CF11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EB52"/>
  <w15:chartTrackingRefBased/>
  <w15:docId w15:val="{3C24CAB2-006A-42F9-AC16-571AE3AA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7662"/>
  </w:style>
  <w:style w:type="paragraph" w:styleId="Antrat1">
    <w:name w:val="heading 1"/>
    <w:basedOn w:val="prastasis"/>
    <w:next w:val="prastasis"/>
    <w:link w:val="Antrat1Diagrama"/>
    <w:uiPriority w:val="9"/>
    <w:qFormat/>
    <w:rsid w:val="001176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176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1766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1766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17662"/>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1176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1766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1766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1766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1766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1766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17662"/>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17662"/>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17662"/>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11766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1766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1766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1766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17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1766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176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1766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1766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17662"/>
    <w:rPr>
      <w:i/>
      <w:iCs/>
      <w:color w:val="404040" w:themeColor="text1" w:themeTint="BF"/>
    </w:rPr>
  </w:style>
  <w:style w:type="paragraph" w:styleId="Sraopastraipa">
    <w:name w:val="List Paragraph"/>
    <w:basedOn w:val="prastasis"/>
    <w:uiPriority w:val="34"/>
    <w:qFormat/>
    <w:rsid w:val="00117662"/>
    <w:pPr>
      <w:ind w:left="720"/>
      <w:contextualSpacing/>
    </w:pPr>
  </w:style>
  <w:style w:type="character" w:styleId="Rykuspabraukimas">
    <w:name w:val="Intense Emphasis"/>
    <w:basedOn w:val="Numatytasispastraiposriftas"/>
    <w:uiPriority w:val="21"/>
    <w:qFormat/>
    <w:rsid w:val="00117662"/>
    <w:rPr>
      <w:i/>
      <w:iCs/>
      <w:color w:val="2F5496" w:themeColor="accent1" w:themeShade="BF"/>
    </w:rPr>
  </w:style>
  <w:style w:type="paragraph" w:styleId="Iskirtacitata">
    <w:name w:val="Intense Quote"/>
    <w:basedOn w:val="prastasis"/>
    <w:next w:val="prastasis"/>
    <w:link w:val="IskirtacitataDiagrama"/>
    <w:uiPriority w:val="30"/>
    <w:qFormat/>
    <w:rsid w:val="001176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17662"/>
    <w:rPr>
      <w:i/>
      <w:iCs/>
      <w:color w:val="2F5496" w:themeColor="accent1" w:themeShade="BF"/>
    </w:rPr>
  </w:style>
  <w:style w:type="character" w:styleId="Rykinuoroda">
    <w:name w:val="Intense Reference"/>
    <w:basedOn w:val="Numatytasispastraiposriftas"/>
    <w:uiPriority w:val="32"/>
    <w:qFormat/>
    <w:rsid w:val="001176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2157</Words>
  <Characters>12299</Characters>
  <Application>Microsoft Office Word</Application>
  <DocSecurity>0</DocSecurity>
  <Lines>102</Lines>
  <Paragraphs>28</Paragraphs>
  <ScaleCrop>false</ScaleCrop>
  <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Jurga Armonienė</cp:lastModifiedBy>
  <cp:revision>2</cp:revision>
  <dcterms:created xsi:type="dcterms:W3CDTF">2026-09-10T05:08:00Z</dcterms:created>
  <dcterms:modified xsi:type="dcterms:W3CDTF">2026-09-10T05:08:00Z</dcterms:modified>
</cp:coreProperties>
</file>