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48BC1" w14:textId="51AE61A8" w:rsidR="00D61D78" w:rsidRDefault="009E7690" w:rsidP="000F4768">
      <w:pPr>
        <w:spacing w:after="120" w:line="20" w:lineRule="atLeast"/>
        <w:contextualSpacing/>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w:t>
      </w:r>
    </w:p>
    <w:p w14:paraId="36786D72" w14:textId="77777777" w:rsidR="00D61D78" w:rsidRDefault="00D61D78" w:rsidP="000F4768">
      <w:pPr>
        <w:spacing w:after="120" w:line="20" w:lineRule="atLeast"/>
        <w:contextualSpacing/>
        <w:jc w:val="center"/>
        <w:rPr>
          <w:rFonts w:ascii="Times New Roman" w:hAnsi="Times New Roman" w:cs="Times New Roman"/>
          <w:b/>
          <w:bCs/>
          <w:sz w:val="24"/>
          <w:szCs w:val="24"/>
          <w:lang w:val="en-US"/>
        </w:rPr>
      </w:pPr>
    </w:p>
    <w:p w14:paraId="66B63470" w14:textId="77777777" w:rsidR="00D61D78" w:rsidRDefault="00D61D78" w:rsidP="000F4768">
      <w:pPr>
        <w:spacing w:after="120" w:line="20" w:lineRule="atLeast"/>
        <w:contextualSpacing/>
        <w:jc w:val="center"/>
        <w:rPr>
          <w:rFonts w:ascii="Times New Roman" w:hAnsi="Times New Roman" w:cs="Times New Roman"/>
          <w:b/>
          <w:bCs/>
          <w:sz w:val="24"/>
          <w:szCs w:val="24"/>
          <w:lang w:val="en-US"/>
        </w:rPr>
      </w:pPr>
    </w:p>
    <w:p w14:paraId="53FB9154" w14:textId="77777777" w:rsidR="00D61D78" w:rsidRDefault="00D61D78" w:rsidP="000F4768">
      <w:pPr>
        <w:spacing w:after="120" w:line="20" w:lineRule="atLeast"/>
        <w:contextualSpacing/>
        <w:jc w:val="center"/>
        <w:rPr>
          <w:rFonts w:ascii="Times New Roman" w:hAnsi="Times New Roman" w:cs="Times New Roman"/>
          <w:b/>
          <w:bCs/>
          <w:sz w:val="24"/>
          <w:szCs w:val="24"/>
          <w:lang w:val="en-US"/>
        </w:rPr>
      </w:pPr>
    </w:p>
    <w:p w14:paraId="7188ECFE" w14:textId="77069E80" w:rsidR="000F4768" w:rsidRPr="00345795" w:rsidRDefault="000F4768" w:rsidP="000F4768">
      <w:pPr>
        <w:spacing w:after="120" w:line="20" w:lineRule="atLeast"/>
        <w:contextualSpacing/>
        <w:jc w:val="center"/>
        <w:rPr>
          <w:rFonts w:ascii="Times New Roman" w:hAnsi="Times New Roman" w:cs="Times New Roman"/>
          <w:b/>
          <w:bCs/>
          <w:sz w:val="24"/>
          <w:szCs w:val="24"/>
          <w:lang w:val="en-US"/>
        </w:rPr>
      </w:pPr>
      <w:r w:rsidRPr="00345795">
        <w:rPr>
          <w:rFonts w:ascii="Times New Roman" w:hAnsi="Times New Roman" w:cs="Times New Roman"/>
          <w:b/>
          <w:bCs/>
          <w:sz w:val="24"/>
          <w:szCs w:val="24"/>
          <w:lang w:val="en-US"/>
        </w:rPr>
        <w:t xml:space="preserve">VALSTYBINIO MOKSLINIO TYRIMŲ INSTITUTO INOVATYVIOS MEDICINOS CENTRAS </w:t>
      </w:r>
    </w:p>
    <w:p w14:paraId="2CF8CB81" w14:textId="77777777" w:rsidR="000F4768" w:rsidRPr="00345795" w:rsidRDefault="000F4768" w:rsidP="000F4768">
      <w:pPr>
        <w:spacing w:after="120" w:line="20" w:lineRule="atLeast"/>
        <w:contextualSpacing/>
        <w:jc w:val="center"/>
        <w:rPr>
          <w:rFonts w:ascii="Times New Roman" w:hAnsi="Times New Roman" w:cs="Times New Roman"/>
          <w:b/>
          <w:bCs/>
          <w:sz w:val="24"/>
          <w:szCs w:val="24"/>
        </w:rPr>
      </w:pPr>
      <w:r w:rsidRPr="00345795">
        <w:rPr>
          <w:rFonts w:ascii="Times New Roman" w:hAnsi="Times New Roman" w:cs="Times New Roman"/>
          <w:b/>
          <w:bCs/>
          <w:sz w:val="24"/>
          <w:szCs w:val="24"/>
          <w:lang w:val="en-US"/>
        </w:rPr>
        <w:t>J</w:t>
      </w:r>
      <w:r w:rsidRPr="00345795">
        <w:rPr>
          <w:rFonts w:ascii="Times New Roman" w:hAnsi="Times New Roman" w:cs="Times New Roman"/>
          <w:b/>
          <w:bCs/>
          <w:sz w:val="24"/>
          <w:szCs w:val="24"/>
        </w:rPr>
        <w:t>uridinio asmens kodas 302877556, PVM mokė</w:t>
      </w:r>
      <w:r w:rsidRPr="00345795">
        <w:rPr>
          <w:rFonts w:ascii="Times New Roman" w:hAnsi="Times New Roman" w:cs="Times New Roman"/>
          <w:b/>
          <w:bCs/>
          <w:sz w:val="24"/>
          <w:szCs w:val="24"/>
          <w:lang w:val="es-ES_tradnl"/>
        </w:rPr>
        <w:t xml:space="preserve">tojo kodas LT100007301614, adresas Santariškių </w:t>
      </w:r>
      <w:r w:rsidRPr="00345795">
        <w:rPr>
          <w:rFonts w:ascii="Times New Roman" w:hAnsi="Times New Roman" w:cs="Times New Roman"/>
          <w:b/>
          <w:bCs/>
          <w:sz w:val="24"/>
          <w:szCs w:val="24"/>
        </w:rPr>
        <w:t>5, LT 08406 Vilnius,</w:t>
      </w:r>
    </w:p>
    <w:p w14:paraId="5FA3D7D2" w14:textId="77777777" w:rsidR="000F4768" w:rsidRPr="00345795" w:rsidRDefault="000F4768" w:rsidP="000F4768">
      <w:pPr>
        <w:spacing w:after="120" w:line="20" w:lineRule="atLeast"/>
        <w:contextualSpacing/>
        <w:jc w:val="center"/>
        <w:rPr>
          <w:rFonts w:ascii="Times New Roman" w:hAnsi="Times New Roman" w:cs="Times New Roman"/>
          <w:b/>
          <w:bCs/>
          <w:color w:val="00B050"/>
          <w:sz w:val="24"/>
          <w:szCs w:val="24"/>
        </w:rPr>
      </w:pPr>
    </w:p>
    <w:p w14:paraId="2B9B89D4" w14:textId="77777777" w:rsidR="000F4768" w:rsidRPr="00345795" w:rsidRDefault="000F4768" w:rsidP="000F4768">
      <w:pPr>
        <w:spacing w:after="120" w:line="20" w:lineRule="atLeast"/>
        <w:contextualSpacing/>
        <w:jc w:val="center"/>
        <w:rPr>
          <w:rFonts w:ascii="Times New Roman" w:hAnsi="Times New Roman" w:cs="Times New Roman"/>
          <w:b/>
          <w:bCs/>
          <w:color w:val="00B050"/>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0CE733B5" w14:textId="48340EEF" w:rsidR="00C32E53" w:rsidRPr="00345795" w:rsidRDefault="00C32E53" w:rsidP="000F4768">
          <w:pPr>
            <w:spacing w:after="120" w:line="20" w:lineRule="atLeast"/>
            <w:contextualSpacing/>
            <w:jc w:val="center"/>
            <w:rPr>
              <w:rFonts w:ascii="Times New Roman" w:hAnsi="Times New Roman" w:cs="Times New Roman"/>
              <w:color w:val="00B050"/>
              <w:sz w:val="24"/>
              <w:szCs w:val="24"/>
            </w:rPr>
          </w:pPr>
        </w:p>
        <w:p w14:paraId="46315E48" w14:textId="77777777" w:rsidR="00C32E53" w:rsidRPr="00345795" w:rsidRDefault="00C32E53" w:rsidP="004E4612">
          <w:pPr>
            <w:spacing w:after="120" w:line="20" w:lineRule="atLeast"/>
            <w:contextualSpacing/>
            <w:jc w:val="center"/>
            <w:rPr>
              <w:rFonts w:ascii="Times New Roman" w:hAnsi="Times New Roman" w:cs="Times New Roman"/>
              <w:color w:val="00B050"/>
              <w:sz w:val="24"/>
              <w:szCs w:val="24"/>
            </w:rPr>
          </w:pPr>
        </w:p>
        <w:p w14:paraId="2C5059A8" w14:textId="4BB6527F" w:rsidR="000A03EF" w:rsidRPr="00345795" w:rsidRDefault="00EB164F" w:rsidP="000A03EF">
          <w:pPr>
            <w:spacing w:after="120" w:line="20" w:lineRule="atLeast"/>
            <w:contextualSpacing/>
            <w:rPr>
              <w:rFonts w:ascii="Times New Roman" w:hAnsi="Times New Roman" w:cs="Times New Roman"/>
              <w:sz w:val="24"/>
              <w:szCs w:val="24"/>
              <w:lang w:val="en-US"/>
            </w:rPr>
          </w:pPr>
          <w:r w:rsidRPr="00345795">
            <w:rPr>
              <w:rFonts w:ascii="Times New Roman" w:hAnsi="Times New Roman" w:cs="Times New Roman"/>
              <w:color w:val="00B050"/>
              <w:sz w:val="24"/>
              <w:szCs w:val="24"/>
            </w:rPr>
            <w:tab/>
          </w:r>
        </w:p>
        <w:p w14:paraId="218C446B"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1D29942A"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5F25DA2F"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4A302F7D"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359AB643"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0B4EF8BE"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6FA940AD" w14:textId="78EEE2D2" w:rsidR="000A03EF" w:rsidRPr="00345795" w:rsidRDefault="00CB39B5" w:rsidP="007B262A">
          <w:pPr>
            <w:spacing w:after="0" w:line="240" w:lineRule="auto"/>
            <w:ind w:firstLine="720"/>
            <w:jc w:val="center"/>
            <w:rPr>
              <w:rFonts w:ascii="Times New Roman" w:hAnsi="Times New Roman" w:cs="Times New Roman"/>
              <w:b/>
              <w:bCs/>
              <w:sz w:val="24"/>
              <w:szCs w:val="24"/>
              <w:lang w:val="en-US"/>
            </w:rPr>
          </w:pPr>
          <w:r w:rsidRPr="00CB39B5">
            <w:rPr>
              <w:rFonts w:ascii="Times New Roman" w:hAnsi="Times New Roman" w:cs="Times New Roman"/>
              <w:b/>
              <w:bCs/>
              <w:sz w:val="24"/>
              <w:szCs w:val="24"/>
              <w:lang w:val="en-US"/>
            </w:rPr>
            <w:t xml:space="preserve">MAŽOS VERTĖS VIEŠOJO PIRKIMO </w:t>
          </w:r>
          <w:r w:rsidR="00F72F25" w:rsidRPr="00F72F25">
            <w:rPr>
              <w:rFonts w:ascii="Times New Roman" w:eastAsia="Times New Roman" w:hAnsi="Times New Roman" w:cs="Times New Roman"/>
              <w:b/>
              <w:bCs/>
              <w:sz w:val="24"/>
              <w:szCs w:val="24"/>
              <w:lang w:val="en-US" w:eastAsia="en-US"/>
            </w:rPr>
            <w:t xml:space="preserve">„IMC </w:t>
          </w:r>
          <w:r w:rsidR="00F72F25" w:rsidRPr="00F72F25">
            <w:rPr>
              <w:rFonts w:ascii="Times New Roman" w:eastAsia="Times New Roman" w:hAnsi="Times New Roman" w:cs="Times New Roman"/>
              <w:b/>
              <w:bCs/>
              <w:sz w:val="24"/>
              <w:szCs w:val="24"/>
              <w:lang w:eastAsia="en-US"/>
            </w:rPr>
            <w:t>INFORMACINIŲ SISTEMŲ APTARNAVIMO PASLAUGŲ  PIRKIMO</w:t>
          </w:r>
          <w:r w:rsidR="00F72F25" w:rsidRPr="00F72F25">
            <w:rPr>
              <w:rFonts w:ascii="Times New Roman" w:eastAsia="Times New Roman" w:hAnsi="Times New Roman" w:cs="Times New Roman"/>
              <w:b/>
              <w:bCs/>
              <w:sz w:val="24"/>
              <w:szCs w:val="24"/>
              <w:lang w:val="en-US" w:eastAsia="en-US"/>
            </w:rPr>
            <w:t xml:space="preserve">“ </w:t>
          </w:r>
          <w:r w:rsidRPr="00CB39B5">
            <w:rPr>
              <w:rFonts w:ascii="Times New Roman" w:hAnsi="Times New Roman" w:cs="Times New Roman"/>
              <w:b/>
              <w:bCs/>
              <w:sz w:val="24"/>
              <w:szCs w:val="24"/>
              <w:lang w:val="en-US"/>
            </w:rPr>
            <w:t xml:space="preserve">SKELBIAMOS APKLAUSOS </w:t>
          </w:r>
          <w:r w:rsidR="000A03EF" w:rsidRPr="00345795">
            <w:rPr>
              <w:rFonts w:ascii="Times New Roman" w:hAnsi="Times New Roman" w:cs="Times New Roman"/>
              <w:b/>
              <w:bCs/>
              <w:sz w:val="24"/>
              <w:szCs w:val="24"/>
              <w:lang w:val="en-US"/>
            </w:rPr>
            <w:t>SPECIALIOSIOS SĄLYGOS</w:t>
          </w:r>
        </w:p>
        <w:p w14:paraId="11142883" w14:textId="77777777" w:rsidR="00D61D78" w:rsidRPr="00345795" w:rsidRDefault="00D61D78" w:rsidP="004E4612">
          <w:pPr>
            <w:spacing w:after="120" w:line="20" w:lineRule="atLeast"/>
            <w:contextualSpacing/>
            <w:rPr>
              <w:rFonts w:ascii="Times New Roman" w:hAnsi="Times New Roman" w:cs="Times New Roman"/>
              <w:sz w:val="24"/>
              <w:szCs w:val="24"/>
              <w:lang w:val="en-US"/>
            </w:rPr>
          </w:pPr>
        </w:p>
        <w:p w14:paraId="674E69BF"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7CE6528D"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50A9E7B1"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6F8B8A7F"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45014F2"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71EAB231"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77EC37AA"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5A0E2C4"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C5A51F0"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A7DC49A"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60A1F920"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F3FBCC4"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8E86636"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78F860AA"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27612B90"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CF00580"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0CC9FF06"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6201BB2F"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C2B47DC" w14:textId="77777777" w:rsidR="00D32637" w:rsidRPr="00345795" w:rsidRDefault="00D32637" w:rsidP="004E4612">
          <w:pPr>
            <w:spacing w:after="120" w:line="20" w:lineRule="atLeast"/>
            <w:contextualSpacing/>
            <w:rPr>
              <w:rFonts w:ascii="Times New Roman" w:hAnsi="Times New Roman" w:cs="Times New Roman"/>
              <w:sz w:val="24"/>
              <w:szCs w:val="24"/>
            </w:rPr>
          </w:pPr>
        </w:p>
        <w:p w14:paraId="73CCB438" w14:textId="25448730" w:rsidR="005F13F0" w:rsidRPr="00345795" w:rsidRDefault="00000000" w:rsidP="004E4612">
          <w:pPr>
            <w:spacing w:after="120" w:line="20" w:lineRule="atLeast"/>
            <w:contextualSpacing/>
            <w:rPr>
              <w:rFonts w:ascii="Times New Roman" w:hAnsi="Times New Roman" w:cs="Times New Roman"/>
              <w:sz w:val="24"/>
              <w:szCs w:val="24"/>
            </w:rPr>
          </w:pPr>
        </w:p>
      </w:sdtContent>
    </w:sdt>
    <w:p w14:paraId="7DBFF88B" w14:textId="1665A632" w:rsidR="002415C7" w:rsidRPr="00345795" w:rsidRDefault="00D61D78" w:rsidP="00457163">
      <w:pPr>
        <w:pStyle w:val="Antrat1"/>
        <w:numPr>
          <w:ilvl w:val="0"/>
          <w:numId w:val="1"/>
        </w:numPr>
        <w:spacing w:line="20" w:lineRule="atLeast"/>
        <w:ind w:left="567" w:hanging="567"/>
        <w:contextualSpacing/>
        <w:rPr>
          <w:rFonts w:ascii="Times New Roman" w:hAnsi="Times New Roman" w:cs="Times New Roman"/>
          <w:sz w:val="24"/>
          <w:szCs w:val="24"/>
        </w:rPr>
      </w:pPr>
      <w:bookmarkStart w:id="0" w:name="_Toc126333928"/>
      <w:bookmarkStart w:id="1" w:name="_Toc335201954"/>
      <w:bookmarkStart w:id="2" w:name="_Toc147739116"/>
      <w:r w:rsidRPr="00345795">
        <w:rPr>
          <w:rFonts w:ascii="Times New Roman" w:hAnsi="Times New Roman" w:cs="Times New Roman"/>
          <w:sz w:val="24"/>
          <w:szCs w:val="24"/>
        </w:rPr>
        <w:lastRenderedPageBreak/>
        <w:t>BENDRA INFORMACIJA</w:t>
      </w:r>
      <w:bookmarkEnd w:id="0"/>
    </w:p>
    <w:p w14:paraId="20B4CC80" w14:textId="1340D569" w:rsidR="008272CE" w:rsidRPr="00345795" w:rsidRDefault="00D61D78" w:rsidP="00D61D78">
      <w:pPr>
        <w:pStyle w:val="Sraopastraipa"/>
        <w:spacing w:after="0" w:line="240" w:lineRule="auto"/>
        <w:ind w:left="0" w:firstLine="227"/>
        <w:contextualSpacing w:val="0"/>
        <w:jc w:val="both"/>
        <w:rPr>
          <w:rFonts w:ascii="Times New Roman" w:hAnsi="Times New Roman" w:cs="Times New Roman"/>
          <w:sz w:val="24"/>
          <w:szCs w:val="24"/>
        </w:rPr>
      </w:pPr>
      <w:r w:rsidRPr="00345795">
        <w:rPr>
          <w:rFonts w:ascii="Times New Roman" w:hAnsi="Times New Roman" w:cs="Times New Roman"/>
          <w:sz w:val="24"/>
          <w:szCs w:val="24"/>
        </w:rPr>
        <w:t xml:space="preserve">      </w:t>
      </w:r>
      <w:r w:rsidR="00A502D5" w:rsidRPr="00345795">
        <w:rPr>
          <w:rFonts w:ascii="Times New Roman" w:hAnsi="Times New Roman" w:cs="Times New Roman"/>
          <w:sz w:val="24"/>
          <w:szCs w:val="24"/>
        </w:rPr>
        <w:t xml:space="preserve">1.1. </w:t>
      </w:r>
      <w:r w:rsidR="008272CE" w:rsidRPr="00345795">
        <w:rPr>
          <w:rFonts w:ascii="Times New Roman" w:hAnsi="Times New Roman" w:cs="Times New Roman"/>
          <w:sz w:val="24"/>
          <w:szCs w:val="24"/>
        </w:rPr>
        <w:t>Perkančioji organizacija –</w:t>
      </w:r>
      <w:r w:rsidR="000372F4" w:rsidRPr="00345795">
        <w:rPr>
          <w:rFonts w:ascii="Times New Roman" w:hAnsi="Times New Roman" w:cs="Times New Roman"/>
          <w:sz w:val="24"/>
          <w:szCs w:val="24"/>
        </w:rPr>
        <w:t xml:space="preserve"> </w:t>
      </w:r>
      <w:r w:rsidRPr="00345795">
        <w:rPr>
          <w:rFonts w:ascii="Times New Roman" w:hAnsi="Times New Roman" w:cs="Times New Roman"/>
          <w:sz w:val="24"/>
          <w:szCs w:val="24"/>
        </w:rPr>
        <w:t>V</w:t>
      </w:r>
      <w:r w:rsidRPr="00345795">
        <w:rPr>
          <w:rFonts w:ascii="Times New Roman" w:eastAsia="Calibri" w:hAnsi="Times New Roman" w:cs="Times New Roman"/>
          <w:sz w:val="24"/>
          <w:szCs w:val="24"/>
        </w:rPr>
        <w:t>alstybinio mokslinio tyrimų instituto Inovatyvios medicinos centras,</w:t>
      </w:r>
      <w:r w:rsidRPr="00345795">
        <w:rPr>
          <w:rFonts w:ascii="Times New Roman" w:eastAsia="Calibri" w:hAnsi="Times New Roman" w:cs="Times New Roman"/>
          <w:b/>
          <w:bCs/>
          <w:sz w:val="24"/>
          <w:szCs w:val="24"/>
        </w:rPr>
        <w:t xml:space="preserve"> </w:t>
      </w:r>
      <w:r w:rsidR="00E56BA8" w:rsidRPr="00345795">
        <w:rPr>
          <w:rFonts w:ascii="Times New Roman" w:eastAsia="Calibri" w:hAnsi="Times New Roman" w:cs="Times New Roman"/>
          <w:sz w:val="24"/>
          <w:szCs w:val="24"/>
        </w:rPr>
        <w:t xml:space="preserve">juridinio asmens kodas </w:t>
      </w:r>
      <w:r w:rsidR="00F100D1" w:rsidRPr="00345795">
        <w:rPr>
          <w:rFonts w:ascii="Times New Roman" w:eastAsia="Calibri" w:hAnsi="Times New Roman" w:cs="Times New Roman"/>
          <w:sz w:val="24"/>
          <w:szCs w:val="24"/>
        </w:rPr>
        <w:t xml:space="preserve">302877556 </w:t>
      </w:r>
      <w:r w:rsidR="00E56BA8" w:rsidRPr="00345795">
        <w:rPr>
          <w:rFonts w:ascii="Times New Roman" w:eastAsia="Calibri" w:hAnsi="Times New Roman" w:cs="Times New Roman"/>
          <w:sz w:val="24"/>
          <w:szCs w:val="24"/>
        </w:rPr>
        <w:t xml:space="preserve">adresas </w:t>
      </w:r>
      <w:r w:rsidR="00F100D1" w:rsidRPr="00345795">
        <w:rPr>
          <w:rFonts w:ascii="Times New Roman" w:eastAsia="Calibri" w:hAnsi="Times New Roman" w:cs="Times New Roman"/>
          <w:sz w:val="24"/>
          <w:szCs w:val="24"/>
        </w:rPr>
        <w:t xml:space="preserve">Santariškių 5 LT 08406, Vilnius. </w:t>
      </w:r>
      <w:r w:rsidR="00E05E2D" w:rsidRPr="00345795">
        <w:rPr>
          <w:rFonts w:ascii="Times New Roman" w:eastAsia="Calibri" w:hAnsi="Times New Roman" w:cs="Times New Roman"/>
          <w:sz w:val="24"/>
          <w:szCs w:val="24"/>
        </w:rPr>
        <w:t>P</w:t>
      </w:r>
      <w:r w:rsidR="00D94650" w:rsidRPr="00345795">
        <w:rPr>
          <w:rFonts w:ascii="Times New Roman" w:eastAsia="Calibri" w:hAnsi="Times New Roman" w:cs="Times New Roman"/>
          <w:sz w:val="24"/>
          <w:szCs w:val="24"/>
        </w:rPr>
        <w:t>erkančioji organizacija yra PVM mokėtoja</w:t>
      </w:r>
      <w:r w:rsidR="009C69A4" w:rsidRPr="00345795">
        <w:rPr>
          <w:rFonts w:ascii="Times New Roman" w:eastAsia="Calibri" w:hAnsi="Times New Roman" w:cs="Times New Roman"/>
          <w:sz w:val="24"/>
          <w:szCs w:val="24"/>
        </w:rPr>
        <w:t>.</w:t>
      </w:r>
      <w:r w:rsidR="00F100D1" w:rsidRPr="00345795">
        <w:rPr>
          <w:rFonts w:ascii="Times New Roman" w:eastAsia="Calibri" w:hAnsi="Times New Roman" w:cs="Times New Roman"/>
          <w:sz w:val="24"/>
          <w:szCs w:val="24"/>
        </w:rPr>
        <w:t xml:space="preserve"> LT100007301614</w:t>
      </w:r>
    </w:p>
    <w:p w14:paraId="2239DD1B" w14:textId="01809893" w:rsidR="002F5F8E" w:rsidRPr="00345795" w:rsidRDefault="002F5F8E" w:rsidP="004909FF">
      <w:pPr>
        <w:pStyle w:val="Sraopastraipa"/>
        <w:spacing w:after="0" w:line="240" w:lineRule="auto"/>
        <w:ind w:left="0" w:firstLine="567"/>
        <w:jc w:val="both"/>
        <w:rPr>
          <w:rFonts w:ascii="Times New Roman" w:eastAsia="Calibri" w:hAnsi="Times New Roman" w:cs="Times New Roman"/>
          <w:sz w:val="24"/>
          <w:szCs w:val="24"/>
        </w:rPr>
      </w:pPr>
      <w:r w:rsidRPr="00345795">
        <w:rPr>
          <w:rFonts w:ascii="Times New Roman" w:hAnsi="Times New Roman" w:cs="Times New Roman"/>
          <w:color w:val="000000" w:themeColor="text1"/>
          <w:sz w:val="24"/>
          <w:szCs w:val="24"/>
        </w:rPr>
        <w:t>1.</w:t>
      </w:r>
      <w:r w:rsidR="00F100D1" w:rsidRPr="00345795">
        <w:rPr>
          <w:rFonts w:ascii="Times New Roman" w:hAnsi="Times New Roman" w:cs="Times New Roman"/>
          <w:color w:val="000000" w:themeColor="text1"/>
          <w:sz w:val="24"/>
          <w:szCs w:val="24"/>
        </w:rPr>
        <w:t>2</w:t>
      </w:r>
      <w:r w:rsidRPr="00345795">
        <w:rPr>
          <w:rFonts w:ascii="Times New Roman" w:hAnsi="Times New Roman" w:cs="Times New Roman"/>
          <w:color w:val="000000" w:themeColor="text1"/>
          <w:sz w:val="24"/>
          <w:szCs w:val="24"/>
        </w:rPr>
        <w:t xml:space="preserve">. </w:t>
      </w:r>
      <w:r w:rsidR="007D6857" w:rsidRPr="00345795">
        <w:rPr>
          <w:rFonts w:ascii="Times New Roman" w:hAnsi="Times New Roman" w:cs="Times New Roman"/>
          <w:color w:val="000000" w:themeColor="text1"/>
          <w:sz w:val="24"/>
          <w:szCs w:val="24"/>
        </w:rPr>
        <w:t>Pirkimas</w:t>
      </w:r>
      <w:r w:rsidR="00B37854" w:rsidRPr="00345795">
        <w:rPr>
          <w:rFonts w:ascii="Times New Roman" w:hAnsi="Times New Roman" w:cs="Times New Roman"/>
          <w:color w:val="000000" w:themeColor="text1"/>
          <w:sz w:val="24"/>
          <w:szCs w:val="24"/>
        </w:rPr>
        <w:t xml:space="preserve"> neatlieka</w:t>
      </w:r>
      <w:r w:rsidR="007D6857" w:rsidRPr="00345795">
        <w:rPr>
          <w:rFonts w:ascii="Times New Roman" w:hAnsi="Times New Roman" w:cs="Times New Roman"/>
          <w:color w:val="000000" w:themeColor="text1"/>
          <w:sz w:val="24"/>
          <w:szCs w:val="24"/>
        </w:rPr>
        <w:t>mas</w:t>
      </w:r>
      <w:r w:rsidR="00B37854" w:rsidRPr="00345795">
        <w:rPr>
          <w:rFonts w:ascii="Times New Roman" w:hAnsi="Times New Roman" w:cs="Times New Roman"/>
          <w:color w:val="000000" w:themeColor="text1"/>
          <w:sz w:val="24"/>
          <w:szCs w:val="24"/>
        </w:rPr>
        <w:t xml:space="preserve"> </w:t>
      </w:r>
      <w:r w:rsidRPr="00345795">
        <w:rPr>
          <w:rFonts w:ascii="Times New Roman" w:hAnsi="Times New Roman" w:cs="Times New Roman"/>
          <w:color w:val="000000" w:themeColor="text1"/>
          <w:sz w:val="24"/>
          <w:szCs w:val="24"/>
        </w:rPr>
        <w:t>naudojantis centralizuotų pirkimų katalogu</w:t>
      </w:r>
      <w:r w:rsidR="007D6857" w:rsidRPr="00345795">
        <w:rPr>
          <w:rFonts w:ascii="Times New Roman" w:hAnsi="Times New Roman" w:cs="Times New Roman"/>
          <w:color w:val="000000" w:themeColor="text1"/>
          <w:sz w:val="24"/>
          <w:szCs w:val="24"/>
        </w:rPr>
        <w:t xml:space="preserve">, nes </w:t>
      </w:r>
      <w:r w:rsidR="00D61D78" w:rsidRPr="00345795">
        <w:rPr>
          <w:rFonts w:ascii="Times New Roman" w:hAnsi="Times New Roman" w:cs="Times New Roman"/>
          <w:color w:val="000000" w:themeColor="text1"/>
          <w:sz w:val="24"/>
          <w:szCs w:val="24"/>
        </w:rPr>
        <w:t>p</w:t>
      </w:r>
      <w:r w:rsidR="001D1258">
        <w:rPr>
          <w:rFonts w:ascii="Times New Roman" w:hAnsi="Times New Roman" w:cs="Times New Roman"/>
          <w:color w:val="000000" w:themeColor="text1"/>
          <w:sz w:val="24"/>
          <w:szCs w:val="24"/>
        </w:rPr>
        <w:t>aslaugos</w:t>
      </w:r>
      <w:r w:rsidR="00D61D78" w:rsidRPr="00345795">
        <w:rPr>
          <w:rFonts w:ascii="Times New Roman" w:hAnsi="Times New Roman" w:cs="Times New Roman"/>
          <w:color w:val="000000" w:themeColor="text1"/>
          <w:sz w:val="24"/>
          <w:szCs w:val="24"/>
        </w:rPr>
        <w:t xml:space="preserve"> </w:t>
      </w:r>
      <w:r w:rsidR="00764FAB" w:rsidRPr="00345795">
        <w:rPr>
          <w:rFonts w:ascii="Times New Roman" w:hAnsi="Times New Roman" w:cs="Times New Roman"/>
          <w:color w:val="000000" w:themeColor="text1"/>
          <w:sz w:val="24"/>
          <w:szCs w:val="24"/>
        </w:rPr>
        <w:t>nėra CPO kataloge</w:t>
      </w:r>
      <w:r w:rsidR="008C5F5E" w:rsidRPr="00345795">
        <w:rPr>
          <w:rFonts w:ascii="Times New Roman" w:hAnsi="Times New Roman" w:cs="Times New Roman"/>
          <w:color w:val="000000" w:themeColor="text1"/>
          <w:sz w:val="24"/>
          <w:szCs w:val="24"/>
        </w:rPr>
        <w:t xml:space="preserve">. </w:t>
      </w:r>
      <w:r w:rsidRPr="00345795">
        <w:rPr>
          <w:rFonts w:ascii="Times New Roman" w:hAnsi="Times New Roman" w:cs="Times New Roman"/>
          <w:color w:val="000000" w:themeColor="text1"/>
          <w:sz w:val="24"/>
          <w:szCs w:val="24"/>
        </w:rPr>
        <w:t xml:space="preserve"> </w:t>
      </w:r>
    </w:p>
    <w:p w14:paraId="62DF64D0" w14:textId="70B590B8" w:rsidR="00AA23FB" w:rsidRPr="00345795" w:rsidRDefault="002F5F8E" w:rsidP="00AA23FB">
      <w:pPr>
        <w:spacing w:after="0" w:line="240" w:lineRule="auto"/>
        <w:ind w:firstLine="567"/>
        <w:rPr>
          <w:rFonts w:ascii="Times New Roman" w:hAnsi="Times New Roman" w:cs="Times New Roman"/>
          <w:color w:val="FF0000"/>
          <w:sz w:val="24"/>
          <w:szCs w:val="24"/>
        </w:rPr>
      </w:pPr>
      <w:r w:rsidRPr="00345795">
        <w:rPr>
          <w:rFonts w:ascii="Times New Roman" w:hAnsi="Times New Roman" w:cs="Times New Roman"/>
          <w:sz w:val="24"/>
          <w:szCs w:val="24"/>
        </w:rPr>
        <w:t>1.</w:t>
      </w:r>
      <w:r w:rsidR="00F100D1" w:rsidRPr="00345795">
        <w:rPr>
          <w:rFonts w:ascii="Times New Roman" w:hAnsi="Times New Roman" w:cs="Times New Roman"/>
          <w:sz w:val="24"/>
          <w:szCs w:val="24"/>
        </w:rPr>
        <w:t>3</w:t>
      </w:r>
      <w:r w:rsidRPr="00345795">
        <w:rPr>
          <w:rFonts w:ascii="Times New Roman" w:hAnsi="Times New Roman" w:cs="Times New Roman"/>
          <w:sz w:val="24"/>
          <w:szCs w:val="24"/>
        </w:rPr>
        <w:t xml:space="preserve">. </w:t>
      </w:r>
      <w:r w:rsidR="00AA23FB" w:rsidRPr="00345795">
        <w:rPr>
          <w:rFonts w:ascii="Times New Roman" w:hAnsi="Times New Roman" w:cs="Times New Roman"/>
          <w:sz w:val="24"/>
          <w:szCs w:val="24"/>
        </w:rPr>
        <w:t xml:space="preserve"> </w:t>
      </w:r>
      <w:r w:rsidR="00AA23FB" w:rsidRPr="00345795">
        <w:rPr>
          <w:rFonts w:ascii="Times New Roman" w:eastAsia="Times New Roman" w:hAnsi="Times New Roman" w:cs="Times New Roman"/>
          <w:sz w:val="24"/>
          <w:szCs w:val="24"/>
        </w:rPr>
        <w:t>Perkančioji organizacija nerezervuoja teisės dalyvauti pirkime.</w:t>
      </w:r>
    </w:p>
    <w:p w14:paraId="573233DF" w14:textId="0B5D5A05" w:rsidR="00E32C8E" w:rsidRPr="00345795" w:rsidRDefault="00C447D2" w:rsidP="00F100D1">
      <w:pPr>
        <w:pStyle w:val="Sraopastraipa"/>
        <w:spacing w:after="0" w:line="240" w:lineRule="auto"/>
        <w:ind w:left="0" w:firstLine="567"/>
        <w:jc w:val="both"/>
        <w:rPr>
          <w:rFonts w:ascii="Times New Roman" w:hAnsi="Times New Roman" w:cs="Times New Roman"/>
          <w:sz w:val="24"/>
          <w:szCs w:val="24"/>
        </w:rPr>
      </w:pPr>
      <w:r w:rsidRPr="00345795">
        <w:rPr>
          <w:rFonts w:ascii="Times New Roman" w:hAnsi="Times New Roman" w:cs="Times New Roman"/>
          <w:sz w:val="24"/>
          <w:szCs w:val="24"/>
        </w:rPr>
        <w:t>1.</w:t>
      </w:r>
      <w:r w:rsidR="00F100D1" w:rsidRPr="00345795">
        <w:rPr>
          <w:rFonts w:ascii="Times New Roman" w:hAnsi="Times New Roman" w:cs="Times New Roman"/>
          <w:sz w:val="24"/>
          <w:szCs w:val="24"/>
        </w:rPr>
        <w:t>4</w:t>
      </w:r>
      <w:r w:rsidRPr="00345795">
        <w:rPr>
          <w:rFonts w:ascii="Times New Roman" w:hAnsi="Times New Roman" w:cs="Times New Roman"/>
          <w:sz w:val="24"/>
          <w:szCs w:val="24"/>
        </w:rPr>
        <w:t xml:space="preserve">. </w:t>
      </w:r>
      <w:r w:rsidR="000A03EF" w:rsidRPr="00345795">
        <w:rPr>
          <w:rFonts w:ascii="Times New Roman" w:hAnsi="Times New Roman" w:cs="Times New Roman"/>
          <w:sz w:val="24"/>
          <w:szCs w:val="24"/>
        </w:rPr>
        <w:t xml:space="preserve"> </w:t>
      </w:r>
      <w:r w:rsidR="00E32C8E" w:rsidRPr="00345795">
        <w:rPr>
          <w:rFonts w:ascii="Times New Roman" w:hAnsi="Times New Roman" w:cs="Times New Roman"/>
          <w:sz w:val="24"/>
          <w:szCs w:val="24"/>
        </w:rPr>
        <w:t xml:space="preserve">Stebėtojai dalyvauti </w:t>
      </w:r>
      <w:r w:rsidR="000A03EF" w:rsidRPr="00345795">
        <w:rPr>
          <w:rFonts w:ascii="Times New Roman" w:hAnsi="Times New Roman" w:cs="Times New Roman"/>
          <w:sz w:val="24"/>
          <w:szCs w:val="24"/>
        </w:rPr>
        <w:t xml:space="preserve">perkančiosios organizacijos vertinimuose </w:t>
      </w:r>
      <w:r w:rsidR="00E32C8E" w:rsidRPr="00345795">
        <w:rPr>
          <w:rFonts w:ascii="Times New Roman" w:hAnsi="Times New Roman" w:cs="Times New Roman"/>
          <w:sz w:val="24"/>
          <w:szCs w:val="24"/>
        </w:rPr>
        <w:t>nėra kviečiami.</w:t>
      </w:r>
    </w:p>
    <w:p w14:paraId="39603E6D" w14:textId="51FECD2F" w:rsidR="005E62F0" w:rsidRPr="00345795" w:rsidRDefault="00F278A2" w:rsidP="00F278A2">
      <w:pPr>
        <w:suppressAutoHyphens/>
        <w:overflowPunct w:val="0"/>
        <w:autoSpaceDN w:val="0"/>
        <w:spacing w:after="0" w:line="240" w:lineRule="auto"/>
        <w:jc w:val="both"/>
        <w:textAlignment w:val="baseline"/>
        <w:rPr>
          <w:rFonts w:ascii="Times New Roman" w:hAnsi="Times New Roman" w:cs="Times New Roman"/>
          <w:sz w:val="24"/>
          <w:szCs w:val="24"/>
        </w:rPr>
      </w:pPr>
      <w:r w:rsidRPr="00345795">
        <w:rPr>
          <w:rFonts w:ascii="Times New Roman" w:hAnsi="Times New Roman" w:cs="Times New Roman"/>
          <w:sz w:val="24"/>
          <w:szCs w:val="24"/>
        </w:rPr>
        <w:t xml:space="preserve">         </w:t>
      </w:r>
      <w:r w:rsidR="00F100D1" w:rsidRPr="00345795">
        <w:rPr>
          <w:rFonts w:ascii="Times New Roman" w:hAnsi="Times New Roman" w:cs="Times New Roman"/>
          <w:sz w:val="24"/>
          <w:szCs w:val="24"/>
        </w:rPr>
        <w:t xml:space="preserve">1.5. </w:t>
      </w:r>
      <w:r w:rsidR="005E62F0" w:rsidRPr="00345795">
        <w:rPr>
          <w:rFonts w:ascii="Times New Roman" w:hAnsi="Times New Roman" w:cs="Times New Roman"/>
          <w:sz w:val="24"/>
          <w:szCs w:val="24"/>
        </w:rPr>
        <w:t xml:space="preserve">Atliekamas žaliasis pirkimas. </w:t>
      </w:r>
      <w:r w:rsidR="004128C9" w:rsidRPr="00345795">
        <w:rPr>
          <w:rFonts w:ascii="Times New Roman" w:hAnsi="Times New Roman" w:cs="Times New Roman"/>
          <w:sz w:val="24"/>
          <w:szCs w:val="24"/>
        </w:rPr>
        <w:t>Aplinkos apaugos kriterijai nustatyti specialiųjų pirkim</w:t>
      </w:r>
      <w:r w:rsidR="0065739C" w:rsidRPr="00345795">
        <w:rPr>
          <w:rFonts w:ascii="Times New Roman" w:hAnsi="Times New Roman" w:cs="Times New Roman"/>
          <w:sz w:val="24"/>
          <w:szCs w:val="24"/>
        </w:rPr>
        <w:t>o</w:t>
      </w:r>
      <w:r w:rsidR="004128C9" w:rsidRPr="00345795">
        <w:rPr>
          <w:rFonts w:ascii="Times New Roman" w:hAnsi="Times New Roman" w:cs="Times New Roman"/>
          <w:sz w:val="24"/>
          <w:szCs w:val="24"/>
        </w:rPr>
        <w:t xml:space="preserve"> sąlygų 4 dalyje. </w:t>
      </w:r>
    </w:p>
    <w:p w14:paraId="2413C02D" w14:textId="6618B162" w:rsidR="00E32C8E" w:rsidRPr="00345795" w:rsidRDefault="00E32C8E">
      <w:pPr>
        <w:pStyle w:val="Sraopastraipa"/>
        <w:numPr>
          <w:ilvl w:val="1"/>
          <w:numId w:val="7"/>
        </w:numPr>
        <w:tabs>
          <w:tab w:val="left" w:pos="993"/>
        </w:tabs>
        <w:spacing w:after="0" w:line="240" w:lineRule="auto"/>
        <w:ind w:left="0" w:firstLine="567"/>
        <w:jc w:val="both"/>
        <w:rPr>
          <w:rFonts w:ascii="Times New Roman" w:eastAsia="Arial" w:hAnsi="Times New Roman" w:cs="Times New Roman"/>
          <w:sz w:val="24"/>
          <w:szCs w:val="24"/>
        </w:rPr>
      </w:pPr>
      <w:r w:rsidRPr="00345795">
        <w:rPr>
          <w:rFonts w:ascii="Times New Roman" w:eastAsia="Arial" w:hAnsi="Times New Roman" w:cs="Times New Roman"/>
          <w:sz w:val="24"/>
          <w:szCs w:val="24"/>
        </w:rPr>
        <w:t xml:space="preserve">Išankstinis skelbimas apie </w:t>
      </w:r>
      <w:r w:rsidR="007A68AD" w:rsidRPr="00345795">
        <w:rPr>
          <w:rFonts w:ascii="Times New Roman" w:eastAsia="Arial" w:hAnsi="Times New Roman" w:cs="Times New Roman"/>
          <w:sz w:val="24"/>
          <w:szCs w:val="24"/>
        </w:rPr>
        <w:t>p</w:t>
      </w:r>
      <w:r w:rsidRPr="00345795">
        <w:rPr>
          <w:rFonts w:ascii="Times New Roman" w:eastAsia="Arial" w:hAnsi="Times New Roman" w:cs="Times New Roman"/>
          <w:sz w:val="24"/>
          <w:szCs w:val="24"/>
        </w:rPr>
        <w:t xml:space="preserve">irkimą nebuvo paskelbtas </w:t>
      </w:r>
    </w:p>
    <w:p w14:paraId="72EF28E7" w14:textId="61993630" w:rsidR="00AF1430" w:rsidRPr="00345795" w:rsidRDefault="00015FC9">
      <w:pPr>
        <w:pStyle w:val="Sraopastraipa"/>
        <w:numPr>
          <w:ilvl w:val="1"/>
          <w:numId w:val="7"/>
        </w:numPr>
        <w:tabs>
          <w:tab w:val="left" w:pos="851"/>
          <w:tab w:val="left" w:pos="993"/>
        </w:tabs>
        <w:spacing w:after="0" w:line="240" w:lineRule="auto"/>
        <w:ind w:firstLine="207"/>
        <w:jc w:val="both"/>
        <w:rPr>
          <w:rFonts w:ascii="Times New Roman" w:hAnsi="Times New Roman" w:cs="Times New Roman"/>
          <w:sz w:val="24"/>
          <w:szCs w:val="24"/>
        </w:rPr>
      </w:pPr>
      <w:r w:rsidRPr="00345795">
        <w:rPr>
          <w:rFonts w:ascii="Times New Roman" w:hAnsi="Times New Roman" w:cs="Times New Roman"/>
          <w:sz w:val="24"/>
          <w:szCs w:val="24"/>
          <w:lang w:eastAsia="en-US"/>
        </w:rPr>
        <w:t>P</w:t>
      </w:r>
      <w:r w:rsidR="00E32C8E" w:rsidRPr="00345795">
        <w:rPr>
          <w:rFonts w:ascii="Times New Roman" w:hAnsi="Times New Roman" w:cs="Times New Roman"/>
          <w:sz w:val="24"/>
          <w:szCs w:val="24"/>
          <w:lang w:eastAsia="en-US"/>
        </w:rPr>
        <w:t xml:space="preserve">irkime </w:t>
      </w:r>
      <w:r w:rsidR="00E32C8E" w:rsidRPr="00345795">
        <w:rPr>
          <w:rFonts w:ascii="Times New Roman" w:hAnsi="Times New Roman" w:cs="Times New Roman"/>
          <w:sz w:val="24"/>
          <w:szCs w:val="24"/>
        </w:rPr>
        <w:t xml:space="preserve"> </w:t>
      </w:r>
      <w:r w:rsidR="007A68AD" w:rsidRPr="00345795">
        <w:rPr>
          <w:rFonts w:ascii="Times New Roman" w:hAnsi="Times New Roman" w:cs="Times New Roman"/>
          <w:sz w:val="24"/>
          <w:szCs w:val="24"/>
        </w:rPr>
        <w:t>perkančioji organizacija</w:t>
      </w:r>
      <w:r w:rsidR="00E32C8E" w:rsidRPr="00345795">
        <w:rPr>
          <w:rFonts w:ascii="Times New Roman" w:hAnsi="Times New Roman" w:cs="Times New Roman"/>
          <w:sz w:val="24"/>
          <w:szCs w:val="24"/>
          <w:lang w:eastAsia="en-US"/>
        </w:rPr>
        <w:t xml:space="preserve"> nenumato skelbti pranešimo dėl savanoriško </w:t>
      </w:r>
      <w:r w:rsidR="00E32C8E" w:rsidRPr="00345795">
        <w:rPr>
          <w:rFonts w:ascii="Times New Roman" w:hAnsi="Times New Roman" w:cs="Times New Roman"/>
          <w:i/>
          <w:iCs/>
          <w:sz w:val="24"/>
          <w:szCs w:val="24"/>
          <w:lang w:eastAsia="en-US"/>
        </w:rPr>
        <w:t>ex ante</w:t>
      </w:r>
      <w:r w:rsidR="00E32C8E" w:rsidRPr="00345795">
        <w:rPr>
          <w:rFonts w:ascii="Times New Roman" w:hAnsi="Times New Roman" w:cs="Times New Roman"/>
          <w:sz w:val="24"/>
          <w:szCs w:val="24"/>
          <w:lang w:eastAsia="en-US"/>
        </w:rPr>
        <w:t xml:space="preserve"> skaidrumo.</w:t>
      </w:r>
    </w:p>
    <w:p w14:paraId="278EA4A0" w14:textId="78170E90" w:rsidR="00AF1430" w:rsidRPr="00345795" w:rsidRDefault="007466F8">
      <w:pPr>
        <w:pStyle w:val="Sraopastraipa"/>
        <w:numPr>
          <w:ilvl w:val="1"/>
          <w:numId w:val="7"/>
        </w:numPr>
        <w:tabs>
          <w:tab w:val="left" w:pos="851"/>
          <w:tab w:val="left" w:pos="993"/>
        </w:tabs>
        <w:spacing w:after="0" w:line="240" w:lineRule="auto"/>
        <w:ind w:left="0" w:firstLine="567"/>
        <w:jc w:val="both"/>
        <w:rPr>
          <w:rFonts w:ascii="Times New Roman" w:hAnsi="Times New Roman" w:cs="Times New Roman"/>
          <w:color w:val="7030A0"/>
          <w:sz w:val="24"/>
          <w:szCs w:val="24"/>
        </w:rPr>
      </w:pPr>
      <w:r w:rsidRPr="00345795">
        <w:rPr>
          <w:rFonts w:ascii="Times New Roman" w:hAnsi="Times New Roman" w:cs="Times New Roman"/>
          <w:sz w:val="24"/>
          <w:szCs w:val="24"/>
        </w:rPr>
        <w:t>Pirkime neleidžia</w:t>
      </w:r>
      <w:r w:rsidR="00216820" w:rsidRPr="00345795">
        <w:rPr>
          <w:rFonts w:ascii="Times New Roman" w:hAnsi="Times New Roman" w:cs="Times New Roman"/>
          <w:sz w:val="24"/>
          <w:szCs w:val="24"/>
        </w:rPr>
        <w:t>ma</w:t>
      </w:r>
      <w:r w:rsidRPr="00345795">
        <w:rPr>
          <w:rFonts w:ascii="Times New Roman" w:hAnsi="Times New Roman" w:cs="Times New Roman"/>
          <w:sz w:val="24"/>
          <w:szCs w:val="24"/>
        </w:rPr>
        <w:t xml:space="preserve"> pateikti alternatyvių </w:t>
      </w:r>
      <w:r w:rsidR="00D27E76" w:rsidRPr="00345795">
        <w:rPr>
          <w:rFonts w:ascii="Times New Roman" w:hAnsi="Times New Roman" w:cs="Times New Roman"/>
          <w:sz w:val="24"/>
          <w:szCs w:val="24"/>
        </w:rPr>
        <w:t>p</w:t>
      </w:r>
      <w:r w:rsidRPr="00345795">
        <w:rPr>
          <w:rFonts w:ascii="Times New Roman" w:hAnsi="Times New Roman" w:cs="Times New Roman"/>
          <w:sz w:val="24"/>
          <w:szCs w:val="24"/>
        </w:rPr>
        <w:t xml:space="preserve">asiūlymų. </w:t>
      </w:r>
    </w:p>
    <w:p w14:paraId="0C002F05" w14:textId="68A15AD1" w:rsidR="00E32C8E" w:rsidRPr="00345795" w:rsidRDefault="00E32C8E">
      <w:pPr>
        <w:pStyle w:val="Sraopastraipa"/>
        <w:numPr>
          <w:ilvl w:val="1"/>
          <w:numId w:val="7"/>
        </w:numPr>
        <w:tabs>
          <w:tab w:val="left" w:pos="993"/>
        </w:tabs>
        <w:spacing w:after="0" w:line="240" w:lineRule="auto"/>
        <w:ind w:firstLine="207"/>
        <w:jc w:val="both"/>
        <w:rPr>
          <w:rFonts w:ascii="Times New Roman" w:hAnsi="Times New Roman" w:cs="Times New Roman"/>
          <w:sz w:val="24"/>
          <w:szCs w:val="24"/>
        </w:rPr>
      </w:pPr>
      <w:r w:rsidRPr="00345795">
        <w:rPr>
          <w:rFonts w:ascii="Times New Roman" w:eastAsia="Arial" w:hAnsi="Times New Roman" w:cs="Times New Roman"/>
          <w:color w:val="333333"/>
          <w:sz w:val="24"/>
          <w:szCs w:val="24"/>
        </w:rPr>
        <w:t xml:space="preserve">Bendrosios </w:t>
      </w:r>
      <w:r w:rsidR="007E5F55" w:rsidRPr="00345795">
        <w:rPr>
          <w:rFonts w:ascii="Times New Roman" w:eastAsia="Arial" w:hAnsi="Times New Roman" w:cs="Times New Roman"/>
          <w:color w:val="333333"/>
          <w:sz w:val="24"/>
          <w:szCs w:val="24"/>
        </w:rPr>
        <w:t xml:space="preserve">pirkimo </w:t>
      </w:r>
      <w:r w:rsidRPr="00345795">
        <w:rPr>
          <w:rFonts w:ascii="Times New Roman" w:eastAsia="Arial" w:hAnsi="Times New Roman" w:cs="Times New Roman"/>
          <w:color w:val="333333"/>
          <w:sz w:val="24"/>
          <w:szCs w:val="24"/>
        </w:rPr>
        <w:t>sąlygos yra neatskiriama ši</w:t>
      </w:r>
      <w:r w:rsidR="00C07F25" w:rsidRPr="00345795">
        <w:rPr>
          <w:rFonts w:ascii="Times New Roman" w:eastAsia="Arial" w:hAnsi="Times New Roman" w:cs="Times New Roman"/>
          <w:color w:val="333333"/>
          <w:sz w:val="24"/>
          <w:szCs w:val="24"/>
        </w:rPr>
        <w:t>ų</w:t>
      </w:r>
      <w:r w:rsidRPr="00345795">
        <w:rPr>
          <w:rFonts w:ascii="Times New Roman" w:eastAsia="Arial" w:hAnsi="Times New Roman" w:cs="Times New Roman"/>
          <w:color w:val="333333"/>
          <w:sz w:val="24"/>
          <w:szCs w:val="24"/>
        </w:rPr>
        <w:t xml:space="preserve"> </w:t>
      </w:r>
      <w:r w:rsidR="00F4541C" w:rsidRPr="00345795">
        <w:rPr>
          <w:rFonts w:ascii="Times New Roman" w:eastAsia="Arial" w:hAnsi="Times New Roman" w:cs="Times New Roman"/>
          <w:color w:val="333333"/>
          <w:sz w:val="24"/>
          <w:szCs w:val="24"/>
        </w:rPr>
        <w:t>p</w:t>
      </w:r>
      <w:r w:rsidRPr="00345795">
        <w:rPr>
          <w:rFonts w:ascii="Times New Roman" w:eastAsia="Arial" w:hAnsi="Times New Roman" w:cs="Times New Roman"/>
          <w:color w:val="333333"/>
          <w:sz w:val="24"/>
          <w:szCs w:val="24"/>
        </w:rPr>
        <w:t>irkimo sąlygų dalis.</w:t>
      </w:r>
    </w:p>
    <w:p w14:paraId="5DEDEBC7" w14:textId="7C072F4A" w:rsidR="00B41C66" w:rsidRPr="00345795" w:rsidRDefault="00507DC9" w:rsidP="00717DCC">
      <w:pPr>
        <w:pStyle w:val="Antrat1"/>
        <w:spacing w:line="20" w:lineRule="atLeast"/>
        <w:contextualSpacing/>
        <w:rPr>
          <w:rFonts w:ascii="Times New Roman" w:hAnsi="Times New Roman" w:cs="Times New Roman"/>
          <w:sz w:val="24"/>
          <w:szCs w:val="24"/>
        </w:rPr>
      </w:pPr>
      <w:bookmarkStart w:id="3" w:name="_Ref39426332"/>
      <w:bookmarkStart w:id="4" w:name="_Ref39426338"/>
      <w:bookmarkStart w:id="5" w:name="_Toc126333929"/>
      <w:bookmarkEnd w:id="1"/>
      <w:r w:rsidRPr="00345795">
        <w:rPr>
          <w:rFonts w:ascii="Times New Roman" w:hAnsi="Times New Roman" w:cs="Times New Roman"/>
          <w:sz w:val="24"/>
          <w:szCs w:val="24"/>
        </w:rPr>
        <w:t xml:space="preserve">2. </w:t>
      </w:r>
      <w:r w:rsidR="00D61D78" w:rsidRPr="00345795">
        <w:rPr>
          <w:rFonts w:ascii="Times New Roman" w:hAnsi="Times New Roman" w:cs="Times New Roman"/>
          <w:sz w:val="24"/>
          <w:szCs w:val="24"/>
        </w:rPr>
        <w:t>PIRKIMO OBJEKTAS</w:t>
      </w:r>
      <w:bookmarkEnd w:id="3"/>
      <w:bookmarkEnd w:id="4"/>
      <w:bookmarkEnd w:id="5"/>
    </w:p>
    <w:p w14:paraId="2D2E93ED" w14:textId="7B174930" w:rsidR="00A502D5" w:rsidRPr="00345795" w:rsidRDefault="007B262A" w:rsidP="001E50FD">
      <w:pPr>
        <w:pStyle w:val="Betarp"/>
        <w:numPr>
          <w:ilvl w:val="1"/>
          <w:numId w:val="5"/>
        </w:numPr>
        <w:ind w:left="0" w:firstLine="709"/>
        <w:jc w:val="both"/>
        <w:rPr>
          <w:rFonts w:ascii="Times New Roman" w:hAnsi="Times New Roman" w:cs="Times New Roman"/>
          <w:sz w:val="24"/>
          <w:szCs w:val="24"/>
        </w:rPr>
      </w:pPr>
      <w:r w:rsidRPr="007B262A">
        <w:rPr>
          <w:rFonts w:ascii="Times New Roman" w:eastAsia="Calibri" w:hAnsi="Times New Roman" w:cs="Times New Roman"/>
          <w:color w:val="000000" w:themeColor="text1"/>
          <w:sz w:val="24"/>
          <w:szCs w:val="24"/>
        </w:rPr>
        <w:t xml:space="preserve">IMC numato įsigyti </w:t>
      </w:r>
      <w:r w:rsidR="00F72F25">
        <w:rPr>
          <w:rFonts w:ascii="Times New Roman" w:eastAsia="Calibri" w:hAnsi="Times New Roman" w:cs="Times New Roman"/>
          <w:color w:val="000000" w:themeColor="text1"/>
          <w:sz w:val="24"/>
          <w:szCs w:val="24"/>
        </w:rPr>
        <w:t>IMC</w:t>
      </w:r>
      <w:r w:rsidR="00F72F25" w:rsidRPr="00F72F25">
        <w:rPr>
          <w:rFonts w:ascii="Times New Roman" w:eastAsia="Calibri" w:hAnsi="Times New Roman" w:cs="Times New Roman"/>
          <w:color w:val="000000" w:themeColor="text1"/>
          <w:sz w:val="24"/>
          <w:szCs w:val="24"/>
        </w:rPr>
        <w:t xml:space="preserve"> informacinių sistemų aptarnavimo paslaug</w:t>
      </w:r>
      <w:r w:rsidR="00F72F25">
        <w:rPr>
          <w:rFonts w:ascii="Times New Roman" w:eastAsia="Calibri" w:hAnsi="Times New Roman" w:cs="Times New Roman"/>
          <w:color w:val="000000" w:themeColor="text1"/>
          <w:sz w:val="24"/>
          <w:szCs w:val="24"/>
        </w:rPr>
        <w:t xml:space="preserve">ą </w:t>
      </w:r>
      <w:r w:rsidR="00720B36" w:rsidRPr="00345795">
        <w:rPr>
          <w:rFonts w:ascii="Times New Roman" w:eastAsia="Calibri" w:hAnsi="Times New Roman" w:cs="Times New Roman"/>
          <w:color w:val="000000" w:themeColor="text1"/>
          <w:sz w:val="24"/>
          <w:szCs w:val="24"/>
        </w:rPr>
        <w:t>atitinkan</w:t>
      </w:r>
      <w:r w:rsidR="001C0FE5">
        <w:rPr>
          <w:rFonts w:ascii="Times New Roman" w:eastAsia="Calibri" w:hAnsi="Times New Roman" w:cs="Times New Roman"/>
          <w:color w:val="000000" w:themeColor="text1"/>
          <w:sz w:val="24"/>
          <w:szCs w:val="24"/>
        </w:rPr>
        <w:t>čią</w:t>
      </w:r>
      <w:r w:rsidR="00720B36" w:rsidRPr="00345795">
        <w:rPr>
          <w:rFonts w:ascii="Times New Roman" w:eastAsia="Calibri" w:hAnsi="Times New Roman" w:cs="Times New Roman"/>
          <w:color w:val="000000" w:themeColor="text1"/>
          <w:sz w:val="24"/>
          <w:szCs w:val="24"/>
        </w:rPr>
        <w:t xml:space="preserve"> </w:t>
      </w:r>
      <w:r w:rsidR="002333AF" w:rsidRPr="00345795">
        <w:rPr>
          <w:rFonts w:ascii="Times New Roman" w:eastAsia="Calibri" w:hAnsi="Times New Roman" w:cs="Times New Roman"/>
          <w:color w:val="000000" w:themeColor="text1"/>
          <w:sz w:val="24"/>
          <w:szCs w:val="24"/>
        </w:rPr>
        <w:t>techninėje specifikacijoje</w:t>
      </w:r>
      <w:r w:rsidR="00067603" w:rsidRPr="00345795">
        <w:rPr>
          <w:rFonts w:ascii="Times New Roman" w:eastAsia="Calibri" w:hAnsi="Times New Roman" w:cs="Times New Roman"/>
          <w:color w:val="000000" w:themeColor="text1"/>
          <w:sz w:val="24"/>
          <w:szCs w:val="24"/>
        </w:rPr>
        <w:t xml:space="preserve"> Priedas Nr.3</w:t>
      </w:r>
      <w:r w:rsidR="002333AF" w:rsidRPr="00345795">
        <w:rPr>
          <w:rFonts w:ascii="Times New Roman" w:eastAsia="Calibri" w:hAnsi="Times New Roman" w:cs="Times New Roman"/>
          <w:color w:val="000000" w:themeColor="text1"/>
          <w:sz w:val="24"/>
          <w:szCs w:val="24"/>
        </w:rPr>
        <w:t xml:space="preserve"> nurodyt</w:t>
      </w:r>
      <w:r w:rsidR="00720B36" w:rsidRPr="00345795">
        <w:rPr>
          <w:rFonts w:ascii="Times New Roman" w:eastAsia="Calibri" w:hAnsi="Times New Roman" w:cs="Times New Roman"/>
          <w:color w:val="000000" w:themeColor="text1"/>
          <w:sz w:val="24"/>
          <w:szCs w:val="24"/>
        </w:rPr>
        <w:t>us reikalavimus</w:t>
      </w:r>
      <w:r w:rsidR="002333AF" w:rsidRPr="00345795">
        <w:rPr>
          <w:rFonts w:ascii="Times New Roman" w:eastAsia="Calibri" w:hAnsi="Times New Roman" w:cs="Times New Roman"/>
          <w:color w:val="000000" w:themeColor="text1"/>
          <w:sz w:val="24"/>
          <w:szCs w:val="24"/>
        </w:rPr>
        <w:t xml:space="preserve"> </w:t>
      </w:r>
      <w:r w:rsidR="00160027" w:rsidRPr="00345795">
        <w:rPr>
          <w:rFonts w:ascii="Times New Roman" w:eastAsia="Calibri" w:hAnsi="Times New Roman" w:cs="Times New Roman"/>
          <w:color w:val="000000" w:themeColor="text1"/>
          <w:sz w:val="24"/>
          <w:szCs w:val="24"/>
        </w:rPr>
        <w:t>(toliau p</w:t>
      </w:r>
      <w:r>
        <w:rPr>
          <w:rFonts w:ascii="Times New Roman" w:eastAsia="Calibri" w:hAnsi="Times New Roman" w:cs="Times New Roman"/>
          <w:color w:val="000000" w:themeColor="text1"/>
          <w:sz w:val="24"/>
          <w:szCs w:val="24"/>
        </w:rPr>
        <w:t>aslaugos</w:t>
      </w:r>
      <w:r w:rsidR="00160027" w:rsidRPr="00345795">
        <w:rPr>
          <w:rFonts w:ascii="Times New Roman" w:eastAsia="Calibri" w:hAnsi="Times New Roman" w:cs="Times New Roman"/>
          <w:color w:val="000000" w:themeColor="text1"/>
          <w:sz w:val="24"/>
          <w:szCs w:val="24"/>
        </w:rPr>
        <w:t>).</w:t>
      </w:r>
      <w:r w:rsidR="00720B36" w:rsidRPr="00345795">
        <w:rPr>
          <w:rFonts w:ascii="Times New Roman" w:eastAsia="Calibri" w:hAnsi="Times New Roman" w:cs="Times New Roman"/>
          <w:color w:val="000000" w:themeColor="text1"/>
          <w:sz w:val="24"/>
          <w:szCs w:val="24"/>
        </w:rPr>
        <w:t xml:space="preserve"> </w:t>
      </w:r>
    </w:p>
    <w:p w14:paraId="0555F2A7" w14:textId="2C6922F3" w:rsidR="001E50FD" w:rsidRPr="00345795" w:rsidRDefault="00067603" w:rsidP="001E50FD">
      <w:pPr>
        <w:pStyle w:val="Betarp"/>
        <w:ind w:firstLine="567"/>
        <w:jc w:val="both"/>
        <w:rPr>
          <w:rFonts w:ascii="Times New Roman" w:hAnsi="Times New Roman" w:cs="Times New Roman"/>
          <w:sz w:val="24"/>
          <w:szCs w:val="24"/>
        </w:rPr>
      </w:pPr>
      <w:r w:rsidRPr="00345795">
        <w:rPr>
          <w:rFonts w:ascii="Times New Roman" w:hAnsi="Times New Roman" w:cs="Times New Roman"/>
          <w:sz w:val="24"/>
          <w:szCs w:val="24"/>
        </w:rPr>
        <w:t xml:space="preserve">2.2. </w:t>
      </w:r>
      <w:r w:rsidR="00B41C66" w:rsidRPr="00345795">
        <w:rPr>
          <w:rFonts w:ascii="Times New Roman" w:hAnsi="Times New Roman" w:cs="Times New Roman"/>
          <w:sz w:val="24"/>
          <w:szCs w:val="24"/>
        </w:rPr>
        <w:t xml:space="preserve">Pirkimo objektas </w:t>
      </w:r>
      <w:r w:rsidR="00720B36" w:rsidRPr="00345795">
        <w:rPr>
          <w:rFonts w:ascii="Times New Roman" w:hAnsi="Times New Roman" w:cs="Times New Roman"/>
          <w:sz w:val="24"/>
          <w:szCs w:val="24"/>
        </w:rPr>
        <w:t>ne</w:t>
      </w:r>
      <w:r w:rsidR="00B41C66" w:rsidRPr="00345795">
        <w:rPr>
          <w:rFonts w:ascii="Times New Roman" w:hAnsi="Times New Roman" w:cs="Times New Roman"/>
          <w:sz w:val="24"/>
          <w:szCs w:val="24"/>
        </w:rPr>
        <w:t xml:space="preserve">skaidomas į </w:t>
      </w:r>
      <w:r w:rsidR="00B42A73" w:rsidRPr="00345795">
        <w:rPr>
          <w:rFonts w:ascii="Times New Roman" w:hAnsi="Times New Roman" w:cs="Times New Roman"/>
          <w:sz w:val="24"/>
          <w:szCs w:val="24"/>
        </w:rPr>
        <w:t xml:space="preserve">pirkimo </w:t>
      </w:r>
      <w:r w:rsidR="00D61D78" w:rsidRPr="00345795">
        <w:rPr>
          <w:rFonts w:ascii="Times New Roman" w:hAnsi="Times New Roman" w:cs="Times New Roman"/>
          <w:sz w:val="24"/>
          <w:szCs w:val="24"/>
        </w:rPr>
        <w:t>d</w:t>
      </w:r>
      <w:r w:rsidR="00B41C66" w:rsidRPr="00345795">
        <w:rPr>
          <w:rFonts w:ascii="Times New Roman" w:hAnsi="Times New Roman" w:cs="Times New Roman"/>
          <w:sz w:val="24"/>
          <w:szCs w:val="24"/>
        </w:rPr>
        <w:t>alis</w:t>
      </w:r>
      <w:r w:rsidR="007F79D4" w:rsidRPr="00345795">
        <w:rPr>
          <w:rFonts w:ascii="Times New Roman" w:hAnsi="Times New Roman" w:cs="Times New Roman"/>
          <w:sz w:val="24"/>
          <w:szCs w:val="24"/>
        </w:rPr>
        <w:t>.</w:t>
      </w:r>
      <w:r w:rsidR="00B41C66" w:rsidRPr="00345795">
        <w:rPr>
          <w:rFonts w:ascii="Times New Roman" w:hAnsi="Times New Roman" w:cs="Times New Roman"/>
          <w:sz w:val="24"/>
          <w:szCs w:val="24"/>
        </w:rPr>
        <w:t xml:space="preserve"> </w:t>
      </w:r>
      <w:r w:rsidR="00D61D78" w:rsidRPr="00345795">
        <w:rPr>
          <w:rFonts w:ascii="Times New Roman" w:hAnsi="Times New Roman" w:cs="Times New Roman"/>
          <w:sz w:val="24"/>
          <w:szCs w:val="24"/>
        </w:rPr>
        <w:t>Objekto</w:t>
      </w:r>
      <w:r w:rsidR="00B41C66" w:rsidRPr="00345795">
        <w:rPr>
          <w:rFonts w:ascii="Times New Roman" w:hAnsi="Times New Roman" w:cs="Times New Roman"/>
          <w:sz w:val="24"/>
          <w:szCs w:val="24"/>
        </w:rPr>
        <w:t xml:space="preserve"> apimtys ir dalykas, reikalavimai </w:t>
      </w:r>
      <w:r w:rsidR="006D0D4C" w:rsidRPr="00345795">
        <w:rPr>
          <w:rFonts w:ascii="Times New Roman" w:hAnsi="Times New Roman" w:cs="Times New Roman"/>
          <w:sz w:val="24"/>
          <w:szCs w:val="24"/>
        </w:rPr>
        <w:t xml:space="preserve">ir techninė specifikacija </w:t>
      </w:r>
      <w:r w:rsidR="00B41C66" w:rsidRPr="00345795">
        <w:rPr>
          <w:rFonts w:ascii="Times New Roman" w:hAnsi="Times New Roman" w:cs="Times New Roman"/>
          <w:sz w:val="24"/>
          <w:szCs w:val="24"/>
        </w:rPr>
        <w:t xml:space="preserve">apibrėžti </w:t>
      </w:r>
      <w:bookmarkStart w:id="6" w:name="_Hlk91152632"/>
      <w:r w:rsidR="00A80D01" w:rsidRPr="00345795">
        <w:rPr>
          <w:rFonts w:ascii="Times New Roman" w:hAnsi="Times New Roman" w:cs="Times New Roman"/>
          <w:sz w:val="24"/>
          <w:szCs w:val="24"/>
        </w:rPr>
        <w:t xml:space="preserve">specialiųjų </w:t>
      </w:r>
      <w:r w:rsidR="006773B6" w:rsidRPr="00345795">
        <w:rPr>
          <w:rFonts w:ascii="Times New Roman" w:hAnsi="Times New Roman" w:cs="Times New Roman"/>
          <w:sz w:val="24"/>
          <w:szCs w:val="24"/>
        </w:rPr>
        <w:t xml:space="preserve">pirkimo sąlygų </w:t>
      </w:r>
      <w:r w:rsidRPr="00345795">
        <w:rPr>
          <w:rFonts w:ascii="Times New Roman" w:hAnsi="Times New Roman" w:cs="Times New Roman"/>
          <w:sz w:val="24"/>
          <w:szCs w:val="24"/>
        </w:rPr>
        <w:t>3</w:t>
      </w:r>
      <w:r w:rsidR="00696781" w:rsidRPr="00345795">
        <w:rPr>
          <w:rFonts w:ascii="Times New Roman" w:hAnsi="Times New Roman" w:cs="Times New Roman"/>
          <w:sz w:val="24"/>
          <w:szCs w:val="24"/>
        </w:rPr>
        <w:t xml:space="preserve"> </w:t>
      </w:r>
      <w:r w:rsidR="006773B6" w:rsidRPr="00345795">
        <w:rPr>
          <w:rFonts w:ascii="Times New Roman" w:hAnsi="Times New Roman" w:cs="Times New Roman"/>
          <w:sz w:val="24"/>
          <w:szCs w:val="24"/>
        </w:rPr>
        <w:t>priede</w:t>
      </w:r>
      <w:bookmarkEnd w:id="6"/>
      <w:r w:rsidR="00B41C66" w:rsidRPr="00345795">
        <w:rPr>
          <w:rFonts w:ascii="Times New Roman" w:hAnsi="Times New Roman" w:cs="Times New Roman"/>
          <w:sz w:val="24"/>
          <w:szCs w:val="24"/>
        </w:rPr>
        <w:t>.</w:t>
      </w:r>
      <w:r w:rsidR="006A3033" w:rsidRPr="00345795">
        <w:rPr>
          <w:rFonts w:ascii="Times New Roman" w:hAnsi="Times New Roman" w:cs="Times New Roman"/>
          <w:sz w:val="24"/>
          <w:szCs w:val="24"/>
        </w:rPr>
        <w:t xml:space="preserve"> </w:t>
      </w:r>
    </w:p>
    <w:p w14:paraId="49B1DD57" w14:textId="4AF99D9C" w:rsidR="00E93F89" w:rsidRPr="00345795" w:rsidRDefault="001E50FD" w:rsidP="001E50FD">
      <w:pPr>
        <w:pStyle w:val="Betarp"/>
        <w:ind w:firstLine="567"/>
        <w:jc w:val="both"/>
        <w:rPr>
          <w:rFonts w:ascii="Times New Roman" w:hAnsi="Times New Roman" w:cs="Times New Roman"/>
          <w:sz w:val="24"/>
          <w:szCs w:val="24"/>
        </w:rPr>
      </w:pPr>
      <w:r w:rsidRPr="00345795">
        <w:rPr>
          <w:rFonts w:ascii="Times New Roman" w:hAnsi="Times New Roman" w:cs="Times New Roman"/>
          <w:sz w:val="24"/>
          <w:szCs w:val="24"/>
        </w:rPr>
        <w:t xml:space="preserve">2.3. </w:t>
      </w:r>
      <w:r w:rsidR="006A3033" w:rsidRPr="00345795">
        <w:rPr>
          <w:rFonts w:ascii="Times New Roman" w:hAnsi="Times New Roman" w:cs="Times New Roman"/>
          <w:sz w:val="24"/>
          <w:szCs w:val="24"/>
        </w:rPr>
        <w:t xml:space="preserve"> </w:t>
      </w:r>
      <w:r w:rsidR="00F9779F" w:rsidRPr="00345795">
        <w:rPr>
          <w:rFonts w:ascii="Times New Roman" w:hAnsi="Times New Roman" w:cs="Times New Roman"/>
          <w:sz w:val="24"/>
          <w:szCs w:val="24"/>
        </w:rPr>
        <w:t>Planuojama maksimali pirkimo objekto vertė</w:t>
      </w:r>
      <w:r w:rsidR="00720B36" w:rsidRPr="00345795">
        <w:rPr>
          <w:rFonts w:ascii="Times New Roman" w:hAnsi="Times New Roman" w:cs="Times New Roman"/>
          <w:sz w:val="24"/>
          <w:szCs w:val="24"/>
        </w:rPr>
        <w:t xml:space="preserve"> </w:t>
      </w:r>
      <w:r w:rsidR="00F9779F" w:rsidRPr="00345795">
        <w:rPr>
          <w:rFonts w:ascii="Times New Roman" w:hAnsi="Times New Roman" w:cs="Times New Roman"/>
          <w:sz w:val="24"/>
          <w:szCs w:val="24"/>
        </w:rPr>
        <w:t>–</w:t>
      </w:r>
      <w:bookmarkStart w:id="7" w:name="_Hlk139618370"/>
      <w:r w:rsidR="00F72F25">
        <w:rPr>
          <w:rFonts w:ascii="Times New Roman" w:hAnsi="Times New Roman" w:cs="Times New Roman"/>
          <w:sz w:val="24"/>
          <w:szCs w:val="24"/>
        </w:rPr>
        <w:t>460</w:t>
      </w:r>
      <w:r w:rsidR="00E11789">
        <w:rPr>
          <w:rFonts w:ascii="Times New Roman" w:hAnsi="Times New Roman" w:cs="Times New Roman"/>
          <w:sz w:val="24"/>
          <w:szCs w:val="24"/>
        </w:rPr>
        <w:t>00</w:t>
      </w:r>
      <w:r w:rsidR="007F79D4" w:rsidRPr="00345795">
        <w:rPr>
          <w:rFonts w:ascii="Times New Roman" w:hAnsi="Times New Roman" w:cs="Times New Roman"/>
          <w:sz w:val="24"/>
          <w:szCs w:val="24"/>
        </w:rPr>
        <w:t xml:space="preserve">,00 </w:t>
      </w:r>
      <w:bookmarkEnd w:id="7"/>
      <w:r w:rsidR="00361FE1" w:rsidRPr="00345795">
        <w:rPr>
          <w:rFonts w:ascii="Times New Roman" w:hAnsi="Times New Roman" w:cs="Times New Roman"/>
          <w:sz w:val="24"/>
          <w:szCs w:val="24"/>
        </w:rPr>
        <w:t xml:space="preserve"> Eur be PVM</w:t>
      </w:r>
      <w:r w:rsidR="00B42A73" w:rsidRPr="00345795">
        <w:rPr>
          <w:rFonts w:ascii="Times New Roman" w:hAnsi="Times New Roman" w:cs="Times New Roman"/>
          <w:sz w:val="24"/>
          <w:szCs w:val="24"/>
        </w:rPr>
        <w:t>.</w:t>
      </w:r>
      <w:r w:rsidR="00361FE1" w:rsidRPr="00345795">
        <w:rPr>
          <w:rFonts w:ascii="Times New Roman" w:hAnsi="Times New Roman" w:cs="Times New Roman"/>
          <w:sz w:val="24"/>
          <w:szCs w:val="24"/>
        </w:rPr>
        <w:t xml:space="preserve"> </w:t>
      </w:r>
      <w:r w:rsidRPr="00345795">
        <w:rPr>
          <w:rFonts w:ascii="Times New Roman" w:hAnsi="Times New Roman" w:cs="Times New Roman"/>
          <w:sz w:val="24"/>
          <w:szCs w:val="24"/>
        </w:rPr>
        <w:t>Šiame punkte nurodyt</w:t>
      </w:r>
      <w:r w:rsidR="000C54F5">
        <w:rPr>
          <w:rFonts w:ascii="Times New Roman" w:hAnsi="Times New Roman" w:cs="Times New Roman"/>
          <w:sz w:val="24"/>
          <w:szCs w:val="24"/>
        </w:rPr>
        <w:t>a</w:t>
      </w:r>
      <w:r w:rsidRPr="00345795">
        <w:rPr>
          <w:rFonts w:ascii="Times New Roman" w:hAnsi="Times New Roman" w:cs="Times New Roman"/>
          <w:sz w:val="24"/>
          <w:szCs w:val="24"/>
        </w:rPr>
        <w:t xml:space="preserve"> sum</w:t>
      </w:r>
      <w:r w:rsidR="000C54F5">
        <w:rPr>
          <w:rFonts w:ascii="Times New Roman" w:hAnsi="Times New Roman" w:cs="Times New Roman"/>
          <w:sz w:val="24"/>
          <w:szCs w:val="24"/>
        </w:rPr>
        <w:t>a</w:t>
      </w:r>
      <w:r w:rsidRPr="00345795">
        <w:rPr>
          <w:rFonts w:ascii="Times New Roman" w:hAnsi="Times New Roman" w:cs="Times New Roman"/>
          <w:sz w:val="24"/>
          <w:szCs w:val="24"/>
        </w:rPr>
        <w:t xml:space="preserve"> bus naudojam</w:t>
      </w:r>
      <w:r w:rsidR="000C54F5">
        <w:rPr>
          <w:rFonts w:ascii="Times New Roman" w:hAnsi="Times New Roman" w:cs="Times New Roman"/>
          <w:sz w:val="24"/>
          <w:szCs w:val="24"/>
        </w:rPr>
        <w:t xml:space="preserve">a </w:t>
      </w:r>
      <w:r w:rsidRPr="00345795">
        <w:rPr>
          <w:rFonts w:ascii="Times New Roman" w:hAnsi="Times New Roman" w:cs="Times New Roman"/>
          <w:sz w:val="24"/>
          <w:szCs w:val="24"/>
        </w:rPr>
        <w:t>vertinant, ar tiekėjo pasiūlyme nurodyta kaina nėra per didelė ir nepriimtina.</w:t>
      </w:r>
      <w:r w:rsidR="00F76BDB" w:rsidRPr="00345795">
        <w:rPr>
          <w:rFonts w:ascii="Times New Roman" w:hAnsi="Times New Roman" w:cs="Times New Roman"/>
          <w:sz w:val="24"/>
          <w:szCs w:val="24"/>
        </w:rPr>
        <w:t xml:space="preserve"> </w:t>
      </w:r>
    </w:p>
    <w:p w14:paraId="0CA81FB8" w14:textId="1B8B12E6" w:rsidR="00325243" w:rsidRPr="00345795" w:rsidRDefault="00815D5F" w:rsidP="001E50FD">
      <w:pPr>
        <w:pStyle w:val="Sraopastraipa"/>
        <w:spacing w:after="0" w:line="240" w:lineRule="auto"/>
        <w:ind w:left="0" w:firstLine="567"/>
        <w:contextualSpacing w:val="0"/>
        <w:jc w:val="both"/>
        <w:rPr>
          <w:rFonts w:ascii="Times New Roman" w:hAnsi="Times New Roman" w:cs="Times New Roman"/>
          <w:sz w:val="24"/>
          <w:szCs w:val="24"/>
        </w:rPr>
      </w:pPr>
      <w:r w:rsidRPr="00345795">
        <w:rPr>
          <w:rFonts w:ascii="Times New Roman" w:hAnsi="Times New Roman" w:cs="Times New Roman"/>
          <w:sz w:val="24"/>
          <w:szCs w:val="24"/>
        </w:rPr>
        <w:t>2.</w:t>
      </w:r>
      <w:r w:rsidR="001E50FD" w:rsidRPr="00345795">
        <w:rPr>
          <w:rFonts w:ascii="Times New Roman" w:hAnsi="Times New Roman" w:cs="Times New Roman"/>
          <w:sz w:val="24"/>
          <w:szCs w:val="24"/>
        </w:rPr>
        <w:t>4</w:t>
      </w:r>
      <w:r w:rsidR="003B0F1F" w:rsidRPr="00345795">
        <w:rPr>
          <w:rFonts w:ascii="Times New Roman" w:hAnsi="Times New Roman" w:cs="Times New Roman"/>
          <w:sz w:val="24"/>
          <w:szCs w:val="24"/>
        </w:rPr>
        <w:t xml:space="preserve">. </w:t>
      </w:r>
      <w:r w:rsidR="00E53E12" w:rsidRPr="00345795">
        <w:rPr>
          <w:rFonts w:ascii="Times New Roman" w:hAnsi="Times New Roman" w:cs="Times New Roman"/>
          <w:sz w:val="24"/>
          <w:szCs w:val="24"/>
        </w:rPr>
        <w:t>Jeigu apibūdinant pirkimo objektą techninėje specifikacijoje nurodytas konkretus modelis ar tiekimo šaltinis, konkretus procesas, būdingas konkretaus tiekėjo tiekiamoms p</w:t>
      </w:r>
      <w:r w:rsidR="001D1258">
        <w:rPr>
          <w:rFonts w:ascii="Times New Roman" w:hAnsi="Times New Roman" w:cs="Times New Roman"/>
          <w:sz w:val="24"/>
          <w:szCs w:val="24"/>
        </w:rPr>
        <w:t>rekėms</w:t>
      </w:r>
      <w:r w:rsidR="00E53E12" w:rsidRPr="00345795">
        <w:rPr>
          <w:rFonts w:ascii="Times New Roman" w:hAnsi="Times New Roman" w:cs="Times New Roman"/>
          <w:sz w:val="24"/>
          <w:szCs w:val="24"/>
        </w:rPr>
        <w:t xml:space="preserve"> ar teikiamoms paslaugoms, ar prekių ženklas, patentas, tipai, konkreti kilmė ar gamyba, </w:t>
      </w:r>
      <w:r w:rsidR="00245655" w:rsidRPr="00345795">
        <w:rPr>
          <w:rFonts w:ascii="Times New Roman" w:hAnsi="Times New Roman" w:cs="Times New Roman"/>
          <w:sz w:val="24"/>
          <w:szCs w:val="24"/>
        </w:rPr>
        <w:t xml:space="preserve">turi būti </w:t>
      </w:r>
      <w:r w:rsidR="00AE7624" w:rsidRPr="00345795">
        <w:rPr>
          <w:rFonts w:ascii="Times New Roman" w:hAnsi="Times New Roman" w:cs="Times New Roman"/>
          <w:sz w:val="24"/>
          <w:szCs w:val="24"/>
        </w:rPr>
        <w:t xml:space="preserve">laikoma, kad kiekviena tokia nuoroda yra pateikta su žodžiais „arba lygiavertis“. </w:t>
      </w:r>
    </w:p>
    <w:p w14:paraId="23271420" w14:textId="77777777" w:rsidR="00F50CAA" w:rsidRPr="00345795" w:rsidRDefault="00004521" w:rsidP="001E50FD">
      <w:pPr>
        <w:pStyle w:val="Sraopastraipa"/>
        <w:spacing w:after="0" w:line="240" w:lineRule="auto"/>
        <w:ind w:left="0" w:firstLine="567"/>
        <w:contextualSpacing w:val="0"/>
        <w:jc w:val="both"/>
        <w:rPr>
          <w:rFonts w:ascii="Times New Roman" w:hAnsi="Times New Roman" w:cs="Times New Roman"/>
          <w:sz w:val="24"/>
          <w:szCs w:val="24"/>
        </w:rPr>
      </w:pPr>
      <w:r w:rsidRPr="00345795">
        <w:rPr>
          <w:rFonts w:ascii="Times New Roman" w:hAnsi="Times New Roman" w:cs="Times New Roman"/>
          <w:sz w:val="24"/>
          <w:szCs w:val="24"/>
        </w:rPr>
        <w:t>2.</w:t>
      </w:r>
      <w:r w:rsidR="001E50FD" w:rsidRPr="00345795">
        <w:rPr>
          <w:rFonts w:ascii="Times New Roman" w:hAnsi="Times New Roman" w:cs="Times New Roman"/>
          <w:sz w:val="24"/>
          <w:szCs w:val="24"/>
        </w:rPr>
        <w:t>5</w:t>
      </w:r>
      <w:r w:rsidRPr="00345795">
        <w:rPr>
          <w:rFonts w:ascii="Times New Roman" w:hAnsi="Times New Roman" w:cs="Times New Roman"/>
          <w:sz w:val="24"/>
          <w:szCs w:val="24"/>
        </w:rPr>
        <w:t>. Jeigu apibūdinant pirkimo objektą techninėje specifikacijoje nurodytas standartas</w:t>
      </w:r>
      <w:r w:rsidR="00245655" w:rsidRPr="00345795">
        <w:rPr>
          <w:rFonts w:ascii="Times New Roman" w:hAnsi="Times New Roman" w:cs="Times New Roman"/>
          <w:sz w:val="24"/>
          <w:szCs w:val="24"/>
        </w:rPr>
        <w:t xml:space="preserve">, </w:t>
      </w:r>
      <w:r w:rsidR="00245655" w:rsidRPr="00345795">
        <w:rPr>
          <w:rFonts w:ascii="Times New Roman" w:hAnsi="Times New Roman" w:cs="Times New Roman"/>
          <w:color w:val="000000"/>
          <w:sz w:val="24"/>
          <w:szCs w:val="24"/>
        </w:rPr>
        <w:t>techninis liudijimas ar bendrosios techninės specifikacijos</w:t>
      </w:r>
      <w:r w:rsidR="00046522" w:rsidRPr="00345795">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345795">
        <w:rPr>
          <w:rFonts w:ascii="Times New Roman" w:hAnsi="Times New Roman" w:cs="Times New Roman"/>
          <w:color w:val="000000"/>
          <w:sz w:val="24"/>
          <w:szCs w:val="24"/>
        </w:rPr>
        <w:t xml:space="preserve">, </w:t>
      </w:r>
      <w:r w:rsidR="00245655" w:rsidRPr="00345795">
        <w:rPr>
          <w:rFonts w:ascii="Times New Roman" w:hAnsi="Times New Roman" w:cs="Times New Roman"/>
          <w:sz w:val="24"/>
          <w:szCs w:val="24"/>
        </w:rPr>
        <w:t>turi būti laikoma, kad kiekviena tokia nuoroda yra pateikta su žodžiais „arba lygiavertis“.</w:t>
      </w:r>
    </w:p>
    <w:p w14:paraId="43E36E3A" w14:textId="4695F126" w:rsidR="000D673C" w:rsidRDefault="00F50CAA" w:rsidP="000D673C">
      <w:pPr>
        <w:pStyle w:val="Sraopastraipa"/>
        <w:spacing w:after="0" w:line="240" w:lineRule="auto"/>
        <w:ind w:left="0" w:firstLine="567"/>
        <w:contextualSpacing w:val="0"/>
        <w:jc w:val="both"/>
        <w:rPr>
          <w:rFonts w:ascii="Times New Roman" w:eastAsia="Calibri" w:hAnsi="Times New Roman" w:cs="Times New Roman"/>
          <w:sz w:val="24"/>
          <w:szCs w:val="24"/>
        </w:rPr>
      </w:pPr>
      <w:r w:rsidRPr="00345795">
        <w:rPr>
          <w:rFonts w:ascii="Times New Roman" w:hAnsi="Times New Roman" w:cs="Times New Roman"/>
          <w:sz w:val="24"/>
          <w:szCs w:val="24"/>
        </w:rPr>
        <w:t xml:space="preserve">2.6. </w:t>
      </w:r>
      <w:bookmarkStart w:id="8" w:name="_Toc126333930"/>
      <w:r w:rsidR="007B262A" w:rsidRPr="007B262A">
        <w:rPr>
          <w:rFonts w:ascii="Times New Roman" w:eastAsia="Calibri" w:hAnsi="Times New Roman" w:cs="Times New Roman"/>
          <w:sz w:val="24"/>
          <w:szCs w:val="24"/>
        </w:rPr>
        <w:t>Sutartis įsigalioja nuo 202</w:t>
      </w:r>
      <w:r w:rsidR="007B262A">
        <w:rPr>
          <w:rFonts w:ascii="Times New Roman" w:eastAsia="Calibri" w:hAnsi="Times New Roman" w:cs="Times New Roman"/>
          <w:sz w:val="24"/>
          <w:szCs w:val="24"/>
        </w:rPr>
        <w:t>6</w:t>
      </w:r>
      <w:r w:rsidR="007B262A" w:rsidRPr="007B262A">
        <w:rPr>
          <w:rFonts w:ascii="Times New Roman" w:eastAsia="Calibri" w:hAnsi="Times New Roman" w:cs="Times New Roman"/>
          <w:sz w:val="24"/>
          <w:szCs w:val="24"/>
        </w:rPr>
        <w:t>-</w:t>
      </w:r>
      <w:r w:rsidR="00F72F25">
        <w:rPr>
          <w:rFonts w:ascii="Times New Roman" w:eastAsia="Calibri" w:hAnsi="Times New Roman" w:cs="Times New Roman"/>
          <w:sz w:val="24"/>
          <w:szCs w:val="24"/>
        </w:rPr>
        <w:t>10-24</w:t>
      </w:r>
      <w:r w:rsidR="007B262A" w:rsidRPr="007B262A">
        <w:rPr>
          <w:rFonts w:ascii="Times New Roman" w:eastAsia="Calibri" w:hAnsi="Times New Roman" w:cs="Times New Roman"/>
          <w:sz w:val="24"/>
          <w:szCs w:val="24"/>
        </w:rPr>
        <w:t xml:space="preserve"> ir </w:t>
      </w:r>
      <w:r w:rsidR="001468B8" w:rsidRPr="001468B8">
        <w:rPr>
          <w:rFonts w:ascii="Times New Roman" w:eastAsia="Calibri" w:hAnsi="Times New Roman" w:cs="Times New Roman"/>
          <w:sz w:val="24"/>
          <w:szCs w:val="24"/>
        </w:rPr>
        <w:t>galioja 12 (dvylika) mėnesių su galimybe pratęsti dar du kartus 12 (dvylika) mėnesių tomis pačiomis sąlygomis. Jei likus mėnesiui iki sutarties galiojimo pabaigos nė viena sutarties šalių nepareiškia noro jos nutraukti, sutartis automatiškai pratęsiama dar 12 mėnesių, tačiau maksimalus sutarties terminas negali neviršyti 36 mėn.</w:t>
      </w:r>
      <w:r w:rsidR="007B262A" w:rsidRPr="007B262A">
        <w:rPr>
          <w:rFonts w:ascii="Times New Roman" w:eastAsia="Calibri" w:hAnsi="Times New Roman" w:cs="Times New Roman"/>
          <w:sz w:val="24"/>
          <w:szCs w:val="24"/>
        </w:rPr>
        <w:t xml:space="preserve"> Sutartis bus sudaroma su vienu tiekėju. Sutarčiai bus taikoma fiksuoto paslaugos kainos su peržiūra kainodara.</w:t>
      </w:r>
    </w:p>
    <w:p w14:paraId="53AD5052" w14:textId="77777777" w:rsidR="007B262A" w:rsidRDefault="007B262A" w:rsidP="000D673C">
      <w:pPr>
        <w:pStyle w:val="Sraopastraipa"/>
        <w:spacing w:after="0" w:line="240" w:lineRule="auto"/>
        <w:ind w:left="0" w:firstLine="567"/>
        <w:contextualSpacing w:val="0"/>
        <w:jc w:val="both"/>
        <w:rPr>
          <w:rFonts w:ascii="Times New Roman" w:eastAsia="Calibri" w:hAnsi="Times New Roman" w:cs="Times New Roman"/>
          <w:color w:val="000000"/>
          <w:sz w:val="24"/>
          <w:szCs w:val="24"/>
          <w:lang w:eastAsia="en-US"/>
        </w:rPr>
      </w:pPr>
    </w:p>
    <w:p w14:paraId="7B478B03" w14:textId="50DBB7EB" w:rsidR="00D22226" w:rsidRPr="000D673C" w:rsidRDefault="00202323" w:rsidP="000D673C">
      <w:pPr>
        <w:spacing w:after="0" w:line="240" w:lineRule="auto"/>
        <w:jc w:val="both"/>
        <w:rPr>
          <w:rFonts w:ascii="Times New Roman" w:hAnsi="Times New Roman" w:cs="Times New Roman"/>
          <w:sz w:val="24"/>
          <w:szCs w:val="24"/>
        </w:rPr>
      </w:pPr>
      <w:r w:rsidRPr="000D673C">
        <w:rPr>
          <w:rFonts w:ascii="Times New Roman" w:hAnsi="Times New Roman" w:cs="Times New Roman"/>
          <w:sz w:val="24"/>
          <w:szCs w:val="24"/>
        </w:rPr>
        <w:t>3.</w:t>
      </w:r>
      <w:r w:rsidR="00D24970" w:rsidRPr="000D673C">
        <w:rPr>
          <w:rFonts w:ascii="Times New Roman" w:hAnsi="Times New Roman" w:cs="Times New Roman"/>
          <w:sz w:val="24"/>
          <w:szCs w:val="24"/>
        </w:rPr>
        <w:t xml:space="preserve"> </w:t>
      </w:r>
      <w:bookmarkStart w:id="9" w:name="_Ref39427921"/>
      <w:bookmarkStart w:id="10" w:name="_Ref39427927"/>
      <w:bookmarkStart w:id="11" w:name="_Ref39740354"/>
      <w:r w:rsidR="00D61D78" w:rsidRPr="000D673C">
        <w:rPr>
          <w:rFonts w:ascii="Times New Roman" w:hAnsi="Times New Roman" w:cs="Times New Roman"/>
          <w:sz w:val="24"/>
          <w:szCs w:val="24"/>
        </w:rPr>
        <w:t>SUSITIKIMAI SU TIEKĖJAIS</w:t>
      </w:r>
      <w:bookmarkEnd w:id="9"/>
      <w:bookmarkEnd w:id="10"/>
      <w:r w:rsidR="00D61D78" w:rsidRPr="000D673C">
        <w:rPr>
          <w:rFonts w:ascii="Times New Roman" w:hAnsi="Times New Roman" w:cs="Times New Roman"/>
          <w:sz w:val="24"/>
          <w:szCs w:val="24"/>
        </w:rPr>
        <w:t xml:space="preserve"> IR OBJEKTO APŽIŪRA</w:t>
      </w:r>
      <w:bookmarkEnd w:id="8"/>
      <w:bookmarkEnd w:id="11"/>
    </w:p>
    <w:p w14:paraId="6876A761" w14:textId="144D0597" w:rsidR="00F72F25" w:rsidRPr="00F72F25" w:rsidRDefault="00862DB8" w:rsidP="00F72F25">
      <w:pPr>
        <w:pStyle w:val="Sraopastraipa"/>
        <w:spacing w:after="0"/>
        <w:ind w:left="0" w:firstLine="567"/>
        <w:jc w:val="both"/>
        <w:rPr>
          <w:rFonts w:ascii="Times New Roman" w:hAnsi="Times New Roman" w:cs="Times New Roman"/>
          <w:sz w:val="24"/>
          <w:szCs w:val="24"/>
        </w:rPr>
      </w:pPr>
      <w:r w:rsidRPr="00345795">
        <w:rPr>
          <w:rFonts w:ascii="Times New Roman" w:hAnsi="Times New Roman" w:cs="Times New Roman"/>
          <w:iCs/>
          <w:sz w:val="24"/>
          <w:szCs w:val="24"/>
        </w:rPr>
        <w:t>3.1.</w:t>
      </w:r>
      <w:r w:rsidR="00F72F25" w:rsidRPr="00F72F25">
        <w:rPr>
          <w:rFonts w:ascii="Times New Roman" w:hAnsi="Times New Roman" w:cs="Times New Roman"/>
          <w:i/>
          <w:sz w:val="24"/>
          <w:szCs w:val="24"/>
        </w:rPr>
        <w:t xml:space="preserve"> </w:t>
      </w:r>
      <w:r w:rsidR="00F72F25" w:rsidRPr="00F72F25">
        <w:rPr>
          <w:rFonts w:ascii="Times New Roman" w:hAnsi="Times New Roman" w:cs="Times New Roman"/>
          <w:sz w:val="24"/>
          <w:szCs w:val="24"/>
        </w:rPr>
        <w:t xml:space="preserve">Perkančioji organizacija nerengs susitikimo su tiekėjais dėl pirkimo sąlygų paaiškinimo, tačiau tiekėjai gali atvykti patys, adresu Santariškių 5, Vilnius ir susipažinti su vietos sąlygomis </w:t>
      </w:r>
      <w:r w:rsidR="00F72F25" w:rsidRPr="00F72F25">
        <w:rPr>
          <w:rFonts w:ascii="Times New Roman" w:hAnsi="Times New Roman" w:cs="Times New Roman"/>
          <w:bCs/>
          <w:sz w:val="24"/>
          <w:szCs w:val="24"/>
        </w:rPr>
        <w:t>apie tai pranešę ir susiderinę iš anksto</w:t>
      </w:r>
      <w:r w:rsidR="00F72F25" w:rsidRPr="00F72F25">
        <w:rPr>
          <w:rFonts w:ascii="Times New Roman" w:hAnsi="Times New Roman" w:cs="Times New Roman"/>
          <w:b/>
          <w:bCs/>
          <w:sz w:val="24"/>
          <w:szCs w:val="24"/>
        </w:rPr>
        <w:t xml:space="preserve"> </w:t>
      </w:r>
      <w:r w:rsidR="00F72F25" w:rsidRPr="00F72F25">
        <w:rPr>
          <w:rFonts w:ascii="Times New Roman" w:hAnsi="Times New Roman" w:cs="Times New Roman"/>
          <w:bCs/>
          <w:sz w:val="24"/>
          <w:szCs w:val="24"/>
        </w:rPr>
        <w:t xml:space="preserve">telefonu +370 605 86863. </w:t>
      </w:r>
      <w:r w:rsidR="00F72F25" w:rsidRPr="00F72F25">
        <w:rPr>
          <w:rFonts w:ascii="Times New Roman" w:hAnsi="Times New Roman" w:cs="Times New Roman"/>
          <w:sz w:val="24"/>
          <w:szCs w:val="24"/>
        </w:rPr>
        <w:t xml:space="preserve">Papildoma informacija ar paaiškinimai dėl pirkimo dokumentų, apsilankymo metu nebus teikiami. Visas atvykimo į šį susitikimą išlaidas padengia patys tiekėjai. </w:t>
      </w:r>
    </w:p>
    <w:p w14:paraId="3A422005" w14:textId="2B0032DE" w:rsidR="00B176FD" w:rsidRPr="00345795" w:rsidRDefault="00B176FD" w:rsidP="00A502D5">
      <w:pPr>
        <w:pStyle w:val="Sraopastraipa"/>
        <w:spacing w:after="0"/>
        <w:ind w:left="0" w:firstLine="567"/>
        <w:jc w:val="both"/>
        <w:rPr>
          <w:rFonts w:ascii="Times New Roman" w:hAnsi="Times New Roman" w:cs="Times New Roman"/>
          <w:sz w:val="24"/>
          <w:szCs w:val="24"/>
        </w:rPr>
      </w:pPr>
    </w:p>
    <w:p w14:paraId="6443D2FF" w14:textId="6E4DEE00" w:rsidR="00C94B9F" w:rsidRPr="00345795" w:rsidRDefault="00AD57B1" w:rsidP="00AD57B1">
      <w:pPr>
        <w:pStyle w:val="Antrat1"/>
        <w:spacing w:line="20" w:lineRule="atLeast"/>
        <w:contextualSpacing/>
        <w:rPr>
          <w:rFonts w:ascii="Times New Roman" w:hAnsi="Times New Roman" w:cs="Times New Roman"/>
          <w:sz w:val="24"/>
          <w:szCs w:val="24"/>
        </w:rPr>
      </w:pPr>
      <w:bookmarkStart w:id="12" w:name="_Ref39473754"/>
      <w:bookmarkStart w:id="13" w:name="_Ref39473761"/>
      <w:bookmarkStart w:id="14" w:name="_Ref39474188"/>
      <w:bookmarkStart w:id="15" w:name="_Toc126333931"/>
      <w:r w:rsidRPr="00345795">
        <w:rPr>
          <w:rFonts w:ascii="Times New Roman" w:hAnsi="Times New Roman" w:cs="Times New Roman"/>
          <w:sz w:val="24"/>
          <w:szCs w:val="24"/>
        </w:rPr>
        <w:t xml:space="preserve">4. </w:t>
      </w:r>
      <w:r w:rsidR="00D61D78" w:rsidRPr="00345795">
        <w:rPr>
          <w:rFonts w:ascii="Times New Roman" w:hAnsi="Times New Roman" w:cs="Times New Roman"/>
          <w:sz w:val="24"/>
          <w:szCs w:val="24"/>
        </w:rPr>
        <w:t>TIEKĖJŲ PAŠALINIMO PAGRINDAI</w:t>
      </w:r>
      <w:bookmarkEnd w:id="12"/>
      <w:bookmarkEnd w:id="13"/>
      <w:bookmarkEnd w:id="14"/>
      <w:r w:rsidR="00D61D78" w:rsidRPr="00345795">
        <w:rPr>
          <w:rFonts w:ascii="Times New Roman" w:hAnsi="Times New Roman" w:cs="Times New Roman"/>
          <w:sz w:val="24"/>
          <w:szCs w:val="24"/>
        </w:rPr>
        <w:t>, KVALIFIKACIJOS REIKALAVIMAI</w:t>
      </w:r>
      <w:bookmarkEnd w:id="15"/>
      <w:r w:rsidR="00D61D78" w:rsidRPr="00345795">
        <w:rPr>
          <w:rFonts w:ascii="Times New Roman" w:hAnsi="Times New Roman" w:cs="Times New Roman"/>
          <w:sz w:val="24"/>
          <w:szCs w:val="24"/>
        </w:rPr>
        <w:t xml:space="preserve"> IR APLINKOSAUGINIAI REIKALAVIMAI</w:t>
      </w:r>
    </w:p>
    <w:p w14:paraId="0C9BC69E" w14:textId="654D90C7" w:rsidR="00D9211D" w:rsidRPr="00345795" w:rsidRDefault="009D2F13" w:rsidP="000A03EF">
      <w:pPr>
        <w:pStyle w:val="Sraopastraipa"/>
        <w:spacing w:after="120" w:line="20" w:lineRule="atLeast"/>
        <w:ind w:left="0" w:firstLine="567"/>
        <w:jc w:val="both"/>
        <w:rPr>
          <w:rFonts w:ascii="Times New Roman" w:hAnsi="Times New Roman" w:cs="Times New Roman"/>
          <w:sz w:val="24"/>
          <w:szCs w:val="24"/>
        </w:rPr>
      </w:pPr>
      <w:r w:rsidRPr="00345795">
        <w:rPr>
          <w:rFonts w:ascii="Times New Roman" w:hAnsi="Times New Roman" w:cs="Times New Roman"/>
          <w:sz w:val="24"/>
          <w:szCs w:val="24"/>
        </w:rPr>
        <w:t xml:space="preserve">4.1. </w:t>
      </w:r>
      <w:r w:rsidR="00990E9B" w:rsidRPr="00345795">
        <w:rPr>
          <w:rFonts w:ascii="Times New Roman" w:hAnsi="Times New Roman" w:cs="Times New Roman"/>
          <w:sz w:val="24"/>
          <w:szCs w:val="24"/>
        </w:rPr>
        <w:t>Tiekėjams nustatomi kvalifikacijos reikalavimai</w:t>
      </w:r>
      <w:r w:rsidR="00C51D24" w:rsidRPr="00345795">
        <w:rPr>
          <w:rFonts w:ascii="Times New Roman" w:hAnsi="Times New Roman" w:cs="Times New Roman"/>
          <w:sz w:val="24"/>
          <w:szCs w:val="24"/>
        </w:rPr>
        <w:t>.</w:t>
      </w:r>
      <w:r w:rsidR="00990E9B" w:rsidRPr="00345795">
        <w:rPr>
          <w:rFonts w:ascii="Times New Roman" w:hAnsi="Times New Roman" w:cs="Times New Roman"/>
          <w:sz w:val="24"/>
          <w:szCs w:val="24"/>
        </w:rPr>
        <w:t xml:space="preserve"> </w:t>
      </w:r>
      <w:r w:rsidR="00176921">
        <w:rPr>
          <w:rFonts w:ascii="Times New Roman" w:hAnsi="Times New Roman" w:cs="Times New Roman"/>
          <w:sz w:val="24"/>
          <w:szCs w:val="24"/>
        </w:rPr>
        <w:t>Priedas Nr.</w:t>
      </w:r>
      <w:r w:rsidR="00FE3FD1">
        <w:rPr>
          <w:rFonts w:ascii="Times New Roman" w:hAnsi="Times New Roman" w:cs="Times New Roman"/>
          <w:sz w:val="24"/>
          <w:szCs w:val="24"/>
        </w:rPr>
        <w:t>4</w:t>
      </w:r>
    </w:p>
    <w:p w14:paraId="2CD0E848" w14:textId="247A3115" w:rsidR="00D9211D" w:rsidRDefault="00C51D24" w:rsidP="00D9211D">
      <w:pPr>
        <w:pStyle w:val="Sraopastraipa"/>
        <w:tabs>
          <w:tab w:val="left" w:pos="851"/>
        </w:tabs>
        <w:spacing w:after="0" w:line="20" w:lineRule="atLeast"/>
        <w:ind w:left="0" w:firstLine="567"/>
        <w:jc w:val="both"/>
        <w:rPr>
          <w:rFonts w:ascii="Times New Roman" w:hAnsi="Times New Roman" w:cs="Times New Roman"/>
          <w:bCs/>
          <w:sz w:val="24"/>
          <w:szCs w:val="24"/>
        </w:rPr>
      </w:pPr>
      <w:r w:rsidRPr="00345795">
        <w:rPr>
          <w:rFonts w:ascii="Times New Roman" w:hAnsi="Times New Roman" w:cs="Times New Roman"/>
          <w:sz w:val="24"/>
          <w:szCs w:val="24"/>
        </w:rPr>
        <w:t>4.</w:t>
      </w:r>
      <w:r w:rsidR="000A03EF" w:rsidRPr="00345795">
        <w:rPr>
          <w:rFonts w:ascii="Times New Roman" w:hAnsi="Times New Roman" w:cs="Times New Roman"/>
          <w:sz w:val="24"/>
          <w:szCs w:val="24"/>
        </w:rPr>
        <w:t>2</w:t>
      </w:r>
      <w:r w:rsidRPr="00345795">
        <w:rPr>
          <w:rFonts w:ascii="Times New Roman" w:hAnsi="Times New Roman" w:cs="Times New Roman"/>
          <w:sz w:val="24"/>
          <w:szCs w:val="24"/>
        </w:rPr>
        <w:t xml:space="preserve">. </w:t>
      </w:r>
      <w:r w:rsidR="0043141E" w:rsidRPr="00345795">
        <w:rPr>
          <w:rFonts w:ascii="Times New Roman" w:hAnsi="Times New Roman" w:cs="Times New Roman"/>
          <w:bCs/>
          <w:sz w:val="24"/>
          <w:szCs w:val="24"/>
        </w:rPr>
        <w:t>Perkančioji organizacija vykdo „žalią“ pirkimą ir taiko Lietuvos Respublikos aplinkos ministro 2011 m. birželio 28 d. įsakyme Nr. D1- 508 (Lietuvos Respublikos aplinkos ministro 2022 m. gruodžio 13 d. įsakymo Nr. D1-401 redakcija) „Dėl Produktų, kurių viešiesiems pirkimams taikytini aplinkos apsaugos kriterijai, sąrašo, Aplinkos apsaugos kriterijų patvirtinimo“ nustatomą aplinkos apsaugos kriterijų pagal 4.4.</w:t>
      </w:r>
      <w:r w:rsidR="007B262A">
        <w:rPr>
          <w:rFonts w:ascii="Times New Roman" w:hAnsi="Times New Roman" w:cs="Times New Roman"/>
          <w:bCs/>
          <w:sz w:val="24"/>
          <w:szCs w:val="24"/>
        </w:rPr>
        <w:t xml:space="preserve">3. </w:t>
      </w:r>
      <w:r w:rsidR="0043141E" w:rsidRPr="00345795">
        <w:rPr>
          <w:rFonts w:ascii="Times New Roman" w:hAnsi="Times New Roman" w:cs="Times New Roman"/>
          <w:bCs/>
          <w:sz w:val="24"/>
          <w:szCs w:val="24"/>
        </w:rPr>
        <w:t xml:space="preserve">punktą: </w:t>
      </w:r>
      <w:r w:rsidR="00176921" w:rsidRPr="00176921">
        <w:rPr>
          <w:rFonts w:ascii="Times New Roman" w:hAnsi="Times New Roman" w:cs="Times New Roman"/>
          <w:bCs/>
          <w:sz w:val="24"/>
          <w:szCs w:val="24"/>
        </w:rPr>
        <w:t>perkama tik nematerialaus pobūdžio (intelektinė) ar kitokia paslauga, nesusijusi su materialaus objekto sukūrimu, kurios teikimo metu nėra numatomas reikšmingas neigiamas poveikis aplinkai, nesukuriamas taršos šaltinis ir negeneruojamos atliekos (pvz., konsultantų teikiamos paslaugos</w:t>
      </w:r>
      <w:r w:rsidR="00176921">
        <w:rPr>
          <w:rFonts w:ascii="Times New Roman" w:hAnsi="Times New Roman" w:cs="Times New Roman"/>
          <w:bCs/>
          <w:sz w:val="24"/>
          <w:szCs w:val="24"/>
        </w:rPr>
        <w:t>). Vykdant paslaugą tiekėjas įsipareigoja minimaliai naudoti popierių, skaitmenizuoti dokumentus, duomenis teikti nuotoliniu būdu.</w:t>
      </w:r>
    </w:p>
    <w:p w14:paraId="69D62E2B" w14:textId="76EAC648" w:rsidR="00A000BE" w:rsidRPr="00345795" w:rsidRDefault="00D24970" w:rsidP="0037632B">
      <w:pPr>
        <w:pStyle w:val="Antrat1"/>
        <w:tabs>
          <w:tab w:val="left" w:pos="567"/>
        </w:tabs>
        <w:spacing w:after="0"/>
        <w:contextualSpacing/>
        <w:jc w:val="both"/>
        <w:rPr>
          <w:rFonts w:ascii="Times New Roman" w:hAnsi="Times New Roman" w:cs="Times New Roman"/>
          <w:sz w:val="24"/>
          <w:szCs w:val="24"/>
        </w:rPr>
      </w:pPr>
      <w:bookmarkStart w:id="16" w:name="_Toc126333932"/>
      <w:r w:rsidRPr="00345795">
        <w:rPr>
          <w:rFonts w:ascii="Times New Roman" w:hAnsi="Times New Roman" w:cs="Times New Roman"/>
          <w:sz w:val="24"/>
          <w:szCs w:val="24"/>
        </w:rPr>
        <w:t>5</w:t>
      </w:r>
      <w:r w:rsidR="001E3D5A" w:rsidRPr="00345795">
        <w:rPr>
          <w:rFonts w:ascii="Times New Roman" w:hAnsi="Times New Roman" w:cs="Times New Roman"/>
          <w:sz w:val="24"/>
          <w:szCs w:val="24"/>
        </w:rPr>
        <w:t>.</w:t>
      </w:r>
      <w:r w:rsidR="00D61D78" w:rsidRPr="00345795">
        <w:rPr>
          <w:rFonts w:ascii="Times New Roman" w:hAnsi="Times New Roman" w:cs="Times New Roman"/>
          <w:sz w:val="24"/>
          <w:szCs w:val="24"/>
        </w:rPr>
        <w:t>REIKALAVIMAI, SUSIJĘ SU NACIONALINIU SAUGUMU</w:t>
      </w:r>
      <w:bookmarkEnd w:id="16"/>
      <w:r w:rsidR="00D61D78" w:rsidRPr="00345795">
        <w:rPr>
          <w:rFonts w:ascii="Times New Roman" w:hAnsi="Times New Roman" w:cs="Times New Roman"/>
          <w:sz w:val="24"/>
          <w:szCs w:val="24"/>
        </w:rPr>
        <w:t xml:space="preserve"> </w:t>
      </w:r>
    </w:p>
    <w:p w14:paraId="4F085097" w14:textId="04EDB455" w:rsidR="00CB7156" w:rsidRPr="00345795" w:rsidRDefault="00D24970" w:rsidP="00FB71A0">
      <w:pPr>
        <w:spacing w:after="0" w:line="240" w:lineRule="auto"/>
        <w:ind w:firstLine="567"/>
        <w:jc w:val="both"/>
        <w:rPr>
          <w:rFonts w:ascii="Times New Roman" w:hAnsi="Times New Roman" w:cs="Times New Roman"/>
          <w:sz w:val="24"/>
          <w:szCs w:val="24"/>
        </w:rPr>
      </w:pPr>
      <w:r w:rsidRPr="00345795">
        <w:rPr>
          <w:rFonts w:ascii="Times New Roman" w:hAnsi="Times New Roman" w:cs="Times New Roman"/>
          <w:color w:val="000000" w:themeColor="text1"/>
          <w:sz w:val="24"/>
          <w:szCs w:val="24"/>
        </w:rPr>
        <w:t>5</w:t>
      </w:r>
      <w:r w:rsidR="0037632B" w:rsidRPr="00345795">
        <w:rPr>
          <w:rFonts w:ascii="Times New Roman" w:hAnsi="Times New Roman" w:cs="Times New Roman"/>
          <w:color w:val="000000" w:themeColor="text1"/>
          <w:sz w:val="24"/>
          <w:szCs w:val="24"/>
        </w:rPr>
        <w:t xml:space="preserve">.1. </w:t>
      </w:r>
      <w:r w:rsidR="00FB71A0" w:rsidRPr="00345795">
        <w:rPr>
          <w:rFonts w:ascii="Times New Roman" w:hAnsi="Times New Roman" w:cs="Times New Roman"/>
          <w:color w:val="000000" w:themeColor="text1"/>
          <w:sz w:val="24"/>
          <w:szCs w:val="24"/>
        </w:rPr>
        <w:t>Nenustatomi</w:t>
      </w:r>
    </w:p>
    <w:p w14:paraId="267143C3" w14:textId="43F9954A" w:rsidR="00FB71A0" w:rsidRPr="00345795" w:rsidRDefault="00245E8F" w:rsidP="00FB71A0">
      <w:pPr>
        <w:pStyle w:val="Antrat1"/>
        <w:spacing w:line="20" w:lineRule="atLeast"/>
        <w:contextualSpacing/>
        <w:rPr>
          <w:rFonts w:ascii="Times New Roman" w:hAnsi="Times New Roman" w:cs="Times New Roman"/>
          <w:sz w:val="24"/>
          <w:szCs w:val="24"/>
        </w:rPr>
      </w:pPr>
      <w:bookmarkStart w:id="17" w:name="_Ref39666794"/>
      <w:bookmarkStart w:id="18" w:name="_Ref39666796"/>
      <w:bookmarkStart w:id="19" w:name="_Toc126333933"/>
      <w:r w:rsidRPr="00345795">
        <w:rPr>
          <w:rFonts w:ascii="Times New Roman" w:hAnsi="Times New Roman" w:cs="Times New Roman"/>
          <w:sz w:val="24"/>
          <w:szCs w:val="24"/>
        </w:rPr>
        <w:t>6</w:t>
      </w:r>
      <w:r w:rsidR="0005396D" w:rsidRPr="00345795">
        <w:rPr>
          <w:rFonts w:ascii="Times New Roman" w:hAnsi="Times New Roman" w:cs="Times New Roman"/>
          <w:sz w:val="24"/>
          <w:szCs w:val="24"/>
        </w:rPr>
        <w:t xml:space="preserve">. </w:t>
      </w:r>
      <w:r w:rsidR="00D61D78" w:rsidRPr="00345795">
        <w:rPr>
          <w:rFonts w:ascii="Times New Roman" w:hAnsi="Times New Roman" w:cs="Times New Roman"/>
          <w:sz w:val="24"/>
          <w:szCs w:val="24"/>
        </w:rPr>
        <w:t>SPECIALIEJI REIKALAVIMAI PASIŪLYMŲ RENGIMUI IR PATEIKIMUI</w:t>
      </w:r>
      <w:bookmarkEnd w:id="17"/>
      <w:bookmarkEnd w:id="18"/>
      <w:bookmarkEnd w:id="19"/>
    </w:p>
    <w:p w14:paraId="65DF0CD3" w14:textId="20A664B4" w:rsidR="00FB71A0" w:rsidRPr="00345795" w:rsidRDefault="00FB71A0" w:rsidP="00FB71A0">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 xml:space="preserve">               6.1. pateikiami dokumentai:</w:t>
      </w:r>
    </w:p>
    <w:p w14:paraId="0B17BEF7" w14:textId="0F7A9AD4" w:rsidR="00FF12F1" w:rsidRPr="00345795" w:rsidRDefault="003F0DA7">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 xml:space="preserve">tiekėjo pasirašytas </w:t>
      </w:r>
      <w:r w:rsidR="005A195F" w:rsidRPr="00345795">
        <w:rPr>
          <w:rFonts w:ascii="Times New Roman" w:hAnsi="Times New Roman" w:cs="Times New Roman"/>
          <w:sz w:val="24"/>
          <w:szCs w:val="24"/>
        </w:rPr>
        <w:t>p</w:t>
      </w:r>
      <w:r w:rsidRPr="00345795">
        <w:rPr>
          <w:rFonts w:ascii="Times New Roman" w:hAnsi="Times New Roman" w:cs="Times New Roman"/>
          <w:sz w:val="24"/>
          <w:szCs w:val="24"/>
        </w:rPr>
        <w:t xml:space="preserve">asiūlymas, parengtas pagal </w:t>
      </w:r>
      <w:r w:rsidR="007C1C57" w:rsidRPr="00345795">
        <w:rPr>
          <w:rFonts w:ascii="Times New Roman" w:hAnsi="Times New Roman" w:cs="Times New Roman"/>
          <w:sz w:val="24"/>
          <w:szCs w:val="24"/>
        </w:rPr>
        <w:t>specialiųjų p</w:t>
      </w:r>
      <w:r w:rsidR="00551FA7" w:rsidRPr="00345795">
        <w:rPr>
          <w:rFonts w:ascii="Times New Roman" w:hAnsi="Times New Roman" w:cs="Times New Roman"/>
          <w:sz w:val="24"/>
          <w:szCs w:val="24"/>
        </w:rPr>
        <w:t xml:space="preserve">irkimo </w:t>
      </w:r>
      <w:r w:rsidR="00476F8C" w:rsidRPr="00345795">
        <w:rPr>
          <w:rFonts w:ascii="Times New Roman" w:hAnsi="Times New Roman" w:cs="Times New Roman"/>
          <w:sz w:val="24"/>
          <w:szCs w:val="24"/>
        </w:rPr>
        <w:t>sąlygų</w:t>
      </w:r>
      <w:r w:rsidR="00DE5F20" w:rsidRPr="00345795">
        <w:rPr>
          <w:rFonts w:ascii="Times New Roman" w:hAnsi="Times New Roman" w:cs="Times New Roman"/>
          <w:sz w:val="24"/>
          <w:szCs w:val="24"/>
        </w:rPr>
        <w:t xml:space="preserve"> </w:t>
      </w:r>
      <w:r w:rsidR="00751430" w:rsidRPr="00345795">
        <w:rPr>
          <w:rFonts w:ascii="Times New Roman" w:hAnsi="Times New Roman" w:cs="Times New Roman"/>
          <w:sz w:val="24"/>
          <w:szCs w:val="24"/>
          <w:shd w:val="clear" w:color="auto" w:fill="FFFFFF"/>
        </w:rPr>
        <w:t>2</w:t>
      </w:r>
      <w:r w:rsidR="00F662DE" w:rsidRPr="00345795">
        <w:rPr>
          <w:rFonts w:ascii="Times New Roman" w:hAnsi="Times New Roman" w:cs="Times New Roman"/>
          <w:sz w:val="24"/>
          <w:szCs w:val="24"/>
          <w:shd w:val="clear" w:color="auto" w:fill="FFFFFF"/>
        </w:rPr>
        <w:t xml:space="preserve"> priede</w:t>
      </w:r>
      <w:r w:rsidR="00476F8C" w:rsidRPr="00345795">
        <w:rPr>
          <w:rFonts w:ascii="Times New Roman" w:hAnsi="Times New Roman" w:cs="Times New Roman"/>
          <w:sz w:val="24"/>
          <w:szCs w:val="24"/>
        </w:rPr>
        <w:t xml:space="preserve"> </w:t>
      </w:r>
      <w:r w:rsidRPr="00345795">
        <w:rPr>
          <w:rFonts w:ascii="Times New Roman" w:hAnsi="Times New Roman" w:cs="Times New Roman"/>
          <w:sz w:val="24"/>
          <w:szCs w:val="24"/>
        </w:rPr>
        <w:t xml:space="preserve">pateiktą </w:t>
      </w:r>
      <w:r w:rsidR="00C35C26" w:rsidRPr="00345795">
        <w:rPr>
          <w:rFonts w:ascii="Times New Roman" w:hAnsi="Times New Roman" w:cs="Times New Roman"/>
          <w:sz w:val="24"/>
          <w:szCs w:val="24"/>
        </w:rPr>
        <w:t>p</w:t>
      </w:r>
      <w:r w:rsidRPr="00345795">
        <w:rPr>
          <w:rFonts w:ascii="Times New Roman" w:hAnsi="Times New Roman" w:cs="Times New Roman"/>
          <w:sz w:val="24"/>
          <w:szCs w:val="24"/>
        </w:rPr>
        <w:t>asiūlymo formą.</w:t>
      </w:r>
    </w:p>
    <w:p w14:paraId="021CA68F" w14:textId="346D8E49" w:rsidR="007C1C57" w:rsidRPr="00345795" w:rsidRDefault="000C55D6">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 xml:space="preserve">jungtinės veiklos sutarties kopija (jeigu </w:t>
      </w:r>
      <w:r w:rsidR="00C35C26" w:rsidRPr="00345795">
        <w:rPr>
          <w:rFonts w:ascii="Times New Roman" w:hAnsi="Times New Roman" w:cs="Times New Roman"/>
          <w:sz w:val="24"/>
          <w:szCs w:val="24"/>
        </w:rPr>
        <w:t>p</w:t>
      </w:r>
      <w:r w:rsidRPr="00345795">
        <w:rPr>
          <w:rFonts w:ascii="Times New Roman" w:hAnsi="Times New Roman" w:cs="Times New Roman"/>
          <w:sz w:val="24"/>
          <w:szCs w:val="24"/>
        </w:rPr>
        <w:t>irkime dalyvauja ūkio subjektų grupė jungtinės veiklos sutarties pagrindu)</w:t>
      </w:r>
      <w:r w:rsidR="007C1C57" w:rsidRPr="00345795">
        <w:rPr>
          <w:rFonts w:ascii="Times New Roman" w:hAnsi="Times New Roman" w:cs="Times New Roman"/>
          <w:sz w:val="24"/>
          <w:szCs w:val="24"/>
        </w:rPr>
        <w:t>;</w:t>
      </w:r>
    </w:p>
    <w:p w14:paraId="0EA95926" w14:textId="77777777" w:rsidR="00FB71A0" w:rsidRPr="00345795" w:rsidRDefault="006D0EC0">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 xml:space="preserve">dokumentas, patvirtinantis, kad asmuo, kuris pasirašė </w:t>
      </w:r>
      <w:r w:rsidR="00212F68" w:rsidRPr="00345795">
        <w:rPr>
          <w:rFonts w:ascii="Times New Roman" w:hAnsi="Times New Roman" w:cs="Times New Roman"/>
          <w:sz w:val="24"/>
          <w:szCs w:val="24"/>
        </w:rPr>
        <w:t>p</w:t>
      </w:r>
      <w:r w:rsidRPr="00345795">
        <w:rPr>
          <w:rFonts w:ascii="Times New Roman" w:hAnsi="Times New Roman" w:cs="Times New Roman"/>
          <w:sz w:val="24"/>
          <w:szCs w:val="24"/>
        </w:rPr>
        <w:t>asiūlymą (jei jis ne tiekėjo vadovas), turėjo teisę jį pasirašyti;</w:t>
      </w:r>
    </w:p>
    <w:p w14:paraId="0997451A" w14:textId="2C95ECC7" w:rsidR="006D0EC0" w:rsidRPr="00345795" w:rsidRDefault="00FB71A0">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 xml:space="preserve"> </w:t>
      </w:r>
      <w:r w:rsidR="00212F68" w:rsidRPr="00345795">
        <w:rPr>
          <w:rFonts w:ascii="Times New Roman" w:hAnsi="Times New Roman" w:cs="Times New Roman"/>
          <w:sz w:val="24"/>
          <w:szCs w:val="24"/>
        </w:rPr>
        <w:t>p</w:t>
      </w:r>
      <w:r w:rsidR="006D0EC0" w:rsidRPr="00345795">
        <w:rPr>
          <w:rFonts w:ascii="Times New Roman" w:hAnsi="Times New Roman" w:cs="Times New Roman"/>
          <w:sz w:val="24"/>
          <w:szCs w:val="24"/>
        </w:rPr>
        <w:t>asiūlymo galiojimą užtikrinantis dokumentas (jeigu reikalaujama);</w:t>
      </w:r>
    </w:p>
    <w:p w14:paraId="53A8B5A3" w14:textId="109B0BB3" w:rsidR="00450415" w:rsidRPr="00345795" w:rsidRDefault="00450415">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345795" w:rsidRDefault="00450415">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345795">
        <w:rPr>
          <w:rFonts w:ascii="Times New Roman" w:hAnsi="Times New Roman" w:cs="Times New Roman"/>
          <w:sz w:val="24"/>
          <w:szCs w:val="24"/>
        </w:rPr>
        <w:t>p</w:t>
      </w:r>
      <w:r w:rsidRPr="00345795">
        <w:rPr>
          <w:rFonts w:ascii="Times New Roman" w:hAnsi="Times New Roman" w:cs="Times New Roman"/>
          <w:sz w:val="24"/>
          <w:szCs w:val="24"/>
        </w:rPr>
        <w:t>irkime;</w:t>
      </w:r>
    </w:p>
    <w:p w14:paraId="054A3B95" w14:textId="18F70AE7" w:rsidR="00450415" w:rsidRPr="00345795" w:rsidRDefault="00450415">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dokumentai, patvirtinantys, kad ūkio subjektas, kurio pajėgumais tiekėjas remiasi,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345795">
        <w:rPr>
          <w:rFonts w:ascii="Times New Roman" w:hAnsi="Times New Roman" w:cs="Times New Roman"/>
          <w:i/>
          <w:iCs/>
          <w:color w:val="FF0000"/>
          <w:sz w:val="24"/>
          <w:szCs w:val="24"/>
        </w:rPr>
        <w:t xml:space="preserve"> </w:t>
      </w:r>
    </w:p>
    <w:p w14:paraId="479B3B42" w14:textId="6A69CF6B" w:rsidR="00FD03FA" w:rsidRPr="00345795" w:rsidRDefault="00C7179F" w:rsidP="006923AB">
      <w:pPr>
        <w:spacing w:after="0" w:line="240" w:lineRule="auto"/>
        <w:ind w:firstLine="851"/>
        <w:jc w:val="both"/>
        <w:rPr>
          <w:rFonts w:ascii="Times New Roman" w:hAnsi="Times New Roman" w:cs="Times New Roman"/>
          <w:sz w:val="24"/>
          <w:szCs w:val="24"/>
          <w:u w:val="single"/>
        </w:rPr>
      </w:pPr>
      <w:r w:rsidRPr="00345795">
        <w:rPr>
          <w:rFonts w:ascii="Times New Roman" w:hAnsi="Times New Roman" w:cs="Times New Roman"/>
          <w:sz w:val="24"/>
          <w:szCs w:val="24"/>
        </w:rPr>
        <w:t>6.2</w:t>
      </w:r>
      <w:r w:rsidR="00EE3480" w:rsidRPr="00345795">
        <w:rPr>
          <w:rFonts w:ascii="Times New Roman" w:hAnsi="Times New Roman" w:cs="Times New Roman"/>
          <w:sz w:val="24"/>
          <w:szCs w:val="24"/>
        </w:rPr>
        <w:t>.</w:t>
      </w:r>
      <w:r w:rsidR="006923AB" w:rsidRPr="00345795">
        <w:rPr>
          <w:rFonts w:ascii="Times New Roman" w:hAnsi="Times New Roman" w:cs="Times New Roman"/>
          <w:sz w:val="24"/>
          <w:szCs w:val="24"/>
        </w:rPr>
        <w:t xml:space="preserve"> </w:t>
      </w:r>
      <w:r w:rsidR="00BD41D7" w:rsidRPr="00345795">
        <w:rPr>
          <w:rFonts w:ascii="Times New Roman" w:eastAsia="Calibri" w:hAnsi="Times New Roman" w:cs="Times New Roman"/>
          <w:sz w:val="24"/>
          <w:szCs w:val="24"/>
        </w:rPr>
        <w:t>P</w:t>
      </w:r>
      <w:r w:rsidR="00FD03FA" w:rsidRPr="00345795">
        <w:rPr>
          <w:rFonts w:ascii="Times New Roman" w:eastAsia="Calibri" w:hAnsi="Times New Roman" w:cs="Times New Roman"/>
          <w:sz w:val="24"/>
          <w:szCs w:val="24"/>
        </w:rPr>
        <w:t xml:space="preserve">asiūlymas gali būti pasirašytas </w:t>
      </w:r>
      <w:r w:rsidR="00DD138F" w:rsidRPr="00345795">
        <w:rPr>
          <w:rFonts w:ascii="Times New Roman" w:eastAsia="Calibri" w:hAnsi="Times New Roman" w:cs="Times New Roman"/>
          <w:sz w:val="24"/>
          <w:szCs w:val="24"/>
        </w:rPr>
        <w:t xml:space="preserve">fiziniu parašu arba </w:t>
      </w:r>
      <w:r w:rsidR="00FD03FA" w:rsidRPr="00345795">
        <w:rPr>
          <w:rFonts w:ascii="Times New Roman" w:eastAsia="Calibri" w:hAnsi="Times New Roman" w:cs="Times New Roman"/>
          <w:sz w:val="24"/>
          <w:szCs w:val="24"/>
        </w:rPr>
        <w:t xml:space="preserve">kvalifikuotu elektroniniu parašu. Jeigu tiekėjas dokumentus tvirtina naudodamas elektroninį, o ne fizinį parašą, elektroninis parašas turi atitikti VPĮ 22 straipsnio 11 dalies 2 ir 3 punktuose nustatytus reikalavimus. </w:t>
      </w:r>
      <w:r w:rsidR="00FD03FA" w:rsidRPr="00345795">
        <w:rPr>
          <w:rFonts w:ascii="Times New Roman" w:hAnsi="Times New Roman" w:cs="Times New Roman"/>
          <w:sz w:val="24"/>
          <w:szCs w:val="24"/>
        </w:rPr>
        <w:t>Perkančiajai organizacijai kilus abejonių dėl dokumentų tikrumo, ji turi teisę reikalauti pateikti dokumentų originalus.</w:t>
      </w:r>
      <w:r w:rsidR="00FD03FA" w:rsidRPr="00345795">
        <w:rPr>
          <w:rFonts w:ascii="Times New Roman" w:eastAsia="Calibri" w:hAnsi="Times New Roman" w:cs="Times New Roman"/>
          <w:sz w:val="24"/>
          <w:szCs w:val="24"/>
        </w:rPr>
        <w:t xml:space="preserve"> Gali būti:</w:t>
      </w:r>
    </w:p>
    <w:p w14:paraId="2CC1AA85" w14:textId="4BB14C0E" w:rsidR="00FD03FA" w:rsidRPr="00345795" w:rsidRDefault="00C7179F" w:rsidP="00D61D78">
      <w:pPr>
        <w:pStyle w:val="Sraopastraipa"/>
        <w:spacing w:after="0" w:line="240" w:lineRule="auto"/>
        <w:ind w:left="0" w:firstLine="851"/>
        <w:jc w:val="both"/>
        <w:rPr>
          <w:rFonts w:ascii="Times New Roman" w:hAnsi="Times New Roman" w:cs="Times New Roman"/>
          <w:bCs/>
          <w:iCs/>
          <w:sz w:val="24"/>
          <w:szCs w:val="24"/>
        </w:rPr>
      </w:pPr>
      <w:r w:rsidRPr="00345795">
        <w:rPr>
          <w:rFonts w:ascii="Times New Roman" w:eastAsia="Calibri" w:hAnsi="Times New Roman" w:cs="Times New Roman"/>
          <w:bCs/>
          <w:iCs/>
          <w:sz w:val="24"/>
          <w:szCs w:val="24"/>
        </w:rPr>
        <w:t>6</w:t>
      </w:r>
      <w:r w:rsidR="00390B20" w:rsidRPr="00345795">
        <w:rPr>
          <w:rFonts w:ascii="Times New Roman" w:eastAsia="Calibri" w:hAnsi="Times New Roman" w:cs="Times New Roman"/>
          <w:bCs/>
          <w:iCs/>
          <w:sz w:val="24"/>
          <w:szCs w:val="24"/>
        </w:rPr>
        <w:t>.</w:t>
      </w:r>
      <w:r w:rsidRPr="00345795">
        <w:rPr>
          <w:rFonts w:ascii="Times New Roman" w:eastAsia="Calibri" w:hAnsi="Times New Roman" w:cs="Times New Roman"/>
          <w:bCs/>
          <w:iCs/>
          <w:sz w:val="24"/>
          <w:szCs w:val="24"/>
        </w:rPr>
        <w:t>2</w:t>
      </w:r>
      <w:r w:rsidR="00390B20" w:rsidRPr="00345795">
        <w:rPr>
          <w:rFonts w:ascii="Times New Roman" w:eastAsia="Calibri" w:hAnsi="Times New Roman" w:cs="Times New Roman"/>
          <w:bCs/>
          <w:iCs/>
          <w:sz w:val="24"/>
          <w:szCs w:val="24"/>
        </w:rPr>
        <w:t>.</w:t>
      </w:r>
      <w:r w:rsidR="00EE3480" w:rsidRPr="00345795">
        <w:rPr>
          <w:rFonts w:ascii="Times New Roman" w:eastAsia="Calibri" w:hAnsi="Times New Roman" w:cs="Times New Roman"/>
          <w:bCs/>
          <w:iCs/>
          <w:sz w:val="24"/>
          <w:szCs w:val="24"/>
        </w:rPr>
        <w:t>1</w:t>
      </w:r>
      <w:r w:rsidR="00FD03FA" w:rsidRPr="00345795">
        <w:rPr>
          <w:rFonts w:ascii="Times New Roman" w:eastAsia="Calibri" w:hAnsi="Times New Roman" w:cs="Times New Roman"/>
          <w:bCs/>
          <w:iCs/>
          <w:sz w:val="24"/>
          <w:szCs w:val="24"/>
        </w:rPr>
        <w:t xml:space="preserve"> skaitmeninės dokumentų kopijos (</w:t>
      </w:r>
      <w:r w:rsidR="00FD03FA" w:rsidRPr="00345795">
        <w:rPr>
          <w:rFonts w:ascii="Times New Roman" w:eastAsia="Calibri" w:hAnsi="Times New Roman" w:cs="Times New Roman"/>
          <w:iCs/>
          <w:sz w:val="24"/>
          <w:szCs w:val="24"/>
        </w:rPr>
        <w:t>fiziniu parašu tvirtinami dokumentai turi būti pateikiami pasirašyti ir nuskenuoti)</w:t>
      </w:r>
      <w:r w:rsidR="00FD03FA" w:rsidRPr="00345795">
        <w:rPr>
          <w:rFonts w:ascii="Times New Roman" w:eastAsia="Calibri" w:hAnsi="Times New Roman" w:cs="Times New Roman"/>
          <w:bCs/>
          <w:iCs/>
          <w:sz w:val="24"/>
          <w:szCs w:val="24"/>
        </w:rPr>
        <w:t>.</w:t>
      </w:r>
    </w:p>
    <w:p w14:paraId="6602056D" w14:textId="3C35F232" w:rsidR="0096678C" w:rsidRPr="00345795" w:rsidRDefault="0099696F">
      <w:pPr>
        <w:pStyle w:val="Sraopastraipa"/>
        <w:numPr>
          <w:ilvl w:val="1"/>
          <w:numId w:val="9"/>
        </w:numPr>
        <w:spacing w:line="240" w:lineRule="auto"/>
        <w:ind w:left="0" w:firstLine="709"/>
        <w:jc w:val="both"/>
        <w:rPr>
          <w:rFonts w:ascii="Times New Roman" w:hAnsi="Times New Roman" w:cs="Times New Roman"/>
          <w:sz w:val="24"/>
          <w:szCs w:val="24"/>
        </w:rPr>
      </w:pPr>
      <w:r w:rsidRPr="00345795">
        <w:rPr>
          <w:rFonts w:ascii="Times New Roman" w:hAnsi="Times New Roman" w:cs="Times New Roman"/>
          <w:sz w:val="24"/>
          <w:szCs w:val="24"/>
        </w:rPr>
        <w:t>P</w:t>
      </w:r>
      <w:r w:rsidR="0048587E" w:rsidRPr="00345795">
        <w:rPr>
          <w:rFonts w:ascii="Times New Roman" w:hAnsi="Times New Roman" w:cs="Times New Roman"/>
          <w:sz w:val="24"/>
          <w:szCs w:val="24"/>
        </w:rPr>
        <w:t>asiūlymas turi būti parengtas</w:t>
      </w:r>
      <w:r w:rsidR="00EE44B0" w:rsidRPr="00345795">
        <w:rPr>
          <w:rFonts w:ascii="Times New Roman" w:hAnsi="Times New Roman" w:cs="Times New Roman"/>
          <w:sz w:val="24"/>
          <w:szCs w:val="24"/>
        </w:rPr>
        <w:t xml:space="preserve">, </w:t>
      </w:r>
      <w:r w:rsidR="0048587E" w:rsidRPr="00345795">
        <w:rPr>
          <w:rFonts w:ascii="Times New Roman" w:hAnsi="Times New Roman" w:cs="Times New Roman"/>
          <w:sz w:val="24"/>
          <w:szCs w:val="24"/>
        </w:rPr>
        <w:t>lietuvių kalba</w:t>
      </w:r>
      <w:r w:rsidR="006923AB" w:rsidRPr="00345795">
        <w:rPr>
          <w:rFonts w:ascii="Times New Roman" w:hAnsi="Times New Roman" w:cs="Times New Roman"/>
          <w:color w:val="00B050"/>
          <w:sz w:val="24"/>
          <w:szCs w:val="24"/>
        </w:rPr>
        <w:t xml:space="preserve">. </w:t>
      </w:r>
      <w:r w:rsidR="00F17A1F" w:rsidRPr="00345795">
        <w:rPr>
          <w:rFonts w:ascii="Times New Roman" w:eastAsia="Arial" w:hAnsi="Times New Roman" w:cs="Times New Roman"/>
          <w:sz w:val="24"/>
          <w:szCs w:val="24"/>
        </w:rPr>
        <w:t>Jei kurie nors su pasiūlymu teikiami dokumentai parengti ne</w:t>
      </w:r>
      <w:r w:rsidR="001427AB" w:rsidRPr="00345795">
        <w:rPr>
          <w:rFonts w:ascii="Times New Roman" w:eastAsia="Arial" w:hAnsi="Times New Roman" w:cs="Times New Roman"/>
          <w:sz w:val="24"/>
          <w:szCs w:val="24"/>
        </w:rPr>
        <w:t xml:space="preserve"> ta kalba, kuria</w:t>
      </w:r>
      <w:r w:rsidR="00F17A1F" w:rsidRPr="00345795">
        <w:rPr>
          <w:rFonts w:ascii="Times New Roman" w:eastAsia="Arial" w:hAnsi="Times New Roman" w:cs="Times New Roman"/>
          <w:sz w:val="24"/>
          <w:szCs w:val="24"/>
        </w:rPr>
        <w:t xml:space="preserve"> </w:t>
      </w:r>
      <w:r w:rsidR="0BCA4ED4" w:rsidRPr="00345795">
        <w:rPr>
          <w:rFonts w:ascii="Times New Roman" w:eastAsia="Arial" w:hAnsi="Times New Roman" w:cs="Times New Roman"/>
          <w:sz w:val="24"/>
          <w:szCs w:val="24"/>
        </w:rPr>
        <w:t>reikalaujama</w:t>
      </w:r>
      <w:r w:rsidR="001427AB" w:rsidRPr="00345795">
        <w:rPr>
          <w:rFonts w:ascii="Times New Roman" w:eastAsia="Arial" w:hAnsi="Times New Roman" w:cs="Times New Roman"/>
          <w:sz w:val="24"/>
          <w:szCs w:val="24"/>
        </w:rPr>
        <w:t xml:space="preserve">, </w:t>
      </w:r>
      <w:r w:rsidR="003F1D78" w:rsidRPr="00345795">
        <w:rPr>
          <w:rFonts w:ascii="Times New Roman" w:eastAsia="Arial" w:hAnsi="Times New Roman" w:cs="Times New Roman"/>
          <w:sz w:val="24"/>
          <w:szCs w:val="24"/>
        </w:rPr>
        <w:t xml:space="preserve">turi būti pateiktas tikslus vertimas į </w:t>
      </w:r>
      <w:r w:rsidR="40DC6EFC" w:rsidRPr="00345795">
        <w:rPr>
          <w:rFonts w:ascii="Times New Roman" w:eastAsia="Arial" w:hAnsi="Times New Roman" w:cs="Times New Roman"/>
          <w:sz w:val="24"/>
          <w:szCs w:val="24"/>
        </w:rPr>
        <w:t>reikalaujamą</w:t>
      </w:r>
      <w:r w:rsidR="001427AB" w:rsidRPr="00345795">
        <w:rPr>
          <w:rFonts w:ascii="Times New Roman" w:eastAsia="Arial" w:hAnsi="Times New Roman" w:cs="Times New Roman"/>
          <w:sz w:val="24"/>
          <w:szCs w:val="24"/>
        </w:rPr>
        <w:t xml:space="preserve"> </w:t>
      </w:r>
      <w:r w:rsidR="00141BF1" w:rsidRPr="00345795">
        <w:rPr>
          <w:rFonts w:ascii="Times New Roman" w:eastAsia="Arial" w:hAnsi="Times New Roman" w:cs="Times New Roman"/>
          <w:sz w:val="24"/>
          <w:szCs w:val="24"/>
        </w:rPr>
        <w:t>kalbą</w:t>
      </w:r>
      <w:r w:rsidR="00F17A1F" w:rsidRPr="00345795">
        <w:rPr>
          <w:rFonts w:ascii="Times New Roman" w:eastAsia="Arial" w:hAnsi="Times New Roman" w:cs="Times New Roman"/>
          <w:sz w:val="24"/>
          <w:szCs w:val="24"/>
        </w:rPr>
        <w:t xml:space="preserve">. </w:t>
      </w:r>
      <w:r w:rsidR="0085364E" w:rsidRPr="00345795">
        <w:rPr>
          <w:rFonts w:ascii="Times New Roman" w:hAnsi="Times New Roman" w:cs="Times New Roman"/>
          <w:sz w:val="24"/>
          <w:szCs w:val="24"/>
        </w:rPr>
        <w:t>Perkančiajai organizacijai turint įtarimų</w:t>
      </w:r>
      <w:r w:rsidR="0048587E" w:rsidRPr="00345795">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r w:rsidR="00CD4FA6" w:rsidRPr="00345795">
        <w:rPr>
          <w:rFonts w:ascii="Times New Roman" w:hAnsi="Times New Roman" w:cs="Times New Roman"/>
          <w:sz w:val="24"/>
          <w:szCs w:val="24"/>
        </w:rPr>
        <w:t>arba</w:t>
      </w:r>
      <w:r w:rsidR="0048587E" w:rsidRPr="00345795">
        <w:rPr>
          <w:rFonts w:ascii="Times New Roman" w:hAnsi="Times New Roman" w:cs="Times New Roman"/>
          <w:sz w:val="24"/>
          <w:szCs w:val="24"/>
        </w:rPr>
        <w:t xml:space="preserve"> kad vertimą atlikusio asmens parašas būtų patvirtintas notariškai. </w:t>
      </w:r>
    </w:p>
    <w:p w14:paraId="4172BF9D" w14:textId="7C59D14E" w:rsidR="00380B99" w:rsidRPr="00345795" w:rsidRDefault="00CD4FA6">
      <w:pPr>
        <w:pStyle w:val="Sraopastraipa"/>
        <w:numPr>
          <w:ilvl w:val="1"/>
          <w:numId w:val="9"/>
        </w:numPr>
        <w:spacing w:line="240" w:lineRule="auto"/>
        <w:ind w:left="0" w:firstLine="710"/>
        <w:jc w:val="both"/>
        <w:rPr>
          <w:rFonts w:ascii="Times New Roman" w:hAnsi="Times New Roman" w:cs="Times New Roman"/>
          <w:sz w:val="24"/>
          <w:szCs w:val="24"/>
        </w:rPr>
      </w:pPr>
      <w:r w:rsidRPr="00345795">
        <w:rPr>
          <w:rFonts w:ascii="Times New Roman" w:eastAsia="Arial" w:hAnsi="Times New Roman" w:cs="Times New Roman"/>
          <w:sz w:val="24"/>
          <w:szCs w:val="24"/>
        </w:rPr>
        <w:lastRenderedPageBreak/>
        <w:t>P</w:t>
      </w:r>
      <w:r w:rsidR="008D03B2" w:rsidRPr="00345795">
        <w:rPr>
          <w:rFonts w:ascii="Times New Roman" w:eastAsia="Arial" w:hAnsi="Times New Roman" w:cs="Times New Roman"/>
          <w:sz w:val="24"/>
          <w:szCs w:val="24"/>
        </w:rPr>
        <w:t>asiūlymo kaina</w:t>
      </w:r>
      <w:r w:rsidR="00D247A7" w:rsidRPr="00345795">
        <w:rPr>
          <w:rFonts w:ascii="Times New Roman" w:eastAsia="Arial" w:hAnsi="Times New Roman" w:cs="Times New Roman"/>
          <w:sz w:val="24"/>
          <w:szCs w:val="24"/>
        </w:rPr>
        <w:t xml:space="preserve">  </w:t>
      </w:r>
      <w:r w:rsidR="006923AB" w:rsidRPr="00345795">
        <w:rPr>
          <w:rFonts w:ascii="Times New Roman" w:eastAsia="Arial" w:hAnsi="Times New Roman" w:cs="Times New Roman"/>
          <w:sz w:val="24"/>
          <w:szCs w:val="24"/>
        </w:rPr>
        <w:t>be</w:t>
      </w:r>
      <w:r w:rsidR="008D3752" w:rsidRPr="00345795">
        <w:rPr>
          <w:rFonts w:ascii="Times New Roman" w:eastAsia="Arial" w:hAnsi="Times New Roman" w:cs="Times New Roman"/>
          <w:sz w:val="24"/>
          <w:szCs w:val="24"/>
        </w:rPr>
        <w:t xml:space="preserve"> PVM </w:t>
      </w:r>
      <w:r w:rsidR="000B049C" w:rsidRPr="00345795">
        <w:rPr>
          <w:rFonts w:ascii="Times New Roman" w:eastAsia="Arial" w:hAnsi="Times New Roman" w:cs="Times New Roman"/>
          <w:sz w:val="24"/>
          <w:szCs w:val="24"/>
        </w:rPr>
        <w:t xml:space="preserve"> turi būti nurodoma </w:t>
      </w:r>
      <w:r w:rsidR="00D247A7" w:rsidRPr="00345795">
        <w:rPr>
          <w:rFonts w:ascii="Times New Roman" w:eastAsia="Arial" w:hAnsi="Times New Roman" w:cs="Times New Roman"/>
          <w:sz w:val="24"/>
          <w:szCs w:val="24"/>
        </w:rPr>
        <w:t xml:space="preserve">dviejų skaičių po kablelio tikslumu. </w:t>
      </w:r>
      <w:r w:rsidR="00B75F6D" w:rsidRPr="00345795">
        <w:rPr>
          <w:rFonts w:ascii="Times New Roman" w:eastAsia="Arial" w:hAnsi="Times New Roman" w:cs="Times New Roman"/>
          <w:sz w:val="24"/>
          <w:szCs w:val="24"/>
        </w:rPr>
        <w:t xml:space="preserve">Šią kainą sudarančios kainos sudedamosios dalys ar įkainiai gali būti išreikštos neribojant skaičių po kablelio kiekio. </w:t>
      </w:r>
    </w:p>
    <w:p w14:paraId="22059CDA" w14:textId="63B2E4F0" w:rsidR="003A0EC0" w:rsidRPr="00345795" w:rsidRDefault="003A0EC0">
      <w:pPr>
        <w:pStyle w:val="Sraopastraipa"/>
        <w:numPr>
          <w:ilvl w:val="1"/>
          <w:numId w:val="9"/>
        </w:numPr>
        <w:spacing w:line="240" w:lineRule="auto"/>
        <w:ind w:left="0" w:firstLine="710"/>
        <w:jc w:val="both"/>
        <w:rPr>
          <w:rFonts w:ascii="Times New Roman" w:hAnsi="Times New Roman" w:cs="Times New Roman"/>
          <w:sz w:val="24"/>
          <w:szCs w:val="24"/>
        </w:rPr>
      </w:pPr>
      <w:r w:rsidRPr="00345795">
        <w:rPr>
          <w:rFonts w:ascii="Times New Roman" w:eastAsia="Arial" w:hAnsi="Times New Roman" w:cs="Times New Roman"/>
          <w:sz w:val="24"/>
          <w:szCs w:val="24"/>
        </w:rPr>
        <w:t xml:space="preserve">Tiekėjų </w:t>
      </w:r>
      <w:r w:rsidR="00A217B2" w:rsidRPr="00345795">
        <w:rPr>
          <w:rFonts w:ascii="Times New Roman" w:eastAsia="Arial" w:hAnsi="Times New Roman" w:cs="Times New Roman"/>
          <w:sz w:val="24"/>
          <w:szCs w:val="24"/>
        </w:rPr>
        <w:t>p</w:t>
      </w:r>
      <w:r w:rsidRPr="00345795">
        <w:rPr>
          <w:rFonts w:ascii="Times New Roman" w:eastAsia="Arial" w:hAnsi="Times New Roman" w:cs="Times New Roman"/>
          <w:sz w:val="24"/>
          <w:szCs w:val="24"/>
        </w:rPr>
        <w:t xml:space="preserve">asiūlymuose nurodytos kainos bus vertinamos </w:t>
      </w:r>
      <w:r w:rsidRPr="00345795">
        <w:rPr>
          <w:rFonts w:ascii="Times New Roman" w:hAnsi="Times New Roman" w:cs="Times New Roman"/>
          <w:sz w:val="24"/>
          <w:szCs w:val="24"/>
        </w:rPr>
        <w:t xml:space="preserve">ir lyginamos su visais mokesčiais, </w:t>
      </w:r>
      <w:r w:rsidR="006923AB" w:rsidRPr="00345795">
        <w:rPr>
          <w:rFonts w:ascii="Times New Roman" w:hAnsi="Times New Roman" w:cs="Times New Roman"/>
          <w:sz w:val="24"/>
          <w:szCs w:val="24"/>
        </w:rPr>
        <w:t>ne</w:t>
      </w:r>
      <w:r w:rsidRPr="00345795">
        <w:rPr>
          <w:rFonts w:ascii="Times New Roman" w:hAnsi="Times New Roman" w:cs="Times New Roman"/>
          <w:sz w:val="24"/>
          <w:szCs w:val="24"/>
        </w:rPr>
        <w:t>įskaitant PVM</w:t>
      </w:r>
      <w:r w:rsidR="006E3394" w:rsidRPr="00345795">
        <w:rPr>
          <w:rFonts w:ascii="Times New Roman" w:hAnsi="Times New Roman" w:cs="Times New Roman"/>
          <w:sz w:val="24"/>
          <w:szCs w:val="24"/>
        </w:rPr>
        <w:t>.</w:t>
      </w:r>
      <w:r w:rsidRPr="00345795">
        <w:rPr>
          <w:rFonts w:ascii="Times New Roman" w:hAnsi="Times New Roman" w:cs="Times New Roman"/>
          <w:sz w:val="24"/>
          <w:szCs w:val="24"/>
        </w:rPr>
        <w:t xml:space="preserve"> </w:t>
      </w:r>
    </w:p>
    <w:p w14:paraId="7A15AE0A" w14:textId="31E57452" w:rsidR="00EE1C85" w:rsidRPr="00345795" w:rsidRDefault="00CD4FA6">
      <w:pPr>
        <w:pStyle w:val="Antrat1"/>
        <w:numPr>
          <w:ilvl w:val="0"/>
          <w:numId w:val="9"/>
        </w:numPr>
        <w:tabs>
          <w:tab w:val="left" w:pos="709"/>
        </w:tabs>
        <w:rPr>
          <w:rFonts w:ascii="Times New Roman" w:hAnsi="Times New Roman" w:cs="Times New Roman"/>
          <w:sz w:val="24"/>
          <w:szCs w:val="24"/>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126333934"/>
      <w:bookmarkEnd w:id="20"/>
      <w:bookmarkEnd w:id="21"/>
      <w:bookmarkEnd w:id="22"/>
      <w:bookmarkEnd w:id="23"/>
      <w:bookmarkEnd w:id="24"/>
      <w:r w:rsidRPr="00345795">
        <w:rPr>
          <w:rFonts w:ascii="Times New Roman" w:hAnsi="Times New Roman" w:cs="Times New Roman"/>
          <w:sz w:val="24"/>
          <w:szCs w:val="24"/>
        </w:rPr>
        <w:t>PASIŪLYMO GALIOJIMO UŽTIKRINIMAS</w:t>
      </w:r>
      <w:bookmarkEnd w:id="25"/>
      <w:bookmarkEnd w:id="26"/>
      <w:bookmarkEnd w:id="27"/>
    </w:p>
    <w:p w14:paraId="2B38CB47" w14:textId="274131B7" w:rsidR="00B3551C" w:rsidRPr="00345795" w:rsidRDefault="006923AB" w:rsidP="006923AB">
      <w:pPr>
        <w:pStyle w:val="Sraopastraipa"/>
        <w:spacing w:after="0" w:line="240" w:lineRule="auto"/>
        <w:ind w:left="0"/>
        <w:contextualSpacing w:val="0"/>
        <w:jc w:val="both"/>
        <w:rPr>
          <w:rFonts w:ascii="Times New Roman" w:hAnsi="Times New Roman" w:cs="Times New Roman"/>
          <w:sz w:val="24"/>
          <w:szCs w:val="24"/>
        </w:rPr>
      </w:pPr>
      <w:r w:rsidRPr="00345795">
        <w:rPr>
          <w:rFonts w:ascii="Times New Roman" w:hAnsi="Times New Roman" w:cs="Times New Roman"/>
          <w:sz w:val="24"/>
          <w:szCs w:val="24"/>
        </w:rPr>
        <w:t xml:space="preserve">                </w:t>
      </w:r>
      <w:r w:rsidR="00655F17" w:rsidRPr="00345795">
        <w:rPr>
          <w:rFonts w:ascii="Times New Roman" w:hAnsi="Times New Roman" w:cs="Times New Roman"/>
          <w:sz w:val="24"/>
          <w:szCs w:val="24"/>
        </w:rPr>
        <w:t xml:space="preserve">7.1.  </w:t>
      </w:r>
      <w:r w:rsidR="00B3551C" w:rsidRPr="00345795">
        <w:rPr>
          <w:rFonts w:ascii="Times New Roman" w:eastAsia="Calibri" w:hAnsi="Times New Roman" w:cs="Times New Roman"/>
          <w:sz w:val="24"/>
          <w:szCs w:val="24"/>
        </w:rPr>
        <w:t xml:space="preserve">Perkančioji organizacija nereikalauja užtikrinti </w:t>
      </w:r>
      <w:r w:rsidR="00110481" w:rsidRPr="00345795">
        <w:rPr>
          <w:rFonts w:ascii="Times New Roman" w:eastAsia="Calibri" w:hAnsi="Times New Roman" w:cs="Times New Roman"/>
          <w:sz w:val="24"/>
          <w:szCs w:val="24"/>
        </w:rPr>
        <w:t>p</w:t>
      </w:r>
      <w:r w:rsidR="00B3551C" w:rsidRPr="00345795">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14CBD3AD" w14:textId="6BC996D3" w:rsidR="009D0DC5" w:rsidRPr="00345795" w:rsidRDefault="00CD4FA6">
      <w:pPr>
        <w:pStyle w:val="Antrat1"/>
        <w:numPr>
          <w:ilvl w:val="0"/>
          <w:numId w:val="9"/>
        </w:numPr>
        <w:tabs>
          <w:tab w:val="left" w:pos="709"/>
        </w:tabs>
        <w:spacing w:line="20" w:lineRule="atLeast"/>
        <w:contextualSpacing/>
        <w:rPr>
          <w:rFonts w:ascii="Times New Roman" w:hAnsi="Times New Roman" w:cs="Times New Roman"/>
          <w:sz w:val="24"/>
          <w:szCs w:val="24"/>
        </w:rPr>
      </w:pPr>
      <w:bookmarkStart w:id="28" w:name="_Ref39485250"/>
      <w:bookmarkStart w:id="29" w:name="_Ref39485258"/>
      <w:bookmarkStart w:id="30" w:name="_Ref39667303"/>
      <w:bookmarkStart w:id="31" w:name="_Ref39667308"/>
      <w:bookmarkStart w:id="32" w:name="_Toc126333936"/>
      <w:r w:rsidRPr="00345795">
        <w:rPr>
          <w:rFonts w:ascii="Times New Roman" w:hAnsi="Times New Roman" w:cs="Times New Roman"/>
          <w:sz w:val="24"/>
          <w:szCs w:val="24"/>
        </w:rPr>
        <w:t>PASIŪLYMŲ VERTINIMAS</w:t>
      </w:r>
      <w:bookmarkEnd w:id="28"/>
      <w:bookmarkEnd w:id="29"/>
      <w:bookmarkEnd w:id="30"/>
      <w:bookmarkEnd w:id="31"/>
      <w:bookmarkEnd w:id="32"/>
    </w:p>
    <w:p w14:paraId="46E1A60B" w14:textId="0D24E160" w:rsidR="004E71CB" w:rsidRPr="00345795" w:rsidRDefault="00D7401B" w:rsidP="00D7401B">
      <w:pPr>
        <w:spacing w:after="0" w:line="240" w:lineRule="auto"/>
        <w:jc w:val="both"/>
        <w:rPr>
          <w:rFonts w:ascii="Times New Roman" w:hAnsi="Times New Roman" w:cs="Times New Roman"/>
          <w:color w:val="7030A0"/>
          <w:sz w:val="24"/>
          <w:szCs w:val="24"/>
        </w:rPr>
      </w:pPr>
      <w:r w:rsidRPr="00345795">
        <w:rPr>
          <w:rFonts w:ascii="Times New Roman" w:hAnsi="Times New Roman" w:cs="Times New Roman"/>
          <w:sz w:val="24"/>
          <w:szCs w:val="24"/>
        </w:rPr>
        <w:t xml:space="preserve">         </w:t>
      </w:r>
      <w:r w:rsidR="00811C81" w:rsidRPr="00345795">
        <w:rPr>
          <w:rFonts w:ascii="Times New Roman" w:hAnsi="Times New Roman" w:cs="Times New Roman"/>
          <w:sz w:val="24"/>
          <w:szCs w:val="24"/>
        </w:rPr>
        <w:t>8</w:t>
      </w:r>
      <w:r w:rsidR="002D470F" w:rsidRPr="00345795">
        <w:rPr>
          <w:rFonts w:ascii="Times New Roman" w:hAnsi="Times New Roman" w:cs="Times New Roman"/>
          <w:sz w:val="24"/>
          <w:szCs w:val="24"/>
        </w:rPr>
        <w:t xml:space="preserve">.1. </w:t>
      </w:r>
      <w:r w:rsidR="004E71CB" w:rsidRPr="00345795">
        <w:rPr>
          <w:rFonts w:ascii="Times New Roman" w:eastAsia="Calibri" w:hAnsi="Times New Roman" w:cs="Times New Roman"/>
          <w:sz w:val="24"/>
          <w:szCs w:val="24"/>
        </w:rPr>
        <w:t xml:space="preserve">Perkančioji organizacija ekonomiškai naudingiausią pasiūlymą išrenka pagal tiekėjo pasiūlyme nurodytą </w:t>
      </w:r>
      <w:r w:rsidR="00BA60EB" w:rsidRPr="00345795">
        <w:rPr>
          <w:rFonts w:ascii="Times New Roman" w:eastAsia="Calibri" w:hAnsi="Times New Roman" w:cs="Times New Roman"/>
          <w:b/>
          <w:bCs/>
          <w:sz w:val="24"/>
          <w:szCs w:val="24"/>
        </w:rPr>
        <w:t xml:space="preserve"> </w:t>
      </w:r>
      <w:r w:rsidR="00BA60EB" w:rsidRPr="00345795">
        <w:rPr>
          <w:rFonts w:ascii="Times New Roman" w:eastAsia="Calibri" w:hAnsi="Times New Roman" w:cs="Times New Roman"/>
          <w:iCs/>
          <w:sz w:val="24"/>
          <w:szCs w:val="24"/>
        </w:rPr>
        <w:t>kain</w:t>
      </w:r>
      <w:r w:rsidR="000A17A8" w:rsidRPr="00345795">
        <w:rPr>
          <w:rFonts w:ascii="Times New Roman" w:eastAsia="Calibri" w:hAnsi="Times New Roman" w:cs="Times New Roman"/>
          <w:iCs/>
          <w:sz w:val="24"/>
          <w:szCs w:val="24"/>
        </w:rPr>
        <w:t>ą.</w:t>
      </w:r>
      <w:r w:rsidR="00BA60EB" w:rsidRPr="00345795">
        <w:rPr>
          <w:rFonts w:ascii="Times New Roman" w:eastAsia="Calibri" w:hAnsi="Times New Roman" w:cs="Times New Roman"/>
          <w:bCs/>
          <w:sz w:val="24"/>
          <w:szCs w:val="24"/>
        </w:rPr>
        <w:t xml:space="preserve"> </w:t>
      </w:r>
      <w:r w:rsidR="00BA60EB" w:rsidRPr="00345795">
        <w:rPr>
          <w:rFonts w:ascii="Times New Roman" w:eastAsia="Calibri" w:hAnsi="Times New Roman" w:cs="Times New Roman"/>
          <w:sz w:val="24"/>
          <w:szCs w:val="24"/>
        </w:rPr>
        <w:t xml:space="preserve">Pasiūlymas pateikiamas taip kaip </w:t>
      </w:r>
      <w:r w:rsidR="00003A3F" w:rsidRPr="00345795">
        <w:rPr>
          <w:rFonts w:ascii="Times New Roman" w:eastAsia="Calibri" w:hAnsi="Times New Roman" w:cs="Times New Roman"/>
          <w:sz w:val="24"/>
          <w:szCs w:val="24"/>
        </w:rPr>
        <w:t xml:space="preserve">nurodyta reikalaujama </w:t>
      </w:r>
      <w:bookmarkStart w:id="33" w:name="_Hlk91157291"/>
      <w:r w:rsidR="00CE14DF" w:rsidRPr="00345795">
        <w:rPr>
          <w:rFonts w:ascii="Times New Roman" w:eastAsia="Calibri" w:hAnsi="Times New Roman" w:cs="Times New Roman"/>
          <w:sz w:val="24"/>
          <w:szCs w:val="24"/>
        </w:rPr>
        <w:t xml:space="preserve">specialiųjų </w:t>
      </w:r>
      <w:r w:rsidR="00090235" w:rsidRPr="00345795">
        <w:rPr>
          <w:rFonts w:ascii="Times New Roman" w:eastAsia="Calibri" w:hAnsi="Times New Roman" w:cs="Times New Roman"/>
          <w:sz w:val="24"/>
          <w:szCs w:val="24"/>
        </w:rPr>
        <w:t>p</w:t>
      </w:r>
      <w:r w:rsidR="00551FA7" w:rsidRPr="00345795">
        <w:rPr>
          <w:rFonts w:ascii="Times New Roman" w:eastAsia="Calibri" w:hAnsi="Times New Roman" w:cs="Times New Roman"/>
          <w:sz w:val="24"/>
          <w:szCs w:val="24"/>
        </w:rPr>
        <w:t xml:space="preserve">irkimo </w:t>
      </w:r>
      <w:r w:rsidR="00A176D5" w:rsidRPr="00345795">
        <w:rPr>
          <w:rFonts w:ascii="Times New Roman" w:eastAsia="Calibri" w:hAnsi="Times New Roman" w:cs="Times New Roman"/>
          <w:sz w:val="24"/>
          <w:szCs w:val="24"/>
        </w:rPr>
        <w:t xml:space="preserve">sąlygų </w:t>
      </w:r>
      <w:bookmarkEnd w:id="33"/>
      <w:r w:rsidR="00E839B3" w:rsidRPr="00345795">
        <w:rPr>
          <w:rFonts w:ascii="Times New Roman" w:eastAsia="Calibri" w:hAnsi="Times New Roman" w:cs="Times New Roman"/>
          <w:sz w:val="24"/>
          <w:szCs w:val="24"/>
        </w:rPr>
        <w:t>2</w:t>
      </w:r>
      <w:r w:rsidR="00090235" w:rsidRPr="00345795">
        <w:rPr>
          <w:rFonts w:ascii="Times New Roman" w:eastAsia="Calibri" w:hAnsi="Times New Roman" w:cs="Times New Roman"/>
          <w:sz w:val="24"/>
          <w:szCs w:val="24"/>
        </w:rPr>
        <w:t xml:space="preserve"> priede.</w:t>
      </w:r>
      <w:r w:rsidR="00090235" w:rsidRPr="00345795">
        <w:rPr>
          <w:rFonts w:ascii="Times New Roman" w:eastAsia="Calibri" w:hAnsi="Times New Roman" w:cs="Times New Roman"/>
          <w:color w:val="7030A0"/>
          <w:sz w:val="24"/>
          <w:szCs w:val="24"/>
        </w:rPr>
        <w:t xml:space="preserve"> </w:t>
      </w:r>
      <w:r w:rsidR="006A4DFF" w:rsidRPr="00345795">
        <w:rPr>
          <w:rFonts w:ascii="Times New Roman" w:hAnsi="Times New Roman" w:cs="Times New Roman"/>
          <w:sz w:val="24"/>
          <w:szCs w:val="24"/>
        </w:rPr>
        <w:t>Laimėjusiu pasiūlymu galės būti pripažintas tik 1 (vienas) ekonomiškai naudingiausias pasiūlymas, esantis pasiūlymų eilės pirmojoje vietoje. 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 jei pirkimas skaidomas į dalis.</w:t>
      </w:r>
    </w:p>
    <w:p w14:paraId="18A19E62" w14:textId="3C8DD01D" w:rsidR="00FB71A0" w:rsidRPr="00345795" w:rsidRDefault="00811C81" w:rsidP="00D7401B">
      <w:pPr>
        <w:pStyle w:val="Betarp"/>
        <w:spacing w:line="20" w:lineRule="atLeast"/>
        <w:ind w:firstLine="567"/>
        <w:contextualSpacing/>
        <w:jc w:val="both"/>
        <w:rPr>
          <w:rStyle w:val="cf01"/>
          <w:rFonts w:ascii="Times New Roman" w:hAnsi="Times New Roman" w:cs="Times New Roman"/>
          <w:sz w:val="24"/>
          <w:szCs w:val="24"/>
        </w:rPr>
      </w:pPr>
      <w:r w:rsidRPr="00345795">
        <w:rPr>
          <w:rFonts w:ascii="Times New Roman" w:hAnsi="Times New Roman" w:cs="Times New Roman"/>
          <w:sz w:val="24"/>
          <w:szCs w:val="24"/>
        </w:rPr>
        <w:t xml:space="preserve">8.2. </w:t>
      </w:r>
      <w:r w:rsidR="00A9488B" w:rsidRPr="00345795">
        <w:rPr>
          <w:rStyle w:val="cf01"/>
          <w:rFonts w:ascii="Times New Roman" w:hAnsi="Times New Roman" w:cs="Times New Roman"/>
          <w:sz w:val="24"/>
          <w:szCs w:val="24"/>
        </w:rPr>
        <w:t>Perkančioji organizacija atmes tiekėjo pasiūlymą, jei</w:t>
      </w:r>
      <w:r w:rsidR="00195572" w:rsidRPr="00345795">
        <w:rPr>
          <w:rStyle w:val="cf01"/>
          <w:rFonts w:ascii="Times New Roman" w:hAnsi="Times New Roman" w:cs="Times New Roman"/>
          <w:sz w:val="24"/>
          <w:szCs w:val="24"/>
        </w:rPr>
        <w:t xml:space="preserve">gu kartu su pasiūlymu </w:t>
      </w:r>
      <w:r w:rsidR="00B2125E" w:rsidRPr="00345795">
        <w:rPr>
          <w:rStyle w:val="cf01"/>
          <w:rFonts w:ascii="Times New Roman" w:hAnsi="Times New Roman" w:cs="Times New Roman"/>
          <w:sz w:val="24"/>
          <w:szCs w:val="24"/>
        </w:rPr>
        <w:t xml:space="preserve">nebus pateikti šie </w:t>
      </w:r>
      <w:r w:rsidR="00277634" w:rsidRPr="00345795">
        <w:rPr>
          <w:rStyle w:val="cf01"/>
          <w:rFonts w:ascii="Times New Roman" w:hAnsi="Times New Roman" w:cs="Times New Roman"/>
          <w:sz w:val="24"/>
          <w:szCs w:val="24"/>
        </w:rPr>
        <w:t>p</w:t>
      </w:r>
      <w:r w:rsidR="00B2125E" w:rsidRPr="00345795">
        <w:rPr>
          <w:rStyle w:val="cf01"/>
          <w:rFonts w:ascii="Times New Roman" w:hAnsi="Times New Roman" w:cs="Times New Roman"/>
          <w:sz w:val="24"/>
          <w:szCs w:val="24"/>
        </w:rPr>
        <w:t xml:space="preserve">irkimo sąlygose reikalaujami pateikti dokumentai: </w:t>
      </w:r>
    </w:p>
    <w:p w14:paraId="34C7049B" w14:textId="0EAF2F97" w:rsidR="00FB71A0" w:rsidRPr="00345795" w:rsidRDefault="00811C81" w:rsidP="00D7401B">
      <w:pPr>
        <w:pStyle w:val="Betarp"/>
        <w:spacing w:line="20" w:lineRule="atLeast"/>
        <w:ind w:firstLine="567"/>
        <w:contextualSpacing/>
        <w:jc w:val="both"/>
        <w:rPr>
          <w:rFonts w:ascii="Times New Roman" w:hAnsi="Times New Roman" w:cs="Times New Roman"/>
          <w:sz w:val="24"/>
          <w:szCs w:val="24"/>
        </w:rPr>
      </w:pPr>
      <w:r w:rsidRPr="00345795">
        <w:rPr>
          <w:rFonts w:ascii="Times New Roman" w:hAnsi="Times New Roman" w:cs="Times New Roman"/>
          <w:sz w:val="24"/>
          <w:szCs w:val="24"/>
        </w:rPr>
        <w:t>8</w:t>
      </w:r>
      <w:r w:rsidR="00FB71A0" w:rsidRPr="00345795">
        <w:rPr>
          <w:rFonts w:ascii="Times New Roman" w:hAnsi="Times New Roman" w:cs="Times New Roman"/>
          <w:sz w:val="24"/>
          <w:szCs w:val="24"/>
        </w:rPr>
        <w:t>.</w:t>
      </w:r>
      <w:r w:rsidRPr="00345795">
        <w:rPr>
          <w:rFonts w:ascii="Times New Roman" w:hAnsi="Times New Roman" w:cs="Times New Roman"/>
          <w:sz w:val="24"/>
          <w:szCs w:val="24"/>
        </w:rPr>
        <w:t>2</w:t>
      </w:r>
      <w:r w:rsidR="00FB71A0" w:rsidRPr="00345795">
        <w:rPr>
          <w:rFonts w:ascii="Times New Roman" w:hAnsi="Times New Roman" w:cs="Times New Roman"/>
          <w:sz w:val="24"/>
          <w:szCs w:val="24"/>
        </w:rPr>
        <w:t xml:space="preserve">.1. </w:t>
      </w:r>
      <w:r w:rsidR="000D673C" w:rsidRPr="000D673C">
        <w:rPr>
          <w:rFonts w:ascii="Times New Roman" w:hAnsi="Times New Roman" w:cs="Times New Roman"/>
          <w:sz w:val="24"/>
          <w:szCs w:val="24"/>
        </w:rPr>
        <w:t>Nepateikta</w:t>
      </w:r>
      <w:r w:rsidR="00916BBF">
        <w:rPr>
          <w:rFonts w:ascii="Times New Roman" w:hAnsi="Times New Roman" w:cs="Times New Roman"/>
          <w:sz w:val="24"/>
          <w:szCs w:val="24"/>
        </w:rPr>
        <w:t>s raštiškas patvirtinimas, nurodytas 6.1.8p.</w:t>
      </w:r>
    </w:p>
    <w:p w14:paraId="178728D2" w14:textId="6E109135" w:rsidR="00FB71A0" w:rsidRPr="00345795" w:rsidRDefault="00811C81" w:rsidP="00D7401B">
      <w:pPr>
        <w:pStyle w:val="Betarp"/>
        <w:spacing w:line="20" w:lineRule="atLeast"/>
        <w:ind w:firstLine="567"/>
        <w:contextualSpacing/>
        <w:jc w:val="both"/>
        <w:rPr>
          <w:rFonts w:ascii="Times New Roman" w:hAnsi="Times New Roman" w:cs="Times New Roman"/>
          <w:sz w:val="24"/>
          <w:szCs w:val="24"/>
        </w:rPr>
      </w:pPr>
      <w:r w:rsidRPr="00345795">
        <w:rPr>
          <w:rFonts w:ascii="Times New Roman" w:hAnsi="Times New Roman" w:cs="Times New Roman"/>
          <w:sz w:val="24"/>
          <w:szCs w:val="24"/>
        </w:rPr>
        <w:t>8.2.</w:t>
      </w:r>
      <w:r w:rsidR="00FB71A0" w:rsidRPr="00345795">
        <w:rPr>
          <w:rFonts w:ascii="Times New Roman" w:hAnsi="Times New Roman" w:cs="Times New Roman"/>
          <w:sz w:val="24"/>
          <w:szCs w:val="24"/>
        </w:rPr>
        <w:t xml:space="preserve">2.  Jeigu Pirkimo procedūrose dalyvauja jungtinės veiklos pagrindu susivienijusi Tiekėjų grupė, kartu su Pasiūlymu ji turi pateikti jungtinės veiklos sutartį. Jungtinės veiklos sutarčiai keliami reikalavimai nurodyti BPS. </w:t>
      </w:r>
    </w:p>
    <w:p w14:paraId="7FB56641" w14:textId="0A2DB342" w:rsidR="00893940" w:rsidRPr="00345795" w:rsidRDefault="00811C81" w:rsidP="00D7401B">
      <w:pPr>
        <w:pStyle w:val="Betarp"/>
        <w:spacing w:line="20" w:lineRule="atLeast"/>
        <w:ind w:firstLine="567"/>
        <w:contextualSpacing/>
        <w:jc w:val="both"/>
        <w:rPr>
          <w:rFonts w:ascii="Times New Roman" w:hAnsi="Times New Roman" w:cs="Times New Roman"/>
          <w:sz w:val="24"/>
          <w:szCs w:val="24"/>
        </w:rPr>
      </w:pPr>
      <w:r w:rsidRPr="00345795">
        <w:rPr>
          <w:rFonts w:ascii="Times New Roman" w:hAnsi="Times New Roman" w:cs="Times New Roman"/>
          <w:sz w:val="24"/>
          <w:szCs w:val="24"/>
        </w:rPr>
        <w:t>8.2.3</w:t>
      </w:r>
      <w:r w:rsidR="00FB71A0" w:rsidRPr="00345795">
        <w:rPr>
          <w:rFonts w:ascii="Times New Roman" w:hAnsi="Times New Roman" w:cs="Times New Roman"/>
          <w:sz w:val="24"/>
          <w:szCs w:val="24"/>
        </w:rPr>
        <w:t>. Jei Pasiūlymo formą elektroniniu ar fiziniu parašu pasirašo Tiekėjo vadovo įgaliotas asmuo, prie Pasiūlymo turi būti pridėtas galiojantis rašytinis įgaliojimas arba kitas dokumentas, suteikiantis teisę pasirašyti Pasiūlymą.</w:t>
      </w:r>
    </w:p>
    <w:p w14:paraId="678C44CA" w14:textId="62FF487C" w:rsidR="00FE7908" w:rsidRDefault="00CD4FA6">
      <w:pPr>
        <w:pStyle w:val="Antrat1"/>
        <w:numPr>
          <w:ilvl w:val="0"/>
          <w:numId w:val="9"/>
        </w:numPr>
        <w:tabs>
          <w:tab w:val="left" w:pos="567"/>
        </w:tabs>
        <w:spacing w:line="20" w:lineRule="atLeast"/>
        <w:contextualSpacing/>
        <w:rPr>
          <w:rFonts w:ascii="Times New Roman" w:hAnsi="Times New Roman" w:cs="Times New Roman"/>
          <w:sz w:val="24"/>
          <w:szCs w:val="24"/>
        </w:rPr>
      </w:pPr>
      <w:bookmarkStart w:id="34" w:name="_Ref39425999"/>
      <w:bookmarkStart w:id="35" w:name="_Ref39426005"/>
      <w:bookmarkStart w:id="36" w:name="_Toc126333937"/>
      <w:r w:rsidRPr="00345795">
        <w:rPr>
          <w:rFonts w:ascii="Times New Roman" w:hAnsi="Times New Roman" w:cs="Times New Roman"/>
          <w:sz w:val="24"/>
          <w:szCs w:val="24"/>
        </w:rPr>
        <w:t>SUTARTIES SUDARYMAS</w:t>
      </w:r>
      <w:bookmarkEnd w:id="34"/>
      <w:bookmarkEnd w:id="35"/>
      <w:bookmarkEnd w:id="36"/>
      <w:r w:rsidR="00C2441F" w:rsidRPr="00345795">
        <w:rPr>
          <w:rFonts w:ascii="Times New Roman" w:hAnsi="Times New Roman" w:cs="Times New Roman"/>
          <w:sz w:val="24"/>
          <w:szCs w:val="24"/>
        </w:rPr>
        <w:t xml:space="preserve">. SPRENDIMAS DĖL </w:t>
      </w:r>
      <w:r w:rsidR="001D1258">
        <w:rPr>
          <w:rFonts w:ascii="Times New Roman" w:hAnsi="Times New Roman" w:cs="Times New Roman"/>
          <w:sz w:val="24"/>
          <w:szCs w:val="24"/>
        </w:rPr>
        <w:t>PASLAUGŲ</w:t>
      </w:r>
      <w:r w:rsidR="00C2441F" w:rsidRPr="00345795">
        <w:rPr>
          <w:rFonts w:ascii="Times New Roman" w:hAnsi="Times New Roman" w:cs="Times New Roman"/>
          <w:sz w:val="24"/>
          <w:szCs w:val="24"/>
        </w:rPr>
        <w:t xml:space="preserve"> TIEKIMO.</w:t>
      </w:r>
    </w:p>
    <w:p w14:paraId="7674A203" w14:textId="77777777" w:rsidR="00B21B81" w:rsidRPr="00B21B81" w:rsidRDefault="00B21B81" w:rsidP="00B21B81">
      <w:pPr>
        <w:spacing w:after="0" w:line="240" w:lineRule="auto"/>
      </w:pPr>
    </w:p>
    <w:p w14:paraId="133EC730" w14:textId="77777777" w:rsidR="0056742E" w:rsidRPr="00345795" w:rsidRDefault="0056742E" w:rsidP="00B21B81">
      <w:pPr>
        <w:pStyle w:val="Antrat1"/>
        <w:tabs>
          <w:tab w:val="left" w:pos="567"/>
        </w:tabs>
        <w:spacing w:before="0" w:after="0"/>
        <w:contextualSpacing/>
        <w:jc w:val="both"/>
        <w:rPr>
          <w:rFonts w:ascii="Times New Roman" w:eastAsiaTheme="minorEastAsia" w:hAnsi="Times New Roman" w:cs="Times New Roman"/>
          <w:color w:val="000000" w:themeColor="text1"/>
          <w:sz w:val="24"/>
          <w:szCs w:val="24"/>
        </w:rPr>
      </w:pPr>
      <w:bookmarkStart w:id="37" w:name="_Toc126333938"/>
      <w:bookmarkEnd w:id="2"/>
      <w:r w:rsidRPr="00345795">
        <w:rPr>
          <w:rFonts w:ascii="Times New Roman" w:eastAsiaTheme="minorEastAsia" w:hAnsi="Times New Roman" w:cs="Times New Roman"/>
          <w:color w:val="000000" w:themeColor="text1"/>
          <w:sz w:val="24"/>
          <w:szCs w:val="24"/>
        </w:rPr>
        <w:t xml:space="preserve">         </w:t>
      </w:r>
      <w:r w:rsidR="007F79D4" w:rsidRPr="00345795">
        <w:rPr>
          <w:rFonts w:ascii="Times New Roman" w:eastAsiaTheme="minorEastAsia" w:hAnsi="Times New Roman" w:cs="Times New Roman"/>
          <w:color w:val="000000" w:themeColor="text1"/>
          <w:sz w:val="24"/>
          <w:szCs w:val="24"/>
        </w:rPr>
        <w:t>9.1. Ši pirkimo procedūra atliekama siekiant sudaryti sutartį su tiekėju, kurio pasiūlymas bus pripažintas laimėjusiu. Sutarties sąlygos pateikiamos Pirkimo sąlygų priede „Sutarties projektas“.</w:t>
      </w:r>
    </w:p>
    <w:p w14:paraId="71562D0E" w14:textId="77777777" w:rsidR="00B21B81" w:rsidRDefault="00B21B81" w:rsidP="0056742E">
      <w:pPr>
        <w:pStyle w:val="Antrat1"/>
        <w:tabs>
          <w:tab w:val="left" w:pos="567"/>
        </w:tabs>
        <w:spacing w:line="20" w:lineRule="atLeast"/>
        <w:contextualSpacing/>
        <w:jc w:val="both"/>
        <w:rPr>
          <w:rFonts w:ascii="Times New Roman" w:eastAsiaTheme="minorEastAsia" w:hAnsi="Times New Roman" w:cs="Times New Roman"/>
          <w:color w:val="000000" w:themeColor="text1"/>
          <w:sz w:val="24"/>
          <w:szCs w:val="24"/>
        </w:rPr>
      </w:pPr>
    </w:p>
    <w:p w14:paraId="1640F94B" w14:textId="141B2B3B" w:rsidR="00640DBD" w:rsidRPr="00345795" w:rsidRDefault="0056742E" w:rsidP="0056742E">
      <w:pPr>
        <w:pStyle w:val="Antrat1"/>
        <w:tabs>
          <w:tab w:val="left" w:pos="567"/>
        </w:tabs>
        <w:spacing w:line="20" w:lineRule="atLeast"/>
        <w:contextualSpacing/>
        <w:jc w:val="both"/>
        <w:rPr>
          <w:rFonts w:ascii="Times New Roman" w:hAnsi="Times New Roman" w:cs="Times New Roman"/>
          <w:b/>
          <w:bCs/>
          <w:sz w:val="24"/>
          <w:szCs w:val="24"/>
        </w:rPr>
      </w:pPr>
      <w:r w:rsidRPr="00345795">
        <w:rPr>
          <w:rFonts w:ascii="Times New Roman" w:eastAsiaTheme="minorEastAsia" w:hAnsi="Times New Roman" w:cs="Times New Roman"/>
          <w:color w:val="000000" w:themeColor="text1"/>
          <w:sz w:val="24"/>
          <w:szCs w:val="24"/>
        </w:rPr>
        <w:t xml:space="preserve">10.     </w:t>
      </w:r>
      <w:r w:rsidR="00CD4FA6" w:rsidRPr="00345795">
        <w:rPr>
          <w:rFonts w:ascii="Times New Roman" w:hAnsi="Times New Roman" w:cs="Times New Roman"/>
          <w:sz w:val="24"/>
          <w:szCs w:val="24"/>
        </w:rPr>
        <w:t>KITOS SĄLYGOS</w:t>
      </w:r>
      <w:bookmarkEnd w:id="37"/>
    </w:p>
    <w:p w14:paraId="494D0CB6" w14:textId="77777777" w:rsidR="004E4001" w:rsidRPr="00345795" w:rsidRDefault="004E4001" w:rsidP="00501215">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Specialiųjų pirkimo sąlygų priedai:</w:t>
      </w:r>
    </w:p>
    <w:p w14:paraId="067C9866" w14:textId="77777777" w:rsidR="00046ACB" w:rsidRPr="00345795" w:rsidRDefault="00046ACB" w:rsidP="00046ACB">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Pirkimo sąlygų 1 priedas „Terminai“</w:t>
      </w:r>
    </w:p>
    <w:p w14:paraId="7176B764" w14:textId="77777777" w:rsidR="00F063F2" w:rsidRPr="00345795" w:rsidRDefault="00046ACB" w:rsidP="00046ACB">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Pirkimo sąlygų 2 priedas</w:t>
      </w:r>
      <w:r w:rsidR="002D70A1" w:rsidRPr="00345795">
        <w:rPr>
          <w:rFonts w:ascii="Times New Roman" w:eastAsia="Times New Roman" w:hAnsi="Times New Roman" w:cs="Times New Roman"/>
          <w:sz w:val="24"/>
          <w:szCs w:val="24"/>
        </w:rPr>
        <w:t xml:space="preserve"> „Pasiūlymo forma“</w:t>
      </w:r>
    </w:p>
    <w:p w14:paraId="11E1402C" w14:textId="6453F0A7" w:rsidR="00046ACB" w:rsidRDefault="00F063F2" w:rsidP="00046ACB">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Pirkimo sąlygų 3 priedas</w:t>
      </w:r>
      <w:r w:rsidR="00046ACB" w:rsidRPr="00345795">
        <w:rPr>
          <w:rFonts w:ascii="Times New Roman" w:eastAsia="Times New Roman" w:hAnsi="Times New Roman" w:cs="Times New Roman"/>
          <w:sz w:val="24"/>
          <w:szCs w:val="24"/>
        </w:rPr>
        <w:t xml:space="preserve"> „Techninė specifikacija“</w:t>
      </w:r>
    </w:p>
    <w:p w14:paraId="2F5469BE" w14:textId="5F05319F" w:rsidR="00FE3FD1" w:rsidRPr="00345795" w:rsidRDefault="00FE3FD1" w:rsidP="00046ACB">
      <w:pPr>
        <w:shd w:val="clear" w:color="auto" w:fill="FFFFFF"/>
        <w:spacing w:after="0" w:line="240" w:lineRule="auto"/>
        <w:jc w:val="both"/>
        <w:rPr>
          <w:rFonts w:ascii="Times New Roman" w:eastAsia="Times New Roman" w:hAnsi="Times New Roman" w:cs="Times New Roman"/>
          <w:sz w:val="24"/>
          <w:szCs w:val="24"/>
        </w:rPr>
      </w:pPr>
      <w:r w:rsidRPr="00FE3FD1">
        <w:rPr>
          <w:rFonts w:ascii="Times New Roman" w:eastAsia="Times New Roman" w:hAnsi="Times New Roman" w:cs="Times New Roman"/>
          <w:sz w:val="24"/>
          <w:szCs w:val="24"/>
        </w:rPr>
        <w:t xml:space="preserve">Pirkimo sąlygų </w:t>
      </w:r>
      <w:r>
        <w:rPr>
          <w:rFonts w:ascii="Times New Roman" w:eastAsia="Times New Roman" w:hAnsi="Times New Roman" w:cs="Times New Roman"/>
          <w:sz w:val="24"/>
          <w:szCs w:val="24"/>
        </w:rPr>
        <w:t>4</w:t>
      </w:r>
      <w:r w:rsidRPr="00FE3FD1">
        <w:rPr>
          <w:rFonts w:ascii="Times New Roman" w:eastAsia="Times New Roman" w:hAnsi="Times New Roman" w:cs="Times New Roman"/>
          <w:sz w:val="24"/>
          <w:szCs w:val="24"/>
        </w:rPr>
        <w:t xml:space="preserve"> priedas</w:t>
      </w:r>
      <w:r>
        <w:rPr>
          <w:rFonts w:ascii="Times New Roman" w:eastAsia="Times New Roman" w:hAnsi="Times New Roman" w:cs="Times New Roman"/>
          <w:sz w:val="24"/>
          <w:szCs w:val="24"/>
        </w:rPr>
        <w:t xml:space="preserve"> „Kvalifikaciniai reikalavimai“</w:t>
      </w:r>
    </w:p>
    <w:p w14:paraId="7DC2ED11" w14:textId="4693766E" w:rsidR="00046ACB" w:rsidRPr="00345795" w:rsidRDefault="00F063F2" w:rsidP="00046ACB">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 xml:space="preserve">Pirkimo sąlygų </w:t>
      </w:r>
      <w:r w:rsidR="00FE3FD1">
        <w:rPr>
          <w:rFonts w:ascii="Times New Roman" w:eastAsia="Times New Roman" w:hAnsi="Times New Roman" w:cs="Times New Roman"/>
          <w:sz w:val="24"/>
          <w:szCs w:val="24"/>
        </w:rPr>
        <w:t>5</w:t>
      </w:r>
      <w:r w:rsidRPr="00345795">
        <w:rPr>
          <w:rFonts w:ascii="Times New Roman" w:eastAsia="Times New Roman" w:hAnsi="Times New Roman" w:cs="Times New Roman"/>
          <w:sz w:val="24"/>
          <w:szCs w:val="24"/>
        </w:rPr>
        <w:t xml:space="preserve"> priedas</w:t>
      </w:r>
      <w:r w:rsidR="00046ACB" w:rsidRPr="00345795">
        <w:rPr>
          <w:rFonts w:ascii="Times New Roman" w:eastAsia="Times New Roman" w:hAnsi="Times New Roman" w:cs="Times New Roman"/>
          <w:sz w:val="24"/>
          <w:szCs w:val="24"/>
        </w:rPr>
        <w:t xml:space="preserve"> </w:t>
      </w:r>
      <w:r w:rsidR="002D70A1" w:rsidRPr="00345795">
        <w:rPr>
          <w:rFonts w:ascii="Times New Roman" w:eastAsia="Times New Roman" w:hAnsi="Times New Roman" w:cs="Times New Roman"/>
          <w:sz w:val="24"/>
          <w:szCs w:val="24"/>
        </w:rPr>
        <w:t>„Pasiūlymų vertinimo kriterijai ir sąlygos“</w:t>
      </w:r>
    </w:p>
    <w:p w14:paraId="0022E3D4" w14:textId="23B875BB" w:rsidR="001D16DC" w:rsidRPr="00345795" w:rsidRDefault="001D16DC" w:rsidP="00046ACB">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 xml:space="preserve">Pirkimo sąlygų </w:t>
      </w:r>
      <w:r w:rsidR="00FE3FD1">
        <w:rPr>
          <w:rFonts w:ascii="Times New Roman" w:eastAsia="Times New Roman" w:hAnsi="Times New Roman" w:cs="Times New Roman"/>
          <w:sz w:val="24"/>
          <w:szCs w:val="24"/>
        </w:rPr>
        <w:t>6</w:t>
      </w:r>
      <w:r w:rsidRPr="00345795">
        <w:rPr>
          <w:rFonts w:ascii="Times New Roman" w:eastAsia="Times New Roman" w:hAnsi="Times New Roman" w:cs="Times New Roman"/>
          <w:sz w:val="24"/>
          <w:szCs w:val="24"/>
        </w:rPr>
        <w:t xml:space="preserve"> priedas „Sutarties projektas“</w:t>
      </w:r>
    </w:p>
    <w:p w14:paraId="04DF9EF1" w14:textId="77777777" w:rsidR="00046ACB" w:rsidRPr="00345795" w:rsidRDefault="00046ACB" w:rsidP="00046ACB">
      <w:pPr>
        <w:shd w:val="clear" w:color="auto" w:fill="FFFFFF"/>
        <w:spacing w:after="0" w:line="240" w:lineRule="auto"/>
        <w:jc w:val="both"/>
        <w:rPr>
          <w:rFonts w:ascii="Times New Roman" w:eastAsia="Times New Roman" w:hAnsi="Times New Roman" w:cs="Times New Roman"/>
          <w:sz w:val="24"/>
          <w:szCs w:val="24"/>
        </w:rPr>
      </w:pPr>
    </w:p>
    <w:p w14:paraId="1DF37652" w14:textId="0A6B5A0A" w:rsidR="00774AA5" w:rsidRPr="00345795" w:rsidRDefault="000631F1" w:rsidP="005C1E12">
      <w:pPr>
        <w:pStyle w:val="Antrat1"/>
        <w:jc w:val="right"/>
        <w:rPr>
          <w:rFonts w:ascii="Times New Roman" w:hAnsi="Times New Roman" w:cs="Times New Roman"/>
          <w:color w:val="auto"/>
          <w:sz w:val="24"/>
          <w:szCs w:val="24"/>
        </w:rPr>
      </w:pPr>
      <w:bookmarkStart w:id="38" w:name="_Toc126333939"/>
      <w:bookmarkStart w:id="39" w:name="_Hlk146877659"/>
      <w:r w:rsidRPr="00345795">
        <w:rPr>
          <w:rFonts w:ascii="Times New Roman" w:hAnsi="Times New Roman" w:cs="Times New Roman"/>
          <w:color w:val="auto"/>
          <w:sz w:val="24"/>
          <w:szCs w:val="24"/>
        </w:rPr>
        <w:lastRenderedPageBreak/>
        <w:t>P</w:t>
      </w:r>
      <w:r w:rsidR="008F59C5" w:rsidRPr="00345795">
        <w:rPr>
          <w:rFonts w:ascii="Times New Roman" w:hAnsi="Times New Roman" w:cs="Times New Roman"/>
          <w:color w:val="auto"/>
          <w:sz w:val="24"/>
          <w:szCs w:val="24"/>
        </w:rPr>
        <w:t>irkimo sąlygų 1 priedas „Terminai“</w:t>
      </w:r>
      <w:bookmarkEnd w:id="38"/>
    </w:p>
    <w:bookmarkEnd w:id="39"/>
    <w:p w14:paraId="5369DEF7" w14:textId="77777777" w:rsidR="00A53BAE" w:rsidRPr="00345795" w:rsidRDefault="00A53BAE" w:rsidP="008E479D">
      <w:pPr>
        <w:shd w:val="clear" w:color="auto" w:fill="FFFFFF"/>
        <w:spacing w:after="0" w:line="240" w:lineRule="auto"/>
        <w:jc w:val="right"/>
        <w:rPr>
          <w:rFonts w:ascii="Times New Roman" w:eastAsia="Calibri" w:hAnsi="Times New Roman" w:cs="Times New Roman"/>
          <w:color w:val="0070C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0"/>
        <w:gridCol w:w="2499"/>
        <w:gridCol w:w="3559"/>
        <w:gridCol w:w="2886"/>
      </w:tblGrid>
      <w:tr w:rsidR="00774AA5" w:rsidRPr="00345795" w14:paraId="730836B8" w14:textId="77777777" w:rsidTr="00FF2B31">
        <w:trPr>
          <w:trHeight w:val="20"/>
        </w:trPr>
        <w:tc>
          <w:tcPr>
            <w:tcW w:w="910" w:type="dxa"/>
            <w:shd w:val="clear" w:color="auto" w:fill="D9D9D9" w:themeFill="background1" w:themeFillShade="D9"/>
            <w:tcMar>
              <w:top w:w="0" w:type="dxa"/>
              <w:left w:w="108" w:type="dxa"/>
              <w:bottom w:w="0" w:type="dxa"/>
              <w:right w:w="108" w:type="dxa"/>
            </w:tcMar>
          </w:tcPr>
          <w:p w14:paraId="200EEC47" w14:textId="771BED63" w:rsidR="00774AA5" w:rsidRPr="00345795" w:rsidRDefault="009F4FBE" w:rsidP="004B3551">
            <w:pPr>
              <w:jc w:val="center"/>
              <w:rPr>
                <w:rFonts w:ascii="Times New Roman" w:hAnsi="Times New Roman" w:cs="Times New Roman"/>
                <w:b/>
                <w:bCs/>
                <w:sz w:val="24"/>
                <w:szCs w:val="24"/>
              </w:rPr>
            </w:pPr>
            <w:r w:rsidRPr="00345795">
              <w:rPr>
                <w:rFonts w:ascii="Times New Roman" w:hAnsi="Times New Roman" w:cs="Times New Roman"/>
                <w:b/>
                <w:bCs/>
                <w:sz w:val="24"/>
                <w:szCs w:val="24"/>
              </w:rPr>
              <w:t>Eil.Nr.</w:t>
            </w:r>
          </w:p>
        </w:tc>
        <w:tc>
          <w:tcPr>
            <w:tcW w:w="2499" w:type="dxa"/>
            <w:shd w:val="clear" w:color="auto" w:fill="D9D9D9" w:themeFill="background1" w:themeFillShade="D9"/>
            <w:tcMar>
              <w:top w:w="0" w:type="dxa"/>
              <w:left w:w="108" w:type="dxa"/>
              <w:bottom w:w="0" w:type="dxa"/>
              <w:right w:w="108" w:type="dxa"/>
            </w:tcMar>
          </w:tcPr>
          <w:p w14:paraId="778B1404" w14:textId="0B137751" w:rsidR="00774AA5" w:rsidRPr="00345795" w:rsidRDefault="004B3551" w:rsidP="004B3551">
            <w:pPr>
              <w:jc w:val="center"/>
              <w:rPr>
                <w:rFonts w:ascii="Times New Roman" w:hAnsi="Times New Roman" w:cs="Times New Roman"/>
                <w:b/>
                <w:bCs/>
                <w:sz w:val="24"/>
                <w:szCs w:val="24"/>
              </w:rPr>
            </w:pPr>
            <w:r w:rsidRPr="00345795">
              <w:rPr>
                <w:rFonts w:ascii="Times New Roman" w:hAnsi="Times New Roman" w:cs="Times New Roman"/>
                <w:b/>
                <w:bCs/>
                <w:sz w:val="24"/>
                <w:szCs w:val="24"/>
              </w:rPr>
              <w:t>VEIKSMAS</w:t>
            </w:r>
          </w:p>
        </w:tc>
        <w:tc>
          <w:tcPr>
            <w:tcW w:w="3559" w:type="dxa"/>
            <w:shd w:val="clear" w:color="auto" w:fill="D9D9D9" w:themeFill="background1" w:themeFillShade="D9"/>
            <w:tcMar>
              <w:top w:w="0" w:type="dxa"/>
              <w:left w:w="108" w:type="dxa"/>
              <w:bottom w:w="0" w:type="dxa"/>
              <w:right w:w="108" w:type="dxa"/>
            </w:tcMar>
          </w:tcPr>
          <w:p w14:paraId="2D8BCE72" w14:textId="77777777" w:rsidR="00774AA5" w:rsidRPr="00345795" w:rsidRDefault="00774AA5" w:rsidP="004B3551">
            <w:pPr>
              <w:spacing w:after="0"/>
              <w:jc w:val="center"/>
              <w:rPr>
                <w:rFonts w:ascii="Times New Roman" w:hAnsi="Times New Roman" w:cs="Times New Roman"/>
                <w:b/>
                <w:sz w:val="24"/>
                <w:szCs w:val="24"/>
              </w:rPr>
            </w:pPr>
            <w:r w:rsidRPr="00345795">
              <w:rPr>
                <w:rFonts w:ascii="Times New Roman" w:hAnsi="Times New Roman" w:cs="Times New Roman"/>
                <w:b/>
                <w:sz w:val="24"/>
                <w:szCs w:val="24"/>
              </w:rPr>
              <w:t>DATA/DIENŲ SKAIČIUS/ LAIKAS</w:t>
            </w:r>
          </w:p>
          <w:p w14:paraId="677BC1F4" w14:textId="77777777" w:rsidR="00774AA5" w:rsidRPr="00345795" w:rsidRDefault="00774AA5" w:rsidP="004B3551">
            <w:pPr>
              <w:spacing w:after="0"/>
              <w:jc w:val="center"/>
              <w:rPr>
                <w:rFonts w:ascii="Times New Roman" w:hAnsi="Times New Roman" w:cs="Times New Roman"/>
                <w:sz w:val="24"/>
                <w:szCs w:val="24"/>
              </w:rPr>
            </w:pPr>
            <w:r w:rsidRPr="00345795">
              <w:rPr>
                <w:rFonts w:ascii="Times New Roman" w:hAnsi="Times New Roman" w:cs="Times New Roman"/>
                <w:sz w:val="24"/>
                <w:szCs w:val="24"/>
              </w:rPr>
              <w:t>(Lietuvos laiku)</w:t>
            </w:r>
          </w:p>
        </w:tc>
        <w:tc>
          <w:tcPr>
            <w:tcW w:w="2886" w:type="dxa"/>
            <w:shd w:val="clear" w:color="auto" w:fill="D9D9D9" w:themeFill="background1" w:themeFillShade="D9"/>
            <w:tcMar>
              <w:top w:w="0" w:type="dxa"/>
              <w:left w:w="108" w:type="dxa"/>
              <w:bottom w:w="0" w:type="dxa"/>
              <w:right w:w="108" w:type="dxa"/>
            </w:tcMar>
          </w:tcPr>
          <w:p w14:paraId="11CCA5FB" w14:textId="77777777" w:rsidR="00774AA5" w:rsidRPr="00345795" w:rsidRDefault="00774AA5" w:rsidP="004B3551">
            <w:pPr>
              <w:jc w:val="center"/>
              <w:rPr>
                <w:rFonts w:ascii="Times New Roman" w:hAnsi="Times New Roman" w:cs="Times New Roman"/>
                <w:b/>
                <w:sz w:val="24"/>
                <w:szCs w:val="24"/>
              </w:rPr>
            </w:pPr>
            <w:r w:rsidRPr="00345795">
              <w:rPr>
                <w:rFonts w:ascii="Times New Roman" w:hAnsi="Times New Roman" w:cs="Times New Roman"/>
                <w:b/>
                <w:sz w:val="24"/>
                <w:szCs w:val="24"/>
              </w:rPr>
              <w:t>PASTABOS</w:t>
            </w:r>
          </w:p>
        </w:tc>
      </w:tr>
      <w:tr w:rsidR="00913DC4" w:rsidRPr="00345795" w14:paraId="33F22B33" w14:textId="77777777" w:rsidTr="00FF2B31">
        <w:trPr>
          <w:trHeight w:val="20"/>
        </w:trPr>
        <w:tc>
          <w:tcPr>
            <w:tcW w:w="910" w:type="dxa"/>
            <w:tcMar>
              <w:top w:w="0" w:type="dxa"/>
              <w:left w:w="108" w:type="dxa"/>
              <w:bottom w:w="0" w:type="dxa"/>
              <w:right w:w="108" w:type="dxa"/>
            </w:tcMar>
          </w:tcPr>
          <w:p w14:paraId="1D2814F3" w14:textId="2D8BEDEE" w:rsidR="00913DC4" w:rsidRPr="00345795" w:rsidRDefault="00913DC4" w:rsidP="00913DC4">
            <w:pPr>
              <w:keepNext/>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1.</w:t>
            </w:r>
          </w:p>
        </w:tc>
        <w:tc>
          <w:tcPr>
            <w:tcW w:w="2499" w:type="dxa"/>
            <w:tcMar>
              <w:top w:w="0" w:type="dxa"/>
              <w:left w:w="108" w:type="dxa"/>
              <w:bottom w:w="0" w:type="dxa"/>
              <w:right w:w="108" w:type="dxa"/>
            </w:tcMar>
          </w:tcPr>
          <w:p w14:paraId="25B87B88" w14:textId="77777777" w:rsidR="00913DC4" w:rsidRPr="00345795" w:rsidRDefault="00913DC4" w:rsidP="00913DC4">
            <w:pPr>
              <w:keepNext/>
              <w:spacing w:after="0" w:line="240" w:lineRule="auto"/>
              <w:rPr>
                <w:rFonts w:ascii="Times New Roman" w:hAnsi="Times New Roman" w:cs="Times New Roman"/>
                <w:sz w:val="24"/>
                <w:szCs w:val="24"/>
              </w:rPr>
            </w:pPr>
            <w:r w:rsidRPr="00345795">
              <w:rPr>
                <w:rFonts w:ascii="Times New Roman" w:hAnsi="Times New Roman" w:cs="Times New Roman"/>
                <w:bCs/>
                <w:sz w:val="24"/>
                <w:szCs w:val="24"/>
              </w:rPr>
              <w:t>Pasiūlymų pateikimo terminas</w:t>
            </w:r>
          </w:p>
        </w:tc>
        <w:tc>
          <w:tcPr>
            <w:tcW w:w="3559" w:type="dxa"/>
            <w:tcMar>
              <w:top w:w="0" w:type="dxa"/>
              <w:left w:w="108" w:type="dxa"/>
              <w:bottom w:w="0" w:type="dxa"/>
              <w:right w:w="108" w:type="dxa"/>
            </w:tcMar>
          </w:tcPr>
          <w:p w14:paraId="3167CE4C" w14:textId="7D30C76D" w:rsidR="00913DC4" w:rsidRPr="00913DC4" w:rsidRDefault="00913DC4" w:rsidP="00913DC4">
            <w:pPr>
              <w:spacing w:after="0" w:line="240" w:lineRule="auto"/>
              <w:rPr>
                <w:rFonts w:ascii="Times New Roman" w:hAnsi="Times New Roman" w:cs="Times New Roman"/>
                <w:sz w:val="24"/>
                <w:szCs w:val="24"/>
              </w:rPr>
            </w:pPr>
            <w:r w:rsidRPr="00913DC4">
              <w:rPr>
                <w:rFonts w:ascii="Times New Roman" w:hAnsi="Times New Roman" w:cs="Times New Roman"/>
                <w:sz w:val="24"/>
                <w:szCs w:val="24"/>
              </w:rPr>
              <w:t xml:space="preserve">nurodytas skelbime </w:t>
            </w:r>
          </w:p>
        </w:tc>
        <w:tc>
          <w:tcPr>
            <w:tcW w:w="2886" w:type="dxa"/>
            <w:tcMar>
              <w:top w:w="0" w:type="dxa"/>
              <w:left w:w="108" w:type="dxa"/>
              <w:bottom w:w="0" w:type="dxa"/>
              <w:right w:w="108" w:type="dxa"/>
            </w:tcMar>
          </w:tcPr>
          <w:p w14:paraId="2BC4B21F" w14:textId="0CE68D8A" w:rsidR="00913DC4" w:rsidRPr="00345795" w:rsidRDefault="00913DC4" w:rsidP="00913DC4">
            <w:pPr>
              <w:spacing w:after="0" w:line="240" w:lineRule="auto"/>
              <w:rPr>
                <w:rFonts w:ascii="Times New Roman" w:hAnsi="Times New Roman" w:cs="Times New Roman"/>
                <w:iCs/>
                <w:sz w:val="24"/>
                <w:szCs w:val="24"/>
              </w:rPr>
            </w:pPr>
            <w:r w:rsidRPr="00345795">
              <w:rPr>
                <w:rFonts w:ascii="Times New Roman" w:hAnsi="Times New Roman" w:cs="Times New Roman"/>
                <w:sz w:val="24"/>
                <w:szCs w:val="24"/>
              </w:rPr>
              <w:t>Perkančioji organizacija turi teisę pratęsti pasiūlymų pateikimo terminą.</w:t>
            </w:r>
          </w:p>
        </w:tc>
      </w:tr>
      <w:tr w:rsidR="00913DC4" w:rsidRPr="00345795" w14:paraId="2DDCD559" w14:textId="77777777" w:rsidTr="00FF2B31">
        <w:trPr>
          <w:trHeight w:val="20"/>
        </w:trPr>
        <w:tc>
          <w:tcPr>
            <w:tcW w:w="910" w:type="dxa"/>
            <w:tcMar>
              <w:top w:w="0" w:type="dxa"/>
              <w:left w:w="108" w:type="dxa"/>
              <w:bottom w:w="0" w:type="dxa"/>
              <w:right w:w="108" w:type="dxa"/>
            </w:tcMar>
          </w:tcPr>
          <w:p w14:paraId="6C70187E" w14:textId="7D03D63A" w:rsidR="00913DC4" w:rsidRPr="00345795" w:rsidRDefault="00913DC4" w:rsidP="00913DC4">
            <w:pPr>
              <w:keepNext/>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2.</w:t>
            </w:r>
          </w:p>
        </w:tc>
        <w:tc>
          <w:tcPr>
            <w:tcW w:w="2499" w:type="dxa"/>
            <w:tcMar>
              <w:top w:w="0" w:type="dxa"/>
              <w:left w:w="108" w:type="dxa"/>
              <w:bottom w:w="0" w:type="dxa"/>
              <w:right w:w="108" w:type="dxa"/>
            </w:tcMar>
          </w:tcPr>
          <w:p w14:paraId="2368993B" w14:textId="77777777" w:rsidR="00913DC4" w:rsidRPr="00345795" w:rsidRDefault="00913DC4" w:rsidP="00913DC4">
            <w:pPr>
              <w:keepNext/>
              <w:spacing w:after="0" w:line="240" w:lineRule="auto"/>
              <w:rPr>
                <w:rFonts w:ascii="Times New Roman" w:hAnsi="Times New Roman" w:cs="Times New Roman"/>
                <w:sz w:val="24"/>
                <w:szCs w:val="24"/>
              </w:rPr>
            </w:pPr>
            <w:r w:rsidRPr="00345795">
              <w:rPr>
                <w:rFonts w:ascii="Times New Roman" w:eastAsia="Times New Roman" w:hAnsi="Times New Roman" w:cs="Times New Roman"/>
                <w:sz w:val="24"/>
                <w:szCs w:val="24"/>
              </w:rPr>
              <w:t>Pradinis susipažinimas su CVP IS priemonėmis gautais pasiūlymais</w:t>
            </w:r>
          </w:p>
        </w:tc>
        <w:tc>
          <w:tcPr>
            <w:tcW w:w="3559" w:type="dxa"/>
            <w:tcMar>
              <w:top w:w="0" w:type="dxa"/>
              <w:left w:w="108" w:type="dxa"/>
              <w:bottom w:w="0" w:type="dxa"/>
              <w:right w:w="108" w:type="dxa"/>
            </w:tcMar>
          </w:tcPr>
          <w:p w14:paraId="7ECB1EDB" w14:textId="167D8C16" w:rsidR="00913DC4" w:rsidRPr="00913DC4" w:rsidRDefault="00913DC4" w:rsidP="00913DC4">
            <w:pPr>
              <w:spacing w:after="0" w:line="240" w:lineRule="auto"/>
              <w:rPr>
                <w:rFonts w:ascii="Times New Roman" w:hAnsi="Times New Roman" w:cs="Times New Roman"/>
                <w:sz w:val="24"/>
                <w:szCs w:val="24"/>
              </w:rPr>
            </w:pPr>
            <w:r w:rsidRPr="00913DC4">
              <w:rPr>
                <w:rFonts w:ascii="Times New Roman" w:hAnsi="Times New Roman" w:cs="Times New Roman"/>
                <w:sz w:val="24"/>
                <w:szCs w:val="24"/>
              </w:rPr>
              <w:t>Pradedamas ne anksčiau nei po 45 minučių po pasiūlymų pateikimo termino pabaigos</w:t>
            </w:r>
          </w:p>
        </w:tc>
        <w:tc>
          <w:tcPr>
            <w:tcW w:w="2886" w:type="dxa"/>
            <w:tcMar>
              <w:top w:w="0" w:type="dxa"/>
              <w:left w:w="108" w:type="dxa"/>
              <w:bottom w:w="0" w:type="dxa"/>
              <w:right w:w="108" w:type="dxa"/>
            </w:tcMar>
          </w:tcPr>
          <w:p w14:paraId="516BC120" w14:textId="3556D373" w:rsidR="00913DC4" w:rsidRPr="00345795" w:rsidRDefault="00913DC4" w:rsidP="00913DC4">
            <w:pPr>
              <w:spacing w:after="0" w:line="240" w:lineRule="auto"/>
              <w:rPr>
                <w:rFonts w:ascii="Times New Roman" w:hAnsi="Times New Roman" w:cs="Times New Roman"/>
                <w:iCs/>
                <w:sz w:val="24"/>
                <w:szCs w:val="24"/>
              </w:rPr>
            </w:pPr>
          </w:p>
        </w:tc>
      </w:tr>
      <w:tr w:rsidR="00774AA5" w:rsidRPr="00345795" w14:paraId="0E1517C9" w14:textId="77777777" w:rsidTr="00FF2B31">
        <w:trPr>
          <w:trHeight w:val="20"/>
        </w:trPr>
        <w:tc>
          <w:tcPr>
            <w:tcW w:w="910" w:type="dxa"/>
            <w:tcMar>
              <w:top w:w="0" w:type="dxa"/>
              <w:left w:w="108" w:type="dxa"/>
              <w:bottom w:w="0" w:type="dxa"/>
              <w:right w:w="108" w:type="dxa"/>
            </w:tcMar>
          </w:tcPr>
          <w:p w14:paraId="0BF18051" w14:textId="03A0C935" w:rsidR="00774AA5" w:rsidRPr="00345795" w:rsidRDefault="006932C2" w:rsidP="006932C2">
            <w:pPr>
              <w:keepNext/>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3.</w:t>
            </w:r>
          </w:p>
        </w:tc>
        <w:tc>
          <w:tcPr>
            <w:tcW w:w="2499" w:type="dxa"/>
            <w:tcMar>
              <w:top w:w="0" w:type="dxa"/>
              <w:left w:w="108" w:type="dxa"/>
              <w:bottom w:w="0" w:type="dxa"/>
              <w:right w:w="108" w:type="dxa"/>
            </w:tcMar>
          </w:tcPr>
          <w:p w14:paraId="4AD453C1" w14:textId="70320C71" w:rsidR="00774AA5" w:rsidRPr="00345795" w:rsidRDefault="00774AA5" w:rsidP="0003169B">
            <w:pPr>
              <w:keepNext/>
              <w:spacing w:after="0" w:line="240" w:lineRule="auto"/>
              <w:rPr>
                <w:rFonts w:ascii="Times New Roman" w:hAnsi="Times New Roman" w:cs="Times New Roman"/>
                <w:bCs/>
                <w:sz w:val="24"/>
                <w:szCs w:val="24"/>
              </w:rPr>
            </w:pPr>
            <w:r w:rsidRPr="00345795">
              <w:rPr>
                <w:rFonts w:ascii="Times New Roman" w:hAnsi="Times New Roman" w:cs="Times New Roman"/>
                <w:sz w:val="24"/>
                <w:szCs w:val="24"/>
              </w:rPr>
              <w:t xml:space="preserve">Prašymą paaiškinti, patikslinti pirkimo </w:t>
            </w:r>
            <w:r w:rsidR="00EF5E21" w:rsidRPr="00345795">
              <w:rPr>
                <w:rFonts w:ascii="Times New Roman" w:hAnsi="Times New Roman" w:cs="Times New Roman"/>
                <w:sz w:val="24"/>
                <w:szCs w:val="24"/>
              </w:rPr>
              <w:t>sąlygas</w:t>
            </w:r>
            <w:r w:rsidRPr="00345795">
              <w:rPr>
                <w:rFonts w:ascii="Times New Roman" w:hAnsi="Times New Roman" w:cs="Times New Roman"/>
                <w:sz w:val="24"/>
                <w:szCs w:val="24"/>
              </w:rPr>
              <w:t xml:space="preserve"> tiekėjas turi pateikti ne vėliau kaip:</w:t>
            </w:r>
          </w:p>
        </w:tc>
        <w:tc>
          <w:tcPr>
            <w:tcW w:w="3559" w:type="dxa"/>
            <w:tcMar>
              <w:top w:w="0" w:type="dxa"/>
              <w:left w:w="108" w:type="dxa"/>
              <w:bottom w:w="0" w:type="dxa"/>
              <w:right w:w="108" w:type="dxa"/>
            </w:tcMar>
          </w:tcPr>
          <w:p w14:paraId="56FC8010" w14:textId="04DC9AB6" w:rsidR="00774AA5" w:rsidRPr="00345795" w:rsidRDefault="006B69AD"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2</w:t>
            </w:r>
            <w:r w:rsidR="005F17E7" w:rsidRPr="00345795">
              <w:rPr>
                <w:rFonts w:ascii="Times New Roman" w:hAnsi="Times New Roman" w:cs="Times New Roman"/>
                <w:sz w:val="24"/>
                <w:szCs w:val="24"/>
              </w:rPr>
              <w:t xml:space="preserve"> dienų iki pasiūlymų pateikimo termino dienos</w:t>
            </w:r>
          </w:p>
        </w:tc>
        <w:tc>
          <w:tcPr>
            <w:tcW w:w="2886" w:type="dxa"/>
            <w:tcMar>
              <w:top w:w="0" w:type="dxa"/>
              <w:left w:w="108" w:type="dxa"/>
              <w:bottom w:w="0" w:type="dxa"/>
              <w:right w:w="108" w:type="dxa"/>
            </w:tcMar>
          </w:tcPr>
          <w:p w14:paraId="6B3FEA86" w14:textId="004E5E73" w:rsidR="00774AA5" w:rsidRPr="00345795" w:rsidRDefault="00774AA5" w:rsidP="00424668">
            <w:pPr>
              <w:spacing w:after="0" w:line="240" w:lineRule="auto"/>
              <w:rPr>
                <w:rFonts w:ascii="Times New Roman" w:hAnsi="Times New Roman" w:cs="Times New Roman"/>
                <w:iCs/>
                <w:color w:val="7030A0"/>
                <w:sz w:val="24"/>
                <w:szCs w:val="24"/>
              </w:rPr>
            </w:pPr>
          </w:p>
        </w:tc>
      </w:tr>
      <w:tr w:rsidR="00774AA5" w:rsidRPr="00345795" w14:paraId="6E37868A" w14:textId="77777777" w:rsidTr="00FF2B31">
        <w:trPr>
          <w:trHeight w:val="20"/>
        </w:trPr>
        <w:tc>
          <w:tcPr>
            <w:tcW w:w="910" w:type="dxa"/>
            <w:tcMar>
              <w:top w:w="0" w:type="dxa"/>
              <w:left w:w="108" w:type="dxa"/>
              <w:bottom w:w="0" w:type="dxa"/>
              <w:right w:w="108" w:type="dxa"/>
            </w:tcMar>
          </w:tcPr>
          <w:p w14:paraId="5A3E2C4C" w14:textId="033C7E4A"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1E3634E1" w14:textId="6A145837"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 xml:space="preserve">Perkančioji organizacija </w:t>
            </w:r>
            <w:r w:rsidR="009B3AF8" w:rsidRPr="00345795">
              <w:rPr>
                <w:rFonts w:ascii="Times New Roman" w:hAnsi="Times New Roman" w:cs="Times New Roman"/>
                <w:sz w:val="24"/>
                <w:szCs w:val="24"/>
              </w:rPr>
              <w:t>p</w:t>
            </w:r>
            <w:r w:rsidRPr="00345795">
              <w:rPr>
                <w:rFonts w:ascii="Times New Roman" w:hAnsi="Times New Roman" w:cs="Times New Roman"/>
                <w:sz w:val="24"/>
                <w:szCs w:val="24"/>
              </w:rPr>
              <w:t xml:space="preserve">irkimo </w:t>
            </w:r>
            <w:r w:rsidR="00EF5E21" w:rsidRPr="00345795">
              <w:rPr>
                <w:rFonts w:ascii="Times New Roman" w:hAnsi="Times New Roman" w:cs="Times New Roman"/>
                <w:sz w:val="24"/>
                <w:szCs w:val="24"/>
              </w:rPr>
              <w:t>sąlygų</w:t>
            </w:r>
            <w:r w:rsidRPr="00345795">
              <w:rPr>
                <w:rFonts w:ascii="Times New Roman" w:hAnsi="Times New Roman" w:cs="Times New Roman"/>
                <w:sz w:val="24"/>
                <w:szCs w:val="24"/>
              </w:rPr>
              <w:t xml:space="preserve"> paaiškinimą, patikslinimą pateikia visiems tiekėjams ne vėliau kaip:</w:t>
            </w:r>
          </w:p>
        </w:tc>
        <w:tc>
          <w:tcPr>
            <w:tcW w:w="3559" w:type="dxa"/>
            <w:tcMar>
              <w:top w:w="0" w:type="dxa"/>
              <w:left w:w="108" w:type="dxa"/>
              <w:bottom w:w="0" w:type="dxa"/>
              <w:right w:w="108" w:type="dxa"/>
            </w:tcMar>
          </w:tcPr>
          <w:p w14:paraId="4D170373" w14:textId="6E69373B" w:rsidR="00774AA5" w:rsidRPr="00345795" w:rsidRDefault="006B69AD"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1</w:t>
            </w:r>
            <w:r w:rsidR="00CE1F13" w:rsidRPr="00345795">
              <w:rPr>
                <w:rFonts w:ascii="Times New Roman" w:hAnsi="Times New Roman" w:cs="Times New Roman"/>
                <w:sz w:val="24"/>
                <w:szCs w:val="24"/>
              </w:rPr>
              <w:t xml:space="preserve"> dien</w:t>
            </w:r>
            <w:r w:rsidRPr="00345795">
              <w:rPr>
                <w:rFonts w:ascii="Times New Roman" w:hAnsi="Times New Roman" w:cs="Times New Roman"/>
                <w:sz w:val="24"/>
                <w:szCs w:val="24"/>
              </w:rPr>
              <w:t>ai</w:t>
            </w:r>
            <w:r w:rsidR="00CE1F13" w:rsidRPr="00345795">
              <w:rPr>
                <w:rFonts w:ascii="Times New Roman" w:hAnsi="Times New Roman" w:cs="Times New Roman"/>
                <w:sz w:val="24"/>
                <w:szCs w:val="24"/>
              </w:rPr>
              <w:t xml:space="preserve"> iki pasiūlymų pateikimo termino dienos</w:t>
            </w:r>
          </w:p>
        </w:tc>
        <w:tc>
          <w:tcPr>
            <w:tcW w:w="2886" w:type="dxa"/>
            <w:tcMar>
              <w:top w:w="0" w:type="dxa"/>
              <w:left w:w="108" w:type="dxa"/>
              <w:bottom w:w="0" w:type="dxa"/>
              <w:right w:w="108" w:type="dxa"/>
            </w:tcMar>
          </w:tcPr>
          <w:p w14:paraId="2E898EC9" w14:textId="4399507E" w:rsidR="00774AA5" w:rsidRPr="00345795" w:rsidRDefault="00774AA5" w:rsidP="00CE1F13">
            <w:pPr>
              <w:spacing w:after="0" w:line="240" w:lineRule="auto"/>
              <w:rPr>
                <w:rFonts w:ascii="Times New Roman" w:hAnsi="Times New Roman" w:cs="Times New Roman"/>
                <w:sz w:val="24"/>
                <w:szCs w:val="24"/>
              </w:rPr>
            </w:pPr>
          </w:p>
        </w:tc>
      </w:tr>
      <w:tr w:rsidR="00774AA5" w:rsidRPr="00345795" w14:paraId="7621DE63" w14:textId="77777777" w:rsidTr="00FF2B31">
        <w:trPr>
          <w:trHeight w:val="20"/>
        </w:trPr>
        <w:tc>
          <w:tcPr>
            <w:tcW w:w="910" w:type="dxa"/>
            <w:tcMar>
              <w:top w:w="0" w:type="dxa"/>
              <w:left w:w="108" w:type="dxa"/>
              <w:bottom w:w="0" w:type="dxa"/>
              <w:right w:w="108" w:type="dxa"/>
            </w:tcMar>
          </w:tcPr>
          <w:p w14:paraId="63314DF2" w14:textId="5548A91C"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758839D1" w14:textId="4F4D0EEB" w:rsidR="00774AA5" w:rsidRPr="00345795" w:rsidRDefault="00455131"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O</w:t>
            </w:r>
            <w:r w:rsidR="00774AA5" w:rsidRPr="00345795">
              <w:rPr>
                <w:rFonts w:ascii="Times New Roman" w:hAnsi="Times New Roman" w:cs="Times New Roman"/>
                <w:sz w:val="24"/>
                <w:szCs w:val="24"/>
              </w:rPr>
              <w:t>bjekto apžiūra bus vykdoma:</w:t>
            </w:r>
          </w:p>
        </w:tc>
        <w:tc>
          <w:tcPr>
            <w:tcW w:w="3559" w:type="dxa"/>
            <w:tcMar>
              <w:top w:w="0" w:type="dxa"/>
              <w:left w:w="108" w:type="dxa"/>
              <w:bottom w:w="0" w:type="dxa"/>
              <w:right w:w="108" w:type="dxa"/>
            </w:tcMar>
          </w:tcPr>
          <w:p w14:paraId="16ACE08C" w14:textId="40A1A89B" w:rsidR="00774AA5" w:rsidRPr="00345795" w:rsidRDefault="00DC6E80" w:rsidP="0003169B">
            <w:pPr>
              <w:spacing w:after="0" w:line="240" w:lineRule="auto"/>
              <w:rPr>
                <w:rFonts w:ascii="Times New Roman" w:hAnsi="Times New Roman" w:cs="Times New Roman"/>
                <w:iCs/>
                <w:color w:val="FF0000"/>
                <w:sz w:val="24"/>
                <w:szCs w:val="24"/>
              </w:rPr>
            </w:pPr>
            <w:r>
              <w:rPr>
                <w:rFonts w:ascii="Times New Roman" w:hAnsi="Times New Roman" w:cs="Times New Roman"/>
                <w:iCs/>
                <w:sz w:val="24"/>
                <w:szCs w:val="24"/>
              </w:rPr>
              <w:t>S.P.S. 3.1p</w:t>
            </w:r>
          </w:p>
        </w:tc>
        <w:tc>
          <w:tcPr>
            <w:tcW w:w="2886" w:type="dxa"/>
            <w:tcMar>
              <w:top w:w="0" w:type="dxa"/>
              <w:left w:w="108" w:type="dxa"/>
              <w:bottom w:w="0" w:type="dxa"/>
              <w:right w:w="108" w:type="dxa"/>
            </w:tcMar>
          </w:tcPr>
          <w:p w14:paraId="0CB425FC" w14:textId="1C8172DE"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3AA572DF" w14:textId="77777777" w:rsidTr="00FF2B31">
        <w:trPr>
          <w:trHeight w:val="20"/>
        </w:trPr>
        <w:tc>
          <w:tcPr>
            <w:tcW w:w="910" w:type="dxa"/>
            <w:tcMar>
              <w:top w:w="0" w:type="dxa"/>
              <w:left w:w="108" w:type="dxa"/>
              <w:bottom w:w="0" w:type="dxa"/>
              <w:right w:w="108" w:type="dxa"/>
            </w:tcMar>
          </w:tcPr>
          <w:p w14:paraId="0C5D727C" w14:textId="097AAFC5"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77FDC819" w14:textId="2D3D8B4C"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 xml:space="preserve">Perkančioji organizacija rengs susitikimus su tiekėjais dėl pirkimo </w:t>
            </w:r>
            <w:r w:rsidR="006932C2" w:rsidRPr="00345795">
              <w:rPr>
                <w:rFonts w:ascii="Times New Roman" w:hAnsi="Times New Roman" w:cs="Times New Roman"/>
                <w:sz w:val="24"/>
                <w:szCs w:val="24"/>
              </w:rPr>
              <w:t>sąlygų</w:t>
            </w:r>
            <w:r w:rsidRPr="00345795">
              <w:rPr>
                <w:rFonts w:ascii="Times New Roman" w:hAnsi="Times New Roman" w:cs="Times New Roman"/>
                <w:sz w:val="24"/>
                <w:szCs w:val="24"/>
              </w:rPr>
              <w:t xml:space="preserve"> paaiškinimo</w:t>
            </w:r>
          </w:p>
        </w:tc>
        <w:tc>
          <w:tcPr>
            <w:tcW w:w="3559" w:type="dxa"/>
            <w:tcMar>
              <w:top w:w="0" w:type="dxa"/>
              <w:left w:w="108" w:type="dxa"/>
              <w:bottom w:w="0" w:type="dxa"/>
              <w:right w:w="108" w:type="dxa"/>
            </w:tcMar>
          </w:tcPr>
          <w:p w14:paraId="37463C11" w14:textId="7EE5FF26" w:rsidR="00774AA5" w:rsidRPr="00345795" w:rsidRDefault="00DC6E80" w:rsidP="0003169B">
            <w:pPr>
              <w:spacing w:after="0" w:line="240" w:lineRule="auto"/>
              <w:rPr>
                <w:rFonts w:ascii="Times New Roman" w:hAnsi="Times New Roman" w:cs="Times New Roman"/>
                <w:iCs/>
                <w:sz w:val="24"/>
                <w:szCs w:val="24"/>
              </w:rPr>
            </w:pPr>
            <w:r w:rsidRPr="00DC6E80">
              <w:rPr>
                <w:rFonts w:ascii="Times New Roman" w:hAnsi="Times New Roman" w:cs="Times New Roman"/>
                <w:iCs/>
                <w:sz w:val="24"/>
                <w:szCs w:val="24"/>
              </w:rPr>
              <w:t>S.P.S. 3.1p</w:t>
            </w:r>
          </w:p>
        </w:tc>
        <w:tc>
          <w:tcPr>
            <w:tcW w:w="2886" w:type="dxa"/>
            <w:tcMar>
              <w:top w:w="0" w:type="dxa"/>
              <w:left w:w="108" w:type="dxa"/>
              <w:bottom w:w="0" w:type="dxa"/>
              <w:right w:w="108" w:type="dxa"/>
            </w:tcMar>
          </w:tcPr>
          <w:p w14:paraId="1C7B20C9" w14:textId="2D20771B"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595801DB" w14:textId="77777777" w:rsidTr="00FF2B31">
        <w:trPr>
          <w:trHeight w:val="20"/>
        </w:trPr>
        <w:tc>
          <w:tcPr>
            <w:tcW w:w="910" w:type="dxa"/>
            <w:tcMar>
              <w:top w:w="0" w:type="dxa"/>
              <w:left w:w="108" w:type="dxa"/>
              <w:bottom w:w="0" w:type="dxa"/>
              <w:right w:w="108" w:type="dxa"/>
            </w:tcMar>
          </w:tcPr>
          <w:p w14:paraId="7834A329" w14:textId="7DD7B5EE"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1664470B" w14:textId="04429B88"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Tiekėjai turi pateikti prekių pavyzdžius</w:t>
            </w:r>
          </w:p>
        </w:tc>
        <w:tc>
          <w:tcPr>
            <w:tcW w:w="3559" w:type="dxa"/>
            <w:tcMar>
              <w:top w:w="0" w:type="dxa"/>
              <w:left w:w="108" w:type="dxa"/>
              <w:bottom w:w="0" w:type="dxa"/>
              <w:right w:w="108" w:type="dxa"/>
            </w:tcMar>
          </w:tcPr>
          <w:p w14:paraId="2B01D5F8" w14:textId="77777777" w:rsidR="00774AA5" w:rsidRPr="00345795" w:rsidRDefault="00774AA5" w:rsidP="0003169B">
            <w:pPr>
              <w:pStyle w:val="Body2"/>
              <w:spacing w:after="0"/>
              <w:rPr>
                <w:rFonts w:cs="Times New Roman"/>
                <w:color w:val="auto"/>
                <w:sz w:val="24"/>
                <w:szCs w:val="24"/>
                <w:lang w:val="lt-LT"/>
              </w:rPr>
            </w:pPr>
            <w:r w:rsidRPr="00345795">
              <w:rPr>
                <w:rFonts w:cs="Times New Roman"/>
                <w:color w:val="auto"/>
                <w:sz w:val="24"/>
                <w:szCs w:val="24"/>
                <w:lang w:val="lt-LT"/>
              </w:rPr>
              <w:t>NETAIKOMA</w:t>
            </w:r>
          </w:p>
          <w:p w14:paraId="2276FCB7" w14:textId="51861316" w:rsidR="00774AA5" w:rsidRPr="00345795" w:rsidRDefault="00955067" w:rsidP="0003169B">
            <w:pPr>
              <w:spacing w:after="0" w:line="240" w:lineRule="auto"/>
              <w:rPr>
                <w:rFonts w:ascii="Times New Roman" w:hAnsi="Times New Roman" w:cs="Times New Roman"/>
                <w:iCs/>
                <w:color w:val="00B050"/>
                <w:sz w:val="24"/>
                <w:szCs w:val="24"/>
              </w:rPr>
            </w:pPr>
            <w:r w:rsidRPr="00345795">
              <w:rPr>
                <w:rFonts w:ascii="Times New Roman" w:hAnsi="Times New Roman" w:cs="Times New Roman"/>
                <w:i/>
                <w:iCs/>
                <w:color w:val="7030A0"/>
                <w:sz w:val="24"/>
                <w:szCs w:val="24"/>
              </w:rPr>
              <w:t xml:space="preserve"> </w:t>
            </w:r>
          </w:p>
        </w:tc>
        <w:tc>
          <w:tcPr>
            <w:tcW w:w="2886" w:type="dxa"/>
            <w:tcMar>
              <w:top w:w="0" w:type="dxa"/>
              <w:left w:w="108" w:type="dxa"/>
              <w:bottom w:w="0" w:type="dxa"/>
              <w:right w:w="108" w:type="dxa"/>
            </w:tcMar>
          </w:tcPr>
          <w:p w14:paraId="49C9AF54" w14:textId="060712A8"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712AAA1F" w14:textId="77777777" w:rsidTr="00FF2B31">
        <w:trPr>
          <w:trHeight w:val="20"/>
        </w:trPr>
        <w:tc>
          <w:tcPr>
            <w:tcW w:w="910" w:type="dxa"/>
            <w:tcMar>
              <w:top w:w="0" w:type="dxa"/>
              <w:left w:w="108" w:type="dxa"/>
              <w:bottom w:w="0" w:type="dxa"/>
              <w:right w:w="108" w:type="dxa"/>
            </w:tcMar>
          </w:tcPr>
          <w:p w14:paraId="204C0E52" w14:textId="1B708D3D"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20CE1883"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Pasiūlymo galiojimo ir pasiūlymo galiojimo užtikrinimo (jei taikoma) terminas ne trumpesnis kaip</w:t>
            </w:r>
          </w:p>
        </w:tc>
        <w:tc>
          <w:tcPr>
            <w:tcW w:w="3559" w:type="dxa"/>
            <w:tcMar>
              <w:top w:w="0" w:type="dxa"/>
              <w:left w:w="108" w:type="dxa"/>
              <w:bottom w:w="0" w:type="dxa"/>
              <w:right w:w="108" w:type="dxa"/>
            </w:tcMar>
          </w:tcPr>
          <w:p w14:paraId="1D8F2053" w14:textId="56B029B3" w:rsidR="00774AA5" w:rsidRPr="00345795" w:rsidRDefault="00774AA5" w:rsidP="0003169B">
            <w:pPr>
              <w:spacing w:after="0" w:line="240" w:lineRule="auto"/>
              <w:rPr>
                <w:rFonts w:ascii="Times New Roman" w:hAnsi="Times New Roman" w:cs="Times New Roman"/>
                <w:iCs/>
                <w:sz w:val="24"/>
                <w:szCs w:val="24"/>
              </w:rPr>
            </w:pPr>
            <w:r w:rsidRPr="00345795">
              <w:rPr>
                <w:rFonts w:ascii="Times New Roman" w:hAnsi="Times New Roman" w:cs="Times New Roman"/>
                <w:iCs/>
                <w:sz w:val="24"/>
                <w:szCs w:val="24"/>
              </w:rPr>
              <w:t>90 dienų nuo pasiūlymų pateikimo galutinio termino pabaigos</w:t>
            </w:r>
          </w:p>
        </w:tc>
        <w:tc>
          <w:tcPr>
            <w:tcW w:w="2886" w:type="dxa"/>
            <w:tcMar>
              <w:top w:w="0" w:type="dxa"/>
              <w:left w:w="108" w:type="dxa"/>
              <w:bottom w:w="0" w:type="dxa"/>
              <w:right w:w="108" w:type="dxa"/>
            </w:tcMar>
          </w:tcPr>
          <w:p w14:paraId="16D7D59D" w14:textId="7639E1B8"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046FE48C" w14:textId="77777777" w:rsidTr="00FF2B31">
        <w:trPr>
          <w:trHeight w:val="20"/>
        </w:trPr>
        <w:tc>
          <w:tcPr>
            <w:tcW w:w="910" w:type="dxa"/>
            <w:tcMar>
              <w:top w:w="0" w:type="dxa"/>
              <w:left w:w="108" w:type="dxa"/>
              <w:bottom w:w="0" w:type="dxa"/>
              <w:right w:w="108" w:type="dxa"/>
            </w:tcMar>
          </w:tcPr>
          <w:p w14:paraId="0CCD490C" w14:textId="1C5F8541" w:rsidR="00774AA5" w:rsidRPr="00345795" w:rsidRDefault="00774AA5">
            <w:pPr>
              <w:pStyle w:val="Sraopastraipa"/>
              <w:numPr>
                <w:ilvl w:val="0"/>
                <w:numId w:val="6"/>
              </w:numPr>
              <w:spacing w:after="0" w:line="240" w:lineRule="auto"/>
              <w:rPr>
                <w:rFonts w:ascii="Times New Roman" w:hAnsi="Times New Roman" w:cs="Times New Roman"/>
                <w:sz w:val="24"/>
                <w:szCs w:val="24"/>
              </w:rPr>
            </w:pPr>
          </w:p>
        </w:tc>
        <w:tc>
          <w:tcPr>
            <w:tcW w:w="2499" w:type="dxa"/>
            <w:tcMar>
              <w:top w:w="0" w:type="dxa"/>
              <w:left w:w="108" w:type="dxa"/>
              <w:bottom w:w="0" w:type="dxa"/>
              <w:right w:w="108" w:type="dxa"/>
            </w:tcMar>
          </w:tcPr>
          <w:p w14:paraId="3A78067C"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559" w:type="dxa"/>
            <w:tcMar>
              <w:top w:w="0" w:type="dxa"/>
              <w:left w:w="108" w:type="dxa"/>
              <w:bottom w:w="0" w:type="dxa"/>
              <w:right w:w="108" w:type="dxa"/>
            </w:tcMar>
          </w:tcPr>
          <w:p w14:paraId="4DD4DD87" w14:textId="27247E64" w:rsidR="00774AA5" w:rsidRPr="00345795" w:rsidRDefault="000C095A" w:rsidP="000C095A">
            <w:pPr>
              <w:spacing w:after="0" w:line="240" w:lineRule="auto"/>
              <w:rPr>
                <w:rFonts w:ascii="Times New Roman" w:hAnsi="Times New Roman" w:cs="Times New Roman"/>
                <w:iCs/>
                <w:sz w:val="24"/>
                <w:szCs w:val="24"/>
              </w:rPr>
            </w:pPr>
            <w:r w:rsidRPr="00345795">
              <w:rPr>
                <w:rFonts w:ascii="Times New Roman" w:hAnsi="Times New Roman" w:cs="Times New Roman"/>
                <w:sz w:val="24"/>
                <w:szCs w:val="24"/>
              </w:rPr>
              <w:t>Netaikoma</w:t>
            </w:r>
          </w:p>
        </w:tc>
        <w:tc>
          <w:tcPr>
            <w:tcW w:w="2886" w:type="dxa"/>
            <w:tcMar>
              <w:top w:w="0" w:type="dxa"/>
              <w:left w:w="108" w:type="dxa"/>
              <w:bottom w:w="0" w:type="dxa"/>
              <w:right w:w="108" w:type="dxa"/>
            </w:tcMar>
          </w:tcPr>
          <w:p w14:paraId="7A43570F" w14:textId="0C76082E" w:rsidR="00774AA5" w:rsidRPr="00345795" w:rsidRDefault="00774AA5" w:rsidP="127DD6E8">
            <w:pPr>
              <w:spacing w:after="0" w:line="240" w:lineRule="auto"/>
              <w:rPr>
                <w:rFonts w:ascii="Times New Roman" w:hAnsi="Times New Roman" w:cs="Times New Roman"/>
                <w:sz w:val="24"/>
                <w:szCs w:val="24"/>
              </w:rPr>
            </w:pPr>
          </w:p>
        </w:tc>
      </w:tr>
      <w:tr w:rsidR="00774AA5" w:rsidRPr="00345795" w14:paraId="1F2EA374" w14:textId="77777777" w:rsidTr="00FF2B31">
        <w:trPr>
          <w:trHeight w:val="20"/>
        </w:trPr>
        <w:tc>
          <w:tcPr>
            <w:tcW w:w="910" w:type="dxa"/>
            <w:tcMar>
              <w:top w:w="0" w:type="dxa"/>
              <w:left w:w="108" w:type="dxa"/>
              <w:bottom w:w="0" w:type="dxa"/>
              <w:right w:w="108" w:type="dxa"/>
            </w:tcMar>
          </w:tcPr>
          <w:p w14:paraId="539F7958" w14:textId="226D3FF6"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27FEFE6F"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color w:val="000000" w:themeColor="text1"/>
                <w:sz w:val="24"/>
                <w:szCs w:val="24"/>
              </w:rPr>
              <w:t xml:space="preserve">Pasiūlymo galiojimo užtikrinimas pirkimo dalyviui grąžinamas </w:t>
            </w:r>
            <w:r w:rsidRPr="00345795">
              <w:rPr>
                <w:rFonts w:ascii="Times New Roman" w:hAnsi="Times New Roman" w:cs="Times New Roman"/>
                <w:color w:val="000000" w:themeColor="text1"/>
                <w:sz w:val="24"/>
                <w:szCs w:val="24"/>
              </w:rPr>
              <w:lastRenderedPageBreak/>
              <w:t>(arba atsisakoma teisių į jį) per</w:t>
            </w:r>
          </w:p>
        </w:tc>
        <w:tc>
          <w:tcPr>
            <w:tcW w:w="3559" w:type="dxa"/>
            <w:tcMar>
              <w:top w:w="0" w:type="dxa"/>
              <w:left w:w="108" w:type="dxa"/>
              <w:bottom w:w="0" w:type="dxa"/>
              <w:right w:w="108" w:type="dxa"/>
            </w:tcMar>
          </w:tcPr>
          <w:p w14:paraId="684369EC" w14:textId="6A30AEE1" w:rsidR="00774AA5" w:rsidRPr="00345795" w:rsidRDefault="000C095A" w:rsidP="000C095A">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lastRenderedPageBreak/>
              <w:t>Netaikoma,</w:t>
            </w:r>
          </w:p>
        </w:tc>
        <w:tc>
          <w:tcPr>
            <w:tcW w:w="2886" w:type="dxa"/>
            <w:tcMar>
              <w:top w:w="0" w:type="dxa"/>
              <w:left w:w="108" w:type="dxa"/>
              <w:bottom w:w="0" w:type="dxa"/>
              <w:right w:w="108" w:type="dxa"/>
            </w:tcMar>
          </w:tcPr>
          <w:p w14:paraId="7D43700D" w14:textId="68B1DF54"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6D55395E" w14:textId="77777777" w:rsidTr="00FF2B31">
        <w:trPr>
          <w:trHeight w:val="20"/>
        </w:trPr>
        <w:tc>
          <w:tcPr>
            <w:tcW w:w="910" w:type="dxa"/>
            <w:tcMar>
              <w:top w:w="0" w:type="dxa"/>
              <w:left w:w="108" w:type="dxa"/>
              <w:bottom w:w="0" w:type="dxa"/>
              <w:right w:w="108" w:type="dxa"/>
            </w:tcMar>
          </w:tcPr>
          <w:p w14:paraId="5B414F03" w14:textId="2549B1DC"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738116EE"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Perkančioji organizacija informuoja pirkimo dalyvius apie EBVPD vertinimo rezultatus ne vėliau kaip per</w:t>
            </w:r>
          </w:p>
        </w:tc>
        <w:tc>
          <w:tcPr>
            <w:tcW w:w="3559" w:type="dxa"/>
            <w:tcMar>
              <w:top w:w="0" w:type="dxa"/>
              <w:left w:w="108" w:type="dxa"/>
              <w:bottom w:w="0" w:type="dxa"/>
              <w:right w:w="108" w:type="dxa"/>
            </w:tcMar>
          </w:tcPr>
          <w:p w14:paraId="3A59976E" w14:textId="2228FDBD" w:rsidR="00774AA5" w:rsidRPr="00345795" w:rsidRDefault="006B69AD"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Netaikoma</w:t>
            </w:r>
          </w:p>
        </w:tc>
        <w:tc>
          <w:tcPr>
            <w:tcW w:w="2886" w:type="dxa"/>
            <w:tcMar>
              <w:top w:w="0" w:type="dxa"/>
              <w:left w:w="108" w:type="dxa"/>
              <w:bottom w:w="0" w:type="dxa"/>
              <w:right w:w="108" w:type="dxa"/>
            </w:tcMar>
          </w:tcPr>
          <w:p w14:paraId="1A133141" w14:textId="16262ED2" w:rsidR="00774AA5" w:rsidRPr="00345795" w:rsidRDefault="00774AA5" w:rsidP="0003169B">
            <w:pPr>
              <w:spacing w:after="0" w:line="240" w:lineRule="auto"/>
              <w:rPr>
                <w:rFonts w:ascii="Times New Roman" w:hAnsi="Times New Roman" w:cs="Times New Roman"/>
                <w:bCs/>
                <w:sz w:val="24"/>
                <w:szCs w:val="24"/>
              </w:rPr>
            </w:pPr>
          </w:p>
        </w:tc>
      </w:tr>
      <w:tr w:rsidR="00774AA5" w:rsidRPr="00345795" w14:paraId="59E99749" w14:textId="77777777" w:rsidTr="00FF2B31">
        <w:trPr>
          <w:trHeight w:val="20"/>
        </w:trPr>
        <w:tc>
          <w:tcPr>
            <w:tcW w:w="910" w:type="dxa"/>
            <w:tcMar>
              <w:top w:w="0" w:type="dxa"/>
              <w:left w:w="108" w:type="dxa"/>
              <w:bottom w:w="0" w:type="dxa"/>
              <w:right w:w="108" w:type="dxa"/>
            </w:tcMar>
          </w:tcPr>
          <w:p w14:paraId="7986B22C" w14:textId="28A1D23B"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3F6E38E5"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 xml:space="preserve">Perkančioji organizacija pirkimo dalyviams praneša apie priimtą sprendimą nustatyti laimėjusį pasiūlymą, </w:t>
            </w:r>
            <w:r w:rsidRPr="00345795">
              <w:rPr>
                <w:rFonts w:ascii="Times New Roman" w:hAnsi="Times New Roman" w:cs="Times New Roman"/>
                <w:sz w:val="24"/>
                <w:szCs w:val="24"/>
              </w:rPr>
              <w:t>dėl kurio bus sudaroma</w:t>
            </w:r>
            <w:r w:rsidRPr="00345795">
              <w:rPr>
                <w:rFonts w:ascii="Times New Roman" w:hAnsi="Times New Roman" w:cs="Times New Roman"/>
                <w:bCs/>
                <w:sz w:val="24"/>
                <w:szCs w:val="24"/>
              </w:rPr>
              <w:t xml:space="preserve"> sutartis ne vėliau kaip per</w:t>
            </w:r>
          </w:p>
        </w:tc>
        <w:tc>
          <w:tcPr>
            <w:tcW w:w="3559" w:type="dxa"/>
            <w:tcMar>
              <w:top w:w="0" w:type="dxa"/>
              <w:left w:w="108" w:type="dxa"/>
              <w:bottom w:w="0" w:type="dxa"/>
              <w:right w:w="108" w:type="dxa"/>
            </w:tcMar>
          </w:tcPr>
          <w:p w14:paraId="02898D3A" w14:textId="2721D1E1" w:rsidR="00774AA5" w:rsidRPr="00345795" w:rsidRDefault="00CC70B1"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3</w:t>
            </w:r>
            <w:r w:rsidR="00774AA5" w:rsidRPr="00345795">
              <w:rPr>
                <w:rFonts w:ascii="Times New Roman" w:hAnsi="Times New Roman" w:cs="Times New Roman"/>
                <w:bCs/>
                <w:sz w:val="24"/>
                <w:szCs w:val="24"/>
              </w:rPr>
              <w:t xml:space="preserve"> (</w:t>
            </w:r>
            <w:r w:rsidR="00D707AB" w:rsidRPr="00345795">
              <w:rPr>
                <w:rFonts w:ascii="Times New Roman" w:hAnsi="Times New Roman" w:cs="Times New Roman"/>
                <w:bCs/>
                <w:sz w:val="24"/>
                <w:szCs w:val="24"/>
              </w:rPr>
              <w:t>tris</w:t>
            </w:r>
            <w:r w:rsidR="00774AA5" w:rsidRPr="00345795">
              <w:rPr>
                <w:rFonts w:ascii="Times New Roman" w:hAnsi="Times New Roman" w:cs="Times New Roman"/>
                <w:bCs/>
                <w:sz w:val="24"/>
                <w:szCs w:val="24"/>
              </w:rPr>
              <w:t>) darbo dienas nuo sprendimo priėmimo dienos</w:t>
            </w:r>
          </w:p>
        </w:tc>
        <w:tc>
          <w:tcPr>
            <w:tcW w:w="2886" w:type="dxa"/>
            <w:tcMar>
              <w:top w:w="0" w:type="dxa"/>
              <w:left w:w="108" w:type="dxa"/>
              <w:bottom w:w="0" w:type="dxa"/>
              <w:right w:w="108" w:type="dxa"/>
            </w:tcMar>
          </w:tcPr>
          <w:p w14:paraId="71FB89FD" w14:textId="2A118ABE"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5D779D75" w14:textId="77777777" w:rsidTr="00FF2B31">
        <w:trPr>
          <w:trHeight w:val="20"/>
        </w:trPr>
        <w:tc>
          <w:tcPr>
            <w:tcW w:w="910" w:type="dxa"/>
            <w:tcMar>
              <w:top w:w="0" w:type="dxa"/>
              <w:left w:w="108" w:type="dxa"/>
              <w:bottom w:w="0" w:type="dxa"/>
              <w:right w:w="108" w:type="dxa"/>
            </w:tcMar>
          </w:tcPr>
          <w:p w14:paraId="715DBD55" w14:textId="53D9A072"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343562B6"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559" w:type="dxa"/>
            <w:tcMar>
              <w:top w:w="0" w:type="dxa"/>
              <w:left w:w="108" w:type="dxa"/>
              <w:bottom w:w="0" w:type="dxa"/>
              <w:right w:w="108" w:type="dxa"/>
            </w:tcMar>
          </w:tcPr>
          <w:p w14:paraId="7F18AB44"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15 (penkiolika) dienų nuo pirkimo dalyvio raštu pateikto prašymo gavimo dienos</w:t>
            </w:r>
          </w:p>
        </w:tc>
        <w:tc>
          <w:tcPr>
            <w:tcW w:w="2886" w:type="dxa"/>
            <w:tcMar>
              <w:top w:w="0" w:type="dxa"/>
              <w:left w:w="108" w:type="dxa"/>
              <w:bottom w:w="0" w:type="dxa"/>
              <w:right w:w="108" w:type="dxa"/>
            </w:tcMar>
          </w:tcPr>
          <w:p w14:paraId="7A6A5CD0" w14:textId="36C4D3EC" w:rsidR="00774AA5" w:rsidRPr="00345795" w:rsidRDefault="00774AA5" w:rsidP="0003169B">
            <w:pPr>
              <w:pStyle w:val="tajtip"/>
              <w:shd w:val="clear" w:color="auto" w:fill="FFFFFF"/>
              <w:spacing w:before="0" w:beforeAutospacing="0" w:after="0" w:afterAutospacing="0"/>
              <w:ind w:firstLine="313"/>
            </w:pPr>
          </w:p>
        </w:tc>
      </w:tr>
      <w:tr w:rsidR="00774AA5" w:rsidRPr="00345795" w14:paraId="3739CF2C" w14:textId="77777777" w:rsidTr="00FF2B31">
        <w:trPr>
          <w:trHeight w:val="20"/>
        </w:trPr>
        <w:tc>
          <w:tcPr>
            <w:tcW w:w="910" w:type="dxa"/>
            <w:tcMar>
              <w:top w:w="0" w:type="dxa"/>
              <w:left w:w="108" w:type="dxa"/>
              <w:bottom w:w="0" w:type="dxa"/>
              <w:right w:w="108" w:type="dxa"/>
            </w:tcMar>
          </w:tcPr>
          <w:p w14:paraId="50E0821F" w14:textId="51531F71"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4FECB953"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345795">
              <w:rPr>
                <w:rFonts w:ascii="Times New Roman" w:hAnsi="Times New Roman" w:cs="Times New Roman"/>
                <w:bCs/>
                <w:sz w:val="24"/>
                <w:szCs w:val="24"/>
              </w:rPr>
              <w:t>ne vėliau kaip per</w:t>
            </w:r>
          </w:p>
        </w:tc>
        <w:tc>
          <w:tcPr>
            <w:tcW w:w="3559" w:type="dxa"/>
            <w:tcMar>
              <w:top w:w="0" w:type="dxa"/>
              <w:left w:w="108" w:type="dxa"/>
              <w:bottom w:w="0" w:type="dxa"/>
              <w:right w:w="108" w:type="dxa"/>
            </w:tcMar>
          </w:tcPr>
          <w:p w14:paraId="28BC19B8" w14:textId="7C54D797" w:rsidR="00774AA5" w:rsidRPr="00345795" w:rsidRDefault="00D82F56" w:rsidP="005A0791">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 xml:space="preserve">5 darbo </w:t>
            </w:r>
            <w:r w:rsidR="00C77CAE" w:rsidRPr="00345795">
              <w:rPr>
                <w:rFonts w:ascii="Times New Roman" w:hAnsi="Times New Roman" w:cs="Times New Roman"/>
                <w:sz w:val="24"/>
                <w:szCs w:val="24"/>
              </w:rPr>
              <w:t>dien</w:t>
            </w:r>
            <w:r w:rsidRPr="00345795">
              <w:rPr>
                <w:rFonts w:ascii="Times New Roman" w:hAnsi="Times New Roman" w:cs="Times New Roman"/>
                <w:sz w:val="24"/>
                <w:szCs w:val="24"/>
              </w:rPr>
              <w:t>as</w:t>
            </w:r>
          </w:p>
          <w:p w14:paraId="38F150E0" w14:textId="091326A3" w:rsidR="006C7941" w:rsidRPr="00345795" w:rsidRDefault="00D65C16" w:rsidP="006C7941">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 xml:space="preserve">nuo </w:t>
            </w:r>
            <w:r w:rsidR="006C7941" w:rsidRPr="00345795">
              <w:rPr>
                <w:rFonts w:ascii="Times New Roman" w:eastAsia="Arial" w:hAnsi="Times New Roman" w:cs="Times New Roman"/>
                <w:sz w:val="24"/>
                <w:szCs w:val="24"/>
              </w:rPr>
              <w:t>perkančiosios organizacijos</w:t>
            </w:r>
            <w:r w:rsidRPr="00345795">
              <w:rPr>
                <w:rFonts w:ascii="Times New Roman" w:hAnsi="Times New Roman" w:cs="Times New Roman"/>
                <w:sz w:val="24"/>
                <w:szCs w:val="24"/>
              </w:rPr>
              <w:t xml:space="preserve"> pranešimo raštu apie jos priimtą sprendimą išsiuntimo tiekėjams dienos arba nuo paskelbimo apie </w:t>
            </w:r>
            <w:r w:rsidR="006C7941" w:rsidRPr="00345795">
              <w:rPr>
                <w:rFonts w:ascii="Times New Roman" w:eastAsia="Arial" w:hAnsi="Times New Roman" w:cs="Times New Roman"/>
                <w:sz w:val="24"/>
                <w:szCs w:val="24"/>
              </w:rPr>
              <w:t>perkančiosios organizacijos</w:t>
            </w:r>
            <w:r w:rsidRPr="00345795">
              <w:rPr>
                <w:rFonts w:ascii="Times New Roman" w:hAnsi="Times New Roman" w:cs="Times New Roman"/>
                <w:sz w:val="24"/>
                <w:szCs w:val="24"/>
              </w:rPr>
              <w:t xml:space="preserve"> priimtus sprendimus dienos, jei VPĮ nenumato reikalavimo raštu informuoti tiekėjus apie </w:t>
            </w:r>
            <w:r w:rsidRPr="00345795">
              <w:rPr>
                <w:rFonts w:ascii="Times New Roman" w:eastAsia="Arial" w:hAnsi="Times New Roman" w:cs="Times New Roman"/>
                <w:sz w:val="24"/>
                <w:szCs w:val="24"/>
              </w:rPr>
              <w:t xml:space="preserve"> </w:t>
            </w:r>
            <w:r w:rsidR="006C7941" w:rsidRPr="00345795">
              <w:rPr>
                <w:rFonts w:ascii="Times New Roman" w:eastAsia="Arial" w:hAnsi="Times New Roman" w:cs="Times New Roman"/>
                <w:sz w:val="24"/>
                <w:szCs w:val="24"/>
              </w:rPr>
              <w:t>perkančiosios organizacijos</w:t>
            </w:r>
            <w:r w:rsidRPr="00345795">
              <w:rPr>
                <w:rFonts w:ascii="Times New Roman" w:hAnsi="Times New Roman" w:cs="Times New Roman"/>
                <w:sz w:val="24"/>
                <w:szCs w:val="24"/>
              </w:rPr>
              <w:t xml:space="preserve"> priimtus sprendimus;</w:t>
            </w:r>
          </w:p>
          <w:p w14:paraId="24167C40" w14:textId="4434CEE0" w:rsidR="00774AA5" w:rsidRPr="00345795" w:rsidRDefault="00D65C16" w:rsidP="006C7941">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15 (penkiolika) dienų nuo pranešimo išsiuntimo tiekėjams dienos, jeigu šis pranešimas nebuvo siunčiamas elektroninėmis priemonėmis.</w:t>
            </w:r>
          </w:p>
        </w:tc>
        <w:tc>
          <w:tcPr>
            <w:tcW w:w="2886" w:type="dxa"/>
            <w:tcMar>
              <w:top w:w="0" w:type="dxa"/>
              <w:left w:w="108" w:type="dxa"/>
              <w:bottom w:w="0" w:type="dxa"/>
              <w:right w:w="108" w:type="dxa"/>
            </w:tcMar>
          </w:tcPr>
          <w:p w14:paraId="0DA96950" w14:textId="70776E48" w:rsidR="00774AA5" w:rsidRPr="00345795" w:rsidRDefault="00774AA5" w:rsidP="0003169B">
            <w:pPr>
              <w:spacing w:after="0" w:line="240" w:lineRule="auto"/>
              <w:rPr>
                <w:rFonts w:ascii="Times New Roman" w:hAnsi="Times New Roman" w:cs="Times New Roman"/>
                <w:bCs/>
                <w:sz w:val="24"/>
                <w:szCs w:val="24"/>
              </w:rPr>
            </w:pPr>
          </w:p>
        </w:tc>
      </w:tr>
      <w:tr w:rsidR="00774AA5" w:rsidRPr="00345795" w14:paraId="1A8FC6DE" w14:textId="77777777" w:rsidTr="00FF2B31">
        <w:trPr>
          <w:trHeight w:val="20"/>
        </w:trPr>
        <w:tc>
          <w:tcPr>
            <w:tcW w:w="910" w:type="dxa"/>
            <w:tcMar>
              <w:top w:w="0" w:type="dxa"/>
              <w:left w:w="108" w:type="dxa"/>
              <w:bottom w:w="0" w:type="dxa"/>
              <w:right w:w="108" w:type="dxa"/>
            </w:tcMar>
          </w:tcPr>
          <w:p w14:paraId="3FCD8BCC" w14:textId="19D85D51" w:rsidR="00774AA5" w:rsidRPr="00345795" w:rsidRDefault="00774AA5">
            <w:pPr>
              <w:pStyle w:val="Sraopastraipa"/>
              <w:numPr>
                <w:ilvl w:val="0"/>
                <w:numId w:val="6"/>
              </w:numPr>
              <w:spacing w:after="0" w:line="240" w:lineRule="auto"/>
              <w:rPr>
                <w:rFonts w:ascii="Times New Roman" w:hAnsi="Times New Roman" w:cs="Times New Roman"/>
                <w:sz w:val="24"/>
                <w:szCs w:val="24"/>
              </w:rPr>
            </w:pPr>
          </w:p>
        </w:tc>
        <w:tc>
          <w:tcPr>
            <w:tcW w:w="2499" w:type="dxa"/>
            <w:tcMar>
              <w:top w:w="0" w:type="dxa"/>
              <w:left w:w="108" w:type="dxa"/>
              <w:bottom w:w="0" w:type="dxa"/>
              <w:right w:w="108" w:type="dxa"/>
            </w:tcMar>
          </w:tcPr>
          <w:p w14:paraId="4B78EF85" w14:textId="77777777"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 xml:space="preserve">Perkančioji organizacija privalo išnagrinėti tiekėjo pretenziją priimti motyvuotą sprendimą ir apie jį, taip pat apie anksčiau praneštų pirkimo procedūros terminų pasikeitimą </w:t>
            </w:r>
            <w:r w:rsidRPr="00345795">
              <w:rPr>
                <w:rFonts w:ascii="Times New Roman" w:hAnsi="Times New Roman" w:cs="Times New Roman"/>
                <w:sz w:val="24"/>
                <w:szCs w:val="24"/>
              </w:rPr>
              <w:lastRenderedPageBreak/>
              <w:t>raštu pranešti pretenziją pateikusiam tiekėjui ir suinteresuotiems pirkimo dalyviams ne vėliau kaip per</w:t>
            </w:r>
          </w:p>
        </w:tc>
        <w:tc>
          <w:tcPr>
            <w:tcW w:w="3559" w:type="dxa"/>
            <w:tcMar>
              <w:top w:w="0" w:type="dxa"/>
              <w:left w:w="108" w:type="dxa"/>
              <w:bottom w:w="0" w:type="dxa"/>
              <w:right w:w="108" w:type="dxa"/>
            </w:tcMar>
          </w:tcPr>
          <w:p w14:paraId="7989960F" w14:textId="77777777"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lastRenderedPageBreak/>
              <w:t>6 (šešias) darbo dienas nuo pretenzijos gavimo dienos</w:t>
            </w:r>
          </w:p>
        </w:tc>
        <w:tc>
          <w:tcPr>
            <w:tcW w:w="2886" w:type="dxa"/>
            <w:tcMar>
              <w:top w:w="0" w:type="dxa"/>
              <w:left w:w="108" w:type="dxa"/>
              <w:bottom w:w="0" w:type="dxa"/>
              <w:right w:w="108" w:type="dxa"/>
            </w:tcMar>
          </w:tcPr>
          <w:p w14:paraId="2E4EA800" w14:textId="424A9933"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65BDD6BA" w14:textId="77777777" w:rsidTr="00FF2B31">
        <w:trPr>
          <w:trHeight w:val="20"/>
        </w:trPr>
        <w:tc>
          <w:tcPr>
            <w:tcW w:w="910" w:type="dxa"/>
            <w:tcMar>
              <w:top w:w="0" w:type="dxa"/>
              <w:left w:w="108" w:type="dxa"/>
              <w:bottom w:w="0" w:type="dxa"/>
              <w:right w:w="108" w:type="dxa"/>
            </w:tcMar>
          </w:tcPr>
          <w:p w14:paraId="18CCF556" w14:textId="1FABF3A4"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09ECB10C"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345795">
              <w:rPr>
                <w:rFonts w:ascii="Times New Roman" w:hAnsi="Times New Roman" w:cs="Times New Roman"/>
                <w:bCs/>
                <w:sz w:val="24"/>
                <w:szCs w:val="24"/>
              </w:rPr>
              <w:t xml:space="preserve"> (išskyrus ieškinį dėl sutarties pripažinimo negaliojančia) </w:t>
            </w:r>
          </w:p>
        </w:tc>
        <w:tc>
          <w:tcPr>
            <w:tcW w:w="3559" w:type="dxa"/>
            <w:tcMar>
              <w:top w:w="0" w:type="dxa"/>
              <w:left w:w="108" w:type="dxa"/>
              <w:bottom w:w="0" w:type="dxa"/>
              <w:right w:w="108" w:type="dxa"/>
            </w:tcMar>
          </w:tcPr>
          <w:p w14:paraId="5850D3CD" w14:textId="77777777"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per 15 (penkiolika) dienų nuo dienos, kurią perkančioji organizacija turėjo raštu pranešti apie priimtą sprendimą pretenziją pateikusiam tiekėjui,   suinteresuotiems pirkimo dalyviams.</w:t>
            </w:r>
          </w:p>
        </w:tc>
        <w:tc>
          <w:tcPr>
            <w:tcW w:w="2886" w:type="dxa"/>
            <w:tcMar>
              <w:top w:w="0" w:type="dxa"/>
              <w:left w:w="108" w:type="dxa"/>
              <w:bottom w:w="0" w:type="dxa"/>
              <w:right w:w="108" w:type="dxa"/>
            </w:tcMar>
          </w:tcPr>
          <w:p w14:paraId="2FDA5363" w14:textId="6C91B860" w:rsidR="00774AA5" w:rsidRPr="00345795" w:rsidRDefault="00774AA5" w:rsidP="0003169B">
            <w:pPr>
              <w:spacing w:after="0" w:line="240" w:lineRule="auto"/>
              <w:rPr>
                <w:rFonts w:ascii="Times New Roman" w:hAnsi="Times New Roman" w:cs="Times New Roman"/>
                <w:sz w:val="24"/>
                <w:szCs w:val="24"/>
              </w:rPr>
            </w:pPr>
          </w:p>
        </w:tc>
      </w:tr>
    </w:tbl>
    <w:p w14:paraId="7300D3EE" w14:textId="187855F2" w:rsidR="008F59C5" w:rsidRPr="00345795" w:rsidRDefault="008F59C5" w:rsidP="008D704D">
      <w:pPr>
        <w:tabs>
          <w:tab w:val="left" w:pos="2977"/>
        </w:tabs>
        <w:spacing w:after="120" w:line="20" w:lineRule="atLeast"/>
        <w:jc w:val="center"/>
        <w:rPr>
          <w:rFonts w:ascii="Times New Roman" w:eastAsia="Calibri" w:hAnsi="Times New Roman" w:cs="Times New Roman"/>
          <w:sz w:val="24"/>
          <w:szCs w:val="24"/>
        </w:rPr>
      </w:pPr>
    </w:p>
    <w:p w14:paraId="4D10CC3E" w14:textId="4EFD242F" w:rsidR="00A4599F" w:rsidRPr="00345795" w:rsidRDefault="008F59C5" w:rsidP="009F0698">
      <w:pPr>
        <w:rPr>
          <w:rFonts w:ascii="Times New Roman" w:eastAsia="Calibri" w:hAnsi="Times New Roman" w:cs="Times New Roman"/>
          <w:sz w:val="24"/>
          <w:szCs w:val="24"/>
        </w:rPr>
      </w:pPr>
      <w:r w:rsidRPr="00345795">
        <w:rPr>
          <w:rFonts w:ascii="Times New Roman" w:eastAsia="Calibri" w:hAnsi="Times New Roman" w:cs="Times New Roman"/>
          <w:sz w:val="24"/>
          <w:szCs w:val="24"/>
        </w:rPr>
        <w:br w:type="page"/>
      </w:r>
    </w:p>
    <w:p w14:paraId="44D514D3" w14:textId="4E58EE6E" w:rsidR="008D704D" w:rsidRPr="00345795" w:rsidRDefault="008D704D" w:rsidP="008D704D">
      <w:pPr>
        <w:pStyle w:val="Antrat2"/>
        <w:ind w:left="5103"/>
        <w:rPr>
          <w:rFonts w:ascii="Times New Roman" w:eastAsia="Calibri" w:hAnsi="Times New Roman" w:cs="Times New Roman"/>
          <w:color w:val="auto"/>
          <w:sz w:val="24"/>
          <w:szCs w:val="24"/>
        </w:rPr>
      </w:pPr>
      <w:bookmarkStart w:id="40" w:name="_Ref38285444"/>
      <w:bookmarkStart w:id="41" w:name="_Ref38291496"/>
      <w:bookmarkStart w:id="42" w:name="_Toc126333941"/>
      <w:r w:rsidRPr="00345795">
        <w:rPr>
          <w:rFonts w:ascii="Times New Roman" w:eastAsia="Calibri" w:hAnsi="Times New Roman" w:cs="Times New Roman"/>
          <w:color w:val="auto"/>
          <w:sz w:val="24"/>
          <w:szCs w:val="24"/>
        </w:rPr>
        <w:lastRenderedPageBreak/>
        <w:t xml:space="preserve">Pirkimo sąlygų </w:t>
      </w:r>
      <w:r w:rsidR="00361FE1" w:rsidRPr="00345795">
        <w:rPr>
          <w:rFonts w:ascii="Times New Roman" w:eastAsia="Calibri" w:hAnsi="Times New Roman" w:cs="Times New Roman"/>
          <w:color w:val="auto"/>
          <w:sz w:val="24"/>
          <w:szCs w:val="24"/>
        </w:rPr>
        <w:t>2</w:t>
      </w:r>
      <w:r w:rsidRPr="00345795">
        <w:rPr>
          <w:rFonts w:ascii="Times New Roman" w:eastAsia="Calibri" w:hAnsi="Times New Roman" w:cs="Times New Roman"/>
          <w:color w:val="auto"/>
          <w:sz w:val="24"/>
          <w:szCs w:val="24"/>
        </w:rPr>
        <w:t xml:space="preserve"> priedas </w:t>
      </w:r>
      <w:bookmarkStart w:id="43" w:name="_Ref38540913"/>
      <w:bookmarkStart w:id="44" w:name="_Ref38898051"/>
      <w:bookmarkStart w:id="45" w:name="_Ref38901392"/>
      <w:bookmarkStart w:id="46" w:name="_Toc126333944"/>
      <w:bookmarkEnd w:id="40"/>
      <w:bookmarkEnd w:id="41"/>
      <w:bookmarkEnd w:id="42"/>
      <w:r w:rsidRPr="00345795">
        <w:rPr>
          <w:rFonts w:ascii="Times New Roman" w:eastAsia="Calibri" w:hAnsi="Times New Roman" w:cs="Times New Roman"/>
          <w:color w:val="auto"/>
          <w:sz w:val="24"/>
          <w:szCs w:val="24"/>
        </w:rPr>
        <w:t xml:space="preserve"> „Pasiūlymo forma“</w:t>
      </w:r>
      <w:bookmarkEnd w:id="43"/>
      <w:bookmarkEnd w:id="44"/>
      <w:bookmarkEnd w:id="45"/>
      <w:bookmarkEnd w:id="46"/>
      <w:r w:rsidR="00467528" w:rsidRPr="00345795">
        <w:rPr>
          <w:rFonts w:ascii="Times New Roman" w:eastAsia="Calibri" w:hAnsi="Times New Roman" w:cs="Times New Roman"/>
          <w:color w:val="auto"/>
          <w:sz w:val="24"/>
          <w:szCs w:val="24"/>
        </w:rPr>
        <w:t xml:space="preserve"> </w:t>
      </w:r>
    </w:p>
    <w:p w14:paraId="2FC980F5" w14:textId="77777777" w:rsidR="009F53CF" w:rsidRPr="00345795" w:rsidRDefault="009F53CF" w:rsidP="0063485C">
      <w:pPr>
        <w:spacing w:after="0" w:line="240" w:lineRule="auto"/>
        <w:jc w:val="center"/>
        <w:rPr>
          <w:rFonts w:ascii="Times New Roman" w:hAnsi="Times New Roman" w:cs="Times New Roman"/>
          <w:sz w:val="24"/>
          <w:szCs w:val="24"/>
        </w:rPr>
      </w:pPr>
    </w:p>
    <w:p w14:paraId="62790AF6" w14:textId="6064FF3C" w:rsidR="0063485C" w:rsidRPr="00345795" w:rsidRDefault="009F53CF" w:rsidP="0063485C">
      <w:pPr>
        <w:spacing w:after="0" w:line="240" w:lineRule="auto"/>
        <w:jc w:val="center"/>
        <w:rPr>
          <w:rFonts w:ascii="Times New Roman" w:hAnsi="Times New Roman" w:cs="Times New Roman"/>
          <w:sz w:val="24"/>
          <w:szCs w:val="24"/>
        </w:rPr>
      </w:pPr>
      <w:r w:rsidRPr="00345795">
        <w:rPr>
          <w:rFonts w:ascii="Times New Roman" w:hAnsi="Times New Roman" w:cs="Times New Roman"/>
          <w:sz w:val="24"/>
          <w:szCs w:val="24"/>
        </w:rPr>
        <w:t>(</w:t>
      </w:r>
      <w:r w:rsidR="0063485C" w:rsidRPr="00345795">
        <w:rPr>
          <w:rFonts w:ascii="Times New Roman" w:hAnsi="Times New Roman" w:cs="Times New Roman"/>
          <w:sz w:val="24"/>
          <w:szCs w:val="24"/>
        </w:rPr>
        <w:t>Tiekėjo pavadinimas)</w:t>
      </w:r>
    </w:p>
    <w:p w14:paraId="58A65802" w14:textId="77777777" w:rsidR="0063485C" w:rsidRPr="00345795" w:rsidRDefault="0063485C" w:rsidP="0063485C">
      <w:pPr>
        <w:spacing w:after="0" w:line="240" w:lineRule="auto"/>
        <w:jc w:val="center"/>
        <w:rPr>
          <w:rFonts w:ascii="Times New Roman" w:hAnsi="Times New Roman" w:cs="Times New Roman"/>
          <w:sz w:val="24"/>
          <w:szCs w:val="24"/>
        </w:rPr>
      </w:pPr>
    </w:p>
    <w:p w14:paraId="008B1A00" w14:textId="77777777" w:rsidR="0063485C" w:rsidRPr="00345795" w:rsidRDefault="0063485C" w:rsidP="0063485C">
      <w:pPr>
        <w:spacing w:after="0" w:line="240" w:lineRule="auto"/>
        <w:jc w:val="center"/>
        <w:rPr>
          <w:rFonts w:ascii="Times New Roman" w:hAnsi="Times New Roman" w:cs="Times New Roman"/>
          <w:sz w:val="24"/>
          <w:szCs w:val="24"/>
        </w:rPr>
      </w:pPr>
      <w:r w:rsidRPr="00345795">
        <w:rPr>
          <w:rFonts w:ascii="Times New Roman" w:hAnsi="Times New Roman" w:cs="Times New Roman"/>
          <w:i/>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3711A3C" w14:textId="77777777" w:rsidR="0063485C" w:rsidRPr="00345795" w:rsidRDefault="0063485C" w:rsidP="0063485C">
      <w:pPr>
        <w:spacing w:after="0" w:line="240" w:lineRule="auto"/>
        <w:jc w:val="center"/>
        <w:rPr>
          <w:rFonts w:ascii="Times New Roman" w:hAnsi="Times New Roman" w:cs="Times New Roman"/>
          <w:sz w:val="24"/>
          <w:szCs w:val="24"/>
        </w:rPr>
      </w:pPr>
      <w:r w:rsidRPr="00345795">
        <w:rPr>
          <w:rFonts w:ascii="Times New Roman" w:hAnsi="Times New Roman" w:cs="Times New Roman"/>
          <w:sz w:val="24"/>
          <w:szCs w:val="24"/>
        </w:rPr>
        <w:t>__________________________</w:t>
      </w:r>
    </w:p>
    <w:p w14:paraId="55085E64" w14:textId="77777777" w:rsidR="0063485C" w:rsidRPr="00345795" w:rsidRDefault="0063485C" w:rsidP="0063485C">
      <w:pPr>
        <w:spacing w:after="0" w:line="240" w:lineRule="auto"/>
        <w:jc w:val="center"/>
        <w:rPr>
          <w:rFonts w:ascii="Times New Roman" w:hAnsi="Times New Roman" w:cs="Times New Roman"/>
          <w:sz w:val="24"/>
          <w:szCs w:val="24"/>
        </w:rPr>
      </w:pPr>
      <w:r w:rsidRPr="00345795">
        <w:rPr>
          <w:rFonts w:ascii="Times New Roman" w:hAnsi="Times New Roman" w:cs="Times New Roman"/>
          <w:sz w:val="24"/>
          <w:szCs w:val="24"/>
        </w:rPr>
        <w:t>(Adresatas (perkančioji organizacija))</w:t>
      </w:r>
    </w:p>
    <w:p w14:paraId="3D1A0B9A" w14:textId="77777777" w:rsidR="0063485C" w:rsidRPr="00345795" w:rsidRDefault="0063485C" w:rsidP="0063485C">
      <w:pPr>
        <w:spacing w:after="0" w:line="240" w:lineRule="auto"/>
        <w:jc w:val="center"/>
        <w:rPr>
          <w:rFonts w:ascii="Times New Roman" w:hAnsi="Times New Roman" w:cs="Times New Roman"/>
          <w:sz w:val="24"/>
          <w:szCs w:val="24"/>
        </w:rPr>
      </w:pPr>
    </w:p>
    <w:p w14:paraId="2802730D" w14:textId="77777777" w:rsidR="009C20CD" w:rsidRPr="009C20CD" w:rsidRDefault="009C20CD" w:rsidP="009C20CD">
      <w:pPr>
        <w:spacing w:after="0" w:line="240" w:lineRule="auto"/>
        <w:jc w:val="center"/>
        <w:rPr>
          <w:rFonts w:ascii="Times New Roman" w:hAnsi="Times New Roman" w:cs="Times New Roman"/>
          <w:b/>
          <w:bCs/>
          <w:sz w:val="24"/>
          <w:szCs w:val="24"/>
        </w:rPr>
      </w:pPr>
      <w:r w:rsidRPr="009C20CD">
        <w:rPr>
          <w:rFonts w:ascii="Times New Roman" w:hAnsi="Times New Roman" w:cs="Times New Roman"/>
          <w:b/>
          <w:bCs/>
          <w:sz w:val="24"/>
          <w:szCs w:val="24"/>
        </w:rPr>
        <w:t>INFORMACINIŲ SISTEMŲ APTARNAVIMO PASLAUGŲ</w:t>
      </w:r>
    </w:p>
    <w:p w14:paraId="010476F1" w14:textId="77777777" w:rsidR="009C20CD" w:rsidRPr="009C20CD" w:rsidRDefault="009C20CD" w:rsidP="009C20CD">
      <w:pPr>
        <w:spacing w:after="0" w:line="240" w:lineRule="auto"/>
        <w:jc w:val="center"/>
        <w:rPr>
          <w:rFonts w:ascii="Times New Roman" w:hAnsi="Times New Roman" w:cs="Times New Roman"/>
          <w:b/>
          <w:bCs/>
          <w:sz w:val="24"/>
          <w:szCs w:val="24"/>
        </w:rPr>
      </w:pPr>
      <w:r w:rsidRPr="009C20CD">
        <w:rPr>
          <w:rFonts w:ascii="Times New Roman" w:hAnsi="Times New Roman" w:cs="Times New Roman"/>
          <w:b/>
          <w:bCs/>
          <w:sz w:val="24"/>
          <w:szCs w:val="24"/>
        </w:rPr>
        <w:t>PIRKIMO PASIŪLYMAS</w:t>
      </w:r>
    </w:p>
    <w:p w14:paraId="36257F1D" w14:textId="77777777" w:rsidR="0063485C" w:rsidRPr="00345795" w:rsidRDefault="0063485C" w:rsidP="0063485C">
      <w:pPr>
        <w:spacing w:after="0" w:line="240" w:lineRule="auto"/>
        <w:jc w:val="center"/>
        <w:rPr>
          <w:rFonts w:ascii="Times New Roman" w:hAnsi="Times New Roman" w:cs="Times New Roman"/>
          <w:b/>
          <w:sz w:val="24"/>
          <w:szCs w:val="24"/>
        </w:rPr>
      </w:pPr>
      <w:r w:rsidRPr="00345795">
        <w:rPr>
          <w:rFonts w:ascii="Times New Roman" w:hAnsi="Times New Roman" w:cs="Times New Roman"/>
          <w:sz w:val="24"/>
          <w:szCs w:val="24"/>
        </w:rPr>
        <w:t>____________Nr.______</w:t>
      </w:r>
    </w:p>
    <w:p w14:paraId="578A4A35" w14:textId="77777777" w:rsidR="0063485C" w:rsidRPr="00345795" w:rsidRDefault="0063485C" w:rsidP="0063485C">
      <w:pPr>
        <w:spacing w:after="0" w:line="240" w:lineRule="auto"/>
        <w:jc w:val="center"/>
        <w:rPr>
          <w:rFonts w:ascii="Times New Roman" w:hAnsi="Times New Roman" w:cs="Times New Roman"/>
          <w:sz w:val="24"/>
          <w:szCs w:val="24"/>
        </w:rPr>
      </w:pPr>
      <w:r w:rsidRPr="00345795">
        <w:rPr>
          <w:rFonts w:ascii="Times New Roman" w:hAnsi="Times New Roman" w:cs="Times New Roman"/>
          <w:i/>
          <w:sz w:val="24"/>
          <w:szCs w:val="24"/>
        </w:rPr>
        <w:t>(Data)</w:t>
      </w:r>
    </w:p>
    <w:p w14:paraId="6F4DC8D0" w14:textId="77777777" w:rsidR="0063485C" w:rsidRPr="00345795" w:rsidRDefault="0063485C" w:rsidP="0063485C">
      <w:pPr>
        <w:spacing w:after="0" w:line="240" w:lineRule="auto"/>
        <w:jc w:val="both"/>
        <w:rPr>
          <w:rFonts w:ascii="Times New Roman" w:hAnsi="Times New Roman" w:cs="Times New Roman"/>
          <w:sz w:val="24"/>
          <w:szCs w:val="24"/>
        </w:rPr>
      </w:pPr>
    </w:p>
    <w:tbl>
      <w:tblPr>
        <w:tblW w:w="0" w:type="auto"/>
        <w:tblInd w:w="2" w:type="dxa"/>
        <w:tblCellMar>
          <w:left w:w="10" w:type="dxa"/>
          <w:right w:w="10" w:type="dxa"/>
        </w:tblCellMar>
        <w:tblLook w:val="04A0" w:firstRow="1" w:lastRow="0" w:firstColumn="1" w:lastColumn="0" w:noHBand="0" w:noVBand="1"/>
      </w:tblPr>
      <w:tblGrid>
        <w:gridCol w:w="4928"/>
        <w:gridCol w:w="2463"/>
        <w:gridCol w:w="2464"/>
      </w:tblGrid>
      <w:tr w:rsidR="0063485C" w:rsidRPr="00345795" w14:paraId="42DA8DD2"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1DD38B"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 xml:space="preserve">Tiekėjo pavadinimas </w:t>
            </w:r>
            <w:r w:rsidRPr="00345795">
              <w:rPr>
                <w:rFonts w:ascii="Times New Roman" w:hAnsi="Times New Roman" w:cs="Times New Roman"/>
                <w:i/>
                <w:sz w:val="24"/>
                <w:szCs w:val="24"/>
              </w:rPr>
              <w:t>/Jeigu dalyvauja ūkio subjektų grupė, surašomi visi dalyvių pavadinimai/</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493844" w14:textId="77777777" w:rsidR="0063485C" w:rsidRPr="00345795" w:rsidRDefault="0063485C" w:rsidP="0063485C">
            <w:pPr>
              <w:spacing w:after="0" w:line="240" w:lineRule="auto"/>
              <w:jc w:val="both"/>
              <w:rPr>
                <w:rFonts w:ascii="Times New Roman" w:hAnsi="Times New Roman" w:cs="Times New Roman"/>
                <w:sz w:val="24"/>
                <w:szCs w:val="24"/>
              </w:rPr>
            </w:pPr>
          </w:p>
          <w:p w14:paraId="41004818"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438D01B7"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7F879B"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Tiekėjo adresas</w:t>
            </w:r>
            <w:r w:rsidRPr="00345795">
              <w:rPr>
                <w:rFonts w:ascii="Times New Roman" w:hAnsi="Times New Roman" w:cs="Times New Roman"/>
                <w:i/>
                <w:sz w:val="24"/>
                <w:szCs w:val="24"/>
              </w:rPr>
              <w:t xml:space="preserve"> /Jeigu dalyvauja ūkio subjektų grupė, surašomi visi dalyvių adresai/</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8228BE" w14:textId="77777777" w:rsidR="0063485C" w:rsidRPr="00345795" w:rsidRDefault="0063485C" w:rsidP="0063485C">
            <w:pPr>
              <w:spacing w:after="0" w:line="240" w:lineRule="auto"/>
              <w:jc w:val="both"/>
              <w:rPr>
                <w:rFonts w:ascii="Times New Roman" w:hAnsi="Times New Roman" w:cs="Times New Roman"/>
                <w:sz w:val="24"/>
                <w:szCs w:val="24"/>
              </w:rPr>
            </w:pPr>
          </w:p>
          <w:p w14:paraId="5461B5EC"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21A82736"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87A14D"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Už pasiūlymą atsakingo asmens vardas, pavardė</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43B5F4"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3ED15172"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F506BA"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Telefono numeris</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0FEBAE"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4BDB6E87"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2E5714"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Fakso numeris</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CFA436"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5BF160D6"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2C12C0"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El. pašto adresas</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D82433"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671FE9B4"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1CE74E"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Subtiekėjas Nr.1</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E28BF4" w14:textId="77777777" w:rsidR="0063485C" w:rsidRPr="00345795" w:rsidRDefault="0063485C" w:rsidP="0063485C">
            <w:pPr>
              <w:spacing w:after="0" w:line="240" w:lineRule="auto"/>
              <w:jc w:val="both"/>
              <w:rPr>
                <w:rFonts w:ascii="Times New Roman" w:hAnsi="Times New Roman" w:cs="Times New Roman"/>
                <w:sz w:val="24"/>
                <w:szCs w:val="24"/>
              </w:rPr>
            </w:pPr>
          </w:p>
        </w:tc>
      </w:tr>
      <w:tr w:rsidR="009F7C8A" w:rsidRPr="00345795" w14:paraId="51AF240F" w14:textId="77777777" w:rsidTr="000F6A20">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F654E2" w14:textId="0FDCD157" w:rsidR="009F7C8A" w:rsidRPr="00345795" w:rsidRDefault="00E65146"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Tiekėjo patvirtinimas dėl VPĮ 46 straipsnio 2</w:t>
            </w:r>
            <w:r w:rsidRPr="00345795">
              <w:rPr>
                <w:rFonts w:ascii="Times New Roman" w:hAnsi="Times New Roman" w:cs="Times New Roman"/>
                <w:sz w:val="24"/>
                <w:szCs w:val="24"/>
                <w:vertAlign w:val="superscript"/>
              </w:rPr>
              <w:t>1</w:t>
            </w:r>
            <w:r w:rsidRPr="00345795">
              <w:rPr>
                <w:rFonts w:ascii="Times New Roman" w:hAnsi="Times New Roman" w:cs="Times New Roman"/>
                <w:sz w:val="24"/>
                <w:szCs w:val="24"/>
              </w:rPr>
              <w:t> dalyje nurodyto pašalinimo pagrindo nebuvimo: „</w:t>
            </w:r>
            <w:r w:rsidRPr="00345795">
              <w:rPr>
                <w:rFonts w:ascii="Times New Roman" w:hAnsi="Times New Roman" w:cs="Times New Roman"/>
                <w:i/>
                <w:iCs/>
                <w:sz w:val="24"/>
                <w:szCs w:val="24"/>
              </w:rPr>
              <w:t>Perkančioji organizacija pašalina tiekėją iš pirkimo procedūros, jeigu tiekėjas yra neatlikęs jam paskirtos baudžiamojo poveikio priemonės – uždraudimo juridiniam asmeniui dalyvauti viešuosiuose pirkimuose</w:t>
            </w:r>
            <w:r w:rsidRPr="00345795">
              <w:rPr>
                <w:rFonts w:ascii="Times New Roman" w:hAnsi="Times New Roman" w:cs="Times New Roman"/>
                <w:sz w:val="24"/>
                <w:szCs w:val="24"/>
              </w:rPr>
              <w:t>.“</w:t>
            </w:r>
          </w:p>
        </w:tc>
        <w:tc>
          <w:tcPr>
            <w:tcW w:w="24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FC6E24" w14:textId="1E31D873" w:rsidR="00E65146" w:rsidRPr="00345795" w:rsidRDefault="00E65146" w:rsidP="00E65146">
            <w:pPr>
              <w:spacing w:after="0" w:line="240" w:lineRule="auto"/>
              <w:jc w:val="both"/>
              <w:rPr>
                <w:rFonts w:ascii="Times New Roman" w:eastAsia="Times New Roman" w:hAnsi="Times New Roman" w:cs="Times New Roman"/>
                <w:sz w:val="20"/>
                <w:szCs w:val="20"/>
                <w:lang w:eastAsia="en-US"/>
              </w:rPr>
            </w:pPr>
            <w:r w:rsidRPr="00345795">
              <w:rPr>
                <w:rFonts w:ascii="Times New Roman" w:eastAsia="Times New Roman" w:hAnsi="Times New Roman" w:cs="Times New Roman"/>
                <w:sz w:val="20"/>
                <w:szCs w:val="20"/>
                <w:lang w:eastAsia="en-US"/>
              </w:rPr>
              <w:t>(Pažymėti Ne)</w:t>
            </w:r>
          </w:p>
          <w:p w14:paraId="5B1A3777" w14:textId="77777777" w:rsidR="00E65146" w:rsidRPr="00345795" w:rsidRDefault="00E65146" w:rsidP="00E65146">
            <w:pPr>
              <w:spacing w:after="0" w:line="240" w:lineRule="auto"/>
              <w:jc w:val="both"/>
              <w:rPr>
                <w:rFonts w:ascii="Times New Roman" w:eastAsia="Times New Roman" w:hAnsi="Times New Roman" w:cs="Times New Roman"/>
                <w:sz w:val="20"/>
                <w:szCs w:val="20"/>
                <w:lang w:eastAsia="en-US"/>
              </w:rPr>
            </w:pPr>
            <w:r w:rsidRPr="00345795">
              <w:rPr>
                <w:rFonts w:ascii="Times New Roman" w:eastAsia="Times New Roman" w:hAnsi="Times New Roman" w:cs="Times New Roman"/>
                <w:sz w:val="20"/>
                <w:szCs w:val="20"/>
                <w:lang w:eastAsia="en-US"/>
              </w:rPr>
              <w:t>tiekėjui ši sąlyga yra netaikoma</w:t>
            </w:r>
          </w:p>
          <w:p w14:paraId="7E4901D5" w14:textId="17CEA8A6" w:rsidR="009F7C8A" w:rsidRPr="00345795" w:rsidRDefault="00E65146" w:rsidP="00E65146">
            <w:pPr>
              <w:spacing w:after="0" w:line="240" w:lineRule="auto"/>
              <w:jc w:val="both"/>
              <w:rPr>
                <w:rFonts w:ascii="Times New Roman" w:hAnsi="Times New Roman" w:cs="Times New Roman"/>
                <w:sz w:val="24"/>
                <w:szCs w:val="24"/>
              </w:rPr>
            </w:pPr>
            <w:r w:rsidRPr="00345795">
              <w:rPr>
                <w:rFonts w:ascii="Times New Roman" w:eastAsia="Times New Roman" w:hAnsi="Times New Roman" w:cs="Times New Roman"/>
                <w:sz w:val="20"/>
                <w:szCs w:val="20"/>
                <w:lang w:val="en-US" w:eastAsia="en-US"/>
              </w:rPr>
              <w:t>(Kartu su pasiūlymu pateikti visus patvirtinančius dokumentus).</w:t>
            </w:r>
          </w:p>
        </w:tc>
        <w:tc>
          <w:tcPr>
            <w:tcW w:w="2464" w:type="dxa"/>
            <w:tcBorders>
              <w:top w:val="single" w:sz="4" w:space="0" w:color="000000"/>
              <w:left w:val="single" w:sz="4" w:space="0" w:color="000000"/>
              <w:bottom w:val="single" w:sz="4" w:space="0" w:color="000000"/>
              <w:right w:val="single" w:sz="4" w:space="0" w:color="000000"/>
            </w:tcBorders>
            <w:shd w:val="clear" w:color="auto" w:fill="FFFFFF"/>
          </w:tcPr>
          <w:p w14:paraId="39AA8FC2" w14:textId="702B9DCB" w:rsidR="00E65146" w:rsidRPr="00345795" w:rsidRDefault="00E65146" w:rsidP="00E65146">
            <w:pPr>
              <w:spacing w:after="0" w:line="240" w:lineRule="auto"/>
              <w:jc w:val="both"/>
              <w:rPr>
                <w:rFonts w:ascii="Times New Roman" w:hAnsi="Times New Roman" w:cs="Times New Roman"/>
                <w:sz w:val="20"/>
                <w:szCs w:val="20"/>
              </w:rPr>
            </w:pPr>
            <w:r w:rsidRPr="00345795">
              <w:rPr>
                <w:rFonts w:ascii="Times New Roman" w:hAnsi="Times New Roman" w:cs="Times New Roman"/>
                <w:sz w:val="20"/>
                <w:szCs w:val="20"/>
              </w:rPr>
              <w:t>(Pažymėti Taip)</w:t>
            </w:r>
          </w:p>
          <w:p w14:paraId="7923137A" w14:textId="5F59E96E" w:rsidR="009F7C8A" w:rsidRPr="00345795" w:rsidRDefault="00E65146" w:rsidP="00E65146">
            <w:pPr>
              <w:spacing w:after="0" w:line="240" w:lineRule="auto"/>
              <w:jc w:val="both"/>
              <w:rPr>
                <w:rFonts w:ascii="Times New Roman" w:hAnsi="Times New Roman" w:cs="Times New Roman"/>
                <w:sz w:val="24"/>
                <w:szCs w:val="24"/>
              </w:rPr>
            </w:pPr>
            <w:r w:rsidRPr="00345795">
              <w:rPr>
                <w:rFonts w:ascii="Times New Roman" w:hAnsi="Times New Roman" w:cs="Times New Roman"/>
                <w:sz w:val="20"/>
                <w:szCs w:val="20"/>
              </w:rPr>
              <w:t>tiekėjui ši sąlyga yra taikoma</w:t>
            </w:r>
          </w:p>
        </w:tc>
      </w:tr>
    </w:tbl>
    <w:p w14:paraId="08C3287A" w14:textId="77777777" w:rsidR="009C20CD" w:rsidRPr="009C20CD" w:rsidRDefault="009C20CD" w:rsidP="009C20CD">
      <w:pPr>
        <w:spacing w:after="0" w:line="240" w:lineRule="auto"/>
        <w:jc w:val="both"/>
        <w:rPr>
          <w:rFonts w:ascii="Times New Roman" w:hAnsi="Times New Roman" w:cs="Times New Roman"/>
          <w:sz w:val="24"/>
          <w:szCs w:val="24"/>
        </w:rPr>
      </w:pPr>
      <w:r w:rsidRPr="009C20CD">
        <w:rPr>
          <w:rFonts w:ascii="Times New Roman" w:hAnsi="Times New Roman" w:cs="Times New Roman"/>
          <w:sz w:val="24"/>
          <w:szCs w:val="24"/>
        </w:rPr>
        <w:t>1. Šiuo pasiūlymu pažymime, kad sutinkame su visomis sąlygomis, nustatytomis apklausos sąlygose (jų paaiškinimuose, papildymuose, skelbimuose).</w:t>
      </w:r>
    </w:p>
    <w:p w14:paraId="41F48B4A" w14:textId="77777777" w:rsidR="009C20CD" w:rsidRPr="009C20CD" w:rsidRDefault="009C20CD" w:rsidP="000551F3">
      <w:pPr>
        <w:numPr>
          <w:ilvl w:val="0"/>
          <w:numId w:val="34"/>
        </w:numPr>
        <w:spacing w:after="0" w:line="240" w:lineRule="auto"/>
        <w:ind w:left="426" w:hanging="426"/>
        <w:jc w:val="both"/>
        <w:rPr>
          <w:rFonts w:ascii="Times New Roman" w:hAnsi="Times New Roman" w:cs="Times New Roman"/>
          <w:sz w:val="24"/>
          <w:szCs w:val="24"/>
        </w:rPr>
      </w:pPr>
      <w:r w:rsidRPr="009C20CD">
        <w:rPr>
          <w:rFonts w:ascii="Times New Roman" w:hAnsi="Times New Roman" w:cs="Times New Roman"/>
          <w:sz w:val="24"/>
          <w:szCs w:val="24"/>
        </w:rPr>
        <w:t xml:space="preserve">Pateikdamas pasiūlymą, patvirtinu, kad elektroninėmis priemonėmis pateikti duomenys yra tikri. </w:t>
      </w:r>
    </w:p>
    <w:p w14:paraId="5D906DD9" w14:textId="47944721" w:rsidR="009C20CD" w:rsidRPr="009C20CD" w:rsidRDefault="009C20CD" w:rsidP="009C20CD">
      <w:pPr>
        <w:spacing w:after="0" w:line="240" w:lineRule="auto"/>
        <w:jc w:val="both"/>
        <w:rPr>
          <w:rFonts w:ascii="Times New Roman" w:hAnsi="Times New Roman" w:cs="Times New Roman"/>
          <w:sz w:val="24"/>
          <w:szCs w:val="24"/>
        </w:rPr>
      </w:pPr>
      <w:r w:rsidRPr="009C20CD">
        <w:rPr>
          <w:rFonts w:ascii="Times New Roman" w:hAnsi="Times New Roman" w:cs="Times New Roman"/>
          <w:sz w:val="24"/>
          <w:szCs w:val="24"/>
        </w:rPr>
        <w:t xml:space="preserve">3. Šiame pasiūlyme yra pateikta ir konfidenciali informacija </w:t>
      </w:r>
    </w:p>
    <w:p w14:paraId="08D3011E" w14:textId="77777777" w:rsidR="009C20CD" w:rsidRPr="009C20CD" w:rsidRDefault="009C20CD" w:rsidP="009C20CD">
      <w:pPr>
        <w:spacing w:after="0" w:line="240" w:lineRule="auto"/>
        <w:jc w:val="both"/>
        <w:rPr>
          <w:rFonts w:ascii="Times New Roman" w:hAnsi="Times New Roman" w:cs="Times New Roman"/>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8930"/>
      </w:tblGrid>
      <w:tr w:rsidR="009C20CD" w:rsidRPr="009C20CD" w14:paraId="261DEB83" w14:textId="77777777" w:rsidTr="005F6CF8">
        <w:tc>
          <w:tcPr>
            <w:tcW w:w="959" w:type="dxa"/>
            <w:tcBorders>
              <w:top w:val="single" w:sz="4" w:space="0" w:color="auto"/>
              <w:left w:val="single" w:sz="4" w:space="0" w:color="auto"/>
              <w:bottom w:val="single" w:sz="4" w:space="0" w:color="auto"/>
              <w:right w:val="single" w:sz="4" w:space="0" w:color="auto"/>
            </w:tcBorders>
          </w:tcPr>
          <w:p w14:paraId="21DE82DD" w14:textId="77777777" w:rsidR="009C20CD" w:rsidRPr="009C20CD" w:rsidRDefault="009C20CD" w:rsidP="009C20CD">
            <w:pPr>
              <w:spacing w:after="0" w:line="240" w:lineRule="auto"/>
              <w:jc w:val="both"/>
              <w:rPr>
                <w:rFonts w:ascii="Times New Roman" w:hAnsi="Times New Roman" w:cs="Times New Roman"/>
                <w:sz w:val="24"/>
                <w:szCs w:val="24"/>
              </w:rPr>
            </w:pPr>
            <w:r w:rsidRPr="009C20CD">
              <w:rPr>
                <w:rFonts w:ascii="Times New Roman" w:hAnsi="Times New Roman" w:cs="Times New Roman"/>
                <w:sz w:val="24"/>
                <w:szCs w:val="24"/>
              </w:rPr>
              <w:t>Eil. Nr.</w:t>
            </w:r>
          </w:p>
        </w:tc>
        <w:tc>
          <w:tcPr>
            <w:tcW w:w="8930" w:type="dxa"/>
            <w:tcBorders>
              <w:top w:val="single" w:sz="4" w:space="0" w:color="auto"/>
              <w:left w:val="single" w:sz="4" w:space="0" w:color="auto"/>
              <w:bottom w:val="single" w:sz="4" w:space="0" w:color="auto"/>
              <w:right w:val="single" w:sz="4" w:space="0" w:color="auto"/>
            </w:tcBorders>
          </w:tcPr>
          <w:p w14:paraId="704F1D24" w14:textId="77777777" w:rsidR="009C20CD" w:rsidRPr="009C20CD" w:rsidRDefault="009C20CD" w:rsidP="009C20CD">
            <w:pPr>
              <w:spacing w:after="0" w:line="240" w:lineRule="auto"/>
              <w:jc w:val="both"/>
              <w:rPr>
                <w:rFonts w:ascii="Times New Roman" w:hAnsi="Times New Roman" w:cs="Times New Roman"/>
                <w:sz w:val="24"/>
                <w:szCs w:val="24"/>
              </w:rPr>
            </w:pPr>
            <w:r w:rsidRPr="009C20CD">
              <w:rPr>
                <w:rFonts w:ascii="Times New Roman" w:hAnsi="Times New Roman" w:cs="Times New Roman"/>
                <w:sz w:val="24"/>
                <w:szCs w:val="24"/>
              </w:rPr>
              <w:t>Pateikto dokumento pavadinimas</w:t>
            </w:r>
          </w:p>
        </w:tc>
      </w:tr>
      <w:tr w:rsidR="009C20CD" w:rsidRPr="009C20CD" w14:paraId="1EC85F4A" w14:textId="77777777" w:rsidTr="005F6CF8">
        <w:tc>
          <w:tcPr>
            <w:tcW w:w="959" w:type="dxa"/>
            <w:tcBorders>
              <w:top w:val="single" w:sz="4" w:space="0" w:color="auto"/>
              <w:left w:val="single" w:sz="4" w:space="0" w:color="auto"/>
              <w:bottom w:val="single" w:sz="4" w:space="0" w:color="auto"/>
              <w:right w:val="single" w:sz="4" w:space="0" w:color="auto"/>
            </w:tcBorders>
          </w:tcPr>
          <w:p w14:paraId="64E0B6C3" w14:textId="77777777" w:rsidR="009C20CD" w:rsidRPr="009C20CD" w:rsidRDefault="009C20CD" w:rsidP="009C20CD">
            <w:pPr>
              <w:spacing w:after="0" w:line="240" w:lineRule="auto"/>
              <w:jc w:val="both"/>
              <w:rPr>
                <w:rFonts w:ascii="Times New Roman" w:hAnsi="Times New Roman" w:cs="Times New Roman"/>
                <w:sz w:val="24"/>
                <w:szCs w:val="24"/>
              </w:rPr>
            </w:pPr>
          </w:p>
        </w:tc>
        <w:tc>
          <w:tcPr>
            <w:tcW w:w="8930" w:type="dxa"/>
            <w:tcBorders>
              <w:top w:val="single" w:sz="4" w:space="0" w:color="auto"/>
              <w:left w:val="single" w:sz="4" w:space="0" w:color="auto"/>
              <w:bottom w:val="single" w:sz="4" w:space="0" w:color="auto"/>
              <w:right w:val="single" w:sz="4" w:space="0" w:color="auto"/>
            </w:tcBorders>
          </w:tcPr>
          <w:p w14:paraId="1BD03D32" w14:textId="77777777" w:rsidR="009C20CD" w:rsidRPr="009C20CD" w:rsidRDefault="009C20CD" w:rsidP="009C20CD">
            <w:pPr>
              <w:spacing w:after="0" w:line="240" w:lineRule="auto"/>
              <w:jc w:val="both"/>
              <w:rPr>
                <w:rFonts w:ascii="Times New Roman" w:hAnsi="Times New Roman" w:cs="Times New Roman"/>
                <w:sz w:val="24"/>
                <w:szCs w:val="24"/>
              </w:rPr>
            </w:pPr>
          </w:p>
        </w:tc>
      </w:tr>
    </w:tbl>
    <w:p w14:paraId="07FC4F3C" w14:textId="77777777" w:rsidR="009C20CD" w:rsidRPr="009C20CD" w:rsidRDefault="009C20CD" w:rsidP="009C20CD">
      <w:pPr>
        <w:spacing w:after="0" w:line="240" w:lineRule="auto"/>
        <w:jc w:val="both"/>
        <w:rPr>
          <w:rFonts w:ascii="Times New Roman" w:hAnsi="Times New Roman" w:cs="Times New Roman"/>
          <w:bCs/>
          <w:i/>
          <w:sz w:val="24"/>
          <w:szCs w:val="24"/>
        </w:rPr>
      </w:pPr>
      <w:r w:rsidRPr="009C20CD">
        <w:rPr>
          <w:rFonts w:ascii="Times New Roman" w:hAnsi="Times New Roman" w:cs="Times New Roman"/>
          <w:bCs/>
          <w:i/>
          <w:sz w:val="24"/>
          <w:szCs w:val="24"/>
        </w:rPr>
        <w:t>Pildyti tuomet, jei bus pateikta konfidenciali informacija. Tiekėjas negali nurodyti, kad konfidenciali yra pasiūlymo kaina arba kad visas pasiūlymas yra konfidencialus. Jei Tiekėjas nenurodo konfidencialios informacijos, laikoma, kad tokios Tiekėjo pasiūlyme nėra.</w:t>
      </w:r>
    </w:p>
    <w:p w14:paraId="55994AEF" w14:textId="251380EF" w:rsidR="009C20CD" w:rsidRPr="009C20CD" w:rsidRDefault="009C20CD" w:rsidP="009C20CD">
      <w:pPr>
        <w:spacing w:after="0" w:line="240" w:lineRule="auto"/>
        <w:jc w:val="both"/>
        <w:rPr>
          <w:rFonts w:ascii="Times New Roman" w:hAnsi="Times New Roman" w:cs="Times New Roman"/>
          <w:sz w:val="24"/>
          <w:szCs w:val="24"/>
        </w:rPr>
      </w:pPr>
      <w:r w:rsidRPr="009C20CD">
        <w:rPr>
          <w:rFonts w:ascii="Times New Roman" w:hAnsi="Times New Roman" w:cs="Times New Roman"/>
          <w:sz w:val="24"/>
          <w:szCs w:val="24"/>
        </w:rPr>
        <w:t xml:space="preserve"> </w:t>
      </w:r>
      <w:r w:rsidR="000551F3">
        <w:rPr>
          <w:rFonts w:ascii="Times New Roman" w:hAnsi="Times New Roman" w:cs="Times New Roman"/>
          <w:sz w:val="24"/>
          <w:szCs w:val="24"/>
        </w:rPr>
        <w:t>4</w:t>
      </w:r>
      <w:r w:rsidRPr="009C20CD">
        <w:rPr>
          <w:rFonts w:ascii="Times New Roman" w:hAnsi="Times New Roman" w:cs="Times New Roman"/>
          <w:sz w:val="24"/>
          <w:szCs w:val="24"/>
        </w:rPr>
        <w:t>. Mes siūlome šias paslaugas, kurios pilnai atitinka Apklausos sąlygose ir techninėje specifikacijoje keliamus reikalavimus. Siūlomų paslaugų kaina:</w:t>
      </w:r>
    </w:p>
    <w:p w14:paraId="74DC9A39" w14:textId="77777777" w:rsidR="009C20CD" w:rsidRPr="009C20CD" w:rsidRDefault="009C20CD" w:rsidP="009C20CD">
      <w:pPr>
        <w:spacing w:after="0" w:line="240" w:lineRule="auto"/>
        <w:jc w:val="both"/>
        <w:rPr>
          <w:rFonts w:ascii="Times New Roman" w:hAnsi="Times New Roman" w:cs="Times New Roman"/>
          <w:sz w:val="24"/>
          <w:szCs w:val="24"/>
        </w:rPr>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7"/>
        <w:gridCol w:w="7064"/>
        <w:gridCol w:w="2268"/>
      </w:tblGrid>
      <w:tr w:rsidR="009C20CD" w:rsidRPr="009C20CD" w14:paraId="3D3A3B2B" w14:textId="77777777" w:rsidTr="005F6CF8">
        <w:tc>
          <w:tcPr>
            <w:tcW w:w="557" w:type="dxa"/>
            <w:vAlign w:val="center"/>
          </w:tcPr>
          <w:p w14:paraId="4E157005" w14:textId="77777777" w:rsidR="009C20CD" w:rsidRPr="009C20CD" w:rsidRDefault="009C20CD" w:rsidP="009C20CD">
            <w:pPr>
              <w:spacing w:after="0" w:line="240" w:lineRule="auto"/>
              <w:jc w:val="both"/>
              <w:rPr>
                <w:rFonts w:ascii="Times New Roman" w:hAnsi="Times New Roman" w:cs="Times New Roman"/>
                <w:sz w:val="24"/>
                <w:szCs w:val="24"/>
              </w:rPr>
            </w:pPr>
            <w:r w:rsidRPr="009C20CD">
              <w:rPr>
                <w:rFonts w:ascii="Times New Roman" w:hAnsi="Times New Roman" w:cs="Times New Roman"/>
                <w:sz w:val="24"/>
                <w:szCs w:val="24"/>
              </w:rPr>
              <w:t>Nr.</w:t>
            </w:r>
          </w:p>
        </w:tc>
        <w:tc>
          <w:tcPr>
            <w:tcW w:w="7064" w:type="dxa"/>
            <w:vAlign w:val="center"/>
          </w:tcPr>
          <w:p w14:paraId="27775EA3" w14:textId="77777777" w:rsidR="009C20CD" w:rsidRPr="009C20CD" w:rsidRDefault="009C20CD" w:rsidP="009C20CD">
            <w:pPr>
              <w:spacing w:after="0" w:line="240" w:lineRule="auto"/>
              <w:jc w:val="both"/>
              <w:rPr>
                <w:rFonts w:ascii="Times New Roman" w:hAnsi="Times New Roman" w:cs="Times New Roman"/>
                <w:b/>
                <w:bCs/>
                <w:sz w:val="24"/>
                <w:szCs w:val="24"/>
              </w:rPr>
            </w:pPr>
            <w:r w:rsidRPr="009C20CD">
              <w:rPr>
                <w:rFonts w:ascii="Times New Roman" w:hAnsi="Times New Roman" w:cs="Times New Roman"/>
                <w:b/>
                <w:bCs/>
                <w:sz w:val="24"/>
                <w:szCs w:val="24"/>
              </w:rPr>
              <w:t>Pirkimo objekto pavadinimas</w:t>
            </w:r>
          </w:p>
        </w:tc>
        <w:tc>
          <w:tcPr>
            <w:tcW w:w="2268" w:type="dxa"/>
            <w:vAlign w:val="center"/>
          </w:tcPr>
          <w:p w14:paraId="29765F7E" w14:textId="77777777" w:rsidR="009C20CD" w:rsidRPr="009C20CD" w:rsidRDefault="009C20CD" w:rsidP="009C20CD">
            <w:pPr>
              <w:spacing w:after="0" w:line="240" w:lineRule="auto"/>
              <w:jc w:val="both"/>
              <w:rPr>
                <w:rFonts w:ascii="Times New Roman" w:hAnsi="Times New Roman" w:cs="Times New Roman"/>
                <w:b/>
                <w:bCs/>
                <w:sz w:val="24"/>
                <w:szCs w:val="24"/>
              </w:rPr>
            </w:pPr>
            <w:r w:rsidRPr="009C20CD">
              <w:rPr>
                <w:rFonts w:ascii="Times New Roman" w:hAnsi="Times New Roman" w:cs="Times New Roman"/>
                <w:b/>
                <w:bCs/>
                <w:sz w:val="24"/>
                <w:szCs w:val="24"/>
              </w:rPr>
              <w:t>1 mėn. Paslaugų teikimo įkainis Eur be PVM</w:t>
            </w:r>
          </w:p>
        </w:tc>
      </w:tr>
      <w:tr w:rsidR="009C20CD" w:rsidRPr="009C20CD" w14:paraId="354EC4C5" w14:textId="77777777" w:rsidTr="005F6CF8">
        <w:tc>
          <w:tcPr>
            <w:tcW w:w="557" w:type="dxa"/>
          </w:tcPr>
          <w:p w14:paraId="7DFCA4A7" w14:textId="77777777" w:rsidR="009C20CD" w:rsidRPr="009C20CD" w:rsidRDefault="009C20CD" w:rsidP="009C20CD">
            <w:pPr>
              <w:spacing w:after="0" w:line="240" w:lineRule="auto"/>
              <w:jc w:val="both"/>
              <w:rPr>
                <w:rFonts w:ascii="Times New Roman" w:hAnsi="Times New Roman" w:cs="Times New Roman"/>
                <w:sz w:val="24"/>
                <w:szCs w:val="24"/>
              </w:rPr>
            </w:pPr>
            <w:r w:rsidRPr="009C20CD">
              <w:rPr>
                <w:rFonts w:ascii="Times New Roman" w:hAnsi="Times New Roman" w:cs="Times New Roman"/>
                <w:sz w:val="24"/>
                <w:szCs w:val="24"/>
              </w:rPr>
              <w:lastRenderedPageBreak/>
              <w:t>1.</w:t>
            </w:r>
          </w:p>
        </w:tc>
        <w:tc>
          <w:tcPr>
            <w:tcW w:w="7064" w:type="dxa"/>
          </w:tcPr>
          <w:p w14:paraId="6045982C" w14:textId="52752DFF" w:rsidR="009C20CD" w:rsidRPr="009C20CD" w:rsidRDefault="009C20CD" w:rsidP="009C20CD">
            <w:pPr>
              <w:spacing w:after="0" w:line="240" w:lineRule="auto"/>
              <w:jc w:val="both"/>
              <w:rPr>
                <w:rFonts w:ascii="Times New Roman" w:hAnsi="Times New Roman" w:cs="Times New Roman"/>
                <w:sz w:val="24"/>
                <w:szCs w:val="24"/>
              </w:rPr>
            </w:pPr>
            <w:r w:rsidRPr="009C20CD">
              <w:rPr>
                <w:rFonts w:ascii="Times New Roman" w:hAnsi="Times New Roman" w:cs="Times New Roman"/>
                <w:sz w:val="24"/>
                <w:szCs w:val="24"/>
              </w:rPr>
              <w:t>IMC</w:t>
            </w:r>
            <w:r w:rsidRPr="009C20CD">
              <w:rPr>
                <w:rFonts w:ascii="Times New Roman" w:hAnsi="Times New Roman" w:cs="Times New Roman"/>
                <w:b/>
                <w:sz w:val="24"/>
                <w:szCs w:val="24"/>
              </w:rPr>
              <w:t xml:space="preserve"> </w:t>
            </w:r>
            <w:r w:rsidRPr="009C20CD">
              <w:rPr>
                <w:rFonts w:ascii="Times New Roman" w:hAnsi="Times New Roman" w:cs="Times New Roman"/>
                <w:sz w:val="24"/>
                <w:szCs w:val="24"/>
              </w:rPr>
              <w:t xml:space="preserve">informacinių sistemų aptarnavimo paslaugos (atitinkančios apklausos </w:t>
            </w:r>
            <w:r w:rsidRPr="00913DC4">
              <w:rPr>
                <w:rFonts w:ascii="Times New Roman" w:hAnsi="Times New Roman" w:cs="Times New Roman"/>
                <w:sz w:val="24"/>
                <w:szCs w:val="24"/>
              </w:rPr>
              <w:t xml:space="preserve">priede Nr. </w:t>
            </w:r>
            <w:r w:rsidR="00913DC4" w:rsidRPr="00913DC4">
              <w:rPr>
                <w:rFonts w:ascii="Times New Roman" w:hAnsi="Times New Roman" w:cs="Times New Roman"/>
                <w:sz w:val="24"/>
                <w:szCs w:val="24"/>
              </w:rPr>
              <w:t>3</w:t>
            </w:r>
            <w:r w:rsidRPr="009C20CD">
              <w:rPr>
                <w:rFonts w:ascii="Times New Roman" w:hAnsi="Times New Roman" w:cs="Times New Roman"/>
                <w:sz w:val="24"/>
                <w:szCs w:val="24"/>
              </w:rPr>
              <w:t xml:space="preserve"> nurodytas savybes)</w:t>
            </w:r>
          </w:p>
        </w:tc>
        <w:tc>
          <w:tcPr>
            <w:tcW w:w="2268" w:type="dxa"/>
          </w:tcPr>
          <w:p w14:paraId="68EBB369" w14:textId="77777777" w:rsidR="009C20CD" w:rsidRPr="009C20CD" w:rsidRDefault="009C20CD" w:rsidP="009C20CD">
            <w:pPr>
              <w:spacing w:after="0" w:line="240" w:lineRule="auto"/>
              <w:jc w:val="both"/>
              <w:rPr>
                <w:rFonts w:ascii="Times New Roman" w:hAnsi="Times New Roman" w:cs="Times New Roman"/>
                <w:b/>
                <w:sz w:val="24"/>
                <w:szCs w:val="24"/>
              </w:rPr>
            </w:pPr>
          </w:p>
        </w:tc>
      </w:tr>
    </w:tbl>
    <w:p w14:paraId="29DF9C8C" w14:textId="5D1525B7" w:rsidR="009C20CD" w:rsidRPr="009C20CD" w:rsidRDefault="001B2AFB" w:rsidP="009C20C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009C20CD" w:rsidRPr="009C20CD">
        <w:rPr>
          <w:rFonts w:ascii="Times New Roman" w:hAnsi="Times New Roman" w:cs="Times New Roman"/>
          <w:sz w:val="24"/>
          <w:szCs w:val="24"/>
        </w:rPr>
        <w:t xml:space="preserve">. Pasiūlymas galioja </w:t>
      </w:r>
      <w:r w:rsidR="00DC6E80">
        <w:rPr>
          <w:rFonts w:ascii="Times New Roman" w:hAnsi="Times New Roman" w:cs="Times New Roman"/>
          <w:sz w:val="24"/>
          <w:szCs w:val="24"/>
        </w:rPr>
        <w:t>1 priede nurodytą terminą</w:t>
      </w:r>
    </w:p>
    <w:p w14:paraId="02857EAE" w14:textId="77777777" w:rsidR="009C20CD" w:rsidRPr="009C20CD" w:rsidRDefault="009C20CD" w:rsidP="009C20CD">
      <w:pPr>
        <w:spacing w:after="0" w:line="240" w:lineRule="auto"/>
        <w:jc w:val="both"/>
        <w:rPr>
          <w:rFonts w:ascii="Times New Roman" w:hAnsi="Times New Roman" w:cs="Times New Roman"/>
          <w:sz w:val="24"/>
          <w:szCs w:val="24"/>
        </w:rPr>
      </w:pPr>
    </w:p>
    <w:tbl>
      <w:tblPr>
        <w:tblW w:w="0" w:type="auto"/>
        <w:tblLayout w:type="fixed"/>
        <w:tblLook w:val="01E0" w:firstRow="1" w:lastRow="1" w:firstColumn="1" w:lastColumn="1" w:noHBand="0" w:noVBand="0"/>
      </w:tblPr>
      <w:tblGrid>
        <w:gridCol w:w="3284"/>
        <w:gridCol w:w="604"/>
        <w:gridCol w:w="1980"/>
        <w:gridCol w:w="701"/>
        <w:gridCol w:w="2611"/>
        <w:gridCol w:w="648"/>
      </w:tblGrid>
      <w:tr w:rsidR="009C20CD" w:rsidRPr="009C20CD" w14:paraId="31359084" w14:textId="77777777" w:rsidTr="005F6CF8">
        <w:trPr>
          <w:trHeight w:val="186"/>
        </w:trPr>
        <w:tc>
          <w:tcPr>
            <w:tcW w:w="3284" w:type="dxa"/>
            <w:tcBorders>
              <w:top w:val="single" w:sz="4" w:space="0" w:color="auto"/>
              <w:left w:val="nil"/>
              <w:bottom w:val="nil"/>
              <w:right w:val="nil"/>
            </w:tcBorders>
          </w:tcPr>
          <w:p w14:paraId="56598831" w14:textId="77777777" w:rsidR="009C20CD" w:rsidRPr="009C20CD" w:rsidRDefault="009C20CD" w:rsidP="009C20CD">
            <w:pPr>
              <w:spacing w:after="0" w:line="240" w:lineRule="auto"/>
              <w:jc w:val="both"/>
              <w:rPr>
                <w:rFonts w:ascii="Times New Roman" w:hAnsi="Times New Roman" w:cs="Times New Roman"/>
                <w:sz w:val="24"/>
                <w:szCs w:val="24"/>
              </w:rPr>
            </w:pPr>
            <w:r w:rsidRPr="009C20CD">
              <w:rPr>
                <w:rFonts w:ascii="Times New Roman" w:hAnsi="Times New Roman" w:cs="Times New Roman"/>
                <w:sz w:val="24"/>
                <w:szCs w:val="24"/>
              </w:rPr>
              <w:t>(Tiekėjo arba jo įgalioto asmens pareigų pavadinimas)</w:t>
            </w:r>
          </w:p>
          <w:p w14:paraId="43CA955F" w14:textId="77777777" w:rsidR="009C20CD" w:rsidRPr="009C20CD" w:rsidRDefault="009C20CD" w:rsidP="009C20CD">
            <w:pPr>
              <w:spacing w:after="0" w:line="240" w:lineRule="auto"/>
              <w:jc w:val="both"/>
              <w:rPr>
                <w:rFonts w:ascii="Times New Roman" w:hAnsi="Times New Roman" w:cs="Times New Roman"/>
                <w:sz w:val="24"/>
                <w:szCs w:val="24"/>
              </w:rPr>
            </w:pPr>
          </w:p>
        </w:tc>
        <w:tc>
          <w:tcPr>
            <w:tcW w:w="604" w:type="dxa"/>
          </w:tcPr>
          <w:p w14:paraId="4DD138A0" w14:textId="77777777" w:rsidR="009C20CD" w:rsidRPr="009C20CD" w:rsidRDefault="009C20CD" w:rsidP="009C20CD">
            <w:pPr>
              <w:spacing w:after="0" w:line="240" w:lineRule="auto"/>
              <w:jc w:val="both"/>
              <w:rPr>
                <w:rFonts w:ascii="Times New Roman" w:hAnsi="Times New Roman" w:cs="Times New Roman"/>
                <w:sz w:val="24"/>
                <w:szCs w:val="24"/>
              </w:rPr>
            </w:pPr>
          </w:p>
        </w:tc>
        <w:tc>
          <w:tcPr>
            <w:tcW w:w="1980" w:type="dxa"/>
            <w:tcBorders>
              <w:top w:val="single" w:sz="4" w:space="0" w:color="auto"/>
              <w:left w:val="nil"/>
              <w:bottom w:val="nil"/>
              <w:right w:val="nil"/>
            </w:tcBorders>
          </w:tcPr>
          <w:p w14:paraId="6E76272B" w14:textId="77777777" w:rsidR="009C20CD" w:rsidRPr="009C20CD" w:rsidRDefault="009C20CD" w:rsidP="009C20CD">
            <w:pPr>
              <w:spacing w:after="0" w:line="240" w:lineRule="auto"/>
              <w:jc w:val="both"/>
              <w:rPr>
                <w:rFonts w:ascii="Times New Roman" w:hAnsi="Times New Roman" w:cs="Times New Roman"/>
                <w:sz w:val="24"/>
                <w:szCs w:val="24"/>
              </w:rPr>
            </w:pPr>
            <w:r w:rsidRPr="009C20CD">
              <w:rPr>
                <w:rFonts w:ascii="Times New Roman" w:hAnsi="Times New Roman" w:cs="Times New Roman"/>
                <w:sz w:val="24"/>
                <w:szCs w:val="24"/>
              </w:rPr>
              <w:t>(Parašas)</w:t>
            </w:r>
            <w:r w:rsidRPr="009C20CD">
              <w:rPr>
                <w:rFonts w:ascii="Times New Roman" w:hAnsi="Times New Roman" w:cs="Times New Roman"/>
                <w:i/>
                <w:sz w:val="24"/>
                <w:szCs w:val="24"/>
              </w:rPr>
              <w:t xml:space="preserve"> </w:t>
            </w:r>
          </w:p>
        </w:tc>
        <w:tc>
          <w:tcPr>
            <w:tcW w:w="701" w:type="dxa"/>
          </w:tcPr>
          <w:p w14:paraId="45C97CAE" w14:textId="77777777" w:rsidR="009C20CD" w:rsidRPr="009C20CD" w:rsidRDefault="009C20CD" w:rsidP="009C20CD">
            <w:pPr>
              <w:spacing w:after="0" w:line="240" w:lineRule="auto"/>
              <w:jc w:val="both"/>
              <w:rPr>
                <w:rFonts w:ascii="Times New Roman" w:hAnsi="Times New Roman" w:cs="Times New Roman"/>
                <w:sz w:val="24"/>
                <w:szCs w:val="24"/>
              </w:rPr>
            </w:pPr>
          </w:p>
        </w:tc>
        <w:tc>
          <w:tcPr>
            <w:tcW w:w="2611" w:type="dxa"/>
            <w:tcBorders>
              <w:top w:val="single" w:sz="4" w:space="0" w:color="auto"/>
              <w:left w:val="nil"/>
              <w:bottom w:val="nil"/>
              <w:right w:val="nil"/>
            </w:tcBorders>
          </w:tcPr>
          <w:p w14:paraId="5DC0F3F4" w14:textId="77777777" w:rsidR="009C20CD" w:rsidRPr="009C20CD" w:rsidRDefault="009C20CD" w:rsidP="009C20CD">
            <w:pPr>
              <w:spacing w:after="0" w:line="240" w:lineRule="auto"/>
              <w:jc w:val="both"/>
              <w:rPr>
                <w:rFonts w:ascii="Times New Roman" w:hAnsi="Times New Roman" w:cs="Times New Roman"/>
                <w:sz w:val="24"/>
                <w:szCs w:val="24"/>
              </w:rPr>
            </w:pPr>
            <w:r w:rsidRPr="009C20CD">
              <w:rPr>
                <w:rFonts w:ascii="Times New Roman" w:hAnsi="Times New Roman" w:cs="Times New Roman"/>
                <w:sz w:val="24"/>
                <w:szCs w:val="24"/>
              </w:rPr>
              <w:t>(Vardas ir pavardė)</w:t>
            </w:r>
            <w:r w:rsidRPr="009C20CD">
              <w:rPr>
                <w:rFonts w:ascii="Times New Roman" w:hAnsi="Times New Roman" w:cs="Times New Roman"/>
                <w:i/>
                <w:sz w:val="24"/>
                <w:szCs w:val="24"/>
              </w:rPr>
              <w:t xml:space="preserve"> </w:t>
            </w:r>
          </w:p>
        </w:tc>
        <w:tc>
          <w:tcPr>
            <w:tcW w:w="648" w:type="dxa"/>
          </w:tcPr>
          <w:p w14:paraId="4E5BC230" w14:textId="77777777" w:rsidR="009C20CD" w:rsidRPr="009C20CD" w:rsidRDefault="009C20CD" w:rsidP="009C20CD">
            <w:pPr>
              <w:spacing w:after="0" w:line="240" w:lineRule="auto"/>
              <w:jc w:val="both"/>
              <w:rPr>
                <w:rFonts w:ascii="Times New Roman" w:hAnsi="Times New Roman" w:cs="Times New Roman"/>
                <w:sz w:val="24"/>
                <w:szCs w:val="24"/>
              </w:rPr>
            </w:pPr>
          </w:p>
        </w:tc>
      </w:tr>
    </w:tbl>
    <w:p w14:paraId="2EF252CD" w14:textId="77777777" w:rsidR="00361FE1" w:rsidRPr="00345795" w:rsidRDefault="00361FE1" w:rsidP="0063485C">
      <w:pPr>
        <w:spacing w:after="0" w:line="240" w:lineRule="auto"/>
        <w:jc w:val="both"/>
        <w:rPr>
          <w:rFonts w:ascii="Times New Roman" w:hAnsi="Times New Roman" w:cs="Times New Roman"/>
          <w:b/>
          <w:sz w:val="24"/>
          <w:szCs w:val="24"/>
        </w:rPr>
      </w:pPr>
    </w:p>
    <w:p w14:paraId="55EABD24" w14:textId="78534E5E" w:rsidR="0063485C" w:rsidRPr="00345795" w:rsidRDefault="0063485C" w:rsidP="0063485C">
      <w:pPr>
        <w:spacing w:after="0" w:line="240" w:lineRule="auto"/>
        <w:jc w:val="both"/>
        <w:rPr>
          <w:rFonts w:ascii="Times New Roman" w:hAnsi="Times New Roman" w:cs="Times New Roman"/>
          <w:b/>
          <w:sz w:val="24"/>
          <w:szCs w:val="24"/>
        </w:rPr>
      </w:pPr>
      <w:r w:rsidRPr="00345795">
        <w:rPr>
          <w:rFonts w:ascii="Times New Roman" w:hAnsi="Times New Roman" w:cs="Times New Roman"/>
          <w:b/>
          <w:sz w:val="24"/>
          <w:szCs w:val="24"/>
        </w:rPr>
        <w:t>PASTABOS:</w:t>
      </w:r>
    </w:p>
    <w:p w14:paraId="296701EB" w14:textId="30B49588"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 xml:space="preserve">            Teikdami šį pasiūlymą mes patvirtiname, kad į pasiūlymo kainą įskaičiuotos visos pirkimo vykdymo išlaidos, susijusios su p</w:t>
      </w:r>
      <w:r w:rsidR="00902E17">
        <w:rPr>
          <w:rFonts w:ascii="Times New Roman" w:hAnsi="Times New Roman" w:cs="Times New Roman"/>
          <w:sz w:val="24"/>
          <w:szCs w:val="24"/>
        </w:rPr>
        <w:t>aslaugomis</w:t>
      </w:r>
      <w:r w:rsidRPr="00345795">
        <w:rPr>
          <w:rFonts w:ascii="Times New Roman" w:hAnsi="Times New Roman" w:cs="Times New Roman"/>
          <w:sz w:val="24"/>
          <w:szCs w:val="24"/>
        </w:rPr>
        <w:t xml:space="preserve"> ir kad mes prisiimame riziką už visas išlaidas, kurias, teikdami pasiūlymą ir laikydamiesi Apklausos sąlygų reikalavimų, privalėjome įskaičiuoti į pasiūlymo kainą.  </w:t>
      </w:r>
      <w:r w:rsidR="001D1258">
        <w:rPr>
          <w:rFonts w:ascii="Times New Roman" w:hAnsi="Times New Roman" w:cs="Times New Roman"/>
          <w:i/>
          <w:sz w:val="24"/>
          <w:szCs w:val="24"/>
        </w:rPr>
        <w:t>paslaugų</w:t>
      </w:r>
      <w:r w:rsidRPr="00345795">
        <w:rPr>
          <w:rFonts w:ascii="Times New Roman" w:hAnsi="Times New Roman" w:cs="Times New Roman"/>
          <w:i/>
          <w:sz w:val="24"/>
          <w:szCs w:val="24"/>
        </w:rPr>
        <w:t xml:space="preserve"> kainos pateikiamos nurodant </w:t>
      </w:r>
      <w:r w:rsidRPr="00345795">
        <w:rPr>
          <w:rFonts w:ascii="Times New Roman" w:hAnsi="Times New Roman" w:cs="Times New Roman"/>
          <w:b/>
          <w:i/>
          <w:sz w:val="24"/>
          <w:szCs w:val="24"/>
        </w:rPr>
        <w:t>du skaičius po kablelio.</w:t>
      </w:r>
    </w:p>
    <w:p w14:paraId="6FC1672A" w14:textId="6ABA73FD"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 xml:space="preserve">Pasiūlymas galioja </w:t>
      </w:r>
      <w:r w:rsidR="00B93997" w:rsidRPr="00345795">
        <w:rPr>
          <w:rFonts w:ascii="Times New Roman" w:hAnsi="Times New Roman" w:cs="Times New Roman"/>
          <w:sz w:val="24"/>
          <w:szCs w:val="24"/>
        </w:rPr>
        <w:t>pirkimo dokumentuose nurodyto laiką.</w:t>
      </w:r>
    </w:p>
    <w:p w14:paraId="699FAB72" w14:textId="77777777" w:rsidR="0063485C" w:rsidRPr="00345795" w:rsidRDefault="0063485C" w:rsidP="0063485C">
      <w:pPr>
        <w:spacing w:after="0" w:line="240" w:lineRule="auto"/>
        <w:jc w:val="both"/>
        <w:rPr>
          <w:rFonts w:ascii="Times New Roman" w:hAnsi="Times New Roman" w:cs="Times New Roman"/>
          <w:sz w:val="24"/>
          <w:szCs w:val="24"/>
        </w:rPr>
      </w:pPr>
    </w:p>
    <w:tbl>
      <w:tblPr>
        <w:tblW w:w="0" w:type="auto"/>
        <w:tblLayout w:type="fixed"/>
        <w:tblLook w:val="01E0" w:firstRow="1" w:lastRow="1" w:firstColumn="1" w:lastColumn="1" w:noHBand="0" w:noVBand="0"/>
      </w:tblPr>
      <w:tblGrid>
        <w:gridCol w:w="3284"/>
        <w:gridCol w:w="604"/>
        <w:gridCol w:w="1980"/>
        <w:gridCol w:w="701"/>
        <w:gridCol w:w="2611"/>
        <w:gridCol w:w="648"/>
      </w:tblGrid>
      <w:tr w:rsidR="0063485C" w:rsidRPr="00345795" w14:paraId="54584363" w14:textId="77777777" w:rsidTr="002A4C16">
        <w:trPr>
          <w:trHeight w:val="186"/>
        </w:trPr>
        <w:tc>
          <w:tcPr>
            <w:tcW w:w="3284" w:type="dxa"/>
            <w:tcBorders>
              <w:top w:val="single" w:sz="4" w:space="0" w:color="auto"/>
              <w:left w:val="nil"/>
              <w:bottom w:val="nil"/>
              <w:right w:val="nil"/>
            </w:tcBorders>
          </w:tcPr>
          <w:p w14:paraId="2D81118D"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(Tiekėjo arba jo įgalioto asmens pareigų pavadinimas)</w:t>
            </w:r>
          </w:p>
        </w:tc>
        <w:tc>
          <w:tcPr>
            <w:tcW w:w="604" w:type="dxa"/>
          </w:tcPr>
          <w:p w14:paraId="4B8B1F98" w14:textId="77777777" w:rsidR="0063485C" w:rsidRPr="00345795" w:rsidRDefault="0063485C" w:rsidP="0063485C">
            <w:pPr>
              <w:spacing w:after="0" w:line="240" w:lineRule="auto"/>
              <w:jc w:val="both"/>
              <w:rPr>
                <w:rFonts w:ascii="Times New Roman" w:hAnsi="Times New Roman" w:cs="Times New Roman"/>
                <w:sz w:val="24"/>
                <w:szCs w:val="24"/>
              </w:rPr>
            </w:pPr>
          </w:p>
        </w:tc>
        <w:tc>
          <w:tcPr>
            <w:tcW w:w="1980" w:type="dxa"/>
            <w:tcBorders>
              <w:top w:val="single" w:sz="4" w:space="0" w:color="auto"/>
              <w:left w:val="nil"/>
              <w:bottom w:val="nil"/>
              <w:right w:val="nil"/>
            </w:tcBorders>
          </w:tcPr>
          <w:p w14:paraId="3347EE19"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(Parašas)</w:t>
            </w:r>
            <w:r w:rsidRPr="00345795">
              <w:rPr>
                <w:rFonts w:ascii="Times New Roman" w:hAnsi="Times New Roman" w:cs="Times New Roman"/>
                <w:i/>
                <w:sz w:val="24"/>
                <w:szCs w:val="24"/>
              </w:rPr>
              <w:t xml:space="preserve"> </w:t>
            </w:r>
          </w:p>
        </w:tc>
        <w:tc>
          <w:tcPr>
            <w:tcW w:w="701" w:type="dxa"/>
          </w:tcPr>
          <w:p w14:paraId="698613CA" w14:textId="77777777" w:rsidR="0063485C" w:rsidRPr="00345795" w:rsidRDefault="0063485C" w:rsidP="0063485C">
            <w:pPr>
              <w:spacing w:after="0" w:line="240" w:lineRule="auto"/>
              <w:jc w:val="both"/>
              <w:rPr>
                <w:rFonts w:ascii="Times New Roman" w:hAnsi="Times New Roman" w:cs="Times New Roman"/>
                <w:sz w:val="24"/>
                <w:szCs w:val="24"/>
              </w:rPr>
            </w:pPr>
          </w:p>
        </w:tc>
        <w:tc>
          <w:tcPr>
            <w:tcW w:w="2611" w:type="dxa"/>
            <w:tcBorders>
              <w:top w:val="single" w:sz="4" w:space="0" w:color="auto"/>
              <w:left w:val="nil"/>
              <w:bottom w:val="nil"/>
              <w:right w:val="nil"/>
            </w:tcBorders>
          </w:tcPr>
          <w:p w14:paraId="57B21D00"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(Vardas ir pavardė)</w:t>
            </w:r>
            <w:r w:rsidRPr="00345795">
              <w:rPr>
                <w:rFonts w:ascii="Times New Roman" w:hAnsi="Times New Roman" w:cs="Times New Roman"/>
                <w:i/>
                <w:sz w:val="24"/>
                <w:szCs w:val="24"/>
              </w:rPr>
              <w:t xml:space="preserve"> </w:t>
            </w:r>
          </w:p>
        </w:tc>
        <w:tc>
          <w:tcPr>
            <w:tcW w:w="648" w:type="dxa"/>
          </w:tcPr>
          <w:p w14:paraId="670F6310" w14:textId="77777777" w:rsidR="0063485C" w:rsidRPr="00345795" w:rsidRDefault="0063485C" w:rsidP="0063485C">
            <w:pPr>
              <w:spacing w:after="0" w:line="240" w:lineRule="auto"/>
              <w:jc w:val="both"/>
              <w:rPr>
                <w:rFonts w:ascii="Times New Roman" w:hAnsi="Times New Roman" w:cs="Times New Roman"/>
                <w:sz w:val="24"/>
                <w:szCs w:val="24"/>
              </w:rPr>
            </w:pPr>
          </w:p>
        </w:tc>
      </w:tr>
    </w:tbl>
    <w:p w14:paraId="5A12B57E" w14:textId="0DAB2353" w:rsidR="00693D4F" w:rsidRPr="00345795" w:rsidRDefault="00693D4F" w:rsidP="0063485C">
      <w:pPr>
        <w:spacing w:after="0" w:line="240" w:lineRule="auto"/>
        <w:jc w:val="both"/>
        <w:rPr>
          <w:rFonts w:ascii="Times New Roman" w:hAnsi="Times New Roman" w:cs="Times New Roman"/>
          <w:color w:val="7030A0"/>
          <w:sz w:val="24"/>
          <w:szCs w:val="24"/>
        </w:rPr>
      </w:pPr>
    </w:p>
    <w:p w14:paraId="61267EC1" w14:textId="26FF4034" w:rsidR="006B4B40" w:rsidRPr="00345795" w:rsidRDefault="00693D4F" w:rsidP="00974A47">
      <w:pPr>
        <w:spacing w:after="0" w:line="240" w:lineRule="auto"/>
        <w:jc w:val="right"/>
        <w:rPr>
          <w:rFonts w:ascii="Times New Roman" w:eastAsia="Calibri" w:hAnsi="Times New Roman" w:cs="Times New Roman"/>
          <w:sz w:val="24"/>
          <w:szCs w:val="24"/>
        </w:rPr>
      </w:pPr>
      <w:r w:rsidRPr="00345795">
        <w:rPr>
          <w:rFonts w:ascii="Times New Roman" w:hAnsi="Times New Roman" w:cs="Times New Roman"/>
          <w:color w:val="7030A0"/>
          <w:sz w:val="24"/>
          <w:szCs w:val="24"/>
        </w:rPr>
        <w:br w:type="page"/>
      </w:r>
      <w:r w:rsidR="006B4B40" w:rsidRPr="00345795">
        <w:rPr>
          <w:rFonts w:ascii="Times New Roman" w:eastAsia="Calibri" w:hAnsi="Times New Roman" w:cs="Times New Roman"/>
          <w:sz w:val="24"/>
          <w:szCs w:val="24"/>
        </w:rPr>
        <w:lastRenderedPageBreak/>
        <w:t>Pirkimo sąlygų 3 priedas Techninė specifikacija</w:t>
      </w:r>
    </w:p>
    <w:p w14:paraId="37F89427" w14:textId="77777777" w:rsidR="001B2AFB" w:rsidRPr="001B2AFB" w:rsidRDefault="001B2AFB" w:rsidP="001B2AFB">
      <w:pPr>
        <w:tabs>
          <w:tab w:val="right" w:leader="underscore" w:pos="8640"/>
        </w:tabs>
        <w:spacing w:after="0" w:line="240" w:lineRule="auto"/>
        <w:jc w:val="center"/>
        <w:rPr>
          <w:rFonts w:ascii="Times New Roman" w:eastAsia="Times New Roman" w:hAnsi="Times New Roman" w:cs="Times New Roman"/>
          <w:b/>
          <w:sz w:val="24"/>
          <w:szCs w:val="24"/>
          <w:lang w:eastAsia="en-US"/>
        </w:rPr>
      </w:pPr>
      <w:r w:rsidRPr="001B2AFB">
        <w:rPr>
          <w:rFonts w:ascii="Times New Roman" w:eastAsia="Times New Roman" w:hAnsi="Times New Roman" w:cs="Times New Roman"/>
          <w:b/>
          <w:sz w:val="24"/>
          <w:szCs w:val="24"/>
          <w:lang w:eastAsia="en-US"/>
        </w:rPr>
        <w:t>INFORMACINIŲ SISTEMŲ APTARNAVIMO PASLAUGŲ  PIRKIMO</w:t>
      </w:r>
    </w:p>
    <w:p w14:paraId="5658751B" w14:textId="77777777" w:rsidR="001B2AFB" w:rsidRPr="001B2AFB" w:rsidRDefault="001B2AFB" w:rsidP="001B2AFB">
      <w:pPr>
        <w:tabs>
          <w:tab w:val="left" w:pos="6900"/>
        </w:tabs>
        <w:spacing w:after="0" w:line="240" w:lineRule="auto"/>
        <w:ind w:firstLine="567"/>
        <w:jc w:val="center"/>
        <w:rPr>
          <w:rFonts w:ascii="Times New Roman" w:eastAsia="Calibri" w:hAnsi="Times New Roman" w:cs="Times New Roman"/>
          <w:b/>
          <w:spacing w:val="-1"/>
          <w:sz w:val="24"/>
          <w:szCs w:val="24"/>
          <w:lang w:eastAsia="en-US"/>
        </w:rPr>
      </w:pPr>
      <w:r w:rsidRPr="001B2AFB">
        <w:rPr>
          <w:rFonts w:ascii="Times New Roman" w:eastAsia="Calibri" w:hAnsi="Times New Roman" w:cs="Times New Roman"/>
          <w:b/>
          <w:spacing w:val="-1"/>
          <w:sz w:val="24"/>
          <w:szCs w:val="24"/>
          <w:lang w:eastAsia="en-US"/>
        </w:rPr>
        <w:t>TECHNINĖ SPECIFIKACIJA</w:t>
      </w:r>
    </w:p>
    <w:p w14:paraId="1A917DF4" w14:textId="77777777" w:rsidR="001B2AFB" w:rsidRPr="001B2AFB" w:rsidRDefault="001B2AFB" w:rsidP="001B2AFB">
      <w:pPr>
        <w:spacing w:after="0" w:line="240" w:lineRule="auto"/>
        <w:jc w:val="center"/>
        <w:rPr>
          <w:rFonts w:ascii="Times New Roman" w:eastAsia="Times New Roman" w:hAnsi="Times New Roman" w:cs="Times New Roman"/>
          <w:b/>
          <w:sz w:val="24"/>
          <w:szCs w:val="24"/>
          <w:lang w:eastAsia="en-US"/>
        </w:rPr>
      </w:pPr>
    </w:p>
    <w:p w14:paraId="562B5734" w14:textId="5D8E96C5" w:rsidR="001B2AFB" w:rsidRPr="001B2AFB" w:rsidRDefault="001B2AFB" w:rsidP="00705532">
      <w:pPr>
        <w:spacing w:after="0" w:line="240" w:lineRule="auto"/>
        <w:ind w:firstLine="567"/>
        <w:jc w:val="both"/>
        <w:rPr>
          <w:rFonts w:ascii="Times New Roman" w:eastAsia="Times New Roman" w:hAnsi="Times New Roman" w:cs="Times New Roman"/>
          <w:b/>
          <w:noProof/>
          <w:sz w:val="24"/>
          <w:szCs w:val="24"/>
          <w:lang w:eastAsia="en-US"/>
        </w:rPr>
      </w:pPr>
      <w:r w:rsidRPr="001B2AFB">
        <w:rPr>
          <w:rFonts w:ascii="Times New Roman" w:eastAsia="Times New Roman" w:hAnsi="Times New Roman" w:cs="Times New Roman"/>
          <w:color w:val="000000"/>
          <w:sz w:val="24"/>
          <w:szCs w:val="24"/>
          <w:lang w:eastAsia="en-US"/>
        </w:rPr>
        <w:t xml:space="preserve">Valstybinis mokslinių tyrimų institutas Inovatyvios medicinos centras (toliau – IMC) numato trims metams įsigyti </w:t>
      </w:r>
      <w:r w:rsidRPr="001B2AFB">
        <w:rPr>
          <w:rFonts w:ascii="Times New Roman" w:eastAsia="Times New Roman" w:hAnsi="Times New Roman" w:cs="Times New Roman"/>
          <w:b/>
          <w:sz w:val="24"/>
          <w:szCs w:val="24"/>
          <w:lang w:eastAsia="en-US"/>
        </w:rPr>
        <w:t>informacinių sistemų aptarnavimo paslaugas</w:t>
      </w:r>
      <w:r w:rsidRPr="001B2AFB">
        <w:rPr>
          <w:rFonts w:ascii="Times New Roman" w:eastAsia="Times New Roman" w:hAnsi="Times New Roman" w:cs="Times New Roman"/>
          <w:sz w:val="24"/>
          <w:szCs w:val="24"/>
          <w:lang w:eastAsia="en-US"/>
        </w:rPr>
        <w:t xml:space="preserve"> (kompiuterinės technikos, programinės įrangos, jos vartotojų aptarnavimo paslaugas, konsultavimo paslaugas, profilaktikos paslaugas, atstovavimo paslaugas ir programinės įrangos modernizavimo bei papildomas paslaugas)  (toliau – Paslaugos).</w:t>
      </w:r>
    </w:p>
    <w:p w14:paraId="57BD5BE7" w14:textId="77777777" w:rsidR="001B2AFB" w:rsidRPr="001B2AFB" w:rsidRDefault="001B2AFB" w:rsidP="001B2AFB">
      <w:pPr>
        <w:widowControl w:val="0"/>
        <w:tabs>
          <w:tab w:val="left" w:pos="720"/>
        </w:tabs>
        <w:suppressAutoHyphens/>
        <w:autoSpaceDE w:val="0"/>
        <w:spacing w:after="0" w:line="240" w:lineRule="auto"/>
        <w:ind w:firstLine="426"/>
        <w:jc w:val="center"/>
        <w:rPr>
          <w:rFonts w:ascii="Times New Roman" w:eastAsia="Times New Roman" w:hAnsi="Times New Roman" w:cs="Times New Roman"/>
          <w:b/>
          <w:sz w:val="24"/>
          <w:szCs w:val="24"/>
          <w:lang w:eastAsia="en-US"/>
        </w:rPr>
      </w:pPr>
      <w:r w:rsidRPr="001B2AFB">
        <w:rPr>
          <w:rFonts w:ascii="Times New Roman" w:eastAsia="Times New Roman" w:hAnsi="Times New Roman" w:cs="Times New Roman"/>
          <w:b/>
          <w:sz w:val="24"/>
          <w:szCs w:val="24"/>
          <w:lang w:eastAsia="en-US"/>
        </w:rPr>
        <w:t xml:space="preserve">Infostruktūros priežiūros paslaugos </w:t>
      </w:r>
    </w:p>
    <w:p w14:paraId="167B89FB" w14:textId="77777777" w:rsidR="001B2AFB" w:rsidRPr="001B2AFB" w:rsidRDefault="001B2AFB" w:rsidP="001B2AFB">
      <w:pPr>
        <w:tabs>
          <w:tab w:val="left" w:pos="426"/>
          <w:tab w:val="left" w:pos="709"/>
          <w:tab w:val="left" w:pos="851"/>
          <w:tab w:val="left" w:pos="993"/>
          <w:tab w:val="left" w:pos="2552"/>
          <w:tab w:val="left" w:pos="2694"/>
          <w:tab w:val="left" w:pos="3119"/>
          <w:tab w:val="left" w:pos="6237"/>
        </w:tabs>
        <w:spacing w:after="0" w:line="240" w:lineRule="auto"/>
        <w:jc w:val="center"/>
        <w:rPr>
          <w:rFonts w:ascii="Times New Roman" w:eastAsia="Times New Roman" w:hAnsi="Times New Roman" w:cs="Times New Roman"/>
          <w:b/>
          <w:noProof/>
          <w:sz w:val="24"/>
          <w:szCs w:val="24"/>
          <w:lang w:eastAsia="en-US"/>
        </w:rPr>
      </w:pPr>
    </w:p>
    <w:p w14:paraId="1C692C97" w14:textId="77777777" w:rsidR="001B2AFB" w:rsidRPr="001B2AFB" w:rsidRDefault="001B2AFB" w:rsidP="001B2AFB">
      <w:pPr>
        <w:tabs>
          <w:tab w:val="left" w:pos="426"/>
          <w:tab w:val="left" w:pos="709"/>
          <w:tab w:val="left" w:pos="851"/>
          <w:tab w:val="left" w:pos="993"/>
          <w:tab w:val="left" w:pos="2552"/>
          <w:tab w:val="left" w:pos="2694"/>
          <w:tab w:val="left" w:pos="3119"/>
          <w:tab w:val="left" w:pos="6237"/>
        </w:tabs>
        <w:spacing w:after="0" w:line="240" w:lineRule="auto"/>
        <w:jc w:val="center"/>
        <w:rPr>
          <w:rFonts w:ascii="Times New Roman" w:eastAsia="Times New Roman" w:hAnsi="Times New Roman" w:cs="Times New Roman"/>
          <w:b/>
          <w:noProof/>
          <w:sz w:val="24"/>
          <w:szCs w:val="24"/>
          <w:lang w:eastAsia="en-US"/>
        </w:rPr>
      </w:pPr>
      <w:r w:rsidRPr="001B2AFB">
        <w:rPr>
          <w:rFonts w:ascii="Times New Roman" w:eastAsia="Times New Roman" w:hAnsi="Times New Roman" w:cs="Times New Roman"/>
          <w:b/>
          <w:noProof/>
          <w:sz w:val="24"/>
          <w:szCs w:val="24"/>
          <w:lang w:eastAsia="en-US"/>
        </w:rPr>
        <w:t>DETALUS APTARNAVIMO PASLAUGŲ APRAŠYMAS</w:t>
      </w:r>
    </w:p>
    <w:p w14:paraId="09E05E7F" w14:textId="77777777" w:rsidR="001B2AFB" w:rsidRPr="001B2AFB" w:rsidRDefault="001B2AFB" w:rsidP="001B2AFB">
      <w:pPr>
        <w:numPr>
          <w:ilvl w:val="0"/>
          <w:numId w:val="35"/>
        </w:numPr>
        <w:tabs>
          <w:tab w:val="left" w:pos="993"/>
          <w:tab w:val="left" w:pos="2552"/>
          <w:tab w:val="left" w:pos="2694"/>
          <w:tab w:val="left" w:pos="3119"/>
          <w:tab w:val="left" w:pos="6237"/>
        </w:tabs>
        <w:spacing w:after="0" w:line="240" w:lineRule="auto"/>
        <w:contextualSpacing/>
        <w:jc w:val="both"/>
        <w:rPr>
          <w:rFonts w:ascii="Times New Roman" w:eastAsia="Times New Roman" w:hAnsi="Times New Roman" w:cs="Times New Roman"/>
          <w:b/>
          <w:noProof/>
          <w:sz w:val="24"/>
          <w:szCs w:val="24"/>
          <w:lang w:eastAsia="en-US"/>
        </w:rPr>
      </w:pPr>
      <w:r w:rsidRPr="001B2AFB">
        <w:rPr>
          <w:rFonts w:ascii="Times New Roman" w:eastAsia="Times New Roman" w:hAnsi="Times New Roman" w:cs="Times New Roman"/>
          <w:b/>
          <w:noProof/>
          <w:sz w:val="24"/>
          <w:szCs w:val="24"/>
          <w:lang w:eastAsia="en-US"/>
        </w:rPr>
        <w:t>IT SISTEMŲ SĄVOKA</w:t>
      </w:r>
    </w:p>
    <w:p w14:paraId="7F95E61B" w14:textId="77777777" w:rsidR="001B2AFB" w:rsidRPr="001B2AFB" w:rsidRDefault="001B2AFB" w:rsidP="001B2AFB">
      <w:pPr>
        <w:numPr>
          <w:ilvl w:val="1"/>
          <w:numId w:val="35"/>
        </w:numPr>
        <w:tabs>
          <w:tab w:val="left" w:pos="993"/>
          <w:tab w:val="left" w:pos="2552"/>
          <w:tab w:val="left" w:pos="2694"/>
          <w:tab w:val="left" w:pos="3119"/>
          <w:tab w:val="left" w:pos="6237"/>
        </w:tabs>
        <w:spacing w:after="0" w:line="240" w:lineRule="auto"/>
        <w:contextualSpacing/>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b/>
          <w:noProof/>
          <w:sz w:val="24"/>
          <w:szCs w:val="24"/>
          <w:lang w:eastAsia="en-US"/>
        </w:rPr>
        <w:t>IT sistema</w:t>
      </w:r>
      <w:r w:rsidRPr="001B2AFB">
        <w:rPr>
          <w:rFonts w:ascii="Times New Roman" w:eastAsia="Times New Roman" w:hAnsi="Times New Roman" w:cs="Times New Roman"/>
          <w:noProof/>
          <w:sz w:val="24"/>
          <w:szCs w:val="24"/>
          <w:lang w:eastAsia="en-US"/>
        </w:rPr>
        <w:t xml:space="preserve"> – techninių ir standartinių programinių priemonių visuma.</w:t>
      </w:r>
    </w:p>
    <w:p w14:paraId="34A98DF3" w14:textId="77777777" w:rsidR="001B2AFB" w:rsidRPr="001B2AFB" w:rsidRDefault="001B2AFB" w:rsidP="001B2AFB">
      <w:pPr>
        <w:numPr>
          <w:ilvl w:val="1"/>
          <w:numId w:val="35"/>
        </w:numPr>
        <w:tabs>
          <w:tab w:val="left" w:pos="993"/>
          <w:tab w:val="left" w:pos="2552"/>
          <w:tab w:val="left" w:pos="2694"/>
          <w:tab w:val="left" w:pos="3119"/>
          <w:tab w:val="left" w:pos="6237"/>
        </w:tabs>
        <w:spacing w:after="0" w:line="240" w:lineRule="auto"/>
        <w:contextualSpacing/>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b/>
          <w:noProof/>
          <w:sz w:val="24"/>
          <w:szCs w:val="24"/>
          <w:lang w:eastAsia="en-US"/>
        </w:rPr>
        <w:t>IT sistemos pasiekiamumas</w:t>
      </w:r>
      <w:r w:rsidRPr="001B2AFB">
        <w:rPr>
          <w:rFonts w:ascii="Times New Roman" w:eastAsia="Times New Roman" w:hAnsi="Times New Roman" w:cs="Times New Roman"/>
          <w:noProof/>
          <w:sz w:val="24"/>
          <w:szCs w:val="24"/>
          <w:lang w:eastAsia="en-US"/>
        </w:rPr>
        <w:t xml:space="preserve"> – standartinės programinės įrangos funkcionavimas leidžia naudotojams normaliu režimu dirbti su sistema.</w:t>
      </w:r>
    </w:p>
    <w:p w14:paraId="67B76BBB" w14:textId="77777777" w:rsidR="001B2AFB" w:rsidRPr="001B2AFB" w:rsidRDefault="001B2AFB" w:rsidP="001B2AFB">
      <w:pPr>
        <w:numPr>
          <w:ilvl w:val="1"/>
          <w:numId w:val="35"/>
        </w:numPr>
        <w:tabs>
          <w:tab w:val="left" w:pos="993"/>
          <w:tab w:val="left" w:pos="2552"/>
          <w:tab w:val="left" w:pos="2694"/>
          <w:tab w:val="left" w:pos="3119"/>
          <w:tab w:val="left" w:pos="6237"/>
        </w:tabs>
        <w:spacing w:after="0" w:line="240" w:lineRule="auto"/>
        <w:contextualSpacing/>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b/>
          <w:noProof/>
          <w:sz w:val="24"/>
          <w:szCs w:val="24"/>
          <w:lang w:eastAsia="en-US"/>
        </w:rPr>
        <w:t>IT sistemų prieinamumas</w:t>
      </w:r>
      <w:r w:rsidRPr="001B2AFB">
        <w:rPr>
          <w:rFonts w:ascii="Times New Roman" w:eastAsia="Times New Roman" w:hAnsi="Times New Roman" w:cs="Times New Roman"/>
          <w:noProof/>
          <w:sz w:val="24"/>
          <w:szCs w:val="24"/>
          <w:lang w:eastAsia="en-US"/>
        </w:rPr>
        <w:t xml:space="preserve"> („Availability“): IT sistemos funkcionavimo laikas, atmetus gedimus ir prastovas profilaktikai.</w:t>
      </w:r>
    </w:p>
    <w:p w14:paraId="02ACD794" w14:textId="77777777" w:rsidR="001B2AFB" w:rsidRPr="001B2AFB" w:rsidRDefault="001B2AFB" w:rsidP="001B2AFB">
      <w:pPr>
        <w:numPr>
          <w:ilvl w:val="1"/>
          <w:numId w:val="35"/>
        </w:numPr>
        <w:tabs>
          <w:tab w:val="left" w:pos="993"/>
          <w:tab w:val="left" w:pos="2552"/>
          <w:tab w:val="left" w:pos="2694"/>
          <w:tab w:val="left" w:pos="3119"/>
          <w:tab w:val="left" w:pos="6237"/>
        </w:tabs>
        <w:spacing w:after="0" w:line="240" w:lineRule="auto"/>
        <w:contextualSpacing/>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 xml:space="preserve">Serverinės sistemos turi būti technologiškai funkcionalios (pasiekiamos) pagal principą „24 valandos per dieną, 7 dienos per savaitę, 365 dienos per metus“. Iš viso per metus (bet ne ištisai) IT sistemos dėl gedimų ar profilaktikos gali nefunkcionuoti ne daugiau 96 valandų. </w:t>
      </w:r>
    </w:p>
    <w:p w14:paraId="3BD6F8CC" w14:textId="77777777" w:rsidR="001B2AFB" w:rsidRPr="001B2AFB" w:rsidRDefault="001B2AFB" w:rsidP="001B2AFB">
      <w:pPr>
        <w:numPr>
          <w:ilvl w:val="1"/>
          <w:numId w:val="35"/>
        </w:numPr>
        <w:tabs>
          <w:tab w:val="left" w:pos="993"/>
          <w:tab w:val="left" w:pos="2552"/>
          <w:tab w:val="left" w:pos="2694"/>
          <w:tab w:val="left" w:pos="3119"/>
          <w:tab w:val="left" w:pos="6237"/>
        </w:tabs>
        <w:spacing w:after="0" w:line="240" w:lineRule="auto"/>
        <w:contextualSpacing/>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 xml:space="preserve">Kompiuterizuotos darbo vietos turi būti technologiškai funkcionalios (pasiekiamos) pagal principą „8 valandos per darbo dieną, 5 darbo dienos per savaitę,“. </w:t>
      </w:r>
    </w:p>
    <w:p w14:paraId="41136E26" w14:textId="77777777" w:rsidR="001B2AFB" w:rsidRPr="001B2AFB" w:rsidRDefault="001B2AFB" w:rsidP="001B2AFB">
      <w:pPr>
        <w:numPr>
          <w:ilvl w:val="1"/>
          <w:numId w:val="35"/>
        </w:numPr>
        <w:tabs>
          <w:tab w:val="left" w:pos="993"/>
          <w:tab w:val="left" w:pos="2552"/>
          <w:tab w:val="left" w:pos="2694"/>
          <w:tab w:val="left" w:pos="3119"/>
          <w:tab w:val="left" w:pos="6237"/>
        </w:tabs>
        <w:spacing w:after="0" w:line="240" w:lineRule="auto"/>
        <w:contextualSpacing/>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Aptarnaujamos įrangos kiekiai nurodyti techninės specifikacijos (toliau – TS) 4.1.1. p.. nedidinant paslaugų kainos gali keistis iki 20 proc.</w:t>
      </w:r>
    </w:p>
    <w:p w14:paraId="21756F97" w14:textId="77777777" w:rsidR="001B2AFB" w:rsidRPr="001B2AFB" w:rsidRDefault="001B2AFB" w:rsidP="001B2AFB">
      <w:pPr>
        <w:numPr>
          <w:ilvl w:val="1"/>
          <w:numId w:val="35"/>
        </w:numPr>
        <w:tabs>
          <w:tab w:val="left" w:pos="993"/>
          <w:tab w:val="left" w:pos="2552"/>
          <w:tab w:val="left" w:pos="2694"/>
          <w:tab w:val="left" w:pos="3119"/>
          <w:tab w:val="left" w:pos="6237"/>
        </w:tabs>
        <w:spacing w:after="0" w:line="240" w:lineRule="auto"/>
        <w:contextualSpacing/>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 xml:space="preserve">Paslaugų teikimo vieta: Inovativios medicinos centras (toliau – </w:t>
      </w:r>
      <w:r w:rsidRPr="001B2AFB">
        <w:rPr>
          <w:rFonts w:ascii="Times New Roman" w:eastAsia="Times New Roman" w:hAnsi="Times New Roman" w:cs="Times New Roman"/>
          <w:b/>
          <w:noProof/>
          <w:sz w:val="24"/>
          <w:szCs w:val="24"/>
          <w:lang w:eastAsia="en-US"/>
        </w:rPr>
        <w:t>IMC</w:t>
      </w:r>
      <w:r w:rsidRPr="001B2AFB">
        <w:rPr>
          <w:rFonts w:ascii="Times New Roman" w:eastAsia="Times New Roman" w:hAnsi="Times New Roman" w:cs="Times New Roman"/>
          <w:noProof/>
          <w:sz w:val="24"/>
          <w:szCs w:val="24"/>
          <w:lang w:eastAsia="en-US"/>
        </w:rPr>
        <w:t xml:space="preserve">), adresu </w:t>
      </w:r>
      <w:r w:rsidRPr="001B2AFB">
        <w:rPr>
          <w:rFonts w:ascii="Times New Roman" w:eastAsia="Times New Roman" w:hAnsi="Times New Roman" w:cs="Times New Roman"/>
          <w:sz w:val="24"/>
          <w:szCs w:val="24"/>
          <w:lang w:eastAsia="en-US"/>
        </w:rPr>
        <w:t xml:space="preserve">Santariškių g. 5, LT-08406, Vilnius </w:t>
      </w:r>
      <w:r w:rsidRPr="001B2AFB">
        <w:rPr>
          <w:rFonts w:ascii="Times New Roman" w:eastAsia="Times New Roman" w:hAnsi="Times New Roman" w:cs="Times New Roman"/>
          <w:noProof/>
          <w:sz w:val="24"/>
          <w:szCs w:val="24"/>
          <w:lang w:eastAsia="en-US"/>
        </w:rPr>
        <w:t xml:space="preserve">ir </w:t>
      </w:r>
      <w:r w:rsidRPr="001B2AFB">
        <w:rPr>
          <w:rFonts w:ascii="Times New Roman" w:eastAsia="Times New Roman" w:hAnsi="Times New Roman" w:cs="Times New Roman"/>
          <w:noProof/>
          <w:sz w:val="24"/>
          <w:szCs w:val="24"/>
          <w:shd w:val="clear" w:color="auto" w:fill="FFFFFF"/>
          <w:lang w:eastAsia="en-US"/>
        </w:rPr>
        <w:t>Molėtų pl. 49B, LT-08409 Vilnius</w:t>
      </w:r>
      <w:r w:rsidRPr="001B2AFB">
        <w:rPr>
          <w:rFonts w:ascii="Times New Roman" w:eastAsia="Times New Roman" w:hAnsi="Times New Roman" w:cs="Times New Roman"/>
          <w:noProof/>
          <w:sz w:val="24"/>
          <w:szCs w:val="24"/>
          <w:lang w:eastAsia="en-US"/>
        </w:rPr>
        <w:t>.</w:t>
      </w:r>
    </w:p>
    <w:p w14:paraId="7E9F78C5" w14:textId="77777777" w:rsidR="001B2AFB" w:rsidRPr="001B2AFB" w:rsidRDefault="001B2AFB" w:rsidP="001B2AFB">
      <w:pPr>
        <w:numPr>
          <w:ilvl w:val="0"/>
          <w:numId w:val="35"/>
        </w:numPr>
        <w:tabs>
          <w:tab w:val="left" w:pos="993"/>
          <w:tab w:val="left" w:pos="2552"/>
          <w:tab w:val="left" w:pos="2694"/>
          <w:tab w:val="left" w:pos="3119"/>
          <w:tab w:val="left" w:pos="6237"/>
        </w:tabs>
        <w:spacing w:after="0" w:line="240" w:lineRule="auto"/>
        <w:contextualSpacing/>
        <w:jc w:val="both"/>
        <w:rPr>
          <w:rFonts w:ascii="Times New Roman" w:eastAsia="Times New Roman" w:hAnsi="Times New Roman" w:cs="Times New Roman"/>
          <w:b/>
          <w:noProof/>
          <w:sz w:val="24"/>
          <w:szCs w:val="24"/>
          <w:lang w:eastAsia="en-US"/>
        </w:rPr>
      </w:pPr>
      <w:r w:rsidRPr="001B2AFB">
        <w:rPr>
          <w:rFonts w:ascii="Times New Roman" w:eastAsia="Times New Roman" w:hAnsi="Times New Roman" w:cs="Times New Roman"/>
          <w:b/>
          <w:noProof/>
          <w:sz w:val="24"/>
          <w:szCs w:val="24"/>
          <w:lang w:eastAsia="en-US"/>
        </w:rPr>
        <w:t>REIKALAVIMAI PASLAUGOMS</w:t>
      </w:r>
    </w:p>
    <w:p w14:paraId="46E92AF5" w14:textId="77777777" w:rsidR="001B2AFB" w:rsidRPr="001B2AFB" w:rsidRDefault="001B2AFB" w:rsidP="001B2AFB">
      <w:pPr>
        <w:numPr>
          <w:ilvl w:val="1"/>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b/>
          <w:noProof/>
          <w:sz w:val="24"/>
          <w:szCs w:val="24"/>
          <w:lang w:eastAsia="en-US"/>
        </w:rPr>
      </w:pPr>
      <w:r w:rsidRPr="001B2AFB">
        <w:rPr>
          <w:rFonts w:ascii="Times New Roman" w:eastAsia="Times New Roman" w:hAnsi="Times New Roman" w:cs="Times New Roman"/>
          <w:b/>
          <w:noProof/>
          <w:sz w:val="24"/>
          <w:szCs w:val="24"/>
          <w:lang w:eastAsia="en-US"/>
        </w:rPr>
        <w:t>BENDRIEJI REIKALAVIMAI</w:t>
      </w:r>
    </w:p>
    <w:p w14:paraId="7A21C98C"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Tiekėjas įsipareigoja:</w:t>
      </w:r>
    </w:p>
    <w:p w14:paraId="7D3E0A2C"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 xml:space="preserve">Užtikrinti visų </w:t>
      </w:r>
      <w:r w:rsidRPr="001B2AFB">
        <w:rPr>
          <w:rFonts w:ascii="Times New Roman" w:eastAsia="Times New Roman" w:hAnsi="Times New Roman" w:cs="Times New Roman"/>
          <w:b/>
          <w:bCs/>
          <w:noProof/>
          <w:sz w:val="24"/>
          <w:szCs w:val="24"/>
          <w:lang w:eastAsia="en-US"/>
        </w:rPr>
        <w:t>IMC</w:t>
      </w:r>
      <w:r w:rsidRPr="001B2AFB">
        <w:rPr>
          <w:rFonts w:ascii="Times New Roman" w:eastAsia="Times New Roman" w:hAnsi="Times New Roman" w:cs="Times New Roman"/>
          <w:noProof/>
          <w:sz w:val="24"/>
          <w:szCs w:val="24"/>
          <w:lang w:eastAsia="en-US"/>
        </w:rPr>
        <w:t xml:space="preserve"> IT sistemų, kompiuterių tinklų ir kompiuterinės įrangos bei joje suinstaliuotos programinės įrangos saugų bei nepertraukiamą funkcionavimą ir sąveiką;</w:t>
      </w:r>
    </w:p>
    <w:p w14:paraId="5019462D"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užtikrinti tarnybinių stočių ir jose kaupiamos informacijos tinkamą apsaugą;</w:t>
      </w:r>
    </w:p>
    <w:p w14:paraId="74A6007D"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 xml:space="preserve">rengti, kaupti ir sisteminti su </w:t>
      </w:r>
      <w:r w:rsidRPr="001B2AFB">
        <w:rPr>
          <w:rFonts w:ascii="Times New Roman" w:eastAsia="Times New Roman" w:hAnsi="Times New Roman" w:cs="Times New Roman"/>
          <w:b/>
          <w:bCs/>
          <w:noProof/>
          <w:sz w:val="24"/>
          <w:szCs w:val="24"/>
          <w:lang w:eastAsia="en-US"/>
        </w:rPr>
        <w:t>IMC</w:t>
      </w:r>
      <w:r w:rsidRPr="001B2AFB">
        <w:rPr>
          <w:rFonts w:ascii="Times New Roman" w:eastAsia="Times New Roman" w:hAnsi="Times New Roman" w:cs="Times New Roman"/>
          <w:noProof/>
          <w:sz w:val="24"/>
          <w:szCs w:val="24"/>
          <w:lang w:eastAsia="en-US"/>
        </w:rPr>
        <w:t xml:space="preserve"> IT sistemomis ir kompiuterine įranga bei joje suinstaliuota programine įranga susijusią dokumentaciją;</w:t>
      </w:r>
    </w:p>
    <w:p w14:paraId="1F6DBAF1"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b/>
          <w:bCs/>
          <w:noProof/>
          <w:sz w:val="24"/>
          <w:szCs w:val="24"/>
          <w:lang w:eastAsia="en-US"/>
        </w:rPr>
        <w:t>IMC</w:t>
      </w:r>
      <w:r w:rsidRPr="001B2AFB">
        <w:rPr>
          <w:rFonts w:ascii="Times New Roman" w:eastAsia="Times New Roman" w:hAnsi="Times New Roman" w:cs="Times New Roman"/>
          <w:noProof/>
          <w:sz w:val="24"/>
          <w:szCs w:val="24"/>
          <w:lang w:eastAsia="en-US"/>
        </w:rPr>
        <w:t xml:space="preserve"> pareikalavus teikti ataskaitas apie surastas IT sistemų, kompiuterių tinklų, klaidas ir siūlomus patobulinimus– per 3 darbo dienas po reiklavimo el. paštu pateikimo;</w:t>
      </w:r>
    </w:p>
    <w:p w14:paraId="4FA96905"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b/>
          <w:bCs/>
          <w:noProof/>
          <w:sz w:val="24"/>
          <w:szCs w:val="24"/>
          <w:lang w:eastAsia="en-US"/>
        </w:rPr>
        <w:t>IMC</w:t>
      </w:r>
      <w:r w:rsidRPr="001B2AFB">
        <w:rPr>
          <w:rFonts w:ascii="Times New Roman" w:eastAsia="Times New Roman" w:hAnsi="Times New Roman" w:cs="Times New Roman"/>
          <w:noProof/>
          <w:sz w:val="24"/>
          <w:szCs w:val="24"/>
          <w:lang w:eastAsia="en-US"/>
        </w:rPr>
        <w:t xml:space="preserve"> turimą programinę įrangą instaliuoti tik </w:t>
      </w:r>
      <w:r w:rsidRPr="001B2AFB">
        <w:rPr>
          <w:rFonts w:ascii="Times New Roman" w:eastAsia="Times New Roman" w:hAnsi="Times New Roman" w:cs="Times New Roman"/>
          <w:b/>
          <w:bCs/>
          <w:noProof/>
          <w:sz w:val="24"/>
          <w:szCs w:val="24"/>
          <w:lang w:eastAsia="en-US"/>
        </w:rPr>
        <w:t>IMC</w:t>
      </w:r>
      <w:r w:rsidRPr="001B2AFB">
        <w:rPr>
          <w:rFonts w:ascii="Times New Roman" w:eastAsia="Times New Roman" w:hAnsi="Times New Roman" w:cs="Times New Roman"/>
          <w:noProof/>
          <w:sz w:val="24"/>
          <w:szCs w:val="24"/>
          <w:lang w:eastAsia="en-US"/>
        </w:rPr>
        <w:t>;</w:t>
      </w:r>
    </w:p>
    <w:p w14:paraId="312ECADF" w14:textId="77777777" w:rsidR="001B2AFB" w:rsidRPr="001B2AFB" w:rsidRDefault="001B2AFB" w:rsidP="001B2AFB">
      <w:pPr>
        <w:numPr>
          <w:ilvl w:val="1"/>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b/>
          <w:noProof/>
          <w:sz w:val="24"/>
          <w:szCs w:val="24"/>
          <w:lang w:eastAsia="en-US"/>
        </w:rPr>
      </w:pPr>
      <w:r w:rsidRPr="001B2AFB">
        <w:rPr>
          <w:rFonts w:ascii="Times New Roman" w:eastAsia="Times New Roman" w:hAnsi="Times New Roman" w:cs="Times New Roman"/>
          <w:b/>
          <w:noProof/>
          <w:sz w:val="24"/>
          <w:szCs w:val="24"/>
          <w:lang w:eastAsia="en-US"/>
        </w:rPr>
        <w:t>SĄVOKOS IR REIKALAVIMAI CENTRALIZUOTAI PAGALBOS TARNYBAI</w:t>
      </w:r>
    </w:p>
    <w:p w14:paraId="6B298F9F"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contextualSpacing/>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b/>
          <w:noProof/>
          <w:sz w:val="24"/>
          <w:szCs w:val="24"/>
          <w:lang w:eastAsia="en-US"/>
        </w:rPr>
        <w:t>Veikimo sutrikimas</w:t>
      </w:r>
      <w:r w:rsidRPr="001B2AFB">
        <w:rPr>
          <w:rFonts w:ascii="Times New Roman" w:eastAsia="Times New Roman" w:hAnsi="Times New Roman" w:cs="Times New Roman"/>
          <w:noProof/>
          <w:sz w:val="24"/>
          <w:szCs w:val="24"/>
          <w:lang w:eastAsia="en-US"/>
        </w:rPr>
        <w:t xml:space="preserve"> – kai </w:t>
      </w:r>
      <w:r w:rsidRPr="001B2AFB">
        <w:rPr>
          <w:rFonts w:ascii="Times New Roman" w:eastAsia="Times New Roman" w:hAnsi="Times New Roman" w:cs="Times New Roman"/>
          <w:b/>
          <w:bCs/>
          <w:noProof/>
          <w:sz w:val="24"/>
          <w:szCs w:val="24"/>
          <w:lang w:eastAsia="en-US"/>
        </w:rPr>
        <w:t>IMC</w:t>
      </w:r>
      <w:r w:rsidRPr="001B2AFB">
        <w:rPr>
          <w:rFonts w:ascii="Times New Roman" w:eastAsia="Times New Roman" w:hAnsi="Times New Roman" w:cs="Times New Roman"/>
          <w:noProof/>
          <w:sz w:val="24"/>
          <w:szCs w:val="24"/>
          <w:lang w:eastAsia="en-US"/>
        </w:rPr>
        <w:t xml:space="preserve"> vidiniai arba išorės naudotojai dėl operacinės sistemos, techninės įrangos, sisteminės programinės įrangos funkcionalumo sutrikimų (esant tvarkingai IT infrastruktūrai) negali atlikti numatytų sistemos funkcijų;</w:t>
      </w:r>
    </w:p>
    <w:p w14:paraId="3477B2F6"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contextualSpacing/>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b/>
          <w:noProof/>
          <w:sz w:val="24"/>
          <w:szCs w:val="24"/>
          <w:lang w:eastAsia="en-US"/>
        </w:rPr>
        <w:t>Incidentas</w:t>
      </w:r>
      <w:r w:rsidRPr="001B2AFB">
        <w:rPr>
          <w:rFonts w:ascii="Times New Roman" w:eastAsia="Times New Roman" w:hAnsi="Times New Roman" w:cs="Times New Roman"/>
          <w:noProof/>
          <w:sz w:val="24"/>
          <w:szCs w:val="24"/>
          <w:lang w:eastAsia="en-US"/>
        </w:rPr>
        <w:t xml:space="preserve"> – aptarnaujamos IT infrastruktūros (techninės ir programinės įrangos) sutrikimas, nepriklausomai nuo jo kilmės. Incidentu nelaikomas resursų (išteklių), kurie įrangos gamintojo techninėse specifikacijose apibrėžiami kaip eksploatacinės medžiagos, trūkumas;</w:t>
      </w:r>
    </w:p>
    <w:p w14:paraId="6F1945EE"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contextualSpacing/>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b/>
          <w:noProof/>
          <w:sz w:val="24"/>
          <w:szCs w:val="24"/>
          <w:lang w:eastAsia="en-US"/>
        </w:rPr>
        <w:t>Problema</w:t>
      </w:r>
      <w:r w:rsidRPr="001B2AFB">
        <w:rPr>
          <w:rFonts w:ascii="Times New Roman" w:eastAsia="Times New Roman" w:hAnsi="Times New Roman" w:cs="Times New Roman"/>
          <w:noProof/>
          <w:sz w:val="24"/>
          <w:szCs w:val="24"/>
          <w:lang w:eastAsia="en-US"/>
        </w:rPr>
        <w:t xml:space="preserve"> – tai nežinomos priežastys, dėl kurių IT sistemos veikimas įtakojamas neigiamai. Taip pat problema laikoma pasikartojantys tos pačios kilmės incidentai;</w:t>
      </w:r>
    </w:p>
    <w:p w14:paraId="379CAF00"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contextualSpacing/>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b/>
          <w:noProof/>
          <w:sz w:val="24"/>
          <w:szCs w:val="24"/>
          <w:lang w:eastAsia="en-US"/>
        </w:rPr>
        <w:t>Pakeitimas</w:t>
      </w:r>
      <w:r w:rsidRPr="001B2AFB">
        <w:rPr>
          <w:rFonts w:ascii="Times New Roman" w:eastAsia="Times New Roman" w:hAnsi="Times New Roman" w:cs="Times New Roman"/>
          <w:noProof/>
          <w:sz w:val="24"/>
          <w:szCs w:val="24"/>
          <w:lang w:eastAsia="en-US"/>
        </w:rPr>
        <w:t xml:space="preserve"> – bet koks IT sistemos ar IT infrastruktūros konfigūracijos pakeitimas;</w:t>
      </w:r>
    </w:p>
    <w:p w14:paraId="10F27070"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contextualSpacing/>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b/>
          <w:noProof/>
          <w:sz w:val="24"/>
          <w:szCs w:val="24"/>
          <w:lang w:eastAsia="en-US"/>
        </w:rPr>
        <w:lastRenderedPageBreak/>
        <w:t>Įgaliotas naudotojas</w:t>
      </w:r>
      <w:r w:rsidRPr="001B2AFB">
        <w:rPr>
          <w:rFonts w:ascii="Times New Roman" w:eastAsia="Times New Roman" w:hAnsi="Times New Roman" w:cs="Times New Roman"/>
          <w:noProof/>
          <w:sz w:val="24"/>
          <w:szCs w:val="24"/>
          <w:lang w:eastAsia="en-US"/>
        </w:rPr>
        <w:t xml:space="preserve"> – </w:t>
      </w:r>
      <w:r w:rsidRPr="001B2AFB">
        <w:rPr>
          <w:rFonts w:ascii="Times New Roman" w:eastAsia="Times New Roman" w:hAnsi="Times New Roman" w:cs="Times New Roman"/>
          <w:b/>
          <w:bCs/>
          <w:noProof/>
          <w:sz w:val="24"/>
          <w:szCs w:val="24"/>
          <w:lang w:eastAsia="en-US"/>
        </w:rPr>
        <w:t>IMC</w:t>
      </w:r>
      <w:r w:rsidRPr="001B2AFB">
        <w:rPr>
          <w:rFonts w:ascii="Times New Roman" w:eastAsia="Times New Roman" w:hAnsi="Times New Roman" w:cs="Times New Roman"/>
          <w:noProof/>
          <w:sz w:val="24"/>
          <w:szCs w:val="24"/>
          <w:lang w:eastAsia="en-US"/>
        </w:rPr>
        <w:t xml:space="preserve"> ar trečiosios šalies, turinčios su </w:t>
      </w:r>
      <w:r w:rsidRPr="001B2AFB">
        <w:rPr>
          <w:rFonts w:ascii="Times New Roman" w:eastAsia="Times New Roman" w:hAnsi="Times New Roman" w:cs="Times New Roman"/>
          <w:b/>
          <w:bCs/>
          <w:noProof/>
          <w:sz w:val="24"/>
          <w:szCs w:val="24"/>
          <w:lang w:eastAsia="en-US"/>
        </w:rPr>
        <w:t>IMC</w:t>
      </w:r>
      <w:r w:rsidRPr="001B2AFB">
        <w:rPr>
          <w:rFonts w:ascii="Times New Roman" w:eastAsia="Times New Roman" w:hAnsi="Times New Roman" w:cs="Times New Roman"/>
          <w:noProof/>
          <w:sz w:val="24"/>
          <w:szCs w:val="24"/>
          <w:lang w:eastAsia="en-US"/>
        </w:rPr>
        <w:t xml:space="preserve"> pasirašytas paslaugų teikimo sutartis, darbuotojas. Visų įgaliotų naudotojų sąrašas bei aptranujamų darbo vietų indefikavimas pateikiamas pradedant teikti paslaugą ir gali būti keičiamas visą paslaugos teikimo laikotarpį.</w:t>
      </w:r>
    </w:p>
    <w:p w14:paraId="3FD03F92"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 xml:space="preserve">Centralizuota pagalbos tarnyba </w:t>
      </w:r>
      <w:r w:rsidRPr="001B2AFB">
        <w:rPr>
          <w:rFonts w:ascii="Times New Roman" w:eastAsia="Times New Roman" w:hAnsi="Times New Roman" w:cs="Times New Roman"/>
          <w:b/>
          <w:bCs/>
          <w:noProof/>
          <w:sz w:val="24"/>
          <w:szCs w:val="24"/>
          <w:lang w:eastAsia="en-US"/>
        </w:rPr>
        <w:t>IMC</w:t>
      </w:r>
      <w:r w:rsidRPr="001B2AFB">
        <w:rPr>
          <w:rFonts w:ascii="Times New Roman" w:eastAsia="Times New Roman" w:hAnsi="Times New Roman" w:cs="Times New Roman"/>
          <w:noProof/>
          <w:sz w:val="24"/>
          <w:szCs w:val="24"/>
          <w:lang w:eastAsia="en-US"/>
        </w:rPr>
        <w:t xml:space="preserve"> naudotojų kreipimuisi turi būti prieinama internetu, telefonu, elektroniniu paštu.</w:t>
      </w:r>
    </w:p>
    <w:p w14:paraId="3323976F"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 xml:space="preserve">Centralizuota pagalbos tarnyba privalo turėti kreipimosi dėl incidentų, problemų, kompiuterinės ir kitos prižiūrimos įrangos gedimų, pakeitimų bei konfigūracijos valdymo funkcionalumą. </w:t>
      </w:r>
    </w:p>
    <w:p w14:paraId="77755D87"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 xml:space="preserve">Centralizuota pagalbos tarnybos sistema turi užtikrinti galimybę IMC naudotojams registruoti incidentus, problemas kompiuterinės ir programinės įrangos gedimus bei kitus užsakymus, susijusius su šios sutarties vykdymu, ir stebėti jų būseną. </w:t>
      </w:r>
    </w:p>
    <w:p w14:paraId="6C920CEF"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 xml:space="preserve">Pasibaigus paslaugos teikimo terminui visa su Paslaugos teikimu susijusi informacija turi būti neatlyginamai perduota </w:t>
      </w:r>
      <w:r w:rsidRPr="001B2AFB">
        <w:rPr>
          <w:rFonts w:ascii="Times New Roman" w:eastAsia="Times New Roman" w:hAnsi="Times New Roman" w:cs="Times New Roman"/>
          <w:b/>
          <w:bCs/>
          <w:noProof/>
          <w:sz w:val="24"/>
          <w:szCs w:val="24"/>
          <w:lang w:eastAsia="en-US"/>
        </w:rPr>
        <w:t>IMC</w:t>
      </w:r>
      <w:r w:rsidRPr="001B2AFB">
        <w:rPr>
          <w:rFonts w:ascii="Times New Roman" w:eastAsia="Times New Roman" w:hAnsi="Times New Roman" w:cs="Times New Roman"/>
          <w:noProof/>
          <w:sz w:val="24"/>
          <w:szCs w:val="24"/>
          <w:lang w:eastAsia="en-US"/>
        </w:rPr>
        <w:t xml:space="preserve"> jai priimtina forma.  </w:t>
      </w:r>
    </w:p>
    <w:p w14:paraId="3A0727A2" w14:textId="77777777" w:rsidR="001B2AFB" w:rsidRPr="001B2AFB" w:rsidRDefault="001B2AFB" w:rsidP="001B2AFB">
      <w:pPr>
        <w:numPr>
          <w:ilvl w:val="1"/>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b/>
          <w:noProof/>
          <w:sz w:val="24"/>
          <w:szCs w:val="24"/>
          <w:lang w:eastAsia="en-US"/>
        </w:rPr>
      </w:pPr>
      <w:r w:rsidRPr="001B2AFB">
        <w:rPr>
          <w:rFonts w:ascii="Times New Roman" w:eastAsia="Times New Roman" w:hAnsi="Times New Roman" w:cs="Times New Roman"/>
          <w:b/>
          <w:noProof/>
          <w:sz w:val="24"/>
          <w:szCs w:val="24"/>
          <w:lang w:eastAsia="en-US"/>
        </w:rPr>
        <w:t>Reikalavimai paslaugos vykdymui</w:t>
      </w:r>
    </w:p>
    <w:p w14:paraId="3F88409A"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b/>
          <w:noProof/>
          <w:sz w:val="24"/>
          <w:szCs w:val="24"/>
          <w:lang w:eastAsia="en-US"/>
        </w:rPr>
      </w:pPr>
      <w:r w:rsidRPr="001B2AFB">
        <w:rPr>
          <w:rFonts w:ascii="Times New Roman" w:eastAsia="Times New Roman" w:hAnsi="Times New Roman" w:cs="Times New Roman"/>
          <w:b/>
          <w:noProof/>
          <w:sz w:val="24"/>
          <w:szCs w:val="24"/>
          <w:lang w:eastAsia="en-US"/>
        </w:rPr>
        <w:t xml:space="preserve">Reikalavimai IT sistemų stebėjimui </w:t>
      </w:r>
      <w:r w:rsidRPr="001B2AFB">
        <w:rPr>
          <w:rFonts w:ascii="Times New Roman" w:eastAsia="Times New Roman" w:hAnsi="Times New Roman" w:cs="Times New Roman"/>
          <w:noProof/>
          <w:sz w:val="24"/>
          <w:szCs w:val="24"/>
          <w:lang w:eastAsia="en-US"/>
        </w:rPr>
        <w:t>(</w:t>
      </w:r>
      <w:r w:rsidRPr="001B2AFB">
        <w:rPr>
          <w:rFonts w:ascii="Times New Roman" w:eastAsia="Times New Roman" w:hAnsi="Times New Roman" w:cs="Times New Roman"/>
          <w:i/>
          <w:noProof/>
          <w:sz w:val="24"/>
          <w:szCs w:val="24"/>
          <w:lang w:eastAsia="en-US"/>
        </w:rPr>
        <w:t>monitoring</w:t>
      </w:r>
      <w:r w:rsidRPr="001B2AFB">
        <w:rPr>
          <w:rFonts w:ascii="Times New Roman" w:eastAsia="Times New Roman" w:hAnsi="Times New Roman" w:cs="Times New Roman"/>
          <w:noProof/>
          <w:sz w:val="24"/>
          <w:szCs w:val="24"/>
          <w:lang w:eastAsia="en-US"/>
        </w:rPr>
        <w:t>)</w:t>
      </w:r>
      <w:r w:rsidRPr="001B2AFB">
        <w:rPr>
          <w:rFonts w:ascii="Times New Roman" w:eastAsia="Times New Roman" w:hAnsi="Times New Roman" w:cs="Times New Roman"/>
          <w:b/>
          <w:noProof/>
          <w:sz w:val="24"/>
          <w:szCs w:val="24"/>
          <w:lang w:eastAsia="en-US"/>
        </w:rPr>
        <w:t>:</w:t>
      </w:r>
    </w:p>
    <w:p w14:paraId="69232A1C"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 xml:space="preserve">Tiekėjas per 5 darbo dienas nuo sutarties pasirašimo turi užtikrinti stebėjimo sistemos įdiegimą, konfigūravimą ir priežiūrą sutarties galiojimo metu </w:t>
      </w:r>
      <w:r w:rsidRPr="001B2AFB">
        <w:rPr>
          <w:rFonts w:ascii="Times New Roman" w:eastAsia="Times New Roman" w:hAnsi="Times New Roman" w:cs="Times New Roman"/>
          <w:b/>
          <w:bCs/>
          <w:noProof/>
          <w:sz w:val="24"/>
          <w:szCs w:val="24"/>
          <w:lang w:eastAsia="en-US"/>
        </w:rPr>
        <w:t>IMC</w:t>
      </w:r>
      <w:r w:rsidRPr="001B2AFB">
        <w:rPr>
          <w:rFonts w:ascii="Times New Roman" w:eastAsia="Times New Roman" w:hAnsi="Times New Roman" w:cs="Times New Roman"/>
          <w:noProof/>
          <w:sz w:val="24"/>
          <w:szCs w:val="24"/>
          <w:lang w:eastAsia="en-US"/>
        </w:rPr>
        <w:t xml:space="preserve"> ar savo IT infrastruktūroje.</w:t>
      </w:r>
    </w:p>
    <w:p w14:paraId="05137008"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b/>
          <w:noProof/>
          <w:sz w:val="24"/>
          <w:szCs w:val="24"/>
          <w:lang w:eastAsia="en-US"/>
        </w:rPr>
      </w:pPr>
      <w:r w:rsidRPr="001B2AFB">
        <w:rPr>
          <w:rFonts w:ascii="Times New Roman" w:eastAsia="Times New Roman" w:hAnsi="Times New Roman" w:cs="Times New Roman"/>
          <w:b/>
          <w:noProof/>
          <w:sz w:val="24"/>
          <w:szCs w:val="24"/>
          <w:lang w:eastAsia="en-US"/>
        </w:rPr>
        <w:t>Reikalavimai IT sistemų stebėjimo programinei įrangai:</w:t>
      </w:r>
    </w:p>
    <w:p w14:paraId="55BDA00C"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Galimybė fiksuoti standartines ICMP užklausas (PING), visus SNMP protokolu veikiančius duomenų šaltinius; WMI, Windows Performance Monitor skaitliukus (taip pat ir trečiųjų šalių programų);</w:t>
      </w:r>
    </w:p>
    <w:p w14:paraId="66B1CE97"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Galimybė stebėti šiuos parametrus:</w:t>
      </w:r>
    </w:p>
    <w:p w14:paraId="4E4F55B7" w14:textId="77777777" w:rsidR="001B2AFB" w:rsidRPr="001B2AFB" w:rsidRDefault="001B2AFB" w:rsidP="001B2AFB">
      <w:pPr>
        <w:numPr>
          <w:ilvl w:val="4"/>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Visa/laisva erdvė megabaitais tam tikrame diske;</w:t>
      </w:r>
    </w:p>
    <w:p w14:paraId="549825AC" w14:textId="77777777" w:rsidR="001B2AFB" w:rsidRPr="001B2AFB" w:rsidRDefault="001B2AFB" w:rsidP="001B2AFB">
      <w:pPr>
        <w:numPr>
          <w:ilvl w:val="4"/>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Visa/laisva atmintis;</w:t>
      </w:r>
    </w:p>
    <w:p w14:paraId="6BEA094E" w14:textId="77777777" w:rsidR="001B2AFB" w:rsidRPr="001B2AFB" w:rsidRDefault="001B2AFB" w:rsidP="001B2AFB">
      <w:pPr>
        <w:numPr>
          <w:ilvl w:val="4"/>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Serverio statusas (aktyvus/neaktyvus);</w:t>
      </w:r>
    </w:p>
    <w:p w14:paraId="0C73DCAA" w14:textId="77777777" w:rsidR="001B2AFB" w:rsidRPr="001B2AFB" w:rsidRDefault="001B2AFB" w:rsidP="001B2AFB">
      <w:pPr>
        <w:numPr>
          <w:ilvl w:val="4"/>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Serverio aktyvios būsenos trukmę;</w:t>
      </w:r>
    </w:p>
    <w:p w14:paraId="53E52BD1" w14:textId="77777777" w:rsidR="001B2AFB" w:rsidRPr="001B2AFB" w:rsidRDefault="001B2AFB" w:rsidP="001B2AFB">
      <w:pPr>
        <w:numPr>
          <w:ilvl w:val="4"/>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Kritinių procesų būklė;</w:t>
      </w:r>
    </w:p>
    <w:p w14:paraId="19CEC466" w14:textId="77777777" w:rsidR="001B2AFB" w:rsidRPr="001B2AFB" w:rsidRDefault="001B2AFB" w:rsidP="001B2AFB">
      <w:pPr>
        <w:numPr>
          <w:ilvl w:val="4"/>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Procesoriaus apkrova;</w:t>
      </w:r>
    </w:p>
    <w:p w14:paraId="2C513DDF" w14:textId="77777777" w:rsidR="001B2AFB" w:rsidRPr="001B2AFB" w:rsidRDefault="001B2AFB" w:rsidP="001B2AFB">
      <w:pPr>
        <w:numPr>
          <w:ilvl w:val="4"/>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Tinklo apkrova;</w:t>
      </w:r>
    </w:p>
    <w:p w14:paraId="43BF4C0F" w14:textId="77777777" w:rsidR="001B2AFB" w:rsidRPr="001B2AFB" w:rsidRDefault="001B2AFB" w:rsidP="001B2AFB">
      <w:pPr>
        <w:numPr>
          <w:ilvl w:val="4"/>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Tinklo prievadų (ports) būklė;</w:t>
      </w:r>
    </w:p>
    <w:p w14:paraId="1CD5B032" w14:textId="77777777" w:rsidR="001B2AFB" w:rsidRPr="001B2AFB" w:rsidRDefault="001B2AFB" w:rsidP="001B2AFB">
      <w:pPr>
        <w:numPr>
          <w:ilvl w:val="4"/>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b/>
          <w:bCs/>
          <w:noProof/>
          <w:sz w:val="24"/>
          <w:szCs w:val="24"/>
          <w:lang w:eastAsia="en-US"/>
        </w:rPr>
        <w:t>IMC</w:t>
      </w:r>
      <w:r w:rsidRPr="001B2AFB">
        <w:rPr>
          <w:rFonts w:ascii="Times New Roman" w:eastAsia="Times New Roman" w:hAnsi="Times New Roman" w:cs="Times New Roman"/>
          <w:noProof/>
          <w:sz w:val="24"/>
          <w:szCs w:val="24"/>
          <w:lang w:eastAsia="en-US"/>
        </w:rPr>
        <w:t xml:space="preserve"> per 5 darbo dienas nuo sutarties pasirašimo turi būti suteikta interneto naršyklės pagrindu veikianti stebėjimo prieiga, kurioje atvaizduojamas stebimų metrikų atitikimas leistinoms vertėms, parametrų būklės ataskaitos už periodus grafiniame pavidale (grafikas laiko skalėje), serverio pasiekiamumo apskaita;</w:t>
      </w:r>
    </w:p>
    <w:p w14:paraId="4CD53259" w14:textId="77777777" w:rsidR="001B2AFB" w:rsidRPr="001B2AFB" w:rsidRDefault="001B2AFB" w:rsidP="001B2AFB">
      <w:pPr>
        <w:numPr>
          <w:ilvl w:val="4"/>
          <w:numId w:val="35"/>
        </w:numPr>
        <w:tabs>
          <w:tab w:val="left" w:pos="993"/>
          <w:tab w:val="left" w:pos="1134"/>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per 5 darbo dienas nuo sutarties pasirašimo ,turi būti suteikta galimybė gauti automatinius pranešimus el. paštu apie kritinius įvykius.</w:t>
      </w:r>
    </w:p>
    <w:p w14:paraId="29F96569"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b/>
          <w:noProof/>
          <w:sz w:val="24"/>
          <w:szCs w:val="24"/>
          <w:lang w:eastAsia="en-US"/>
        </w:rPr>
      </w:pPr>
      <w:r w:rsidRPr="001B2AFB">
        <w:rPr>
          <w:rFonts w:ascii="Times New Roman" w:eastAsia="Times New Roman" w:hAnsi="Times New Roman" w:cs="Times New Roman"/>
          <w:b/>
          <w:noProof/>
          <w:sz w:val="24"/>
          <w:szCs w:val="24"/>
          <w:lang w:eastAsia="en-US"/>
        </w:rPr>
        <w:t>Reikalavimai pagalbos tarnybai:</w:t>
      </w:r>
    </w:p>
    <w:p w14:paraId="5FB44841"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Darbo laikas: darbo dienomis nuo 7:30 iki 17:30;</w:t>
      </w:r>
    </w:p>
    <w:p w14:paraId="2244E106"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b/>
          <w:noProof/>
          <w:sz w:val="24"/>
          <w:szCs w:val="24"/>
          <w:lang w:eastAsia="en-US"/>
        </w:rPr>
        <w:t>Užklausų reagavimo būdai:</w:t>
      </w:r>
      <w:r w:rsidRPr="001B2AFB">
        <w:rPr>
          <w:rFonts w:ascii="Times New Roman" w:eastAsia="Times New Roman" w:hAnsi="Times New Roman" w:cs="Times New Roman"/>
          <w:noProof/>
          <w:sz w:val="24"/>
          <w:szCs w:val="24"/>
          <w:lang w:eastAsia="en-US"/>
        </w:rPr>
        <w:t xml:space="preserve"> </w:t>
      </w:r>
    </w:p>
    <w:p w14:paraId="47795CE0" w14:textId="77777777" w:rsidR="001B2AFB" w:rsidRPr="001B2AFB" w:rsidRDefault="001B2AFB" w:rsidP="001B2AFB">
      <w:pPr>
        <w:numPr>
          <w:ilvl w:val="4"/>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Elektroniniu paštu (automatiškai registruojant pagalbos tarnyboje);</w:t>
      </w:r>
    </w:p>
    <w:p w14:paraId="15ECD1F9" w14:textId="77777777" w:rsidR="001B2AFB" w:rsidRPr="001B2AFB" w:rsidRDefault="001B2AFB" w:rsidP="001B2AFB">
      <w:pPr>
        <w:numPr>
          <w:ilvl w:val="4"/>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Telefonu;</w:t>
      </w:r>
    </w:p>
    <w:p w14:paraId="393FF3B5" w14:textId="77777777" w:rsidR="001B2AFB" w:rsidRPr="001B2AFB" w:rsidRDefault="001B2AFB" w:rsidP="001B2AFB">
      <w:pPr>
        <w:numPr>
          <w:ilvl w:val="4"/>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Internetu (Savitarnos svetainė).</w:t>
      </w:r>
    </w:p>
    <w:p w14:paraId="65752DB6"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Informacija apie visų registruotų užklausų, susijusių su teikiamomis paslaugomis, eigą ir būseną turi būti pasiekiama Internetu on-line (Savitarnos svetainėje), telefonu ar el. paštu (pagal poreikį)</w:t>
      </w:r>
    </w:p>
    <w:p w14:paraId="5B67797B"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b/>
          <w:bCs/>
          <w:noProof/>
          <w:sz w:val="24"/>
          <w:szCs w:val="24"/>
          <w:lang w:eastAsia="en-US"/>
        </w:rPr>
        <w:t>IMC</w:t>
      </w:r>
      <w:r w:rsidRPr="001B2AFB">
        <w:rPr>
          <w:rFonts w:ascii="Times New Roman" w:eastAsia="Times New Roman" w:hAnsi="Times New Roman" w:cs="Times New Roman"/>
          <w:noProof/>
          <w:sz w:val="24"/>
          <w:szCs w:val="24"/>
          <w:lang w:eastAsia="en-US"/>
        </w:rPr>
        <w:t xml:space="preserve"> pareikalavus, teikiamos mėnesinės ataskaitos apie paslaugų vykdymą (visų užregistruotų užklausų, incidentų, problemų, pakeitimų ir pan. ataskaita) – per 3 darbo dienas po reiklavimo el. paštu pateikimo.</w:t>
      </w:r>
    </w:p>
    <w:p w14:paraId="2BAC3FC6"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 xml:space="preserve">Registruojant incidentus, pakeitimus, problemas bei keičiantis jų statusui atsakingi </w:t>
      </w:r>
      <w:r w:rsidRPr="001B2AFB">
        <w:rPr>
          <w:rFonts w:ascii="Times New Roman" w:eastAsia="Times New Roman" w:hAnsi="Times New Roman" w:cs="Times New Roman"/>
          <w:b/>
          <w:bCs/>
          <w:noProof/>
          <w:sz w:val="24"/>
          <w:szCs w:val="24"/>
          <w:lang w:eastAsia="en-US"/>
        </w:rPr>
        <w:t>IMC</w:t>
      </w:r>
      <w:r w:rsidRPr="001B2AFB">
        <w:rPr>
          <w:rFonts w:ascii="Times New Roman" w:eastAsia="Times New Roman" w:hAnsi="Times New Roman" w:cs="Times New Roman"/>
          <w:noProof/>
          <w:sz w:val="24"/>
          <w:szCs w:val="24"/>
          <w:lang w:eastAsia="en-US"/>
        </w:rPr>
        <w:t xml:space="preserve"> atstovai turi būti informuojami žinute elektroniniu paštu.</w:t>
      </w:r>
    </w:p>
    <w:p w14:paraId="3AB731CE" w14:textId="77777777" w:rsidR="001B2AFB" w:rsidRPr="001B2AFB" w:rsidRDefault="001B2AFB" w:rsidP="001B2AFB">
      <w:pPr>
        <w:numPr>
          <w:ilvl w:val="0"/>
          <w:numId w:val="35"/>
        </w:numPr>
        <w:tabs>
          <w:tab w:val="left" w:pos="993"/>
          <w:tab w:val="left" w:pos="2552"/>
          <w:tab w:val="left" w:pos="2694"/>
          <w:tab w:val="left" w:pos="3119"/>
          <w:tab w:val="left" w:pos="6237"/>
        </w:tabs>
        <w:spacing w:after="0" w:line="240" w:lineRule="auto"/>
        <w:contextualSpacing/>
        <w:jc w:val="both"/>
        <w:rPr>
          <w:rFonts w:ascii="Times New Roman" w:eastAsia="Times New Roman" w:hAnsi="Times New Roman" w:cs="Times New Roman"/>
          <w:b/>
          <w:noProof/>
          <w:sz w:val="24"/>
          <w:szCs w:val="24"/>
          <w:lang w:eastAsia="en-US"/>
        </w:rPr>
      </w:pPr>
      <w:r w:rsidRPr="001B2AFB">
        <w:rPr>
          <w:rFonts w:ascii="Times New Roman" w:eastAsia="Times New Roman" w:hAnsi="Times New Roman" w:cs="Times New Roman"/>
          <w:b/>
          <w:noProof/>
          <w:sz w:val="24"/>
          <w:szCs w:val="24"/>
          <w:lang w:eastAsia="en-US"/>
        </w:rPr>
        <w:lastRenderedPageBreak/>
        <w:t>REIKALAVIMAI PASLAUGOS TEIKIMUI PAGAL INFOSTRUKTŪROS SEGMENTUS</w:t>
      </w:r>
    </w:p>
    <w:p w14:paraId="20FE854D" w14:textId="77777777" w:rsidR="001B2AFB" w:rsidRPr="001B2AFB" w:rsidRDefault="001B2AFB" w:rsidP="001B2AFB">
      <w:pPr>
        <w:numPr>
          <w:ilvl w:val="1"/>
          <w:numId w:val="35"/>
        </w:numPr>
        <w:tabs>
          <w:tab w:val="left" w:pos="993"/>
          <w:tab w:val="left" w:pos="2552"/>
          <w:tab w:val="left" w:pos="2694"/>
          <w:tab w:val="left" w:pos="3119"/>
          <w:tab w:val="left" w:pos="6237"/>
        </w:tabs>
        <w:spacing w:after="0" w:line="240" w:lineRule="auto"/>
        <w:contextualSpacing/>
        <w:jc w:val="both"/>
        <w:rPr>
          <w:rFonts w:ascii="Times New Roman" w:eastAsia="Times New Roman" w:hAnsi="Times New Roman" w:cs="Times New Roman"/>
          <w:b/>
          <w:noProof/>
          <w:sz w:val="24"/>
          <w:szCs w:val="24"/>
          <w:lang w:eastAsia="en-US"/>
        </w:rPr>
      </w:pPr>
      <w:r w:rsidRPr="001B2AFB">
        <w:rPr>
          <w:rFonts w:ascii="Times New Roman" w:eastAsia="Times New Roman" w:hAnsi="Times New Roman" w:cs="Times New Roman"/>
          <w:b/>
          <w:noProof/>
          <w:sz w:val="24"/>
          <w:szCs w:val="24"/>
          <w:lang w:eastAsia="en-US"/>
        </w:rPr>
        <w:t>REIKALAVIMAI KOMPIUTERIZUOTŲ DARBO VIETŲ APTARNAVIMUI</w:t>
      </w:r>
    </w:p>
    <w:p w14:paraId="5F4CB02A"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b/>
          <w:noProof/>
          <w:sz w:val="24"/>
          <w:szCs w:val="24"/>
          <w:lang w:eastAsia="en-US"/>
        </w:rPr>
        <w:t>Bendra tiekėjo atliekama aptarnavimo paslaugų apimtis</w:t>
      </w:r>
      <w:r w:rsidRPr="001B2AFB">
        <w:rPr>
          <w:rFonts w:ascii="Times New Roman" w:eastAsia="Times New Roman" w:hAnsi="Times New Roman" w:cs="Times New Roman"/>
          <w:noProof/>
          <w:sz w:val="24"/>
          <w:szCs w:val="24"/>
          <w:lang w:eastAsia="en-US"/>
        </w:rPr>
        <w:t>:</w:t>
      </w:r>
    </w:p>
    <w:p w14:paraId="1C0F2941"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Kompiuterių ir kompiuterinio tinklo stebėjimas bei administravimas;</w:t>
      </w:r>
    </w:p>
    <w:p w14:paraId="0CAE6EF8"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Incidentų sprendimas;</w:t>
      </w:r>
    </w:p>
    <w:p w14:paraId="1AE3D718"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Pasikeitimų valdymas;</w:t>
      </w:r>
    </w:p>
    <w:p w14:paraId="31BF73A2"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Konfigūracijų valdymas;</w:t>
      </w:r>
    </w:p>
    <w:p w14:paraId="18C3E55F"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Problemų valdymas.</w:t>
      </w:r>
    </w:p>
    <w:p w14:paraId="2E4326FC"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b/>
          <w:noProof/>
          <w:sz w:val="24"/>
          <w:szCs w:val="24"/>
          <w:lang w:eastAsia="en-US"/>
        </w:rPr>
        <w:t>Reikalavimai paslaugos įvedimui</w:t>
      </w:r>
      <w:r w:rsidRPr="001B2AFB">
        <w:rPr>
          <w:rFonts w:ascii="Times New Roman" w:eastAsia="Times New Roman" w:hAnsi="Times New Roman" w:cs="Times New Roman"/>
          <w:noProof/>
          <w:sz w:val="24"/>
          <w:szCs w:val="24"/>
          <w:lang w:eastAsia="en-US"/>
        </w:rPr>
        <w:t>:</w:t>
      </w:r>
    </w:p>
    <w:p w14:paraId="613B513C"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Techninės įrangos inventorizacija;</w:t>
      </w:r>
    </w:p>
    <w:p w14:paraId="3BA853C6"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Programinės įrangos inventorizacija.</w:t>
      </w:r>
    </w:p>
    <w:p w14:paraId="43A298C3"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b/>
          <w:noProof/>
          <w:sz w:val="24"/>
          <w:szCs w:val="24"/>
          <w:lang w:eastAsia="en-US"/>
        </w:rPr>
        <w:t>Reikalavimai įrangos apskaitai</w:t>
      </w:r>
      <w:r w:rsidRPr="001B2AFB">
        <w:rPr>
          <w:rFonts w:ascii="Times New Roman" w:eastAsia="Times New Roman" w:hAnsi="Times New Roman" w:cs="Times New Roman"/>
          <w:noProof/>
          <w:sz w:val="24"/>
          <w:szCs w:val="24"/>
          <w:lang w:eastAsia="en-US"/>
        </w:rPr>
        <w:t>:</w:t>
      </w:r>
    </w:p>
    <w:p w14:paraId="4FCB55C5"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įrangos perdavimo materialiai atsakingiems asmenims ar įrangos naudotojams priežiūra;</w:t>
      </w:r>
    </w:p>
    <w:p w14:paraId="46A633BE"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konsultavimas dėl įrangos perdavimo sąrašų ir kitų reikalingų dokumentų rengimo.</w:t>
      </w:r>
    </w:p>
    <w:p w14:paraId="711BDD4E"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b/>
          <w:noProof/>
          <w:sz w:val="24"/>
          <w:szCs w:val="24"/>
          <w:lang w:eastAsia="en-US"/>
        </w:rPr>
        <w:t>Aptarnavimo paslaugos teikimo laikas</w:t>
      </w:r>
      <w:r w:rsidRPr="001B2AFB">
        <w:rPr>
          <w:rFonts w:ascii="Times New Roman" w:eastAsia="Times New Roman" w:hAnsi="Times New Roman" w:cs="Times New Roman"/>
          <w:noProof/>
          <w:sz w:val="24"/>
          <w:szCs w:val="24"/>
          <w:lang w:eastAsia="en-US"/>
        </w:rPr>
        <w:t>: darbo dienomis nuo 8:00 iki 17:00.</w:t>
      </w:r>
    </w:p>
    <w:p w14:paraId="5505FF02"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b/>
          <w:noProof/>
          <w:sz w:val="24"/>
          <w:szCs w:val="24"/>
          <w:lang w:eastAsia="en-US"/>
        </w:rPr>
        <w:t>Teikiamos kompiuterizuotų darbo vietų aptarnavimo paslaugos</w:t>
      </w:r>
      <w:r w:rsidRPr="001B2AFB">
        <w:rPr>
          <w:rFonts w:ascii="Times New Roman" w:eastAsia="Times New Roman" w:hAnsi="Times New Roman" w:cs="Times New Roman"/>
          <w:noProof/>
          <w:sz w:val="24"/>
          <w:szCs w:val="24"/>
          <w:lang w:eastAsia="en-US"/>
        </w:rPr>
        <w:t>:</w:t>
      </w:r>
    </w:p>
    <w:p w14:paraId="6214CB5D"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Incidentų sprendimas (darbingumo atstatymas);</w:t>
      </w:r>
    </w:p>
    <w:p w14:paraId="52CA8E3E"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Pakeitimų vykdymas, įskaitant naujų darbo vietų kūrimą;</w:t>
      </w:r>
    </w:p>
    <w:p w14:paraId="3FBFCA19"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Problemų sprendimas.</w:t>
      </w:r>
    </w:p>
    <w:p w14:paraId="3BB8F84D"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b/>
          <w:noProof/>
          <w:sz w:val="24"/>
          <w:szCs w:val="24"/>
          <w:lang w:eastAsia="en-US"/>
        </w:rPr>
        <w:t>Incidentų (darbingumo atstatymo) sprendimo paslaugų apimtis</w:t>
      </w:r>
      <w:r w:rsidRPr="001B2AFB">
        <w:rPr>
          <w:rFonts w:ascii="Times New Roman" w:eastAsia="Times New Roman" w:hAnsi="Times New Roman" w:cs="Times New Roman"/>
          <w:noProof/>
          <w:sz w:val="24"/>
          <w:szCs w:val="24"/>
          <w:lang w:eastAsia="en-US"/>
        </w:rPr>
        <w:t>:</w:t>
      </w:r>
    </w:p>
    <w:p w14:paraId="421A65EF"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Techninės įrangos gedimų šalinimas;</w:t>
      </w:r>
    </w:p>
    <w:p w14:paraId="09C55200"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Standartinės programinės įrangos (operacinių sistemų, taikomosios programinės įrangos) gedimų šalinimas.</w:t>
      </w:r>
    </w:p>
    <w:p w14:paraId="71E78B1C"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b/>
          <w:noProof/>
          <w:sz w:val="24"/>
          <w:szCs w:val="24"/>
          <w:lang w:eastAsia="en-US"/>
        </w:rPr>
        <w:t>Pakeitimų vykdymo apimtis</w:t>
      </w:r>
      <w:r w:rsidRPr="001B2AFB">
        <w:rPr>
          <w:rFonts w:ascii="Times New Roman" w:eastAsia="Times New Roman" w:hAnsi="Times New Roman" w:cs="Times New Roman"/>
          <w:noProof/>
          <w:sz w:val="24"/>
          <w:szCs w:val="24"/>
          <w:lang w:eastAsia="en-US"/>
        </w:rPr>
        <w:t>:</w:t>
      </w:r>
    </w:p>
    <w:p w14:paraId="5AD0AB74"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Techninės įrangos diegimas, perkėlimas, modernizavimas ir migravimas;</w:t>
      </w:r>
    </w:p>
    <w:p w14:paraId="124E6BC4"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Programinės įrangos diegimas, atnaujinimas, šalinimas, konfigūravimas;</w:t>
      </w:r>
    </w:p>
    <w:p w14:paraId="658903E2"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Naudotojų sąskaitų kūrimas, prieigų suteikimas ir valdymas.</w:t>
      </w:r>
    </w:p>
    <w:p w14:paraId="5466F275"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b/>
          <w:noProof/>
          <w:sz w:val="24"/>
          <w:szCs w:val="24"/>
          <w:lang w:eastAsia="en-US"/>
        </w:rPr>
        <w:t>Kasdieniai darbai</w:t>
      </w:r>
      <w:r w:rsidRPr="001B2AFB">
        <w:rPr>
          <w:rFonts w:ascii="Times New Roman" w:eastAsia="Times New Roman" w:hAnsi="Times New Roman" w:cs="Times New Roman"/>
          <w:noProof/>
          <w:sz w:val="24"/>
          <w:szCs w:val="24"/>
          <w:lang w:eastAsia="en-US"/>
        </w:rPr>
        <w:t>:</w:t>
      </w:r>
    </w:p>
    <w:p w14:paraId="0C7047ED"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Visų reikalingų kompiuterio servisų veikimo stebėjimas;</w:t>
      </w:r>
    </w:p>
    <w:p w14:paraId="4A840545"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Kompiuterių įvykių žurnalo peržiūra, klaidų įrašų analizė. Prireikus, klaidų įrašų priežasčių panaikinimas;</w:t>
      </w:r>
    </w:p>
    <w:p w14:paraId="45CB0E6B"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Operacinės sistemos bei prižiūrimų aplikacijų pataisymų paketų (service pack) sekimas ir diegimas;</w:t>
      </w:r>
    </w:p>
    <w:p w14:paraId="19F4FD5C"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Antivirusinės programos veikimo stebėjimas, atnaujinimų sekimas ir diegimas;</w:t>
      </w:r>
    </w:p>
    <w:p w14:paraId="66A867C5"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Antivirusinės programos skanavimo įvykių žurnalo peržiūra.</w:t>
      </w:r>
    </w:p>
    <w:p w14:paraId="65A1D6FE"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b/>
          <w:noProof/>
          <w:sz w:val="24"/>
          <w:szCs w:val="24"/>
          <w:lang w:eastAsia="en-US"/>
        </w:rPr>
        <w:t>Mėnesiniai darbai</w:t>
      </w:r>
      <w:r w:rsidRPr="001B2AFB">
        <w:rPr>
          <w:rFonts w:ascii="Times New Roman" w:eastAsia="Times New Roman" w:hAnsi="Times New Roman" w:cs="Times New Roman"/>
          <w:noProof/>
          <w:sz w:val="24"/>
          <w:szCs w:val="24"/>
          <w:lang w:eastAsia="en-US"/>
        </w:rPr>
        <w:t>: Profilaktinis diskų patikrinimas bei defragmentavimas pagal sudarytą grafiką (pateikti grafiką ir suderinti su atsakingu IMC darbuotoju per 1 mėnesį nuo sutarties pasirašymo).</w:t>
      </w:r>
    </w:p>
    <w:p w14:paraId="0CC1B3BB"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b/>
          <w:noProof/>
          <w:sz w:val="24"/>
          <w:szCs w:val="24"/>
          <w:lang w:eastAsia="en-US"/>
        </w:rPr>
        <w:t>Kasmetiniai darbai</w:t>
      </w:r>
      <w:r w:rsidRPr="001B2AFB">
        <w:rPr>
          <w:rFonts w:ascii="Times New Roman" w:eastAsia="Times New Roman" w:hAnsi="Times New Roman" w:cs="Times New Roman"/>
          <w:noProof/>
          <w:sz w:val="24"/>
          <w:szCs w:val="24"/>
          <w:lang w:eastAsia="en-US"/>
        </w:rPr>
        <w:t>: Užsakomas nepertraukiamo maitinimo šaltinių veikimo išbandymas elektros dingimo atveju (pateikti darbų grafiką ir suderinti su atsakingu IMC darbuotoju per 1 mėnesį nuo sutarties pasirašymo).</w:t>
      </w:r>
    </w:p>
    <w:p w14:paraId="7E18BE28"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b/>
          <w:noProof/>
          <w:sz w:val="24"/>
          <w:szCs w:val="24"/>
          <w:lang w:eastAsia="en-US"/>
        </w:rPr>
        <w:t>Paslaugos teikimo būdai</w:t>
      </w:r>
      <w:r w:rsidRPr="001B2AFB">
        <w:rPr>
          <w:rFonts w:ascii="Times New Roman" w:eastAsia="Times New Roman" w:hAnsi="Times New Roman" w:cs="Times New Roman"/>
          <w:noProof/>
          <w:sz w:val="24"/>
          <w:szCs w:val="24"/>
          <w:lang w:eastAsia="en-US"/>
        </w:rPr>
        <w:t>:</w:t>
      </w:r>
    </w:p>
    <w:p w14:paraId="164411B3"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Nuotoliniu būdu;</w:t>
      </w:r>
    </w:p>
    <w:p w14:paraId="4C67BB98"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Įrangos buvimo vietoje;</w:t>
      </w:r>
    </w:p>
    <w:p w14:paraId="42949F91"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Tiekėjo buveinės adresu.</w:t>
      </w:r>
    </w:p>
    <w:p w14:paraId="5ABA6659"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b/>
          <w:noProof/>
          <w:sz w:val="24"/>
          <w:szCs w:val="24"/>
          <w:lang w:eastAsia="en-US"/>
        </w:rPr>
      </w:pPr>
      <w:r w:rsidRPr="001B2AFB">
        <w:rPr>
          <w:rFonts w:ascii="Times New Roman" w:eastAsia="Times New Roman" w:hAnsi="Times New Roman" w:cs="Times New Roman"/>
          <w:b/>
          <w:noProof/>
          <w:sz w:val="24"/>
          <w:szCs w:val="24"/>
          <w:lang w:eastAsia="en-US"/>
        </w:rPr>
        <w:t>Reagavimas ir gedimo šalinimas:</w:t>
      </w:r>
    </w:p>
    <w:p w14:paraId="3BF55B05"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sz w:val="24"/>
          <w:szCs w:val="24"/>
          <w:lang w:eastAsia="en-US"/>
        </w:rPr>
      </w:pPr>
      <w:r w:rsidRPr="001B2AFB">
        <w:rPr>
          <w:rFonts w:ascii="Times New Roman" w:eastAsia="Times New Roman" w:hAnsi="Times New Roman" w:cs="Times New Roman"/>
          <w:sz w:val="24"/>
          <w:szCs w:val="24"/>
          <w:lang w:eastAsia="en-US"/>
        </w:rPr>
        <w:t>Po kreipimosi į centralizuotą pagalbos tarnybą Paslaugų teikėjo reagavimas kiek įmanoma greičiau, bet ne ilgiau kaip per 1 darbo val. Visiško darbingumo atstatymo laikas incidentams bei veikimo sutrikimams – ne daugiau kaip 3 darbo val. Visiško darbingumo atstatymo laikas kitoms problemoms - ne daugiau kaip 8 darbo val.</w:t>
      </w:r>
    </w:p>
    <w:p w14:paraId="0F021954" w14:textId="77777777" w:rsidR="001B2AFB" w:rsidRPr="001B2AFB" w:rsidRDefault="001B2AFB" w:rsidP="001B2AFB">
      <w:pPr>
        <w:numPr>
          <w:ilvl w:val="1"/>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b/>
          <w:noProof/>
          <w:sz w:val="24"/>
          <w:szCs w:val="24"/>
          <w:lang w:eastAsia="en-US"/>
        </w:rPr>
      </w:pPr>
      <w:r w:rsidRPr="001B2AFB">
        <w:rPr>
          <w:rFonts w:ascii="Times New Roman" w:eastAsia="Times New Roman" w:hAnsi="Times New Roman" w:cs="Times New Roman"/>
          <w:b/>
          <w:noProof/>
          <w:sz w:val="24"/>
          <w:szCs w:val="24"/>
          <w:lang w:eastAsia="en-US"/>
        </w:rPr>
        <w:lastRenderedPageBreak/>
        <w:t>REIKALAVIMAI VIDEO STEBĖJIMO ir ACTIVE DIRECTORY SISTEMŲ TARNYBINIŲ STOČIŲ APTARNAVIMUI</w:t>
      </w:r>
    </w:p>
    <w:p w14:paraId="5E927086"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b/>
          <w:noProof/>
          <w:sz w:val="24"/>
          <w:szCs w:val="24"/>
          <w:lang w:eastAsia="en-US"/>
        </w:rPr>
        <w:t>Aptarnavimo paslaugos teikimo laikas</w:t>
      </w:r>
      <w:r w:rsidRPr="001B2AFB">
        <w:rPr>
          <w:rFonts w:ascii="Times New Roman" w:eastAsia="Times New Roman" w:hAnsi="Times New Roman" w:cs="Times New Roman"/>
          <w:noProof/>
          <w:sz w:val="24"/>
          <w:szCs w:val="24"/>
          <w:lang w:eastAsia="en-US"/>
        </w:rPr>
        <w:t xml:space="preserve"> – darbo dienomis nuo 8:00 iki 17:00.</w:t>
      </w:r>
    </w:p>
    <w:p w14:paraId="32F3A9AF"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Stebėsenos darbo valandos – visomis dienomis visą parą.</w:t>
      </w:r>
    </w:p>
    <w:p w14:paraId="48C172B8"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Teikiamos IT sistemų priežiūros ir aptarnavimo paslaugos:</w:t>
      </w:r>
    </w:p>
    <w:p w14:paraId="405AD602"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Tarnybinių stočių stebėsena;</w:t>
      </w:r>
    </w:p>
    <w:p w14:paraId="77D0EA68"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Incidentų sprendimas (darbingumo atstatymas);</w:t>
      </w:r>
    </w:p>
    <w:p w14:paraId="24BD9643"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Pakeitimų vykdymas;</w:t>
      </w:r>
    </w:p>
    <w:p w14:paraId="183A5332"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Problemų sprendimas;</w:t>
      </w:r>
    </w:p>
    <w:p w14:paraId="10966A40"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Reikalavimai paslaugos įvedimui:</w:t>
      </w:r>
    </w:p>
    <w:p w14:paraId="7576DEDB"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Techninės įrangos inventorizacija;</w:t>
      </w:r>
    </w:p>
    <w:p w14:paraId="6C506DF1"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Programinės įrangos inventorizacija.</w:t>
      </w:r>
    </w:p>
    <w:p w14:paraId="6496B674"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b/>
          <w:noProof/>
          <w:sz w:val="24"/>
          <w:szCs w:val="24"/>
          <w:lang w:eastAsia="en-US"/>
        </w:rPr>
      </w:pPr>
      <w:r w:rsidRPr="001B2AFB">
        <w:rPr>
          <w:rFonts w:ascii="Times New Roman" w:eastAsia="Times New Roman" w:hAnsi="Times New Roman" w:cs="Times New Roman"/>
          <w:b/>
          <w:noProof/>
          <w:sz w:val="24"/>
          <w:szCs w:val="24"/>
          <w:lang w:eastAsia="en-US"/>
        </w:rPr>
        <w:t>Reikalavimai tarnybinių stočių  monitoringui:</w:t>
      </w:r>
    </w:p>
    <w:p w14:paraId="04E25C62"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Tarnybinių stočių stebėjimas turi būti vykdomas kiekvieną dieną, ištisą parą (365x24);</w:t>
      </w:r>
    </w:p>
    <w:p w14:paraId="7AFEBFB7"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 xml:space="preserve">Tiekėjas nedelsiant informuoja </w:t>
      </w:r>
      <w:r w:rsidRPr="001B2AFB">
        <w:rPr>
          <w:rFonts w:ascii="Times New Roman" w:eastAsia="Times New Roman" w:hAnsi="Times New Roman" w:cs="Times New Roman"/>
          <w:b/>
          <w:bCs/>
          <w:noProof/>
          <w:sz w:val="24"/>
          <w:szCs w:val="24"/>
          <w:lang w:eastAsia="en-US"/>
        </w:rPr>
        <w:t>IMC</w:t>
      </w:r>
      <w:r w:rsidRPr="001B2AFB">
        <w:rPr>
          <w:rFonts w:ascii="Times New Roman" w:eastAsia="Times New Roman" w:hAnsi="Times New Roman" w:cs="Times New Roman"/>
          <w:noProof/>
          <w:sz w:val="24"/>
          <w:szCs w:val="24"/>
          <w:lang w:eastAsia="en-US"/>
        </w:rPr>
        <w:t xml:space="preserve"> atsakingus asmenis apie tarnybinių stočių situacijas, tokias kaip nepakankama laisva erdvė informacijos kaupikliuose, kritiniai failų dydžiai (duomenų bazės, sisteminiai failai, puslapiai ir pan.), kritiniai resursų (CPU, atmintis, tinklo apkrova ir pan.) panaudojimo dydžiai.</w:t>
      </w:r>
    </w:p>
    <w:p w14:paraId="1A0DBE74"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b/>
          <w:noProof/>
          <w:sz w:val="24"/>
          <w:szCs w:val="24"/>
          <w:lang w:eastAsia="en-US"/>
        </w:rPr>
      </w:pPr>
      <w:r w:rsidRPr="001B2AFB">
        <w:rPr>
          <w:rFonts w:ascii="Times New Roman" w:eastAsia="Times New Roman" w:hAnsi="Times New Roman" w:cs="Times New Roman"/>
          <w:b/>
          <w:noProof/>
          <w:sz w:val="24"/>
          <w:szCs w:val="24"/>
          <w:lang w:eastAsia="en-US"/>
        </w:rPr>
        <w:t>Kasdieniai aptarnavimo darbai:</w:t>
      </w:r>
    </w:p>
    <w:p w14:paraId="1C501C12"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Kiekvieno prižiūrimo serverio įvykių žurnalo peržiūra, klaidų įrašų analizė. Prireikus, klaidų įrašų priežasčių panaikinimas;</w:t>
      </w:r>
    </w:p>
    <w:p w14:paraId="48518D4B"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Archyvavimo darbų ataskaitų stebėjimas, klaidų analizė. Duomenų atstatymo vykdymas pagal poreikį. Prireikus, klaidų priežasčių panaikinimas bei archyvavimo pakartojimas;</w:t>
      </w:r>
    </w:p>
    <w:p w14:paraId="7BA65D45"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Pasirodančių operacinės sistemos bei prižiūrimų aplikacijų pataisymų paketų (service pack) sekimas. Operacinės sistemos bei prižiūrimų aplikacijų pataisymų paketų įdiegimas;</w:t>
      </w:r>
    </w:p>
    <w:p w14:paraId="385516E7"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Pasirodančių operacinės sistemos bei prižiūrimų aplikacijų atnaujinimų (critical hotfix) sekimas. Operacinės sistemos bei prižiūrimų aplikacijų būtinų atnaujinimų diegimas;</w:t>
      </w:r>
    </w:p>
    <w:p w14:paraId="335C790E"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Laisvos diskinės vietos stebėjimas. Prireikus, imtis priemonių, kad būtų užtikrinta laisva diskinė vieta;</w:t>
      </w:r>
    </w:p>
    <w:p w14:paraId="7D9CDF74"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Visų reikalingų kompiuterio servisų veikimo stebėjimas. Prireikus, atitinkamų priemonių ėmimasis, kad užtikrinti reikalingų servisų veikimą;</w:t>
      </w:r>
    </w:p>
    <w:p w14:paraId="06356F63"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Antivirusinės programos skanavimo įvykių žurnalo peržiūra. Prireikus, atitinkamų priemonių ėmimasis, kad panaikinti viruso buvimą duomenyse;</w:t>
      </w:r>
    </w:p>
    <w:p w14:paraId="4AFEE163"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Vidinių bei išorinių tinklų apkrovimo stebėjimas. Prireikus, blogo veikimo priežasčių panaikinimas.</w:t>
      </w:r>
    </w:p>
    <w:p w14:paraId="2F196430"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Nepertraukiamo maitinimo šaltinių veikimo stebėjimas;</w:t>
      </w:r>
    </w:p>
    <w:p w14:paraId="7C255B60"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Pateikiamų kitų servisų veikimo stebėjimas. Prireikus, blogo veikimo priežasčių panaikinimas;</w:t>
      </w:r>
    </w:p>
    <w:p w14:paraId="402F7F31"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Atnaujinimų diegimas pagal gamintojo rekomendacijas;</w:t>
      </w:r>
    </w:p>
    <w:p w14:paraId="792F4474"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BIOS valdymas;</w:t>
      </w:r>
    </w:p>
    <w:p w14:paraId="25620530"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Techninė aplinkos peržiūra;</w:t>
      </w:r>
    </w:p>
    <w:p w14:paraId="3C6DBD68"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Naktinių archyvavimo darbų vykdymo priežiūra;</w:t>
      </w:r>
    </w:p>
    <w:p w14:paraId="590816BF"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Duomenų skanavimas antivirusine programa.</w:t>
      </w:r>
    </w:p>
    <w:p w14:paraId="265D80AB"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Legalių aplikacijų naudojimo stebėsena ir užikrinimas</w:t>
      </w:r>
    </w:p>
    <w:p w14:paraId="6C1DED72"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b/>
          <w:noProof/>
          <w:sz w:val="24"/>
          <w:szCs w:val="24"/>
          <w:lang w:eastAsia="en-US"/>
        </w:rPr>
      </w:pPr>
      <w:r w:rsidRPr="001B2AFB">
        <w:rPr>
          <w:rFonts w:ascii="Times New Roman" w:eastAsia="Times New Roman" w:hAnsi="Times New Roman" w:cs="Times New Roman"/>
          <w:b/>
          <w:noProof/>
          <w:sz w:val="24"/>
          <w:szCs w:val="24"/>
          <w:lang w:eastAsia="en-US"/>
        </w:rPr>
        <w:t>Mėnesiniai aptarnavimo darbai:</w:t>
      </w:r>
    </w:p>
    <w:p w14:paraId="532B19A3"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Profilaktinis diskų patikrinimas bei defragmentavimas pagal sudarytą grafiką (pateikti grafiką ir suderinti su atsakingu IMC darbuotoju per 1 mėnesį nuo sutarties pasirašymo);</w:t>
      </w:r>
    </w:p>
    <w:p w14:paraId="3783595B"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Atstatymo iš archyvo darbų veikimo patikrinimas, pasirinktinai iš vieno serverio.</w:t>
      </w:r>
    </w:p>
    <w:p w14:paraId="4507DB6A"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b/>
          <w:noProof/>
          <w:sz w:val="24"/>
          <w:szCs w:val="24"/>
          <w:lang w:eastAsia="en-US"/>
        </w:rPr>
      </w:pPr>
      <w:r w:rsidRPr="001B2AFB">
        <w:rPr>
          <w:rFonts w:ascii="Times New Roman" w:eastAsia="Times New Roman" w:hAnsi="Times New Roman" w:cs="Times New Roman"/>
          <w:b/>
          <w:noProof/>
          <w:sz w:val="24"/>
          <w:szCs w:val="24"/>
          <w:lang w:eastAsia="en-US"/>
        </w:rPr>
        <w:t>Kasmetiniai darbai:</w:t>
      </w:r>
    </w:p>
    <w:p w14:paraId="597945CD"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Užsakomas nepertraukiamo maitinimo šaltinių veikimo išbandymas elektros dingimo atveju (pateikti darbų grafiką ir suderinti su atsakingu IMC darbuotoju per 1 mėnesį nuo sutarties pasirašymo).</w:t>
      </w:r>
    </w:p>
    <w:p w14:paraId="1C77B094"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b/>
          <w:noProof/>
          <w:sz w:val="24"/>
          <w:szCs w:val="24"/>
          <w:lang w:eastAsia="en-US"/>
        </w:rPr>
      </w:pPr>
      <w:r w:rsidRPr="001B2AFB">
        <w:rPr>
          <w:rFonts w:ascii="Times New Roman" w:eastAsia="Times New Roman" w:hAnsi="Times New Roman" w:cs="Times New Roman"/>
          <w:b/>
          <w:noProof/>
          <w:sz w:val="24"/>
          <w:szCs w:val="24"/>
          <w:lang w:eastAsia="en-US"/>
        </w:rPr>
        <w:lastRenderedPageBreak/>
        <w:t>Operacinių sistemų priežiūra ir valdymas:</w:t>
      </w:r>
    </w:p>
    <w:p w14:paraId="36BDCED8"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Tarnybų statuso nuolatinė patikra ir valdymas;</w:t>
      </w:r>
    </w:p>
    <w:p w14:paraId="2AB50D56"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Sisteminio žurnalo (System Event Log) patikra;</w:t>
      </w:r>
    </w:p>
    <w:p w14:paraId="7ECD600C"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Saugos žurnalo (Security Event Log) patikra;</w:t>
      </w:r>
    </w:p>
    <w:p w14:paraId="27EABB53"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Veiklos žurnalų patikra (aplication Event Log);</w:t>
      </w:r>
    </w:p>
    <w:p w14:paraId="73212881"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Antivirusinės programos atnaujinimų valdymas;</w:t>
      </w:r>
    </w:p>
    <w:p w14:paraId="5A1BD665"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Nepertraukiamo maitinimo šaltinių (UPS) darbą fiksuojančių bylų peržiūra;</w:t>
      </w:r>
    </w:p>
    <w:p w14:paraId="78FCD281"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Saugos pataisymų patikra;</w:t>
      </w:r>
    </w:p>
    <w:p w14:paraId="16249BB2"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Atnaujinimų (Service Pack/Hot Fix) diegimas;</w:t>
      </w:r>
    </w:p>
    <w:p w14:paraId="1575C6D2"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Naujos programinės įrangos tinkamumo nustatymas;</w:t>
      </w:r>
    </w:p>
    <w:p w14:paraId="625920E2"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Veiklos ataskaitų patikra ir valdymas;</w:t>
      </w:r>
    </w:p>
    <w:p w14:paraId="104F5998"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Reguliariai leidžiamų užduočių kūrimas, patikra;</w:t>
      </w:r>
    </w:p>
    <w:p w14:paraId="4F2CC760"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Serverio perstartavimas;</w:t>
      </w:r>
    </w:p>
    <w:p w14:paraId="03E99FB2"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Atsarginio duomenų kopijavimo valdymas;</w:t>
      </w:r>
    </w:p>
    <w:p w14:paraId="34A01FC5"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Failų replikavimo tarnybos žurnalų patikra;</w:t>
      </w:r>
    </w:p>
    <w:p w14:paraId="7DEF9391"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Duomenų diskų defragmentavimas;</w:t>
      </w:r>
    </w:p>
    <w:p w14:paraId="6AFD1B0F"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Duomenų archyvavimas;</w:t>
      </w:r>
    </w:p>
    <w:p w14:paraId="0B03F22F"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Diskų ir diskų skirstinių valdymas;</w:t>
      </w:r>
    </w:p>
    <w:p w14:paraId="316E9F8F"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Atsarginio duomenų kopijavimo atstatymo procedūros testavimas (kas tris mėnesius);</w:t>
      </w:r>
    </w:p>
    <w:p w14:paraId="7BEC0A69"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Serverio duomenų atstatymas įvykus gedimui.</w:t>
      </w:r>
    </w:p>
    <w:p w14:paraId="295859B4"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b/>
          <w:noProof/>
          <w:sz w:val="24"/>
          <w:szCs w:val="24"/>
          <w:lang w:eastAsia="en-US"/>
        </w:rPr>
      </w:pPr>
      <w:r w:rsidRPr="001B2AFB">
        <w:rPr>
          <w:rFonts w:ascii="Times New Roman" w:eastAsia="Times New Roman" w:hAnsi="Times New Roman" w:cs="Times New Roman"/>
          <w:b/>
          <w:noProof/>
          <w:sz w:val="24"/>
          <w:szCs w:val="24"/>
          <w:lang w:eastAsia="en-US"/>
        </w:rPr>
        <w:t>Paslaugos teikimo būdai:</w:t>
      </w:r>
    </w:p>
    <w:p w14:paraId="3D761619"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Nuotoliniu būdu;</w:t>
      </w:r>
    </w:p>
    <w:p w14:paraId="763A9066"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Įrangos buvimo vietoje.</w:t>
      </w:r>
    </w:p>
    <w:p w14:paraId="3FC298A8"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b/>
          <w:noProof/>
          <w:sz w:val="24"/>
          <w:szCs w:val="24"/>
          <w:lang w:eastAsia="en-US"/>
        </w:rPr>
        <w:t>Kiti darbai</w:t>
      </w:r>
      <w:r w:rsidRPr="001B2AFB">
        <w:rPr>
          <w:rFonts w:ascii="Times New Roman" w:eastAsia="Times New Roman" w:hAnsi="Times New Roman" w:cs="Times New Roman"/>
          <w:noProof/>
          <w:sz w:val="24"/>
          <w:szCs w:val="24"/>
          <w:lang w:eastAsia="en-US"/>
        </w:rPr>
        <w:t>:</w:t>
      </w:r>
    </w:p>
    <w:p w14:paraId="27674BC2"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Naujų tarnybinių stočių diegimas ir konfigūravimas;</w:t>
      </w:r>
    </w:p>
    <w:p w14:paraId="40D22C71"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Tarnybinių stočių su jose esančiais duomenimis migravimas iš fizinės į virtualią aplinką;</w:t>
      </w:r>
    </w:p>
    <w:p w14:paraId="59FFB228"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Virtualizacijos programinės įrangos diegimas į tarnybines stotis;</w:t>
      </w:r>
    </w:p>
    <w:p w14:paraId="416290D5"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 xml:space="preserve">Virtualios aplinkos valdymo serverio diegimas; </w:t>
      </w:r>
    </w:p>
    <w:p w14:paraId="7D5B0F38"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Virtualios aplinkos instaliacinio profilio (profile) sukūrimas;</w:t>
      </w:r>
    </w:p>
    <w:p w14:paraId="2963E15D"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Naujų virtualių darbo vietų šablonų sudarymas.</w:t>
      </w:r>
    </w:p>
    <w:p w14:paraId="77C976BC"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b/>
          <w:noProof/>
          <w:sz w:val="24"/>
          <w:szCs w:val="24"/>
          <w:lang w:eastAsia="en-US"/>
        </w:rPr>
      </w:pPr>
      <w:r w:rsidRPr="001B2AFB">
        <w:rPr>
          <w:rFonts w:ascii="Times New Roman" w:eastAsia="Times New Roman" w:hAnsi="Times New Roman" w:cs="Times New Roman"/>
          <w:b/>
          <w:noProof/>
          <w:sz w:val="24"/>
          <w:szCs w:val="24"/>
          <w:lang w:eastAsia="en-US"/>
        </w:rPr>
        <w:t>Reagavimas ir gedimo šalinimas:</w:t>
      </w:r>
    </w:p>
    <w:p w14:paraId="06DD1538"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sz w:val="24"/>
          <w:szCs w:val="24"/>
          <w:lang w:eastAsia="en-US"/>
        </w:rPr>
      </w:pPr>
      <w:r w:rsidRPr="001B2AFB">
        <w:rPr>
          <w:rFonts w:ascii="Times New Roman" w:eastAsia="Times New Roman" w:hAnsi="Times New Roman" w:cs="Times New Roman"/>
          <w:sz w:val="24"/>
          <w:szCs w:val="24"/>
          <w:lang w:eastAsia="en-US"/>
        </w:rPr>
        <w:t>Po kreipimosi į centralizuotą pagalbos tarnybą Paslaugų teikėjo reagavimas kiek įmanoma greičiau, bet ne ilgiau kaip per 1 darbo val. Visiško darbingumo atstatymo laikas incidentams bei veikimo sutrikimams – ne daugiau kaip 3 darbo val. Visiško darbingumo atstatymo laikas kitoms problemoms - ne daugiau kaip 8 darbo val.</w:t>
      </w:r>
    </w:p>
    <w:p w14:paraId="58FD317B" w14:textId="77777777" w:rsidR="001B2AFB" w:rsidRPr="001B2AFB" w:rsidRDefault="001B2AFB" w:rsidP="001B2AFB">
      <w:pPr>
        <w:numPr>
          <w:ilvl w:val="1"/>
          <w:numId w:val="35"/>
        </w:numPr>
        <w:tabs>
          <w:tab w:val="left" w:pos="993"/>
          <w:tab w:val="left" w:pos="2552"/>
          <w:tab w:val="left" w:pos="2694"/>
          <w:tab w:val="left" w:pos="3119"/>
          <w:tab w:val="left" w:pos="6237"/>
        </w:tabs>
        <w:spacing w:after="0" w:line="240" w:lineRule="auto"/>
        <w:contextualSpacing/>
        <w:jc w:val="both"/>
        <w:rPr>
          <w:rFonts w:ascii="Times New Roman" w:eastAsia="Times New Roman" w:hAnsi="Times New Roman" w:cs="Times New Roman"/>
          <w:b/>
          <w:noProof/>
          <w:sz w:val="24"/>
          <w:szCs w:val="24"/>
          <w:lang w:eastAsia="en-US"/>
        </w:rPr>
      </w:pPr>
      <w:r w:rsidRPr="001B2AFB">
        <w:rPr>
          <w:rFonts w:ascii="Times New Roman" w:eastAsia="Times New Roman" w:hAnsi="Times New Roman" w:cs="Times New Roman"/>
          <w:b/>
          <w:noProof/>
          <w:sz w:val="24"/>
          <w:szCs w:val="24"/>
          <w:lang w:eastAsia="en-US"/>
        </w:rPr>
        <w:t>REIKALAVIMAI TINKLO ĮRANGOS APTARNAVIMUI</w:t>
      </w:r>
    </w:p>
    <w:p w14:paraId="046010E2"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Stebėsenos darbo valandos – visomis dienomis visą parą;</w:t>
      </w:r>
    </w:p>
    <w:p w14:paraId="74744F5E"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Teikiamos tinklo įrangos priežiūros ir aptarnavimo paslaugos:</w:t>
      </w:r>
    </w:p>
    <w:p w14:paraId="2D15BBDD"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Tinklo įrangos stebėsena;</w:t>
      </w:r>
    </w:p>
    <w:p w14:paraId="35D4EAB9"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Incidentų sprendimas (darbingumo atstatymas);</w:t>
      </w:r>
    </w:p>
    <w:p w14:paraId="443D8217"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Pakeitimų vykdymas;</w:t>
      </w:r>
    </w:p>
    <w:p w14:paraId="06B47FC1"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Problemų sprendimas;</w:t>
      </w:r>
    </w:p>
    <w:p w14:paraId="5595C8F5"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Reikalavimai paslaugos įvedimui:</w:t>
      </w:r>
    </w:p>
    <w:p w14:paraId="6E4B4188"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Techninės įrangos inventorizacija;</w:t>
      </w:r>
    </w:p>
    <w:p w14:paraId="581DF923"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Programinės įrangos inventorizacija.</w:t>
      </w:r>
    </w:p>
    <w:p w14:paraId="10EBA1F0"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Reikalavimai tinklo įrangos priežiūrai:</w:t>
      </w:r>
    </w:p>
    <w:p w14:paraId="3AB02F15"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Vidinių bei išorinių tinklų apkrovimo stebėjimas;</w:t>
      </w:r>
    </w:p>
    <w:p w14:paraId="140B09A1"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Aktyvios tinklo įrangos darbingumo stebėjimas;</w:t>
      </w:r>
    </w:p>
    <w:p w14:paraId="067D2688"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Maršrutizatorių įvykių žurnalo peržiūra;</w:t>
      </w:r>
    </w:p>
    <w:p w14:paraId="0A3BD5FF"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Ugniasienės įvykių peržiūra.</w:t>
      </w:r>
    </w:p>
    <w:p w14:paraId="348D6005"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lastRenderedPageBreak/>
        <w:t>Tinklų kūrimas:</w:t>
      </w:r>
    </w:p>
    <w:p w14:paraId="2EA96520"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 xml:space="preserve">Pagal </w:t>
      </w:r>
      <w:r w:rsidRPr="001B2AFB">
        <w:rPr>
          <w:rFonts w:ascii="Times New Roman" w:eastAsia="Times New Roman" w:hAnsi="Times New Roman" w:cs="Times New Roman"/>
          <w:b/>
          <w:bCs/>
          <w:noProof/>
          <w:sz w:val="24"/>
          <w:szCs w:val="24"/>
          <w:lang w:eastAsia="en-US"/>
        </w:rPr>
        <w:t>IMC</w:t>
      </w:r>
      <w:r w:rsidRPr="001B2AFB">
        <w:rPr>
          <w:rFonts w:ascii="Times New Roman" w:eastAsia="Times New Roman" w:hAnsi="Times New Roman" w:cs="Times New Roman"/>
          <w:noProof/>
          <w:sz w:val="24"/>
          <w:szCs w:val="24"/>
          <w:lang w:eastAsia="en-US"/>
        </w:rPr>
        <w:t xml:space="preserve"> poreikius sukurti fizinius, bevielius ir virtualius tinklus, juos sukonfigūruoti, administruoti prieigos teises.</w:t>
      </w:r>
    </w:p>
    <w:p w14:paraId="33995724"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color w:val="000000"/>
          <w:sz w:val="24"/>
          <w:szCs w:val="24"/>
          <w:lang w:eastAsia="en-US"/>
        </w:rPr>
      </w:pPr>
      <w:r w:rsidRPr="001B2AFB">
        <w:rPr>
          <w:rFonts w:ascii="Times New Roman" w:eastAsia="Times New Roman" w:hAnsi="Times New Roman" w:cs="Times New Roman"/>
          <w:noProof/>
          <w:color w:val="000000"/>
          <w:sz w:val="24"/>
          <w:szCs w:val="24"/>
          <w:lang w:eastAsia="en-US"/>
        </w:rPr>
        <w:t>Paslaugos teikimo būdai:</w:t>
      </w:r>
    </w:p>
    <w:p w14:paraId="1CB0C3BE"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Nuotoliniu būdu;</w:t>
      </w:r>
    </w:p>
    <w:p w14:paraId="44520453"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Įrangos buvimo vietoje.</w:t>
      </w:r>
    </w:p>
    <w:p w14:paraId="197CB5C0"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b/>
          <w:noProof/>
          <w:sz w:val="24"/>
          <w:szCs w:val="24"/>
          <w:lang w:eastAsia="en-US"/>
        </w:rPr>
      </w:pPr>
      <w:r w:rsidRPr="001B2AFB">
        <w:rPr>
          <w:rFonts w:ascii="Times New Roman" w:eastAsia="Times New Roman" w:hAnsi="Times New Roman" w:cs="Times New Roman"/>
          <w:b/>
          <w:noProof/>
          <w:sz w:val="24"/>
          <w:szCs w:val="24"/>
          <w:lang w:eastAsia="en-US"/>
        </w:rPr>
        <w:t>Reagavimas ir gedimo šalinimas:</w:t>
      </w:r>
    </w:p>
    <w:p w14:paraId="6055592B"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sz w:val="24"/>
          <w:szCs w:val="24"/>
          <w:lang w:eastAsia="en-US"/>
        </w:rPr>
      </w:pPr>
      <w:r w:rsidRPr="001B2AFB">
        <w:rPr>
          <w:rFonts w:ascii="Times New Roman" w:eastAsia="Times New Roman" w:hAnsi="Times New Roman" w:cs="Times New Roman"/>
          <w:sz w:val="24"/>
          <w:szCs w:val="24"/>
          <w:lang w:eastAsia="en-US"/>
        </w:rPr>
        <w:t>Po kreipimosi į centralizuotą pagalbos tarnybą Paslaugų teikėjo reagavimas kiek įmanoma greičiau, bet ne ilgiau kaip per 1 darbo val. Visiško darbingumo atstatymo laikas incidentams bei veikimo sutrikimams – ne daugiau kaip 3 darbo val. Visiško darbingumo atstatymo laikas kitoms problemoms - ne daugiau kaip 8 darbo val.</w:t>
      </w:r>
    </w:p>
    <w:p w14:paraId="5F9AEB41" w14:textId="77777777" w:rsidR="001B2AFB" w:rsidRPr="001B2AFB" w:rsidRDefault="001B2AFB" w:rsidP="001B2AFB">
      <w:pPr>
        <w:numPr>
          <w:ilvl w:val="1"/>
          <w:numId w:val="35"/>
        </w:numPr>
        <w:tabs>
          <w:tab w:val="left" w:pos="993"/>
          <w:tab w:val="left" w:pos="2552"/>
          <w:tab w:val="left" w:pos="2694"/>
          <w:tab w:val="left" w:pos="3119"/>
          <w:tab w:val="left" w:pos="6237"/>
        </w:tabs>
        <w:spacing w:after="0" w:line="240" w:lineRule="auto"/>
        <w:contextualSpacing/>
        <w:jc w:val="both"/>
        <w:rPr>
          <w:rFonts w:ascii="Times New Roman" w:eastAsia="Times New Roman" w:hAnsi="Times New Roman" w:cs="Times New Roman"/>
          <w:b/>
          <w:noProof/>
          <w:sz w:val="24"/>
          <w:szCs w:val="24"/>
          <w:lang w:eastAsia="en-US"/>
        </w:rPr>
      </w:pPr>
      <w:r w:rsidRPr="001B2AFB">
        <w:rPr>
          <w:rFonts w:ascii="Times New Roman" w:eastAsia="Times New Roman" w:hAnsi="Times New Roman" w:cs="Times New Roman"/>
          <w:b/>
          <w:noProof/>
          <w:sz w:val="24"/>
          <w:szCs w:val="24"/>
          <w:lang w:eastAsia="en-US"/>
        </w:rPr>
        <w:t>REIKALAVIMAI SPAUSDINIMO IR SKENAVIMO ĮRANGOS APTARNAVIMUI</w:t>
      </w:r>
    </w:p>
    <w:p w14:paraId="55401279"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Įrangos (naujos ar turimos) paruošimas (sukonfigūravimas) darbui;</w:t>
      </w:r>
    </w:p>
    <w:p w14:paraId="1611A173"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b/>
          <w:bCs/>
          <w:noProof/>
          <w:sz w:val="24"/>
          <w:szCs w:val="24"/>
          <w:lang w:eastAsia="en-US"/>
        </w:rPr>
        <w:t>IMC</w:t>
      </w:r>
      <w:r w:rsidRPr="001B2AFB">
        <w:rPr>
          <w:rFonts w:ascii="Times New Roman" w:eastAsia="Times New Roman" w:hAnsi="Times New Roman" w:cs="Times New Roman"/>
          <w:noProof/>
          <w:sz w:val="24"/>
          <w:szCs w:val="24"/>
          <w:lang w:eastAsia="en-US"/>
        </w:rPr>
        <w:t xml:space="preserve"> darbuotojų konsultavimas spausdinimo ir kopijavimo įrangos naudojimo klausimais.</w:t>
      </w:r>
    </w:p>
    <w:p w14:paraId="3D6B650F"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 xml:space="preserve">Eksploatacinių medžiagų keitimas (naudojant </w:t>
      </w:r>
      <w:r w:rsidRPr="001B2AFB">
        <w:rPr>
          <w:rFonts w:ascii="Times New Roman" w:eastAsia="Times New Roman" w:hAnsi="Times New Roman" w:cs="Times New Roman"/>
          <w:b/>
          <w:bCs/>
          <w:noProof/>
          <w:sz w:val="24"/>
          <w:szCs w:val="24"/>
          <w:lang w:eastAsia="en-US"/>
        </w:rPr>
        <w:t>IMC</w:t>
      </w:r>
      <w:r w:rsidRPr="001B2AFB">
        <w:rPr>
          <w:rFonts w:ascii="Times New Roman" w:eastAsia="Times New Roman" w:hAnsi="Times New Roman" w:cs="Times New Roman"/>
          <w:noProof/>
          <w:sz w:val="24"/>
          <w:szCs w:val="24"/>
          <w:lang w:eastAsia="en-US"/>
        </w:rPr>
        <w:t xml:space="preserve"> turimas eksploatacines medžiagas);</w:t>
      </w:r>
    </w:p>
    <w:p w14:paraId="5C10D7B3"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Spausdinimo ir kopijavimo įrangos funkcionalumo atstatymas.</w:t>
      </w:r>
    </w:p>
    <w:p w14:paraId="0D2FD369"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b/>
          <w:noProof/>
          <w:sz w:val="24"/>
          <w:szCs w:val="24"/>
          <w:lang w:eastAsia="en-US"/>
        </w:rPr>
      </w:pPr>
      <w:r w:rsidRPr="001B2AFB">
        <w:rPr>
          <w:rFonts w:ascii="Times New Roman" w:eastAsia="Times New Roman" w:hAnsi="Times New Roman" w:cs="Times New Roman"/>
          <w:b/>
          <w:noProof/>
          <w:sz w:val="24"/>
          <w:szCs w:val="24"/>
          <w:lang w:eastAsia="en-US"/>
        </w:rPr>
        <w:t>Reagavimas ir gedimo šalinimas:</w:t>
      </w:r>
    </w:p>
    <w:p w14:paraId="7ECE0D67"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sz w:val="24"/>
          <w:szCs w:val="24"/>
          <w:lang w:eastAsia="en-US"/>
        </w:rPr>
      </w:pPr>
      <w:r w:rsidRPr="001B2AFB">
        <w:rPr>
          <w:rFonts w:ascii="Times New Roman" w:eastAsia="Times New Roman" w:hAnsi="Times New Roman" w:cs="Times New Roman"/>
          <w:sz w:val="24"/>
          <w:szCs w:val="24"/>
          <w:lang w:eastAsia="en-US"/>
        </w:rPr>
        <w:t>Po kreipimosi į centralizuotą pagalbos tarnybą Paslaugų teikėjo reagavimas kiek įmanoma greičiau, bet ne ilgiau kaip per 1 darbo val. Visiško darbingumo atstatymo laikas incidentams bei veikimo sutrikimams – ne daugiau kaip 4 darbo val. Visiško darbingumo atstatymo laikas kitoms problemoms - ne daugiau kaip 8 darbo val.</w:t>
      </w:r>
    </w:p>
    <w:p w14:paraId="0C23D23E" w14:textId="77777777" w:rsidR="001B2AFB" w:rsidRPr="001B2AFB" w:rsidRDefault="001B2AFB" w:rsidP="001B2AFB">
      <w:pPr>
        <w:numPr>
          <w:ilvl w:val="1"/>
          <w:numId w:val="35"/>
        </w:numPr>
        <w:tabs>
          <w:tab w:val="left" w:pos="993"/>
          <w:tab w:val="left" w:pos="2552"/>
          <w:tab w:val="left" w:pos="2694"/>
          <w:tab w:val="left" w:pos="3119"/>
          <w:tab w:val="left" w:pos="6237"/>
        </w:tabs>
        <w:spacing w:after="0" w:line="240" w:lineRule="auto"/>
        <w:contextualSpacing/>
        <w:jc w:val="both"/>
        <w:rPr>
          <w:rFonts w:ascii="Times New Roman" w:eastAsia="Times New Roman" w:hAnsi="Times New Roman" w:cs="Times New Roman"/>
          <w:b/>
          <w:noProof/>
          <w:sz w:val="24"/>
          <w:szCs w:val="24"/>
          <w:lang w:eastAsia="en-US"/>
        </w:rPr>
      </w:pPr>
      <w:r w:rsidRPr="001B2AFB">
        <w:rPr>
          <w:rFonts w:ascii="Times New Roman" w:eastAsia="Times New Roman" w:hAnsi="Times New Roman" w:cs="Times New Roman"/>
          <w:b/>
          <w:noProof/>
          <w:sz w:val="24"/>
          <w:szCs w:val="24"/>
          <w:lang w:eastAsia="en-US"/>
        </w:rPr>
        <w:t>REIKALAVIMAI IP TELEFONŲ ĮRANGOS APTARNAVIMUI</w:t>
      </w:r>
    </w:p>
    <w:p w14:paraId="55453BA3"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Įrangosparuošimas (IP stotelės ir IP telefonų sukonfigūravimas) darbui;</w:t>
      </w:r>
    </w:p>
    <w:p w14:paraId="5C0DAF02"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b/>
          <w:bCs/>
          <w:noProof/>
          <w:sz w:val="24"/>
          <w:szCs w:val="24"/>
          <w:lang w:eastAsia="en-US"/>
        </w:rPr>
        <w:t>IMC</w:t>
      </w:r>
      <w:r w:rsidRPr="001B2AFB">
        <w:rPr>
          <w:rFonts w:ascii="Times New Roman" w:eastAsia="Times New Roman" w:hAnsi="Times New Roman" w:cs="Times New Roman"/>
          <w:noProof/>
          <w:sz w:val="24"/>
          <w:szCs w:val="24"/>
          <w:lang w:eastAsia="en-US"/>
        </w:rPr>
        <w:t xml:space="preserve"> darbuotojų konsultavimas įrangos naudojimo klausimais;</w:t>
      </w:r>
    </w:p>
    <w:p w14:paraId="13FFD4EB"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 xml:space="preserve">Įrangos keitimas (naudojant </w:t>
      </w:r>
      <w:r w:rsidRPr="001B2AFB">
        <w:rPr>
          <w:rFonts w:ascii="Times New Roman" w:eastAsia="Times New Roman" w:hAnsi="Times New Roman" w:cs="Times New Roman"/>
          <w:b/>
          <w:bCs/>
          <w:noProof/>
          <w:sz w:val="24"/>
          <w:szCs w:val="24"/>
          <w:lang w:eastAsia="en-US"/>
        </w:rPr>
        <w:t>IMC</w:t>
      </w:r>
      <w:r w:rsidRPr="001B2AFB">
        <w:rPr>
          <w:rFonts w:ascii="Times New Roman" w:eastAsia="Times New Roman" w:hAnsi="Times New Roman" w:cs="Times New Roman"/>
          <w:noProof/>
          <w:sz w:val="24"/>
          <w:szCs w:val="24"/>
          <w:lang w:eastAsia="en-US"/>
        </w:rPr>
        <w:t xml:space="preserve"> turimą);</w:t>
      </w:r>
    </w:p>
    <w:p w14:paraId="5897F224"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Įrangos funkcionalumo atstatymas.</w:t>
      </w:r>
    </w:p>
    <w:p w14:paraId="583146D0"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b/>
          <w:noProof/>
          <w:sz w:val="24"/>
          <w:szCs w:val="24"/>
          <w:lang w:eastAsia="en-US"/>
        </w:rPr>
      </w:pPr>
      <w:r w:rsidRPr="001B2AFB">
        <w:rPr>
          <w:rFonts w:ascii="Times New Roman" w:eastAsia="Times New Roman" w:hAnsi="Times New Roman" w:cs="Times New Roman"/>
          <w:b/>
          <w:noProof/>
          <w:sz w:val="24"/>
          <w:szCs w:val="24"/>
          <w:lang w:eastAsia="en-US"/>
        </w:rPr>
        <w:t>Reagavimas ir gedimo šalinimas:</w:t>
      </w:r>
    </w:p>
    <w:p w14:paraId="75767D70"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sz w:val="24"/>
          <w:szCs w:val="24"/>
          <w:lang w:eastAsia="en-US"/>
        </w:rPr>
      </w:pPr>
      <w:r w:rsidRPr="001B2AFB">
        <w:rPr>
          <w:rFonts w:ascii="Times New Roman" w:eastAsia="Times New Roman" w:hAnsi="Times New Roman" w:cs="Times New Roman"/>
          <w:sz w:val="24"/>
          <w:szCs w:val="24"/>
          <w:lang w:eastAsia="en-US"/>
        </w:rPr>
        <w:t>Po kreipimosi į centralizuotą pagalbos tarnybą Paslaugų teikėjo reagavimas kiek įmanoma greičiau, bet ne ilgiau kaip per 1 darbo val. Visiško darbingumo atstatymo laikas incidentams bei veikimo sutrikimams – ne daugiau kaip 4 darbo val. Visiško darbingumo atstatymo laikas kitoms problemoms - ne daugiau kaip 8 darbo val.</w:t>
      </w:r>
    </w:p>
    <w:p w14:paraId="58BCA118" w14:textId="77777777" w:rsidR="001B2AFB" w:rsidRPr="001B2AFB" w:rsidRDefault="001B2AFB" w:rsidP="001B2AFB">
      <w:pPr>
        <w:numPr>
          <w:ilvl w:val="1"/>
          <w:numId w:val="35"/>
        </w:numPr>
        <w:tabs>
          <w:tab w:val="left" w:pos="993"/>
          <w:tab w:val="left" w:pos="2552"/>
          <w:tab w:val="left" w:pos="2694"/>
          <w:tab w:val="left" w:pos="3119"/>
          <w:tab w:val="left" w:pos="6237"/>
        </w:tabs>
        <w:spacing w:after="0" w:line="240" w:lineRule="auto"/>
        <w:contextualSpacing/>
        <w:jc w:val="both"/>
        <w:rPr>
          <w:rFonts w:ascii="Times New Roman" w:eastAsia="Times New Roman" w:hAnsi="Times New Roman" w:cs="Times New Roman"/>
          <w:b/>
          <w:noProof/>
          <w:sz w:val="24"/>
          <w:szCs w:val="24"/>
          <w:lang w:eastAsia="en-US"/>
        </w:rPr>
      </w:pPr>
      <w:r w:rsidRPr="001B2AFB">
        <w:rPr>
          <w:rFonts w:ascii="Times New Roman" w:eastAsia="Times New Roman" w:hAnsi="Times New Roman" w:cs="Times New Roman"/>
          <w:b/>
          <w:noProof/>
          <w:sz w:val="24"/>
          <w:szCs w:val="24"/>
          <w:lang w:eastAsia="en-US"/>
        </w:rPr>
        <w:t>REIKALAVIMAI ACTIVE DIRECTORY SUKURIMUI IR APTARNAVYMUI</w:t>
      </w:r>
    </w:p>
    <w:p w14:paraId="577CEFC8"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Per 10 kalendorinių dienų nuo sutarties pasirašymo datos parengti ir suderinti detalią Microsoft Active Direkctory strategiją;</w:t>
      </w:r>
    </w:p>
    <w:p w14:paraId="6F07B23B"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 xml:space="preserve">Per 10 kalendorinių dienų nuo strategijos suderinimo atlikti </w:t>
      </w:r>
      <w:r w:rsidRPr="001B2AFB">
        <w:rPr>
          <w:rFonts w:ascii="Times New Roman" w:eastAsia="Times New Roman" w:hAnsi="Times New Roman" w:cs="Times New Roman"/>
          <w:sz w:val="24"/>
          <w:szCs w:val="24"/>
          <w:lang w:eastAsia="en-US"/>
        </w:rPr>
        <w:t>Microsoft Active Directory</w:t>
      </w:r>
      <w:r w:rsidRPr="001B2AFB">
        <w:rPr>
          <w:rFonts w:ascii="Times New Roman" w:eastAsia="Times New Roman" w:hAnsi="Times New Roman" w:cs="Times New Roman"/>
          <w:noProof/>
          <w:sz w:val="24"/>
          <w:szCs w:val="24"/>
          <w:lang w:eastAsia="en-US"/>
        </w:rPr>
        <w:t xml:space="preserve"> diegimo ir konfiguravimo darbus visose </w:t>
      </w:r>
      <w:r w:rsidRPr="001B2AFB">
        <w:rPr>
          <w:rFonts w:ascii="Times New Roman" w:eastAsia="Times New Roman" w:hAnsi="Times New Roman" w:cs="Times New Roman"/>
          <w:sz w:val="24"/>
          <w:szCs w:val="24"/>
          <w:lang w:eastAsia="en-US"/>
        </w:rPr>
        <w:t>perkančiosios organizacijos darbo vietose</w:t>
      </w:r>
      <w:r w:rsidRPr="001B2AFB">
        <w:rPr>
          <w:rFonts w:ascii="Times New Roman" w:eastAsia="Times New Roman" w:hAnsi="Times New Roman" w:cs="Times New Roman"/>
          <w:noProof/>
          <w:sz w:val="24"/>
          <w:szCs w:val="24"/>
          <w:lang w:eastAsia="en-US"/>
        </w:rPr>
        <w:t>;</w:t>
      </w:r>
    </w:p>
    <w:p w14:paraId="154D74D3"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bCs/>
          <w:noProof/>
          <w:sz w:val="24"/>
          <w:szCs w:val="24"/>
          <w:lang w:eastAsia="en-US"/>
        </w:rPr>
      </w:pPr>
      <w:r w:rsidRPr="001B2AFB">
        <w:rPr>
          <w:rFonts w:ascii="Times New Roman" w:eastAsia="Times New Roman" w:hAnsi="Times New Roman" w:cs="Times New Roman"/>
          <w:noProof/>
          <w:sz w:val="24"/>
          <w:szCs w:val="24"/>
          <w:lang w:eastAsia="en-US"/>
        </w:rPr>
        <w:t>IMC d</w:t>
      </w:r>
      <w:r w:rsidRPr="001B2AFB">
        <w:rPr>
          <w:rFonts w:ascii="Times New Roman" w:eastAsia="Times New Roman" w:hAnsi="Times New Roman" w:cs="Times New Roman"/>
          <w:bCs/>
          <w:noProof/>
          <w:sz w:val="24"/>
          <w:szCs w:val="24"/>
          <w:lang w:eastAsia="en-US"/>
        </w:rPr>
        <w:t>arbuotojų konsultavimas Actyve Directory naudojimo klausimais;</w:t>
      </w:r>
    </w:p>
    <w:p w14:paraId="57879200" w14:textId="77777777" w:rsidR="001B2AFB" w:rsidRPr="001B2AFB" w:rsidRDefault="001B2AFB" w:rsidP="001B2AFB">
      <w:pPr>
        <w:numPr>
          <w:ilvl w:val="2"/>
          <w:numId w:val="35"/>
        </w:numPr>
        <w:tabs>
          <w:tab w:val="left" w:pos="851"/>
          <w:tab w:val="left" w:pos="993"/>
        </w:tabs>
        <w:spacing w:after="0" w:line="240" w:lineRule="auto"/>
        <w:contextualSpacing/>
        <w:jc w:val="both"/>
        <w:rPr>
          <w:rFonts w:ascii="Times New Roman" w:eastAsia="Times New Roman" w:hAnsi="Times New Roman" w:cs="Times New Roman"/>
          <w:sz w:val="24"/>
          <w:szCs w:val="24"/>
          <w:lang w:eastAsia="en-US"/>
        </w:rPr>
      </w:pPr>
      <w:r w:rsidRPr="001B2AFB">
        <w:rPr>
          <w:rFonts w:ascii="Times New Roman" w:eastAsia="Times New Roman" w:hAnsi="Times New Roman" w:cs="Times New Roman"/>
          <w:sz w:val="24"/>
          <w:szCs w:val="24"/>
          <w:lang w:eastAsia="en-US"/>
        </w:rPr>
        <w:t xml:space="preserve">   Microsoft Active Directory nuolatinė priežiūra bei administravimas pagal perkančiosios organizacijos reikalavimus;</w:t>
      </w:r>
    </w:p>
    <w:p w14:paraId="06F8F18E"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b/>
          <w:noProof/>
          <w:sz w:val="24"/>
          <w:szCs w:val="24"/>
          <w:lang w:eastAsia="en-US"/>
        </w:rPr>
      </w:pPr>
      <w:r w:rsidRPr="001B2AFB">
        <w:rPr>
          <w:rFonts w:ascii="Times New Roman" w:eastAsia="Times New Roman" w:hAnsi="Times New Roman" w:cs="Times New Roman"/>
          <w:b/>
          <w:noProof/>
          <w:sz w:val="24"/>
          <w:szCs w:val="24"/>
          <w:lang w:eastAsia="en-US"/>
        </w:rPr>
        <w:t>Reagavimas ir gedimo šalinimas:</w:t>
      </w:r>
    </w:p>
    <w:p w14:paraId="1757891D" w14:textId="77777777" w:rsidR="001B2AFB" w:rsidRPr="001B2AFB" w:rsidRDefault="001B2AFB" w:rsidP="001B2AFB">
      <w:pPr>
        <w:tabs>
          <w:tab w:val="left" w:pos="851"/>
          <w:tab w:val="left" w:pos="993"/>
        </w:tabs>
        <w:spacing w:after="0" w:line="240" w:lineRule="auto"/>
        <w:jc w:val="both"/>
        <w:rPr>
          <w:rFonts w:ascii="Times New Roman" w:eastAsia="Times New Roman" w:hAnsi="Times New Roman" w:cs="Times New Roman"/>
          <w:color w:val="FF0000"/>
          <w:sz w:val="24"/>
          <w:szCs w:val="24"/>
          <w:lang w:eastAsia="en-US"/>
        </w:rPr>
      </w:pPr>
      <w:r w:rsidRPr="001B2AFB">
        <w:rPr>
          <w:rFonts w:ascii="Times New Roman" w:eastAsia="Times New Roman" w:hAnsi="Times New Roman" w:cs="Times New Roman"/>
          <w:sz w:val="24"/>
          <w:szCs w:val="24"/>
          <w:lang w:eastAsia="en-US"/>
        </w:rPr>
        <w:t>3.6.5.1. Po kreipimosi į centralizuotą pagalbos tarnybą Paslaugų teikėjo reagavimas kiek įmanoma greičiau, bet ne ilgiau kaip per 1 darbo val. Visiško darbingumo atstatymo laikas incidentams bei veikimo sutrikimams – ne daugiau kaip 3 darbo val. Visiško darbingumo atstatymo laikas kitoms problemoms - ne daugiau kaip 6 darbo val.</w:t>
      </w:r>
    </w:p>
    <w:p w14:paraId="24CBFBE8" w14:textId="77777777" w:rsidR="001B2AFB" w:rsidRPr="001B2AFB" w:rsidRDefault="001B2AFB" w:rsidP="001B2AFB">
      <w:pPr>
        <w:numPr>
          <w:ilvl w:val="1"/>
          <w:numId w:val="35"/>
        </w:numPr>
        <w:tabs>
          <w:tab w:val="left" w:pos="993"/>
          <w:tab w:val="left" w:pos="2552"/>
          <w:tab w:val="left" w:pos="2694"/>
          <w:tab w:val="left" w:pos="3119"/>
          <w:tab w:val="left" w:pos="6237"/>
        </w:tabs>
        <w:spacing w:after="0" w:line="240" w:lineRule="auto"/>
        <w:contextualSpacing/>
        <w:jc w:val="both"/>
        <w:rPr>
          <w:rFonts w:ascii="Times New Roman" w:eastAsia="Times New Roman" w:hAnsi="Times New Roman" w:cs="Times New Roman"/>
          <w:b/>
          <w:noProof/>
          <w:sz w:val="24"/>
          <w:szCs w:val="24"/>
          <w:lang w:eastAsia="en-US"/>
        </w:rPr>
      </w:pPr>
      <w:r w:rsidRPr="001B2AFB">
        <w:rPr>
          <w:rFonts w:ascii="Times New Roman" w:eastAsia="Times New Roman" w:hAnsi="Times New Roman" w:cs="Times New Roman"/>
          <w:b/>
          <w:noProof/>
          <w:sz w:val="24"/>
          <w:szCs w:val="24"/>
          <w:lang w:eastAsia="en-US"/>
        </w:rPr>
        <w:t>REIKALAVIMAI IP VIDEO STEBĖJIMO ĮRANGOS APTARNAVIMUI</w:t>
      </w:r>
    </w:p>
    <w:p w14:paraId="408BC6C0"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bCs/>
          <w:noProof/>
          <w:sz w:val="24"/>
          <w:szCs w:val="24"/>
          <w:lang w:eastAsia="en-US"/>
        </w:rPr>
      </w:pPr>
      <w:r w:rsidRPr="001B2AFB">
        <w:rPr>
          <w:rFonts w:ascii="Times New Roman" w:eastAsia="Times New Roman" w:hAnsi="Times New Roman" w:cs="Times New Roman"/>
          <w:bCs/>
          <w:noProof/>
          <w:sz w:val="24"/>
          <w:szCs w:val="24"/>
          <w:lang w:eastAsia="en-US"/>
        </w:rPr>
        <w:t>Įrangos paruošimas (sukonfigūravimas) darbui;</w:t>
      </w:r>
    </w:p>
    <w:p w14:paraId="4D549AED"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bCs/>
          <w:noProof/>
          <w:sz w:val="24"/>
          <w:szCs w:val="24"/>
          <w:lang w:eastAsia="en-US"/>
        </w:rPr>
      </w:pPr>
      <w:r w:rsidRPr="001B2AFB">
        <w:rPr>
          <w:rFonts w:ascii="Times New Roman" w:eastAsia="Times New Roman" w:hAnsi="Times New Roman" w:cs="Times New Roman"/>
          <w:noProof/>
          <w:sz w:val="24"/>
          <w:szCs w:val="24"/>
          <w:lang w:eastAsia="en-US"/>
        </w:rPr>
        <w:t>IMC d</w:t>
      </w:r>
      <w:r w:rsidRPr="001B2AFB">
        <w:rPr>
          <w:rFonts w:ascii="Times New Roman" w:eastAsia="Times New Roman" w:hAnsi="Times New Roman" w:cs="Times New Roman"/>
          <w:bCs/>
          <w:noProof/>
          <w:sz w:val="24"/>
          <w:szCs w:val="24"/>
          <w:lang w:eastAsia="en-US"/>
        </w:rPr>
        <w:t>arbuotojų konsultavimas įrangos naudojimo klausimais;</w:t>
      </w:r>
    </w:p>
    <w:p w14:paraId="41C85482"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bCs/>
          <w:noProof/>
          <w:sz w:val="24"/>
          <w:szCs w:val="24"/>
          <w:lang w:eastAsia="en-US"/>
        </w:rPr>
      </w:pPr>
      <w:r w:rsidRPr="001B2AFB">
        <w:rPr>
          <w:rFonts w:ascii="Times New Roman" w:eastAsia="Times New Roman" w:hAnsi="Times New Roman" w:cs="Times New Roman"/>
          <w:bCs/>
          <w:noProof/>
          <w:sz w:val="24"/>
          <w:szCs w:val="24"/>
          <w:lang w:eastAsia="en-US"/>
        </w:rPr>
        <w:t>Įrangos keitimas (naudojant IMC turimą);</w:t>
      </w:r>
    </w:p>
    <w:p w14:paraId="3D5ED3F9"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bCs/>
          <w:noProof/>
          <w:sz w:val="24"/>
          <w:szCs w:val="24"/>
          <w:lang w:eastAsia="en-US"/>
        </w:rPr>
      </w:pPr>
      <w:r w:rsidRPr="001B2AFB">
        <w:rPr>
          <w:rFonts w:ascii="Times New Roman" w:eastAsia="Times New Roman" w:hAnsi="Times New Roman" w:cs="Times New Roman"/>
          <w:bCs/>
          <w:noProof/>
          <w:sz w:val="24"/>
          <w:szCs w:val="24"/>
          <w:lang w:eastAsia="en-US"/>
        </w:rPr>
        <w:t>Įrangos funkcionalumo atstatymas;</w:t>
      </w:r>
    </w:p>
    <w:p w14:paraId="79F6BBA3"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bCs/>
          <w:noProof/>
          <w:sz w:val="24"/>
          <w:szCs w:val="24"/>
          <w:lang w:eastAsia="en-US"/>
        </w:rPr>
      </w:pPr>
      <w:r w:rsidRPr="001B2AFB">
        <w:rPr>
          <w:rFonts w:ascii="Times New Roman" w:eastAsia="Times New Roman" w:hAnsi="Times New Roman" w:cs="Times New Roman"/>
          <w:bCs/>
          <w:noProof/>
          <w:sz w:val="24"/>
          <w:szCs w:val="24"/>
          <w:lang w:eastAsia="en-US"/>
        </w:rPr>
        <w:t xml:space="preserve">Video stebėjimo įrangos surinktų duomenų teikimas pagal poreikį. </w:t>
      </w:r>
    </w:p>
    <w:p w14:paraId="098967A9"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b/>
          <w:bCs/>
          <w:noProof/>
          <w:sz w:val="24"/>
          <w:szCs w:val="24"/>
          <w:lang w:eastAsia="en-US"/>
        </w:rPr>
      </w:pPr>
      <w:r w:rsidRPr="001B2AFB">
        <w:rPr>
          <w:rFonts w:ascii="Times New Roman" w:eastAsia="Times New Roman" w:hAnsi="Times New Roman" w:cs="Times New Roman"/>
          <w:b/>
          <w:noProof/>
          <w:sz w:val="24"/>
          <w:szCs w:val="24"/>
          <w:lang w:eastAsia="en-US"/>
        </w:rPr>
        <w:lastRenderedPageBreak/>
        <w:t>Reagavimas</w:t>
      </w:r>
      <w:r w:rsidRPr="001B2AFB">
        <w:rPr>
          <w:rFonts w:ascii="Times New Roman" w:eastAsia="Times New Roman" w:hAnsi="Times New Roman" w:cs="Times New Roman"/>
          <w:b/>
          <w:bCs/>
          <w:noProof/>
          <w:sz w:val="24"/>
          <w:szCs w:val="24"/>
          <w:lang w:eastAsia="en-US"/>
        </w:rPr>
        <w:t xml:space="preserve"> ir gedimo šalinimas:</w:t>
      </w:r>
    </w:p>
    <w:p w14:paraId="775A7337"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sz w:val="24"/>
          <w:szCs w:val="24"/>
          <w:lang w:eastAsia="en-US"/>
        </w:rPr>
      </w:pPr>
      <w:r w:rsidRPr="001B2AFB">
        <w:rPr>
          <w:rFonts w:ascii="Times New Roman" w:eastAsia="Times New Roman" w:hAnsi="Times New Roman" w:cs="Times New Roman"/>
          <w:sz w:val="24"/>
          <w:szCs w:val="24"/>
          <w:lang w:eastAsia="en-US"/>
        </w:rPr>
        <w:t>Po kreipimosi į centralizuotą pagalbos tarnybą Paslaugų teikėjo reagavimas kiek įmanoma greičiau, bet ne ilgiau kaip per 1 darbo val. Visiško darbingumo atstatymo laikas incidentams bei veikimo sutrikimams – ne daugiau kaip 5 darbo val. Visiško darbingumo atstatymo laikas kitoms problemoms - ne daugiau kaip 10 darbo val.</w:t>
      </w:r>
    </w:p>
    <w:p w14:paraId="633E09FE" w14:textId="77777777" w:rsidR="001B2AFB" w:rsidRPr="001B2AFB" w:rsidRDefault="001B2AFB" w:rsidP="001B2AFB">
      <w:pPr>
        <w:numPr>
          <w:ilvl w:val="1"/>
          <w:numId w:val="35"/>
        </w:numPr>
        <w:tabs>
          <w:tab w:val="left" w:pos="993"/>
          <w:tab w:val="left" w:pos="2552"/>
          <w:tab w:val="left" w:pos="2694"/>
          <w:tab w:val="left" w:pos="3119"/>
          <w:tab w:val="left" w:pos="6237"/>
        </w:tabs>
        <w:spacing w:after="0" w:line="240" w:lineRule="auto"/>
        <w:contextualSpacing/>
        <w:jc w:val="both"/>
        <w:rPr>
          <w:rFonts w:ascii="Times New Roman" w:eastAsia="Times New Roman" w:hAnsi="Times New Roman" w:cs="Times New Roman"/>
          <w:b/>
          <w:noProof/>
          <w:sz w:val="24"/>
          <w:szCs w:val="24"/>
          <w:lang w:eastAsia="en-US"/>
        </w:rPr>
      </w:pPr>
      <w:r w:rsidRPr="001B2AFB">
        <w:rPr>
          <w:rFonts w:ascii="Times New Roman" w:eastAsia="Times New Roman" w:hAnsi="Times New Roman" w:cs="Times New Roman"/>
          <w:b/>
          <w:noProof/>
          <w:sz w:val="24"/>
          <w:szCs w:val="24"/>
          <w:lang w:eastAsia="en-US"/>
        </w:rPr>
        <w:t>REIKALAVIMAI PRAĖJIMO KONTROLĖS ĮRANGOS APTARNAVIMUI</w:t>
      </w:r>
    </w:p>
    <w:p w14:paraId="5E12509B"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bCs/>
          <w:noProof/>
          <w:sz w:val="24"/>
          <w:szCs w:val="24"/>
          <w:lang w:eastAsia="en-US"/>
        </w:rPr>
      </w:pPr>
      <w:r w:rsidRPr="001B2AFB">
        <w:rPr>
          <w:rFonts w:ascii="Times New Roman" w:eastAsia="Times New Roman" w:hAnsi="Times New Roman" w:cs="Times New Roman"/>
          <w:bCs/>
          <w:noProof/>
          <w:sz w:val="24"/>
          <w:szCs w:val="24"/>
          <w:lang w:eastAsia="en-US"/>
        </w:rPr>
        <w:t>Praėjimo kontrolės kortelių progromavimas;</w:t>
      </w:r>
    </w:p>
    <w:p w14:paraId="7FAB2365" w14:textId="77777777" w:rsidR="001B2AFB" w:rsidRPr="001B2AFB" w:rsidRDefault="001B2AFB" w:rsidP="001B2AFB">
      <w:pPr>
        <w:numPr>
          <w:ilvl w:val="4"/>
          <w:numId w:val="35"/>
        </w:numPr>
        <w:spacing w:line="259" w:lineRule="auto"/>
        <w:contextualSpacing/>
        <w:rPr>
          <w:rFonts w:ascii="Times New Roman" w:eastAsia="Times New Roman" w:hAnsi="Times New Roman" w:cs="Times New Roman"/>
          <w:bCs/>
          <w:noProof/>
          <w:kern w:val="2"/>
          <w:sz w:val="24"/>
          <w:szCs w:val="24"/>
          <w:lang w:eastAsia="en-US"/>
        </w:rPr>
      </w:pPr>
      <w:r w:rsidRPr="001B2AFB">
        <w:rPr>
          <w:rFonts w:ascii="Times New Roman" w:eastAsiaTheme="minorHAnsi" w:hAnsi="Times New Roman"/>
          <w:b/>
          <w:kern w:val="2"/>
          <w:sz w:val="24"/>
          <w:szCs w:val="22"/>
          <w:lang w:eastAsia="en-US"/>
          <w14:ligatures w14:val="standardContextual"/>
        </w:rPr>
        <w:t xml:space="preserve">Reagavimas </w:t>
      </w:r>
      <w:r w:rsidRPr="001B2AFB">
        <w:rPr>
          <w:rFonts w:ascii="Times New Roman" w:eastAsiaTheme="minorHAnsi" w:hAnsi="Times New Roman" w:cs="Times New Roman"/>
          <w:b/>
          <w:bCs/>
          <w:kern w:val="2"/>
          <w:sz w:val="24"/>
          <w:szCs w:val="24"/>
          <w:lang w:eastAsia="en-US"/>
          <w14:ligatures w14:val="standardContextual"/>
        </w:rPr>
        <w:t>į užklausas</w:t>
      </w:r>
      <w:r w:rsidRPr="001B2AFB">
        <w:rPr>
          <w:rFonts w:ascii="Times New Roman" w:eastAsiaTheme="minorHAnsi" w:hAnsi="Times New Roman"/>
          <w:b/>
          <w:kern w:val="2"/>
          <w:sz w:val="24"/>
          <w:szCs w:val="22"/>
          <w:lang w:eastAsia="en-US"/>
          <w14:ligatures w14:val="standardContextual"/>
        </w:rPr>
        <w:t>:</w:t>
      </w:r>
    </w:p>
    <w:p w14:paraId="6379D8C5" w14:textId="77777777" w:rsidR="001B2AFB" w:rsidRPr="001B2AFB" w:rsidRDefault="001B2AFB" w:rsidP="001B2AFB">
      <w:pPr>
        <w:numPr>
          <w:ilvl w:val="3"/>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sz w:val="24"/>
          <w:szCs w:val="24"/>
          <w:lang w:eastAsia="en-US"/>
        </w:rPr>
        <w:t xml:space="preserve">Po kreipimosi į centralizuotą pagalbos tarnybą Paslaugų teikėjo reagavimas kiek įmanoma greičiau, bet ne ilgiau kaip per 1 darbo dieną </w:t>
      </w:r>
    </w:p>
    <w:p w14:paraId="547DD9CD" w14:textId="77777777" w:rsidR="001B2AFB" w:rsidRPr="001B2AFB" w:rsidRDefault="001B2AFB" w:rsidP="001B2AFB">
      <w:pPr>
        <w:numPr>
          <w:ilvl w:val="1"/>
          <w:numId w:val="35"/>
        </w:numPr>
        <w:tabs>
          <w:tab w:val="left" w:pos="993"/>
          <w:tab w:val="left" w:pos="2552"/>
          <w:tab w:val="left" w:pos="2694"/>
          <w:tab w:val="left" w:pos="3119"/>
          <w:tab w:val="left" w:pos="6237"/>
        </w:tabs>
        <w:spacing w:after="0" w:line="240" w:lineRule="auto"/>
        <w:contextualSpacing/>
        <w:jc w:val="both"/>
        <w:rPr>
          <w:rFonts w:ascii="Times New Roman" w:eastAsia="Times New Roman" w:hAnsi="Times New Roman" w:cs="Times New Roman"/>
          <w:b/>
          <w:noProof/>
          <w:sz w:val="24"/>
          <w:szCs w:val="24"/>
          <w:lang w:eastAsia="en-US"/>
        </w:rPr>
      </w:pPr>
      <w:r w:rsidRPr="001B2AFB">
        <w:rPr>
          <w:rFonts w:ascii="Times New Roman" w:eastAsia="Times New Roman" w:hAnsi="Times New Roman" w:cs="Times New Roman"/>
          <w:b/>
          <w:noProof/>
          <w:sz w:val="24"/>
          <w:szCs w:val="24"/>
          <w:lang w:eastAsia="en-US"/>
        </w:rPr>
        <w:t>REIKALAVIMAI IT KONSULTAVIMO PASLAUGOMS</w:t>
      </w:r>
    </w:p>
    <w:p w14:paraId="7B197E50"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 xml:space="preserve">Konsultuoti </w:t>
      </w:r>
      <w:r w:rsidRPr="001B2AFB">
        <w:rPr>
          <w:rFonts w:ascii="Times New Roman" w:eastAsia="Times New Roman" w:hAnsi="Times New Roman" w:cs="Times New Roman"/>
          <w:b/>
          <w:bCs/>
          <w:noProof/>
          <w:sz w:val="24"/>
          <w:szCs w:val="24"/>
          <w:lang w:eastAsia="en-US"/>
        </w:rPr>
        <w:t>IMC</w:t>
      </w:r>
      <w:r w:rsidRPr="001B2AFB">
        <w:rPr>
          <w:rFonts w:ascii="Times New Roman" w:eastAsia="Times New Roman" w:hAnsi="Times New Roman" w:cs="Times New Roman"/>
          <w:noProof/>
          <w:sz w:val="24"/>
          <w:szCs w:val="24"/>
          <w:lang w:eastAsia="en-US"/>
        </w:rPr>
        <w:t xml:space="preserve"> kompiuterinės įrangos (taip pat ir programinės), tinklų eksploatavimo ir modernizavimo klausimais, informuojant apie kompiuterinės įrangos naujus modelius bei įrangos išplėtimus, galimus programinės įrangos atnaujinimus – per 3 darbo dienas po kreipimosi el. paštu;</w:t>
      </w:r>
    </w:p>
    <w:p w14:paraId="212DB732" w14:textId="77777777" w:rsidR="001B2AFB" w:rsidRPr="001B2AFB" w:rsidRDefault="001B2AFB" w:rsidP="001B2AFB">
      <w:pPr>
        <w:numPr>
          <w:ilvl w:val="1"/>
          <w:numId w:val="35"/>
        </w:numPr>
        <w:tabs>
          <w:tab w:val="left" w:pos="993"/>
          <w:tab w:val="left" w:pos="2552"/>
          <w:tab w:val="left" w:pos="2694"/>
          <w:tab w:val="left" w:pos="3119"/>
          <w:tab w:val="left" w:pos="6237"/>
        </w:tabs>
        <w:spacing w:after="0" w:line="240" w:lineRule="auto"/>
        <w:contextualSpacing/>
        <w:jc w:val="both"/>
        <w:rPr>
          <w:rFonts w:ascii="Times New Roman" w:eastAsia="Times New Roman" w:hAnsi="Times New Roman" w:cs="Times New Roman"/>
          <w:b/>
          <w:noProof/>
          <w:sz w:val="24"/>
          <w:szCs w:val="24"/>
          <w:lang w:eastAsia="en-US"/>
        </w:rPr>
      </w:pPr>
      <w:r w:rsidRPr="001B2AFB">
        <w:rPr>
          <w:rFonts w:ascii="Times New Roman" w:eastAsia="Times New Roman" w:hAnsi="Times New Roman" w:cs="Times New Roman"/>
          <w:b/>
          <w:noProof/>
          <w:sz w:val="24"/>
          <w:szCs w:val="24"/>
          <w:lang w:eastAsia="en-US"/>
        </w:rPr>
        <w:t>REIKALAVIMAI NAUDOJAMOS ĮRANGOS OPTIMIZAVIMO VERTINIMUI</w:t>
      </w:r>
    </w:p>
    <w:p w14:paraId="71D9CE48"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contextualSpacing/>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sz w:val="24"/>
          <w:szCs w:val="24"/>
          <w:lang w:eastAsia="en-US"/>
        </w:rPr>
        <w:t xml:space="preserve">Teikėjas vieną kartą per paslaugos teikimo laikotarpį, suderinus su atsakingais </w:t>
      </w:r>
      <w:r w:rsidRPr="001B2AFB">
        <w:rPr>
          <w:rFonts w:ascii="Times New Roman" w:eastAsia="Times New Roman" w:hAnsi="Times New Roman" w:cs="Times New Roman"/>
          <w:b/>
          <w:bCs/>
          <w:noProof/>
          <w:sz w:val="24"/>
          <w:szCs w:val="24"/>
          <w:lang w:eastAsia="en-US"/>
        </w:rPr>
        <w:t>IMC</w:t>
      </w:r>
      <w:r w:rsidRPr="001B2AFB">
        <w:rPr>
          <w:rFonts w:ascii="Times New Roman" w:eastAsia="Times New Roman" w:hAnsi="Times New Roman" w:cs="Times New Roman"/>
          <w:sz w:val="24"/>
          <w:szCs w:val="24"/>
          <w:lang w:eastAsia="en-US"/>
        </w:rPr>
        <w:t xml:space="preserve"> darbuotojais nurodytais sutartyje, turės atlikti </w:t>
      </w:r>
      <w:r w:rsidRPr="001B2AFB">
        <w:rPr>
          <w:rFonts w:ascii="Times New Roman" w:eastAsia="Times New Roman" w:hAnsi="Times New Roman" w:cs="Times New Roman"/>
          <w:b/>
          <w:bCs/>
          <w:noProof/>
          <w:sz w:val="24"/>
          <w:szCs w:val="24"/>
          <w:lang w:eastAsia="en-US"/>
        </w:rPr>
        <w:t>IMC</w:t>
      </w:r>
      <w:r w:rsidRPr="001B2AFB">
        <w:rPr>
          <w:rFonts w:ascii="Times New Roman" w:eastAsia="Times New Roman" w:hAnsi="Times New Roman" w:cs="Times New Roman"/>
          <w:sz w:val="24"/>
          <w:szCs w:val="24"/>
          <w:lang w:eastAsia="en-US"/>
        </w:rPr>
        <w:t xml:space="preserve"> turimos techninės ir programinės įrangos analizę ir pateikti išvadas/pasiūlymus dėl jos optimizavimo</w:t>
      </w:r>
      <w:r w:rsidRPr="001B2AFB">
        <w:rPr>
          <w:rFonts w:ascii="Times New Roman" w:eastAsia="Times New Roman" w:hAnsi="Times New Roman" w:cs="Times New Roman"/>
          <w:noProof/>
          <w:sz w:val="24"/>
          <w:szCs w:val="24"/>
          <w:lang w:eastAsia="en-US"/>
        </w:rPr>
        <w:t>.</w:t>
      </w:r>
    </w:p>
    <w:p w14:paraId="4BCB872F" w14:textId="77777777" w:rsidR="001B2AFB" w:rsidRPr="001B2AFB" w:rsidRDefault="001B2AFB" w:rsidP="001B2AFB">
      <w:pPr>
        <w:numPr>
          <w:ilvl w:val="2"/>
          <w:numId w:val="35"/>
        </w:numPr>
        <w:tabs>
          <w:tab w:val="left" w:pos="993"/>
          <w:tab w:val="left" w:pos="2552"/>
          <w:tab w:val="left" w:pos="2694"/>
          <w:tab w:val="left" w:pos="3119"/>
          <w:tab w:val="left" w:pos="6237"/>
        </w:tabs>
        <w:spacing w:after="0" w:line="240" w:lineRule="auto"/>
        <w:contextualSpacing/>
        <w:jc w:val="both"/>
        <w:rPr>
          <w:rFonts w:ascii="Times New Roman" w:eastAsia="Times New Roman" w:hAnsi="Times New Roman" w:cs="Times New Roman"/>
          <w:noProof/>
          <w:sz w:val="24"/>
          <w:szCs w:val="24"/>
          <w:lang w:eastAsia="en-US"/>
        </w:rPr>
      </w:pPr>
      <w:r w:rsidRPr="001B2AFB">
        <w:rPr>
          <w:rFonts w:ascii="Times New Roman" w:eastAsia="Times New Roman" w:hAnsi="Times New Roman" w:cs="Times New Roman"/>
          <w:noProof/>
          <w:sz w:val="24"/>
          <w:szCs w:val="24"/>
          <w:lang w:eastAsia="en-US"/>
        </w:rPr>
        <w:t xml:space="preserve">Analizės metu tiekėjas turės išsamiai išanalizuoti įrangą bei pateikti pasiūlymus kaip </w:t>
      </w:r>
      <w:r w:rsidRPr="001B2AFB">
        <w:rPr>
          <w:rFonts w:ascii="Times New Roman" w:eastAsia="Times New Roman" w:hAnsi="Times New Roman" w:cs="Times New Roman"/>
          <w:b/>
          <w:bCs/>
          <w:noProof/>
          <w:sz w:val="24"/>
          <w:szCs w:val="24"/>
          <w:lang w:eastAsia="en-US"/>
        </w:rPr>
        <w:t>IMC</w:t>
      </w:r>
      <w:r w:rsidRPr="001B2AFB">
        <w:rPr>
          <w:rFonts w:ascii="Times New Roman" w:eastAsia="Times New Roman" w:hAnsi="Times New Roman" w:cs="Times New Roman"/>
          <w:noProof/>
          <w:sz w:val="24"/>
          <w:szCs w:val="24"/>
          <w:lang w:eastAsia="en-US"/>
        </w:rPr>
        <w:t xml:space="preserve"> gali optimizuoti naudojamą įrangą.</w:t>
      </w:r>
    </w:p>
    <w:p w14:paraId="625545B7" w14:textId="77777777" w:rsidR="001B2AFB" w:rsidRPr="001B2AFB" w:rsidRDefault="001B2AFB" w:rsidP="001B2AFB">
      <w:pPr>
        <w:tabs>
          <w:tab w:val="left" w:pos="993"/>
          <w:tab w:val="left" w:pos="2552"/>
          <w:tab w:val="left" w:pos="2694"/>
          <w:tab w:val="left" w:pos="3119"/>
          <w:tab w:val="left" w:pos="6237"/>
        </w:tabs>
        <w:spacing w:after="0" w:line="240" w:lineRule="auto"/>
        <w:jc w:val="both"/>
        <w:rPr>
          <w:rFonts w:ascii="Times New Roman" w:eastAsia="Times New Roman" w:hAnsi="Times New Roman" w:cs="Times New Roman"/>
          <w:color w:val="FF0000"/>
          <w:sz w:val="24"/>
          <w:szCs w:val="24"/>
          <w:lang w:eastAsia="en-US"/>
        </w:rPr>
      </w:pPr>
    </w:p>
    <w:p w14:paraId="7C606328" w14:textId="77777777" w:rsidR="001B2AFB" w:rsidRPr="001B2AFB" w:rsidRDefault="001B2AFB" w:rsidP="001B2AFB">
      <w:pPr>
        <w:spacing w:after="0" w:line="240" w:lineRule="auto"/>
        <w:ind w:firstLine="567"/>
        <w:jc w:val="both"/>
        <w:rPr>
          <w:rFonts w:ascii="Times New Roman" w:eastAsia="Times New Roman" w:hAnsi="Times New Roman" w:cs="Times New Roman"/>
          <w:b/>
          <w:noProof/>
          <w:sz w:val="24"/>
          <w:szCs w:val="24"/>
          <w:lang w:eastAsia="en-US"/>
        </w:rPr>
      </w:pPr>
      <w:r w:rsidRPr="001B2AFB">
        <w:rPr>
          <w:rFonts w:ascii="Times New Roman" w:eastAsia="Times New Roman" w:hAnsi="Times New Roman" w:cs="Times New Roman"/>
          <w:b/>
          <w:noProof/>
          <w:sz w:val="24"/>
          <w:szCs w:val="24"/>
          <w:lang w:eastAsia="en-US"/>
        </w:rPr>
        <w:t>4. PERKANČIOSIOS ORGANIZACIJOS NAUDOJAMOS TECHNINĖS IR PROGRAMINĖS ĮRANGOS APRAŠYMAS.</w:t>
      </w:r>
    </w:p>
    <w:p w14:paraId="18C8E208" w14:textId="77777777" w:rsidR="001B2AFB" w:rsidRPr="001B2AFB" w:rsidRDefault="001B2AFB" w:rsidP="001B2AFB">
      <w:pPr>
        <w:widowControl w:val="0"/>
        <w:autoSpaceDE w:val="0"/>
        <w:adjustRightInd w:val="0"/>
        <w:spacing w:after="0" w:line="240" w:lineRule="auto"/>
        <w:ind w:firstLine="567"/>
        <w:rPr>
          <w:rFonts w:ascii="Times New Roman" w:eastAsia="Times New Roman" w:hAnsi="Times New Roman" w:cs="Times New Roman"/>
          <w:bCs/>
          <w:noProof/>
          <w:color w:val="000000"/>
          <w:sz w:val="24"/>
          <w:szCs w:val="24"/>
          <w:lang w:eastAsia="en-US"/>
        </w:rPr>
      </w:pPr>
      <w:r w:rsidRPr="001B2AFB">
        <w:rPr>
          <w:rFonts w:ascii="Times New Roman" w:eastAsia="Times New Roman" w:hAnsi="Times New Roman" w:cs="Times New Roman"/>
          <w:bCs/>
          <w:noProof/>
          <w:color w:val="000000"/>
          <w:sz w:val="24"/>
          <w:szCs w:val="24"/>
          <w:lang w:eastAsia="en-US"/>
        </w:rPr>
        <w:t>4.1.1. Esančios įrangos sąrašas bei kiekiai:</w:t>
      </w:r>
    </w:p>
    <w:p w14:paraId="6D9400FB" w14:textId="77777777" w:rsidR="001B2AFB" w:rsidRPr="001B2AFB" w:rsidRDefault="001B2AFB" w:rsidP="001B2AFB">
      <w:pPr>
        <w:spacing w:after="0" w:line="240" w:lineRule="auto"/>
        <w:rPr>
          <w:rFonts w:ascii="Times New Roman" w:eastAsia="Times New Roman" w:hAnsi="Times New Roman" w:cs="Times New Roman"/>
          <w:sz w:val="24"/>
          <w:szCs w:val="24"/>
          <w:lang w:eastAsia="en-US"/>
        </w:rPr>
      </w:pPr>
      <w:r w:rsidRPr="001B2AFB">
        <w:rPr>
          <w:rFonts w:ascii="Times New Roman" w:eastAsia="Times New Roman" w:hAnsi="Times New Roman" w:cs="Times New Roman"/>
          <w:b/>
          <w:sz w:val="24"/>
          <w:szCs w:val="24"/>
          <w:lang w:eastAsia="en-US"/>
        </w:rPr>
        <w:t xml:space="preserve">1 Lentelė. </w:t>
      </w:r>
      <w:r w:rsidRPr="001B2AFB">
        <w:rPr>
          <w:rFonts w:ascii="Times New Roman" w:eastAsia="Times New Roman" w:hAnsi="Times New Roman" w:cs="Times New Roman"/>
          <w:sz w:val="24"/>
          <w:szCs w:val="24"/>
          <w:lang w:eastAsia="en-US"/>
        </w:rPr>
        <w:t>Perkančiosios organizacijos turimos įrangos vyraujantys gamintojai:</w:t>
      </w:r>
    </w:p>
    <w:p w14:paraId="61F6803D" w14:textId="77777777" w:rsidR="001B2AFB" w:rsidRPr="001B2AFB" w:rsidRDefault="001B2AFB" w:rsidP="001B2AFB">
      <w:pPr>
        <w:spacing w:after="0" w:line="240" w:lineRule="auto"/>
        <w:rPr>
          <w:rFonts w:ascii="Times New Roman" w:eastAsia="Times New Roman" w:hAnsi="Times New Roman" w:cs="Times New Roman"/>
          <w:sz w:val="24"/>
          <w:szCs w:val="24"/>
          <w:lang w:eastAsia="en-US"/>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245"/>
      </w:tblGrid>
      <w:tr w:rsidR="001B2AFB" w:rsidRPr="001B2AFB" w14:paraId="21239B71" w14:textId="77777777" w:rsidTr="005F6CF8">
        <w:trPr>
          <w:trHeight w:val="255"/>
          <w:jc w:val="center"/>
        </w:trPr>
        <w:tc>
          <w:tcPr>
            <w:tcW w:w="3964" w:type="dxa"/>
            <w:tcBorders>
              <w:top w:val="single" w:sz="4" w:space="0" w:color="auto"/>
              <w:left w:val="single" w:sz="4" w:space="0" w:color="auto"/>
              <w:bottom w:val="single" w:sz="4" w:space="0" w:color="auto"/>
              <w:right w:val="single" w:sz="4" w:space="0" w:color="auto"/>
            </w:tcBorders>
            <w:hideMark/>
          </w:tcPr>
          <w:p w14:paraId="48A28318" w14:textId="77777777" w:rsidR="001B2AFB" w:rsidRPr="001B2AFB" w:rsidRDefault="001B2AFB" w:rsidP="001B2AFB">
            <w:pPr>
              <w:spacing w:after="0"/>
              <w:jc w:val="center"/>
              <w:rPr>
                <w:rFonts w:ascii="Times New Roman" w:eastAsia="Times New Roman" w:hAnsi="Times New Roman" w:cs="Times New Roman"/>
                <w:b/>
                <w:bCs/>
                <w:sz w:val="24"/>
                <w:szCs w:val="24"/>
                <w:lang w:eastAsia="en-US"/>
              </w:rPr>
            </w:pPr>
            <w:r w:rsidRPr="001B2AFB">
              <w:rPr>
                <w:rFonts w:ascii="Times New Roman" w:eastAsia="Times New Roman" w:hAnsi="Times New Roman" w:cs="Times New Roman"/>
                <w:b/>
                <w:bCs/>
                <w:sz w:val="24"/>
                <w:szCs w:val="24"/>
                <w:lang w:eastAsia="en-US"/>
              </w:rPr>
              <w:t>Infostruktūros segmentas</w:t>
            </w:r>
          </w:p>
        </w:tc>
        <w:tc>
          <w:tcPr>
            <w:tcW w:w="5245" w:type="dxa"/>
            <w:tcBorders>
              <w:top w:val="single" w:sz="4" w:space="0" w:color="auto"/>
              <w:left w:val="single" w:sz="4" w:space="0" w:color="auto"/>
              <w:bottom w:val="single" w:sz="4" w:space="0" w:color="auto"/>
              <w:right w:val="single" w:sz="4" w:space="0" w:color="auto"/>
            </w:tcBorders>
            <w:vAlign w:val="center"/>
            <w:hideMark/>
          </w:tcPr>
          <w:p w14:paraId="1D8C0EE1" w14:textId="77777777" w:rsidR="001B2AFB" w:rsidRPr="001B2AFB" w:rsidRDefault="001B2AFB" w:rsidP="001B2AFB">
            <w:pPr>
              <w:spacing w:after="0"/>
              <w:jc w:val="center"/>
              <w:rPr>
                <w:rFonts w:ascii="Times New Roman" w:eastAsia="Times New Roman" w:hAnsi="Times New Roman" w:cs="Times New Roman"/>
                <w:b/>
                <w:bCs/>
                <w:sz w:val="24"/>
                <w:szCs w:val="24"/>
                <w:lang w:eastAsia="en-US"/>
              </w:rPr>
            </w:pPr>
            <w:r w:rsidRPr="001B2AFB">
              <w:rPr>
                <w:rFonts w:ascii="Times New Roman" w:eastAsia="Times New Roman" w:hAnsi="Times New Roman" w:cs="Times New Roman"/>
                <w:b/>
                <w:bCs/>
                <w:sz w:val="24"/>
                <w:szCs w:val="24"/>
                <w:lang w:eastAsia="en-US"/>
              </w:rPr>
              <w:t>Vyraujantys gamintojai</w:t>
            </w:r>
          </w:p>
        </w:tc>
      </w:tr>
      <w:tr w:rsidR="001B2AFB" w:rsidRPr="001B2AFB" w14:paraId="4F7C60B8" w14:textId="77777777" w:rsidTr="005F6CF8">
        <w:trPr>
          <w:trHeight w:val="255"/>
          <w:jc w:val="center"/>
        </w:trPr>
        <w:tc>
          <w:tcPr>
            <w:tcW w:w="3964" w:type="dxa"/>
            <w:tcBorders>
              <w:top w:val="single" w:sz="4" w:space="0" w:color="auto"/>
              <w:left w:val="single" w:sz="4" w:space="0" w:color="auto"/>
              <w:bottom w:val="single" w:sz="4" w:space="0" w:color="auto"/>
              <w:right w:val="single" w:sz="4" w:space="0" w:color="auto"/>
            </w:tcBorders>
            <w:hideMark/>
          </w:tcPr>
          <w:p w14:paraId="6E0EFF63" w14:textId="77777777" w:rsidR="001B2AFB" w:rsidRPr="001B2AFB" w:rsidRDefault="001B2AFB" w:rsidP="001B2AFB">
            <w:pPr>
              <w:spacing w:after="0" w:line="240" w:lineRule="auto"/>
              <w:jc w:val="both"/>
              <w:rPr>
                <w:rFonts w:ascii="Times New Roman" w:eastAsia="Times New Roman" w:hAnsi="Times New Roman" w:cs="Times New Roman"/>
                <w:sz w:val="24"/>
                <w:szCs w:val="24"/>
                <w:lang w:eastAsia="en-US"/>
              </w:rPr>
            </w:pPr>
            <w:r w:rsidRPr="001B2AFB">
              <w:rPr>
                <w:rFonts w:ascii="Times New Roman" w:eastAsia="Times New Roman" w:hAnsi="Times New Roman" w:cs="Times New Roman"/>
                <w:sz w:val="24"/>
                <w:szCs w:val="24"/>
                <w:lang w:eastAsia="en-US"/>
              </w:rPr>
              <w:t>Stacionarūs, nešiojami kompiuteriai</w:t>
            </w:r>
          </w:p>
        </w:tc>
        <w:tc>
          <w:tcPr>
            <w:tcW w:w="5245" w:type="dxa"/>
            <w:tcBorders>
              <w:top w:val="single" w:sz="4" w:space="0" w:color="auto"/>
              <w:left w:val="single" w:sz="4" w:space="0" w:color="auto"/>
              <w:bottom w:val="single" w:sz="4" w:space="0" w:color="auto"/>
              <w:right w:val="single" w:sz="4" w:space="0" w:color="auto"/>
            </w:tcBorders>
            <w:vAlign w:val="center"/>
            <w:hideMark/>
          </w:tcPr>
          <w:p w14:paraId="506861CA" w14:textId="77777777" w:rsidR="001B2AFB" w:rsidRPr="001B2AFB" w:rsidRDefault="001B2AFB" w:rsidP="001B2AFB">
            <w:pPr>
              <w:spacing w:after="0" w:line="240" w:lineRule="auto"/>
              <w:jc w:val="both"/>
              <w:rPr>
                <w:rFonts w:ascii="Times New Roman" w:eastAsia="Times New Roman" w:hAnsi="Times New Roman" w:cs="Times New Roman"/>
                <w:sz w:val="24"/>
                <w:szCs w:val="24"/>
                <w:lang w:eastAsia="en-US"/>
              </w:rPr>
            </w:pPr>
            <w:r w:rsidRPr="001B2AFB">
              <w:rPr>
                <w:rFonts w:ascii="Times New Roman" w:eastAsia="Times New Roman" w:hAnsi="Times New Roman" w:cs="Times New Roman"/>
                <w:sz w:val="24"/>
                <w:szCs w:val="24"/>
                <w:lang w:eastAsia="en-US"/>
              </w:rPr>
              <w:t>HP, IBM, Dell, Lenovo, ASUS ir kiti</w:t>
            </w:r>
          </w:p>
        </w:tc>
      </w:tr>
      <w:tr w:rsidR="001B2AFB" w:rsidRPr="001B2AFB" w14:paraId="00855CF5" w14:textId="77777777" w:rsidTr="005F6CF8">
        <w:trPr>
          <w:trHeight w:val="255"/>
          <w:jc w:val="center"/>
        </w:trPr>
        <w:tc>
          <w:tcPr>
            <w:tcW w:w="3964" w:type="dxa"/>
            <w:tcBorders>
              <w:top w:val="single" w:sz="4" w:space="0" w:color="auto"/>
              <w:left w:val="single" w:sz="4" w:space="0" w:color="auto"/>
              <w:bottom w:val="single" w:sz="4" w:space="0" w:color="auto"/>
              <w:right w:val="single" w:sz="4" w:space="0" w:color="auto"/>
            </w:tcBorders>
            <w:hideMark/>
          </w:tcPr>
          <w:p w14:paraId="7197409E" w14:textId="77777777" w:rsidR="001B2AFB" w:rsidRPr="001B2AFB" w:rsidRDefault="001B2AFB" w:rsidP="001B2AFB">
            <w:pPr>
              <w:spacing w:after="0" w:line="240" w:lineRule="auto"/>
              <w:jc w:val="both"/>
              <w:rPr>
                <w:rFonts w:ascii="Times New Roman" w:eastAsia="Times New Roman" w:hAnsi="Times New Roman" w:cs="Times New Roman"/>
                <w:sz w:val="24"/>
                <w:szCs w:val="24"/>
                <w:lang w:eastAsia="en-US"/>
              </w:rPr>
            </w:pPr>
            <w:r w:rsidRPr="001B2AFB">
              <w:rPr>
                <w:rFonts w:ascii="Times New Roman" w:eastAsia="Times New Roman" w:hAnsi="Times New Roman" w:cs="Times New Roman"/>
                <w:sz w:val="24"/>
                <w:szCs w:val="24"/>
                <w:lang w:eastAsia="en-US"/>
              </w:rPr>
              <w:t>Tarnybinės stotys, duomenų saugojimo įranga, virtualizacijos bei OS programinė įranga, UPS</w:t>
            </w:r>
          </w:p>
        </w:tc>
        <w:tc>
          <w:tcPr>
            <w:tcW w:w="5245" w:type="dxa"/>
            <w:tcBorders>
              <w:top w:val="single" w:sz="4" w:space="0" w:color="auto"/>
              <w:left w:val="single" w:sz="4" w:space="0" w:color="auto"/>
              <w:bottom w:val="single" w:sz="4" w:space="0" w:color="auto"/>
              <w:right w:val="single" w:sz="4" w:space="0" w:color="auto"/>
            </w:tcBorders>
            <w:vAlign w:val="center"/>
            <w:hideMark/>
          </w:tcPr>
          <w:p w14:paraId="5296DC11" w14:textId="77777777" w:rsidR="001B2AFB" w:rsidRPr="001B2AFB" w:rsidRDefault="001B2AFB" w:rsidP="001B2AFB">
            <w:pPr>
              <w:spacing w:after="0" w:line="240" w:lineRule="auto"/>
              <w:jc w:val="both"/>
              <w:rPr>
                <w:rFonts w:ascii="Times New Roman" w:eastAsia="Times New Roman" w:hAnsi="Times New Roman" w:cs="Times New Roman"/>
                <w:sz w:val="24"/>
                <w:szCs w:val="24"/>
                <w:lang w:eastAsia="en-US"/>
              </w:rPr>
            </w:pPr>
            <w:r w:rsidRPr="001B2AFB">
              <w:rPr>
                <w:rFonts w:ascii="Times New Roman" w:eastAsia="Times New Roman" w:hAnsi="Times New Roman" w:cs="Times New Roman"/>
                <w:sz w:val="24"/>
                <w:szCs w:val="24"/>
                <w:lang w:eastAsia="en-US"/>
              </w:rPr>
              <w:t xml:space="preserve">Dell, HP, Microsoft, Linux, </w:t>
            </w:r>
          </w:p>
        </w:tc>
      </w:tr>
      <w:tr w:rsidR="001B2AFB" w:rsidRPr="001B2AFB" w14:paraId="2BACBEC9" w14:textId="77777777" w:rsidTr="005F6CF8">
        <w:trPr>
          <w:trHeight w:val="255"/>
          <w:jc w:val="center"/>
        </w:trPr>
        <w:tc>
          <w:tcPr>
            <w:tcW w:w="3964" w:type="dxa"/>
            <w:tcBorders>
              <w:top w:val="single" w:sz="4" w:space="0" w:color="auto"/>
              <w:left w:val="single" w:sz="4" w:space="0" w:color="auto"/>
              <w:bottom w:val="single" w:sz="4" w:space="0" w:color="auto"/>
              <w:right w:val="single" w:sz="4" w:space="0" w:color="auto"/>
            </w:tcBorders>
            <w:hideMark/>
          </w:tcPr>
          <w:p w14:paraId="174BE23F" w14:textId="77777777" w:rsidR="001B2AFB" w:rsidRPr="001B2AFB" w:rsidRDefault="001B2AFB" w:rsidP="001B2AFB">
            <w:pPr>
              <w:spacing w:after="0" w:line="240" w:lineRule="auto"/>
              <w:jc w:val="both"/>
              <w:rPr>
                <w:rFonts w:ascii="Times New Roman" w:eastAsia="Times New Roman" w:hAnsi="Times New Roman" w:cs="Times New Roman"/>
                <w:sz w:val="24"/>
                <w:szCs w:val="24"/>
                <w:lang w:eastAsia="en-US"/>
              </w:rPr>
            </w:pPr>
            <w:r w:rsidRPr="001B2AFB">
              <w:rPr>
                <w:rFonts w:ascii="Times New Roman" w:eastAsia="Times New Roman" w:hAnsi="Times New Roman" w:cs="Times New Roman"/>
                <w:sz w:val="24"/>
                <w:szCs w:val="24"/>
                <w:lang w:eastAsia="en-US"/>
              </w:rPr>
              <w:t>Tinklo ir duomenų perdavimo įranga</w:t>
            </w:r>
          </w:p>
        </w:tc>
        <w:tc>
          <w:tcPr>
            <w:tcW w:w="5245" w:type="dxa"/>
            <w:tcBorders>
              <w:top w:val="single" w:sz="4" w:space="0" w:color="auto"/>
              <w:left w:val="single" w:sz="4" w:space="0" w:color="auto"/>
              <w:bottom w:val="single" w:sz="4" w:space="0" w:color="auto"/>
              <w:right w:val="single" w:sz="4" w:space="0" w:color="auto"/>
            </w:tcBorders>
            <w:vAlign w:val="center"/>
            <w:hideMark/>
          </w:tcPr>
          <w:p w14:paraId="55334A0D" w14:textId="77777777" w:rsidR="001B2AFB" w:rsidRPr="001B2AFB" w:rsidRDefault="001B2AFB" w:rsidP="001B2AFB">
            <w:pPr>
              <w:spacing w:after="0" w:line="240" w:lineRule="auto"/>
              <w:jc w:val="both"/>
              <w:rPr>
                <w:rFonts w:ascii="Times New Roman" w:eastAsia="Times New Roman" w:hAnsi="Times New Roman" w:cs="Times New Roman"/>
                <w:sz w:val="24"/>
                <w:szCs w:val="24"/>
                <w:lang w:eastAsia="en-US"/>
              </w:rPr>
            </w:pPr>
            <w:r w:rsidRPr="001B2AFB">
              <w:rPr>
                <w:rFonts w:ascii="Times New Roman" w:eastAsia="Times New Roman" w:hAnsi="Times New Roman" w:cs="Times New Roman"/>
                <w:sz w:val="24"/>
                <w:szCs w:val="24"/>
                <w:lang w:eastAsia="en-US"/>
              </w:rPr>
              <w:t>Cisco, Fortigate</w:t>
            </w:r>
          </w:p>
        </w:tc>
      </w:tr>
      <w:tr w:rsidR="001B2AFB" w:rsidRPr="001B2AFB" w14:paraId="0C83C35F" w14:textId="77777777" w:rsidTr="005F6CF8">
        <w:trPr>
          <w:trHeight w:val="255"/>
          <w:jc w:val="center"/>
        </w:trPr>
        <w:tc>
          <w:tcPr>
            <w:tcW w:w="3964" w:type="dxa"/>
            <w:tcBorders>
              <w:top w:val="single" w:sz="4" w:space="0" w:color="auto"/>
              <w:left w:val="single" w:sz="4" w:space="0" w:color="auto"/>
              <w:bottom w:val="single" w:sz="4" w:space="0" w:color="auto"/>
              <w:right w:val="single" w:sz="4" w:space="0" w:color="auto"/>
            </w:tcBorders>
            <w:hideMark/>
          </w:tcPr>
          <w:p w14:paraId="1D1FEFF3" w14:textId="77777777" w:rsidR="001B2AFB" w:rsidRPr="001B2AFB" w:rsidRDefault="001B2AFB" w:rsidP="001B2AFB">
            <w:pPr>
              <w:spacing w:after="0" w:line="240" w:lineRule="auto"/>
              <w:jc w:val="both"/>
              <w:rPr>
                <w:rFonts w:ascii="Times New Roman" w:eastAsia="Times New Roman" w:hAnsi="Times New Roman" w:cs="Times New Roman"/>
                <w:sz w:val="24"/>
                <w:szCs w:val="24"/>
                <w:lang w:eastAsia="en-US"/>
              </w:rPr>
            </w:pPr>
            <w:r w:rsidRPr="001B2AFB">
              <w:rPr>
                <w:rFonts w:ascii="Times New Roman" w:eastAsia="Times New Roman" w:hAnsi="Times New Roman" w:cs="Times New Roman"/>
                <w:sz w:val="24"/>
                <w:szCs w:val="24"/>
                <w:lang w:eastAsia="en-US"/>
              </w:rPr>
              <w:t>Spausdintuvai/ Kopijavimo aparatai ir kita biuro įranga</w:t>
            </w:r>
          </w:p>
        </w:tc>
        <w:tc>
          <w:tcPr>
            <w:tcW w:w="5245" w:type="dxa"/>
            <w:tcBorders>
              <w:top w:val="single" w:sz="4" w:space="0" w:color="auto"/>
              <w:left w:val="single" w:sz="4" w:space="0" w:color="auto"/>
              <w:bottom w:val="single" w:sz="4" w:space="0" w:color="auto"/>
              <w:right w:val="single" w:sz="4" w:space="0" w:color="auto"/>
            </w:tcBorders>
            <w:vAlign w:val="center"/>
            <w:hideMark/>
          </w:tcPr>
          <w:p w14:paraId="6D450954" w14:textId="77777777" w:rsidR="001B2AFB" w:rsidRPr="001B2AFB" w:rsidRDefault="001B2AFB" w:rsidP="001B2AFB">
            <w:pPr>
              <w:spacing w:after="0" w:line="240" w:lineRule="auto"/>
              <w:jc w:val="both"/>
              <w:rPr>
                <w:rFonts w:ascii="Times New Roman" w:eastAsia="Times New Roman" w:hAnsi="Times New Roman" w:cs="Times New Roman"/>
                <w:sz w:val="24"/>
                <w:szCs w:val="24"/>
                <w:lang w:eastAsia="en-US"/>
              </w:rPr>
            </w:pPr>
            <w:r w:rsidRPr="001B2AFB">
              <w:rPr>
                <w:rFonts w:ascii="Times New Roman" w:eastAsia="Times New Roman" w:hAnsi="Times New Roman" w:cs="Times New Roman"/>
                <w:sz w:val="24"/>
                <w:szCs w:val="24"/>
                <w:lang w:eastAsia="en-US"/>
              </w:rPr>
              <w:t>Samsung, Triumph-Adler, HP, Epson ir kiti</w:t>
            </w:r>
          </w:p>
        </w:tc>
      </w:tr>
      <w:tr w:rsidR="001B2AFB" w:rsidRPr="001B2AFB" w14:paraId="7DBB4813" w14:textId="77777777" w:rsidTr="005F6CF8">
        <w:trPr>
          <w:trHeight w:val="255"/>
          <w:jc w:val="center"/>
        </w:trPr>
        <w:tc>
          <w:tcPr>
            <w:tcW w:w="3964" w:type="dxa"/>
            <w:tcBorders>
              <w:top w:val="single" w:sz="4" w:space="0" w:color="auto"/>
              <w:left w:val="single" w:sz="4" w:space="0" w:color="auto"/>
              <w:bottom w:val="single" w:sz="4" w:space="0" w:color="auto"/>
              <w:right w:val="single" w:sz="4" w:space="0" w:color="auto"/>
            </w:tcBorders>
            <w:hideMark/>
          </w:tcPr>
          <w:p w14:paraId="35EABDB3" w14:textId="77777777" w:rsidR="001B2AFB" w:rsidRPr="001B2AFB" w:rsidRDefault="001B2AFB" w:rsidP="001B2AFB">
            <w:pPr>
              <w:spacing w:after="0" w:line="240" w:lineRule="auto"/>
              <w:jc w:val="both"/>
              <w:rPr>
                <w:rFonts w:ascii="Times New Roman" w:eastAsia="Times New Roman" w:hAnsi="Times New Roman" w:cs="Times New Roman"/>
                <w:sz w:val="24"/>
                <w:szCs w:val="24"/>
                <w:lang w:eastAsia="en-US"/>
              </w:rPr>
            </w:pPr>
            <w:r w:rsidRPr="001B2AFB">
              <w:rPr>
                <w:rFonts w:ascii="Times New Roman" w:eastAsia="Times New Roman" w:hAnsi="Times New Roman" w:cs="Times New Roman"/>
                <w:sz w:val="24"/>
                <w:szCs w:val="24"/>
                <w:lang w:eastAsia="en-US"/>
              </w:rPr>
              <w:t>Telefoninė įranga</w:t>
            </w:r>
          </w:p>
        </w:tc>
        <w:tc>
          <w:tcPr>
            <w:tcW w:w="5245" w:type="dxa"/>
            <w:tcBorders>
              <w:top w:val="single" w:sz="4" w:space="0" w:color="auto"/>
              <w:left w:val="single" w:sz="4" w:space="0" w:color="auto"/>
              <w:bottom w:val="single" w:sz="4" w:space="0" w:color="auto"/>
              <w:right w:val="single" w:sz="4" w:space="0" w:color="auto"/>
            </w:tcBorders>
            <w:vAlign w:val="center"/>
            <w:hideMark/>
          </w:tcPr>
          <w:p w14:paraId="097C399F" w14:textId="77777777" w:rsidR="001B2AFB" w:rsidRPr="001B2AFB" w:rsidRDefault="001B2AFB" w:rsidP="001B2AFB">
            <w:pPr>
              <w:spacing w:after="0" w:line="240" w:lineRule="auto"/>
              <w:jc w:val="both"/>
              <w:rPr>
                <w:rFonts w:ascii="Times New Roman" w:eastAsia="Times New Roman" w:hAnsi="Times New Roman" w:cs="Times New Roman"/>
                <w:sz w:val="24"/>
                <w:szCs w:val="24"/>
                <w:lang w:eastAsia="en-US"/>
              </w:rPr>
            </w:pPr>
            <w:r w:rsidRPr="001B2AFB">
              <w:rPr>
                <w:rFonts w:ascii="Times New Roman" w:eastAsia="Times New Roman" w:hAnsi="Times New Roman" w:cs="Times New Roman"/>
                <w:sz w:val="24"/>
                <w:szCs w:val="24"/>
                <w:lang w:eastAsia="en-US"/>
              </w:rPr>
              <w:t>Alcatel Lucent</w:t>
            </w:r>
          </w:p>
        </w:tc>
      </w:tr>
    </w:tbl>
    <w:p w14:paraId="14C8ED67" w14:textId="77777777" w:rsidR="001B2AFB" w:rsidRPr="001B2AFB" w:rsidRDefault="001B2AFB" w:rsidP="001B2AFB">
      <w:pPr>
        <w:spacing w:after="0" w:line="240" w:lineRule="auto"/>
        <w:jc w:val="both"/>
        <w:rPr>
          <w:rFonts w:ascii="Times New Roman" w:eastAsia="Times New Roman" w:hAnsi="Times New Roman" w:cs="Times New Roman"/>
          <w:sz w:val="24"/>
          <w:szCs w:val="24"/>
          <w:lang w:eastAsia="en-US"/>
        </w:rPr>
      </w:pPr>
    </w:p>
    <w:p w14:paraId="7B483C7D" w14:textId="77777777" w:rsidR="001B2AFB" w:rsidRPr="001B2AFB" w:rsidRDefault="001B2AFB" w:rsidP="001B2AFB">
      <w:pPr>
        <w:spacing w:after="0" w:line="240" w:lineRule="auto"/>
        <w:jc w:val="both"/>
        <w:rPr>
          <w:rFonts w:ascii="Times New Roman" w:eastAsia="Times New Roman" w:hAnsi="Times New Roman" w:cs="Times New Roman"/>
          <w:sz w:val="24"/>
          <w:szCs w:val="24"/>
          <w:lang w:eastAsia="en-US"/>
        </w:rPr>
      </w:pPr>
      <w:r w:rsidRPr="001B2AFB">
        <w:rPr>
          <w:rFonts w:ascii="Times New Roman" w:eastAsia="Times New Roman" w:hAnsi="Times New Roman" w:cs="Times New Roman"/>
          <w:b/>
          <w:sz w:val="24"/>
          <w:szCs w:val="24"/>
          <w:lang w:eastAsia="en-US"/>
        </w:rPr>
        <w:t xml:space="preserve">2 Lentelė. </w:t>
      </w:r>
      <w:r w:rsidRPr="001B2AFB">
        <w:rPr>
          <w:rFonts w:ascii="Times New Roman" w:eastAsia="Times New Roman" w:hAnsi="Times New Roman" w:cs="Times New Roman"/>
          <w:sz w:val="24"/>
          <w:szCs w:val="24"/>
          <w:lang w:eastAsia="en-US"/>
        </w:rPr>
        <w:t>Perkančiosios organizacijos turimos įrangos kiekiai:</w:t>
      </w:r>
    </w:p>
    <w:p w14:paraId="1D4590D5" w14:textId="77777777" w:rsidR="001B2AFB" w:rsidRPr="001B2AFB" w:rsidRDefault="001B2AFB" w:rsidP="001B2AFB">
      <w:pPr>
        <w:spacing w:after="0" w:line="240" w:lineRule="auto"/>
        <w:jc w:val="both"/>
        <w:rPr>
          <w:rFonts w:ascii="Times New Roman" w:eastAsia="Times New Roman" w:hAnsi="Times New Roman" w:cs="Times New Roman"/>
          <w:sz w:val="24"/>
          <w:szCs w:val="24"/>
          <w:lang w:eastAsia="en-US"/>
        </w:rPr>
      </w:pP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4764"/>
      </w:tblGrid>
      <w:tr w:rsidR="001B2AFB" w:rsidRPr="001B2AFB" w14:paraId="4F19E663" w14:textId="77777777" w:rsidTr="005F6CF8">
        <w:trPr>
          <w:trHeight w:val="255"/>
          <w:jc w:val="center"/>
        </w:trPr>
        <w:tc>
          <w:tcPr>
            <w:tcW w:w="4253" w:type="dxa"/>
            <w:tcBorders>
              <w:top w:val="single" w:sz="4" w:space="0" w:color="auto"/>
              <w:left w:val="single" w:sz="4" w:space="0" w:color="auto"/>
              <w:bottom w:val="single" w:sz="4" w:space="0" w:color="auto"/>
              <w:right w:val="single" w:sz="4" w:space="0" w:color="auto"/>
            </w:tcBorders>
            <w:hideMark/>
          </w:tcPr>
          <w:p w14:paraId="10D1F3F4" w14:textId="77777777" w:rsidR="001B2AFB" w:rsidRPr="001B2AFB" w:rsidRDefault="001B2AFB" w:rsidP="001B2AFB">
            <w:pPr>
              <w:spacing w:after="0" w:line="240" w:lineRule="auto"/>
              <w:jc w:val="both"/>
              <w:rPr>
                <w:rFonts w:ascii="Times New Roman" w:eastAsia="Times New Roman" w:hAnsi="Times New Roman" w:cs="Times New Roman"/>
                <w:b/>
                <w:bCs/>
                <w:sz w:val="24"/>
                <w:szCs w:val="24"/>
                <w:lang w:eastAsia="en-US"/>
              </w:rPr>
            </w:pPr>
            <w:r w:rsidRPr="001B2AFB">
              <w:rPr>
                <w:rFonts w:ascii="Times New Roman" w:eastAsia="Times New Roman" w:hAnsi="Times New Roman" w:cs="Times New Roman"/>
                <w:b/>
                <w:bCs/>
                <w:sz w:val="24"/>
                <w:szCs w:val="24"/>
                <w:lang w:eastAsia="en-US"/>
              </w:rPr>
              <w:t>Infostruktūros segmentas</w:t>
            </w:r>
          </w:p>
        </w:tc>
        <w:tc>
          <w:tcPr>
            <w:tcW w:w="4764" w:type="dxa"/>
            <w:tcBorders>
              <w:top w:val="single" w:sz="4" w:space="0" w:color="auto"/>
              <w:left w:val="single" w:sz="4" w:space="0" w:color="auto"/>
              <w:bottom w:val="single" w:sz="4" w:space="0" w:color="auto"/>
              <w:right w:val="single" w:sz="4" w:space="0" w:color="auto"/>
            </w:tcBorders>
            <w:vAlign w:val="center"/>
            <w:hideMark/>
          </w:tcPr>
          <w:p w14:paraId="6188906F" w14:textId="77777777" w:rsidR="001B2AFB" w:rsidRPr="001B2AFB" w:rsidRDefault="001B2AFB" w:rsidP="001B2AFB">
            <w:pPr>
              <w:spacing w:after="0" w:line="240" w:lineRule="auto"/>
              <w:jc w:val="both"/>
              <w:rPr>
                <w:rFonts w:ascii="Times New Roman" w:eastAsia="Times New Roman" w:hAnsi="Times New Roman" w:cs="Times New Roman"/>
                <w:b/>
                <w:bCs/>
                <w:sz w:val="24"/>
                <w:szCs w:val="24"/>
                <w:lang w:eastAsia="en-US"/>
              </w:rPr>
            </w:pPr>
            <w:r w:rsidRPr="001B2AFB">
              <w:rPr>
                <w:rFonts w:ascii="Times New Roman" w:eastAsia="Times New Roman" w:hAnsi="Times New Roman" w:cs="Times New Roman"/>
                <w:b/>
                <w:bCs/>
                <w:sz w:val="24"/>
                <w:szCs w:val="24"/>
                <w:lang w:eastAsia="en-US"/>
              </w:rPr>
              <w:t>Kiekis</w:t>
            </w:r>
          </w:p>
        </w:tc>
      </w:tr>
      <w:tr w:rsidR="001B2AFB" w:rsidRPr="001B2AFB" w14:paraId="4A22AF63" w14:textId="77777777" w:rsidTr="005F6CF8">
        <w:trPr>
          <w:trHeight w:val="255"/>
          <w:jc w:val="center"/>
        </w:trPr>
        <w:tc>
          <w:tcPr>
            <w:tcW w:w="4253" w:type="dxa"/>
            <w:tcBorders>
              <w:top w:val="single" w:sz="4" w:space="0" w:color="auto"/>
              <w:left w:val="single" w:sz="4" w:space="0" w:color="auto"/>
              <w:bottom w:val="single" w:sz="4" w:space="0" w:color="auto"/>
              <w:right w:val="single" w:sz="4" w:space="0" w:color="auto"/>
            </w:tcBorders>
            <w:hideMark/>
          </w:tcPr>
          <w:p w14:paraId="2FA84BAB" w14:textId="77777777" w:rsidR="001B2AFB" w:rsidRPr="001B2AFB" w:rsidRDefault="001B2AFB" w:rsidP="001B2AFB">
            <w:pPr>
              <w:spacing w:after="0" w:line="240" w:lineRule="auto"/>
              <w:jc w:val="both"/>
              <w:rPr>
                <w:rFonts w:ascii="Times New Roman" w:eastAsia="Times New Roman" w:hAnsi="Times New Roman" w:cs="Times New Roman"/>
                <w:sz w:val="24"/>
                <w:szCs w:val="24"/>
                <w:lang w:eastAsia="en-US"/>
              </w:rPr>
            </w:pPr>
            <w:r w:rsidRPr="001B2AFB">
              <w:rPr>
                <w:rFonts w:ascii="Times New Roman" w:eastAsia="Times New Roman" w:hAnsi="Times New Roman" w:cs="Times New Roman"/>
                <w:sz w:val="24"/>
                <w:szCs w:val="24"/>
                <w:lang w:eastAsia="en-US"/>
              </w:rPr>
              <w:t>Stacionarūs, nešiojami kompiuteriai</w:t>
            </w:r>
          </w:p>
        </w:tc>
        <w:tc>
          <w:tcPr>
            <w:tcW w:w="4764" w:type="dxa"/>
            <w:tcBorders>
              <w:top w:val="single" w:sz="4" w:space="0" w:color="auto"/>
              <w:left w:val="single" w:sz="4" w:space="0" w:color="auto"/>
              <w:bottom w:val="single" w:sz="4" w:space="0" w:color="auto"/>
              <w:right w:val="single" w:sz="4" w:space="0" w:color="auto"/>
            </w:tcBorders>
            <w:vAlign w:val="center"/>
            <w:hideMark/>
          </w:tcPr>
          <w:p w14:paraId="666BA195" w14:textId="77777777" w:rsidR="001B2AFB" w:rsidRPr="001B2AFB" w:rsidRDefault="001B2AFB" w:rsidP="001B2AFB">
            <w:pPr>
              <w:spacing w:after="0" w:line="240" w:lineRule="auto"/>
              <w:jc w:val="both"/>
              <w:rPr>
                <w:rFonts w:ascii="Times New Roman" w:eastAsia="Times New Roman" w:hAnsi="Times New Roman" w:cs="Times New Roman"/>
                <w:sz w:val="24"/>
                <w:szCs w:val="24"/>
                <w:lang w:eastAsia="en-US"/>
              </w:rPr>
            </w:pPr>
            <w:r w:rsidRPr="001B2AFB">
              <w:rPr>
                <w:rFonts w:ascii="Times New Roman" w:eastAsia="Times New Roman" w:hAnsi="Times New Roman" w:cs="Times New Roman"/>
                <w:sz w:val="24"/>
                <w:szCs w:val="24"/>
                <w:lang w:eastAsia="en-US"/>
              </w:rPr>
              <w:t>Iki 100 vnt.</w:t>
            </w:r>
          </w:p>
        </w:tc>
      </w:tr>
      <w:tr w:rsidR="001B2AFB" w:rsidRPr="001B2AFB" w14:paraId="5126A7F3" w14:textId="77777777" w:rsidTr="005F6CF8">
        <w:trPr>
          <w:trHeight w:val="255"/>
          <w:jc w:val="center"/>
        </w:trPr>
        <w:tc>
          <w:tcPr>
            <w:tcW w:w="4253" w:type="dxa"/>
            <w:tcBorders>
              <w:top w:val="single" w:sz="4" w:space="0" w:color="auto"/>
              <w:left w:val="single" w:sz="4" w:space="0" w:color="auto"/>
              <w:bottom w:val="single" w:sz="4" w:space="0" w:color="auto"/>
              <w:right w:val="single" w:sz="4" w:space="0" w:color="auto"/>
            </w:tcBorders>
            <w:hideMark/>
          </w:tcPr>
          <w:p w14:paraId="2FAF5623" w14:textId="77777777" w:rsidR="001B2AFB" w:rsidRPr="001B2AFB" w:rsidRDefault="001B2AFB" w:rsidP="001B2AFB">
            <w:pPr>
              <w:spacing w:after="0" w:line="240" w:lineRule="auto"/>
              <w:jc w:val="both"/>
              <w:rPr>
                <w:rFonts w:ascii="Times New Roman" w:eastAsia="Times New Roman" w:hAnsi="Times New Roman" w:cs="Times New Roman"/>
                <w:sz w:val="24"/>
                <w:szCs w:val="24"/>
                <w:lang w:eastAsia="en-US"/>
              </w:rPr>
            </w:pPr>
            <w:r w:rsidRPr="001B2AFB">
              <w:rPr>
                <w:rFonts w:ascii="Times New Roman" w:eastAsia="Times New Roman" w:hAnsi="Times New Roman" w:cs="Times New Roman"/>
                <w:sz w:val="24"/>
                <w:szCs w:val="24"/>
                <w:lang w:eastAsia="en-US"/>
              </w:rPr>
              <w:t>Tarnybinės stotys, duomenuo saugojimo įranga, virtualizacijos bei OS programinė įranga, UPS</w:t>
            </w:r>
          </w:p>
        </w:tc>
        <w:tc>
          <w:tcPr>
            <w:tcW w:w="4764" w:type="dxa"/>
            <w:tcBorders>
              <w:top w:val="single" w:sz="4" w:space="0" w:color="auto"/>
              <w:left w:val="single" w:sz="4" w:space="0" w:color="auto"/>
              <w:bottom w:val="single" w:sz="4" w:space="0" w:color="auto"/>
              <w:right w:val="single" w:sz="4" w:space="0" w:color="auto"/>
            </w:tcBorders>
            <w:vAlign w:val="center"/>
            <w:hideMark/>
          </w:tcPr>
          <w:p w14:paraId="74884924" w14:textId="77777777" w:rsidR="001B2AFB" w:rsidRPr="001B2AFB" w:rsidRDefault="001B2AFB" w:rsidP="001B2AFB">
            <w:pPr>
              <w:spacing w:after="0" w:line="240" w:lineRule="auto"/>
              <w:jc w:val="both"/>
              <w:rPr>
                <w:rFonts w:ascii="Times New Roman" w:eastAsia="Times New Roman" w:hAnsi="Times New Roman" w:cs="Times New Roman"/>
                <w:sz w:val="24"/>
                <w:szCs w:val="24"/>
                <w:lang w:eastAsia="en-US"/>
              </w:rPr>
            </w:pPr>
            <w:r w:rsidRPr="001B2AFB">
              <w:rPr>
                <w:rFonts w:ascii="Times New Roman" w:eastAsia="Times New Roman" w:hAnsi="Times New Roman" w:cs="Times New Roman"/>
                <w:sz w:val="24"/>
                <w:szCs w:val="24"/>
                <w:lang w:eastAsia="en-US"/>
              </w:rPr>
              <w:t>Tarnybinės stotis – 6 vnt.</w:t>
            </w:r>
          </w:p>
          <w:p w14:paraId="2B6ACE69" w14:textId="77777777" w:rsidR="001B2AFB" w:rsidRPr="001B2AFB" w:rsidRDefault="001B2AFB" w:rsidP="001B2AFB">
            <w:pPr>
              <w:spacing w:after="0" w:line="240" w:lineRule="auto"/>
              <w:jc w:val="both"/>
              <w:rPr>
                <w:rFonts w:ascii="Times New Roman" w:eastAsia="Times New Roman" w:hAnsi="Times New Roman" w:cs="Times New Roman"/>
                <w:sz w:val="24"/>
                <w:szCs w:val="24"/>
                <w:lang w:eastAsia="en-US"/>
              </w:rPr>
            </w:pPr>
            <w:r w:rsidRPr="001B2AFB">
              <w:rPr>
                <w:rFonts w:ascii="Times New Roman" w:eastAsia="Times New Roman" w:hAnsi="Times New Roman" w:cs="Times New Roman"/>
                <w:sz w:val="24"/>
                <w:szCs w:val="24"/>
                <w:lang w:eastAsia="en-US"/>
              </w:rPr>
              <w:t>Saugojimo įranga – 2 vnt.</w:t>
            </w:r>
          </w:p>
          <w:p w14:paraId="3B7D4E03" w14:textId="77777777" w:rsidR="001B2AFB" w:rsidRPr="001B2AFB" w:rsidRDefault="001B2AFB" w:rsidP="001B2AFB">
            <w:pPr>
              <w:spacing w:after="0" w:line="240" w:lineRule="auto"/>
              <w:jc w:val="both"/>
              <w:rPr>
                <w:rFonts w:ascii="Times New Roman" w:eastAsia="Times New Roman" w:hAnsi="Times New Roman" w:cs="Times New Roman"/>
                <w:sz w:val="24"/>
                <w:szCs w:val="24"/>
                <w:lang w:eastAsia="en-US"/>
              </w:rPr>
            </w:pPr>
            <w:r w:rsidRPr="001B2AFB">
              <w:rPr>
                <w:rFonts w:ascii="Times New Roman" w:eastAsia="Times New Roman" w:hAnsi="Times New Roman" w:cs="Times New Roman"/>
                <w:sz w:val="24"/>
                <w:szCs w:val="24"/>
                <w:lang w:eastAsia="en-US"/>
              </w:rPr>
              <w:t xml:space="preserve">UPS – 2 vnt. </w:t>
            </w:r>
          </w:p>
        </w:tc>
      </w:tr>
      <w:tr w:rsidR="001B2AFB" w:rsidRPr="001B2AFB" w14:paraId="6A5B57D5" w14:textId="77777777" w:rsidTr="005F6CF8">
        <w:trPr>
          <w:trHeight w:val="255"/>
          <w:jc w:val="center"/>
        </w:trPr>
        <w:tc>
          <w:tcPr>
            <w:tcW w:w="4253" w:type="dxa"/>
            <w:tcBorders>
              <w:top w:val="single" w:sz="4" w:space="0" w:color="auto"/>
              <w:left w:val="single" w:sz="4" w:space="0" w:color="auto"/>
              <w:bottom w:val="single" w:sz="4" w:space="0" w:color="auto"/>
              <w:right w:val="single" w:sz="4" w:space="0" w:color="auto"/>
            </w:tcBorders>
            <w:hideMark/>
          </w:tcPr>
          <w:p w14:paraId="5305ED78" w14:textId="77777777" w:rsidR="001B2AFB" w:rsidRPr="001B2AFB" w:rsidRDefault="001B2AFB" w:rsidP="001B2AFB">
            <w:pPr>
              <w:spacing w:after="0" w:line="240" w:lineRule="auto"/>
              <w:jc w:val="both"/>
              <w:rPr>
                <w:rFonts w:ascii="Times New Roman" w:eastAsia="Times New Roman" w:hAnsi="Times New Roman" w:cs="Times New Roman"/>
                <w:sz w:val="24"/>
                <w:szCs w:val="24"/>
                <w:lang w:eastAsia="en-US"/>
              </w:rPr>
            </w:pPr>
            <w:r w:rsidRPr="001B2AFB">
              <w:rPr>
                <w:rFonts w:ascii="Times New Roman" w:eastAsia="Times New Roman" w:hAnsi="Times New Roman" w:cs="Times New Roman"/>
                <w:sz w:val="24"/>
                <w:szCs w:val="24"/>
                <w:lang w:eastAsia="en-US"/>
              </w:rPr>
              <w:t>Tinklo ir duomenų perdavimo įranga</w:t>
            </w:r>
          </w:p>
        </w:tc>
        <w:tc>
          <w:tcPr>
            <w:tcW w:w="4764" w:type="dxa"/>
            <w:tcBorders>
              <w:top w:val="single" w:sz="4" w:space="0" w:color="auto"/>
              <w:left w:val="single" w:sz="4" w:space="0" w:color="auto"/>
              <w:bottom w:val="single" w:sz="4" w:space="0" w:color="auto"/>
              <w:right w:val="single" w:sz="4" w:space="0" w:color="auto"/>
            </w:tcBorders>
            <w:vAlign w:val="center"/>
            <w:hideMark/>
          </w:tcPr>
          <w:p w14:paraId="2573E66B" w14:textId="77777777" w:rsidR="001B2AFB" w:rsidRPr="001B2AFB" w:rsidRDefault="001B2AFB" w:rsidP="001B2AFB">
            <w:pPr>
              <w:spacing w:after="0" w:line="240" w:lineRule="auto"/>
              <w:jc w:val="both"/>
              <w:rPr>
                <w:rFonts w:ascii="Times New Roman" w:eastAsia="Times New Roman" w:hAnsi="Times New Roman" w:cs="Times New Roman"/>
                <w:sz w:val="24"/>
                <w:szCs w:val="24"/>
                <w:lang w:eastAsia="en-US"/>
              </w:rPr>
            </w:pPr>
            <w:r w:rsidRPr="001B2AFB">
              <w:rPr>
                <w:rFonts w:ascii="Times New Roman" w:eastAsia="Times New Roman" w:hAnsi="Times New Roman" w:cs="Times New Roman"/>
                <w:sz w:val="24"/>
                <w:szCs w:val="24"/>
                <w:lang w:eastAsia="en-US"/>
              </w:rPr>
              <w:t>Iki 50 vnt.</w:t>
            </w:r>
          </w:p>
        </w:tc>
      </w:tr>
      <w:tr w:rsidR="001B2AFB" w:rsidRPr="001B2AFB" w14:paraId="010E9BD7" w14:textId="77777777" w:rsidTr="005F6CF8">
        <w:trPr>
          <w:trHeight w:val="255"/>
          <w:jc w:val="center"/>
        </w:trPr>
        <w:tc>
          <w:tcPr>
            <w:tcW w:w="4253" w:type="dxa"/>
            <w:tcBorders>
              <w:top w:val="single" w:sz="4" w:space="0" w:color="auto"/>
              <w:left w:val="single" w:sz="4" w:space="0" w:color="auto"/>
              <w:bottom w:val="single" w:sz="4" w:space="0" w:color="auto"/>
              <w:right w:val="single" w:sz="4" w:space="0" w:color="auto"/>
            </w:tcBorders>
            <w:hideMark/>
          </w:tcPr>
          <w:p w14:paraId="4D4572BA" w14:textId="77777777" w:rsidR="001B2AFB" w:rsidRPr="001B2AFB" w:rsidRDefault="001B2AFB" w:rsidP="001B2AFB">
            <w:pPr>
              <w:spacing w:after="0" w:line="240" w:lineRule="auto"/>
              <w:jc w:val="both"/>
              <w:rPr>
                <w:rFonts w:ascii="Times New Roman" w:eastAsia="Times New Roman" w:hAnsi="Times New Roman" w:cs="Times New Roman"/>
                <w:sz w:val="24"/>
                <w:szCs w:val="24"/>
                <w:lang w:eastAsia="en-US"/>
              </w:rPr>
            </w:pPr>
            <w:r w:rsidRPr="001B2AFB">
              <w:rPr>
                <w:rFonts w:ascii="Times New Roman" w:eastAsia="Times New Roman" w:hAnsi="Times New Roman" w:cs="Times New Roman"/>
                <w:sz w:val="24"/>
                <w:szCs w:val="24"/>
                <w:lang w:eastAsia="en-US"/>
              </w:rPr>
              <w:t>Spausdintuvai/ Kopijavimo aparatai ir kita biuro įranga</w:t>
            </w:r>
          </w:p>
        </w:tc>
        <w:tc>
          <w:tcPr>
            <w:tcW w:w="4764" w:type="dxa"/>
            <w:tcBorders>
              <w:top w:val="single" w:sz="4" w:space="0" w:color="auto"/>
              <w:left w:val="single" w:sz="4" w:space="0" w:color="auto"/>
              <w:bottom w:val="single" w:sz="4" w:space="0" w:color="auto"/>
              <w:right w:val="single" w:sz="4" w:space="0" w:color="auto"/>
            </w:tcBorders>
            <w:vAlign w:val="center"/>
            <w:hideMark/>
          </w:tcPr>
          <w:p w14:paraId="7C4F1612" w14:textId="77777777" w:rsidR="001B2AFB" w:rsidRPr="001B2AFB" w:rsidRDefault="001B2AFB" w:rsidP="001B2AFB">
            <w:pPr>
              <w:spacing w:after="0" w:line="240" w:lineRule="auto"/>
              <w:jc w:val="both"/>
              <w:rPr>
                <w:rFonts w:ascii="Times New Roman" w:eastAsia="Times New Roman" w:hAnsi="Times New Roman" w:cs="Times New Roman"/>
                <w:sz w:val="24"/>
                <w:szCs w:val="24"/>
                <w:lang w:eastAsia="en-US"/>
              </w:rPr>
            </w:pPr>
            <w:r w:rsidRPr="001B2AFB">
              <w:rPr>
                <w:rFonts w:ascii="Times New Roman" w:eastAsia="Times New Roman" w:hAnsi="Times New Roman" w:cs="Times New Roman"/>
                <w:sz w:val="24"/>
                <w:szCs w:val="24"/>
                <w:lang w:eastAsia="en-US"/>
              </w:rPr>
              <w:t>Iki 60 vnt.</w:t>
            </w:r>
          </w:p>
        </w:tc>
      </w:tr>
      <w:tr w:rsidR="001B2AFB" w:rsidRPr="001B2AFB" w14:paraId="51F9C23D" w14:textId="77777777" w:rsidTr="005F6CF8">
        <w:trPr>
          <w:trHeight w:val="255"/>
          <w:jc w:val="center"/>
        </w:trPr>
        <w:tc>
          <w:tcPr>
            <w:tcW w:w="4253" w:type="dxa"/>
            <w:tcBorders>
              <w:top w:val="single" w:sz="4" w:space="0" w:color="auto"/>
              <w:left w:val="single" w:sz="4" w:space="0" w:color="auto"/>
              <w:bottom w:val="single" w:sz="4" w:space="0" w:color="auto"/>
              <w:right w:val="single" w:sz="4" w:space="0" w:color="auto"/>
            </w:tcBorders>
            <w:hideMark/>
          </w:tcPr>
          <w:p w14:paraId="287D3EC7" w14:textId="77777777" w:rsidR="001B2AFB" w:rsidRPr="001B2AFB" w:rsidRDefault="001B2AFB" w:rsidP="001B2AFB">
            <w:pPr>
              <w:spacing w:after="0" w:line="240" w:lineRule="auto"/>
              <w:jc w:val="both"/>
              <w:rPr>
                <w:rFonts w:ascii="Times New Roman" w:eastAsia="Times New Roman" w:hAnsi="Times New Roman" w:cs="Times New Roman"/>
                <w:sz w:val="24"/>
                <w:szCs w:val="24"/>
                <w:lang w:eastAsia="en-US"/>
              </w:rPr>
            </w:pPr>
            <w:r w:rsidRPr="001B2AFB">
              <w:rPr>
                <w:rFonts w:ascii="Times New Roman" w:eastAsia="Times New Roman" w:hAnsi="Times New Roman" w:cs="Times New Roman"/>
                <w:sz w:val="24"/>
                <w:szCs w:val="24"/>
                <w:lang w:eastAsia="en-US"/>
              </w:rPr>
              <w:t>Telefoninė įranga</w:t>
            </w:r>
          </w:p>
        </w:tc>
        <w:tc>
          <w:tcPr>
            <w:tcW w:w="4764" w:type="dxa"/>
            <w:tcBorders>
              <w:top w:val="single" w:sz="4" w:space="0" w:color="auto"/>
              <w:left w:val="single" w:sz="4" w:space="0" w:color="auto"/>
              <w:bottom w:val="single" w:sz="4" w:space="0" w:color="auto"/>
              <w:right w:val="single" w:sz="4" w:space="0" w:color="auto"/>
            </w:tcBorders>
            <w:vAlign w:val="center"/>
            <w:hideMark/>
          </w:tcPr>
          <w:p w14:paraId="67DE308F" w14:textId="77777777" w:rsidR="001B2AFB" w:rsidRPr="001B2AFB" w:rsidRDefault="001B2AFB" w:rsidP="001B2AFB">
            <w:pPr>
              <w:spacing w:after="0" w:line="240" w:lineRule="auto"/>
              <w:jc w:val="both"/>
              <w:rPr>
                <w:rFonts w:ascii="Times New Roman" w:eastAsia="Times New Roman" w:hAnsi="Times New Roman" w:cs="Times New Roman"/>
                <w:sz w:val="24"/>
                <w:szCs w:val="24"/>
                <w:lang w:eastAsia="en-US"/>
              </w:rPr>
            </w:pPr>
            <w:r w:rsidRPr="001B2AFB">
              <w:rPr>
                <w:rFonts w:ascii="Times New Roman" w:eastAsia="Times New Roman" w:hAnsi="Times New Roman" w:cs="Times New Roman"/>
                <w:sz w:val="24"/>
                <w:szCs w:val="24"/>
                <w:lang w:eastAsia="en-US"/>
              </w:rPr>
              <w:t>1 vnt.</w:t>
            </w:r>
          </w:p>
        </w:tc>
      </w:tr>
    </w:tbl>
    <w:p w14:paraId="0E75F38B" w14:textId="77777777" w:rsidR="00705532" w:rsidRDefault="00705532" w:rsidP="00705532">
      <w:pPr>
        <w:numPr>
          <w:ilvl w:val="1"/>
          <w:numId w:val="0"/>
        </w:numPr>
        <w:spacing w:after="0" w:line="240" w:lineRule="auto"/>
        <w:jc w:val="right"/>
        <w:rPr>
          <w:rFonts w:ascii="Times New Roman" w:eastAsia="Calibri" w:hAnsi="Times New Roman" w:cs="Times New Roman"/>
          <w:color w:val="000000"/>
          <w:sz w:val="22"/>
          <w:szCs w:val="22"/>
          <w:lang w:eastAsia="en-US"/>
        </w:rPr>
      </w:pPr>
    </w:p>
    <w:p w14:paraId="5C7EE1BE" w14:textId="77777777" w:rsidR="00705532" w:rsidRDefault="00705532" w:rsidP="00705532">
      <w:pPr>
        <w:numPr>
          <w:ilvl w:val="1"/>
          <w:numId w:val="0"/>
        </w:numPr>
        <w:spacing w:after="0" w:line="240" w:lineRule="auto"/>
        <w:jc w:val="right"/>
        <w:rPr>
          <w:rFonts w:ascii="Times New Roman" w:eastAsia="Calibri" w:hAnsi="Times New Roman" w:cs="Times New Roman"/>
          <w:color w:val="000000"/>
          <w:sz w:val="22"/>
          <w:szCs w:val="22"/>
          <w:lang w:eastAsia="en-US"/>
        </w:rPr>
      </w:pPr>
    </w:p>
    <w:p w14:paraId="2DE58763" w14:textId="77777777" w:rsidR="00705532" w:rsidRDefault="00705532" w:rsidP="00705532">
      <w:pPr>
        <w:numPr>
          <w:ilvl w:val="1"/>
          <w:numId w:val="0"/>
        </w:numPr>
        <w:spacing w:after="0" w:line="240" w:lineRule="auto"/>
        <w:jc w:val="right"/>
        <w:rPr>
          <w:rFonts w:ascii="Times New Roman" w:eastAsia="Calibri" w:hAnsi="Times New Roman" w:cs="Times New Roman"/>
          <w:color w:val="000000"/>
          <w:sz w:val="22"/>
          <w:szCs w:val="22"/>
          <w:lang w:eastAsia="en-US"/>
        </w:rPr>
      </w:pPr>
    </w:p>
    <w:p w14:paraId="46A9076C" w14:textId="77777777" w:rsidR="00705532" w:rsidRDefault="00705532" w:rsidP="00705532">
      <w:pPr>
        <w:numPr>
          <w:ilvl w:val="1"/>
          <w:numId w:val="0"/>
        </w:numPr>
        <w:spacing w:after="0" w:line="240" w:lineRule="auto"/>
        <w:jc w:val="right"/>
        <w:rPr>
          <w:rFonts w:ascii="Times New Roman" w:eastAsia="Calibri" w:hAnsi="Times New Roman" w:cs="Times New Roman"/>
          <w:color w:val="000000"/>
          <w:sz w:val="22"/>
          <w:szCs w:val="22"/>
          <w:lang w:eastAsia="en-US"/>
        </w:rPr>
      </w:pPr>
    </w:p>
    <w:p w14:paraId="5CD3F9F6" w14:textId="5987B7F5" w:rsidR="00CE69CC" w:rsidRPr="00CE69CC" w:rsidRDefault="00CE69CC" w:rsidP="00705532">
      <w:pPr>
        <w:numPr>
          <w:ilvl w:val="1"/>
          <w:numId w:val="0"/>
        </w:numPr>
        <w:spacing w:after="0" w:line="240" w:lineRule="auto"/>
        <w:jc w:val="right"/>
        <w:rPr>
          <w:rFonts w:ascii="Times New Roman" w:eastAsia="Calibri" w:hAnsi="Times New Roman" w:cs="Times New Roman"/>
          <w:color w:val="000000"/>
          <w:sz w:val="22"/>
          <w:szCs w:val="22"/>
          <w:lang w:eastAsia="en-US"/>
        </w:rPr>
      </w:pPr>
      <w:r w:rsidRPr="00CE69CC">
        <w:rPr>
          <w:rFonts w:ascii="Times New Roman" w:eastAsia="Calibri" w:hAnsi="Times New Roman" w:cs="Times New Roman"/>
          <w:color w:val="000000"/>
          <w:sz w:val="22"/>
          <w:szCs w:val="22"/>
          <w:lang w:eastAsia="en-US"/>
        </w:rPr>
        <w:t xml:space="preserve">Pirkimo sąlygų </w:t>
      </w:r>
      <w:r>
        <w:rPr>
          <w:rFonts w:ascii="Times New Roman" w:eastAsia="Calibri" w:hAnsi="Times New Roman" w:cs="Times New Roman"/>
          <w:color w:val="000000"/>
          <w:sz w:val="22"/>
          <w:szCs w:val="22"/>
          <w:lang w:eastAsia="en-US"/>
        </w:rPr>
        <w:t>4</w:t>
      </w:r>
      <w:r w:rsidRPr="00CE69CC">
        <w:rPr>
          <w:rFonts w:ascii="Times New Roman" w:eastAsia="Calibri" w:hAnsi="Times New Roman" w:cs="Times New Roman"/>
          <w:color w:val="000000"/>
          <w:sz w:val="22"/>
          <w:szCs w:val="22"/>
          <w:lang w:eastAsia="en-US"/>
        </w:rPr>
        <w:t xml:space="preserve"> priedas „Kvalifikaciniai reikalavimai“</w:t>
      </w:r>
    </w:p>
    <w:p w14:paraId="5D9AE03A" w14:textId="77777777" w:rsidR="00CE69CC" w:rsidRDefault="00CE69CC" w:rsidP="00705532">
      <w:pPr>
        <w:numPr>
          <w:ilvl w:val="1"/>
          <w:numId w:val="0"/>
        </w:numPr>
        <w:spacing w:after="0" w:line="240" w:lineRule="auto"/>
        <w:jc w:val="center"/>
        <w:rPr>
          <w:rFonts w:ascii="Times New Roman" w:eastAsia="Calibri" w:hAnsi="Times New Roman" w:cs="Times New Roman"/>
          <w:b/>
          <w:bCs/>
          <w:color w:val="000000"/>
          <w:sz w:val="22"/>
          <w:szCs w:val="22"/>
          <w:lang w:eastAsia="en-US"/>
        </w:rPr>
      </w:pPr>
      <w:r w:rsidRPr="00CE69CC">
        <w:rPr>
          <w:rFonts w:ascii="Times New Roman" w:eastAsia="Calibri" w:hAnsi="Times New Roman" w:cs="Times New Roman"/>
          <w:b/>
          <w:bCs/>
          <w:color w:val="000000"/>
          <w:sz w:val="22"/>
          <w:szCs w:val="22"/>
          <w:lang w:eastAsia="en-US"/>
        </w:rPr>
        <w:t>KVALIFIKACINIAI REIKALAVIMAI</w:t>
      </w:r>
    </w:p>
    <w:p w14:paraId="233B7683" w14:textId="77777777" w:rsidR="00705532" w:rsidRDefault="00705532" w:rsidP="00705532">
      <w:pPr>
        <w:numPr>
          <w:ilvl w:val="1"/>
          <w:numId w:val="0"/>
        </w:numPr>
        <w:spacing w:after="0" w:line="240" w:lineRule="auto"/>
        <w:jc w:val="center"/>
        <w:rPr>
          <w:rFonts w:ascii="Times New Roman" w:eastAsia="Calibri" w:hAnsi="Times New Roman" w:cs="Times New Roman"/>
          <w:b/>
          <w:bCs/>
          <w:color w:val="000000"/>
          <w:sz w:val="22"/>
          <w:szCs w:val="22"/>
          <w:lang w:eastAsia="en-US"/>
        </w:rPr>
      </w:pPr>
    </w:p>
    <w:p w14:paraId="55ECD629" w14:textId="3144FD98" w:rsidR="00CE69CC" w:rsidRPr="00CE69CC" w:rsidRDefault="00CE69CC" w:rsidP="00CE69CC">
      <w:pPr>
        <w:widowControl w:val="0"/>
        <w:spacing w:after="0" w:line="240" w:lineRule="auto"/>
        <w:jc w:val="both"/>
        <w:outlineLvl w:val="1"/>
        <w:rPr>
          <w:rFonts w:ascii="Times New Roman" w:eastAsia="Times New Roman" w:hAnsi="Times New Roman" w:cs="Times New Roman"/>
          <w:sz w:val="24"/>
          <w:szCs w:val="24"/>
        </w:rPr>
      </w:pPr>
      <w:r w:rsidRPr="00CE69CC">
        <w:rPr>
          <w:rFonts w:ascii="Times New Roman" w:eastAsia="Times New Roman" w:hAnsi="Times New Roman" w:cs="Times New Roman"/>
          <w:sz w:val="24"/>
          <w:szCs w:val="24"/>
        </w:rPr>
        <w:t xml:space="preserve">Perkančioji organizacija vadovaudamasi Viešųjų pirkimų įstatymu netikrina tiekėjo pašalinimo pagrindų, tačiau siekdama įsitikinti tiekėjo personalo kvalifikacija, kelia šiuos kvalifikacinius reikalavimus. </w:t>
      </w:r>
    </w:p>
    <w:p w14:paraId="6792695B" w14:textId="1715652B" w:rsidR="00F72F25" w:rsidRPr="00F72F25" w:rsidRDefault="00F72F25" w:rsidP="00F72F25">
      <w:pPr>
        <w:widowControl w:val="0"/>
        <w:spacing w:after="0" w:line="240" w:lineRule="auto"/>
        <w:jc w:val="both"/>
        <w:outlineLvl w:val="1"/>
        <w:rPr>
          <w:rFonts w:ascii="Times New Roman" w:eastAsia="Times New Roman" w:hAnsi="Times New Roman" w:cs="Times New Roman"/>
          <w:sz w:val="24"/>
          <w:szCs w:val="24"/>
        </w:rPr>
      </w:pPr>
      <w:r w:rsidRPr="00F72F25">
        <w:rPr>
          <w:rFonts w:ascii="Times New Roman" w:eastAsia="Times New Roman" w:hAnsi="Times New Roman" w:cs="Times New Roman"/>
          <w:sz w:val="24"/>
          <w:szCs w:val="24"/>
        </w:rPr>
        <w:t>TEIKĖJO, TIEKĖJO personalo kvalifikacijos reikalavimai bei reikalaujami dokumentai ar informacija, patvirtinanti šiuos reikalavimus:</w:t>
      </w:r>
    </w:p>
    <w:tbl>
      <w:tblPr>
        <w:tblStyle w:val="Lentelstinklelis"/>
        <w:tblW w:w="9923" w:type="dxa"/>
        <w:tblInd w:w="-5" w:type="dxa"/>
        <w:tblLayout w:type="fixed"/>
        <w:tblLook w:val="04A0" w:firstRow="1" w:lastRow="0" w:firstColumn="1" w:lastColumn="0" w:noHBand="0" w:noVBand="1"/>
      </w:tblPr>
      <w:tblGrid>
        <w:gridCol w:w="4962"/>
        <w:gridCol w:w="4961"/>
      </w:tblGrid>
      <w:tr w:rsidR="009D0872" w:rsidRPr="00F72F25" w14:paraId="6339EB9E" w14:textId="77777777" w:rsidTr="009D0872">
        <w:trPr>
          <w:cantSplit/>
          <w:tblHeader/>
        </w:trPr>
        <w:tc>
          <w:tcPr>
            <w:tcW w:w="4962" w:type="dxa"/>
            <w:vAlign w:val="center"/>
          </w:tcPr>
          <w:p w14:paraId="277E0EE0" w14:textId="77777777" w:rsidR="009D0872" w:rsidRPr="00F72F25" w:rsidRDefault="009D0872" w:rsidP="00F72F25">
            <w:pPr>
              <w:widowControl w:val="0"/>
              <w:jc w:val="both"/>
              <w:outlineLvl w:val="1"/>
              <w:rPr>
                <w:rFonts w:eastAsia="Times New Roman" w:hAnsi="Times New Roman" w:cs="Times New Roman"/>
                <w:b/>
                <w:sz w:val="24"/>
                <w:szCs w:val="24"/>
              </w:rPr>
            </w:pPr>
            <w:r w:rsidRPr="00F72F25">
              <w:rPr>
                <w:rFonts w:eastAsia="Times New Roman" w:hAnsi="Times New Roman" w:cs="Times New Roman"/>
                <w:b/>
                <w:sz w:val="24"/>
                <w:szCs w:val="24"/>
              </w:rPr>
              <w:t>Kvalifikacijos reikalavimai</w:t>
            </w:r>
          </w:p>
        </w:tc>
        <w:tc>
          <w:tcPr>
            <w:tcW w:w="4961" w:type="dxa"/>
            <w:vAlign w:val="center"/>
          </w:tcPr>
          <w:p w14:paraId="2A0D81D1" w14:textId="77777777" w:rsidR="009D0872" w:rsidRPr="00F72F25" w:rsidRDefault="009D0872" w:rsidP="00F72F25">
            <w:pPr>
              <w:widowControl w:val="0"/>
              <w:jc w:val="both"/>
              <w:outlineLvl w:val="1"/>
              <w:rPr>
                <w:rFonts w:eastAsia="Times New Roman" w:hAnsi="Times New Roman" w:cs="Times New Roman"/>
                <w:b/>
                <w:sz w:val="24"/>
                <w:szCs w:val="24"/>
              </w:rPr>
            </w:pPr>
            <w:r w:rsidRPr="00F72F25">
              <w:rPr>
                <w:rFonts w:eastAsia="Times New Roman" w:hAnsi="Times New Roman" w:cs="Times New Roman"/>
                <w:b/>
                <w:sz w:val="24"/>
                <w:szCs w:val="24"/>
              </w:rPr>
              <w:t>Patvirtinančių dokumentų sąrašas</w:t>
            </w:r>
          </w:p>
        </w:tc>
      </w:tr>
      <w:tr w:rsidR="009D0872" w:rsidRPr="00F72F25" w14:paraId="31174772" w14:textId="77777777" w:rsidTr="009D0872">
        <w:tc>
          <w:tcPr>
            <w:tcW w:w="4962" w:type="dxa"/>
          </w:tcPr>
          <w:p w14:paraId="1D959E66" w14:textId="77777777" w:rsidR="009D0872" w:rsidRPr="00F72F25" w:rsidRDefault="009D0872" w:rsidP="00F72F25">
            <w:pPr>
              <w:widowControl w:val="0"/>
              <w:jc w:val="both"/>
              <w:outlineLvl w:val="1"/>
              <w:rPr>
                <w:rFonts w:eastAsia="Times New Roman" w:hAnsi="Times New Roman" w:cs="Times New Roman"/>
                <w:sz w:val="24"/>
                <w:szCs w:val="24"/>
              </w:rPr>
            </w:pPr>
            <w:r w:rsidRPr="00F72F25">
              <w:rPr>
                <w:rFonts w:eastAsia="Times New Roman" w:hAnsi="Times New Roman" w:cs="Times New Roman"/>
                <w:sz w:val="24"/>
                <w:szCs w:val="24"/>
              </w:rPr>
              <w:t>Tiekėjo veiklos kokybės valdymo sistema turi atitikti ISO 9001, arba lygiaverčių standartų reikalavimus.</w:t>
            </w:r>
          </w:p>
        </w:tc>
        <w:tc>
          <w:tcPr>
            <w:tcW w:w="4961" w:type="dxa"/>
          </w:tcPr>
          <w:p w14:paraId="0FEA7856" w14:textId="77777777" w:rsidR="009D0872" w:rsidRPr="00F72F25" w:rsidRDefault="009D0872" w:rsidP="00F72F25">
            <w:pPr>
              <w:widowControl w:val="0"/>
              <w:jc w:val="both"/>
              <w:outlineLvl w:val="1"/>
              <w:rPr>
                <w:rFonts w:eastAsia="Times New Roman" w:hAnsi="Times New Roman" w:cs="Times New Roman"/>
                <w:sz w:val="24"/>
                <w:szCs w:val="24"/>
              </w:rPr>
            </w:pPr>
            <w:r w:rsidRPr="00F72F25">
              <w:rPr>
                <w:rFonts w:eastAsia="Times New Roman" w:hAnsi="Times New Roman" w:cs="Times New Roman"/>
                <w:sz w:val="24"/>
                <w:szCs w:val="24"/>
              </w:rPr>
              <w:t>Tūri būti pateikta sistemos atitiktį patvirtinančio dokumento skaitmeninė kopija</w:t>
            </w:r>
          </w:p>
        </w:tc>
      </w:tr>
      <w:tr w:rsidR="009D0872" w:rsidRPr="00F72F25" w14:paraId="06631AB0" w14:textId="77777777" w:rsidTr="009D0872">
        <w:tc>
          <w:tcPr>
            <w:tcW w:w="4962" w:type="dxa"/>
          </w:tcPr>
          <w:p w14:paraId="18929344" w14:textId="77777777" w:rsidR="009D0872" w:rsidRPr="00F72F25" w:rsidRDefault="009D0872" w:rsidP="00F72F25">
            <w:pPr>
              <w:widowControl w:val="0"/>
              <w:jc w:val="both"/>
              <w:outlineLvl w:val="1"/>
              <w:rPr>
                <w:rFonts w:eastAsia="Times New Roman" w:hAnsi="Times New Roman" w:cs="Times New Roman"/>
                <w:sz w:val="24"/>
                <w:szCs w:val="24"/>
              </w:rPr>
            </w:pPr>
            <w:r w:rsidRPr="00F72F25">
              <w:rPr>
                <w:rFonts w:eastAsia="Times New Roman" w:hAnsi="Times New Roman" w:cs="Times New Roman"/>
                <w:sz w:val="24"/>
                <w:szCs w:val="24"/>
              </w:rPr>
              <w:t>Tiekėjo IT paslaugų valdymo sistema turi atitikti ISO 20000 arba lygiaverčių standartų reikalavimus.</w:t>
            </w:r>
          </w:p>
        </w:tc>
        <w:tc>
          <w:tcPr>
            <w:tcW w:w="4961" w:type="dxa"/>
          </w:tcPr>
          <w:p w14:paraId="4A28481B" w14:textId="77777777" w:rsidR="009D0872" w:rsidRPr="00F72F25" w:rsidRDefault="009D0872" w:rsidP="00F72F25">
            <w:pPr>
              <w:widowControl w:val="0"/>
              <w:jc w:val="both"/>
              <w:outlineLvl w:val="1"/>
              <w:rPr>
                <w:rFonts w:eastAsia="Times New Roman" w:hAnsi="Times New Roman" w:cs="Times New Roman"/>
                <w:sz w:val="24"/>
                <w:szCs w:val="24"/>
              </w:rPr>
            </w:pPr>
            <w:r w:rsidRPr="00F72F25">
              <w:rPr>
                <w:rFonts w:eastAsia="Times New Roman" w:hAnsi="Times New Roman" w:cs="Times New Roman"/>
                <w:sz w:val="24"/>
                <w:szCs w:val="24"/>
              </w:rPr>
              <w:t>Tūri būti pateikta sistemos atitiktį patvirtinančio dokumento skaitmeninė kopija</w:t>
            </w:r>
          </w:p>
        </w:tc>
      </w:tr>
      <w:tr w:rsidR="009D0872" w:rsidRPr="00F72F25" w14:paraId="4AC29F6D" w14:textId="77777777" w:rsidTr="009D0872">
        <w:trPr>
          <w:trHeight w:val="698"/>
        </w:trPr>
        <w:tc>
          <w:tcPr>
            <w:tcW w:w="4962" w:type="dxa"/>
          </w:tcPr>
          <w:p w14:paraId="5B63CB2F" w14:textId="77777777" w:rsidR="009D0872" w:rsidRPr="00F72F25" w:rsidRDefault="009D0872" w:rsidP="00F72F25">
            <w:pPr>
              <w:widowControl w:val="0"/>
              <w:jc w:val="both"/>
              <w:outlineLvl w:val="1"/>
              <w:rPr>
                <w:rFonts w:eastAsia="Times New Roman" w:hAnsi="Times New Roman" w:cs="Times New Roman"/>
                <w:sz w:val="24"/>
                <w:szCs w:val="24"/>
              </w:rPr>
            </w:pPr>
            <w:r w:rsidRPr="00F72F25">
              <w:rPr>
                <w:rFonts w:eastAsia="Times New Roman" w:hAnsi="Times New Roman" w:cs="Times New Roman"/>
                <w:sz w:val="24"/>
                <w:szCs w:val="24"/>
              </w:rPr>
              <w:t>Tiekėjo informacijos saugos sistema turi atitikti ISO 27001 arba lygiaverčių standartų reikalavimus.</w:t>
            </w:r>
          </w:p>
        </w:tc>
        <w:tc>
          <w:tcPr>
            <w:tcW w:w="4961" w:type="dxa"/>
          </w:tcPr>
          <w:p w14:paraId="1E76B320" w14:textId="77777777" w:rsidR="009D0872" w:rsidRPr="00F72F25" w:rsidRDefault="009D0872" w:rsidP="00F72F25">
            <w:pPr>
              <w:widowControl w:val="0"/>
              <w:jc w:val="both"/>
              <w:outlineLvl w:val="1"/>
              <w:rPr>
                <w:rFonts w:eastAsia="Times New Roman" w:hAnsi="Times New Roman" w:cs="Times New Roman"/>
                <w:sz w:val="24"/>
                <w:szCs w:val="24"/>
              </w:rPr>
            </w:pPr>
            <w:r w:rsidRPr="00F72F25">
              <w:rPr>
                <w:rFonts w:eastAsia="Times New Roman" w:hAnsi="Times New Roman" w:cs="Times New Roman"/>
                <w:sz w:val="24"/>
                <w:szCs w:val="24"/>
              </w:rPr>
              <w:t>Tūri būti pateikta sistemos atitiktį patvirtinančio dokumento skaitmeninė kopija</w:t>
            </w:r>
          </w:p>
        </w:tc>
      </w:tr>
      <w:tr w:rsidR="009D0872" w:rsidRPr="00F72F25" w14:paraId="5EEE0EA4" w14:textId="77777777" w:rsidTr="009D0872">
        <w:tc>
          <w:tcPr>
            <w:tcW w:w="9923" w:type="dxa"/>
            <w:gridSpan w:val="2"/>
          </w:tcPr>
          <w:p w14:paraId="4DEED855" w14:textId="77777777" w:rsidR="009D0872" w:rsidRPr="00F72F25" w:rsidRDefault="009D0872" w:rsidP="00F72F25">
            <w:pPr>
              <w:widowControl w:val="0"/>
              <w:jc w:val="both"/>
              <w:outlineLvl w:val="1"/>
              <w:rPr>
                <w:rFonts w:eastAsia="Times New Roman" w:hAnsi="Times New Roman" w:cs="Times New Roman"/>
                <w:b/>
                <w:sz w:val="24"/>
                <w:szCs w:val="24"/>
              </w:rPr>
            </w:pPr>
            <w:r w:rsidRPr="00F72F25">
              <w:rPr>
                <w:rFonts w:eastAsia="Times New Roman" w:hAnsi="Times New Roman" w:cs="Times New Roman"/>
                <w:b/>
                <w:sz w:val="24"/>
                <w:szCs w:val="24"/>
              </w:rPr>
              <w:t>Techninio, profesinio pajėgumo reikalavimai</w:t>
            </w:r>
          </w:p>
        </w:tc>
      </w:tr>
      <w:tr w:rsidR="009D0872" w:rsidRPr="00F72F25" w14:paraId="03387272" w14:textId="77777777" w:rsidTr="009D0872">
        <w:tc>
          <w:tcPr>
            <w:tcW w:w="4962" w:type="dxa"/>
          </w:tcPr>
          <w:p w14:paraId="449D8974" w14:textId="77777777" w:rsidR="009D0872" w:rsidRPr="00F72F25" w:rsidRDefault="009D0872" w:rsidP="00F72F25">
            <w:pPr>
              <w:widowControl w:val="0"/>
              <w:jc w:val="both"/>
              <w:outlineLvl w:val="1"/>
              <w:rPr>
                <w:rFonts w:eastAsia="Times New Roman" w:hAnsi="Times New Roman" w:cs="Times New Roman"/>
                <w:sz w:val="24"/>
                <w:szCs w:val="24"/>
              </w:rPr>
            </w:pPr>
            <w:r w:rsidRPr="00F72F25">
              <w:rPr>
                <w:rFonts w:eastAsia="Times New Roman" w:hAnsi="Times New Roman" w:cs="Times New Roman"/>
                <w:sz w:val="24"/>
                <w:szCs w:val="24"/>
              </w:rPr>
              <w:t>Sutarties vykdymui tiekėjas privalo turėti pagalbos tarnybos sistemą (Service Desk), internetu prieinamą perkančiajai organizacijai. Pagalbos tarybos sistema privalės:</w:t>
            </w:r>
            <w:r w:rsidRPr="00F72F25">
              <w:rPr>
                <w:rFonts w:eastAsia="Times New Roman" w:hAnsi="Times New Roman" w:cs="Times New Roman"/>
                <w:sz w:val="24"/>
                <w:szCs w:val="24"/>
              </w:rPr>
              <w:br/>
              <w:t>-registruoti incidentus, problemas ir gedimus, daryti ataskaitas įvairiais pjūviais (incidentai, problemos ir gedimai privalės būti filtruojamos pagal šiuos kriterijus: nepradėta, vykdoma, įvykdyta);</w:t>
            </w:r>
            <w:r w:rsidRPr="00F72F25">
              <w:rPr>
                <w:rFonts w:eastAsia="Times New Roman" w:hAnsi="Times New Roman" w:cs="Times New Roman"/>
                <w:sz w:val="24"/>
                <w:szCs w:val="24"/>
              </w:rPr>
              <w:br/>
              <w:t>- būti perkančiosios organizacijos naudotojams prieinama internetu ir apsaugota SSL protokolu;</w:t>
            </w:r>
            <w:r w:rsidRPr="00F72F25">
              <w:rPr>
                <w:rFonts w:eastAsia="Times New Roman" w:hAnsi="Times New Roman" w:cs="Times New Roman"/>
                <w:sz w:val="24"/>
                <w:szCs w:val="24"/>
              </w:rPr>
              <w:br/>
              <w:t>- turėti incidentų, problemų, pakeitimų ir konfigūracijų valdymo funkcionalumą;</w:t>
            </w:r>
          </w:p>
          <w:p w14:paraId="6AAEF4FD" w14:textId="77777777" w:rsidR="009D0872" w:rsidRPr="00F72F25" w:rsidRDefault="009D0872" w:rsidP="00F72F25">
            <w:pPr>
              <w:widowControl w:val="0"/>
              <w:jc w:val="both"/>
              <w:outlineLvl w:val="1"/>
              <w:rPr>
                <w:rFonts w:eastAsia="Times New Roman" w:hAnsi="Times New Roman" w:cs="Times New Roman"/>
                <w:sz w:val="24"/>
                <w:szCs w:val="24"/>
              </w:rPr>
            </w:pPr>
            <w:r w:rsidRPr="00F72F25">
              <w:rPr>
                <w:rFonts w:eastAsia="Times New Roman" w:hAnsi="Times New Roman" w:cs="Times New Roman"/>
                <w:sz w:val="24"/>
                <w:szCs w:val="24"/>
              </w:rPr>
              <w:t>- automatiškai informuoti naudotoją apie užklausos užregistravimą;</w:t>
            </w:r>
            <w:r w:rsidRPr="00F72F25">
              <w:rPr>
                <w:rFonts w:eastAsia="Times New Roman" w:hAnsi="Times New Roman" w:cs="Times New Roman"/>
                <w:sz w:val="24"/>
                <w:szCs w:val="24"/>
              </w:rPr>
              <w:br/>
              <w:t>- užtikrinti incidentų registravimą.</w:t>
            </w:r>
          </w:p>
        </w:tc>
        <w:tc>
          <w:tcPr>
            <w:tcW w:w="4961" w:type="dxa"/>
          </w:tcPr>
          <w:p w14:paraId="54F9838C" w14:textId="77777777" w:rsidR="009D0872" w:rsidRPr="00F72F25" w:rsidRDefault="009D0872" w:rsidP="00F72F25">
            <w:pPr>
              <w:widowControl w:val="0"/>
              <w:jc w:val="both"/>
              <w:outlineLvl w:val="1"/>
              <w:rPr>
                <w:rFonts w:eastAsia="Times New Roman" w:hAnsi="Times New Roman" w:cs="Times New Roman"/>
                <w:sz w:val="24"/>
                <w:szCs w:val="24"/>
              </w:rPr>
            </w:pPr>
            <w:r w:rsidRPr="00F72F25">
              <w:rPr>
                <w:rFonts w:eastAsia="Times New Roman" w:hAnsi="Times New Roman" w:cs="Times New Roman"/>
                <w:sz w:val="24"/>
                <w:szCs w:val="24"/>
              </w:rPr>
              <w:t>Pateikiama deklaracija apie pagalbos tarnybos (Service Desk) sistemą, kurioje būtų nurodyta: pagalbos tarnybos sistemos aprašymas, sistemos internetinis adresas, laikinas vartotojo vardas ir slaptažodis, pagalbos tarnybos telefonų numerių sąrašas, pagalbos tarnybos informacinės sistemos el. pašto adresas. Perkančiajai organizacijai pareikalavus bus privaloma pademonstruoti sistemos funkcionalumą.</w:t>
            </w:r>
          </w:p>
        </w:tc>
      </w:tr>
      <w:tr w:rsidR="009D0872" w:rsidRPr="00F72F25" w14:paraId="4BC87759" w14:textId="77777777" w:rsidTr="009D0872">
        <w:tc>
          <w:tcPr>
            <w:tcW w:w="9923" w:type="dxa"/>
            <w:gridSpan w:val="2"/>
          </w:tcPr>
          <w:p w14:paraId="22F27D95" w14:textId="77777777" w:rsidR="009D0872" w:rsidRPr="00F72F25" w:rsidRDefault="009D0872" w:rsidP="00F72F25">
            <w:pPr>
              <w:widowControl w:val="0"/>
              <w:jc w:val="both"/>
              <w:outlineLvl w:val="1"/>
              <w:rPr>
                <w:rFonts w:eastAsia="Times New Roman" w:hAnsi="Times New Roman" w:cs="Times New Roman"/>
                <w:b/>
                <w:sz w:val="24"/>
                <w:szCs w:val="24"/>
              </w:rPr>
            </w:pPr>
            <w:r w:rsidRPr="00F72F25">
              <w:rPr>
                <w:rFonts w:eastAsia="Times New Roman" w:hAnsi="Times New Roman" w:cs="Times New Roman"/>
                <w:b/>
                <w:sz w:val="24"/>
                <w:szCs w:val="24"/>
              </w:rPr>
              <w:t>Reikalavimai tiekėjo personalui</w:t>
            </w:r>
          </w:p>
        </w:tc>
      </w:tr>
      <w:tr w:rsidR="009D0872" w:rsidRPr="00F72F25" w14:paraId="3B934C17" w14:textId="77777777" w:rsidTr="009D0872">
        <w:tc>
          <w:tcPr>
            <w:tcW w:w="4962" w:type="dxa"/>
          </w:tcPr>
          <w:p w14:paraId="20BD9FBC" w14:textId="77777777" w:rsidR="009D0872" w:rsidRPr="00F72F25" w:rsidRDefault="009D0872" w:rsidP="00F72F25">
            <w:pPr>
              <w:widowControl w:val="0"/>
              <w:jc w:val="both"/>
              <w:outlineLvl w:val="1"/>
              <w:rPr>
                <w:rFonts w:eastAsia="Times New Roman" w:hAnsi="Times New Roman" w:cs="Times New Roman"/>
                <w:sz w:val="24"/>
                <w:szCs w:val="24"/>
              </w:rPr>
            </w:pPr>
            <w:r w:rsidRPr="00F72F25">
              <w:rPr>
                <w:rFonts w:eastAsia="Times New Roman" w:hAnsi="Times New Roman" w:cs="Times New Roman"/>
                <w:sz w:val="24"/>
                <w:szCs w:val="24"/>
              </w:rPr>
              <w:t>Tiekėjo specialistų, dirbančių su šio Pirkimo objektu susijusiose srityse kvalifikacija turi atitikti reikalavimus:</w:t>
            </w:r>
          </w:p>
          <w:p w14:paraId="25A5B8E1" w14:textId="77777777" w:rsidR="009D0872" w:rsidRPr="00F72F25" w:rsidRDefault="009D0872" w:rsidP="00F72F25">
            <w:pPr>
              <w:widowControl w:val="0"/>
              <w:jc w:val="both"/>
              <w:outlineLvl w:val="1"/>
              <w:rPr>
                <w:rFonts w:eastAsia="Times New Roman" w:hAnsi="Times New Roman" w:cs="Times New Roman"/>
                <w:sz w:val="24"/>
                <w:szCs w:val="24"/>
              </w:rPr>
            </w:pPr>
          </w:p>
          <w:p w14:paraId="61B25173" w14:textId="77777777" w:rsidR="009D0872" w:rsidRPr="00F72F25" w:rsidRDefault="009D0872" w:rsidP="00F72F25">
            <w:pPr>
              <w:widowControl w:val="0"/>
              <w:jc w:val="both"/>
              <w:outlineLvl w:val="1"/>
              <w:rPr>
                <w:rFonts w:eastAsia="Times New Roman" w:hAnsi="Times New Roman" w:cs="Times New Roman"/>
                <w:sz w:val="24"/>
                <w:szCs w:val="24"/>
              </w:rPr>
            </w:pPr>
            <w:r w:rsidRPr="00F72F25">
              <w:rPr>
                <w:rFonts w:eastAsia="Times New Roman" w:hAnsi="Times New Roman" w:cs="Times New Roman"/>
                <w:sz w:val="24"/>
                <w:szCs w:val="24"/>
              </w:rPr>
              <w:t>Tiekėjas gali siūlyti vieną specialistą į daugiau nei vieną specialisto poziciją, jeigu tiekėjo siūlomas specialistas atitinka daugiau nei vienai specialisto pozicijai keliamus reikalavimus.</w:t>
            </w:r>
          </w:p>
          <w:p w14:paraId="10EB8E15" w14:textId="77777777" w:rsidR="009D0872" w:rsidRPr="00F72F25" w:rsidRDefault="009D0872" w:rsidP="00F72F25">
            <w:pPr>
              <w:widowControl w:val="0"/>
              <w:jc w:val="both"/>
              <w:outlineLvl w:val="1"/>
              <w:rPr>
                <w:rFonts w:eastAsia="Times New Roman" w:hAnsi="Times New Roman" w:cs="Times New Roman"/>
                <w:sz w:val="24"/>
                <w:szCs w:val="24"/>
              </w:rPr>
            </w:pPr>
          </w:p>
          <w:p w14:paraId="37B68549" w14:textId="77777777" w:rsidR="009D0872" w:rsidRPr="00F72F25" w:rsidRDefault="009D0872" w:rsidP="00F72F25">
            <w:pPr>
              <w:widowControl w:val="0"/>
              <w:jc w:val="both"/>
              <w:outlineLvl w:val="1"/>
              <w:rPr>
                <w:rFonts w:eastAsia="Times New Roman" w:hAnsi="Times New Roman" w:cs="Times New Roman"/>
                <w:sz w:val="24"/>
                <w:szCs w:val="24"/>
              </w:rPr>
            </w:pPr>
          </w:p>
          <w:p w14:paraId="70240A33" w14:textId="77777777" w:rsidR="009D0872" w:rsidRPr="00F72F25" w:rsidRDefault="009D0872" w:rsidP="00F72F25">
            <w:pPr>
              <w:widowControl w:val="0"/>
              <w:jc w:val="both"/>
              <w:outlineLvl w:val="1"/>
              <w:rPr>
                <w:rFonts w:eastAsia="Times New Roman" w:hAnsi="Times New Roman" w:cs="Times New Roman"/>
                <w:sz w:val="24"/>
                <w:szCs w:val="24"/>
              </w:rPr>
            </w:pPr>
          </w:p>
          <w:p w14:paraId="31A827B6" w14:textId="77777777" w:rsidR="009D0872" w:rsidRPr="00F72F25" w:rsidRDefault="009D0872" w:rsidP="00F72F25">
            <w:pPr>
              <w:widowControl w:val="0"/>
              <w:jc w:val="both"/>
              <w:outlineLvl w:val="1"/>
              <w:rPr>
                <w:rFonts w:eastAsia="Times New Roman" w:hAnsi="Times New Roman" w:cs="Times New Roman"/>
                <w:sz w:val="24"/>
                <w:szCs w:val="24"/>
              </w:rPr>
            </w:pPr>
          </w:p>
          <w:p w14:paraId="1B083B39" w14:textId="77777777" w:rsidR="009D0872" w:rsidRPr="00F72F25" w:rsidRDefault="009D0872" w:rsidP="00F72F25">
            <w:pPr>
              <w:widowControl w:val="0"/>
              <w:jc w:val="both"/>
              <w:outlineLvl w:val="1"/>
              <w:rPr>
                <w:rFonts w:eastAsia="Times New Roman" w:hAnsi="Times New Roman" w:cs="Times New Roman"/>
                <w:sz w:val="24"/>
                <w:szCs w:val="24"/>
              </w:rPr>
            </w:pPr>
          </w:p>
          <w:p w14:paraId="25D4C5D6" w14:textId="77777777" w:rsidR="009D0872" w:rsidRPr="00F72F25" w:rsidRDefault="009D0872" w:rsidP="00F72F25">
            <w:pPr>
              <w:widowControl w:val="0"/>
              <w:jc w:val="both"/>
              <w:outlineLvl w:val="1"/>
              <w:rPr>
                <w:rFonts w:eastAsia="Times New Roman" w:hAnsi="Times New Roman" w:cs="Times New Roman"/>
                <w:sz w:val="24"/>
                <w:szCs w:val="24"/>
              </w:rPr>
            </w:pPr>
            <w:r w:rsidRPr="00F72F25">
              <w:rPr>
                <w:rFonts w:eastAsia="Times New Roman" w:hAnsi="Times New Roman" w:cs="Times New Roman"/>
                <w:sz w:val="24"/>
                <w:szCs w:val="24"/>
              </w:rPr>
              <w:lastRenderedPageBreak/>
              <w:t>Ne mažiau kaip vienas projektų vadovas, turintis patirtį vadovauti IT infrastruktūros techninės priežiūros projektams;</w:t>
            </w:r>
          </w:p>
          <w:p w14:paraId="6EB66B32" w14:textId="39E0CD4B" w:rsidR="009D0872" w:rsidRPr="00F72F25" w:rsidRDefault="009D0872" w:rsidP="00F72F25">
            <w:pPr>
              <w:widowControl w:val="0"/>
              <w:jc w:val="both"/>
              <w:outlineLvl w:val="1"/>
              <w:rPr>
                <w:rFonts w:eastAsia="Times New Roman" w:hAnsi="Times New Roman" w:cs="Times New Roman"/>
                <w:sz w:val="24"/>
                <w:szCs w:val="24"/>
              </w:rPr>
            </w:pPr>
            <w:r w:rsidRPr="00F72F25">
              <w:rPr>
                <w:rFonts w:eastAsia="Times New Roman" w:hAnsi="Times New Roman" w:cs="Times New Roman"/>
                <w:sz w:val="24"/>
                <w:szCs w:val="24"/>
              </w:rPr>
              <w:t>Ne mažiau kaip vienas duomenų saugyklos infrastruktūros administravimo specialistas;</w:t>
            </w:r>
          </w:p>
          <w:p w14:paraId="673B4FCD" w14:textId="77777777" w:rsidR="009D0872" w:rsidRPr="00F72F25" w:rsidRDefault="009D0872" w:rsidP="00F72F25">
            <w:pPr>
              <w:widowControl w:val="0"/>
              <w:jc w:val="both"/>
              <w:outlineLvl w:val="1"/>
              <w:rPr>
                <w:rFonts w:eastAsia="Times New Roman" w:hAnsi="Times New Roman" w:cs="Times New Roman"/>
                <w:sz w:val="24"/>
                <w:szCs w:val="24"/>
              </w:rPr>
            </w:pPr>
            <w:r w:rsidRPr="00F72F25">
              <w:rPr>
                <w:rFonts w:eastAsia="Times New Roman" w:hAnsi="Times New Roman" w:cs="Times New Roman"/>
                <w:sz w:val="24"/>
                <w:szCs w:val="24"/>
              </w:rPr>
              <w:t>Ne mažiau kaip vienas serverinės infrastruktūros administravimo specialistas;</w:t>
            </w:r>
          </w:p>
          <w:p w14:paraId="69716860" w14:textId="77777777" w:rsidR="009D0872" w:rsidRPr="00F72F25" w:rsidRDefault="009D0872" w:rsidP="00F72F25">
            <w:pPr>
              <w:widowControl w:val="0"/>
              <w:jc w:val="both"/>
              <w:outlineLvl w:val="1"/>
              <w:rPr>
                <w:rFonts w:eastAsia="Times New Roman" w:hAnsi="Times New Roman" w:cs="Times New Roman"/>
                <w:sz w:val="24"/>
                <w:szCs w:val="24"/>
              </w:rPr>
            </w:pPr>
          </w:p>
          <w:p w14:paraId="3EBE2336" w14:textId="77777777" w:rsidR="009D0872" w:rsidRPr="00F72F25" w:rsidRDefault="009D0872" w:rsidP="00F72F25">
            <w:pPr>
              <w:widowControl w:val="0"/>
              <w:jc w:val="both"/>
              <w:outlineLvl w:val="1"/>
              <w:rPr>
                <w:rFonts w:eastAsia="Times New Roman" w:hAnsi="Times New Roman" w:cs="Times New Roman"/>
                <w:sz w:val="24"/>
                <w:szCs w:val="24"/>
              </w:rPr>
            </w:pPr>
            <w:r w:rsidRPr="00F72F25">
              <w:rPr>
                <w:rFonts w:eastAsia="Times New Roman" w:hAnsi="Times New Roman" w:cs="Times New Roman"/>
                <w:sz w:val="24"/>
                <w:szCs w:val="24"/>
              </w:rPr>
              <w:t>Ne mažiau kaip vienas duomenų perdavimo infrastruktūros administravimo ir integravimo specialistas;</w:t>
            </w:r>
          </w:p>
          <w:p w14:paraId="1F599D85" w14:textId="77777777" w:rsidR="009D0872" w:rsidRPr="00F72F25" w:rsidRDefault="009D0872" w:rsidP="00F72F25">
            <w:pPr>
              <w:widowControl w:val="0"/>
              <w:jc w:val="both"/>
              <w:outlineLvl w:val="1"/>
              <w:rPr>
                <w:rFonts w:eastAsia="Times New Roman" w:hAnsi="Times New Roman" w:cs="Times New Roman"/>
                <w:sz w:val="24"/>
                <w:szCs w:val="24"/>
              </w:rPr>
            </w:pPr>
            <w:r w:rsidRPr="00F72F25">
              <w:rPr>
                <w:rFonts w:eastAsia="Times New Roman" w:hAnsi="Times New Roman" w:cs="Times New Roman"/>
                <w:sz w:val="24"/>
                <w:szCs w:val="24"/>
              </w:rPr>
              <w:br/>
              <w:t>Ne mažiau kaip vienas kvalifikuotas CISCO duomenų perdavimo infrastruktūros administravimo ir integravimo specialistas;</w:t>
            </w:r>
          </w:p>
          <w:p w14:paraId="4BFCB50F" w14:textId="77777777" w:rsidR="009D0872" w:rsidRPr="00F72F25" w:rsidRDefault="009D0872" w:rsidP="00F72F25">
            <w:pPr>
              <w:widowControl w:val="0"/>
              <w:jc w:val="both"/>
              <w:outlineLvl w:val="1"/>
              <w:rPr>
                <w:rFonts w:eastAsia="Times New Roman" w:hAnsi="Times New Roman" w:cs="Times New Roman"/>
                <w:sz w:val="24"/>
                <w:szCs w:val="24"/>
              </w:rPr>
            </w:pPr>
          </w:p>
          <w:p w14:paraId="38BACDB3" w14:textId="77777777" w:rsidR="009D0872" w:rsidRPr="00F72F25" w:rsidRDefault="009D0872" w:rsidP="00F72F25">
            <w:pPr>
              <w:widowControl w:val="0"/>
              <w:jc w:val="both"/>
              <w:outlineLvl w:val="1"/>
              <w:rPr>
                <w:rFonts w:eastAsia="Times New Roman" w:hAnsi="Times New Roman" w:cs="Times New Roman"/>
                <w:sz w:val="24"/>
                <w:szCs w:val="24"/>
              </w:rPr>
            </w:pPr>
            <w:r w:rsidRPr="00F72F25">
              <w:rPr>
                <w:rFonts w:eastAsia="Times New Roman" w:hAnsi="Times New Roman" w:cs="Times New Roman"/>
                <w:sz w:val="24"/>
                <w:szCs w:val="24"/>
              </w:rPr>
              <w:t>Ne mažiau kaip vienas kvalifikuotas virtualizavimo infrastruktūros administravimo specialistas;</w:t>
            </w:r>
          </w:p>
          <w:p w14:paraId="71723047" w14:textId="77777777" w:rsidR="009D0872" w:rsidRPr="00F72F25" w:rsidRDefault="009D0872" w:rsidP="00F72F25">
            <w:pPr>
              <w:widowControl w:val="0"/>
              <w:jc w:val="both"/>
              <w:outlineLvl w:val="1"/>
              <w:rPr>
                <w:rFonts w:eastAsia="Times New Roman" w:hAnsi="Times New Roman" w:cs="Times New Roman"/>
                <w:sz w:val="24"/>
                <w:szCs w:val="24"/>
              </w:rPr>
            </w:pPr>
            <w:r w:rsidRPr="00F72F25">
              <w:rPr>
                <w:rFonts w:eastAsia="Times New Roman" w:hAnsi="Times New Roman" w:cs="Times New Roman"/>
                <w:sz w:val="24"/>
                <w:szCs w:val="24"/>
              </w:rPr>
              <w:br/>
              <w:t>Ne mažiau kaip vienas kvalifikuotas Alcatel-Lucent balso perdavimo infrastruktūros administravimo ir integravimo specialistas;</w:t>
            </w:r>
          </w:p>
          <w:p w14:paraId="44B31558" w14:textId="77777777" w:rsidR="009D0872" w:rsidRPr="00F72F25" w:rsidRDefault="009D0872" w:rsidP="00F72F25">
            <w:pPr>
              <w:widowControl w:val="0"/>
              <w:jc w:val="both"/>
              <w:outlineLvl w:val="1"/>
              <w:rPr>
                <w:rFonts w:eastAsia="Times New Roman" w:hAnsi="Times New Roman" w:cs="Times New Roman"/>
                <w:sz w:val="24"/>
                <w:szCs w:val="24"/>
              </w:rPr>
            </w:pPr>
          </w:p>
          <w:p w14:paraId="2546AD0F" w14:textId="4CCB9A07" w:rsidR="009D0872" w:rsidRPr="00F72F25" w:rsidRDefault="009D0872" w:rsidP="00F72F25">
            <w:pPr>
              <w:widowControl w:val="0"/>
              <w:jc w:val="both"/>
              <w:outlineLvl w:val="1"/>
              <w:rPr>
                <w:rFonts w:eastAsia="Times New Roman" w:hAnsi="Times New Roman" w:cs="Times New Roman"/>
                <w:sz w:val="24"/>
                <w:szCs w:val="24"/>
              </w:rPr>
            </w:pPr>
            <w:r w:rsidRPr="00F72F25">
              <w:rPr>
                <w:rFonts w:eastAsia="Times New Roman" w:hAnsi="Times New Roman" w:cs="Times New Roman"/>
                <w:sz w:val="24"/>
                <w:szCs w:val="24"/>
              </w:rPr>
              <w:t>Ne mažiau kaip vienas kvalifikuotas biuro įrangos aptarnavimo specialistas;</w:t>
            </w:r>
          </w:p>
          <w:p w14:paraId="2369D4FE" w14:textId="77777777" w:rsidR="009D0872" w:rsidRPr="00F72F25" w:rsidRDefault="009D0872" w:rsidP="00F72F25">
            <w:pPr>
              <w:widowControl w:val="0"/>
              <w:jc w:val="both"/>
              <w:outlineLvl w:val="1"/>
              <w:rPr>
                <w:rFonts w:eastAsia="Times New Roman" w:hAnsi="Times New Roman" w:cs="Times New Roman"/>
                <w:sz w:val="24"/>
                <w:szCs w:val="24"/>
              </w:rPr>
            </w:pPr>
            <w:r w:rsidRPr="00F72F25">
              <w:rPr>
                <w:rFonts w:eastAsia="Times New Roman" w:hAnsi="Times New Roman" w:cs="Times New Roman"/>
                <w:sz w:val="24"/>
                <w:szCs w:val="24"/>
              </w:rPr>
              <w:t>Ne mažiau kaip vienas kvalifikuotas Linux programinės įrangos administravimo specialistas</w:t>
            </w:r>
          </w:p>
          <w:p w14:paraId="2E1CE51F" w14:textId="77777777" w:rsidR="009D0872" w:rsidRPr="00F72F25" w:rsidRDefault="009D0872" w:rsidP="00F72F25">
            <w:pPr>
              <w:widowControl w:val="0"/>
              <w:jc w:val="both"/>
              <w:outlineLvl w:val="1"/>
              <w:rPr>
                <w:rFonts w:eastAsia="Times New Roman" w:hAnsi="Times New Roman" w:cs="Times New Roman"/>
                <w:sz w:val="24"/>
                <w:szCs w:val="24"/>
              </w:rPr>
            </w:pPr>
          </w:p>
          <w:p w14:paraId="258EAFBA" w14:textId="77777777" w:rsidR="009D0872" w:rsidRPr="00F72F25" w:rsidRDefault="009D0872" w:rsidP="00F72F25">
            <w:pPr>
              <w:widowControl w:val="0"/>
              <w:jc w:val="both"/>
              <w:outlineLvl w:val="1"/>
              <w:rPr>
                <w:rFonts w:eastAsia="Times New Roman" w:hAnsi="Times New Roman" w:cs="Times New Roman"/>
                <w:sz w:val="24"/>
                <w:szCs w:val="24"/>
              </w:rPr>
            </w:pPr>
            <w:r w:rsidRPr="00F72F25">
              <w:rPr>
                <w:rFonts w:eastAsia="Times New Roman" w:hAnsi="Times New Roman" w:cs="Times New Roman"/>
                <w:sz w:val="24"/>
                <w:szCs w:val="24"/>
              </w:rPr>
              <w:t>Ne mažiau kaip vienas kvalifikuotas darbo vietų Microsoft programinės įrangos administravimo specialistas</w:t>
            </w:r>
          </w:p>
          <w:p w14:paraId="6DF847C3" w14:textId="77777777" w:rsidR="009D0872" w:rsidRPr="00F72F25" w:rsidRDefault="009D0872" w:rsidP="00F72F25">
            <w:pPr>
              <w:widowControl w:val="0"/>
              <w:jc w:val="both"/>
              <w:outlineLvl w:val="1"/>
              <w:rPr>
                <w:rFonts w:eastAsia="Times New Roman" w:hAnsi="Times New Roman" w:cs="Times New Roman"/>
                <w:sz w:val="24"/>
                <w:szCs w:val="24"/>
              </w:rPr>
            </w:pPr>
          </w:p>
          <w:p w14:paraId="68E5F1D5" w14:textId="77777777" w:rsidR="009D0872" w:rsidRPr="00F72F25" w:rsidRDefault="009D0872" w:rsidP="00F72F25">
            <w:pPr>
              <w:widowControl w:val="0"/>
              <w:jc w:val="both"/>
              <w:outlineLvl w:val="1"/>
              <w:rPr>
                <w:rFonts w:eastAsia="Times New Roman" w:hAnsi="Times New Roman" w:cs="Times New Roman"/>
                <w:sz w:val="24"/>
                <w:szCs w:val="24"/>
              </w:rPr>
            </w:pPr>
            <w:r w:rsidRPr="00F72F25">
              <w:rPr>
                <w:rFonts w:eastAsia="Times New Roman" w:hAnsi="Times New Roman" w:cs="Times New Roman"/>
                <w:sz w:val="24"/>
                <w:szCs w:val="24"/>
              </w:rPr>
              <w:t>Ne mažiau kaip vienas duomenų bazių programinės įrangos administravimo specialistas</w:t>
            </w:r>
          </w:p>
        </w:tc>
        <w:tc>
          <w:tcPr>
            <w:tcW w:w="4961" w:type="dxa"/>
          </w:tcPr>
          <w:p w14:paraId="587B6B18" w14:textId="614B6500" w:rsidR="009D0872" w:rsidRPr="00F72F25" w:rsidRDefault="009D0872" w:rsidP="00F72F25">
            <w:pPr>
              <w:widowControl w:val="0"/>
              <w:jc w:val="both"/>
              <w:outlineLvl w:val="1"/>
              <w:rPr>
                <w:rFonts w:eastAsia="Times New Roman" w:hAnsi="Times New Roman" w:cs="Times New Roman"/>
                <w:sz w:val="24"/>
                <w:szCs w:val="24"/>
              </w:rPr>
            </w:pPr>
            <w:r w:rsidRPr="00F72F25">
              <w:rPr>
                <w:rFonts w:eastAsia="Times New Roman" w:hAnsi="Times New Roman" w:cs="Times New Roman"/>
                <w:sz w:val="24"/>
                <w:szCs w:val="24"/>
              </w:rPr>
              <w:lastRenderedPageBreak/>
              <w:t xml:space="preserve">Tūri būti pateiktas paslaugas teiksiančių specialistų sąrašas </w:t>
            </w:r>
            <w:r w:rsidRPr="00CA72E1">
              <w:rPr>
                <w:rFonts w:eastAsia="Times New Roman" w:hAnsi="Times New Roman" w:cs="Times New Roman"/>
                <w:sz w:val="24"/>
                <w:szCs w:val="24"/>
              </w:rPr>
              <w:t>(pr</w:t>
            </w:r>
            <w:r w:rsidR="00CA72E1" w:rsidRPr="00CA72E1">
              <w:rPr>
                <w:rFonts w:eastAsia="Times New Roman" w:hAnsi="Times New Roman" w:cs="Times New Roman"/>
                <w:sz w:val="24"/>
                <w:szCs w:val="24"/>
              </w:rPr>
              <w:t>idedamas</w:t>
            </w:r>
            <w:r w:rsidRPr="00CA72E1">
              <w:rPr>
                <w:rFonts w:eastAsia="Times New Roman" w:hAnsi="Times New Roman" w:cs="Times New Roman"/>
                <w:sz w:val="24"/>
                <w:szCs w:val="24"/>
              </w:rPr>
              <w:t>)</w:t>
            </w:r>
            <w:r w:rsidRPr="00F72F25">
              <w:rPr>
                <w:rFonts w:eastAsia="Times New Roman" w:hAnsi="Times New Roman" w:cs="Times New Roman"/>
                <w:sz w:val="24"/>
                <w:szCs w:val="24"/>
              </w:rPr>
              <w:t xml:space="preserve"> nurodant darbdavį, vardą, pavardę ir pareigybę teikiant paslaugas, specialistų kompetenciją patvirtinančių galiojančių sertifikatų, diplomų, pažymėjimų ar kitų dokumentų kopijos. Jei specialistas nėra tiekėjo darbuotojas, privalo būti pateiktas specialisto raštiškas sutikimas apie dalyvavimą, vykdant sutartį pagal pirkime nustatytus reikalavimus. Kursų išklausymo pažymėjimai nebus pripažįstami lygiaverčiais kvalifikaciją patvirtinančiais diplomais ar sertifikatais.</w:t>
            </w:r>
          </w:p>
          <w:p w14:paraId="13F19A04" w14:textId="77777777" w:rsidR="009D0872" w:rsidRPr="00F72F25" w:rsidRDefault="009D0872" w:rsidP="00F72F25">
            <w:pPr>
              <w:widowControl w:val="0"/>
              <w:jc w:val="both"/>
              <w:outlineLvl w:val="1"/>
              <w:rPr>
                <w:rFonts w:eastAsia="Times New Roman" w:hAnsi="Times New Roman" w:cs="Times New Roman"/>
                <w:sz w:val="24"/>
                <w:szCs w:val="24"/>
              </w:rPr>
            </w:pPr>
            <w:r w:rsidRPr="00F72F25">
              <w:rPr>
                <w:rFonts w:eastAsia="Times New Roman" w:hAnsi="Times New Roman" w:cs="Times New Roman"/>
                <w:bCs/>
                <w:sz w:val="24"/>
                <w:szCs w:val="24"/>
              </w:rPr>
              <w:lastRenderedPageBreak/>
              <w:t>ITIL V3 intermediate Qualification: Service Operation</w:t>
            </w:r>
            <w:r w:rsidRPr="00F72F25">
              <w:rPr>
                <w:rFonts w:eastAsia="Times New Roman" w:hAnsi="Times New Roman" w:cs="Times New Roman"/>
                <w:sz w:val="24"/>
                <w:szCs w:val="24"/>
              </w:rPr>
              <w:t xml:space="preserve"> arba kitas jam prilyginamas dokumentas</w:t>
            </w:r>
          </w:p>
          <w:p w14:paraId="5696F7C9" w14:textId="735A197F" w:rsidR="009D0872" w:rsidRPr="00F72F25" w:rsidRDefault="009D0872" w:rsidP="00F72F25">
            <w:pPr>
              <w:widowControl w:val="0"/>
              <w:jc w:val="both"/>
              <w:outlineLvl w:val="1"/>
              <w:rPr>
                <w:rFonts w:eastAsia="Times New Roman" w:hAnsi="Times New Roman" w:cs="Times New Roman"/>
                <w:sz w:val="24"/>
                <w:szCs w:val="24"/>
              </w:rPr>
            </w:pPr>
            <w:r w:rsidRPr="00F72F25">
              <w:rPr>
                <w:rFonts w:eastAsia="Times New Roman" w:hAnsi="Times New Roman" w:cs="Times New Roman"/>
                <w:sz w:val="24"/>
                <w:szCs w:val="24"/>
              </w:rPr>
              <w:t>HP MASE Storage Solutions Architect V2 arba analogiškas</w:t>
            </w:r>
            <w:r w:rsidR="00705532">
              <w:rPr>
                <w:rFonts w:eastAsia="Times New Roman" w:hAnsi="Times New Roman" w:cs="Times New Roman"/>
                <w:sz w:val="24"/>
                <w:szCs w:val="24"/>
              </w:rPr>
              <w:t xml:space="preserve"> </w:t>
            </w:r>
            <w:r w:rsidRPr="00F72F25">
              <w:rPr>
                <w:rFonts w:eastAsia="Times New Roman" w:hAnsi="Times New Roman" w:cs="Times New Roman"/>
                <w:sz w:val="24"/>
                <w:szCs w:val="24"/>
              </w:rPr>
              <w:t>sertifikatas;</w:t>
            </w:r>
          </w:p>
          <w:p w14:paraId="16C17679" w14:textId="77777777" w:rsidR="009D0872" w:rsidRPr="00F72F25" w:rsidRDefault="009D0872" w:rsidP="00F72F25">
            <w:pPr>
              <w:widowControl w:val="0"/>
              <w:jc w:val="both"/>
              <w:outlineLvl w:val="1"/>
              <w:rPr>
                <w:rFonts w:eastAsia="Times New Roman" w:hAnsi="Times New Roman" w:cs="Times New Roman"/>
                <w:sz w:val="24"/>
                <w:szCs w:val="24"/>
              </w:rPr>
            </w:pPr>
            <w:r w:rsidRPr="00F72F25">
              <w:rPr>
                <w:rFonts w:eastAsia="Times New Roman" w:hAnsi="Times New Roman" w:cs="Times New Roman"/>
                <w:sz w:val="24"/>
                <w:szCs w:val="24"/>
              </w:rPr>
              <w:t xml:space="preserve">HP ASE Proliant arba analogiškas sertifikatas </w:t>
            </w:r>
          </w:p>
          <w:p w14:paraId="16EABE86" w14:textId="77777777" w:rsidR="009D0872" w:rsidRPr="00F72F25" w:rsidRDefault="009D0872" w:rsidP="00F72F25">
            <w:pPr>
              <w:widowControl w:val="0"/>
              <w:jc w:val="both"/>
              <w:outlineLvl w:val="1"/>
              <w:rPr>
                <w:rFonts w:eastAsia="Times New Roman" w:hAnsi="Times New Roman" w:cs="Times New Roman"/>
                <w:sz w:val="24"/>
                <w:szCs w:val="24"/>
              </w:rPr>
            </w:pPr>
          </w:p>
          <w:p w14:paraId="469BE7DB" w14:textId="77777777" w:rsidR="009D0872" w:rsidRPr="00F72F25" w:rsidRDefault="009D0872" w:rsidP="00F72F25">
            <w:pPr>
              <w:widowControl w:val="0"/>
              <w:jc w:val="both"/>
              <w:outlineLvl w:val="1"/>
              <w:rPr>
                <w:rFonts w:eastAsia="Times New Roman" w:hAnsi="Times New Roman" w:cs="Times New Roman"/>
                <w:sz w:val="24"/>
                <w:szCs w:val="24"/>
              </w:rPr>
            </w:pPr>
          </w:p>
          <w:p w14:paraId="258CD2C8" w14:textId="6CABDD5E" w:rsidR="009D0872" w:rsidRPr="00F72F25" w:rsidRDefault="009D0872" w:rsidP="00F72F25">
            <w:pPr>
              <w:widowControl w:val="0"/>
              <w:jc w:val="both"/>
              <w:outlineLvl w:val="1"/>
              <w:rPr>
                <w:rFonts w:eastAsia="Times New Roman" w:hAnsi="Times New Roman" w:cs="Times New Roman"/>
                <w:sz w:val="24"/>
                <w:szCs w:val="24"/>
              </w:rPr>
            </w:pPr>
            <w:r w:rsidRPr="00F72F25">
              <w:rPr>
                <w:rFonts w:eastAsia="Times New Roman" w:hAnsi="Times New Roman" w:cs="Times New Roman"/>
                <w:bCs/>
                <w:sz w:val="24"/>
                <w:szCs w:val="24"/>
              </w:rPr>
              <w:t>HP MASE Network Infrastructure arba analogiškas sertifikatas</w:t>
            </w:r>
          </w:p>
          <w:p w14:paraId="267EF7EF" w14:textId="77777777" w:rsidR="009D0872" w:rsidRPr="00F72F25" w:rsidRDefault="009D0872" w:rsidP="00F72F25">
            <w:pPr>
              <w:widowControl w:val="0"/>
              <w:jc w:val="both"/>
              <w:outlineLvl w:val="1"/>
              <w:rPr>
                <w:rFonts w:eastAsia="Times New Roman" w:hAnsi="Times New Roman" w:cs="Times New Roman"/>
                <w:sz w:val="24"/>
                <w:szCs w:val="24"/>
              </w:rPr>
            </w:pPr>
          </w:p>
          <w:p w14:paraId="6FFA44EB" w14:textId="77777777" w:rsidR="009D0872" w:rsidRPr="00F72F25" w:rsidRDefault="009D0872" w:rsidP="00F72F25">
            <w:pPr>
              <w:widowControl w:val="0"/>
              <w:jc w:val="both"/>
              <w:outlineLvl w:val="1"/>
              <w:rPr>
                <w:rFonts w:eastAsia="Times New Roman" w:hAnsi="Times New Roman" w:cs="Times New Roman"/>
                <w:sz w:val="24"/>
                <w:szCs w:val="24"/>
              </w:rPr>
            </w:pPr>
          </w:p>
          <w:p w14:paraId="6F32D4F1" w14:textId="77777777" w:rsidR="009D0872" w:rsidRPr="00F72F25" w:rsidRDefault="009D0872" w:rsidP="00F72F25">
            <w:pPr>
              <w:widowControl w:val="0"/>
              <w:jc w:val="both"/>
              <w:outlineLvl w:val="1"/>
              <w:rPr>
                <w:rFonts w:eastAsia="Times New Roman" w:hAnsi="Times New Roman" w:cs="Times New Roman"/>
                <w:sz w:val="24"/>
                <w:szCs w:val="24"/>
              </w:rPr>
            </w:pPr>
            <w:r w:rsidRPr="00F72F25">
              <w:rPr>
                <w:rFonts w:eastAsia="Times New Roman" w:hAnsi="Times New Roman" w:cs="Times New Roman"/>
                <w:sz w:val="24"/>
                <w:szCs w:val="24"/>
              </w:rPr>
              <w:t xml:space="preserve">CCNA Routing and Switching arba analogiškas sertifikatas </w:t>
            </w:r>
          </w:p>
          <w:p w14:paraId="0C201F36" w14:textId="77777777" w:rsidR="009D0872" w:rsidRPr="00F72F25" w:rsidRDefault="009D0872" w:rsidP="00F72F25">
            <w:pPr>
              <w:widowControl w:val="0"/>
              <w:jc w:val="both"/>
              <w:outlineLvl w:val="1"/>
              <w:rPr>
                <w:rFonts w:eastAsia="Times New Roman" w:hAnsi="Times New Roman" w:cs="Times New Roman"/>
                <w:sz w:val="24"/>
                <w:szCs w:val="24"/>
              </w:rPr>
            </w:pPr>
          </w:p>
          <w:p w14:paraId="4759FF42" w14:textId="77777777" w:rsidR="009D0872" w:rsidRPr="00F72F25" w:rsidRDefault="009D0872" w:rsidP="00F72F25">
            <w:pPr>
              <w:widowControl w:val="0"/>
              <w:jc w:val="both"/>
              <w:outlineLvl w:val="1"/>
              <w:rPr>
                <w:rFonts w:eastAsia="Times New Roman" w:hAnsi="Times New Roman" w:cs="Times New Roman"/>
                <w:sz w:val="24"/>
                <w:szCs w:val="24"/>
              </w:rPr>
            </w:pPr>
          </w:p>
          <w:p w14:paraId="09636F5F" w14:textId="18584906" w:rsidR="009D0872" w:rsidRPr="00F72F25" w:rsidRDefault="009D0872" w:rsidP="00F72F25">
            <w:pPr>
              <w:widowControl w:val="0"/>
              <w:jc w:val="both"/>
              <w:outlineLvl w:val="1"/>
              <w:rPr>
                <w:rFonts w:eastAsia="Times New Roman" w:hAnsi="Times New Roman" w:cs="Times New Roman"/>
                <w:sz w:val="24"/>
                <w:szCs w:val="24"/>
              </w:rPr>
            </w:pPr>
            <w:r w:rsidRPr="00F72F25">
              <w:rPr>
                <w:rFonts w:eastAsia="Times New Roman" w:hAnsi="Times New Roman" w:cs="Times New Roman"/>
                <w:sz w:val="24"/>
                <w:szCs w:val="24"/>
              </w:rPr>
              <w:t>VMWare Certified Professional Data Center Virtualization arba analogiškas sertifikatas</w:t>
            </w:r>
          </w:p>
          <w:p w14:paraId="46B439EC" w14:textId="77777777" w:rsidR="009D0872" w:rsidRPr="00F72F25" w:rsidRDefault="009D0872" w:rsidP="00F72F25">
            <w:pPr>
              <w:widowControl w:val="0"/>
              <w:jc w:val="both"/>
              <w:outlineLvl w:val="1"/>
              <w:rPr>
                <w:rFonts w:eastAsia="Times New Roman" w:hAnsi="Times New Roman" w:cs="Times New Roman"/>
                <w:sz w:val="24"/>
                <w:szCs w:val="24"/>
              </w:rPr>
            </w:pPr>
          </w:p>
          <w:p w14:paraId="39CE78FE" w14:textId="77777777" w:rsidR="009D0872" w:rsidRDefault="009D0872" w:rsidP="00F72F25">
            <w:pPr>
              <w:widowControl w:val="0"/>
              <w:jc w:val="both"/>
              <w:outlineLvl w:val="1"/>
              <w:rPr>
                <w:rFonts w:eastAsia="Times New Roman" w:hAnsi="Times New Roman" w:cs="Times New Roman"/>
                <w:sz w:val="24"/>
                <w:szCs w:val="24"/>
              </w:rPr>
            </w:pPr>
          </w:p>
          <w:p w14:paraId="0B1EE53C" w14:textId="0DF637FC" w:rsidR="009D0872" w:rsidRPr="00F72F25" w:rsidRDefault="009D0872" w:rsidP="00F72F25">
            <w:pPr>
              <w:widowControl w:val="0"/>
              <w:jc w:val="both"/>
              <w:outlineLvl w:val="1"/>
              <w:rPr>
                <w:rFonts w:eastAsia="Times New Roman" w:hAnsi="Times New Roman" w:cs="Times New Roman"/>
                <w:sz w:val="24"/>
                <w:szCs w:val="24"/>
              </w:rPr>
            </w:pPr>
            <w:r w:rsidRPr="00F72F25">
              <w:rPr>
                <w:rFonts w:eastAsia="Times New Roman" w:hAnsi="Times New Roman" w:cs="Times New Roman"/>
                <w:sz w:val="24"/>
                <w:szCs w:val="24"/>
              </w:rPr>
              <w:t xml:space="preserve">ACSE OmniPCX Enterprise Alcatel-Lucent arba analogiškas sertifikatas </w:t>
            </w:r>
          </w:p>
          <w:p w14:paraId="3B4CE1C0" w14:textId="77777777" w:rsidR="009D0872" w:rsidRPr="00F72F25" w:rsidRDefault="009D0872" w:rsidP="00F72F25">
            <w:pPr>
              <w:widowControl w:val="0"/>
              <w:jc w:val="both"/>
              <w:outlineLvl w:val="1"/>
              <w:rPr>
                <w:rFonts w:eastAsia="Times New Roman" w:hAnsi="Times New Roman" w:cs="Times New Roman"/>
                <w:sz w:val="24"/>
                <w:szCs w:val="24"/>
              </w:rPr>
            </w:pPr>
          </w:p>
          <w:p w14:paraId="61879400" w14:textId="77777777" w:rsidR="00705532" w:rsidRDefault="00705532" w:rsidP="00F72F25">
            <w:pPr>
              <w:widowControl w:val="0"/>
              <w:jc w:val="both"/>
              <w:outlineLvl w:val="1"/>
              <w:rPr>
                <w:rFonts w:eastAsia="Times New Roman" w:hAnsi="Times New Roman" w:cs="Times New Roman"/>
                <w:sz w:val="24"/>
                <w:szCs w:val="24"/>
              </w:rPr>
            </w:pPr>
          </w:p>
          <w:p w14:paraId="4010258C" w14:textId="00308C6B" w:rsidR="009D0872" w:rsidRPr="00F72F25" w:rsidRDefault="009D0872" w:rsidP="00F72F25">
            <w:pPr>
              <w:widowControl w:val="0"/>
              <w:jc w:val="both"/>
              <w:outlineLvl w:val="1"/>
              <w:rPr>
                <w:rFonts w:eastAsia="Times New Roman" w:hAnsi="Times New Roman" w:cs="Times New Roman"/>
                <w:sz w:val="24"/>
                <w:szCs w:val="24"/>
              </w:rPr>
            </w:pPr>
            <w:r w:rsidRPr="00F72F25">
              <w:rPr>
                <w:rFonts w:eastAsia="Times New Roman" w:hAnsi="Times New Roman" w:cs="Times New Roman"/>
                <w:sz w:val="24"/>
                <w:szCs w:val="24"/>
              </w:rPr>
              <w:t xml:space="preserve">Ricoh arba analogiškos įrangos aptarnavimo sertifikatas </w:t>
            </w:r>
          </w:p>
          <w:p w14:paraId="66FAC000" w14:textId="77777777" w:rsidR="009D0872" w:rsidRPr="00F72F25" w:rsidRDefault="009D0872" w:rsidP="00F72F25">
            <w:pPr>
              <w:widowControl w:val="0"/>
              <w:jc w:val="both"/>
              <w:outlineLvl w:val="1"/>
              <w:rPr>
                <w:rFonts w:eastAsia="Times New Roman" w:hAnsi="Times New Roman" w:cs="Times New Roman"/>
                <w:sz w:val="24"/>
                <w:szCs w:val="24"/>
              </w:rPr>
            </w:pPr>
            <w:r w:rsidRPr="00F72F25">
              <w:rPr>
                <w:rFonts w:eastAsia="Times New Roman" w:hAnsi="Times New Roman" w:cs="Times New Roman"/>
                <w:sz w:val="24"/>
                <w:szCs w:val="24"/>
              </w:rPr>
              <w:t xml:space="preserve">LPIC 3 arba analogiškas sertifikatas </w:t>
            </w:r>
          </w:p>
          <w:p w14:paraId="3CA49CB0" w14:textId="77777777" w:rsidR="009D0872" w:rsidRPr="00F72F25" w:rsidRDefault="009D0872" w:rsidP="00F72F25">
            <w:pPr>
              <w:widowControl w:val="0"/>
              <w:jc w:val="both"/>
              <w:outlineLvl w:val="1"/>
              <w:rPr>
                <w:rFonts w:eastAsia="Times New Roman" w:hAnsi="Times New Roman" w:cs="Times New Roman"/>
                <w:sz w:val="24"/>
                <w:szCs w:val="24"/>
              </w:rPr>
            </w:pPr>
          </w:p>
          <w:p w14:paraId="121BD9DE" w14:textId="77777777" w:rsidR="009D0872" w:rsidRPr="00F72F25" w:rsidRDefault="009D0872" w:rsidP="00F72F25">
            <w:pPr>
              <w:widowControl w:val="0"/>
              <w:jc w:val="both"/>
              <w:outlineLvl w:val="1"/>
              <w:rPr>
                <w:rFonts w:eastAsia="Times New Roman" w:hAnsi="Times New Roman" w:cs="Times New Roman"/>
                <w:sz w:val="24"/>
                <w:szCs w:val="24"/>
              </w:rPr>
            </w:pPr>
          </w:p>
          <w:p w14:paraId="7B1D1C80" w14:textId="77777777" w:rsidR="009D0872" w:rsidRPr="00F72F25" w:rsidRDefault="009D0872" w:rsidP="00F72F25">
            <w:pPr>
              <w:widowControl w:val="0"/>
              <w:jc w:val="both"/>
              <w:outlineLvl w:val="1"/>
              <w:rPr>
                <w:rFonts w:eastAsia="Times New Roman" w:hAnsi="Times New Roman" w:cs="Times New Roman"/>
                <w:sz w:val="24"/>
                <w:szCs w:val="24"/>
              </w:rPr>
            </w:pPr>
            <w:r w:rsidRPr="00F72F25">
              <w:rPr>
                <w:rFonts w:eastAsia="Times New Roman" w:hAnsi="Times New Roman" w:cs="Times New Roman"/>
                <w:sz w:val="24"/>
                <w:szCs w:val="24"/>
              </w:rPr>
              <w:t xml:space="preserve">Microsoft 365 Identity and Services arba analogiškas sertifikatas </w:t>
            </w:r>
          </w:p>
          <w:p w14:paraId="7037F07A" w14:textId="77777777" w:rsidR="00705532" w:rsidRDefault="00705532" w:rsidP="00F72F25">
            <w:pPr>
              <w:widowControl w:val="0"/>
              <w:jc w:val="both"/>
              <w:outlineLvl w:val="1"/>
              <w:rPr>
                <w:rFonts w:eastAsia="Times New Roman" w:hAnsi="Times New Roman" w:cs="Times New Roman"/>
                <w:sz w:val="24"/>
                <w:szCs w:val="24"/>
              </w:rPr>
            </w:pPr>
          </w:p>
          <w:p w14:paraId="12521E1E" w14:textId="77777777" w:rsidR="00705532" w:rsidRDefault="00705532" w:rsidP="00F72F25">
            <w:pPr>
              <w:widowControl w:val="0"/>
              <w:jc w:val="both"/>
              <w:outlineLvl w:val="1"/>
              <w:rPr>
                <w:rFonts w:eastAsia="Times New Roman" w:hAnsi="Times New Roman" w:cs="Times New Roman"/>
                <w:sz w:val="24"/>
                <w:szCs w:val="24"/>
              </w:rPr>
            </w:pPr>
          </w:p>
          <w:p w14:paraId="5AAF23FB" w14:textId="2D1178C0" w:rsidR="009D0872" w:rsidRPr="00F72F25" w:rsidRDefault="009D0872" w:rsidP="00F72F25">
            <w:pPr>
              <w:widowControl w:val="0"/>
              <w:jc w:val="both"/>
              <w:outlineLvl w:val="1"/>
              <w:rPr>
                <w:rFonts w:eastAsia="Times New Roman" w:hAnsi="Times New Roman" w:cs="Times New Roman"/>
                <w:sz w:val="24"/>
                <w:szCs w:val="24"/>
              </w:rPr>
            </w:pPr>
            <w:r w:rsidRPr="00F72F25">
              <w:rPr>
                <w:rFonts w:eastAsia="Times New Roman" w:hAnsi="Times New Roman" w:cs="Times New Roman"/>
                <w:sz w:val="24"/>
                <w:szCs w:val="24"/>
              </w:rPr>
              <w:t xml:space="preserve">MCSE Data Platform arba analogiškas sertifikatas </w:t>
            </w:r>
          </w:p>
          <w:p w14:paraId="0C043A04" w14:textId="77777777" w:rsidR="009D0872" w:rsidRPr="00F72F25" w:rsidRDefault="009D0872" w:rsidP="00F72F25">
            <w:pPr>
              <w:widowControl w:val="0"/>
              <w:jc w:val="both"/>
              <w:outlineLvl w:val="1"/>
              <w:rPr>
                <w:rFonts w:eastAsia="Times New Roman" w:hAnsi="Times New Roman" w:cs="Times New Roman"/>
                <w:sz w:val="24"/>
                <w:szCs w:val="24"/>
              </w:rPr>
            </w:pPr>
          </w:p>
          <w:p w14:paraId="19325929" w14:textId="77777777" w:rsidR="009D0872" w:rsidRPr="00F72F25" w:rsidRDefault="009D0872" w:rsidP="00F72F25">
            <w:pPr>
              <w:widowControl w:val="0"/>
              <w:jc w:val="both"/>
              <w:outlineLvl w:val="1"/>
              <w:rPr>
                <w:rFonts w:eastAsia="Times New Roman" w:hAnsi="Times New Roman" w:cs="Times New Roman"/>
                <w:sz w:val="24"/>
                <w:szCs w:val="24"/>
              </w:rPr>
            </w:pPr>
          </w:p>
        </w:tc>
      </w:tr>
    </w:tbl>
    <w:p w14:paraId="3501F089" w14:textId="77777777" w:rsidR="00CE69CC" w:rsidRPr="00CE69CC" w:rsidRDefault="00CE69CC" w:rsidP="00CE69CC">
      <w:pPr>
        <w:widowControl w:val="0"/>
        <w:spacing w:after="0" w:line="240" w:lineRule="auto"/>
        <w:jc w:val="both"/>
        <w:outlineLvl w:val="1"/>
        <w:rPr>
          <w:rFonts w:ascii="Times New Roman" w:eastAsia="Times New Roman" w:hAnsi="Times New Roman" w:cs="Times New Roman"/>
          <w:sz w:val="24"/>
          <w:szCs w:val="24"/>
        </w:rPr>
      </w:pPr>
    </w:p>
    <w:p w14:paraId="26759402" w14:textId="7D3C3D08" w:rsidR="00CE69CC" w:rsidRPr="00CE69CC" w:rsidRDefault="00CE69CC" w:rsidP="00CE69CC">
      <w:pPr>
        <w:widowControl w:val="0"/>
        <w:spacing w:after="0" w:line="240" w:lineRule="auto"/>
        <w:jc w:val="both"/>
        <w:outlineLvl w:val="1"/>
        <w:rPr>
          <w:rFonts w:ascii="Times New Roman" w:eastAsia="Times New Roman" w:hAnsi="Times New Roman" w:cs="Times New Roman"/>
          <w:sz w:val="24"/>
          <w:szCs w:val="24"/>
        </w:rPr>
      </w:pPr>
      <w:r w:rsidRPr="00CE69CC">
        <w:rPr>
          <w:rFonts w:ascii="Times New Roman" w:eastAsia="Times New Roman" w:hAnsi="Times New Roman" w:cs="Times New Roman"/>
          <w:sz w:val="24"/>
          <w:szCs w:val="24"/>
        </w:rPr>
        <w:t xml:space="preserve">         Rėmimasis kitų ūkio subjektų pajėgumais:</w:t>
      </w:r>
    </w:p>
    <w:p w14:paraId="6716C9DB" w14:textId="2C0AB53A" w:rsidR="00D0441D" w:rsidRPr="00D0441D" w:rsidRDefault="00D0441D" w:rsidP="00D0441D">
      <w:pPr>
        <w:spacing w:after="0" w:line="240" w:lineRule="auto"/>
        <w:jc w:val="both"/>
        <w:rPr>
          <w:rFonts w:ascii="Times New Roman" w:eastAsia="Calibri" w:hAnsi="Times New Roman" w:cs="Times New Roman"/>
          <w:color w:val="000000"/>
          <w:sz w:val="24"/>
          <w:szCs w:val="24"/>
          <w:lang w:eastAsia="en-US"/>
        </w:rPr>
      </w:pPr>
      <w:r>
        <w:rPr>
          <w:rFonts w:ascii="Times New Roman" w:eastAsia="Calibri" w:hAnsi="Times New Roman" w:cs="Times New Roman"/>
          <w:sz w:val="24"/>
          <w:szCs w:val="24"/>
          <w:lang w:eastAsia="en-US"/>
        </w:rPr>
        <w:t xml:space="preserve">1. </w:t>
      </w:r>
      <w:r w:rsidRPr="00D0441D">
        <w:rPr>
          <w:rFonts w:ascii="Times New Roman" w:eastAsia="Calibri" w:hAnsi="Times New Roman" w:cs="Times New Roman"/>
          <w:sz w:val="24"/>
          <w:szCs w:val="24"/>
          <w:lang w:eastAsia="en-US"/>
        </w:rPr>
        <w:t>TIEKĖJAS gali remtis kitų ūkio subjektų pajėgumais, kad atitiktų finansinio, ekonominio, techninio ir (arba) profesinio pajėgumo reikalavimus (</w:t>
      </w:r>
      <w:r w:rsidRPr="00D0441D">
        <w:rPr>
          <w:rFonts w:ascii="Times New Roman" w:eastAsia="Times New Roman" w:hAnsi="Times New Roman" w:cs="Times New Roman"/>
          <w:sz w:val="24"/>
          <w:szCs w:val="24"/>
          <w:lang w:eastAsia="en-US"/>
        </w:rPr>
        <w:t>jeigu tokie reikalavimai keliami)</w:t>
      </w:r>
      <w:r w:rsidRPr="00D0441D">
        <w:rPr>
          <w:rFonts w:ascii="Times New Roman" w:eastAsia="Calibri" w:hAnsi="Times New Roman" w:cs="Times New Roman"/>
          <w:sz w:val="24"/>
          <w:szCs w:val="24"/>
          <w:lang w:eastAsia="en-US"/>
        </w:rPr>
        <w:t xml:space="preserve">, neatsižvelgiant į ryšio su tais ūkio subjektais teisinį pobūdį. </w:t>
      </w:r>
    </w:p>
    <w:p w14:paraId="704AD09D" w14:textId="2E28054F" w:rsidR="00D0441D" w:rsidRPr="00D0441D" w:rsidRDefault="00D0441D" w:rsidP="00D0441D">
      <w:pPr>
        <w:tabs>
          <w:tab w:val="left" w:pos="709"/>
        </w:tabs>
        <w:spacing w:after="0" w:line="240" w:lineRule="auto"/>
        <w:jc w:val="both"/>
        <w:rPr>
          <w:rFonts w:ascii="Times New Roman" w:eastAsia="Calibri" w:hAnsi="Times New Roman" w:cs="Times New Roman"/>
          <w:color w:val="000000"/>
          <w:sz w:val="24"/>
          <w:szCs w:val="24"/>
          <w:lang w:eastAsia="en-US"/>
        </w:rPr>
      </w:pPr>
      <w:r>
        <w:rPr>
          <w:rFonts w:ascii="Times New Roman" w:eastAsia="Calibri" w:hAnsi="Times New Roman" w:cs="Times New Roman"/>
          <w:sz w:val="24"/>
          <w:szCs w:val="24"/>
          <w:lang w:eastAsia="en-US"/>
        </w:rPr>
        <w:t xml:space="preserve">2. </w:t>
      </w:r>
      <w:r w:rsidRPr="00D0441D">
        <w:rPr>
          <w:rFonts w:ascii="Times New Roman" w:eastAsia="Calibri" w:hAnsi="Times New Roman" w:cs="Times New Roman"/>
          <w:sz w:val="24"/>
          <w:szCs w:val="24"/>
          <w:lang w:eastAsia="en-US"/>
        </w:rPr>
        <w:t xml:space="preserve"> TIEKĖJAS gali remtis kitų ūkio subjektų pajėgumais, kad atitiktų reikalavimus dėl išsilavinimo, profesinės kvalifikacijos ir (arba) profesinės patirties (</w:t>
      </w:r>
      <w:r w:rsidRPr="00D0441D">
        <w:rPr>
          <w:rFonts w:ascii="Times New Roman" w:eastAsia="Times New Roman" w:hAnsi="Times New Roman" w:cs="Times New Roman"/>
          <w:sz w:val="24"/>
          <w:szCs w:val="24"/>
          <w:lang w:eastAsia="en-US"/>
        </w:rPr>
        <w:t>jeigu tokie reikalavimai keliami</w:t>
      </w:r>
      <w:r w:rsidRPr="00D0441D">
        <w:rPr>
          <w:rFonts w:ascii="Times New Roman" w:eastAsia="Calibri" w:hAnsi="Times New Roman" w:cs="Times New Roman"/>
          <w:sz w:val="24"/>
          <w:szCs w:val="24"/>
          <w:lang w:eastAsia="en-US"/>
        </w:rPr>
        <w:t xml:space="preserve">) </w:t>
      </w:r>
      <w:r w:rsidRPr="00D0441D">
        <w:rPr>
          <w:rFonts w:ascii="Times New Roman" w:eastAsia="Calibri" w:hAnsi="Times New Roman" w:cs="Times New Roman"/>
          <w:b/>
          <w:sz w:val="24"/>
          <w:szCs w:val="24"/>
          <w:u w:val="single"/>
          <w:lang w:eastAsia="en-US"/>
        </w:rPr>
        <w:t xml:space="preserve">tik tuo atveju, jeigu tie subjektai </w:t>
      </w:r>
      <w:r w:rsidRPr="00D0441D">
        <w:rPr>
          <w:rFonts w:ascii="Times New Roman" w:eastAsia="Calibri" w:hAnsi="Times New Roman" w:cs="Times New Roman"/>
          <w:b/>
          <w:color w:val="000000"/>
          <w:sz w:val="24"/>
          <w:szCs w:val="24"/>
          <w:u w:val="single"/>
          <w:lang w:eastAsia="en-US"/>
        </w:rPr>
        <w:t>patys atliks paslaugas</w:t>
      </w:r>
      <w:r w:rsidRPr="00D0441D">
        <w:rPr>
          <w:rFonts w:ascii="Times New Roman" w:eastAsia="Calibri" w:hAnsi="Times New Roman" w:cs="Times New Roman"/>
          <w:i/>
          <w:color w:val="000000"/>
          <w:sz w:val="24"/>
          <w:szCs w:val="24"/>
          <w:lang w:eastAsia="en-US"/>
        </w:rPr>
        <w:t>,</w:t>
      </w:r>
      <w:r w:rsidRPr="00D0441D">
        <w:rPr>
          <w:rFonts w:ascii="Times New Roman" w:eastAsia="Calibri" w:hAnsi="Times New Roman" w:cs="Times New Roman"/>
          <w:color w:val="000000"/>
          <w:sz w:val="24"/>
          <w:szCs w:val="24"/>
          <w:u w:val="single"/>
          <w:lang w:eastAsia="en-US"/>
        </w:rPr>
        <w:t xml:space="preserve"> </w:t>
      </w:r>
      <w:r w:rsidRPr="00D0441D">
        <w:rPr>
          <w:rFonts w:ascii="Times New Roman" w:eastAsia="Calibri" w:hAnsi="Times New Roman" w:cs="Times New Roman"/>
          <w:b/>
          <w:color w:val="000000"/>
          <w:sz w:val="24"/>
          <w:szCs w:val="24"/>
          <w:u w:val="single"/>
          <w:lang w:eastAsia="en-US"/>
        </w:rPr>
        <w:t>kurioms reikia jų turimų pajėgumų.</w:t>
      </w:r>
      <w:r w:rsidRPr="00D0441D">
        <w:rPr>
          <w:rFonts w:ascii="Times New Roman" w:eastAsia="Calibri" w:hAnsi="Times New Roman" w:cs="Times New Roman"/>
          <w:color w:val="000000"/>
          <w:sz w:val="24"/>
          <w:szCs w:val="24"/>
          <w:u w:val="single"/>
          <w:lang w:eastAsia="en-US"/>
        </w:rPr>
        <w:t xml:space="preserve"> </w:t>
      </w:r>
    </w:p>
    <w:p w14:paraId="0132131F" w14:textId="7E32F517" w:rsidR="00D0441D" w:rsidRPr="00D0441D" w:rsidRDefault="00D0441D" w:rsidP="00D0441D">
      <w:pPr>
        <w:tabs>
          <w:tab w:val="left" w:pos="709"/>
        </w:tabs>
        <w:spacing w:after="0" w:line="240" w:lineRule="auto"/>
        <w:jc w:val="both"/>
        <w:rPr>
          <w:rFonts w:ascii="Times New Roman" w:eastAsia="Calibri" w:hAnsi="Times New Roman" w:cs="Times New Roman"/>
          <w:color w:val="000000"/>
          <w:sz w:val="24"/>
          <w:szCs w:val="24"/>
          <w:lang w:eastAsia="en-US"/>
        </w:rPr>
      </w:pPr>
      <w:r>
        <w:rPr>
          <w:rFonts w:ascii="Times New Roman" w:eastAsia="Times New Roman" w:hAnsi="Times New Roman" w:cs="Times New Roman"/>
          <w:sz w:val="24"/>
          <w:szCs w:val="24"/>
          <w:lang w:eastAsia="en-US"/>
        </w:rPr>
        <w:t>3.</w:t>
      </w:r>
      <w:r w:rsidRPr="00D0441D">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eastAsia="en-US"/>
        </w:rPr>
        <w:t>Apklausos dokumentuose</w:t>
      </w:r>
      <w:r w:rsidRPr="00D0441D">
        <w:rPr>
          <w:rFonts w:ascii="Times New Roman" w:eastAsia="Times New Roman" w:hAnsi="Times New Roman" w:cs="Times New Roman"/>
          <w:sz w:val="24"/>
          <w:szCs w:val="24"/>
          <w:lang w:eastAsia="en-US"/>
        </w:rPr>
        <w:t xml:space="preserve"> </w:t>
      </w:r>
      <w:r w:rsidRPr="00D0441D">
        <w:rPr>
          <w:rFonts w:ascii="Times New Roman" w:eastAsia="Calibri" w:hAnsi="Times New Roman" w:cs="Times New Roman"/>
          <w:sz w:val="24"/>
          <w:szCs w:val="24"/>
          <w:lang w:eastAsia="en-US"/>
        </w:rPr>
        <w:t>nurodytomis sąlygomis TIEKĖJŲ grupė gali remtis grupės dalyvių arba kitų ūkio subjektų pajėgumais.</w:t>
      </w:r>
    </w:p>
    <w:p w14:paraId="791437F1" w14:textId="68431AE6" w:rsidR="00D0441D" w:rsidRPr="00D0441D" w:rsidRDefault="00D0441D" w:rsidP="00D0441D">
      <w:pPr>
        <w:tabs>
          <w:tab w:val="left" w:pos="709"/>
        </w:tabs>
        <w:spacing w:after="0" w:line="240" w:lineRule="auto"/>
        <w:jc w:val="both"/>
        <w:rPr>
          <w:rFonts w:ascii="Times New Roman" w:eastAsia="Calibri" w:hAnsi="Times New Roman" w:cs="Times New Roman"/>
          <w:color w:val="000000"/>
          <w:sz w:val="24"/>
          <w:szCs w:val="24"/>
          <w:lang w:eastAsia="en-US"/>
        </w:rPr>
      </w:pPr>
      <w:r>
        <w:rPr>
          <w:rFonts w:ascii="Times New Roman" w:eastAsia="Calibri" w:hAnsi="Times New Roman" w:cs="Times New Roman"/>
          <w:sz w:val="24"/>
          <w:szCs w:val="24"/>
          <w:lang w:eastAsia="en-US"/>
        </w:rPr>
        <w:t>4.</w:t>
      </w:r>
      <w:r w:rsidRPr="00D0441D">
        <w:rPr>
          <w:rFonts w:ascii="Times New Roman" w:eastAsia="Calibri" w:hAnsi="Times New Roman" w:cs="Times New Roman"/>
          <w:sz w:val="24"/>
          <w:szCs w:val="24"/>
          <w:lang w:eastAsia="en-US"/>
        </w:rPr>
        <w:t xml:space="preserve"> Jeigu TIEKĖJAS remiasi kito ūkio subjekto pajėgumais, jis, teikdamas pasiūlymą, turi pateikti įrodymus</w:t>
      </w:r>
      <w:r w:rsidRPr="00D0441D">
        <w:rPr>
          <w:rFonts w:ascii="Times New Roman" w:eastAsia="Calibri" w:hAnsi="Times New Roman" w:cs="Times New Roman"/>
          <w:bCs/>
          <w:sz w:val="24"/>
          <w:szCs w:val="24"/>
          <w:lang w:eastAsia="en-US"/>
        </w:rPr>
        <w:t xml:space="preserve">, kurie patvirtintų, kad TIEKĖJUI ūkio subjektų ištekliai bus prieinami per visą sutartinių </w:t>
      </w:r>
      <w:r w:rsidRPr="00D0441D">
        <w:rPr>
          <w:rFonts w:ascii="Times New Roman" w:eastAsia="Calibri" w:hAnsi="Times New Roman" w:cs="Times New Roman"/>
          <w:bCs/>
          <w:sz w:val="24"/>
          <w:szCs w:val="24"/>
          <w:lang w:eastAsia="en-US"/>
        </w:rPr>
        <w:lastRenderedPageBreak/>
        <w:t xml:space="preserve">įsipareigojimų vykdymo laikotarpį. </w:t>
      </w:r>
      <w:r w:rsidRPr="00D0441D">
        <w:rPr>
          <w:rFonts w:ascii="Times New Roman" w:eastAsia="Times New Roman" w:hAnsi="Times New Roman" w:cs="Times New Roman"/>
          <w:sz w:val="24"/>
          <w:szCs w:val="24"/>
          <w:lang w:eastAsia="en-US"/>
        </w:rPr>
        <w:t xml:space="preserve">Tokiais įrodymais gali būti ūkio subjekto </w:t>
      </w:r>
      <w:r w:rsidRPr="00D0441D">
        <w:rPr>
          <w:rFonts w:ascii="Times New Roman" w:eastAsia="Times New Roman" w:hAnsi="Times New Roman" w:cs="Times New Roman"/>
          <w:color w:val="000000"/>
          <w:sz w:val="24"/>
          <w:szCs w:val="24"/>
          <w:lang w:eastAsia="en-US"/>
        </w:rPr>
        <w:t>įsipareigojimas (deklaracija), kad jis turės reikiamus išteklius</w:t>
      </w:r>
      <w:r w:rsidRPr="00D0441D">
        <w:rPr>
          <w:rFonts w:ascii="Times New Roman" w:eastAsia="Times New Roman" w:hAnsi="Times New Roman" w:cs="Times New Roman"/>
          <w:sz w:val="24"/>
          <w:szCs w:val="24"/>
          <w:lang w:eastAsia="en-US"/>
        </w:rPr>
        <w:t xml:space="preserve">, sutartis su TIEKĖJU ir pan. </w:t>
      </w:r>
    </w:p>
    <w:p w14:paraId="17B314C9" w14:textId="14D468E1" w:rsidR="00D0441D" w:rsidRPr="00D0441D" w:rsidRDefault="00D0441D" w:rsidP="00D0441D">
      <w:pPr>
        <w:tabs>
          <w:tab w:val="left" w:pos="0"/>
          <w:tab w:val="left" w:pos="709"/>
        </w:tabs>
        <w:spacing w:after="0" w:line="240" w:lineRule="auto"/>
        <w:jc w:val="both"/>
        <w:rPr>
          <w:rFonts w:ascii="Times New Roman" w:eastAsia="Times New Roman" w:hAnsi="Times New Roman" w:cs="Times New Roman"/>
          <w:color w:val="000000"/>
          <w:sz w:val="24"/>
          <w:szCs w:val="24"/>
          <w:lang w:eastAsia="en-US"/>
        </w:rPr>
      </w:pPr>
      <w:r>
        <w:rPr>
          <w:rFonts w:ascii="Times New Roman" w:eastAsia="Calibri" w:hAnsi="Times New Roman" w:cs="Times New Roman"/>
          <w:color w:val="000000"/>
          <w:sz w:val="24"/>
          <w:szCs w:val="24"/>
          <w:lang w:eastAsia="en-US"/>
        </w:rPr>
        <w:t>5.</w:t>
      </w:r>
      <w:r w:rsidRPr="00D0441D">
        <w:rPr>
          <w:rFonts w:ascii="Times New Roman" w:eastAsia="Calibri" w:hAnsi="Times New Roman" w:cs="Times New Roman"/>
          <w:color w:val="000000"/>
          <w:sz w:val="24"/>
          <w:szCs w:val="24"/>
          <w:lang w:eastAsia="en-US"/>
        </w:rPr>
        <w:t xml:space="preserve"> TIEKĖJAS savo pasiūlyme privalo nurodyti: </w:t>
      </w:r>
    </w:p>
    <w:p w14:paraId="4C31282E" w14:textId="58873B31" w:rsidR="00D0441D" w:rsidRPr="00D0441D" w:rsidRDefault="00D0441D" w:rsidP="00D0441D">
      <w:pPr>
        <w:tabs>
          <w:tab w:val="left" w:pos="0"/>
          <w:tab w:val="left" w:pos="1276"/>
          <w:tab w:val="left" w:pos="1560"/>
        </w:tabs>
        <w:spacing w:after="0" w:line="240" w:lineRule="auto"/>
        <w:jc w:val="both"/>
        <w:rPr>
          <w:rFonts w:ascii="Times New Roman" w:eastAsia="Times New Roman" w:hAnsi="Times New Roman" w:cs="Times New Roman"/>
          <w:color w:val="000000"/>
          <w:sz w:val="24"/>
          <w:szCs w:val="24"/>
          <w:lang w:eastAsia="en-US"/>
        </w:rPr>
      </w:pPr>
      <w:r>
        <w:rPr>
          <w:rFonts w:ascii="Times New Roman" w:eastAsia="Times New Roman" w:hAnsi="Times New Roman" w:cs="Times New Roman"/>
          <w:sz w:val="24"/>
          <w:szCs w:val="24"/>
          <w:u w:val="single"/>
          <w:lang w:eastAsia="en-US"/>
        </w:rPr>
        <w:t xml:space="preserve">5.1. </w:t>
      </w:r>
      <w:r w:rsidRPr="00D0441D">
        <w:rPr>
          <w:rFonts w:ascii="Times New Roman" w:eastAsia="Times New Roman" w:hAnsi="Times New Roman" w:cs="Times New Roman"/>
          <w:sz w:val="24"/>
          <w:szCs w:val="24"/>
          <w:u w:val="single"/>
          <w:lang w:eastAsia="en-US"/>
        </w:rPr>
        <w:t>ūkio subjektus, kurių pajėgumais remiasi TIEKĖJAS</w:t>
      </w:r>
      <w:r w:rsidRPr="00D0441D">
        <w:rPr>
          <w:rFonts w:ascii="Times New Roman" w:eastAsia="Times New Roman" w:hAnsi="Times New Roman" w:cs="Times New Roman"/>
          <w:sz w:val="24"/>
          <w:szCs w:val="24"/>
          <w:lang w:eastAsia="en-US"/>
        </w:rPr>
        <w:t xml:space="preserve">, </w:t>
      </w:r>
      <w:r w:rsidRPr="00D0441D">
        <w:rPr>
          <w:rFonts w:ascii="Times New Roman" w:eastAsia="Calibri" w:hAnsi="Times New Roman" w:cs="Times New Roman"/>
          <w:sz w:val="24"/>
          <w:szCs w:val="24"/>
          <w:lang w:eastAsia="en-US"/>
        </w:rPr>
        <w:t>kad atitiktų finansinio, ekonominio, techninio ir (arba) profesinio pajėgumo reikalavimus (</w:t>
      </w:r>
      <w:r w:rsidRPr="00D0441D">
        <w:rPr>
          <w:rFonts w:ascii="Times New Roman" w:eastAsia="Times New Roman" w:hAnsi="Times New Roman" w:cs="Times New Roman"/>
          <w:sz w:val="24"/>
          <w:szCs w:val="24"/>
          <w:lang w:eastAsia="en-US"/>
        </w:rPr>
        <w:t>jeigu tokie reikalavimai keliami)</w:t>
      </w:r>
      <w:r w:rsidRPr="00D0441D">
        <w:rPr>
          <w:rFonts w:ascii="Times New Roman" w:eastAsia="Calibri" w:hAnsi="Times New Roman" w:cs="Times New Roman"/>
          <w:color w:val="000000"/>
          <w:sz w:val="24"/>
          <w:szCs w:val="24"/>
          <w:lang w:eastAsia="en-US"/>
        </w:rPr>
        <w:t xml:space="preserve">. </w:t>
      </w:r>
    </w:p>
    <w:p w14:paraId="14DF394A" w14:textId="5D72F61C" w:rsidR="00D0441D" w:rsidRPr="00D0441D" w:rsidRDefault="00D0441D" w:rsidP="00D0441D">
      <w:pPr>
        <w:tabs>
          <w:tab w:val="left" w:pos="0"/>
          <w:tab w:val="left" w:pos="1276"/>
          <w:tab w:val="left" w:pos="1560"/>
        </w:tabs>
        <w:spacing w:after="0" w:line="240" w:lineRule="auto"/>
        <w:jc w:val="both"/>
        <w:rPr>
          <w:rFonts w:ascii="Times New Roman" w:eastAsia="Times New Roman" w:hAnsi="Times New Roman" w:cs="Times New Roman"/>
          <w:color w:val="000000"/>
          <w:sz w:val="24"/>
          <w:szCs w:val="24"/>
          <w:lang w:eastAsia="en-US"/>
        </w:rPr>
      </w:pPr>
      <w:r>
        <w:rPr>
          <w:rFonts w:ascii="Times New Roman" w:eastAsia="Calibri" w:hAnsi="Times New Roman" w:cs="Times New Roman"/>
          <w:color w:val="000000"/>
          <w:sz w:val="24"/>
          <w:szCs w:val="24"/>
          <w:lang w:eastAsia="en-US"/>
        </w:rPr>
        <w:t xml:space="preserve">5.2. </w:t>
      </w:r>
      <w:r w:rsidRPr="00D0441D">
        <w:rPr>
          <w:rFonts w:ascii="Times New Roman" w:eastAsia="Calibri" w:hAnsi="Times New Roman" w:cs="Times New Roman"/>
          <w:color w:val="000000"/>
          <w:sz w:val="24"/>
          <w:szCs w:val="24"/>
          <w:lang w:eastAsia="en-US"/>
        </w:rPr>
        <w:t>ekspertus, kurie Pirkimo laimėjimo ir Pirkimo sutarties sudarymo atveju bus įdarbinti TIEKĖJO</w:t>
      </w:r>
      <w:r w:rsidRPr="00D0441D">
        <w:rPr>
          <w:rFonts w:ascii="Times New Roman" w:eastAsia="Times New Roman" w:hAnsi="Times New Roman" w:cs="Times New Roman"/>
          <w:sz w:val="24"/>
          <w:szCs w:val="24"/>
          <w:lang w:eastAsia="en-US"/>
        </w:rPr>
        <w:t>.</w:t>
      </w:r>
      <w:r w:rsidRPr="00D0441D">
        <w:rPr>
          <w:rFonts w:ascii="Times New Roman" w:eastAsia="Times New Roman" w:hAnsi="Times New Roman" w:cs="Times New Roman"/>
          <w:sz w:val="24"/>
          <w:szCs w:val="24"/>
          <w:u w:val="single"/>
          <w:lang w:eastAsia="en-US"/>
        </w:rPr>
        <w:t xml:space="preserve"> </w:t>
      </w:r>
    </w:p>
    <w:p w14:paraId="73F65183" w14:textId="22AACE66" w:rsidR="00CE69CC" w:rsidRDefault="00D0441D" w:rsidP="00D0441D">
      <w:pPr>
        <w:numPr>
          <w:ilvl w:val="1"/>
          <w:numId w:val="0"/>
        </w:numPr>
        <w:spacing w:after="240"/>
        <w:jc w:val="both"/>
        <w:rPr>
          <w:rFonts w:ascii="Times New Roman" w:eastAsia="Calibri" w:hAnsi="Times New Roman" w:cs="Times New Roman"/>
          <w:color w:val="000000"/>
          <w:sz w:val="24"/>
          <w:szCs w:val="24"/>
          <w:lang w:eastAsia="en-US"/>
        </w:rPr>
      </w:pPr>
      <w:r>
        <w:rPr>
          <w:rFonts w:ascii="Times New Roman" w:eastAsia="Calibri" w:hAnsi="Times New Roman" w:cs="Times New Roman"/>
          <w:color w:val="000000"/>
          <w:sz w:val="24"/>
          <w:szCs w:val="24"/>
          <w:lang w:eastAsia="en-US"/>
        </w:rPr>
        <w:t xml:space="preserve">5.3. </w:t>
      </w:r>
      <w:r w:rsidRPr="00D0441D">
        <w:rPr>
          <w:rFonts w:ascii="Times New Roman" w:eastAsia="Calibri" w:hAnsi="Times New Roman" w:cs="Times New Roman"/>
          <w:color w:val="000000"/>
          <w:sz w:val="24"/>
          <w:szCs w:val="24"/>
          <w:lang w:eastAsia="en-US"/>
        </w:rPr>
        <w:t>kokiai Pirkimo sutarties daliai (jei konkurso objektas skaidomas į dalis) ir kokius subtiekėjus, jeigu jie yra žinomi, jis ketina pasitelkti, t. y. TIEKĖJAS pasiūlyme neprivalo nurodyti, kokius subtiekėjus pasitelks Pirkimo sutarties vykdymui ir šią informaciją galės nurodyti vėliau, jei bus nustatytas laimėtoju ir su juo bus sudaroma Pirkimo sutartis</w:t>
      </w:r>
      <w:r w:rsidR="00806428">
        <w:rPr>
          <w:rFonts w:ascii="Times New Roman" w:eastAsia="Calibri" w:hAnsi="Times New Roman" w:cs="Times New Roman"/>
          <w:color w:val="000000"/>
          <w:sz w:val="24"/>
          <w:szCs w:val="24"/>
          <w:lang w:eastAsia="en-US"/>
        </w:rPr>
        <w:t>.</w:t>
      </w:r>
    </w:p>
    <w:p w14:paraId="198A8F0A" w14:textId="77777777" w:rsidR="00CA72E1" w:rsidRPr="00CA72E1" w:rsidRDefault="00CA72E1" w:rsidP="00CA72E1">
      <w:pPr>
        <w:numPr>
          <w:ilvl w:val="1"/>
          <w:numId w:val="0"/>
        </w:numPr>
        <w:spacing w:after="240"/>
        <w:jc w:val="both"/>
        <w:rPr>
          <w:rFonts w:ascii="Times New Roman" w:eastAsia="Calibri" w:hAnsi="Times New Roman" w:cs="Times New Roman"/>
          <w:bCs/>
          <w:color w:val="000000"/>
          <w:sz w:val="24"/>
          <w:szCs w:val="24"/>
          <w:lang w:eastAsia="en-US"/>
        </w:rPr>
      </w:pPr>
      <w:r w:rsidRPr="00CA72E1">
        <w:rPr>
          <w:rFonts w:ascii="Times New Roman" w:eastAsia="Calibri" w:hAnsi="Times New Roman" w:cs="Times New Roman"/>
          <w:b/>
          <w:color w:val="000000"/>
          <w:sz w:val="24"/>
          <w:szCs w:val="24"/>
          <w:lang w:eastAsia="en-US"/>
        </w:rPr>
        <w:t>Specialistų, atsakingų už Sutarties įvykdymą, sąrašas ir duomenys:</w:t>
      </w:r>
    </w:p>
    <w:tbl>
      <w:tblPr>
        <w:tblStyle w:val="Lentelstinklelis"/>
        <w:tblW w:w="0" w:type="auto"/>
        <w:tblInd w:w="0" w:type="dxa"/>
        <w:tblLook w:val="04A0" w:firstRow="1" w:lastRow="0" w:firstColumn="1" w:lastColumn="0" w:noHBand="0" w:noVBand="1"/>
      </w:tblPr>
      <w:tblGrid>
        <w:gridCol w:w="662"/>
        <w:gridCol w:w="1179"/>
        <w:gridCol w:w="1189"/>
        <w:gridCol w:w="2030"/>
        <w:gridCol w:w="1616"/>
        <w:gridCol w:w="1683"/>
        <w:gridCol w:w="1603"/>
      </w:tblGrid>
      <w:tr w:rsidR="00CA72E1" w:rsidRPr="00CA72E1" w14:paraId="2302EC9E" w14:textId="77777777" w:rsidTr="005F6CF8">
        <w:tc>
          <w:tcPr>
            <w:tcW w:w="817" w:type="dxa"/>
            <w:vAlign w:val="center"/>
          </w:tcPr>
          <w:p w14:paraId="739E34B7" w14:textId="77777777" w:rsidR="00CA72E1" w:rsidRPr="00CA72E1" w:rsidRDefault="00CA72E1" w:rsidP="00CA72E1">
            <w:pPr>
              <w:numPr>
                <w:ilvl w:val="1"/>
                <w:numId w:val="0"/>
              </w:numPr>
              <w:spacing w:after="240" w:line="276" w:lineRule="auto"/>
              <w:jc w:val="both"/>
              <w:rPr>
                <w:rFonts w:eastAsia="Calibri" w:hAnsi="Times New Roman" w:cs="Times New Roman"/>
                <w:b/>
                <w:color w:val="000000"/>
                <w:sz w:val="24"/>
                <w:szCs w:val="24"/>
              </w:rPr>
            </w:pPr>
            <w:r w:rsidRPr="00CA72E1">
              <w:rPr>
                <w:rFonts w:eastAsia="Calibri" w:hAnsi="Times New Roman" w:cs="Times New Roman"/>
                <w:b/>
                <w:color w:val="000000"/>
                <w:sz w:val="24"/>
                <w:szCs w:val="24"/>
              </w:rPr>
              <w:t>Eil. Nr.</w:t>
            </w:r>
          </w:p>
        </w:tc>
        <w:tc>
          <w:tcPr>
            <w:tcW w:w="1388" w:type="dxa"/>
            <w:vAlign w:val="center"/>
          </w:tcPr>
          <w:p w14:paraId="175958A1" w14:textId="77777777" w:rsidR="00CA72E1" w:rsidRPr="00CA72E1" w:rsidRDefault="00CA72E1" w:rsidP="00CA72E1">
            <w:pPr>
              <w:numPr>
                <w:ilvl w:val="1"/>
                <w:numId w:val="0"/>
              </w:numPr>
              <w:spacing w:after="240" w:line="276" w:lineRule="auto"/>
              <w:jc w:val="both"/>
              <w:rPr>
                <w:rFonts w:eastAsia="Calibri" w:hAnsi="Times New Roman" w:cs="Times New Roman"/>
                <w:b/>
                <w:color w:val="000000"/>
                <w:sz w:val="24"/>
                <w:szCs w:val="24"/>
              </w:rPr>
            </w:pPr>
            <w:r w:rsidRPr="00CA72E1">
              <w:rPr>
                <w:rFonts w:eastAsia="Calibri" w:hAnsi="Times New Roman" w:cs="Times New Roman"/>
                <w:b/>
                <w:color w:val="000000"/>
                <w:sz w:val="24"/>
                <w:szCs w:val="24"/>
              </w:rPr>
              <w:t>Siūloma pozicija</w:t>
            </w:r>
          </w:p>
        </w:tc>
        <w:tc>
          <w:tcPr>
            <w:tcW w:w="1392" w:type="dxa"/>
            <w:vAlign w:val="center"/>
          </w:tcPr>
          <w:p w14:paraId="59A9CD9C" w14:textId="77777777" w:rsidR="00CA72E1" w:rsidRPr="00CA72E1" w:rsidRDefault="00CA72E1" w:rsidP="00CA72E1">
            <w:pPr>
              <w:numPr>
                <w:ilvl w:val="1"/>
                <w:numId w:val="0"/>
              </w:numPr>
              <w:spacing w:after="240" w:line="276" w:lineRule="auto"/>
              <w:jc w:val="both"/>
              <w:rPr>
                <w:rFonts w:eastAsia="Calibri" w:hAnsi="Times New Roman" w:cs="Times New Roman"/>
                <w:b/>
                <w:iCs/>
                <w:color w:val="000000"/>
                <w:sz w:val="24"/>
                <w:szCs w:val="24"/>
              </w:rPr>
            </w:pPr>
            <w:r w:rsidRPr="00CA72E1">
              <w:rPr>
                <w:rFonts w:eastAsia="Calibri" w:hAnsi="Times New Roman" w:cs="Times New Roman"/>
                <w:b/>
                <w:color w:val="000000"/>
                <w:sz w:val="24"/>
                <w:szCs w:val="24"/>
              </w:rPr>
              <w:t>Vardas, Pavardė</w:t>
            </w:r>
          </w:p>
        </w:tc>
        <w:tc>
          <w:tcPr>
            <w:tcW w:w="1879" w:type="dxa"/>
            <w:vAlign w:val="center"/>
          </w:tcPr>
          <w:p w14:paraId="6241D18E" w14:textId="77777777" w:rsidR="00CA72E1" w:rsidRPr="00CA72E1" w:rsidRDefault="00CA72E1" w:rsidP="00CA72E1">
            <w:pPr>
              <w:numPr>
                <w:ilvl w:val="1"/>
                <w:numId w:val="0"/>
              </w:numPr>
              <w:spacing w:after="240" w:line="276" w:lineRule="auto"/>
              <w:jc w:val="both"/>
              <w:rPr>
                <w:rFonts w:eastAsia="Calibri" w:hAnsi="Times New Roman" w:cs="Times New Roman"/>
                <w:b/>
                <w:color w:val="000000"/>
                <w:sz w:val="24"/>
                <w:szCs w:val="24"/>
              </w:rPr>
            </w:pPr>
            <w:r w:rsidRPr="00CA72E1">
              <w:rPr>
                <w:rFonts w:eastAsia="Calibri" w:hAnsi="Times New Roman" w:cs="Times New Roman"/>
                <w:b/>
                <w:color w:val="000000"/>
                <w:sz w:val="24"/>
                <w:szCs w:val="24"/>
              </w:rPr>
              <w:t>Nurodyti, kai siūlomas specialistas yra tiekėjo/subtiekėjo darbuotojas arba bus įdarbintas laimėjimo ir Sutarties sudarymo atveju</w:t>
            </w:r>
          </w:p>
        </w:tc>
        <w:tc>
          <w:tcPr>
            <w:tcW w:w="1500" w:type="dxa"/>
            <w:vAlign w:val="center"/>
          </w:tcPr>
          <w:p w14:paraId="12112668" w14:textId="77777777" w:rsidR="00CA72E1" w:rsidRPr="00CA72E1" w:rsidRDefault="00CA72E1" w:rsidP="00CA72E1">
            <w:pPr>
              <w:numPr>
                <w:ilvl w:val="1"/>
                <w:numId w:val="0"/>
              </w:numPr>
              <w:spacing w:after="240" w:line="276" w:lineRule="auto"/>
              <w:jc w:val="both"/>
              <w:rPr>
                <w:rFonts w:eastAsia="Calibri" w:hAnsi="Times New Roman" w:cs="Times New Roman"/>
                <w:b/>
                <w:color w:val="000000"/>
                <w:sz w:val="24"/>
                <w:szCs w:val="24"/>
              </w:rPr>
            </w:pPr>
            <w:r w:rsidRPr="00CA72E1">
              <w:rPr>
                <w:rFonts w:eastAsia="Calibri" w:hAnsi="Times New Roman" w:cs="Times New Roman"/>
                <w:b/>
                <w:color w:val="000000"/>
                <w:sz w:val="24"/>
                <w:szCs w:val="24"/>
              </w:rPr>
              <w:t>Išsilavinimas (kai keliamas atitinkamas kvalifikacinis reikalavimas)</w:t>
            </w:r>
          </w:p>
        </w:tc>
        <w:tc>
          <w:tcPr>
            <w:tcW w:w="1561" w:type="dxa"/>
            <w:vAlign w:val="center"/>
          </w:tcPr>
          <w:p w14:paraId="36FB13E3" w14:textId="77777777" w:rsidR="00CA72E1" w:rsidRPr="00CA72E1" w:rsidRDefault="00CA72E1" w:rsidP="00CA72E1">
            <w:pPr>
              <w:numPr>
                <w:ilvl w:val="1"/>
                <w:numId w:val="0"/>
              </w:numPr>
              <w:spacing w:after="240" w:line="276" w:lineRule="auto"/>
              <w:jc w:val="both"/>
              <w:rPr>
                <w:rFonts w:eastAsia="Calibri" w:hAnsi="Times New Roman" w:cs="Times New Roman"/>
                <w:color w:val="000000"/>
                <w:sz w:val="24"/>
                <w:szCs w:val="24"/>
              </w:rPr>
            </w:pPr>
            <w:r w:rsidRPr="00CA72E1">
              <w:rPr>
                <w:rFonts w:eastAsia="Calibri" w:hAnsi="Times New Roman" w:cs="Times New Roman"/>
                <w:b/>
                <w:color w:val="000000"/>
                <w:sz w:val="24"/>
                <w:szCs w:val="24"/>
              </w:rPr>
              <w:t>Specifinė patirtis ir kvalifikacija</w:t>
            </w:r>
            <w:r w:rsidRPr="00CA72E1">
              <w:rPr>
                <w:rFonts w:eastAsia="Calibri" w:hAnsi="Times New Roman" w:cs="Times New Roman"/>
                <w:color w:val="000000"/>
                <w:sz w:val="24"/>
                <w:szCs w:val="24"/>
              </w:rPr>
              <w:t xml:space="preserve"> </w:t>
            </w:r>
            <w:r w:rsidRPr="00CA72E1">
              <w:rPr>
                <w:rFonts w:eastAsia="Calibri" w:hAnsi="Times New Roman" w:cs="Times New Roman"/>
                <w:b/>
                <w:color w:val="000000"/>
                <w:sz w:val="24"/>
                <w:szCs w:val="24"/>
              </w:rPr>
              <w:t>(kai keliami atitinkami kvalifikaciniai reikalavimai)</w:t>
            </w:r>
          </w:p>
        </w:tc>
        <w:tc>
          <w:tcPr>
            <w:tcW w:w="1401" w:type="dxa"/>
            <w:vAlign w:val="center"/>
          </w:tcPr>
          <w:p w14:paraId="5936B678" w14:textId="77777777" w:rsidR="00CA72E1" w:rsidRPr="00CA72E1" w:rsidRDefault="00CA72E1" w:rsidP="00CA72E1">
            <w:pPr>
              <w:numPr>
                <w:ilvl w:val="1"/>
                <w:numId w:val="0"/>
              </w:numPr>
              <w:spacing w:after="240" w:line="276" w:lineRule="auto"/>
              <w:jc w:val="both"/>
              <w:rPr>
                <w:rFonts w:eastAsia="Calibri" w:hAnsi="Times New Roman" w:cs="Times New Roman"/>
                <w:b/>
                <w:color w:val="000000"/>
                <w:sz w:val="24"/>
                <w:szCs w:val="24"/>
              </w:rPr>
            </w:pPr>
            <w:r w:rsidRPr="00CA72E1">
              <w:rPr>
                <w:rFonts w:eastAsia="Calibri" w:hAnsi="Times New Roman" w:cs="Times New Roman"/>
                <w:b/>
                <w:color w:val="000000"/>
                <w:sz w:val="24"/>
                <w:szCs w:val="24"/>
              </w:rPr>
              <w:t>Tiekėjo patvirtinimas kad siūlomos paslaugos bus teikiamos lietuvių kalba.</w:t>
            </w:r>
          </w:p>
        </w:tc>
      </w:tr>
      <w:tr w:rsidR="00CA72E1" w:rsidRPr="00CA72E1" w14:paraId="59DCD5A1" w14:textId="77777777" w:rsidTr="005F6CF8">
        <w:tc>
          <w:tcPr>
            <w:tcW w:w="817" w:type="dxa"/>
          </w:tcPr>
          <w:p w14:paraId="423C26C4" w14:textId="77777777" w:rsidR="00CA72E1" w:rsidRPr="00CA72E1" w:rsidRDefault="00CA72E1" w:rsidP="00CA72E1">
            <w:pPr>
              <w:numPr>
                <w:ilvl w:val="1"/>
                <w:numId w:val="0"/>
              </w:numPr>
              <w:spacing w:after="240" w:line="276" w:lineRule="auto"/>
              <w:jc w:val="both"/>
              <w:rPr>
                <w:rFonts w:eastAsia="Calibri" w:hAnsi="Times New Roman" w:cs="Times New Roman"/>
                <w:bCs/>
                <w:color w:val="000000"/>
                <w:sz w:val="24"/>
                <w:szCs w:val="24"/>
              </w:rPr>
            </w:pPr>
          </w:p>
        </w:tc>
        <w:tc>
          <w:tcPr>
            <w:tcW w:w="1388" w:type="dxa"/>
          </w:tcPr>
          <w:p w14:paraId="18A7FDFB" w14:textId="77777777" w:rsidR="00CA72E1" w:rsidRPr="00CA72E1" w:rsidRDefault="00CA72E1" w:rsidP="00CA72E1">
            <w:pPr>
              <w:numPr>
                <w:ilvl w:val="1"/>
                <w:numId w:val="0"/>
              </w:numPr>
              <w:spacing w:after="240" w:line="276" w:lineRule="auto"/>
              <w:jc w:val="both"/>
              <w:rPr>
                <w:rFonts w:eastAsia="Calibri" w:hAnsi="Times New Roman" w:cs="Times New Roman"/>
                <w:bCs/>
                <w:color w:val="000000"/>
                <w:sz w:val="24"/>
                <w:szCs w:val="24"/>
              </w:rPr>
            </w:pPr>
          </w:p>
        </w:tc>
        <w:tc>
          <w:tcPr>
            <w:tcW w:w="1392" w:type="dxa"/>
          </w:tcPr>
          <w:p w14:paraId="7FC73250" w14:textId="77777777" w:rsidR="00CA72E1" w:rsidRPr="00CA72E1" w:rsidRDefault="00CA72E1" w:rsidP="00CA72E1">
            <w:pPr>
              <w:numPr>
                <w:ilvl w:val="1"/>
                <w:numId w:val="0"/>
              </w:numPr>
              <w:spacing w:after="240" w:line="276" w:lineRule="auto"/>
              <w:jc w:val="both"/>
              <w:rPr>
                <w:rFonts w:eastAsia="Calibri" w:hAnsi="Times New Roman" w:cs="Times New Roman"/>
                <w:bCs/>
                <w:color w:val="000000"/>
                <w:sz w:val="24"/>
                <w:szCs w:val="24"/>
              </w:rPr>
            </w:pPr>
          </w:p>
        </w:tc>
        <w:tc>
          <w:tcPr>
            <w:tcW w:w="1879" w:type="dxa"/>
          </w:tcPr>
          <w:p w14:paraId="17E226BE" w14:textId="77777777" w:rsidR="00CA72E1" w:rsidRPr="00CA72E1" w:rsidRDefault="00CA72E1" w:rsidP="00CA72E1">
            <w:pPr>
              <w:numPr>
                <w:ilvl w:val="1"/>
                <w:numId w:val="0"/>
              </w:numPr>
              <w:spacing w:after="240" w:line="276" w:lineRule="auto"/>
              <w:jc w:val="both"/>
              <w:rPr>
                <w:rFonts w:eastAsia="Calibri" w:hAnsi="Times New Roman" w:cs="Times New Roman"/>
                <w:bCs/>
                <w:color w:val="000000"/>
                <w:sz w:val="24"/>
                <w:szCs w:val="24"/>
              </w:rPr>
            </w:pPr>
          </w:p>
        </w:tc>
        <w:tc>
          <w:tcPr>
            <w:tcW w:w="1500" w:type="dxa"/>
          </w:tcPr>
          <w:p w14:paraId="59F50E47" w14:textId="77777777" w:rsidR="00CA72E1" w:rsidRPr="00CA72E1" w:rsidRDefault="00CA72E1" w:rsidP="00CA72E1">
            <w:pPr>
              <w:numPr>
                <w:ilvl w:val="1"/>
                <w:numId w:val="0"/>
              </w:numPr>
              <w:spacing w:after="240" w:line="276" w:lineRule="auto"/>
              <w:jc w:val="both"/>
              <w:rPr>
                <w:rFonts w:eastAsia="Calibri" w:hAnsi="Times New Roman" w:cs="Times New Roman"/>
                <w:bCs/>
                <w:color w:val="000000"/>
                <w:sz w:val="24"/>
                <w:szCs w:val="24"/>
              </w:rPr>
            </w:pPr>
          </w:p>
        </w:tc>
        <w:tc>
          <w:tcPr>
            <w:tcW w:w="1561" w:type="dxa"/>
          </w:tcPr>
          <w:p w14:paraId="2931B008" w14:textId="77777777" w:rsidR="00CA72E1" w:rsidRPr="00CA72E1" w:rsidRDefault="00CA72E1" w:rsidP="00CA72E1">
            <w:pPr>
              <w:numPr>
                <w:ilvl w:val="1"/>
                <w:numId w:val="0"/>
              </w:numPr>
              <w:spacing w:after="240" w:line="276" w:lineRule="auto"/>
              <w:jc w:val="both"/>
              <w:rPr>
                <w:rFonts w:eastAsia="Calibri" w:hAnsi="Times New Roman" w:cs="Times New Roman"/>
                <w:bCs/>
                <w:color w:val="000000"/>
                <w:sz w:val="24"/>
                <w:szCs w:val="24"/>
              </w:rPr>
            </w:pPr>
          </w:p>
        </w:tc>
        <w:tc>
          <w:tcPr>
            <w:tcW w:w="1401" w:type="dxa"/>
          </w:tcPr>
          <w:p w14:paraId="723AEE82" w14:textId="77777777" w:rsidR="00CA72E1" w:rsidRPr="00CA72E1" w:rsidRDefault="00CA72E1" w:rsidP="00CA72E1">
            <w:pPr>
              <w:numPr>
                <w:ilvl w:val="1"/>
                <w:numId w:val="0"/>
              </w:numPr>
              <w:spacing w:after="240" w:line="276" w:lineRule="auto"/>
              <w:jc w:val="both"/>
              <w:rPr>
                <w:rFonts w:eastAsia="Calibri" w:hAnsi="Times New Roman" w:cs="Times New Roman"/>
                <w:bCs/>
                <w:color w:val="000000"/>
                <w:sz w:val="24"/>
                <w:szCs w:val="24"/>
              </w:rPr>
            </w:pPr>
          </w:p>
        </w:tc>
      </w:tr>
      <w:tr w:rsidR="00CA72E1" w:rsidRPr="00CA72E1" w14:paraId="56F41AD9" w14:textId="77777777" w:rsidTr="005F6CF8">
        <w:tc>
          <w:tcPr>
            <w:tcW w:w="817" w:type="dxa"/>
          </w:tcPr>
          <w:p w14:paraId="07FC6A9E" w14:textId="77777777" w:rsidR="00CA72E1" w:rsidRPr="00CA72E1" w:rsidRDefault="00CA72E1" w:rsidP="00CA72E1">
            <w:pPr>
              <w:numPr>
                <w:ilvl w:val="1"/>
                <w:numId w:val="0"/>
              </w:numPr>
              <w:spacing w:after="240" w:line="276" w:lineRule="auto"/>
              <w:jc w:val="both"/>
              <w:rPr>
                <w:rFonts w:eastAsia="Calibri" w:hAnsi="Times New Roman" w:cs="Times New Roman"/>
                <w:bCs/>
                <w:color w:val="000000"/>
                <w:sz w:val="24"/>
                <w:szCs w:val="24"/>
              </w:rPr>
            </w:pPr>
          </w:p>
        </w:tc>
        <w:tc>
          <w:tcPr>
            <w:tcW w:w="1388" w:type="dxa"/>
          </w:tcPr>
          <w:p w14:paraId="7992DCCD" w14:textId="77777777" w:rsidR="00CA72E1" w:rsidRPr="00CA72E1" w:rsidRDefault="00CA72E1" w:rsidP="00CA72E1">
            <w:pPr>
              <w:numPr>
                <w:ilvl w:val="1"/>
                <w:numId w:val="0"/>
              </w:numPr>
              <w:spacing w:after="240" w:line="276" w:lineRule="auto"/>
              <w:jc w:val="both"/>
              <w:rPr>
                <w:rFonts w:eastAsia="Calibri" w:hAnsi="Times New Roman" w:cs="Times New Roman"/>
                <w:bCs/>
                <w:color w:val="000000"/>
                <w:sz w:val="24"/>
                <w:szCs w:val="24"/>
              </w:rPr>
            </w:pPr>
          </w:p>
        </w:tc>
        <w:tc>
          <w:tcPr>
            <w:tcW w:w="1392" w:type="dxa"/>
          </w:tcPr>
          <w:p w14:paraId="122DA786" w14:textId="77777777" w:rsidR="00CA72E1" w:rsidRPr="00CA72E1" w:rsidRDefault="00CA72E1" w:rsidP="00CA72E1">
            <w:pPr>
              <w:numPr>
                <w:ilvl w:val="1"/>
                <w:numId w:val="0"/>
              </w:numPr>
              <w:spacing w:after="240" w:line="276" w:lineRule="auto"/>
              <w:jc w:val="both"/>
              <w:rPr>
                <w:rFonts w:eastAsia="Calibri" w:hAnsi="Times New Roman" w:cs="Times New Roman"/>
                <w:bCs/>
                <w:color w:val="000000"/>
                <w:sz w:val="24"/>
                <w:szCs w:val="24"/>
              </w:rPr>
            </w:pPr>
          </w:p>
        </w:tc>
        <w:tc>
          <w:tcPr>
            <w:tcW w:w="1879" w:type="dxa"/>
          </w:tcPr>
          <w:p w14:paraId="7C808DAD" w14:textId="77777777" w:rsidR="00CA72E1" w:rsidRPr="00CA72E1" w:rsidRDefault="00CA72E1" w:rsidP="00CA72E1">
            <w:pPr>
              <w:numPr>
                <w:ilvl w:val="1"/>
                <w:numId w:val="0"/>
              </w:numPr>
              <w:spacing w:after="240" w:line="276" w:lineRule="auto"/>
              <w:jc w:val="both"/>
              <w:rPr>
                <w:rFonts w:eastAsia="Calibri" w:hAnsi="Times New Roman" w:cs="Times New Roman"/>
                <w:bCs/>
                <w:color w:val="000000"/>
                <w:sz w:val="24"/>
                <w:szCs w:val="24"/>
              </w:rPr>
            </w:pPr>
          </w:p>
        </w:tc>
        <w:tc>
          <w:tcPr>
            <w:tcW w:w="1500" w:type="dxa"/>
          </w:tcPr>
          <w:p w14:paraId="6AC8296B" w14:textId="77777777" w:rsidR="00CA72E1" w:rsidRPr="00CA72E1" w:rsidRDefault="00CA72E1" w:rsidP="00CA72E1">
            <w:pPr>
              <w:numPr>
                <w:ilvl w:val="1"/>
                <w:numId w:val="0"/>
              </w:numPr>
              <w:spacing w:after="240" w:line="276" w:lineRule="auto"/>
              <w:jc w:val="both"/>
              <w:rPr>
                <w:rFonts w:eastAsia="Calibri" w:hAnsi="Times New Roman" w:cs="Times New Roman"/>
                <w:bCs/>
                <w:color w:val="000000"/>
                <w:sz w:val="24"/>
                <w:szCs w:val="24"/>
              </w:rPr>
            </w:pPr>
          </w:p>
        </w:tc>
        <w:tc>
          <w:tcPr>
            <w:tcW w:w="1561" w:type="dxa"/>
          </w:tcPr>
          <w:p w14:paraId="1BE9EC94" w14:textId="77777777" w:rsidR="00CA72E1" w:rsidRPr="00CA72E1" w:rsidRDefault="00CA72E1" w:rsidP="00CA72E1">
            <w:pPr>
              <w:numPr>
                <w:ilvl w:val="1"/>
                <w:numId w:val="0"/>
              </w:numPr>
              <w:spacing w:after="240" w:line="276" w:lineRule="auto"/>
              <w:jc w:val="both"/>
              <w:rPr>
                <w:rFonts w:eastAsia="Calibri" w:hAnsi="Times New Roman" w:cs="Times New Roman"/>
                <w:bCs/>
                <w:color w:val="000000"/>
                <w:sz w:val="24"/>
                <w:szCs w:val="24"/>
              </w:rPr>
            </w:pPr>
          </w:p>
        </w:tc>
        <w:tc>
          <w:tcPr>
            <w:tcW w:w="1401" w:type="dxa"/>
          </w:tcPr>
          <w:p w14:paraId="7825A33C" w14:textId="77777777" w:rsidR="00CA72E1" w:rsidRPr="00CA72E1" w:rsidRDefault="00CA72E1" w:rsidP="00CA72E1">
            <w:pPr>
              <w:numPr>
                <w:ilvl w:val="1"/>
                <w:numId w:val="0"/>
              </w:numPr>
              <w:spacing w:after="240" w:line="276" w:lineRule="auto"/>
              <w:jc w:val="both"/>
              <w:rPr>
                <w:rFonts w:eastAsia="Calibri" w:hAnsi="Times New Roman" w:cs="Times New Roman"/>
                <w:bCs/>
                <w:color w:val="000000"/>
                <w:sz w:val="24"/>
                <w:szCs w:val="24"/>
              </w:rPr>
            </w:pPr>
          </w:p>
        </w:tc>
      </w:tr>
      <w:tr w:rsidR="00CA72E1" w:rsidRPr="00CA72E1" w14:paraId="75E7FB66" w14:textId="77777777" w:rsidTr="005F6CF8">
        <w:tc>
          <w:tcPr>
            <w:tcW w:w="817" w:type="dxa"/>
          </w:tcPr>
          <w:p w14:paraId="6DB6DFF4" w14:textId="77777777" w:rsidR="00CA72E1" w:rsidRPr="00CA72E1" w:rsidRDefault="00CA72E1" w:rsidP="00CA72E1">
            <w:pPr>
              <w:numPr>
                <w:ilvl w:val="1"/>
                <w:numId w:val="0"/>
              </w:numPr>
              <w:spacing w:after="240" w:line="276" w:lineRule="auto"/>
              <w:jc w:val="both"/>
              <w:rPr>
                <w:rFonts w:eastAsia="Calibri" w:hAnsi="Times New Roman" w:cs="Times New Roman"/>
                <w:bCs/>
                <w:color w:val="000000"/>
                <w:sz w:val="24"/>
                <w:szCs w:val="24"/>
              </w:rPr>
            </w:pPr>
          </w:p>
        </w:tc>
        <w:tc>
          <w:tcPr>
            <w:tcW w:w="1388" w:type="dxa"/>
          </w:tcPr>
          <w:p w14:paraId="1BBA8DC7" w14:textId="77777777" w:rsidR="00CA72E1" w:rsidRPr="00CA72E1" w:rsidRDefault="00CA72E1" w:rsidP="00CA72E1">
            <w:pPr>
              <w:numPr>
                <w:ilvl w:val="1"/>
                <w:numId w:val="0"/>
              </w:numPr>
              <w:spacing w:after="240" w:line="276" w:lineRule="auto"/>
              <w:jc w:val="both"/>
              <w:rPr>
                <w:rFonts w:eastAsia="Calibri" w:hAnsi="Times New Roman" w:cs="Times New Roman"/>
                <w:bCs/>
                <w:color w:val="000000"/>
                <w:sz w:val="24"/>
                <w:szCs w:val="24"/>
              </w:rPr>
            </w:pPr>
          </w:p>
        </w:tc>
        <w:tc>
          <w:tcPr>
            <w:tcW w:w="1392" w:type="dxa"/>
          </w:tcPr>
          <w:p w14:paraId="5EDDC1C4" w14:textId="77777777" w:rsidR="00CA72E1" w:rsidRPr="00CA72E1" w:rsidRDefault="00CA72E1" w:rsidP="00CA72E1">
            <w:pPr>
              <w:numPr>
                <w:ilvl w:val="1"/>
                <w:numId w:val="0"/>
              </w:numPr>
              <w:spacing w:after="240" w:line="276" w:lineRule="auto"/>
              <w:jc w:val="both"/>
              <w:rPr>
                <w:rFonts w:eastAsia="Calibri" w:hAnsi="Times New Roman" w:cs="Times New Roman"/>
                <w:bCs/>
                <w:color w:val="000000"/>
                <w:sz w:val="24"/>
                <w:szCs w:val="24"/>
              </w:rPr>
            </w:pPr>
          </w:p>
        </w:tc>
        <w:tc>
          <w:tcPr>
            <w:tcW w:w="1879" w:type="dxa"/>
          </w:tcPr>
          <w:p w14:paraId="7C5F5810" w14:textId="77777777" w:rsidR="00CA72E1" w:rsidRPr="00CA72E1" w:rsidRDefault="00CA72E1" w:rsidP="00CA72E1">
            <w:pPr>
              <w:numPr>
                <w:ilvl w:val="1"/>
                <w:numId w:val="0"/>
              </w:numPr>
              <w:spacing w:after="240" w:line="276" w:lineRule="auto"/>
              <w:jc w:val="both"/>
              <w:rPr>
                <w:rFonts w:eastAsia="Calibri" w:hAnsi="Times New Roman" w:cs="Times New Roman"/>
                <w:bCs/>
                <w:color w:val="000000"/>
                <w:sz w:val="24"/>
                <w:szCs w:val="24"/>
              </w:rPr>
            </w:pPr>
          </w:p>
        </w:tc>
        <w:tc>
          <w:tcPr>
            <w:tcW w:w="1500" w:type="dxa"/>
          </w:tcPr>
          <w:p w14:paraId="70C2522C" w14:textId="77777777" w:rsidR="00CA72E1" w:rsidRPr="00CA72E1" w:rsidRDefault="00CA72E1" w:rsidP="00CA72E1">
            <w:pPr>
              <w:numPr>
                <w:ilvl w:val="1"/>
                <w:numId w:val="0"/>
              </w:numPr>
              <w:spacing w:after="240" w:line="276" w:lineRule="auto"/>
              <w:jc w:val="both"/>
              <w:rPr>
                <w:rFonts w:eastAsia="Calibri" w:hAnsi="Times New Roman" w:cs="Times New Roman"/>
                <w:bCs/>
                <w:color w:val="000000"/>
                <w:sz w:val="24"/>
                <w:szCs w:val="24"/>
              </w:rPr>
            </w:pPr>
          </w:p>
        </w:tc>
        <w:tc>
          <w:tcPr>
            <w:tcW w:w="1561" w:type="dxa"/>
          </w:tcPr>
          <w:p w14:paraId="69D765A2" w14:textId="77777777" w:rsidR="00CA72E1" w:rsidRPr="00CA72E1" w:rsidRDefault="00CA72E1" w:rsidP="00CA72E1">
            <w:pPr>
              <w:numPr>
                <w:ilvl w:val="1"/>
                <w:numId w:val="0"/>
              </w:numPr>
              <w:spacing w:after="240" w:line="276" w:lineRule="auto"/>
              <w:jc w:val="both"/>
              <w:rPr>
                <w:rFonts w:eastAsia="Calibri" w:hAnsi="Times New Roman" w:cs="Times New Roman"/>
                <w:bCs/>
                <w:color w:val="000000"/>
                <w:sz w:val="24"/>
                <w:szCs w:val="24"/>
              </w:rPr>
            </w:pPr>
          </w:p>
        </w:tc>
        <w:tc>
          <w:tcPr>
            <w:tcW w:w="1401" w:type="dxa"/>
          </w:tcPr>
          <w:p w14:paraId="0762D73D" w14:textId="77777777" w:rsidR="00CA72E1" w:rsidRPr="00CA72E1" w:rsidRDefault="00CA72E1" w:rsidP="00CA72E1">
            <w:pPr>
              <w:numPr>
                <w:ilvl w:val="1"/>
                <w:numId w:val="0"/>
              </w:numPr>
              <w:spacing w:after="240" w:line="276" w:lineRule="auto"/>
              <w:jc w:val="both"/>
              <w:rPr>
                <w:rFonts w:eastAsia="Calibri" w:hAnsi="Times New Roman" w:cs="Times New Roman"/>
                <w:bCs/>
                <w:color w:val="000000"/>
                <w:sz w:val="24"/>
                <w:szCs w:val="24"/>
              </w:rPr>
            </w:pPr>
          </w:p>
        </w:tc>
      </w:tr>
    </w:tbl>
    <w:p w14:paraId="3A4A3908" w14:textId="77777777" w:rsidR="00CA72E1" w:rsidRPr="00CE69CC" w:rsidRDefault="00CA72E1" w:rsidP="00D0441D">
      <w:pPr>
        <w:numPr>
          <w:ilvl w:val="1"/>
          <w:numId w:val="0"/>
        </w:numPr>
        <w:spacing w:after="240"/>
        <w:jc w:val="both"/>
        <w:rPr>
          <w:rFonts w:ascii="Times New Roman" w:eastAsia="Calibri" w:hAnsi="Times New Roman" w:cs="Times New Roman"/>
          <w:b/>
          <w:bCs/>
          <w:color w:val="000000"/>
          <w:sz w:val="22"/>
          <w:szCs w:val="22"/>
          <w:lang w:eastAsia="en-US"/>
        </w:rPr>
      </w:pPr>
    </w:p>
    <w:p w14:paraId="01F631D2" w14:textId="77777777" w:rsidR="00CE69CC" w:rsidRPr="00345795" w:rsidRDefault="00CE69CC" w:rsidP="00CE69CC">
      <w:pPr>
        <w:numPr>
          <w:ilvl w:val="1"/>
          <w:numId w:val="0"/>
        </w:numPr>
        <w:spacing w:after="240"/>
        <w:jc w:val="right"/>
        <w:rPr>
          <w:rFonts w:ascii="Times New Roman" w:eastAsia="Calibri" w:hAnsi="Times New Roman" w:cs="Times New Roman"/>
          <w:color w:val="000000"/>
          <w:sz w:val="22"/>
          <w:szCs w:val="22"/>
          <w:lang w:eastAsia="en-US"/>
        </w:rPr>
      </w:pPr>
    </w:p>
    <w:p w14:paraId="3D8CCDF3" w14:textId="3AF213FF" w:rsidR="008D704D" w:rsidRPr="00345795" w:rsidRDefault="008D704D" w:rsidP="008D704D">
      <w:pPr>
        <w:pStyle w:val="Antrat2"/>
        <w:ind w:left="5103"/>
        <w:rPr>
          <w:rFonts w:ascii="Times New Roman" w:eastAsia="Calibri" w:hAnsi="Times New Roman" w:cs="Times New Roman"/>
          <w:color w:val="auto"/>
          <w:sz w:val="24"/>
          <w:szCs w:val="24"/>
        </w:rPr>
      </w:pPr>
      <w:bookmarkStart w:id="47" w:name="_Ref39484039"/>
      <w:bookmarkStart w:id="48" w:name="_Ref40278562"/>
      <w:bookmarkStart w:id="49" w:name="_Toc126333945"/>
      <w:bookmarkStart w:id="50" w:name="_Hlk166491343"/>
      <w:r w:rsidRPr="00345795">
        <w:rPr>
          <w:rFonts w:ascii="Times New Roman" w:eastAsia="Calibri" w:hAnsi="Times New Roman" w:cs="Times New Roman"/>
          <w:color w:val="auto"/>
          <w:sz w:val="24"/>
          <w:szCs w:val="24"/>
        </w:rPr>
        <w:t xml:space="preserve">Pirkimo sąlygų </w:t>
      </w:r>
      <w:r w:rsidR="00CE69CC">
        <w:rPr>
          <w:rFonts w:ascii="Times New Roman" w:eastAsia="Calibri" w:hAnsi="Times New Roman" w:cs="Times New Roman"/>
          <w:color w:val="auto"/>
          <w:sz w:val="24"/>
          <w:szCs w:val="24"/>
        </w:rPr>
        <w:t>5</w:t>
      </w:r>
      <w:r w:rsidRPr="00345795">
        <w:rPr>
          <w:rFonts w:ascii="Times New Roman" w:eastAsia="Calibri" w:hAnsi="Times New Roman" w:cs="Times New Roman"/>
          <w:color w:val="auto"/>
          <w:sz w:val="24"/>
          <w:szCs w:val="24"/>
        </w:rPr>
        <w:t xml:space="preserve"> priedas „Pasiūlymų vertinimo kriterijai ir sąlygos“</w:t>
      </w:r>
      <w:bookmarkEnd w:id="47"/>
      <w:bookmarkEnd w:id="48"/>
      <w:bookmarkEnd w:id="49"/>
    </w:p>
    <w:bookmarkEnd w:id="50"/>
    <w:p w14:paraId="6A0BFF9D" w14:textId="77777777" w:rsidR="00FE3D7C" w:rsidRPr="00345795" w:rsidRDefault="00FE3D7C" w:rsidP="00FE3D7C">
      <w:pPr>
        <w:jc w:val="center"/>
        <w:rPr>
          <w:rFonts w:ascii="Times New Roman" w:hAnsi="Times New Roman" w:cs="Times New Roman"/>
          <w:b/>
          <w:sz w:val="24"/>
          <w:szCs w:val="24"/>
        </w:rPr>
      </w:pPr>
    </w:p>
    <w:p w14:paraId="5D3ED609" w14:textId="627F213F" w:rsidR="00203725" w:rsidRPr="00345795" w:rsidRDefault="00FE3D7C" w:rsidP="002058A4">
      <w:pPr>
        <w:pStyle w:val="Paantrat"/>
        <w:jc w:val="center"/>
        <w:rPr>
          <w:rFonts w:ascii="Times New Roman" w:hAnsi="Times New Roman" w:cs="Times New Roman"/>
          <w:bCs/>
          <w:smallCaps/>
          <w:sz w:val="24"/>
          <w:szCs w:val="24"/>
        </w:rPr>
      </w:pPr>
      <w:r w:rsidRPr="00345795">
        <w:rPr>
          <w:rFonts w:ascii="Times New Roman" w:hAnsi="Times New Roman" w:cs="Times New Roman"/>
          <w:sz w:val="24"/>
          <w:szCs w:val="24"/>
        </w:rPr>
        <w:t>PASIŪLYMŲ VERTINIMO KRITERIJAI</w:t>
      </w:r>
      <w:r w:rsidR="00031A62" w:rsidRPr="00345795">
        <w:rPr>
          <w:rFonts w:ascii="Times New Roman" w:hAnsi="Times New Roman" w:cs="Times New Roman"/>
          <w:sz w:val="24"/>
          <w:szCs w:val="24"/>
        </w:rPr>
        <w:t xml:space="preserve"> ir Sąlygos</w:t>
      </w:r>
    </w:p>
    <w:p w14:paraId="0EE920F4" w14:textId="2A059827" w:rsidR="00A4599F" w:rsidRPr="00345795" w:rsidRDefault="003974A0" w:rsidP="00C2441F">
      <w:pPr>
        <w:pStyle w:val="paragrafesrasas2lygis"/>
        <w:spacing w:after="0" w:line="240" w:lineRule="auto"/>
        <w:jc w:val="left"/>
        <w:rPr>
          <w:b/>
          <w:bCs/>
          <w:sz w:val="24"/>
          <w:szCs w:val="24"/>
        </w:rPr>
      </w:pPr>
      <w:r w:rsidRPr="00345795">
        <w:rPr>
          <w:color w:val="7030A0"/>
          <w:sz w:val="24"/>
          <w:szCs w:val="24"/>
        </w:rPr>
        <w:tab/>
      </w:r>
      <w:r w:rsidR="00AA15F0" w:rsidRPr="00345795">
        <w:rPr>
          <w:sz w:val="24"/>
          <w:szCs w:val="24"/>
        </w:rPr>
        <w:t xml:space="preserve">1.1.Perkančioji organizacija ekonomiškai naudingiausią pasiūlymą </w:t>
      </w:r>
      <w:r w:rsidR="00AA15F0" w:rsidRPr="00345795">
        <w:rPr>
          <w:bCs/>
          <w:sz w:val="24"/>
          <w:szCs w:val="24"/>
        </w:rPr>
        <w:t xml:space="preserve">išrenka </w:t>
      </w:r>
      <w:r w:rsidR="00AA15F0" w:rsidRPr="00345795">
        <w:rPr>
          <w:b/>
          <w:bCs/>
          <w:sz w:val="24"/>
          <w:szCs w:val="24"/>
        </w:rPr>
        <w:t>pagal</w:t>
      </w:r>
      <w:r w:rsidR="00AE22C9" w:rsidRPr="00345795">
        <w:rPr>
          <w:b/>
          <w:bCs/>
          <w:sz w:val="24"/>
          <w:szCs w:val="24"/>
        </w:rPr>
        <w:t xml:space="preserve"> mažiausią kainą be PVM.</w:t>
      </w:r>
      <w:r w:rsidR="00AA15F0" w:rsidRPr="00345795">
        <w:rPr>
          <w:b/>
          <w:bCs/>
          <w:sz w:val="24"/>
          <w:szCs w:val="24"/>
        </w:rPr>
        <w:t xml:space="preserve"> </w:t>
      </w:r>
    </w:p>
    <w:p w14:paraId="02AA6346" w14:textId="77777777" w:rsidR="00416D88" w:rsidRPr="00345795" w:rsidRDefault="00416D88" w:rsidP="00C2441F">
      <w:pPr>
        <w:pStyle w:val="paragrafesrasas2lygis"/>
        <w:spacing w:after="0" w:line="240" w:lineRule="auto"/>
        <w:jc w:val="left"/>
        <w:rPr>
          <w:b/>
          <w:bCs/>
          <w:sz w:val="24"/>
          <w:szCs w:val="24"/>
        </w:rPr>
      </w:pPr>
    </w:p>
    <w:p w14:paraId="533E1D4A" w14:textId="77777777" w:rsidR="00416D88" w:rsidRPr="00345795" w:rsidRDefault="00416D88" w:rsidP="00C2441F">
      <w:pPr>
        <w:pStyle w:val="paragrafesrasas2lygis"/>
        <w:spacing w:after="0" w:line="240" w:lineRule="auto"/>
        <w:jc w:val="left"/>
        <w:rPr>
          <w:b/>
          <w:bCs/>
          <w:sz w:val="24"/>
          <w:szCs w:val="24"/>
        </w:rPr>
      </w:pPr>
    </w:p>
    <w:p w14:paraId="5E6B748E" w14:textId="77777777" w:rsidR="00416D88" w:rsidRPr="00345795" w:rsidRDefault="00416D88" w:rsidP="00C2441F">
      <w:pPr>
        <w:pStyle w:val="paragrafesrasas2lygis"/>
        <w:spacing w:after="0" w:line="240" w:lineRule="auto"/>
        <w:jc w:val="left"/>
        <w:rPr>
          <w:b/>
          <w:bCs/>
          <w:sz w:val="24"/>
          <w:szCs w:val="24"/>
        </w:rPr>
      </w:pPr>
    </w:p>
    <w:p w14:paraId="0A6E1825" w14:textId="77777777" w:rsidR="00416D88" w:rsidRPr="00345795" w:rsidRDefault="00416D88" w:rsidP="00C2441F">
      <w:pPr>
        <w:pStyle w:val="paragrafesrasas2lygis"/>
        <w:spacing w:after="0" w:line="240" w:lineRule="auto"/>
        <w:jc w:val="left"/>
        <w:rPr>
          <w:b/>
          <w:bCs/>
          <w:sz w:val="24"/>
          <w:szCs w:val="24"/>
        </w:rPr>
      </w:pPr>
    </w:p>
    <w:p w14:paraId="4B673F25" w14:textId="3AF65998" w:rsidR="00F063F2" w:rsidRPr="00345795" w:rsidRDefault="00F063F2" w:rsidP="004A589B">
      <w:pPr>
        <w:pStyle w:val="Antrat2"/>
        <w:spacing w:before="0"/>
        <w:jc w:val="right"/>
        <w:rPr>
          <w:rFonts w:ascii="Times New Roman" w:eastAsia="Calibri" w:hAnsi="Times New Roman" w:cs="Times New Roman"/>
          <w:color w:val="auto"/>
          <w:sz w:val="24"/>
          <w:szCs w:val="24"/>
        </w:rPr>
      </w:pPr>
      <w:r w:rsidRPr="00345795">
        <w:rPr>
          <w:rFonts w:ascii="Times New Roman" w:eastAsia="Calibri" w:hAnsi="Times New Roman" w:cs="Times New Roman"/>
          <w:color w:val="auto"/>
          <w:sz w:val="24"/>
          <w:szCs w:val="24"/>
        </w:rPr>
        <w:t xml:space="preserve">Pirkimo sąlygų </w:t>
      </w:r>
      <w:r w:rsidR="00CE69CC">
        <w:rPr>
          <w:rFonts w:ascii="Times New Roman" w:eastAsia="Calibri" w:hAnsi="Times New Roman" w:cs="Times New Roman"/>
          <w:color w:val="auto"/>
          <w:sz w:val="24"/>
          <w:szCs w:val="24"/>
        </w:rPr>
        <w:t>6</w:t>
      </w:r>
      <w:r w:rsidRPr="00345795">
        <w:rPr>
          <w:rFonts w:ascii="Times New Roman" w:eastAsia="Calibri" w:hAnsi="Times New Roman" w:cs="Times New Roman"/>
          <w:color w:val="auto"/>
          <w:sz w:val="24"/>
          <w:szCs w:val="24"/>
        </w:rPr>
        <w:t xml:space="preserve"> priedas „</w:t>
      </w:r>
      <w:r w:rsidR="003660B7" w:rsidRPr="00345795">
        <w:rPr>
          <w:rFonts w:ascii="Times New Roman" w:eastAsia="Calibri" w:hAnsi="Times New Roman" w:cs="Times New Roman"/>
          <w:color w:val="auto"/>
          <w:sz w:val="24"/>
          <w:szCs w:val="24"/>
        </w:rPr>
        <w:t>Sutarties projektas</w:t>
      </w:r>
    </w:p>
    <w:p w14:paraId="47044BA1" w14:textId="77777777" w:rsidR="00840BCD" w:rsidRPr="00345795" w:rsidRDefault="00840BCD" w:rsidP="004A589B">
      <w:pPr>
        <w:pStyle w:val="paragrafesrasas2lygis"/>
        <w:spacing w:after="0" w:line="240" w:lineRule="auto"/>
        <w:jc w:val="right"/>
        <w:rPr>
          <w:b/>
          <w:bCs/>
          <w:sz w:val="24"/>
          <w:szCs w:val="24"/>
        </w:rPr>
      </w:pPr>
    </w:p>
    <w:p w14:paraId="5930E85D" w14:textId="77777777" w:rsidR="00840BCD" w:rsidRPr="00345795" w:rsidRDefault="00840BCD" w:rsidP="004A589B">
      <w:pPr>
        <w:pStyle w:val="paragrafesrasas2lygis"/>
        <w:spacing w:after="0" w:line="240" w:lineRule="auto"/>
        <w:jc w:val="right"/>
        <w:rPr>
          <w:b/>
          <w:bCs/>
          <w:sz w:val="24"/>
          <w:szCs w:val="24"/>
        </w:rPr>
      </w:pPr>
    </w:p>
    <w:p w14:paraId="2C606AE3" w14:textId="77777777" w:rsidR="00840BCD" w:rsidRPr="00345795" w:rsidRDefault="00840BCD" w:rsidP="004A589B">
      <w:pPr>
        <w:pStyle w:val="paragrafesrasas2lygis"/>
        <w:spacing w:after="0" w:line="240" w:lineRule="auto"/>
        <w:jc w:val="right"/>
        <w:rPr>
          <w:b/>
          <w:bCs/>
          <w:sz w:val="24"/>
          <w:szCs w:val="24"/>
        </w:rPr>
      </w:pPr>
    </w:p>
    <w:p w14:paraId="2069DCF8" w14:textId="77777777" w:rsidR="002F4D6B" w:rsidRPr="002F4D6B" w:rsidRDefault="002F4D6B" w:rsidP="002F4D6B">
      <w:pPr>
        <w:tabs>
          <w:tab w:val="right" w:leader="underscore" w:pos="8640"/>
        </w:tabs>
        <w:spacing w:after="0" w:line="240" w:lineRule="auto"/>
        <w:jc w:val="center"/>
        <w:rPr>
          <w:rFonts w:ascii="Times New Roman" w:eastAsia="Times New Roman" w:hAnsi="Times New Roman" w:cs="Times New Roman"/>
          <w:b/>
          <w:sz w:val="24"/>
          <w:szCs w:val="24"/>
          <w:lang w:eastAsia="en-US"/>
        </w:rPr>
      </w:pPr>
      <w:r w:rsidRPr="002F4D6B">
        <w:rPr>
          <w:rFonts w:ascii="Times New Roman" w:eastAsia="Times New Roman" w:hAnsi="Times New Roman" w:cs="Times New Roman"/>
          <w:b/>
          <w:sz w:val="24"/>
          <w:szCs w:val="24"/>
          <w:lang w:eastAsia="en-US"/>
        </w:rPr>
        <w:t xml:space="preserve">INFORMACINIŲ SISTEMŲ APTARNAVIMO PASLAUGŲ  </w:t>
      </w:r>
    </w:p>
    <w:p w14:paraId="184EE00D" w14:textId="77777777" w:rsidR="002F4D6B" w:rsidRPr="002F4D6B" w:rsidRDefault="002F4D6B" w:rsidP="002F4D6B">
      <w:pPr>
        <w:spacing w:after="0" w:line="240" w:lineRule="auto"/>
        <w:jc w:val="center"/>
        <w:rPr>
          <w:rFonts w:ascii="Times New Roman" w:eastAsia="Times New Roman" w:hAnsi="Times New Roman" w:cs="Times New Roman"/>
          <w:b/>
          <w:bCs/>
          <w:sz w:val="24"/>
          <w:szCs w:val="24"/>
          <w:lang w:eastAsia="en-US"/>
        </w:rPr>
      </w:pPr>
      <w:r w:rsidRPr="002F4D6B">
        <w:rPr>
          <w:rFonts w:ascii="Times New Roman" w:eastAsia="Times New Roman" w:hAnsi="Times New Roman" w:cs="Times New Roman"/>
          <w:b/>
          <w:sz w:val="24"/>
          <w:szCs w:val="24"/>
          <w:lang w:eastAsia="en-US"/>
        </w:rPr>
        <w:t>TEIKIMO SUTARTIS NR. __________</w:t>
      </w:r>
    </w:p>
    <w:p w14:paraId="24F610EA" w14:textId="77777777" w:rsidR="002F4D6B" w:rsidRPr="002F4D6B" w:rsidRDefault="002F4D6B" w:rsidP="002F4D6B">
      <w:pPr>
        <w:spacing w:after="0" w:line="240" w:lineRule="auto"/>
        <w:jc w:val="center"/>
        <w:rPr>
          <w:rFonts w:ascii="Times New Roman" w:eastAsia="Times New Roman" w:hAnsi="Times New Roman" w:cs="Times New Roman"/>
          <w:sz w:val="24"/>
          <w:szCs w:val="24"/>
          <w:lang w:eastAsia="en-US"/>
        </w:rPr>
      </w:pPr>
    </w:p>
    <w:p w14:paraId="0EF3B1B5" w14:textId="2DB2B20E" w:rsidR="002F4D6B" w:rsidRPr="002F4D6B" w:rsidRDefault="002F4D6B" w:rsidP="002F4D6B">
      <w:pPr>
        <w:spacing w:after="0" w:line="240" w:lineRule="auto"/>
        <w:jc w:val="center"/>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202</w:t>
      </w:r>
      <w:r w:rsidR="00C97863">
        <w:rPr>
          <w:rFonts w:ascii="Times New Roman" w:eastAsia="Times New Roman" w:hAnsi="Times New Roman" w:cs="Times New Roman"/>
          <w:sz w:val="24"/>
          <w:szCs w:val="24"/>
          <w:lang w:eastAsia="en-US"/>
        </w:rPr>
        <w:t>6</w:t>
      </w:r>
      <w:r w:rsidRPr="002F4D6B">
        <w:rPr>
          <w:rFonts w:ascii="Times New Roman" w:eastAsia="Times New Roman" w:hAnsi="Times New Roman" w:cs="Times New Roman"/>
          <w:sz w:val="24"/>
          <w:szCs w:val="24"/>
          <w:lang w:eastAsia="en-US"/>
        </w:rPr>
        <w:t xml:space="preserve"> m.             d.</w:t>
      </w:r>
    </w:p>
    <w:p w14:paraId="35F53848" w14:textId="77777777" w:rsidR="002F4D6B" w:rsidRPr="002F4D6B" w:rsidRDefault="002F4D6B" w:rsidP="002F4D6B">
      <w:pPr>
        <w:spacing w:after="0" w:line="240" w:lineRule="auto"/>
        <w:jc w:val="center"/>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Vilnius</w:t>
      </w:r>
    </w:p>
    <w:p w14:paraId="1B7CFF98" w14:textId="77777777" w:rsidR="002F4D6B" w:rsidRPr="002F4D6B" w:rsidRDefault="002F4D6B" w:rsidP="002F4D6B">
      <w:pPr>
        <w:spacing w:after="0" w:line="240" w:lineRule="auto"/>
        <w:jc w:val="center"/>
        <w:rPr>
          <w:rFonts w:ascii="Times New Roman" w:eastAsia="Times New Roman" w:hAnsi="Times New Roman" w:cs="Times New Roman"/>
          <w:sz w:val="24"/>
          <w:szCs w:val="24"/>
          <w:lang w:eastAsia="en-US"/>
        </w:rPr>
      </w:pPr>
    </w:p>
    <w:p w14:paraId="2566311A" w14:textId="77777777" w:rsidR="002F4D6B" w:rsidRPr="002F4D6B" w:rsidRDefault="002F4D6B" w:rsidP="002F4D6B">
      <w:pPr>
        <w:spacing w:after="0" w:line="240" w:lineRule="auto"/>
        <w:ind w:firstLine="720"/>
        <w:jc w:val="both"/>
        <w:rPr>
          <w:rFonts w:ascii="Times New Roman" w:eastAsia="Times New Roman" w:hAnsi="Times New Roman" w:cs="Times New Roman"/>
          <w:spacing w:val="-4"/>
          <w:sz w:val="24"/>
          <w:szCs w:val="24"/>
          <w:lang w:eastAsia="en-US"/>
        </w:rPr>
      </w:pPr>
      <w:r w:rsidRPr="002F4D6B">
        <w:rPr>
          <w:rFonts w:ascii="Times New Roman" w:eastAsia="Times New Roman" w:hAnsi="Times New Roman" w:cs="Times New Roman"/>
          <w:sz w:val="24"/>
          <w:szCs w:val="24"/>
          <w:lang w:eastAsia="en-US"/>
        </w:rPr>
        <w:t>Valstybinis mokslinių tyrimų institutas Inovatyvios medicinos centras (toliau – IMC)</w:t>
      </w:r>
      <w:r w:rsidRPr="002F4D6B">
        <w:rPr>
          <w:rFonts w:ascii="Times New Roman" w:eastAsia="Times New Roman" w:hAnsi="Times New Roman" w:cs="Times New Roman"/>
          <w:spacing w:val="-4"/>
          <w:sz w:val="24"/>
          <w:szCs w:val="24"/>
          <w:lang w:eastAsia="en-US"/>
        </w:rPr>
        <w:t xml:space="preserve">, </w:t>
      </w:r>
      <w:r w:rsidRPr="002F4D6B">
        <w:rPr>
          <w:rFonts w:ascii="Times New Roman" w:eastAsia="Times New Roman" w:hAnsi="Times New Roman" w:cs="Times New Roman"/>
          <w:noProof/>
          <w:spacing w:val="-4"/>
          <w:sz w:val="24"/>
          <w:szCs w:val="24"/>
          <w:lang w:eastAsia="en-US"/>
        </w:rPr>
        <w:t>atstovaujamas</w:t>
      </w:r>
      <w:r w:rsidRPr="002F4D6B" w:rsidDel="003C1BE9">
        <w:rPr>
          <w:rFonts w:ascii="Times New Roman" w:eastAsia="Times New Roman" w:hAnsi="Times New Roman" w:cs="Times New Roman"/>
          <w:spacing w:val="-4"/>
          <w:sz w:val="24"/>
          <w:szCs w:val="24"/>
          <w:lang w:eastAsia="en-US"/>
        </w:rPr>
        <w:t xml:space="preserve"> </w:t>
      </w:r>
      <w:r w:rsidRPr="002F4D6B">
        <w:rPr>
          <w:rFonts w:ascii="Times New Roman" w:eastAsia="Times New Roman" w:hAnsi="Times New Roman" w:cs="Times New Roman"/>
          <w:noProof/>
          <w:spacing w:val="-4"/>
          <w:sz w:val="24"/>
          <w:szCs w:val="24"/>
          <w:lang w:eastAsia="en-US"/>
        </w:rPr>
        <w:t>direktorės dr. ............................, veikiančios pagal įstatus</w:t>
      </w:r>
      <w:r w:rsidRPr="002F4D6B">
        <w:rPr>
          <w:rFonts w:ascii="Times New Roman" w:eastAsia="Times New Roman" w:hAnsi="Times New Roman" w:cs="Times New Roman"/>
          <w:spacing w:val="-4"/>
          <w:sz w:val="24"/>
          <w:szCs w:val="24"/>
          <w:lang w:eastAsia="en-US"/>
        </w:rPr>
        <w:t xml:space="preserve">, ir </w:t>
      </w:r>
    </w:p>
    <w:p w14:paraId="5C7685D7" w14:textId="77777777" w:rsidR="002F4D6B" w:rsidRPr="002F4D6B" w:rsidRDefault="002F4D6B" w:rsidP="002F4D6B">
      <w:pPr>
        <w:spacing w:after="0" w:line="240" w:lineRule="auto"/>
        <w:ind w:firstLine="720"/>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pacing w:val="-4"/>
          <w:sz w:val="24"/>
          <w:szCs w:val="24"/>
          <w:lang w:eastAsia="en-US"/>
        </w:rPr>
        <w:t xml:space="preserve">UAB ___________, atstovaujama __________________, veikiančio pagal bendrovės įstatus (toliau – Tiekėjas),  toliau IMC ir Tiekėjas kartu vadinami „Šalimis“, o atskirai – „Šalimi“, sudarė šią sutartį (toliau – Sutartis) ir susitarė dėl toliau išvardintų sąlygų. </w:t>
      </w:r>
    </w:p>
    <w:p w14:paraId="49F96950" w14:textId="77777777" w:rsidR="002F4D6B" w:rsidRPr="002F4D6B" w:rsidRDefault="002F4D6B" w:rsidP="002F4D6B">
      <w:pPr>
        <w:spacing w:after="0" w:line="240" w:lineRule="auto"/>
        <w:rPr>
          <w:rFonts w:ascii="Times New Roman" w:eastAsia="Times New Roman" w:hAnsi="Times New Roman" w:cs="Times New Roman"/>
          <w:sz w:val="24"/>
          <w:szCs w:val="24"/>
          <w:lang w:eastAsia="en-US"/>
        </w:rPr>
      </w:pPr>
    </w:p>
    <w:p w14:paraId="004A0499" w14:textId="77777777" w:rsidR="002F4D6B" w:rsidRPr="002F4D6B" w:rsidRDefault="002F4D6B" w:rsidP="002F4D6B">
      <w:pPr>
        <w:keepNext/>
        <w:keepLines/>
        <w:numPr>
          <w:ilvl w:val="0"/>
          <w:numId w:val="30"/>
        </w:numPr>
        <w:spacing w:after="0" w:line="240" w:lineRule="auto"/>
        <w:jc w:val="center"/>
        <w:outlineLvl w:val="0"/>
        <w:rPr>
          <w:rFonts w:ascii="Times New Roman" w:eastAsia="Times New Roman" w:hAnsi="Times New Roman" w:cs="Times New Roman"/>
          <w:b/>
          <w:bCs/>
          <w:sz w:val="24"/>
          <w:szCs w:val="24"/>
          <w:lang w:eastAsia="en-US"/>
        </w:rPr>
      </w:pPr>
      <w:r w:rsidRPr="002F4D6B">
        <w:rPr>
          <w:rFonts w:ascii="Times New Roman" w:eastAsia="Times New Roman" w:hAnsi="Times New Roman" w:cs="Times New Roman"/>
          <w:b/>
          <w:bCs/>
          <w:sz w:val="24"/>
          <w:szCs w:val="24"/>
          <w:lang w:eastAsia="en-US"/>
        </w:rPr>
        <w:t>SUTARTIES OBJEKTAS</w:t>
      </w:r>
    </w:p>
    <w:p w14:paraId="329F0F97" w14:textId="77777777" w:rsidR="002F4D6B" w:rsidRPr="002F4D6B" w:rsidRDefault="002F4D6B" w:rsidP="00594571">
      <w:pPr>
        <w:numPr>
          <w:ilvl w:val="1"/>
          <w:numId w:val="30"/>
        </w:numPr>
        <w:spacing w:after="0" w:line="240" w:lineRule="auto"/>
        <w:ind w:left="142" w:firstLine="0"/>
        <w:contextualSpacing/>
        <w:jc w:val="both"/>
        <w:rPr>
          <w:rFonts w:ascii="Times New Roman" w:eastAsia="Times New Roman" w:hAnsi="Times New Roman" w:cs="Times New Roman"/>
          <w:spacing w:val="-4"/>
          <w:sz w:val="24"/>
          <w:szCs w:val="24"/>
          <w:lang w:eastAsia="en-US"/>
        </w:rPr>
      </w:pPr>
      <w:r w:rsidRPr="002F4D6B">
        <w:rPr>
          <w:rFonts w:ascii="Times New Roman" w:eastAsia="Times New Roman" w:hAnsi="Times New Roman" w:cs="Times New Roman"/>
          <w:spacing w:val="-4"/>
          <w:sz w:val="24"/>
          <w:szCs w:val="24"/>
          <w:lang w:eastAsia="en-US"/>
        </w:rPr>
        <w:t>Šioje Sutartyje nustatytomis sąlygomis ir tvarka Tiekėjas įsipareigoja suteikti IMC</w:t>
      </w:r>
      <w:r w:rsidRPr="002F4D6B">
        <w:rPr>
          <w:rFonts w:ascii="Times New Roman" w:eastAsia="Times New Roman" w:hAnsi="Times New Roman" w:cs="Times New Roman"/>
          <w:b/>
          <w:sz w:val="24"/>
          <w:szCs w:val="24"/>
          <w:lang w:eastAsia="en-US"/>
        </w:rPr>
        <w:t xml:space="preserve"> </w:t>
      </w:r>
      <w:r w:rsidRPr="002F4D6B">
        <w:rPr>
          <w:rFonts w:ascii="Times New Roman" w:eastAsia="Times New Roman" w:hAnsi="Times New Roman" w:cs="Times New Roman"/>
          <w:spacing w:val="-4"/>
          <w:sz w:val="24"/>
          <w:szCs w:val="24"/>
          <w:lang w:eastAsia="en-US"/>
        </w:rPr>
        <w:t>informacinių sistemų aptarnavimo paslaugas atitinkančias Sutarties priede Nr. 1 nurodytus reikalavimus, terminus (toliau – paslaugos), o IMC įsipareigoja už tinkamai suteiktas paslaugas sumokėti Sutartyje nurodytomis sąlygomis ir terminais.</w:t>
      </w:r>
    </w:p>
    <w:p w14:paraId="1B25DB91" w14:textId="77777777" w:rsidR="002F4D6B" w:rsidRPr="00A813E6" w:rsidRDefault="002F4D6B" w:rsidP="009C7557">
      <w:pPr>
        <w:numPr>
          <w:ilvl w:val="1"/>
          <w:numId w:val="30"/>
        </w:numPr>
        <w:spacing w:after="0" w:line="240" w:lineRule="auto"/>
        <w:ind w:left="142" w:firstLine="0"/>
        <w:contextualSpacing/>
        <w:rPr>
          <w:rFonts w:ascii="Times New Roman" w:eastAsia="Times New Roman" w:hAnsi="Times New Roman" w:cs="Times New Roman"/>
          <w:spacing w:val="-4"/>
          <w:sz w:val="24"/>
          <w:szCs w:val="24"/>
          <w:lang w:eastAsia="en-US"/>
        </w:rPr>
      </w:pPr>
      <w:r w:rsidRPr="002F4D6B">
        <w:rPr>
          <w:rFonts w:ascii="Times New Roman" w:eastAsia="Times New Roman" w:hAnsi="Times New Roman" w:cs="Times New Roman"/>
          <w:spacing w:val="-4"/>
          <w:sz w:val="24"/>
          <w:szCs w:val="24"/>
          <w:lang w:eastAsia="en-US"/>
        </w:rPr>
        <w:t xml:space="preserve">Sutartis sudaryta remiantis </w:t>
      </w:r>
      <w:r w:rsidRPr="002F4D6B">
        <w:rPr>
          <w:rFonts w:ascii="Times New Roman" w:eastAsia="Times New Roman" w:hAnsi="Times New Roman" w:cs="Times New Roman"/>
          <w:bCs/>
          <w:spacing w:val="-4"/>
          <w:sz w:val="24"/>
          <w:szCs w:val="24"/>
          <w:lang w:eastAsia="en-US"/>
        </w:rPr>
        <w:t>IMC mažos vertės viešojo pirkimo, vykdyto skelbiamos apklausos būdu CVP IS priemonėmis (pirkimo Nr. ______________), rezultatais.</w:t>
      </w:r>
    </w:p>
    <w:p w14:paraId="727F2D07" w14:textId="78233419" w:rsidR="00A813E6" w:rsidRPr="002F4D6B" w:rsidRDefault="00A813E6" w:rsidP="009C7557">
      <w:pPr>
        <w:numPr>
          <w:ilvl w:val="1"/>
          <w:numId w:val="30"/>
        </w:numPr>
        <w:spacing w:after="0" w:line="240" w:lineRule="auto"/>
        <w:ind w:left="142" w:firstLine="0"/>
        <w:contextualSpacing/>
        <w:rPr>
          <w:rFonts w:ascii="Times New Roman" w:eastAsia="Times New Roman" w:hAnsi="Times New Roman" w:cs="Times New Roman"/>
          <w:spacing w:val="-4"/>
          <w:sz w:val="24"/>
          <w:szCs w:val="24"/>
          <w:lang w:eastAsia="en-US"/>
        </w:rPr>
      </w:pPr>
      <w:r>
        <w:rPr>
          <w:rFonts w:ascii="Times New Roman" w:eastAsia="Times New Roman" w:hAnsi="Times New Roman" w:cs="Times New Roman"/>
          <w:bCs/>
          <w:spacing w:val="-4"/>
          <w:sz w:val="24"/>
          <w:szCs w:val="24"/>
          <w:lang w:eastAsia="en-US"/>
        </w:rPr>
        <w:t xml:space="preserve">BVPŽ kodas </w:t>
      </w:r>
      <w:r w:rsidRPr="00A813E6">
        <w:rPr>
          <w:rFonts w:ascii="Times New Roman" w:eastAsia="Times New Roman" w:hAnsi="Times New Roman" w:cs="Times New Roman"/>
          <w:bCs/>
          <w:sz w:val="24"/>
          <w:szCs w:val="24"/>
        </w:rPr>
        <w:t>50312000-5</w:t>
      </w:r>
      <w:r>
        <w:rPr>
          <w:rFonts w:ascii="Times New Roman" w:eastAsia="Times New Roman" w:hAnsi="Times New Roman" w:cs="Times New Roman"/>
          <w:bCs/>
          <w:sz w:val="24"/>
          <w:szCs w:val="24"/>
        </w:rPr>
        <w:t xml:space="preserve"> </w:t>
      </w:r>
      <w:r w:rsidRPr="00A813E6">
        <w:rPr>
          <w:rFonts w:ascii="Times New Roman" w:eastAsia="Times New Roman" w:hAnsi="Times New Roman" w:cs="Times New Roman"/>
          <w:bCs/>
          <w:spacing w:val="-4"/>
          <w:sz w:val="24"/>
          <w:szCs w:val="24"/>
          <w:lang w:eastAsia="en-US"/>
        </w:rPr>
        <w:t>Kompiuterių įrangos priežiūra ir remontas.</w:t>
      </w:r>
    </w:p>
    <w:p w14:paraId="16650506" w14:textId="77777777" w:rsidR="002F4D6B" w:rsidRPr="002F4D6B" w:rsidRDefault="002F4D6B" w:rsidP="002F4D6B">
      <w:pPr>
        <w:tabs>
          <w:tab w:val="left" w:pos="426"/>
        </w:tabs>
        <w:spacing w:after="0" w:line="240" w:lineRule="auto"/>
        <w:contextualSpacing/>
        <w:jc w:val="both"/>
        <w:rPr>
          <w:rFonts w:ascii="Times New Roman" w:eastAsia="Times New Roman" w:hAnsi="Times New Roman" w:cs="Times New Roman"/>
          <w:spacing w:val="-4"/>
          <w:sz w:val="24"/>
          <w:szCs w:val="24"/>
          <w:lang w:eastAsia="en-US"/>
        </w:rPr>
      </w:pPr>
    </w:p>
    <w:p w14:paraId="3C7E6543" w14:textId="77777777" w:rsidR="002F4D6B" w:rsidRPr="002F4D6B" w:rsidRDefault="002F4D6B" w:rsidP="002F4D6B">
      <w:pPr>
        <w:keepNext/>
        <w:keepLines/>
        <w:numPr>
          <w:ilvl w:val="0"/>
          <w:numId w:val="30"/>
        </w:numPr>
        <w:spacing w:after="0" w:line="240" w:lineRule="auto"/>
        <w:jc w:val="center"/>
        <w:outlineLvl w:val="0"/>
        <w:rPr>
          <w:rFonts w:ascii="Times New Roman" w:eastAsia="Times New Roman" w:hAnsi="Times New Roman" w:cs="Times New Roman"/>
          <w:b/>
          <w:bCs/>
          <w:sz w:val="24"/>
          <w:szCs w:val="24"/>
          <w:lang w:eastAsia="en-US"/>
        </w:rPr>
      </w:pPr>
      <w:r w:rsidRPr="002F4D6B">
        <w:rPr>
          <w:rFonts w:ascii="Times New Roman" w:eastAsia="Times New Roman" w:hAnsi="Times New Roman" w:cs="Times New Roman"/>
          <w:b/>
          <w:bCs/>
          <w:sz w:val="24"/>
          <w:szCs w:val="24"/>
          <w:lang w:eastAsia="en-US"/>
        </w:rPr>
        <w:t>ŠALIŲ TEISĖS IR PAREIGOS</w:t>
      </w:r>
    </w:p>
    <w:p w14:paraId="57FF8A03" w14:textId="77777777" w:rsidR="002F4D6B" w:rsidRPr="002F4D6B" w:rsidRDefault="002F4D6B" w:rsidP="002F4D6B">
      <w:pPr>
        <w:widowControl w:val="0"/>
        <w:tabs>
          <w:tab w:val="left" w:pos="426"/>
        </w:tabs>
        <w:spacing w:after="0" w:line="240" w:lineRule="auto"/>
        <w:jc w:val="both"/>
        <w:rPr>
          <w:rFonts w:ascii="Times New Roman" w:eastAsia="Times New Roman" w:hAnsi="Times New Roman" w:cs="Times New Roman"/>
          <w:b/>
          <w:bCs/>
          <w:spacing w:val="-4"/>
          <w:sz w:val="24"/>
          <w:szCs w:val="24"/>
          <w:lang w:eastAsia="en-US"/>
        </w:rPr>
      </w:pPr>
      <w:r w:rsidRPr="002F4D6B">
        <w:rPr>
          <w:rFonts w:ascii="Times New Roman" w:eastAsia="Times New Roman" w:hAnsi="Times New Roman" w:cs="Times New Roman"/>
          <w:b/>
          <w:bCs/>
          <w:spacing w:val="-4"/>
          <w:sz w:val="24"/>
          <w:szCs w:val="24"/>
          <w:lang w:eastAsia="en-US"/>
        </w:rPr>
        <w:t>2. Tiekėjas įsipareigoja:</w:t>
      </w:r>
    </w:p>
    <w:p w14:paraId="015E8AA8" w14:textId="77777777" w:rsidR="002F4D6B" w:rsidRPr="002F4D6B" w:rsidRDefault="002F4D6B" w:rsidP="002F4D6B">
      <w:pPr>
        <w:spacing w:after="0" w:line="240" w:lineRule="auto"/>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 xml:space="preserve">2.1. Teikti paslaugas IMC pagal Sutartį savo rizika bei sąskaita kaip įmanoma rūpestingai bei efektyviai, įskaitant, bet neapsiribojant, paslaugų teikimą pagal geriausius visuotinai pripažįstamus profesinius, techninius standartus ir praktiką, panaudodamas visus reikiamus įgūdžius, žinias. </w:t>
      </w:r>
      <w:r w:rsidRPr="002F4D6B">
        <w:rPr>
          <w:rFonts w:ascii="Times New Roman" w:eastAsia="Times New Roman" w:hAnsi="Times New Roman" w:cs="Times New Roman"/>
          <w:spacing w:val="-4"/>
          <w:sz w:val="24"/>
          <w:szCs w:val="24"/>
          <w:lang w:eastAsia="en-US"/>
        </w:rPr>
        <w:t>Sutartyje nustatyta tvarka ir sąlygomis teikti paslaugas, kurių kokybė ir kiti kriterijai atitiktų Sutartyje ir jos priede įtvirtintus reikalavimus;</w:t>
      </w:r>
      <w:r w:rsidRPr="002F4D6B">
        <w:rPr>
          <w:rFonts w:ascii="Times New Roman" w:eastAsia="Times New Roman" w:hAnsi="Times New Roman" w:cs="Times New Roman"/>
          <w:sz w:val="24"/>
          <w:szCs w:val="24"/>
          <w:lang w:eastAsia="en-US"/>
        </w:rPr>
        <w:t xml:space="preserve"> </w:t>
      </w:r>
    </w:p>
    <w:p w14:paraId="22FA0249" w14:textId="77777777" w:rsidR="002F4D6B" w:rsidRPr="002F4D6B" w:rsidRDefault="002F4D6B" w:rsidP="002F4D6B">
      <w:pPr>
        <w:tabs>
          <w:tab w:val="left" w:pos="-7938"/>
          <w:tab w:val="left" w:pos="0"/>
          <w:tab w:val="left" w:pos="426"/>
        </w:tabs>
        <w:spacing w:after="0" w:line="240" w:lineRule="auto"/>
        <w:jc w:val="both"/>
        <w:rPr>
          <w:rFonts w:ascii="Calibri" w:eastAsia="Times New Roman" w:hAnsi="Calibri" w:cs="Times New Roman"/>
          <w:sz w:val="24"/>
          <w:szCs w:val="24"/>
          <w:lang w:eastAsia="en-US"/>
        </w:rPr>
      </w:pPr>
      <w:r w:rsidRPr="002F4D6B">
        <w:rPr>
          <w:rFonts w:ascii="Times New Roman" w:eastAsia="Times New Roman" w:hAnsi="Times New Roman" w:cs="Times New Roman"/>
          <w:sz w:val="24"/>
          <w:szCs w:val="24"/>
          <w:lang w:eastAsia="en-US"/>
        </w:rPr>
        <w:t>2.2. Visi reikalavimai (visos sąlygos) susiję su paslaugos teikimu sutartyje tampa Tiekėjo įsipareigojimais.</w:t>
      </w:r>
    </w:p>
    <w:p w14:paraId="6C366749" w14:textId="77777777" w:rsidR="002F4D6B" w:rsidRPr="002F4D6B" w:rsidRDefault="002F4D6B" w:rsidP="002F4D6B">
      <w:pPr>
        <w:tabs>
          <w:tab w:val="left" w:pos="-7938"/>
          <w:tab w:val="left" w:pos="426"/>
        </w:tabs>
        <w:spacing w:after="0" w:line="240" w:lineRule="auto"/>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2.3. Tiekėjas paslaugos atlikimo klausimais su IMC bendrauja lietuvių kalba.</w:t>
      </w:r>
    </w:p>
    <w:p w14:paraId="7E254CC5" w14:textId="77777777" w:rsidR="002F4D6B" w:rsidRPr="002F4D6B" w:rsidRDefault="002F4D6B" w:rsidP="002F4D6B">
      <w:pPr>
        <w:tabs>
          <w:tab w:val="left" w:pos="-7938"/>
          <w:tab w:val="left" w:pos="426"/>
        </w:tabs>
        <w:spacing w:after="0" w:line="240" w:lineRule="auto"/>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2.4. Tiekėjas sutarties sąlygas bei reikalavimus privalo vykdyti, vadovaujantis duomenų saugą reglamentuojančių teisės aktų nuostatomis.</w:t>
      </w:r>
    </w:p>
    <w:p w14:paraId="77FF23B7" w14:textId="77777777" w:rsidR="002F4D6B" w:rsidRPr="002F4D6B" w:rsidRDefault="002F4D6B" w:rsidP="002F4D6B">
      <w:pPr>
        <w:tabs>
          <w:tab w:val="left" w:pos="-7938"/>
          <w:tab w:val="left" w:pos="426"/>
        </w:tabs>
        <w:spacing w:after="0" w:line="240" w:lineRule="auto"/>
        <w:jc w:val="both"/>
        <w:rPr>
          <w:rFonts w:ascii="Times New Roman" w:eastAsia="Times New Roman" w:hAnsi="Times New Roman" w:cs="Times New Roman"/>
          <w:sz w:val="24"/>
          <w:szCs w:val="24"/>
          <w:lang w:eastAsia="en-US"/>
        </w:rPr>
      </w:pPr>
      <w:r w:rsidRPr="002F4D6B">
        <w:rPr>
          <w:rFonts w:ascii="Times New Roman" w:eastAsia="MS Mincho" w:hAnsi="Times New Roman" w:cs="Times New Roman"/>
          <w:sz w:val="24"/>
          <w:szCs w:val="24"/>
          <w:lang w:eastAsia="ja-JP"/>
        </w:rPr>
        <w:t xml:space="preserve">2.5. Tiekėjas </w:t>
      </w:r>
      <w:r w:rsidRPr="002F4D6B">
        <w:rPr>
          <w:rFonts w:ascii="Times New Roman" w:eastAsia="Times New Roman" w:hAnsi="Times New Roman" w:cs="Times New Roman"/>
          <w:sz w:val="24"/>
          <w:szCs w:val="24"/>
          <w:lang w:eastAsia="en-US"/>
        </w:rPr>
        <w:t>turi užtikrinti kokybišką ir operatyvų paslaugos atlikimą. Tiekėjas, atlikdamas paslaugą, privalo veikti kokybiškai, sąžiningai, rūpestingai ir profesionaliai, kad tai labiausiai atitiktų IMC interesus.</w:t>
      </w:r>
      <w:r w:rsidRPr="002F4D6B">
        <w:rPr>
          <w:rFonts w:ascii="Times New Roman" w:eastAsia="MS Mincho" w:hAnsi="Times New Roman" w:cs="Times New Roman"/>
          <w:sz w:val="24"/>
          <w:szCs w:val="24"/>
          <w:lang w:eastAsia="ja-JP"/>
        </w:rPr>
        <w:t xml:space="preserve"> </w:t>
      </w:r>
    </w:p>
    <w:p w14:paraId="120A10F4" w14:textId="77777777" w:rsidR="002F4D6B" w:rsidRPr="002F4D6B" w:rsidRDefault="002F4D6B" w:rsidP="002F4D6B">
      <w:pPr>
        <w:tabs>
          <w:tab w:val="left" w:pos="-7938"/>
          <w:tab w:val="left" w:pos="426"/>
        </w:tabs>
        <w:spacing w:after="0" w:line="240" w:lineRule="auto"/>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2.6. Paslaugos atlikimas turi būti inicijuojamas, paslaugos apskaitomos ir analizuojamos tik Tiekėjo pagalbos tarnybos programinėmis priemonėmis.</w:t>
      </w:r>
    </w:p>
    <w:p w14:paraId="273922A7" w14:textId="77777777" w:rsidR="002F4D6B" w:rsidRPr="002F4D6B" w:rsidRDefault="002F4D6B" w:rsidP="002F4D6B">
      <w:pPr>
        <w:tabs>
          <w:tab w:val="left" w:pos="-7938"/>
          <w:tab w:val="left" w:pos="426"/>
        </w:tabs>
        <w:spacing w:after="0" w:line="240" w:lineRule="auto"/>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2.7. Tiekėjo darbuotojams draudžiama savavališkai atlikti diegimus bei kitokius su paslaugos rezultatu susijusius konfigūravimo darbus.</w:t>
      </w:r>
    </w:p>
    <w:p w14:paraId="55F33B7B" w14:textId="77777777" w:rsidR="002F4D6B" w:rsidRPr="002F4D6B" w:rsidRDefault="002F4D6B" w:rsidP="002F4D6B">
      <w:pPr>
        <w:tabs>
          <w:tab w:val="left" w:pos="-7938"/>
          <w:tab w:val="left" w:pos="426"/>
        </w:tabs>
        <w:spacing w:after="0" w:line="240" w:lineRule="auto"/>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2.8. Paslauga turi būti teikiama taip, kad IMC informacinės sistemos galėtų funkcionuoti realaus laiko režimu, tiek vykdant jų bandomąją eksploataciją, tiek taikant jai kokybės garantiją.</w:t>
      </w:r>
    </w:p>
    <w:p w14:paraId="6F3DBD37" w14:textId="77777777" w:rsidR="002F4D6B" w:rsidRPr="002F4D6B" w:rsidRDefault="002F4D6B" w:rsidP="002F4D6B">
      <w:pPr>
        <w:tabs>
          <w:tab w:val="left" w:pos="-7938"/>
          <w:tab w:val="left" w:pos="426"/>
        </w:tabs>
        <w:spacing w:after="0" w:line="240" w:lineRule="auto"/>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2.9. Sutarties sąlygas ir reikalavimus Tiekėjas privalo vykdyti vadovaujantis duomenų saugą reglamentuojančių teisės aktų nuostatomis:</w:t>
      </w:r>
    </w:p>
    <w:p w14:paraId="2E90D786" w14:textId="77777777" w:rsidR="002F4D6B" w:rsidRPr="002F4D6B" w:rsidRDefault="002F4D6B" w:rsidP="002F4D6B">
      <w:pPr>
        <w:numPr>
          <w:ilvl w:val="0"/>
          <w:numId w:val="36"/>
        </w:numPr>
        <w:tabs>
          <w:tab w:val="left" w:pos="-7938"/>
          <w:tab w:val="left" w:pos="426"/>
        </w:tabs>
        <w:spacing w:after="0" w:line="240" w:lineRule="auto"/>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Lietuvos Respublikos kibernetinio saugumo įstatymu;</w:t>
      </w:r>
    </w:p>
    <w:p w14:paraId="05A902EE" w14:textId="77777777" w:rsidR="002F4D6B" w:rsidRPr="002F4D6B" w:rsidRDefault="002F4D6B" w:rsidP="002F4D6B">
      <w:pPr>
        <w:numPr>
          <w:ilvl w:val="0"/>
          <w:numId w:val="36"/>
        </w:numPr>
        <w:tabs>
          <w:tab w:val="left" w:pos="-7938"/>
          <w:tab w:val="left" w:pos="426"/>
        </w:tabs>
        <w:spacing w:after="0" w:line="240" w:lineRule="auto"/>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 xml:space="preserve">bendrųjų elektroninės informacijos saugos reikalavimų aprašu, patvirtintu LRV 2013 m. liepos 24 d. nutarimu nr. 716 „Dėl bendrųjų elektroninės informacijos saugos reikalavimų aprašo, saugos dokumentų turinio gairių aprašo ir valstybės informacinių sistemų, registrų ir kitų </w:t>
      </w:r>
      <w:r w:rsidRPr="002F4D6B">
        <w:rPr>
          <w:rFonts w:ascii="Times New Roman" w:eastAsia="Times New Roman" w:hAnsi="Times New Roman" w:cs="Times New Roman"/>
          <w:sz w:val="24"/>
          <w:szCs w:val="24"/>
          <w:lang w:eastAsia="en-US"/>
        </w:rPr>
        <w:lastRenderedPageBreak/>
        <w:t>informacinių sistemų klasifikavimo ir elektroninės informacijos svarbos nustatymo gairių aprašo patvirtinimo“;</w:t>
      </w:r>
    </w:p>
    <w:p w14:paraId="3FE2105F" w14:textId="77777777" w:rsidR="002F4D6B" w:rsidRPr="002F4D6B" w:rsidRDefault="002F4D6B" w:rsidP="002F4D6B">
      <w:pPr>
        <w:tabs>
          <w:tab w:val="left" w:pos="-7938"/>
          <w:tab w:val="left" w:pos="426"/>
        </w:tabs>
        <w:spacing w:after="0" w:line="240" w:lineRule="auto"/>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 organizacinių ir techninių kibernetinio saugumo reikalavimų, taikomų kibernetinio saugumo objektams, aprašu, patvirtintu LRV 2018 m. gruodžio 5 d. nutarimu Nr. 1209 „Dėl Lietuvos Respublikos Vyriausybės 2018 m. rugpjūčio 13 d. nutarimo Nr. 818 „Dėl Lietuvos Respublikos kibernetinio saugumo įstatymo įgyvendinimo pakeitimo"";</w:t>
      </w:r>
    </w:p>
    <w:p w14:paraId="5E9AD0EB" w14:textId="77777777" w:rsidR="002F4D6B" w:rsidRPr="002F4D6B" w:rsidRDefault="002F4D6B" w:rsidP="002F4D6B">
      <w:pPr>
        <w:tabs>
          <w:tab w:val="left" w:pos="-7938"/>
          <w:tab w:val="left" w:pos="426"/>
        </w:tabs>
        <w:spacing w:after="0" w:line="240" w:lineRule="auto"/>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 techniniais valstybės registrų (kadastrų), žinybinių registrų, valstybės informacinių sistemų ir kitų informacinių sistemų elektroninės informacijos saugos reikalavimais, patvirtintais LR vidaus reikalų ministro 2013 m. spalio 4 d. įsakymu Nr. 1V-832 „Dėl techninių valstybės registrų (kadastrų), žinybinių registrų, valstybės informacinių sistemų ir kitų informacinių sistemų elektroninės informacijos saugos reikalavimų patvirtinimo“;</w:t>
      </w:r>
    </w:p>
    <w:p w14:paraId="744DC15A" w14:textId="77777777" w:rsidR="002F4D6B" w:rsidRPr="002F4D6B" w:rsidRDefault="002F4D6B" w:rsidP="002F4D6B">
      <w:pPr>
        <w:tabs>
          <w:tab w:val="left" w:pos="-7938"/>
          <w:tab w:val="left" w:pos="426"/>
        </w:tabs>
        <w:spacing w:after="0" w:line="240" w:lineRule="auto"/>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- 2016 m. balandžio 27 d. Europos Parlamento ir Tarybos reglamentu (ES) 2016/679 dėl fizinių asmenų apsaugos tvarkant asmens duomenis ir dėl laisvo tokių duomenų judėjimo ir kuriuo panaikinama direktyva 95/46/EB (toliau - bendrasis duomenų apsaugos reglamentas);</w:t>
      </w:r>
    </w:p>
    <w:p w14:paraId="65FF8ECE" w14:textId="77777777" w:rsidR="002F4D6B" w:rsidRPr="002F4D6B" w:rsidRDefault="002F4D6B" w:rsidP="002F4D6B">
      <w:pPr>
        <w:tabs>
          <w:tab w:val="left" w:pos="-7938"/>
          <w:tab w:val="left" w:pos="426"/>
        </w:tabs>
        <w:spacing w:after="0" w:line="240" w:lineRule="auto"/>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 kitais duomenų saugą reglamentuojančiais ES, LR teisės aktais.</w:t>
      </w:r>
    </w:p>
    <w:p w14:paraId="18167172" w14:textId="77777777" w:rsidR="002F4D6B" w:rsidRPr="002F4D6B" w:rsidRDefault="002F4D6B" w:rsidP="002F4D6B">
      <w:pPr>
        <w:tabs>
          <w:tab w:val="left" w:pos="-7938"/>
          <w:tab w:val="left" w:pos="426"/>
        </w:tabs>
        <w:spacing w:after="0" w:line="240" w:lineRule="auto"/>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2.10. Jeigu paslaugos vykdymo metu Tiekėjui bus būtina tvarkyti realius duomenis, tiekėjas ir IMC turės pasirašyti IMC duomenų tvarkymo sutartį. Tiekėjui bus sudarytos sąlygos susipažinti su duomenų tvarkymo sutarties tekstu ir teikti pasiūlymus dėl šios sutarties sąlygų.</w:t>
      </w:r>
    </w:p>
    <w:p w14:paraId="300AD883" w14:textId="77777777" w:rsidR="002F4D6B" w:rsidRPr="002F4D6B" w:rsidRDefault="002F4D6B" w:rsidP="002F4D6B">
      <w:pPr>
        <w:tabs>
          <w:tab w:val="left" w:pos="-7938"/>
          <w:tab w:val="left" w:pos="426"/>
        </w:tabs>
        <w:spacing w:after="0" w:line="240" w:lineRule="auto"/>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2.11. Teikėjas galės vykdyti sutartį tik Teikėjo specialistams pasirašiusius konfidencialumo pasižadėjimo formą.</w:t>
      </w:r>
    </w:p>
    <w:p w14:paraId="2B20F8FA" w14:textId="77777777" w:rsidR="002F4D6B" w:rsidRPr="002F4D6B" w:rsidRDefault="002F4D6B" w:rsidP="002F4D6B">
      <w:pPr>
        <w:shd w:val="clear" w:color="auto" w:fill="FFFFFF"/>
        <w:tabs>
          <w:tab w:val="left" w:pos="-7938"/>
          <w:tab w:val="left" w:pos="426"/>
          <w:tab w:val="left" w:pos="851"/>
          <w:tab w:val="left" w:pos="1276"/>
          <w:tab w:val="num" w:pos="1854"/>
          <w:tab w:val="num" w:pos="2558"/>
        </w:tabs>
        <w:autoSpaceDE w:val="0"/>
        <w:autoSpaceDN w:val="0"/>
        <w:adjustRightInd w:val="0"/>
        <w:spacing w:after="0" w:line="240" w:lineRule="auto"/>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 xml:space="preserve">2.12. Visi informacinių sistemų naudotojų administravimo ir informacijos saugumo reikalavimai, taikomi teikėjui, yra taikomi ir jo subrangovams. Sutarties vykdymui Tiekėjas gali pasitelkti subtiekėjus. jei Tiekėjas pasiūlymo formoje nurodo pasitelkiamus subtiekėjus, sutarties galiojimo metu jis gali keisti subtiekėjus tik prieš tai raštu suderinęs su IMC. </w:t>
      </w:r>
    </w:p>
    <w:p w14:paraId="2AFC4B10" w14:textId="77777777" w:rsidR="002F4D6B" w:rsidRPr="002F4D6B" w:rsidRDefault="002F4D6B" w:rsidP="002F4D6B">
      <w:pPr>
        <w:tabs>
          <w:tab w:val="left" w:pos="-7938"/>
          <w:tab w:val="left" w:pos="426"/>
        </w:tabs>
        <w:spacing w:after="0" w:line="240" w:lineRule="auto"/>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2.13. Teikėjui viešai neskelbtina informacija teikiama tik tokios apimties, kuri būtina paslaugai atlikti. Teikėjas turi imtis visų teisinių, techninių ir organizacinių priemonių gautai informacijai apsaugoti, todėl Teikėjui nustatomi tokie pagrindiniai reikalavimai:</w:t>
      </w:r>
    </w:p>
    <w:p w14:paraId="2BD88027" w14:textId="77777777" w:rsidR="002F4D6B" w:rsidRPr="002F4D6B" w:rsidRDefault="002F4D6B" w:rsidP="002F4D6B">
      <w:pPr>
        <w:tabs>
          <w:tab w:val="left" w:pos="-7938"/>
          <w:tab w:val="left" w:pos="426"/>
        </w:tabs>
        <w:spacing w:after="0" w:line="240" w:lineRule="auto"/>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 neatskleisti ir neperduoti kitiems fiziniams ar juridiniams asmenims iš IMC gautos informacijos, užtikrinti tinkamą jos saugą, laikyti ją paslaptyje net pasibaigus sutarties galiojimui;</w:t>
      </w:r>
    </w:p>
    <w:p w14:paraId="2BB91BC1" w14:textId="77777777" w:rsidR="002F4D6B" w:rsidRPr="002F4D6B" w:rsidRDefault="002F4D6B" w:rsidP="002F4D6B">
      <w:pPr>
        <w:tabs>
          <w:tab w:val="left" w:pos="-7938"/>
          <w:tab w:val="left" w:pos="426"/>
        </w:tabs>
        <w:spacing w:after="0" w:line="240" w:lineRule="auto"/>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 apie informacijos paskleidimo ar perdavimo kitiems fiziniams ar juridiniams asmenims faktą, nedelsiant raštu informuoti IMC ir imtis visų būtinų veiksmų užkirsti kelią tolesniam informacijos paskleidimui;</w:t>
      </w:r>
    </w:p>
    <w:p w14:paraId="776A8ECE" w14:textId="77777777" w:rsidR="002F4D6B" w:rsidRPr="002F4D6B" w:rsidRDefault="002F4D6B" w:rsidP="002F4D6B">
      <w:pPr>
        <w:tabs>
          <w:tab w:val="left" w:pos="-7938"/>
          <w:tab w:val="left" w:pos="426"/>
        </w:tabs>
        <w:spacing w:after="0" w:line="240" w:lineRule="auto"/>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2.14. Teikėjas turi užtikrinti, kad Teikėjo darbuotojai, kurie atliks paslaugą (vykdys sutartį), saugos duomenų paslaptį tiek paslaugos teikimo (sutarties vykdymo) metu, tiek pasibaigus paslaugos teikimui (sutarties vykdymui), tiek pasibaigus teikėjo darbuotojų darbo ar kitokiems santykiams su paslaugos teikėju.</w:t>
      </w:r>
    </w:p>
    <w:p w14:paraId="4DF570EB" w14:textId="77777777" w:rsidR="002F4D6B" w:rsidRPr="002F4D6B" w:rsidRDefault="002F4D6B" w:rsidP="002F4D6B">
      <w:pPr>
        <w:tabs>
          <w:tab w:val="left" w:pos="-7938"/>
          <w:tab w:val="left" w:pos="426"/>
        </w:tabs>
        <w:spacing w:after="0" w:line="240" w:lineRule="auto"/>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2.15. Teikėjas nedelsdamas po galimo duomenų saugumo incidento nustatymo, privalo apie įvykusį ar galimai įvykusį duomenų saugumo incidentą informuoti IMC.</w:t>
      </w:r>
    </w:p>
    <w:p w14:paraId="5BF9B96B" w14:textId="77777777" w:rsidR="002F4D6B" w:rsidRDefault="002F4D6B" w:rsidP="002F4D6B">
      <w:pPr>
        <w:tabs>
          <w:tab w:val="left" w:pos="-7938"/>
          <w:tab w:val="left" w:pos="426"/>
        </w:tabs>
        <w:spacing w:after="0" w:line="240" w:lineRule="auto"/>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2.16. Tiekėjui ir jo darbuotojams, pažeidusiems informacijos saugumo (konfidencialumo, vientisumo ir prieinamumo) reikalavimus, gali būti taikoma Lietuvos Respublikos baudžiamajame kodekse, Lietuvos Respublikos administracinių nusižengimų kodekse ir kituose Lietuvos respublikos teisės aktuose numatyta atsakomybė.</w:t>
      </w:r>
    </w:p>
    <w:p w14:paraId="38380CA3" w14:textId="501DAEE5" w:rsidR="001619B8" w:rsidRPr="001619B8" w:rsidRDefault="001619B8" w:rsidP="001619B8">
      <w:pPr>
        <w:tabs>
          <w:tab w:val="left" w:pos="-7938"/>
          <w:tab w:val="left" w:pos="426"/>
        </w:tabs>
        <w:spacing w:line="240" w:lineRule="auto"/>
        <w:jc w:val="both"/>
        <w:rPr>
          <w:rFonts w:ascii="Times New Roman" w:eastAsia="Times New Roman" w:hAnsi="Times New Roman" w:cs="Times New Roman"/>
          <w:bCs/>
          <w:sz w:val="24"/>
          <w:szCs w:val="24"/>
          <w:lang w:eastAsia="en-US"/>
        </w:rPr>
      </w:pPr>
      <w:r>
        <w:rPr>
          <w:rFonts w:ascii="Times New Roman" w:eastAsia="Times New Roman" w:hAnsi="Times New Roman" w:cs="Times New Roman"/>
          <w:sz w:val="24"/>
          <w:szCs w:val="24"/>
          <w:lang w:eastAsia="en-US"/>
        </w:rPr>
        <w:t xml:space="preserve">2.17. Vykdydamas sutartį tiekėjas įsipareigoja vadovautis </w:t>
      </w:r>
      <w:r w:rsidRPr="001619B8">
        <w:rPr>
          <w:rFonts w:ascii="Times New Roman" w:eastAsia="Times New Roman" w:hAnsi="Times New Roman" w:cs="Times New Roman"/>
          <w:bCs/>
          <w:sz w:val="24"/>
          <w:szCs w:val="24"/>
          <w:lang w:eastAsia="en-US"/>
        </w:rPr>
        <w:t>Lietuvos Respublikos aplinkos ministro 2011 m. birželio 28 d. įsakym</w:t>
      </w:r>
      <w:r>
        <w:rPr>
          <w:rFonts w:ascii="Times New Roman" w:eastAsia="Times New Roman" w:hAnsi="Times New Roman" w:cs="Times New Roman"/>
          <w:bCs/>
          <w:sz w:val="24"/>
          <w:szCs w:val="24"/>
          <w:lang w:eastAsia="en-US"/>
        </w:rPr>
        <w:t>o</w:t>
      </w:r>
      <w:r w:rsidRPr="001619B8">
        <w:rPr>
          <w:rFonts w:ascii="Times New Roman" w:eastAsia="Times New Roman" w:hAnsi="Times New Roman" w:cs="Times New Roman"/>
          <w:bCs/>
          <w:sz w:val="24"/>
          <w:szCs w:val="24"/>
          <w:lang w:eastAsia="en-US"/>
        </w:rPr>
        <w:t xml:space="preserve"> Nr. D1- 508 (Lietuvos Respublikos aplinkos ministro 2022 m. gruodžio 13 d. įsakymo Nr. D1-401 redakcija) „Dėl Produktų, kurių viešiesiems pirkimams taikytini aplinkos apsaugos kriterijai, sąrašo, Aplinkos apsaugos kriterijų patvirtinimo“ nustatomą aplinkos apsaugos kriterijų pagal 4.4.3. punkt</w:t>
      </w:r>
      <w:r>
        <w:rPr>
          <w:rFonts w:ascii="Times New Roman" w:eastAsia="Times New Roman" w:hAnsi="Times New Roman" w:cs="Times New Roman"/>
          <w:bCs/>
          <w:sz w:val="24"/>
          <w:szCs w:val="24"/>
          <w:lang w:eastAsia="en-US"/>
        </w:rPr>
        <w:t>u</w:t>
      </w:r>
      <w:r w:rsidRPr="001619B8">
        <w:rPr>
          <w:rFonts w:ascii="Times New Roman" w:eastAsia="Times New Roman" w:hAnsi="Times New Roman" w:cs="Times New Roman"/>
          <w:bCs/>
          <w:sz w:val="24"/>
          <w:szCs w:val="24"/>
          <w:lang w:eastAsia="en-US"/>
        </w:rPr>
        <w:t xml:space="preserve">: </w:t>
      </w:r>
      <w:r>
        <w:rPr>
          <w:rFonts w:ascii="Times New Roman" w:eastAsia="Times New Roman" w:hAnsi="Times New Roman" w:cs="Times New Roman"/>
          <w:bCs/>
          <w:sz w:val="24"/>
          <w:szCs w:val="24"/>
          <w:lang w:eastAsia="en-US"/>
        </w:rPr>
        <w:t xml:space="preserve">kai </w:t>
      </w:r>
      <w:r w:rsidRPr="001619B8">
        <w:rPr>
          <w:rFonts w:ascii="Times New Roman" w:eastAsia="Times New Roman" w:hAnsi="Times New Roman" w:cs="Times New Roman"/>
          <w:bCs/>
          <w:sz w:val="24"/>
          <w:szCs w:val="24"/>
          <w:lang w:eastAsia="en-US"/>
        </w:rPr>
        <w:t xml:space="preserve">perkama tik nematerialaus pobūdžio (intelektinė) ar kitokia paslauga, nesusijusi su materialaus objekto sukūrimu, kurios teikimo metu nėra numatomas reikšmingas neigiamas poveikis aplinkai, nesukuriamas taršos šaltinis ir negeneruojamos atliekos (pvz., konsultantų teikiamos paslaugos). </w:t>
      </w:r>
      <w:r>
        <w:rPr>
          <w:rFonts w:ascii="Times New Roman" w:eastAsia="Times New Roman" w:hAnsi="Times New Roman" w:cs="Times New Roman"/>
          <w:bCs/>
          <w:sz w:val="24"/>
          <w:szCs w:val="24"/>
          <w:lang w:eastAsia="en-US"/>
        </w:rPr>
        <w:t>T</w:t>
      </w:r>
      <w:r w:rsidRPr="001619B8">
        <w:rPr>
          <w:rFonts w:ascii="Times New Roman" w:eastAsia="Times New Roman" w:hAnsi="Times New Roman" w:cs="Times New Roman"/>
          <w:bCs/>
          <w:sz w:val="24"/>
          <w:szCs w:val="24"/>
          <w:lang w:eastAsia="en-US"/>
        </w:rPr>
        <w:t>iekėjas įsipareigoja minimaliai naudoti popierių, skaitmenizuoti dokumentus, duomenis teikti nuotoliniu būdu.</w:t>
      </w:r>
    </w:p>
    <w:p w14:paraId="5D3B27C8" w14:textId="59499DA8" w:rsidR="001619B8" w:rsidRPr="002F4D6B" w:rsidRDefault="001619B8" w:rsidP="002F4D6B">
      <w:pPr>
        <w:tabs>
          <w:tab w:val="left" w:pos="-7938"/>
          <w:tab w:val="left" w:pos="426"/>
        </w:tabs>
        <w:spacing w:after="0" w:line="240" w:lineRule="auto"/>
        <w:jc w:val="both"/>
        <w:rPr>
          <w:rFonts w:ascii="Times New Roman" w:eastAsia="Times New Roman" w:hAnsi="Times New Roman" w:cs="Times New Roman"/>
          <w:sz w:val="24"/>
          <w:szCs w:val="24"/>
          <w:lang w:eastAsia="en-US"/>
        </w:rPr>
      </w:pPr>
    </w:p>
    <w:p w14:paraId="164B13BE" w14:textId="208C881A" w:rsidR="002F4D6B" w:rsidRPr="002F4D6B" w:rsidRDefault="002F4D6B" w:rsidP="002F4D6B">
      <w:pPr>
        <w:tabs>
          <w:tab w:val="left" w:pos="-7938"/>
          <w:tab w:val="left" w:pos="426"/>
        </w:tabs>
        <w:spacing w:after="0" w:line="240" w:lineRule="auto"/>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2.1</w:t>
      </w:r>
      <w:r w:rsidR="001619B8">
        <w:rPr>
          <w:rFonts w:ascii="Times New Roman" w:eastAsia="Times New Roman" w:hAnsi="Times New Roman" w:cs="Times New Roman"/>
          <w:sz w:val="24"/>
          <w:szCs w:val="24"/>
          <w:lang w:eastAsia="en-US"/>
        </w:rPr>
        <w:t>8</w:t>
      </w:r>
      <w:r w:rsidRPr="002F4D6B">
        <w:rPr>
          <w:rFonts w:ascii="Times New Roman" w:eastAsia="Times New Roman" w:hAnsi="Times New Roman" w:cs="Times New Roman"/>
          <w:sz w:val="24"/>
          <w:szCs w:val="24"/>
          <w:lang w:eastAsia="en-US"/>
        </w:rPr>
        <w:t>. Tiekėjas įsipareigoja atlyginti informacijos neteisėto paviešinimo nuostolius.</w:t>
      </w:r>
    </w:p>
    <w:p w14:paraId="594119A4" w14:textId="324618B4" w:rsidR="002F4D6B" w:rsidRPr="002F4D6B" w:rsidRDefault="002F4D6B" w:rsidP="002F4D6B">
      <w:pPr>
        <w:tabs>
          <w:tab w:val="left" w:pos="-7938"/>
          <w:tab w:val="left" w:pos="426"/>
        </w:tabs>
        <w:spacing w:after="0" w:line="240" w:lineRule="auto"/>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2.1</w:t>
      </w:r>
      <w:r w:rsidR="001619B8">
        <w:rPr>
          <w:rFonts w:ascii="Times New Roman" w:eastAsia="Times New Roman" w:hAnsi="Times New Roman" w:cs="Times New Roman"/>
          <w:sz w:val="24"/>
          <w:szCs w:val="24"/>
          <w:lang w:eastAsia="en-US"/>
        </w:rPr>
        <w:t>9</w:t>
      </w:r>
      <w:r w:rsidRPr="002F4D6B">
        <w:rPr>
          <w:rFonts w:ascii="Times New Roman" w:eastAsia="Times New Roman" w:hAnsi="Times New Roman" w:cs="Times New Roman"/>
          <w:sz w:val="24"/>
          <w:szCs w:val="24"/>
          <w:lang w:eastAsia="en-US"/>
        </w:rPr>
        <w:t xml:space="preserve">. Tiekėjas darbus turės vykdyti IMC darbo laiku. </w:t>
      </w:r>
    </w:p>
    <w:p w14:paraId="31819C91" w14:textId="77777777" w:rsidR="002F4D6B" w:rsidRPr="002F4D6B" w:rsidRDefault="002F4D6B" w:rsidP="002F4D6B">
      <w:pPr>
        <w:tabs>
          <w:tab w:val="left" w:pos="-7938"/>
          <w:tab w:val="left" w:pos="426"/>
        </w:tabs>
        <w:spacing w:after="0" w:line="240" w:lineRule="auto"/>
        <w:ind w:hanging="21"/>
        <w:jc w:val="both"/>
        <w:rPr>
          <w:rFonts w:ascii="Times New Roman" w:eastAsia="Times New Roman" w:hAnsi="Times New Roman" w:cs="Times New Roman"/>
          <w:sz w:val="24"/>
          <w:szCs w:val="24"/>
          <w:lang w:eastAsia="en-US"/>
        </w:rPr>
      </w:pPr>
    </w:p>
    <w:p w14:paraId="54604768" w14:textId="77777777" w:rsidR="002F4D6B" w:rsidRPr="002F4D6B" w:rsidRDefault="002F4D6B" w:rsidP="002F4D6B">
      <w:pPr>
        <w:widowControl w:val="0"/>
        <w:tabs>
          <w:tab w:val="left" w:pos="0"/>
        </w:tabs>
        <w:spacing w:after="0" w:line="240" w:lineRule="auto"/>
        <w:jc w:val="both"/>
        <w:rPr>
          <w:rFonts w:ascii="Times New Roman" w:eastAsia="Times New Roman" w:hAnsi="Times New Roman" w:cs="Times New Roman"/>
          <w:b/>
          <w:bCs/>
          <w:spacing w:val="-4"/>
          <w:sz w:val="24"/>
          <w:szCs w:val="24"/>
          <w:lang w:eastAsia="en-US"/>
        </w:rPr>
      </w:pPr>
      <w:r w:rsidRPr="002F4D6B">
        <w:rPr>
          <w:rFonts w:ascii="Times New Roman" w:eastAsia="Times New Roman" w:hAnsi="Times New Roman" w:cs="Times New Roman"/>
          <w:b/>
          <w:bCs/>
          <w:spacing w:val="-4"/>
          <w:sz w:val="24"/>
          <w:szCs w:val="24"/>
          <w:lang w:eastAsia="en-US"/>
        </w:rPr>
        <w:t>2.3. Tiekėjo teisės:</w:t>
      </w:r>
    </w:p>
    <w:p w14:paraId="0CA04DBB" w14:textId="77777777" w:rsidR="002F4D6B" w:rsidRPr="002F4D6B" w:rsidRDefault="002F4D6B" w:rsidP="002F4D6B">
      <w:pPr>
        <w:tabs>
          <w:tab w:val="left" w:pos="0"/>
          <w:tab w:val="left" w:pos="567"/>
        </w:tabs>
        <w:spacing w:after="0" w:line="240" w:lineRule="auto"/>
        <w:contextualSpacing/>
        <w:jc w:val="both"/>
        <w:rPr>
          <w:rFonts w:ascii="Times New Roman" w:eastAsia="Calibri" w:hAnsi="Times New Roman" w:cs="Times New Roman"/>
          <w:spacing w:val="-4"/>
          <w:sz w:val="24"/>
          <w:szCs w:val="24"/>
          <w:lang w:eastAsia="en-US"/>
        </w:rPr>
      </w:pPr>
      <w:r w:rsidRPr="002F4D6B">
        <w:rPr>
          <w:rFonts w:ascii="Times New Roman" w:eastAsia="Calibri" w:hAnsi="Times New Roman" w:cs="Times New Roman"/>
          <w:spacing w:val="-4"/>
          <w:sz w:val="24"/>
          <w:szCs w:val="24"/>
          <w:lang w:eastAsia="en-US"/>
        </w:rPr>
        <w:t>2.3.1.gauti apmokėjimą už suteiktas paslaugas šioje Sutartyje nustatyta tvarka ir terminais;</w:t>
      </w:r>
    </w:p>
    <w:p w14:paraId="7CD2B674" w14:textId="77777777" w:rsidR="002F4D6B" w:rsidRPr="002F4D6B" w:rsidRDefault="002F4D6B" w:rsidP="002F4D6B">
      <w:pPr>
        <w:tabs>
          <w:tab w:val="left" w:pos="0"/>
          <w:tab w:val="left" w:pos="567"/>
        </w:tabs>
        <w:spacing w:after="0" w:line="240" w:lineRule="auto"/>
        <w:contextualSpacing/>
        <w:jc w:val="both"/>
        <w:rPr>
          <w:rFonts w:ascii="Times New Roman" w:eastAsia="Calibri" w:hAnsi="Times New Roman" w:cs="Times New Roman"/>
          <w:spacing w:val="-4"/>
          <w:sz w:val="24"/>
          <w:szCs w:val="24"/>
          <w:lang w:eastAsia="en-US"/>
        </w:rPr>
      </w:pPr>
      <w:r w:rsidRPr="002F4D6B">
        <w:rPr>
          <w:rFonts w:ascii="Times New Roman" w:eastAsia="Calibri" w:hAnsi="Times New Roman" w:cs="Times New Roman"/>
          <w:spacing w:val="-4"/>
          <w:sz w:val="24"/>
          <w:szCs w:val="24"/>
          <w:lang w:eastAsia="en-US"/>
        </w:rPr>
        <w:t>2.3.2. gauti visą prašomą informaciją ir reikalauti, kad būtų sudarytos visos sąlygos, reikalingos Tiekėjo įsipareigojimų pagal šią Sutartį tinkamam įvykdymui;</w:t>
      </w:r>
    </w:p>
    <w:p w14:paraId="3AAE70D5" w14:textId="77777777" w:rsidR="002F4D6B" w:rsidRPr="002F4D6B" w:rsidRDefault="002F4D6B" w:rsidP="002F4D6B">
      <w:pPr>
        <w:tabs>
          <w:tab w:val="left" w:pos="0"/>
          <w:tab w:val="left" w:pos="567"/>
        </w:tabs>
        <w:spacing w:after="0" w:line="240" w:lineRule="auto"/>
        <w:contextualSpacing/>
        <w:jc w:val="both"/>
        <w:rPr>
          <w:rFonts w:ascii="Times New Roman" w:eastAsia="Calibri" w:hAnsi="Times New Roman" w:cs="Times New Roman"/>
          <w:spacing w:val="-4"/>
          <w:sz w:val="24"/>
          <w:szCs w:val="24"/>
          <w:lang w:eastAsia="en-US"/>
        </w:rPr>
      </w:pPr>
      <w:r w:rsidRPr="002F4D6B">
        <w:rPr>
          <w:rFonts w:ascii="Times New Roman" w:eastAsia="Calibri" w:hAnsi="Times New Roman" w:cs="Times New Roman"/>
          <w:spacing w:val="-4"/>
          <w:sz w:val="24"/>
          <w:szCs w:val="24"/>
          <w:lang w:eastAsia="en-US"/>
        </w:rPr>
        <w:t>2.3.3. Tiekėjas turi ir kitas teises, numatytas Sutartyje</w:t>
      </w:r>
      <w:r w:rsidRPr="002F4D6B">
        <w:rPr>
          <w:rFonts w:ascii="Times New Roman" w:eastAsia="Calibri" w:hAnsi="Times New Roman" w:cs="Times New Roman"/>
          <w:bCs/>
          <w:spacing w:val="-4"/>
          <w:sz w:val="24"/>
          <w:szCs w:val="24"/>
          <w:lang w:eastAsia="en-US"/>
        </w:rPr>
        <w:t xml:space="preserve"> bei Lietuvos Respublikos galiojančiuose teisės aktuose</w:t>
      </w:r>
      <w:r w:rsidRPr="002F4D6B">
        <w:rPr>
          <w:rFonts w:ascii="Times New Roman" w:eastAsia="Calibri" w:hAnsi="Times New Roman" w:cs="Times New Roman"/>
          <w:spacing w:val="-4"/>
          <w:sz w:val="24"/>
          <w:szCs w:val="24"/>
          <w:lang w:eastAsia="en-US"/>
        </w:rPr>
        <w:t>.</w:t>
      </w:r>
    </w:p>
    <w:p w14:paraId="512B7C69" w14:textId="77777777" w:rsidR="002F4D6B" w:rsidRPr="002F4D6B" w:rsidRDefault="002F4D6B" w:rsidP="002F4D6B">
      <w:pPr>
        <w:widowControl w:val="0"/>
        <w:tabs>
          <w:tab w:val="left" w:pos="0"/>
        </w:tabs>
        <w:spacing w:after="0" w:line="240" w:lineRule="auto"/>
        <w:jc w:val="both"/>
        <w:rPr>
          <w:rFonts w:ascii="Times New Roman" w:eastAsia="Times New Roman" w:hAnsi="Times New Roman" w:cs="Times New Roman"/>
          <w:b/>
          <w:bCs/>
          <w:spacing w:val="-4"/>
          <w:sz w:val="24"/>
          <w:szCs w:val="24"/>
          <w:lang w:eastAsia="en-US"/>
        </w:rPr>
      </w:pPr>
      <w:r w:rsidRPr="002F4D6B">
        <w:rPr>
          <w:rFonts w:ascii="Times New Roman" w:eastAsia="Times New Roman" w:hAnsi="Times New Roman" w:cs="Times New Roman"/>
          <w:b/>
          <w:bCs/>
          <w:spacing w:val="-4"/>
          <w:sz w:val="24"/>
          <w:szCs w:val="24"/>
          <w:lang w:eastAsia="en-US"/>
        </w:rPr>
        <w:t>2.4. IMC įsipareigoja:</w:t>
      </w:r>
    </w:p>
    <w:p w14:paraId="0C50AA9B" w14:textId="77777777" w:rsidR="002F4D6B" w:rsidRPr="002F4D6B" w:rsidRDefault="002F4D6B" w:rsidP="002F4D6B">
      <w:pPr>
        <w:widowControl w:val="0"/>
        <w:pBdr>
          <w:top w:val="nil"/>
          <w:left w:val="nil"/>
          <w:bottom w:val="nil"/>
          <w:right w:val="nil"/>
          <w:between w:val="nil"/>
        </w:pBdr>
        <w:tabs>
          <w:tab w:val="left" w:pos="0"/>
          <w:tab w:val="left" w:pos="567"/>
        </w:tabs>
        <w:spacing w:after="0" w:line="240" w:lineRule="auto"/>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2.4.1. apmokėti Tiekėjui už suteiktas paslaugas Sutartyje nustatytomis sąlygomis ir tvarka;</w:t>
      </w:r>
    </w:p>
    <w:p w14:paraId="0DADA35A" w14:textId="77777777" w:rsidR="002F4D6B" w:rsidRPr="002F4D6B" w:rsidRDefault="002F4D6B" w:rsidP="002F4D6B">
      <w:pPr>
        <w:tabs>
          <w:tab w:val="left" w:pos="0"/>
          <w:tab w:val="left" w:pos="567"/>
        </w:tabs>
        <w:spacing w:after="0" w:line="240" w:lineRule="auto"/>
        <w:jc w:val="both"/>
        <w:rPr>
          <w:rFonts w:ascii="Times New Roman" w:eastAsia="Times New Roman" w:hAnsi="Times New Roman" w:cs="Times New Roman"/>
          <w:i/>
          <w:spacing w:val="-4"/>
          <w:sz w:val="24"/>
          <w:szCs w:val="24"/>
          <w:lang w:eastAsia="en-US"/>
        </w:rPr>
      </w:pPr>
      <w:r w:rsidRPr="002F4D6B">
        <w:rPr>
          <w:rFonts w:ascii="Times New Roman" w:eastAsia="Times New Roman" w:hAnsi="Times New Roman" w:cs="Times New Roman"/>
          <w:sz w:val="24"/>
          <w:szCs w:val="24"/>
          <w:lang w:eastAsia="en-US"/>
        </w:rPr>
        <w:t>2.4.2. suteikti Tiekėjui visą turimą informaciją, kuri reikalinga tam, kad Tiekėjas galėtų vykdyti Sutartį;</w:t>
      </w:r>
    </w:p>
    <w:p w14:paraId="59605929" w14:textId="77777777" w:rsidR="002F4D6B" w:rsidRPr="002F4D6B" w:rsidRDefault="002F4D6B" w:rsidP="002F4D6B">
      <w:pPr>
        <w:tabs>
          <w:tab w:val="left" w:pos="0"/>
          <w:tab w:val="left" w:pos="567"/>
        </w:tabs>
        <w:spacing w:after="0" w:line="240" w:lineRule="auto"/>
        <w:jc w:val="both"/>
        <w:rPr>
          <w:rFonts w:ascii="Times New Roman" w:eastAsia="Times New Roman" w:hAnsi="Times New Roman" w:cs="Times New Roman"/>
          <w:i/>
          <w:spacing w:val="-4"/>
          <w:sz w:val="24"/>
          <w:szCs w:val="24"/>
          <w:lang w:eastAsia="en-US"/>
        </w:rPr>
      </w:pPr>
      <w:r w:rsidRPr="002F4D6B">
        <w:rPr>
          <w:rFonts w:ascii="Times New Roman" w:eastAsia="Times New Roman" w:hAnsi="Times New Roman" w:cs="Times New Roman"/>
          <w:spacing w:val="-4"/>
          <w:sz w:val="24"/>
          <w:szCs w:val="24"/>
          <w:lang w:eastAsia="en-US"/>
        </w:rPr>
        <w:t>2.4.3. vykdyti kitas pareigas, numatytas Sutartyje.</w:t>
      </w:r>
    </w:p>
    <w:p w14:paraId="60494CD7" w14:textId="77777777" w:rsidR="002F4D6B" w:rsidRPr="002F4D6B" w:rsidRDefault="002F4D6B" w:rsidP="002F4D6B">
      <w:pPr>
        <w:widowControl w:val="0"/>
        <w:tabs>
          <w:tab w:val="left" w:pos="0"/>
        </w:tabs>
        <w:spacing w:after="0" w:line="240" w:lineRule="auto"/>
        <w:jc w:val="both"/>
        <w:rPr>
          <w:rFonts w:ascii="Times New Roman" w:eastAsia="Times New Roman" w:hAnsi="Times New Roman" w:cs="Times New Roman"/>
          <w:b/>
          <w:bCs/>
          <w:spacing w:val="-4"/>
          <w:sz w:val="24"/>
          <w:szCs w:val="24"/>
          <w:lang w:eastAsia="en-US"/>
        </w:rPr>
      </w:pPr>
      <w:r w:rsidRPr="002F4D6B">
        <w:rPr>
          <w:rFonts w:ascii="Times New Roman" w:eastAsia="Times New Roman" w:hAnsi="Times New Roman" w:cs="Times New Roman"/>
          <w:b/>
          <w:bCs/>
          <w:spacing w:val="-4"/>
          <w:sz w:val="24"/>
          <w:szCs w:val="24"/>
          <w:lang w:eastAsia="en-US"/>
        </w:rPr>
        <w:t>2.5. IMC teisės:</w:t>
      </w:r>
    </w:p>
    <w:p w14:paraId="7715B0DD" w14:textId="77777777" w:rsidR="002F4D6B" w:rsidRPr="002F4D6B" w:rsidRDefault="002F4D6B" w:rsidP="002F4D6B">
      <w:pPr>
        <w:widowControl w:val="0"/>
        <w:tabs>
          <w:tab w:val="left" w:pos="0"/>
          <w:tab w:val="left" w:pos="567"/>
        </w:tabs>
        <w:spacing w:after="0" w:line="240" w:lineRule="auto"/>
        <w:jc w:val="both"/>
        <w:rPr>
          <w:rFonts w:ascii="Times New Roman" w:eastAsia="Times New Roman" w:hAnsi="Times New Roman" w:cs="Times New Roman"/>
          <w:bCs/>
          <w:spacing w:val="-4"/>
          <w:sz w:val="24"/>
          <w:szCs w:val="24"/>
          <w:lang w:eastAsia="en-US"/>
        </w:rPr>
      </w:pPr>
      <w:r w:rsidRPr="002F4D6B">
        <w:rPr>
          <w:rFonts w:ascii="Times New Roman" w:eastAsia="Times New Roman" w:hAnsi="Times New Roman" w:cs="Times New Roman"/>
          <w:bCs/>
          <w:spacing w:val="-4"/>
          <w:sz w:val="24"/>
          <w:szCs w:val="24"/>
          <w:lang w:eastAsia="en-US"/>
        </w:rPr>
        <w:t>2.5.1. reikalauti, kad Tiekėjas teiktų Sutartyje numatytas paslaugas nurodytomis sąlygomis ir terminais;</w:t>
      </w:r>
    </w:p>
    <w:p w14:paraId="162F098C" w14:textId="77777777" w:rsidR="002F4D6B" w:rsidRPr="002F4D6B" w:rsidRDefault="002F4D6B" w:rsidP="002F4D6B">
      <w:pPr>
        <w:widowControl w:val="0"/>
        <w:tabs>
          <w:tab w:val="left" w:pos="0"/>
          <w:tab w:val="left" w:pos="567"/>
        </w:tabs>
        <w:spacing w:after="0" w:line="240" w:lineRule="auto"/>
        <w:jc w:val="both"/>
        <w:rPr>
          <w:rFonts w:ascii="Times New Roman" w:eastAsia="Times New Roman" w:hAnsi="Times New Roman" w:cs="Times New Roman"/>
          <w:bCs/>
          <w:spacing w:val="-4"/>
          <w:sz w:val="24"/>
          <w:szCs w:val="24"/>
          <w:lang w:eastAsia="en-US"/>
        </w:rPr>
      </w:pPr>
      <w:r w:rsidRPr="002F4D6B">
        <w:rPr>
          <w:rFonts w:ascii="Times New Roman" w:eastAsia="Times New Roman" w:hAnsi="Times New Roman" w:cs="Times New Roman"/>
          <w:bCs/>
          <w:spacing w:val="-4"/>
          <w:sz w:val="24"/>
          <w:szCs w:val="24"/>
          <w:lang w:eastAsia="en-US"/>
        </w:rPr>
        <w:t>2.5.2. IMC turi ir kitas teises, numatytas Sutartyje bei Lietuvos Respublikos galiojančiuose teisės aktuose.</w:t>
      </w:r>
    </w:p>
    <w:p w14:paraId="258DEBB2" w14:textId="77777777" w:rsidR="002F4D6B" w:rsidRPr="002F4D6B" w:rsidRDefault="002F4D6B" w:rsidP="002F4D6B">
      <w:pPr>
        <w:numPr>
          <w:ilvl w:val="0"/>
          <w:numId w:val="30"/>
        </w:numPr>
        <w:tabs>
          <w:tab w:val="left" w:pos="-7938"/>
          <w:tab w:val="left" w:pos="426"/>
        </w:tabs>
        <w:spacing w:before="120" w:after="0" w:line="240" w:lineRule="auto"/>
        <w:jc w:val="center"/>
        <w:rPr>
          <w:rFonts w:ascii="Times New Roman" w:eastAsia="Times New Roman" w:hAnsi="Times New Roman" w:cs="Times New Roman"/>
          <w:b/>
          <w:bCs/>
          <w:sz w:val="24"/>
          <w:szCs w:val="24"/>
          <w:lang w:eastAsia="en-US"/>
        </w:rPr>
      </w:pPr>
      <w:r w:rsidRPr="002F4D6B">
        <w:rPr>
          <w:rFonts w:ascii="Times New Roman" w:eastAsia="Times New Roman" w:hAnsi="Times New Roman" w:cs="Times New Roman"/>
          <w:b/>
          <w:bCs/>
          <w:sz w:val="24"/>
          <w:szCs w:val="24"/>
          <w:lang w:eastAsia="en-US"/>
        </w:rPr>
        <w:t>PASLAUGOS KOKYBĖ IR GARANTINIAI ĮSIPAREIGOJIMAI</w:t>
      </w:r>
    </w:p>
    <w:p w14:paraId="5097C91B" w14:textId="77777777" w:rsidR="002F4D6B" w:rsidRPr="002F4D6B" w:rsidRDefault="002F4D6B" w:rsidP="00594571">
      <w:pPr>
        <w:numPr>
          <w:ilvl w:val="1"/>
          <w:numId w:val="30"/>
        </w:numPr>
        <w:tabs>
          <w:tab w:val="left" w:pos="-7938"/>
          <w:tab w:val="left" w:pos="0"/>
        </w:tabs>
        <w:spacing w:after="0" w:line="240" w:lineRule="auto"/>
        <w:ind w:left="0" w:firstLine="0"/>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Paslaugos kokybė privalo atitikti Lietuvos Respublikoje ir Europos Sąjungoje galiojančius standartus ir civilinio kodekso nuostatas.</w:t>
      </w:r>
    </w:p>
    <w:p w14:paraId="6A0AE88C" w14:textId="77777777" w:rsidR="002F4D6B" w:rsidRPr="002F4D6B" w:rsidRDefault="002F4D6B" w:rsidP="00594571">
      <w:pPr>
        <w:numPr>
          <w:ilvl w:val="1"/>
          <w:numId w:val="30"/>
        </w:numPr>
        <w:tabs>
          <w:tab w:val="left" w:pos="-7938"/>
          <w:tab w:val="left" w:pos="0"/>
        </w:tabs>
        <w:spacing w:after="0" w:line="240" w:lineRule="auto"/>
        <w:ind w:left="0" w:firstLine="0"/>
        <w:jc w:val="both"/>
        <w:rPr>
          <w:rFonts w:ascii="Times New Roman" w:eastAsia="Times New Roman" w:hAnsi="Times New Roman" w:cs="Times New Roman"/>
          <w:sz w:val="24"/>
          <w:szCs w:val="24"/>
          <w:lang w:val="fi-FI" w:eastAsia="en-US"/>
        </w:rPr>
      </w:pPr>
      <w:r w:rsidRPr="002F4D6B">
        <w:rPr>
          <w:rFonts w:ascii="Times New Roman" w:eastAsia="Times New Roman" w:hAnsi="Times New Roman" w:cs="Times New Roman"/>
          <w:sz w:val="24"/>
          <w:szCs w:val="24"/>
          <w:lang w:eastAsia="en-US"/>
        </w:rPr>
        <w:t>Jeigu dėl paslaugos rezultato esančios informacinės sistemos negalės tinkamai veikti dėl to, kad Tiekėjas neįtraukė į paslaugos kainą visų reikalingų su paslaugos rezultato įgyvendinimui susijusių išlaidų informacinių sistemų veikimas bus atstatomas tiekėjo sąskaita.</w:t>
      </w:r>
    </w:p>
    <w:p w14:paraId="3F883799" w14:textId="77777777" w:rsidR="002F4D6B" w:rsidRPr="002F4D6B" w:rsidRDefault="002F4D6B" w:rsidP="00594571">
      <w:pPr>
        <w:numPr>
          <w:ilvl w:val="1"/>
          <w:numId w:val="30"/>
        </w:numPr>
        <w:tabs>
          <w:tab w:val="left" w:pos="-7938"/>
          <w:tab w:val="left" w:pos="0"/>
        </w:tabs>
        <w:spacing w:after="0" w:line="240" w:lineRule="auto"/>
        <w:ind w:left="0" w:firstLine="0"/>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val="fi-FI" w:eastAsia="en-US"/>
        </w:rPr>
        <w:t>S</w:t>
      </w:r>
      <w:r w:rsidRPr="002F4D6B">
        <w:rPr>
          <w:rFonts w:ascii="Times New Roman" w:eastAsia="Times New Roman" w:hAnsi="Times New Roman" w:cs="Times New Roman"/>
          <w:sz w:val="24"/>
          <w:szCs w:val="24"/>
          <w:lang w:eastAsia="en-US"/>
        </w:rPr>
        <w:t>ugadintų bei prarastų informacinių sistemų ir/ar su jomis susijusių kitų informacinių sistemų duomenų atstatymą, kai gedimo priežastis yra Tiekėjo pateiktas paslaugos rezultatas, ar jo kūrimo metu naudotos (įdiegtos) priemonės (programinė įranga, sukurta duomenų bazė, įdiegta technologija ir pan.) netinkamas veikimas arba jos neveikimas, Tiekėjas atlieka savo lėšomis arba iš savo lėšų padengia su duomenų atstatymu susijusias išlaidas. Be to, kompensuoja IMC patirtus nuostolius, atsiradusius dėl šių sugadintų arba prarastų duomenų;</w:t>
      </w:r>
    </w:p>
    <w:p w14:paraId="67C9C245" w14:textId="77777777" w:rsidR="002F4D6B" w:rsidRPr="002F4D6B" w:rsidRDefault="002F4D6B" w:rsidP="002F4D6B">
      <w:pPr>
        <w:spacing w:after="0" w:line="240" w:lineRule="auto"/>
        <w:rPr>
          <w:rFonts w:ascii="Times New Roman" w:eastAsia="Times New Roman" w:hAnsi="Times New Roman" w:cs="Times New Roman"/>
          <w:sz w:val="24"/>
          <w:szCs w:val="24"/>
          <w:lang w:eastAsia="en-US"/>
        </w:rPr>
      </w:pPr>
    </w:p>
    <w:p w14:paraId="422EBB2A" w14:textId="77777777" w:rsidR="002F4D6B" w:rsidRPr="002F4D6B" w:rsidRDefault="002F4D6B" w:rsidP="002F4D6B">
      <w:pPr>
        <w:numPr>
          <w:ilvl w:val="0"/>
          <w:numId w:val="30"/>
        </w:numPr>
        <w:spacing w:after="0" w:line="240" w:lineRule="auto"/>
        <w:contextualSpacing/>
        <w:jc w:val="center"/>
        <w:rPr>
          <w:rFonts w:ascii="Times New Roman" w:eastAsia="Times New Roman" w:hAnsi="Times New Roman" w:cs="Times New Roman"/>
          <w:b/>
          <w:bCs/>
          <w:sz w:val="24"/>
          <w:szCs w:val="24"/>
          <w:lang w:eastAsia="en-US"/>
        </w:rPr>
      </w:pPr>
      <w:r w:rsidRPr="002F4D6B">
        <w:rPr>
          <w:rFonts w:ascii="Times New Roman" w:eastAsia="Times New Roman" w:hAnsi="Times New Roman" w:cs="Times New Roman"/>
          <w:b/>
          <w:bCs/>
          <w:sz w:val="24"/>
          <w:szCs w:val="24"/>
          <w:lang w:eastAsia="en-US"/>
        </w:rPr>
        <w:t>IMC INFORMACINIŲ SISTEMŲ APTARNAVIMO PASLAUGŲ REIKALAVIMAI</w:t>
      </w:r>
    </w:p>
    <w:p w14:paraId="15CF1BE4" w14:textId="77777777" w:rsidR="002F4D6B" w:rsidRPr="002F4D6B" w:rsidRDefault="002F4D6B" w:rsidP="002F4D6B">
      <w:pPr>
        <w:spacing w:after="0" w:line="240" w:lineRule="auto"/>
        <w:jc w:val="both"/>
        <w:rPr>
          <w:rFonts w:ascii="Times New Roman" w:eastAsia="Times New Roman" w:hAnsi="Times New Roman" w:cs="Times New Roman"/>
          <w:bCs/>
          <w:sz w:val="24"/>
          <w:szCs w:val="24"/>
          <w:lang w:eastAsia="en-US"/>
        </w:rPr>
      </w:pPr>
      <w:r w:rsidRPr="002F4D6B">
        <w:rPr>
          <w:rFonts w:ascii="Times New Roman" w:eastAsia="Times New Roman" w:hAnsi="Times New Roman" w:cs="Times New Roman"/>
          <w:bCs/>
          <w:sz w:val="24"/>
          <w:szCs w:val="24"/>
          <w:lang w:eastAsia="en-US"/>
        </w:rPr>
        <w:t>4.1.  Informacinių sistemų aptarnavimo paslaugų reikalavimai nurodyti sutarties priede Nr.1</w:t>
      </w:r>
    </w:p>
    <w:p w14:paraId="456DC74E" w14:textId="77777777" w:rsidR="002F4D6B" w:rsidRPr="002F4D6B" w:rsidRDefault="002F4D6B" w:rsidP="002F4D6B">
      <w:pPr>
        <w:keepNext/>
        <w:keepLines/>
        <w:spacing w:after="0" w:line="240" w:lineRule="auto"/>
        <w:ind w:left="360"/>
        <w:outlineLvl w:val="0"/>
        <w:rPr>
          <w:rFonts w:ascii="Times New Roman" w:eastAsia="Times New Roman" w:hAnsi="Times New Roman" w:cs="Times New Roman"/>
          <w:b/>
          <w:bCs/>
          <w:sz w:val="24"/>
          <w:szCs w:val="24"/>
          <w:lang w:eastAsia="en-US"/>
        </w:rPr>
      </w:pPr>
    </w:p>
    <w:p w14:paraId="1F83CE22" w14:textId="77777777" w:rsidR="002F4D6B" w:rsidRPr="002F4D6B" w:rsidRDefault="002F4D6B" w:rsidP="002F4D6B">
      <w:pPr>
        <w:keepNext/>
        <w:keepLines/>
        <w:numPr>
          <w:ilvl w:val="0"/>
          <w:numId w:val="30"/>
        </w:numPr>
        <w:spacing w:after="0" w:line="240" w:lineRule="auto"/>
        <w:jc w:val="center"/>
        <w:outlineLvl w:val="0"/>
        <w:rPr>
          <w:rFonts w:ascii="Times New Roman" w:eastAsia="Times New Roman" w:hAnsi="Times New Roman" w:cs="Times New Roman"/>
          <w:b/>
          <w:bCs/>
          <w:sz w:val="24"/>
          <w:szCs w:val="24"/>
          <w:lang w:eastAsia="en-US"/>
        </w:rPr>
      </w:pPr>
      <w:r w:rsidRPr="002F4D6B">
        <w:rPr>
          <w:rFonts w:ascii="Times New Roman" w:eastAsia="Times New Roman" w:hAnsi="Times New Roman" w:cs="Times New Roman"/>
          <w:b/>
          <w:bCs/>
          <w:sz w:val="24"/>
          <w:szCs w:val="24"/>
          <w:lang w:eastAsia="en-US"/>
        </w:rPr>
        <w:t>KAINA IR ATSISKAITYMO TVARKA</w:t>
      </w:r>
    </w:p>
    <w:p w14:paraId="1E87BD2E" w14:textId="77777777" w:rsidR="002F4D6B" w:rsidRPr="002F4D6B" w:rsidRDefault="002F4D6B" w:rsidP="002F4D6B">
      <w:pPr>
        <w:spacing w:after="0" w:line="240" w:lineRule="auto"/>
        <w:rPr>
          <w:rFonts w:ascii="Times New Roman" w:eastAsia="Times New Roman" w:hAnsi="Times New Roman" w:cs="Times New Roman"/>
          <w:spacing w:val="-4"/>
          <w:sz w:val="24"/>
          <w:szCs w:val="24"/>
          <w:lang w:eastAsia="en-US"/>
        </w:rPr>
      </w:pPr>
    </w:p>
    <w:p w14:paraId="5871447B" w14:textId="77777777" w:rsidR="002F4D6B" w:rsidRPr="002F4D6B" w:rsidRDefault="002F4D6B" w:rsidP="00594571">
      <w:pPr>
        <w:numPr>
          <w:ilvl w:val="1"/>
          <w:numId w:val="30"/>
        </w:numPr>
        <w:tabs>
          <w:tab w:val="left" w:pos="-16018"/>
        </w:tabs>
        <w:spacing w:after="0" w:line="240" w:lineRule="auto"/>
        <w:ind w:left="0" w:firstLine="0"/>
        <w:contextualSpacing/>
        <w:jc w:val="both"/>
        <w:rPr>
          <w:rFonts w:ascii="Times New Roman" w:eastAsia="Times New Roman" w:hAnsi="Times New Roman" w:cs="Times New Roman"/>
          <w:spacing w:val="-4"/>
          <w:sz w:val="24"/>
          <w:szCs w:val="24"/>
          <w:lang w:eastAsia="en-US"/>
        </w:rPr>
      </w:pPr>
      <w:r w:rsidRPr="002F4D6B">
        <w:rPr>
          <w:rFonts w:ascii="Times New Roman" w:eastAsia="Times New Roman" w:hAnsi="Times New Roman" w:cs="Times New Roman"/>
          <w:spacing w:val="-4"/>
          <w:sz w:val="24"/>
          <w:szCs w:val="24"/>
          <w:lang w:eastAsia="en-US"/>
        </w:rPr>
        <w:t xml:space="preserve">Bendra Sutarties vertė </w:t>
      </w:r>
      <w:r w:rsidRPr="002F4D6B">
        <w:rPr>
          <w:rFonts w:ascii="Times New Roman" w:eastAsia="Arial Unicode MS" w:hAnsi="Times New Roman" w:cs="Times New Roman"/>
          <w:sz w:val="24"/>
          <w:szCs w:val="24"/>
          <w:lang w:eastAsia="en-US"/>
        </w:rPr>
        <w:t>36 mėnesių</w:t>
      </w:r>
      <w:r w:rsidRPr="002F4D6B">
        <w:rPr>
          <w:rFonts w:ascii="Times New Roman" w:eastAsia="Arial Unicode MS" w:hAnsi="Times New Roman" w:cs="Times New Roman"/>
          <w:b/>
          <w:sz w:val="24"/>
          <w:szCs w:val="24"/>
          <w:lang w:eastAsia="en-US"/>
        </w:rPr>
        <w:t xml:space="preserve"> </w:t>
      </w:r>
      <w:r w:rsidRPr="002F4D6B">
        <w:rPr>
          <w:rFonts w:ascii="Times New Roman" w:eastAsia="Arial Unicode MS" w:hAnsi="Times New Roman" w:cs="Times New Roman"/>
          <w:sz w:val="24"/>
          <w:szCs w:val="24"/>
          <w:lang w:eastAsia="en-US"/>
        </w:rPr>
        <w:t xml:space="preserve">laikotarpiu  </w:t>
      </w:r>
      <w:r w:rsidRPr="002F4D6B">
        <w:rPr>
          <w:rFonts w:ascii="Times New Roman" w:eastAsia="Times New Roman" w:hAnsi="Times New Roman" w:cs="Times New Roman"/>
          <w:spacing w:val="-4"/>
          <w:sz w:val="24"/>
          <w:szCs w:val="24"/>
          <w:lang w:eastAsia="en-US"/>
        </w:rPr>
        <w:t>–  00 ,00</w:t>
      </w:r>
      <w:r w:rsidRPr="002F4D6B">
        <w:rPr>
          <w:rFonts w:ascii="Times New Roman" w:eastAsia="Times New Roman" w:hAnsi="Times New Roman" w:cs="Times New Roman"/>
          <w:bCs/>
          <w:spacing w:val="-4"/>
          <w:sz w:val="24"/>
          <w:szCs w:val="24"/>
          <w:lang w:eastAsia="en-US"/>
        </w:rPr>
        <w:t xml:space="preserve"> </w:t>
      </w:r>
      <w:r w:rsidRPr="002F4D6B">
        <w:rPr>
          <w:rFonts w:ascii="Times New Roman" w:eastAsia="Times New Roman" w:hAnsi="Times New Roman" w:cs="Times New Roman"/>
          <w:bCs/>
          <w:i/>
          <w:iCs/>
          <w:spacing w:val="-4"/>
          <w:sz w:val="24"/>
          <w:szCs w:val="24"/>
          <w:lang w:eastAsia="en-US"/>
        </w:rPr>
        <w:t xml:space="preserve">(suma žodžiais eurų) </w:t>
      </w:r>
      <w:r w:rsidRPr="002F4D6B">
        <w:rPr>
          <w:rFonts w:ascii="Times New Roman" w:eastAsia="Times New Roman" w:hAnsi="Times New Roman" w:cs="Times New Roman"/>
          <w:sz w:val="24"/>
          <w:szCs w:val="24"/>
          <w:lang w:eastAsia="en-US"/>
        </w:rPr>
        <w:t xml:space="preserve">Eur be pridėtinės vertės mokesčio, PVM – 00,00, </w:t>
      </w:r>
      <w:r w:rsidRPr="002F4D6B">
        <w:rPr>
          <w:rFonts w:ascii="Times New Roman" w:eastAsia="Times New Roman" w:hAnsi="Times New Roman" w:cs="Times New Roman"/>
          <w:color w:val="000000"/>
          <w:sz w:val="24"/>
          <w:szCs w:val="24"/>
          <w:lang w:eastAsia="en-US"/>
        </w:rPr>
        <w:t>bendra Sutarties vertė su PVM – 00,00</w:t>
      </w:r>
      <w:r w:rsidRPr="002F4D6B">
        <w:rPr>
          <w:rFonts w:ascii="Times New Roman" w:eastAsia="Times New Roman" w:hAnsi="Times New Roman" w:cs="Times New Roman"/>
          <w:i/>
          <w:iCs/>
          <w:spacing w:val="-4"/>
          <w:sz w:val="24"/>
          <w:szCs w:val="24"/>
          <w:lang w:eastAsia="en-US"/>
        </w:rPr>
        <w:t xml:space="preserve">. </w:t>
      </w:r>
      <w:r w:rsidRPr="002F4D6B">
        <w:rPr>
          <w:rFonts w:ascii="Times New Roman" w:eastAsia="Times New Roman" w:hAnsi="Times New Roman" w:cs="Times New Roman"/>
          <w:sz w:val="24"/>
          <w:szCs w:val="24"/>
          <w:lang w:eastAsia="en-US"/>
        </w:rPr>
        <w:t>Sutarties kaina apskaičiuojama taikant fiksuoto įkainio metodą, visam numatomam sutarties laikotarpiui:</w:t>
      </w:r>
    </w:p>
    <w:p w14:paraId="0C5D1A6C" w14:textId="77777777" w:rsidR="002F4D6B" w:rsidRPr="002F4D6B" w:rsidRDefault="002F4D6B" w:rsidP="002F4D6B">
      <w:pPr>
        <w:tabs>
          <w:tab w:val="left" w:pos="-16018"/>
          <w:tab w:val="left" w:pos="567"/>
        </w:tabs>
        <w:spacing w:after="0" w:line="240" w:lineRule="auto"/>
        <w:contextualSpacing/>
        <w:jc w:val="both"/>
        <w:rPr>
          <w:rFonts w:ascii="Times New Roman" w:eastAsia="Times New Roman" w:hAnsi="Times New Roman" w:cs="Times New Roman"/>
          <w:spacing w:val="-4"/>
          <w:sz w:val="24"/>
          <w:szCs w:val="24"/>
          <w:lang w:eastAsia="en-US"/>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1538"/>
        <w:gridCol w:w="1907"/>
        <w:gridCol w:w="1975"/>
      </w:tblGrid>
      <w:tr w:rsidR="002F4D6B" w:rsidRPr="002F4D6B" w14:paraId="195A6CBB" w14:textId="77777777" w:rsidTr="005F6CF8">
        <w:tc>
          <w:tcPr>
            <w:tcW w:w="4448" w:type="dxa"/>
            <w:vAlign w:val="center"/>
          </w:tcPr>
          <w:p w14:paraId="6ACB5EC0" w14:textId="77777777" w:rsidR="002F4D6B" w:rsidRPr="002F4D6B" w:rsidRDefault="002F4D6B" w:rsidP="002F4D6B">
            <w:pPr>
              <w:tabs>
                <w:tab w:val="num" w:pos="1134"/>
              </w:tabs>
              <w:spacing w:after="0" w:line="240" w:lineRule="auto"/>
              <w:jc w:val="center"/>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Pirkimo objekto pavadinimas</w:t>
            </w:r>
          </w:p>
        </w:tc>
        <w:tc>
          <w:tcPr>
            <w:tcW w:w="1545" w:type="dxa"/>
            <w:vAlign w:val="center"/>
          </w:tcPr>
          <w:p w14:paraId="16FECA76" w14:textId="77777777" w:rsidR="002F4D6B" w:rsidRPr="002F4D6B" w:rsidRDefault="002F4D6B" w:rsidP="002F4D6B">
            <w:pPr>
              <w:tabs>
                <w:tab w:val="num" w:pos="1134"/>
              </w:tabs>
              <w:spacing w:after="0" w:line="240" w:lineRule="auto"/>
              <w:jc w:val="center"/>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1 mėn. paslaugų įkainis Eur (be PVM)</w:t>
            </w:r>
          </w:p>
        </w:tc>
        <w:tc>
          <w:tcPr>
            <w:tcW w:w="1916" w:type="dxa"/>
            <w:vAlign w:val="center"/>
          </w:tcPr>
          <w:p w14:paraId="47A9DB1F" w14:textId="77777777" w:rsidR="002F4D6B" w:rsidRPr="002F4D6B" w:rsidRDefault="002F4D6B" w:rsidP="002F4D6B">
            <w:pPr>
              <w:tabs>
                <w:tab w:val="num" w:pos="1134"/>
              </w:tabs>
              <w:spacing w:after="0" w:line="240" w:lineRule="auto"/>
              <w:jc w:val="center"/>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Sutarties 36 mėn. laikotarpio vertė Eur. be PVM</w:t>
            </w:r>
            <w:r w:rsidRPr="002F4D6B" w:rsidDel="006D0016">
              <w:rPr>
                <w:rFonts w:ascii="Times New Roman" w:eastAsia="Times New Roman" w:hAnsi="Times New Roman" w:cs="Times New Roman"/>
                <w:sz w:val="24"/>
                <w:szCs w:val="24"/>
                <w:lang w:eastAsia="en-US"/>
              </w:rPr>
              <w:t xml:space="preserve"> </w:t>
            </w:r>
            <w:r w:rsidRPr="002F4D6B">
              <w:rPr>
                <w:rFonts w:ascii="Times New Roman" w:eastAsia="Times New Roman" w:hAnsi="Times New Roman" w:cs="Times New Roman"/>
                <w:sz w:val="24"/>
                <w:szCs w:val="24"/>
                <w:lang w:eastAsia="en-US"/>
              </w:rPr>
              <w:t xml:space="preserve"> </w:t>
            </w:r>
          </w:p>
        </w:tc>
        <w:tc>
          <w:tcPr>
            <w:tcW w:w="1985" w:type="dxa"/>
          </w:tcPr>
          <w:p w14:paraId="5A480E53" w14:textId="77777777" w:rsidR="002F4D6B" w:rsidRPr="002F4D6B" w:rsidRDefault="002F4D6B" w:rsidP="002F4D6B">
            <w:pPr>
              <w:tabs>
                <w:tab w:val="num" w:pos="1134"/>
              </w:tabs>
              <w:spacing w:after="0" w:line="240" w:lineRule="auto"/>
              <w:jc w:val="center"/>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Sutarties 36 mėn. laikotarpio vertė Eur. su PVM</w:t>
            </w:r>
            <w:r w:rsidRPr="002F4D6B" w:rsidDel="006D0016">
              <w:rPr>
                <w:rFonts w:ascii="Times New Roman" w:eastAsia="Times New Roman" w:hAnsi="Times New Roman" w:cs="Times New Roman"/>
                <w:sz w:val="24"/>
                <w:szCs w:val="24"/>
                <w:lang w:eastAsia="en-US"/>
              </w:rPr>
              <w:t xml:space="preserve"> </w:t>
            </w:r>
            <w:r w:rsidRPr="002F4D6B">
              <w:rPr>
                <w:rFonts w:ascii="Times New Roman" w:eastAsia="Times New Roman" w:hAnsi="Times New Roman" w:cs="Times New Roman"/>
                <w:sz w:val="24"/>
                <w:szCs w:val="24"/>
                <w:lang w:eastAsia="en-US"/>
              </w:rPr>
              <w:t xml:space="preserve"> </w:t>
            </w:r>
          </w:p>
        </w:tc>
      </w:tr>
      <w:tr w:rsidR="002F4D6B" w:rsidRPr="002F4D6B" w14:paraId="0511C940" w14:textId="77777777" w:rsidTr="005F6CF8">
        <w:trPr>
          <w:trHeight w:val="564"/>
        </w:trPr>
        <w:tc>
          <w:tcPr>
            <w:tcW w:w="4448" w:type="dxa"/>
          </w:tcPr>
          <w:p w14:paraId="3D0A0EF6" w14:textId="43814271" w:rsidR="002F4D6B" w:rsidRPr="002F4D6B" w:rsidRDefault="002F4D6B" w:rsidP="002F4D6B">
            <w:pPr>
              <w:tabs>
                <w:tab w:val="num" w:pos="960"/>
                <w:tab w:val="left" w:pos="1134"/>
              </w:tabs>
              <w:spacing w:after="0" w:line="240" w:lineRule="auto"/>
              <w:jc w:val="both"/>
              <w:rPr>
                <w:rFonts w:ascii="Times New Roman" w:eastAsia="Times New Roman" w:hAnsi="Times New Roman" w:cs="Times New Roman"/>
                <w:b/>
                <w:sz w:val="24"/>
                <w:szCs w:val="24"/>
                <w:lang w:eastAsia="en-US"/>
              </w:rPr>
            </w:pPr>
            <w:r w:rsidRPr="002F4D6B">
              <w:rPr>
                <w:rFonts w:ascii="Times New Roman" w:eastAsia="Times New Roman" w:hAnsi="Times New Roman" w:cs="Times New Roman"/>
                <w:spacing w:val="-4"/>
                <w:sz w:val="24"/>
                <w:szCs w:val="24"/>
                <w:lang w:eastAsia="en-US"/>
              </w:rPr>
              <w:t>IMC</w:t>
            </w:r>
            <w:r w:rsidRPr="002F4D6B">
              <w:rPr>
                <w:rFonts w:ascii="Times New Roman" w:eastAsia="Times New Roman" w:hAnsi="Times New Roman" w:cs="Times New Roman"/>
                <w:b/>
                <w:sz w:val="24"/>
                <w:szCs w:val="24"/>
                <w:lang w:eastAsia="en-US"/>
              </w:rPr>
              <w:t xml:space="preserve"> </w:t>
            </w:r>
            <w:r w:rsidRPr="002F4D6B">
              <w:rPr>
                <w:rFonts w:ascii="Times New Roman" w:eastAsia="Times New Roman" w:hAnsi="Times New Roman" w:cs="Times New Roman"/>
                <w:spacing w:val="-4"/>
                <w:sz w:val="24"/>
                <w:szCs w:val="24"/>
                <w:lang w:eastAsia="en-US"/>
              </w:rPr>
              <w:t xml:space="preserve">informacinių sistemų aptarnavimo paslaugos (atitinkančios Sutarties priede Nr. </w:t>
            </w:r>
            <w:r w:rsidR="00594571">
              <w:rPr>
                <w:rFonts w:ascii="Times New Roman" w:eastAsia="Times New Roman" w:hAnsi="Times New Roman" w:cs="Times New Roman"/>
                <w:spacing w:val="-4"/>
                <w:sz w:val="24"/>
                <w:szCs w:val="24"/>
                <w:lang w:eastAsia="en-US"/>
              </w:rPr>
              <w:t>1</w:t>
            </w:r>
            <w:r w:rsidRPr="002F4D6B">
              <w:rPr>
                <w:rFonts w:ascii="Times New Roman" w:eastAsia="Times New Roman" w:hAnsi="Times New Roman" w:cs="Times New Roman"/>
                <w:spacing w:val="-4"/>
                <w:sz w:val="24"/>
                <w:szCs w:val="24"/>
                <w:lang w:eastAsia="en-US"/>
              </w:rPr>
              <w:t xml:space="preserve"> nurodytas savybes)</w:t>
            </w:r>
          </w:p>
        </w:tc>
        <w:tc>
          <w:tcPr>
            <w:tcW w:w="1545" w:type="dxa"/>
            <w:vAlign w:val="center"/>
          </w:tcPr>
          <w:p w14:paraId="45ECC2B7" w14:textId="77777777" w:rsidR="002F4D6B" w:rsidRPr="002F4D6B" w:rsidRDefault="002F4D6B" w:rsidP="002F4D6B">
            <w:pPr>
              <w:tabs>
                <w:tab w:val="num" w:pos="1134"/>
              </w:tabs>
              <w:spacing w:after="0" w:line="240" w:lineRule="auto"/>
              <w:jc w:val="center"/>
              <w:rPr>
                <w:rFonts w:ascii="Times New Roman" w:eastAsia="Times New Roman" w:hAnsi="Times New Roman" w:cs="Times New Roman"/>
                <w:sz w:val="24"/>
                <w:szCs w:val="24"/>
                <w:lang w:eastAsia="en-US"/>
              </w:rPr>
            </w:pPr>
          </w:p>
        </w:tc>
        <w:tc>
          <w:tcPr>
            <w:tcW w:w="1916" w:type="dxa"/>
            <w:vAlign w:val="center"/>
          </w:tcPr>
          <w:p w14:paraId="26F6CE09" w14:textId="77777777" w:rsidR="002F4D6B" w:rsidRPr="002F4D6B" w:rsidRDefault="002F4D6B" w:rsidP="002F4D6B">
            <w:pPr>
              <w:tabs>
                <w:tab w:val="num" w:pos="1134"/>
              </w:tabs>
              <w:spacing w:after="0" w:line="240" w:lineRule="auto"/>
              <w:jc w:val="center"/>
              <w:rPr>
                <w:rFonts w:ascii="Times New Roman" w:eastAsia="Times New Roman" w:hAnsi="Times New Roman" w:cs="Times New Roman"/>
                <w:sz w:val="24"/>
                <w:szCs w:val="24"/>
                <w:lang w:eastAsia="en-US"/>
              </w:rPr>
            </w:pPr>
          </w:p>
        </w:tc>
        <w:tc>
          <w:tcPr>
            <w:tcW w:w="1985" w:type="dxa"/>
          </w:tcPr>
          <w:p w14:paraId="654AE3CB" w14:textId="77777777" w:rsidR="002F4D6B" w:rsidRPr="002F4D6B" w:rsidRDefault="002F4D6B" w:rsidP="002F4D6B">
            <w:pPr>
              <w:tabs>
                <w:tab w:val="num" w:pos="1134"/>
              </w:tabs>
              <w:spacing w:after="0" w:line="240" w:lineRule="auto"/>
              <w:jc w:val="center"/>
              <w:rPr>
                <w:rFonts w:ascii="Times New Roman" w:eastAsia="Times New Roman" w:hAnsi="Times New Roman" w:cs="Times New Roman"/>
                <w:sz w:val="24"/>
                <w:szCs w:val="24"/>
                <w:lang w:eastAsia="en-US"/>
              </w:rPr>
            </w:pPr>
          </w:p>
        </w:tc>
      </w:tr>
    </w:tbl>
    <w:p w14:paraId="16626250" w14:textId="77777777" w:rsidR="002F4D6B" w:rsidRPr="002F4D6B" w:rsidRDefault="002F4D6B" w:rsidP="002F4D6B">
      <w:pPr>
        <w:tabs>
          <w:tab w:val="left" w:pos="426"/>
        </w:tabs>
        <w:spacing w:after="0" w:line="240" w:lineRule="auto"/>
        <w:contextualSpacing/>
        <w:jc w:val="both"/>
        <w:rPr>
          <w:rFonts w:ascii="Times New Roman" w:eastAsia="Times New Roman" w:hAnsi="Times New Roman" w:cs="Times New Roman"/>
          <w:iCs/>
          <w:spacing w:val="-4"/>
          <w:sz w:val="24"/>
          <w:szCs w:val="24"/>
          <w:lang w:eastAsia="en-US"/>
        </w:rPr>
      </w:pPr>
    </w:p>
    <w:p w14:paraId="5762442B" w14:textId="77777777" w:rsidR="002F4D6B" w:rsidRPr="002F4D6B" w:rsidRDefault="002F4D6B" w:rsidP="002F4D6B">
      <w:pPr>
        <w:spacing w:after="0" w:line="240" w:lineRule="auto"/>
        <w:ind w:left="142"/>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iCs/>
          <w:spacing w:val="-4"/>
          <w:sz w:val="24"/>
          <w:szCs w:val="24"/>
          <w:lang w:eastAsia="en-US"/>
        </w:rPr>
        <w:t xml:space="preserve">5.2. </w:t>
      </w:r>
      <w:r w:rsidRPr="002F4D6B">
        <w:rPr>
          <w:rFonts w:ascii="Times New Roman" w:eastAsia="Times New Roman" w:hAnsi="Times New Roman" w:cs="Times New Roman"/>
          <w:sz w:val="24"/>
          <w:szCs w:val="24"/>
          <w:lang w:eastAsia="en-US"/>
        </w:rPr>
        <w:t>Į paslaugos įkainį įtrauktos visos Tiekėjo išlaidos, įskaičiuoti visi mokesčiai ir kitos išlaidos</w:t>
      </w:r>
      <w:r w:rsidRPr="002F4D6B">
        <w:rPr>
          <w:rFonts w:ascii="Times New Roman" w:eastAsia="Times New Roman" w:hAnsi="Times New Roman" w:cs="Times New Roman"/>
          <w:spacing w:val="8"/>
          <w:sz w:val="24"/>
          <w:szCs w:val="24"/>
          <w:lang w:eastAsia="en-US"/>
        </w:rPr>
        <w:t>,</w:t>
      </w:r>
      <w:r w:rsidRPr="002F4D6B">
        <w:rPr>
          <w:rFonts w:ascii="Times New Roman" w:eastAsia="Times New Roman" w:hAnsi="Times New Roman" w:cs="Times New Roman"/>
          <w:sz w:val="24"/>
          <w:szCs w:val="24"/>
          <w:lang w:eastAsia="en-US"/>
        </w:rPr>
        <w:t xml:space="preserve"> kurias patiria tiekėjas vykdydamas sutartį.</w:t>
      </w:r>
    </w:p>
    <w:p w14:paraId="6FDE0CCB" w14:textId="77777777" w:rsidR="002F4D6B" w:rsidRPr="002F4D6B" w:rsidRDefault="002F4D6B" w:rsidP="002F4D6B">
      <w:pPr>
        <w:spacing w:after="0" w:line="240" w:lineRule="auto"/>
        <w:ind w:left="142"/>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lastRenderedPageBreak/>
        <w:t>5.3. Sutartyje nustatytas fiksuotas .................... Eur. mėnesinis įkainis su peržiūra. Sutartyje nustatyto įkainio peržiūra atliekama:</w:t>
      </w:r>
    </w:p>
    <w:p w14:paraId="349DCC85" w14:textId="77777777" w:rsidR="002F4D6B" w:rsidRPr="002F4D6B" w:rsidRDefault="002F4D6B" w:rsidP="002F4D6B">
      <w:pPr>
        <w:spacing w:after="0" w:line="240" w:lineRule="auto"/>
        <w:ind w:left="142"/>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5.3.1. tuomet kai pasikeičia PVM tarifas. Jeigu Sutarties vykdymo metu pasikeičia (padidėja arba sumažėja) PVM tarifas, paslaugos kaina atitinkamai didinama arba mažinama. Paslaugos kaina keičiama prie paslaugos kainos be PVM pridedant naują PVM. Naujas PVM tarifas taikomas nuo teisės akte, kuriuo pakeistas PVM tarifo dydis, nurodytos datos.</w:t>
      </w:r>
    </w:p>
    <w:p w14:paraId="24BBDF10" w14:textId="77777777" w:rsidR="002F4D6B" w:rsidRPr="002F4D6B" w:rsidRDefault="002F4D6B" w:rsidP="002F4D6B">
      <w:pPr>
        <w:spacing w:after="0" w:line="240" w:lineRule="auto"/>
        <w:ind w:left="142"/>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5.3.2. pasikeitus Sutartyje nurodytų Paslaugų kainų (įkainių) lygiui. Šiuo atveju Sutarties Paslaugų kaina (įkainiai) gali būti perskaičiuojami ne dažniau kaip vieną kartą per 12 mėnesių ir ne anksčiau kaip po 12 mėnesių nuo sutarties sudarymo dienos. Praėjus 12 mėnesių po Sutarties įsigaliojimo, sekančio kalendorinio mėnesio pirmąją dieną paslaugų įkainiai perskaičiuojami pagal paskutinį Statistikos departamento prie Lietuvos Respublikos Vyriausybės paskelbtą panašių prekių/paslaugų kainų indekso pokytį už 12 kalendorinių mėnesių.</w:t>
      </w:r>
    </w:p>
    <w:p w14:paraId="56692CFF" w14:textId="77777777" w:rsidR="002F4D6B" w:rsidRPr="002F4D6B" w:rsidRDefault="002F4D6B" w:rsidP="002F4D6B">
      <w:pPr>
        <w:spacing w:after="0" w:line="240" w:lineRule="auto"/>
        <w:ind w:left="142"/>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5.3.2.1. Sutarties įkainiai be PVM perskaičiuojami 5.3.2. punkte nurodytu periodiškumu pagal Lietuvos Respublikos statistikos departamento kas mėnesį skelbiamą Vartotojų kainų indeksą „Vartojimo prekės ir paslaugos“ (toliau – Indeksas), jeigu yra viena iš sąlygų:</w:t>
      </w:r>
    </w:p>
    <w:p w14:paraId="1BF017B8" w14:textId="77777777" w:rsidR="002F4D6B" w:rsidRPr="002F4D6B" w:rsidRDefault="002F4D6B" w:rsidP="002F4D6B">
      <w:pPr>
        <w:spacing w:after="0" w:line="240" w:lineRule="auto"/>
        <w:ind w:left="142"/>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5.3.2.2. pokyčio koeficientas (K) yra intervale (imtinai) tarp 0,95 – 1,05 (0,95 ≤ K ≤ 1,05), tokiu atveju iki prašymo peržiūrėti Sutarties įkainius gavimo dienos faktiškai nepriimtų ir neapmokėtų prekių / paslaugų įkainiai be PVM yra perskaičiuojami (mažinami) iki tiekėjo / paslaugų teikėjo pasiūlyme / galutiniame pasiūlyme pateiktų įkainių be PVM. Pokyčio koeficientas (K) apskaičiuojamas toliau nurodyta tvarka.</w:t>
      </w:r>
    </w:p>
    <w:p w14:paraId="64CAA297" w14:textId="77777777" w:rsidR="002F4D6B" w:rsidRPr="002F4D6B" w:rsidRDefault="002F4D6B" w:rsidP="002F4D6B">
      <w:pPr>
        <w:spacing w:after="0" w:line="240" w:lineRule="auto"/>
        <w:ind w:left="142"/>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arba</w:t>
      </w:r>
    </w:p>
    <w:p w14:paraId="4CCC7643" w14:textId="77777777" w:rsidR="002F4D6B" w:rsidRPr="002F4D6B" w:rsidRDefault="002F4D6B" w:rsidP="002F4D6B">
      <w:pPr>
        <w:spacing w:after="0" w:line="240" w:lineRule="auto"/>
        <w:ind w:left="142"/>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5.3.2.3. pokyčio koeficientas (K) yra didesnis nei 1,05(K&gt;1,05) arba mažesnis nei 0,95 (K&lt;0,95), tokiu atveju peržiūra vykdoma toliau nurodyta tvarka;</w:t>
      </w:r>
    </w:p>
    <w:p w14:paraId="5AE1C866" w14:textId="77777777" w:rsidR="002F4D6B" w:rsidRPr="002F4D6B" w:rsidRDefault="002F4D6B" w:rsidP="002F4D6B">
      <w:pPr>
        <w:spacing w:after="0" w:line="240" w:lineRule="auto"/>
        <w:ind w:left="142"/>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5.4. Indekso pokyčio koeficientas (K) apskaičiuojamas:</w:t>
      </w:r>
    </w:p>
    <w:p w14:paraId="22D1C5A7" w14:textId="77777777" w:rsidR="002F4D6B" w:rsidRPr="002F4D6B" w:rsidRDefault="002F4D6B" w:rsidP="002F4D6B">
      <w:pPr>
        <w:spacing w:after="0" w:line="240" w:lineRule="auto"/>
        <w:ind w:left="142" w:firstLine="567"/>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Sutarties Šalys patvirtina, jog prisiima 0,05 kainų Indekso pokyčio koeficiento padidėjimo ir (ar) sumažėjimo riziką. Sutarties įkainių peržiūros metu Indekso pokyčio koeficientui (K) išeinant iš intervalo 0,95 – 1,05 (imtinai) ribų skaičiuojant patikslintą Indekso pokyčio koeficientą (KD; KM) yra atimama (jei Indekso pokyčio koeficientas yra didesnis nei 1,05 (Indekso pokyčio koeficientas (K) &gt; 1,05)) arba pridedama (jei Indekso pokyčio koeficientas yra mažesnis nei 0,95 (Indekso pokyčio koeficientas (K) &lt; 0,95)) 0,05 jo dalis, kaip Sutarties šalių prisiimta rizika.</w:t>
      </w:r>
    </w:p>
    <w:p w14:paraId="64984DEA" w14:textId="77777777" w:rsidR="002F4D6B" w:rsidRPr="002F4D6B" w:rsidRDefault="002F4D6B" w:rsidP="002F4D6B">
      <w:pPr>
        <w:spacing w:after="0" w:line="240" w:lineRule="auto"/>
        <w:ind w:left="142" w:firstLine="567"/>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Jeigu, atlikus skaičiavimus toliau procedūroje nurodyta tvarka, (K)&gt;1,05 arba (K)&lt;0,95 tai yra perskaičiuojami faktiškai nepriimtų ir neapmokėtų prekių / paslaugų įkainiai be PVM, kurie dauginami iš patikslinto Indekso pokyčio koeficiento (KD; KM).</w:t>
      </w:r>
    </w:p>
    <w:p w14:paraId="41F1F754" w14:textId="77777777" w:rsidR="002F4D6B" w:rsidRPr="002F4D6B" w:rsidRDefault="002F4D6B" w:rsidP="002F4D6B">
      <w:pPr>
        <w:spacing w:after="0" w:line="240" w:lineRule="auto"/>
        <w:ind w:left="142" w:firstLine="567"/>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Peržiūra vykdoma pagal formules:</w:t>
      </w:r>
    </w:p>
    <w:p w14:paraId="7AAA2BE0" w14:textId="77777777" w:rsidR="002F4D6B" w:rsidRPr="002F4D6B" w:rsidRDefault="002F4D6B" w:rsidP="002F4D6B">
      <w:pPr>
        <w:spacing w:after="0" w:line="240" w:lineRule="auto"/>
        <w:ind w:left="142" w:firstLine="567"/>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K = (IPb / IPr)</w:t>
      </w:r>
    </w:p>
    <w:p w14:paraId="6D6232D3" w14:textId="77777777" w:rsidR="002F4D6B" w:rsidRPr="002F4D6B" w:rsidRDefault="002F4D6B" w:rsidP="002F4D6B">
      <w:pPr>
        <w:spacing w:after="0" w:line="240" w:lineRule="auto"/>
        <w:ind w:left="142" w:firstLine="567"/>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 xml:space="preserve">Kur:        </w:t>
      </w:r>
    </w:p>
    <w:p w14:paraId="6B44ABA1" w14:textId="77777777" w:rsidR="002F4D6B" w:rsidRPr="002F4D6B" w:rsidRDefault="002F4D6B" w:rsidP="002F4D6B">
      <w:pPr>
        <w:spacing w:after="0" w:line="240" w:lineRule="auto"/>
        <w:ind w:left="142" w:firstLine="567"/>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K – Indekso pokyčio koeficientas, kuris nurodomas ir taikomas 4 (keturių) skaičių po kablelio tikslumu;</w:t>
      </w:r>
    </w:p>
    <w:p w14:paraId="44793DBE" w14:textId="77777777" w:rsidR="002F4D6B" w:rsidRPr="002F4D6B" w:rsidRDefault="002F4D6B" w:rsidP="002F4D6B">
      <w:pPr>
        <w:spacing w:after="0" w:line="240" w:lineRule="auto"/>
        <w:ind w:left="142" w:firstLine="567"/>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IPr – Indekso reikšmė skelbta laikotarpio pradžioje, t. y. galutinių pasiūlymų teikimo termino pabaigos mėnesį nurodytas Indeksas (taikoma visais perskaičiavimo atvejais, perskaičiuojant pirmą ir sekančius kartus);</w:t>
      </w:r>
    </w:p>
    <w:p w14:paraId="7A427E68" w14:textId="77777777" w:rsidR="002F4D6B" w:rsidRPr="002F4D6B" w:rsidRDefault="002F4D6B" w:rsidP="002F4D6B">
      <w:pPr>
        <w:spacing w:after="0" w:line="240" w:lineRule="auto"/>
        <w:ind w:left="142" w:firstLine="567"/>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IPb – Indekso reikšmė skelbta laikotarpio pabaigoje, t. y. Sutarties šalies rašytinio prašymo (kai įgyta tokia teisė pagal procedūros nuostatas), peržiūrėti Sutarties įkainius, gavimo dieną paskelbtas Indeksas.</w:t>
      </w:r>
    </w:p>
    <w:p w14:paraId="63F85A8F" w14:textId="77777777" w:rsidR="002F4D6B" w:rsidRPr="002F4D6B" w:rsidRDefault="002F4D6B" w:rsidP="002F4D6B">
      <w:pPr>
        <w:spacing w:after="0" w:line="240" w:lineRule="auto"/>
        <w:ind w:left="142" w:firstLine="567"/>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 xml:space="preserve">Jei K yra didesnis nei 1,05, tuomet yra atimama 0,05 jo dalis ir apskaičiuojamas patikslintas Indekso pokyčio koeficientas KD: </w:t>
      </w:r>
    </w:p>
    <w:p w14:paraId="49B706AD" w14:textId="77777777" w:rsidR="002F4D6B" w:rsidRPr="002F4D6B" w:rsidRDefault="002F4D6B" w:rsidP="002F4D6B">
      <w:pPr>
        <w:spacing w:after="0" w:line="240" w:lineRule="auto"/>
        <w:ind w:left="142" w:firstLine="567"/>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KD = K – 0,05</w:t>
      </w:r>
    </w:p>
    <w:p w14:paraId="0D87F5D0" w14:textId="77777777" w:rsidR="002F4D6B" w:rsidRPr="002F4D6B" w:rsidRDefault="002F4D6B" w:rsidP="002F4D6B">
      <w:pPr>
        <w:spacing w:after="0" w:line="240" w:lineRule="auto"/>
        <w:ind w:left="142" w:firstLine="567"/>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 xml:space="preserve">Jei K yra mažesnis nei 0,95, tuomet yra pridedama 0,05 jo dalis ir apskaičiuojamas patikslintas Indekso pokyčio koeficientas KM: </w:t>
      </w:r>
    </w:p>
    <w:p w14:paraId="33EDF3AC" w14:textId="77777777" w:rsidR="002F4D6B" w:rsidRPr="002F4D6B" w:rsidRDefault="002F4D6B" w:rsidP="002F4D6B">
      <w:pPr>
        <w:spacing w:after="0" w:line="240" w:lineRule="auto"/>
        <w:ind w:left="142" w:firstLine="567"/>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KM = K + 0,05</w:t>
      </w:r>
    </w:p>
    <w:p w14:paraId="4AA9CF6C" w14:textId="77777777" w:rsidR="002F4D6B" w:rsidRPr="002F4D6B" w:rsidRDefault="002F4D6B" w:rsidP="002F4D6B">
      <w:pPr>
        <w:spacing w:after="0" w:line="240" w:lineRule="auto"/>
        <w:ind w:left="142" w:firstLine="567"/>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lastRenderedPageBreak/>
        <w:t>Kur:</w:t>
      </w:r>
    </w:p>
    <w:p w14:paraId="6F873614" w14:textId="77777777" w:rsidR="002F4D6B" w:rsidRPr="002F4D6B" w:rsidRDefault="002F4D6B" w:rsidP="002F4D6B">
      <w:pPr>
        <w:spacing w:after="0" w:line="240" w:lineRule="auto"/>
        <w:ind w:left="142" w:firstLine="567"/>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 xml:space="preserve">KD; KM – patikslinto Indekso pokyčio koeficientai. </w:t>
      </w:r>
    </w:p>
    <w:p w14:paraId="313280EC" w14:textId="77777777" w:rsidR="002F4D6B" w:rsidRPr="002F4D6B" w:rsidRDefault="002F4D6B" w:rsidP="002F4D6B">
      <w:pPr>
        <w:spacing w:after="0" w:line="240" w:lineRule="auto"/>
        <w:ind w:left="142"/>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5.5. Dėl perskaičiuotų Sutarties įkainių be PVM Šalys sudaro rašytinį susitarimą. Susitarime turi būti nurodyta: Indekso reikšmė laikotarpio pradžioje ir jo nustatymo data, Indekso reikšmė laikotarpio pabaigoje ir jo nustatymo data, Indekso pokyčio koeficientas (K), patikslintas Indekso pokyčio koeficientas (KD, KM), perskaičiuoti fiksuoti įkainiai, perskaičiuota Sutarties kaina be PVM (pradinė sutarties vertė, jei ji keičiama) bei kita perskaičiavimui reikšminga informacija.</w:t>
      </w:r>
    </w:p>
    <w:p w14:paraId="7988A7AF" w14:textId="77777777" w:rsidR="002F4D6B" w:rsidRPr="002F4D6B" w:rsidRDefault="002F4D6B" w:rsidP="002F4D6B">
      <w:pPr>
        <w:spacing w:after="0" w:line="240" w:lineRule="auto"/>
        <w:ind w:left="142"/>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 xml:space="preserve">5.6. </w:t>
      </w:r>
      <w:r w:rsidRPr="002F4D6B">
        <w:rPr>
          <w:rFonts w:ascii="Times New Roman" w:eastAsia="Times New Roman" w:hAnsi="Times New Roman" w:cs="Times New Roman"/>
          <w:bCs/>
          <w:sz w:val="24"/>
          <w:szCs w:val="24"/>
          <w:lang w:eastAsia="en-US"/>
        </w:rPr>
        <w:t>Sutartyje</w:t>
      </w:r>
      <w:r w:rsidRPr="002F4D6B">
        <w:rPr>
          <w:rFonts w:ascii="Times New Roman" w:eastAsia="Times New Roman" w:hAnsi="Times New Roman" w:cs="Times New Roman"/>
          <w:sz w:val="24"/>
          <w:szCs w:val="24"/>
          <w:lang w:eastAsia="en-US"/>
        </w:rPr>
        <w:t xml:space="preserve"> numatytas mokėjimas yra atliekamas eurais.</w:t>
      </w:r>
    </w:p>
    <w:p w14:paraId="0A95EF7F" w14:textId="77777777" w:rsidR="002F4D6B" w:rsidRPr="002F4D6B" w:rsidRDefault="002F4D6B" w:rsidP="002F4D6B">
      <w:pPr>
        <w:spacing w:after="0" w:line="240" w:lineRule="auto"/>
        <w:ind w:left="142"/>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5.7. Paslaugos rezultato naudojimas netampa pretekstu Tiekėjui reikalauti iš IMC jokių įkainį didinančių išlaidų.</w:t>
      </w:r>
    </w:p>
    <w:p w14:paraId="3511859F" w14:textId="77777777" w:rsidR="002F4D6B" w:rsidRPr="002F4D6B" w:rsidRDefault="002F4D6B" w:rsidP="002F4D6B">
      <w:pPr>
        <w:tabs>
          <w:tab w:val="left" w:pos="0"/>
          <w:tab w:val="left" w:pos="426"/>
        </w:tabs>
        <w:spacing w:after="0" w:line="240" w:lineRule="auto"/>
        <w:ind w:left="142"/>
        <w:jc w:val="both"/>
        <w:rPr>
          <w:rFonts w:ascii="Times New Roman" w:eastAsia="Times New Roman" w:hAnsi="Times New Roman" w:cs="Times New Roman"/>
          <w:spacing w:val="-4"/>
          <w:sz w:val="24"/>
          <w:szCs w:val="24"/>
          <w:lang w:eastAsia="en-US"/>
        </w:rPr>
      </w:pPr>
      <w:r w:rsidRPr="002F4D6B">
        <w:rPr>
          <w:rFonts w:ascii="Times New Roman" w:eastAsia="Times New Roman" w:hAnsi="Times New Roman" w:cs="Times New Roman"/>
          <w:iCs/>
          <w:spacing w:val="-4"/>
          <w:sz w:val="24"/>
          <w:szCs w:val="24"/>
          <w:lang w:eastAsia="en-US"/>
        </w:rPr>
        <w:t xml:space="preserve">5.8. Už tinkamai suteiktas per mėnesį paslaugas IMC </w:t>
      </w:r>
      <w:r w:rsidRPr="002F4D6B">
        <w:rPr>
          <w:rFonts w:ascii="Times New Roman" w:eastAsia="Times New Roman" w:hAnsi="Times New Roman" w:cs="Times New Roman"/>
          <w:sz w:val="24"/>
          <w:szCs w:val="24"/>
          <w:lang w:eastAsia="en-US"/>
        </w:rPr>
        <w:t xml:space="preserve">atliks </w:t>
      </w:r>
      <w:r w:rsidRPr="002F4D6B">
        <w:rPr>
          <w:rFonts w:ascii="Times New Roman" w:eastAsia="Times New Roman" w:hAnsi="Times New Roman" w:cs="Times New Roman"/>
          <w:sz w:val="24"/>
          <w:szCs w:val="24"/>
          <w:lang w:val="la-Latn" w:eastAsia="en-US"/>
        </w:rPr>
        <w:t>mokėjim</w:t>
      </w:r>
      <w:r w:rsidRPr="002F4D6B">
        <w:rPr>
          <w:rFonts w:ascii="Times New Roman" w:eastAsia="Times New Roman" w:hAnsi="Times New Roman" w:cs="Times New Roman"/>
          <w:sz w:val="24"/>
          <w:szCs w:val="24"/>
          <w:lang w:eastAsia="en-US"/>
        </w:rPr>
        <w:t>ą per 30 kalendorinių dienų nuo PVM sąskaitos faktūros gavimo dienos.</w:t>
      </w:r>
    </w:p>
    <w:p w14:paraId="7C3FFE39" w14:textId="7FCB91EA" w:rsidR="002F4D6B" w:rsidRPr="002F4D6B" w:rsidRDefault="002F4D6B" w:rsidP="002F4D6B">
      <w:pPr>
        <w:tabs>
          <w:tab w:val="left" w:pos="426"/>
        </w:tabs>
        <w:spacing w:after="0" w:line="240" w:lineRule="auto"/>
        <w:ind w:left="142"/>
        <w:jc w:val="both"/>
        <w:rPr>
          <w:rFonts w:ascii="Times New Roman" w:eastAsia="Times New Roman" w:hAnsi="Times New Roman" w:cs="Times New Roman"/>
          <w:spacing w:val="-4"/>
          <w:sz w:val="24"/>
          <w:szCs w:val="24"/>
          <w:lang w:eastAsia="en-US"/>
        </w:rPr>
      </w:pPr>
      <w:r w:rsidRPr="002F4D6B">
        <w:rPr>
          <w:rFonts w:ascii="Times New Roman" w:eastAsia="Times New Roman" w:hAnsi="Times New Roman" w:cs="Times New Roman"/>
          <w:spacing w:val="-4"/>
          <w:sz w:val="24"/>
          <w:szCs w:val="24"/>
          <w:lang w:eastAsia="en-US"/>
        </w:rPr>
        <w:t>5.9. Vykdant Sutartį, sąskaitos faktūros teikiamos tik elektroniniu būdu.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sąskaitų administravimo bendrąja administravimo sistema SABIS. (elektroninės paslaugos „SABIS“ svetainė pasiekiama adresu https://sabis.nbfc.lt/ ). IMC elektronines sąskaitas faktūras priima ir apdoroja naudodamasi sistemos „SABIS“ priemonėmis. Išlaidas, susijusias su atsiskaitymo dokumentų pateikimo per sistemą „SABIS“ apmoka Teikėjas.</w:t>
      </w:r>
    </w:p>
    <w:p w14:paraId="3E08CC44" w14:textId="77777777" w:rsidR="002F4D6B" w:rsidRPr="002F4D6B" w:rsidRDefault="002F4D6B" w:rsidP="002F4D6B">
      <w:pPr>
        <w:tabs>
          <w:tab w:val="left" w:pos="426"/>
        </w:tabs>
        <w:spacing w:after="0" w:line="240" w:lineRule="auto"/>
        <w:ind w:left="142"/>
        <w:jc w:val="both"/>
        <w:rPr>
          <w:rFonts w:ascii="Times New Roman" w:eastAsia="Times New Roman" w:hAnsi="Times New Roman" w:cs="Times New Roman"/>
          <w:spacing w:val="-4"/>
          <w:sz w:val="24"/>
          <w:szCs w:val="24"/>
          <w:lang w:eastAsia="en-US"/>
        </w:rPr>
      </w:pPr>
      <w:r w:rsidRPr="002F4D6B">
        <w:rPr>
          <w:rFonts w:ascii="Times New Roman" w:eastAsia="Times New Roman" w:hAnsi="Times New Roman" w:cs="Times New Roman"/>
          <w:spacing w:val="-4"/>
          <w:sz w:val="24"/>
          <w:szCs w:val="24"/>
          <w:lang w:eastAsia="en-US"/>
        </w:rPr>
        <w:t>5.10. Visi IMC finansiniai įsipareigojimai pagal šią Sutartį turi būti vykdomi pervedant PVM sąskaitoje faktūroje nurodytą sumą bankiniu pavedimu į Tiekėjo sąskaitą. Mokėjimas laikomas atliktu tada, kai piniginės lėšos yra įskaitomos į Tiekėjo banko sąskaitą.</w:t>
      </w:r>
    </w:p>
    <w:p w14:paraId="72911468" w14:textId="77777777" w:rsidR="002F4D6B" w:rsidRPr="002F4D6B" w:rsidRDefault="002F4D6B" w:rsidP="002F4D6B">
      <w:pPr>
        <w:tabs>
          <w:tab w:val="left" w:pos="426"/>
        </w:tabs>
        <w:spacing w:after="0" w:line="240" w:lineRule="auto"/>
        <w:jc w:val="both"/>
        <w:rPr>
          <w:rFonts w:ascii="Times New Roman" w:eastAsia="Times New Roman" w:hAnsi="Times New Roman" w:cs="Times New Roman"/>
          <w:spacing w:val="-4"/>
          <w:sz w:val="24"/>
          <w:szCs w:val="24"/>
          <w:lang w:eastAsia="en-US"/>
        </w:rPr>
      </w:pPr>
    </w:p>
    <w:p w14:paraId="42C8D377" w14:textId="77777777" w:rsidR="002F4D6B" w:rsidRPr="002F4D6B" w:rsidRDefault="002F4D6B" w:rsidP="002F4D6B">
      <w:pPr>
        <w:widowControl w:val="0"/>
        <w:numPr>
          <w:ilvl w:val="0"/>
          <w:numId w:val="30"/>
        </w:numPr>
        <w:spacing w:after="0" w:line="240" w:lineRule="auto"/>
        <w:jc w:val="center"/>
        <w:outlineLvl w:val="0"/>
        <w:rPr>
          <w:rFonts w:ascii="Times New Roman" w:eastAsia="Times New Roman" w:hAnsi="Times New Roman" w:cs="Times New Roman"/>
          <w:b/>
          <w:bCs/>
          <w:sz w:val="24"/>
          <w:szCs w:val="24"/>
          <w:lang w:eastAsia="en-US"/>
        </w:rPr>
      </w:pPr>
      <w:r w:rsidRPr="002F4D6B">
        <w:rPr>
          <w:rFonts w:ascii="Times New Roman" w:eastAsia="Times New Roman" w:hAnsi="Times New Roman" w:cs="Times New Roman"/>
          <w:b/>
          <w:bCs/>
          <w:sz w:val="24"/>
          <w:szCs w:val="24"/>
          <w:lang w:eastAsia="en-US"/>
        </w:rPr>
        <w:t>SUBTIEKĖJŲ KEITIMO PAGRINDAI IR TVARKA</w:t>
      </w:r>
    </w:p>
    <w:p w14:paraId="2D655579" w14:textId="7242339B" w:rsidR="002F4D6B" w:rsidRPr="002F4D6B" w:rsidRDefault="002F4D6B" w:rsidP="002F4D6B">
      <w:pPr>
        <w:widowControl w:val="0"/>
        <w:numPr>
          <w:ilvl w:val="1"/>
          <w:numId w:val="30"/>
        </w:numPr>
        <w:tabs>
          <w:tab w:val="left" w:pos="142"/>
        </w:tabs>
        <w:spacing w:after="0" w:line="240" w:lineRule="auto"/>
        <w:ind w:left="142" w:firstLine="0"/>
        <w:contextualSpacing/>
        <w:jc w:val="both"/>
        <w:outlineLvl w:val="0"/>
        <w:rPr>
          <w:rFonts w:ascii="Times New Roman" w:eastAsia="Times New Roman" w:hAnsi="Times New Roman" w:cs="Times New Roman"/>
          <w:bCs/>
          <w:sz w:val="24"/>
          <w:szCs w:val="24"/>
          <w:lang w:eastAsia="en-US"/>
        </w:rPr>
      </w:pPr>
      <w:r w:rsidRPr="002F4D6B">
        <w:rPr>
          <w:rFonts w:ascii="Times New Roman" w:eastAsia="Times New Roman" w:hAnsi="Times New Roman" w:cs="Times New Roman"/>
          <w:bCs/>
          <w:sz w:val="24"/>
          <w:szCs w:val="24"/>
          <w:lang w:eastAsia="en-US"/>
        </w:rPr>
        <w:t>Tiekėjas atsako už visus pagal Sutartį prisiimtus įsipareigojimus, nepaisant to, ar jiems vykdyti bus pasitelkiami tretieji asmenys. Tiekėjas patvirtina, kad Sutarties vykdymui pasitelks                              subtiekėją (-</w:t>
      </w:r>
      <w:r w:rsidRPr="002F4D6B">
        <w:rPr>
          <w:rFonts w:ascii="Times New Roman" w:eastAsia="Times New Roman" w:hAnsi="Times New Roman" w:cs="Times New Roman"/>
          <w:bCs/>
          <w:sz w:val="24"/>
          <w:szCs w:val="24"/>
          <w:lang w:val="la-Latn" w:eastAsia="en-US"/>
        </w:rPr>
        <w:t>us):</w:t>
      </w:r>
      <w:r w:rsidRPr="002F4D6B">
        <w:rPr>
          <w:rFonts w:ascii="Times New Roman" w:eastAsia="Times New Roman" w:hAnsi="Times New Roman" w:cs="Times New Roman"/>
          <w:bCs/>
          <w:sz w:val="24"/>
          <w:szCs w:val="24"/>
          <w:lang w:eastAsia="en-US"/>
        </w:rPr>
        <w:t xml:space="preserve"> </w:t>
      </w:r>
    </w:p>
    <w:p w14:paraId="238CC33F" w14:textId="77777777" w:rsidR="002F4D6B" w:rsidRPr="002F4D6B" w:rsidRDefault="002F4D6B" w:rsidP="002F4D6B">
      <w:pPr>
        <w:widowControl w:val="0"/>
        <w:numPr>
          <w:ilvl w:val="1"/>
          <w:numId w:val="30"/>
        </w:numPr>
        <w:tabs>
          <w:tab w:val="left" w:pos="142"/>
        </w:tabs>
        <w:spacing w:after="0" w:line="240" w:lineRule="auto"/>
        <w:ind w:left="142" w:firstLine="65"/>
        <w:contextualSpacing/>
        <w:jc w:val="both"/>
        <w:outlineLvl w:val="0"/>
        <w:rPr>
          <w:rFonts w:ascii="Times New Roman" w:eastAsia="Times New Roman" w:hAnsi="Times New Roman" w:cs="Times New Roman"/>
          <w:bCs/>
          <w:sz w:val="24"/>
          <w:szCs w:val="24"/>
          <w:lang w:eastAsia="en-US"/>
        </w:rPr>
      </w:pPr>
      <w:r w:rsidRPr="002F4D6B">
        <w:rPr>
          <w:rFonts w:ascii="Times New Roman" w:eastAsia="Times New Roman" w:hAnsi="Times New Roman" w:cs="Times New Roman"/>
          <w:bCs/>
          <w:sz w:val="24"/>
          <w:szCs w:val="24"/>
          <w:lang w:eastAsia="en-US"/>
        </w:rPr>
        <w:t xml:space="preserve">Ne vėliau negu Sutartis pradedama vykdyti, Tiekėjas įsipareigoja IMC pranešti tuo metu žinomų subtiekėjų pavadinimus, kontaktinius duomenis ir jų atstovus. Taip pat Tiekėjas privalės informuoti apie minėtos informacijos </w:t>
      </w:r>
      <w:r w:rsidRPr="002F4D6B">
        <w:rPr>
          <w:rFonts w:ascii="Times New Roman" w:eastAsia="Times New Roman" w:hAnsi="Times New Roman" w:cs="Times New Roman"/>
          <w:bCs/>
          <w:sz w:val="24"/>
          <w:szCs w:val="24"/>
          <w:lang w:val="la-Latn" w:eastAsia="en-US"/>
        </w:rPr>
        <w:t>pasikeitimus</w:t>
      </w:r>
      <w:r w:rsidRPr="002F4D6B">
        <w:rPr>
          <w:rFonts w:ascii="Times New Roman" w:eastAsia="Times New Roman" w:hAnsi="Times New Roman" w:cs="Times New Roman"/>
          <w:bCs/>
          <w:sz w:val="24"/>
          <w:szCs w:val="24"/>
          <w:lang w:eastAsia="en-US"/>
        </w:rPr>
        <w:t xml:space="preserve"> visu Sutarties vykdymo metu, taip pat apie naujus subtiekėjus, kuriuos jis ketina pasitelkti vėliau. </w:t>
      </w:r>
    </w:p>
    <w:p w14:paraId="6A2B1BE1" w14:textId="77777777" w:rsidR="002F4D6B" w:rsidRPr="002F4D6B" w:rsidRDefault="002F4D6B" w:rsidP="002F4D6B">
      <w:pPr>
        <w:widowControl w:val="0"/>
        <w:numPr>
          <w:ilvl w:val="1"/>
          <w:numId w:val="30"/>
        </w:numPr>
        <w:tabs>
          <w:tab w:val="left" w:pos="142"/>
        </w:tabs>
        <w:spacing w:after="0" w:line="240" w:lineRule="auto"/>
        <w:ind w:left="142" w:firstLine="0"/>
        <w:contextualSpacing/>
        <w:jc w:val="both"/>
        <w:outlineLvl w:val="0"/>
        <w:rPr>
          <w:rFonts w:ascii="Times New Roman" w:eastAsia="Times New Roman" w:hAnsi="Times New Roman" w:cs="Times New Roman"/>
          <w:bCs/>
          <w:sz w:val="24"/>
          <w:szCs w:val="24"/>
          <w:lang w:eastAsia="en-US"/>
        </w:rPr>
      </w:pPr>
      <w:r w:rsidRPr="002F4D6B">
        <w:rPr>
          <w:rFonts w:ascii="Times New Roman" w:eastAsia="Times New Roman" w:hAnsi="Times New Roman" w:cs="Times New Roman"/>
          <w:bCs/>
          <w:sz w:val="24"/>
          <w:szCs w:val="24"/>
          <w:lang w:eastAsia="en-US"/>
        </w:rPr>
        <w:t xml:space="preserve">Tiekėjas negali keisti savo pasiūlyme nurodyto (-ų) subtiekėjo (-ų) arba dėl kurio buvo susitarta Sutarties </w:t>
      </w:r>
      <w:r w:rsidRPr="002F4D6B">
        <w:rPr>
          <w:rFonts w:ascii="Times New Roman" w:eastAsia="Times New Roman" w:hAnsi="Times New Roman" w:cs="Times New Roman"/>
          <w:bCs/>
          <w:sz w:val="24"/>
          <w:szCs w:val="24"/>
          <w:lang w:val="la-Latn" w:eastAsia="en-US"/>
        </w:rPr>
        <w:t>sudarymo</w:t>
      </w:r>
      <w:r w:rsidRPr="002F4D6B">
        <w:rPr>
          <w:rFonts w:ascii="Times New Roman" w:eastAsia="Times New Roman" w:hAnsi="Times New Roman" w:cs="Times New Roman"/>
          <w:bCs/>
          <w:sz w:val="24"/>
          <w:szCs w:val="24"/>
          <w:lang w:eastAsia="en-US"/>
        </w:rPr>
        <w:t xml:space="preserve"> metu, prieš tai raštu nepranešęs IMC apie tokio keitimo būtinybę. Tiekėjo subtiekėjas (-ai) gali būti keičiamas (-i) tik gavus rašytinį IMC sutikimą.</w:t>
      </w:r>
    </w:p>
    <w:p w14:paraId="12D97855" w14:textId="77777777" w:rsidR="002F4D6B" w:rsidRPr="002F4D6B" w:rsidRDefault="002F4D6B" w:rsidP="002F4D6B">
      <w:pPr>
        <w:widowControl w:val="0"/>
        <w:numPr>
          <w:ilvl w:val="1"/>
          <w:numId w:val="30"/>
        </w:numPr>
        <w:tabs>
          <w:tab w:val="left" w:pos="142"/>
        </w:tabs>
        <w:spacing w:after="0" w:line="240" w:lineRule="auto"/>
        <w:ind w:left="502"/>
        <w:contextualSpacing/>
        <w:jc w:val="both"/>
        <w:outlineLvl w:val="0"/>
        <w:rPr>
          <w:rFonts w:ascii="Times New Roman" w:eastAsia="Times New Roman" w:hAnsi="Times New Roman" w:cs="Times New Roman"/>
          <w:bCs/>
          <w:sz w:val="24"/>
          <w:szCs w:val="24"/>
          <w:lang w:eastAsia="en-US"/>
        </w:rPr>
      </w:pPr>
      <w:r w:rsidRPr="002F4D6B">
        <w:rPr>
          <w:rFonts w:ascii="Times New Roman" w:eastAsia="Times New Roman" w:hAnsi="Times New Roman" w:cs="Times New Roman"/>
          <w:bCs/>
          <w:sz w:val="24"/>
          <w:szCs w:val="24"/>
          <w:lang w:eastAsia="en-US"/>
        </w:rPr>
        <w:t>Tiekėjo pasitelktas subtiekėjas gali būti keičiamas tik šiais atvejais:</w:t>
      </w:r>
    </w:p>
    <w:p w14:paraId="3BEA1671" w14:textId="77777777" w:rsidR="002F4D6B" w:rsidRPr="002F4D6B" w:rsidRDefault="002F4D6B" w:rsidP="002F4D6B">
      <w:pPr>
        <w:widowControl w:val="0"/>
        <w:numPr>
          <w:ilvl w:val="2"/>
          <w:numId w:val="30"/>
        </w:numPr>
        <w:tabs>
          <w:tab w:val="left" w:pos="142"/>
          <w:tab w:val="left" w:pos="567"/>
        </w:tabs>
        <w:spacing w:after="0" w:line="240" w:lineRule="auto"/>
        <w:ind w:left="1004"/>
        <w:contextualSpacing/>
        <w:jc w:val="both"/>
        <w:outlineLvl w:val="0"/>
        <w:rPr>
          <w:rFonts w:ascii="Times New Roman" w:eastAsia="Times New Roman" w:hAnsi="Times New Roman" w:cs="Times New Roman"/>
          <w:bCs/>
          <w:sz w:val="24"/>
          <w:szCs w:val="24"/>
          <w:lang w:eastAsia="en-US"/>
        </w:rPr>
      </w:pPr>
      <w:r w:rsidRPr="002F4D6B">
        <w:rPr>
          <w:rFonts w:ascii="Times New Roman" w:eastAsia="Times New Roman" w:hAnsi="Times New Roman" w:cs="Times New Roman"/>
          <w:bCs/>
          <w:sz w:val="24"/>
          <w:szCs w:val="24"/>
          <w:lang w:eastAsia="en-US"/>
        </w:rPr>
        <w:t xml:space="preserve"> kai Tiekėjo subtiekėjas bankrutuoja ar susidaro analogiška situacija;</w:t>
      </w:r>
    </w:p>
    <w:p w14:paraId="1E6BC46B" w14:textId="77777777" w:rsidR="002F4D6B" w:rsidRPr="002F4D6B" w:rsidRDefault="002F4D6B" w:rsidP="002F4D6B">
      <w:pPr>
        <w:widowControl w:val="0"/>
        <w:numPr>
          <w:ilvl w:val="2"/>
          <w:numId w:val="30"/>
        </w:numPr>
        <w:tabs>
          <w:tab w:val="left" w:pos="142"/>
          <w:tab w:val="left" w:pos="567"/>
        </w:tabs>
        <w:spacing w:after="0" w:line="240" w:lineRule="auto"/>
        <w:ind w:left="142" w:firstLine="142"/>
        <w:contextualSpacing/>
        <w:jc w:val="both"/>
        <w:outlineLvl w:val="0"/>
        <w:rPr>
          <w:rFonts w:ascii="Times New Roman" w:eastAsia="Times New Roman" w:hAnsi="Times New Roman" w:cs="Times New Roman"/>
          <w:bCs/>
          <w:sz w:val="24"/>
          <w:szCs w:val="24"/>
          <w:lang w:eastAsia="en-US"/>
        </w:rPr>
      </w:pPr>
      <w:r w:rsidRPr="002F4D6B">
        <w:rPr>
          <w:rFonts w:ascii="Times New Roman" w:eastAsia="Times New Roman" w:hAnsi="Times New Roman" w:cs="Times New Roman"/>
          <w:bCs/>
          <w:sz w:val="24"/>
          <w:szCs w:val="24"/>
          <w:lang w:eastAsia="en-US"/>
        </w:rPr>
        <w:t xml:space="preserve"> kai Tiekėjo subtiekėjas dėl objektyvių priežasčių (nutrūkus teisiniams santykiams su Tiekėju, subtiekėjui atsisakius teikti paslaugas ir pan.) nebegali teikti visų ar dalies Sutartyje nurodytų paslaugų.</w:t>
      </w:r>
    </w:p>
    <w:p w14:paraId="275B0EC5" w14:textId="77777777" w:rsidR="002F4D6B" w:rsidRPr="002F4D6B" w:rsidRDefault="002F4D6B" w:rsidP="002F4D6B">
      <w:pPr>
        <w:widowControl w:val="0"/>
        <w:numPr>
          <w:ilvl w:val="1"/>
          <w:numId w:val="30"/>
        </w:numPr>
        <w:tabs>
          <w:tab w:val="left" w:pos="142"/>
        </w:tabs>
        <w:spacing w:after="0" w:line="240" w:lineRule="auto"/>
        <w:ind w:left="142" w:firstLine="0"/>
        <w:contextualSpacing/>
        <w:jc w:val="both"/>
        <w:outlineLvl w:val="0"/>
        <w:rPr>
          <w:rFonts w:ascii="Times New Roman" w:eastAsia="Times New Roman" w:hAnsi="Times New Roman" w:cs="Times New Roman"/>
          <w:bCs/>
          <w:sz w:val="24"/>
          <w:szCs w:val="24"/>
          <w:lang w:eastAsia="en-US"/>
        </w:rPr>
      </w:pPr>
      <w:r w:rsidRPr="002F4D6B">
        <w:rPr>
          <w:rFonts w:ascii="Times New Roman" w:eastAsia="Times New Roman" w:hAnsi="Times New Roman" w:cs="Times New Roman"/>
          <w:bCs/>
          <w:sz w:val="24"/>
          <w:szCs w:val="24"/>
          <w:lang w:eastAsia="en-US"/>
        </w:rPr>
        <w:t>Tiekėjas, siekdamas pakeisti subtiekėją, turi raštu informuoti IMC ne vėliau kaip prieš 3 (tris) darbo dienas ir gauti IMC raštišką sutikimą.</w:t>
      </w:r>
      <w:r w:rsidRPr="002F4D6B">
        <w:rPr>
          <w:rFonts w:ascii="Times New Roman" w:eastAsia="Times New Roman" w:hAnsi="Times New Roman" w:cs="Times New Roman"/>
          <w:bCs/>
          <w:sz w:val="24"/>
          <w:szCs w:val="24"/>
        </w:rPr>
        <w:t xml:space="preserve"> </w:t>
      </w:r>
      <w:r w:rsidRPr="002F4D6B">
        <w:rPr>
          <w:rFonts w:ascii="Times New Roman" w:eastAsia="Times New Roman" w:hAnsi="Times New Roman" w:cs="Times New Roman"/>
          <w:bCs/>
          <w:sz w:val="24"/>
          <w:szCs w:val="24"/>
          <w:lang w:eastAsia="en-US"/>
        </w:rPr>
        <w:t>IMC sutikus su subtiekėjo keitimu, IMC kartu su Tiekėju raštu sudaro susitarimą, kurį pasirašo abi Šalys. Šis susitarimas tampa neatskiriama Sutarties dalis.</w:t>
      </w:r>
    </w:p>
    <w:p w14:paraId="6B52637F" w14:textId="77777777" w:rsidR="002F4D6B" w:rsidRPr="002F4D6B" w:rsidRDefault="002F4D6B" w:rsidP="002F4D6B">
      <w:pPr>
        <w:widowControl w:val="0"/>
        <w:numPr>
          <w:ilvl w:val="1"/>
          <w:numId w:val="30"/>
        </w:numPr>
        <w:tabs>
          <w:tab w:val="left" w:pos="426"/>
        </w:tabs>
        <w:spacing w:after="0" w:line="240" w:lineRule="auto"/>
        <w:ind w:left="502"/>
        <w:contextualSpacing/>
        <w:jc w:val="both"/>
        <w:outlineLvl w:val="0"/>
        <w:rPr>
          <w:rFonts w:ascii="Times New Roman" w:eastAsia="Times New Roman" w:hAnsi="Times New Roman" w:cs="Times New Roman"/>
          <w:bCs/>
          <w:sz w:val="24"/>
          <w:szCs w:val="24"/>
          <w:lang w:eastAsia="en-US"/>
        </w:rPr>
      </w:pPr>
      <w:r w:rsidRPr="002F4D6B">
        <w:rPr>
          <w:rFonts w:ascii="Times New Roman" w:eastAsia="Times New Roman" w:hAnsi="Times New Roman" w:cs="Times New Roman"/>
          <w:bCs/>
          <w:sz w:val="24"/>
          <w:szCs w:val="24"/>
          <w:lang w:eastAsia="en-US"/>
        </w:rPr>
        <w:t>Subtiekėjo keitimo tvarkos pažeidimas laikomas esminiu Sutarties pažeidimu.</w:t>
      </w:r>
    </w:p>
    <w:p w14:paraId="52BFE75C" w14:textId="77777777" w:rsidR="002F4D6B" w:rsidRPr="002F4D6B" w:rsidRDefault="002F4D6B" w:rsidP="002F4D6B">
      <w:pPr>
        <w:widowControl w:val="0"/>
        <w:tabs>
          <w:tab w:val="left" w:pos="426"/>
        </w:tabs>
        <w:spacing w:after="0" w:line="240" w:lineRule="auto"/>
        <w:contextualSpacing/>
        <w:jc w:val="both"/>
        <w:outlineLvl w:val="0"/>
        <w:rPr>
          <w:rFonts w:ascii="Times New Roman" w:eastAsia="Times New Roman" w:hAnsi="Times New Roman" w:cs="Times New Roman"/>
          <w:bCs/>
          <w:sz w:val="24"/>
          <w:szCs w:val="24"/>
          <w:lang w:eastAsia="en-US"/>
        </w:rPr>
      </w:pPr>
    </w:p>
    <w:p w14:paraId="271BA7BD" w14:textId="77777777" w:rsidR="002F4D6B" w:rsidRPr="002F4D6B" w:rsidRDefault="002F4D6B" w:rsidP="002F4D6B">
      <w:pPr>
        <w:keepNext/>
        <w:keepLines/>
        <w:numPr>
          <w:ilvl w:val="0"/>
          <w:numId w:val="30"/>
        </w:numPr>
        <w:spacing w:after="0" w:line="240" w:lineRule="auto"/>
        <w:jc w:val="center"/>
        <w:outlineLvl w:val="0"/>
        <w:rPr>
          <w:rFonts w:ascii="Times New Roman" w:eastAsia="Times New Roman" w:hAnsi="Times New Roman" w:cs="Times New Roman"/>
          <w:b/>
          <w:bCs/>
          <w:sz w:val="24"/>
          <w:szCs w:val="24"/>
          <w:lang w:eastAsia="en-US"/>
        </w:rPr>
      </w:pPr>
      <w:r w:rsidRPr="002F4D6B">
        <w:rPr>
          <w:rFonts w:ascii="Times New Roman" w:eastAsia="Times New Roman" w:hAnsi="Times New Roman" w:cs="Times New Roman"/>
          <w:b/>
          <w:bCs/>
          <w:sz w:val="24"/>
          <w:szCs w:val="24"/>
          <w:lang w:eastAsia="en-US"/>
        </w:rPr>
        <w:t>ŠALIŲ ATSAKOMYBĖ</w:t>
      </w:r>
    </w:p>
    <w:p w14:paraId="6AFEC60A" w14:textId="77777777" w:rsidR="002F4D6B" w:rsidRPr="002F4D6B" w:rsidRDefault="002F4D6B" w:rsidP="002F4D6B">
      <w:pPr>
        <w:spacing w:after="0" w:line="240" w:lineRule="auto"/>
        <w:rPr>
          <w:rFonts w:ascii="Times New Roman" w:eastAsia="Times New Roman" w:hAnsi="Times New Roman" w:cs="Times New Roman"/>
          <w:spacing w:val="-4"/>
          <w:sz w:val="24"/>
          <w:szCs w:val="24"/>
          <w:lang w:eastAsia="en-US"/>
        </w:rPr>
      </w:pPr>
    </w:p>
    <w:p w14:paraId="4B00594E" w14:textId="77777777" w:rsidR="002F4D6B" w:rsidRPr="002F4D6B" w:rsidRDefault="002F4D6B" w:rsidP="00594571">
      <w:pPr>
        <w:widowControl w:val="0"/>
        <w:numPr>
          <w:ilvl w:val="1"/>
          <w:numId w:val="30"/>
        </w:numPr>
        <w:tabs>
          <w:tab w:val="left" w:pos="142"/>
        </w:tabs>
        <w:spacing w:after="0" w:line="240" w:lineRule="auto"/>
        <w:ind w:left="142" w:firstLine="0"/>
        <w:contextualSpacing/>
        <w:jc w:val="both"/>
        <w:rPr>
          <w:rFonts w:ascii="Times New Roman" w:eastAsia="Times New Roman" w:hAnsi="Times New Roman" w:cs="Times New Roman"/>
          <w:snapToGrid w:val="0"/>
          <w:spacing w:val="-4"/>
          <w:sz w:val="24"/>
          <w:szCs w:val="24"/>
          <w:lang w:eastAsia="en-US"/>
        </w:rPr>
      </w:pPr>
      <w:r w:rsidRPr="002F4D6B">
        <w:rPr>
          <w:rFonts w:ascii="Times New Roman" w:eastAsia="Times New Roman" w:hAnsi="Times New Roman" w:cs="Times New Roman"/>
          <w:spacing w:val="-4"/>
          <w:sz w:val="24"/>
          <w:szCs w:val="24"/>
          <w:lang w:eastAsia="en-US"/>
        </w:rPr>
        <w:t xml:space="preserve">Šalys įsipareigoja tinkamai vykdyti Sutartyje nurodytus įsipareigojimus ir susilaikyti nuo bet </w:t>
      </w:r>
      <w:r w:rsidRPr="002F4D6B">
        <w:rPr>
          <w:rFonts w:ascii="Times New Roman" w:eastAsia="Times New Roman" w:hAnsi="Times New Roman" w:cs="Times New Roman"/>
          <w:spacing w:val="-4"/>
          <w:sz w:val="24"/>
          <w:szCs w:val="24"/>
          <w:lang w:eastAsia="en-US"/>
        </w:rPr>
        <w:lastRenderedPageBreak/>
        <w:t>kokių veiksmų, kuriais galėtų padaryti žalos viena kitai. Šalių atsakomybė nustatoma p</w:t>
      </w:r>
      <w:r w:rsidRPr="002F4D6B">
        <w:rPr>
          <w:rFonts w:ascii="Times New Roman" w:eastAsia="Times New Roman" w:hAnsi="Times New Roman" w:cs="Times New Roman"/>
          <w:snapToGrid w:val="0"/>
          <w:spacing w:val="-4"/>
          <w:sz w:val="24"/>
          <w:szCs w:val="24"/>
          <w:lang w:eastAsia="en-US"/>
        </w:rPr>
        <w:t>agal galiojančius Lietuvos Respublikos teisės aktus ir šią Sutartį.</w:t>
      </w:r>
    </w:p>
    <w:p w14:paraId="676EDFEC" w14:textId="77777777" w:rsidR="002F4D6B" w:rsidRPr="002F4D6B" w:rsidRDefault="002F4D6B" w:rsidP="00594571">
      <w:pPr>
        <w:widowControl w:val="0"/>
        <w:numPr>
          <w:ilvl w:val="1"/>
          <w:numId w:val="30"/>
        </w:numPr>
        <w:tabs>
          <w:tab w:val="left" w:pos="142"/>
        </w:tabs>
        <w:spacing w:after="0" w:line="240" w:lineRule="auto"/>
        <w:ind w:left="142" w:firstLine="0"/>
        <w:contextualSpacing/>
        <w:jc w:val="both"/>
        <w:rPr>
          <w:rFonts w:ascii="Times New Roman" w:eastAsia="Times New Roman" w:hAnsi="Times New Roman" w:cs="Times New Roman"/>
          <w:snapToGrid w:val="0"/>
          <w:spacing w:val="-4"/>
          <w:sz w:val="24"/>
          <w:szCs w:val="24"/>
          <w:lang w:eastAsia="en-US"/>
        </w:rPr>
      </w:pPr>
      <w:r w:rsidRPr="002F4D6B">
        <w:rPr>
          <w:rFonts w:ascii="Times New Roman" w:eastAsia="Times New Roman" w:hAnsi="Times New Roman" w:cs="Times New Roman"/>
          <w:sz w:val="24"/>
          <w:szCs w:val="24"/>
          <w:lang w:eastAsia="en-US"/>
        </w:rPr>
        <w:t>Be pateisinamų priežasčių per Sutartyje nustatytą terminą IMC nesumokėjus už tinkamai atliktas ir priimtas paslaugas, Tiekėjas gali raštu pareikalauti mokėti 0,1% dydžio delspinigius nuo vėluojamos sumokėti sumos už kiekvieną termino praleidimo dieną.</w:t>
      </w:r>
    </w:p>
    <w:p w14:paraId="239151BA" w14:textId="77777777" w:rsidR="002F4D6B" w:rsidRPr="002F4D6B" w:rsidRDefault="002F4D6B" w:rsidP="00594571">
      <w:pPr>
        <w:widowControl w:val="0"/>
        <w:numPr>
          <w:ilvl w:val="1"/>
          <w:numId w:val="30"/>
        </w:numPr>
        <w:tabs>
          <w:tab w:val="left" w:pos="142"/>
        </w:tabs>
        <w:spacing w:after="0" w:line="240" w:lineRule="auto"/>
        <w:ind w:left="142" w:firstLine="0"/>
        <w:contextualSpacing/>
        <w:jc w:val="both"/>
        <w:rPr>
          <w:rFonts w:ascii="Times New Roman" w:eastAsia="Times New Roman" w:hAnsi="Times New Roman" w:cs="Times New Roman"/>
          <w:snapToGrid w:val="0"/>
          <w:spacing w:val="-4"/>
          <w:sz w:val="24"/>
          <w:szCs w:val="24"/>
          <w:lang w:eastAsia="en-US"/>
        </w:rPr>
      </w:pPr>
      <w:r w:rsidRPr="002F4D6B">
        <w:rPr>
          <w:rFonts w:ascii="Times New Roman" w:eastAsia="Times New Roman" w:hAnsi="Times New Roman" w:cs="Times New Roman"/>
          <w:sz w:val="24"/>
          <w:szCs w:val="24"/>
          <w:lang w:eastAsia="en-US"/>
        </w:rPr>
        <w:t xml:space="preserve">Jei Teikėjas dėl savo kaltės neatlieka Paslaugų sutarties priede Nr. 1 numatytais terminais (nurodytais darbo dienomis), IMC turi teisę be oficialaus įspėjimo ir nesumažindamas kitų savo teisių gynimo būdų pradėti skaičiuoti </w:t>
      </w:r>
      <w:r w:rsidRPr="00FE4C7E">
        <w:rPr>
          <w:rFonts w:ascii="Times New Roman" w:eastAsia="Times New Roman" w:hAnsi="Times New Roman" w:cs="Times New Roman"/>
          <w:iCs/>
          <w:sz w:val="24"/>
          <w:szCs w:val="24"/>
          <w:lang w:eastAsia="en-US"/>
        </w:rPr>
        <w:t>0,1 %</w:t>
      </w:r>
      <w:r w:rsidRPr="002F4D6B">
        <w:rPr>
          <w:rFonts w:ascii="Times New Roman" w:eastAsia="Times New Roman" w:hAnsi="Times New Roman" w:cs="Times New Roman"/>
          <w:sz w:val="24"/>
          <w:szCs w:val="24"/>
          <w:lang w:eastAsia="en-US"/>
        </w:rPr>
        <w:t xml:space="preserve"> dydžio delspinigius nuo bendros sutarties kainos už kiekvieną termino praleidimo dieną.</w:t>
      </w:r>
    </w:p>
    <w:p w14:paraId="18F9231D" w14:textId="77777777" w:rsidR="002F4D6B" w:rsidRPr="002F4D6B" w:rsidRDefault="002F4D6B" w:rsidP="00594571">
      <w:pPr>
        <w:numPr>
          <w:ilvl w:val="1"/>
          <w:numId w:val="30"/>
        </w:numPr>
        <w:tabs>
          <w:tab w:val="left" w:pos="142"/>
        </w:tabs>
        <w:spacing w:after="0" w:line="240" w:lineRule="auto"/>
        <w:ind w:left="142" w:firstLine="0"/>
        <w:contextualSpacing/>
        <w:jc w:val="both"/>
        <w:rPr>
          <w:rFonts w:ascii="Times New Roman" w:eastAsia="Times New Roman" w:hAnsi="Times New Roman" w:cs="Times New Roman"/>
          <w:snapToGrid w:val="0"/>
          <w:spacing w:val="-4"/>
          <w:sz w:val="24"/>
          <w:szCs w:val="24"/>
          <w:lang w:eastAsia="en-US"/>
        </w:rPr>
      </w:pPr>
      <w:r w:rsidRPr="002F4D6B">
        <w:rPr>
          <w:rFonts w:ascii="Times New Roman" w:eastAsia="Times New Roman" w:hAnsi="Times New Roman" w:cs="Times New Roman"/>
          <w:snapToGrid w:val="0"/>
          <w:spacing w:val="-4"/>
          <w:sz w:val="24"/>
          <w:szCs w:val="24"/>
          <w:lang w:eastAsia="en-US"/>
        </w:rPr>
        <w:t>Jei Teikėjas dėl savo kaltės neatlieka Paslaugų sutarties priede Nr. 1 numatytais terminais , IMC turi teisę be oficialaus įspėjimo ir nesumažindamas kitų savo teisių gynimo būdų pradėti skaičiuoti 5,00 Eur. dydžio baudą už kiekvieną termino praleidimo darbo valandą.</w:t>
      </w:r>
    </w:p>
    <w:p w14:paraId="28C4E182" w14:textId="77777777" w:rsidR="002F4D6B" w:rsidRPr="002F4D6B" w:rsidRDefault="002F4D6B" w:rsidP="00594571">
      <w:pPr>
        <w:widowControl w:val="0"/>
        <w:numPr>
          <w:ilvl w:val="1"/>
          <w:numId w:val="30"/>
        </w:numPr>
        <w:tabs>
          <w:tab w:val="left" w:pos="142"/>
        </w:tabs>
        <w:spacing w:after="0" w:line="240" w:lineRule="auto"/>
        <w:ind w:left="142" w:firstLine="0"/>
        <w:contextualSpacing/>
        <w:jc w:val="both"/>
        <w:rPr>
          <w:rFonts w:ascii="Times New Roman" w:eastAsia="Times New Roman" w:hAnsi="Times New Roman" w:cs="Times New Roman"/>
          <w:snapToGrid w:val="0"/>
          <w:spacing w:val="-4"/>
          <w:sz w:val="24"/>
          <w:szCs w:val="24"/>
          <w:lang w:eastAsia="en-US"/>
        </w:rPr>
      </w:pPr>
      <w:r w:rsidRPr="002F4D6B">
        <w:rPr>
          <w:rFonts w:ascii="Times New Roman" w:eastAsia="Times New Roman" w:hAnsi="Times New Roman" w:cs="Times New Roman"/>
          <w:sz w:val="24"/>
          <w:szCs w:val="24"/>
          <w:lang w:eastAsia="en-US"/>
        </w:rPr>
        <w:t>Delspinigių / baudų sumokėjimas neatleidžia Šalių nuo įsipareigojimų pagal šią Sutartį vykdymo.</w:t>
      </w:r>
    </w:p>
    <w:p w14:paraId="240C0721" w14:textId="77777777" w:rsidR="002F4D6B" w:rsidRPr="002F4D6B" w:rsidRDefault="002F4D6B" w:rsidP="00594571">
      <w:pPr>
        <w:widowControl w:val="0"/>
        <w:numPr>
          <w:ilvl w:val="1"/>
          <w:numId w:val="30"/>
        </w:numPr>
        <w:tabs>
          <w:tab w:val="left" w:pos="142"/>
        </w:tabs>
        <w:spacing w:after="0" w:line="240" w:lineRule="auto"/>
        <w:ind w:left="142" w:firstLine="0"/>
        <w:contextualSpacing/>
        <w:jc w:val="both"/>
        <w:rPr>
          <w:rFonts w:ascii="Times New Roman" w:eastAsia="Times New Roman" w:hAnsi="Times New Roman" w:cs="Times New Roman"/>
          <w:spacing w:val="-4"/>
          <w:sz w:val="24"/>
          <w:szCs w:val="24"/>
          <w:lang w:eastAsia="en-US"/>
        </w:rPr>
      </w:pPr>
      <w:r w:rsidRPr="002F4D6B">
        <w:rPr>
          <w:rFonts w:ascii="Times New Roman" w:eastAsia="Times New Roman" w:hAnsi="Times New Roman" w:cs="Times New Roman"/>
          <w:snapToGrid w:val="0"/>
          <w:spacing w:val="-4"/>
          <w:sz w:val="24"/>
          <w:szCs w:val="24"/>
          <w:lang w:eastAsia="en-US"/>
        </w:rPr>
        <w:t xml:space="preserve">Susidarius tokioms aplinkybėms, kai negalima visiškai arba iš dalies įvykdyti pagal šią Sutartį prisiimtų įsipareigojimų, Šalis, veikiama </w:t>
      </w:r>
      <w:r w:rsidRPr="002F4D6B">
        <w:rPr>
          <w:rFonts w:ascii="Times New Roman" w:eastAsia="Times New Roman" w:hAnsi="Times New Roman" w:cs="Times New Roman"/>
          <w:i/>
          <w:iCs/>
          <w:snapToGrid w:val="0"/>
          <w:spacing w:val="-4"/>
          <w:sz w:val="24"/>
          <w:szCs w:val="24"/>
          <w:lang w:eastAsia="en-US"/>
        </w:rPr>
        <w:t>Force Majeure</w:t>
      </w:r>
      <w:r w:rsidRPr="002F4D6B">
        <w:rPr>
          <w:rFonts w:ascii="Times New Roman" w:eastAsia="Times New Roman" w:hAnsi="Times New Roman" w:cs="Times New Roman"/>
          <w:snapToGrid w:val="0"/>
          <w:spacing w:val="-4"/>
          <w:sz w:val="24"/>
          <w:szCs w:val="24"/>
          <w:lang w:eastAsia="en-US"/>
        </w:rPr>
        <w:t xml:space="preserve"> (stichinės nelaimės ar kitos, nuo šalių valios nepriklausančios aplinkybės), privalo nedelsiant</w:t>
      </w:r>
      <w:r w:rsidRPr="002F4D6B">
        <w:rPr>
          <w:rFonts w:ascii="Times New Roman" w:eastAsia="Times New Roman" w:hAnsi="Times New Roman" w:cs="Times New Roman"/>
          <w:spacing w:val="-4"/>
          <w:sz w:val="24"/>
          <w:szCs w:val="24"/>
          <w:lang w:eastAsia="en-US"/>
        </w:rPr>
        <w:t xml:space="preserve"> pranešti kitai Šaliai apie susidariusią padėtį.</w:t>
      </w:r>
    </w:p>
    <w:p w14:paraId="7C7A3ABA" w14:textId="77777777" w:rsidR="002F4D6B" w:rsidRPr="002F4D6B" w:rsidRDefault="002F4D6B" w:rsidP="00594571">
      <w:pPr>
        <w:numPr>
          <w:ilvl w:val="1"/>
          <w:numId w:val="30"/>
        </w:numPr>
        <w:tabs>
          <w:tab w:val="left" w:pos="142"/>
          <w:tab w:val="left" w:pos="720"/>
          <w:tab w:val="left" w:pos="900"/>
        </w:tabs>
        <w:spacing w:after="0" w:line="240" w:lineRule="auto"/>
        <w:ind w:left="142" w:firstLine="0"/>
        <w:jc w:val="both"/>
        <w:rPr>
          <w:rFonts w:ascii="Times New Roman" w:eastAsia="Times New Roman" w:hAnsi="Times New Roman" w:cs="Times New Roman"/>
          <w:spacing w:val="-4"/>
          <w:sz w:val="24"/>
          <w:szCs w:val="24"/>
          <w:lang w:eastAsia="en-US"/>
        </w:rPr>
      </w:pPr>
      <w:r w:rsidRPr="002F4D6B">
        <w:rPr>
          <w:rFonts w:ascii="Times New Roman" w:eastAsia="Times New Roman" w:hAnsi="Times New Roman" w:cs="Times New Roman"/>
          <w:spacing w:val="-4"/>
          <w:sz w:val="24"/>
          <w:szCs w:val="24"/>
          <w:lang w:eastAsia="en-US"/>
        </w:rPr>
        <w:t xml:space="preserve">Šalis, prašanti ją atleisti nuo atsakomybės dėl </w:t>
      </w:r>
      <w:r w:rsidRPr="002F4D6B">
        <w:rPr>
          <w:rFonts w:ascii="Times New Roman" w:eastAsia="Times New Roman" w:hAnsi="Times New Roman" w:cs="Times New Roman"/>
          <w:i/>
          <w:spacing w:val="-4"/>
          <w:sz w:val="24"/>
          <w:szCs w:val="24"/>
          <w:lang w:eastAsia="en-US"/>
        </w:rPr>
        <w:t>Force Majeure</w:t>
      </w:r>
      <w:r w:rsidRPr="002F4D6B">
        <w:rPr>
          <w:rFonts w:ascii="Times New Roman" w:eastAsia="Times New Roman" w:hAnsi="Times New Roman" w:cs="Times New Roman"/>
          <w:spacing w:val="-4"/>
          <w:sz w:val="24"/>
          <w:szCs w:val="24"/>
          <w:lang w:eastAsia="en-US"/>
        </w:rPr>
        <w:t xml:space="preserve"> aplinkybių, privalo pranešti kitai Šaliai raštu apie tokias aplinkybes nedelsdama, bet ne vėliau kaip per 3 (tris) darbo dienas nuo tokių                    aplinkybių      atsiradimo ar paaiškėjimo, pateikdama </w:t>
      </w:r>
      <w:r w:rsidRPr="002F4D6B">
        <w:rPr>
          <w:rFonts w:ascii="Times New Roman" w:eastAsia="Times New Roman" w:hAnsi="Times New Roman" w:cs="Times New Roman"/>
          <w:spacing w:val="-4"/>
          <w:sz w:val="24"/>
          <w:szCs w:val="24"/>
          <w:lang w:val="la-Latn" w:eastAsia="en-US"/>
        </w:rPr>
        <w:t>įrodymus</w:t>
      </w:r>
      <w:r w:rsidRPr="002F4D6B">
        <w:rPr>
          <w:rFonts w:ascii="Times New Roman" w:eastAsia="Times New Roman" w:hAnsi="Times New Roman" w:cs="Times New Roman"/>
          <w:spacing w:val="-4"/>
          <w:sz w:val="24"/>
          <w:szCs w:val="24"/>
          <w:lang w:eastAsia="en-US"/>
        </w:rPr>
        <w:t>, kad ji ėmėsi visų atsargumo priemonių ir dėjo visas pastangas, kad sumažintų išlaidas ar neigiamas pasekmes, taip pat pranešti galimą           įsipareigojimų įvykdymo terminą. Pranešimo taip pat reikalaujama, kai išnyksta įsipareigojimų nevykdymo pagrindas.</w:t>
      </w:r>
    </w:p>
    <w:p w14:paraId="782BE52E" w14:textId="77777777" w:rsidR="002F4D6B" w:rsidRPr="002F4D6B" w:rsidRDefault="002F4D6B" w:rsidP="00594571">
      <w:pPr>
        <w:numPr>
          <w:ilvl w:val="1"/>
          <w:numId w:val="30"/>
        </w:numPr>
        <w:tabs>
          <w:tab w:val="left" w:pos="142"/>
          <w:tab w:val="left" w:pos="851"/>
          <w:tab w:val="left" w:pos="900"/>
        </w:tabs>
        <w:spacing w:after="0" w:line="240" w:lineRule="auto"/>
        <w:ind w:left="142" w:firstLine="0"/>
        <w:jc w:val="both"/>
        <w:rPr>
          <w:rFonts w:ascii="Times New Roman" w:eastAsia="Times New Roman" w:hAnsi="Times New Roman" w:cs="Times New Roman"/>
          <w:spacing w:val="-4"/>
          <w:sz w:val="24"/>
          <w:szCs w:val="24"/>
          <w:lang w:eastAsia="en-US"/>
        </w:rPr>
      </w:pPr>
      <w:r w:rsidRPr="002F4D6B">
        <w:rPr>
          <w:rFonts w:ascii="Times New Roman" w:eastAsia="Times New Roman" w:hAnsi="Times New Roman" w:cs="Times New Roman"/>
          <w:spacing w:val="-4"/>
          <w:sz w:val="24"/>
          <w:szCs w:val="24"/>
          <w:lang w:eastAsia="en-US"/>
        </w:rPr>
        <w:t xml:space="preserve">Pagrindas atleisti Šalį nuo atsakomybės atsiranda nuo </w:t>
      </w:r>
      <w:r w:rsidRPr="002F4D6B">
        <w:rPr>
          <w:rFonts w:ascii="Times New Roman" w:eastAsia="Times New Roman" w:hAnsi="Times New Roman" w:cs="Times New Roman"/>
          <w:i/>
          <w:spacing w:val="-4"/>
          <w:sz w:val="24"/>
          <w:szCs w:val="24"/>
          <w:lang w:eastAsia="en-US"/>
        </w:rPr>
        <w:t>Force Majeure</w:t>
      </w:r>
      <w:r w:rsidRPr="002F4D6B">
        <w:rPr>
          <w:rFonts w:ascii="Times New Roman" w:eastAsia="Times New Roman" w:hAnsi="Times New Roman" w:cs="Times New Roman"/>
          <w:spacing w:val="-4"/>
          <w:sz w:val="24"/>
          <w:szCs w:val="24"/>
          <w:lang w:eastAsia="en-US"/>
        </w:rPr>
        <w:t xml:space="preserve">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7042067" w14:textId="77777777" w:rsidR="002F4D6B" w:rsidRPr="002F4D6B" w:rsidRDefault="002F4D6B" w:rsidP="002F4D6B">
      <w:pPr>
        <w:tabs>
          <w:tab w:val="left" w:pos="851"/>
          <w:tab w:val="left" w:pos="900"/>
        </w:tabs>
        <w:spacing w:after="0" w:line="240" w:lineRule="auto"/>
        <w:rPr>
          <w:rFonts w:ascii="Times New Roman" w:eastAsia="Times New Roman" w:hAnsi="Times New Roman" w:cs="Times New Roman"/>
          <w:spacing w:val="-4"/>
          <w:sz w:val="24"/>
          <w:szCs w:val="24"/>
          <w:lang w:eastAsia="en-US"/>
        </w:rPr>
      </w:pPr>
    </w:p>
    <w:p w14:paraId="045BF1A7" w14:textId="77777777" w:rsidR="002F4D6B" w:rsidRPr="002F4D6B" w:rsidRDefault="002F4D6B" w:rsidP="002F4D6B">
      <w:pPr>
        <w:keepNext/>
        <w:keepLines/>
        <w:numPr>
          <w:ilvl w:val="0"/>
          <w:numId w:val="30"/>
        </w:numPr>
        <w:spacing w:after="0" w:line="240" w:lineRule="auto"/>
        <w:jc w:val="center"/>
        <w:outlineLvl w:val="0"/>
        <w:rPr>
          <w:rFonts w:ascii="Times New Roman" w:eastAsia="Times New Roman" w:hAnsi="Times New Roman" w:cs="Times New Roman"/>
          <w:b/>
          <w:bCs/>
          <w:sz w:val="24"/>
          <w:szCs w:val="24"/>
          <w:lang w:eastAsia="en-US"/>
        </w:rPr>
      </w:pPr>
      <w:r w:rsidRPr="002F4D6B">
        <w:rPr>
          <w:rFonts w:ascii="Times New Roman" w:eastAsia="Times New Roman" w:hAnsi="Times New Roman" w:cs="Times New Roman"/>
          <w:b/>
          <w:bCs/>
          <w:sz w:val="24"/>
          <w:szCs w:val="24"/>
          <w:lang w:eastAsia="en-US"/>
        </w:rPr>
        <w:t>SUTARTIES GALIOJIMAS, KEITIMAS IR NUTRAUKIMAS</w:t>
      </w:r>
    </w:p>
    <w:p w14:paraId="56524C2A" w14:textId="77777777" w:rsidR="002F4D6B" w:rsidRPr="002F4D6B" w:rsidRDefault="002F4D6B" w:rsidP="002F4D6B">
      <w:pPr>
        <w:spacing w:after="0" w:line="240" w:lineRule="auto"/>
        <w:rPr>
          <w:rFonts w:ascii="Times New Roman" w:eastAsia="Times New Roman" w:hAnsi="Times New Roman" w:cs="Times New Roman"/>
          <w:sz w:val="24"/>
          <w:szCs w:val="24"/>
          <w:lang w:eastAsia="en-US"/>
        </w:rPr>
      </w:pPr>
    </w:p>
    <w:p w14:paraId="2E40BF73" w14:textId="02BB6CD2" w:rsidR="002F4D6B" w:rsidRPr="002F4D6B" w:rsidRDefault="002F4D6B" w:rsidP="00594571">
      <w:pPr>
        <w:numPr>
          <w:ilvl w:val="1"/>
          <w:numId w:val="30"/>
        </w:numPr>
        <w:tabs>
          <w:tab w:val="left" w:pos="142"/>
        </w:tabs>
        <w:spacing w:after="0" w:line="240" w:lineRule="auto"/>
        <w:ind w:left="142" w:firstLine="0"/>
        <w:contextualSpacing/>
        <w:jc w:val="both"/>
        <w:rPr>
          <w:rFonts w:ascii="Times New Roman" w:eastAsia="Times New Roman" w:hAnsi="Times New Roman" w:cs="Times New Roman"/>
          <w:spacing w:val="-4"/>
          <w:sz w:val="24"/>
          <w:szCs w:val="24"/>
          <w:lang w:eastAsia="en-US"/>
        </w:rPr>
      </w:pPr>
      <w:r w:rsidRPr="002F4D6B">
        <w:rPr>
          <w:rFonts w:ascii="Times New Roman" w:eastAsia="Times New Roman" w:hAnsi="Times New Roman" w:cs="Times New Roman"/>
          <w:sz w:val="24"/>
          <w:szCs w:val="24"/>
          <w:lang w:eastAsia="en-US"/>
        </w:rPr>
        <w:t>Sutartis įsigalioja, nuo 202</w:t>
      </w:r>
      <w:r>
        <w:rPr>
          <w:rFonts w:ascii="Times New Roman" w:eastAsia="Times New Roman" w:hAnsi="Times New Roman" w:cs="Times New Roman"/>
          <w:sz w:val="24"/>
          <w:szCs w:val="24"/>
          <w:lang w:eastAsia="en-US"/>
        </w:rPr>
        <w:t>6-10-24</w:t>
      </w:r>
      <w:r w:rsidRPr="002F4D6B">
        <w:rPr>
          <w:rFonts w:ascii="Times New Roman" w:eastAsia="Times New Roman" w:hAnsi="Times New Roman" w:cs="Times New Roman"/>
          <w:sz w:val="24"/>
          <w:szCs w:val="24"/>
          <w:lang w:eastAsia="en-US"/>
        </w:rPr>
        <w:t xml:space="preserve"> ir galioja 12 (dvylika) mėnesių su galimybe pratęsti dar du kartus 12 (dvylika) mėnesių tomis pačiomis sąlygomis. Jei likus mėnesiui iki sutarties galiojimo pabaigos nė viena sutarties šalių nepareiškia noro jos nutraukti, sutartis automatiškai pratęsiama dar 12 mėnesių, tačiau maksimalus sutarties terminas negali neviršyti 36 mėn.</w:t>
      </w:r>
    </w:p>
    <w:p w14:paraId="04FD709A" w14:textId="77777777" w:rsidR="002F4D6B" w:rsidRPr="002F4D6B" w:rsidRDefault="002F4D6B" w:rsidP="00594571">
      <w:pPr>
        <w:numPr>
          <w:ilvl w:val="1"/>
          <w:numId w:val="30"/>
        </w:numPr>
        <w:tabs>
          <w:tab w:val="left" w:pos="142"/>
        </w:tabs>
        <w:spacing w:after="0" w:line="240" w:lineRule="auto"/>
        <w:ind w:left="142" w:firstLine="0"/>
        <w:contextualSpacing/>
        <w:jc w:val="both"/>
        <w:rPr>
          <w:rFonts w:ascii="Times New Roman" w:eastAsia="Times New Roman" w:hAnsi="Times New Roman" w:cs="Times New Roman"/>
          <w:spacing w:val="-4"/>
          <w:sz w:val="24"/>
          <w:szCs w:val="24"/>
          <w:lang w:eastAsia="en-US"/>
        </w:rPr>
      </w:pPr>
      <w:r w:rsidRPr="002F4D6B">
        <w:rPr>
          <w:rFonts w:ascii="Times New Roman" w:eastAsia="Times New Roman" w:hAnsi="Times New Roman" w:cs="Times New Roman"/>
          <w:sz w:val="24"/>
          <w:szCs w:val="24"/>
          <w:lang w:eastAsia="en-US"/>
        </w:rPr>
        <w:t>Sutarties galiojimo laikotarpiu Sutarties sąlygos gali būti  keičiamos Viešųjų pirkimų įstatymo 89 straipsnyje nustatyta tvarka. Sutarties sąlygų pakeitimai įforminami Šalių rašytiniais susitarimais, kurie yra neatsiejama Sutarties dalis.</w:t>
      </w:r>
    </w:p>
    <w:p w14:paraId="09D584E9" w14:textId="77777777" w:rsidR="002F4D6B" w:rsidRPr="002F4D6B" w:rsidRDefault="002F4D6B" w:rsidP="00594571">
      <w:pPr>
        <w:numPr>
          <w:ilvl w:val="1"/>
          <w:numId w:val="30"/>
        </w:numPr>
        <w:tabs>
          <w:tab w:val="left" w:pos="142"/>
        </w:tabs>
        <w:spacing w:after="0" w:line="240" w:lineRule="auto"/>
        <w:ind w:left="142" w:firstLine="0"/>
        <w:contextualSpacing/>
        <w:jc w:val="both"/>
        <w:rPr>
          <w:rFonts w:ascii="Times New Roman" w:eastAsia="Times New Roman" w:hAnsi="Times New Roman" w:cs="Times New Roman"/>
          <w:spacing w:val="-4"/>
          <w:sz w:val="24"/>
          <w:szCs w:val="24"/>
          <w:lang w:eastAsia="en-US"/>
        </w:rPr>
      </w:pPr>
      <w:r w:rsidRPr="002F4D6B">
        <w:rPr>
          <w:rFonts w:ascii="Times New Roman" w:eastAsia="Times New Roman" w:hAnsi="Times New Roman" w:cs="Times New Roman"/>
          <w:spacing w:val="-4"/>
          <w:sz w:val="24"/>
          <w:szCs w:val="24"/>
          <w:lang w:eastAsia="en-US"/>
        </w:rPr>
        <w:t xml:space="preserve">Sutartis gali būti nutraukta </w:t>
      </w:r>
      <w:r w:rsidRPr="002F4D6B">
        <w:rPr>
          <w:rFonts w:ascii="Times New Roman" w:eastAsia="Times New Roman" w:hAnsi="Times New Roman" w:cs="Times New Roman"/>
          <w:sz w:val="24"/>
          <w:szCs w:val="24"/>
          <w:lang w:eastAsia="en-US"/>
        </w:rPr>
        <w:t>raštišku abiejų Šalių susitarimu</w:t>
      </w:r>
      <w:r w:rsidRPr="002F4D6B">
        <w:rPr>
          <w:rFonts w:ascii="Times New Roman" w:eastAsia="Times New Roman" w:hAnsi="Times New Roman" w:cs="Times New Roman"/>
          <w:spacing w:val="-4"/>
          <w:sz w:val="24"/>
          <w:szCs w:val="24"/>
          <w:lang w:eastAsia="en-US"/>
        </w:rPr>
        <w:t>.</w:t>
      </w:r>
    </w:p>
    <w:p w14:paraId="5F58A4A0" w14:textId="77777777" w:rsidR="002F4D6B" w:rsidRPr="002F4D6B" w:rsidRDefault="002F4D6B" w:rsidP="00594571">
      <w:pPr>
        <w:numPr>
          <w:ilvl w:val="1"/>
          <w:numId w:val="30"/>
        </w:numPr>
        <w:tabs>
          <w:tab w:val="left" w:pos="142"/>
        </w:tabs>
        <w:spacing w:after="0" w:line="240" w:lineRule="auto"/>
        <w:ind w:left="142" w:firstLine="0"/>
        <w:contextualSpacing/>
        <w:jc w:val="both"/>
        <w:rPr>
          <w:rFonts w:ascii="Times New Roman" w:eastAsia="Times New Roman" w:hAnsi="Times New Roman" w:cs="Times New Roman"/>
          <w:spacing w:val="-4"/>
          <w:sz w:val="24"/>
          <w:szCs w:val="24"/>
          <w:lang w:eastAsia="en-US"/>
        </w:rPr>
      </w:pPr>
      <w:r w:rsidRPr="002F4D6B">
        <w:rPr>
          <w:rFonts w:ascii="Times New Roman" w:eastAsia="Times New Roman" w:hAnsi="Times New Roman" w:cs="Times New Roman"/>
          <w:sz w:val="24"/>
          <w:szCs w:val="24"/>
          <w:lang w:eastAsia="en-US"/>
        </w:rPr>
        <w:t>IMC, nesikreipdamas į teismą, gali vienašališkai nutraukti Sutartį, raštu įspėjusi Tiekėją prieš 14 (keturiolika) kalendorinių dienų, jeigu:</w:t>
      </w:r>
    </w:p>
    <w:p w14:paraId="66B080FD" w14:textId="77777777" w:rsidR="002F4D6B" w:rsidRPr="002F4D6B" w:rsidRDefault="002F4D6B" w:rsidP="00594571">
      <w:pPr>
        <w:widowControl w:val="0"/>
        <w:numPr>
          <w:ilvl w:val="2"/>
          <w:numId w:val="30"/>
        </w:numPr>
        <w:tabs>
          <w:tab w:val="left" w:pos="142"/>
          <w:tab w:val="left" w:pos="567"/>
        </w:tabs>
        <w:spacing w:after="0" w:line="240" w:lineRule="auto"/>
        <w:ind w:left="142" w:firstLine="0"/>
        <w:contextualSpacing/>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Tiekėjas S</w:t>
      </w:r>
      <w:r w:rsidRPr="002F4D6B">
        <w:rPr>
          <w:rFonts w:ascii="Times New Roman" w:eastAsia="Arial Unicode MS" w:hAnsi="Times New Roman" w:cs="Times New Roman"/>
          <w:sz w:val="24"/>
          <w:szCs w:val="24"/>
          <w:lang w:eastAsia="en-US"/>
        </w:rPr>
        <w:t>utarties</w:t>
      </w:r>
      <w:r w:rsidRPr="002F4D6B">
        <w:rPr>
          <w:rFonts w:ascii="Times New Roman" w:eastAsia="Times New Roman" w:hAnsi="Times New Roman" w:cs="Times New Roman"/>
          <w:sz w:val="24"/>
          <w:szCs w:val="24"/>
          <w:lang w:eastAsia="en-US"/>
        </w:rPr>
        <w:t xml:space="preserve"> nevykdo ar Tiekėjo teikiamų paslaugų kokybė neatitinka S</w:t>
      </w:r>
      <w:r w:rsidRPr="002F4D6B">
        <w:rPr>
          <w:rFonts w:ascii="Times New Roman" w:eastAsia="Arial Unicode MS" w:hAnsi="Times New Roman" w:cs="Times New Roman"/>
          <w:sz w:val="24"/>
          <w:szCs w:val="24"/>
          <w:lang w:eastAsia="en-US"/>
        </w:rPr>
        <w:t xml:space="preserve">utarties </w:t>
      </w:r>
      <w:r w:rsidRPr="002F4D6B">
        <w:rPr>
          <w:rFonts w:ascii="Times New Roman" w:eastAsia="Times New Roman" w:hAnsi="Times New Roman" w:cs="Times New Roman"/>
          <w:sz w:val="24"/>
          <w:szCs w:val="24"/>
          <w:lang w:eastAsia="en-US"/>
        </w:rPr>
        <w:t>priede nustatytų reikalavimų ir Tiekėjas po raštiško IMC pranešimo (pretenzijos) toliau nevykdo sutartinių įsipareigojimų ir neištaiso vykdymo trūkumų per IMC nustatytą protingą terminą. Tai laikoma esminiu Sutarties pažeidimu;</w:t>
      </w:r>
    </w:p>
    <w:p w14:paraId="1C515536" w14:textId="77777777" w:rsidR="002F4D6B" w:rsidRPr="002F4D6B" w:rsidRDefault="002F4D6B" w:rsidP="00594571">
      <w:pPr>
        <w:widowControl w:val="0"/>
        <w:numPr>
          <w:ilvl w:val="2"/>
          <w:numId w:val="30"/>
        </w:numPr>
        <w:tabs>
          <w:tab w:val="left" w:pos="142"/>
          <w:tab w:val="left" w:pos="567"/>
        </w:tabs>
        <w:spacing w:after="0" w:line="240" w:lineRule="auto"/>
        <w:ind w:left="142" w:firstLine="0"/>
        <w:contextualSpacing/>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Tiekėjui iškeliama restruktūrizavimo arba bankroto byla, Tiekėjas likviduojamas, sustabdo savo ūkinę veiklą arba kai įstatymuose ar kituose teisės aktuose nustatyta tvarka susidaro analogiška situacija;</w:t>
      </w:r>
    </w:p>
    <w:p w14:paraId="773EB049" w14:textId="77777777" w:rsidR="002F4D6B" w:rsidRPr="002F4D6B" w:rsidRDefault="002F4D6B" w:rsidP="00FE4C7E">
      <w:pPr>
        <w:widowControl w:val="0"/>
        <w:numPr>
          <w:ilvl w:val="2"/>
          <w:numId w:val="30"/>
        </w:numPr>
        <w:tabs>
          <w:tab w:val="left" w:pos="142"/>
        </w:tabs>
        <w:spacing w:after="0" w:line="240" w:lineRule="auto"/>
        <w:ind w:left="142" w:firstLine="0"/>
        <w:contextualSpacing/>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esant esminiam S</w:t>
      </w:r>
      <w:r w:rsidRPr="002F4D6B">
        <w:rPr>
          <w:rFonts w:ascii="Times New Roman" w:eastAsia="Arial Unicode MS" w:hAnsi="Times New Roman" w:cs="Times New Roman"/>
          <w:sz w:val="24"/>
          <w:szCs w:val="24"/>
          <w:lang w:eastAsia="en-US"/>
        </w:rPr>
        <w:t>utarties</w:t>
      </w:r>
      <w:r w:rsidRPr="002F4D6B">
        <w:rPr>
          <w:rFonts w:ascii="Times New Roman" w:eastAsia="Times New Roman" w:hAnsi="Times New Roman" w:cs="Times New Roman"/>
          <w:sz w:val="24"/>
          <w:szCs w:val="24"/>
          <w:lang w:eastAsia="en-US"/>
        </w:rPr>
        <w:t xml:space="preserve"> pažeidimui, jeigu trūkumų ištaisyti neįmanoma arba Tiekėjas neištaiso vykdymo trūkumų per IMC raštiškame pranešime nustatytą protingą terminą;</w:t>
      </w:r>
    </w:p>
    <w:p w14:paraId="3AFDDF26" w14:textId="77777777" w:rsidR="002F4D6B" w:rsidRPr="002F4D6B" w:rsidRDefault="002F4D6B" w:rsidP="002F4D6B">
      <w:pPr>
        <w:widowControl w:val="0"/>
        <w:numPr>
          <w:ilvl w:val="2"/>
          <w:numId w:val="30"/>
        </w:numPr>
        <w:tabs>
          <w:tab w:val="left" w:pos="567"/>
        </w:tabs>
        <w:spacing w:after="0" w:line="240" w:lineRule="auto"/>
        <w:ind w:left="1004"/>
        <w:contextualSpacing/>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Tiekėjas siekia padidinti paslaugų įkainį, išskyrus S</w:t>
      </w:r>
      <w:r w:rsidRPr="002F4D6B">
        <w:rPr>
          <w:rFonts w:ascii="Times New Roman" w:eastAsia="Arial Unicode MS" w:hAnsi="Times New Roman" w:cs="Times New Roman"/>
          <w:sz w:val="24"/>
          <w:szCs w:val="24"/>
          <w:lang w:eastAsia="en-US"/>
        </w:rPr>
        <w:t>utarties 5.3 punkte numatytą atvejį.</w:t>
      </w:r>
    </w:p>
    <w:p w14:paraId="38668DBF" w14:textId="77777777" w:rsidR="002F4D6B" w:rsidRPr="002F4D6B" w:rsidRDefault="002F4D6B" w:rsidP="002F4D6B">
      <w:pPr>
        <w:numPr>
          <w:ilvl w:val="1"/>
          <w:numId w:val="30"/>
        </w:numPr>
        <w:tabs>
          <w:tab w:val="left" w:pos="426"/>
        </w:tabs>
        <w:spacing w:after="0" w:line="240" w:lineRule="auto"/>
        <w:ind w:left="502"/>
        <w:contextualSpacing/>
        <w:jc w:val="both"/>
        <w:rPr>
          <w:rFonts w:ascii="Times New Roman" w:eastAsia="Times New Roman" w:hAnsi="Times New Roman" w:cs="Times New Roman"/>
          <w:spacing w:val="-4"/>
          <w:sz w:val="24"/>
          <w:szCs w:val="24"/>
          <w:lang w:eastAsia="en-US"/>
        </w:rPr>
      </w:pPr>
      <w:r w:rsidRPr="002F4D6B">
        <w:rPr>
          <w:rFonts w:ascii="Times New Roman" w:eastAsia="Times New Roman" w:hAnsi="Times New Roman" w:cs="Times New Roman"/>
          <w:spacing w:val="-4"/>
          <w:sz w:val="24"/>
          <w:szCs w:val="24"/>
          <w:lang w:eastAsia="en-US"/>
        </w:rPr>
        <w:lastRenderedPageBreak/>
        <w:t xml:space="preserve">Sutartis gali būti nutraukta </w:t>
      </w:r>
      <w:r w:rsidRPr="002F4D6B">
        <w:rPr>
          <w:rFonts w:ascii="Times New Roman" w:eastAsia="Times New Roman" w:hAnsi="Times New Roman" w:cs="Times New Roman"/>
          <w:sz w:val="24"/>
          <w:szCs w:val="24"/>
          <w:lang w:eastAsia="en-US"/>
        </w:rPr>
        <w:t>vienašališkai informavus kitą Šalį ne vėliau kaip prieš 60 (šešiasdešimt) kalendorinių dienų.</w:t>
      </w:r>
    </w:p>
    <w:p w14:paraId="5158A32A" w14:textId="77777777" w:rsidR="002F4D6B" w:rsidRPr="002F4D6B" w:rsidRDefault="002F4D6B" w:rsidP="002F4D6B">
      <w:pPr>
        <w:numPr>
          <w:ilvl w:val="1"/>
          <w:numId w:val="30"/>
        </w:numPr>
        <w:tabs>
          <w:tab w:val="left" w:pos="426"/>
        </w:tabs>
        <w:spacing w:after="0" w:line="240" w:lineRule="auto"/>
        <w:ind w:left="502"/>
        <w:contextualSpacing/>
        <w:jc w:val="both"/>
        <w:rPr>
          <w:rFonts w:ascii="Times New Roman" w:eastAsia="Times New Roman" w:hAnsi="Times New Roman" w:cs="Times New Roman"/>
          <w:spacing w:val="-4"/>
          <w:sz w:val="24"/>
          <w:szCs w:val="24"/>
          <w:lang w:eastAsia="en-US"/>
        </w:rPr>
      </w:pPr>
      <w:r w:rsidRPr="002F4D6B">
        <w:rPr>
          <w:rFonts w:ascii="Times New Roman" w:eastAsia="Times New Roman" w:hAnsi="Times New Roman" w:cs="Times New Roman"/>
          <w:spacing w:val="-4"/>
          <w:sz w:val="24"/>
          <w:szCs w:val="24"/>
          <w:lang w:eastAsia="en-US"/>
        </w:rPr>
        <w:t>Jei bet kuri šios Sutarties nuostata tampa ar pripažįstama visiškai ar iš dalies negaliojančia, tai neturi įtakos kitų Sutarties nuostatų galiojimui.</w:t>
      </w:r>
    </w:p>
    <w:p w14:paraId="507866BC" w14:textId="77777777" w:rsidR="002F4D6B" w:rsidRPr="002F4D6B" w:rsidRDefault="002F4D6B" w:rsidP="002F4D6B">
      <w:pPr>
        <w:spacing w:after="0" w:line="240" w:lineRule="auto"/>
        <w:rPr>
          <w:rFonts w:ascii="Times New Roman" w:eastAsia="Times New Roman" w:hAnsi="Times New Roman" w:cs="Times New Roman"/>
          <w:spacing w:val="-4"/>
          <w:sz w:val="24"/>
          <w:szCs w:val="24"/>
          <w:lang w:eastAsia="en-US"/>
        </w:rPr>
      </w:pPr>
    </w:p>
    <w:p w14:paraId="360A2A64" w14:textId="77777777" w:rsidR="002F4D6B" w:rsidRPr="002F4D6B" w:rsidRDefault="002F4D6B" w:rsidP="002F4D6B">
      <w:pPr>
        <w:numPr>
          <w:ilvl w:val="0"/>
          <w:numId w:val="30"/>
        </w:numPr>
        <w:spacing w:after="0" w:line="240" w:lineRule="auto"/>
        <w:contextualSpacing/>
        <w:jc w:val="center"/>
        <w:rPr>
          <w:rFonts w:ascii="Times New Roman" w:eastAsia="Times New Roman" w:hAnsi="Times New Roman" w:cs="Times New Roman"/>
          <w:spacing w:val="-4"/>
          <w:sz w:val="24"/>
          <w:szCs w:val="24"/>
          <w:lang w:eastAsia="en-US"/>
        </w:rPr>
      </w:pPr>
      <w:r w:rsidRPr="002F4D6B">
        <w:rPr>
          <w:rFonts w:ascii="Times New Roman" w:eastAsia="Times New Roman" w:hAnsi="Times New Roman" w:cs="Times New Roman"/>
          <w:b/>
          <w:spacing w:val="-4"/>
          <w:sz w:val="24"/>
          <w:szCs w:val="24"/>
          <w:lang w:eastAsia="en-US"/>
        </w:rPr>
        <w:t>UŽ SUTARTIES VYKDYMĄ ATSAKINGI ŠALIŲ ATSTOVAI</w:t>
      </w:r>
    </w:p>
    <w:p w14:paraId="3F090DFA" w14:textId="77777777" w:rsidR="002F4D6B" w:rsidRPr="002F4D6B" w:rsidRDefault="002F4D6B" w:rsidP="002F4D6B">
      <w:pPr>
        <w:spacing w:after="0" w:line="240" w:lineRule="auto"/>
        <w:ind w:left="360"/>
        <w:contextualSpacing/>
        <w:rPr>
          <w:rFonts w:ascii="Times New Roman" w:eastAsia="Times New Roman" w:hAnsi="Times New Roman" w:cs="Times New Roman"/>
          <w:spacing w:val="-4"/>
          <w:sz w:val="24"/>
          <w:szCs w:val="24"/>
          <w:lang w:eastAsia="en-US"/>
        </w:rPr>
      </w:pPr>
    </w:p>
    <w:p w14:paraId="596A0CE1" w14:textId="77777777" w:rsidR="002F4D6B" w:rsidRPr="002F4D6B" w:rsidRDefault="002F4D6B" w:rsidP="00594571">
      <w:pPr>
        <w:numPr>
          <w:ilvl w:val="1"/>
          <w:numId w:val="30"/>
        </w:numPr>
        <w:tabs>
          <w:tab w:val="num" w:pos="284"/>
        </w:tabs>
        <w:spacing w:after="0" w:line="240" w:lineRule="auto"/>
        <w:ind w:left="142" w:firstLine="0"/>
        <w:contextualSpacing/>
        <w:jc w:val="both"/>
        <w:rPr>
          <w:rFonts w:ascii="Times New Roman" w:eastAsia="Times New Roman" w:hAnsi="Times New Roman" w:cs="Times New Roman"/>
          <w:bCs/>
          <w:spacing w:val="-4"/>
          <w:sz w:val="24"/>
          <w:szCs w:val="24"/>
          <w:lang w:eastAsia="en-US"/>
        </w:rPr>
      </w:pPr>
      <w:r w:rsidRPr="002F4D6B">
        <w:rPr>
          <w:rFonts w:ascii="Times New Roman" w:eastAsia="Times New Roman" w:hAnsi="Times New Roman" w:cs="Times New Roman"/>
          <w:spacing w:val="-4"/>
          <w:sz w:val="24"/>
          <w:szCs w:val="24"/>
          <w:lang w:eastAsia="en-US"/>
        </w:rPr>
        <w:t xml:space="preserve">Už šios Sutarties vykdymo priežiūrą ir koordinavimą atsakingas IMC asmuo – </w:t>
      </w:r>
      <w:r w:rsidRPr="002F4D6B">
        <w:rPr>
          <w:rFonts w:ascii="Times New Roman" w:eastAsia="Times New Roman" w:hAnsi="Times New Roman" w:cs="Times New Roman"/>
          <w:sz w:val="24"/>
          <w:szCs w:val="24"/>
          <w:lang w:eastAsia="en-US"/>
        </w:rPr>
        <w:t>___________________, tel. (8 5) _____________, el. paštas ___________</w:t>
      </w:r>
      <w:r w:rsidRPr="002F4D6B">
        <w:rPr>
          <w:rFonts w:ascii="Times New Roman" w:eastAsia="Times New Roman" w:hAnsi="Times New Roman" w:cs="Times New Roman"/>
          <w:sz w:val="24"/>
          <w:szCs w:val="24"/>
          <w:lang w:val="la-Latn" w:eastAsia="en-US"/>
        </w:rPr>
        <w:t>@</w:t>
      </w:r>
      <w:r w:rsidRPr="002F4D6B">
        <w:rPr>
          <w:rFonts w:ascii="Times New Roman" w:eastAsia="Times New Roman" w:hAnsi="Times New Roman" w:cs="Times New Roman"/>
          <w:sz w:val="24"/>
          <w:szCs w:val="24"/>
          <w:lang w:eastAsia="en-US"/>
        </w:rPr>
        <w:t>_______</w:t>
      </w:r>
      <w:r w:rsidRPr="002F4D6B">
        <w:rPr>
          <w:rFonts w:ascii="Times New Roman" w:eastAsia="Times New Roman" w:hAnsi="Times New Roman" w:cs="Times New Roman"/>
          <w:sz w:val="24"/>
          <w:szCs w:val="24"/>
          <w:lang w:val="la-Latn" w:eastAsia="en-US"/>
        </w:rPr>
        <w:t>.lt.</w:t>
      </w:r>
      <w:r w:rsidRPr="002F4D6B">
        <w:rPr>
          <w:rFonts w:ascii="Times New Roman" w:eastAsia="Times New Roman" w:hAnsi="Times New Roman" w:cs="Times New Roman"/>
          <w:sz w:val="24"/>
          <w:szCs w:val="24"/>
          <w:lang w:eastAsia="en-US"/>
        </w:rPr>
        <w:t xml:space="preserve"> </w:t>
      </w:r>
      <w:r w:rsidRPr="002F4D6B">
        <w:rPr>
          <w:rFonts w:ascii="Times New Roman" w:eastAsia="Times New Roman" w:hAnsi="Times New Roman" w:cs="Times New Roman"/>
          <w:spacing w:val="-4"/>
          <w:sz w:val="24"/>
          <w:szCs w:val="24"/>
          <w:lang w:eastAsia="en-US"/>
        </w:rPr>
        <w:t xml:space="preserve">Už šios Sutarties vykdymo priežiūrą ir koordinavimą atsakingas IMC asmuo turi teisę pasirašyti visus su šios Sutarties vykdymu susijusius dokumentus, išskyrus šios Sutarties pakeitimus, </w:t>
      </w:r>
      <w:r w:rsidRPr="002F4D6B">
        <w:rPr>
          <w:rFonts w:ascii="Times New Roman" w:eastAsia="Times New Roman" w:hAnsi="Times New Roman" w:cs="Times New Roman"/>
          <w:spacing w:val="-4"/>
          <w:sz w:val="24"/>
          <w:szCs w:val="24"/>
          <w:lang w:val="la-Latn" w:eastAsia="en-US"/>
        </w:rPr>
        <w:t>nutraukimus</w:t>
      </w:r>
      <w:r w:rsidRPr="002F4D6B">
        <w:rPr>
          <w:rFonts w:ascii="Times New Roman" w:eastAsia="Times New Roman" w:hAnsi="Times New Roman" w:cs="Times New Roman"/>
          <w:spacing w:val="-4"/>
          <w:sz w:val="24"/>
          <w:szCs w:val="24"/>
          <w:lang w:eastAsia="en-US"/>
        </w:rPr>
        <w:t xml:space="preserve"> ar įgaliojimus.</w:t>
      </w:r>
    </w:p>
    <w:p w14:paraId="547D0481" w14:textId="77777777" w:rsidR="002F4D6B" w:rsidRPr="002F4D6B" w:rsidRDefault="002F4D6B" w:rsidP="00594571">
      <w:pPr>
        <w:numPr>
          <w:ilvl w:val="1"/>
          <w:numId w:val="30"/>
        </w:numPr>
        <w:tabs>
          <w:tab w:val="num" w:pos="284"/>
          <w:tab w:val="num" w:pos="1440"/>
        </w:tabs>
        <w:spacing w:after="0" w:line="240" w:lineRule="auto"/>
        <w:ind w:left="142" w:firstLine="0"/>
        <w:contextualSpacing/>
        <w:jc w:val="both"/>
        <w:rPr>
          <w:rFonts w:ascii="Times New Roman" w:eastAsia="Times New Roman" w:hAnsi="Times New Roman" w:cs="Times New Roman"/>
          <w:sz w:val="24"/>
          <w:szCs w:val="24"/>
          <w:lang w:eastAsia="en-US"/>
        </w:rPr>
      </w:pPr>
      <w:r w:rsidRPr="002F4D6B">
        <w:rPr>
          <w:rFonts w:ascii="Times New Roman" w:eastAsia="Times New Roman" w:hAnsi="Times New Roman" w:cs="Times New Roman"/>
          <w:spacing w:val="-4"/>
          <w:sz w:val="24"/>
          <w:szCs w:val="24"/>
          <w:lang w:eastAsia="en-US"/>
        </w:rPr>
        <w:t xml:space="preserve">Už šios Sutarties vykdymo priežiūrą ir koordinavimą atsakingas Tiekėjo atstovas (-ė) – </w:t>
      </w:r>
      <w:r w:rsidRPr="002F4D6B">
        <w:rPr>
          <w:rFonts w:ascii="Times New Roman" w:eastAsia="Times New Roman" w:hAnsi="Times New Roman" w:cs="Times New Roman"/>
          <w:bCs/>
          <w:sz w:val="24"/>
          <w:szCs w:val="24"/>
          <w:lang w:eastAsia="en-US"/>
        </w:rPr>
        <w:t xml:space="preserve">________, tel. </w:t>
      </w:r>
      <w:r w:rsidRPr="002F4D6B">
        <w:rPr>
          <w:rFonts w:ascii="Times New Roman" w:eastAsia="Times New Roman" w:hAnsi="Times New Roman" w:cs="Times New Roman"/>
          <w:sz w:val="24"/>
          <w:szCs w:val="24"/>
          <w:lang w:val="en-US" w:eastAsia="en-US"/>
        </w:rPr>
        <w:t xml:space="preserve">8 ___________, el. </w:t>
      </w:r>
      <w:r w:rsidRPr="002F4D6B">
        <w:rPr>
          <w:rFonts w:ascii="Times New Roman" w:eastAsia="Times New Roman" w:hAnsi="Times New Roman" w:cs="Times New Roman"/>
          <w:sz w:val="24"/>
          <w:szCs w:val="24"/>
          <w:lang w:eastAsia="en-US"/>
        </w:rPr>
        <w:t>___________</w:t>
      </w:r>
      <w:r w:rsidRPr="002F4D6B">
        <w:rPr>
          <w:rFonts w:ascii="Times New Roman" w:eastAsia="Times New Roman" w:hAnsi="Times New Roman" w:cs="Times New Roman"/>
          <w:sz w:val="24"/>
          <w:szCs w:val="24"/>
          <w:lang w:val="en-US" w:eastAsia="en-US"/>
        </w:rPr>
        <w:t>@___________</w:t>
      </w:r>
      <w:r w:rsidRPr="002F4D6B">
        <w:rPr>
          <w:rFonts w:ascii="Times New Roman" w:eastAsia="Times New Roman" w:hAnsi="Times New Roman" w:cs="Times New Roman"/>
          <w:sz w:val="24"/>
          <w:szCs w:val="24"/>
          <w:lang w:eastAsia="en-US"/>
        </w:rPr>
        <w:t xml:space="preserve">. </w:t>
      </w:r>
    </w:p>
    <w:p w14:paraId="5B22B0DD" w14:textId="77777777" w:rsidR="002F4D6B" w:rsidRPr="002F4D6B" w:rsidRDefault="002F4D6B" w:rsidP="00594571">
      <w:pPr>
        <w:widowControl w:val="0"/>
        <w:numPr>
          <w:ilvl w:val="1"/>
          <w:numId w:val="30"/>
        </w:numPr>
        <w:tabs>
          <w:tab w:val="num" w:pos="284"/>
        </w:tabs>
        <w:spacing w:after="0" w:line="240" w:lineRule="auto"/>
        <w:ind w:left="142" w:firstLine="0"/>
        <w:contextualSpacing/>
        <w:jc w:val="both"/>
        <w:rPr>
          <w:rFonts w:ascii="Times New Roman" w:eastAsia="Times New Roman" w:hAnsi="Times New Roman" w:cs="Times New Roman"/>
          <w:spacing w:val="-4"/>
          <w:sz w:val="24"/>
          <w:szCs w:val="24"/>
          <w:lang w:eastAsia="en-US"/>
        </w:rPr>
      </w:pPr>
      <w:r w:rsidRPr="002F4D6B">
        <w:rPr>
          <w:rFonts w:ascii="Times New Roman" w:eastAsia="Times New Roman" w:hAnsi="Times New Roman" w:cs="Times New Roman"/>
          <w:spacing w:val="-4"/>
          <w:sz w:val="24"/>
          <w:szCs w:val="24"/>
          <w:lang w:eastAsia="en-US"/>
        </w:rPr>
        <w:t>Sutarties Šalys susirašinėja lietuvių kalba. Visi pranešimai, informacija ir kitokia šioje Sutartyje numatyta korespondencija turi būti vykdoma raštu ir siunčiama registruotu laišku, per kurjerį, elektroniniu paštu arba įteikiami asmeniškai už šios Sutarties vykdymo priežiūrą atsakingam asmeniui.</w:t>
      </w:r>
    </w:p>
    <w:p w14:paraId="5CE7EC9E" w14:textId="77777777" w:rsidR="002F4D6B" w:rsidRPr="002F4D6B" w:rsidRDefault="002F4D6B" w:rsidP="00594571">
      <w:pPr>
        <w:widowControl w:val="0"/>
        <w:numPr>
          <w:ilvl w:val="1"/>
          <w:numId w:val="30"/>
        </w:numPr>
        <w:spacing w:after="0" w:line="240" w:lineRule="auto"/>
        <w:ind w:left="142" w:firstLine="0"/>
        <w:jc w:val="both"/>
        <w:rPr>
          <w:rFonts w:ascii="Times New Roman" w:eastAsia="Times New Roman" w:hAnsi="Times New Roman" w:cs="Times New Roman"/>
          <w:bCs/>
          <w:spacing w:val="-4"/>
          <w:sz w:val="24"/>
          <w:szCs w:val="24"/>
          <w:lang w:eastAsia="en-US"/>
        </w:rPr>
      </w:pPr>
      <w:r w:rsidRPr="002F4D6B">
        <w:rPr>
          <w:rFonts w:ascii="Times New Roman" w:eastAsia="Times New Roman" w:hAnsi="Times New Roman" w:cs="Times New Roman"/>
          <w:spacing w:val="-4"/>
          <w:sz w:val="24"/>
          <w:szCs w:val="24"/>
          <w:lang w:eastAsia="en-US"/>
        </w:rPr>
        <w:t xml:space="preserve">Šalis privalo iš anksto per protingą terminą informuoti kitą Šalį apie bet kokius šioje Sutartyje nurodytų adresų ar kontaktinių asmenų </w:t>
      </w:r>
      <w:r w:rsidRPr="002F4D6B">
        <w:rPr>
          <w:rFonts w:ascii="Times New Roman" w:eastAsia="Times New Roman" w:hAnsi="Times New Roman" w:cs="Times New Roman"/>
          <w:spacing w:val="-4"/>
          <w:sz w:val="24"/>
          <w:szCs w:val="24"/>
          <w:lang w:val="la-Latn" w:eastAsia="en-US"/>
        </w:rPr>
        <w:t>pasikeitimus</w:t>
      </w:r>
      <w:r w:rsidRPr="002F4D6B">
        <w:rPr>
          <w:rFonts w:ascii="Times New Roman" w:eastAsia="Times New Roman" w:hAnsi="Times New Roman" w:cs="Times New Roman"/>
          <w:spacing w:val="-4"/>
          <w:sz w:val="24"/>
          <w:szCs w:val="24"/>
          <w:lang w:eastAsia="en-US"/>
        </w:rPr>
        <w:t>, priešingu</w:t>
      </w:r>
      <w:r w:rsidRPr="002F4D6B">
        <w:rPr>
          <w:rFonts w:ascii="Times New Roman" w:eastAsia="Times New Roman" w:hAnsi="Times New Roman" w:cs="Times New Roman"/>
          <w:bCs/>
          <w:spacing w:val="-4"/>
          <w:sz w:val="24"/>
          <w:szCs w:val="24"/>
          <w:lang w:eastAsia="en-US"/>
        </w:rPr>
        <w:t xml:space="preserve"> atveju antrosios Šalies Sutartyje nurodytais adresais ar Sutartyje nurodytiems kontaktiniams asmenims išsiųsti pranešimai bus laikomi tinkamai įteiktais.</w:t>
      </w:r>
    </w:p>
    <w:p w14:paraId="486D5D89" w14:textId="77777777" w:rsidR="002F4D6B" w:rsidRPr="002F4D6B" w:rsidRDefault="002F4D6B" w:rsidP="002F4D6B">
      <w:pPr>
        <w:spacing w:after="0" w:line="240" w:lineRule="auto"/>
        <w:rPr>
          <w:rFonts w:ascii="Times New Roman" w:eastAsia="Times New Roman" w:hAnsi="Times New Roman" w:cs="Times New Roman"/>
          <w:sz w:val="24"/>
          <w:szCs w:val="24"/>
          <w:lang w:eastAsia="en-US"/>
        </w:rPr>
      </w:pPr>
    </w:p>
    <w:p w14:paraId="26AA3F71" w14:textId="77777777" w:rsidR="002F4D6B" w:rsidRPr="002F4D6B" w:rsidRDefault="002F4D6B" w:rsidP="002F4D6B">
      <w:pPr>
        <w:keepNext/>
        <w:keepLines/>
        <w:numPr>
          <w:ilvl w:val="0"/>
          <w:numId w:val="30"/>
        </w:numPr>
        <w:spacing w:after="0" w:line="240" w:lineRule="auto"/>
        <w:jc w:val="center"/>
        <w:outlineLvl w:val="0"/>
        <w:rPr>
          <w:rFonts w:ascii="Times New Roman" w:eastAsia="Times New Roman" w:hAnsi="Times New Roman" w:cs="Times New Roman"/>
          <w:b/>
          <w:bCs/>
          <w:sz w:val="24"/>
          <w:szCs w:val="24"/>
          <w:lang w:eastAsia="en-US"/>
        </w:rPr>
      </w:pPr>
      <w:r w:rsidRPr="002F4D6B">
        <w:rPr>
          <w:rFonts w:ascii="Times New Roman" w:eastAsia="Times New Roman" w:hAnsi="Times New Roman" w:cs="Times New Roman"/>
          <w:b/>
          <w:bCs/>
          <w:sz w:val="24"/>
          <w:szCs w:val="24"/>
          <w:lang w:eastAsia="en-US"/>
        </w:rPr>
        <w:t>KITOS NUOSTATOS</w:t>
      </w:r>
    </w:p>
    <w:p w14:paraId="6C509064" w14:textId="77777777" w:rsidR="002F4D6B" w:rsidRPr="002F4D6B" w:rsidRDefault="002F4D6B" w:rsidP="002F4D6B">
      <w:pPr>
        <w:spacing w:after="0" w:line="240" w:lineRule="auto"/>
        <w:rPr>
          <w:rFonts w:ascii="Times New Roman" w:eastAsia="Times New Roman" w:hAnsi="Times New Roman" w:cs="Times New Roman"/>
          <w:spacing w:val="-4"/>
          <w:sz w:val="24"/>
          <w:szCs w:val="24"/>
          <w:lang w:eastAsia="en-US"/>
        </w:rPr>
      </w:pPr>
    </w:p>
    <w:p w14:paraId="69C02AF6" w14:textId="77777777" w:rsidR="002F4D6B" w:rsidRPr="002F4D6B" w:rsidRDefault="002F4D6B" w:rsidP="00594571">
      <w:pPr>
        <w:widowControl w:val="0"/>
        <w:numPr>
          <w:ilvl w:val="1"/>
          <w:numId w:val="30"/>
        </w:numPr>
        <w:tabs>
          <w:tab w:val="left" w:pos="-1560"/>
        </w:tabs>
        <w:spacing w:after="0" w:line="240" w:lineRule="auto"/>
        <w:ind w:left="142" w:firstLine="0"/>
        <w:jc w:val="both"/>
        <w:rPr>
          <w:rFonts w:ascii="Times New Roman" w:eastAsia="Times New Roman" w:hAnsi="Times New Roman" w:cs="Times New Roman"/>
          <w:spacing w:val="-4"/>
          <w:sz w:val="24"/>
          <w:szCs w:val="24"/>
          <w:lang w:eastAsia="en-US"/>
        </w:rPr>
      </w:pPr>
      <w:r w:rsidRPr="002F4D6B">
        <w:rPr>
          <w:rFonts w:ascii="Times New Roman" w:eastAsia="Times New Roman" w:hAnsi="Times New Roman" w:cs="Times New Roman"/>
          <w:spacing w:val="-4"/>
          <w:sz w:val="24"/>
          <w:szCs w:val="24"/>
          <w:lang w:eastAsia="en-US"/>
        </w:rPr>
        <w:t>Šiai Sutarčiai taikoma ir ji aiškinama pagal Lietuvos Respublikos teisę.</w:t>
      </w:r>
    </w:p>
    <w:p w14:paraId="0C3D0918" w14:textId="77777777" w:rsidR="002F4D6B" w:rsidRPr="002F4D6B" w:rsidRDefault="002F4D6B" w:rsidP="00FE4C7E">
      <w:pPr>
        <w:widowControl w:val="0"/>
        <w:numPr>
          <w:ilvl w:val="1"/>
          <w:numId w:val="30"/>
        </w:numPr>
        <w:spacing w:after="0" w:line="240" w:lineRule="auto"/>
        <w:ind w:left="142" w:firstLine="0"/>
        <w:jc w:val="both"/>
        <w:rPr>
          <w:rFonts w:ascii="Times New Roman" w:eastAsia="Times New Roman" w:hAnsi="Times New Roman" w:cs="Times New Roman"/>
          <w:spacing w:val="-4"/>
          <w:sz w:val="24"/>
          <w:szCs w:val="24"/>
          <w:lang w:eastAsia="en-US"/>
        </w:rPr>
      </w:pPr>
      <w:r w:rsidRPr="002F4D6B">
        <w:rPr>
          <w:rFonts w:ascii="Times New Roman" w:eastAsia="Times New Roman" w:hAnsi="Times New Roman" w:cs="Times New Roman"/>
          <w:spacing w:val="-4"/>
          <w:sz w:val="24"/>
          <w:szCs w:val="24"/>
          <w:lang w:eastAsia="en-US"/>
        </w:rPr>
        <w:t>Bet kokie nesutarimai ar ginčai, kylantys tarp Šalių dėl šios Sutarties, sprendžiami derybų  keliu. Šalims nepavykus susitarti, bet kokie ginčai, nesutarimai ar reikalavimai, kylantys iš šios Sutarties ar susiję su ja, jos pažeidimu, nutraukimu ar galiojimu, neišspręsti Šalių susitarimu, sprendžiami kompetentingame Lietuvos Respublikos teisme.</w:t>
      </w:r>
    </w:p>
    <w:p w14:paraId="1C929C83" w14:textId="77777777" w:rsidR="002F4D6B" w:rsidRPr="002F4D6B" w:rsidRDefault="002F4D6B" w:rsidP="00FE4C7E">
      <w:pPr>
        <w:widowControl w:val="0"/>
        <w:numPr>
          <w:ilvl w:val="1"/>
          <w:numId w:val="30"/>
        </w:numPr>
        <w:tabs>
          <w:tab w:val="left" w:pos="567"/>
        </w:tabs>
        <w:spacing w:after="0" w:line="240" w:lineRule="auto"/>
        <w:ind w:left="142" w:firstLine="0"/>
        <w:jc w:val="both"/>
        <w:rPr>
          <w:rFonts w:ascii="Times New Roman" w:eastAsia="Times New Roman" w:hAnsi="Times New Roman" w:cs="Times New Roman"/>
          <w:spacing w:val="-4"/>
          <w:sz w:val="24"/>
          <w:szCs w:val="24"/>
          <w:lang w:eastAsia="en-US"/>
        </w:rPr>
      </w:pPr>
      <w:r w:rsidRPr="002F4D6B">
        <w:rPr>
          <w:rFonts w:ascii="Times New Roman" w:eastAsia="Times New Roman" w:hAnsi="Times New Roman" w:cs="Times New Roman"/>
          <w:bCs/>
          <w:spacing w:val="-4"/>
          <w:sz w:val="24"/>
          <w:szCs w:val="24"/>
          <w:lang w:eastAsia="en-US"/>
        </w:rPr>
        <w:t>Nė viena iš Sutarties Šalių neturi teisės perduoti trečiajai šaliai teisių ir įsipareigojimų pagal šią Sutartį be išankstinio raštiško kitos Šalies sutikimo.</w:t>
      </w:r>
      <w:r w:rsidRPr="002F4D6B">
        <w:rPr>
          <w:rFonts w:ascii="Times New Roman" w:eastAsia="Times New Roman" w:hAnsi="Times New Roman" w:cs="Times New Roman"/>
          <w:sz w:val="24"/>
          <w:szCs w:val="24"/>
          <w:lang w:eastAsia="en-US"/>
        </w:rPr>
        <w:t xml:space="preserve"> </w:t>
      </w:r>
    </w:p>
    <w:p w14:paraId="3F8B094F" w14:textId="77777777" w:rsidR="002F4D6B" w:rsidRPr="002F4D6B" w:rsidRDefault="002F4D6B" w:rsidP="00FE4C7E">
      <w:pPr>
        <w:widowControl w:val="0"/>
        <w:numPr>
          <w:ilvl w:val="1"/>
          <w:numId w:val="30"/>
        </w:numPr>
        <w:spacing w:after="0" w:line="240" w:lineRule="auto"/>
        <w:ind w:left="142" w:firstLine="0"/>
        <w:jc w:val="both"/>
        <w:rPr>
          <w:rFonts w:ascii="Times New Roman" w:eastAsia="Times New Roman" w:hAnsi="Times New Roman" w:cs="Times New Roman"/>
          <w:spacing w:val="-4"/>
          <w:sz w:val="24"/>
          <w:szCs w:val="24"/>
          <w:lang w:eastAsia="en-US"/>
        </w:rPr>
      </w:pPr>
      <w:r w:rsidRPr="002F4D6B">
        <w:rPr>
          <w:rFonts w:ascii="Times New Roman" w:eastAsia="Times New Roman" w:hAnsi="Times New Roman" w:cs="Times New Roman"/>
          <w:sz w:val="24"/>
          <w:szCs w:val="24"/>
          <w:lang w:eastAsia="en-US"/>
        </w:rPr>
        <w:t>Sutarties pasirašymo metu prie Sutarties pridedamas Sutarties priedas Nr. 1 „Techninė specifikacija“, kuris yra neatskiriama Sutarties dalis.</w:t>
      </w:r>
    </w:p>
    <w:p w14:paraId="53F0EC9F" w14:textId="77777777" w:rsidR="002F4D6B" w:rsidRPr="002F4D6B" w:rsidRDefault="002F4D6B" w:rsidP="00FE4C7E">
      <w:pPr>
        <w:widowControl w:val="0"/>
        <w:numPr>
          <w:ilvl w:val="1"/>
          <w:numId w:val="30"/>
        </w:numPr>
        <w:tabs>
          <w:tab w:val="left" w:pos="426"/>
          <w:tab w:val="left" w:pos="567"/>
        </w:tabs>
        <w:spacing w:after="0" w:line="240" w:lineRule="auto"/>
        <w:ind w:left="142" w:firstLine="0"/>
        <w:jc w:val="both"/>
        <w:rPr>
          <w:rFonts w:ascii="Times New Roman" w:eastAsia="Times New Roman" w:hAnsi="Times New Roman" w:cs="Times New Roman"/>
          <w:bCs/>
          <w:spacing w:val="-4"/>
          <w:sz w:val="24"/>
          <w:szCs w:val="24"/>
          <w:lang w:eastAsia="en-US"/>
        </w:rPr>
      </w:pPr>
      <w:r w:rsidRPr="002F4D6B">
        <w:rPr>
          <w:rFonts w:ascii="Times New Roman" w:eastAsia="Times New Roman" w:hAnsi="Times New Roman" w:cs="Times New Roman"/>
          <w:bCs/>
          <w:spacing w:val="-4"/>
          <w:sz w:val="24"/>
          <w:szCs w:val="24"/>
          <w:lang w:eastAsia="en-US"/>
        </w:rPr>
        <w:t>Ši Sutartis sudaroma dviem vienodą juridinę galią turinčiais egzemplioriais – po vieną kiekvienai Šaliai.</w:t>
      </w:r>
    </w:p>
    <w:p w14:paraId="5CB27031" w14:textId="77777777" w:rsidR="002F4D6B" w:rsidRPr="002F4D6B" w:rsidRDefault="002F4D6B" w:rsidP="002F4D6B">
      <w:pPr>
        <w:widowControl w:val="0"/>
        <w:spacing w:after="0" w:line="240" w:lineRule="auto"/>
        <w:jc w:val="center"/>
        <w:rPr>
          <w:rFonts w:ascii="Times New Roman" w:eastAsia="Times New Roman" w:hAnsi="Times New Roman" w:cs="Times New Roman"/>
          <w:b/>
          <w:sz w:val="24"/>
          <w:szCs w:val="24"/>
          <w:lang w:eastAsia="en-US"/>
        </w:rPr>
      </w:pPr>
    </w:p>
    <w:p w14:paraId="4486FF3D" w14:textId="77777777" w:rsidR="002F4D6B" w:rsidRPr="002F4D6B" w:rsidRDefault="002F4D6B" w:rsidP="002F4D6B">
      <w:pPr>
        <w:widowControl w:val="0"/>
        <w:spacing w:after="0" w:line="240" w:lineRule="auto"/>
        <w:jc w:val="center"/>
        <w:rPr>
          <w:rFonts w:ascii="Times New Roman" w:eastAsia="Times New Roman" w:hAnsi="Times New Roman" w:cs="Times New Roman"/>
          <w:b/>
          <w:sz w:val="24"/>
          <w:szCs w:val="24"/>
          <w:lang w:eastAsia="en-US"/>
        </w:rPr>
      </w:pPr>
      <w:r w:rsidRPr="002F4D6B">
        <w:rPr>
          <w:rFonts w:ascii="Times New Roman" w:eastAsia="Times New Roman" w:hAnsi="Times New Roman" w:cs="Times New Roman"/>
          <w:b/>
          <w:sz w:val="24"/>
          <w:szCs w:val="24"/>
          <w:lang w:eastAsia="en-US"/>
        </w:rPr>
        <w:t>11. SUTARTIES PRIEDAI</w:t>
      </w:r>
    </w:p>
    <w:p w14:paraId="09FA8F2B" w14:textId="77777777" w:rsidR="002F4D6B" w:rsidRPr="002F4D6B" w:rsidRDefault="002F4D6B" w:rsidP="002F4D6B">
      <w:pPr>
        <w:widowControl w:val="0"/>
        <w:spacing w:after="0" w:line="240" w:lineRule="auto"/>
        <w:jc w:val="center"/>
        <w:rPr>
          <w:rFonts w:ascii="Times New Roman" w:eastAsia="Times New Roman" w:hAnsi="Times New Roman" w:cs="Times New Roman"/>
          <w:b/>
          <w:sz w:val="24"/>
          <w:szCs w:val="24"/>
          <w:lang w:eastAsia="en-US"/>
        </w:rPr>
      </w:pPr>
    </w:p>
    <w:p w14:paraId="6C532D73" w14:textId="77777777" w:rsidR="002F4D6B" w:rsidRPr="002F4D6B" w:rsidRDefault="002F4D6B" w:rsidP="002F4D6B">
      <w:pPr>
        <w:widowControl w:val="0"/>
        <w:tabs>
          <w:tab w:val="left" w:pos="0"/>
          <w:tab w:val="left" w:pos="567"/>
          <w:tab w:val="left" w:pos="1701"/>
        </w:tabs>
        <w:spacing w:after="0" w:line="240" w:lineRule="auto"/>
        <w:jc w:val="both"/>
        <w:rPr>
          <w:rFonts w:ascii="Times New Roman" w:eastAsia="Times New Roman" w:hAnsi="Times New Roman" w:cs="Times New Roman"/>
          <w:spacing w:val="-4"/>
          <w:sz w:val="24"/>
          <w:szCs w:val="24"/>
          <w:lang w:eastAsia="en-US"/>
        </w:rPr>
      </w:pPr>
      <w:r w:rsidRPr="002F4D6B">
        <w:rPr>
          <w:rFonts w:ascii="Times New Roman" w:eastAsia="Times New Roman" w:hAnsi="Times New Roman" w:cs="Times New Roman"/>
          <w:sz w:val="24"/>
          <w:szCs w:val="24"/>
          <w:lang w:eastAsia="en-US"/>
        </w:rPr>
        <w:t>11.1. Sutarties priedas Nr. 1 „Techninė specifikacija“, kuri yra neatskiriama Sutarties dalis.</w:t>
      </w:r>
    </w:p>
    <w:p w14:paraId="4E0383E5" w14:textId="77777777" w:rsidR="002F4D6B" w:rsidRPr="002F4D6B" w:rsidRDefault="002F4D6B" w:rsidP="002F4D6B">
      <w:pPr>
        <w:keepNext/>
        <w:keepLines/>
        <w:spacing w:before="480" w:after="200"/>
        <w:jc w:val="center"/>
        <w:outlineLvl w:val="0"/>
        <w:rPr>
          <w:rFonts w:ascii="Times New Roman" w:eastAsia="Times New Roman" w:hAnsi="Times New Roman" w:cs="Times New Roman"/>
          <w:b/>
          <w:bCs/>
          <w:sz w:val="24"/>
          <w:szCs w:val="24"/>
          <w:lang w:eastAsia="en-US"/>
        </w:rPr>
      </w:pPr>
      <w:r w:rsidRPr="002F4D6B">
        <w:rPr>
          <w:rFonts w:ascii="Times New Roman" w:eastAsia="Times New Roman" w:hAnsi="Times New Roman" w:cs="Times New Roman"/>
          <w:b/>
          <w:bCs/>
          <w:sz w:val="24"/>
          <w:szCs w:val="24"/>
          <w:lang w:eastAsia="en-US"/>
        </w:rPr>
        <w:t>12. ŠALIŲ REKVIZITAI IR PARAŠAI</w:t>
      </w:r>
    </w:p>
    <w:tbl>
      <w:tblPr>
        <w:tblW w:w="0" w:type="auto"/>
        <w:tblLook w:val="04A0" w:firstRow="1" w:lastRow="0" w:firstColumn="1" w:lastColumn="0" w:noHBand="0" w:noVBand="1"/>
      </w:tblPr>
      <w:tblGrid>
        <w:gridCol w:w="4413"/>
        <w:gridCol w:w="735"/>
        <w:gridCol w:w="4272"/>
      </w:tblGrid>
      <w:tr w:rsidR="002F4D6B" w:rsidRPr="002F4D6B" w14:paraId="03242C6F" w14:textId="77777777" w:rsidTr="005F6CF8">
        <w:tc>
          <w:tcPr>
            <w:tcW w:w="4413" w:type="dxa"/>
          </w:tcPr>
          <w:p w14:paraId="77E7D06A" w14:textId="77777777" w:rsidR="002F4D6B" w:rsidRPr="002F4D6B" w:rsidRDefault="002F4D6B" w:rsidP="002F4D6B">
            <w:pPr>
              <w:widowControl w:val="0"/>
              <w:spacing w:after="0" w:line="240" w:lineRule="auto"/>
              <w:rPr>
                <w:rFonts w:ascii="Times New Roman" w:eastAsia="Times New Roman" w:hAnsi="Times New Roman" w:cs="Times New Roman"/>
                <w:b/>
                <w:spacing w:val="-4"/>
                <w:sz w:val="24"/>
                <w:szCs w:val="24"/>
                <w:lang w:eastAsia="en-US"/>
              </w:rPr>
            </w:pPr>
            <w:r w:rsidRPr="002F4D6B">
              <w:rPr>
                <w:rFonts w:ascii="Times New Roman" w:eastAsia="Times New Roman" w:hAnsi="Times New Roman" w:cs="Times New Roman"/>
                <w:b/>
                <w:spacing w:val="-4"/>
                <w:sz w:val="24"/>
                <w:szCs w:val="24"/>
                <w:lang w:eastAsia="en-US"/>
              </w:rPr>
              <w:t>IMC</w:t>
            </w:r>
          </w:p>
        </w:tc>
        <w:tc>
          <w:tcPr>
            <w:tcW w:w="735" w:type="dxa"/>
          </w:tcPr>
          <w:p w14:paraId="133365C0" w14:textId="77777777" w:rsidR="002F4D6B" w:rsidRPr="002F4D6B" w:rsidRDefault="002F4D6B" w:rsidP="002F4D6B">
            <w:pPr>
              <w:widowControl w:val="0"/>
              <w:spacing w:after="0" w:line="240" w:lineRule="auto"/>
              <w:rPr>
                <w:rFonts w:ascii="Times New Roman" w:eastAsia="Times New Roman" w:hAnsi="Times New Roman" w:cs="Times New Roman"/>
                <w:spacing w:val="-4"/>
                <w:sz w:val="24"/>
                <w:szCs w:val="24"/>
                <w:lang w:eastAsia="en-US"/>
              </w:rPr>
            </w:pPr>
          </w:p>
        </w:tc>
        <w:tc>
          <w:tcPr>
            <w:tcW w:w="4272" w:type="dxa"/>
          </w:tcPr>
          <w:p w14:paraId="35D33850" w14:textId="77777777" w:rsidR="002F4D6B" w:rsidRPr="002F4D6B" w:rsidRDefault="002F4D6B" w:rsidP="002F4D6B">
            <w:pPr>
              <w:widowControl w:val="0"/>
              <w:spacing w:after="0" w:line="240" w:lineRule="auto"/>
              <w:rPr>
                <w:rFonts w:ascii="Times New Roman" w:eastAsia="Times New Roman" w:hAnsi="Times New Roman" w:cs="Times New Roman"/>
                <w:b/>
                <w:spacing w:val="-4"/>
                <w:sz w:val="24"/>
                <w:szCs w:val="24"/>
                <w:lang w:eastAsia="en-US"/>
              </w:rPr>
            </w:pPr>
            <w:r w:rsidRPr="002F4D6B">
              <w:rPr>
                <w:rFonts w:ascii="Times New Roman" w:eastAsia="Times New Roman" w:hAnsi="Times New Roman" w:cs="Times New Roman"/>
                <w:b/>
                <w:spacing w:val="-4"/>
                <w:sz w:val="24"/>
                <w:szCs w:val="24"/>
                <w:lang w:eastAsia="en-US"/>
              </w:rPr>
              <w:t>Tiekėjas</w:t>
            </w:r>
          </w:p>
        </w:tc>
      </w:tr>
      <w:tr w:rsidR="002F4D6B" w:rsidRPr="002F4D6B" w14:paraId="4CEFFF79" w14:textId="77777777" w:rsidTr="005F6CF8">
        <w:tc>
          <w:tcPr>
            <w:tcW w:w="4413" w:type="dxa"/>
          </w:tcPr>
          <w:p w14:paraId="1DC949DC" w14:textId="77777777" w:rsidR="002F4D6B" w:rsidRPr="002F4D6B" w:rsidRDefault="002F4D6B" w:rsidP="002F4D6B">
            <w:pPr>
              <w:spacing w:after="0" w:line="240" w:lineRule="auto"/>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Valstybinis mokslinių tyrimų institutas Inovatyvios medicinos centras</w:t>
            </w:r>
          </w:p>
          <w:p w14:paraId="4E2344DB" w14:textId="77777777" w:rsidR="002F4D6B" w:rsidRPr="002F4D6B" w:rsidRDefault="002F4D6B" w:rsidP="002F4D6B">
            <w:pPr>
              <w:spacing w:after="0" w:line="240" w:lineRule="auto"/>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Juridinio asmens kodas 302877556</w:t>
            </w:r>
          </w:p>
          <w:p w14:paraId="3A155E6D" w14:textId="77777777" w:rsidR="002F4D6B" w:rsidRPr="002F4D6B" w:rsidRDefault="002F4D6B" w:rsidP="002F4D6B">
            <w:pPr>
              <w:spacing w:after="0" w:line="240" w:lineRule="auto"/>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PVM kodas LT100007301614</w:t>
            </w:r>
          </w:p>
          <w:p w14:paraId="60D43F68" w14:textId="77777777" w:rsidR="002F4D6B" w:rsidRPr="002F4D6B" w:rsidRDefault="002F4D6B" w:rsidP="002F4D6B">
            <w:pPr>
              <w:spacing w:after="0" w:line="240" w:lineRule="auto"/>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Santariškių g. 5, LT-08406 Vilnius</w:t>
            </w:r>
          </w:p>
          <w:p w14:paraId="49916162" w14:textId="77777777" w:rsidR="002F4D6B" w:rsidRPr="002F4D6B" w:rsidRDefault="002F4D6B" w:rsidP="002F4D6B">
            <w:pPr>
              <w:spacing w:after="0" w:line="240" w:lineRule="auto"/>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 xml:space="preserve">A/S </w:t>
            </w:r>
          </w:p>
          <w:p w14:paraId="6951B5F4" w14:textId="77777777" w:rsidR="002F4D6B" w:rsidRPr="002F4D6B" w:rsidRDefault="002F4D6B" w:rsidP="002F4D6B">
            <w:pPr>
              <w:spacing w:after="0" w:line="240" w:lineRule="auto"/>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AB SEB bankas</w:t>
            </w:r>
          </w:p>
          <w:p w14:paraId="7EBE4B2C" w14:textId="77777777" w:rsidR="002F4D6B" w:rsidRPr="002F4D6B" w:rsidRDefault="002F4D6B" w:rsidP="002F4D6B">
            <w:pPr>
              <w:spacing w:after="0" w:line="240" w:lineRule="auto"/>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lastRenderedPageBreak/>
              <w:t>Tel. +370 5 2628636</w:t>
            </w:r>
          </w:p>
          <w:p w14:paraId="6556C8A6" w14:textId="77777777" w:rsidR="002F4D6B" w:rsidRPr="002F4D6B" w:rsidRDefault="002F4D6B" w:rsidP="002F4D6B">
            <w:pPr>
              <w:spacing w:after="0" w:line="240" w:lineRule="auto"/>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 xml:space="preserve">El. paštas: </w:t>
            </w:r>
            <w:hyperlink r:id="rId11" w:history="1">
              <w:r w:rsidRPr="002F4D6B">
                <w:rPr>
                  <w:rFonts w:ascii="Times New Roman" w:eastAsia="Times New Roman" w:hAnsi="Times New Roman" w:cs="Times New Roman"/>
                  <w:color w:val="0563C1"/>
                  <w:sz w:val="24"/>
                  <w:szCs w:val="24"/>
                  <w:u w:val="single"/>
                  <w:lang w:eastAsia="en-US"/>
                </w:rPr>
                <w:t>imc@imcentras.lt</w:t>
              </w:r>
            </w:hyperlink>
          </w:p>
          <w:p w14:paraId="4D5C7746" w14:textId="77777777" w:rsidR="002F4D6B" w:rsidRPr="002F4D6B" w:rsidRDefault="002F4D6B" w:rsidP="002F4D6B">
            <w:pPr>
              <w:widowControl w:val="0"/>
              <w:spacing w:after="0" w:line="240" w:lineRule="auto"/>
              <w:rPr>
                <w:rFonts w:ascii="Times New Roman" w:eastAsia="Times New Roman" w:hAnsi="Times New Roman" w:cs="Times New Roman"/>
                <w:spacing w:val="-4"/>
                <w:sz w:val="24"/>
                <w:szCs w:val="24"/>
                <w:lang w:eastAsia="en-US"/>
              </w:rPr>
            </w:pPr>
            <w:r w:rsidRPr="002F4D6B">
              <w:rPr>
                <w:rFonts w:ascii="Times New Roman" w:eastAsia="Times New Roman" w:hAnsi="Times New Roman" w:cs="Times New Roman"/>
                <w:spacing w:val="-4"/>
                <w:sz w:val="24"/>
                <w:szCs w:val="24"/>
                <w:lang w:eastAsia="en-US"/>
              </w:rPr>
              <w:t xml:space="preserve"> </w:t>
            </w:r>
          </w:p>
          <w:p w14:paraId="6F5892A4" w14:textId="77777777" w:rsidR="002F4D6B" w:rsidRPr="002F4D6B" w:rsidRDefault="002F4D6B" w:rsidP="002F4D6B">
            <w:pPr>
              <w:widowControl w:val="0"/>
              <w:spacing w:after="0" w:line="240" w:lineRule="auto"/>
              <w:rPr>
                <w:rFonts w:ascii="Times New Roman" w:eastAsia="Times New Roman" w:hAnsi="Times New Roman" w:cs="Times New Roman"/>
                <w:spacing w:val="-4"/>
                <w:sz w:val="24"/>
                <w:szCs w:val="24"/>
                <w:lang w:eastAsia="en-US"/>
              </w:rPr>
            </w:pPr>
            <w:r w:rsidRPr="002F4D6B">
              <w:rPr>
                <w:rFonts w:ascii="Times New Roman" w:eastAsia="Times New Roman" w:hAnsi="Times New Roman" w:cs="Times New Roman"/>
                <w:spacing w:val="-4"/>
                <w:sz w:val="24"/>
                <w:szCs w:val="24"/>
                <w:lang w:eastAsia="en-US"/>
              </w:rPr>
              <w:t xml:space="preserve">Direktorė                   dr. </w:t>
            </w:r>
          </w:p>
          <w:p w14:paraId="33FE9218" w14:textId="77777777" w:rsidR="002F4D6B" w:rsidRPr="002F4D6B" w:rsidRDefault="002F4D6B" w:rsidP="002F4D6B">
            <w:pPr>
              <w:widowControl w:val="0"/>
              <w:spacing w:after="0" w:line="240" w:lineRule="auto"/>
              <w:rPr>
                <w:rFonts w:ascii="Times New Roman" w:eastAsia="Times New Roman" w:hAnsi="Times New Roman" w:cs="Times New Roman"/>
                <w:i/>
                <w:iCs/>
                <w:spacing w:val="-4"/>
                <w:sz w:val="24"/>
                <w:szCs w:val="24"/>
                <w:lang w:eastAsia="en-US"/>
              </w:rPr>
            </w:pPr>
          </w:p>
        </w:tc>
        <w:tc>
          <w:tcPr>
            <w:tcW w:w="735" w:type="dxa"/>
          </w:tcPr>
          <w:p w14:paraId="48376794" w14:textId="77777777" w:rsidR="002F4D6B" w:rsidRPr="002F4D6B" w:rsidRDefault="002F4D6B" w:rsidP="002F4D6B">
            <w:pPr>
              <w:widowControl w:val="0"/>
              <w:spacing w:after="0" w:line="240" w:lineRule="auto"/>
              <w:rPr>
                <w:rFonts w:ascii="Times New Roman" w:eastAsia="Times New Roman" w:hAnsi="Times New Roman" w:cs="Times New Roman"/>
                <w:spacing w:val="-4"/>
                <w:sz w:val="24"/>
                <w:szCs w:val="24"/>
                <w:lang w:eastAsia="en-US"/>
              </w:rPr>
            </w:pPr>
          </w:p>
        </w:tc>
        <w:tc>
          <w:tcPr>
            <w:tcW w:w="4272" w:type="dxa"/>
          </w:tcPr>
          <w:p w14:paraId="108D6FD6" w14:textId="77777777" w:rsidR="002F4D6B" w:rsidRPr="002F4D6B" w:rsidRDefault="002F4D6B" w:rsidP="002F4D6B">
            <w:pPr>
              <w:tabs>
                <w:tab w:val="left" w:pos="3600"/>
                <w:tab w:val="left" w:pos="4032"/>
              </w:tabs>
              <w:spacing w:after="0" w:line="240" w:lineRule="auto"/>
              <w:rPr>
                <w:rFonts w:ascii="Times New Roman" w:eastAsia="Times New Roman" w:hAnsi="Times New Roman" w:cs="Times New Roman"/>
                <w:spacing w:val="-4"/>
                <w:sz w:val="24"/>
                <w:szCs w:val="24"/>
                <w:lang w:eastAsia="en-US"/>
              </w:rPr>
            </w:pPr>
            <w:r w:rsidRPr="002F4D6B">
              <w:rPr>
                <w:rFonts w:ascii="Times New Roman" w:eastAsia="Times New Roman" w:hAnsi="Times New Roman" w:cs="Times New Roman"/>
                <w:spacing w:val="-4"/>
                <w:sz w:val="24"/>
                <w:szCs w:val="24"/>
                <w:lang w:eastAsia="en-US"/>
              </w:rPr>
              <w:t>UAB</w:t>
            </w:r>
          </w:p>
          <w:p w14:paraId="1D081AC5" w14:textId="77777777" w:rsidR="002F4D6B" w:rsidRPr="002F4D6B" w:rsidRDefault="002F4D6B" w:rsidP="002F4D6B">
            <w:pPr>
              <w:spacing w:after="0" w:line="240" w:lineRule="auto"/>
              <w:rPr>
                <w:rFonts w:ascii="Times New Roman" w:eastAsia="Times New Roman" w:hAnsi="Times New Roman" w:cs="Times New Roman"/>
                <w:sz w:val="24"/>
                <w:szCs w:val="24"/>
                <w:lang w:eastAsia="en-US"/>
              </w:rPr>
            </w:pPr>
            <w:r w:rsidRPr="002F4D6B">
              <w:rPr>
                <w:rFonts w:ascii="Times New Roman" w:eastAsia="Times New Roman" w:hAnsi="Times New Roman" w:cs="Times New Roman"/>
                <w:sz w:val="24"/>
                <w:szCs w:val="24"/>
                <w:lang w:eastAsia="en-US"/>
              </w:rPr>
              <w:t xml:space="preserve">            g.             , LT-                 Vilnius </w:t>
            </w:r>
          </w:p>
          <w:p w14:paraId="5AF7A99E" w14:textId="77777777" w:rsidR="002F4D6B" w:rsidRPr="002F4D6B" w:rsidRDefault="002F4D6B" w:rsidP="002F4D6B">
            <w:pPr>
              <w:tabs>
                <w:tab w:val="left" w:pos="3600"/>
                <w:tab w:val="left" w:pos="4032"/>
              </w:tabs>
              <w:spacing w:after="0" w:line="240" w:lineRule="auto"/>
              <w:rPr>
                <w:rFonts w:ascii="Times New Roman" w:eastAsia="Times New Roman" w:hAnsi="Times New Roman" w:cs="Times New Roman"/>
                <w:spacing w:val="-4"/>
                <w:sz w:val="24"/>
                <w:szCs w:val="24"/>
                <w:lang w:eastAsia="en-US"/>
              </w:rPr>
            </w:pPr>
            <w:r w:rsidRPr="002F4D6B">
              <w:rPr>
                <w:rFonts w:ascii="Times New Roman" w:eastAsia="Times New Roman" w:hAnsi="Times New Roman" w:cs="Times New Roman"/>
                <w:spacing w:val="-4"/>
                <w:sz w:val="24"/>
                <w:szCs w:val="24"/>
                <w:lang w:eastAsia="en-US"/>
              </w:rPr>
              <w:t xml:space="preserve">Kodas  </w:t>
            </w:r>
          </w:p>
          <w:p w14:paraId="6A32F91F" w14:textId="77777777" w:rsidR="002F4D6B" w:rsidRPr="002F4D6B" w:rsidRDefault="002F4D6B" w:rsidP="002F4D6B">
            <w:pPr>
              <w:tabs>
                <w:tab w:val="left" w:pos="3600"/>
                <w:tab w:val="left" w:pos="4032"/>
              </w:tabs>
              <w:spacing w:after="0" w:line="240" w:lineRule="auto"/>
              <w:rPr>
                <w:rFonts w:ascii="Times New Roman" w:eastAsia="Times New Roman" w:hAnsi="Times New Roman" w:cs="Times New Roman"/>
                <w:spacing w:val="-4"/>
                <w:sz w:val="24"/>
                <w:szCs w:val="24"/>
                <w:lang w:eastAsia="en-US"/>
              </w:rPr>
            </w:pPr>
            <w:r w:rsidRPr="002F4D6B">
              <w:rPr>
                <w:rFonts w:ascii="Times New Roman" w:eastAsia="Times New Roman" w:hAnsi="Times New Roman" w:cs="Times New Roman"/>
                <w:spacing w:val="-4"/>
                <w:sz w:val="24"/>
                <w:szCs w:val="24"/>
                <w:lang w:eastAsia="en-US"/>
              </w:rPr>
              <w:t xml:space="preserve">PVM mokėtojo kodas </w:t>
            </w:r>
            <w:r w:rsidRPr="002F4D6B">
              <w:rPr>
                <w:rFonts w:ascii="Times New Roman" w:eastAsia="Times New Roman" w:hAnsi="Times New Roman" w:cs="Times New Roman"/>
                <w:sz w:val="24"/>
                <w:szCs w:val="24"/>
                <w:lang w:eastAsia="en-US"/>
              </w:rPr>
              <w:t xml:space="preserve">LT </w:t>
            </w:r>
          </w:p>
          <w:p w14:paraId="408C1B97" w14:textId="77777777" w:rsidR="002F4D6B" w:rsidRPr="002F4D6B" w:rsidRDefault="002F4D6B" w:rsidP="002F4D6B">
            <w:pPr>
              <w:tabs>
                <w:tab w:val="left" w:pos="3600"/>
                <w:tab w:val="left" w:pos="4032"/>
              </w:tabs>
              <w:spacing w:after="0" w:line="240" w:lineRule="auto"/>
              <w:rPr>
                <w:rFonts w:ascii="Times New Roman" w:eastAsia="Times New Roman" w:hAnsi="Times New Roman" w:cs="Times New Roman"/>
                <w:spacing w:val="-4"/>
                <w:sz w:val="24"/>
                <w:szCs w:val="24"/>
                <w:lang w:eastAsia="en-US"/>
              </w:rPr>
            </w:pPr>
            <w:r w:rsidRPr="002F4D6B">
              <w:rPr>
                <w:rFonts w:ascii="Times New Roman" w:eastAsia="Times New Roman" w:hAnsi="Times New Roman" w:cs="Times New Roman"/>
                <w:spacing w:val="-4"/>
                <w:sz w:val="24"/>
                <w:szCs w:val="24"/>
                <w:lang w:eastAsia="en-US"/>
              </w:rPr>
              <w:t xml:space="preserve">A. s.  </w:t>
            </w:r>
          </w:p>
          <w:p w14:paraId="5A0B36F6" w14:textId="77777777" w:rsidR="002F4D6B" w:rsidRPr="002F4D6B" w:rsidRDefault="002F4D6B" w:rsidP="002F4D6B">
            <w:pPr>
              <w:tabs>
                <w:tab w:val="left" w:pos="3600"/>
                <w:tab w:val="left" w:pos="4032"/>
              </w:tabs>
              <w:spacing w:after="0" w:line="240" w:lineRule="auto"/>
              <w:rPr>
                <w:rFonts w:ascii="Times New Roman" w:eastAsia="Times New Roman" w:hAnsi="Times New Roman" w:cs="Times New Roman"/>
                <w:spacing w:val="-4"/>
                <w:sz w:val="24"/>
                <w:szCs w:val="24"/>
                <w:lang w:eastAsia="en-US"/>
              </w:rPr>
            </w:pPr>
            <w:r w:rsidRPr="002F4D6B">
              <w:rPr>
                <w:rFonts w:ascii="Times New Roman" w:eastAsia="Times New Roman" w:hAnsi="Times New Roman" w:cs="Times New Roman"/>
                <w:spacing w:val="-4"/>
                <w:sz w:val="24"/>
                <w:szCs w:val="24"/>
                <w:lang w:eastAsia="en-US"/>
              </w:rPr>
              <w:t>Bankas</w:t>
            </w:r>
          </w:p>
          <w:p w14:paraId="7B4863AA" w14:textId="77777777" w:rsidR="002F4D6B" w:rsidRPr="002F4D6B" w:rsidRDefault="002F4D6B" w:rsidP="002F4D6B">
            <w:pPr>
              <w:tabs>
                <w:tab w:val="left" w:pos="540"/>
              </w:tabs>
              <w:spacing w:after="0" w:line="240" w:lineRule="auto"/>
              <w:ind w:right="-567"/>
              <w:rPr>
                <w:rFonts w:ascii="Times New Roman" w:eastAsia="Times New Roman" w:hAnsi="Times New Roman" w:cs="Times New Roman"/>
                <w:spacing w:val="-4"/>
                <w:sz w:val="24"/>
                <w:szCs w:val="24"/>
                <w:lang w:eastAsia="en-US"/>
              </w:rPr>
            </w:pPr>
            <w:r w:rsidRPr="002F4D6B">
              <w:rPr>
                <w:rFonts w:ascii="Times New Roman" w:eastAsia="Times New Roman" w:hAnsi="Times New Roman" w:cs="Times New Roman"/>
                <w:spacing w:val="-4"/>
                <w:sz w:val="24"/>
                <w:szCs w:val="24"/>
                <w:lang w:eastAsia="en-US"/>
              </w:rPr>
              <w:t xml:space="preserve">Tel. </w:t>
            </w:r>
          </w:p>
          <w:p w14:paraId="23246AF8" w14:textId="77777777" w:rsidR="002F4D6B" w:rsidRPr="002F4D6B" w:rsidRDefault="002F4D6B" w:rsidP="002F4D6B">
            <w:pPr>
              <w:tabs>
                <w:tab w:val="left" w:pos="1052"/>
              </w:tabs>
              <w:spacing w:after="0" w:line="240" w:lineRule="auto"/>
              <w:ind w:left="450" w:hanging="450"/>
              <w:rPr>
                <w:rFonts w:ascii="Times New Roman" w:eastAsia="Times New Roman" w:hAnsi="Times New Roman" w:cs="Times New Roman"/>
                <w:spacing w:val="-4"/>
                <w:sz w:val="24"/>
                <w:szCs w:val="24"/>
                <w:lang w:eastAsia="en-US"/>
              </w:rPr>
            </w:pPr>
            <w:r w:rsidRPr="002F4D6B">
              <w:rPr>
                <w:rFonts w:ascii="Times New Roman" w:eastAsia="Times New Roman" w:hAnsi="Times New Roman" w:cs="Times New Roman"/>
                <w:spacing w:val="-4"/>
                <w:sz w:val="24"/>
                <w:szCs w:val="24"/>
                <w:lang w:eastAsia="en-US"/>
              </w:rPr>
              <w:lastRenderedPageBreak/>
              <w:t xml:space="preserve">El. p. </w:t>
            </w:r>
          </w:p>
          <w:p w14:paraId="47286976" w14:textId="77777777" w:rsidR="002F4D6B" w:rsidRPr="002F4D6B" w:rsidRDefault="002F4D6B" w:rsidP="002F4D6B">
            <w:pPr>
              <w:widowControl w:val="0"/>
              <w:spacing w:after="0" w:line="240" w:lineRule="auto"/>
              <w:rPr>
                <w:rFonts w:ascii="Times New Roman" w:eastAsia="Times New Roman" w:hAnsi="Times New Roman" w:cs="Times New Roman"/>
                <w:spacing w:val="-4"/>
                <w:sz w:val="24"/>
                <w:szCs w:val="24"/>
                <w:lang w:eastAsia="en-US"/>
              </w:rPr>
            </w:pPr>
          </w:p>
          <w:p w14:paraId="7462A4A3" w14:textId="77777777" w:rsidR="002F4D6B" w:rsidRPr="002F4D6B" w:rsidRDefault="002F4D6B" w:rsidP="002F4D6B">
            <w:pPr>
              <w:widowControl w:val="0"/>
              <w:spacing w:after="0" w:line="240" w:lineRule="auto"/>
              <w:rPr>
                <w:rFonts w:ascii="Times New Roman" w:eastAsia="Times New Roman" w:hAnsi="Times New Roman" w:cs="Times New Roman"/>
                <w:spacing w:val="-4"/>
                <w:sz w:val="24"/>
                <w:szCs w:val="24"/>
                <w:lang w:eastAsia="en-US"/>
              </w:rPr>
            </w:pPr>
          </w:p>
          <w:p w14:paraId="0752FA14" w14:textId="77777777" w:rsidR="002F4D6B" w:rsidRPr="002F4D6B" w:rsidRDefault="002F4D6B" w:rsidP="002F4D6B">
            <w:pPr>
              <w:widowControl w:val="0"/>
              <w:spacing w:after="0" w:line="240" w:lineRule="auto"/>
              <w:rPr>
                <w:rFonts w:ascii="Times New Roman" w:eastAsia="Times New Roman" w:hAnsi="Times New Roman" w:cs="Times New Roman"/>
                <w:spacing w:val="-4"/>
                <w:sz w:val="24"/>
                <w:szCs w:val="24"/>
                <w:lang w:eastAsia="en-US"/>
              </w:rPr>
            </w:pPr>
            <w:r w:rsidRPr="002F4D6B">
              <w:rPr>
                <w:rFonts w:ascii="Times New Roman" w:eastAsia="Times New Roman" w:hAnsi="Times New Roman" w:cs="Times New Roman"/>
                <w:spacing w:val="-4"/>
                <w:sz w:val="24"/>
                <w:szCs w:val="24"/>
                <w:lang w:eastAsia="en-US"/>
              </w:rPr>
              <w:t>Direktorius</w:t>
            </w:r>
          </w:p>
          <w:p w14:paraId="1550844B" w14:textId="77777777" w:rsidR="002F4D6B" w:rsidRPr="002F4D6B" w:rsidRDefault="002F4D6B" w:rsidP="002F4D6B">
            <w:pPr>
              <w:widowControl w:val="0"/>
              <w:spacing w:after="0" w:line="240" w:lineRule="auto"/>
              <w:rPr>
                <w:rFonts w:ascii="Times New Roman" w:eastAsia="Times New Roman" w:hAnsi="Times New Roman" w:cs="Times New Roman"/>
                <w:spacing w:val="-4"/>
                <w:sz w:val="24"/>
                <w:szCs w:val="24"/>
                <w:lang w:eastAsia="en-US"/>
              </w:rPr>
            </w:pPr>
          </w:p>
        </w:tc>
      </w:tr>
    </w:tbl>
    <w:p w14:paraId="67E9071A" w14:textId="77777777" w:rsidR="006B4B40" w:rsidRPr="006B4B40" w:rsidRDefault="006B4B40" w:rsidP="006B4B40">
      <w:pPr>
        <w:numPr>
          <w:ilvl w:val="1"/>
          <w:numId w:val="0"/>
        </w:numPr>
        <w:spacing w:after="240"/>
        <w:jc w:val="center"/>
        <w:rPr>
          <w:rFonts w:ascii="Times New Roman" w:eastAsia="Calibri" w:hAnsi="Times New Roman" w:cs="Times New Roman"/>
          <w:caps/>
          <w:color w:val="404040"/>
          <w:spacing w:val="20"/>
          <w:sz w:val="24"/>
          <w:szCs w:val="24"/>
        </w:rPr>
      </w:pPr>
    </w:p>
    <w:sectPr w:rsidR="006B4B40" w:rsidRPr="006B4B40" w:rsidSect="004A589B">
      <w:footerReference w:type="first" r:id="rId12"/>
      <w:pgSz w:w="12240" w:h="15840"/>
      <w:pgMar w:top="851"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88F81" w14:textId="77777777" w:rsidR="00C853A8" w:rsidRDefault="00C853A8" w:rsidP="00D05666">
      <w:r>
        <w:separator/>
      </w:r>
    </w:p>
  </w:endnote>
  <w:endnote w:type="continuationSeparator" w:id="0">
    <w:p w14:paraId="0C54BCAF" w14:textId="77777777" w:rsidR="00C853A8" w:rsidRDefault="00C853A8" w:rsidP="00D05666">
      <w:r>
        <w:continuationSeparator/>
      </w:r>
    </w:p>
  </w:endnote>
  <w:endnote w:type="continuationNotice" w:id="1">
    <w:p w14:paraId="43C815F6" w14:textId="77777777" w:rsidR="00C853A8" w:rsidRDefault="00C853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014AF9AB" w:rsidR="00BE180E" w:rsidRDefault="00BE180E">
    <w:pPr>
      <w:pStyle w:val="Porat"/>
      <w:jc w:val="right"/>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27B19" w14:textId="77777777" w:rsidR="00C853A8" w:rsidRDefault="00C853A8" w:rsidP="00D05666">
      <w:r>
        <w:separator/>
      </w:r>
    </w:p>
  </w:footnote>
  <w:footnote w:type="continuationSeparator" w:id="0">
    <w:p w14:paraId="3BD5DA39" w14:textId="77777777" w:rsidR="00C853A8" w:rsidRDefault="00C853A8" w:rsidP="00D05666">
      <w:r>
        <w:continuationSeparator/>
      </w:r>
    </w:p>
  </w:footnote>
  <w:footnote w:type="continuationNotice" w:id="1">
    <w:p w14:paraId="1E3AF155" w14:textId="77777777" w:rsidR="00C853A8" w:rsidRDefault="00C853A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288"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51D2DDD"/>
    <w:multiLevelType w:val="multilevel"/>
    <w:tmpl w:val="42EA5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E054B7"/>
    <w:multiLevelType w:val="hybridMultilevel"/>
    <w:tmpl w:val="4CF83E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A23642B"/>
    <w:multiLevelType w:val="hybridMultilevel"/>
    <w:tmpl w:val="00BEEE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7C4675"/>
    <w:multiLevelType w:val="multilevel"/>
    <w:tmpl w:val="9B408704"/>
    <w:lvl w:ilvl="0">
      <w:start w:val="1"/>
      <w:numFmt w:val="decimal"/>
      <w:lvlText w:val="%1."/>
      <w:lvlJc w:val="left"/>
      <w:pPr>
        <w:ind w:left="4188" w:hanging="360"/>
      </w:pPr>
      <w:rPr>
        <w:b/>
      </w:rPr>
    </w:lvl>
    <w:lvl w:ilvl="1">
      <w:start w:val="1"/>
      <w:numFmt w:val="decimal"/>
      <w:isLgl/>
      <w:lvlText w:val="%1.%2."/>
      <w:lvlJc w:val="left"/>
      <w:pPr>
        <w:ind w:left="480" w:hanging="480"/>
      </w:pPr>
      <w:rPr>
        <w:b w:val="0"/>
      </w:rPr>
    </w:lvl>
    <w:lvl w:ilvl="2">
      <w:start w:val="1"/>
      <w:numFmt w:val="decimal"/>
      <w:isLgl/>
      <w:lvlText w:val="%1.%2.%3."/>
      <w:lvlJc w:val="left"/>
      <w:pPr>
        <w:ind w:left="4265" w:hanging="720"/>
      </w:pPr>
      <w:rPr>
        <w:b w:val="0"/>
        <w:sz w:val="24"/>
        <w:szCs w:val="24"/>
      </w:r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7" w15:restartNumberingAfterBreak="0">
    <w:nsid w:val="214B6029"/>
    <w:multiLevelType w:val="hybridMultilevel"/>
    <w:tmpl w:val="BD1EBD20"/>
    <w:lvl w:ilvl="0" w:tplc="ED0EBF26">
      <w:numFmt w:val="bullet"/>
      <w:lvlText w:val="-"/>
      <w:lvlJc w:val="left"/>
      <w:pPr>
        <w:ind w:left="927" w:hanging="360"/>
      </w:pPr>
      <w:rPr>
        <w:rFonts w:ascii="Trebuchet MS" w:eastAsia="Times New Roman" w:hAnsi="Trebuchet MS"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8"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D43C0B"/>
    <w:multiLevelType w:val="hybridMultilevel"/>
    <w:tmpl w:val="150E1EC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3E53323D"/>
    <w:multiLevelType w:val="multilevel"/>
    <w:tmpl w:val="E5185E0A"/>
    <w:lvl w:ilvl="0">
      <w:start w:val="1"/>
      <w:numFmt w:val="decimal"/>
      <w:lvlText w:val="%1."/>
      <w:lvlJc w:val="left"/>
      <w:pPr>
        <w:tabs>
          <w:tab w:val="num" w:pos="576"/>
        </w:tabs>
        <w:ind w:left="0" w:firstLine="0"/>
      </w:pPr>
      <w:rPr>
        <w:rFonts w:ascii="Tahoma" w:hAnsi="Tahoma" w:cs="Times New Roman" w:hint="default"/>
        <w:b/>
        <w:i w:val="0"/>
        <w:caps/>
        <w:sz w:val="16"/>
      </w:rPr>
    </w:lvl>
    <w:lvl w:ilvl="1">
      <w:start w:val="1"/>
      <w:numFmt w:val="decimal"/>
      <w:lvlText w:val="%1.%2."/>
      <w:lvlJc w:val="left"/>
      <w:pPr>
        <w:tabs>
          <w:tab w:val="num" w:pos="1054"/>
        </w:tabs>
        <w:ind w:left="478" w:firstLine="0"/>
      </w:pPr>
      <w:rPr>
        <w:rFonts w:ascii="Times New Roman" w:hAnsi="Times New Roman" w:cs="Times New Roman" w:hint="default"/>
        <w:b w:val="0"/>
        <w:i w:val="0"/>
        <w:strike w:val="0"/>
        <w:dstrike w:val="0"/>
        <w:color w:val="000000"/>
        <w:sz w:val="22"/>
        <w:szCs w:val="22"/>
        <w:u w:val="none"/>
        <w:effect w:val="none"/>
        <w:vertAlign w:val="baseline"/>
      </w:rPr>
    </w:lvl>
    <w:lvl w:ilvl="2">
      <w:start w:val="1"/>
      <w:numFmt w:val="decimal"/>
      <w:lvlText w:val="%1.%2.%3."/>
      <w:lvlJc w:val="left"/>
      <w:pPr>
        <w:tabs>
          <w:tab w:val="num" w:pos="1054"/>
        </w:tabs>
        <w:ind w:left="478" w:firstLine="0"/>
      </w:pPr>
      <w:rPr>
        <w:rFonts w:ascii="Times New Roman" w:hAnsi="Times New Roman" w:cs="Times New Roman" w:hint="default"/>
        <w:b w:val="0"/>
        <w:i w:val="0"/>
        <w:sz w:val="22"/>
        <w:szCs w:val="22"/>
      </w:rPr>
    </w:lvl>
    <w:lvl w:ilvl="3">
      <w:start w:val="1"/>
      <w:numFmt w:val="decimal"/>
      <w:lvlText w:val="(%4)"/>
      <w:lvlJc w:val="left"/>
      <w:pPr>
        <w:tabs>
          <w:tab w:val="num" w:pos="1350"/>
        </w:tabs>
        <w:ind w:left="1710" w:hanging="360"/>
      </w:pPr>
    </w:lvl>
    <w:lvl w:ilvl="4">
      <w:start w:val="1"/>
      <w:numFmt w:val="lowerLetter"/>
      <w:lvlText w:val="(%5)"/>
      <w:lvlJc w:val="left"/>
      <w:pPr>
        <w:tabs>
          <w:tab w:val="num" w:pos="2070"/>
        </w:tabs>
        <w:ind w:left="2070" w:hanging="360"/>
      </w:pPr>
    </w:lvl>
    <w:lvl w:ilvl="5">
      <w:start w:val="1"/>
      <w:numFmt w:val="lowerRoman"/>
      <w:lvlText w:val="(%6)"/>
      <w:lvlJc w:val="left"/>
      <w:pPr>
        <w:tabs>
          <w:tab w:val="num" w:pos="2430"/>
        </w:tabs>
        <w:ind w:left="2430" w:hanging="360"/>
      </w:pPr>
    </w:lvl>
    <w:lvl w:ilvl="6">
      <w:start w:val="1"/>
      <w:numFmt w:val="decimal"/>
      <w:lvlText w:val="%7."/>
      <w:lvlJc w:val="left"/>
      <w:pPr>
        <w:tabs>
          <w:tab w:val="num" w:pos="2790"/>
        </w:tabs>
        <w:ind w:left="2790" w:hanging="360"/>
      </w:pPr>
    </w:lvl>
    <w:lvl w:ilvl="7">
      <w:start w:val="1"/>
      <w:numFmt w:val="lowerLetter"/>
      <w:lvlText w:val="%8."/>
      <w:lvlJc w:val="left"/>
      <w:pPr>
        <w:tabs>
          <w:tab w:val="num" w:pos="3150"/>
        </w:tabs>
        <w:ind w:left="3150" w:hanging="360"/>
      </w:pPr>
    </w:lvl>
    <w:lvl w:ilvl="8">
      <w:start w:val="1"/>
      <w:numFmt w:val="lowerRoman"/>
      <w:lvlText w:val="%9."/>
      <w:lvlJc w:val="left"/>
      <w:pPr>
        <w:tabs>
          <w:tab w:val="num" w:pos="3510"/>
        </w:tabs>
        <w:ind w:left="3510" w:hanging="360"/>
      </w:pPr>
    </w:lvl>
  </w:abstractNum>
  <w:abstractNum w:abstractNumId="12" w15:restartNumberingAfterBreak="0">
    <w:nsid w:val="41CC645B"/>
    <w:multiLevelType w:val="multilevel"/>
    <w:tmpl w:val="2706694E"/>
    <w:lvl w:ilvl="0">
      <w:start w:val="14"/>
      <w:numFmt w:val="decimal"/>
      <w:lvlText w:val="%1"/>
      <w:lvlJc w:val="left"/>
      <w:pPr>
        <w:ind w:left="420" w:hanging="420"/>
      </w:pPr>
      <w:rPr>
        <w:rFonts w:hint="default"/>
      </w:rPr>
    </w:lvl>
    <w:lvl w:ilvl="1">
      <w:start w:val="1"/>
      <w:numFmt w:val="decimal"/>
      <w:lvlText w:val="12.%2"/>
      <w:lvlJc w:val="left"/>
      <w:pPr>
        <w:ind w:left="1271" w:hanging="4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3" w15:restartNumberingAfterBreak="0">
    <w:nsid w:val="4868102B"/>
    <w:multiLevelType w:val="hybridMultilevel"/>
    <w:tmpl w:val="4CF83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5" w15:restartNumberingAfterBreak="0">
    <w:nsid w:val="4CE10A40"/>
    <w:multiLevelType w:val="hybridMultilevel"/>
    <w:tmpl w:val="88BAC99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EC8197D"/>
    <w:multiLevelType w:val="multilevel"/>
    <w:tmpl w:val="56E6479C"/>
    <w:lvl w:ilvl="0">
      <w:start w:val="4"/>
      <w:numFmt w:val="decimal"/>
      <w:lvlText w:val="%1."/>
      <w:lvlJc w:val="left"/>
      <w:pPr>
        <w:ind w:left="420" w:hanging="420"/>
      </w:pPr>
      <w:rPr>
        <w:rFonts w:hint="default"/>
        <w:b/>
        <w:color w:val="auto"/>
      </w:rPr>
    </w:lvl>
    <w:lvl w:ilvl="1">
      <w:start w:val="1"/>
      <w:numFmt w:val="decimal"/>
      <w:lvlText w:val="%1.%2."/>
      <w:lvlJc w:val="left"/>
      <w:pPr>
        <w:ind w:left="5399" w:hanging="720"/>
      </w:pPr>
      <w:rPr>
        <w:rFonts w:hint="default"/>
        <w:b w:val="0"/>
        <w:color w:val="auto"/>
      </w:rPr>
    </w:lvl>
    <w:lvl w:ilvl="2">
      <w:start w:val="1"/>
      <w:numFmt w:val="decimal"/>
      <w:lvlText w:val="%1.%2.%3."/>
      <w:lvlJc w:val="left"/>
      <w:pPr>
        <w:ind w:left="1146"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7" w15:restartNumberingAfterBreak="0">
    <w:nsid w:val="50FD3455"/>
    <w:multiLevelType w:val="multilevel"/>
    <w:tmpl w:val="0ACECE1C"/>
    <w:lvl w:ilvl="0">
      <w:start w:val="1"/>
      <w:numFmt w:val="decimal"/>
      <w:lvlText w:val="%1."/>
      <w:lvlJc w:val="left"/>
      <w:pPr>
        <w:ind w:left="0" w:firstLine="0"/>
      </w:pPr>
      <w:rPr>
        <w:rFonts w:cs="Times New Roman" w:hint="default"/>
      </w:rPr>
    </w:lvl>
    <w:lvl w:ilvl="1">
      <w:start w:val="1"/>
      <w:numFmt w:val="decimal"/>
      <w:lvlText w:val="%1.%2."/>
      <w:lvlJc w:val="left"/>
      <w:pPr>
        <w:ind w:left="0" w:firstLine="0"/>
      </w:pPr>
      <w:rPr>
        <w:rFonts w:cs="Times New Roman" w:hint="default"/>
      </w:rPr>
    </w:lvl>
    <w:lvl w:ilvl="2">
      <w:start w:val="1"/>
      <w:numFmt w:val="decimal"/>
      <w:lvlText w:val="%1.%2.%3."/>
      <w:lvlJc w:val="left"/>
      <w:pPr>
        <w:ind w:left="0" w:firstLine="0"/>
      </w:pPr>
      <w:rPr>
        <w:rFonts w:cs="Times New Roman" w:hint="default"/>
      </w:rPr>
    </w:lvl>
    <w:lvl w:ilvl="3">
      <w:start w:val="1"/>
      <w:numFmt w:val="decimal"/>
      <w:lvlText w:val="%1.%2.%3.%4."/>
      <w:lvlJc w:val="left"/>
      <w:pPr>
        <w:ind w:left="0" w:firstLine="0"/>
      </w:pPr>
      <w:rPr>
        <w:rFonts w:cs="Times New Roman" w:hint="default"/>
      </w:rPr>
    </w:lvl>
    <w:lvl w:ilvl="4">
      <w:start w:val="1"/>
      <w:numFmt w:val="decimal"/>
      <w:lvlText w:val="%1.%2.%3.%4.%5."/>
      <w:lvlJc w:val="left"/>
      <w:pPr>
        <w:ind w:left="0" w:firstLine="0"/>
      </w:pPr>
      <w:rPr>
        <w:rFonts w:cs="Times New Roman" w:hint="default"/>
      </w:rPr>
    </w:lvl>
    <w:lvl w:ilvl="5">
      <w:start w:val="1"/>
      <w:numFmt w:val="decimal"/>
      <w:lvlText w:val="%1.%2.%3.%4.%5.%6."/>
      <w:lvlJc w:val="left"/>
      <w:pPr>
        <w:ind w:left="0" w:firstLine="0"/>
      </w:pPr>
      <w:rPr>
        <w:rFonts w:cs="Times New Roman" w:hint="default"/>
      </w:rPr>
    </w:lvl>
    <w:lvl w:ilvl="6">
      <w:start w:val="1"/>
      <w:numFmt w:val="decimal"/>
      <w:lvlText w:val="%1.%2.%3.%4.%5.%6.%7."/>
      <w:lvlJc w:val="left"/>
      <w:pPr>
        <w:ind w:left="0" w:firstLine="0"/>
      </w:pPr>
      <w:rPr>
        <w:rFonts w:cs="Times New Roman" w:hint="default"/>
      </w:rPr>
    </w:lvl>
    <w:lvl w:ilvl="7">
      <w:start w:val="1"/>
      <w:numFmt w:val="decimal"/>
      <w:lvlText w:val="%1.%2.%3.%4.%5.%6.%7.%8."/>
      <w:lvlJc w:val="left"/>
      <w:pPr>
        <w:ind w:left="0" w:firstLine="0"/>
      </w:pPr>
      <w:rPr>
        <w:rFonts w:cs="Times New Roman" w:hint="default"/>
      </w:rPr>
    </w:lvl>
    <w:lvl w:ilvl="8">
      <w:start w:val="1"/>
      <w:numFmt w:val="decimal"/>
      <w:lvlText w:val="%1.%2.%3.%4.%5.%6.%7.%8.%9."/>
      <w:lvlJc w:val="left"/>
      <w:pPr>
        <w:ind w:left="0" w:firstLine="0"/>
      </w:pPr>
      <w:rPr>
        <w:rFonts w:cs="Times New Roman" w:hint="default"/>
      </w:rPr>
    </w:lvl>
  </w:abstractNum>
  <w:abstractNum w:abstractNumId="18" w15:restartNumberingAfterBreak="0">
    <w:nsid w:val="531508F1"/>
    <w:multiLevelType w:val="multilevel"/>
    <w:tmpl w:val="E4B2FE7A"/>
    <w:lvl w:ilvl="0">
      <w:start w:val="8"/>
      <w:numFmt w:val="decimal"/>
      <w:lvlText w:val="%1."/>
      <w:lvlJc w:val="left"/>
      <w:pPr>
        <w:ind w:left="3620" w:hanging="360"/>
      </w:pPr>
      <w:rPr>
        <w:rFonts w:hint="default"/>
        <w:color w:val="auto"/>
      </w:rPr>
    </w:lvl>
    <w:lvl w:ilvl="1">
      <w:start w:val="4"/>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9"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0" w15:restartNumberingAfterBreak="0">
    <w:nsid w:val="5DE84756"/>
    <w:multiLevelType w:val="hybridMultilevel"/>
    <w:tmpl w:val="69FEB3A8"/>
    <w:lvl w:ilvl="0" w:tplc="42D694A0">
      <w:start w:val="2"/>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1C469A5"/>
    <w:multiLevelType w:val="hybridMultilevel"/>
    <w:tmpl w:val="4CF83E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30A3929"/>
    <w:multiLevelType w:val="multilevel"/>
    <w:tmpl w:val="4C085B0A"/>
    <w:lvl w:ilvl="0">
      <w:start w:val="9"/>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2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ABF76D0"/>
    <w:multiLevelType w:val="hybridMultilevel"/>
    <w:tmpl w:val="48DEC8C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1"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2"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3" w15:restartNumberingAfterBreak="0">
    <w:nsid w:val="74BD554C"/>
    <w:multiLevelType w:val="multilevel"/>
    <w:tmpl w:val="91E2F110"/>
    <w:lvl w:ilvl="0">
      <w:start w:val="1"/>
      <w:numFmt w:val="decimal"/>
      <w:lvlText w:val="%1."/>
      <w:lvlJc w:val="left"/>
      <w:pPr>
        <w:ind w:left="360" w:hanging="360"/>
      </w:pPr>
      <w:rPr>
        <w:rFonts w:hint="default"/>
        <w:b/>
        <w:color w:val="auto"/>
      </w:rPr>
    </w:lvl>
    <w:lvl w:ilvl="1">
      <w:start w:val="1"/>
      <w:numFmt w:val="decimal"/>
      <w:lvlText w:val="%1.%2."/>
      <w:lvlJc w:val="left"/>
      <w:pPr>
        <w:ind w:left="786" w:hanging="360"/>
      </w:pPr>
      <w:rPr>
        <w:rFonts w:ascii="Times New Roman" w:hAnsi="Times New Roman" w:cs="Times New Roman" w:hint="default"/>
        <w:b w:val="0"/>
        <w:color w:val="auto"/>
        <w:sz w:val="24"/>
        <w:szCs w:val="24"/>
      </w:rPr>
    </w:lvl>
    <w:lvl w:ilvl="2">
      <w:start w:val="1"/>
      <w:numFmt w:val="decimal"/>
      <w:lvlText w:val="%1.%2.%3."/>
      <w:lvlJc w:val="left"/>
      <w:pPr>
        <w:ind w:left="8375" w:hanging="720"/>
      </w:pPr>
      <w:rPr>
        <w:rFonts w:hint="default"/>
        <w:i w:val="0"/>
        <w:sz w:val="23"/>
        <w:szCs w:val="23"/>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8"/>
  </w:num>
  <w:num w:numId="2" w16cid:durableId="207184103">
    <w:abstractNumId w:val="2"/>
  </w:num>
  <w:num w:numId="3" w16cid:durableId="1865055254">
    <w:abstractNumId w:val="30"/>
  </w:num>
  <w:num w:numId="4" w16cid:durableId="1484615006">
    <w:abstractNumId w:val="26"/>
  </w:num>
  <w:num w:numId="5" w16cid:durableId="607934237">
    <w:abstractNumId w:val="19"/>
  </w:num>
  <w:num w:numId="6" w16cid:durableId="408162091">
    <w:abstractNumId w:val="34"/>
  </w:num>
  <w:num w:numId="7" w16cid:durableId="12269543">
    <w:abstractNumId w:val="31"/>
  </w:num>
  <w:num w:numId="8" w16cid:durableId="749809940">
    <w:abstractNumId w:val="1"/>
  </w:num>
  <w:num w:numId="9" w16cid:durableId="412043720">
    <w:abstractNumId w:val="32"/>
  </w:num>
  <w:num w:numId="10" w16cid:durableId="1864435576">
    <w:abstractNumId w:val="29"/>
  </w:num>
  <w:num w:numId="11" w16cid:durableId="1769033761">
    <w:abstractNumId w:val="10"/>
  </w:num>
  <w:num w:numId="12" w16cid:durableId="978416188">
    <w:abstractNumId w:val="25"/>
  </w:num>
  <w:num w:numId="13" w16cid:durableId="1179811577">
    <w:abstractNumId w:val="21"/>
  </w:num>
  <w:num w:numId="14" w16cid:durableId="1641691306">
    <w:abstractNumId w:val="14"/>
  </w:num>
  <w:num w:numId="15" w16cid:durableId="428697809">
    <w:abstractNumId w:val="22"/>
  </w:num>
  <w:num w:numId="16" w16cid:durableId="1936589715">
    <w:abstractNumId w:val="27"/>
  </w:num>
  <w:num w:numId="17" w16cid:durableId="1018461944">
    <w:abstractNumId w:val="0"/>
  </w:num>
  <w:num w:numId="18" w16cid:durableId="2024937713">
    <w:abstractNumId w:val="13"/>
  </w:num>
  <w:num w:numId="19" w16cid:durableId="210197200">
    <w:abstractNumId w:val="6"/>
  </w:num>
  <w:num w:numId="20" w16cid:durableId="20794767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62808152">
    <w:abstractNumId w:val="23"/>
  </w:num>
  <w:num w:numId="22" w16cid:durableId="19769138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18897511">
    <w:abstractNumId w:val="15"/>
  </w:num>
  <w:num w:numId="24" w16cid:durableId="1243415666">
    <w:abstractNumId w:val="12"/>
  </w:num>
  <w:num w:numId="25" w16cid:durableId="1133518094">
    <w:abstractNumId w:val="4"/>
  </w:num>
  <w:num w:numId="26" w16cid:durableId="5639523">
    <w:abstractNumId w:val="9"/>
  </w:num>
  <w:num w:numId="27" w16cid:durableId="1354572607">
    <w:abstractNumId w:val="28"/>
  </w:num>
  <w:num w:numId="28" w16cid:durableId="750125176">
    <w:abstractNumId w:val="3"/>
  </w:num>
  <w:num w:numId="29" w16cid:durableId="468059632">
    <w:abstractNumId w:val="5"/>
  </w:num>
  <w:num w:numId="30" w16cid:durableId="2039502417">
    <w:abstractNumId w:val="33"/>
  </w:num>
  <w:num w:numId="31" w16cid:durableId="1731613311">
    <w:abstractNumId w:val="18"/>
  </w:num>
  <w:num w:numId="32" w16cid:durableId="1955555040">
    <w:abstractNumId w:val="24"/>
  </w:num>
  <w:num w:numId="33" w16cid:durableId="1986818415">
    <w:abstractNumId w:val="16"/>
  </w:num>
  <w:num w:numId="34" w16cid:durableId="1844777915">
    <w:abstractNumId w:val="20"/>
  </w:num>
  <w:num w:numId="35" w16cid:durableId="1067041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82068933">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1D"/>
    <w:rsid w:val="00000F53"/>
    <w:rsid w:val="00001073"/>
    <w:rsid w:val="00001160"/>
    <w:rsid w:val="00001455"/>
    <w:rsid w:val="00001CCF"/>
    <w:rsid w:val="00002732"/>
    <w:rsid w:val="00003568"/>
    <w:rsid w:val="000035DA"/>
    <w:rsid w:val="00003A28"/>
    <w:rsid w:val="00003A3F"/>
    <w:rsid w:val="00004277"/>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0FFF"/>
    <w:rsid w:val="000315EB"/>
    <w:rsid w:val="0003169B"/>
    <w:rsid w:val="00031A62"/>
    <w:rsid w:val="000321E6"/>
    <w:rsid w:val="0003281A"/>
    <w:rsid w:val="00032D19"/>
    <w:rsid w:val="00033F82"/>
    <w:rsid w:val="0003451F"/>
    <w:rsid w:val="00034A4A"/>
    <w:rsid w:val="00034EE8"/>
    <w:rsid w:val="00035221"/>
    <w:rsid w:val="000356C7"/>
    <w:rsid w:val="0003587B"/>
    <w:rsid w:val="0003638B"/>
    <w:rsid w:val="0003646C"/>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12"/>
    <w:rsid w:val="00046522"/>
    <w:rsid w:val="000466D2"/>
    <w:rsid w:val="00046ACB"/>
    <w:rsid w:val="00046C32"/>
    <w:rsid w:val="00046DDC"/>
    <w:rsid w:val="0004774A"/>
    <w:rsid w:val="00047F6B"/>
    <w:rsid w:val="00047F87"/>
    <w:rsid w:val="00051151"/>
    <w:rsid w:val="0005148B"/>
    <w:rsid w:val="00051544"/>
    <w:rsid w:val="00051A51"/>
    <w:rsid w:val="00051A8F"/>
    <w:rsid w:val="00051E9D"/>
    <w:rsid w:val="00051F2D"/>
    <w:rsid w:val="000521F2"/>
    <w:rsid w:val="00052365"/>
    <w:rsid w:val="0005295E"/>
    <w:rsid w:val="00053139"/>
    <w:rsid w:val="0005396D"/>
    <w:rsid w:val="00053ABC"/>
    <w:rsid w:val="000543B5"/>
    <w:rsid w:val="000551F3"/>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A4C"/>
    <w:rsid w:val="00066BB9"/>
    <w:rsid w:val="00066D29"/>
    <w:rsid w:val="00067603"/>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0FB6"/>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A5D"/>
    <w:rsid w:val="00087EFE"/>
    <w:rsid w:val="00090235"/>
    <w:rsid w:val="000903D5"/>
    <w:rsid w:val="000904B3"/>
    <w:rsid w:val="00090916"/>
    <w:rsid w:val="00090F9B"/>
    <w:rsid w:val="00091346"/>
    <w:rsid w:val="000917F2"/>
    <w:rsid w:val="00091C9D"/>
    <w:rsid w:val="00094604"/>
    <w:rsid w:val="00095834"/>
    <w:rsid w:val="00095A99"/>
    <w:rsid w:val="0009724E"/>
    <w:rsid w:val="00097693"/>
    <w:rsid w:val="00097B80"/>
    <w:rsid w:val="000A03EF"/>
    <w:rsid w:val="000A05FB"/>
    <w:rsid w:val="000A09BB"/>
    <w:rsid w:val="000A0DFE"/>
    <w:rsid w:val="000A0F5D"/>
    <w:rsid w:val="000A17A8"/>
    <w:rsid w:val="000A1E34"/>
    <w:rsid w:val="000A202B"/>
    <w:rsid w:val="000A2CBA"/>
    <w:rsid w:val="000A2D88"/>
    <w:rsid w:val="000A5738"/>
    <w:rsid w:val="000A5FB1"/>
    <w:rsid w:val="000A6BBE"/>
    <w:rsid w:val="000A76C1"/>
    <w:rsid w:val="000A7BF8"/>
    <w:rsid w:val="000A7E99"/>
    <w:rsid w:val="000B049C"/>
    <w:rsid w:val="000B0CED"/>
    <w:rsid w:val="000B25D1"/>
    <w:rsid w:val="000B2E23"/>
    <w:rsid w:val="000B36CB"/>
    <w:rsid w:val="000B4E01"/>
    <w:rsid w:val="000B4E6D"/>
    <w:rsid w:val="000B4E90"/>
    <w:rsid w:val="000B51DF"/>
    <w:rsid w:val="000B5255"/>
    <w:rsid w:val="000B685D"/>
    <w:rsid w:val="000B7223"/>
    <w:rsid w:val="000B7CBB"/>
    <w:rsid w:val="000C006A"/>
    <w:rsid w:val="000C02F3"/>
    <w:rsid w:val="000C095A"/>
    <w:rsid w:val="000C1AE5"/>
    <w:rsid w:val="000C1F59"/>
    <w:rsid w:val="000C211C"/>
    <w:rsid w:val="000C2217"/>
    <w:rsid w:val="000C238A"/>
    <w:rsid w:val="000C2C07"/>
    <w:rsid w:val="000C34A7"/>
    <w:rsid w:val="000C3D2E"/>
    <w:rsid w:val="000C3F71"/>
    <w:rsid w:val="000C4D87"/>
    <w:rsid w:val="000C4DF9"/>
    <w:rsid w:val="000C54F5"/>
    <w:rsid w:val="000C55D6"/>
    <w:rsid w:val="000C59B8"/>
    <w:rsid w:val="000C6068"/>
    <w:rsid w:val="000C7160"/>
    <w:rsid w:val="000D0F58"/>
    <w:rsid w:val="000D13D6"/>
    <w:rsid w:val="000D18E9"/>
    <w:rsid w:val="000D26D8"/>
    <w:rsid w:val="000D412D"/>
    <w:rsid w:val="000D4406"/>
    <w:rsid w:val="000D4B9C"/>
    <w:rsid w:val="000D4E2B"/>
    <w:rsid w:val="000D5C58"/>
    <w:rsid w:val="000D638A"/>
    <w:rsid w:val="000D673C"/>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4CED"/>
    <w:rsid w:val="000E5999"/>
    <w:rsid w:val="000E6130"/>
    <w:rsid w:val="000E6657"/>
    <w:rsid w:val="000E7154"/>
    <w:rsid w:val="000E748E"/>
    <w:rsid w:val="000E799D"/>
    <w:rsid w:val="000E7CF8"/>
    <w:rsid w:val="000F01E1"/>
    <w:rsid w:val="000F04F7"/>
    <w:rsid w:val="000F051B"/>
    <w:rsid w:val="000F1287"/>
    <w:rsid w:val="000F1B57"/>
    <w:rsid w:val="000F2282"/>
    <w:rsid w:val="000F2369"/>
    <w:rsid w:val="000F2FF1"/>
    <w:rsid w:val="000F32FF"/>
    <w:rsid w:val="000F403D"/>
    <w:rsid w:val="000F4768"/>
    <w:rsid w:val="000F4AA3"/>
    <w:rsid w:val="000F4B8F"/>
    <w:rsid w:val="000F513D"/>
    <w:rsid w:val="000F5948"/>
    <w:rsid w:val="000F7102"/>
    <w:rsid w:val="00100B38"/>
    <w:rsid w:val="00100B9A"/>
    <w:rsid w:val="00100C9E"/>
    <w:rsid w:val="001010F7"/>
    <w:rsid w:val="00101313"/>
    <w:rsid w:val="00101C48"/>
    <w:rsid w:val="00101DB0"/>
    <w:rsid w:val="0010270D"/>
    <w:rsid w:val="00102D1D"/>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7196"/>
    <w:rsid w:val="0012731A"/>
    <w:rsid w:val="001275FB"/>
    <w:rsid w:val="00127F38"/>
    <w:rsid w:val="0013010B"/>
    <w:rsid w:val="0013140B"/>
    <w:rsid w:val="00131BA4"/>
    <w:rsid w:val="0013278B"/>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8B8"/>
    <w:rsid w:val="00146BC9"/>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027"/>
    <w:rsid w:val="001607EC"/>
    <w:rsid w:val="001609D9"/>
    <w:rsid w:val="00160A4A"/>
    <w:rsid w:val="001619B8"/>
    <w:rsid w:val="001640AF"/>
    <w:rsid w:val="00164443"/>
    <w:rsid w:val="001647BD"/>
    <w:rsid w:val="00164AAC"/>
    <w:rsid w:val="00166073"/>
    <w:rsid w:val="0016665C"/>
    <w:rsid w:val="00166EB7"/>
    <w:rsid w:val="00167192"/>
    <w:rsid w:val="00167555"/>
    <w:rsid w:val="00167E09"/>
    <w:rsid w:val="00170674"/>
    <w:rsid w:val="00170676"/>
    <w:rsid w:val="0017154D"/>
    <w:rsid w:val="00171C73"/>
    <w:rsid w:val="00171FE7"/>
    <w:rsid w:val="0017277D"/>
    <w:rsid w:val="00172D53"/>
    <w:rsid w:val="00173ACB"/>
    <w:rsid w:val="00173E9D"/>
    <w:rsid w:val="001741F9"/>
    <w:rsid w:val="00174A4C"/>
    <w:rsid w:val="00174EE0"/>
    <w:rsid w:val="0017506F"/>
    <w:rsid w:val="0017533E"/>
    <w:rsid w:val="00176921"/>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68"/>
    <w:rsid w:val="00185BC4"/>
    <w:rsid w:val="001865A6"/>
    <w:rsid w:val="00190BBA"/>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0747"/>
    <w:rsid w:val="001B1895"/>
    <w:rsid w:val="001B2074"/>
    <w:rsid w:val="001B2226"/>
    <w:rsid w:val="001B2AFB"/>
    <w:rsid w:val="001B2F4E"/>
    <w:rsid w:val="001B3250"/>
    <w:rsid w:val="001B33A4"/>
    <w:rsid w:val="001B370C"/>
    <w:rsid w:val="001B3C7D"/>
    <w:rsid w:val="001B3F4C"/>
    <w:rsid w:val="001B4266"/>
    <w:rsid w:val="001B50F3"/>
    <w:rsid w:val="001B53D6"/>
    <w:rsid w:val="001B59DE"/>
    <w:rsid w:val="001B77FA"/>
    <w:rsid w:val="001B7DC3"/>
    <w:rsid w:val="001C0FE5"/>
    <w:rsid w:val="001C1AD0"/>
    <w:rsid w:val="001C1CC5"/>
    <w:rsid w:val="001C24BC"/>
    <w:rsid w:val="001C305A"/>
    <w:rsid w:val="001C37BD"/>
    <w:rsid w:val="001C45C1"/>
    <w:rsid w:val="001C468D"/>
    <w:rsid w:val="001C4F12"/>
    <w:rsid w:val="001C545C"/>
    <w:rsid w:val="001C5E0F"/>
    <w:rsid w:val="001C62B6"/>
    <w:rsid w:val="001C635E"/>
    <w:rsid w:val="001C6757"/>
    <w:rsid w:val="001C6A8E"/>
    <w:rsid w:val="001C762B"/>
    <w:rsid w:val="001C7F48"/>
    <w:rsid w:val="001D1258"/>
    <w:rsid w:val="001D16DC"/>
    <w:rsid w:val="001D2623"/>
    <w:rsid w:val="001D2CB6"/>
    <w:rsid w:val="001D37D8"/>
    <w:rsid w:val="001D414C"/>
    <w:rsid w:val="001D41F4"/>
    <w:rsid w:val="001D5752"/>
    <w:rsid w:val="001D612E"/>
    <w:rsid w:val="001D65F8"/>
    <w:rsid w:val="001D7492"/>
    <w:rsid w:val="001D7890"/>
    <w:rsid w:val="001E0107"/>
    <w:rsid w:val="001E154C"/>
    <w:rsid w:val="001E250F"/>
    <w:rsid w:val="001E2BC5"/>
    <w:rsid w:val="001E3801"/>
    <w:rsid w:val="001E3D5A"/>
    <w:rsid w:val="001E4891"/>
    <w:rsid w:val="001E4C29"/>
    <w:rsid w:val="001E4DB2"/>
    <w:rsid w:val="001E50FD"/>
    <w:rsid w:val="001E5701"/>
    <w:rsid w:val="001E61DF"/>
    <w:rsid w:val="001E70E7"/>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4E9"/>
    <w:rsid w:val="00216766"/>
    <w:rsid w:val="00216820"/>
    <w:rsid w:val="00217893"/>
    <w:rsid w:val="00220588"/>
    <w:rsid w:val="00220B88"/>
    <w:rsid w:val="002211A8"/>
    <w:rsid w:val="00221235"/>
    <w:rsid w:val="002212DA"/>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3AF"/>
    <w:rsid w:val="002335AB"/>
    <w:rsid w:val="002338C0"/>
    <w:rsid w:val="00233A84"/>
    <w:rsid w:val="002342E3"/>
    <w:rsid w:val="00234717"/>
    <w:rsid w:val="00234920"/>
    <w:rsid w:val="0023505D"/>
    <w:rsid w:val="002358F1"/>
    <w:rsid w:val="002374F8"/>
    <w:rsid w:val="00237EA0"/>
    <w:rsid w:val="002406BE"/>
    <w:rsid w:val="002411C2"/>
    <w:rsid w:val="002415C7"/>
    <w:rsid w:val="0024180E"/>
    <w:rsid w:val="00241D43"/>
    <w:rsid w:val="00242459"/>
    <w:rsid w:val="002425E8"/>
    <w:rsid w:val="00242CEB"/>
    <w:rsid w:val="002430AE"/>
    <w:rsid w:val="00243905"/>
    <w:rsid w:val="00244688"/>
    <w:rsid w:val="00245655"/>
    <w:rsid w:val="00245DD5"/>
    <w:rsid w:val="00245E8F"/>
    <w:rsid w:val="0024735B"/>
    <w:rsid w:val="002476D5"/>
    <w:rsid w:val="00247705"/>
    <w:rsid w:val="002510C4"/>
    <w:rsid w:val="00251107"/>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075"/>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5B9E"/>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334"/>
    <w:rsid w:val="002B144C"/>
    <w:rsid w:val="002B165D"/>
    <w:rsid w:val="002B189A"/>
    <w:rsid w:val="002B19CD"/>
    <w:rsid w:val="002B1AD3"/>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C7C4F"/>
    <w:rsid w:val="002D0038"/>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0A1"/>
    <w:rsid w:val="002D71B6"/>
    <w:rsid w:val="002D7F06"/>
    <w:rsid w:val="002E00F1"/>
    <w:rsid w:val="002E115D"/>
    <w:rsid w:val="002E120E"/>
    <w:rsid w:val="002E1796"/>
    <w:rsid w:val="002E259F"/>
    <w:rsid w:val="002E2B93"/>
    <w:rsid w:val="002E2CD8"/>
    <w:rsid w:val="002E348F"/>
    <w:rsid w:val="002E3665"/>
    <w:rsid w:val="002E3C32"/>
    <w:rsid w:val="002E4A5A"/>
    <w:rsid w:val="002E5C9B"/>
    <w:rsid w:val="002E5EA9"/>
    <w:rsid w:val="002E6BB6"/>
    <w:rsid w:val="002F05C1"/>
    <w:rsid w:val="002F0663"/>
    <w:rsid w:val="002F0FBA"/>
    <w:rsid w:val="002F12E7"/>
    <w:rsid w:val="002F148F"/>
    <w:rsid w:val="002F18E7"/>
    <w:rsid w:val="002F1998"/>
    <w:rsid w:val="002F1CD9"/>
    <w:rsid w:val="002F1D5C"/>
    <w:rsid w:val="002F396F"/>
    <w:rsid w:val="002F44C0"/>
    <w:rsid w:val="002F4D6B"/>
    <w:rsid w:val="002F536E"/>
    <w:rsid w:val="002F5A85"/>
    <w:rsid w:val="002F5EE2"/>
    <w:rsid w:val="002F5F47"/>
    <w:rsid w:val="002F5F8E"/>
    <w:rsid w:val="002F67FD"/>
    <w:rsid w:val="002F6EDD"/>
    <w:rsid w:val="002F79DC"/>
    <w:rsid w:val="002F7A04"/>
    <w:rsid w:val="002F7B28"/>
    <w:rsid w:val="002F7D23"/>
    <w:rsid w:val="00300FEF"/>
    <w:rsid w:val="00301185"/>
    <w:rsid w:val="00301B49"/>
    <w:rsid w:val="0030230E"/>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4D8A"/>
    <w:rsid w:val="00315347"/>
    <w:rsid w:val="003155D3"/>
    <w:rsid w:val="00317574"/>
    <w:rsid w:val="00317AC3"/>
    <w:rsid w:val="00320115"/>
    <w:rsid w:val="0032172A"/>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37B96"/>
    <w:rsid w:val="00337CCD"/>
    <w:rsid w:val="003406FD"/>
    <w:rsid w:val="00340F7A"/>
    <w:rsid w:val="00341929"/>
    <w:rsid w:val="00341D9A"/>
    <w:rsid w:val="003420A3"/>
    <w:rsid w:val="00343586"/>
    <w:rsid w:val="003436A3"/>
    <w:rsid w:val="00343AFE"/>
    <w:rsid w:val="0034460F"/>
    <w:rsid w:val="00344F46"/>
    <w:rsid w:val="00345141"/>
    <w:rsid w:val="003451F8"/>
    <w:rsid w:val="003453C2"/>
    <w:rsid w:val="00345795"/>
    <w:rsid w:val="00346410"/>
    <w:rsid w:val="00350286"/>
    <w:rsid w:val="0035041E"/>
    <w:rsid w:val="00350730"/>
    <w:rsid w:val="00351D68"/>
    <w:rsid w:val="0035201D"/>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1FE1"/>
    <w:rsid w:val="00362719"/>
    <w:rsid w:val="00363134"/>
    <w:rsid w:val="00365384"/>
    <w:rsid w:val="003660B7"/>
    <w:rsid w:val="003660B8"/>
    <w:rsid w:val="003671C3"/>
    <w:rsid w:val="00370489"/>
    <w:rsid w:val="00370682"/>
    <w:rsid w:val="003713E4"/>
    <w:rsid w:val="00371433"/>
    <w:rsid w:val="00373245"/>
    <w:rsid w:val="00373C97"/>
    <w:rsid w:val="003741D5"/>
    <w:rsid w:val="00374529"/>
    <w:rsid w:val="00374650"/>
    <w:rsid w:val="00374A04"/>
    <w:rsid w:val="00374CB2"/>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D49"/>
    <w:rsid w:val="00386E76"/>
    <w:rsid w:val="003903FB"/>
    <w:rsid w:val="00390B20"/>
    <w:rsid w:val="0039114B"/>
    <w:rsid w:val="0039183A"/>
    <w:rsid w:val="00391FE7"/>
    <w:rsid w:val="0039299B"/>
    <w:rsid w:val="00393698"/>
    <w:rsid w:val="0039371E"/>
    <w:rsid w:val="00394C27"/>
    <w:rsid w:val="003966F8"/>
    <w:rsid w:val="00396CB4"/>
    <w:rsid w:val="003974A0"/>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61A2"/>
    <w:rsid w:val="003A636D"/>
    <w:rsid w:val="003A65A7"/>
    <w:rsid w:val="003A65F9"/>
    <w:rsid w:val="003A6638"/>
    <w:rsid w:val="003A6652"/>
    <w:rsid w:val="003A683D"/>
    <w:rsid w:val="003A6BC4"/>
    <w:rsid w:val="003A7EB4"/>
    <w:rsid w:val="003B03D1"/>
    <w:rsid w:val="003B0F1F"/>
    <w:rsid w:val="003B12DE"/>
    <w:rsid w:val="003B160F"/>
    <w:rsid w:val="003B2A06"/>
    <w:rsid w:val="003B3624"/>
    <w:rsid w:val="003B3660"/>
    <w:rsid w:val="003B386F"/>
    <w:rsid w:val="003B39F9"/>
    <w:rsid w:val="003B4138"/>
    <w:rsid w:val="003B607B"/>
    <w:rsid w:val="003B6924"/>
    <w:rsid w:val="003B73B7"/>
    <w:rsid w:val="003B7634"/>
    <w:rsid w:val="003B78AD"/>
    <w:rsid w:val="003B7E3B"/>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6DBB"/>
    <w:rsid w:val="003C7285"/>
    <w:rsid w:val="003C73E9"/>
    <w:rsid w:val="003C7763"/>
    <w:rsid w:val="003C7AFD"/>
    <w:rsid w:val="003C7CF1"/>
    <w:rsid w:val="003D0037"/>
    <w:rsid w:val="003D03D9"/>
    <w:rsid w:val="003D0E46"/>
    <w:rsid w:val="003D11CB"/>
    <w:rsid w:val="003D1383"/>
    <w:rsid w:val="003D15EE"/>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465"/>
    <w:rsid w:val="003E1D80"/>
    <w:rsid w:val="003E2280"/>
    <w:rsid w:val="003E23F7"/>
    <w:rsid w:val="003E2796"/>
    <w:rsid w:val="003E4314"/>
    <w:rsid w:val="003E436D"/>
    <w:rsid w:val="003E4AC7"/>
    <w:rsid w:val="003E4DB9"/>
    <w:rsid w:val="003E51C1"/>
    <w:rsid w:val="003E6626"/>
    <w:rsid w:val="003E664F"/>
    <w:rsid w:val="003E6EB5"/>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7C0"/>
    <w:rsid w:val="00407939"/>
    <w:rsid w:val="00407D14"/>
    <w:rsid w:val="00407E1E"/>
    <w:rsid w:val="00410349"/>
    <w:rsid w:val="00410936"/>
    <w:rsid w:val="00410A15"/>
    <w:rsid w:val="0041188F"/>
    <w:rsid w:val="00411B94"/>
    <w:rsid w:val="00411BD7"/>
    <w:rsid w:val="0041208A"/>
    <w:rsid w:val="004128C9"/>
    <w:rsid w:val="00412A50"/>
    <w:rsid w:val="004132EE"/>
    <w:rsid w:val="0041361C"/>
    <w:rsid w:val="00413D2E"/>
    <w:rsid w:val="00413FA7"/>
    <w:rsid w:val="004147BD"/>
    <w:rsid w:val="004157B6"/>
    <w:rsid w:val="0041685F"/>
    <w:rsid w:val="00416CD6"/>
    <w:rsid w:val="00416D08"/>
    <w:rsid w:val="00416D88"/>
    <w:rsid w:val="004170BC"/>
    <w:rsid w:val="00417604"/>
    <w:rsid w:val="00420DE0"/>
    <w:rsid w:val="004215A6"/>
    <w:rsid w:val="00421D7D"/>
    <w:rsid w:val="00424668"/>
    <w:rsid w:val="0042470D"/>
    <w:rsid w:val="00424820"/>
    <w:rsid w:val="00424B94"/>
    <w:rsid w:val="00424C4C"/>
    <w:rsid w:val="004252AF"/>
    <w:rsid w:val="0042578B"/>
    <w:rsid w:val="004257A5"/>
    <w:rsid w:val="00425CFB"/>
    <w:rsid w:val="004260EA"/>
    <w:rsid w:val="00427379"/>
    <w:rsid w:val="0042788E"/>
    <w:rsid w:val="0043141E"/>
    <w:rsid w:val="00431627"/>
    <w:rsid w:val="00432129"/>
    <w:rsid w:val="00432574"/>
    <w:rsid w:val="0043288C"/>
    <w:rsid w:val="0043335A"/>
    <w:rsid w:val="00433991"/>
    <w:rsid w:val="00433A4A"/>
    <w:rsid w:val="00433FD7"/>
    <w:rsid w:val="004344CB"/>
    <w:rsid w:val="0043483A"/>
    <w:rsid w:val="00434A7E"/>
    <w:rsid w:val="004350FA"/>
    <w:rsid w:val="00435186"/>
    <w:rsid w:val="00435437"/>
    <w:rsid w:val="004356A8"/>
    <w:rsid w:val="00436201"/>
    <w:rsid w:val="004375A5"/>
    <w:rsid w:val="00437883"/>
    <w:rsid w:val="00440373"/>
    <w:rsid w:val="004409D9"/>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DBC"/>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528"/>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7B9"/>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87E"/>
    <w:rsid w:val="00485E23"/>
    <w:rsid w:val="00486087"/>
    <w:rsid w:val="0048654D"/>
    <w:rsid w:val="004867B9"/>
    <w:rsid w:val="00486B0D"/>
    <w:rsid w:val="00486DCD"/>
    <w:rsid w:val="004872F8"/>
    <w:rsid w:val="004873D5"/>
    <w:rsid w:val="004905CE"/>
    <w:rsid w:val="004909FF"/>
    <w:rsid w:val="00492007"/>
    <w:rsid w:val="004923AA"/>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5716"/>
    <w:rsid w:val="004A589B"/>
    <w:rsid w:val="004A60B1"/>
    <w:rsid w:val="004A7223"/>
    <w:rsid w:val="004A7485"/>
    <w:rsid w:val="004A7F0E"/>
    <w:rsid w:val="004A7FC3"/>
    <w:rsid w:val="004B0E0C"/>
    <w:rsid w:val="004B15B4"/>
    <w:rsid w:val="004B1B04"/>
    <w:rsid w:val="004B2DE0"/>
    <w:rsid w:val="004B2DE4"/>
    <w:rsid w:val="004B3551"/>
    <w:rsid w:val="004B3E58"/>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1DBB"/>
    <w:rsid w:val="004C29F1"/>
    <w:rsid w:val="004C3894"/>
    <w:rsid w:val="004C3C5E"/>
    <w:rsid w:val="004C40E5"/>
    <w:rsid w:val="004C428D"/>
    <w:rsid w:val="004C42C8"/>
    <w:rsid w:val="004C432C"/>
    <w:rsid w:val="004C4413"/>
    <w:rsid w:val="004C4ADF"/>
    <w:rsid w:val="004C4FDA"/>
    <w:rsid w:val="004C5089"/>
    <w:rsid w:val="004C531B"/>
    <w:rsid w:val="004C53C3"/>
    <w:rsid w:val="004C606C"/>
    <w:rsid w:val="004C7DC4"/>
    <w:rsid w:val="004C7E0B"/>
    <w:rsid w:val="004C7E53"/>
    <w:rsid w:val="004D017C"/>
    <w:rsid w:val="004D1010"/>
    <w:rsid w:val="004D248A"/>
    <w:rsid w:val="004D3BE3"/>
    <w:rsid w:val="004D459D"/>
    <w:rsid w:val="004D4651"/>
    <w:rsid w:val="004D4960"/>
    <w:rsid w:val="004D4C7B"/>
    <w:rsid w:val="004D7072"/>
    <w:rsid w:val="004D7B52"/>
    <w:rsid w:val="004D7DFA"/>
    <w:rsid w:val="004E0049"/>
    <w:rsid w:val="004E05A2"/>
    <w:rsid w:val="004E06BB"/>
    <w:rsid w:val="004E07B2"/>
    <w:rsid w:val="004E1135"/>
    <w:rsid w:val="004E13EA"/>
    <w:rsid w:val="004E142D"/>
    <w:rsid w:val="004E1E30"/>
    <w:rsid w:val="004E1FB0"/>
    <w:rsid w:val="004E2034"/>
    <w:rsid w:val="004E2171"/>
    <w:rsid w:val="004E2550"/>
    <w:rsid w:val="004E3243"/>
    <w:rsid w:val="004E341E"/>
    <w:rsid w:val="004E3511"/>
    <w:rsid w:val="004E4001"/>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8D0"/>
    <w:rsid w:val="004F0C1D"/>
    <w:rsid w:val="004F0F17"/>
    <w:rsid w:val="004F1077"/>
    <w:rsid w:val="004F1635"/>
    <w:rsid w:val="004F1855"/>
    <w:rsid w:val="004F1982"/>
    <w:rsid w:val="004F1E4F"/>
    <w:rsid w:val="004F296E"/>
    <w:rsid w:val="004F30E1"/>
    <w:rsid w:val="004F33F0"/>
    <w:rsid w:val="004F4D51"/>
    <w:rsid w:val="004F50BE"/>
    <w:rsid w:val="004F6FEF"/>
    <w:rsid w:val="004F7943"/>
    <w:rsid w:val="005002B8"/>
    <w:rsid w:val="00500818"/>
    <w:rsid w:val="00501200"/>
    <w:rsid w:val="00501215"/>
    <w:rsid w:val="005020EF"/>
    <w:rsid w:val="0050218B"/>
    <w:rsid w:val="0050224F"/>
    <w:rsid w:val="0050313B"/>
    <w:rsid w:val="005032DE"/>
    <w:rsid w:val="005035B0"/>
    <w:rsid w:val="00503E5F"/>
    <w:rsid w:val="00503FE8"/>
    <w:rsid w:val="005047B8"/>
    <w:rsid w:val="00504E9D"/>
    <w:rsid w:val="00505506"/>
    <w:rsid w:val="005070CC"/>
    <w:rsid w:val="0050724C"/>
    <w:rsid w:val="00507441"/>
    <w:rsid w:val="00507DC9"/>
    <w:rsid w:val="005107DF"/>
    <w:rsid w:val="0051113D"/>
    <w:rsid w:val="0051148D"/>
    <w:rsid w:val="00511E57"/>
    <w:rsid w:val="005122FE"/>
    <w:rsid w:val="0051270F"/>
    <w:rsid w:val="0051272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1D7A"/>
    <w:rsid w:val="00522200"/>
    <w:rsid w:val="005225E6"/>
    <w:rsid w:val="00522C57"/>
    <w:rsid w:val="00522E11"/>
    <w:rsid w:val="005233E1"/>
    <w:rsid w:val="0052352E"/>
    <w:rsid w:val="00523DED"/>
    <w:rsid w:val="0052470F"/>
    <w:rsid w:val="00524AB3"/>
    <w:rsid w:val="00525A62"/>
    <w:rsid w:val="00525B54"/>
    <w:rsid w:val="00525BA7"/>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D98"/>
    <w:rsid w:val="005346BB"/>
    <w:rsid w:val="00535763"/>
    <w:rsid w:val="005357BB"/>
    <w:rsid w:val="005377B5"/>
    <w:rsid w:val="005379E7"/>
    <w:rsid w:val="00537A4A"/>
    <w:rsid w:val="00537AC8"/>
    <w:rsid w:val="00540094"/>
    <w:rsid w:val="005404A6"/>
    <w:rsid w:val="00540743"/>
    <w:rsid w:val="00540C9A"/>
    <w:rsid w:val="0054132A"/>
    <w:rsid w:val="005415E4"/>
    <w:rsid w:val="00541BC4"/>
    <w:rsid w:val="005420ED"/>
    <w:rsid w:val="00542A74"/>
    <w:rsid w:val="00543AE0"/>
    <w:rsid w:val="00544113"/>
    <w:rsid w:val="005448A6"/>
    <w:rsid w:val="005464B7"/>
    <w:rsid w:val="0054706E"/>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42E"/>
    <w:rsid w:val="00567800"/>
    <w:rsid w:val="00567A52"/>
    <w:rsid w:val="00567D50"/>
    <w:rsid w:val="00570722"/>
    <w:rsid w:val="0057118D"/>
    <w:rsid w:val="0057158C"/>
    <w:rsid w:val="005717E5"/>
    <w:rsid w:val="005717E7"/>
    <w:rsid w:val="0057188A"/>
    <w:rsid w:val="00571EE0"/>
    <w:rsid w:val="00572AF3"/>
    <w:rsid w:val="00574529"/>
    <w:rsid w:val="005753B6"/>
    <w:rsid w:val="00575DFE"/>
    <w:rsid w:val="005769FF"/>
    <w:rsid w:val="00577222"/>
    <w:rsid w:val="0057745D"/>
    <w:rsid w:val="00577925"/>
    <w:rsid w:val="00577A72"/>
    <w:rsid w:val="005806D2"/>
    <w:rsid w:val="00582CE9"/>
    <w:rsid w:val="00583195"/>
    <w:rsid w:val="0058377F"/>
    <w:rsid w:val="00583982"/>
    <w:rsid w:val="00583B84"/>
    <w:rsid w:val="00583CA7"/>
    <w:rsid w:val="0058466F"/>
    <w:rsid w:val="00584DCA"/>
    <w:rsid w:val="0058525D"/>
    <w:rsid w:val="00585C84"/>
    <w:rsid w:val="0058726C"/>
    <w:rsid w:val="005872C9"/>
    <w:rsid w:val="00587BAC"/>
    <w:rsid w:val="00590030"/>
    <w:rsid w:val="00590232"/>
    <w:rsid w:val="00590B16"/>
    <w:rsid w:val="00590B64"/>
    <w:rsid w:val="00593111"/>
    <w:rsid w:val="00593816"/>
    <w:rsid w:val="00593D67"/>
    <w:rsid w:val="00593F3E"/>
    <w:rsid w:val="00594571"/>
    <w:rsid w:val="00594FA6"/>
    <w:rsid w:val="00595F0B"/>
    <w:rsid w:val="00595F1A"/>
    <w:rsid w:val="00595F8E"/>
    <w:rsid w:val="00596895"/>
    <w:rsid w:val="00596BDA"/>
    <w:rsid w:val="00596C27"/>
    <w:rsid w:val="00597743"/>
    <w:rsid w:val="00597972"/>
    <w:rsid w:val="005979E9"/>
    <w:rsid w:val="00597D53"/>
    <w:rsid w:val="005A0791"/>
    <w:rsid w:val="005A07D8"/>
    <w:rsid w:val="005A1103"/>
    <w:rsid w:val="005A195F"/>
    <w:rsid w:val="005A2704"/>
    <w:rsid w:val="005A2AC1"/>
    <w:rsid w:val="005A2B07"/>
    <w:rsid w:val="005A58E6"/>
    <w:rsid w:val="005A6358"/>
    <w:rsid w:val="005A65C8"/>
    <w:rsid w:val="005A74E8"/>
    <w:rsid w:val="005B00D6"/>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4F3"/>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5C65"/>
    <w:rsid w:val="005E5FE0"/>
    <w:rsid w:val="005E62F0"/>
    <w:rsid w:val="005E67EA"/>
    <w:rsid w:val="005E6B16"/>
    <w:rsid w:val="005E6C99"/>
    <w:rsid w:val="005F03EF"/>
    <w:rsid w:val="005F03F3"/>
    <w:rsid w:val="005F0AA1"/>
    <w:rsid w:val="005F0B78"/>
    <w:rsid w:val="005F0E6E"/>
    <w:rsid w:val="005F1245"/>
    <w:rsid w:val="005F13F0"/>
    <w:rsid w:val="005F1492"/>
    <w:rsid w:val="005F152B"/>
    <w:rsid w:val="005F17E7"/>
    <w:rsid w:val="005F19C3"/>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4EA8"/>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85C"/>
    <w:rsid w:val="0063491E"/>
    <w:rsid w:val="006349FB"/>
    <w:rsid w:val="00634E47"/>
    <w:rsid w:val="00635013"/>
    <w:rsid w:val="0063557A"/>
    <w:rsid w:val="00636208"/>
    <w:rsid w:val="006375BD"/>
    <w:rsid w:val="006379F5"/>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479E1"/>
    <w:rsid w:val="00647F7E"/>
    <w:rsid w:val="00651044"/>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4BAC"/>
    <w:rsid w:val="006553A2"/>
    <w:rsid w:val="006553EF"/>
    <w:rsid w:val="00655F17"/>
    <w:rsid w:val="0065739C"/>
    <w:rsid w:val="00660F6D"/>
    <w:rsid w:val="0066179A"/>
    <w:rsid w:val="00661860"/>
    <w:rsid w:val="00661FC2"/>
    <w:rsid w:val="0066216C"/>
    <w:rsid w:val="006624E1"/>
    <w:rsid w:val="00662606"/>
    <w:rsid w:val="00662701"/>
    <w:rsid w:val="0066271C"/>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B5C"/>
    <w:rsid w:val="00691BDB"/>
    <w:rsid w:val="006923AB"/>
    <w:rsid w:val="00692F9F"/>
    <w:rsid w:val="006932C2"/>
    <w:rsid w:val="00693481"/>
    <w:rsid w:val="006937F3"/>
    <w:rsid w:val="00693BF3"/>
    <w:rsid w:val="00693D4F"/>
    <w:rsid w:val="006942B0"/>
    <w:rsid w:val="006944F4"/>
    <w:rsid w:val="00694911"/>
    <w:rsid w:val="00696781"/>
    <w:rsid w:val="006967C9"/>
    <w:rsid w:val="00696935"/>
    <w:rsid w:val="00696EED"/>
    <w:rsid w:val="006974CE"/>
    <w:rsid w:val="00697FA2"/>
    <w:rsid w:val="006A049B"/>
    <w:rsid w:val="006A1307"/>
    <w:rsid w:val="006A13BA"/>
    <w:rsid w:val="006A2327"/>
    <w:rsid w:val="006A2889"/>
    <w:rsid w:val="006A3033"/>
    <w:rsid w:val="006A47E4"/>
    <w:rsid w:val="006A4AF7"/>
    <w:rsid w:val="006A4DFF"/>
    <w:rsid w:val="006A58FD"/>
    <w:rsid w:val="006A5FCC"/>
    <w:rsid w:val="006A6750"/>
    <w:rsid w:val="006A675A"/>
    <w:rsid w:val="006A737F"/>
    <w:rsid w:val="006A7476"/>
    <w:rsid w:val="006A7D03"/>
    <w:rsid w:val="006B019A"/>
    <w:rsid w:val="006B02BE"/>
    <w:rsid w:val="006B0411"/>
    <w:rsid w:val="006B257C"/>
    <w:rsid w:val="006B30B8"/>
    <w:rsid w:val="006B35FA"/>
    <w:rsid w:val="006B3B0C"/>
    <w:rsid w:val="006B3FBF"/>
    <w:rsid w:val="006B4773"/>
    <w:rsid w:val="006B4B0E"/>
    <w:rsid w:val="006B4B40"/>
    <w:rsid w:val="006B5492"/>
    <w:rsid w:val="006B5692"/>
    <w:rsid w:val="006B56F2"/>
    <w:rsid w:val="006B5A2F"/>
    <w:rsid w:val="006B69AD"/>
    <w:rsid w:val="006B6BB5"/>
    <w:rsid w:val="006B6C2A"/>
    <w:rsid w:val="006B746E"/>
    <w:rsid w:val="006B7F6F"/>
    <w:rsid w:val="006C06D0"/>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77"/>
    <w:rsid w:val="006E04DD"/>
    <w:rsid w:val="006E06C9"/>
    <w:rsid w:val="006E0DEA"/>
    <w:rsid w:val="006E1496"/>
    <w:rsid w:val="006E1CFB"/>
    <w:rsid w:val="006E202E"/>
    <w:rsid w:val="006E28D7"/>
    <w:rsid w:val="006E2957"/>
    <w:rsid w:val="006E2F05"/>
    <w:rsid w:val="006E3394"/>
    <w:rsid w:val="006E4D83"/>
    <w:rsid w:val="006E5188"/>
    <w:rsid w:val="006E533D"/>
    <w:rsid w:val="006E6883"/>
    <w:rsid w:val="006E690B"/>
    <w:rsid w:val="006E75C7"/>
    <w:rsid w:val="006E7679"/>
    <w:rsid w:val="006F2478"/>
    <w:rsid w:val="006F2F71"/>
    <w:rsid w:val="006F4380"/>
    <w:rsid w:val="006F506C"/>
    <w:rsid w:val="006F5B33"/>
    <w:rsid w:val="006F631C"/>
    <w:rsid w:val="006F6DAA"/>
    <w:rsid w:val="006F7115"/>
    <w:rsid w:val="00701093"/>
    <w:rsid w:val="00701577"/>
    <w:rsid w:val="0070177A"/>
    <w:rsid w:val="00701956"/>
    <w:rsid w:val="007022FB"/>
    <w:rsid w:val="0070256E"/>
    <w:rsid w:val="00702FDC"/>
    <w:rsid w:val="00703132"/>
    <w:rsid w:val="00703430"/>
    <w:rsid w:val="0070349D"/>
    <w:rsid w:val="00704310"/>
    <w:rsid w:val="007046CE"/>
    <w:rsid w:val="00705532"/>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0"/>
    <w:rsid w:val="007204DB"/>
    <w:rsid w:val="00720B36"/>
    <w:rsid w:val="00720E2A"/>
    <w:rsid w:val="007212CA"/>
    <w:rsid w:val="0072163C"/>
    <w:rsid w:val="00721A8D"/>
    <w:rsid w:val="00721D9B"/>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613"/>
    <w:rsid w:val="007317B5"/>
    <w:rsid w:val="0073210C"/>
    <w:rsid w:val="007321DE"/>
    <w:rsid w:val="0073238A"/>
    <w:rsid w:val="00733758"/>
    <w:rsid w:val="00734737"/>
    <w:rsid w:val="007349E0"/>
    <w:rsid w:val="00734BBA"/>
    <w:rsid w:val="00735619"/>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430"/>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AB"/>
    <w:rsid w:val="00764FD6"/>
    <w:rsid w:val="00765189"/>
    <w:rsid w:val="007654C6"/>
    <w:rsid w:val="00766211"/>
    <w:rsid w:val="00767410"/>
    <w:rsid w:val="00767D66"/>
    <w:rsid w:val="00767E88"/>
    <w:rsid w:val="00771A43"/>
    <w:rsid w:val="00771D7A"/>
    <w:rsid w:val="00771EC8"/>
    <w:rsid w:val="007720C2"/>
    <w:rsid w:val="007731F0"/>
    <w:rsid w:val="007740AD"/>
    <w:rsid w:val="00774AA5"/>
    <w:rsid w:val="0077554C"/>
    <w:rsid w:val="00775B59"/>
    <w:rsid w:val="00775FC3"/>
    <w:rsid w:val="007763E1"/>
    <w:rsid w:val="00777670"/>
    <w:rsid w:val="00777DC5"/>
    <w:rsid w:val="00777F8F"/>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8DF"/>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5432"/>
    <w:rsid w:val="00796861"/>
    <w:rsid w:val="00796EB0"/>
    <w:rsid w:val="007976F5"/>
    <w:rsid w:val="00797FBE"/>
    <w:rsid w:val="007A059A"/>
    <w:rsid w:val="007A130B"/>
    <w:rsid w:val="007A15EC"/>
    <w:rsid w:val="007A1D9B"/>
    <w:rsid w:val="007A1E23"/>
    <w:rsid w:val="007A2F2E"/>
    <w:rsid w:val="007A55C8"/>
    <w:rsid w:val="007A56C8"/>
    <w:rsid w:val="007A5905"/>
    <w:rsid w:val="007A5BDA"/>
    <w:rsid w:val="007A5D9C"/>
    <w:rsid w:val="007A68AD"/>
    <w:rsid w:val="007A739D"/>
    <w:rsid w:val="007A7C71"/>
    <w:rsid w:val="007A7D55"/>
    <w:rsid w:val="007A7E8A"/>
    <w:rsid w:val="007B0F0F"/>
    <w:rsid w:val="007B12FF"/>
    <w:rsid w:val="007B185F"/>
    <w:rsid w:val="007B262A"/>
    <w:rsid w:val="007B2A01"/>
    <w:rsid w:val="007B2E75"/>
    <w:rsid w:val="007B2E78"/>
    <w:rsid w:val="007B3B8D"/>
    <w:rsid w:val="007B43A1"/>
    <w:rsid w:val="007B4DFE"/>
    <w:rsid w:val="007B52AF"/>
    <w:rsid w:val="007B53FD"/>
    <w:rsid w:val="007B6219"/>
    <w:rsid w:val="007B6F6D"/>
    <w:rsid w:val="007B732B"/>
    <w:rsid w:val="007B7651"/>
    <w:rsid w:val="007B773D"/>
    <w:rsid w:val="007B79CF"/>
    <w:rsid w:val="007C0612"/>
    <w:rsid w:val="007C1C57"/>
    <w:rsid w:val="007C348D"/>
    <w:rsid w:val="007C3B9B"/>
    <w:rsid w:val="007C4A69"/>
    <w:rsid w:val="007C4A8E"/>
    <w:rsid w:val="007C4C88"/>
    <w:rsid w:val="007C4EA7"/>
    <w:rsid w:val="007C4F49"/>
    <w:rsid w:val="007C4FA1"/>
    <w:rsid w:val="007C50E5"/>
    <w:rsid w:val="007C5376"/>
    <w:rsid w:val="007C5BA0"/>
    <w:rsid w:val="007C65CC"/>
    <w:rsid w:val="007C7A8A"/>
    <w:rsid w:val="007C7D60"/>
    <w:rsid w:val="007C7ED2"/>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8EC"/>
    <w:rsid w:val="007E0A9D"/>
    <w:rsid w:val="007E0B96"/>
    <w:rsid w:val="007E1003"/>
    <w:rsid w:val="007E10E2"/>
    <w:rsid w:val="007E1893"/>
    <w:rsid w:val="007E232C"/>
    <w:rsid w:val="007E2CF6"/>
    <w:rsid w:val="007E2E51"/>
    <w:rsid w:val="007E3D46"/>
    <w:rsid w:val="007E3D62"/>
    <w:rsid w:val="007E41FF"/>
    <w:rsid w:val="007E4352"/>
    <w:rsid w:val="007E50FE"/>
    <w:rsid w:val="007E5F3B"/>
    <w:rsid w:val="007E5F55"/>
    <w:rsid w:val="007E625C"/>
    <w:rsid w:val="007E6857"/>
    <w:rsid w:val="007E7010"/>
    <w:rsid w:val="007E7231"/>
    <w:rsid w:val="007F0164"/>
    <w:rsid w:val="007F153E"/>
    <w:rsid w:val="007F1543"/>
    <w:rsid w:val="007F1A0D"/>
    <w:rsid w:val="007F1B2E"/>
    <w:rsid w:val="007F1B84"/>
    <w:rsid w:val="007F2173"/>
    <w:rsid w:val="007F2491"/>
    <w:rsid w:val="007F2536"/>
    <w:rsid w:val="007F34C7"/>
    <w:rsid w:val="007F366E"/>
    <w:rsid w:val="007F47E7"/>
    <w:rsid w:val="007F4F75"/>
    <w:rsid w:val="007F6402"/>
    <w:rsid w:val="007F6BA9"/>
    <w:rsid w:val="007F6C4A"/>
    <w:rsid w:val="007F6C5E"/>
    <w:rsid w:val="007F70F3"/>
    <w:rsid w:val="007F79D4"/>
    <w:rsid w:val="0080079C"/>
    <w:rsid w:val="0080269D"/>
    <w:rsid w:val="008040CB"/>
    <w:rsid w:val="008043C9"/>
    <w:rsid w:val="00804D0F"/>
    <w:rsid w:val="00804F45"/>
    <w:rsid w:val="008055AB"/>
    <w:rsid w:val="0080573E"/>
    <w:rsid w:val="00805D63"/>
    <w:rsid w:val="00806044"/>
    <w:rsid w:val="00806116"/>
    <w:rsid w:val="00806360"/>
    <w:rsid w:val="00806428"/>
    <w:rsid w:val="00807B75"/>
    <w:rsid w:val="00810237"/>
    <w:rsid w:val="00810AF3"/>
    <w:rsid w:val="00811C81"/>
    <w:rsid w:val="00813105"/>
    <w:rsid w:val="0081425E"/>
    <w:rsid w:val="008142E7"/>
    <w:rsid w:val="00814604"/>
    <w:rsid w:val="00814C2C"/>
    <w:rsid w:val="00814F72"/>
    <w:rsid w:val="008150F0"/>
    <w:rsid w:val="0081570A"/>
    <w:rsid w:val="00815D5F"/>
    <w:rsid w:val="00816329"/>
    <w:rsid w:val="008176D9"/>
    <w:rsid w:val="00817D5A"/>
    <w:rsid w:val="00820293"/>
    <w:rsid w:val="008216CF"/>
    <w:rsid w:val="00821905"/>
    <w:rsid w:val="00821BB1"/>
    <w:rsid w:val="00822FE2"/>
    <w:rsid w:val="00823BF2"/>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CD"/>
    <w:rsid w:val="00840BEE"/>
    <w:rsid w:val="0084131B"/>
    <w:rsid w:val="0084174D"/>
    <w:rsid w:val="008417FF"/>
    <w:rsid w:val="00841A95"/>
    <w:rsid w:val="00841D69"/>
    <w:rsid w:val="00841F69"/>
    <w:rsid w:val="008429BA"/>
    <w:rsid w:val="00844F4F"/>
    <w:rsid w:val="00845579"/>
    <w:rsid w:val="00845944"/>
    <w:rsid w:val="00845AD5"/>
    <w:rsid w:val="00846788"/>
    <w:rsid w:val="008475C6"/>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A9B"/>
    <w:rsid w:val="00862DB8"/>
    <w:rsid w:val="0086303D"/>
    <w:rsid w:val="008638DF"/>
    <w:rsid w:val="00864390"/>
    <w:rsid w:val="008643DD"/>
    <w:rsid w:val="008656E1"/>
    <w:rsid w:val="008662A0"/>
    <w:rsid w:val="0086727C"/>
    <w:rsid w:val="00867806"/>
    <w:rsid w:val="008678E4"/>
    <w:rsid w:val="00867D33"/>
    <w:rsid w:val="0087074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08A3"/>
    <w:rsid w:val="00881064"/>
    <w:rsid w:val="00881B1D"/>
    <w:rsid w:val="0088228F"/>
    <w:rsid w:val="00882826"/>
    <w:rsid w:val="00882956"/>
    <w:rsid w:val="008834C6"/>
    <w:rsid w:val="0088463A"/>
    <w:rsid w:val="00884B13"/>
    <w:rsid w:val="00884D1B"/>
    <w:rsid w:val="0088536D"/>
    <w:rsid w:val="008877C1"/>
    <w:rsid w:val="00887B5D"/>
    <w:rsid w:val="008919DA"/>
    <w:rsid w:val="00891A20"/>
    <w:rsid w:val="008930CD"/>
    <w:rsid w:val="008931B4"/>
    <w:rsid w:val="0089331B"/>
    <w:rsid w:val="008933BC"/>
    <w:rsid w:val="008936BE"/>
    <w:rsid w:val="00893940"/>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421"/>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2C7E"/>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0AD"/>
    <w:rsid w:val="008D454C"/>
    <w:rsid w:val="008D5374"/>
    <w:rsid w:val="008D6DD2"/>
    <w:rsid w:val="008D6F67"/>
    <w:rsid w:val="008D6FCC"/>
    <w:rsid w:val="008D704D"/>
    <w:rsid w:val="008E02DE"/>
    <w:rsid w:val="008E0337"/>
    <w:rsid w:val="008E1835"/>
    <w:rsid w:val="008E1BD3"/>
    <w:rsid w:val="008E2035"/>
    <w:rsid w:val="008E2827"/>
    <w:rsid w:val="008E3081"/>
    <w:rsid w:val="008E31B9"/>
    <w:rsid w:val="008E42F1"/>
    <w:rsid w:val="008E45D8"/>
    <w:rsid w:val="008E479D"/>
    <w:rsid w:val="008E4A13"/>
    <w:rsid w:val="008E4A3C"/>
    <w:rsid w:val="008E4CB4"/>
    <w:rsid w:val="008E654F"/>
    <w:rsid w:val="008E656A"/>
    <w:rsid w:val="008E6D07"/>
    <w:rsid w:val="008E6D79"/>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0FE"/>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CA1"/>
    <w:rsid w:val="008F7F9A"/>
    <w:rsid w:val="009003B1"/>
    <w:rsid w:val="0090074A"/>
    <w:rsid w:val="00900D5D"/>
    <w:rsid w:val="00901333"/>
    <w:rsid w:val="00901552"/>
    <w:rsid w:val="00901FB3"/>
    <w:rsid w:val="009023A5"/>
    <w:rsid w:val="009025EC"/>
    <w:rsid w:val="00902E17"/>
    <w:rsid w:val="009032BE"/>
    <w:rsid w:val="009034DF"/>
    <w:rsid w:val="00903F2F"/>
    <w:rsid w:val="009043AE"/>
    <w:rsid w:val="00904BC4"/>
    <w:rsid w:val="00905C8B"/>
    <w:rsid w:val="009079D3"/>
    <w:rsid w:val="00910C39"/>
    <w:rsid w:val="00911B90"/>
    <w:rsid w:val="00911C54"/>
    <w:rsid w:val="009122A7"/>
    <w:rsid w:val="00912795"/>
    <w:rsid w:val="00913029"/>
    <w:rsid w:val="00913DC4"/>
    <w:rsid w:val="00913EE3"/>
    <w:rsid w:val="009142CB"/>
    <w:rsid w:val="00914D3F"/>
    <w:rsid w:val="009152F5"/>
    <w:rsid w:val="0091557F"/>
    <w:rsid w:val="00915AF0"/>
    <w:rsid w:val="0091615C"/>
    <w:rsid w:val="00916BBF"/>
    <w:rsid w:val="00916CA4"/>
    <w:rsid w:val="00917759"/>
    <w:rsid w:val="0092026D"/>
    <w:rsid w:val="00920619"/>
    <w:rsid w:val="00920762"/>
    <w:rsid w:val="009207CE"/>
    <w:rsid w:val="00920A13"/>
    <w:rsid w:val="00920DF2"/>
    <w:rsid w:val="009216C5"/>
    <w:rsid w:val="00922326"/>
    <w:rsid w:val="00922493"/>
    <w:rsid w:val="00922922"/>
    <w:rsid w:val="00923A02"/>
    <w:rsid w:val="00924445"/>
    <w:rsid w:val="00925348"/>
    <w:rsid w:val="00925B89"/>
    <w:rsid w:val="009265B6"/>
    <w:rsid w:val="00926E0E"/>
    <w:rsid w:val="00927DE7"/>
    <w:rsid w:val="00927FB2"/>
    <w:rsid w:val="00927FFC"/>
    <w:rsid w:val="009302A6"/>
    <w:rsid w:val="0093049E"/>
    <w:rsid w:val="00930569"/>
    <w:rsid w:val="00931518"/>
    <w:rsid w:val="00931E5B"/>
    <w:rsid w:val="00931F19"/>
    <w:rsid w:val="009323DD"/>
    <w:rsid w:val="0093261C"/>
    <w:rsid w:val="00932B63"/>
    <w:rsid w:val="00934599"/>
    <w:rsid w:val="00935371"/>
    <w:rsid w:val="00935826"/>
    <w:rsid w:val="0093767A"/>
    <w:rsid w:val="00937BC3"/>
    <w:rsid w:val="009400B9"/>
    <w:rsid w:val="009409AD"/>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476B"/>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4A47"/>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E9B"/>
    <w:rsid w:val="009910A4"/>
    <w:rsid w:val="00991D5A"/>
    <w:rsid w:val="009921F1"/>
    <w:rsid w:val="0099297C"/>
    <w:rsid w:val="00992FF8"/>
    <w:rsid w:val="00993376"/>
    <w:rsid w:val="0099370A"/>
    <w:rsid w:val="00993EC5"/>
    <w:rsid w:val="0099413E"/>
    <w:rsid w:val="00995FEE"/>
    <w:rsid w:val="00996076"/>
    <w:rsid w:val="0099696F"/>
    <w:rsid w:val="00996A31"/>
    <w:rsid w:val="0099736C"/>
    <w:rsid w:val="00997429"/>
    <w:rsid w:val="0099759A"/>
    <w:rsid w:val="009978CF"/>
    <w:rsid w:val="009A0886"/>
    <w:rsid w:val="009A180D"/>
    <w:rsid w:val="009A201E"/>
    <w:rsid w:val="009A3252"/>
    <w:rsid w:val="009A3A73"/>
    <w:rsid w:val="009A43BF"/>
    <w:rsid w:val="009A50B5"/>
    <w:rsid w:val="009A61DC"/>
    <w:rsid w:val="009A6678"/>
    <w:rsid w:val="009A7D11"/>
    <w:rsid w:val="009B04BD"/>
    <w:rsid w:val="009B1258"/>
    <w:rsid w:val="009B2302"/>
    <w:rsid w:val="009B2D7A"/>
    <w:rsid w:val="009B3266"/>
    <w:rsid w:val="009B338B"/>
    <w:rsid w:val="009B3AF8"/>
    <w:rsid w:val="009B3D97"/>
    <w:rsid w:val="009B3F3E"/>
    <w:rsid w:val="009B3FDD"/>
    <w:rsid w:val="009B490F"/>
    <w:rsid w:val="009B62AA"/>
    <w:rsid w:val="009B654D"/>
    <w:rsid w:val="009B6595"/>
    <w:rsid w:val="009B6B1A"/>
    <w:rsid w:val="009B6E32"/>
    <w:rsid w:val="009B6F95"/>
    <w:rsid w:val="009B711D"/>
    <w:rsid w:val="009C00DC"/>
    <w:rsid w:val="009C06DA"/>
    <w:rsid w:val="009C1155"/>
    <w:rsid w:val="009C19E0"/>
    <w:rsid w:val="009C1B9B"/>
    <w:rsid w:val="009C20CD"/>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557"/>
    <w:rsid w:val="009C7A2D"/>
    <w:rsid w:val="009C7D51"/>
    <w:rsid w:val="009D02CC"/>
    <w:rsid w:val="009D03EB"/>
    <w:rsid w:val="009D079C"/>
    <w:rsid w:val="009D0872"/>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939"/>
    <w:rsid w:val="009E1FFB"/>
    <w:rsid w:val="009E20B7"/>
    <w:rsid w:val="009E2403"/>
    <w:rsid w:val="009E3E43"/>
    <w:rsid w:val="009E43D5"/>
    <w:rsid w:val="009E46B6"/>
    <w:rsid w:val="009E46BC"/>
    <w:rsid w:val="009E4CDE"/>
    <w:rsid w:val="009E61A9"/>
    <w:rsid w:val="009E6E3B"/>
    <w:rsid w:val="009E7690"/>
    <w:rsid w:val="009F0698"/>
    <w:rsid w:val="009F0935"/>
    <w:rsid w:val="009F0A4E"/>
    <w:rsid w:val="009F18CF"/>
    <w:rsid w:val="009F3379"/>
    <w:rsid w:val="009F402F"/>
    <w:rsid w:val="009F474E"/>
    <w:rsid w:val="009F4CE8"/>
    <w:rsid w:val="009F4E56"/>
    <w:rsid w:val="009F4FBE"/>
    <w:rsid w:val="009F53CF"/>
    <w:rsid w:val="009F5AAD"/>
    <w:rsid w:val="009F639D"/>
    <w:rsid w:val="009F644C"/>
    <w:rsid w:val="009F7959"/>
    <w:rsid w:val="009F7C63"/>
    <w:rsid w:val="009F7C8A"/>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58AB"/>
    <w:rsid w:val="00A06455"/>
    <w:rsid w:val="00A065A2"/>
    <w:rsid w:val="00A06AC2"/>
    <w:rsid w:val="00A06CBB"/>
    <w:rsid w:val="00A07631"/>
    <w:rsid w:val="00A07E54"/>
    <w:rsid w:val="00A109FD"/>
    <w:rsid w:val="00A10D9C"/>
    <w:rsid w:val="00A10FCA"/>
    <w:rsid w:val="00A113C1"/>
    <w:rsid w:val="00A130D3"/>
    <w:rsid w:val="00A13EAF"/>
    <w:rsid w:val="00A147C9"/>
    <w:rsid w:val="00A14833"/>
    <w:rsid w:val="00A176D5"/>
    <w:rsid w:val="00A1780C"/>
    <w:rsid w:val="00A215B6"/>
    <w:rsid w:val="00A217B2"/>
    <w:rsid w:val="00A21F3E"/>
    <w:rsid w:val="00A222A1"/>
    <w:rsid w:val="00A23042"/>
    <w:rsid w:val="00A23529"/>
    <w:rsid w:val="00A23B71"/>
    <w:rsid w:val="00A23C2A"/>
    <w:rsid w:val="00A240B0"/>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2FF3"/>
    <w:rsid w:val="00A33366"/>
    <w:rsid w:val="00A33684"/>
    <w:rsid w:val="00A343F4"/>
    <w:rsid w:val="00A3512C"/>
    <w:rsid w:val="00A351CC"/>
    <w:rsid w:val="00A35FED"/>
    <w:rsid w:val="00A364CB"/>
    <w:rsid w:val="00A3675E"/>
    <w:rsid w:val="00A3699B"/>
    <w:rsid w:val="00A36D58"/>
    <w:rsid w:val="00A37503"/>
    <w:rsid w:val="00A41AC1"/>
    <w:rsid w:val="00A41CA4"/>
    <w:rsid w:val="00A42B33"/>
    <w:rsid w:val="00A42F9C"/>
    <w:rsid w:val="00A42FE7"/>
    <w:rsid w:val="00A43140"/>
    <w:rsid w:val="00A4394E"/>
    <w:rsid w:val="00A43BC1"/>
    <w:rsid w:val="00A43C02"/>
    <w:rsid w:val="00A44166"/>
    <w:rsid w:val="00A44C01"/>
    <w:rsid w:val="00A44E8B"/>
    <w:rsid w:val="00A45433"/>
    <w:rsid w:val="00A4580A"/>
    <w:rsid w:val="00A4599F"/>
    <w:rsid w:val="00A4619E"/>
    <w:rsid w:val="00A466F1"/>
    <w:rsid w:val="00A478DF"/>
    <w:rsid w:val="00A47A85"/>
    <w:rsid w:val="00A502D5"/>
    <w:rsid w:val="00A507A9"/>
    <w:rsid w:val="00A510B9"/>
    <w:rsid w:val="00A5159D"/>
    <w:rsid w:val="00A51E81"/>
    <w:rsid w:val="00A52316"/>
    <w:rsid w:val="00A524F1"/>
    <w:rsid w:val="00A5253F"/>
    <w:rsid w:val="00A52B08"/>
    <w:rsid w:val="00A53041"/>
    <w:rsid w:val="00A53BAE"/>
    <w:rsid w:val="00A54FCF"/>
    <w:rsid w:val="00A55447"/>
    <w:rsid w:val="00A5552B"/>
    <w:rsid w:val="00A55891"/>
    <w:rsid w:val="00A55AA5"/>
    <w:rsid w:val="00A560A2"/>
    <w:rsid w:val="00A57036"/>
    <w:rsid w:val="00A571AB"/>
    <w:rsid w:val="00A5749C"/>
    <w:rsid w:val="00A5751B"/>
    <w:rsid w:val="00A60616"/>
    <w:rsid w:val="00A6076B"/>
    <w:rsid w:val="00A6180D"/>
    <w:rsid w:val="00A62C51"/>
    <w:rsid w:val="00A63571"/>
    <w:rsid w:val="00A637A9"/>
    <w:rsid w:val="00A63C55"/>
    <w:rsid w:val="00A63C9A"/>
    <w:rsid w:val="00A641E4"/>
    <w:rsid w:val="00A64641"/>
    <w:rsid w:val="00A646E1"/>
    <w:rsid w:val="00A649F1"/>
    <w:rsid w:val="00A6570E"/>
    <w:rsid w:val="00A65A55"/>
    <w:rsid w:val="00A65B5C"/>
    <w:rsid w:val="00A65CD9"/>
    <w:rsid w:val="00A6625B"/>
    <w:rsid w:val="00A67428"/>
    <w:rsid w:val="00A67567"/>
    <w:rsid w:val="00A704CD"/>
    <w:rsid w:val="00A70D62"/>
    <w:rsid w:val="00A70DAE"/>
    <w:rsid w:val="00A70DC3"/>
    <w:rsid w:val="00A70E68"/>
    <w:rsid w:val="00A718BE"/>
    <w:rsid w:val="00A71BA0"/>
    <w:rsid w:val="00A728AD"/>
    <w:rsid w:val="00A72D08"/>
    <w:rsid w:val="00A73BF7"/>
    <w:rsid w:val="00A744AD"/>
    <w:rsid w:val="00A747AC"/>
    <w:rsid w:val="00A74B22"/>
    <w:rsid w:val="00A74B37"/>
    <w:rsid w:val="00A75114"/>
    <w:rsid w:val="00A75148"/>
    <w:rsid w:val="00A763DC"/>
    <w:rsid w:val="00A76F66"/>
    <w:rsid w:val="00A77900"/>
    <w:rsid w:val="00A8071F"/>
    <w:rsid w:val="00A80C02"/>
    <w:rsid w:val="00A80D01"/>
    <w:rsid w:val="00A813E6"/>
    <w:rsid w:val="00A81620"/>
    <w:rsid w:val="00A816C9"/>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2D2"/>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5F0"/>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5919"/>
    <w:rsid w:val="00AC69AA"/>
    <w:rsid w:val="00AC6A37"/>
    <w:rsid w:val="00AC6CCC"/>
    <w:rsid w:val="00AC6F14"/>
    <w:rsid w:val="00AC7308"/>
    <w:rsid w:val="00AC7575"/>
    <w:rsid w:val="00AC7C29"/>
    <w:rsid w:val="00AD010C"/>
    <w:rsid w:val="00AD0431"/>
    <w:rsid w:val="00AD0911"/>
    <w:rsid w:val="00AD0F22"/>
    <w:rsid w:val="00AD16FA"/>
    <w:rsid w:val="00AD1B88"/>
    <w:rsid w:val="00AD2428"/>
    <w:rsid w:val="00AD268D"/>
    <w:rsid w:val="00AD33F6"/>
    <w:rsid w:val="00AD352D"/>
    <w:rsid w:val="00AD3648"/>
    <w:rsid w:val="00AD3951"/>
    <w:rsid w:val="00AD3DCD"/>
    <w:rsid w:val="00AD4055"/>
    <w:rsid w:val="00AD5069"/>
    <w:rsid w:val="00AD51F7"/>
    <w:rsid w:val="00AD56F4"/>
    <w:rsid w:val="00AD57B1"/>
    <w:rsid w:val="00AD5BC5"/>
    <w:rsid w:val="00AD5DD1"/>
    <w:rsid w:val="00AD6119"/>
    <w:rsid w:val="00AD6A9B"/>
    <w:rsid w:val="00AD6C3B"/>
    <w:rsid w:val="00AD7D83"/>
    <w:rsid w:val="00AE0668"/>
    <w:rsid w:val="00AE1244"/>
    <w:rsid w:val="00AE1C5F"/>
    <w:rsid w:val="00AE22C9"/>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30C"/>
    <w:rsid w:val="00AF76C1"/>
    <w:rsid w:val="00AF7CB0"/>
    <w:rsid w:val="00AF7F98"/>
    <w:rsid w:val="00AF7FB3"/>
    <w:rsid w:val="00B004F2"/>
    <w:rsid w:val="00B00C12"/>
    <w:rsid w:val="00B012CF"/>
    <w:rsid w:val="00B015FC"/>
    <w:rsid w:val="00B01A92"/>
    <w:rsid w:val="00B01C30"/>
    <w:rsid w:val="00B03683"/>
    <w:rsid w:val="00B03CE0"/>
    <w:rsid w:val="00B05A03"/>
    <w:rsid w:val="00B06A47"/>
    <w:rsid w:val="00B06EA0"/>
    <w:rsid w:val="00B07665"/>
    <w:rsid w:val="00B1096B"/>
    <w:rsid w:val="00B1123C"/>
    <w:rsid w:val="00B11781"/>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C15"/>
    <w:rsid w:val="00B17DBA"/>
    <w:rsid w:val="00B203BE"/>
    <w:rsid w:val="00B2069D"/>
    <w:rsid w:val="00B210DB"/>
    <w:rsid w:val="00B2125E"/>
    <w:rsid w:val="00B21AC5"/>
    <w:rsid w:val="00B21B81"/>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4DD"/>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2A73"/>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177"/>
    <w:rsid w:val="00B56D81"/>
    <w:rsid w:val="00B57190"/>
    <w:rsid w:val="00B57BC4"/>
    <w:rsid w:val="00B600AE"/>
    <w:rsid w:val="00B606C9"/>
    <w:rsid w:val="00B60CB8"/>
    <w:rsid w:val="00B61E41"/>
    <w:rsid w:val="00B61F68"/>
    <w:rsid w:val="00B62557"/>
    <w:rsid w:val="00B62973"/>
    <w:rsid w:val="00B62C56"/>
    <w:rsid w:val="00B62D48"/>
    <w:rsid w:val="00B63CF5"/>
    <w:rsid w:val="00B64F95"/>
    <w:rsid w:val="00B6522C"/>
    <w:rsid w:val="00B65F97"/>
    <w:rsid w:val="00B669F2"/>
    <w:rsid w:val="00B66BC1"/>
    <w:rsid w:val="00B66DE8"/>
    <w:rsid w:val="00B66E67"/>
    <w:rsid w:val="00B67D76"/>
    <w:rsid w:val="00B70104"/>
    <w:rsid w:val="00B712C7"/>
    <w:rsid w:val="00B71986"/>
    <w:rsid w:val="00B71B06"/>
    <w:rsid w:val="00B72BAC"/>
    <w:rsid w:val="00B73A00"/>
    <w:rsid w:val="00B741D0"/>
    <w:rsid w:val="00B7494D"/>
    <w:rsid w:val="00B74F06"/>
    <w:rsid w:val="00B7560A"/>
    <w:rsid w:val="00B75AF1"/>
    <w:rsid w:val="00B75F6D"/>
    <w:rsid w:val="00B7632D"/>
    <w:rsid w:val="00B76501"/>
    <w:rsid w:val="00B76FA2"/>
    <w:rsid w:val="00B772DE"/>
    <w:rsid w:val="00B80303"/>
    <w:rsid w:val="00B80E8A"/>
    <w:rsid w:val="00B81936"/>
    <w:rsid w:val="00B81E4A"/>
    <w:rsid w:val="00B82BF2"/>
    <w:rsid w:val="00B82D92"/>
    <w:rsid w:val="00B83109"/>
    <w:rsid w:val="00B836D8"/>
    <w:rsid w:val="00B8383C"/>
    <w:rsid w:val="00B83AF3"/>
    <w:rsid w:val="00B84D7D"/>
    <w:rsid w:val="00B852B7"/>
    <w:rsid w:val="00B856FF"/>
    <w:rsid w:val="00B85888"/>
    <w:rsid w:val="00B85CAB"/>
    <w:rsid w:val="00B85D0A"/>
    <w:rsid w:val="00B85D18"/>
    <w:rsid w:val="00B8657D"/>
    <w:rsid w:val="00B8671F"/>
    <w:rsid w:val="00B86CBC"/>
    <w:rsid w:val="00B87FE9"/>
    <w:rsid w:val="00B9137D"/>
    <w:rsid w:val="00B91FB8"/>
    <w:rsid w:val="00B9241A"/>
    <w:rsid w:val="00B937E7"/>
    <w:rsid w:val="00B93866"/>
    <w:rsid w:val="00B93997"/>
    <w:rsid w:val="00B93A46"/>
    <w:rsid w:val="00B93D92"/>
    <w:rsid w:val="00B944B8"/>
    <w:rsid w:val="00B946B2"/>
    <w:rsid w:val="00B95A24"/>
    <w:rsid w:val="00B9652B"/>
    <w:rsid w:val="00B9672B"/>
    <w:rsid w:val="00B96756"/>
    <w:rsid w:val="00B96A6C"/>
    <w:rsid w:val="00B970B0"/>
    <w:rsid w:val="00B97D87"/>
    <w:rsid w:val="00BA05C9"/>
    <w:rsid w:val="00BA080B"/>
    <w:rsid w:val="00BA0A4F"/>
    <w:rsid w:val="00BA0C94"/>
    <w:rsid w:val="00BA0F66"/>
    <w:rsid w:val="00BA1311"/>
    <w:rsid w:val="00BA1D8F"/>
    <w:rsid w:val="00BA28D7"/>
    <w:rsid w:val="00BA31F7"/>
    <w:rsid w:val="00BA341F"/>
    <w:rsid w:val="00BA38A5"/>
    <w:rsid w:val="00BA3B91"/>
    <w:rsid w:val="00BA3D88"/>
    <w:rsid w:val="00BA4ACB"/>
    <w:rsid w:val="00BA4D96"/>
    <w:rsid w:val="00BA5539"/>
    <w:rsid w:val="00BA5C6D"/>
    <w:rsid w:val="00BA5D95"/>
    <w:rsid w:val="00BA60EB"/>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213"/>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6D52"/>
    <w:rsid w:val="00BC7052"/>
    <w:rsid w:val="00BC759E"/>
    <w:rsid w:val="00BC7F89"/>
    <w:rsid w:val="00BD00CF"/>
    <w:rsid w:val="00BD0C86"/>
    <w:rsid w:val="00BD22D9"/>
    <w:rsid w:val="00BD25BC"/>
    <w:rsid w:val="00BD3C64"/>
    <w:rsid w:val="00BD41D7"/>
    <w:rsid w:val="00BD4544"/>
    <w:rsid w:val="00BD584D"/>
    <w:rsid w:val="00BD65B2"/>
    <w:rsid w:val="00BD6AEC"/>
    <w:rsid w:val="00BD7C43"/>
    <w:rsid w:val="00BE0587"/>
    <w:rsid w:val="00BE0D2A"/>
    <w:rsid w:val="00BE180E"/>
    <w:rsid w:val="00BE1858"/>
    <w:rsid w:val="00BE190E"/>
    <w:rsid w:val="00BE2540"/>
    <w:rsid w:val="00BE2699"/>
    <w:rsid w:val="00BE26FA"/>
    <w:rsid w:val="00BE3B73"/>
    <w:rsid w:val="00BE3C0E"/>
    <w:rsid w:val="00BE598F"/>
    <w:rsid w:val="00BE6552"/>
    <w:rsid w:val="00BE6A34"/>
    <w:rsid w:val="00BE7C72"/>
    <w:rsid w:val="00BF073D"/>
    <w:rsid w:val="00BF129F"/>
    <w:rsid w:val="00BF1959"/>
    <w:rsid w:val="00BF1D3B"/>
    <w:rsid w:val="00BF22F5"/>
    <w:rsid w:val="00BF2B58"/>
    <w:rsid w:val="00BF4594"/>
    <w:rsid w:val="00BF5AEB"/>
    <w:rsid w:val="00BF6180"/>
    <w:rsid w:val="00BF6ABE"/>
    <w:rsid w:val="00BF6BED"/>
    <w:rsid w:val="00BF6C92"/>
    <w:rsid w:val="00BF73B5"/>
    <w:rsid w:val="00BF780E"/>
    <w:rsid w:val="00C00F86"/>
    <w:rsid w:val="00C01740"/>
    <w:rsid w:val="00C0177E"/>
    <w:rsid w:val="00C01B4A"/>
    <w:rsid w:val="00C02966"/>
    <w:rsid w:val="00C02B55"/>
    <w:rsid w:val="00C03EB7"/>
    <w:rsid w:val="00C04406"/>
    <w:rsid w:val="00C0495E"/>
    <w:rsid w:val="00C04FFE"/>
    <w:rsid w:val="00C05318"/>
    <w:rsid w:val="00C0533D"/>
    <w:rsid w:val="00C05760"/>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3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6DB"/>
    <w:rsid w:val="00C179C4"/>
    <w:rsid w:val="00C20A77"/>
    <w:rsid w:val="00C20B28"/>
    <w:rsid w:val="00C20E68"/>
    <w:rsid w:val="00C21132"/>
    <w:rsid w:val="00C21A30"/>
    <w:rsid w:val="00C22DB0"/>
    <w:rsid w:val="00C23DFD"/>
    <w:rsid w:val="00C23E06"/>
    <w:rsid w:val="00C2441F"/>
    <w:rsid w:val="00C25B9B"/>
    <w:rsid w:val="00C25FC8"/>
    <w:rsid w:val="00C26588"/>
    <w:rsid w:val="00C265EA"/>
    <w:rsid w:val="00C271D1"/>
    <w:rsid w:val="00C3061F"/>
    <w:rsid w:val="00C31368"/>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660"/>
    <w:rsid w:val="00C42A0E"/>
    <w:rsid w:val="00C435C7"/>
    <w:rsid w:val="00C438F5"/>
    <w:rsid w:val="00C441D7"/>
    <w:rsid w:val="00C4463D"/>
    <w:rsid w:val="00C447D2"/>
    <w:rsid w:val="00C46663"/>
    <w:rsid w:val="00C468E9"/>
    <w:rsid w:val="00C47599"/>
    <w:rsid w:val="00C476FC"/>
    <w:rsid w:val="00C477E1"/>
    <w:rsid w:val="00C47CE7"/>
    <w:rsid w:val="00C504BE"/>
    <w:rsid w:val="00C504F9"/>
    <w:rsid w:val="00C50B8F"/>
    <w:rsid w:val="00C515B6"/>
    <w:rsid w:val="00C51634"/>
    <w:rsid w:val="00C51D24"/>
    <w:rsid w:val="00C52086"/>
    <w:rsid w:val="00C5244C"/>
    <w:rsid w:val="00C52854"/>
    <w:rsid w:val="00C52A24"/>
    <w:rsid w:val="00C541E7"/>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EA0"/>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706C"/>
    <w:rsid w:val="00C77938"/>
    <w:rsid w:val="00C77AC5"/>
    <w:rsid w:val="00C77CAE"/>
    <w:rsid w:val="00C804B9"/>
    <w:rsid w:val="00C80574"/>
    <w:rsid w:val="00C80EBC"/>
    <w:rsid w:val="00C8106D"/>
    <w:rsid w:val="00C822DC"/>
    <w:rsid w:val="00C8357B"/>
    <w:rsid w:val="00C83859"/>
    <w:rsid w:val="00C83FE2"/>
    <w:rsid w:val="00C840BC"/>
    <w:rsid w:val="00C840C6"/>
    <w:rsid w:val="00C84434"/>
    <w:rsid w:val="00C84604"/>
    <w:rsid w:val="00C84723"/>
    <w:rsid w:val="00C8502B"/>
    <w:rsid w:val="00C853A8"/>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4C23"/>
    <w:rsid w:val="00C955E6"/>
    <w:rsid w:val="00C95B05"/>
    <w:rsid w:val="00C95D9A"/>
    <w:rsid w:val="00C96406"/>
    <w:rsid w:val="00C96CEC"/>
    <w:rsid w:val="00C970BE"/>
    <w:rsid w:val="00C970C8"/>
    <w:rsid w:val="00C97863"/>
    <w:rsid w:val="00CA02E5"/>
    <w:rsid w:val="00CA02FE"/>
    <w:rsid w:val="00CA0664"/>
    <w:rsid w:val="00CA1743"/>
    <w:rsid w:val="00CA237E"/>
    <w:rsid w:val="00CA4139"/>
    <w:rsid w:val="00CA42C1"/>
    <w:rsid w:val="00CA47CB"/>
    <w:rsid w:val="00CA5166"/>
    <w:rsid w:val="00CA64E1"/>
    <w:rsid w:val="00CA72E1"/>
    <w:rsid w:val="00CA77FA"/>
    <w:rsid w:val="00CB1172"/>
    <w:rsid w:val="00CB1979"/>
    <w:rsid w:val="00CB1BFC"/>
    <w:rsid w:val="00CB1C73"/>
    <w:rsid w:val="00CB20ED"/>
    <w:rsid w:val="00CB21ED"/>
    <w:rsid w:val="00CB39B5"/>
    <w:rsid w:val="00CB3C1E"/>
    <w:rsid w:val="00CB3E24"/>
    <w:rsid w:val="00CB43DA"/>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246"/>
    <w:rsid w:val="00CD2536"/>
    <w:rsid w:val="00CD28BB"/>
    <w:rsid w:val="00CD2D93"/>
    <w:rsid w:val="00CD338F"/>
    <w:rsid w:val="00CD41CC"/>
    <w:rsid w:val="00CD46EA"/>
    <w:rsid w:val="00CD483E"/>
    <w:rsid w:val="00CD4A66"/>
    <w:rsid w:val="00CD4FA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556"/>
    <w:rsid w:val="00CE6713"/>
    <w:rsid w:val="00CE6800"/>
    <w:rsid w:val="00CE69CC"/>
    <w:rsid w:val="00CE7209"/>
    <w:rsid w:val="00CE75F2"/>
    <w:rsid w:val="00CE7939"/>
    <w:rsid w:val="00CE7FDF"/>
    <w:rsid w:val="00CF06D5"/>
    <w:rsid w:val="00CF06DE"/>
    <w:rsid w:val="00CF0E17"/>
    <w:rsid w:val="00CF0EAA"/>
    <w:rsid w:val="00CF14EB"/>
    <w:rsid w:val="00CF1974"/>
    <w:rsid w:val="00CF1D58"/>
    <w:rsid w:val="00CF1F79"/>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41D"/>
    <w:rsid w:val="00D04642"/>
    <w:rsid w:val="00D05014"/>
    <w:rsid w:val="00D05666"/>
    <w:rsid w:val="00D06478"/>
    <w:rsid w:val="00D067C2"/>
    <w:rsid w:val="00D068C1"/>
    <w:rsid w:val="00D07AEB"/>
    <w:rsid w:val="00D10344"/>
    <w:rsid w:val="00D1062D"/>
    <w:rsid w:val="00D10723"/>
    <w:rsid w:val="00D10E7A"/>
    <w:rsid w:val="00D10ED2"/>
    <w:rsid w:val="00D10FA6"/>
    <w:rsid w:val="00D11917"/>
    <w:rsid w:val="00D11E3A"/>
    <w:rsid w:val="00D134FE"/>
    <w:rsid w:val="00D137B6"/>
    <w:rsid w:val="00D14BB3"/>
    <w:rsid w:val="00D1501C"/>
    <w:rsid w:val="00D1581F"/>
    <w:rsid w:val="00D159D2"/>
    <w:rsid w:val="00D1609F"/>
    <w:rsid w:val="00D1783D"/>
    <w:rsid w:val="00D17945"/>
    <w:rsid w:val="00D17972"/>
    <w:rsid w:val="00D202BA"/>
    <w:rsid w:val="00D20B5F"/>
    <w:rsid w:val="00D22226"/>
    <w:rsid w:val="00D232F1"/>
    <w:rsid w:val="00D23460"/>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637"/>
    <w:rsid w:val="00D331C2"/>
    <w:rsid w:val="00D3330B"/>
    <w:rsid w:val="00D33F7A"/>
    <w:rsid w:val="00D34443"/>
    <w:rsid w:val="00D3495E"/>
    <w:rsid w:val="00D3537B"/>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4828"/>
    <w:rsid w:val="00D551E2"/>
    <w:rsid w:val="00D56B13"/>
    <w:rsid w:val="00D56E36"/>
    <w:rsid w:val="00D5753E"/>
    <w:rsid w:val="00D5779B"/>
    <w:rsid w:val="00D60217"/>
    <w:rsid w:val="00D60271"/>
    <w:rsid w:val="00D60623"/>
    <w:rsid w:val="00D60E01"/>
    <w:rsid w:val="00D611AB"/>
    <w:rsid w:val="00D61620"/>
    <w:rsid w:val="00D61638"/>
    <w:rsid w:val="00D61D78"/>
    <w:rsid w:val="00D61F78"/>
    <w:rsid w:val="00D62793"/>
    <w:rsid w:val="00D62B64"/>
    <w:rsid w:val="00D65C16"/>
    <w:rsid w:val="00D6652F"/>
    <w:rsid w:val="00D6654D"/>
    <w:rsid w:val="00D66697"/>
    <w:rsid w:val="00D668C3"/>
    <w:rsid w:val="00D66A43"/>
    <w:rsid w:val="00D66F4C"/>
    <w:rsid w:val="00D67710"/>
    <w:rsid w:val="00D67D52"/>
    <w:rsid w:val="00D70555"/>
    <w:rsid w:val="00D707AB"/>
    <w:rsid w:val="00D7155A"/>
    <w:rsid w:val="00D72908"/>
    <w:rsid w:val="00D734C6"/>
    <w:rsid w:val="00D73765"/>
    <w:rsid w:val="00D7377C"/>
    <w:rsid w:val="00D7401B"/>
    <w:rsid w:val="00D740D9"/>
    <w:rsid w:val="00D74236"/>
    <w:rsid w:val="00D75062"/>
    <w:rsid w:val="00D76CA3"/>
    <w:rsid w:val="00D77078"/>
    <w:rsid w:val="00D77C78"/>
    <w:rsid w:val="00D8046D"/>
    <w:rsid w:val="00D80CDF"/>
    <w:rsid w:val="00D8102E"/>
    <w:rsid w:val="00D8178E"/>
    <w:rsid w:val="00D820FC"/>
    <w:rsid w:val="00D82F56"/>
    <w:rsid w:val="00D83945"/>
    <w:rsid w:val="00D840DA"/>
    <w:rsid w:val="00D84542"/>
    <w:rsid w:val="00D8625D"/>
    <w:rsid w:val="00D86901"/>
    <w:rsid w:val="00D86A7B"/>
    <w:rsid w:val="00D8792F"/>
    <w:rsid w:val="00D8795A"/>
    <w:rsid w:val="00D90B3E"/>
    <w:rsid w:val="00D90C01"/>
    <w:rsid w:val="00D91242"/>
    <w:rsid w:val="00D91344"/>
    <w:rsid w:val="00D91789"/>
    <w:rsid w:val="00D92083"/>
    <w:rsid w:val="00D9211D"/>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97D5B"/>
    <w:rsid w:val="00D97E97"/>
    <w:rsid w:val="00DA05AB"/>
    <w:rsid w:val="00DA0A61"/>
    <w:rsid w:val="00DA0BE3"/>
    <w:rsid w:val="00DA13DD"/>
    <w:rsid w:val="00DA1942"/>
    <w:rsid w:val="00DA1B9B"/>
    <w:rsid w:val="00DA22F0"/>
    <w:rsid w:val="00DA329B"/>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6E80"/>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344"/>
    <w:rsid w:val="00DE5711"/>
    <w:rsid w:val="00DE5F20"/>
    <w:rsid w:val="00DE661B"/>
    <w:rsid w:val="00DE6E2B"/>
    <w:rsid w:val="00DE7037"/>
    <w:rsid w:val="00DF0AF7"/>
    <w:rsid w:val="00DF144A"/>
    <w:rsid w:val="00DF1626"/>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1789"/>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AD3"/>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AEC"/>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97B"/>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1E7D"/>
    <w:rsid w:val="00E6341D"/>
    <w:rsid w:val="00E6378C"/>
    <w:rsid w:val="00E63E0C"/>
    <w:rsid w:val="00E64158"/>
    <w:rsid w:val="00E6448D"/>
    <w:rsid w:val="00E65146"/>
    <w:rsid w:val="00E655C9"/>
    <w:rsid w:val="00E655D1"/>
    <w:rsid w:val="00E65C12"/>
    <w:rsid w:val="00E65C56"/>
    <w:rsid w:val="00E660CD"/>
    <w:rsid w:val="00E66292"/>
    <w:rsid w:val="00E668C5"/>
    <w:rsid w:val="00E670F8"/>
    <w:rsid w:val="00E70410"/>
    <w:rsid w:val="00E7043E"/>
    <w:rsid w:val="00E729B9"/>
    <w:rsid w:val="00E75068"/>
    <w:rsid w:val="00E75553"/>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3563"/>
    <w:rsid w:val="00E839B3"/>
    <w:rsid w:val="00E8432A"/>
    <w:rsid w:val="00E85013"/>
    <w:rsid w:val="00E85E8B"/>
    <w:rsid w:val="00E8659A"/>
    <w:rsid w:val="00E865C4"/>
    <w:rsid w:val="00E865CE"/>
    <w:rsid w:val="00E86BCE"/>
    <w:rsid w:val="00E871A9"/>
    <w:rsid w:val="00E9025B"/>
    <w:rsid w:val="00E909CE"/>
    <w:rsid w:val="00E90D60"/>
    <w:rsid w:val="00E91223"/>
    <w:rsid w:val="00E915FB"/>
    <w:rsid w:val="00E91707"/>
    <w:rsid w:val="00E93148"/>
    <w:rsid w:val="00E934C8"/>
    <w:rsid w:val="00E93534"/>
    <w:rsid w:val="00E93EFC"/>
    <w:rsid w:val="00E93F89"/>
    <w:rsid w:val="00E941C9"/>
    <w:rsid w:val="00E94274"/>
    <w:rsid w:val="00E9431B"/>
    <w:rsid w:val="00E9470E"/>
    <w:rsid w:val="00E94855"/>
    <w:rsid w:val="00E957CD"/>
    <w:rsid w:val="00E95964"/>
    <w:rsid w:val="00E959F1"/>
    <w:rsid w:val="00E95F7F"/>
    <w:rsid w:val="00E96378"/>
    <w:rsid w:val="00E9667A"/>
    <w:rsid w:val="00E96E22"/>
    <w:rsid w:val="00E97228"/>
    <w:rsid w:val="00E97C7F"/>
    <w:rsid w:val="00EA001C"/>
    <w:rsid w:val="00EA065D"/>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099F"/>
    <w:rsid w:val="00EB14E4"/>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B64"/>
    <w:rsid w:val="00EB6D85"/>
    <w:rsid w:val="00EB6E93"/>
    <w:rsid w:val="00EB79EA"/>
    <w:rsid w:val="00EB7FCE"/>
    <w:rsid w:val="00EC0799"/>
    <w:rsid w:val="00EC0FB8"/>
    <w:rsid w:val="00EC121F"/>
    <w:rsid w:val="00EC1554"/>
    <w:rsid w:val="00EC1B6F"/>
    <w:rsid w:val="00EC21F7"/>
    <w:rsid w:val="00EC3339"/>
    <w:rsid w:val="00EC3E8D"/>
    <w:rsid w:val="00EC42F8"/>
    <w:rsid w:val="00EC4989"/>
    <w:rsid w:val="00EC4A1B"/>
    <w:rsid w:val="00EC4EBE"/>
    <w:rsid w:val="00EC5275"/>
    <w:rsid w:val="00EC76CF"/>
    <w:rsid w:val="00EC77B6"/>
    <w:rsid w:val="00ED047E"/>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A3"/>
    <w:rsid w:val="00EE19FD"/>
    <w:rsid w:val="00EE1B56"/>
    <w:rsid w:val="00EE1C85"/>
    <w:rsid w:val="00EE2596"/>
    <w:rsid w:val="00EE2914"/>
    <w:rsid w:val="00EE2F6A"/>
    <w:rsid w:val="00EE334B"/>
    <w:rsid w:val="00EE33F3"/>
    <w:rsid w:val="00EE3480"/>
    <w:rsid w:val="00EE3F40"/>
    <w:rsid w:val="00EE433A"/>
    <w:rsid w:val="00EE4477"/>
    <w:rsid w:val="00EE44B0"/>
    <w:rsid w:val="00EE523A"/>
    <w:rsid w:val="00EE54B9"/>
    <w:rsid w:val="00EE593B"/>
    <w:rsid w:val="00EE5F7A"/>
    <w:rsid w:val="00EE5FC7"/>
    <w:rsid w:val="00EE64A2"/>
    <w:rsid w:val="00EE6920"/>
    <w:rsid w:val="00EE69DC"/>
    <w:rsid w:val="00EE6E84"/>
    <w:rsid w:val="00EE7654"/>
    <w:rsid w:val="00EF13E9"/>
    <w:rsid w:val="00EF22B7"/>
    <w:rsid w:val="00EF2C7C"/>
    <w:rsid w:val="00EF393F"/>
    <w:rsid w:val="00EF549A"/>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3F2"/>
    <w:rsid w:val="00F065D6"/>
    <w:rsid w:val="00F07198"/>
    <w:rsid w:val="00F07575"/>
    <w:rsid w:val="00F0779F"/>
    <w:rsid w:val="00F100D1"/>
    <w:rsid w:val="00F10EB1"/>
    <w:rsid w:val="00F11188"/>
    <w:rsid w:val="00F1174E"/>
    <w:rsid w:val="00F126A8"/>
    <w:rsid w:val="00F1334C"/>
    <w:rsid w:val="00F133E3"/>
    <w:rsid w:val="00F13921"/>
    <w:rsid w:val="00F166A2"/>
    <w:rsid w:val="00F170D1"/>
    <w:rsid w:val="00F17A1F"/>
    <w:rsid w:val="00F20059"/>
    <w:rsid w:val="00F20241"/>
    <w:rsid w:val="00F207CB"/>
    <w:rsid w:val="00F2108C"/>
    <w:rsid w:val="00F211FE"/>
    <w:rsid w:val="00F217F8"/>
    <w:rsid w:val="00F21BAE"/>
    <w:rsid w:val="00F21F12"/>
    <w:rsid w:val="00F2293A"/>
    <w:rsid w:val="00F229DE"/>
    <w:rsid w:val="00F235F7"/>
    <w:rsid w:val="00F2421D"/>
    <w:rsid w:val="00F24B6F"/>
    <w:rsid w:val="00F25241"/>
    <w:rsid w:val="00F278A2"/>
    <w:rsid w:val="00F302A5"/>
    <w:rsid w:val="00F308B9"/>
    <w:rsid w:val="00F30AA8"/>
    <w:rsid w:val="00F30F2B"/>
    <w:rsid w:val="00F31583"/>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0CAA"/>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869"/>
    <w:rsid w:val="00F65FF2"/>
    <w:rsid w:val="00F662DE"/>
    <w:rsid w:val="00F6698E"/>
    <w:rsid w:val="00F67417"/>
    <w:rsid w:val="00F678A1"/>
    <w:rsid w:val="00F701DB"/>
    <w:rsid w:val="00F71B90"/>
    <w:rsid w:val="00F7215F"/>
    <w:rsid w:val="00F72F25"/>
    <w:rsid w:val="00F73B04"/>
    <w:rsid w:val="00F75592"/>
    <w:rsid w:val="00F7567E"/>
    <w:rsid w:val="00F7599F"/>
    <w:rsid w:val="00F75FB4"/>
    <w:rsid w:val="00F7680D"/>
    <w:rsid w:val="00F76930"/>
    <w:rsid w:val="00F76BDB"/>
    <w:rsid w:val="00F76C42"/>
    <w:rsid w:val="00F7725C"/>
    <w:rsid w:val="00F7789D"/>
    <w:rsid w:val="00F80241"/>
    <w:rsid w:val="00F80B9A"/>
    <w:rsid w:val="00F81F56"/>
    <w:rsid w:val="00F82282"/>
    <w:rsid w:val="00F82324"/>
    <w:rsid w:val="00F83041"/>
    <w:rsid w:val="00F83398"/>
    <w:rsid w:val="00F835DF"/>
    <w:rsid w:val="00F84093"/>
    <w:rsid w:val="00F85285"/>
    <w:rsid w:val="00F85DE7"/>
    <w:rsid w:val="00F85EE3"/>
    <w:rsid w:val="00F86AF6"/>
    <w:rsid w:val="00F86F43"/>
    <w:rsid w:val="00F87CD9"/>
    <w:rsid w:val="00F87DF1"/>
    <w:rsid w:val="00F9024D"/>
    <w:rsid w:val="00F914B7"/>
    <w:rsid w:val="00F929A5"/>
    <w:rsid w:val="00F929B7"/>
    <w:rsid w:val="00F9327D"/>
    <w:rsid w:val="00F94657"/>
    <w:rsid w:val="00F94AFD"/>
    <w:rsid w:val="00F94D71"/>
    <w:rsid w:val="00F952BE"/>
    <w:rsid w:val="00F953B3"/>
    <w:rsid w:val="00F9566B"/>
    <w:rsid w:val="00F956ED"/>
    <w:rsid w:val="00F9576C"/>
    <w:rsid w:val="00F96714"/>
    <w:rsid w:val="00F9779F"/>
    <w:rsid w:val="00FA0E33"/>
    <w:rsid w:val="00FA11FC"/>
    <w:rsid w:val="00FA144D"/>
    <w:rsid w:val="00FA19B4"/>
    <w:rsid w:val="00FA263B"/>
    <w:rsid w:val="00FA36EB"/>
    <w:rsid w:val="00FA56CE"/>
    <w:rsid w:val="00FA5EA4"/>
    <w:rsid w:val="00FA6816"/>
    <w:rsid w:val="00FA691F"/>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1A0"/>
    <w:rsid w:val="00FB78A1"/>
    <w:rsid w:val="00FB7BCA"/>
    <w:rsid w:val="00FC0DC2"/>
    <w:rsid w:val="00FC11E6"/>
    <w:rsid w:val="00FC1A04"/>
    <w:rsid w:val="00FC2982"/>
    <w:rsid w:val="00FC30FB"/>
    <w:rsid w:val="00FC3E49"/>
    <w:rsid w:val="00FC46D9"/>
    <w:rsid w:val="00FC5AAA"/>
    <w:rsid w:val="00FC5CAE"/>
    <w:rsid w:val="00FC5EA5"/>
    <w:rsid w:val="00FC674E"/>
    <w:rsid w:val="00FC7724"/>
    <w:rsid w:val="00FC7AD6"/>
    <w:rsid w:val="00FD003B"/>
    <w:rsid w:val="00FD03FA"/>
    <w:rsid w:val="00FD184E"/>
    <w:rsid w:val="00FD1A28"/>
    <w:rsid w:val="00FD1E9A"/>
    <w:rsid w:val="00FD2A30"/>
    <w:rsid w:val="00FD33F8"/>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8D7"/>
    <w:rsid w:val="00FE1B67"/>
    <w:rsid w:val="00FE1C0E"/>
    <w:rsid w:val="00FE20E1"/>
    <w:rsid w:val="00FE252E"/>
    <w:rsid w:val="00FE3D1F"/>
    <w:rsid w:val="00FE3D7C"/>
    <w:rsid w:val="00FE3FD1"/>
    <w:rsid w:val="00FE4654"/>
    <w:rsid w:val="00FE4C7E"/>
    <w:rsid w:val="00FE4E65"/>
    <w:rsid w:val="00FE5735"/>
    <w:rsid w:val="00FE6998"/>
    <w:rsid w:val="00FE7908"/>
    <w:rsid w:val="00FE79F1"/>
    <w:rsid w:val="00FF0550"/>
    <w:rsid w:val="00FF0594"/>
    <w:rsid w:val="00FF05F7"/>
    <w:rsid w:val="00FF0683"/>
    <w:rsid w:val="00FF074B"/>
    <w:rsid w:val="00FF0E01"/>
    <w:rsid w:val="00FF116E"/>
    <w:rsid w:val="00FF12F1"/>
    <w:rsid w:val="00FF203A"/>
    <w:rsid w:val="00FF25B9"/>
    <w:rsid w:val="00FF2B31"/>
    <w:rsid w:val="00FF3486"/>
    <w:rsid w:val="00FF3518"/>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067C2"/>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stekstas3">
    <w:name w:val="Body Text 3"/>
    <w:basedOn w:val="prastasis"/>
    <w:link w:val="Pagrindinistekstas3Diagrama"/>
    <w:uiPriority w:val="99"/>
    <w:semiHidden/>
    <w:unhideWhenUsed/>
    <w:rsid w:val="00AC7308"/>
    <w:pPr>
      <w:spacing w:after="120"/>
    </w:pPr>
    <w:rPr>
      <w:sz w:val="16"/>
      <w:szCs w:val="16"/>
    </w:rPr>
  </w:style>
  <w:style w:type="character" w:customStyle="1" w:styleId="Pagrindinistekstas3Diagrama">
    <w:name w:val="Pagrindinis tekstas 3 Diagrama"/>
    <w:basedOn w:val="Numatytasispastraiposriftas"/>
    <w:link w:val="Pagrindinistekstas3"/>
    <w:uiPriority w:val="99"/>
    <w:semiHidden/>
    <w:rsid w:val="00AC7308"/>
    <w:rPr>
      <w:sz w:val="16"/>
      <w:szCs w:val="16"/>
    </w:rPr>
  </w:style>
  <w:style w:type="table" w:customStyle="1" w:styleId="SmartTextTable1">
    <w:name w:val="Smart Text Table1"/>
    <w:basedOn w:val="prastojilentel"/>
    <w:next w:val="Lentelstinklelis"/>
    <w:rsid w:val="00CE69CC"/>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51206469">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1137544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8014476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7634184">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35576944">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61153670">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355322">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mc@imcentras.lt" TargetMode="Externa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27</Pages>
  <Words>42784</Words>
  <Characters>24388</Characters>
  <Application>Microsoft Office Word</Application>
  <DocSecurity>0</DocSecurity>
  <Lines>203</Lines>
  <Paragraphs>134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67038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Kęstutis Paliukas</cp:lastModifiedBy>
  <cp:revision>19</cp:revision>
  <cp:lastPrinted>2023-10-03T10:25:00Z</cp:lastPrinted>
  <dcterms:created xsi:type="dcterms:W3CDTF">2026-09-04T06:41:00Z</dcterms:created>
  <dcterms:modified xsi:type="dcterms:W3CDTF">2026-09-04T09:45:00Z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