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6D6A6" w14:textId="77777777" w:rsidR="007B09AE" w:rsidRPr="00E878DC" w:rsidRDefault="007B09AE" w:rsidP="007B09AE">
      <w:pPr>
        <w:spacing w:after="0" w:line="240" w:lineRule="auto"/>
        <w:jc w:val="center"/>
        <w:rPr>
          <w:rFonts w:ascii="Times New Roman" w:eastAsia="Times New Roman" w:hAnsi="Times New Roman" w:cs="Times New Roman"/>
          <w:noProof/>
          <w:color w:val="0000FF"/>
          <w:sz w:val="22"/>
          <w:szCs w:val="22"/>
          <w:u w:val="single"/>
          <w:lang w:eastAsia="ru-RU"/>
        </w:rPr>
      </w:pPr>
      <w:r w:rsidRPr="00E878DC">
        <w:rPr>
          <w:rFonts w:ascii="Times New Roman" w:eastAsia="Calibri" w:hAnsi="Times New Roman" w:cs="Times New Roman"/>
          <w:b/>
          <w:noProof/>
          <w:sz w:val="22"/>
          <w:szCs w:val="22"/>
        </w:rPr>
        <w:drawing>
          <wp:inline distT="0" distB="0" distL="0" distR="0" wp14:anchorId="1B42DFE3" wp14:editId="6F93C727">
            <wp:extent cx="1269365" cy="448310"/>
            <wp:effectExtent l="0" t="0" r="6985" b="8890"/>
            <wp:docPr id="1272131171" name="Paveikslėlis 2" descr="radviliskio_ligon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radviliskio_ligoni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9365" cy="448310"/>
                    </a:xfrm>
                    <a:prstGeom prst="rect">
                      <a:avLst/>
                    </a:prstGeom>
                    <a:noFill/>
                    <a:ln>
                      <a:noFill/>
                    </a:ln>
                  </pic:spPr>
                </pic:pic>
              </a:graphicData>
            </a:graphic>
          </wp:inline>
        </w:drawing>
      </w:r>
    </w:p>
    <w:p w14:paraId="66D55DD8" w14:textId="77777777" w:rsidR="007B09AE" w:rsidRPr="00E878DC" w:rsidRDefault="007B09AE" w:rsidP="007B09AE">
      <w:pPr>
        <w:spacing w:after="0" w:line="240" w:lineRule="auto"/>
        <w:jc w:val="center"/>
        <w:rPr>
          <w:rFonts w:ascii="Times New Roman" w:eastAsia="Times New Roman" w:hAnsi="Times New Roman" w:cs="Times New Roman"/>
          <w:noProof/>
          <w:color w:val="0000FF"/>
          <w:sz w:val="22"/>
          <w:szCs w:val="22"/>
          <w:u w:val="single"/>
          <w:lang w:eastAsia="ru-RU"/>
        </w:rPr>
      </w:pPr>
    </w:p>
    <w:p w14:paraId="227E0282" w14:textId="77777777" w:rsidR="007B09AE" w:rsidRPr="00E878DC" w:rsidRDefault="007B09AE" w:rsidP="007B09AE">
      <w:pPr>
        <w:spacing w:after="0" w:line="240" w:lineRule="auto"/>
        <w:jc w:val="center"/>
        <w:rPr>
          <w:rFonts w:ascii="Times New Roman" w:eastAsia="Times New Roman" w:hAnsi="Times New Roman" w:cs="Times New Roman"/>
          <w:b/>
          <w:sz w:val="22"/>
          <w:szCs w:val="22"/>
          <w:lang w:eastAsia="en-US"/>
        </w:rPr>
      </w:pPr>
      <w:r w:rsidRPr="00E878DC">
        <w:rPr>
          <w:rFonts w:ascii="Times New Roman" w:eastAsia="Times New Roman" w:hAnsi="Times New Roman" w:cs="Times New Roman"/>
          <w:b/>
          <w:sz w:val="22"/>
          <w:szCs w:val="22"/>
          <w:lang w:eastAsia="en-US"/>
        </w:rPr>
        <w:t>VIEŠOJI ĮSTAIGA RADVILIŠKIO LIGONINĖ</w:t>
      </w:r>
    </w:p>
    <w:p w14:paraId="5733034D" w14:textId="77777777" w:rsidR="007B09AE" w:rsidRPr="00E878DC" w:rsidRDefault="007B09AE" w:rsidP="007B09AE">
      <w:pPr>
        <w:spacing w:after="0" w:line="240" w:lineRule="auto"/>
        <w:jc w:val="center"/>
        <w:rPr>
          <w:rFonts w:ascii="Times New Roman" w:eastAsia="Times New Roman" w:hAnsi="Times New Roman" w:cs="Times New Roman"/>
          <w:sz w:val="22"/>
          <w:szCs w:val="22"/>
          <w:lang w:eastAsia="en-US"/>
        </w:rPr>
      </w:pPr>
      <w:r w:rsidRPr="00E878DC">
        <w:rPr>
          <w:rFonts w:ascii="Times New Roman" w:eastAsia="Times New Roman" w:hAnsi="Times New Roman" w:cs="Times New Roman"/>
          <w:sz w:val="22"/>
          <w:szCs w:val="22"/>
          <w:lang w:eastAsia="en-US"/>
        </w:rPr>
        <w:t xml:space="preserve">Gedimino g. 9, LT-82174 Radviliškis, tel. +370 422 52 435, el. p. </w:t>
      </w:r>
      <w:hyperlink r:id="rId9" w:history="1">
        <w:r w:rsidRPr="00E878DC">
          <w:rPr>
            <w:rFonts w:ascii="Times New Roman" w:eastAsia="Times New Roman" w:hAnsi="Times New Roman" w:cs="Times New Roman"/>
            <w:sz w:val="22"/>
            <w:szCs w:val="22"/>
            <w:lang w:eastAsia="en-US"/>
          </w:rPr>
          <w:t>info@radviliskioligonine.lt</w:t>
        </w:r>
      </w:hyperlink>
      <w:r w:rsidRPr="00E878DC">
        <w:rPr>
          <w:rFonts w:ascii="Times New Roman" w:eastAsia="Times New Roman" w:hAnsi="Times New Roman" w:cs="Times New Roman"/>
          <w:sz w:val="22"/>
          <w:szCs w:val="22"/>
          <w:lang w:eastAsia="en-US"/>
        </w:rPr>
        <w:t>, E. pristatymo dėžutės adresas 171448341</w:t>
      </w:r>
    </w:p>
    <w:p w14:paraId="5B128527" w14:textId="77777777" w:rsidR="007B09AE" w:rsidRPr="00E878DC" w:rsidRDefault="007B09AE" w:rsidP="007B09AE">
      <w:pPr>
        <w:spacing w:after="0" w:line="240" w:lineRule="auto"/>
        <w:jc w:val="center"/>
        <w:rPr>
          <w:rFonts w:ascii="Times New Roman" w:eastAsia="Times New Roman" w:hAnsi="Times New Roman" w:cs="Times New Roman"/>
          <w:sz w:val="22"/>
          <w:szCs w:val="22"/>
          <w:lang w:eastAsia="en-US"/>
        </w:rPr>
      </w:pPr>
      <w:r w:rsidRPr="00E878DC">
        <w:rPr>
          <w:rFonts w:ascii="Times New Roman" w:eastAsia="Times New Roman" w:hAnsi="Times New Roman" w:cs="Times New Roman"/>
          <w:sz w:val="22"/>
          <w:szCs w:val="22"/>
          <w:lang w:eastAsia="en-US"/>
        </w:rPr>
        <w:t>Atsiskaitomoji sąskaita LT207181400003700793, AB „Artea“ bankas, Banko kodas 71814</w:t>
      </w:r>
    </w:p>
    <w:p w14:paraId="708AFD62" w14:textId="77777777" w:rsidR="007B09AE" w:rsidRPr="00E878DC" w:rsidRDefault="007B09AE" w:rsidP="007B09AE">
      <w:pPr>
        <w:spacing w:after="0" w:line="240" w:lineRule="auto"/>
        <w:jc w:val="center"/>
        <w:rPr>
          <w:rFonts w:ascii="Times New Roman" w:eastAsia="Times New Roman" w:hAnsi="Times New Roman" w:cs="Times New Roman"/>
          <w:sz w:val="22"/>
          <w:szCs w:val="22"/>
          <w:lang w:eastAsia="en-US"/>
        </w:rPr>
      </w:pPr>
      <w:r w:rsidRPr="00E878DC">
        <w:rPr>
          <w:rFonts w:ascii="Times New Roman" w:eastAsia="Times New Roman" w:hAnsi="Times New Roman" w:cs="Times New Roman"/>
          <w:sz w:val="22"/>
          <w:szCs w:val="22"/>
          <w:lang w:eastAsia="en-US"/>
        </w:rPr>
        <w:t>Duomenys kaupiami ir saugomi Juridinių asmenų registre, kodas 171448341</w:t>
      </w:r>
    </w:p>
    <w:p w14:paraId="1F279F1A" w14:textId="77777777" w:rsidR="007B09AE" w:rsidRPr="00E878DC" w:rsidRDefault="007B09AE" w:rsidP="007B09AE">
      <w:pPr>
        <w:spacing w:after="0" w:line="240" w:lineRule="auto"/>
        <w:jc w:val="center"/>
        <w:rPr>
          <w:rFonts w:ascii="Times New Roman" w:eastAsia="Times New Roman" w:hAnsi="Times New Roman" w:cs="Times New Roman"/>
          <w:sz w:val="22"/>
          <w:szCs w:val="22"/>
          <w:lang w:eastAsia="en-US"/>
        </w:rPr>
      </w:pPr>
      <w:r w:rsidRPr="00E878DC">
        <w:rPr>
          <w:rFonts w:ascii="Times New Roman" w:eastAsia="Times New Roman" w:hAnsi="Times New Roman" w:cs="Times New Roman"/>
          <w:sz w:val="22"/>
          <w:szCs w:val="22"/>
          <w:lang w:eastAsia="en-US"/>
        </w:rPr>
        <w:t>__________________________________________________________________________________________</w:t>
      </w:r>
    </w:p>
    <w:p w14:paraId="4E0F5DB8" w14:textId="77777777" w:rsidR="007B09AE" w:rsidRPr="00E878DC" w:rsidRDefault="007B09AE" w:rsidP="007B09AE">
      <w:pPr>
        <w:spacing w:after="120" w:line="20" w:lineRule="atLeast"/>
        <w:contextualSpacing/>
        <w:rPr>
          <w:rFonts w:ascii="Times New Roman" w:hAnsi="Times New Roman" w:cs="Times New Roman"/>
          <w:b/>
          <w:bCs/>
          <w:color w:val="00B050"/>
          <w:sz w:val="22"/>
          <w:szCs w:val="22"/>
        </w:rPr>
      </w:pPr>
    </w:p>
    <w:sdt>
      <w:sdtPr>
        <w:rPr>
          <w:rFonts w:ascii="Times New Roman" w:hAnsi="Times New Roman" w:cs="Times New Roman"/>
          <w:bCs/>
          <w:sz w:val="22"/>
          <w:szCs w:val="22"/>
        </w:rPr>
        <w:id w:val="-808551268"/>
        <w:docPartObj>
          <w:docPartGallery w:val="Cover Pages"/>
          <w:docPartUnique/>
        </w:docPartObj>
      </w:sdtPr>
      <w:sdtEndPr>
        <w:rPr>
          <w:bCs w:val="0"/>
        </w:rPr>
      </w:sdtEndPr>
      <w:sdtContent>
        <w:p w14:paraId="3E8B3B4E" w14:textId="77777777" w:rsidR="007B09AE" w:rsidRPr="00E878DC" w:rsidRDefault="007B09AE" w:rsidP="007B09AE">
          <w:pPr>
            <w:pStyle w:val="Betarp"/>
            <w:rPr>
              <w:rFonts w:ascii="Times New Roman" w:hAnsi="Times New Roman" w:cs="Times New Roman"/>
              <w:color w:val="00B050"/>
              <w:sz w:val="22"/>
              <w:szCs w:val="22"/>
            </w:rPr>
          </w:pPr>
        </w:p>
        <w:p w14:paraId="7E6EE28B" w14:textId="77777777" w:rsidR="007B09AE" w:rsidRPr="00E878DC" w:rsidRDefault="007B09AE" w:rsidP="007B09AE">
          <w:pPr>
            <w:spacing w:after="120" w:line="20" w:lineRule="atLeast"/>
            <w:contextualSpacing/>
            <w:jc w:val="center"/>
            <w:rPr>
              <w:rFonts w:ascii="Times New Roman" w:hAnsi="Times New Roman" w:cs="Times New Roman"/>
              <w:sz w:val="22"/>
              <w:szCs w:val="22"/>
            </w:rPr>
          </w:pPr>
        </w:p>
        <w:p w14:paraId="7EF5EC13" w14:textId="77777777" w:rsidR="007B09AE" w:rsidRPr="00E878DC" w:rsidRDefault="007B09AE" w:rsidP="007B09AE">
          <w:pPr>
            <w:spacing w:after="120" w:line="20" w:lineRule="atLeast"/>
            <w:ind w:left="5245"/>
            <w:contextualSpacing/>
            <w:rPr>
              <w:rFonts w:ascii="Times New Roman" w:hAnsi="Times New Roman" w:cs="Times New Roman"/>
              <w:sz w:val="22"/>
              <w:szCs w:val="22"/>
            </w:rPr>
          </w:pPr>
          <w:r w:rsidRPr="00E878DC">
            <w:rPr>
              <w:rFonts w:ascii="Times New Roman" w:hAnsi="Times New Roman" w:cs="Times New Roman"/>
              <w:sz w:val="22"/>
              <w:szCs w:val="22"/>
            </w:rPr>
            <w:t xml:space="preserve">PATVIRTINTA </w:t>
          </w:r>
        </w:p>
        <w:p w14:paraId="3B6E7F3A" w14:textId="33FECFA7" w:rsidR="007B09AE" w:rsidRPr="00E878DC" w:rsidRDefault="007B09AE" w:rsidP="007B09AE">
          <w:pPr>
            <w:spacing w:after="120" w:line="20" w:lineRule="atLeast"/>
            <w:ind w:left="5245"/>
            <w:contextualSpacing/>
            <w:rPr>
              <w:rFonts w:ascii="Times New Roman" w:hAnsi="Times New Roman" w:cs="Times New Roman"/>
              <w:sz w:val="22"/>
              <w:szCs w:val="22"/>
            </w:rPr>
          </w:pPr>
          <w:r w:rsidRPr="00E878DC">
            <w:rPr>
              <w:rFonts w:ascii="Times New Roman" w:hAnsi="Times New Roman" w:cs="Times New Roman"/>
              <w:sz w:val="22"/>
              <w:szCs w:val="22"/>
            </w:rPr>
            <w:t>Viešųjų pirkimų komisijos 2026-09-09</w:t>
          </w:r>
        </w:p>
        <w:p w14:paraId="1913A452" w14:textId="77777777" w:rsidR="007B09AE" w:rsidRPr="00E878DC" w:rsidRDefault="007B09AE" w:rsidP="007B09AE">
          <w:pPr>
            <w:spacing w:after="120" w:line="20" w:lineRule="atLeast"/>
            <w:ind w:left="5245"/>
            <w:contextualSpacing/>
            <w:rPr>
              <w:rFonts w:ascii="Times New Roman" w:hAnsi="Times New Roman" w:cs="Times New Roman"/>
              <w:sz w:val="22"/>
              <w:szCs w:val="22"/>
            </w:rPr>
          </w:pPr>
          <w:r w:rsidRPr="00E878DC">
            <w:rPr>
              <w:rFonts w:ascii="Times New Roman" w:hAnsi="Times New Roman" w:cs="Times New Roman"/>
              <w:sz w:val="22"/>
              <w:szCs w:val="22"/>
            </w:rPr>
            <w:t>protokolu Nr. 1 .</w:t>
          </w:r>
        </w:p>
        <w:p w14:paraId="2193A5DF" w14:textId="77777777" w:rsidR="007B09AE" w:rsidRPr="00E878DC" w:rsidRDefault="007B09AE" w:rsidP="007B09AE">
          <w:pPr>
            <w:spacing w:after="120" w:line="20" w:lineRule="atLeast"/>
            <w:contextualSpacing/>
            <w:jc w:val="center"/>
            <w:rPr>
              <w:rFonts w:ascii="Times New Roman" w:hAnsi="Times New Roman" w:cs="Times New Roman"/>
              <w:sz w:val="22"/>
              <w:szCs w:val="22"/>
            </w:rPr>
          </w:pPr>
        </w:p>
        <w:p w14:paraId="384F2BD0" w14:textId="77777777" w:rsidR="007B09AE" w:rsidRPr="00E878DC" w:rsidRDefault="007B09AE" w:rsidP="007B09AE">
          <w:pPr>
            <w:spacing w:after="120" w:line="20" w:lineRule="atLeast"/>
            <w:contextualSpacing/>
            <w:jc w:val="center"/>
            <w:rPr>
              <w:rFonts w:ascii="Times New Roman" w:hAnsi="Times New Roman" w:cs="Times New Roman"/>
              <w:sz w:val="22"/>
              <w:szCs w:val="22"/>
            </w:rPr>
          </w:pPr>
        </w:p>
        <w:p w14:paraId="50508F32" w14:textId="77777777" w:rsidR="007B09AE" w:rsidRPr="00E878DC" w:rsidRDefault="007B09AE" w:rsidP="007B09AE">
          <w:pPr>
            <w:spacing w:after="120" w:line="20" w:lineRule="atLeast"/>
            <w:contextualSpacing/>
            <w:jc w:val="center"/>
            <w:rPr>
              <w:rFonts w:ascii="Times New Roman" w:hAnsi="Times New Roman" w:cs="Times New Roman"/>
              <w:sz w:val="22"/>
              <w:szCs w:val="22"/>
            </w:rPr>
          </w:pPr>
        </w:p>
        <w:p w14:paraId="3D9259B1" w14:textId="1142D4BA" w:rsidR="007B09AE" w:rsidRPr="00E878DC" w:rsidRDefault="007B09AE" w:rsidP="007B09AE">
          <w:pPr>
            <w:spacing w:after="120" w:line="20" w:lineRule="atLeast"/>
            <w:contextualSpacing/>
            <w:jc w:val="center"/>
            <w:rPr>
              <w:rFonts w:ascii="Times New Roman" w:hAnsi="Times New Roman" w:cs="Times New Roman"/>
              <w:b/>
              <w:bCs/>
              <w:sz w:val="22"/>
              <w:szCs w:val="22"/>
            </w:rPr>
          </w:pPr>
          <w:r w:rsidRPr="00E878DC">
            <w:rPr>
              <w:rFonts w:ascii="Times New Roman" w:hAnsi="Times New Roman" w:cs="Times New Roman"/>
              <w:b/>
              <w:bCs/>
              <w:sz w:val="22"/>
              <w:szCs w:val="22"/>
            </w:rPr>
            <w:t>SUPAPRASTINTO  ATVIRO KONKURSO  SPECIALIOSIOS VIEŠOJO PIRKIMO</w:t>
          </w:r>
        </w:p>
        <w:p w14:paraId="32879DB0" w14:textId="33815B3E" w:rsidR="007B09AE" w:rsidRPr="00E878DC" w:rsidRDefault="007B09AE" w:rsidP="007B09AE">
          <w:pPr>
            <w:spacing w:after="120" w:line="20" w:lineRule="atLeast"/>
            <w:contextualSpacing/>
            <w:jc w:val="center"/>
            <w:rPr>
              <w:rFonts w:ascii="Times New Roman" w:hAnsi="Times New Roman" w:cs="Times New Roman"/>
              <w:b/>
              <w:bCs/>
              <w:sz w:val="22"/>
              <w:szCs w:val="22"/>
            </w:rPr>
          </w:pPr>
          <w:r w:rsidRPr="00E878DC">
            <w:rPr>
              <w:rFonts w:ascii="Times New Roman" w:hAnsi="Times New Roman" w:cs="Times New Roman"/>
              <w:b/>
              <w:bCs/>
              <w:sz w:val="22"/>
              <w:szCs w:val="22"/>
            </w:rPr>
            <w:t xml:space="preserve"> „</w:t>
          </w:r>
          <w:r w:rsidR="009C603C" w:rsidRPr="00E878DC">
            <w:rPr>
              <w:rFonts w:ascii="Times New Roman" w:eastAsia="Times New Roman" w:hAnsi="Times New Roman" w:cs="Times New Roman"/>
              <w:b/>
              <w:sz w:val="22"/>
              <w:szCs w:val="22"/>
            </w:rPr>
            <w:t xml:space="preserve"> </w:t>
          </w:r>
          <w:r w:rsidR="009C603C" w:rsidRPr="00E878DC">
            <w:rPr>
              <w:rFonts w:ascii="Times New Roman" w:eastAsia="Calibri" w:hAnsi="Times New Roman" w:cs="Times New Roman"/>
              <w:b/>
              <w:bCs/>
              <w:sz w:val="22"/>
              <w:szCs w:val="22"/>
            </w:rPr>
            <w:t>B TIPO GREITOSIOS MEDICINOS PAGALBOS AUTOMOBILIS BE ĮRANGOS, PACIENTŲ PERVEŽIMUI</w:t>
          </w:r>
          <w:r w:rsidRPr="00E878DC">
            <w:rPr>
              <w:rFonts w:ascii="Times New Roman" w:hAnsi="Times New Roman" w:cs="Times New Roman"/>
              <w:b/>
              <w:bCs/>
              <w:sz w:val="22"/>
              <w:szCs w:val="22"/>
            </w:rPr>
            <w:t xml:space="preserve">“ SĄLYGOS </w:t>
          </w:r>
        </w:p>
        <w:p w14:paraId="17B9403B" w14:textId="77777777" w:rsidR="007B09AE" w:rsidRPr="00E878DC" w:rsidRDefault="007B09AE" w:rsidP="007B09AE">
          <w:pPr>
            <w:spacing w:after="120" w:line="20" w:lineRule="atLeast"/>
            <w:contextualSpacing/>
            <w:rPr>
              <w:rFonts w:ascii="Times New Roman" w:hAnsi="Times New Roman" w:cs="Times New Roman"/>
              <w:sz w:val="22"/>
              <w:szCs w:val="22"/>
            </w:rPr>
          </w:pPr>
          <w:r w:rsidRPr="00E878DC">
            <w:rPr>
              <w:rFonts w:ascii="Times New Roman" w:hAnsi="Times New Roman" w:cs="Times New Roman"/>
              <w:sz w:val="22"/>
              <w:szCs w:val="22"/>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38E1E25D" w14:textId="77777777" w:rsidR="007B09AE" w:rsidRPr="00E878DC" w:rsidRDefault="007B09AE" w:rsidP="007B09AE">
              <w:pPr>
                <w:pStyle w:val="Turinioantrat"/>
                <w:spacing w:before="0" w:line="20" w:lineRule="atLeast"/>
                <w:ind w:left="432" w:hanging="432"/>
                <w:contextualSpacing/>
                <w:rPr>
                  <w:rFonts w:ascii="Times New Roman" w:hAnsi="Times New Roman" w:cs="Times New Roman"/>
                  <w:sz w:val="22"/>
                  <w:szCs w:val="22"/>
                </w:rPr>
              </w:pPr>
              <w:r w:rsidRPr="00E878DC">
                <w:rPr>
                  <w:rFonts w:ascii="Times New Roman" w:hAnsi="Times New Roman" w:cs="Times New Roman"/>
                  <w:sz w:val="22"/>
                  <w:szCs w:val="22"/>
                </w:rPr>
                <w:t>TURINYS</w:t>
              </w:r>
            </w:p>
            <w:p w14:paraId="4CB5D5D6" w14:textId="77777777" w:rsidR="007B09AE" w:rsidRPr="00E878DC" w:rsidRDefault="007B09AE" w:rsidP="007B09AE">
              <w:pPr>
                <w:pStyle w:val="Turinys1"/>
                <w:tabs>
                  <w:tab w:val="left" w:pos="660"/>
                </w:tabs>
                <w:rPr>
                  <w:rFonts w:ascii="Times New Roman" w:hAnsi="Times New Roman" w:cs="Times New Roman"/>
                  <w:noProof/>
                  <w:sz w:val="22"/>
                  <w:szCs w:val="22"/>
                </w:rPr>
              </w:pPr>
              <w:r w:rsidRPr="00E878DC">
                <w:rPr>
                  <w:rFonts w:ascii="Times New Roman" w:hAnsi="Times New Roman" w:cs="Times New Roman"/>
                  <w:color w:val="2B579A"/>
                  <w:sz w:val="22"/>
                  <w:szCs w:val="22"/>
                  <w:shd w:val="clear" w:color="auto" w:fill="E6E6E6"/>
                </w:rPr>
                <w:fldChar w:fldCharType="begin"/>
              </w:r>
              <w:r w:rsidRPr="00E878DC">
                <w:rPr>
                  <w:rFonts w:ascii="Times New Roman" w:hAnsi="Times New Roman" w:cs="Times New Roman"/>
                  <w:sz w:val="22"/>
                  <w:szCs w:val="22"/>
                </w:rPr>
                <w:instrText xml:space="preserve"> TOC \o "1-3" \h \z \u </w:instrText>
              </w:r>
              <w:r w:rsidRPr="00E878DC">
                <w:rPr>
                  <w:rFonts w:ascii="Times New Roman" w:hAnsi="Times New Roman" w:cs="Times New Roman"/>
                  <w:color w:val="2B579A"/>
                  <w:sz w:val="22"/>
                  <w:szCs w:val="22"/>
                  <w:shd w:val="clear" w:color="auto" w:fill="E6E6E6"/>
                </w:rPr>
                <w:fldChar w:fldCharType="separate"/>
              </w:r>
              <w:hyperlink w:anchor="_Toc158014679" w:history="1">
                <w:r w:rsidRPr="00E878DC">
                  <w:rPr>
                    <w:rStyle w:val="Hipersaitas"/>
                    <w:rFonts w:ascii="Times New Roman" w:hAnsi="Times New Roman" w:cs="Times New Roman"/>
                    <w:noProof/>
                    <w:sz w:val="22"/>
                    <w:szCs w:val="22"/>
                  </w:rPr>
                  <w:t>1.Bendra informacija</w:t>
                </w:r>
                <w:r w:rsidRPr="00E878DC">
                  <w:rPr>
                    <w:rFonts w:ascii="Times New Roman" w:hAnsi="Times New Roman" w:cs="Times New Roman"/>
                    <w:noProof/>
                    <w:webHidden/>
                    <w:sz w:val="22"/>
                    <w:szCs w:val="22"/>
                  </w:rPr>
                  <w:tab/>
                </w:r>
              </w:hyperlink>
            </w:p>
            <w:p w14:paraId="76D95A97" w14:textId="77777777" w:rsidR="007B09AE" w:rsidRPr="00E878DC" w:rsidRDefault="007B09AE" w:rsidP="007B09AE">
              <w:pPr>
                <w:pStyle w:val="Turinys1"/>
                <w:rPr>
                  <w:rFonts w:ascii="Times New Roman" w:hAnsi="Times New Roman" w:cs="Times New Roman"/>
                  <w:noProof/>
                  <w:sz w:val="22"/>
                  <w:szCs w:val="22"/>
                </w:rPr>
              </w:pPr>
              <w:hyperlink w:anchor="_Toc158014680" w:history="1">
                <w:r w:rsidRPr="00E878DC">
                  <w:rPr>
                    <w:rStyle w:val="Hipersaitas"/>
                    <w:rFonts w:ascii="Times New Roman" w:hAnsi="Times New Roman" w:cs="Times New Roman"/>
                    <w:noProof/>
                    <w:sz w:val="22"/>
                    <w:szCs w:val="22"/>
                  </w:rPr>
                  <w:t>2. Pirkimo objektas</w:t>
                </w:r>
                <w:r w:rsidRPr="00E878DC">
                  <w:rPr>
                    <w:rFonts w:ascii="Times New Roman" w:hAnsi="Times New Roman" w:cs="Times New Roman"/>
                    <w:noProof/>
                    <w:webHidden/>
                    <w:sz w:val="22"/>
                    <w:szCs w:val="22"/>
                  </w:rPr>
                  <w:tab/>
                </w:r>
              </w:hyperlink>
            </w:p>
            <w:p w14:paraId="0B75499F" w14:textId="77777777" w:rsidR="007B09AE" w:rsidRPr="00E878DC" w:rsidRDefault="007B09AE" w:rsidP="007B09AE">
              <w:pPr>
                <w:pStyle w:val="Turinys1"/>
                <w:rPr>
                  <w:rFonts w:ascii="Times New Roman" w:hAnsi="Times New Roman" w:cs="Times New Roman"/>
                  <w:noProof/>
                  <w:sz w:val="22"/>
                  <w:szCs w:val="22"/>
                </w:rPr>
              </w:pPr>
              <w:hyperlink w:anchor="_Toc158014681" w:history="1">
                <w:r w:rsidRPr="00E878DC">
                  <w:rPr>
                    <w:rStyle w:val="Hipersaitas"/>
                    <w:rFonts w:ascii="Times New Roman" w:hAnsi="Times New Roman" w:cs="Times New Roman"/>
                    <w:noProof/>
                    <w:sz w:val="22"/>
                    <w:szCs w:val="22"/>
                  </w:rPr>
                  <w:t>3. Susitikimai su tiekėjais ir objekto apžiūra</w:t>
                </w:r>
                <w:r w:rsidRPr="00E878DC">
                  <w:rPr>
                    <w:rFonts w:ascii="Times New Roman" w:hAnsi="Times New Roman" w:cs="Times New Roman"/>
                    <w:noProof/>
                    <w:webHidden/>
                    <w:sz w:val="22"/>
                    <w:szCs w:val="22"/>
                  </w:rPr>
                  <w:tab/>
                </w:r>
              </w:hyperlink>
            </w:p>
            <w:p w14:paraId="2D96087E" w14:textId="77777777" w:rsidR="007B09AE" w:rsidRPr="00E878DC" w:rsidRDefault="007B09AE" w:rsidP="007B09AE">
              <w:pPr>
                <w:pStyle w:val="Turinys1"/>
                <w:rPr>
                  <w:rFonts w:ascii="Times New Roman" w:hAnsi="Times New Roman" w:cs="Times New Roman"/>
                  <w:noProof/>
                  <w:sz w:val="22"/>
                  <w:szCs w:val="22"/>
                </w:rPr>
              </w:pPr>
              <w:hyperlink w:anchor="_Toc158014682" w:history="1">
                <w:r w:rsidRPr="00E878DC">
                  <w:rPr>
                    <w:rStyle w:val="Hipersaitas"/>
                    <w:rFonts w:ascii="Times New Roman" w:hAnsi="Times New Roman" w:cs="Times New Roman"/>
                    <w:noProof/>
                    <w:sz w:val="22"/>
                    <w:szCs w:val="22"/>
                  </w:rPr>
                  <w:t>4. Tiekėjų pašalinimo pagrindai ir kvalifikacijos reikalavimai</w:t>
                </w:r>
                <w:r w:rsidRPr="00E878DC">
                  <w:rPr>
                    <w:rFonts w:ascii="Times New Roman" w:hAnsi="Times New Roman" w:cs="Times New Roman"/>
                    <w:noProof/>
                    <w:webHidden/>
                    <w:sz w:val="22"/>
                    <w:szCs w:val="22"/>
                  </w:rPr>
                  <w:tab/>
                </w:r>
              </w:hyperlink>
            </w:p>
            <w:p w14:paraId="6FD0984C" w14:textId="77777777" w:rsidR="007B09AE" w:rsidRPr="00E878DC" w:rsidRDefault="007B09AE" w:rsidP="007B09AE">
              <w:pPr>
                <w:pStyle w:val="Turinys1"/>
                <w:rPr>
                  <w:rFonts w:ascii="Times New Roman" w:hAnsi="Times New Roman" w:cs="Times New Roman"/>
                  <w:noProof/>
                  <w:sz w:val="22"/>
                  <w:szCs w:val="22"/>
                </w:rPr>
              </w:pPr>
              <w:hyperlink w:anchor="_Toc158014683" w:history="1">
                <w:r w:rsidRPr="00E878DC">
                  <w:rPr>
                    <w:rStyle w:val="Hipersaitas"/>
                    <w:rFonts w:ascii="Times New Roman" w:hAnsi="Times New Roman" w:cs="Times New Roman"/>
                    <w:noProof/>
                    <w:sz w:val="22"/>
                    <w:szCs w:val="22"/>
                  </w:rPr>
                  <w:t>5. Reikalavimai, susiję su nacionaliniu saugumu</w:t>
                </w:r>
                <w:r w:rsidRPr="00E878DC">
                  <w:rPr>
                    <w:rFonts w:ascii="Times New Roman" w:hAnsi="Times New Roman" w:cs="Times New Roman"/>
                    <w:noProof/>
                    <w:webHidden/>
                    <w:sz w:val="22"/>
                    <w:szCs w:val="22"/>
                  </w:rPr>
                  <w:tab/>
                </w:r>
              </w:hyperlink>
            </w:p>
            <w:p w14:paraId="306F833D" w14:textId="77777777" w:rsidR="007B09AE" w:rsidRPr="00E878DC" w:rsidRDefault="007B09AE" w:rsidP="007B09AE">
              <w:pPr>
                <w:pStyle w:val="Turinys1"/>
                <w:rPr>
                  <w:rFonts w:ascii="Times New Roman" w:hAnsi="Times New Roman" w:cs="Times New Roman"/>
                  <w:noProof/>
                  <w:sz w:val="22"/>
                  <w:szCs w:val="22"/>
                </w:rPr>
              </w:pPr>
              <w:hyperlink w:anchor="_Toc158014684" w:history="1">
                <w:r w:rsidRPr="00E878DC">
                  <w:rPr>
                    <w:rStyle w:val="Hipersaitas"/>
                    <w:rFonts w:ascii="Times New Roman" w:hAnsi="Times New Roman" w:cs="Times New Roman"/>
                    <w:noProof/>
                    <w:sz w:val="22"/>
                    <w:szCs w:val="22"/>
                  </w:rPr>
                  <w:t>6. Specialieji reikalavimai pasiūlymų rengimui ir pateikimui</w:t>
                </w:r>
                <w:r w:rsidRPr="00E878DC">
                  <w:rPr>
                    <w:rFonts w:ascii="Times New Roman" w:hAnsi="Times New Roman" w:cs="Times New Roman"/>
                    <w:noProof/>
                    <w:webHidden/>
                    <w:sz w:val="22"/>
                    <w:szCs w:val="22"/>
                  </w:rPr>
                  <w:tab/>
                </w:r>
              </w:hyperlink>
            </w:p>
            <w:p w14:paraId="410A76BA" w14:textId="77777777" w:rsidR="007B09AE" w:rsidRPr="00E878DC" w:rsidRDefault="007B09AE" w:rsidP="007B09AE">
              <w:pPr>
                <w:pStyle w:val="Turinys1"/>
                <w:tabs>
                  <w:tab w:val="left" w:pos="660"/>
                </w:tabs>
                <w:rPr>
                  <w:rFonts w:ascii="Times New Roman" w:hAnsi="Times New Roman" w:cs="Times New Roman"/>
                  <w:noProof/>
                  <w:sz w:val="22"/>
                  <w:szCs w:val="22"/>
                </w:rPr>
              </w:pPr>
              <w:hyperlink w:anchor="_Toc158014685" w:history="1">
                <w:r w:rsidRPr="00E878DC">
                  <w:rPr>
                    <w:rStyle w:val="Hipersaitas"/>
                    <w:rFonts w:ascii="Times New Roman" w:hAnsi="Times New Roman" w:cs="Times New Roman"/>
                    <w:noProof/>
                    <w:sz w:val="22"/>
                    <w:szCs w:val="22"/>
                  </w:rPr>
                  <w:t>7.</w:t>
                </w:r>
                <w:r w:rsidRPr="00E878DC">
                  <w:rPr>
                    <w:rFonts w:ascii="Times New Roman" w:hAnsi="Times New Roman" w:cs="Times New Roman"/>
                    <w:noProof/>
                    <w:sz w:val="22"/>
                    <w:szCs w:val="22"/>
                  </w:rPr>
                  <w:tab/>
                </w:r>
                <w:r w:rsidRPr="00E878DC">
                  <w:rPr>
                    <w:rStyle w:val="Hipersaitas"/>
                    <w:rFonts w:ascii="Times New Roman" w:hAnsi="Times New Roman" w:cs="Times New Roman"/>
                    <w:noProof/>
                    <w:sz w:val="22"/>
                    <w:szCs w:val="22"/>
                  </w:rPr>
                  <w:t>Pasiūlymo galiojimo užtikrinimas</w:t>
                </w:r>
                <w:r w:rsidRPr="00E878DC">
                  <w:rPr>
                    <w:rFonts w:ascii="Times New Roman" w:hAnsi="Times New Roman" w:cs="Times New Roman"/>
                    <w:noProof/>
                    <w:webHidden/>
                    <w:sz w:val="22"/>
                    <w:szCs w:val="22"/>
                  </w:rPr>
                  <w:tab/>
                </w:r>
              </w:hyperlink>
            </w:p>
            <w:p w14:paraId="4979A6EB" w14:textId="77777777" w:rsidR="007B09AE" w:rsidRPr="00E878DC" w:rsidRDefault="007B09AE" w:rsidP="007B09AE">
              <w:pPr>
                <w:pStyle w:val="Turinys1"/>
                <w:tabs>
                  <w:tab w:val="left" w:pos="660"/>
                </w:tabs>
                <w:rPr>
                  <w:rFonts w:ascii="Times New Roman" w:hAnsi="Times New Roman" w:cs="Times New Roman"/>
                  <w:noProof/>
                  <w:sz w:val="22"/>
                  <w:szCs w:val="22"/>
                </w:rPr>
              </w:pPr>
              <w:hyperlink w:anchor="_Toc158014686" w:history="1">
                <w:r w:rsidRPr="00E878DC">
                  <w:rPr>
                    <w:rStyle w:val="Hipersaitas"/>
                    <w:rFonts w:ascii="Times New Roman" w:hAnsi="Times New Roman" w:cs="Times New Roman"/>
                    <w:noProof/>
                    <w:sz w:val="22"/>
                    <w:szCs w:val="22"/>
                  </w:rPr>
                  <w:t>8.</w:t>
                </w:r>
                <w:r w:rsidRPr="00E878DC">
                  <w:rPr>
                    <w:rFonts w:ascii="Times New Roman" w:hAnsi="Times New Roman" w:cs="Times New Roman"/>
                    <w:noProof/>
                    <w:sz w:val="22"/>
                    <w:szCs w:val="22"/>
                  </w:rPr>
                  <w:tab/>
                </w:r>
                <w:r w:rsidRPr="00E878DC">
                  <w:rPr>
                    <w:rStyle w:val="Hipersaitas"/>
                    <w:rFonts w:ascii="Times New Roman" w:hAnsi="Times New Roman" w:cs="Times New Roman"/>
                    <w:noProof/>
                    <w:sz w:val="22"/>
                    <w:szCs w:val="22"/>
                  </w:rPr>
                  <w:t>Elektroninis aukcionas</w:t>
                </w:r>
                <w:r w:rsidRPr="00E878DC">
                  <w:rPr>
                    <w:rFonts w:ascii="Times New Roman" w:hAnsi="Times New Roman" w:cs="Times New Roman"/>
                    <w:noProof/>
                    <w:webHidden/>
                    <w:sz w:val="22"/>
                    <w:szCs w:val="22"/>
                  </w:rPr>
                  <w:tab/>
                </w:r>
              </w:hyperlink>
            </w:p>
            <w:p w14:paraId="5B056E0B" w14:textId="77777777" w:rsidR="007B09AE" w:rsidRPr="00E878DC" w:rsidRDefault="007B09AE" w:rsidP="007B09AE">
              <w:pPr>
                <w:pStyle w:val="Turinys1"/>
                <w:tabs>
                  <w:tab w:val="left" w:pos="660"/>
                </w:tabs>
                <w:rPr>
                  <w:rFonts w:ascii="Times New Roman" w:hAnsi="Times New Roman" w:cs="Times New Roman"/>
                  <w:noProof/>
                  <w:sz w:val="22"/>
                  <w:szCs w:val="22"/>
                </w:rPr>
              </w:pPr>
              <w:hyperlink w:anchor="_Toc158014687" w:history="1">
                <w:r w:rsidRPr="00E878DC">
                  <w:rPr>
                    <w:rStyle w:val="Hipersaitas"/>
                    <w:rFonts w:ascii="Times New Roman" w:hAnsi="Times New Roman" w:cs="Times New Roman"/>
                    <w:noProof/>
                    <w:sz w:val="22"/>
                    <w:szCs w:val="22"/>
                  </w:rPr>
                  <w:t>9.</w:t>
                </w:r>
                <w:r w:rsidRPr="00E878DC">
                  <w:rPr>
                    <w:rFonts w:ascii="Times New Roman" w:hAnsi="Times New Roman" w:cs="Times New Roman"/>
                    <w:noProof/>
                    <w:sz w:val="22"/>
                    <w:szCs w:val="22"/>
                  </w:rPr>
                  <w:tab/>
                </w:r>
                <w:r w:rsidRPr="00E878DC">
                  <w:rPr>
                    <w:rStyle w:val="Hipersaitas"/>
                    <w:rFonts w:ascii="Times New Roman" w:hAnsi="Times New Roman" w:cs="Times New Roman"/>
                    <w:noProof/>
                    <w:sz w:val="22"/>
                    <w:szCs w:val="22"/>
                  </w:rPr>
                  <w:t>Pasiūlymų vertinimas</w:t>
                </w:r>
                <w:r w:rsidRPr="00E878DC">
                  <w:rPr>
                    <w:rFonts w:ascii="Times New Roman" w:hAnsi="Times New Roman" w:cs="Times New Roman"/>
                    <w:noProof/>
                    <w:webHidden/>
                    <w:sz w:val="22"/>
                    <w:szCs w:val="22"/>
                  </w:rPr>
                  <w:tab/>
                </w:r>
              </w:hyperlink>
            </w:p>
            <w:p w14:paraId="7A5B92AE" w14:textId="77777777" w:rsidR="007B09AE" w:rsidRPr="00E878DC" w:rsidRDefault="007B09AE" w:rsidP="007B09AE">
              <w:pPr>
                <w:pStyle w:val="Turinys1"/>
                <w:tabs>
                  <w:tab w:val="left" w:pos="660"/>
                </w:tabs>
                <w:rPr>
                  <w:rFonts w:ascii="Times New Roman" w:hAnsi="Times New Roman" w:cs="Times New Roman"/>
                  <w:noProof/>
                  <w:sz w:val="22"/>
                  <w:szCs w:val="22"/>
                </w:rPr>
              </w:pPr>
              <w:hyperlink w:anchor="_Toc158014688" w:history="1">
                <w:r w:rsidRPr="00E878DC">
                  <w:rPr>
                    <w:rStyle w:val="Hipersaitas"/>
                    <w:rFonts w:ascii="Times New Roman" w:hAnsi="Times New Roman" w:cs="Times New Roman"/>
                    <w:noProof/>
                    <w:sz w:val="22"/>
                    <w:szCs w:val="22"/>
                  </w:rPr>
                  <w:t>10.</w:t>
                </w:r>
                <w:r w:rsidRPr="00E878DC">
                  <w:rPr>
                    <w:rFonts w:ascii="Times New Roman" w:hAnsi="Times New Roman" w:cs="Times New Roman"/>
                    <w:noProof/>
                    <w:sz w:val="22"/>
                    <w:szCs w:val="22"/>
                  </w:rPr>
                  <w:tab/>
                </w:r>
                <w:r w:rsidRPr="00E878DC">
                  <w:rPr>
                    <w:rStyle w:val="Hipersaitas"/>
                    <w:rFonts w:ascii="Times New Roman" w:hAnsi="Times New Roman" w:cs="Times New Roman"/>
                    <w:noProof/>
                    <w:sz w:val="22"/>
                    <w:szCs w:val="22"/>
                  </w:rPr>
                  <w:t>Sutarties sudarymas</w:t>
                </w:r>
                <w:r w:rsidRPr="00E878DC">
                  <w:rPr>
                    <w:rFonts w:ascii="Times New Roman" w:hAnsi="Times New Roman" w:cs="Times New Roman"/>
                    <w:noProof/>
                    <w:webHidden/>
                    <w:sz w:val="22"/>
                    <w:szCs w:val="22"/>
                  </w:rPr>
                  <w:tab/>
                </w:r>
              </w:hyperlink>
            </w:p>
            <w:p w14:paraId="261712A0" w14:textId="77777777" w:rsidR="007B09AE" w:rsidRPr="00E878DC" w:rsidRDefault="007B09AE" w:rsidP="007B09AE">
              <w:pPr>
                <w:pStyle w:val="Turinys1"/>
                <w:tabs>
                  <w:tab w:val="left" w:pos="660"/>
                </w:tabs>
                <w:rPr>
                  <w:rFonts w:ascii="Times New Roman" w:hAnsi="Times New Roman" w:cs="Times New Roman"/>
                  <w:noProof/>
                  <w:sz w:val="22"/>
                  <w:szCs w:val="22"/>
                </w:rPr>
              </w:pPr>
              <w:hyperlink w:anchor="_Toc158014689" w:history="1">
                <w:r w:rsidRPr="00E878DC">
                  <w:rPr>
                    <w:rStyle w:val="Hipersaitas"/>
                    <w:rFonts w:ascii="Times New Roman" w:hAnsi="Times New Roman" w:cs="Times New Roman"/>
                    <w:noProof/>
                    <w:sz w:val="22"/>
                    <w:szCs w:val="22"/>
                  </w:rPr>
                  <w:t>11.</w:t>
                </w:r>
                <w:r w:rsidRPr="00E878DC">
                  <w:rPr>
                    <w:rFonts w:ascii="Times New Roman" w:hAnsi="Times New Roman" w:cs="Times New Roman"/>
                    <w:noProof/>
                    <w:sz w:val="22"/>
                    <w:szCs w:val="22"/>
                  </w:rPr>
                  <w:tab/>
                </w:r>
                <w:r w:rsidRPr="00E878DC">
                  <w:rPr>
                    <w:rStyle w:val="Hipersaitas"/>
                    <w:rFonts w:ascii="Times New Roman" w:hAnsi="Times New Roman" w:cs="Times New Roman"/>
                    <w:noProof/>
                    <w:sz w:val="22"/>
                    <w:szCs w:val="22"/>
                  </w:rPr>
                  <w:t>Kitos sąlygos</w:t>
                </w:r>
                <w:r w:rsidRPr="00E878DC">
                  <w:rPr>
                    <w:rFonts w:ascii="Times New Roman" w:hAnsi="Times New Roman" w:cs="Times New Roman"/>
                    <w:noProof/>
                    <w:webHidden/>
                    <w:sz w:val="22"/>
                    <w:szCs w:val="22"/>
                  </w:rPr>
                  <w:tab/>
                </w:r>
              </w:hyperlink>
            </w:p>
            <w:p w14:paraId="5E324FE0" w14:textId="77777777" w:rsidR="007B09AE" w:rsidRPr="00E878DC" w:rsidRDefault="007B09AE" w:rsidP="007B09AE">
              <w:pPr>
                <w:pStyle w:val="Turinys1"/>
                <w:rPr>
                  <w:rFonts w:ascii="Times New Roman" w:hAnsi="Times New Roman" w:cs="Times New Roman"/>
                  <w:noProof/>
                  <w:sz w:val="22"/>
                  <w:szCs w:val="22"/>
                </w:rPr>
              </w:pPr>
              <w:hyperlink w:anchor="_Toc158014690" w:history="1">
                <w:r w:rsidRPr="00E878DC">
                  <w:rPr>
                    <w:rStyle w:val="Hipersaitas"/>
                    <w:rFonts w:ascii="Times New Roman" w:hAnsi="Times New Roman" w:cs="Times New Roman"/>
                    <w:noProof/>
                    <w:sz w:val="22"/>
                    <w:szCs w:val="22"/>
                  </w:rPr>
                  <w:t>Pirkimo sąlygų 1 priedas „Terminai“</w:t>
                </w:r>
                <w:r w:rsidRPr="00E878DC">
                  <w:rPr>
                    <w:rFonts w:ascii="Times New Roman" w:hAnsi="Times New Roman" w:cs="Times New Roman"/>
                    <w:noProof/>
                    <w:webHidden/>
                    <w:sz w:val="22"/>
                    <w:szCs w:val="22"/>
                  </w:rPr>
                  <w:tab/>
                </w:r>
              </w:hyperlink>
            </w:p>
            <w:p w14:paraId="4B2F36B7" w14:textId="77777777" w:rsidR="007B09AE" w:rsidRPr="00E878DC" w:rsidRDefault="007B09AE" w:rsidP="007B09AE">
              <w:pPr>
                <w:pStyle w:val="Turinys1"/>
                <w:rPr>
                  <w:rFonts w:ascii="Times New Roman" w:hAnsi="Times New Roman" w:cs="Times New Roman"/>
                  <w:noProof/>
                  <w:sz w:val="22"/>
                  <w:szCs w:val="22"/>
                </w:rPr>
              </w:pPr>
              <w:hyperlink w:anchor="_Toc158014691" w:history="1">
                <w:r w:rsidRPr="00E878DC">
                  <w:rPr>
                    <w:rStyle w:val="Hipersaitas"/>
                    <w:rFonts w:ascii="Times New Roman" w:eastAsia="Calibri" w:hAnsi="Times New Roman" w:cs="Times New Roman"/>
                    <w:noProof/>
                    <w:sz w:val="22"/>
                    <w:szCs w:val="22"/>
                  </w:rPr>
                  <w:t>Pirkimo sąlygų 2 priedas „Techninė specifikacija ir pasiūlymo kaina“</w:t>
                </w:r>
                <w:r w:rsidRPr="00E878DC">
                  <w:rPr>
                    <w:rFonts w:ascii="Times New Roman" w:hAnsi="Times New Roman" w:cs="Times New Roman"/>
                    <w:noProof/>
                    <w:webHidden/>
                    <w:sz w:val="22"/>
                    <w:szCs w:val="22"/>
                  </w:rPr>
                  <w:tab/>
                </w:r>
              </w:hyperlink>
            </w:p>
            <w:p w14:paraId="6D52EB5C" w14:textId="77777777" w:rsidR="007B09AE" w:rsidRPr="00E878DC" w:rsidRDefault="007B09AE" w:rsidP="007B09AE">
              <w:pPr>
                <w:pStyle w:val="Turinys2"/>
                <w:rPr>
                  <w:rFonts w:ascii="Times New Roman" w:hAnsi="Times New Roman" w:cs="Times New Roman"/>
                  <w:noProof/>
                  <w:sz w:val="22"/>
                  <w:szCs w:val="22"/>
                </w:rPr>
              </w:pPr>
              <w:r w:rsidRPr="00E878DC">
                <w:rPr>
                  <w:rFonts w:ascii="Times New Roman" w:hAnsi="Times New Roman" w:cs="Times New Roman"/>
                  <w:sz w:val="22"/>
                  <w:szCs w:val="22"/>
                </w:rPr>
                <w:t xml:space="preserve">   </w:t>
              </w:r>
              <w:hyperlink w:anchor="_Toc158014692" w:history="1">
                <w:r w:rsidRPr="00E878DC">
                  <w:rPr>
                    <w:rStyle w:val="Hipersaitas"/>
                    <w:rFonts w:ascii="Times New Roman" w:eastAsia="Calibri" w:hAnsi="Times New Roman" w:cs="Times New Roman"/>
                    <w:noProof/>
                    <w:sz w:val="22"/>
                    <w:szCs w:val="22"/>
                  </w:rPr>
                  <w:t>Pirkimo sąlygų 3 priedas „Tiekėjų pašalinimo pagrindai“</w:t>
                </w:r>
                <w:r w:rsidRPr="00E878DC">
                  <w:rPr>
                    <w:rFonts w:ascii="Times New Roman" w:hAnsi="Times New Roman" w:cs="Times New Roman"/>
                    <w:noProof/>
                    <w:webHidden/>
                    <w:sz w:val="22"/>
                    <w:szCs w:val="22"/>
                  </w:rPr>
                  <w:tab/>
                </w:r>
              </w:hyperlink>
            </w:p>
            <w:p w14:paraId="211C234E" w14:textId="77777777" w:rsidR="007B09AE" w:rsidRPr="00E878DC" w:rsidRDefault="007B09AE" w:rsidP="007B09AE">
              <w:pPr>
                <w:pStyle w:val="Turinys2"/>
                <w:rPr>
                  <w:rFonts w:ascii="Times New Roman" w:hAnsi="Times New Roman" w:cs="Times New Roman"/>
                  <w:noProof/>
                  <w:sz w:val="22"/>
                  <w:szCs w:val="22"/>
                </w:rPr>
              </w:pPr>
              <w:r w:rsidRPr="00E878DC">
                <w:rPr>
                  <w:rFonts w:ascii="Times New Roman" w:hAnsi="Times New Roman" w:cs="Times New Roman"/>
                  <w:sz w:val="22"/>
                  <w:szCs w:val="22"/>
                </w:rPr>
                <w:t xml:space="preserve">   </w:t>
              </w:r>
              <w:hyperlink w:anchor="_Toc158014693" w:history="1">
                <w:r w:rsidRPr="00E878DC">
                  <w:rPr>
                    <w:rStyle w:val="Hipersaitas"/>
                    <w:rFonts w:ascii="Times New Roman" w:eastAsia="Calibri" w:hAnsi="Times New Roman" w:cs="Times New Roman"/>
                    <w:noProof/>
                    <w:sz w:val="22"/>
                    <w:szCs w:val="22"/>
                  </w:rPr>
                  <w:t>Pirkimo sąlygų 4 priedas „Tiekėjų kvalifikacijos reikalavimai ir reikalaujami kokybės bei aplinkos apsaugos vadybos sistemų standartai“</w:t>
                </w:r>
                <w:r w:rsidRPr="00E878DC">
                  <w:rPr>
                    <w:rFonts w:ascii="Times New Roman" w:hAnsi="Times New Roman" w:cs="Times New Roman"/>
                    <w:noProof/>
                    <w:webHidden/>
                    <w:sz w:val="22"/>
                    <w:szCs w:val="22"/>
                  </w:rPr>
                  <w:tab/>
                </w:r>
              </w:hyperlink>
            </w:p>
            <w:p w14:paraId="4F833CFA" w14:textId="77777777" w:rsidR="007B09AE" w:rsidRPr="00E878DC" w:rsidRDefault="007B09AE" w:rsidP="007B09AE">
              <w:pPr>
                <w:pStyle w:val="Turinys2"/>
                <w:rPr>
                  <w:rFonts w:ascii="Times New Roman" w:hAnsi="Times New Roman" w:cs="Times New Roman"/>
                  <w:sz w:val="22"/>
                  <w:szCs w:val="22"/>
                </w:rPr>
              </w:pPr>
              <w:r w:rsidRPr="00E878DC">
                <w:rPr>
                  <w:rFonts w:ascii="Times New Roman" w:hAnsi="Times New Roman" w:cs="Times New Roman"/>
                  <w:sz w:val="22"/>
                  <w:szCs w:val="22"/>
                </w:rPr>
                <w:t xml:space="preserve">   </w:t>
              </w:r>
              <w:hyperlink w:anchor="_Toc158014694" w:history="1">
                <w:r w:rsidRPr="00E878DC">
                  <w:rPr>
                    <w:rStyle w:val="Hipersaitas"/>
                    <w:rFonts w:ascii="Times New Roman" w:eastAsia="Calibri" w:hAnsi="Times New Roman" w:cs="Times New Roman"/>
                    <w:noProof/>
                    <w:sz w:val="22"/>
                    <w:szCs w:val="22"/>
                  </w:rPr>
                  <w:t xml:space="preserve">Pirkimo sąlygų 5 priedas „EBVPD“ </w:t>
                </w:r>
                <w:r w:rsidRPr="00E878DC">
                  <w:rPr>
                    <w:rStyle w:val="Hipersaitas"/>
                    <w:rFonts w:ascii="Times New Roman" w:hAnsi="Times New Roman" w:cs="Times New Roman"/>
                    <w:noProof/>
                    <w:sz w:val="22"/>
                    <w:szCs w:val="22"/>
                  </w:rPr>
                  <w:t>(XML formatu)</w:t>
                </w:r>
                <w:r w:rsidRPr="00E878DC">
                  <w:rPr>
                    <w:rFonts w:ascii="Times New Roman" w:hAnsi="Times New Roman" w:cs="Times New Roman"/>
                    <w:noProof/>
                    <w:webHidden/>
                    <w:sz w:val="22"/>
                    <w:szCs w:val="22"/>
                  </w:rPr>
                  <w:tab/>
                </w:r>
              </w:hyperlink>
            </w:p>
            <w:p w14:paraId="78C73442" w14:textId="58EC3A1A" w:rsidR="007B09AE" w:rsidRPr="00E878DC" w:rsidRDefault="007B09AE" w:rsidP="007B09AE">
              <w:pPr>
                <w:rPr>
                  <w:rFonts w:ascii="Times New Roman" w:hAnsi="Times New Roman" w:cs="Times New Roman"/>
                  <w:sz w:val="22"/>
                  <w:szCs w:val="22"/>
                </w:rPr>
              </w:pPr>
              <w:r w:rsidRPr="00E878DC">
                <w:rPr>
                  <w:rFonts w:ascii="Times New Roman" w:hAnsi="Times New Roman" w:cs="Times New Roman"/>
                  <w:sz w:val="22"/>
                  <w:szCs w:val="22"/>
                </w:rPr>
                <w:t xml:space="preserve">    </w:t>
              </w:r>
              <w:hyperlink w:anchor="_Toc158014694" w:history="1">
                <w:r w:rsidRPr="00E878DC">
                  <w:rPr>
                    <w:rStyle w:val="Hipersaitas"/>
                    <w:rFonts w:ascii="Times New Roman" w:eastAsia="Calibri" w:hAnsi="Times New Roman" w:cs="Times New Roman"/>
                    <w:noProof/>
                    <w:sz w:val="22"/>
                    <w:szCs w:val="22"/>
                  </w:rPr>
                  <w:t>Pirkimo sąlygų 6 priedas „Pasiūlymo vertinimo kriterijai ir sąlygos......................................................</w:t>
                </w:r>
                <w:r w:rsidR="00E878DC">
                  <w:rPr>
                    <w:rStyle w:val="Hipersaitas"/>
                    <w:rFonts w:ascii="Times New Roman" w:eastAsia="Calibri" w:hAnsi="Times New Roman" w:cs="Times New Roman"/>
                    <w:noProof/>
                    <w:sz w:val="22"/>
                    <w:szCs w:val="22"/>
                  </w:rPr>
                  <w:t>..............</w:t>
                </w:r>
                <w:r w:rsidRPr="00E878DC">
                  <w:rPr>
                    <w:rFonts w:ascii="Times New Roman" w:hAnsi="Times New Roman" w:cs="Times New Roman"/>
                    <w:noProof/>
                    <w:webHidden/>
                    <w:sz w:val="22"/>
                    <w:szCs w:val="22"/>
                  </w:rPr>
                  <w:tab/>
                </w:r>
              </w:hyperlink>
            </w:p>
            <w:p w14:paraId="0D2CC855" w14:textId="77777777" w:rsidR="007B09AE" w:rsidRPr="00E878DC" w:rsidRDefault="007B09AE" w:rsidP="007B09AE">
              <w:pPr>
                <w:pStyle w:val="Betarp"/>
                <w:ind w:left="142"/>
                <w:rPr>
                  <w:rFonts w:ascii="Times New Roman" w:hAnsi="Times New Roman" w:cs="Times New Roman"/>
                  <w:sz w:val="22"/>
                  <w:szCs w:val="22"/>
                </w:rPr>
              </w:pPr>
              <w:r w:rsidRPr="00E878DC">
                <w:rPr>
                  <w:rFonts w:ascii="Times New Roman" w:hAnsi="Times New Roman" w:cs="Times New Roman"/>
                  <w:sz w:val="22"/>
                  <w:szCs w:val="22"/>
                </w:rPr>
                <w:t xml:space="preserve"> Pirkimo sąlygų 7 priedas ,,Pasiūlymo forma''.........................................................................................................</w:t>
              </w:r>
            </w:p>
            <w:p w14:paraId="0A0E1E34" w14:textId="77777777" w:rsidR="007B09AE" w:rsidRPr="00E878DC" w:rsidRDefault="007B09AE" w:rsidP="007B09AE">
              <w:pPr>
                <w:pStyle w:val="Betarp"/>
                <w:ind w:left="142" w:hanging="142"/>
                <w:rPr>
                  <w:rFonts w:ascii="Times New Roman" w:hAnsi="Times New Roman" w:cs="Times New Roman"/>
                  <w:noProof/>
                  <w:sz w:val="22"/>
                  <w:szCs w:val="22"/>
                </w:rPr>
              </w:pPr>
              <w:r w:rsidRPr="00E878DC">
                <w:rPr>
                  <w:rFonts w:ascii="Times New Roman" w:hAnsi="Times New Roman" w:cs="Times New Roman"/>
                  <w:sz w:val="22"/>
                  <w:szCs w:val="22"/>
                </w:rPr>
                <w:t xml:space="preserve">   </w:t>
              </w:r>
              <w:hyperlink w:anchor="_Toc158014696" w:history="1">
                <w:r w:rsidRPr="00E878DC">
                  <w:rPr>
                    <w:rStyle w:val="Hipersaitas"/>
                    <w:rFonts w:ascii="Times New Roman" w:hAnsi="Times New Roman" w:cs="Times New Roman"/>
                    <w:noProof/>
                    <w:sz w:val="22"/>
                    <w:szCs w:val="22"/>
                  </w:rPr>
                  <w:t>Pirkimo sąlygų 8 priedas „Sutarties projektas“......................................................................................................    Pirkimo sąlygų 9 priedas ,,Tiekėjo deklaracija‘‘....................................................................................................</w:t>
                </w:r>
                <w:r w:rsidRPr="00E878DC">
                  <w:rPr>
                    <w:rFonts w:ascii="Times New Roman" w:hAnsi="Times New Roman" w:cs="Times New Roman"/>
                    <w:noProof/>
                    <w:webHidden/>
                    <w:sz w:val="22"/>
                    <w:szCs w:val="22"/>
                  </w:rPr>
                  <w:tab/>
                </w:r>
              </w:hyperlink>
            </w:p>
            <w:p w14:paraId="5AA962A4" w14:textId="77777777" w:rsidR="007B09AE" w:rsidRPr="00E878DC" w:rsidRDefault="007B09AE" w:rsidP="007B09AE">
              <w:pPr>
                <w:spacing w:after="120" w:line="20" w:lineRule="atLeast"/>
                <w:contextualSpacing/>
                <w:rPr>
                  <w:rFonts w:ascii="Times New Roman" w:hAnsi="Times New Roman" w:cs="Times New Roman"/>
                  <w:sz w:val="22"/>
                  <w:szCs w:val="22"/>
                </w:rPr>
              </w:pPr>
              <w:r w:rsidRPr="00E878DC">
                <w:rPr>
                  <w:rFonts w:ascii="Times New Roman" w:hAnsi="Times New Roman" w:cs="Times New Roman"/>
                  <w:b/>
                  <w:bCs/>
                  <w:color w:val="2B579A"/>
                  <w:sz w:val="22"/>
                  <w:szCs w:val="22"/>
                  <w:shd w:val="clear" w:color="auto" w:fill="E6E6E6"/>
                </w:rPr>
                <w:fldChar w:fldCharType="end"/>
              </w:r>
            </w:p>
          </w:sdtContent>
        </w:sdt>
        <w:p w14:paraId="2F3A1ECC" w14:textId="77777777" w:rsidR="007B09AE" w:rsidRPr="00E878DC" w:rsidRDefault="007B09AE" w:rsidP="007B09AE">
          <w:pPr>
            <w:spacing w:after="120" w:line="20" w:lineRule="atLeast"/>
            <w:ind w:left="142"/>
            <w:contextualSpacing/>
            <w:rPr>
              <w:rFonts w:ascii="Times New Roman" w:hAnsi="Times New Roman" w:cs="Times New Roman"/>
              <w:sz w:val="22"/>
              <w:szCs w:val="22"/>
            </w:rPr>
          </w:pPr>
          <w:r w:rsidRPr="00E878DC">
            <w:rPr>
              <w:rFonts w:ascii="Times New Roman" w:hAnsi="Times New Roman" w:cs="Times New Roman"/>
              <w:sz w:val="22"/>
              <w:szCs w:val="22"/>
            </w:rPr>
            <w:br w:type="page"/>
          </w:r>
        </w:p>
      </w:sdtContent>
    </w:sdt>
    <w:p w14:paraId="63BC3D31" w14:textId="77777777" w:rsidR="007B09AE" w:rsidRPr="00E878DC" w:rsidRDefault="007B09AE" w:rsidP="007B09AE">
      <w:pPr>
        <w:pStyle w:val="Antrat1"/>
        <w:numPr>
          <w:ilvl w:val="0"/>
          <w:numId w:val="1"/>
        </w:numPr>
        <w:spacing w:line="20" w:lineRule="atLeast"/>
        <w:ind w:left="567" w:hanging="567"/>
        <w:contextualSpacing/>
        <w:rPr>
          <w:rFonts w:ascii="Times New Roman" w:hAnsi="Times New Roman" w:cs="Times New Roman"/>
          <w:sz w:val="22"/>
          <w:szCs w:val="22"/>
        </w:rPr>
      </w:pPr>
      <w:bookmarkStart w:id="0" w:name="_Toc158014679"/>
      <w:bookmarkStart w:id="1" w:name="_Toc335201954"/>
      <w:bookmarkStart w:id="2" w:name="_Toc147739116"/>
      <w:r w:rsidRPr="00E878DC">
        <w:rPr>
          <w:rFonts w:ascii="Times New Roman" w:hAnsi="Times New Roman" w:cs="Times New Roman"/>
          <w:sz w:val="22"/>
          <w:szCs w:val="22"/>
        </w:rPr>
        <w:lastRenderedPageBreak/>
        <w:t>Bendra informacija</w:t>
      </w:r>
      <w:bookmarkEnd w:id="0"/>
    </w:p>
    <w:p w14:paraId="47846CC6" w14:textId="77777777" w:rsidR="007B09AE" w:rsidRPr="00E878DC" w:rsidRDefault="007B09AE" w:rsidP="00E878DC">
      <w:pPr>
        <w:pStyle w:val="Sraopastraipa"/>
        <w:numPr>
          <w:ilvl w:val="1"/>
          <w:numId w:val="1"/>
        </w:numPr>
        <w:spacing w:after="0" w:line="20" w:lineRule="atLeast"/>
        <w:ind w:left="0" w:firstLine="567"/>
        <w:jc w:val="both"/>
        <w:rPr>
          <w:rFonts w:ascii="Times New Roman" w:hAnsi="Times New Roman" w:cs="Times New Roman"/>
          <w:sz w:val="22"/>
          <w:szCs w:val="22"/>
        </w:rPr>
      </w:pPr>
      <w:r w:rsidRPr="00E878DC">
        <w:rPr>
          <w:rFonts w:ascii="Times New Roman" w:hAnsi="Times New Roman" w:cs="Times New Roman"/>
          <w:sz w:val="22"/>
          <w:szCs w:val="22"/>
        </w:rPr>
        <w:t xml:space="preserve">Perkančioji organizacija – </w:t>
      </w:r>
      <w:r w:rsidRPr="00E878DC">
        <w:rPr>
          <w:rFonts w:ascii="Times New Roman" w:eastAsia="Calibri" w:hAnsi="Times New Roman" w:cs="Times New Roman"/>
          <w:sz w:val="22"/>
          <w:szCs w:val="22"/>
        </w:rPr>
        <w:t xml:space="preserve">VšĮ Radviliškio ligoninė, juridinio asmens kodas 171448341, adresas Gedimino g. 9, Radviliškis. </w:t>
      </w:r>
      <w:r w:rsidRPr="00E878DC">
        <w:rPr>
          <w:rFonts w:ascii="Times New Roman" w:eastAsiaTheme="minorHAnsi" w:hAnsi="Times New Roman" w:cs="Times New Roman"/>
          <w:sz w:val="22"/>
          <w:szCs w:val="22"/>
          <w:lang w:eastAsia="en-US"/>
        </w:rPr>
        <w:t>Perkančioji organizacija nėra PVM mokėtoja</w:t>
      </w:r>
      <w:r w:rsidRPr="00E878DC">
        <w:rPr>
          <w:rFonts w:ascii="Times New Roman" w:eastAsia="Calibri" w:hAnsi="Times New Roman" w:cs="Times New Roman"/>
          <w:sz w:val="22"/>
          <w:szCs w:val="22"/>
        </w:rPr>
        <w:t>.</w:t>
      </w:r>
    </w:p>
    <w:p w14:paraId="3E4DB7F4" w14:textId="77777777" w:rsidR="007B09AE" w:rsidRPr="00E878DC" w:rsidRDefault="007B09AE" w:rsidP="00E878DC">
      <w:pPr>
        <w:pStyle w:val="Sraopastraipa"/>
        <w:numPr>
          <w:ilvl w:val="1"/>
          <w:numId w:val="1"/>
        </w:numPr>
        <w:ind w:firstLine="207"/>
        <w:jc w:val="both"/>
        <w:rPr>
          <w:rFonts w:ascii="Times New Roman" w:hAnsi="Times New Roman" w:cs="Times New Roman"/>
          <w:sz w:val="22"/>
          <w:szCs w:val="22"/>
        </w:rPr>
      </w:pPr>
      <w:r w:rsidRPr="00E878DC">
        <w:rPr>
          <w:rFonts w:ascii="Times New Roman" w:hAnsi="Times New Roman" w:cs="Times New Roman"/>
          <w:sz w:val="22"/>
          <w:szCs w:val="22"/>
        </w:rPr>
        <w:t xml:space="preserve">Viešąjį pirkimą vykdo centrinė perkančioji organizacija – </w:t>
      </w:r>
      <w:r w:rsidRPr="00E878DC">
        <w:rPr>
          <w:rFonts w:ascii="Times New Roman" w:eastAsia="Calibri" w:hAnsi="Times New Roman" w:cs="Times New Roman"/>
          <w:sz w:val="22"/>
          <w:szCs w:val="22"/>
        </w:rPr>
        <w:t>VšĮ Radviliškio ligoninė</w:t>
      </w:r>
      <w:r w:rsidRPr="00E878DC">
        <w:rPr>
          <w:rFonts w:ascii="Times New Roman" w:hAnsi="Times New Roman" w:cs="Times New Roman"/>
          <w:sz w:val="22"/>
          <w:szCs w:val="22"/>
        </w:rPr>
        <w:t xml:space="preserve"> (toliau – CPO), </w:t>
      </w:r>
      <w:r w:rsidRPr="00E878DC">
        <w:rPr>
          <w:rFonts w:ascii="Times New Roman" w:eastAsia="Calibri" w:hAnsi="Times New Roman" w:cs="Times New Roman"/>
          <w:sz w:val="22"/>
          <w:szCs w:val="22"/>
        </w:rPr>
        <w:t>kodas 171448341, adresas Gedimino g. 9, Radviliškis</w:t>
      </w:r>
      <w:r w:rsidRPr="00E878DC">
        <w:rPr>
          <w:rFonts w:ascii="Times New Roman" w:hAnsi="Times New Roman" w:cs="Times New Roman"/>
          <w:sz w:val="22"/>
          <w:szCs w:val="22"/>
        </w:rPr>
        <w:t>.</w:t>
      </w:r>
    </w:p>
    <w:p w14:paraId="4696E52E" w14:textId="77777777" w:rsidR="007B09AE" w:rsidRPr="00E878DC" w:rsidRDefault="007B09AE" w:rsidP="00E878DC">
      <w:pPr>
        <w:pStyle w:val="Sraopastraipa"/>
        <w:numPr>
          <w:ilvl w:val="1"/>
          <w:numId w:val="1"/>
        </w:numPr>
        <w:spacing w:after="0" w:line="20" w:lineRule="atLeast"/>
        <w:ind w:left="0" w:firstLine="567"/>
        <w:jc w:val="both"/>
        <w:rPr>
          <w:rFonts w:ascii="Times New Roman" w:hAnsi="Times New Roman" w:cs="Times New Roman"/>
          <w:sz w:val="22"/>
          <w:szCs w:val="22"/>
        </w:rPr>
      </w:pPr>
      <w:r w:rsidRPr="00E878DC">
        <w:rPr>
          <w:rFonts w:ascii="Times New Roman" w:hAnsi="Times New Roman" w:cs="Times New Roman"/>
          <w:sz w:val="22"/>
          <w:szCs w:val="22"/>
        </w:rPr>
        <w:t>Tiesioginį ryšį su tiekėjais įgalioti palaikyti perkančiosios organizacijos atstovai:</w:t>
      </w:r>
    </w:p>
    <w:p w14:paraId="25E2F1E0" w14:textId="77777777" w:rsidR="007B09AE" w:rsidRPr="00E878DC" w:rsidRDefault="007B09AE" w:rsidP="00E878DC">
      <w:pPr>
        <w:pStyle w:val="Sraopastraipa"/>
        <w:numPr>
          <w:ilvl w:val="2"/>
          <w:numId w:val="1"/>
        </w:numPr>
        <w:spacing w:after="0" w:line="20" w:lineRule="atLeast"/>
        <w:ind w:left="0" w:firstLine="567"/>
        <w:jc w:val="both"/>
        <w:rPr>
          <w:rFonts w:ascii="Times New Roman" w:hAnsi="Times New Roman" w:cs="Times New Roman"/>
          <w:sz w:val="22"/>
          <w:szCs w:val="22"/>
        </w:rPr>
      </w:pPr>
      <w:r w:rsidRPr="00E878DC">
        <w:rPr>
          <w:rFonts w:ascii="Times New Roman" w:hAnsi="Times New Roman" w:cs="Times New Roman"/>
          <w:sz w:val="22"/>
          <w:szCs w:val="22"/>
        </w:rPr>
        <w:t xml:space="preserve">dėl pirkimo procedūrų: viešųjų pirkimų specialistė Jurga Armonienė – tel. +370 422 524 35; el. paštas </w:t>
      </w:r>
      <w:hyperlink r:id="rId10" w:history="1">
        <w:r w:rsidRPr="00E878DC">
          <w:rPr>
            <w:rStyle w:val="Hipersaitas"/>
            <w:rFonts w:ascii="Times New Roman" w:hAnsi="Times New Roman" w:cs="Times New Roman"/>
            <w:sz w:val="22"/>
            <w:szCs w:val="22"/>
          </w:rPr>
          <w:t>info@radviliskioligonine.lt</w:t>
        </w:r>
      </w:hyperlink>
      <w:r w:rsidRPr="00E878DC">
        <w:rPr>
          <w:rFonts w:ascii="Times New Roman" w:hAnsi="Times New Roman" w:cs="Times New Roman"/>
          <w:sz w:val="22"/>
          <w:szCs w:val="22"/>
        </w:rPr>
        <w:t xml:space="preserve">  </w:t>
      </w:r>
    </w:p>
    <w:p w14:paraId="0E65E1E4" w14:textId="5FD6BF89" w:rsidR="007B09AE" w:rsidRPr="00E878DC" w:rsidRDefault="007B09AE" w:rsidP="00E878DC">
      <w:pPr>
        <w:pStyle w:val="Sraopastraipa"/>
        <w:numPr>
          <w:ilvl w:val="2"/>
          <w:numId w:val="1"/>
        </w:numPr>
        <w:spacing w:line="20" w:lineRule="atLeast"/>
        <w:ind w:left="0" w:firstLine="567"/>
        <w:jc w:val="both"/>
        <w:rPr>
          <w:rFonts w:ascii="Times New Roman" w:hAnsi="Times New Roman" w:cs="Times New Roman"/>
          <w:sz w:val="22"/>
          <w:szCs w:val="22"/>
        </w:rPr>
      </w:pPr>
      <w:r w:rsidRPr="00E878DC">
        <w:rPr>
          <w:rFonts w:ascii="Times New Roman" w:hAnsi="Times New Roman" w:cs="Times New Roman"/>
          <w:sz w:val="22"/>
          <w:szCs w:val="22"/>
        </w:rPr>
        <w:t xml:space="preserve">dėl pirkimo objekto </w:t>
      </w:r>
      <w:r w:rsidR="009E0980" w:rsidRPr="00E878DC">
        <w:rPr>
          <w:rFonts w:ascii="Times New Roman" w:hAnsi="Times New Roman" w:cs="Times New Roman"/>
          <w:sz w:val="22"/>
          <w:szCs w:val="22"/>
        </w:rPr>
        <w:t>VšĮ Radviliškio ligoninės Ūkio skyriaus vyriausiasis vairuotojas Juozas Kalpokas</w:t>
      </w:r>
      <w:r w:rsidR="0010424A" w:rsidRPr="00E878DC">
        <w:rPr>
          <w:rFonts w:ascii="Times New Roman" w:hAnsi="Times New Roman" w:cs="Times New Roman"/>
          <w:sz w:val="22"/>
          <w:szCs w:val="22"/>
        </w:rPr>
        <w:t xml:space="preserve">, </w:t>
      </w:r>
      <w:r w:rsidRPr="00E878DC">
        <w:rPr>
          <w:rFonts w:ascii="Times New Roman" w:hAnsi="Times New Roman" w:cs="Times New Roman"/>
          <w:sz w:val="22"/>
          <w:szCs w:val="22"/>
        </w:rPr>
        <w:t xml:space="preserve">el. paštas </w:t>
      </w:r>
      <w:hyperlink r:id="rId11" w:history="1">
        <w:r w:rsidRPr="00E878DC">
          <w:rPr>
            <w:rStyle w:val="Hipersaitas"/>
            <w:rFonts w:ascii="Times New Roman" w:hAnsi="Times New Roman" w:cs="Times New Roman"/>
            <w:sz w:val="22"/>
            <w:szCs w:val="22"/>
          </w:rPr>
          <w:t>info@radviliskioligonine.lt</w:t>
        </w:r>
      </w:hyperlink>
      <w:r w:rsidRPr="00E878DC">
        <w:rPr>
          <w:rStyle w:val="Hipersaitas"/>
          <w:rFonts w:ascii="Times New Roman" w:hAnsi="Times New Roman" w:cs="Times New Roman"/>
          <w:sz w:val="22"/>
          <w:szCs w:val="22"/>
        </w:rPr>
        <w:t xml:space="preserve"> </w:t>
      </w:r>
      <w:r w:rsidRPr="00E878DC">
        <w:rPr>
          <w:rFonts w:ascii="Times New Roman" w:hAnsi="Times New Roman" w:cs="Times New Roman"/>
          <w:sz w:val="22"/>
          <w:szCs w:val="22"/>
        </w:rPr>
        <w:t xml:space="preserve"> , tel. Nr. +370 422 524 35.</w:t>
      </w:r>
    </w:p>
    <w:p w14:paraId="75978E30" w14:textId="77777777" w:rsidR="007B09AE" w:rsidRPr="00E878DC" w:rsidRDefault="007B09AE" w:rsidP="00E878DC">
      <w:pPr>
        <w:pStyle w:val="Sraopastraipa"/>
        <w:numPr>
          <w:ilvl w:val="1"/>
          <w:numId w:val="1"/>
        </w:numPr>
        <w:tabs>
          <w:tab w:val="left" w:pos="993"/>
        </w:tabs>
        <w:spacing w:after="0" w:line="20" w:lineRule="atLeast"/>
        <w:ind w:left="0" w:firstLine="567"/>
        <w:jc w:val="both"/>
        <w:rPr>
          <w:rFonts w:ascii="Times New Roman" w:eastAsia="Calibri" w:hAnsi="Times New Roman" w:cs="Times New Roman"/>
          <w:sz w:val="22"/>
          <w:szCs w:val="22"/>
        </w:rPr>
      </w:pPr>
      <w:r w:rsidRPr="00E878DC">
        <w:rPr>
          <w:rFonts w:ascii="Times New Roman" w:hAnsi="Times New Roman" w:cs="Times New Roman"/>
          <w:color w:val="000000" w:themeColor="text1"/>
          <w:sz w:val="22"/>
          <w:szCs w:val="22"/>
        </w:rPr>
        <w:t xml:space="preserve">Pirkimas neatliekamas naudojantis centralizuotų pirkimų katalogu, nes </w:t>
      </w:r>
      <w:r w:rsidRPr="00E878DC">
        <w:rPr>
          <w:rFonts w:ascii="Times New Roman" w:hAnsi="Times New Roman" w:cs="Times New Roman"/>
          <w:sz w:val="22"/>
          <w:szCs w:val="22"/>
        </w:rPr>
        <w:t>nėra prekių, atitinkančių perkančiosios organizacijos poreikius.</w:t>
      </w:r>
      <w:r w:rsidRPr="00E878DC">
        <w:rPr>
          <w:rFonts w:ascii="Times New Roman" w:hAnsi="Times New Roman" w:cs="Times New Roman"/>
          <w:color w:val="000000" w:themeColor="text1"/>
          <w:sz w:val="22"/>
          <w:szCs w:val="22"/>
        </w:rPr>
        <w:t xml:space="preserve">  </w:t>
      </w:r>
    </w:p>
    <w:p w14:paraId="5236C7A4" w14:textId="77777777" w:rsidR="007B09AE" w:rsidRPr="00E878DC" w:rsidRDefault="007B09AE" w:rsidP="00E878DC">
      <w:pPr>
        <w:spacing w:after="0" w:line="240" w:lineRule="auto"/>
        <w:ind w:firstLine="567"/>
        <w:jc w:val="both"/>
        <w:rPr>
          <w:rFonts w:ascii="Times New Roman" w:hAnsi="Times New Roman" w:cs="Times New Roman"/>
          <w:sz w:val="22"/>
          <w:szCs w:val="22"/>
        </w:rPr>
      </w:pPr>
      <w:r w:rsidRPr="00E878DC">
        <w:rPr>
          <w:rFonts w:ascii="Times New Roman" w:hAnsi="Times New Roman" w:cs="Times New Roman"/>
          <w:sz w:val="22"/>
          <w:szCs w:val="22"/>
        </w:rPr>
        <w:t xml:space="preserve">1.5.  </w:t>
      </w:r>
      <w:r w:rsidRPr="00E878DC">
        <w:rPr>
          <w:rFonts w:ascii="Times New Roman" w:eastAsia="Times New Roman" w:hAnsi="Times New Roman" w:cs="Times New Roman"/>
          <w:sz w:val="22"/>
          <w:szCs w:val="22"/>
        </w:rPr>
        <w:t>CPO nerezervuoja teisės dalyvauti pirkime.</w:t>
      </w:r>
    </w:p>
    <w:p w14:paraId="1A95B054" w14:textId="77777777" w:rsidR="007B09AE" w:rsidRPr="00E878DC" w:rsidRDefault="007B09AE" w:rsidP="00E878DC">
      <w:pPr>
        <w:pStyle w:val="Sraopastraipa"/>
        <w:spacing w:after="0" w:line="240" w:lineRule="auto"/>
        <w:ind w:left="0" w:firstLine="567"/>
        <w:jc w:val="both"/>
        <w:rPr>
          <w:rFonts w:ascii="Times New Roman" w:hAnsi="Times New Roman" w:cs="Times New Roman"/>
          <w:sz w:val="22"/>
          <w:szCs w:val="22"/>
        </w:rPr>
      </w:pPr>
      <w:r w:rsidRPr="00E878DC">
        <w:rPr>
          <w:rFonts w:ascii="Times New Roman" w:hAnsi="Times New Roman" w:cs="Times New Roman"/>
          <w:sz w:val="22"/>
          <w:szCs w:val="22"/>
        </w:rPr>
        <w:t>1.6.  Stebėtojai dalyvauti Komisijos posėdžiuose nėra kviečiami.</w:t>
      </w:r>
    </w:p>
    <w:p w14:paraId="7B9A4082" w14:textId="77777777" w:rsidR="007B09AE" w:rsidRPr="00E878DC" w:rsidRDefault="007B09AE" w:rsidP="00E878DC">
      <w:pPr>
        <w:tabs>
          <w:tab w:val="left" w:pos="993"/>
        </w:tabs>
        <w:spacing w:after="0" w:line="240" w:lineRule="auto"/>
        <w:jc w:val="both"/>
        <w:rPr>
          <w:rFonts w:ascii="Times New Roman" w:eastAsia="Arial" w:hAnsi="Times New Roman" w:cs="Times New Roman"/>
          <w:sz w:val="22"/>
          <w:szCs w:val="22"/>
        </w:rPr>
      </w:pPr>
      <w:r w:rsidRPr="00E878DC">
        <w:rPr>
          <w:rFonts w:ascii="Times New Roman" w:eastAsia="Arial" w:hAnsi="Times New Roman" w:cs="Times New Roman"/>
          <w:sz w:val="22"/>
          <w:szCs w:val="22"/>
        </w:rPr>
        <w:t xml:space="preserve">          1.7. Išankstinis skelbimas apie pirkimą nebuvo paskelbtas. </w:t>
      </w:r>
    </w:p>
    <w:p w14:paraId="67A9ABB1" w14:textId="77777777" w:rsidR="007B09AE" w:rsidRPr="00E878DC" w:rsidRDefault="007B09AE" w:rsidP="00E878DC">
      <w:pPr>
        <w:tabs>
          <w:tab w:val="left" w:pos="993"/>
        </w:tabs>
        <w:spacing w:after="0" w:line="240" w:lineRule="auto"/>
        <w:jc w:val="both"/>
        <w:rPr>
          <w:rFonts w:ascii="Times New Roman" w:hAnsi="Times New Roman" w:cs="Times New Roman"/>
          <w:sz w:val="22"/>
          <w:szCs w:val="22"/>
        </w:rPr>
      </w:pPr>
      <w:r w:rsidRPr="00E878DC">
        <w:rPr>
          <w:rFonts w:ascii="Times New Roman" w:hAnsi="Times New Roman" w:cs="Times New Roman"/>
          <w:sz w:val="22"/>
          <w:szCs w:val="22"/>
          <w:lang w:eastAsia="en-US"/>
        </w:rPr>
        <w:t xml:space="preserve">          1.8. Pirkime </w:t>
      </w:r>
      <w:r w:rsidRPr="00E878DC">
        <w:rPr>
          <w:rFonts w:ascii="Times New Roman" w:hAnsi="Times New Roman" w:cs="Times New Roman"/>
          <w:sz w:val="22"/>
          <w:szCs w:val="22"/>
        </w:rPr>
        <w:t xml:space="preserve"> perkančioji organizacija</w:t>
      </w:r>
      <w:r w:rsidRPr="00E878DC">
        <w:rPr>
          <w:rFonts w:ascii="Times New Roman" w:hAnsi="Times New Roman" w:cs="Times New Roman"/>
          <w:sz w:val="22"/>
          <w:szCs w:val="22"/>
          <w:lang w:eastAsia="en-US"/>
        </w:rPr>
        <w:t xml:space="preserve"> nenumato skelbti pranešimo dėl savanoriško </w:t>
      </w:r>
      <w:r w:rsidRPr="00E878DC">
        <w:rPr>
          <w:rFonts w:ascii="Times New Roman" w:hAnsi="Times New Roman" w:cs="Times New Roman"/>
          <w:i/>
          <w:iCs/>
          <w:sz w:val="22"/>
          <w:szCs w:val="22"/>
          <w:lang w:eastAsia="en-US"/>
        </w:rPr>
        <w:t>ex ante</w:t>
      </w:r>
      <w:r w:rsidRPr="00E878DC">
        <w:rPr>
          <w:rFonts w:ascii="Times New Roman" w:hAnsi="Times New Roman" w:cs="Times New Roman"/>
          <w:sz w:val="22"/>
          <w:szCs w:val="22"/>
          <w:lang w:eastAsia="en-US"/>
        </w:rPr>
        <w:t xml:space="preserve"> skaidrumo.</w:t>
      </w:r>
    </w:p>
    <w:p w14:paraId="732C97DD" w14:textId="77777777" w:rsidR="007B09AE" w:rsidRPr="00E878DC" w:rsidRDefault="007B09AE" w:rsidP="00E878DC">
      <w:pPr>
        <w:tabs>
          <w:tab w:val="left" w:pos="993"/>
        </w:tabs>
        <w:spacing w:after="0" w:line="240" w:lineRule="auto"/>
        <w:jc w:val="both"/>
        <w:rPr>
          <w:rFonts w:ascii="Times New Roman" w:eastAsia="Arial" w:hAnsi="Times New Roman" w:cs="Times New Roman"/>
          <w:sz w:val="22"/>
          <w:szCs w:val="22"/>
        </w:rPr>
      </w:pPr>
      <w:r w:rsidRPr="00E878DC">
        <w:rPr>
          <w:rFonts w:ascii="Times New Roman" w:hAnsi="Times New Roman" w:cs="Times New Roman"/>
          <w:sz w:val="22"/>
          <w:szCs w:val="22"/>
        </w:rPr>
        <w:t xml:space="preserve">          1.9. Pirkime neleidžiama pateikti alternatyvių pasiūlymų.</w:t>
      </w:r>
    </w:p>
    <w:p w14:paraId="10CAEF13" w14:textId="77777777" w:rsidR="007B09AE" w:rsidRPr="00E878DC" w:rsidRDefault="007B09AE" w:rsidP="00E878DC">
      <w:pPr>
        <w:tabs>
          <w:tab w:val="left" w:pos="993"/>
        </w:tabs>
        <w:spacing w:after="0" w:line="240" w:lineRule="auto"/>
        <w:jc w:val="both"/>
        <w:rPr>
          <w:rFonts w:ascii="Times New Roman" w:hAnsi="Times New Roman" w:cs="Times New Roman"/>
          <w:sz w:val="22"/>
          <w:szCs w:val="22"/>
        </w:rPr>
      </w:pPr>
      <w:r w:rsidRPr="00E878DC">
        <w:rPr>
          <w:rFonts w:ascii="Times New Roman" w:eastAsia="Arial" w:hAnsi="Times New Roman" w:cs="Times New Roman"/>
          <w:sz w:val="22"/>
          <w:szCs w:val="22"/>
        </w:rPr>
        <w:t xml:space="preserve">          1.10. Bendrosios pirkimo sąlygos yra neatskiriama šių pirkimo sąlygų dalis.</w:t>
      </w:r>
    </w:p>
    <w:p w14:paraId="5442740F" w14:textId="77777777" w:rsidR="007B09AE" w:rsidRPr="00E878DC" w:rsidRDefault="007B09AE" w:rsidP="00E878DC">
      <w:pPr>
        <w:pStyle w:val="Sraopastraipa"/>
        <w:spacing w:after="0" w:line="240" w:lineRule="auto"/>
        <w:ind w:left="0" w:firstLine="426"/>
        <w:jc w:val="both"/>
        <w:rPr>
          <w:rFonts w:ascii="Times New Roman" w:eastAsia="Arial" w:hAnsi="Times New Roman" w:cs="Times New Roman"/>
          <w:sz w:val="22"/>
          <w:szCs w:val="22"/>
        </w:rPr>
      </w:pPr>
      <w:r w:rsidRPr="00E878DC">
        <w:rPr>
          <w:rFonts w:ascii="Times New Roman" w:eastAsia="Arial" w:hAnsi="Times New Roman" w:cs="Times New Roman"/>
          <w:sz w:val="22"/>
          <w:szCs w:val="22"/>
        </w:rPr>
        <w:t xml:space="preserve">  1.11. Išankstinis skelbimas apie pirkimą nebuvo paskelbtas. </w:t>
      </w:r>
    </w:p>
    <w:p w14:paraId="146B3A38" w14:textId="2441A51C" w:rsidR="007B09AE" w:rsidRPr="00E878DC" w:rsidRDefault="007B09AE" w:rsidP="00E878DC">
      <w:pPr>
        <w:pStyle w:val="Sraopastraipa"/>
        <w:spacing w:after="0" w:line="240" w:lineRule="auto"/>
        <w:ind w:left="0" w:firstLine="426"/>
        <w:jc w:val="both"/>
        <w:rPr>
          <w:rFonts w:ascii="Times New Roman" w:hAnsi="Times New Roman" w:cs="Times New Roman"/>
          <w:sz w:val="22"/>
          <w:szCs w:val="22"/>
        </w:rPr>
      </w:pPr>
      <w:r w:rsidRPr="00E878DC">
        <w:rPr>
          <w:rFonts w:ascii="Times New Roman" w:eastAsia="Calibri" w:hAnsi="Times New Roman" w:cs="Times New Roman"/>
          <w:sz w:val="22"/>
          <w:szCs w:val="22"/>
        </w:rPr>
        <w:t xml:space="preserve">  1.12. </w:t>
      </w:r>
      <w:r w:rsidR="009E0980" w:rsidRPr="00E878DC">
        <w:rPr>
          <w:rFonts w:ascii="Times New Roman" w:hAnsi="Times New Roman" w:cs="Times New Roman"/>
          <w:sz w:val="22"/>
          <w:szCs w:val="22"/>
        </w:rPr>
        <w:t xml:space="preserve">Vadovaujantis LR Viešųjų pirkimų įstatymo 27 straipsnio nuostatomis Centrinėje viešųjų pirkimų informacinėje sistemoje (toliau – CVP IS) buvo viešai skelbta išankstinė rinkos konsultacija </w:t>
      </w:r>
      <w:r w:rsidRPr="00E878DC">
        <w:rPr>
          <w:rFonts w:ascii="Times New Roman" w:eastAsia="Calibri" w:hAnsi="Times New Roman" w:cs="Times New Roman"/>
          <w:sz w:val="22"/>
          <w:szCs w:val="22"/>
        </w:rPr>
        <w:t>Nr.</w:t>
      </w:r>
      <w:r w:rsidRPr="00E878DC">
        <w:rPr>
          <w:rFonts w:ascii="Times New Roman" w:hAnsi="Times New Roman" w:cs="Times New Roman"/>
          <w:sz w:val="22"/>
          <w:szCs w:val="22"/>
          <w:shd w:val="clear" w:color="auto" w:fill="F3F6F2"/>
        </w:rPr>
        <w:t xml:space="preserve"> </w:t>
      </w:r>
      <w:r w:rsidR="009C603C" w:rsidRPr="00E878DC">
        <w:rPr>
          <w:rFonts w:ascii="Times New Roman" w:eastAsia="Calibri" w:hAnsi="Times New Roman" w:cs="Times New Roman"/>
          <w:sz w:val="22"/>
          <w:szCs w:val="22"/>
        </w:rPr>
        <w:t>8275389</w:t>
      </w:r>
      <w:r w:rsidRPr="00E878DC">
        <w:rPr>
          <w:rFonts w:ascii="Times New Roman" w:eastAsia="Calibri" w:hAnsi="Times New Roman" w:cs="Times New Roman"/>
          <w:sz w:val="22"/>
          <w:szCs w:val="22"/>
        </w:rPr>
        <w:t xml:space="preserve"> .</w:t>
      </w:r>
    </w:p>
    <w:p w14:paraId="70A536DB" w14:textId="77777777" w:rsidR="007B09AE" w:rsidRPr="00E878DC" w:rsidRDefault="007B09AE" w:rsidP="00E878DC">
      <w:pPr>
        <w:tabs>
          <w:tab w:val="left" w:pos="993"/>
        </w:tabs>
        <w:spacing w:after="0" w:line="240" w:lineRule="auto"/>
        <w:ind w:left="567"/>
        <w:jc w:val="both"/>
        <w:rPr>
          <w:rFonts w:ascii="Times New Roman" w:hAnsi="Times New Roman" w:cs="Times New Roman"/>
          <w:sz w:val="22"/>
          <w:szCs w:val="22"/>
        </w:rPr>
      </w:pPr>
    </w:p>
    <w:p w14:paraId="0D365876" w14:textId="77777777" w:rsidR="007B09AE" w:rsidRPr="00E878DC" w:rsidRDefault="007B09AE" w:rsidP="007B09AE">
      <w:pPr>
        <w:pStyle w:val="Antrat1"/>
        <w:spacing w:line="20" w:lineRule="atLeast"/>
        <w:contextualSpacing/>
        <w:rPr>
          <w:rFonts w:ascii="Times New Roman" w:hAnsi="Times New Roman" w:cs="Times New Roman"/>
          <w:sz w:val="22"/>
          <w:szCs w:val="22"/>
        </w:rPr>
      </w:pPr>
      <w:bookmarkStart w:id="3" w:name="_Ref39426332"/>
      <w:bookmarkStart w:id="4" w:name="_Ref39426338"/>
      <w:bookmarkStart w:id="5" w:name="_Toc158014680"/>
      <w:bookmarkEnd w:id="1"/>
      <w:r w:rsidRPr="00E878DC">
        <w:rPr>
          <w:rFonts w:ascii="Times New Roman" w:hAnsi="Times New Roman" w:cs="Times New Roman"/>
          <w:sz w:val="22"/>
          <w:szCs w:val="22"/>
        </w:rPr>
        <w:t>2. Pirkimo objektas</w:t>
      </w:r>
      <w:bookmarkEnd w:id="3"/>
      <w:bookmarkEnd w:id="4"/>
      <w:bookmarkEnd w:id="5"/>
    </w:p>
    <w:p w14:paraId="78EC65BB" w14:textId="342F154E" w:rsidR="007B09AE" w:rsidRPr="00E878DC" w:rsidRDefault="007B09AE" w:rsidP="007B09AE">
      <w:pPr>
        <w:pStyle w:val="Betarp"/>
        <w:numPr>
          <w:ilvl w:val="1"/>
          <w:numId w:val="11"/>
        </w:numPr>
        <w:tabs>
          <w:tab w:val="left" w:pos="993"/>
        </w:tabs>
        <w:ind w:left="0" w:firstLine="567"/>
        <w:contextualSpacing/>
        <w:jc w:val="both"/>
        <w:rPr>
          <w:rFonts w:ascii="Times New Roman" w:hAnsi="Times New Roman" w:cs="Times New Roman"/>
          <w:color w:val="FF0000"/>
          <w:sz w:val="22"/>
          <w:szCs w:val="22"/>
        </w:rPr>
      </w:pPr>
      <w:r w:rsidRPr="00E878DC">
        <w:rPr>
          <w:rFonts w:ascii="Times New Roman" w:eastAsia="Calibri" w:hAnsi="Times New Roman" w:cs="Times New Roman"/>
          <w:color w:val="000000" w:themeColor="text1"/>
          <w:sz w:val="22"/>
          <w:szCs w:val="22"/>
        </w:rPr>
        <w:t xml:space="preserve">CPO numato įsigyti </w:t>
      </w:r>
      <w:r w:rsidR="009C603C" w:rsidRPr="00E878DC">
        <w:rPr>
          <w:rFonts w:ascii="Times New Roman" w:eastAsia="Times New Roman" w:hAnsi="Times New Roman" w:cs="Times New Roman"/>
          <w:sz w:val="22"/>
          <w:szCs w:val="22"/>
          <w:lang w:eastAsia="ru-RU"/>
        </w:rPr>
        <w:t>,,</w:t>
      </w:r>
      <w:r w:rsidR="009C603C" w:rsidRPr="00E878DC">
        <w:rPr>
          <w:rFonts w:ascii="Times New Roman" w:eastAsia="Calibri" w:hAnsi="Times New Roman" w:cs="Times New Roman"/>
          <w:b/>
          <w:bCs/>
          <w:sz w:val="22"/>
          <w:szCs w:val="22"/>
        </w:rPr>
        <w:t>B TIPO GREITOSIOS MEDICINOS PAGALBOS AUTOMOBILĮ BE ĮRANGOS, PACIENTŲ PERVEŽIMUI</w:t>
      </w:r>
      <w:r w:rsidR="009C603C" w:rsidRPr="00E878DC">
        <w:rPr>
          <w:rFonts w:ascii="Times New Roman" w:eastAsia="Times New Roman" w:hAnsi="Times New Roman" w:cs="Times New Roman"/>
          <w:i/>
          <w:color w:val="000000"/>
          <w:sz w:val="22"/>
          <w:szCs w:val="22"/>
          <w:lang w:eastAsia="ru-RU"/>
        </w:rPr>
        <w:t xml:space="preserve"> </w:t>
      </w:r>
      <w:r w:rsidRPr="00E878DC">
        <w:rPr>
          <w:rFonts w:ascii="Times New Roman" w:hAnsi="Times New Roman" w:cs="Times New Roman"/>
          <w:sz w:val="22"/>
          <w:szCs w:val="22"/>
        </w:rPr>
        <w:t>- (toliau – Prekė)</w:t>
      </w:r>
      <w:r w:rsidRPr="00E878DC">
        <w:rPr>
          <w:rFonts w:ascii="Times New Roman" w:eastAsia="Calibri" w:hAnsi="Times New Roman" w:cs="Times New Roman"/>
          <w:sz w:val="22"/>
          <w:szCs w:val="22"/>
        </w:rPr>
        <w:t>.</w:t>
      </w:r>
      <w:r w:rsidRPr="00E878DC">
        <w:rPr>
          <w:rFonts w:ascii="Times New Roman" w:hAnsi="Times New Roman" w:cs="Times New Roman"/>
          <w:sz w:val="22"/>
          <w:szCs w:val="22"/>
        </w:rPr>
        <w:t xml:space="preserve"> Reikalavimai pirkimo objektui nustatyti specialiųjų pirkimo sąlygų</w:t>
      </w:r>
      <w:r w:rsidRPr="00E878DC">
        <w:rPr>
          <w:rFonts w:ascii="Times New Roman" w:hAnsi="Times New Roman" w:cs="Times New Roman"/>
          <w:b/>
          <w:bCs/>
          <w:sz w:val="22"/>
          <w:szCs w:val="22"/>
        </w:rPr>
        <w:t xml:space="preserve"> 2</w:t>
      </w:r>
      <w:r w:rsidRPr="00E878DC">
        <w:rPr>
          <w:rFonts w:ascii="Times New Roman" w:hAnsi="Times New Roman" w:cs="Times New Roman"/>
          <w:sz w:val="22"/>
          <w:szCs w:val="22"/>
        </w:rPr>
        <w:t xml:space="preserve"> priede.</w:t>
      </w:r>
    </w:p>
    <w:p w14:paraId="23EDA970" w14:textId="6426FE58" w:rsidR="009E0980" w:rsidRPr="00E878DC" w:rsidRDefault="0010424A" w:rsidP="0010424A">
      <w:pPr>
        <w:tabs>
          <w:tab w:val="left" w:pos="993"/>
          <w:tab w:val="left" w:pos="1276"/>
          <w:tab w:val="left" w:pos="1440"/>
          <w:tab w:val="left" w:pos="1560"/>
        </w:tabs>
        <w:spacing w:after="0" w:line="240" w:lineRule="auto"/>
        <w:jc w:val="both"/>
        <w:rPr>
          <w:rFonts w:ascii="Times New Roman" w:hAnsi="Times New Roman" w:cs="Times New Roman"/>
          <w:sz w:val="22"/>
          <w:szCs w:val="22"/>
        </w:rPr>
      </w:pPr>
      <w:r w:rsidRPr="00E878DC">
        <w:rPr>
          <w:rFonts w:ascii="Times New Roman" w:hAnsi="Times New Roman" w:cs="Times New Roman"/>
          <w:sz w:val="22"/>
          <w:szCs w:val="22"/>
        </w:rPr>
        <w:t xml:space="preserve">          2.2. </w:t>
      </w:r>
      <w:r w:rsidR="009E0980" w:rsidRPr="00E878DC">
        <w:rPr>
          <w:rFonts w:ascii="Times New Roman" w:hAnsi="Times New Roman" w:cs="Times New Roman"/>
          <w:sz w:val="22"/>
          <w:szCs w:val="22"/>
        </w:rPr>
        <w:t xml:space="preserve">Šis pirkimas </w:t>
      </w:r>
      <w:r w:rsidR="009E0980" w:rsidRPr="00E878DC">
        <w:rPr>
          <w:rFonts w:ascii="Times New Roman" w:hAnsi="Times New Roman" w:cs="Times New Roman"/>
          <w:b/>
          <w:sz w:val="22"/>
          <w:szCs w:val="22"/>
        </w:rPr>
        <w:t>nėra</w:t>
      </w:r>
      <w:r w:rsidR="009E0980" w:rsidRPr="00E878DC">
        <w:rPr>
          <w:rFonts w:ascii="Times New Roman" w:hAnsi="Times New Roman" w:cs="Times New Roman"/>
          <w:sz w:val="22"/>
          <w:szCs w:val="22"/>
        </w:rPr>
        <w:t xml:space="preserve"> skaidomas </w:t>
      </w:r>
      <w:r w:rsidR="009E0980" w:rsidRPr="00E878DC">
        <w:rPr>
          <w:rFonts w:ascii="Times New Roman" w:hAnsi="Times New Roman" w:cs="Times New Roman"/>
          <w:b/>
          <w:sz w:val="22"/>
          <w:szCs w:val="22"/>
        </w:rPr>
        <w:t>į atskiras pirkimo dalis</w:t>
      </w:r>
      <w:r w:rsidR="009E0980" w:rsidRPr="00E878DC">
        <w:rPr>
          <w:rFonts w:ascii="Times New Roman" w:hAnsi="Times New Roman" w:cs="Times New Roman"/>
          <w:sz w:val="22"/>
          <w:szCs w:val="22"/>
        </w:rPr>
        <w:t xml:space="preserve">. </w:t>
      </w:r>
    </w:p>
    <w:p w14:paraId="33F51E34" w14:textId="4D55F1FF" w:rsidR="0010424A" w:rsidRPr="00E878DC" w:rsidRDefault="009E0980" w:rsidP="0010424A">
      <w:pPr>
        <w:pStyle w:val="Betarp"/>
        <w:ind w:firstLine="567"/>
        <w:jc w:val="both"/>
        <w:rPr>
          <w:rFonts w:ascii="Times New Roman" w:hAnsi="Times New Roman" w:cs="Times New Roman"/>
          <w:sz w:val="22"/>
          <w:szCs w:val="22"/>
        </w:rPr>
      </w:pPr>
      <w:r w:rsidRPr="00E878DC">
        <w:rPr>
          <w:rFonts w:ascii="Times New Roman" w:hAnsi="Times New Roman" w:cs="Times New Roman"/>
          <w:sz w:val="22"/>
          <w:szCs w:val="22"/>
        </w:rPr>
        <w:t>2.</w:t>
      </w:r>
      <w:r w:rsidR="0010424A" w:rsidRPr="00E878DC">
        <w:rPr>
          <w:rFonts w:ascii="Times New Roman" w:hAnsi="Times New Roman" w:cs="Times New Roman"/>
          <w:sz w:val="22"/>
          <w:szCs w:val="22"/>
        </w:rPr>
        <w:t>3</w:t>
      </w:r>
      <w:r w:rsidRPr="00E878DC">
        <w:rPr>
          <w:rFonts w:ascii="Times New Roman" w:hAnsi="Times New Roman" w:cs="Times New Roman"/>
          <w:sz w:val="22"/>
          <w:szCs w:val="22"/>
        </w:rPr>
        <w:t>.</w:t>
      </w:r>
      <w:r w:rsidR="0010424A" w:rsidRPr="00E878DC">
        <w:rPr>
          <w:rFonts w:ascii="Times New Roman" w:hAnsi="Times New Roman" w:cs="Times New Roman"/>
          <w:sz w:val="22"/>
          <w:szCs w:val="22"/>
        </w:rPr>
        <w:t xml:space="preserve"> </w:t>
      </w:r>
      <w:r w:rsidR="0010424A" w:rsidRPr="00E878DC">
        <w:rPr>
          <w:rFonts w:ascii="Times New Roman" w:hAnsi="Times New Roman" w:cs="Times New Roman"/>
          <w:sz w:val="22"/>
          <w:szCs w:val="22"/>
        </w:rPr>
        <w:t>Dalyvis gali pateikti pasiūlymą tik vienai pirkimo daliai. Pasiūlymas turi būti pateiktas visai pirkimo sąlygų techninėje specifikacijoje nurodytai apimčiai. Konkurso dalyviui pateikus pasiūlymą, kuriame bus siūlomas nepilnas prekių asortimentas, pasiūlymas bus atmestas. Alternatyvūs pasiūlymai negalimi.</w:t>
      </w:r>
    </w:p>
    <w:p w14:paraId="20278619" w14:textId="0D646C9F" w:rsidR="007B09AE" w:rsidRPr="00E878DC" w:rsidRDefault="0010424A" w:rsidP="0010424A">
      <w:pPr>
        <w:pStyle w:val="Betarp"/>
        <w:tabs>
          <w:tab w:val="left" w:pos="993"/>
        </w:tabs>
        <w:jc w:val="both"/>
        <w:rPr>
          <w:rFonts w:ascii="Times New Roman" w:hAnsi="Times New Roman" w:cs="Times New Roman"/>
          <w:sz w:val="22"/>
          <w:szCs w:val="22"/>
        </w:rPr>
      </w:pPr>
      <w:r w:rsidRPr="00E878DC">
        <w:rPr>
          <w:rFonts w:ascii="Times New Roman" w:hAnsi="Times New Roman" w:cs="Times New Roman"/>
          <w:sz w:val="22"/>
          <w:szCs w:val="22"/>
        </w:rPr>
        <w:t xml:space="preserve">           2.4. </w:t>
      </w:r>
      <w:r w:rsidRPr="00E878DC">
        <w:rPr>
          <w:rFonts w:ascii="Times New Roman" w:hAnsi="Times New Roman" w:cs="Times New Roman"/>
          <w:sz w:val="22"/>
          <w:szCs w:val="22"/>
        </w:rPr>
        <w:t xml:space="preserve">Reikalavimai pirkimo objektui nurodyti pirkimo sąlygų priede „Techninė specifikacija“ ir priede „Sutarties specialiosios </w:t>
      </w:r>
      <w:proofErr w:type="spellStart"/>
      <w:r w:rsidRPr="00E878DC">
        <w:rPr>
          <w:rFonts w:ascii="Times New Roman" w:hAnsi="Times New Roman" w:cs="Times New Roman"/>
          <w:sz w:val="22"/>
          <w:szCs w:val="22"/>
        </w:rPr>
        <w:t>sąlygos</w:t>
      </w:r>
      <w:proofErr w:type="spellEnd"/>
      <w:r w:rsidRPr="00E878DC">
        <w:rPr>
          <w:rFonts w:ascii="Times New Roman" w:hAnsi="Times New Roman" w:cs="Times New Roman"/>
          <w:sz w:val="22"/>
          <w:szCs w:val="22"/>
        </w:rPr>
        <w:t>“.</w:t>
      </w:r>
    </w:p>
    <w:p w14:paraId="652C3CC4" w14:textId="3F43DDF8" w:rsidR="0010424A" w:rsidRPr="00E878DC" w:rsidRDefault="0010424A" w:rsidP="0010424A">
      <w:pPr>
        <w:tabs>
          <w:tab w:val="left" w:pos="993"/>
          <w:tab w:val="left" w:pos="1134"/>
          <w:tab w:val="left" w:pos="1276"/>
          <w:tab w:val="left" w:pos="1440"/>
          <w:tab w:val="left" w:pos="1560"/>
          <w:tab w:val="left" w:pos="2127"/>
        </w:tabs>
        <w:spacing w:after="0" w:line="240" w:lineRule="auto"/>
        <w:jc w:val="both"/>
        <w:rPr>
          <w:rFonts w:ascii="Times New Roman" w:hAnsi="Times New Roman" w:cs="Times New Roman"/>
          <w:b/>
          <w:sz w:val="22"/>
          <w:szCs w:val="22"/>
          <w:u w:val="single"/>
          <w:lang w:eastAsia="ar-SA"/>
        </w:rPr>
      </w:pPr>
      <w:r w:rsidRPr="00E878DC">
        <w:rPr>
          <w:rFonts w:ascii="Times New Roman" w:hAnsi="Times New Roman" w:cs="Times New Roman"/>
          <w:sz w:val="22"/>
          <w:szCs w:val="22"/>
        </w:rPr>
        <w:t xml:space="preserve">            2.5. </w:t>
      </w:r>
      <w:r w:rsidRPr="00E878DC">
        <w:rPr>
          <w:rFonts w:ascii="Times New Roman" w:hAnsi="Times New Roman" w:cs="Times New Roman"/>
          <w:sz w:val="22"/>
          <w:szCs w:val="22"/>
        </w:rPr>
        <w:t>Perkančioji organizacija privalo nutraukti pradėtas pirkimo procedūras, jeigu buvo pažeisti Viešųjų pirkimų įstatymo 17 straipsnio 1 dalyje nustatyti principai ir atitinkamos padėties negalima ištaisyti.</w:t>
      </w:r>
    </w:p>
    <w:p w14:paraId="77964299" w14:textId="0F98DD05" w:rsidR="0010424A" w:rsidRPr="00E878DC" w:rsidRDefault="0010424A" w:rsidP="0010424A">
      <w:pPr>
        <w:tabs>
          <w:tab w:val="left" w:pos="993"/>
          <w:tab w:val="left" w:pos="1134"/>
          <w:tab w:val="left" w:pos="1276"/>
          <w:tab w:val="left" w:pos="1440"/>
          <w:tab w:val="left" w:pos="1560"/>
          <w:tab w:val="left" w:pos="2127"/>
        </w:tabs>
        <w:spacing w:after="0" w:line="240" w:lineRule="auto"/>
        <w:jc w:val="both"/>
        <w:rPr>
          <w:rFonts w:ascii="Times New Roman" w:hAnsi="Times New Roman" w:cs="Times New Roman"/>
          <w:b/>
          <w:sz w:val="22"/>
          <w:szCs w:val="22"/>
          <w:u w:val="single"/>
          <w:lang w:eastAsia="ar-SA"/>
        </w:rPr>
      </w:pPr>
      <w:r w:rsidRPr="00E878DC">
        <w:rPr>
          <w:rFonts w:ascii="Times New Roman" w:hAnsi="Times New Roman" w:cs="Times New Roman"/>
          <w:sz w:val="22"/>
          <w:szCs w:val="22"/>
        </w:rPr>
        <w:t xml:space="preserve">           2.6. </w:t>
      </w:r>
      <w:r w:rsidRPr="00E878DC">
        <w:rPr>
          <w:rFonts w:ascii="Times New Roman" w:hAnsi="Times New Roman" w:cs="Times New Roman"/>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42EA038A" w14:textId="2892C0ED" w:rsidR="00E878DC" w:rsidRPr="00E878DC" w:rsidRDefault="0010424A" w:rsidP="00E878DC">
      <w:pPr>
        <w:pStyle w:val="Betarp"/>
        <w:tabs>
          <w:tab w:val="left" w:pos="993"/>
        </w:tabs>
        <w:contextualSpacing/>
        <w:jc w:val="both"/>
        <w:rPr>
          <w:rFonts w:ascii="Times New Roman" w:hAnsi="Times New Roman" w:cs="Times New Roman"/>
          <w:sz w:val="22"/>
          <w:szCs w:val="22"/>
        </w:rPr>
      </w:pPr>
      <w:r w:rsidRPr="00E878DC">
        <w:rPr>
          <w:rFonts w:ascii="Times New Roman" w:hAnsi="Times New Roman" w:cs="Times New Roman"/>
          <w:sz w:val="22"/>
          <w:szCs w:val="22"/>
        </w:rPr>
        <w:t xml:space="preserve">          2.7. </w:t>
      </w:r>
      <w:r w:rsidR="007B09AE" w:rsidRPr="00E878DC">
        <w:rPr>
          <w:rFonts w:ascii="Times New Roman" w:hAnsi="Times New Roman" w:cs="Times New Roman"/>
          <w:sz w:val="22"/>
          <w:szCs w:val="22"/>
        </w:rPr>
        <w:t xml:space="preserve"> </w:t>
      </w:r>
      <w:r w:rsidR="00E878DC" w:rsidRPr="00E878DC">
        <w:rPr>
          <w:rFonts w:ascii="Times New Roman" w:hAnsi="Times New Roman" w:cs="Times New Roman"/>
          <w:sz w:val="22"/>
          <w:szCs w:val="22"/>
        </w:rPr>
        <w:t>Pirkimas vykdomas kaip žaliasis pirkimas, taikant Lietuvos Respublikos aplinkos ministro 2011 m. birželio 28 d. įsakymu Nr. D1-508 patvirtinto Aplinkos apsaugos kriterijų taikymo, vykdant žaliuosius pirkimus, tvarkos aprašo 4.1 papunktyje nustatytą aplinkos apsaugos kriterijų taikymo būdą</w:t>
      </w:r>
      <w:r w:rsidR="00E878DC" w:rsidRPr="00E878DC">
        <w:rPr>
          <w:rFonts w:ascii="Times New Roman" w:hAnsi="Times New Roman" w:cs="Times New Roman"/>
          <w:sz w:val="22"/>
          <w:szCs w:val="22"/>
        </w:rPr>
        <w:t>.</w:t>
      </w:r>
    </w:p>
    <w:p w14:paraId="4925FFF0" w14:textId="415A5E8C" w:rsidR="007B09AE" w:rsidRPr="00E878DC" w:rsidRDefault="0010424A" w:rsidP="00E878DC">
      <w:pPr>
        <w:pStyle w:val="Betarp"/>
        <w:tabs>
          <w:tab w:val="left" w:pos="993"/>
        </w:tabs>
        <w:contextualSpacing/>
        <w:jc w:val="both"/>
        <w:rPr>
          <w:rFonts w:ascii="Times New Roman" w:hAnsi="Times New Roman" w:cs="Times New Roman"/>
          <w:sz w:val="22"/>
          <w:szCs w:val="22"/>
        </w:rPr>
      </w:pPr>
      <w:r w:rsidRPr="00E878DC">
        <w:rPr>
          <w:rFonts w:ascii="Times New Roman" w:hAnsi="Times New Roman" w:cs="Times New Roman"/>
          <w:sz w:val="22"/>
          <w:szCs w:val="22"/>
        </w:rPr>
        <w:t xml:space="preserve">          2.8. </w:t>
      </w:r>
      <w:r w:rsidR="007B09AE" w:rsidRPr="00E878DC">
        <w:rPr>
          <w:rFonts w:ascii="Times New Roman" w:hAnsi="Times New Roman" w:cs="Times New Roman"/>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51D8735A" w14:textId="77777777" w:rsidR="007B09AE" w:rsidRPr="00E878DC" w:rsidRDefault="007B09AE" w:rsidP="007B09AE">
      <w:pPr>
        <w:pStyle w:val="Sraopastraipa"/>
        <w:spacing w:after="0" w:line="240" w:lineRule="auto"/>
        <w:ind w:left="0" w:firstLine="567"/>
        <w:jc w:val="both"/>
        <w:rPr>
          <w:rFonts w:ascii="Times New Roman" w:hAnsi="Times New Roman" w:cs="Times New Roman"/>
          <w:sz w:val="22"/>
          <w:szCs w:val="22"/>
        </w:rPr>
      </w:pPr>
      <w:r w:rsidRPr="00E878DC">
        <w:rPr>
          <w:rFonts w:ascii="Times New Roman" w:hAnsi="Times New Roman" w:cs="Times New Roman"/>
          <w:sz w:val="22"/>
          <w:szCs w:val="22"/>
        </w:rPr>
        <w:t xml:space="preserve">2.9. Jeigu apibūdinant pirkimo objektą techninėje specifikacijoje nurodytas standartas, </w:t>
      </w:r>
      <w:r w:rsidRPr="00E878DC">
        <w:rPr>
          <w:rFonts w:ascii="Times New Roman" w:hAnsi="Times New Roman" w:cs="Times New Roman"/>
          <w:color w:val="000000"/>
          <w:sz w:val="22"/>
          <w:szCs w:val="22"/>
        </w:rPr>
        <w:t xml:space="preserve">techninis liudijimas ar bendrosios techninės specifikacijos (Europos standartą perimantis Lietuvos standartas, Europos techninio </w:t>
      </w:r>
      <w:r w:rsidRPr="00E878DC">
        <w:rPr>
          <w:rFonts w:ascii="Times New Roman" w:hAnsi="Times New Roman" w:cs="Times New Roman"/>
          <w:color w:val="000000"/>
          <w:sz w:val="22"/>
          <w:szCs w:val="22"/>
        </w:rPr>
        <w:lastRenderedPageBreak/>
        <w:t xml:space="preserve">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E878DC">
        <w:rPr>
          <w:rFonts w:ascii="Times New Roman" w:hAnsi="Times New Roman" w:cs="Times New Roman"/>
          <w:sz w:val="22"/>
          <w:szCs w:val="22"/>
        </w:rPr>
        <w:t xml:space="preserve">turi būti laikoma, kad kiekviena tokia nuoroda yra pateikta su žodžiais „arba lygiavertis“. </w:t>
      </w:r>
    </w:p>
    <w:p w14:paraId="3A30185B" w14:textId="77777777" w:rsidR="007B09AE" w:rsidRPr="00E878DC" w:rsidRDefault="007B09AE" w:rsidP="007B09AE">
      <w:pPr>
        <w:pStyle w:val="Antrat1"/>
        <w:spacing w:line="20" w:lineRule="atLeast"/>
        <w:contextualSpacing/>
        <w:rPr>
          <w:rFonts w:ascii="Times New Roman" w:hAnsi="Times New Roman" w:cs="Times New Roman"/>
          <w:sz w:val="22"/>
          <w:szCs w:val="22"/>
        </w:rPr>
      </w:pPr>
      <w:bookmarkStart w:id="6" w:name="_Toc158014681"/>
      <w:r w:rsidRPr="00E878DC">
        <w:rPr>
          <w:rFonts w:ascii="Times New Roman" w:hAnsi="Times New Roman" w:cs="Times New Roman"/>
          <w:sz w:val="22"/>
          <w:szCs w:val="22"/>
        </w:rPr>
        <w:t xml:space="preserve">3. </w:t>
      </w:r>
      <w:bookmarkStart w:id="7" w:name="_Ref39427921"/>
      <w:bookmarkStart w:id="8" w:name="_Ref39427927"/>
      <w:bookmarkStart w:id="9" w:name="_Ref39740354"/>
      <w:r w:rsidRPr="00E878DC">
        <w:rPr>
          <w:rFonts w:ascii="Times New Roman" w:hAnsi="Times New Roman" w:cs="Times New Roman"/>
          <w:sz w:val="22"/>
          <w:szCs w:val="22"/>
        </w:rPr>
        <w:t>Susitikimai su tiekėjais</w:t>
      </w:r>
      <w:bookmarkEnd w:id="7"/>
      <w:bookmarkEnd w:id="8"/>
      <w:r w:rsidRPr="00E878DC">
        <w:rPr>
          <w:rFonts w:ascii="Times New Roman" w:hAnsi="Times New Roman" w:cs="Times New Roman"/>
          <w:sz w:val="22"/>
          <w:szCs w:val="22"/>
        </w:rPr>
        <w:t xml:space="preserve"> ir objekto apžiūra</w:t>
      </w:r>
      <w:bookmarkEnd w:id="6"/>
      <w:bookmarkEnd w:id="9"/>
    </w:p>
    <w:p w14:paraId="622325E9" w14:textId="77777777" w:rsidR="007B09AE" w:rsidRPr="00E878DC" w:rsidRDefault="007B09AE" w:rsidP="007B09AE">
      <w:pPr>
        <w:pStyle w:val="Sraopastraipa"/>
        <w:spacing w:after="0"/>
        <w:ind w:left="0" w:firstLine="567"/>
        <w:jc w:val="both"/>
        <w:rPr>
          <w:rFonts w:ascii="Times New Roman" w:hAnsi="Times New Roman" w:cs="Times New Roman"/>
          <w:sz w:val="22"/>
          <w:szCs w:val="22"/>
        </w:rPr>
      </w:pPr>
      <w:r w:rsidRPr="00E878DC">
        <w:rPr>
          <w:rFonts w:ascii="Times New Roman" w:hAnsi="Times New Roman" w:cs="Times New Roman"/>
          <w:iCs/>
          <w:sz w:val="22"/>
          <w:szCs w:val="22"/>
        </w:rPr>
        <w:t>3.1.</w:t>
      </w:r>
      <w:r w:rsidRPr="00E878DC">
        <w:rPr>
          <w:rFonts w:ascii="Times New Roman" w:hAnsi="Times New Roman" w:cs="Times New Roman"/>
          <w:i/>
          <w:color w:val="FF0000"/>
          <w:sz w:val="22"/>
          <w:szCs w:val="22"/>
        </w:rPr>
        <w:t xml:space="preserve"> </w:t>
      </w:r>
      <w:r w:rsidRPr="00E878DC">
        <w:rPr>
          <w:rFonts w:ascii="Times New Roman" w:hAnsi="Times New Roman" w:cs="Times New Roman"/>
          <w:sz w:val="22"/>
          <w:szCs w:val="22"/>
        </w:rPr>
        <w:t>CPO nerengs susitikimo su tiekėjais dėl pirkimo sąlygų paaiškinimo.</w:t>
      </w:r>
    </w:p>
    <w:p w14:paraId="79724717" w14:textId="77777777" w:rsidR="007B09AE" w:rsidRPr="00E878DC" w:rsidRDefault="007B09AE" w:rsidP="007B09AE">
      <w:pPr>
        <w:pStyle w:val="Antrat1"/>
        <w:spacing w:line="20" w:lineRule="atLeast"/>
        <w:contextualSpacing/>
        <w:rPr>
          <w:rFonts w:ascii="Times New Roman" w:hAnsi="Times New Roman" w:cs="Times New Roman"/>
          <w:sz w:val="22"/>
          <w:szCs w:val="22"/>
        </w:rPr>
      </w:pPr>
      <w:bookmarkStart w:id="10" w:name="_Ref39473754"/>
      <w:bookmarkStart w:id="11" w:name="_Ref39473761"/>
      <w:bookmarkStart w:id="12" w:name="_Ref39474188"/>
      <w:bookmarkStart w:id="13" w:name="_Toc158014682"/>
      <w:r w:rsidRPr="00E878DC">
        <w:rPr>
          <w:rFonts w:ascii="Times New Roman" w:hAnsi="Times New Roman" w:cs="Times New Roman"/>
          <w:sz w:val="22"/>
          <w:szCs w:val="22"/>
        </w:rPr>
        <w:t>4. Tiekėjų pašalinimo pagrindai</w:t>
      </w:r>
      <w:bookmarkEnd w:id="10"/>
      <w:bookmarkEnd w:id="11"/>
      <w:bookmarkEnd w:id="12"/>
      <w:r w:rsidRPr="00E878DC">
        <w:rPr>
          <w:rFonts w:ascii="Times New Roman" w:hAnsi="Times New Roman" w:cs="Times New Roman"/>
          <w:sz w:val="22"/>
          <w:szCs w:val="22"/>
        </w:rPr>
        <w:t xml:space="preserve"> ir kvalifikacijos reikalavimai</w:t>
      </w:r>
      <w:bookmarkEnd w:id="13"/>
    </w:p>
    <w:p w14:paraId="301E2954" w14:textId="77777777" w:rsidR="007B09AE" w:rsidRPr="00E878DC" w:rsidRDefault="007B09AE" w:rsidP="007B09AE">
      <w:pPr>
        <w:pStyle w:val="Sraopastraipa"/>
        <w:spacing w:after="120" w:line="20" w:lineRule="atLeast"/>
        <w:ind w:left="0" w:firstLine="567"/>
        <w:jc w:val="both"/>
        <w:rPr>
          <w:rFonts w:ascii="Times New Roman" w:hAnsi="Times New Roman" w:cs="Times New Roman"/>
          <w:sz w:val="22"/>
          <w:szCs w:val="22"/>
        </w:rPr>
      </w:pPr>
      <w:r w:rsidRPr="00E878DC">
        <w:rPr>
          <w:rFonts w:ascii="Times New Roman" w:hAnsi="Times New Roman" w:cs="Times New Roman"/>
          <w:sz w:val="22"/>
          <w:szCs w:val="22"/>
        </w:rPr>
        <w:t>4.1. Reikalavimai dėl tiekėjo ir</w:t>
      </w:r>
      <w:bookmarkStart w:id="14" w:name="_Hlk41039660"/>
      <w:r w:rsidRPr="00E878DC">
        <w:rPr>
          <w:rFonts w:ascii="Times New Roman" w:hAnsi="Times New Roman" w:cs="Times New Roman"/>
          <w:sz w:val="22"/>
          <w:szCs w:val="22"/>
        </w:rPr>
        <w:t xml:space="preserve"> subtiekėjų (jei taikoma), ūkio subjektų, kurių pajėgumais tiekėjas remiasi, </w:t>
      </w:r>
      <w:bookmarkEnd w:id="14"/>
      <w:r w:rsidRPr="00E878DC">
        <w:rPr>
          <w:rFonts w:ascii="Times New Roman" w:hAnsi="Times New Roman" w:cs="Times New Roman"/>
          <w:sz w:val="22"/>
          <w:szCs w:val="22"/>
        </w:rPr>
        <w:t xml:space="preserve">pašalinimo pagrindų nebuvimo bei jų nebuvimą patvirtinantys dokumentai nurodyti specialiųjų </w:t>
      </w:r>
      <w:r w:rsidRPr="00E878DC">
        <w:rPr>
          <w:rFonts w:ascii="Times New Roman" w:eastAsia="Calibri" w:hAnsi="Times New Roman" w:cs="Times New Roman"/>
          <w:sz w:val="22"/>
          <w:szCs w:val="22"/>
        </w:rPr>
        <w:t>pirkimo sąlygų</w:t>
      </w:r>
      <w:r w:rsidRPr="00E878DC">
        <w:rPr>
          <w:rFonts w:ascii="Times New Roman" w:eastAsia="Calibri" w:hAnsi="Times New Roman" w:cs="Times New Roman"/>
          <w:b/>
          <w:bCs/>
          <w:sz w:val="22"/>
          <w:szCs w:val="22"/>
        </w:rPr>
        <w:t xml:space="preserve"> </w:t>
      </w:r>
      <w:r w:rsidRPr="00E878DC">
        <w:rPr>
          <w:rFonts w:ascii="Times New Roman" w:hAnsi="Times New Roman" w:cs="Times New Roman"/>
          <w:b/>
          <w:bCs/>
          <w:sz w:val="22"/>
          <w:szCs w:val="22"/>
        </w:rPr>
        <w:t>3</w:t>
      </w:r>
      <w:r w:rsidRPr="00E878DC">
        <w:rPr>
          <w:rFonts w:ascii="Times New Roman" w:hAnsi="Times New Roman" w:cs="Times New Roman"/>
          <w:color w:val="00B050"/>
          <w:sz w:val="22"/>
          <w:szCs w:val="22"/>
        </w:rPr>
        <w:t xml:space="preserve">  </w:t>
      </w:r>
      <w:r w:rsidRPr="00E878DC">
        <w:rPr>
          <w:rFonts w:ascii="Times New Roman" w:eastAsia="Calibri" w:hAnsi="Times New Roman" w:cs="Times New Roman"/>
          <w:sz w:val="22"/>
          <w:szCs w:val="22"/>
        </w:rPr>
        <w:t>priede</w:t>
      </w:r>
      <w:r w:rsidRPr="00E878DC">
        <w:rPr>
          <w:rFonts w:ascii="Times New Roman" w:hAnsi="Times New Roman" w:cs="Times New Roman"/>
          <w:sz w:val="22"/>
          <w:szCs w:val="22"/>
        </w:rPr>
        <w:t xml:space="preserve">. </w:t>
      </w:r>
    </w:p>
    <w:p w14:paraId="10244B9E" w14:textId="77777777" w:rsidR="007B09AE" w:rsidRPr="00E878DC" w:rsidRDefault="007B09AE" w:rsidP="007B09AE">
      <w:pPr>
        <w:pStyle w:val="Sraopastraipa"/>
        <w:tabs>
          <w:tab w:val="left" w:pos="851"/>
        </w:tabs>
        <w:spacing w:after="0" w:line="20" w:lineRule="atLeast"/>
        <w:ind w:left="0" w:firstLine="567"/>
        <w:jc w:val="both"/>
        <w:rPr>
          <w:rFonts w:ascii="Times New Roman" w:hAnsi="Times New Roman" w:cs="Times New Roman"/>
          <w:sz w:val="22"/>
          <w:szCs w:val="22"/>
        </w:rPr>
      </w:pPr>
      <w:r w:rsidRPr="00E878DC">
        <w:rPr>
          <w:rFonts w:ascii="Times New Roman" w:hAnsi="Times New Roman" w:cs="Times New Roman"/>
          <w:sz w:val="22"/>
          <w:szCs w:val="22"/>
        </w:rPr>
        <w:t>4.2.Tiekėjams kvalifikacijos reikalavimai, Specialiųjų sąlygų priedas Nr.</w:t>
      </w:r>
      <w:r w:rsidRPr="00E878DC">
        <w:rPr>
          <w:rFonts w:ascii="Times New Roman" w:hAnsi="Times New Roman" w:cs="Times New Roman"/>
          <w:b/>
          <w:bCs/>
          <w:sz w:val="22"/>
          <w:szCs w:val="22"/>
        </w:rPr>
        <w:t xml:space="preserve"> 4.</w:t>
      </w:r>
      <w:r w:rsidRPr="00E878DC">
        <w:rPr>
          <w:rFonts w:ascii="Times New Roman" w:hAnsi="Times New Roman" w:cs="Times New Roman"/>
          <w:sz w:val="22"/>
          <w:szCs w:val="22"/>
        </w:rPr>
        <w:t xml:space="preserve"> </w:t>
      </w:r>
    </w:p>
    <w:p w14:paraId="5B75A68B" w14:textId="77777777" w:rsidR="007B09AE" w:rsidRPr="00E878DC" w:rsidRDefault="007B09AE" w:rsidP="007B09AE">
      <w:pPr>
        <w:pStyle w:val="Antrat1"/>
        <w:tabs>
          <w:tab w:val="left" w:pos="567"/>
        </w:tabs>
        <w:spacing w:after="0"/>
        <w:contextualSpacing/>
        <w:jc w:val="both"/>
        <w:rPr>
          <w:rFonts w:ascii="Times New Roman" w:hAnsi="Times New Roman" w:cs="Times New Roman"/>
          <w:sz w:val="22"/>
          <w:szCs w:val="22"/>
        </w:rPr>
      </w:pPr>
      <w:bookmarkStart w:id="15" w:name="_Toc158014683"/>
      <w:r w:rsidRPr="00E878DC">
        <w:rPr>
          <w:rFonts w:ascii="Times New Roman" w:hAnsi="Times New Roman" w:cs="Times New Roman"/>
          <w:sz w:val="22"/>
          <w:szCs w:val="22"/>
        </w:rPr>
        <w:t>5. Reikalavimai, susiję su nacionaliniu saugumu</w:t>
      </w:r>
      <w:bookmarkEnd w:id="15"/>
      <w:r w:rsidRPr="00E878DC">
        <w:rPr>
          <w:rFonts w:ascii="Times New Roman" w:hAnsi="Times New Roman" w:cs="Times New Roman"/>
          <w:sz w:val="22"/>
          <w:szCs w:val="22"/>
        </w:rPr>
        <w:t xml:space="preserve"> </w:t>
      </w:r>
    </w:p>
    <w:p w14:paraId="4B82FA89" w14:textId="77777777" w:rsidR="007B09AE" w:rsidRPr="00E878DC" w:rsidRDefault="007B09AE" w:rsidP="007B09AE">
      <w:pPr>
        <w:tabs>
          <w:tab w:val="num" w:pos="-157"/>
          <w:tab w:val="left" w:pos="1134"/>
          <w:tab w:val="left" w:pos="1276"/>
        </w:tabs>
        <w:spacing w:after="0" w:line="240" w:lineRule="auto"/>
        <w:jc w:val="both"/>
        <w:rPr>
          <w:rFonts w:ascii="Times New Roman" w:eastAsia="Calibri" w:hAnsi="Times New Roman" w:cs="Times New Roman"/>
          <w:bCs/>
          <w:sz w:val="22"/>
          <w:szCs w:val="22"/>
        </w:rPr>
      </w:pPr>
      <w:r w:rsidRPr="00E878DC">
        <w:rPr>
          <w:rFonts w:ascii="Times New Roman" w:hAnsi="Times New Roman" w:cs="Times New Roman"/>
          <w:sz w:val="22"/>
          <w:szCs w:val="22"/>
        </w:rPr>
        <w:t xml:space="preserve">         5.1. </w:t>
      </w:r>
      <w:r w:rsidRPr="00E878DC">
        <w:rPr>
          <w:rFonts w:ascii="Times New Roman" w:eastAsia="Times New Roman" w:hAnsi="Times New Roman" w:cs="Times New Roman"/>
          <w:bCs/>
          <w:sz w:val="22"/>
          <w:szCs w:val="22"/>
        </w:rPr>
        <w:t xml:space="preserve">Pirkimui taikomos Reglamento nuostatos. Kartu su pasiūlymu tiekėjas turi pateikti užpildytą deklaraciją dėl (ne)atitikties Reglamento nuostatoms, kuri pateikta specialiųjų pirkimo sąlygų 9 priede. Kilus abejonių dėl tiekėjo (ne)atitikties Reglamento nuostatoms, perkančioji organizacija iš galimo laimėtojo prašys pateikti dokumentus, įrodančius deklaracijoje pateiktų duomenų teisingumą. </w:t>
      </w:r>
    </w:p>
    <w:p w14:paraId="7AD24404" w14:textId="77777777" w:rsidR="007B09AE" w:rsidRPr="00E878DC" w:rsidRDefault="007B09AE" w:rsidP="007B09AE">
      <w:pPr>
        <w:tabs>
          <w:tab w:val="left" w:pos="1134"/>
          <w:tab w:val="left" w:pos="1276"/>
          <w:tab w:val="left" w:pos="1418"/>
        </w:tabs>
        <w:spacing w:after="0" w:line="240" w:lineRule="auto"/>
        <w:ind w:firstLine="426"/>
        <w:contextualSpacing/>
        <w:jc w:val="both"/>
        <w:rPr>
          <w:rFonts w:ascii="Times New Roman" w:eastAsia="Calibri" w:hAnsi="Times New Roman" w:cs="Times New Roman"/>
          <w:bCs/>
          <w:sz w:val="22"/>
          <w:szCs w:val="22"/>
        </w:rPr>
      </w:pPr>
      <w:r w:rsidRPr="00E878DC">
        <w:rPr>
          <w:rFonts w:ascii="Times New Roman" w:eastAsia="Calibri" w:hAnsi="Times New Roman" w:cs="Times New Roman"/>
          <w:sz w:val="22"/>
          <w:szCs w:val="22"/>
        </w:rPr>
        <w:t xml:space="preserve">5.1.1.Komisija įvertina </w:t>
      </w:r>
      <w:r w:rsidRPr="00E878DC">
        <w:rPr>
          <w:rFonts w:ascii="Times New Roman" w:eastAsia="Times New Roman" w:hAnsi="Times New Roman" w:cs="Times New Roman"/>
          <w:sz w:val="22"/>
          <w:szCs w:val="22"/>
        </w:rPr>
        <w:t xml:space="preserve">Deklaracijoje nurodytą informaciją. Jeigu tiekėjas kartu su pasiūlymu pateikė Reglamente nustatytų sąlygų nebuvimą įrodančius dokumentus, CPO šiuos dokumentus tikrina tik kilus abejonių. Jeigu tiekėjas kartu su pasiūlymu nėra pateikęs Deklaracijos, arba jeigu Deklaracijoje nurodyti duomenys yra </w:t>
      </w:r>
      <w:bookmarkStart w:id="16" w:name="_Hlk142298516"/>
      <w:r w:rsidRPr="00E878DC">
        <w:rPr>
          <w:rFonts w:ascii="Times New Roman" w:eastAsia="Times New Roman" w:hAnsi="Times New Roman" w:cs="Times New Roman"/>
          <w:sz w:val="22"/>
          <w:szCs w:val="22"/>
        </w:rPr>
        <w:t xml:space="preserve">netikslūs, neišsamūs ar klaidingi, CPO gali nepažeisdama lygiateisiškumo ir skaidrumo principų prašyti tiekėją šiuos dokumentus ar duomenis patikslinti, papildyti arba paaiškinti per jos nustatytą protingą terminą. Pasiūlymai dėl to paties klausimo tikslinami, papildomi arba paaiškinami vadovaujantis Viešųjų pirkimų tarnybos direktoriaus 2022 m. gruodžio 30 d. įsakymu Nr. 1S-240 patvirtintomis </w:t>
      </w:r>
      <w:hyperlink r:id="rId12" w:history="1">
        <w:r w:rsidRPr="00E878DC">
          <w:rPr>
            <w:rFonts w:ascii="Times New Roman" w:eastAsia="Times New Roman" w:hAnsi="Times New Roman" w:cs="Times New Roman"/>
            <w:sz w:val="22"/>
            <w:szCs w:val="22"/>
            <w:u w:val="single"/>
          </w:rPr>
          <w:t>Pasiūlymo patikslinimo, papildymo ar paaiškinimo taisyklėmis</w:t>
        </w:r>
      </w:hyperlink>
      <w:r w:rsidRPr="00E878DC">
        <w:rPr>
          <w:rFonts w:ascii="Times New Roman" w:eastAsia="Times New Roman" w:hAnsi="Times New Roman" w:cs="Times New Roman"/>
          <w:sz w:val="22"/>
          <w:szCs w:val="22"/>
        </w:rPr>
        <w:t>. Tokiu atveju Komisija vertina tiekėjo pasiūlymą tik jam pateikus, patikslinus Deklaraciją</w:t>
      </w:r>
      <w:bookmarkEnd w:id="16"/>
      <w:r w:rsidRPr="00E878DC">
        <w:rPr>
          <w:rFonts w:ascii="Times New Roman" w:eastAsia="Times New Roman" w:hAnsi="Times New Roman" w:cs="Times New Roman"/>
          <w:sz w:val="22"/>
          <w:szCs w:val="22"/>
        </w:rPr>
        <w:t xml:space="preserve"> ir (ar) Reglamente nustatytų sąlygų nebuvimą įrodančius dokumentus. </w:t>
      </w:r>
      <w:bookmarkStart w:id="17" w:name="_Hlk137555909"/>
      <w:r w:rsidRPr="00E878DC">
        <w:rPr>
          <w:rFonts w:ascii="Times New Roman" w:eastAsia="Times New Roman" w:hAnsi="Times New Roman" w:cs="Times New Roman"/>
          <w:sz w:val="22"/>
          <w:szCs w:val="22"/>
          <w:lang w:eastAsia="en-US"/>
        </w:rPr>
        <w:t>Jei Deklaracijoje pažymima, arba CPO nustato, kad tiekėjas atitinka bent vieną Reglamente nustatytą draudimą – tiekėjo pasiūlymas bus atmetamas</w:t>
      </w:r>
      <w:bookmarkEnd w:id="17"/>
      <w:r w:rsidRPr="00E878DC">
        <w:rPr>
          <w:rFonts w:ascii="Times New Roman" w:eastAsia="Times New Roman" w:hAnsi="Times New Roman" w:cs="Times New Roman"/>
          <w:sz w:val="22"/>
          <w:szCs w:val="22"/>
          <w:lang w:eastAsia="en-US"/>
        </w:rPr>
        <w:t xml:space="preserve">. </w:t>
      </w:r>
    </w:p>
    <w:p w14:paraId="6F883D05" w14:textId="77777777" w:rsidR="007B09AE" w:rsidRPr="00E878DC" w:rsidRDefault="007B09AE" w:rsidP="007B09AE">
      <w:pPr>
        <w:tabs>
          <w:tab w:val="left" w:pos="1134"/>
          <w:tab w:val="left" w:pos="1276"/>
        </w:tabs>
        <w:spacing w:after="0" w:line="240" w:lineRule="auto"/>
        <w:ind w:firstLine="426"/>
        <w:contextualSpacing/>
        <w:jc w:val="both"/>
        <w:rPr>
          <w:rFonts w:ascii="Times New Roman" w:eastAsia="Calibri" w:hAnsi="Times New Roman" w:cs="Times New Roman"/>
          <w:sz w:val="22"/>
          <w:szCs w:val="22"/>
        </w:rPr>
      </w:pPr>
      <w:r w:rsidRPr="00E878DC">
        <w:rPr>
          <w:rFonts w:ascii="Times New Roman" w:eastAsia="Times New Roman" w:hAnsi="Times New Roman" w:cs="Times New Roman"/>
          <w:bCs/>
          <w:spacing w:val="2"/>
          <w:sz w:val="22"/>
          <w:szCs w:val="22"/>
          <w:shd w:val="clear" w:color="auto" w:fill="FFFFFF"/>
        </w:rPr>
        <w:t xml:space="preserve">5.1.2.Kilus abejonių, kad </w:t>
      </w:r>
      <w:r w:rsidRPr="00E878DC">
        <w:rPr>
          <w:rFonts w:ascii="Times New Roman" w:eastAsia="Times New Roman" w:hAnsi="Times New Roman" w:cs="Times New Roman"/>
          <w:bCs/>
          <w:sz w:val="22"/>
          <w:szCs w:val="22"/>
        </w:rPr>
        <w:t xml:space="preserve">tiekėjui, kurio pasiūlymas pagal vertinimo rezultatus galės būti pripažintas laimėjusiu (po pasiūlymų eilės nustatymo), o, esant poreikiui, ir kitiems tiekėjams, </w:t>
      </w:r>
      <w:r w:rsidRPr="00E878DC">
        <w:rPr>
          <w:rFonts w:ascii="Times New Roman" w:eastAsia="Times New Roman" w:hAnsi="Times New Roman" w:cs="Times New Roman"/>
          <w:bCs/>
          <w:iCs/>
          <w:sz w:val="22"/>
          <w:szCs w:val="22"/>
        </w:rPr>
        <w:t>gali būti taikomi</w:t>
      </w:r>
      <w:r w:rsidRPr="00E878DC">
        <w:rPr>
          <w:rFonts w:ascii="Times New Roman" w:eastAsia="Times New Roman" w:hAnsi="Times New Roman" w:cs="Times New Roman"/>
          <w:bCs/>
          <w:i/>
          <w:iCs/>
          <w:sz w:val="22"/>
          <w:szCs w:val="22"/>
        </w:rPr>
        <w:t xml:space="preserve"> </w:t>
      </w:r>
      <w:r w:rsidRPr="00E878DC">
        <w:rPr>
          <w:rFonts w:ascii="Times New Roman" w:eastAsia="Times New Roman" w:hAnsi="Times New Roman" w:cs="Times New Roman"/>
          <w:bCs/>
          <w:sz w:val="22"/>
          <w:szCs w:val="22"/>
        </w:rPr>
        <w:t xml:space="preserve">Reglamente </w:t>
      </w:r>
      <w:r w:rsidRPr="00E878DC">
        <w:rPr>
          <w:rFonts w:ascii="Times New Roman" w:eastAsia="Times New Roman" w:hAnsi="Times New Roman" w:cs="Times New Roman"/>
          <w:bCs/>
          <w:iCs/>
          <w:sz w:val="22"/>
          <w:szCs w:val="22"/>
        </w:rPr>
        <w:t>nustatyti ribojimai</w:t>
      </w:r>
      <w:r w:rsidRPr="00E878DC">
        <w:rPr>
          <w:rFonts w:ascii="Times New Roman" w:eastAsia="Times New Roman" w:hAnsi="Times New Roman" w:cs="Times New Roman"/>
          <w:bCs/>
          <w:sz w:val="22"/>
          <w:szCs w:val="22"/>
        </w:rPr>
        <w:t xml:space="preserve">, CPO prašys pateikti Deklaracijoje nurodytus duomenis patvirtinančius dokumentus (vieną ar kelis šiuos dokumentus): </w:t>
      </w:r>
      <w:r w:rsidRPr="00E878DC">
        <w:rPr>
          <w:rFonts w:ascii="Times New Roman" w:eastAsia="Times New Roman" w:hAnsi="Times New Roman" w:cs="Times New Roman"/>
          <w:bCs/>
          <w:iCs/>
          <w:sz w:val="22"/>
          <w:szCs w:val="22"/>
        </w:rPr>
        <w:t xml:space="preserve">juridinio asmens – juridinio asmens vadovo patvirtintą juridinio asmens steigimo dokumentų kopiją, Juridinių asmenų registro išplėstinį išrašą su istorija, Juridinių asmenų dalyvių informacinės sistemos išrašą arba atitinkamus valstybės narės ar trečiosios šalies dokumentus; fizinio asmens – asmens tapatybę patvirtinančio dokumento (tapatybės kortelės ar paso) kopiją, </w:t>
      </w:r>
      <w:r w:rsidRPr="00E878DC">
        <w:rPr>
          <w:rFonts w:ascii="Times New Roman" w:eastAsia="Times New Roman" w:hAnsi="Times New Roman" w:cs="Times New Roman"/>
          <w:bCs/>
          <w:iCs/>
          <w:sz w:val="22"/>
          <w:szCs w:val="22"/>
          <w:shd w:val="clear" w:color="auto" w:fill="FFFFFF"/>
        </w:rPr>
        <w:t xml:space="preserve">leidimo verstis atitinkama ūkine veikla patvirtinančio dokumento (pavyzdžiui, verslo liudijimo, individualios veiklos pažymėjimo ir pan.) kopiją </w:t>
      </w:r>
      <w:r w:rsidRPr="00E878DC">
        <w:rPr>
          <w:rFonts w:ascii="Times New Roman" w:eastAsia="Times New Roman" w:hAnsi="Times New Roman" w:cs="Times New Roman"/>
          <w:bCs/>
          <w:iCs/>
          <w:sz w:val="22"/>
          <w:szCs w:val="22"/>
        </w:rPr>
        <w:t>ir pažymą apie deklaruotą gyvenamąją vietą arba atitinkami valstybės narės ar trečiosios šalies dokumentus (pateikiamos skaitmeninės dokumentų kopijos arba pasirašyti el. parašu).</w:t>
      </w:r>
      <w:r w:rsidRPr="00E878DC">
        <w:rPr>
          <w:rFonts w:ascii="Times New Roman" w:eastAsia="Times New Roman" w:hAnsi="Times New Roman" w:cs="Times New Roman"/>
          <w:bCs/>
          <w:i/>
          <w:sz w:val="22"/>
          <w:szCs w:val="22"/>
        </w:rPr>
        <w:t xml:space="preserve"> </w:t>
      </w:r>
      <w:r w:rsidRPr="00E878DC">
        <w:rPr>
          <w:rFonts w:ascii="Times New Roman" w:eastAsia="Calibri" w:hAnsi="Times New Roman" w:cs="Times New Roman"/>
          <w:bCs/>
          <w:sz w:val="22"/>
          <w:szCs w:val="22"/>
        </w:rPr>
        <w:t xml:space="preserve">Nurodyti dokumentai turi būti išduoti ar atspausdinti iš informacinės sistemos ne anksčiau kaip likus 3 mėnesiams iki tos dienos, kurią CPO prašymu tiekėjas turi pateikti dokumentus. </w:t>
      </w:r>
      <w:r w:rsidRPr="00E878DC">
        <w:rPr>
          <w:rFonts w:ascii="Times New Roman" w:eastAsia="Calibri" w:hAnsi="Times New Roman" w:cs="Times New Roman"/>
          <w:sz w:val="22"/>
          <w:szCs w:val="22"/>
        </w:rPr>
        <w:t xml:space="preserve">Tuo atveju, jei </w:t>
      </w:r>
      <w:r w:rsidRPr="00E878DC">
        <w:rPr>
          <w:rFonts w:ascii="Times New Roman" w:eastAsia="Times New Roman" w:hAnsi="Times New Roman" w:cs="Times New Roman"/>
          <w:sz w:val="22"/>
          <w:szCs w:val="22"/>
        </w:rPr>
        <w:t>Reglamente nustatytų sąlygų nebuvimą</w:t>
      </w:r>
      <w:r w:rsidRPr="00E878DC">
        <w:rPr>
          <w:rFonts w:ascii="Times New Roman" w:eastAsia="Calibri" w:hAnsi="Times New Roman" w:cs="Times New Roman"/>
          <w:sz w:val="22"/>
          <w:szCs w:val="22"/>
        </w:rPr>
        <w:t xml:space="preserve"> patvirtinantys dokumentai buvo pateikti kartu su pasiūlymu, dokumentai turi būti</w:t>
      </w:r>
      <w:r w:rsidRPr="00E878DC">
        <w:rPr>
          <w:rFonts w:ascii="Times New Roman" w:eastAsia="Calibri" w:hAnsi="Times New Roman" w:cs="Times New Roman"/>
          <w:bCs/>
          <w:sz w:val="22"/>
          <w:szCs w:val="22"/>
        </w:rPr>
        <w:t xml:space="preserve"> išduoti ar atspausdinti iš informacinės sistemos ne anksčiau kaip likus 3 mėnesiams </w:t>
      </w:r>
      <w:r w:rsidRPr="00E878DC">
        <w:rPr>
          <w:rFonts w:ascii="Times New Roman" w:eastAsia="Calibri" w:hAnsi="Times New Roman" w:cs="Times New Roman"/>
          <w:sz w:val="22"/>
          <w:szCs w:val="22"/>
        </w:rPr>
        <w:t>iki pasiūlymų pateikimo termino paskutinės dienos.</w:t>
      </w:r>
    </w:p>
    <w:p w14:paraId="5899D47D" w14:textId="77777777" w:rsidR="007B09AE" w:rsidRPr="00E878DC" w:rsidRDefault="007B09AE" w:rsidP="007B09AE">
      <w:pPr>
        <w:tabs>
          <w:tab w:val="left" w:pos="1418"/>
        </w:tabs>
        <w:spacing w:after="0" w:line="240" w:lineRule="auto"/>
        <w:ind w:firstLine="709"/>
        <w:jc w:val="both"/>
        <w:rPr>
          <w:rFonts w:ascii="Times New Roman" w:eastAsia="Times New Roman" w:hAnsi="Times New Roman" w:cs="Times New Roman"/>
          <w:iCs/>
          <w:sz w:val="22"/>
          <w:szCs w:val="22"/>
          <w:lang w:eastAsia="en-US"/>
        </w:rPr>
      </w:pPr>
      <w:r w:rsidRPr="00E878DC">
        <w:rPr>
          <w:rFonts w:ascii="Times New Roman" w:eastAsia="Times New Roman" w:hAnsi="Times New Roman" w:cs="Times New Roman"/>
          <w:iCs/>
          <w:sz w:val="22"/>
          <w:szCs w:val="22"/>
          <w:lang w:eastAsia="en-US"/>
        </w:rPr>
        <w:t>Asmens tapatybę patvirtinančiam dokumentui (tapatybės kortelei ar pasui),</w:t>
      </w:r>
      <w:r w:rsidRPr="00E878DC">
        <w:rPr>
          <w:rFonts w:ascii="Times New Roman" w:eastAsia="Times New Roman" w:hAnsi="Times New Roman" w:cs="Times New Roman"/>
          <w:iCs/>
          <w:spacing w:val="2"/>
          <w:sz w:val="22"/>
          <w:szCs w:val="22"/>
          <w:shd w:val="clear" w:color="auto" w:fill="FFFFFF"/>
          <w:lang w:eastAsia="en-US"/>
        </w:rPr>
        <w:t xml:space="preserve"> leidimo verstis atitinkama ūkine veikla patvirtinančiam dokumentui</w:t>
      </w:r>
      <w:r w:rsidRPr="00E878DC">
        <w:rPr>
          <w:rFonts w:ascii="Times New Roman" w:eastAsia="Times New Roman" w:hAnsi="Times New Roman" w:cs="Times New Roman"/>
          <w:iCs/>
          <w:sz w:val="22"/>
          <w:szCs w:val="22"/>
          <w:lang w:eastAsia="en-US"/>
        </w:rPr>
        <w:t xml:space="preserve"> 3 mėn. terminas netaikomas, jei dokumentas išduotas anksčiau, tačiau </w:t>
      </w:r>
      <w:r w:rsidRPr="00E878DC">
        <w:rPr>
          <w:rFonts w:ascii="Times New Roman" w:eastAsia="Times New Roman" w:hAnsi="Times New Roman" w:cs="Times New Roman"/>
          <w:iCs/>
          <w:sz w:val="22"/>
          <w:szCs w:val="22"/>
          <w:lang w:eastAsia="en-US"/>
        </w:rPr>
        <w:lastRenderedPageBreak/>
        <w:t>jame nurodytas galiojimo terminas ilgesnis. Toks dokumentas jo galiojimo laikotarpiu yra priimtinas. 3 mėn. terminas taip pat netaikomas juridinio asmens steigimo dokumentui.</w:t>
      </w:r>
    </w:p>
    <w:p w14:paraId="20799A00" w14:textId="77777777" w:rsidR="007B09AE" w:rsidRPr="00E878DC" w:rsidRDefault="007B09AE" w:rsidP="007B09AE">
      <w:pPr>
        <w:tabs>
          <w:tab w:val="left" w:pos="1276"/>
        </w:tabs>
        <w:spacing w:after="0" w:line="240" w:lineRule="auto"/>
        <w:contextualSpacing/>
        <w:jc w:val="both"/>
        <w:rPr>
          <w:rFonts w:ascii="Times New Roman" w:eastAsia="Times New Roman" w:hAnsi="Times New Roman" w:cs="Times New Roman"/>
          <w:bCs/>
          <w:i/>
          <w:sz w:val="22"/>
          <w:szCs w:val="22"/>
        </w:rPr>
      </w:pPr>
      <w:r w:rsidRPr="00E878DC">
        <w:rPr>
          <w:rFonts w:ascii="Times New Roman" w:eastAsia="Times New Roman" w:hAnsi="Times New Roman" w:cs="Times New Roman"/>
          <w:sz w:val="22"/>
          <w:szCs w:val="22"/>
        </w:rPr>
        <w:t xml:space="preserve">            5.1.3.CPO paprašius tiekėjo pateikti Deklaracijoje nurodytus duomenis patvirtinančius dokumentus ir nustačius, kad jie yra netikslūs, neišsamūs ar klaidingi, CPO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30 d. įsakymu Nr. 1S-240 patvirtintomis </w:t>
      </w:r>
      <w:hyperlink r:id="rId13" w:history="1">
        <w:r w:rsidRPr="00E878DC">
          <w:rPr>
            <w:rFonts w:ascii="Times New Roman" w:eastAsia="Times New Roman" w:hAnsi="Times New Roman" w:cs="Times New Roman"/>
            <w:sz w:val="22"/>
            <w:szCs w:val="22"/>
          </w:rPr>
          <w:t>Pasiūlymo patikslinimo, papildymo ar paaiškinimo taisyklėmis</w:t>
        </w:r>
      </w:hyperlink>
      <w:r w:rsidRPr="00E878DC">
        <w:rPr>
          <w:rFonts w:ascii="Times New Roman" w:eastAsia="Times New Roman" w:hAnsi="Times New Roman" w:cs="Times New Roman"/>
          <w:sz w:val="22"/>
          <w:szCs w:val="22"/>
        </w:rPr>
        <w:t xml:space="preserve">. Jei CPO nustato, kad tiekėjas atitinka bent vieną </w:t>
      </w:r>
      <w:r w:rsidRPr="00E878DC">
        <w:rPr>
          <w:rFonts w:ascii="Times New Roman" w:eastAsia="Times New Roman" w:hAnsi="Times New Roman" w:cs="Times New Roman"/>
          <w:sz w:val="22"/>
          <w:szCs w:val="22"/>
          <w:shd w:val="clear" w:color="auto" w:fill="FFFFFF"/>
        </w:rPr>
        <w:t xml:space="preserve">Reglamente </w:t>
      </w:r>
      <w:r w:rsidRPr="00E878DC">
        <w:rPr>
          <w:rFonts w:ascii="Times New Roman" w:eastAsia="Times New Roman" w:hAnsi="Times New Roman" w:cs="Times New Roman"/>
          <w:sz w:val="22"/>
          <w:szCs w:val="22"/>
        </w:rPr>
        <w:t xml:space="preserve">nustatytą draudimą – tiekėjo pasiūlymas yra atmetamas. </w:t>
      </w:r>
    </w:p>
    <w:p w14:paraId="7415BCA0" w14:textId="77777777" w:rsidR="007B09AE" w:rsidRPr="00E878DC" w:rsidRDefault="007B09AE" w:rsidP="007B09AE">
      <w:pPr>
        <w:pStyle w:val="Antrat1"/>
        <w:spacing w:line="20" w:lineRule="atLeast"/>
        <w:contextualSpacing/>
        <w:rPr>
          <w:rFonts w:ascii="Times New Roman" w:hAnsi="Times New Roman" w:cs="Times New Roman"/>
          <w:sz w:val="22"/>
          <w:szCs w:val="22"/>
        </w:rPr>
      </w:pPr>
      <w:bookmarkStart w:id="18" w:name="_Ref39666794"/>
      <w:bookmarkStart w:id="19" w:name="_Ref39666796"/>
      <w:bookmarkStart w:id="20" w:name="_Toc158014684"/>
      <w:r w:rsidRPr="00E878DC">
        <w:rPr>
          <w:rFonts w:ascii="Times New Roman" w:hAnsi="Times New Roman" w:cs="Times New Roman"/>
          <w:sz w:val="22"/>
          <w:szCs w:val="22"/>
        </w:rPr>
        <w:t>6. Specialieji reikalavimai pasiūlymų rengimui ir pateikimui</w:t>
      </w:r>
      <w:bookmarkEnd w:id="18"/>
      <w:bookmarkEnd w:id="19"/>
      <w:bookmarkEnd w:id="20"/>
    </w:p>
    <w:p w14:paraId="00F24309" w14:textId="77777777" w:rsidR="007B09AE" w:rsidRPr="00E878DC" w:rsidRDefault="007B09AE" w:rsidP="007B09AE">
      <w:pPr>
        <w:spacing w:after="0" w:line="20" w:lineRule="atLeast"/>
        <w:ind w:firstLine="709"/>
        <w:jc w:val="both"/>
        <w:rPr>
          <w:rFonts w:ascii="Times New Roman" w:hAnsi="Times New Roman" w:cs="Times New Roman"/>
          <w:i/>
          <w:iCs/>
          <w:color w:val="7030A0"/>
          <w:sz w:val="22"/>
          <w:szCs w:val="22"/>
        </w:rPr>
      </w:pPr>
      <w:r w:rsidRPr="00E878DC">
        <w:rPr>
          <w:rFonts w:ascii="Times New Roman" w:hAnsi="Times New Roman" w:cs="Times New Roman"/>
          <w:sz w:val="22"/>
          <w:szCs w:val="22"/>
        </w:rPr>
        <w:t>6.1. Tiekėjo pasiūlymą sudaro CVP IS pateikiamų ir žemiau nurodytų dokumentų visuma:</w:t>
      </w:r>
    </w:p>
    <w:p w14:paraId="69025BF3" w14:textId="77777777" w:rsidR="007B09AE" w:rsidRPr="00E878DC" w:rsidRDefault="007B09AE" w:rsidP="007B09AE">
      <w:pPr>
        <w:pStyle w:val="Sraopastraipa"/>
        <w:numPr>
          <w:ilvl w:val="2"/>
          <w:numId w:val="7"/>
        </w:numPr>
        <w:spacing w:after="0" w:line="240" w:lineRule="auto"/>
        <w:ind w:left="0" w:firstLine="709"/>
        <w:jc w:val="both"/>
        <w:rPr>
          <w:rFonts w:ascii="Times New Roman" w:hAnsi="Times New Roman" w:cs="Times New Roman"/>
          <w:sz w:val="22"/>
          <w:szCs w:val="22"/>
          <w:u w:val="single"/>
        </w:rPr>
      </w:pPr>
      <w:r w:rsidRPr="00E878DC">
        <w:rPr>
          <w:rFonts w:ascii="Times New Roman" w:hAnsi="Times New Roman" w:cs="Times New Roman"/>
          <w:sz w:val="22"/>
          <w:szCs w:val="22"/>
        </w:rPr>
        <w:t xml:space="preserve">tiekėjo pasirašytas pasiūlymas, parengtas pagal specialiųjų pirkimo sąlygų </w:t>
      </w:r>
      <w:r w:rsidRPr="00E878DC">
        <w:rPr>
          <w:rFonts w:ascii="Times New Roman" w:hAnsi="Times New Roman" w:cs="Times New Roman"/>
          <w:b/>
          <w:bCs/>
          <w:sz w:val="22"/>
          <w:szCs w:val="22"/>
          <w:shd w:val="clear" w:color="auto" w:fill="FFFFFF"/>
        </w:rPr>
        <w:t xml:space="preserve">7 </w:t>
      </w:r>
      <w:r w:rsidRPr="00E878DC">
        <w:rPr>
          <w:rFonts w:ascii="Times New Roman" w:hAnsi="Times New Roman" w:cs="Times New Roman"/>
          <w:sz w:val="22"/>
          <w:szCs w:val="22"/>
        </w:rPr>
        <w:t>pateiktą pasiūlymo formą.</w:t>
      </w:r>
    </w:p>
    <w:p w14:paraId="1A8E7583" w14:textId="77777777" w:rsidR="007B09AE" w:rsidRPr="00E878DC" w:rsidRDefault="007B09AE" w:rsidP="007B09AE">
      <w:pPr>
        <w:pStyle w:val="Sraopastraipa"/>
        <w:numPr>
          <w:ilvl w:val="2"/>
          <w:numId w:val="7"/>
        </w:numPr>
        <w:spacing w:after="0" w:line="240" w:lineRule="auto"/>
        <w:ind w:left="0" w:firstLine="709"/>
        <w:jc w:val="both"/>
        <w:rPr>
          <w:rFonts w:ascii="Times New Roman" w:hAnsi="Times New Roman" w:cs="Times New Roman"/>
          <w:sz w:val="22"/>
          <w:szCs w:val="22"/>
          <w:u w:val="single"/>
        </w:rPr>
      </w:pPr>
      <w:r w:rsidRPr="00E878DC">
        <w:rPr>
          <w:rFonts w:ascii="Times New Roman" w:hAnsi="Times New Roman" w:cs="Times New Roman"/>
          <w:sz w:val="22"/>
          <w:szCs w:val="22"/>
        </w:rPr>
        <w:t>užpildytas EBVPD (specialiųjų pirkimo sąlygų 5 priedas). Pasirašydamas pasiūlymą, tiekėjas patvirtina ir EBVPD tikrumą;</w:t>
      </w:r>
    </w:p>
    <w:p w14:paraId="663EE7AC" w14:textId="77777777" w:rsidR="007B09AE" w:rsidRPr="00E878DC" w:rsidRDefault="007B09AE" w:rsidP="007B09AE">
      <w:pPr>
        <w:pStyle w:val="Sraopastraipa"/>
        <w:numPr>
          <w:ilvl w:val="2"/>
          <w:numId w:val="7"/>
        </w:numPr>
        <w:spacing w:after="0" w:line="240" w:lineRule="auto"/>
        <w:ind w:left="0" w:firstLine="709"/>
        <w:jc w:val="both"/>
        <w:rPr>
          <w:rFonts w:ascii="Times New Roman" w:hAnsi="Times New Roman" w:cs="Times New Roman"/>
          <w:sz w:val="22"/>
          <w:szCs w:val="22"/>
          <w:u w:val="single"/>
        </w:rPr>
      </w:pPr>
      <w:r w:rsidRPr="00E878DC">
        <w:rPr>
          <w:rFonts w:ascii="Times New Roman" w:hAnsi="Times New Roman" w:cs="Times New Roman"/>
          <w:sz w:val="22"/>
          <w:szCs w:val="22"/>
        </w:rPr>
        <w:t>jungtinės veiklos sutarties kopija (jeigu pirkime dalyvauja ūkio subjektų grupė jungtinės veiklos sutarties pagrindu);</w:t>
      </w:r>
    </w:p>
    <w:p w14:paraId="164A9D75" w14:textId="77777777" w:rsidR="007B09AE" w:rsidRPr="00E878DC" w:rsidRDefault="007B09AE" w:rsidP="007B09AE">
      <w:pPr>
        <w:pStyle w:val="Sraopastraipa"/>
        <w:numPr>
          <w:ilvl w:val="2"/>
          <w:numId w:val="7"/>
        </w:numPr>
        <w:spacing w:after="0" w:line="240" w:lineRule="auto"/>
        <w:ind w:left="0" w:firstLine="709"/>
        <w:jc w:val="both"/>
        <w:rPr>
          <w:rFonts w:ascii="Times New Roman" w:hAnsi="Times New Roman" w:cs="Times New Roman"/>
          <w:sz w:val="22"/>
          <w:szCs w:val="22"/>
          <w:u w:val="single"/>
        </w:rPr>
      </w:pPr>
      <w:r w:rsidRPr="00E878DC">
        <w:rPr>
          <w:rFonts w:ascii="Times New Roman" w:hAnsi="Times New Roman" w:cs="Times New Roman"/>
          <w:sz w:val="22"/>
          <w:szCs w:val="22"/>
        </w:rPr>
        <w:t>dokumentas, patvirtinantis, kad asmuo, kuris pasirašė pasiūlymą (jei jis ne tiekėjo vadovas), turėjo teisę jį pasirašyti;</w:t>
      </w:r>
    </w:p>
    <w:p w14:paraId="47876187" w14:textId="77777777" w:rsidR="007B09AE" w:rsidRPr="00E878DC" w:rsidRDefault="007B09AE" w:rsidP="007B09AE">
      <w:pPr>
        <w:pStyle w:val="Sraopastraipa"/>
        <w:numPr>
          <w:ilvl w:val="2"/>
          <w:numId w:val="7"/>
        </w:numPr>
        <w:tabs>
          <w:tab w:val="left" w:pos="1276"/>
        </w:tabs>
        <w:spacing w:after="0" w:line="240" w:lineRule="auto"/>
        <w:ind w:left="2127" w:hanging="1431"/>
        <w:jc w:val="both"/>
        <w:rPr>
          <w:rFonts w:ascii="Times New Roman" w:hAnsi="Times New Roman" w:cs="Times New Roman"/>
          <w:sz w:val="22"/>
          <w:szCs w:val="22"/>
          <w:u w:val="single"/>
        </w:rPr>
      </w:pPr>
      <w:r w:rsidRPr="00E878DC">
        <w:rPr>
          <w:rFonts w:ascii="Times New Roman" w:hAnsi="Times New Roman" w:cs="Times New Roman"/>
          <w:sz w:val="22"/>
          <w:szCs w:val="22"/>
        </w:rPr>
        <w:t>pasiūlymo galiojimą užtikrinantis dokumentas (jeigu reikalaujama);</w:t>
      </w:r>
    </w:p>
    <w:p w14:paraId="2FB55195" w14:textId="77777777" w:rsidR="007B09AE" w:rsidRPr="00E878DC" w:rsidRDefault="007B09AE" w:rsidP="007B09AE">
      <w:pPr>
        <w:pStyle w:val="Sraopastraipa"/>
        <w:numPr>
          <w:ilvl w:val="2"/>
          <w:numId w:val="7"/>
        </w:numPr>
        <w:spacing w:after="0" w:line="240" w:lineRule="auto"/>
        <w:ind w:left="0" w:firstLine="709"/>
        <w:jc w:val="both"/>
        <w:rPr>
          <w:rFonts w:ascii="Times New Roman" w:hAnsi="Times New Roman" w:cs="Times New Roman"/>
          <w:sz w:val="22"/>
          <w:szCs w:val="22"/>
          <w:u w:val="single"/>
        </w:rPr>
      </w:pPr>
      <w:r w:rsidRPr="00E878DC">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5A079D4A" w14:textId="77777777" w:rsidR="007B09AE" w:rsidRPr="00E878DC" w:rsidRDefault="007B09AE" w:rsidP="007B09AE">
      <w:pPr>
        <w:pStyle w:val="Sraopastraipa"/>
        <w:numPr>
          <w:ilvl w:val="2"/>
          <w:numId w:val="7"/>
        </w:numPr>
        <w:spacing w:after="0" w:line="240" w:lineRule="auto"/>
        <w:ind w:left="0" w:firstLine="709"/>
        <w:jc w:val="both"/>
        <w:rPr>
          <w:rFonts w:ascii="Times New Roman" w:hAnsi="Times New Roman" w:cs="Times New Roman"/>
          <w:sz w:val="22"/>
          <w:szCs w:val="22"/>
          <w:u w:val="single"/>
        </w:rPr>
      </w:pPr>
      <w:r w:rsidRPr="00E878DC">
        <w:rPr>
          <w:rFonts w:ascii="Times New Roman" w:hAnsi="Times New Roman" w:cs="Times New Roman"/>
          <w:sz w:val="22"/>
          <w:szCs w:val="22"/>
        </w:rPr>
        <w:t xml:space="preserve"> jei tiekėjas pasitelkia subtiekėjus, subtiekėjo deklaracija ar kitas dokumentas, patvirtinantis jo sutikimą būti subtiekėju pirkime;</w:t>
      </w:r>
    </w:p>
    <w:p w14:paraId="712A09C1" w14:textId="77777777" w:rsidR="007B09AE" w:rsidRPr="00E878DC" w:rsidRDefault="007B09AE" w:rsidP="007B09AE">
      <w:pPr>
        <w:pStyle w:val="Sraopastraipa"/>
        <w:numPr>
          <w:ilvl w:val="2"/>
          <w:numId w:val="7"/>
        </w:numPr>
        <w:spacing w:after="0" w:line="240" w:lineRule="auto"/>
        <w:ind w:left="0" w:firstLine="709"/>
        <w:jc w:val="both"/>
        <w:rPr>
          <w:rFonts w:ascii="Times New Roman" w:hAnsi="Times New Roman" w:cs="Times New Roman"/>
          <w:sz w:val="22"/>
          <w:szCs w:val="22"/>
          <w:u w:val="single"/>
        </w:rPr>
      </w:pPr>
      <w:r w:rsidRPr="00E878DC">
        <w:rPr>
          <w:rFonts w:ascii="Times New Roman" w:hAnsi="Times New Roman" w:cs="Times New Roman"/>
          <w:sz w:val="22"/>
          <w:szCs w:val="22"/>
        </w:rPr>
        <w:t>dokumentai, patvirtinantys, kad ūkio subjektas, kurio pajėgumais tiekėjas remiasi, atsižvelgdamas į specialiųjų pirkimo sąlygų 4</w:t>
      </w:r>
      <w:r w:rsidRPr="00E878DC">
        <w:rPr>
          <w:rFonts w:ascii="Times New Roman" w:hAnsi="Times New Roman" w:cs="Times New Roman"/>
          <w:color w:val="00B050"/>
          <w:sz w:val="22"/>
          <w:szCs w:val="22"/>
        </w:rPr>
        <w:t xml:space="preserve"> </w:t>
      </w:r>
      <w:r w:rsidRPr="00E878DC">
        <w:rPr>
          <w:rFonts w:ascii="Times New Roman" w:hAnsi="Times New Roman" w:cs="Times New Roman"/>
          <w:sz w:val="22"/>
          <w:szCs w:val="22"/>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E878DC">
        <w:rPr>
          <w:rFonts w:ascii="Times New Roman" w:hAnsi="Times New Roman" w:cs="Times New Roman"/>
          <w:i/>
          <w:iCs/>
          <w:color w:val="FF0000"/>
          <w:sz w:val="22"/>
          <w:szCs w:val="22"/>
        </w:rPr>
        <w:t xml:space="preserve"> </w:t>
      </w:r>
    </w:p>
    <w:p w14:paraId="74C52433" w14:textId="77777777" w:rsidR="007B09AE" w:rsidRPr="00E878DC" w:rsidRDefault="007B09AE" w:rsidP="007B09AE">
      <w:pPr>
        <w:pStyle w:val="Sraopastraipa"/>
        <w:numPr>
          <w:ilvl w:val="2"/>
          <w:numId w:val="7"/>
        </w:numPr>
        <w:tabs>
          <w:tab w:val="left" w:pos="1276"/>
        </w:tabs>
        <w:spacing w:after="0" w:line="240" w:lineRule="auto"/>
        <w:ind w:left="2127" w:hanging="1431"/>
        <w:jc w:val="both"/>
        <w:rPr>
          <w:rFonts w:ascii="Times New Roman" w:hAnsi="Times New Roman" w:cs="Times New Roman"/>
          <w:sz w:val="22"/>
          <w:szCs w:val="22"/>
          <w:u w:val="single"/>
        </w:rPr>
      </w:pPr>
      <w:r w:rsidRPr="00E878DC">
        <w:rPr>
          <w:rFonts w:ascii="Times New Roman" w:hAnsi="Times New Roman" w:cs="Times New Roman"/>
          <w:sz w:val="22"/>
          <w:szCs w:val="22"/>
        </w:rPr>
        <w:t xml:space="preserve">techninė specifikacija, užpildyta pagal specialiųjų pirkimo sąlygų </w:t>
      </w:r>
      <w:r w:rsidRPr="00E878DC">
        <w:rPr>
          <w:rFonts w:ascii="Times New Roman" w:hAnsi="Times New Roman" w:cs="Times New Roman"/>
          <w:b/>
          <w:bCs/>
          <w:sz w:val="22"/>
          <w:szCs w:val="22"/>
        </w:rPr>
        <w:t>2</w:t>
      </w:r>
      <w:r w:rsidRPr="00E878DC">
        <w:rPr>
          <w:rFonts w:ascii="Times New Roman" w:hAnsi="Times New Roman" w:cs="Times New Roman"/>
          <w:sz w:val="22"/>
          <w:szCs w:val="22"/>
        </w:rPr>
        <w:t xml:space="preserve"> priedą</w:t>
      </w:r>
      <w:r w:rsidRPr="00E878DC">
        <w:rPr>
          <w:rFonts w:ascii="Times New Roman" w:hAnsi="Times New Roman" w:cs="Times New Roman"/>
          <w:i/>
          <w:iCs/>
          <w:sz w:val="22"/>
          <w:szCs w:val="22"/>
        </w:rPr>
        <w:t>;</w:t>
      </w:r>
    </w:p>
    <w:p w14:paraId="1745EBAD" w14:textId="3F92B24B" w:rsidR="0010424A" w:rsidRPr="00E878DC" w:rsidRDefault="007B09AE" w:rsidP="0010424A">
      <w:pPr>
        <w:pStyle w:val="Sraopastraipa"/>
        <w:numPr>
          <w:ilvl w:val="2"/>
          <w:numId w:val="7"/>
        </w:numPr>
        <w:tabs>
          <w:tab w:val="left" w:pos="1418"/>
        </w:tabs>
        <w:spacing w:after="0" w:line="240" w:lineRule="auto"/>
        <w:ind w:left="0" w:firstLine="709"/>
        <w:rPr>
          <w:rFonts w:ascii="Times New Roman" w:hAnsi="Times New Roman" w:cs="Times New Roman"/>
          <w:color w:val="EE0000"/>
          <w:sz w:val="22"/>
          <w:szCs w:val="22"/>
        </w:rPr>
      </w:pPr>
      <w:r w:rsidRPr="00E878DC">
        <w:rPr>
          <w:rFonts w:ascii="Times New Roman" w:hAnsi="Times New Roman" w:cs="Times New Roman"/>
          <w:sz w:val="22"/>
          <w:szCs w:val="22"/>
        </w:rPr>
        <w:t xml:space="preserve">prekių atitiktį techninės specifikacijos reikalavimams patvirtinančius dokumentus, reikalaujamus pateikti pagal specialiųjų pirkimo sąlygų </w:t>
      </w:r>
      <w:r w:rsidRPr="00E878DC">
        <w:rPr>
          <w:rFonts w:ascii="Times New Roman" w:hAnsi="Times New Roman" w:cs="Times New Roman"/>
          <w:b/>
          <w:bCs/>
          <w:sz w:val="22"/>
          <w:szCs w:val="22"/>
        </w:rPr>
        <w:t>2</w:t>
      </w:r>
      <w:r w:rsidRPr="00E878DC">
        <w:rPr>
          <w:rFonts w:ascii="Times New Roman" w:hAnsi="Times New Roman" w:cs="Times New Roman"/>
          <w:sz w:val="22"/>
          <w:szCs w:val="22"/>
        </w:rPr>
        <w:t xml:space="preserve"> priedą.</w:t>
      </w:r>
      <w:r w:rsidR="0010424A" w:rsidRPr="00E878DC">
        <w:rPr>
          <w:rFonts w:ascii="Times New Roman" w:hAnsi="Times New Roman" w:cs="Times New Roman"/>
          <w:sz w:val="22"/>
          <w:szCs w:val="22"/>
        </w:rPr>
        <w:t xml:space="preserve"> </w:t>
      </w:r>
    </w:p>
    <w:p w14:paraId="185DAFAF" w14:textId="706EFF2C" w:rsidR="007B09AE" w:rsidRPr="00E878DC" w:rsidRDefault="007B09AE" w:rsidP="007B09AE">
      <w:pPr>
        <w:pStyle w:val="Sraopastraipa"/>
        <w:numPr>
          <w:ilvl w:val="2"/>
          <w:numId w:val="7"/>
        </w:numPr>
        <w:tabs>
          <w:tab w:val="left" w:pos="1418"/>
        </w:tabs>
        <w:spacing w:after="0" w:line="240" w:lineRule="auto"/>
        <w:ind w:left="0" w:firstLine="709"/>
        <w:jc w:val="both"/>
        <w:rPr>
          <w:rFonts w:ascii="Times New Roman" w:hAnsi="Times New Roman" w:cs="Times New Roman"/>
          <w:sz w:val="22"/>
          <w:szCs w:val="22"/>
        </w:rPr>
      </w:pPr>
      <w:r w:rsidRPr="00E878DC">
        <w:rPr>
          <w:rFonts w:ascii="Times New Roman" w:hAnsi="Times New Roman" w:cs="Times New Roman"/>
          <w:sz w:val="22"/>
          <w:szCs w:val="22"/>
        </w:rPr>
        <w:t xml:space="preserve">Tiekėjo prekių pavyzdžiai (jeigu reikalaujami). </w:t>
      </w:r>
    </w:p>
    <w:p w14:paraId="03347531" w14:textId="4D94CC55" w:rsidR="0010424A" w:rsidRPr="00E878DC" w:rsidRDefault="0010424A" w:rsidP="007B09AE">
      <w:pPr>
        <w:pStyle w:val="Sraopastraipa"/>
        <w:numPr>
          <w:ilvl w:val="2"/>
          <w:numId w:val="7"/>
        </w:numPr>
        <w:tabs>
          <w:tab w:val="left" w:pos="1418"/>
        </w:tabs>
        <w:spacing w:after="0" w:line="240" w:lineRule="auto"/>
        <w:ind w:left="0" w:firstLine="709"/>
        <w:jc w:val="both"/>
        <w:rPr>
          <w:rFonts w:ascii="Times New Roman" w:hAnsi="Times New Roman" w:cs="Times New Roman"/>
          <w:sz w:val="22"/>
          <w:szCs w:val="22"/>
        </w:rPr>
      </w:pPr>
      <w:r w:rsidRPr="00E878DC">
        <w:rPr>
          <w:rFonts w:ascii="Times New Roman" w:eastAsia="Times New Roman" w:hAnsi="Times New Roman" w:cs="Times New Roman"/>
          <w:bCs/>
          <w:sz w:val="22"/>
          <w:szCs w:val="22"/>
        </w:rPr>
        <w:t>P</w:t>
      </w:r>
      <w:r w:rsidRPr="00E878DC">
        <w:rPr>
          <w:rFonts w:ascii="Times New Roman" w:eastAsia="Times New Roman" w:hAnsi="Times New Roman" w:cs="Times New Roman"/>
          <w:bCs/>
          <w:sz w:val="22"/>
          <w:szCs w:val="22"/>
        </w:rPr>
        <w:t>ateikti užpildytą deklaraciją dėl (ne)atitikties Reglamento nuostatoms</w:t>
      </w:r>
      <w:r w:rsidR="00285621">
        <w:rPr>
          <w:rFonts w:ascii="Times New Roman" w:eastAsia="Times New Roman" w:hAnsi="Times New Roman" w:cs="Times New Roman"/>
          <w:bCs/>
          <w:sz w:val="22"/>
          <w:szCs w:val="22"/>
        </w:rPr>
        <w:t xml:space="preserve"> </w:t>
      </w:r>
      <w:r w:rsidR="00D930D7">
        <w:rPr>
          <w:rFonts w:ascii="Times New Roman" w:eastAsia="Times New Roman" w:hAnsi="Times New Roman" w:cs="Times New Roman"/>
          <w:bCs/>
          <w:sz w:val="22"/>
          <w:szCs w:val="22"/>
        </w:rPr>
        <w:t>(pirkimo sąlygų 9 priedas).</w:t>
      </w:r>
    </w:p>
    <w:p w14:paraId="5D298691" w14:textId="77777777" w:rsidR="007B09AE" w:rsidRPr="00E878DC" w:rsidRDefault="007B09AE" w:rsidP="007B09AE">
      <w:pPr>
        <w:pStyle w:val="Sraopastraipa"/>
        <w:tabs>
          <w:tab w:val="left" w:pos="1418"/>
        </w:tabs>
        <w:spacing w:after="0" w:line="240" w:lineRule="auto"/>
        <w:ind w:left="0" w:firstLine="709"/>
        <w:jc w:val="both"/>
        <w:rPr>
          <w:rFonts w:ascii="Times New Roman" w:hAnsi="Times New Roman" w:cs="Times New Roman"/>
          <w:sz w:val="22"/>
          <w:szCs w:val="22"/>
        </w:rPr>
      </w:pPr>
      <w:r w:rsidRPr="00E878DC">
        <w:rPr>
          <w:rFonts w:ascii="Times New Roman" w:hAnsi="Times New Roman" w:cs="Times New Roman"/>
          <w:sz w:val="22"/>
          <w:szCs w:val="22"/>
        </w:rPr>
        <w:t xml:space="preserve">6.2. </w:t>
      </w:r>
      <w:r w:rsidRPr="00E878DC">
        <w:rPr>
          <w:rFonts w:ascii="Times New Roman" w:eastAsia="Calibri" w:hAnsi="Times New Roman" w:cs="Times New Roman"/>
          <w:sz w:val="22"/>
          <w:szCs w:val="22"/>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E878DC">
        <w:rPr>
          <w:rFonts w:ascii="Times New Roman" w:hAnsi="Times New Roman" w:cs="Times New Roman"/>
          <w:sz w:val="22"/>
          <w:szCs w:val="22"/>
        </w:rPr>
        <w:t>Perkančiajai organizacijai kilus abejonių dėl dokumentų tikrumo, ji turi teisę reikalauti pateikti dokumentų originalus.</w:t>
      </w:r>
      <w:r w:rsidRPr="00E878DC">
        <w:rPr>
          <w:rFonts w:ascii="Times New Roman" w:eastAsia="Calibri" w:hAnsi="Times New Roman" w:cs="Times New Roman"/>
          <w:sz w:val="22"/>
          <w:szCs w:val="22"/>
        </w:rPr>
        <w:t xml:space="preserve"> Gali būti:</w:t>
      </w:r>
    </w:p>
    <w:p w14:paraId="1D1C5925" w14:textId="77777777" w:rsidR="007B09AE" w:rsidRPr="00E878DC" w:rsidRDefault="007B09AE" w:rsidP="007B09AE">
      <w:pPr>
        <w:pStyle w:val="Sraopastraipa"/>
        <w:spacing w:after="0" w:line="240" w:lineRule="auto"/>
        <w:ind w:left="0" w:firstLine="709"/>
        <w:jc w:val="both"/>
        <w:rPr>
          <w:rFonts w:ascii="Times New Roman" w:hAnsi="Times New Roman" w:cs="Times New Roman"/>
          <w:bCs/>
          <w:iCs/>
          <w:sz w:val="22"/>
          <w:szCs w:val="22"/>
          <w:u w:val="single"/>
        </w:rPr>
      </w:pPr>
      <w:r w:rsidRPr="00E878DC">
        <w:rPr>
          <w:rFonts w:ascii="Times New Roman" w:eastAsia="Calibri" w:hAnsi="Times New Roman" w:cs="Times New Roman"/>
          <w:bCs/>
          <w:iCs/>
          <w:sz w:val="22"/>
          <w:szCs w:val="22"/>
        </w:rPr>
        <w:t>6.2.1 pateikiami kvalifikuotu elektroniniu parašu pasirašyti elektroninėmis priemonėmis suformuoti dokumentai;</w:t>
      </w:r>
    </w:p>
    <w:p w14:paraId="6394AC91" w14:textId="77777777" w:rsidR="007B09AE" w:rsidRPr="00E878DC" w:rsidRDefault="007B09AE" w:rsidP="007B09AE">
      <w:pPr>
        <w:tabs>
          <w:tab w:val="left" w:pos="1418"/>
        </w:tabs>
        <w:spacing w:after="0" w:line="240" w:lineRule="auto"/>
        <w:ind w:firstLine="709"/>
        <w:jc w:val="both"/>
        <w:rPr>
          <w:rFonts w:ascii="Times New Roman" w:hAnsi="Times New Roman" w:cs="Times New Roman"/>
          <w:bCs/>
          <w:iCs/>
          <w:sz w:val="22"/>
          <w:szCs w:val="22"/>
        </w:rPr>
      </w:pPr>
      <w:r w:rsidRPr="00E878DC">
        <w:rPr>
          <w:rFonts w:ascii="Times New Roman" w:eastAsia="Calibri" w:hAnsi="Times New Roman" w:cs="Times New Roman"/>
          <w:bCs/>
          <w:iCs/>
          <w:sz w:val="22"/>
          <w:szCs w:val="22"/>
        </w:rPr>
        <w:t>6.2.2. skaitmeninės dokumentų kopijos (</w:t>
      </w:r>
      <w:r w:rsidRPr="00E878DC">
        <w:rPr>
          <w:rFonts w:ascii="Times New Roman" w:eastAsia="Calibri" w:hAnsi="Times New Roman" w:cs="Times New Roman"/>
          <w:iCs/>
          <w:sz w:val="22"/>
          <w:szCs w:val="22"/>
        </w:rPr>
        <w:t>fiziniu parašu tvirtinami dokumentai turi būti pateikiami pasirašyti ir nuskenuoti)</w:t>
      </w:r>
      <w:r w:rsidRPr="00E878DC">
        <w:rPr>
          <w:rFonts w:ascii="Times New Roman" w:eastAsia="Calibri" w:hAnsi="Times New Roman" w:cs="Times New Roman"/>
          <w:bCs/>
          <w:iCs/>
          <w:sz w:val="22"/>
          <w:szCs w:val="22"/>
        </w:rPr>
        <w:t>.</w:t>
      </w:r>
    </w:p>
    <w:p w14:paraId="59AD257E" w14:textId="2C436373" w:rsidR="007B09AE" w:rsidRPr="00E878DC" w:rsidRDefault="007B09AE" w:rsidP="007B09AE">
      <w:pPr>
        <w:tabs>
          <w:tab w:val="left" w:pos="1418"/>
        </w:tabs>
        <w:spacing w:after="0" w:line="240" w:lineRule="auto"/>
        <w:ind w:firstLine="709"/>
        <w:jc w:val="both"/>
        <w:rPr>
          <w:rFonts w:ascii="Times New Roman" w:hAnsi="Times New Roman" w:cs="Times New Roman"/>
          <w:bCs/>
          <w:iCs/>
          <w:sz w:val="22"/>
          <w:szCs w:val="22"/>
        </w:rPr>
      </w:pPr>
      <w:r w:rsidRPr="00E878DC">
        <w:rPr>
          <w:rFonts w:ascii="Times New Roman" w:hAnsi="Times New Roman" w:cs="Times New Roman"/>
          <w:sz w:val="22"/>
          <w:szCs w:val="22"/>
        </w:rPr>
        <w:t xml:space="preserve">6.3. Pasiūlymas turi būti parengtas, lietuvių kalba. </w:t>
      </w:r>
      <w:r w:rsidRPr="00E878DC">
        <w:rPr>
          <w:rFonts w:ascii="Times New Roman" w:eastAsia="Arial" w:hAnsi="Times New Roman" w:cs="Times New Roman"/>
          <w:sz w:val="22"/>
          <w:szCs w:val="22"/>
        </w:rPr>
        <w:t xml:space="preserve">Jei kurie nors su pasiūlymu teikiami dokumentai </w:t>
      </w:r>
      <w:r w:rsidR="0010424A" w:rsidRPr="00E878DC">
        <w:rPr>
          <w:rFonts w:ascii="Times New Roman" w:eastAsia="Arial" w:hAnsi="Times New Roman" w:cs="Times New Roman"/>
          <w:sz w:val="22"/>
          <w:szCs w:val="22"/>
        </w:rPr>
        <w:t xml:space="preserve"> </w:t>
      </w:r>
      <w:r w:rsidRPr="00E878DC">
        <w:rPr>
          <w:rFonts w:ascii="Times New Roman" w:hAnsi="Times New Roman" w:cs="Times New Roman"/>
          <w:sz w:val="22"/>
          <w:szCs w:val="22"/>
        </w:rPr>
        <w:t xml:space="preserve">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62844569" w14:textId="77777777" w:rsidR="007B09AE" w:rsidRPr="00E878DC" w:rsidRDefault="007B09AE" w:rsidP="007B09AE">
      <w:pPr>
        <w:tabs>
          <w:tab w:val="left" w:pos="1418"/>
        </w:tabs>
        <w:spacing w:after="0" w:line="240" w:lineRule="auto"/>
        <w:ind w:firstLine="709"/>
        <w:jc w:val="both"/>
        <w:rPr>
          <w:rFonts w:ascii="Times New Roman" w:hAnsi="Times New Roman" w:cs="Times New Roman"/>
          <w:sz w:val="22"/>
          <w:szCs w:val="22"/>
        </w:rPr>
      </w:pPr>
      <w:r w:rsidRPr="00E878DC">
        <w:rPr>
          <w:rFonts w:ascii="Times New Roman" w:hAnsi="Times New Roman" w:cs="Times New Roman"/>
          <w:bCs/>
          <w:iCs/>
          <w:sz w:val="22"/>
          <w:szCs w:val="22"/>
        </w:rPr>
        <w:lastRenderedPageBreak/>
        <w:t xml:space="preserve">6.4. </w:t>
      </w:r>
      <w:r w:rsidRPr="00E878DC">
        <w:rPr>
          <w:rFonts w:ascii="Times New Roman" w:eastAsia="Arial" w:hAnsi="Times New Roman" w:cs="Times New Roman"/>
          <w:sz w:val="22"/>
          <w:szCs w:val="22"/>
        </w:rPr>
        <w:t>Bendra pasiūlymo kaina (sąnaudos) su PVM turi būti nurodoma dviejų skaičių po kablelio tikslumu. Šią kainą sudarančios kainos sudedamosios dalys ar įkainiai gali būti išreikštos neribojant skaičių po kablelio kiekio.</w:t>
      </w:r>
    </w:p>
    <w:p w14:paraId="0767C9E7" w14:textId="77777777" w:rsidR="007B09AE" w:rsidRPr="00E878DC" w:rsidRDefault="007B09AE" w:rsidP="007B09AE">
      <w:pPr>
        <w:spacing w:line="240" w:lineRule="auto"/>
        <w:ind w:firstLine="709"/>
        <w:jc w:val="both"/>
        <w:rPr>
          <w:rFonts w:ascii="Times New Roman" w:hAnsi="Times New Roman" w:cs="Times New Roman"/>
          <w:sz w:val="22"/>
          <w:szCs w:val="22"/>
        </w:rPr>
      </w:pPr>
      <w:r w:rsidRPr="00E878DC">
        <w:rPr>
          <w:rFonts w:ascii="Times New Roman" w:eastAsia="Arial" w:hAnsi="Times New Roman" w:cs="Times New Roman"/>
          <w:sz w:val="22"/>
          <w:szCs w:val="22"/>
        </w:rPr>
        <w:t xml:space="preserve">6.5. Tiekėjų pasiūlymuose nurodytos kainos bus vertinamos </w:t>
      </w:r>
      <w:r w:rsidRPr="00E878DC">
        <w:rPr>
          <w:rFonts w:ascii="Times New Roman" w:hAnsi="Times New Roman" w:cs="Times New Roman"/>
          <w:sz w:val="22"/>
          <w:szCs w:val="22"/>
        </w:rPr>
        <w:t xml:space="preserve">ir lyginamos su visais mokesčiais, įskaitant PVM. </w:t>
      </w:r>
    </w:p>
    <w:p w14:paraId="33B966F4" w14:textId="77777777" w:rsidR="007B09AE" w:rsidRPr="00E878DC" w:rsidRDefault="007B09AE" w:rsidP="007B09AE">
      <w:pPr>
        <w:pStyle w:val="Antrat1"/>
        <w:numPr>
          <w:ilvl w:val="0"/>
          <w:numId w:val="7"/>
        </w:numPr>
        <w:tabs>
          <w:tab w:val="left" w:pos="709"/>
        </w:tabs>
        <w:rPr>
          <w:rFonts w:ascii="Times New Roman" w:hAnsi="Times New Roman" w:cs="Times New Roman"/>
          <w:sz w:val="22"/>
          <w:szCs w:val="22"/>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58014685"/>
      <w:bookmarkEnd w:id="21"/>
      <w:bookmarkEnd w:id="22"/>
      <w:bookmarkEnd w:id="23"/>
      <w:bookmarkEnd w:id="24"/>
      <w:bookmarkEnd w:id="25"/>
      <w:r w:rsidRPr="00E878DC">
        <w:rPr>
          <w:rFonts w:ascii="Times New Roman" w:hAnsi="Times New Roman" w:cs="Times New Roman"/>
          <w:sz w:val="22"/>
          <w:szCs w:val="22"/>
        </w:rPr>
        <w:t>Pasiūlymo galiojimo užtikrinimas</w:t>
      </w:r>
      <w:bookmarkEnd w:id="26"/>
      <w:bookmarkEnd w:id="27"/>
      <w:bookmarkEnd w:id="28"/>
    </w:p>
    <w:p w14:paraId="6AAF75C8" w14:textId="77777777" w:rsidR="007B09AE" w:rsidRPr="00E878DC" w:rsidRDefault="007B09AE" w:rsidP="007B09AE">
      <w:pPr>
        <w:pStyle w:val="Sraopastraipa"/>
        <w:spacing w:after="0" w:line="240" w:lineRule="auto"/>
        <w:ind w:left="0" w:firstLine="709"/>
        <w:jc w:val="both"/>
        <w:rPr>
          <w:rFonts w:ascii="Times New Roman" w:hAnsi="Times New Roman" w:cs="Times New Roman"/>
          <w:sz w:val="22"/>
          <w:szCs w:val="22"/>
        </w:rPr>
      </w:pPr>
      <w:r w:rsidRPr="00E878DC">
        <w:rPr>
          <w:rFonts w:ascii="Times New Roman" w:hAnsi="Times New Roman" w:cs="Times New Roman"/>
          <w:sz w:val="22"/>
          <w:szCs w:val="22"/>
        </w:rPr>
        <w:t xml:space="preserve">7.1.  </w:t>
      </w:r>
      <w:r w:rsidRPr="00E878DC">
        <w:rPr>
          <w:rFonts w:ascii="Times New Roman" w:eastAsia="Calibri" w:hAnsi="Times New Roman" w:cs="Times New Roman"/>
          <w:sz w:val="22"/>
          <w:szCs w:val="22"/>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8465D02" w14:textId="77777777" w:rsidR="007B09AE" w:rsidRPr="00E878DC" w:rsidRDefault="007B09AE" w:rsidP="007B09AE">
      <w:pPr>
        <w:pStyle w:val="Antrat1"/>
        <w:numPr>
          <w:ilvl w:val="0"/>
          <w:numId w:val="7"/>
        </w:numPr>
        <w:tabs>
          <w:tab w:val="left" w:pos="709"/>
        </w:tabs>
        <w:spacing w:line="20" w:lineRule="atLeast"/>
        <w:contextualSpacing/>
        <w:rPr>
          <w:rFonts w:ascii="Times New Roman" w:hAnsi="Times New Roman" w:cs="Times New Roman"/>
          <w:sz w:val="22"/>
          <w:szCs w:val="22"/>
        </w:rPr>
      </w:pPr>
      <w:bookmarkStart w:id="29" w:name="_Ref39658218"/>
      <w:bookmarkStart w:id="30" w:name="_Ref39658226"/>
      <w:bookmarkStart w:id="31" w:name="_Ref39658248"/>
      <w:bookmarkStart w:id="32" w:name="_Ref39658251"/>
      <w:bookmarkStart w:id="33" w:name="_Toc158014686"/>
      <w:bookmarkStart w:id="34" w:name="_Ref39485250"/>
      <w:bookmarkStart w:id="35" w:name="_Ref39485258"/>
      <w:r w:rsidRPr="00E878DC">
        <w:rPr>
          <w:rFonts w:ascii="Times New Roman" w:hAnsi="Times New Roman" w:cs="Times New Roman"/>
          <w:sz w:val="22"/>
          <w:szCs w:val="22"/>
        </w:rPr>
        <w:t>Elektroninis aukcionas</w:t>
      </w:r>
      <w:bookmarkEnd w:id="29"/>
      <w:bookmarkEnd w:id="30"/>
      <w:bookmarkEnd w:id="31"/>
      <w:bookmarkEnd w:id="32"/>
      <w:bookmarkEnd w:id="33"/>
    </w:p>
    <w:p w14:paraId="6E6B1062" w14:textId="77777777" w:rsidR="007B09AE" w:rsidRPr="00E878DC" w:rsidRDefault="007B09AE" w:rsidP="007B09AE">
      <w:pPr>
        <w:pStyle w:val="Sraopastraipa"/>
        <w:numPr>
          <w:ilvl w:val="1"/>
          <w:numId w:val="7"/>
        </w:numPr>
        <w:spacing w:after="0" w:line="240" w:lineRule="auto"/>
        <w:ind w:left="710" w:hanging="1"/>
        <w:rPr>
          <w:rFonts w:ascii="Times New Roman" w:hAnsi="Times New Roman" w:cs="Times New Roman"/>
          <w:sz w:val="22"/>
          <w:szCs w:val="22"/>
        </w:rPr>
      </w:pPr>
      <w:r w:rsidRPr="00E878DC">
        <w:rPr>
          <w:rFonts w:ascii="Times New Roman" w:hAnsi="Times New Roman" w:cs="Times New Roman"/>
          <w:sz w:val="22"/>
          <w:szCs w:val="22"/>
        </w:rPr>
        <w:t xml:space="preserve"> Perkančioji organizacija pirkime netaikys elektroninio aukciono.</w:t>
      </w:r>
    </w:p>
    <w:p w14:paraId="1C6066B5" w14:textId="77777777" w:rsidR="007B09AE" w:rsidRPr="00E878DC" w:rsidRDefault="007B09AE" w:rsidP="007B09AE">
      <w:pPr>
        <w:pStyle w:val="Antrat1"/>
        <w:numPr>
          <w:ilvl w:val="0"/>
          <w:numId w:val="7"/>
        </w:numPr>
        <w:tabs>
          <w:tab w:val="left" w:pos="709"/>
        </w:tabs>
        <w:spacing w:line="20" w:lineRule="atLeast"/>
        <w:contextualSpacing/>
        <w:rPr>
          <w:rFonts w:ascii="Times New Roman" w:hAnsi="Times New Roman" w:cs="Times New Roman"/>
          <w:sz w:val="22"/>
          <w:szCs w:val="22"/>
        </w:rPr>
      </w:pPr>
      <w:bookmarkStart w:id="36" w:name="_Ref39667303"/>
      <w:bookmarkStart w:id="37" w:name="_Ref39667308"/>
      <w:bookmarkStart w:id="38" w:name="_Toc158014687"/>
      <w:r w:rsidRPr="00E878DC">
        <w:rPr>
          <w:rFonts w:ascii="Times New Roman" w:hAnsi="Times New Roman" w:cs="Times New Roman"/>
          <w:sz w:val="22"/>
          <w:szCs w:val="22"/>
        </w:rPr>
        <w:t>Pasiūlymų vertinimas</w:t>
      </w:r>
      <w:bookmarkEnd w:id="34"/>
      <w:bookmarkEnd w:id="35"/>
      <w:bookmarkEnd w:id="36"/>
      <w:bookmarkEnd w:id="37"/>
      <w:bookmarkEnd w:id="38"/>
    </w:p>
    <w:p w14:paraId="3950DED5" w14:textId="77777777" w:rsidR="007B09AE" w:rsidRPr="00E878DC" w:rsidRDefault="007B09AE" w:rsidP="007B09AE">
      <w:pPr>
        <w:spacing w:after="0" w:line="240" w:lineRule="auto"/>
        <w:ind w:firstLine="709"/>
        <w:jc w:val="both"/>
        <w:rPr>
          <w:rFonts w:ascii="Times New Roman" w:eastAsia="Calibri" w:hAnsi="Times New Roman" w:cs="Times New Roman"/>
          <w:color w:val="7030A0"/>
          <w:sz w:val="22"/>
          <w:szCs w:val="22"/>
        </w:rPr>
      </w:pPr>
      <w:r w:rsidRPr="00E878DC">
        <w:rPr>
          <w:rFonts w:ascii="Times New Roman" w:hAnsi="Times New Roman" w:cs="Times New Roman"/>
          <w:sz w:val="22"/>
          <w:szCs w:val="22"/>
        </w:rPr>
        <w:t xml:space="preserve">9.1. </w:t>
      </w:r>
      <w:r w:rsidRPr="00E878DC">
        <w:rPr>
          <w:rFonts w:ascii="Times New Roman" w:eastAsia="Calibri" w:hAnsi="Times New Roman" w:cs="Times New Roman"/>
          <w:sz w:val="22"/>
          <w:szCs w:val="22"/>
        </w:rPr>
        <w:t xml:space="preserve">Perkančioji organizacija ekonomiškai naudingiausią pasiūlymą išrenka pagal tiekėjo pasiūlyme nurodytą kainos ar sąnaudų ir kokybės santykį, kuri turi būti apskaičiuota ir nurodyta taip, kaip reikalaujama </w:t>
      </w:r>
      <w:bookmarkStart w:id="39" w:name="_Hlk91157291"/>
      <w:r w:rsidRPr="00E878DC">
        <w:rPr>
          <w:rFonts w:ascii="Times New Roman" w:eastAsia="Calibri" w:hAnsi="Times New Roman" w:cs="Times New Roman"/>
          <w:sz w:val="22"/>
          <w:szCs w:val="22"/>
        </w:rPr>
        <w:t xml:space="preserve">specialiųjų pirkimo sąlygų </w:t>
      </w:r>
      <w:bookmarkEnd w:id="39"/>
      <w:r w:rsidRPr="00E878DC">
        <w:rPr>
          <w:rFonts w:ascii="Times New Roman" w:eastAsia="Calibri" w:hAnsi="Times New Roman" w:cs="Times New Roman"/>
          <w:b/>
          <w:bCs/>
          <w:sz w:val="22"/>
          <w:szCs w:val="22"/>
        </w:rPr>
        <w:t>6, 7</w:t>
      </w:r>
      <w:r w:rsidRPr="00E878DC">
        <w:rPr>
          <w:rFonts w:ascii="Times New Roman" w:eastAsia="Calibri" w:hAnsi="Times New Roman" w:cs="Times New Roman"/>
          <w:sz w:val="22"/>
          <w:szCs w:val="22"/>
        </w:rPr>
        <w:t xml:space="preserve"> prieduose.</w:t>
      </w:r>
      <w:r w:rsidRPr="00E878DC">
        <w:rPr>
          <w:rFonts w:ascii="Times New Roman" w:eastAsia="Calibri" w:hAnsi="Times New Roman" w:cs="Times New Roman"/>
          <w:color w:val="7030A0"/>
          <w:sz w:val="22"/>
          <w:szCs w:val="22"/>
        </w:rPr>
        <w:t xml:space="preserve"> </w:t>
      </w:r>
    </w:p>
    <w:p w14:paraId="6E816A3E" w14:textId="643C33CE" w:rsidR="007B09AE" w:rsidRPr="00E878DC" w:rsidRDefault="007B09AE" w:rsidP="007B09AE">
      <w:pPr>
        <w:spacing w:after="0" w:line="240" w:lineRule="auto"/>
        <w:ind w:firstLine="709"/>
        <w:jc w:val="both"/>
        <w:rPr>
          <w:rFonts w:ascii="Times New Roman" w:hAnsi="Times New Roman" w:cs="Times New Roman"/>
          <w:sz w:val="22"/>
          <w:szCs w:val="22"/>
        </w:rPr>
      </w:pPr>
      <w:r w:rsidRPr="00E878DC">
        <w:rPr>
          <w:rFonts w:ascii="Times New Roman" w:hAnsi="Times New Roman" w:cs="Times New Roman"/>
          <w:sz w:val="22"/>
          <w:szCs w:val="22"/>
        </w:rPr>
        <w:t>9.2. Laimėjusiu pasiūlymu galės būti pripažinti tik  1 (vien</w:t>
      </w:r>
      <w:r w:rsidR="0010424A" w:rsidRPr="00E878DC">
        <w:rPr>
          <w:rFonts w:ascii="Times New Roman" w:hAnsi="Times New Roman" w:cs="Times New Roman"/>
          <w:sz w:val="22"/>
          <w:szCs w:val="22"/>
        </w:rPr>
        <w:t>as</w:t>
      </w:r>
      <w:r w:rsidRPr="00E878DC">
        <w:rPr>
          <w:rFonts w:ascii="Times New Roman" w:hAnsi="Times New Roman" w:cs="Times New Roman"/>
          <w:sz w:val="22"/>
          <w:szCs w:val="22"/>
        </w:rPr>
        <w:t xml:space="preserve">) ekonomiškai naudingiausią pasiūlymą, esantį atitinkamos pirkimo objekto dalies pasiūlymų eilės </w:t>
      </w:r>
      <w:r w:rsidRPr="00E878DC">
        <w:rPr>
          <w:rFonts w:ascii="Times New Roman" w:hAnsi="Times New Roman" w:cs="Times New Roman"/>
          <w:color w:val="000000" w:themeColor="text1"/>
          <w:sz w:val="22"/>
          <w:szCs w:val="22"/>
        </w:rPr>
        <w:t>pirmojoje vietoje.</w:t>
      </w:r>
      <w:r w:rsidRPr="00E878DC">
        <w:rPr>
          <w:rFonts w:ascii="Times New Roman" w:hAnsi="Times New Roman" w:cs="Times New Roman"/>
          <w:sz w:val="22"/>
          <w:szCs w:val="22"/>
        </w:rPr>
        <w:t xml:space="preserve"> Tas pats tiekėjas gali būti nustatomas laimėtoju dėl visų pirkimo objekto dalių. </w:t>
      </w:r>
    </w:p>
    <w:p w14:paraId="75D5B6B2" w14:textId="75785B57" w:rsidR="007B09AE" w:rsidRPr="00E878DC" w:rsidRDefault="007B09AE" w:rsidP="007B09AE">
      <w:pPr>
        <w:spacing w:after="0" w:line="240" w:lineRule="auto"/>
        <w:ind w:firstLine="709"/>
        <w:jc w:val="both"/>
        <w:rPr>
          <w:rFonts w:ascii="Times New Roman" w:hAnsi="Times New Roman" w:cs="Times New Roman"/>
          <w:color w:val="00B050"/>
          <w:sz w:val="22"/>
          <w:szCs w:val="22"/>
        </w:rPr>
      </w:pPr>
      <w:r w:rsidRPr="00E878DC">
        <w:rPr>
          <w:rFonts w:ascii="Times New Roman" w:hAnsi="Times New Roman" w:cs="Times New Roman"/>
          <w:sz w:val="22"/>
          <w:szCs w:val="22"/>
        </w:rPr>
        <w:t xml:space="preserve">9.3. </w:t>
      </w:r>
      <w:r w:rsidRPr="00E878DC">
        <w:rPr>
          <w:rStyle w:val="cf01"/>
          <w:rFonts w:ascii="Times New Roman" w:hAnsi="Times New Roman" w:cs="Times New Roman"/>
          <w:b/>
          <w:bCs/>
          <w:sz w:val="22"/>
          <w:szCs w:val="22"/>
        </w:rPr>
        <w:t>Perkančioji organizacija atmes tiekėjo pasiūlymą, jeigu kartu su pasiūlymu nebus pateikti šie pirkimo sąlygose reikalaujami pateikti dokumentai</w:t>
      </w:r>
      <w:r w:rsidRPr="00E878DC">
        <w:rPr>
          <w:rStyle w:val="cf01"/>
          <w:rFonts w:ascii="Times New Roman" w:hAnsi="Times New Roman" w:cs="Times New Roman"/>
          <w:sz w:val="22"/>
          <w:szCs w:val="22"/>
        </w:rPr>
        <w:t xml:space="preserve">: </w:t>
      </w:r>
      <w:r w:rsidRPr="00E878DC">
        <w:rPr>
          <w:rFonts w:ascii="Times New Roman" w:eastAsia="Arial Unicode MS" w:hAnsi="Times New Roman" w:cs="Times New Roman"/>
          <w:color w:val="000000"/>
          <w:sz w:val="22"/>
          <w:szCs w:val="22"/>
          <w:bdr w:val="nil"/>
        </w:rPr>
        <w:t xml:space="preserve">prekių atitiktį techninės specifikacijos reikalavimams patvirtinantys dokumentai, reikalaujami pateikti pagal specialiųjų pirkimo sąlygų </w:t>
      </w:r>
      <w:r w:rsidRPr="00E878DC">
        <w:rPr>
          <w:rFonts w:ascii="Times New Roman" w:eastAsia="Arial Unicode MS" w:hAnsi="Times New Roman" w:cs="Times New Roman"/>
          <w:b/>
          <w:bCs/>
          <w:color w:val="000000"/>
          <w:sz w:val="22"/>
          <w:szCs w:val="22"/>
          <w:bdr w:val="nil"/>
        </w:rPr>
        <w:t>2</w:t>
      </w:r>
      <w:r w:rsidRPr="00E878DC">
        <w:rPr>
          <w:rFonts w:ascii="Times New Roman" w:eastAsia="Arial Unicode MS" w:hAnsi="Times New Roman" w:cs="Times New Roman"/>
          <w:color w:val="000000"/>
          <w:sz w:val="22"/>
          <w:szCs w:val="22"/>
          <w:bdr w:val="nil"/>
        </w:rPr>
        <w:t xml:space="preserve"> priedą.</w:t>
      </w:r>
      <w:r w:rsidR="0010424A" w:rsidRPr="00E878DC">
        <w:rPr>
          <w:rFonts w:ascii="Times New Roman" w:eastAsia="Arial Unicode MS" w:hAnsi="Times New Roman" w:cs="Times New Roman"/>
          <w:color w:val="000000"/>
          <w:sz w:val="22"/>
          <w:szCs w:val="22"/>
          <w:bdr w:val="nil"/>
        </w:rPr>
        <w:t xml:space="preserve"> </w:t>
      </w:r>
    </w:p>
    <w:p w14:paraId="22CEB357" w14:textId="77777777" w:rsidR="007B09AE" w:rsidRPr="00E878DC" w:rsidRDefault="007B09AE" w:rsidP="007B09AE">
      <w:pPr>
        <w:spacing w:after="0" w:line="240" w:lineRule="auto"/>
        <w:ind w:firstLine="709"/>
        <w:jc w:val="both"/>
        <w:rPr>
          <w:rFonts w:ascii="Times New Roman" w:hAnsi="Times New Roman" w:cs="Times New Roman"/>
          <w:sz w:val="22"/>
          <w:szCs w:val="22"/>
        </w:rPr>
      </w:pPr>
    </w:p>
    <w:p w14:paraId="6EC2E100" w14:textId="77777777" w:rsidR="007B09AE" w:rsidRPr="00E878DC" w:rsidRDefault="007B09AE" w:rsidP="007B09AE">
      <w:pPr>
        <w:pStyle w:val="Antrat1"/>
        <w:numPr>
          <w:ilvl w:val="0"/>
          <w:numId w:val="7"/>
        </w:numPr>
        <w:tabs>
          <w:tab w:val="left" w:pos="567"/>
        </w:tabs>
        <w:spacing w:line="20" w:lineRule="atLeast"/>
        <w:contextualSpacing/>
        <w:rPr>
          <w:rFonts w:ascii="Times New Roman" w:hAnsi="Times New Roman" w:cs="Times New Roman"/>
          <w:sz w:val="22"/>
          <w:szCs w:val="22"/>
        </w:rPr>
      </w:pPr>
      <w:bookmarkStart w:id="40" w:name="_Ref39425999"/>
      <w:bookmarkStart w:id="41" w:name="_Ref39426005"/>
      <w:bookmarkStart w:id="42" w:name="_Toc158014688"/>
      <w:r w:rsidRPr="00E878DC">
        <w:rPr>
          <w:rFonts w:ascii="Times New Roman" w:hAnsi="Times New Roman" w:cs="Times New Roman"/>
          <w:sz w:val="22"/>
          <w:szCs w:val="22"/>
        </w:rPr>
        <w:t>Sutarties sudarymas</w:t>
      </w:r>
      <w:bookmarkEnd w:id="40"/>
      <w:bookmarkEnd w:id="41"/>
      <w:bookmarkEnd w:id="42"/>
    </w:p>
    <w:p w14:paraId="453EB962" w14:textId="77777777" w:rsidR="007B09AE" w:rsidRPr="00E878DC" w:rsidRDefault="007B09AE" w:rsidP="007B09AE">
      <w:pPr>
        <w:pStyle w:val="Sraopastraipa"/>
        <w:numPr>
          <w:ilvl w:val="1"/>
          <w:numId w:val="10"/>
        </w:numPr>
        <w:spacing w:after="0" w:line="240" w:lineRule="auto"/>
        <w:ind w:left="0" w:firstLine="709"/>
        <w:jc w:val="both"/>
        <w:rPr>
          <w:rFonts w:ascii="Times New Roman" w:hAnsi="Times New Roman" w:cs="Times New Roman"/>
          <w:sz w:val="22"/>
          <w:szCs w:val="22"/>
        </w:rPr>
      </w:pPr>
      <w:r w:rsidRPr="00E878DC">
        <w:rPr>
          <w:rFonts w:ascii="Times New Roman" w:hAnsi="Times New Roman" w:cs="Times New Roman"/>
          <w:color w:val="000000" w:themeColor="text1"/>
          <w:sz w:val="22"/>
          <w:szCs w:val="22"/>
        </w:rPr>
        <w:t>Ši pirkimo procedūra atliekama siekiant sudaryti sutartį su tiekėju, kurio pasiūlymas, vadovaujantis pirkimo sąlygose</w:t>
      </w:r>
      <w:r w:rsidRPr="00E878DC">
        <w:rPr>
          <w:rFonts w:ascii="Times New Roman" w:hAnsi="Times New Roman" w:cs="Times New Roman"/>
          <w:color w:val="0070C0"/>
          <w:sz w:val="22"/>
          <w:szCs w:val="22"/>
        </w:rPr>
        <w:t xml:space="preserve"> </w:t>
      </w:r>
      <w:r w:rsidRPr="00E878DC">
        <w:rPr>
          <w:rFonts w:ascii="Times New Roman" w:hAnsi="Times New Roman" w:cs="Times New Roman"/>
          <w:color w:val="000000" w:themeColor="text1"/>
          <w:sz w:val="22"/>
          <w:szCs w:val="22"/>
        </w:rPr>
        <w:t xml:space="preserve">nustatyta tvarka, bus pripažintas laimėjęs, o jei pirkimas skaidomas į dalis – su tiekėjais, kurių pasiūlymai bus pripažinti laimėję. </w:t>
      </w:r>
      <w:r w:rsidRPr="00E878DC">
        <w:rPr>
          <w:rFonts w:ascii="Times New Roman" w:hAnsi="Times New Roman" w:cs="Times New Roman"/>
          <w:sz w:val="22"/>
          <w:szCs w:val="22"/>
        </w:rPr>
        <w:t>Sutarties sąlygos pateikiamos Pirkimo sąlygų priede Nr.</w:t>
      </w:r>
      <w:r w:rsidRPr="00E878DC">
        <w:rPr>
          <w:rFonts w:ascii="Times New Roman" w:hAnsi="Times New Roman" w:cs="Times New Roman"/>
          <w:b/>
          <w:bCs/>
          <w:sz w:val="22"/>
          <w:szCs w:val="22"/>
        </w:rPr>
        <w:t xml:space="preserve"> 8</w:t>
      </w:r>
      <w:r w:rsidRPr="00E878DC">
        <w:rPr>
          <w:rFonts w:ascii="Times New Roman" w:hAnsi="Times New Roman" w:cs="Times New Roman"/>
          <w:sz w:val="22"/>
          <w:szCs w:val="22"/>
        </w:rPr>
        <w:t xml:space="preserve"> „Sutarties projektas“.</w:t>
      </w:r>
    </w:p>
    <w:p w14:paraId="125AAC29" w14:textId="77777777" w:rsidR="007B09AE" w:rsidRPr="00E878DC" w:rsidRDefault="007B09AE" w:rsidP="007B09AE">
      <w:pPr>
        <w:pStyle w:val="Sraopastraipa"/>
        <w:numPr>
          <w:ilvl w:val="1"/>
          <w:numId w:val="10"/>
        </w:numPr>
        <w:spacing w:after="0" w:line="240" w:lineRule="auto"/>
        <w:ind w:left="0" w:firstLine="709"/>
        <w:jc w:val="both"/>
        <w:rPr>
          <w:rFonts w:ascii="Times New Roman" w:hAnsi="Times New Roman" w:cs="Times New Roman"/>
          <w:sz w:val="22"/>
          <w:szCs w:val="22"/>
        </w:rPr>
      </w:pPr>
      <w:r w:rsidRPr="00E878DC">
        <w:rPr>
          <w:rFonts w:ascii="Times New Roman" w:hAnsi="Times New Roman" w:cs="Times New Roman"/>
          <w:color w:val="000000" w:themeColor="text1"/>
          <w:sz w:val="22"/>
          <w:szCs w:val="22"/>
        </w:rPr>
        <w:t>Tiekėjui laimėjus kelias pirkimo dalis bus pasirašoma viena sutartis.</w:t>
      </w:r>
    </w:p>
    <w:p w14:paraId="3B8B6647" w14:textId="77777777" w:rsidR="007B09AE" w:rsidRPr="00E878DC" w:rsidRDefault="007B09AE" w:rsidP="007B09AE">
      <w:pPr>
        <w:pStyle w:val="Antrat1"/>
        <w:numPr>
          <w:ilvl w:val="0"/>
          <w:numId w:val="10"/>
        </w:numPr>
        <w:tabs>
          <w:tab w:val="left" w:pos="567"/>
        </w:tabs>
        <w:spacing w:line="20" w:lineRule="atLeast"/>
        <w:contextualSpacing/>
        <w:jc w:val="both"/>
        <w:rPr>
          <w:rFonts w:ascii="Times New Roman" w:hAnsi="Times New Roman" w:cs="Times New Roman"/>
          <w:b/>
          <w:bCs/>
          <w:sz w:val="22"/>
          <w:szCs w:val="22"/>
        </w:rPr>
      </w:pPr>
      <w:bookmarkStart w:id="43" w:name="_Toc158014689"/>
      <w:bookmarkEnd w:id="2"/>
      <w:r w:rsidRPr="00E878DC">
        <w:rPr>
          <w:rFonts w:ascii="Times New Roman" w:hAnsi="Times New Roman" w:cs="Times New Roman"/>
          <w:sz w:val="22"/>
          <w:szCs w:val="22"/>
        </w:rPr>
        <w:t>Kitos sąlygos</w:t>
      </w:r>
      <w:bookmarkEnd w:id="43"/>
    </w:p>
    <w:p w14:paraId="6DDF9346" w14:textId="6E767509" w:rsidR="007B09AE" w:rsidRPr="00E878DC" w:rsidRDefault="007B09AE" w:rsidP="007B09AE">
      <w:pPr>
        <w:rPr>
          <w:rFonts w:ascii="Times New Roman" w:eastAsia="Arial Unicode MS" w:hAnsi="Times New Roman" w:cs="Times New Roman"/>
          <w:sz w:val="22"/>
          <w:szCs w:val="22"/>
        </w:rPr>
      </w:pPr>
      <w:r w:rsidRPr="00E878DC">
        <w:rPr>
          <w:rFonts w:ascii="Times New Roman" w:eastAsia="Arial Unicode MS" w:hAnsi="Times New Roman" w:cs="Times New Roman"/>
          <w:sz w:val="22"/>
          <w:szCs w:val="22"/>
        </w:rPr>
        <w:t>Nenurodomos</w:t>
      </w:r>
      <w:r w:rsidR="00D930D7">
        <w:rPr>
          <w:rFonts w:ascii="Times New Roman" w:eastAsia="Arial Unicode MS" w:hAnsi="Times New Roman" w:cs="Times New Roman"/>
          <w:sz w:val="22"/>
          <w:szCs w:val="22"/>
        </w:rPr>
        <w:t>.</w:t>
      </w:r>
    </w:p>
    <w:p w14:paraId="3521CA55" w14:textId="77777777" w:rsidR="007B09AE" w:rsidRPr="00E878DC" w:rsidRDefault="007B09AE" w:rsidP="007B09AE">
      <w:pPr>
        <w:rPr>
          <w:rFonts w:ascii="Times New Roman" w:eastAsia="Arial Unicode MS" w:hAnsi="Times New Roman" w:cs="Times New Roman"/>
          <w:sz w:val="22"/>
          <w:szCs w:val="22"/>
        </w:rPr>
      </w:pPr>
    </w:p>
    <w:p w14:paraId="6C5BF9EA" w14:textId="77777777" w:rsidR="007B09AE" w:rsidRPr="00E878DC" w:rsidRDefault="007B09AE" w:rsidP="007B09AE">
      <w:pPr>
        <w:rPr>
          <w:rFonts w:ascii="Times New Roman" w:eastAsia="Arial Unicode MS" w:hAnsi="Times New Roman" w:cs="Times New Roman"/>
          <w:sz w:val="22"/>
          <w:szCs w:val="22"/>
        </w:rPr>
      </w:pPr>
    </w:p>
    <w:p w14:paraId="1F8F7A73" w14:textId="77777777" w:rsidR="007B09AE" w:rsidRPr="00E878DC" w:rsidRDefault="007B09AE" w:rsidP="007B09AE">
      <w:pPr>
        <w:shd w:val="clear" w:color="auto" w:fill="FFFFFF"/>
        <w:spacing w:after="0" w:line="240" w:lineRule="auto"/>
        <w:jc w:val="both"/>
        <w:rPr>
          <w:rFonts w:ascii="Times New Roman" w:eastAsia="Times New Roman" w:hAnsi="Times New Roman" w:cs="Times New Roman"/>
          <w:i/>
          <w:iCs/>
          <w:color w:val="7030A0"/>
          <w:sz w:val="22"/>
          <w:szCs w:val="22"/>
        </w:rPr>
      </w:pPr>
    </w:p>
    <w:p w14:paraId="5E594BBE" w14:textId="77777777" w:rsidR="007B09AE" w:rsidRPr="00E878DC" w:rsidRDefault="007B09AE" w:rsidP="007B09AE">
      <w:pPr>
        <w:shd w:val="clear" w:color="auto" w:fill="FFFFFF"/>
        <w:spacing w:after="0" w:line="240" w:lineRule="auto"/>
        <w:jc w:val="center"/>
        <w:rPr>
          <w:rFonts w:ascii="Times New Roman" w:eastAsia="Calibri" w:hAnsi="Times New Roman" w:cs="Times New Roman"/>
          <w:sz w:val="22"/>
          <w:szCs w:val="22"/>
        </w:rPr>
        <w:sectPr w:rsidR="007B09AE" w:rsidRPr="00E878DC" w:rsidSect="007B09AE">
          <w:headerReference w:type="default" r:id="rId14"/>
          <w:footerReference w:type="default" r:id="rId15"/>
          <w:footerReference w:type="first" r:id="rId16"/>
          <w:pgSz w:w="12240" w:h="15840"/>
          <w:pgMar w:top="709" w:right="567" w:bottom="1134" w:left="1701" w:header="720" w:footer="720" w:gutter="0"/>
          <w:pgNumType w:start="0"/>
          <w:cols w:space="720"/>
          <w:titlePg/>
          <w:docGrid w:linePitch="360"/>
        </w:sectPr>
      </w:pPr>
      <w:r w:rsidRPr="00E878DC">
        <w:rPr>
          <w:rFonts w:ascii="Times New Roman" w:eastAsia="Calibri" w:hAnsi="Times New Roman" w:cs="Times New Roman"/>
          <w:sz w:val="22"/>
          <w:szCs w:val="22"/>
        </w:rPr>
        <w:t>__________</w:t>
      </w:r>
    </w:p>
    <w:p w14:paraId="3E0243B6" w14:textId="2548D3BC" w:rsidR="007B09AE" w:rsidRPr="00E878DC" w:rsidRDefault="007B09AE" w:rsidP="0010424A">
      <w:pPr>
        <w:pStyle w:val="Antrat1"/>
        <w:jc w:val="right"/>
        <w:rPr>
          <w:rFonts w:ascii="Times New Roman" w:hAnsi="Times New Roman" w:cs="Times New Roman"/>
          <w:color w:val="auto"/>
          <w:sz w:val="22"/>
          <w:szCs w:val="22"/>
        </w:rPr>
      </w:pPr>
      <w:bookmarkStart w:id="44" w:name="_Toc158014690"/>
      <w:r w:rsidRPr="00E878DC">
        <w:rPr>
          <w:rFonts w:ascii="Times New Roman" w:hAnsi="Times New Roman" w:cs="Times New Roman"/>
          <w:color w:val="auto"/>
          <w:sz w:val="22"/>
          <w:szCs w:val="22"/>
        </w:rPr>
        <w:lastRenderedPageBreak/>
        <w:t>Pirkimo sąlygų 1 priedas „Terminai“</w:t>
      </w:r>
      <w:bookmarkEnd w:id="44"/>
    </w:p>
    <w:p w14:paraId="77EC7FA5" w14:textId="77777777" w:rsidR="007B09AE" w:rsidRPr="00E878DC" w:rsidRDefault="007B09AE" w:rsidP="007B09AE">
      <w:pPr>
        <w:tabs>
          <w:tab w:val="left" w:pos="2977"/>
        </w:tabs>
        <w:spacing w:after="120" w:line="20" w:lineRule="atLeast"/>
        <w:jc w:val="center"/>
        <w:rPr>
          <w:rFonts w:ascii="Times New Roman" w:eastAsia="Calibri" w:hAnsi="Times New Roman" w:cs="Times New Roman"/>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51"/>
        <w:gridCol w:w="2977"/>
        <w:gridCol w:w="3170"/>
        <w:gridCol w:w="2565"/>
      </w:tblGrid>
      <w:tr w:rsidR="0010424A" w:rsidRPr="00E878DC" w14:paraId="50234AB8" w14:textId="77777777" w:rsidTr="0010424A">
        <w:trPr>
          <w:trHeight w:val="20"/>
        </w:trPr>
        <w:tc>
          <w:tcPr>
            <w:tcW w:w="851" w:type="dxa"/>
            <w:shd w:val="clear" w:color="auto" w:fill="D9D9D9"/>
            <w:tcMar>
              <w:top w:w="0" w:type="dxa"/>
              <w:left w:w="108" w:type="dxa"/>
              <w:bottom w:w="0" w:type="dxa"/>
              <w:right w:w="108" w:type="dxa"/>
            </w:tcMar>
          </w:tcPr>
          <w:p w14:paraId="65DC8ED6" w14:textId="77777777" w:rsidR="0010424A" w:rsidRPr="00E878DC" w:rsidRDefault="0010424A" w:rsidP="0010424A">
            <w:pPr>
              <w:jc w:val="center"/>
              <w:rPr>
                <w:rFonts w:ascii="Times New Roman" w:eastAsia="Times New Roman" w:hAnsi="Times New Roman" w:cs="Times New Roman"/>
                <w:b/>
                <w:bCs/>
                <w:sz w:val="22"/>
                <w:szCs w:val="22"/>
              </w:rPr>
            </w:pPr>
            <w:r w:rsidRPr="00E878DC">
              <w:rPr>
                <w:rFonts w:ascii="Times New Roman" w:eastAsia="Times New Roman" w:hAnsi="Times New Roman" w:cs="Times New Roman"/>
                <w:b/>
                <w:bCs/>
                <w:sz w:val="22"/>
                <w:szCs w:val="22"/>
              </w:rPr>
              <w:t>Eil. Nr.</w:t>
            </w:r>
          </w:p>
        </w:tc>
        <w:tc>
          <w:tcPr>
            <w:tcW w:w="2977" w:type="dxa"/>
            <w:shd w:val="clear" w:color="auto" w:fill="D9D9D9"/>
            <w:tcMar>
              <w:top w:w="0" w:type="dxa"/>
              <w:left w:w="108" w:type="dxa"/>
              <w:bottom w:w="0" w:type="dxa"/>
              <w:right w:w="108" w:type="dxa"/>
            </w:tcMar>
          </w:tcPr>
          <w:p w14:paraId="59609B6E" w14:textId="77777777" w:rsidR="0010424A" w:rsidRPr="00E878DC" w:rsidRDefault="0010424A" w:rsidP="0010424A">
            <w:pPr>
              <w:jc w:val="center"/>
              <w:rPr>
                <w:rFonts w:ascii="Times New Roman" w:eastAsia="Times New Roman" w:hAnsi="Times New Roman" w:cs="Times New Roman"/>
                <w:b/>
                <w:bCs/>
                <w:sz w:val="22"/>
                <w:szCs w:val="22"/>
              </w:rPr>
            </w:pPr>
            <w:r w:rsidRPr="00E878DC">
              <w:rPr>
                <w:rFonts w:ascii="Times New Roman" w:eastAsia="Times New Roman" w:hAnsi="Times New Roman" w:cs="Times New Roman"/>
                <w:b/>
                <w:bCs/>
                <w:sz w:val="22"/>
                <w:szCs w:val="22"/>
              </w:rPr>
              <w:t>VEIKSMAS</w:t>
            </w:r>
          </w:p>
        </w:tc>
        <w:tc>
          <w:tcPr>
            <w:tcW w:w="3170" w:type="dxa"/>
            <w:shd w:val="clear" w:color="auto" w:fill="D9D9D9"/>
            <w:tcMar>
              <w:top w:w="0" w:type="dxa"/>
              <w:left w:w="108" w:type="dxa"/>
              <w:bottom w:w="0" w:type="dxa"/>
              <w:right w:w="108" w:type="dxa"/>
            </w:tcMar>
          </w:tcPr>
          <w:p w14:paraId="6A37B62E" w14:textId="77777777" w:rsidR="0010424A" w:rsidRPr="00E878DC" w:rsidRDefault="0010424A" w:rsidP="0010424A">
            <w:pPr>
              <w:spacing w:after="0"/>
              <w:jc w:val="center"/>
              <w:rPr>
                <w:rFonts w:ascii="Times New Roman" w:eastAsia="Times New Roman" w:hAnsi="Times New Roman" w:cs="Times New Roman"/>
                <w:b/>
                <w:sz w:val="22"/>
                <w:szCs w:val="22"/>
              </w:rPr>
            </w:pPr>
            <w:r w:rsidRPr="00E878DC">
              <w:rPr>
                <w:rFonts w:ascii="Times New Roman" w:eastAsia="Times New Roman" w:hAnsi="Times New Roman" w:cs="Times New Roman"/>
                <w:b/>
                <w:sz w:val="22"/>
                <w:szCs w:val="22"/>
              </w:rPr>
              <w:t>DATA/DIENŲ SKAIČIUS/ LAIKAS</w:t>
            </w:r>
          </w:p>
          <w:p w14:paraId="76550023" w14:textId="77777777" w:rsidR="0010424A" w:rsidRPr="00E878DC" w:rsidRDefault="0010424A" w:rsidP="0010424A">
            <w:pPr>
              <w:spacing w:after="0"/>
              <w:jc w:val="center"/>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(Lietuvos laiku)</w:t>
            </w:r>
          </w:p>
        </w:tc>
        <w:tc>
          <w:tcPr>
            <w:tcW w:w="2565" w:type="dxa"/>
            <w:shd w:val="clear" w:color="auto" w:fill="D9D9D9"/>
            <w:tcMar>
              <w:top w:w="0" w:type="dxa"/>
              <w:left w:w="108" w:type="dxa"/>
              <w:bottom w:w="0" w:type="dxa"/>
              <w:right w:w="108" w:type="dxa"/>
            </w:tcMar>
          </w:tcPr>
          <w:p w14:paraId="35F34177" w14:textId="77777777" w:rsidR="0010424A" w:rsidRPr="00E878DC" w:rsidRDefault="0010424A" w:rsidP="0010424A">
            <w:pPr>
              <w:jc w:val="center"/>
              <w:rPr>
                <w:rFonts w:ascii="Times New Roman" w:eastAsia="Times New Roman" w:hAnsi="Times New Roman" w:cs="Times New Roman"/>
                <w:b/>
                <w:sz w:val="22"/>
                <w:szCs w:val="22"/>
              </w:rPr>
            </w:pPr>
            <w:r w:rsidRPr="00E878DC">
              <w:rPr>
                <w:rFonts w:ascii="Times New Roman" w:eastAsia="Times New Roman" w:hAnsi="Times New Roman" w:cs="Times New Roman"/>
                <w:b/>
                <w:sz w:val="22"/>
                <w:szCs w:val="22"/>
              </w:rPr>
              <w:t>PASTABOS</w:t>
            </w:r>
          </w:p>
        </w:tc>
      </w:tr>
      <w:tr w:rsidR="0010424A" w:rsidRPr="00E878DC" w14:paraId="17384F3F" w14:textId="77777777" w:rsidTr="004F1956">
        <w:trPr>
          <w:trHeight w:val="20"/>
        </w:trPr>
        <w:tc>
          <w:tcPr>
            <w:tcW w:w="851" w:type="dxa"/>
            <w:tcMar>
              <w:top w:w="0" w:type="dxa"/>
              <w:left w:w="108" w:type="dxa"/>
              <w:bottom w:w="0" w:type="dxa"/>
              <w:right w:w="108" w:type="dxa"/>
            </w:tcMar>
          </w:tcPr>
          <w:p w14:paraId="74F66289" w14:textId="77777777" w:rsidR="0010424A" w:rsidRPr="00E878DC" w:rsidRDefault="0010424A" w:rsidP="0010424A">
            <w:pPr>
              <w:keepNext/>
              <w:spacing w:after="0" w:line="240" w:lineRule="auto"/>
              <w:rPr>
                <w:rFonts w:ascii="Times New Roman" w:eastAsia="Times New Roman" w:hAnsi="Times New Roman" w:cs="Times New Roman"/>
                <w:bCs/>
                <w:sz w:val="22"/>
                <w:szCs w:val="22"/>
              </w:rPr>
            </w:pPr>
            <w:r w:rsidRPr="00E878DC">
              <w:rPr>
                <w:rFonts w:ascii="Times New Roman" w:eastAsia="Times New Roman" w:hAnsi="Times New Roman" w:cs="Times New Roman"/>
                <w:bCs/>
                <w:sz w:val="22"/>
                <w:szCs w:val="22"/>
              </w:rPr>
              <w:t>1.</w:t>
            </w:r>
          </w:p>
        </w:tc>
        <w:tc>
          <w:tcPr>
            <w:tcW w:w="2977" w:type="dxa"/>
            <w:tcMar>
              <w:top w:w="0" w:type="dxa"/>
              <w:left w:w="108" w:type="dxa"/>
              <w:bottom w:w="0" w:type="dxa"/>
              <w:right w:w="108" w:type="dxa"/>
            </w:tcMar>
          </w:tcPr>
          <w:p w14:paraId="2B2F1EFA" w14:textId="77777777" w:rsidR="0010424A" w:rsidRPr="00E878DC" w:rsidRDefault="0010424A" w:rsidP="0010424A">
            <w:pPr>
              <w:keepNext/>
              <w:spacing w:after="0" w:line="240" w:lineRule="auto"/>
              <w:rPr>
                <w:rFonts w:ascii="Times New Roman" w:eastAsia="Times New Roman" w:hAnsi="Times New Roman" w:cs="Times New Roman"/>
                <w:sz w:val="22"/>
                <w:szCs w:val="22"/>
              </w:rPr>
            </w:pPr>
            <w:r w:rsidRPr="00E878DC">
              <w:rPr>
                <w:rFonts w:ascii="Times New Roman" w:eastAsia="Times New Roman" w:hAnsi="Times New Roman" w:cs="Times New Roman"/>
                <w:bCs/>
                <w:sz w:val="22"/>
                <w:szCs w:val="22"/>
              </w:rPr>
              <w:t>Pasiūlymų pateikimo terminas</w:t>
            </w:r>
          </w:p>
        </w:tc>
        <w:tc>
          <w:tcPr>
            <w:tcW w:w="3170" w:type="dxa"/>
            <w:tcMar>
              <w:top w:w="0" w:type="dxa"/>
              <w:left w:w="108" w:type="dxa"/>
              <w:bottom w:w="0" w:type="dxa"/>
              <w:right w:w="108" w:type="dxa"/>
            </w:tcMar>
          </w:tcPr>
          <w:p w14:paraId="49C42460" w14:textId="77777777" w:rsidR="0010424A" w:rsidRPr="00E878DC" w:rsidRDefault="0010424A" w:rsidP="0010424A">
            <w:pPr>
              <w:spacing w:after="0" w:line="240" w:lineRule="auto"/>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 xml:space="preserve">nurodytas skelbime </w:t>
            </w:r>
          </w:p>
        </w:tc>
        <w:tc>
          <w:tcPr>
            <w:tcW w:w="2565" w:type="dxa"/>
            <w:tcMar>
              <w:top w:w="0" w:type="dxa"/>
              <w:left w:w="108" w:type="dxa"/>
              <w:bottom w:w="0" w:type="dxa"/>
              <w:right w:w="108" w:type="dxa"/>
            </w:tcMar>
          </w:tcPr>
          <w:p w14:paraId="04B462A0" w14:textId="77777777" w:rsidR="0010424A" w:rsidRPr="00E878DC" w:rsidRDefault="0010424A" w:rsidP="0010424A">
            <w:pPr>
              <w:spacing w:after="0" w:line="240" w:lineRule="auto"/>
              <w:rPr>
                <w:rFonts w:ascii="Times New Roman" w:eastAsia="Times New Roman" w:hAnsi="Times New Roman" w:cs="Times New Roman"/>
                <w:iCs/>
                <w:sz w:val="22"/>
                <w:szCs w:val="22"/>
              </w:rPr>
            </w:pPr>
            <w:r w:rsidRPr="00E878DC">
              <w:rPr>
                <w:rFonts w:ascii="Times New Roman" w:eastAsia="Times New Roman" w:hAnsi="Times New Roman" w:cs="Times New Roman"/>
                <w:sz w:val="22"/>
                <w:szCs w:val="22"/>
              </w:rPr>
              <w:t>Perkančioji organizacija turi teisę pratęsti pasiūlymų pateikimo terminą.</w:t>
            </w:r>
          </w:p>
        </w:tc>
      </w:tr>
      <w:tr w:rsidR="0010424A" w:rsidRPr="00E878DC" w14:paraId="4E7BBEC6" w14:textId="77777777" w:rsidTr="004F1956">
        <w:trPr>
          <w:trHeight w:val="20"/>
        </w:trPr>
        <w:tc>
          <w:tcPr>
            <w:tcW w:w="851" w:type="dxa"/>
            <w:tcMar>
              <w:top w:w="0" w:type="dxa"/>
              <w:left w:w="108" w:type="dxa"/>
              <w:bottom w:w="0" w:type="dxa"/>
              <w:right w:w="108" w:type="dxa"/>
            </w:tcMar>
          </w:tcPr>
          <w:p w14:paraId="6644E36D" w14:textId="77777777" w:rsidR="0010424A" w:rsidRPr="00E878DC" w:rsidRDefault="0010424A" w:rsidP="0010424A">
            <w:pPr>
              <w:keepNext/>
              <w:spacing w:after="0" w:line="240" w:lineRule="auto"/>
              <w:rPr>
                <w:rFonts w:ascii="Times New Roman" w:eastAsia="Times New Roman" w:hAnsi="Times New Roman" w:cs="Times New Roman"/>
                <w:bCs/>
                <w:sz w:val="22"/>
                <w:szCs w:val="22"/>
              </w:rPr>
            </w:pPr>
            <w:r w:rsidRPr="00E878DC">
              <w:rPr>
                <w:rFonts w:ascii="Times New Roman" w:eastAsia="Times New Roman" w:hAnsi="Times New Roman" w:cs="Times New Roman"/>
                <w:bCs/>
                <w:sz w:val="22"/>
                <w:szCs w:val="22"/>
              </w:rPr>
              <w:t>2.</w:t>
            </w:r>
          </w:p>
        </w:tc>
        <w:tc>
          <w:tcPr>
            <w:tcW w:w="2977" w:type="dxa"/>
            <w:tcMar>
              <w:top w:w="0" w:type="dxa"/>
              <w:left w:w="108" w:type="dxa"/>
              <w:bottom w:w="0" w:type="dxa"/>
              <w:right w:w="108" w:type="dxa"/>
            </w:tcMar>
          </w:tcPr>
          <w:p w14:paraId="7BD5A7A2" w14:textId="77777777" w:rsidR="0010424A" w:rsidRPr="00E878DC" w:rsidRDefault="0010424A" w:rsidP="0010424A">
            <w:pPr>
              <w:keepNext/>
              <w:spacing w:after="0" w:line="240" w:lineRule="auto"/>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Pradinis susipažinimas su CVP IS priemonėmis gautais pasiūlymais</w:t>
            </w:r>
          </w:p>
        </w:tc>
        <w:tc>
          <w:tcPr>
            <w:tcW w:w="3170" w:type="dxa"/>
            <w:tcMar>
              <w:top w:w="0" w:type="dxa"/>
              <w:left w:w="108" w:type="dxa"/>
              <w:bottom w:w="0" w:type="dxa"/>
              <w:right w:w="108" w:type="dxa"/>
            </w:tcMar>
          </w:tcPr>
          <w:p w14:paraId="4E8CE64A" w14:textId="77777777" w:rsidR="0010424A" w:rsidRPr="00E878DC" w:rsidRDefault="0010424A" w:rsidP="0010424A">
            <w:pPr>
              <w:spacing w:after="0" w:line="240" w:lineRule="auto"/>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 xml:space="preserve">Pradedamas ne anksčiau nei </w:t>
            </w:r>
            <w:r w:rsidRPr="00E878DC">
              <w:rPr>
                <w:rFonts w:ascii="Times New Roman" w:eastAsia="Times New Roman" w:hAnsi="Times New Roman" w:cs="Times New Roman"/>
                <w:color w:val="000000"/>
                <w:sz w:val="22"/>
                <w:szCs w:val="22"/>
              </w:rPr>
              <w:t>po 30 minučių</w:t>
            </w:r>
            <w:r w:rsidRPr="00E878DC">
              <w:rPr>
                <w:rFonts w:ascii="Times New Roman" w:eastAsia="Times New Roman" w:hAnsi="Times New Roman" w:cs="Times New Roman"/>
                <w:sz w:val="22"/>
                <w:szCs w:val="22"/>
              </w:rPr>
              <w:t xml:space="preserve"> po pasiūlymų pateikimo termino pabaigos</w:t>
            </w:r>
          </w:p>
        </w:tc>
        <w:tc>
          <w:tcPr>
            <w:tcW w:w="2565" w:type="dxa"/>
            <w:tcMar>
              <w:top w:w="0" w:type="dxa"/>
              <w:left w:w="108" w:type="dxa"/>
              <w:bottom w:w="0" w:type="dxa"/>
              <w:right w:w="108" w:type="dxa"/>
            </w:tcMar>
          </w:tcPr>
          <w:p w14:paraId="0E6B8937" w14:textId="77777777" w:rsidR="0010424A" w:rsidRPr="00E878DC" w:rsidRDefault="0010424A" w:rsidP="0010424A">
            <w:pPr>
              <w:spacing w:after="0" w:line="240" w:lineRule="auto"/>
              <w:rPr>
                <w:rFonts w:ascii="Times New Roman" w:eastAsia="Times New Roman" w:hAnsi="Times New Roman" w:cs="Times New Roman"/>
                <w:iCs/>
                <w:sz w:val="22"/>
                <w:szCs w:val="22"/>
              </w:rPr>
            </w:pPr>
          </w:p>
        </w:tc>
      </w:tr>
      <w:tr w:rsidR="0010424A" w:rsidRPr="00E878DC" w14:paraId="7CBECDEF" w14:textId="77777777" w:rsidTr="004F1956">
        <w:trPr>
          <w:trHeight w:val="20"/>
        </w:trPr>
        <w:tc>
          <w:tcPr>
            <w:tcW w:w="851" w:type="dxa"/>
            <w:tcMar>
              <w:top w:w="0" w:type="dxa"/>
              <w:left w:w="108" w:type="dxa"/>
              <w:bottom w:w="0" w:type="dxa"/>
              <w:right w:w="108" w:type="dxa"/>
            </w:tcMar>
          </w:tcPr>
          <w:p w14:paraId="7C5289D1" w14:textId="77777777" w:rsidR="0010424A" w:rsidRPr="00E878DC" w:rsidRDefault="0010424A" w:rsidP="0010424A">
            <w:pPr>
              <w:keepNext/>
              <w:spacing w:after="0" w:line="240" w:lineRule="auto"/>
              <w:rPr>
                <w:rFonts w:ascii="Times New Roman" w:eastAsia="Times New Roman" w:hAnsi="Times New Roman" w:cs="Times New Roman"/>
                <w:bCs/>
                <w:sz w:val="22"/>
                <w:szCs w:val="22"/>
              </w:rPr>
            </w:pPr>
            <w:r w:rsidRPr="00E878DC">
              <w:rPr>
                <w:rFonts w:ascii="Times New Roman" w:eastAsia="Times New Roman" w:hAnsi="Times New Roman" w:cs="Times New Roman"/>
                <w:bCs/>
                <w:sz w:val="22"/>
                <w:szCs w:val="22"/>
              </w:rPr>
              <w:t>3.</w:t>
            </w:r>
          </w:p>
        </w:tc>
        <w:tc>
          <w:tcPr>
            <w:tcW w:w="2977" w:type="dxa"/>
            <w:tcMar>
              <w:top w:w="0" w:type="dxa"/>
              <w:left w:w="108" w:type="dxa"/>
              <w:bottom w:w="0" w:type="dxa"/>
              <w:right w:w="108" w:type="dxa"/>
            </w:tcMar>
          </w:tcPr>
          <w:p w14:paraId="057E199B" w14:textId="77777777" w:rsidR="0010424A" w:rsidRPr="00E878DC" w:rsidRDefault="0010424A" w:rsidP="0010424A">
            <w:pPr>
              <w:keepNext/>
              <w:spacing w:after="0" w:line="240" w:lineRule="auto"/>
              <w:rPr>
                <w:rFonts w:ascii="Times New Roman" w:eastAsia="Times New Roman" w:hAnsi="Times New Roman" w:cs="Times New Roman"/>
                <w:bCs/>
                <w:sz w:val="22"/>
                <w:szCs w:val="22"/>
              </w:rPr>
            </w:pPr>
            <w:r w:rsidRPr="00E878DC">
              <w:rPr>
                <w:rFonts w:ascii="Times New Roman" w:eastAsia="Times New Roman" w:hAnsi="Times New Roman" w:cs="Times New Roman"/>
                <w:sz w:val="22"/>
                <w:szCs w:val="22"/>
              </w:rPr>
              <w:t>Prašymą paaiškinti, patikslinti pirkimo sąlygas tiekėjas turi pateikti ne vėliau kaip:</w:t>
            </w:r>
          </w:p>
        </w:tc>
        <w:tc>
          <w:tcPr>
            <w:tcW w:w="3170" w:type="dxa"/>
            <w:tcMar>
              <w:top w:w="0" w:type="dxa"/>
              <w:left w:w="108" w:type="dxa"/>
              <w:bottom w:w="0" w:type="dxa"/>
              <w:right w:w="108" w:type="dxa"/>
            </w:tcMar>
          </w:tcPr>
          <w:p w14:paraId="51A8FA64" w14:textId="77777777" w:rsidR="0010424A" w:rsidRPr="00E878DC" w:rsidRDefault="0010424A" w:rsidP="0010424A">
            <w:pPr>
              <w:spacing w:after="0" w:line="240" w:lineRule="auto"/>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6 (šešios) dienos iki pasiūlymų pateikimo termino dienos</w:t>
            </w:r>
          </w:p>
        </w:tc>
        <w:tc>
          <w:tcPr>
            <w:tcW w:w="2565" w:type="dxa"/>
            <w:tcMar>
              <w:top w:w="0" w:type="dxa"/>
              <w:left w:w="108" w:type="dxa"/>
              <w:bottom w:w="0" w:type="dxa"/>
              <w:right w:w="108" w:type="dxa"/>
            </w:tcMar>
          </w:tcPr>
          <w:p w14:paraId="5A9AB92D" w14:textId="77777777" w:rsidR="0010424A" w:rsidRPr="00E878DC" w:rsidRDefault="0010424A" w:rsidP="0010424A">
            <w:pPr>
              <w:spacing w:after="0" w:line="240" w:lineRule="auto"/>
              <w:rPr>
                <w:rFonts w:ascii="Times New Roman" w:eastAsia="Times New Roman" w:hAnsi="Times New Roman" w:cs="Times New Roman"/>
                <w:iCs/>
                <w:color w:val="7030A0"/>
                <w:sz w:val="22"/>
                <w:szCs w:val="22"/>
              </w:rPr>
            </w:pPr>
          </w:p>
        </w:tc>
      </w:tr>
      <w:tr w:rsidR="0010424A" w:rsidRPr="00E878DC" w14:paraId="7353873F" w14:textId="77777777" w:rsidTr="004F1956">
        <w:trPr>
          <w:trHeight w:val="20"/>
        </w:trPr>
        <w:tc>
          <w:tcPr>
            <w:tcW w:w="851" w:type="dxa"/>
            <w:tcMar>
              <w:top w:w="0" w:type="dxa"/>
              <w:left w:w="108" w:type="dxa"/>
              <w:bottom w:w="0" w:type="dxa"/>
              <w:right w:w="108" w:type="dxa"/>
            </w:tcMar>
          </w:tcPr>
          <w:p w14:paraId="3EEF3AD1" w14:textId="77777777" w:rsidR="0010424A" w:rsidRPr="00E878DC" w:rsidRDefault="0010424A" w:rsidP="0010424A">
            <w:pPr>
              <w:spacing w:after="0" w:line="240" w:lineRule="auto"/>
              <w:rPr>
                <w:rFonts w:ascii="Times New Roman" w:eastAsia="Times New Roman" w:hAnsi="Times New Roman" w:cs="Times New Roman"/>
                <w:bCs/>
                <w:sz w:val="22"/>
                <w:szCs w:val="22"/>
              </w:rPr>
            </w:pPr>
            <w:r w:rsidRPr="00E878DC">
              <w:rPr>
                <w:rFonts w:ascii="Times New Roman" w:eastAsia="Times New Roman" w:hAnsi="Times New Roman" w:cs="Times New Roman"/>
                <w:bCs/>
                <w:sz w:val="22"/>
                <w:szCs w:val="22"/>
              </w:rPr>
              <w:t xml:space="preserve">4. </w:t>
            </w:r>
          </w:p>
        </w:tc>
        <w:tc>
          <w:tcPr>
            <w:tcW w:w="2977" w:type="dxa"/>
            <w:tcMar>
              <w:top w:w="0" w:type="dxa"/>
              <w:left w:w="108" w:type="dxa"/>
              <w:bottom w:w="0" w:type="dxa"/>
              <w:right w:w="108" w:type="dxa"/>
            </w:tcMar>
          </w:tcPr>
          <w:p w14:paraId="7AB03A77" w14:textId="77777777" w:rsidR="0010424A" w:rsidRPr="00E878DC" w:rsidRDefault="0010424A" w:rsidP="0010424A">
            <w:pPr>
              <w:spacing w:after="0" w:line="240" w:lineRule="auto"/>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Perkančioji organizacija pirkimo sąlygų paaiškinimą, patikslinimą pateikia visiems tiekėjams ne vėliau kaip:</w:t>
            </w:r>
          </w:p>
        </w:tc>
        <w:tc>
          <w:tcPr>
            <w:tcW w:w="3170" w:type="dxa"/>
            <w:tcMar>
              <w:top w:w="0" w:type="dxa"/>
              <w:left w:w="108" w:type="dxa"/>
              <w:bottom w:w="0" w:type="dxa"/>
              <w:right w:w="108" w:type="dxa"/>
            </w:tcMar>
          </w:tcPr>
          <w:p w14:paraId="55BFDF90" w14:textId="77777777" w:rsidR="0010424A" w:rsidRPr="00E878DC" w:rsidRDefault="0010424A" w:rsidP="0010424A">
            <w:pPr>
              <w:spacing w:after="0" w:line="240" w:lineRule="auto"/>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4 (keturios) dienų iki pasiūlymų pateikimo termino dienos</w:t>
            </w:r>
          </w:p>
        </w:tc>
        <w:tc>
          <w:tcPr>
            <w:tcW w:w="2565" w:type="dxa"/>
            <w:tcMar>
              <w:top w:w="0" w:type="dxa"/>
              <w:left w:w="108" w:type="dxa"/>
              <w:bottom w:w="0" w:type="dxa"/>
              <w:right w:w="108" w:type="dxa"/>
            </w:tcMar>
          </w:tcPr>
          <w:p w14:paraId="3CF08CBA" w14:textId="77777777" w:rsidR="0010424A" w:rsidRPr="00E878DC" w:rsidRDefault="0010424A" w:rsidP="0010424A">
            <w:pPr>
              <w:spacing w:after="0" w:line="240" w:lineRule="auto"/>
              <w:rPr>
                <w:rFonts w:ascii="Times New Roman" w:eastAsia="Times New Roman" w:hAnsi="Times New Roman" w:cs="Times New Roman"/>
                <w:sz w:val="22"/>
                <w:szCs w:val="22"/>
              </w:rPr>
            </w:pPr>
          </w:p>
        </w:tc>
      </w:tr>
      <w:tr w:rsidR="0010424A" w:rsidRPr="00E878DC" w14:paraId="49A14E19" w14:textId="77777777" w:rsidTr="004F1956">
        <w:trPr>
          <w:trHeight w:val="20"/>
        </w:trPr>
        <w:tc>
          <w:tcPr>
            <w:tcW w:w="851" w:type="dxa"/>
            <w:tcMar>
              <w:top w:w="0" w:type="dxa"/>
              <w:left w:w="108" w:type="dxa"/>
              <w:bottom w:w="0" w:type="dxa"/>
              <w:right w:w="108" w:type="dxa"/>
            </w:tcMar>
          </w:tcPr>
          <w:p w14:paraId="66786742" w14:textId="77777777" w:rsidR="0010424A" w:rsidRPr="00E878DC" w:rsidRDefault="0010424A" w:rsidP="0010424A">
            <w:pPr>
              <w:spacing w:after="0" w:line="240" w:lineRule="auto"/>
              <w:contextualSpacing/>
              <w:rPr>
                <w:rFonts w:ascii="Times New Roman" w:eastAsia="Times New Roman" w:hAnsi="Times New Roman" w:cs="Times New Roman"/>
                <w:bCs/>
                <w:sz w:val="22"/>
                <w:szCs w:val="22"/>
              </w:rPr>
            </w:pPr>
            <w:r w:rsidRPr="00E878DC">
              <w:rPr>
                <w:rFonts w:ascii="Times New Roman" w:eastAsia="Times New Roman" w:hAnsi="Times New Roman" w:cs="Times New Roman"/>
                <w:bCs/>
                <w:sz w:val="22"/>
                <w:szCs w:val="22"/>
              </w:rPr>
              <w:t xml:space="preserve">5. </w:t>
            </w:r>
          </w:p>
        </w:tc>
        <w:tc>
          <w:tcPr>
            <w:tcW w:w="2977" w:type="dxa"/>
            <w:tcMar>
              <w:top w:w="0" w:type="dxa"/>
              <w:left w:w="108" w:type="dxa"/>
              <w:bottom w:w="0" w:type="dxa"/>
              <w:right w:w="108" w:type="dxa"/>
            </w:tcMar>
          </w:tcPr>
          <w:p w14:paraId="341E340E" w14:textId="77777777" w:rsidR="0010424A" w:rsidRPr="00E878DC" w:rsidRDefault="0010424A" w:rsidP="0010424A">
            <w:pPr>
              <w:spacing w:after="0" w:line="240" w:lineRule="auto"/>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Objekto apžiūra bus vykdoma:</w:t>
            </w:r>
          </w:p>
        </w:tc>
        <w:tc>
          <w:tcPr>
            <w:tcW w:w="3170" w:type="dxa"/>
            <w:tcMar>
              <w:top w:w="0" w:type="dxa"/>
              <w:left w:w="108" w:type="dxa"/>
              <w:bottom w:w="0" w:type="dxa"/>
              <w:right w:w="108" w:type="dxa"/>
            </w:tcMar>
          </w:tcPr>
          <w:p w14:paraId="05BFD834" w14:textId="77777777" w:rsidR="0010424A" w:rsidRPr="00E878DC" w:rsidRDefault="0010424A" w:rsidP="0010424A">
            <w:pPr>
              <w:spacing w:after="0" w:line="240" w:lineRule="auto"/>
              <w:rPr>
                <w:rFonts w:ascii="Times New Roman" w:eastAsia="Times New Roman" w:hAnsi="Times New Roman" w:cs="Times New Roman"/>
                <w:iCs/>
                <w:color w:val="FF0000"/>
                <w:sz w:val="22"/>
                <w:szCs w:val="22"/>
              </w:rPr>
            </w:pPr>
            <w:r w:rsidRPr="00E878DC">
              <w:rPr>
                <w:rFonts w:ascii="Times New Roman" w:eastAsia="Times New Roman" w:hAnsi="Times New Roman" w:cs="Times New Roman"/>
                <w:iCs/>
                <w:sz w:val="22"/>
                <w:szCs w:val="22"/>
              </w:rPr>
              <w:t>NETAIKOMA</w:t>
            </w:r>
          </w:p>
        </w:tc>
        <w:tc>
          <w:tcPr>
            <w:tcW w:w="2565" w:type="dxa"/>
            <w:tcMar>
              <w:top w:w="0" w:type="dxa"/>
              <w:left w:w="108" w:type="dxa"/>
              <w:bottom w:w="0" w:type="dxa"/>
              <w:right w:w="108" w:type="dxa"/>
            </w:tcMar>
          </w:tcPr>
          <w:p w14:paraId="2BD5F193" w14:textId="77777777" w:rsidR="0010424A" w:rsidRPr="00E878DC" w:rsidRDefault="0010424A" w:rsidP="0010424A">
            <w:pPr>
              <w:spacing w:after="0" w:line="240" w:lineRule="auto"/>
              <w:rPr>
                <w:rFonts w:ascii="Times New Roman" w:eastAsia="Times New Roman" w:hAnsi="Times New Roman" w:cs="Times New Roman"/>
                <w:sz w:val="22"/>
                <w:szCs w:val="22"/>
              </w:rPr>
            </w:pPr>
          </w:p>
        </w:tc>
      </w:tr>
      <w:tr w:rsidR="0010424A" w:rsidRPr="00E878DC" w14:paraId="6D8D4D69" w14:textId="77777777" w:rsidTr="004F1956">
        <w:trPr>
          <w:trHeight w:val="20"/>
        </w:trPr>
        <w:tc>
          <w:tcPr>
            <w:tcW w:w="851" w:type="dxa"/>
            <w:tcMar>
              <w:top w:w="0" w:type="dxa"/>
              <w:left w:w="108" w:type="dxa"/>
              <w:bottom w:w="0" w:type="dxa"/>
              <w:right w:w="108" w:type="dxa"/>
            </w:tcMar>
          </w:tcPr>
          <w:p w14:paraId="4C3DE9AD" w14:textId="77777777" w:rsidR="0010424A" w:rsidRPr="00E878DC" w:rsidRDefault="0010424A" w:rsidP="0010424A">
            <w:pPr>
              <w:spacing w:after="0" w:line="240" w:lineRule="auto"/>
              <w:contextualSpacing/>
              <w:rPr>
                <w:rFonts w:ascii="Times New Roman" w:eastAsia="Times New Roman" w:hAnsi="Times New Roman" w:cs="Times New Roman"/>
                <w:bCs/>
                <w:sz w:val="22"/>
                <w:szCs w:val="22"/>
              </w:rPr>
            </w:pPr>
            <w:r w:rsidRPr="00E878DC">
              <w:rPr>
                <w:rFonts w:ascii="Times New Roman" w:eastAsia="Times New Roman" w:hAnsi="Times New Roman" w:cs="Times New Roman"/>
                <w:bCs/>
                <w:sz w:val="22"/>
                <w:szCs w:val="22"/>
              </w:rPr>
              <w:t xml:space="preserve">6. </w:t>
            </w:r>
          </w:p>
        </w:tc>
        <w:tc>
          <w:tcPr>
            <w:tcW w:w="2977" w:type="dxa"/>
            <w:tcMar>
              <w:top w:w="0" w:type="dxa"/>
              <w:left w:w="108" w:type="dxa"/>
              <w:bottom w:w="0" w:type="dxa"/>
              <w:right w:w="108" w:type="dxa"/>
            </w:tcMar>
          </w:tcPr>
          <w:p w14:paraId="7E3A6E75" w14:textId="77777777" w:rsidR="0010424A" w:rsidRPr="00E878DC" w:rsidRDefault="0010424A" w:rsidP="0010424A">
            <w:pPr>
              <w:spacing w:after="0" w:line="240" w:lineRule="auto"/>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Perkančioji organizacija rengs susitikimus su tiekėjais dėl pirkimo sąlygų paaiškinimo</w:t>
            </w:r>
          </w:p>
        </w:tc>
        <w:tc>
          <w:tcPr>
            <w:tcW w:w="3170" w:type="dxa"/>
            <w:tcMar>
              <w:top w:w="0" w:type="dxa"/>
              <w:left w:w="108" w:type="dxa"/>
              <w:bottom w:w="0" w:type="dxa"/>
              <w:right w:w="108" w:type="dxa"/>
            </w:tcMar>
          </w:tcPr>
          <w:p w14:paraId="22AC6BD4" w14:textId="77777777" w:rsidR="0010424A" w:rsidRPr="00E878DC" w:rsidRDefault="0010424A" w:rsidP="0010424A">
            <w:pPr>
              <w:spacing w:after="0" w:line="240" w:lineRule="auto"/>
              <w:rPr>
                <w:rFonts w:ascii="Times New Roman" w:eastAsia="Times New Roman" w:hAnsi="Times New Roman" w:cs="Times New Roman"/>
                <w:iCs/>
                <w:sz w:val="22"/>
                <w:szCs w:val="22"/>
              </w:rPr>
            </w:pPr>
            <w:r w:rsidRPr="00E878DC">
              <w:rPr>
                <w:rFonts w:ascii="Times New Roman" w:eastAsia="Times New Roman" w:hAnsi="Times New Roman" w:cs="Times New Roman"/>
                <w:iCs/>
                <w:sz w:val="22"/>
                <w:szCs w:val="22"/>
              </w:rPr>
              <w:t>NETAIKOMA</w:t>
            </w:r>
          </w:p>
        </w:tc>
        <w:tc>
          <w:tcPr>
            <w:tcW w:w="2565" w:type="dxa"/>
            <w:tcMar>
              <w:top w:w="0" w:type="dxa"/>
              <w:left w:w="108" w:type="dxa"/>
              <w:bottom w:w="0" w:type="dxa"/>
              <w:right w:w="108" w:type="dxa"/>
            </w:tcMar>
          </w:tcPr>
          <w:p w14:paraId="4BB15817" w14:textId="77777777" w:rsidR="0010424A" w:rsidRPr="00E878DC" w:rsidRDefault="0010424A" w:rsidP="0010424A">
            <w:pPr>
              <w:spacing w:after="0" w:line="240" w:lineRule="auto"/>
              <w:rPr>
                <w:rFonts w:ascii="Times New Roman" w:eastAsia="Times New Roman" w:hAnsi="Times New Roman" w:cs="Times New Roman"/>
                <w:sz w:val="22"/>
                <w:szCs w:val="22"/>
              </w:rPr>
            </w:pPr>
          </w:p>
        </w:tc>
      </w:tr>
      <w:tr w:rsidR="0010424A" w:rsidRPr="00E878DC" w14:paraId="5FA34510" w14:textId="77777777" w:rsidTr="004F1956">
        <w:trPr>
          <w:trHeight w:val="20"/>
        </w:trPr>
        <w:tc>
          <w:tcPr>
            <w:tcW w:w="851" w:type="dxa"/>
            <w:tcMar>
              <w:top w:w="0" w:type="dxa"/>
              <w:left w:w="108" w:type="dxa"/>
              <w:bottom w:w="0" w:type="dxa"/>
              <w:right w:w="108" w:type="dxa"/>
            </w:tcMar>
          </w:tcPr>
          <w:p w14:paraId="60DF93ED" w14:textId="77777777" w:rsidR="0010424A" w:rsidRPr="00E878DC" w:rsidRDefault="0010424A" w:rsidP="0010424A">
            <w:pPr>
              <w:spacing w:after="0" w:line="240" w:lineRule="auto"/>
              <w:contextualSpacing/>
              <w:rPr>
                <w:rFonts w:ascii="Times New Roman" w:eastAsia="Times New Roman" w:hAnsi="Times New Roman" w:cs="Times New Roman"/>
                <w:bCs/>
                <w:sz w:val="22"/>
                <w:szCs w:val="22"/>
              </w:rPr>
            </w:pPr>
            <w:r w:rsidRPr="00E878DC">
              <w:rPr>
                <w:rFonts w:ascii="Times New Roman" w:eastAsia="Times New Roman" w:hAnsi="Times New Roman" w:cs="Times New Roman"/>
                <w:bCs/>
                <w:sz w:val="22"/>
                <w:szCs w:val="22"/>
              </w:rPr>
              <w:t xml:space="preserve">7. </w:t>
            </w:r>
          </w:p>
        </w:tc>
        <w:tc>
          <w:tcPr>
            <w:tcW w:w="2977" w:type="dxa"/>
            <w:tcMar>
              <w:top w:w="0" w:type="dxa"/>
              <w:left w:w="108" w:type="dxa"/>
              <w:bottom w:w="0" w:type="dxa"/>
              <w:right w:w="108" w:type="dxa"/>
            </w:tcMar>
          </w:tcPr>
          <w:p w14:paraId="7C3AE2C1" w14:textId="77777777" w:rsidR="0010424A" w:rsidRPr="00E878DC" w:rsidRDefault="0010424A" w:rsidP="0010424A">
            <w:pPr>
              <w:spacing w:after="0" w:line="240" w:lineRule="auto"/>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Tiekėjai turi pateikti prekių pavyzdžius</w:t>
            </w:r>
          </w:p>
        </w:tc>
        <w:tc>
          <w:tcPr>
            <w:tcW w:w="3170" w:type="dxa"/>
            <w:tcMar>
              <w:top w:w="0" w:type="dxa"/>
              <w:left w:w="108" w:type="dxa"/>
              <w:bottom w:w="0" w:type="dxa"/>
              <w:right w:w="108" w:type="dxa"/>
            </w:tcMar>
          </w:tcPr>
          <w:p w14:paraId="7A1A0962" w14:textId="28E610DE" w:rsidR="0010424A" w:rsidRPr="00E878DC" w:rsidRDefault="0010424A" w:rsidP="0010424A">
            <w:pPr>
              <w:spacing w:after="0" w:line="240" w:lineRule="auto"/>
              <w:rPr>
                <w:rFonts w:ascii="Times New Roman" w:eastAsia="Times New Roman" w:hAnsi="Times New Roman" w:cs="Times New Roman"/>
                <w:iCs/>
                <w:sz w:val="22"/>
                <w:szCs w:val="22"/>
              </w:rPr>
            </w:pPr>
            <w:r w:rsidRPr="00E878DC">
              <w:rPr>
                <w:rFonts w:ascii="Times New Roman" w:eastAsia="Times New Roman" w:hAnsi="Times New Roman" w:cs="Times New Roman"/>
                <w:iCs/>
                <w:sz w:val="22"/>
                <w:szCs w:val="22"/>
              </w:rPr>
              <w:t>NE</w:t>
            </w:r>
            <w:r w:rsidRPr="00E878DC">
              <w:rPr>
                <w:rFonts w:ascii="Times New Roman" w:eastAsia="Times New Roman" w:hAnsi="Times New Roman" w:cs="Times New Roman"/>
                <w:iCs/>
                <w:sz w:val="22"/>
                <w:szCs w:val="22"/>
              </w:rPr>
              <w:t>TAIKOMA</w:t>
            </w:r>
          </w:p>
        </w:tc>
        <w:tc>
          <w:tcPr>
            <w:tcW w:w="2565" w:type="dxa"/>
            <w:tcMar>
              <w:top w:w="0" w:type="dxa"/>
              <w:left w:w="108" w:type="dxa"/>
              <w:bottom w:w="0" w:type="dxa"/>
              <w:right w:w="108" w:type="dxa"/>
            </w:tcMar>
          </w:tcPr>
          <w:p w14:paraId="53E6FDCB" w14:textId="77777777" w:rsidR="0010424A" w:rsidRPr="00E878DC" w:rsidRDefault="0010424A" w:rsidP="0010424A">
            <w:pPr>
              <w:spacing w:after="0" w:line="240" w:lineRule="auto"/>
              <w:rPr>
                <w:rFonts w:ascii="Times New Roman" w:eastAsia="Times New Roman" w:hAnsi="Times New Roman" w:cs="Times New Roman"/>
                <w:sz w:val="22"/>
                <w:szCs w:val="22"/>
              </w:rPr>
            </w:pPr>
          </w:p>
        </w:tc>
      </w:tr>
      <w:tr w:rsidR="0010424A" w:rsidRPr="00E878DC" w14:paraId="556EA5E1" w14:textId="77777777" w:rsidTr="004F1956">
        <w:trPr>
          <w:trHeight w:val="20"/>
        </w:trPr>
        <w:tc>
          <w:tcPr>
            <w:tcW w:w="851" w:type="dxa"/>
            <w:tcMar>
              <w:top w:w="0" w:type="dxa"/>
              <w:left w:w="108" w:type="dxa"/>
              <w:bottom w:w="0" w:type="dxa"/>
              <w:right w:w="108" w:type="dxa"/>
            </w:tcMar>
          </w:tcPr>
          <w:p w14:paraId="159D5B5F" w14:textId="77777777" w:rsidR="0010424A" w:rsidRPr="00E878DC" w:rsidRDefault="0010424A" w:rsidP="0010424A">
            <w:pPr>
              <w:spacing w:after="0" w:line="240" w:lineRule="auto"/>
              <w:rPr>
                <w:rFonts w:ascii="Times New Roman" w:eastAsia="Times New Roman" w:hAnsi="Times New Roman" w:cs="Times New Roman"/>
                <w:bCs/>
                <w:sz w:val="22"/>
                <w:szCs w:val="22"/>
              </w:rPr>
            </w:pPr>
            <w:r w:rsidRPr="00E878DC">
              <w:rPr>
                <w:rFonts w:ascii="Times New Roman" w:eastAsia="Times New Roman" w:hAnsi="Times New Roman" w:cs="Times New Roman"/>
                <w:bCs/>
                <w:sz w:val="22"/>
                <w:szCs w:val="22"/>
              </w:rPr>
              <w:t xml:space="preserve">8. </w:t>
            </w:r>
          </w:p>
        </w:tc>
        <w:tc>
          <w:tcPr>
            <w:tcW w:w="2977" w:type="dxa"/>
            <w:tcMar>
              <w:top w:w="0" w:type="dxa"/>
              <w:left w:w="108" w:type="dxa"/>
              <w:bottom w:w="0" w:type="dxa"/>
              <w:right w:w="108" w:type="dxa"/>
            </w:tcMar>
          </w:tcPr>
          <w:p w14:paraId="50C6F5D8" w14:textId="77777777" w:rsidR="0010424A" w:rsidRPr="00E878DC" w:rsidRDefault="0010424A" w:rsidP="0010424A">
            <w:pPr>
              <w:spacing w:after="0" w:line="240" w:lineRule="auto"/>
              <w:rPr>
                <w:rFonts w:ascii="Times New Roman" w:eastAsia="Times New Roman" w:hAnsi="Times New Roman" w:cs="Times New Roman"/>
                <w:bCs/>
                <w:sz w:val="22"/>
                <w:szCs w:val="22"/>
              </w:rPr>
            </w:pPr>
            <w:r w:rsidRPr="00E878DC">
              <w:rPr>
                <w:rFonts w:ascii="Times New Roman" w:eastAsia="Times New Roman" w:hAnsi="Times New Roman" w:cs="Times New Roman"/>
                <w:bCs/>
                <w:sz w:val="22"/>
                <w:szCs w:val="22"/>
              </w:rPr>
              <w:t>Pasiūlymo galiojimo ir pasiūlymo galiojimo užtikrinimo (jei taikoma) terminas ne trumpesnis kaip</w:t>
            </w:r>
          </w:p>
        </w:tc>
        <w:tc>
          <w:tcPr>
            <w:tcW w:w="3170" w:type="dxa"/>
            <w:tcMar>
              <w:top w:w="0" w:type="dxa"/>
              <w:left w:w="108" w:type="dxa"/>
              <w:bottom w:w="0" w:type="dxa"/>
              <w:right w:w="108" w:type="dxa"/>
            </w:tcMar>
          </w:tcPr>
          <w:p w14:paraId="7BD2515B" w14:textId="77777777" w:rsidR="0010424A" w:rsidRPr="00E878DC" w:rsidRDefault="0010424A" w:rsidP="0010424A">
            <w:pPr>
              <w:spacing w:after="0" w:line="240" w:lineRule="auto"/>
              <w:rPr>
                <w:rFonts w:ascii="Times New Roman" w:eastAsia="Times New Roman" w:hAnsi="Times New Roman" w:cs="Times New Roman"/>
                <w:iCs/>
                <w:sz w:val="22"/>
                <w:szCs w:val="22"/>
              </w:rPr>
            </w:pPr>
            <w:r w:rsidRPr="00E878DC">
              <w:rPr>
                <w:rFonts w:ascii="Times New Roman" w:eastAsia="Times New Roman" w:hAnsi="Times New Roman" w:cs="Times New Roman"/>
                <w:iCs/>
                <w:sz w:val="22"/>
                <w:szCs w:val="22"/>
              </w:rPr>
              <w:t>90 (devyniasdešimt) dienų nuo pasiūlymų pateikimo galutinio termino pabaigos</w:t>
            </w:r>
          </w:p>
        </w:tc>
        <w:tc>
          <w:tcPr>
            <w:tcW w:w="2565" w:type="dxa"/>
            <w:tcMar>
              <w:top w:w="0" w:type="dxa"/>
              <w:left w:w="108" w:type="dxa"/>
              <w:bottom w:w="0" w:type="dxa"/>
              <w:right w:w="108" w:type="dxa"/>
            </w:tcMar>
          </w:tcPr>
          <w:p w14:paraId="4E8813DB" w14:textId="77777777" w:rsidR="0010424A" w:rsidRPr="00E878DC" w:rsidRDefault="0010424A" w:rsidP="0010424A">
            <w:pPr>
              <w:spacing w:after="0" w:line="240" w:lineRule="auto"/>
              <w:rPr>
                <w:rFonts w:ascii="Times New Roman" w:eastAsia="Times New Roman" w:hAnsi="Times New Roman" w:cs="Times New Roman"/>
                <w:sz w:val="22"/>
                <w:szCs w:val="22"/>
              </w:rPr>
            </w:pPr>
          </w:p>
        </w:tc>
      </w:tr>
      <w:tr w:rsidR="0010424A" w:rsidRPr="00E878DC" w14:paraId="176C591D" w14:textId="77777777" w:rsidTr="004F1956">
        <w:trPr>
          <w:trHeight w:val="20"/>
        </w:trPr>
        <w:tc>
          <w:tcPr>
            <w:tcW w:w="851" w:type="dxa"/>
            <w:tcMar>
              <w:top w:w="0" w:type="dxa"/>
              <w:left w:w="108" w:type="dxa"/>
              <w:bottom w:w="0" w:type="dxa"/>
              <w:right w:w="108" w:type="dxa"/>
            </w:tcMar>
          </w:tcPr>
          <w:p w14:paraId="10DE831B" w14:textId="77777777" w:rsidR="0010424A" w:rsidRPr="00E878DC" w:rsidRDefault="0010424A" w:rsidP="0010424A">
            <w:pPr>
              <w:spacing w:after="0" w:line="240" w:lineRule="auto"/>
              <w:ind w:left="34"/>
              <w:contextualSpacing/>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 xml:space="preserve">9. </w:t>
            </w:r>
          </w:p>
        </w:tc>
        <w:tc>
          <w:tcPr>
            <w:tcW w:w="2977" w:type="dxa"/>
            <w:tcMar>
              <w:top w:w="0" w:type="dxa"/>
              <w:left w:w="108" w:type="dxa"/>
              <w:bottom w:w="0" w:type="dxa"/>
              <w:right w:w="108" w:type="dxa"/>
            </w:tcMar>
          </w:tcPr>
          <w:p w14:paraId="43585888" w14:textId="77777777" w:rsidR="0010424A" w:rsidRPr="00E878DC" w:rsidRDefault="0010424A" w:rsidP="0010424A">
            <w:pPr>
              <w:spacing w:after="0" w:line="240" w:lineRule="auto"/>
              <w:rPr>
                <w:rFonts w:ascii="Times New Roman" w:eastAsia="Times New Roman" w:hAnsi="Times New Roman" w:cs="Times New Roman"/>
                <w:bCs/>
                <w:sz w:val="22"/>
                <w:szCs w:val="22"/>
              </w:rPr>
            </w:pPr>
            <w:r w:rsidRPr="00E878DC">
              <w:rPr>
                <w:rFonts w:ascii="Times New Roman" w:eastAsia="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170" w:type="dxa"/>
            <w:tcMar>
              <w:top w:w="0" w:type="dxa"/>
              <w:left w:w="108" w:type="dxa"/>
              <w:bottom w:w="0" w:type="dxa"/>
              <w:right w:w="108" w:type="dxa"/>
            </w:tcMar>
          </w:tcPr>
          <w:p w14:paraId="2F493C50" w14:textId="77777777" w:rsidR="0010424A" w:rsidRPr="00E878DC" w:rsidRDefault="0010424A" w:rsidP="0010424A">
            <w:pPr>
              <w:suppressAutoHyphens/>
              <w:spacing w:after="0" w:line="240" w:lineRule="auto"/>
              <w:jc w:val="both"/>
              <w:rPr>
                <w:rFonts w:ascii="Times New Roman" w:eastAsia="Arial Unicode MS" w:hAnsi="Times New Roman" w:cs="Times New Roman"/>
                <w:sz w:val="22"/>
                <w:szCs w:val="22"/>
                <w:lang w:eastAsia="en-US"/>
              </w:rPr>
            </w:pPr>
            <w:r w:rsidRPr="00E878DC">
              <w:rPr>
                <w:rFonts w:ascii="Times New Roman" w:eastAsia="Arial Unicode MS" w:hAnsi="Times New Roman" w:cs="Times New Roman"/>
                <w:sz w:val="22"/>
                <w:szCs w:val="22"/>
                <w:lang w:eastAsia="en-US"/>
              </w:rPr>
              <w:t>NETAIKOMA</w:t>
            </w:r>
          </w:p>
        </w:tc>
        <w:tc>
          <w:tcPr>
            <w:tcW w:w="2565" w:type="dxa"/>
            <w:tcMar>
              <w:top w:w="0" w:type="dxa"/>
              <w:left w:w="108" w:type="dxa"/>
              <w:bottom w:w="0" w:type="dxa"/>
              <w:right w:w="108" w:type="dxa"/>
            </w:tcMar>
          </w:tcPr>
          <w:p w14:paraId="279B99E9" w14:textId="77777777" w:rsidR="0010424A" w:rsidRPr="00E878DC" w:rsidRDefault="0010424A" w:rsidP="0010424A">
            <w:pPr>
              <w:spacing w:after="0" w:line="240" w:lineRule="auto"/>
              <w:rPr>
                <w:rFonts w:ascii="Times New Roman" w:eastAsia="Times New Roman" w:hAnsi="Times New Roman" w:cs="Times New Roman"/>
                <w:sz w:val="22"/>
                <w:szCs w:val="22"/>
              </w:rPr>
            </w:pPr>
          </w:p>
        </w:tc>
      </w:tr>
      <w:tr w:rsidR="0010424A" w:rsidRPr="00E878DC" w14:paraId="64268452" w14:textId="77777777" w:rsidTr="004F1956">
        <w:trPr>
          <w:trHeight w:val="20"/>
        </w:trPr>
        <w:tc>
          <w:tcPr>
            <w:tcW w:w="851" w:type="dxa"/>
            <w:tcMar>
              <w:top w:w="0" w:type="dxa"/>
              <w:left w:w="108" w:type="dxa"/>
              <w:bottom w:w="0" w:type="dxa"/>
              <w:right w:w="108" w:type="dxa"/>
            </w:tcMar>
          </w:tcPr>
          <w:p w14:paraId="32A35C5E" w14:textId="77777777" w:rsidR="0010424A" w:rsidRPr="00E878DC" w:rsidRDefault="0010424A" w:rsidP="0010424A">
            <w:pPr>
              <w:spacing w:after="0" w:line="240" w:lineRule="auto"/>
              <w:ind w:left="34"/>
              <w:contextualSpacing/>
              <w:rPr>
                <w:rFonts w:ascii="Times New Roman" w:eastAsia="Times New Roman" w:hAnsi="Times New Roman" w:cs="Times New Roman"/>
                <w:bCs/>
                <w:sz w:val="22"/>
                <w:szCs w:val="22"/>
              </w:rPr>
            </w:pPr>
            <w:r w:rsidRPr="00E878DC">
              <w:rPr>
                <w:rFonts w:ascii="Times New Roman" w:eastAsia="Times New Roman" w:hAnsi="Times New Roman" w:cs="Times New Roman"/>
                <w:bCs/>
                <w:sz w:val="22"/>
                <w:szCs w:val="22"/>
              </w:rPr>
              <w:t>10.</w:t>
            </w:r>
          </w:p>
        </w:tc>
        <w:tc>
          <w:tcPr>
            <w:tcW w:w="2977" w:type="dxa"/>
            <w:tcMar>
              <w:top w:w="0" w:type="dxa"/>
              <w:left w:w="108" w:type="dxa"/>
              <w:bottom w:w="0" w:type="dxa"/>
              <w:right w:w="108" w:type="dxa"/>
            </w:tcMar>
          </w:tcPr>
          <w:p w14:paraId="401B49C8" w14:textId="77777777" w:rsidR="0010424A" w:rsidRPr="00E878DC" w:rsidRDefault="0010424A" w:rsidP="0010424A">
            <w:pPr>
              <w:spacing w:after="0" w:line="240" w:lineRule="auto"/>
              <w:rPr>
                <w:rFonts w:ascii="Times New Roman" w:eastAsia="Times New Roman" w:hAnsi="Times New Roman" w:cs="Times New Roman"/>
                <w:bCs/>
                <w:sz w:val="22"/>
                <w:szCs w:val="22"/>
              </w:rPr>
            </w:pPr>
            <w:r w:rsidRPr="00E878DC">
              <w:rPr>
                <w:rFonts w:ascii="Times New Roman" w:eastAsia="Times New Roman" w:hAnsi="Times New Roman" w:cs="Times New Roman"/>
                <w:color w:val="000000"/>
                <w:sz w:val="22"/>
                <w:szCs w:val="22"/>
              </w:rPr>
              <w:t>Pasiūlymo galiojimo užtikrinimas pirkimo dalyviui grąžinamas (arba atsisakoma teisių į jį) per</w:t>
            </w:r>
          </w:p>
        </w:tc>
        <w:tc>
          <w:tcPr>
            <w:tcW w:w="3170" w:type="dxa"/>
            <w:tcMar>
              <w:top w:w="0" w:type="dxa"/>
              <w:left w:w="108" w:type="dxa"/>
              <w:bottom w:w="0" w:type="dxa"/>
              <w:right w:w="108" w:type="dxa"/>
            </w:tcMar>
          </w:tcPr>
          <w:p w14:paraId="71EA4A01" w14:textId="77777777" w:rsidR="0010424A" w:rsidRPr="00E878DC" w:rsidRDefault="0010424A" w:rsidP="0010424A">
            <w:pPr>
              <w:suppressAutoHyphens/>
              <w:spacing w:after="0" w:line="240" w:lineRule="auto"/>
              <w:jc w:val="both"/>
              <w:rPr>
                <w:rFonts w:ascii="Times New Roman" w:eastAsia="Arial Unicode MS" w:hAnsi="Times New Roman" w:cs="Times New Roman"/>
                <w:sz w:val="22"/>
                <w:szCs w:val="22"/>
                <w:lang w:eastAsia="en-US"/>
              </w:rPr>
            </w:pPr>
            <w:r w:rsidRPr="00E878DC">
              <w:rPr>
                <w:rFonts w:ascii="Times New Roman" w:eastAsia="Arial Unicode MS" w:hAnsi="Times New Roman" w:cs="Times New Roman"/>
                <w:sz w:val="22"/>
                <w:szCs w:val="22"/>
                <w:lang w:eastAsia="en-US"/>
              </w:rPr>
              <w:t>NETAIKOMA</w:t>
            </w:r>
          </w:p>
          <w:p w14:paraId="44260C16" w14:textId="77777777" w:rsidR="0010424A" w:rsidRPr="00E878DC" w:rsidRDefault="0010424A" w:rsidP="0010424A">
            <w:pPr>
              <w:spacing w:after="0" w:line="240" w:lineRule="auto"/>
              <w:jc w:val="both"/>
              <w:rPr>
                <w:rFonts w:ascii="Times New Roman" w:eastAsia="Times New Roman" w:hAnsi="Times New Roman" w:cs="Times New Roman"/>
                <w:color w:val="000000"/>
                <w:sz w:val="22"/>
                <w:szCs w:val="22"/>
              </w:rPr>
            </w:pPr>
          </w:p>
        </w:tc>
        <w:tc>
          <w:tcPr>
            <w:tcW w:w="2565" w:type="dxa"/>
            <w:tcMar>
              <w:top w:w="0" w:type="dxa"/>
              <w:left w:w="108" w:type="dxa"/>
              <w:bottom w:w="0" w:type="dxa"/>
              <w:right w:w="108" w:type="dxa"/>
            </w:tcMar>
          </w:tcPr>
          <w:p w14:paraId="02AA8E6C" w14:textId="77777777" w:rsidR="0010424A" w:rsidRPr="00E878DC" w:rsidRDefault="0010424A" w:rsidP="0010424A">
            <w:pPr>
              <w:spacing w:after="0" w:line="240" w:lineRule="auto"/>
              <w:rPr>
                <w:rFonts w:ascii="Times New Roman" w:eastAsia="Times New Roman" w:hAnsi="Times New Roman" w:cs="Times New Roman"/>
                <w:sz w:val="22"/>
                <w:szCs w:val="22"/>
              </w:rPr>
            </w:pPr>
          </w:p>
        </w:tc>
      </w:tr>
      <w:tr w:rsidR="0010424A" w:rsidRPr="00E878DC" w14:paraId="61C20E3E" w14:textId="77777777" w:rsidTr="004F1956">
        <w:trPr>
          <w:trHeight w:val="20"/>
        </w:trPr>
        <w:tc>
          <w:tcPr>
            <w:tcW w:w="851" w:type="dxa"/>
            <w:tcMar>
              <w:top w:w="0" w:type="dxa"/>
              <w:left w:w="108" w:type="dxa"/>
              <w:bottom w:w="0" w:type="dxa"/>
              <w:right w:w="108" w:type="dxa"/>
            </w:tcMar>
          </w:tcPr>
          <w:p w14:paraId="34AF3BBF" w14:textId="77777777" w:rsidR="0010424A" w:rsidRPr="00E878DC" w:rsidRDefault="0010424A" w:rsidP="0010424A">
            <w:pPr>
              <w:spacing w:after="0" w:line="240" w:lineRule="auto"/>
              <w:ind w:left="34"/>
              <w:contextualSpacing/>
              <w:rPr>
                <w:rFonts w:ascii="Times New Roman" w:eastAsia="Times New Roman" w:hAnsi="Times New Roman" w:cs="Times New Roman"/>
                <w:bCs/>
                <w:sz w:val="22"/>
                <w:szCs w:val="22"/>
              </w:rPr>
            </w:pPr>
            <w:r w:rsidRPr="00E878DC">
              <w:rPr>
                <w:rFonts w:ascii="Times New Roman" w:eastAsia="Times New Roman" w:hAnsi="Times New Roman" w:cs="Times New Roman"/>
                <w:bCs/>
                <w:sz w:val="22"/>
                <w:szCs w:val="22"/>
              </w:rPr>
              <w:t>11.</w:t>
            </w:r>
          </w:p>
        </w:tc>
        <w:tc>
          <w:tcPr>
            <w:tcW w:w="2977" w:type="dxa"/>
            <w:tcMar>
              <w:top w:w="0" w:type="dxa"/>
              <w:left w:w="108" w:type="dxa"/>
              <w:bottom w:w="0" w:type="dxa"/>
              <w:right w:w="108" w:type="dxa"/>
            </w:tcMar>
          </w:tcPr>
          <w:p w14:paraId="4193E5D4" w14:textId="77777777" w:rsidR="0010424A" w:rsidRPr="00E878DC" w:rsidRDefault="0010424A" w:rsidP="0010424A">
            <w:pPr>
              <w:spacing w:after="0" w:line="240" w:lineRule="auto"/>
              <w:rPr>
                <w:rFonts w:ascii="Times New Roman" w:eastAsia="Times New Roman" w:hAnsi="Times New Roman" w:cs="Times New Roman"/>
                <w:bCs/>
                <w:sz w:val="22"/>
                <w:szCs w:val="22"/>
              </w:rPr>
            </w:pPr>
            <w:r w:rsidRPr="00E878DC">
              <w:rPr>
                <w:rFonts w:ascii="Times New Roman" w:eastAsia="Times New Roman" w:hAnsi="Times New Roman" w:cs="Times New Roman"/>
                <w:bCs/>
                <w:sz w:val="22"/>
                <w:szCs w:val="22"/>
              </w:rPr>
              <w:t>Perkančioji organizacija informuoja pirkimo dalyvius apie EBVPD vertinimo rezultatus ne vėliau kaip per</w:t>
            </w:r>
          </w:p>
        </w:tc>
        <w:tc>
          <w:tcPr>
            <w:tcW w:w="3170" w:type="dxa"/>
            <w:tcMar>
              <w:top w:w="0" w:type="dxa"/>
              <w:left w:w="108" w:type="dxa"/>
              <w:bottom w:w="0" w:type="dxa"/>
              <w:right w:w="108" w:type="dxa"/>
            </w:tcMar>
          </w:tcPr>
          <w:p w14:paraId="61E4CEE1" w14:textId="77777777" w:rsidR="0010424A" w:rsidRPr="00E878DC" w:rsidRDefault="0010424A" w:rsidP="0010424A">
            <w:pPr>
              <w:spacing w:after="0" w:line="240" w:lineRule="auto"/>
              <w:rPr>
                <w:rFonts w:ascii="Times New Roman" w:eastAsia="Times New Roman" w:hAnsi="Times New Roman" w:cs="Times New Roman"/>
                <w:bCs/>
                <w:sz w:val="22"/>
                <w:szCs w:val="22"/>
              </w:rPr>
            </w:pPr>
            <w:r w:rsidRPr="00E878DC">
              <w:rPr>
                <w:rFonts w:ascii="Times New Roman" w:eastAsia="Times New Roman" w:hAnsi="Times New Roman" w:cs="Times New Roman"/>
                <w:bCs/>
                <w:sz w:val="22"/>
                <w:szCs w:val="22"/>
              </w:rPr>
              <w:t>3 (tris) darbo dienas nuo sprendimo priėmimo dienos</w:t>
            </w:r>
          </w:p>
        </w:tc>
        <w:tc>
          <w:tcPr>
            <w:tcW w:w="2565" w:type="dxa"/>
            <w:tcMar>
              <w:top w:w="0" w:type="dxa"/>
              <w:left w:w="108" w:type="dxa"/>
              <w:bottom w:w="0" w:type="dxa"/>
              <w:right w:w="108" w:type="dxa"/>
            </w:tcMar>
          </w:tcPr>
          <w:p w14:paraId="21E177EA" w14:textId="77777777" w:rsidR="0010424A" w:rsidRPr="00E878DC" w:rsidRDefault="0010424A" w:rsidP="0010424A">
            <w:pPr>
              <w:spacing w:after="0" w:line="240" w:lineRule="auto"/>
              <w:rPr>
                <w:rFonts w:ascii="Times New Roman" w:eastAsia="Times New Roman" w:hAnsi="Times New Roman" w:cs="Times New Roman"/>
                <w:bCs/>
                <w:sz w:val="22"/>
                <w:szCs w:val="22"/>
              </w:rPr>
            </w:pPr>
          </w:p>
        </w:tc>
      </w:tr>
      <w:tr w:rsidR="0010424A" w:rsidRPr="00E878DC" w14:paraId="0B1ADB28" w14:textId="77777777" w:rsidTr="004F1956">
        <w:trPr>
          <w:trHeight w:val="20"/>
        </w:trPr>
        <w:tc>
          <w:tcPr>
            <w:tcW w:w="851" w:type="dxa"/>
            <w:tcMar>
              <w:top w:w="0" w:type="dxa"/>
              <w:left w:w="108" w:type="dxa"/>
              <w:bottom w:w="0" w:type="dxa"/>
              <w:right w:w="108" w:type="dxa"/>
            </w:tcMar>
          </w:tcPr>
          <w:p w14:paraId="6CA9503D" w14:textId="77777777" w:rsidR="0010424A" w:rsidRPr="00E878DC" w:rsidRDefault="0010424A" w:rsidP="0010424A">
            <w:pPr>
              <w:spacing w:after="0" w:line="240" w:lineRule="auto"/>
              <w:ind w:left="34"/>
              <w:contextualSpacing/>
              <w:rPr>
                <w:rFonts w:ascii="Times New Roman" w:eastAsia="Times New Roman" w:hAnsi="Times New Roman" w:cs="Times New Roman"/>
                <w:bCs/>
                <w:sz w:val="22"/>
                <w:szCs w:val="22"/>
              </w:rPr>
            </w:pPr>
            <w:r w:rsidRPr="00E878DC">
              <w:rPr>
                <w:rFonts w:ascii="Times New Roman" w:eastAsia="Times New Roman" w:hAnsi="Times New Roman" w:cs="Times New Roman"/>
                <w:bCs/>
                <w:sz w:val="22"/>
                <w:szCs w:val="22"/>
              </w:rPr>
              <w:t>12.</w:t>
            </w:r>
          </w:p>
        </w:tc>
        <w:tc>
          <w:tcPr>
            <w:tcW w:w="2977" w:type="dxa"/>
            <w:tcMar>
              <w:top w:w="0" w:type="dxa"/>
              <w:left w:w="108" w:type="dxa"/>
              <w:bottom w:w="0" w:type="dxa"/>
              <w:right w:w="108" w:type="dxa"/>
            </w:tcMar>
          </w:tcPr>
          <w:p w14:paraId="36782DB2" w14:textId="77777777" w:rsidR="0010424A" w:rsidRPr="00E878DC" w:rsidRDefault="0010424A" w:rsidP="0010424A">
            <w:pPr>
              <w:spacing w:after="0" w:line="240" w:lineRule="auto"/>
              <w:rPr>
                <w:rFonts w:ascii="Times New Roman" w:eastAsia="Times New Roman" w:hAnsi="Times New Roman" w:cs="Times New Roman"/>
                <w:bCs/>
                <w:sz w:val="22"/>
                <w:szCs w:val="22"/>
              </w:rPr>
            </w:pPr>
            <w:r w:rsidRPr="00E878DC">
              <w:rPr>
                <w:rFonts w:ascii="Times New Roman" w:eastAsia="Times New Roman" w:hAnsi="Times New Roman" w:cs="Times New Roman"/>
                <w:bCs/>
                <w:sz w:val="22"/>
                <w:szCs w:val="22"/>
              </w:rPr>
              <w:t xml:space="preserve">Perkančioji organizacija pirkimo dalyviams praneša apie priimtą sprendimą nustatyti laimėjusį pasiūlymą, </w:t>
            </w:r>
            <w:r w:rsidRPr="00E878DC">
              <w:rPr>
                <w:rFonts w:ascii="Times New Roman" w:eastAsia="Times New Roman" w:hAnsi="Times New Roman" w:cs="Times New Roman"/>
                <w:sz w:val="22"/>
                <w:szCs w:val="22"/>
              </w:rPr>
              <w:lastRenderedPageBreak/>
              <w:t>dėl kurio bus sudaroma</w:t>
            </w:r>
            <w:r w:rsidRPr="00E878DC">
              <w:rPr>
                <w:rFonts w:ascii="Times New Roman" w:eastAsia="Times New Roman" w:hAnsi="Times New Roman" w:cs="Times New Roman"/>
                <w:bCs/>
                <w:sz w:val="22"/>
                <w:szCs w:val="22"/>
              </w:rPr>
              <w:t xml:space="preserve"> sutartis ne vėliau kaip per</w:t>
            </w:r>
          </w:p>
        </w:tc>
        <w:tc>
          <w:tcPr>
            <w:tcW w:w="3170" w:type="dxa"/>
            <w:tcMar>
              <w:top w:w="0" w:type="dxa"/>
              <w:left w:w="108" w:type="dxa"/>
              <w:bottom w:w="0" w:type="dxa"/>
              <w:right w:w="108" w:type="dxa"/>
            </w:tcMar>
          </w:tcPr>
          <w:p w14:paraId="3B7DD11E" w14:textId="77777777" w:rsidR="0010424A" w:rsidRPr="00E878DC" w:rsidRDefault="0010424A" w:rsidP="0010424A">
            <w:pPr>
              <w:spacing w:after="0" w:line="240" w:lineRule="auto"/>
              <w:rPr>
                <w:rFonts w:ascii="Times New Roman" w:eastAsia="Times New Roman" w:hAnsi="Times New Roman" w:cs="Times New Roman"/>
                <w:bCs/>
                <w:sz w:val="22"/>
                <w:szCs w:val="22"/>
              </w:rPr>
            </w:pPr>
            <w:r w:rsidRPr="00E878DC">
              <w:rPr>
                <w:rFonts w:ascii="Times New Roman" w:eastAsia="Times New Roman" w:hAnsi="Times New Roman" w:cs="Times New Roman"/>
                <w:bCs/>
                <w:sz w:val="22"/>
                <w:szCs w:val="22"/>
              </w:rPr>
              <w:lastRenderedPageBreak/>
              <w:t>3 (tris) darbo dienas nuo sprendimo priėmimo dienos</w:t>
            </w:r>
          </w:p>
        </w:tc>
        <w:tc>
          <w:tcPr>
            <w:tcW w:w="2565" w:type="dxa"/>
            <w:tcMar>
              <w:top w:w="0" w:type="dxa"/>
              <w:left w:w="108" w:type="dxa"/>
              <w:bottom w:w="0" w:type="dxa"/>
              <w:right w:w="108" w:type="dxa"/>
            </w:tcMar>
          </w:tcPr>
          <w:p w14:paraId="64CC425D" w14:textId="77777777" w:rsidR="0010424A" w:rsidRPr="00E878DC" w:rsidRDefault="0010424A" w:rsidP="0010424A">
            <w:pPr>
              <w:spacing w:after="0" w:line="240" w:lineRule="auto"/>
              <w:rPr>
                <w:rFonts w:ascii="Times New Roman" w:eastAsia="Times New Roman" w:hAnsi="Times New Roman" w:cs="Times New Roman"/>
                <w:sz w:val="22"/>
                <w:szCs w:val="22"/>
              </w:rPr>
            </w:pPr>
          </w:p>
        </w:tc>
      </w:tr>
      <w:tr w:rsidR="0010424A" w:rsidRPr="00E878DC" w14:paraId="30FAA0C1" w14:textId="77777777" w:rsidTr="004F1956">
        <w:trPr>
          <w:trHeight w:val="20"/>
        </w:trPr>
        <w:tc>
          <w:tcPr>
            <w:tcW w:w="851" w:type="dxa"/>
            <w:tcMar>
              <w:top w:w="0" w:type="dxa"/>
              <w:left w:w="108" w:type="dxa"/>
              <w:bottom w:w="0" w:type="dxa"/>
              <w:right w:w="108" w:type="dxa"/>
            </w:tcMar>
          </w:tcPr>
          <w:p w14:paraId="20563A31" w14:textId="77777777" w:rsidR="0010424A" w:rsidRPr="00E878DC" w:rsidRDefault="0010424A" w:rsidP="0010424A">
            <w:pPr>
              <w:spacing w:after="0" w:line="240" w:lineRule="auto"/>
              <w:ind w:left="34"/>
              <w:contextualSpacing/>
              <w:rPr>
                <w:rFonts w:ascii="Times New Roman" w:eastAsia="Times New Roman" w:hAnsi="Times New Roman" w:cs="Times New Roman"/>
                <w:bCs/>
                <w:sz w:val="22"/>
                <w:szCs w:val="22"/>
              </w:rPr>
            </w:pPr>
            <w:r w:rsidRPr="00E878DC">
              <w:rPr>
                <w:rFonts w:ascii="Times New Roman" w:eastAsia="Times New Roman" w:hAnsi="Times New Roman" w:cs="Times New Roman"/>
                <w:bCs/>
                <w:sz w:val="22"/>
                <w:szCs w:val="22"/>
              </w:rPr>
              <w:t>13.</w:t>
            </w:r>
          </w:p>
        </w:tc>
        <w:tc>
          <w:tcPr>
            <w:tcW w:w="2977" w:type="dxa"/>
            <w:tcMar>
              <w:top w:w="0" w:type="dxa"/>
              <w:left w:w="108" w:type="dxa"/>
              <w:bottom w:w="0" w:type="dxa"/>
              <w:right w:w="108" w:type="dxa"/>
            </w:tcMar>
          </w:tcPr>
          <w:p w14:paraId="2703272B" w14:textId="77777777" w:rsidR="0010424A" w:rsidRPr="00E878DC" w:rsidRDefault="0010424A" w:rsidP="0010424A">
            <w:pPr>
              <w:spacing w:after="0" w:line="240" w:lineRule="auto"/>
              <w:rPr>
                <w:rFonts w:ascii="Times New Roman" w:eastAsia="Times New Roman" w:hAnsi="Times New Roman" w:cs="Times New Roman"/>
                <w:bCs/>
                <w:sz w:val="22"/>
                <w:szCs w:val="22"/>
              </w:rPr>
            </w:pPr>
            <w:r w:rsidRPr="00E878DC">
              <w:rPr>
                <w:rFonts w:ascii="Times New Roman" w:eastAsia="Times New Roman" w:hAnsi="Times New Roman" w:cs="Times New Roman"/>
                <w:bCs/>
                <w:sz w:val="22"/>
                <w:szCs w:val="22"/>
              </w:rPr>
              <w:t>Perkančioji organizacija, pirkimo dalyviui raštu paprašius, jam pateikia VPĮ 58 straipsnio 2 dalyje nustatytą informaciją ne vėliau kaip per</w:t>
            </w:r>
          </w:p>
        </w:tc>
        <w:tc>
          <w:tcPr>
            <w:tcW w:w="3170" w:type="dxa"/>
            <w:tcMar>
              <w:top w:w="0" w:type="dxa"/>
              <w:left w:w="108" w:type="dxa"/>
              <w:bottom w:w="0" w:type="dxa"/>
              <w:right w:w="108" w:type="dxa"/>
            </w:tcMar>
          </w:tcPr>
          <w:p w14:paraId="3F026D65" w14:textId="77777777" w:rsidR="0010424A" w:rsidRPr="00E878DC" w:rsidRDefault="0010424A" w:rsidP="0010424A">
            <w:pPr>
              <w:spacing w:after="0" w:line="240" w:lineRule="auto"/>
              <w:rPr>
                <w:rFonts w:ascii="Times New Roman" w:eastAsia="Times New Roman" w:hAnsi="Times New Roman" w:cs="Times New Roman"/>
                <w:bCs/>
                <w:sz w:val="22"/>
                <w:szCs w:val="22"/>
              </w:rPr>
            </w:pPr>
            <w:r w:rsidRPr="00E878DC">
              <w:rPr>
                <w:rFonts w:ascii="Times New Roman" w:eastAsia="Times New Roman" w:hAnsi="Times New Roman" w:cs="Times New Roman"/>
                <w:bCs/>
                <w:sz w:val="22"/>
                <w:szCs w:val="22"/>
              </w:rPr>
              <w:t>15 (penkiolika) dienų nuo pirkimo dalyvio raštu pateikto prašymo gavimo dienos</w:t>
            </w:r>
          </w:p>
        </w:tc>
        <w:tc>
          <w:tcPr>
            <w:tcW w:w="2565" w:type="dxa"/>
            <w:tcMar>
              <w:top w:w="0" w:type="dxa"/>
              <w:left w:w="108" w:type="dxa"/>
              <w:bottom w:w="0" w:type="dxa"/>
              <w:right w:w="108" w:type="dxa"/>
            </w:tcMar>
          </w:tcPr>
          <w:p w14:paraId="5B2B8E30" w14:textId="77777777" w:rsidR="0010424A" w:rsidRPr="00E878DC" w:rsidRDefault="0010424A" w:rsidP="0010424A">
            <w:pPr>
              <w:shd w:val="clear" w:color="auto" w:fill="FFFFFF"/>
              <w:spacing w:after="0" w:line="240" w:lineRule="auto"/>
              <w:ind w:firstLine="313"/>
              <w:rPr>
                <w:rFonts w:ascii="Times New Roman" w:eastAsia="Times New Roman" w:hAnsi="Times New Roman" w:cs="Times New Roman"/>
                <w:sz w:val="22"/>
                <w:szCs w:val="22"/>
              </w:rPr>
            </w:pPr>
          </w:p>
        </w:tc>
      </w:tr>
      <w:tr w:rsidR="0010424A" w:rsidRPr="00E878DC" w14:paraId="17A8371A" w14:textId="77777777" w:rsidTr="004F1956">
        <w:trPr>
          <w:trHeight w:val="20"/>
        </w:trPr>
        <w:tc>
          <w:tcPr>
            <w:tcW w:w="851" w:type="dxa"/>
            <w:tcMar>
              <w:top w:w="0" w:type="dxa"/>
              <w:left w:w="108" w:type="dxa"/>
              <w:bottom w:w="0" w:type="dxa"/>
              <w:right w:w="108" w:type="dxa"/>
            </w:tcMar>
          </w:tcPr>
          <w:p w14:paraId="19F5D35F" w14:textId="77777777" w:rsidR="0010424A" w:rsidRPr="00E878DC" w:rsidRDefault="0010424A" w:rsidP="0010424A">
            <w:pPr>
              <w:spacing w:after="0" w:line="240" w:lineRule="auto"/>
              <w:ind w:left="34"/>
              <w:contextualSpacing/>
              <w:rPr>
                <w:rFonts w:ascii="Times New Roman" w:eastAsia="Times New Roman" w:hAnsi="Times New Roman" w:cs="Times New Roman"/>
                <w:bCs/>
                <w:sz w:val="22"/>
                <w:szCs w:val="22"/>
              </w:rPr>
            </w:pPr>
            <w:r w:rsidRPr="00E878DC">
              <w:rPr>
                <w:rFonts w:ascii="Times New Roman" w:eastAsia="Times New Roman" w:hAnsi="Times New Roman" w:cs="Times New Roman"/>
                <w:bCs/>
                <w:sz w:val="22"/>
                <w:szCs w:val="22"/>
              </w:rPr>
              <w:t>14.</w:t>
            </w:r>
          </w:p>
        </w:tc>
        <w:tc>
          <w:tcPr>
            <w:tcW w:w="2977" w:type="dxa"/>
            <w:tcMar>
              <w:top w:w="0" w:type="dxa"/>
              <w:left w:w="108" w:type="dxa"/>
              <w:bottom w:w="0" w:type="dxa"/>
              <w:right w:w="108" w:type="dxa"/>
            </w:tcMar>
          </w:tcPr>
          <w:p w14:paraId="06BAB364" w14:textId="77777777" w:rsidR="0010424A" w:rsidRPr="00E878DC" w:rsidRDefault="0010424A" w:rsidP="0010424A">
            <w:pPr>
              <w:spacing w:after="0" w:line="240" w:lineRule="auto"/>
              <w:rPr>
                <w:rFonts w:ascii="Times New Roman" w:eastAsia="Times New Roman" w:hAnsi="Times New Roman" w:cs="Times New Roman"/>
                <w:bCs/>
                <w:sz w:val="22"/>
                <w:szCs w:val="22"/>
              </w:rPr>
            </w:pPr>
            <w:r w:rsidRPr="00E878DC">
              <w:rPr>
                <w:rFonts w:ascii="Times New Roman" w:eastAsia="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E878DC">
              <w:rPr>
                <w:rFonts w:ascii="Times New Roman" w:eastAsia="Times New Roman" w:hAnsi="Times New Roman" w:cs="Times New Roman"/>
                <w:bCs/>
                <w:sz w:val="22"/>
                <w:szCs w:val="22"/>
              </w:rPr>
              <w:t>ne vėliau kaip per</w:t>
            </w:r>
          </w:p>
        </w:tc>
        <w:tc>
          <w:tcPr>
            <w:tcW w:w="3170" w:type="dxa"/>
            <w:tcMar>
              <w:top w:w="0" w:type="dxa"/>
              <w:left w:w="108" w:type="dxa"/>
              <w:bottom w:w="0" w:type="dxa"/>
              <w:right w:w="108" w:type="dxa"/>
            </w:tcMar>
          </w:tcPr>
          <w:p w14:paraId="4380A891" w14:textId="77777777" w:rsidR="0010424A" w:rsidRPr="00E878DC" w:rsidRDefault="0010424A" w:rsidP="0010424A">
            <w:pPr>
              <w:spacing w:after="0" w:line="240" w:lineRule="auto"/>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 xml:space="preserve">5 (penkias) darbo dienas nuo </w:t>
            </w:r>
            <w:r w:rsidRPr="00E878DC">
              <w:rPr>
                <w:rFonts w:ascii="Times New Roman" w:eastAsia="Arial" w:hAnsi="Times New Roman" w:cs="Times New Roman"/>
                <w:sz w:val="22"/>
                <w:szCs w:val="22"/>
              </w:rPr>
              <w:t>perkančiosios organizacijos</w:t>
            </w:r>
            <w:r w:rsidRPr="00E878DC">
              <w:rPr>
                <w:rFonts w:ascii="Times New Roman" w:eastAsia="Times New Roman" w:hAnsi="Times New Roman" w:cs="Times New Roman"/>
                <w:sz w:val="22"/>
                <w:szCs w:val="22"/>
              </w:rPr>
              <w:t xml:space="preserve"> pranešimo raštu apie jos priimtą sprendimą išsiuntimo tiekėjams dienos arba nuo paskelbimo apie </w:t>
            </w:r>
            <w:r w:rsidRPr="00E878DC">
              <w:rPr>
                <w:rFonts w:ascii="Times New Roman" w:eastAsia="Arial" w:hAnsi="Times New Roman" w:cs="Times New Roman"/>
                <w:sz w:val="22"/>
                <w:szCs w:val="22"/>
              </w:rPr>
              <w:t>perkančiosios organizacijos</w:t>
            </w:r>
            <w:r w:rsidRPr="00E878DC">
              <w:rPr>
                <w:rFonts w:ascii="Times New Roman" w:eastAsia="Times New Roman" w:hAnsi="Times New Roman" w:cs="Times New Roman"/>
                <w:sz w:val="22"/>
                <w:szCs w:val="22"/>
              </w:rPr>
              <w:t xml:space="preserve"> priimtus sprendimus dienos, jei VPĮ nenumato reikalavimo raštu informuoti tiekėjus apie </w:t>
            </w:r>
            <w:r w:rsidRPr="00E878DC">
              <w:rPr>
                <w:rFonts w:ascii="Times New Roman" w:eastAsia="Arial" w:hAnsi="Times New Roman" w:cs="Times New Roman"/>
                <w:sz w:val="22"/>
                <w:szCs w:val="22"/>
              </w:rPr>
              <w:t xml:space="preserve"> perkančiosios organizacijos</w:t>
            </w:r>
            <w:r w:rsidRPr="00E878DC">
              <w:rPr>
                <w:rFonts w:ascii="Times New Roman" w:eastAsia="Times New Roman" w:hAnsi="Times New Roman" w:cs="Times New Roman"/>
                <w:sz w:val="22"/>
                <w:szCs w:val="22"/>
              </w:rPr>
              <w:t xml:space="preserve"> priimtus sprendimus;</w:t>
            </w:r>
          </w:p>
          <w:p w14:paraId="39CFA715" w14:textId="77777777" w:rsidR="0010424A" w:rsidRPr="00E878DC" w:rsidRDefault="0010424A" w:rsidP="0010424A">
            <w:pPr>
              <w:spacing w:after="0" w:line="240" w:lineRule="auto"/>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15 (penkiolika) dienų nuo pranešimo išsiuntimo tiekėjams dienos, jeigu šis pranešimas nebuvo siunčiamas elektroninėmis priemonėmis.</w:t>
            </w:r>
          </w:p>
        </w:tc>
        <w:tc>
          <w:tcPr>
            <w:tcW w:w="2565" w:type="dxa"/>
            <w:tcMar>
              <w:top w:w="0" w:type="dxa"/>
              <w:left w:w="108" w:type="dxa"/>
              <w:bottom w:w="0" w:type="dxa"/>
              <w:right w:w="108" w:type="dxa"/>
            </w:tcMar>
          </w:tcPr>
          <w:p w14:paraId="6E499363" w14:textId="77777777" w:rsidR="0010424A" w:rsidRPr="00E878DC" w:rsidRDefault="0010424A" w:rsidP="0010424A">
            <w:pPr>
              <w:spacing w:after="0" w:line="240" w:lineRule="auto"/>
              <w:rPr>
                <w:rFonts w:ascii="Times New Roman" w:eastAsia="Times New Roman" w:hAnsi="Times New Roman" w:cs="Times New Roman"/>
                <w:bCs/>
                <w:sz w:val="22"/>
                <w:szCs w:val="22"/>
              </w:rPr>
            </w:pPr>
          </w:p>
        </w:tc>
      </w:tr>
      <w:tr w:rsidR="0010424A" w:rsidRPr="00E878DC" w14:paraId="7428AD20" w14:textId="77777777" w:rsidTr="004F1956">
        <w:trPr>
          <w:trHeight w:val="20"/>
        </w:trPr>
        <w:tc>
          <w:tcPr>
            <w:tcW w:w="851" w:type="dxa"/>
            <w:tcMar>
              <w:top w:w="0" w:type="dxa"/>
              <w:left w:w="108" w:type="dxa"/>
              <w:bottom w:w="0" w:type="dxa"/>
              <w:right w:w="108" w:type="dxa"/>
            </w:tcMar>
          </w:tcPr>
          <w:p w14:paraId="2B5696EB" w14:textId="77777777" w:rsidR="0010424A" w:rsidRPr="00E878DC" w:rsidRDefault="0010424A" w:rsidP="0010424A">
            <w:pPr>
              <w:spacing w:after="0" w:line="240" w:lineRule="auto"/>
              <w:ind w:left="34"/>
              <w:contextualSpacing/>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15.</w:t>
            </w:r>
          </w:p>
        </w:tc>
        <w:tc>
          <w:tcPr>
            <w:tcW w:w="2977" w:type="dxa"/>
            <w:tcMar>
              <w:top w:w="0" w:type="dxa"/>
              <w:left w:w="108" w:type="dxa"/>
              <w:bottom w:w="0" w:type="dxa"/>
              <w:right w:w="108" w:type="dxa"/>
            </w:tcMar>
          </w:tcPr>
          <w:p w14:paraId="33E8913C" w14:textId="77777777" w:rsidR="0010424A" w:rsidRPr="00E878DC" w:rsidRDefault="0010424A" w:rsidP="0010424A">
            <w:pPr>
              <w:spacing w:after="0" w:line="240" w:lineRule="auto"/>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170" w:type="dxa"/>
            <w:tcMar>
              <w:top w:w="0" w:type="dxa"/>
              <w:left w:w="108" w:type="dxa"/>
              <w:bottom w:w="0" w:type="dxa"/>
              <w:right w:w="108" w:type="dxa"/>
            </w:tcMar>
          </w:tcPr>
          <w:p w14:paraId="7C1878CB" w14:textId="77777777" w:rsidR="0010424A" w:rsidRPr="00E878DC" w:rsidRDefault="0010424A" w:rsidP="0010424A">
            <w:pPr>
              <w:spacing w:after="0" w:line="240" w:lineRule="auto"/>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6 (šešias) darbo dienas nuo pretenzijos gavimo dienos</w:t>
            </w:r>
          </w:p>
        </w:tc>
        <w:tc>
          <w:tcPr>
            <w:tcW w:w="2565" w:type="dxa"/>
            <w:tcMar>
              <w:top w:w="0" w:type="dxa"/>
              <w:left w:w="108" w:type="dxa"/>
              <w:bottom w:w="0" w:type="dxa"/>
              <w:right w:w="108" w:type="dxa"/>
            </w:tcMar>
          </w:tcPr>
          <w:p w14:paraId="51DF0752" w14:textId="77777777" w:rsidR="0010424A" w:rsidRPr="00E878DC" w:rsidRDefault="0010424A" w:rsidP="0010424A">
            <w:pPr>
              <w:spacing w:after="0" w:line="240" w:lineRule="auto"/>
              <w:rPr>
                <w:rFonts w:ascii="Times New Roman" w:eastAsia="Times New Roman" w:hAnsi="Times New Roman" w:cs="Times New Roman"/>
                <w:sz w:val="22"/>
                <w:szCs w:val="22"/>
              </w:rPr>
            </w:pPr>
          </w:p>
        </w:tc>
      </w:tr>
      <w:tr w:rsidR="0010424A" w:rsidRPr="00E878DC" w14:paraId="384D4255" w14:textId="77777777" w:rsidTr="004F1956">
        <w:trPr>
          <w:trHeight w:val="20"/>
        </w:trPr>
        <w:tc>
          <w:tcPr>
            <w:tcW w:w="851" w:type="dxa"/>
            <w:tcMar>
              <w:top w:w="0" w:type="dxa"/>
              <w:left w:w="108" w:type="dxa"/>
              <w:bottom w:w="0" w:type="dxa"/>
              <w:right w:w="108" w:type="dxa"/>
            </w:tcMar>
          </w:tcPr>
          <w:p w14:paraId="5786AABF" w14:textId="77777777" w:rsidR="0010424A" w:rsidRPr="00E878DC" w:rsidRDefault="0010424A" w:rsidP="0010424A">
            <w:pPr>
              <w:spacing w:after="0" w:line="240" w:lineRule="auto"/>
              <w:ind w:left="34"/>
              <w:contextualSpacing/>
              <w:rPr>
                <w:rFonts w:ascii="Times New Roman" w:eastAsia="Times New Roman" w:hAnsi="Times New Roman" w:cs="Times New Roman"/>
                <w:bCs/>
                <w:sz w:val="22"/>
                <w:szCs w:val="22"/>
              </w:rPr>
            </w:pPr>
            <w:r w:rsidRPr="00E878DC">
              <w:rPr>
                <w:rFonts w:ascii="Times New Roman" w:eastAsia="Times New Roman" w:hAnsi="Times New Roman" w:cs="Times New Roman"/>
                <w:bCs/>
                <w:sz w:val="22"/>
                <w:szCs w:val="22"/>
              </w:rPr>
              <w:t>16.</w:t>
            </w:r>
          </w:p>
        </w:tc>
        <w:tc>
          <w:tcPr>
            <w:tcW w:w="2977" w:type="dxa"/>
            <w:tcMar>
              <w:top w:w="0" w:type="dxa"/>
              <w:left w:w="108" w:type="dxa"/>
              <w:bottom w:w="0" w:type="dxa"/>
              <w:right w:w="108" w:type="dxa"/>
            </w:tcMar>
          </w:tcPr>
          <w:p w14:paraId="6451409E" w14:textId="77777777" w:rsidR="0010424A" w:rsidRPr="00E878DC" w:rsidRDefault="0010424A" w:rsidP="0010424A">
            <w:pPr>
              <w:spacing w:after="0" w:line="240" w:lineRule="auto"/>
              <w:rPr>
                <w:rFonts w:ascii="Times New Roman" w:eastAsia="Times New Roman" w:hAnsi="Times New Roman" w:cs="Times New Roman"/>
                <w:bCs/>
                <w:sz w:val="22"/>
                <w:szCs w:val="22"/>
              </w:rPr>
            </w:pPr>
            <w:r w:rsidRPr="00E878DC">
              <w:rPr>
                <w:rFonts w:ascii="Times New Roman" w:eastAsia="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E878DC">
              <w:rPr>
                <w:rFonts w:ascii="Times New Roman" w:eastAsia="Times New Roman" w:hAnsi="Times New Roman" w:cs="Times New Roman"/>
                <w:bCs/>
                <w:sz w:val="22"/>
                <w:szCs w:val="22"/>
              </w:rPr>
              <w:t xml:space="preserve"> (išskyrus ieškinį dėl sutarties pripažinimo negaliojančia) </w:t>
            </w:r>
          </w:p>
        </w:tc>
        <w:tc>
          <w:tcPr>
            <w:tcW w:w="3170" w:type="dxa"/>
            <w:tcMar>
              <w:top w:w="0" w:type="dxa"/>
              <w:left w:w="108" w:type="dxa"/>
              <w:bottom w:w="0" w:type="dxa"/>
              <w:right w:w="108" w:type="dxa"/>
            </w:tcMar>
          </w:tcPr>
          <w:p w14:paraId="1C28E86F" w14:textId="77777777" w:rsidR="0010424A" w:rsidRPr="00E878DC" w:rsidRDefault="0010424A" w:rsidP="0010424A">
            <w:pPr>
              <w:spacing w:after="0" w:line="240" w:lineRule="auto"/>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565" w:type="dxa"/>
            <w:tcMar>
              <w:top w:w="0" w:type="dxa"/>
              <w:left w:w="108" w:type="dxa"/>
              <w:bottom w:w="0" w:type="dxa"/>
              <w:right w:w="108" w:type="dxa"/>
            </w:tcMar>
          </w:tcPr>
          <w:p w14:paraId="6869A78A" w14:textId="77777777" w:rsidR="0010424A" w:rsidRPr="00E878DC" w:rsidRDefault="0010424A" w:rsidP="0010424A">
            <w:pPr>
              <w:spacing w:after="0" w:line="240" w:lineRule="auto"/>
              <w:rPr>
                <w:rFonts w:ascii="Times New Roman" w:eastAsia="Times New Roman" w:hAnsi="Times New Roman" w:cs="Times New Roman"/>
                <w:sz w:val="22"/>
                <w:szCs w:val="22"/>
              </w:rPr>
            </w:pPr>
          </w:p>
        </w:tc>
      </w:tr>
      <w:tr w:rsidR="0010424A" w:rsidRPr="00E878DC" w14:paraId="06649559" w14:textId="77777777" w:rsidTr="004F1956">
        <w:trPr>
          <w:trHeight w:val="20"/>
        </w:trPr>
        <w:tc>
          <w:tcPr>
            <w:tcW w:w="851" w:type="dxa"/>
            <w:tcMar>
              <w:top w:w="0" w:type="dxa"/>
              <w:left w:w="108" w:type="dxa"/>
              <w:bottom w:w="0" w:type="dxa"/>
              <w:right w:w="108" w:type="dxa"/>
            </w:tcMar>
          </w:tcPr>
          <w:p w14:paraId="06F6919F" w14:textId="77777777" w:rsidR="0010424A" w:rsidRPr="00E878DC" w:rsidRDefault="0010424A" w:rsidP="0010424A">
            <w:pPr>
              <w:spacing w:after="0" w:line="240" w:lineRule="auto"/>
              <w:ind w:left="34"/>
              <w:contextualSpacing/>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17.</w:t>
            </w:r>
          </w:p>
        </w:tc>
        <w:tc>
          <w:tcPr>
            <w:tcW w:w="2977" w:type="dxa"/>
            <w:tcMar>
              <w:top w:w="0" w:type="dxa"/>
              <w:left w:w="108" w:type="dxa"/>
              <w:bottom w:w="0" w:type="dxa"/>
              <w:right w:w="108" w:type="dxa"/>
            </w:tcMar>
          </w:tcPr>
          <w:p w14:paraId="3C3D32F7" w14:textId="77777777" w:rsidR="0010424A" w:rsidRPr="00E878DC" w:rsidRDefault="0010424A" w:rsidP="0010424A">
            <w:pPr>
              <w:spacing w:after="0" w:line="240" w:lineRule="auto"/>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Perkančioji organizacija negali sudaryti sutarties anksčiau kaip po</w:t>
            </w:r>
          </w:p>
        </w:tc>
        <w:tc>
          <w:tcPr>
            <w:tcW w:w="3170" w:type="dxa"/>
            <w:tcMar>
              <w:top w:w="0" w:type="dxa"/>
              <w:left w:w="108" w:type="dxa"/>
              <w:bottom w:w="0" w:type="dxa"/>
              <w:right w:w="108" w:type="dxa"/>
            </w:tcMar>
          </w:tcPr>
          <w:p w14:paraId="12D8FC09" w14:textId="77777777" w:rsidR="0010424A" w:rsidRPr="00E878DC" w:rsidRDefault="0010424A" w:rsidP="0010424A">
            <w:pPr>
              <w:spacing w:after="0" w:line="240" w:lineRule="auto"/>
              <w:rPr>
                <w:rFonts w:ascii="Times New Roman" w:eastAsia="Times New Roman" w:hAnsi="Times New Roman" w:cs="Times New Roman"/>
                <w:sz w:val="22"/>
                <w:szCs w:val="22"/>
              </w:rPr>
            </w:pPr>
            <w:r w:rsidRPr="00E878DC">
              <w:rPr>
                <w:rFonts w:ascii="Times New Roman" w:eastAsia="Times New Roman" w:hAnsi="Times New Roman" w:cs="Times New Roman"/>
                <w:bCs/>
                <w:sz w:val="22"/>
                <w:szCs w:val="22"/>
              </w:rPr>
              <w:t xml:space="preserve">5 (penkių) darbo dienų, nuo pranešimo apie sprendimą sudaryti sutartį (o jei buvau gauta pretenzija – nuo pranešimo raštu apie jos priimtą sprendimą dėl pretenzijos) išsiuntimo iš perkančiosios organizacijos pirkimo dalyviams dienos, o </w:t>
            </w:r>
            <w:r w:rsidRPr="00E878DC">
              <w:rPr>
                <w:rFonts w:ascii="Times New Roman" w:eastAsia="Times New Roman" w:hAnsi="Times New Roman" w:cs="Times New Roman"/>
                <w:bCs/>
                <w:sz w:val="22"/>
                <w:szCs w:val="22"/>
              </w:rPr>
              <w:lastRenderedPageBreak/>
              <w:t>jeigu šis pranešimas nebuvo siunčiamas elektroninėmis priemonėmis, – ne anksčiau kaip po 15 (penkiolikos) dienų.</w:t>
            </w:r>
          </w:p>
        </w:tc>
        <w:tc>
          <w:tcPr>
            <w:tcW w:w="2565" w:type="dxa"/>
            <w:tcMar>
              <w:top w:w="0" w:type="dxa"/>
              <w:left w:w="108" w:type="dxa"/>
              <w:bottom w:w="0" w:type="dxa"/>
              <w:right w:w="108" w:type="dxa"/>
            </w:tcMar>
          </w:tcPr>
          <w:p w14:paraId="294991A1" w14:textId="77777777" w:rsidR="0010424A" w:rsidRPr="00E878DC" w:rsidRDefault="0010424A" w:rsidP="0010424A">
            <w:pPr>
              <w:spacing w:after="0" w:line="240" w:lineRule="auto"/>
              <w:rPr>
                <w:rFonts w:ascii="Times New Roman" w:eastAsia="Times New Roman" w:hAnsi="Times New Roman" w:cs="Times New Roman"/>
                <w:sz w:val="22"/>
                <w:szCs w:val="22"/>
              </w:rPr>
            </w:pPr>
          </w:p>
        </w:tc>
      </w:tr>
      <w:tr w:rsidR="0010424A" w:rsidRPr="00E878DC" w14:paraId="0ECB7A62" w14:textId="77777777" w:rsidTr="004F1956">
        <w:trPr>
          <w:trHeight w:val="20"/>
        </w:trPr>
        <w:tc>
          <w:tcPr>
            <w:tcW w:w="851" w:type="dxa"/>
            <w:tcMar>
              <w:top w:w="0" w:type="dxa"/>
              <w:left w:w="108" w:type="dxa"/>
              <w:bottom w:w="0" w:type="dxa"/>
              <w:right w:w="108" w:type="dxa"/>
            </w:tcMar>
          </w:tcPr>
          <w:p w14:paraId="5BC23239" w14:textId="77777777" w:rsidR="0010424A" w:rsidRPr="00E878DC" w:rsidRDefault="0010424A" w:rsidP="0010424A">
            <w:pPr>
              <w:spacing w:after="0" w:line="240" w:lineRule="auto"/>
              <w:ind w:left="34"/>
              <w:contextualSpacing/>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18.</w:t>
            </w:r>
          </w:p>
        </w:tc>
        <w:tc>
          <w:tcPr>
            <w:tcW w:w="2977" w:type="dxa"/>
            <w:tcMar>
              <w:top w:w="0" w:type="dxa"/>
              <w:left w:w="108" w:type="dxa"/>
              <w:bottom w:w="0" w:type="dxa"/>
              <w:right w:w="108" w:type="dxa"/>
            </w:tcMar>
          </w:tcPr>
          <w:p w14:paraId="440DAC11" w14:textId="77777777" w:rsidR="0010424A" w:rsidRPr="00E878DC" w:rsidRDefault="0010424A" w:rsidP="0010424A">
            <w:pPr>
              <w:spacing w:after="0" w:line="240" w:lineRule="auto"/>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 xml:space="preserve">Jeigu </w:t>
            </w:r>
            <w:r w:rsidRPr="00E878DC">
              <w:rPr>
                <w:rFonts w:ascii="Times New Roman" w:eastAsia="Times New Roman" w:hAnsi="Times New Roman" w:cs="Times New Roman"/>
                <w:iCs/>
                <w:sz w:val="22"/>
                <w:szCs w:val="22"/>
              </w:rPr>
              <w:t>suinteresuotas dalyvis paprašys perkančiosios organizacijos pateikti laimėjusį pasiūlymą</w:t>
            </w:r>
          </w:p>
        </w:tc>
        <w:tc>
          <w:tcPr>
            <w:tcW w:w="3170" w:type="dxa"/>
            <w:tcMar>
              <w:top w:w="0" w:type="dxa"/>
              <w:left w:w="108" w:type="dxa"/>
              <w:bottom w:w="0" w:type="dxa"/>
              <w:right w:w="108" w:type="dxa"/>
            </w:tcMar>
          </w:tcPr>
          <w:p w14:paraId="5B8EEF93" w14:textId="77777777" w:rsidR="0010424A" w:rsidRPr="00E878DC" w:rsidRDefault="0010424A" w:rsidP="0010424A">
            <w:pPr>
              <w:spacing w:after="0" w:line="240" w:lineRule="auto"/>
              <w:jc w:val="both"/>
              <w:rPr>
                <w:rFonts w:ascii="Times New Roman" w:eastAsia="Times New Roman" w:hAnsi="Times New Roman" w:cs="Times New Roman"/>
                <w:iCs/>
                <w:sz w:val="22"/>
                <w:szCs w:val="22"/>
              </w:rPr>
            </w:pPr>
            <w:r w:rsidRPr="00E878DC">
              <w:rPr>
                <w:rFonts w:ascii="Times New Roman" w:eastAsia="Times New Roman" w:hAnsi="Times New Roman" w:cs="Times New Roman"/>
                <w:iCs/>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1589CDB8" w14:textId="77777777" w:rsidR="0010424A" w:rsidRPr="00E878DC" w:rsidRDefault="0010424A" w:rsidP="0010424A">
            <w:pPr>
              <w:spacing w:after="0" w:line="240" w:lineRule="auto"/>
              <w:jc w:val="both"/>
              <w:rPr>
                <w:rFonts w:ascii="Times New Roman" w:eastAsia="Times New Roman" w:hAnsi="Times New Roman" w:cs="Times New Roman"/>
                <w:i/>
                <w:iCs/>
                <w:color w:val="FF0000"/>
                <w:sz w:val="22"/>
                <w:szCs w:val="22"/>
              </w:rPr>
            </w:pPr>
          </w:p>
        </w:tc>
        <w:tc>
          <w:tcPr>
            <w:tcW w:w="2565" w:type="dxa"/>
            <w:tcMar>
              <w:top w:w="0" w:type="dxa"/>
              <w:left w:w="108" w:type="dxa"/>
              <w:bottom w:w="0" w:type="dxa"/>
              <w:right w:w="108" w:type="dxa"/>
            </w:tcMar>
          </w:tcPr>
          <w:p w14:paraId="62A5D439" w14:textId="77777777" w:rsidR="0010424A" w:rsidRPr="00E878DC" w:rsidRDefault="0010424A" w:rsidP="0010424A">
            <w:pPr>
              <w:spacing w:after="0" w:line="240" w:lineRule="auto"/>
              <w:rPr>
                <w:rFonts w:ascii="Times New Roman" w:eastAsia="Times New Roman" w:hAnsi="Times New Roman" w:cs="Times New Roman"/>
                <w:sz w:val="22"/>
                <w:szCs w:val="22"/>
              </w:rPr>
            </w:pPr>
          </w:p>
        </w:tc>
      </w:tr>
    </w:tbl>
    <w:p w14:paraId="46E9D7AD" w14:textId="77777777" w:rsidR="007B09AE" w:rsidRPr="00E878DC" w:rsidRDefault="007B09AE" w:rsidP="007B09AE">
      <w:pPr>
        <w:tabs>
          <w:tab w:val="left" w:pos="2977"/>
        </w:tabs>
        <w:spacing w:after="120" w:line="20" w:lineRule="atLeast"/>
        <w:jc w:val="center"/>
        <w:rPr>
          <w:rFonts w:ascii="Times New Roman" w:eastAsia="Calibri" w:hAnsi="Times New Roman" w:cs="Times New Roman"/>
          <w:sz w:val="22"/>
          <w:szCs w:val="22"/>
        </w:rPr>
      </w:pPr>
    </w:p>
    <w:p w14:paraId="1403CFB5" w14:textId="77777777" w:rsidR="007B09AE" w:rsidRPr="00E878DC" w:rsidRDefault="007B09AE" w:rsidP="007B09AE">
      <w:pPr>
        <w:tabs>
          <w:tab w:val="left" w:pos="2977"/>
        </w:tabs>
        <w:spacing w:after="120" w:line="20" w:lineRule="atLeast"/>
        <w:jc w:val="center"/>
        <w:rPr>
          <w:rFonts w:ascii="Times New Roman" w:eastAsia="Calibri" w:hAnsi="Times New Roman" w:cs="Times New Roman"/>
          <w:sz w:val="22"/>
          <w:szCs w:val="22"/>
        </w:rPr>
      </w:pPr>
    </w:p>
    <w:p w14:paraId="71440DA5" w14:textId="77777777" w:rsidR="007B09AE" w:rsidRPr="00E878DC" w:rsidRDefault="007B09AE" w:rsidP="007B09AE">
      <w:pPr>
        <w:tabs>
          <w:tab w:val="left" w:pos="2977"/>
        </w:tabs>
        <w:spacing w:after="120" w:line="20" w:lineRule="atLeast"/>
        <w:jc w:val="center"/>
        <w:rPr>
          <w:rFonts w:ascii="Times New Roman" w:eastAsia="Calibri" w:hAnsi="Times New Roman" w:cs="Times New Roman"/>
          <w:sz w:val="22"/>
          <w:szCs w:val="22"/>
        </w:rPr>
      </w:pPr>
    </w:p>
    <w:p w14:paraId="5ACC6A4D" w14:textId="77777777" w:rsidR="007B09AE" w:rsidRPr="00E878DC" w:rsidRDefault="007B09AE" w:rsidP="007B09AE">
      <w:pPr>
        <w:tabs>
          <w:tab w:val="left" w:pos="2977"/>
        </w:tabs>
        <w:spacing w:after="120" w:line="20" w:lineRule="atLeast"/>
        <w:jc w:val="center"/>
        <w:rPr>
          <w:rFonts w:ascii="Times New Roman" w:eastAsia="Calibri" w:hAnsi="Times New Roman" w:cs="Times New Roman"/>
          <w:sz w:val="22"/>
          <w:szCs w:val="22"/>
        </w:rPr>
      </w:pPr>
    </w:p>
    <w:p w14:paraId="6F16F372" w14:textId="77777777" w:rsidR="007B09AE" w:rsidRPr="00E878DC" w:rsidRDefault="007B09AE" w:rsidP="007B09AE">
      <w:pPr>
        <w:tabs>
          <w:tab w:val="left" w:pos="2977"/>
        </w:tabs>
        <w:spacing w:after="120" w:line="20" w:lineRule="atLeast"/>
        <w:jc w:val="center"/>
        <w:rPr>
          <w:rFonts w:ascii="Times New Roman" w:eastAsia="Calibri" w:hAnsi="Times New Roman" w:cs="Times New Roman"/>
          <w:sz w:val="22"/>
          <w:szCs w:val="22"/>
        </w:rPr>
      </w:pPr>
    </w:p>
    <w:p w14:paraId="5E8656B2" w14:textId="77777777" w:rsidR="007B09AE" w:rsidRPr="00E878DC" w:rsidRDefault="007B09AE" w:rsidP="007B09AE">
      <w:pPr>
        <w:tabs>
          <w:tab w:val="left" w:pos="2977"/>
        </w:tabs>
        <w:spacing w:after="120" w:line="20" w:lineRule="atLeast"/>
        <w:jc w:val="center"/>
        <w:rPr>
          <w:rFonts w:ascii="Times New Roman" w:eastAsia="Calibri" w:hAnsi="Times New Roman" w:cs="Times New Roman"/>
          <w:sz w:val="22"/>
          <w:szCs w:val="22"/>
        </w:rPr>
      </w:pPr>
    </w:p>
    <w:p w14:paraId="62B8D549" w14:textId="77777777" w:rsidR="007B09AE" w:rsidRPr="00E878DC" w:rsidRDefault="007B09AE" w:rsidP="007B09AE">
      <w:pPr>
        <w:tabs>
          <w:tab w:val="left" w:pos="2977"/>
        </w:tabs>
        <w:spacing w:after="120" w:line="20" w:lineRule="atLeast"/>
        <w:jc w:val="center"/>
        <w:rPr>
          <w:rFonts w:ascii="Times New Roman" w:eastAsia="Calibri" w:hAnsi="Times New Roman" w:cs="Times New Roman"/>
          <w:sz w:val="22"/>
          <w:szCs w:val="22"/>
        </w:rPr>
      </w:pPr>
    </w:p>
    <w:p w14:paraId="67DB3D90" w14:textId="77777777" w:rsidR="007B09AE" w:rsidRPr="00E878DC" w:rsidRDefault="007B09AE" w:rsidP="007B09AE">
      <w:pPr>
        <w:tabs>
          <w:tab w:val="left" w:pos="2977"/>
        </w:tabs>
        <w:spacing w:after="120" w:line="20" w:lineRule="atLeast"/>
        <w:jc w:val="center"/>
        <w:rPr>
          <w:rFonts w:ascii="Times New Roman" w:eastAsia="Calibri" w:hAnsi="Times New Roman" w:cs="Times New Roman"/>
          <w:sz w:val="22"/>
          <w:szCs w:val="22"/>
        </w:rPr>
      </w:pPr>
    </w:p>
    <w:p w14:paraId="60D5BAAA" w14:textId="77777777" w:rsidR="007B09AE" w:rsidRPr="00E878DC" w:rsidRDefault="007B09AE" w:rsidP="007B09AE">
      <w:pPr>
        <w:tabs>
          <w:tab w:val="left" w:pos="2977"/>
        </w:tabs>
        <w:spacing w:after="120" w:line="20" w:lineRule="atLeast"/>
        <w:jc w:val="center"/>
        <w:rPr>
          <w:rFonts w:ascii="Times New Roman" w:eastAsia="Calibri" w:hAnsi="Times New Roman" w:cs="Times New Roman"/>
          <w:sz w:val="22"/>
          <w:szCs w:val="22"/>
        </w:rPr>
      </w:pPr>
    </w:p>
    <w:p w14:paraId="0267078B" w14:textId="77777777" w:rsidR="007B09AE" w:rsidRPr="00E878DC" w:rsidRDefault="007B09AE" w:rsidP="007B09AE">
      <w:pPr>
        <w:tabs>
          <w:tab w:val="left" w:pos="2977"/>
        </w:tabs>
        <w:spacing w:after="120" w:line="20" w:lineRule="atLeast"/>
        <w:jc w:val="center"/>
        <w:rPr>
          <w:rFonts w:ascii="Times New Roman" w:eastAsia="Calibri" w:hAnsi="Times New Roman" w:cs="Times New Roman"/>
          <w:sz w:val="22"/>
          <w:szCs w:val="22"/>
        </w:rPr>
      </w:pPr>
    </w:p>
    <w:p w14:paraId="459915AB" w14:textId="77777777" w:rsidR="007B09AE" w:rsidRPr="00E878DC" w:rsidRDefault="007B09AE" w:rsidP="007B09AE">
      <w:pPr>
        <w:tabs>
          <w:tab w:val="left" w:pos="2977"/>
        </w:tabs>
        <w:spacing w:after="120" w:line="20" w:lineRule="atLeast"/>
        <w:jc w:val="center"/>
        <w:rPr>
          <w:rFonts w:ascii="Times New Roman" w:eastAsia="Calibri" w:hAnsi="Times New Roman" w:cs="Times New Roman"/>
          <w:sz w:val="22"/>
          <w:szCs w:val="22"/>
        </w:rPr>
      </w:pPr>
    </w:p>
    <w:p w14:paraId="1CE1277A" w14:textId="77777777" w:rsidR="007B09AE" w:rsidRPr="00E878DC" w:rsidRDefault="007B09AE" w:rsidP="007B09AE">
      <w:pPr>
        <w:tabs>
          <w:tab w:val="left" w:pos="2977"/>
        </w:tabs>
        <w:spacing w:after="120" w:line="20" w:lineRule="atLeast"/>
        <w:jc w:val="center"/>
        <w:rPr>
          <w:rFonts w:ascii="Times New Roman" w:eastAsia="Calibri" w:hAnsi="Times New Roman" w:cs="Times New Roman"/>
          <w:sz w:val="22"/>
          <w:szCs w:val="22"/>
        </w:rPr>
      </w:pPr>
    </w:p>
    <w:p w14:paraId="04B44273" w14:textId="77777777" w:rsidR="007B09AE" w:rsidRPr="00E878DC" w:rsidRDefault="007B09AE" w:rsidP="007B09AE">
      <w:pPr>
        <w:tabs>
          <w:tab w:val="left" w:pos="2977"/>
        </w:tabs>
        <w:spacing w:after="120" w:line="20" w:lineRule="atLeast"/>
        <w:jc w:val="center"/>
        <w:rPr>
          <w:rFonts w:ascii="Times New Roman" w:eastAsia="Calibri" w:hAnsi="Times New Roman" w:cs="Times New Roman"/>
          <w:sz w:val="22"/>
          <w:szCs w:val="22"/>
        </w:rPr>
      </w:pPr>
    </w:p>
    <w:p w14:paraId="1265E210" w14:textId="77777777" w:rsidR="007B09AE" w:rsidRPr="00E878DC" w:rsidRDefault="007B09AE" w:rsidP="007B09AE">
      <w:pPr>
        <w:tabs>
          <w:tab w:val="left" w:pos="2977"/>
        </w:tabs>
        <w:spacing w:after="120" w:line="20" w:lineRule="atLeast"/>
        <w:jc w:val="center"/>
        <w:rPr>
          <w:rFonts w:ascii="Times New Roman" w:eastAsia="Calibri" w:hAnsi="Times New Roman" w:cs="Times New Roman"/>
          <w:sz w:val="22"/>
          <w:szCs w:val="22"/>
        </w:rPr>
      </w:pPr>
    </w:p>
    <w:p w14:paraId="699E40B3" w14:textId="77777777" w:rsidR="007B09AE" w:rsidRPr="00E878DC" w:rsidRDefault="007B09AE" w:rsidP="007B09AE">
      <w:pPr>
        <w:tabs>
          <w:tab w:val="left" w:pos="2977"/>
        </w:tabs>
        <w:spacing w:after="120" w:line="20" w:lineRule="atLeast"/>
        <w:rPr>
          <w:rFonts w:ascii="Times New Roman" w:eastAsia="Calibri" w:hAnsi="Times New Roman" w:cs="Times New Roman"/>
          <w:sz w:val="22"/>
          <w:szCs w:val="22"/>
        </w:rPr>
      </w:pPr>
    </w:p>
    <w:p w14:paraId="7724F867" w14:textId="77777777" w:rsidR="007B09AE" w:rsidRPr="00E878DC" w:rsidRDefault="007B09AE" w:rsidP="007B09AE">
      <w:pPr>
        <w:tabs>
          <w:tab w:val="left" w:pos="2977"/>
        </w:tabs>
        <w:spacing w:after="120" w:line="20" w:lineRule="atLeast"/>
        <w:rPr>
          <w:rFonts w:ascii="Times New Roman" w:eastAsia="Calibri" w:hAnsi="Times New Roman" w:cs="Times New Roman"/>
          <w:sz w:val="22"/>
          <w:szCs w:val="22"/>
        </w:rPr>
      </w:pPr>
    </w:p>
    <w:p w14:paraId="093FB021" w14:textId="77777777" w:rsidR="0010424A" w:rsidRDefault="0010424A" w:rsidP="007B09AE">
      <w:pPr>
        <w:tabs>
          <w:tab w:val="left" w:pos="2977"/>
        </w:tabs>
        <w:spacing w:after="120" w:line="20" w:lineRule="atLeast"/>
        <w:rPr>
          <w:rFonts w:ascii="Times New Roman" w:eastAsia="Calibri" w:hAnsi="Times New Roman" w:cs="Times New Roman"/>
          <w:sz w:val="22"/>
          <w:szCs w:val="22"/>
        </w:rPr>
      </w:pPr>
    </w:p>
    <w:p w14:paraId="5E6E3F12" w14:textId="77777777" w:rsidR="0091586F" w:rsidRPr="00E878DC" w:rsidRDefault="0091586F" w:rsidP="007B09AE">
      <w:pPr>
        <w:tabs>
          <w:tab w:val="left" w:pos="2977"/>
        </w:tabs>
        <w:spacing w:after="120" w:line="20" w:lineRule="atLeast"/>
        <w:rPr>
          <w:rFonts w:ascii="Times New Roman" w:eastAsia="Calibri" w:hAnsi="Times New Roman" w:cs="Times New Roman"/>
          <w:sz w:val="22"/>
          <w:szCs w:val="22"/>
        </w:rPr>
      </w:pPr>
    </w:p>
    <w:p w14:paraId="605A7E67" w14:textId="77777777" w:rsidR="007B09AE" w:rsidRPr="0091586F" w:rsidRDefault="007B09AE" w:rsidP="007B09AE">
      <w:pPr>
        <w:pStyle w:val="Antrat1"/>
        <w:jc w:val="right"/>
        <w:rPr>
          <w:rFonts w:ascii="Times New Roman" w:eastAsia="Calibri" w:hAnsi="Times New Roman" w:cs="Times New Roman"/>
          <w:color w:val="auto"/>
          <w:sz w:val="22"/>
          <w:szCs w:val="22"/>
        </w:rPr>
      </w:pPr>
      <w:bookmarkStart w:id="45" w:name="_Ref38539939"/>
      <w:bookmarkStart w:id="46" w:name="_Ref38541068"/>
      <w:bookmarkStart w:id="47" w:name="_Ref38885053"/>
      <w:bookmarkStart w:id="48" w:name="_Ref38899023"/>
      <w:bookmarkStart w:id="49" w:name="_Toc158014691"/>
      <w:r w:rsidRPr="0091586F">
        <w:rPr>
          <w:rFonts w:ascii="Times New Roman" w:eastAsia="Calibri" w:hAnsi="Times New Roman" w:cs="Times New Roman"/>
          <w:color w:val="auto"/>
          <w:sz w:val="22"/>
          <w:szCs w:val="22"/>
        </w:rPr>
        <w:lastRenderedPageBreak/>
        <w:t>Pirkimo sąlygų 2 priedas „Techninė specifikacija ir pasiūlymo kaina“</w:t>
      </w:r>
      <w:bookmarkEnd w:id="45"/>
      <w:bookmarkEnd w:id="46"/>
      <w:bookmarkEnd w:id="47"/>
      <w:bookmarkEnd w:id="48"/>
      <w:bookmarkEnd w:id="49"/>
    </w:p>
    <w:p w14:paraId="0AB02058" w14:textId="77777777" w:rsidR="007B09AE" w:rsidRPr="0091586F" w:rsidRDefault="007B09AE" w:rsidP="007B09AE">
      <w:pPr>
        <w:jc w:val="center"/>
        <w:rPr>
          <w:rFonts w:ascii="Times New Roman" w:hAnsi="Times New Roman" w:cs="Times New Roman"/>
          <w:sz w:val="22"/>
          <w:szCs w:val="22"/>
        </w:rPr>
      </w:pPr>
      <w:r w:rsidRPr="0091586F">
        <w:rPr>
          <w:rFonts w:ascii="Times New Roman" w:hAnsi="Times New Roman" w:cs="Times New Roman"/>
          <w:sz w:val="22"/>
          <w:szCs w:val="22"/>
        </w:rPr>
        <w:t>Pateikiama atskiru failu</w:t>
      </w:r>
    </w:p>
    <w:p w14:paraId="21D58B2A" w14:textId="77777777" w:rsidR="007B09AE" w:rsidRPr="00E878DC" w:rsidRDefault="007B09AE" w:rsidP="007B09AE">
      <w:pPr>
        <w:rPr>
          <w:rFonts w:ascii="Times New Roman" w:hAnsi="Times New Roman" w:cs="Times New Roman"/>
          <w:sz w:val="22"/>
          <w:szCs w:val="22"/>
        </w:rPr>
      </w:pPr>
      <w:bookmarkStart w:id="50" w:name="_Ref38285444"/>
      <w:bookmarkStart w:id="51" w:name="_Ref38291496"/>
    </w:p>
    <w:p w14:paraId="184890C5" w14:textId="77777777" w:rsidR="007B09AE" w:rsidRPr="00E878DC" w:rsidRDefault="007B09AE" w:rsidP="007B09AE">
      <w:pPr>
        <w:rPr>
          <w:rFonts w:ascii="Times New Roman" w:hAnsi="Times New Roman" w:cs="Times New Roman"/>
          <w:sz w:val="22"/>
          <w:szCs w:val="22"/>
        </w:rPr>
      </w:pPr>
    </w:p>
    <w:p w14:paraId="32E6861F" w14:textId="77777777" w:rsidR="007B09AE" w:rsidRPr="00E878DC" w:rsidRDefault="007B09AE" w:rsidP="007B09AE">
      <w:pPr>
        <w:rPr>
          <w:rFonts w:ascii="Times New Roman" w:hAnsi="Times New Roman" w:cs="Times New Roman"/>
          <w:sz w:val="22"/>
          <w:szCs w:val="22"/>
        </w:rPr>
      </w:pPr>
    </w:p>
    <w:p w14:paraId="50B421B6" w14:textId="77777777" w:rsidR="007B09AE" w:rsidRPr="00E878DC" w:rsidRDefault="007B09AE" w:rsidP="007B09AE">
      <w:pPr>
        <w:rPr>
          <w:rFonts w:ascii="Times New Roman" w:hAnsi="Times New Roman" w:cs="Times New Roman"/>
          <w:sz w:val="22"/>
          <w:szCs w:val="22"/>
        </w:rPr>
      </w:pPr>
    </w:p>
    <w:p w14:paraId="297E23C7" w14:textId="77777777" w:rsidR="007B09AE" w:rsidRPr="00E878DC" w:rsidRDefault="007B09AE" w:rsidP="007B09AE">
      <w:pPr>
        <w:rPr>
          <w:rFonts w:ascii="Times New Roman" w:hAnsi="Times New Roman" w:cs="Times New Roman"/>
          <w:sz w:val="22"/>
          <w:szCs w:val="22"/>
        </w:rPr>
      </w:pPr>
    </w:p>
    <w:p w14:paraId="672F48E8" w14:textId="77777777" w:rsidR="007B09AE" w:rsidRPr="00E878DC" w:rsidRDefault="007B09AE" w:rsidP="007B09AE">
      <w:pPr>
        <w:rPr>
          <w:rFonts w:ascii="Times New Roman" w:hAnsi="Times New Roman" w:cs="Times New Roman"/>
          <w:sz w:val="22"/>
          <w:szCs w:val="22"/>
        </w:rPr>
      </w:pPr>
    </w:p>
    <w:p w14:paraId="1C0CCE4A" w14:textId="77777777" w:rsidR="007B09AE" w:rsidRPr="00E878DC" w:rsidRDefault="007B09AE" w:rsidP="007B09AE">
      <w:pPr>
        <w:rPr>
          <w:rFonts w:ascii="Times New Roman" w:hAnsi="Times New Roman" w:cs="Times New Roman"/>
          <w:sz w:val="22"/>
          <w:szCs w:val="22"/>
        </w:rPr>
      </w:pPr>
    </w:p>
    <w:p w14:paraId="3252B6D7" w14:textId="77777777" w:rsidR="007B09AE" w:rsidRPr="00E878DC" w:rsidRDefault="007B09AE" w:rsidP="007B09AE">
      <w:pPr>
        <w:rPr>
          <w:rFonts w:ascii="Times New Roman" w:hAnsi="Times New Roman" w:cs="Times New Roman"/>
          <w:sz w:val="22"/>
          <w:szCs w:val="22"/>
        </w:rPr>
      </w:pPr>
    </w:p>
    <w:p w14:paraId="2A3D144C" w14:textId="77777777" w:rsidR="007B09AE" w:rsidRPr="00E878DC" w:rsidRDefault="007B09AE" w:rsidP="007B09AE">
      <w:pPr>
        <w:rPr>
          <w:rFonts w:ascii="Times New Roman" w:hAnsi="Times New Roman" w:cs="Times New Roman"/>
          <w:sz w:val="22"/>
          <w:szCs w:val="22"/>
        </w:rPr>
      </w:pPr>
    </w:p>
    <w:p w14:paraId="04407850" w14:textId="77777777" w:rsidR="007B09AE" w:rsidRPr="00E878DC" w:rsidRDefault="007B09AE" w:rsidP="007B09AE">
      <w:pPr>
        <w:rPr>
          <w:rFonts w:ascii="Times New Roman" w:hAnsi="Times New Roman" w:cs="Times New Roman"/>
          <w:sz w:val="22"/>
          <w:szCs w:val="22"/>
        </w:rPr>
      </w:pPr>
    </w:p>
    <w:p w14:paraId="38543A3A" w14:textId="77777777" w:rsidR="007B09AE" w:rsidRPr="00E878DC" w:rsidRDefault="007B09AE" w:rsidP="007B09AE">
      <w:pPr>
        <w:rPr>
          <w:rFonts w:ascii="Times New Roman" w:hAnsi="Times New Roman" w:cs="Times New Roman"/>
          <w:sz w:val="22"/>
          <w:szCs w:val="22"/>
        </w:rPr>
      </w:pPr>
    </w:p>
    <w:p w14:paraId="124AA082" w14:textId="77777777" w:rsidR="007B09AE" w:rsidRPr="00E878DC" w:rsidRDefault="007B09AE" w:rsidP="007B09AE">
      <w:pPr>
        <w:rPr>
          <w:rFonts w:ascii="Times New Roman" w:hAnsi="Times New Roman" w:cs="Times New Roman"/>
          <w:sz w:val="22"/>
          <w:szCs w:val="22"/>
        </w:rPr>
      </w:pPr>
    </w:p>
    <w:p w14:paraId="53FC621C" w14:textId="77777777" w:rsidR="007B09AE" w:rsidRPr="00E878DC" w:rsidRDefault="007B09AE" w:rsidP="007B09AE">
      <w:pPr>
        <w:rPr>
          <w:rFonts w:ascii="Times New Roman" w:hAnsi="Times New Roman" w:cs="Times New Roman"/>
          <w:sz w:val="22"/>
          <w:szCs w:val="22"/>
        </w:rPr>
      </w:pPr>
    </w:p>
    <w:p w14:paraId="144C9F92" w14:textId="77777777" w:rsidR="007B09AE" w:rsidRPr="00E878DC" w:rsidRDefault="007B09AE" w:rsidP="007B09AE">
      <w:pPr>
        <w:rPr>
          <w:rFonts w:ascii="Times New Roman" w:hAnsi="Times New Roman" w:cs="Times New Roman"/>
          <w:sz w:val="22"/>
          <w:szCs w:val="22"/>
        </w:rPr>
      </w:pPr>
    </w:p>
    <w:p w14:paraId="5A925DE2" w14:textId="77777777" w:rsidR="007B09AE" w:rsidRPr="00E878DC" w:rsidRDefault="007B09AE" w:rsidP="007B09AE">
      <w:pPr>
        <w:rPr>
          <w:rFonts w:ascii="Times New Roman" w:hAnsi="Times New Roman" w:cs="Times New Roman"/>
          <w:sz w:val="22"/>
          <w:szCs w:val="22"/>
        </w:rPr>
      </w:pPr>
    </w:p>
    <w:p w14:paraId="3C2889A2" w14:textId="77777777" w:rsidR="007B09AE" w:rsidRPr="00E878DC" w:rsidRDefault="007B09AE" w:rsidP="007B09AE">
      <w:pPr>
        <w:rPr>
          <w:rFonts w:ascii="Times New Roman" w:hAnsi="Times New Roman" w:cs="Times New Roman"/>
          <w:sz w:val="22"/>
          <w:szCs w:val="22"/>
        </w:rPr>
      </w:pPr>
    </w:p>
    <w:p w14:paraId="7A34E038" w14:textId="77777777" w:rsidR="007B09AE" w:rsidRPr="00E878DC" w:rsidRDefault="007B09AE" w:rsidP="007B09AE">
      <w:pPr>
        <w:rPr>
          <w:rFonts w:ascii="Times New Roman" w:hAnsi="Times New Roman" w:cs="Times New Roman"/>
          <w:sz w:val="22"/>
          <w:szCs w:val="22"/>
        </w:rPr>
      </w:pPr>
    </w:p>
    <w:p w14:paraId="598AB26A" w14:textId="77777777" w:rsidR="007B09AE" w:rsidRPr="00E878DC" w:rsidRDefault="007B09AE" w:rsidP="007B09AE">
      <w:pPr>
        <w:rPr>
          <w:rFonts w:ascii="Times New Roman" w:hAnsi="Times New Roman" w:cs="Times New Roman"/>
          <w:sz w:val="22"/>
          <w:szCs w:val="22"/>
        </w:rPr>
      </w:pPr>
    </w:p>
    <w:p w14:paraId="38EB5FE7" w14:textId="77777777" w:rsidR="007B09AE" w:rsidRPr="00E878DC" w:rsidRDefault="007B09AE" w:rsidP="007B09AE">
      <w:pPr>
        <w:rPr>
          <w:rFonts w:ascii="Times New Roman" w:hAnsi="Times New Roman" w:cs="Times New Roman"/>
          <w:sz w:val="22"/>
          <w:szCs w:val="22"/>
        </w:rPr>
      </w:pPr>
    </w:p>
    <w:p w14:paraId="38CB0120" w14:textId="77777777" w:rsidR="007B09AE" w:rsidRPr="00E878DC" w:rsidRDefault="007B09AE" w:rsidP="007B09AE">
      <w:pPr>
        <w:rPr>
          <w:rFonts w:ascii="Times New Roman" w:hAnsi="Times New Roman" w:cs="Times New Roman"/>
          <w:sz w:val="22"/>
          <w:szCs w:val="22"/>
        </w:rPr>
      </w:pPr>
    </w:p>
    <w:p w14:paraId="5EF70B27" w14:textId="77777777" w:rsidR="007B09AE" w:rsidRPr="00E878DC" w:rsidRDefault="007B09AE" w:rsidP="007B09AE">
      <w:pPr>
        <w:rPr>
          <w:rFonts w:ascii="Times New Roman" w:hAnsi="Times New Roman" w:cs="Times New Roman"/>
          <w:sz w:val="22"/>
          <w:szCs w:val="22"/>
        </w:rPr>
      </w:pPr>
    </w:p>
    <w:p w14:paraId="4673D1E7" w14:textId="77777777" w:rsidR="007B09AE" w:rsidRPr="00E878DC" w:rsidRDefault="007B09AE" w:rsidP="007B09AE">
      <w:pPr>
        <w:rPr>
          <w:rFonts w:ascii="Times New Roman" w:hAnsi="Times New Roman" w:cs="Times New Roman"/>
          <w:sz w:val="22"/>
          <w:szCs w:val="22"/>
        </w:rPr>
      </w:pPr>
    </w:p>
    <w:p w14:paraId="6448529F" w14:textId="77777777" w:rsidR="007B09AE" w:rsidRPr="00E878DC" w:rsidRDefault="007B09AE" w:rsidP="007B09AE">
      <w:pPr>
        <w:rPr>
          <w:rFonts w:ascii="Times New Roman" w:hAnsi="Times New Roman" w:cs="Times New Roman"/>
          <w:sz w:val="22"/>
          <w:szCs w:val="22"/>
        </w:rPr>
      </w:pPr>
    </w:p>
    <w:p w14:paraId="45969772" w14:textId="77777777" w:rsidR="007B09AE" w:rsidRPr="00E878DC" w:rsidRDefault="007B09AE" w:rsidP="007B09AE">
      <w:pPr>
        <w:rPr>
          <w:rFonts w:ascii="Times New Roman" w:hAnsi="Times New Roman" w:cs="Times New Roman"/>
          <w:sz w:val="22"/>
          <w:szCs w:val="22"/>
        </w:rPr>
      </w:pPr>
    </w:p>
    <w:p w14:paraId="3D3CC9A7" w14:textId="77777777" w:rsidR="007B09AE" w:rsidRPr="00E878DC" w:rsidRDefault="007B09AE" w:rsidP="007B09AE">
      <w:pPr>
        <w:rPr>
          <w:rFonts w:ascii="Times New Roman" w:hAnsi="Times New Roman" w:cs="Times New Roman"/>
          <w:sz w:val="22"/>
          <w:szCs w:val="22"/>
        </w:rPr>
      </w:pPr>
    </w:p>
    <w:p w14:paraId="6010F251" w14:textId="77777777" w:rsidR="007B09AE" w:rsidRPr="0091586F" w:rsidRDefault="007B09AE" w:rsidP="007B09AE">
      <w:pPr>
        <w:pStyle w:val="Antrat2"/>
        <w:ind w:left="5103"/>
        <w:rPr>
          <w:rFonts w:ascii="Times New Roman" w:eastAsia="Calibri" w:hAnsi="Times New Roman" w:cs="Times New Roman"/>
          <w:color w:val="auto"/>
          <w:sz w:val="22"/>
          <w:szCs w:val="22"/>
        </w:rPr>
      </w:pPr>
      <w:bookmarkStart w:id="52" w:name="_Toc158014692"/>
      <w:r w:rsidRPr="0091586F">
        <w:rPr>
          <w:rFonts w:ascii="Times New Roman" w:eastAsia="Calibri" w:hAnsi="Times New Roman" w:cs="Times New Roman"/>
          <w:color w:val="auto"/>
          <w:sz w:val="22"/>
          <w:szCs w:val="22"/>
        </w:rPr>
        <w:lastRenderedPageBreak/>
        <w:t>Pirkimo sąlygų 3 priedas „Tiekėjų pašalinimo pagrindai“</w:t>
      </w:r>
      <w:bookmarkEnd w:id="50"/>
      <w:bookmarkEnd w:id="51"/>
      <w:bookmarkEnd w:id="52"/>
    </w:p>
    <w:p w14:paraId="052D07CA" w14:textId="77777777" w:rsidR="007B09AE" w:rsidRPr="00E878DC" w:rsidRDefault="007B09AE" w:rsidP="007B09AE">
      <w:pPr>
        <w:jc w:val="center"/>
        <w:rPr>
          <w:rFonts w:ascii="Times New Roman" w:hAnsi="Times New Roman" w:cs="Times New Roman"/>
          <w:b/>
          <w:bCs/>
          <w:smallCaps/>
          <w:sz w:val="22"/>
          <w:szCs w:val="22"/>
        </w:rPr>
      </w:pPr>
    </w:p>
    <w:p w14:paraId="2B907540" w14:textId="77777777" w:rsidR="007B09AE" w:rsidRPr="00E878DC" w:rsidRDefault="007B09AE" w:rsidP="007B09AE">
      <w:pPr>
        <w:pStyle w:val="Paantrat"/>
        <w:jc w:val="center"/>
        <w:rPr>
          <w:rFonts w:ascii="Times New Roman" w:hAnsi="Times New Roman" w:cs="Times New Roman"/>
          <w:sz w:val="22"/>
          <w:szCs w:val="22"/>
        </w:rPr>
      </w:pPr>
      <w:bookmarkStart w:id="53" w:name="_Ref38291223"/>
      <w:bookmarkStart w:id="54" w:name="_Ref38291334"/>
      <w:bookmarkStart w:id="55" w:name="_Ref38533412"/>
      <w:r w:rsidRPr="00E878DC">
        <w:rPr>
          <w:rFonts w:ascii="Times New Roman" w:hAnsi="Times New Roman" w:cs="Times New Roman"/>
          <w:sz w:val="22"/>
          <w:szCs w:val="22"/>
        </w:rPr>
        <w:t>TIEKĖJŲ PAŠALINIMO PAGRINDAI</w:t>
      </w:r>
    </w:p>
    <w:p w14:paraId="5FEED9D0" w14:textId="77777777" w:rsidR="007B09AE" w:rsidRPr="00E878DC" w:rsidRDefault="007B09AE" w:rsidP="007B09AE">
      <w:pPr>
        <w:spacing w:line="240" w:lineRule="auto"/>
        <w:jc w:val="center"/>
        <w:rPr>
          <w:rFonts w:ascii="Times New Roman" w:hAnsi="Times New Roman" w:cs="Times New Roman"/>
          <w:b/>
          <w:bCs/>
          <w:color w:val="000000" w:themeColor="text1"/>
          <w:sz w:val="22"/>
          <w:szCs w:val="22"/>
        </w:rPr>
      </w:pPr>
      <w:r w:rsidRPr="00E878DC">
        <w:rPr>
          <w:rFonts w:ascii="Times New Roman" w:hAnsi="Times New Roman" w:cs="Times New Roman"/>
          <w:b/>
          <w:bCs/>
          <w:color w:val="000000" w:themeColor="text1"/>
          <w:sz w:val="22"/>
          <w:szCs w:val="22"/>
        </w:rPr>
        <w:t>Tiekėjų pašalinimo pagrindai</w:t>
      </w:r>
    </w:p>
    <w:p w14:paraId="6926D7ED" w14:textId="77777777" w:rsidR="007B09AE" w:rsidRPr="00E878DC" w:rsidRDefault="007B09AE" w:rsidP="007B09AE">
      <w:pPr>
        <w:pStyle w:val="Betarp"/>
        <w:numPr>
          <w:ilvl w:val="0"/>
          <w:numId w:val="33"/>
        </w:numPr>
        <w:suppressAutoHyphens/>
        <w:ind w:left="0" w:firstLine="851"/>
        <w:jc w:val="both"/>
        <w:rPr>
          <w:rFonts w:ascii="Times New Roman" w:hAnsi="Times New Roman" w:cs="Times New Roman"/>
          <w:color w:val="000000" w:themeColor="text1"/>
          <w:sz w:val="22"/>
          <w:szCs w:val="22"/>
        </w:rPr>
      </w:pPr>
      <w:r w:rsidRPr="00E878DC">
        <w:rPr>
          <w:rFonts w:ascii="Times New Roman" w:hAnsi="Times New Roman" w:cs="Times New Roman"/>
          <w:color w:val="000000" w:themeColor="text1"/>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1236975C" w14:textId="77777777" w:rsidR="007B09AE" w:rsidRPr="00E878DC" w:rsidRDefault="007B09AE" w:rsidP="007B09AE">
      <w:pPr>
        <w:pStyle w:val="Betarp"/>
        <w:numPr>
          <w:ilvl w:val="0"/>
          <w:numId w:val="33"/>
        </w:numPr>
        <w:suppressAutoHyphens/>
        <w:ind w:left="0" w:firstLine="851"/>
        <w:jc w:val="both"/>
        <w:rPr>
          <w:rFonts w:ascii="Times New Roman" w:hAnsi="Times New Roman" w:cs="Times New Roman"/>
          <w:color w:val="000000" w:themeColor="text1"/>
          <w:sz w:val="22"/>
          <w:szCs w:val="22"/>
        </w:rPr>
      </w:pPr>
      <w:r w:rsidRPr="00E878DC">
        <w:rPr>
          <w:rFonts w:ascii="Times New Roman" w:hAnsi="Times New Roman" w:cs="Times New Roman"/>
          <w:color w:val="000000" w:themeColor="text1"/>
          <w:sz w:val="22"/>
          <w:szCs w:val="22"/>
        </w:rPr>
        <w:t xml:space="preserve">Pašalinimo pagrindai taikomi tiekėjui (kai pasiūlymą teikia ūkio subjektų grupė – visiems tos grupės nariams) ir ūkio subjektams, kurių pajėgumais tiekėjas remiasi. </w:t>
      </w:r>
    </w:p>
    <w:p w14:paraId="53596C5A" w14:textId="77777777" w:rsidR="007B09AE" w:rsidRPr="00E878DC" w:rsidRDefault="007B09AE" w:rsidP="007B09AE">
      <w:pPr>
        <w:pStyle w:val="Betarp"/>
        <w:numPr>
          <w:ilvl w:val="0"/>
          <w:numId w:val="33"/>
        </w:numPr>
        <w:suppressAutoHyphens/>
        <w:ind w:left="0" w:firstLine="851"/>
        <w:jc w:val="both"/>
        <w:rPr>
          <w:rFonts w:ascii="Times New Roman" w:eastAsia="Verdana" w:hAnsi="Times New Roman" w:cs="Times New Roman"/>
          <w:color w:val="000000" w:themeColor="text1"/>
          <w:sz w:val="22"/>
          <w:szCs w:val="22"/>
        </w:rPr>
      </w:pPr>
      <w:r w:rsidRPr="00E878DC">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E878DC">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289EA0EC" w14:textId="77777777" w:rsidR="007B09AE" w:rsidRPr="00E878DC" w:rsidRDefault="007B09AE" w:rsidP="007B09AE">
      <w:pPr>
        <w:pStyle w:val="Betarp"/>
        <w:numPr>
          <w:ilvl w:val="0"/>
          <w:numId w:val="33"/>
        </w:numPr>
        <w:suppressAutoHyphens/>
        <w:ind w:left="0" w:firstLine="851"/>
        <w:jc w:val="both"/>
        <w:rPr>
          <w:rFonts w:ascii="Times New Roman" w:eastAsia="Verdana" w:hAnsi="Times New Roman" w:cs="Times New Roman"/>
          <w:color w:val="000000" w:themeColor="text1"/>
          <w:sz w:val="22"/>
          <w:szCs w:val="22"/>
        </w:rPr>
      </w:pPr>
      <w:r w:rsidRPr="00E878DC">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8904A9C" w14:textId="77777777" w:rsidR="007B09AE" w:rsidRPr="00E878DC" w:rsidRDefault="007B09AE" w:rsidP="007B09AE">
      <w:pPr>
        <w:pStyle w:val="Betarp"/>
        <w:numPr>
          <w:ilvl w:val="0"/>
          <w:numId w:val="33"/>
        </w:numPr>
        <w:suppressAutoHyphens/>
        <w:ind w:left="0" w:firstLine="851"/>
        <w:jc w:val="both"/>
        <w:rPr>
          <w:rFonts w:ascii="Times New Roman" w:hAnsi="Times New Roman" w:cs="Times New Roman"/>
          <w:color w:val="000000" w:themeColor="text1"/>
          <w:sz w:val="22"/>
          <w:szCs w:val="22"/>
        </w:rPr>
      </w:pPr>
      <w:r w:rsidRPr="00E878DC">
        <w:rPr>
          <w:rFonts w:ascii="Times New Roman" w:eastAsia="Verdana" w:hAnsi="Times New Roman" w:cs="Times New Roman"/>
          <w:color w:val="000000" w:themeColor="text1"/>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E878DC">
        <w:rPr>
          <w:rFonts w:ascii="Times New Roman" w:hAnsi="Times New Roman" w:cs="Times New Roman"/>
          <w:color w:val="000000" w:themeColor="text1"/>
          <w:sz w:val="22"/>
          <w:szCs w:val="22"/>
        </w:rPr>
        <w:t xml:space="preserve">mentai, kuriuos turi pateikti Lietuvos Respublikoje registruoti tiekėjai. Dėl dokumentų, kuriuos turi pateikti užsienio šalių tiekėjai, informaciją Perkančioji organizacija pasitikrina „e-Certis“, adresu </w:t>
      </w:r>
      <w:hyperlink r:id="rId17">
        <w:r w:rsidRPr="00E878DC">
          <w:rPr>
            <w:rStyle w:val="Hipersaitas"/>
            <w:rFonts w:ascii="Times New Roman" w:eastAsia="Calibri" w:hAnsi="Times New Roman" w:cs="Times New Roman"/>
            <w:color w:val="000000" w:themeColor="text1"/>
            <w:sz w:val="22"/>
            <w:szCs w:val="22"/>
          </w:rPr>
          <w:t>https://ec.europa.eu/tools/ecertis/</w:t>
        </w:r>
      </w:hyperlink>
      <w:r w:rsidRPr="00E878DC">
        <w:rPr>
          <w:rFonts w:ascii="Times New Roman" w:hAnsi="Times New Roman" w:cs="Times New Roman"/>
          <w:color w:val="000000" w:themeColor="text1"/>
          <w:sz w:val="22"/>
          <w:szCs w:val="22"/>
        </w:rPr>
        <w:t xml:space="preserve">. </w:t>
      </w:r>
    </w:p>
    <w:p w14:paraId="028B2A74" w14:textId="77777777" w:rsidR="007B09AE" w:rsidRPr="00E878DC" w:rsidRDefault="007B09AE" w:rsidP="007B09AE">
      <w:pPr>
        <w:pStyle w:val="Betarp"/>
        <w:numPr>
          <w:ilvl w:val="0"/>
          <w:numId w:val="33"/>
        </w:numPr>
        <w:suppressAutoHyphens/>
        <w:ind w:left="0" w:firstLine="851"/>
        <w:jc w:val="both"/>
        <w:rPr>
          <w:rFonts w:ascii="Times New Roman" w:hAnsi="Times New Roman" w:cs="Times New Roman"/>
          <w:color w:val="000000" w:themeColor="text1"/>
          <w:sz w:val="22"/>
          <w:szCs w:val="22"/>
        </w:rPr>
      </w:pPr>
      <w:r w:rsidRPr="00E878DC">
        <w:rPr>
          <w:rFonts w:ascii="Times New Roman" w:hAnsi="Times New Roman" w:cs="Times New Roman"/>
          <w:color w:val="000000" w:themeColor="text1"/>
          <w:sz w:val="22"/>
          <w:szCs w:val="22"/>
        </w:rPr>
        <w:t>Perkančioji organizacija nereikalauja iš tiekėjo pateikti dokumentų, patvirtinančių jo pašalinimo pagrindų nebuvimą, jeigu ji:</w:t>
      </w:r>
    </w:p>
    <w:p w14:paraId="2FE84735" w14:textId="77777777" w:rsidR="007B09AE" w:rsidRPr="00E878DC" w:rsidRDefault="007B09AE" w:rsidP="007B09AE">
      <w:pPr>
        <w:pStyle w:val="Betarp"/>
        <w:numPr>
          <w:ilvl w:val="1"/>
          <w:numId w:val="33"/>
        </w:numPr>
        <w:suppressAutoHyphens/>
        <w:ind w:left="0" w:firstLine="851"/>
        <w:jc w:val="both"/>
        <w:rPr>
          <w:rFonts w:ascii="Times New Roman" w:hAnsi="Times New Roman" w:cs="Times New Roman"/>
          <w:color w:val="000000" w:themeColor="text1"/>
          <w:sz w:val="22"/>
          <w:szCs w:val="22"/>
        </w:rPr>
      </w:pPr>
      <w:r w:rsidRPr="00E878DC">
        <w:rPr>
          <w:rFonts w:ascii="Times New Roman" w:hAnsi="Times New Roman" w:cs="Times New Roman"/>
          <w:color w:val="000000" w:themeColor="text1"/>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D009664" w14:textId="77777777" w:rsidR="007B09AE" w:rsidRPr="00E878DC" w:rsidRDefault="007B09AE" w:rsidP="007B09AE">
      <w:pPr>
        <w:pStyle w:val="Betarp"/>
        <w:numPr>
          <w:ilvl w:val="1"/>
          <w:numId w:val="33"/>
        </w:numPr>
        <w:suppressAutoHyphens/>
        <w:ind w:left="0" w:firstLine="851"/>
        <w:jc w:val="both"/>
        <w:rPr>
          <w:rFonts w:ascii="Times New Roman" w:hAnsi="Times New Roman" w:cs="Times New Roman"/>
          <w:color w:val="000000" w:themeColor="text1"/>
          <w:sz w:val="22"/>
          <w:szCs w:val="22"/>
        </w:rPr>
      </w:pPr>
      <w:r w:rsidRPr="00E878DC">
        <w:rPr>
          <w:rFonts w:ascii="Times New Roman" w:hAnsi="Times New Roman" w:cs="Times New Roman"/>
          <w:color w:val="000000" w:themeColor="text1"/>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1A967EE1" w14:textId="77777777" w:rsidR="007B09AE" w:rsidRPr="00E878DC" w:rsidRDefault="007B09AE" w:rsidP="007B09AE">
      <w:pPr>
        <w:pStyle w:val="Betarp"/>
        <w:numPr>
          <w:ilvl w:val="0"/>
          <w:numId w:val="33"/>
        </w:numPr>
        <w:suppressAutoHyphens/>
        <w:ind w:left="0" w:firstLine="851"/>
        <w:jc w:val="both"/>
        <w:rPr>
          <w:rFonts w:ascii="Times New Roman" w:hAnsi="Times New Roman" w:cs="Times New Roman"/>
          <w:color w:val="000000" w:themeColor="text1"/>
          <w:sz w:val="22"/>
          <w:szCs w:val="22"/>
        </w:rPr>
      </w:pPr>
      <w:r w:rsidRPr="00E878DC">
        <w:rPr>
          <w:rFonts w:ascii="Times New Roman" w:hAnsi="Times New Roman" w:cs="Times New Roman"/>
          <w:color w:val="000000" w:themeColor="text1"/>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A8E3DA8" w14:textId="77777777" w:rsidR="007B09AE" w:rsidRPr="00E878DC" w:rsidRDefault="007B09AE" w:rsidP="007B09AE">
      <w:pPr>
        <w:pStyle w:val="Betarp"/>
        <w:numPr>
          <w:ilvl w:val="1"/>
          <w:numId w:val="33"/>
        </w:numPr>
        <w:suppressAutoHyphens/>
        <w:ind w:left="0" w:firstLine="851"/>
        <w:jc w:val="both"/>
        <w:rPr>
          <w:rFonts w:ascii="Times New Roman" w:hAnsi="Times New Roman" w:cs="Times New Roman"/>
          <w:color w:val="000000" w:themeColor="text1"/>
          <w:sz w:val="22"/>
          <w:szCs w:val="22"/>
        </w:rPr>
      </w:pPr>
      <w:r w:rsidRPr="00E878DC">
        <w:rPr>
          <w:rFonts w:ascii="Times New Roman" w:hAnsi="Times New Roman" w:cs="Times New Roman"/>
          <w:color w:val="000000" w:themeColor="text1"/>
          <w:sz w:val="22"/>
          <w:szCs w:val="22"/>
        </w:rPr>
        <w:t>priesaikos deklaracija;</w:t>
      </w:r>
    </w:p>
    <w:p w14:paraId="5DE0072F" w14:textId="77777777" w:rsidR="007B09AE" w:rsidRPr="00E878DC" w:rsidRDefault="007B09AE" w:rsidP="007B09AE">
      <w:pPr>
        <w:spacing w:line="240" w:lineRule="auto"/>
        <w:ind w:firstLine="851"/>
        <w:jc w:val="both"/>
        <w:rPr>
          <w:rFonts w:ascii="Times New Roman" w:hAnsi="Times New Roman" w:cs="Times New Roman"/>
          <w:color w:val="000000" w:themeColor="text1"/>
          <w:sz w:val="22"/>
          <w:szCs w:val="22"/>
        </w:rPr>
      </w:pPr>
      <w:r w:rsidRPr="00E878DC">
        <w:rPr>
          <w:rFonts w:ascii="Times New Roman" w:hAnsi="Times New Roman" w:cs="Times New Roman"/>
          <w:color w:val="000000" w:themeColor="text1"/>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207" w:type="dxa"/>
        <w:tblInd w:w="-147" w:type="dxa"/>
        <w:tblLayout w:type="fixed"/>
        <w:tblLook w:val="04A0" w:firstRow="1" w:lastRow="0" w:firstColumn="1" w:lastColumn="0" w:noHBand="0" w:noVBand="1"/>
      </w:tblPr>
      <w:tblGrid>
        <w:gridCol w:w="1418"/>
        <w:gridCol w:w="3113"/>
        <w:gridCol w:w="2694"/>
        <w:gridCol w:w="2982"/>
      </w:tblGrid>
      <w:tr w:rsidR="007B09AE" w:rsidRPr="00E878DC" w14:paraId="5D46F409" w14:textId="77777777">
        <w:tc>
          <w:tcPr>
            <w:tcW w:w="1418" w:type="dxa"/>
            <w:tcBorders>
              <w:top w:val="single" w:sz="4" w:space="0" w:color="000000"/>
              <w:left w:val="single" w:sz="4" w:space="0" w:color="000000"/>
              <w:bottom w:val="single" w:sz="4" w:space="0" w:color="000000"/>
              <w:right w:val="single" w:sz="4" w:space="0" w:color="000000"/>
            </w:tcBorders>
            <w:vAlign w:val="center"/>
          </w:tcPr>
          <w:p w14:paraId="768075E8" w14:textId="77777777" w:rsidR="007B09AE" w:rsidRPr="00E878DC" w:rsidRDefault="007B09AE">
            <w:pPr>
              <w:pStyle w:val="Betarp"/>
              <w:ind w:left="32"/>
              <w:jc w:val="center"/>
              <w:rPr>
                <w:rFonts w:ascii="Times New Roman" w:hAnsi="Times New Roman" w:cs="Times New Roman"/>
                <w:b/>
                <w:bCs/>
                <w:color w:val="000000" w:themeColor="text1"/>
                <w:sz w:val="22"/>
                <w:szCs w:val="22"/>
              </w:rPr>
            </w:pPr>
            <w:r w:rsidRPr="00E878DC">
              <w:rPr>
                <w:rFonts w:ascii="Times New Roman" w:hAnsi="Times New Roman" w:cs="Times New Roman"/>
                <w:b/>
                <w:bCs/>
                <w:color w:val="000000" w:themeColor="text1"/>
                <w:sz w:val="22"/>
                <w:szCs w:val="22"/>
              </w:rPr>
              <w:lastRenderedPageBreak/>
              <w:t>Eil. Nr.</w:t>
            </w:r>
          </w:p>
        </w:tc>
        <w:tc>
          <w:tcPr>
            <w:tcW w:w="3113" w:type="dxa"/>
            <w:tcBorders>
              <w:top w:val="single" w:sz="4" w:space="0" w:color="000000"/>
              <w:left w:val="single" w:sz="4" w:space="0" w:color="000000"/>
              <w:bottom w:val="single" w:sz="4" w:space="0" w:color="000000"/>
              <w:right w:val="single" w:sz="4" w:space="0" w:color="000000"/>
            </w:tcBorders>
            <w:vAlign w:val="center"/>
          </w:tcPr>
          <w:p w14:paraId="39382B56" w14:textId="77777777" w:rsidR="007B09AE" w:rsidRPr="00E878DC" w:rsidRDefault="007B09AE">
            <w:pPr>
              <w:pStyle w:val="Betarp"/>
              <w:jc w:val="center"/>
              <w:rPr>
                <w:rFonts w:ascii="Times New Roman" w:hAnsi="Times New Roman" w:cs="Times New Roman"/>
                <w:bCs/>
                <w:color w:val="000000" w:themeColor="text1"/>
                <w:sz w:val="22"/>
                <w:szCs w:val="22"/>
                <w:lang w:eastAsia="en-US"/>
              </w:rPr>
            </w:pPr>
            <w:r w:rsidRPr="00E878DC">
              <w:rPr>
                <w:rFonts w:ascii="Times New Roman" w:hAnsi="Times New Roman" w:cs="Times New Roman"/>
                <w:b/>
                <w:color w:val="000000" w:themeColor="text1"/>
                <w:sz w:val="22"/>
                <w:szCs w:val="22"/>
              </w:rPr>
              <w:t>Tiekėjo pašalinimo pagrindai</w:t>
            </w:r>
          </w:p>
        </w:tc>
        <w:tc>
          <w:tcPr>
            <w:tcW w:w="2694" w:type="dxa"/>
            <w:tcBorders>
              <w:top w:val="single" w:sz="4" w:space="0" w:color="000000"/>
              <w:left w:val="single" w:sz="4" w:space="0" w:color="000000"/>
              <w:bottom w:val="single" w:sz="4" w:space="0" w:color="000000"/>
              <w:right w:val="single" w:sz="4" w:space="0" w:color="000000"/>
            </w:tcBorders>
            <w:vAlign w:val="center"/>
          </w:tcPr>
          <w:p w14:paraId="3AE34501" w14:textId="77777777" w:rsidR="007B09AE" w:rsidRPr="00E878DC" w:rsidRDefault="007B09AE">
            <w:pPr>
              <w:pStyle w:val="Betarp"/>
              <w:jc w:val="center"/>
              <w:rPr>
                <w:rFonts w:ascii="Times New Roman" w:eastAsia="Yu Mincho" w:hAnsi="Times New Roman" w:cs="Times New Roman"/>
                <w:b/>
                <w:bCs/>
                <w:color w:val="000000" w:themeColor="text1"/>
                <w:sz w:val="22"/>
                <w:szCs w:val="22"/>
              </w:rPr>
            </w:pPr>
            <w:r w:rsidRPr="00E878DC">
              <w:rPr>
                <w:rFonts w:ascii="Times New Roman" w:eastAsia="Yu Mincho" w:hAnsi="Times New Roman" w:cs="Times New Roman"/>
                <w:b/>
                <w:bCs/>
                <w:color w:val="000000" w:themeColor="text1"/>
                <w:sz w:val="22"/>
                <w:szCs w:val="22"/>
              </w:rPr>
              <w:t xml:space="preserve">VPĮ straipsnis,  dalis, punktas bei EBVPD formos dalis pildymui </w:t>
            </w:r>
          </w:p>
        </w:tc>
        <w:tc>
          <w:tcPr>
            <w:tcW w:w="2982" w:type="dxa"/>
            <w:tcBorders>
              <w:top w:val="single" w:sz="4" w:space="0" w:color="000000"/>
              <w:left w:val="single" w:sz="4" w:space="0" w:color="000000"/>
              <w:bottom w:val="single" w:sz="4" w:space="0" w:color="000000"/>
              <w:right w:val="single" w:sz="4" w:space="0" w:color="000000"/>
            </w:tcBorders>
            <w:vAlign w:val="center"/>
          </w:tcPr>
          <w:p w14:paraId="3BDB0B22" w14:textId="77777777" w:rsidR="007B09AE" w:rsidRPr="00E878DC" w:rsidRDefault="007B09AE">
            <w:pPr>
              <w:pStyle w:val="Betarp"/>
              <w:jc w:val="center"/>
              <w:rPr>
                <w:rFonts w:ascii="Times New Roman" w:hAnsi="Times New Roman" w:cs="Times New Roman"/>
                <w:bCs/>
                <w:iCs/>
                <w:color w:val="000000" w:themeColor="text1"/>
                <w:sz w:val="22"/>
                <w:szCs w:val="22"/>
                <w:lang w:eastAsia="en-US"/>
              </w:rPr>
            </w:pPr>
            <w:r w:rsidRPr="00E878DC">
              <w:rPr>
                <w:rFonts w:ascii="Times New Roman" w:hAnsi="Times New Roman" w:cs="Times New Roman"/>
                <w:b/>
                <w:color w:val="000000" w:themeColor="text1"/>
                <w:sz w:val="22"/>
                <w:szCs w:val="22"/>
              </w:rPr>
              <w:t>Pašalinimo pagrindų nebuvimą įrodantys dokumentai</w:t>
            </w:r>
          </w:p>
        </w:tc>
      </w:tr>
      <w:tr w:rsidR="007B09AE" w:rsidRPr="00E878DC" w14:paraId="399BD131" w14:textId="77777777">
        <w:tc>
          <w:tcPr>
            <w:tcW w:w="10207" w:type="dxa"/>
            <w:gridSpan w:val="4"/>
            <w:tcBorders>
              <w:top w:val="single" w:sz="4" w:space="0" w:color="000000"/>
              <w:left w:val="single" w:sz="4" w:space="0" w:color="000000"/>
              <w:bottom w:val="single" w:sz="4" w:space="0" w:color="000000"/>
              <w:right w:val="single" w:sz="4" w:space="0" w:color="000000"/>
            </w:tcBorders>
          </w:tcPr>
          <w:p w14:paraId="060CF190" w14:textId="77777777" w:rsidR="007B09AE" w:rsidRPr="00E878DC" w:rsidRDefault="007B09AE">
            <w:pPr>
              <w:pStyle w:val="Betarp"/>
              <w:jc w:val="both"/>
              <w:rPr>
                <w:rFonts w:ascii="Times New Roman" w:hAnsi="Times New Roman" w:cs="Times New Roman"/>
                <w:b/>
                <w:bCs/>
                <w:color w:val="000000" w:themeColor="text1"/>
                <w:sz w:val="22"/>
                <w:szCs w:val="22"/>
                <w:lang w:eastAsia="en-US"/>
              </w:rPr>
            </w:pPr>
            <w:r w:rsidRPr="00E878DC">
              <w:rPr>
                <w:rFonts w:ascii="Times New Roman" w:hAnsi="Times New Roman" w:cs="Times New Roman"/>
                <w:b/>
                <w:bCs/>
                <w:color w:val="000000" w:themeColor="text1"/>
                <w:sz w:val="22"/>
                <w:szCs w:val="22"/>
                <w:lang w:eastAsia="en-US"/>
              </w:rPr>
              <w:t>Privalomi pašalinimo pagrindai pagal VPĮ 46 straipsnio 1 – 4 dalių nuostatas</w:t>
            </w:r>
          </w:p>
        </w:tc>
      </w:tr>
      <w:tr w:rsidR="007B09AE" w:rsidRPr="00E878DC" w14:paraId="75F1C2E7" w14:textId="77777777">
        <w:tc>
          <w:tcPr>
            <w:tcW w:w="1418" w:type="dxa"/>
            <w:tcBorders>
              <w:top w:val="single" w:sz="4" w:space="0" w:color="000000"/>
              <w:left w:val="single" w:sz="4" w:space="0" w:color="000000"/>
              <w:bottom w:val="single" w:sz="4" w:space="0" w:color="000000"/>
              <w:right w:val="single" w:sz="4" w:space="0" w:color="000000"/>
            </w:tcBorders>
          </w:tcPr>
          <w:p w14:paraId="29B52144" w14:textId="77777777" w:rsidR="007B09AE" w:rsidRPr="00E878DC" w:rsidRDefault="007B09AE">
            <w:pPr>
              <w:pStyle w:val="Betarp"/>
              <w:numPr>
                <w:ilvl w:val="0"/>
                <w:numId w:val="37"/>
              </w:numPr>
              <w:suppressAutoHyphens/>
              <w:rPr>
                <w:rFonts w:ascii="Times New Roman" w:hAnsi="Times New Roman" w:cs="Times New Roman"/>
                <w:b/>
                <w:bCs/>
                <w:color w:val="000000" w:themeColor="text1"/>
                <w:sz w:val="22"/>
                <w:szCs w:val="22"/>
              </w:rPr>
            </w:pPr>
          </w:p>
        </w:tc>
        <w:tc>
          <w:tcPr>
            <w:tcW w:w="3113" w:type="dxa"/>
            <w:tcBorders>
              <w:top w:val="single" w:sz="4" w:space="0" w:color="000000"/>
              <w:left w:val="single" w:sz="4" w:space="0" w:color="000000"/>
              <w:bottom w:val="single" w:sz="4" w:space="0" w:color="000000"/>
              <w:right w:val="single" w:sz="4" w:space="0" w:color="000000"/>
            </w:tcBorders>
          </w:tcPr>
          <w:p w14:paraId="24C9E6BA" w14:textId="77777777" w:rsidR="007B09AE" w:rsidRPr="00E878DC" w:rsidRDefault="007B09AE">
            <w:pPr>
              <w:pStyle w:val="Betarp"/>
              <w:jc w:val="both"/>
              <w:rPr>
                <w:rFonts w:ascii="Times New Roman" w:hAnsi="Times New Roman" w:cs="Times New Roman"/>
                <w:b/>
                <w:bCs/>
                <w:color w:val="000000" w:themeColor="text1"/>
                <w:sz w:val="22"/>
                <w:szCs w:val="22"/>
                <w:lang w:eastAsia="en-US"/>
              </w:rPr>
            </w:pPr>
            <w:r w:rsidRPr="00E878DC">
              <w:rPr>
                <w:rFonts w:ascii="Times New Roman" w:hAnsi="Times New Roman" w:cs="Times New Roman"/>
                <w:color w:val="000000" w:themeColor="text1"/>
                <w:sz w:val="22"/>
                <w:szCs w:val="22"/>
                <w:lang w:eastAsia="en-US"/>
              </w:rPr>
              <w:t>Tiekėjas arba jo atsakingas asmuo, nurodytas VPĮ 46 straipsnio 2 dalies 2 punkte, nuteistas už šią nusikalstamą veiką:</w:t>
            </w:r>
          </w:p>
          <w:p w14:paraId="70A529CF" w14:textId="77777777" w:rsidR="007B09AE" w:rsidRPr="00E878DC" w:rsidRDefault="007B09AE">
            <w:pPr>
              <w:pStyle w:val="Betarp"/>
              <w:jc w:val="both"/>
              <w:rPr>
                <w:rFonts w:ascii="Times New Roman" w:hAnsi="Times New Roman" w:cs="Times New Roman"/>
                <w:b/>
                <w:bCs/>
                <w:color w:val="000000" w:themeColor="text1"/>
                <w:sz w:val="22"/>
                <w:szCs w:val="22"/>
                <w:lang w:eastAsia="en-US"/>
              </w:rPr>
            </w:pPr>
            <w:r w:rsidRPr="00E878DC">
              <w:rPr>
                <w:rFonts w:ascii="Times New Roman" w:hAnsi="Times New Roman" w:cs="Times New Roman"/>
                <w:bCs/>
                <w:color w:val="000000" w:themeColor="text1"/>
                <w:sz w:val="22"/>
                <w:szCs w:val="22"/>
                <w:lang w:eastAsia="en-US"/>
              </w:rPr>
              <w:t>1) dalyvavimą nusikalstamame susivienijime, jo organizavimą ar vadovavimą jam;</w:t>
            </w:r>
          </w:p>
          <w:p w14:paraId="0B41EBE7" w14:textId="77777777" w:rsidR="007B09AE" w:rsidRPr="00E878DC" w:rsidRDefault="007B09AE">
            <w:pPr>
              <w:pStyle w:val="Betarp"/>
              <w:jc w:val="both"/>
              <w:rPr>
                <w:rFonts w:ascii="Times New Roman" w:hAnsi="Times New Roman" w:cs="Times New Roman"/>
                <w:b/>
                <w:bCs/>
                <w:color w:val="000000" w:themeColor="text1"/>
                <w:sz w:val="22"/>
                <w:szCs w:val="22"/>
                <w:lang w:eastAsia="en-US"/>
              </w:rPr>
            </w:pPr>
            <w:r w:rsidRPr="00E878DC">
              <w:rPr>
                <w:rFonts w:ascii="Times New Roman" w:hAnsi="Times New Roman" w:cs="Times New Roman"/>
                <w:bCs/>
                <w:color w:val="000000" w:themeColor="text1"/>
                <w:sz w:val="22"/>
                <w:szCs w:val="22"/>
                <w:lang w:eastAsia="en-US"/>
              </w:rPr>
              <w:t>2) kyšininkavimą, prekybą poveikiu, papirkimą;</w:t>
            </w:r>
          </w:p>
          <w:p w14:paraId="7B03C093" w14:textId="77777777" w:rsidR="007B09AE" w:rsidRPr="00E878DC" w:rsidRDefault="007B09AE">
            <w:pPr>
              <w:pStyle w:val="Betarp"/>
              <w:jc w:val="both"/>
              <w:rPr>
                <w:rFonts w:ascii="Times New Roman" w:hAnsi="Times New Roman" w:cs="Times New Roman"/>
                <w:b/>
                <w:bCs/>
                <w:color w:val="000000" w:themeColor="text1"/>
                <w:sz w:val="22"/>
                <w:szCs w:val="22"/>
                <w:lang w:eastAsia="en-US"/>
              </w:rPr>
            </w:pPr>
            <w:r w:rsidRPr="00E878DC">
              <w:rPr>
                <w:rFonts w:ascii="Times New Roman" w:hAnsi="Times New Roman" w:cs="Times New Roman"/>
                <w:bCs/>
                <w:color w:val="000000" w:themeColor="text1"/>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9FFC86D" w14:textId="77777777" w:rsidR="007B09AE" w:rsidRPr="00E878DC" w:rsidRDefault="007B09AE">
            <w:pPr>
              <w:pStyle w:val="Betarp"/>
              <w:jc w:val="both"/>
              <w:rPr>
                <w:rFonts w:ascii="Times New Roman" w:hAnsi="Times New Roman" w:cs="Times New Roman"/>
                <w:b/>
                <w:bCs/>
                <w:color w:val="000000" w:themeColor="text1"/>
                <w:sz w:val="22"/>
                <w:szCs w:val="22"/>
                <w:lang w:eastAsia="en-US"/>
              </w:rPr>
            </w:pPr>
            <w:r w:rsidRPr="00E878DC">
              <w:rPr>
                <w:rFonts w:ascii="Times New Roman" w:hAnsi="Times New Roman" w:cs="Times New Roman"/>
                <w:bCs/>
                <w:color w:val="000000" w:themeColor="text1"/>
                <w:sz w:val="22"/>
                <w:szCs w:val="22"/>
                <w:lang w:eastAsia="en-US"/>
              </w:rPr>
              <w:t>4) nusikalstamą bankrotą;</w:t>
            </w:r>
          </w:p>
          <w:p w14:paraId="44B8F5B5" w14:textId="77777777" w:rsidR="007B09AE" w:rsidRPr="00E878DC" w:rsidRDefault="007B09AE">
            <w:pPr>
              <w:pStyle w:val="Betarp"/>
              <w:jc w:val="both"/>
              <w:rPr>
                <w:rFonts w:ascii="Times New Roman" w:hAnsi="Times New Roman" w:cs="Times New Roman"/>
                <w:b/>
                <w:bCs/>
                <w:color w:val="000000" w:themeColor="text1"/>
                <w:sz w:val="22"/>
                <w:szCs w:val="22"/>
                <w:lang w:eastAsia="en-US"/>
              </w:rPr>
            </w:pPr>
            <w:r w:rsidRPr="00E878DC">
              <w:rPr>
                <w:rFonts w:ascii="Times New Roman" w:hAnsi="Times New Roman" w:cs="Times New Roman"/>
                <w:bCs/>
                <w:color w:val="000000" w:themeColor="text1"/>
                <w:sz w:val="22"/>
                <w:szCs w:val="22"/>
                <w:lang w:eastAsia="en-US"/>
              </w:rPr>
              <w:t>5) teroristinį ir su teroristine veikla susijusį nusikaltimą;</w:t>
            </w:r>
          </w:p>
          <w:p w14:paraId="06B7011E" w14:textId="77777777" w:rsidR="007B09AE" w:rsidRPr="00E878DC" w:rsidRDefault="007B09AE">
            <w:pPr>
              <w:pStyle w:val="Betarp"/>
              <w:jc w:val="both"/>
              <w:rPr>
                <w:rFonts w:ascii="Times New Roman" w:hAnsi="Times New Roman" w:cs="Times New Roman"/>
                <w:b/>
                <w:bCs/>
                <w:color w:val="000000" w:themeColor="text1"/>
                <w:sz w:val="22"/>
                <w:szCs w:val="22"/>
                <w:lang w:eastAsia="en-US"/>
              </w:rPr>
            </w:pPr>
            <w:r w:rsidRPr="00E878DC">
              <w:rPr>
                <w:rFonts w:ascii="Times New Roman" w:hAnsi="Times New Roman" w:cs="Times New Roman"/>
                <w:bCs/>
                <w:color w:val="000000" w:themeColor="text1"/>
                <w:sz w:val="22"/>
                <w:szCs w:val="22"/>
                <w:lang w:eastAsia="en-US"/>
              </w:rPr>
              <w:t>6) nusikalstamu būdu gauto turto legalizavimą;</w:t>
            </w:r>
          </w:p>
          <w:p w14:paraId="35B27FA4" w14:textId="77777777" w:rsidR="007B09AE" w:rsidRPr="00E878DC" w:rsidRDefault="007B09AE">
            <w:pPr>
              <w:pStyle w:val="Betarp"/>
              <w:jc w:val="both"/>
              <w:rPr>
                <w:rFonts w:ascii="Times New Roman" w:hAnsi="Times New Roman" w:cs="Times New Roman"/>
                <w:b/>
                <w:bCs/>
                <w:color w:val="000000" w:themeColor="text1"/>
                <w:sz w:val="22"/>
                <w:szCs w:val="22"/>
                <w:lang w:eastAsia="en-US"/>
              </w:rPr>
            </w:pPr>
            <w:r w:rsidRPr="00E878DC">
              <w:rPr>
                <w:rFonts w:ascii="Times New Roman" w:hAnsi="Times New Roman" w:cs="Times New Roman"/>
                <w:bCs/>
                <w:color w:val="000000" w:themeColor="text1"/>
                <w:sz w:val="22"/>
                <w:szCs w:val="22"/>
                <w:lang w:eastAsia="en-US"/>
              </w:rPr>
              <w:t>7) prekybą žmonėmis, vaiko pirkimą arba pardavimą;</w:t>
            </w:r>
          </w:p>
          <w:p w14:paraId="1BD782B5" w14:textId="77777777" w:rsidR="007B09AE" w:rsidRPr="00E878DC" w:rsidRDefault="007B09AE">
            <w:pPr>
              <w:pStyle w:val="Betarp"/>
              <w:jc w:val="both"/>
              <w:rPr>
                <w:rFonts w:ascii="Times New Roman" w:hAnsi="Times New Roman" w:cs="Times New Roman"/>
                <w:b/>
                <w:bCs/>
                <w:color w:val="000000" w:themeColor="text1"/>
                <w:sz w:val="22"/>
                <w:szCs w:val="22"/>
                <w:lang w:eastAsia="en-US"/>
              </w:rPr>
            </w:pPr>
            <w:r w:rsidRPr="00E878DC">
              <w:rPr>
                <w:rFonts w:ascii="Times New Roman" w:hAnsi="Times New Roman" w:cs="Times New Roman"/>
                <w:bCs/>
                <w:color w:val="000000" w:themeColor="text1"/>
                <w:sz w:val="22"/>
                <w:szCs w:val="22"/>
                <w:lang w:eastAsia="en-US"/>
              </w:rPr>
              <w:lastRenderedPageBreak/>
              <w:t>8) kitos valstybės tiekėjo atliktą nusikaltimą, apibrėžtą Direktyvos 2014/24/ES 57 straipsnio 1 dalyje išvardytus Europos Sąjungos teisės aktus įgyvendinančiuose kitų valstybių teisės aktuose.</w:t>
            </w:r>
          </w:p>
          <w:p w14:paraId="35BE2236" w14:textId="77777777" w:rsidR="007B09AE" w:rsidRPr="00E878DC" w:rsidRDefault="007B09AE">
            <w:pPr>
              <w:pStyle w:val="Betarp"/>
              <w:jc w:val="both"/>
              <w:rPr>
                <w:rFonts w:ascii="Times New Roman" w:hAnsi="Times New Roman" w:cs="Times New Roman"/>
                <w:b/>
                <w:bCs/>
                <w:color w:val="000000" w:themeColor="text1"/>
                <w:sz w:val="22"/>
                <w:szCs w:val="22"/>
                <w:lang w:eastAsia="en-US"/>
              </w:rPr>
            </w:pPr>
            <w:r w:rsidRPr="00E878DC">
              <w:rPr>
                <w:rFonts w:ascii="Times New Roman" w:hAnsi="Times New Roman" w:cs="Times New Roman"/>
                <w:bCs/>
                <w:color w:val="000000" w:themeColor="text1"/>
                <w:sz w:val="22"/>
                <w:szCs w:val="22"/>
                <w:lang w:eastAsia="en-US"/>
              </w:rPr>
              <w:t>Laikoma, kad tiekėjas arba jo atsakingas asmuo nuteistas už aukščiau nurodytą nusikalstamą veiką, kai dėl:</w:t>
            </w:r>
          </w:p>
          <w:p w14:paraId="5A333DE5" w14:textId="77777777" w:rsidR="007B09AE" w:rsidRPr="00E878DC" w:rsidRDefault="007B09AE">
            <w:pPr>
              <w:pStyle w:val="Betarp"/>
              <w:jc w:val="both"/>
              <w:rPr>
                <w:rFonts w:ascii="Times New Roman" w:hAnsi="Times New Roman" w:cs="Times New Roman"/>
                <w:bCs/>
                <w:color w:val="000000" w:themeColor="text1"/>
                <w:sz w:val="22"/>
                <w:szCs w:val="22"/>
                <w:lang w:eastAsia="en-US"/>
              </w:rPr>
            </w:pPr>
            <w:r w:rsidRPr="00E878DC">
              <w:rPr>
                <w:rFonts w:ascii="Times New Roman" w:hAnsi="Times New Roman" w:cs="Times New Roman"/>
                <w:bCs/>
                <w:color w:val="000000" w:themeColor="text1"/>
                <w:sz w:val="22"/>
                <w:szCs w:val="22"/>
                <w:lang w:eastAsia="en-US"/>
              </w:rPr>
              <w:t>1) tiekėjo, kuris yra fizinis asmuo, per pastaruosius 5 metus buvo priimtas ir įsiteisėjęs apkaltinamasis teismo nuosprendis ir šis asmuo turi neišnykusį ar nepanaikintą teistumą;</w:t>
            </w:r>
          </w:p>
          <w:p w14:paraId="7ADA5095" w14:textId="77777777" w:rsidR="007B09AE" w:rsidRPr="00E878DC" w:rsidRDefault="007B09AE">
            <w:pPr>
              <w:pStyle w:val="Betarp"/>
              <w:jc w:val="both"/>
              <w:rPr>
                <w:rFonts w:ascii="Times New Roman" w:hAnsi="Times New Roman" w:cs="Times New Roman"/>
                <w:color w:val="000000" w:themeColor="text1"/>
                <w:sz w:val="22"/>
                <w:szCs w:val="22"/>
              </w:rPr>
            </w:pPr>
            <w:r w:rsidRPr="00E878DC">
              <w:rPr>
                <w:rFonts w:ascii="Times New Roman" w:hAnsi="Times New Roman" w:cs="Times New Roman"/>
                <w:color w:val="000000" w:themeColor="text1"/>
                <w:sz w:val="22"/>
                <w:szCs w:val="22"/>
              </w:rPr>
              <w:t>2) tiekėjo, kuris yra juridinis asmuo, kita organizacija ar jos </w:t>
            </w:r>
            <w:r w:rsidRPr="00E878DC">
              <w:rPr>
                <w:rFonts w:ascii="Times New Roman" w:hAnsi="Times New Roman" w:cs="Times New Roman"/>
                <w:b/>
                <w:bCs/>
                <w:color w:val="000000" w:themeColor="text1"/>
                <w:sz w:val="22"/>
                <w:szCs w:val="22"/>
              </w:rPr>
              <w:t>struktūrinis</w:t>
            </w:r>
            <w:r w:rsidRPr="00E878DC">
              <w:rPr>
                <w:rFonts w:ascii="Times New Roman" w:hAnsi="Times New Roman" w:cs="Times New Roman"/>
                <w:color w:val="000000" w:themeColor="text1"/>
                <w:sz w:val="22"/>
                <w:szCs w:val="22"/>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w:t>
            </w:r>
            <w:r w:rsidRPr="00E878DC">
              <w:rPr>
                <w:rFonts w:ascii="Times New Roman" w:hAnsi="Times New Roman" w:cs="Times New Roman"/>
                <w:b/>
                <w:bCs/>
                <w:color w:val="000000" w:themeColor="text1"/>
                <w:sz w:val="22"/>
                <w:szCs w:val="22"/>
              </w:rPr>
              <w:t>struktūrinis</w:t>
            </w:r>
            <w:r w:rsidRPr="00E878DC">
              <w:rPr>
                <w:rFonts w:ascii="Times New Roman" w:hAnsi="Times New Roman" w:cs="Times New Roman"/>
                <w:color w:val="000000" w:themeColor="text1"/>
                <w:sz w:val="22"/>
                <w:szCs w:val="22"/>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4524E87" w14:textId="77777777" w:rsidR="007B09AE" w:rsidRPr="00E878DC" w:rsidRDefault="007B09AE">
            <w:pPr>
              <w:pStyle w:val="Betarp"/>
              <w:jc w:val="both"/>
              <w:rPr>
                <w:rFonts w:ascii="Times New Roman" w:hAnsi="Times New Roman" w:cs="Times New Roman"/>
                <w:b/>
                <w:bCs/>
                <w:color w:val="000000" w:themeColor="text1"/>
                <w:sz w:val="22"/>
                <w:szCs w:val="22"/>
                <w:lang w:eastAsia="en-US"/>
              </w:rPr>
            </w:pPr>
            <w:r w:rsidRPr="00E878DC">
              <w:rPr>
                <w:rFonts w:ascii="Times New Roman" w:hAnsi="Times New Roman" w:cs="Times New Roman"/>
                <w:bCs/>
                <w:color w:val="000000" w:themeColor="text1"/>
                <w:sz w:val="22"/>
                <w:szCs w:val="22"/>
                <w:lang w:eastAsia="en-US"/>
              </w:rPr>
              <w:t xml:space="preserve">3) tiekėjo, kuris yra juridinis asmuo, kita organizacija ar jos </w:t>
            </w:r>
            <w:r w:rsidRPr="00E878DC">
              <w:rPr>
                <w:rFonts w:ascii="Times New Roman" w:hAnsi="Times New Roman" w:cs="Times New Roman"/>
                <w:b/>
                <w:color w:val="000000" w:themeColor="text1"/>
                <w:sz w:val="22"/>
                <w:szCs w:val="22"/>
                <w:lang w:eastAsia="en-US"/>
              </w:rPr>
              <w:t>struktūrinis</w:t>
            </w:r>
            <w:r w:rsidRPr="00E878DC">
              <w:rPr>
                <w:rFonts w:ascii="Times New Roman" w:hAnsi="Times New Roman" w:cs="Times New Roman"/>
                <w:bCs/>
                <w:color w:val="000000" w:themeColor="text1"/>
                <w:sz w:val="22"/>
                <w:szCs w:val="22"/>
                <w:lang w:eastAsia="en-US"/>
              </w:rPr>
              <w:t xml:space="preserve"> padalinys, per pastaruosius 5 metus buvo </w:t>
            </w:r>
            <w:r w:rsidRPr="00E878DC">
              <w:rPr>
                <w:rFonts w:ascii="Times New Roman" w:hAnsi="Times New Roman" w:cs="Times New Roman"/>
                <w:bCs/>
                <w:color w:val="000000" w:themeColor="text1"/>
                <w:sz w:val="22"/>
                <w:szCs w:val="22"/>
                <w:lang w:eastAsia="en-US"/>
              </w:rPr>
              <w:lastRenderedPageBreak/>
              <w:t>priimtas ir įsiteisėjęs apkaltinamasis teismo nuosprendis arba VPĮ 46 straipsnio 3 dalies atveju – galutinis administracinis sprendimas, jeigu toks sprendimas priimamas pagal tiekėjo šalies teisės aktų reikalavimus.</w:t>
            </w:r>
          </w:p>
        </w:tc>
        <w:tc>
          <w:tcPr>
            <w:tcW w:w="2694" w:type="dxa"/>
            <w:tcBorders>
              <w:top w:val="single" w:sz="4" w:space="0" w:color="000000"/>
              <w:left w:val="single" w:sz="4" w:space="0" w:color="000000"/>
              <w:bottom w:val="single" w:sz="4" w:space="0" w:color="000000"/>
              <w:right w:val="single" w:sz="4" w:space="0" w:color="000000"/>
            </w:tcBorders>
          </w:tcPr>
          <w:p w14:paraId="049B6830" w14:textId="77777777" w:rsidR="007B09AE" w:rsidRPr="00E878DC" w:rsidRDefault="007B09AE">
            <w:pPr>
              <w:pStyle w:val="Betarp"/>
              <w:jc w:val="both"/>
              <w:rPr>
                <w:rFonts w:ascii="Times New Roman" w:eastAsia="Yu Mincho" w:hAnsi="Times New Roman" w:cs="Times New Roman"/>
                <w:b/>
                <w:bCs/>
                <w:color w:val="000000" w:themeColor="text1"/>
                <w:sz w:val="22"/>
                <w:szCs w:val="22"/>
                <w:lang w:eastAsia="en-US"/>
              </w:rPr>
            </w:pPr>
            <w:r w:rsidRPr="00E878DC">
              <w:rPr>
                <w:rFonts w:ascii="Times New Roman" w:eastAsia="Yu Mincho" w:hAnsi="Times New Roman" w:cs="Times New Roman"/>
                <w:b/>
                <w:bCs/>
                <w:color w:val="000000" w:themeColor="text1"/>
                <w:sz w:val="22"/>
                <w:szCs w:val="22"/>
                <w:lang w:eastAsia="en-US"/>
              </w:rPr>
              <w:lastRenderedPageBreak/>
              <w:t>VPĮ 46 straipsnio 1 dalis</w:t>
            </w:r>
          </w:p>
          <w:p w14:paraId="58F8B66E" w14:textId="77777777" w:rsidR="007B09AE" w:rsidRPr="00E878DC" w:rsidRDefault="007B09AE">
            <w:pPr>
              <w:pStyle w:val="Betarp"/>
              <w:jc w:val="both"/>
              <w:rPr>
                <w:rFonts w:ascii="Times New Roman" w:eastAsia="Yu Mincho" w:hAnsi="Times New Roman" w:cs="Times New Roman"/>
                <w:color w:val="000000" w:themeColor="text1"/>
                <w:sz w:val="22"/>
                <w:szCs w:val="22"/>
                <w:lang w:eastAsia="en-US"/>
              </w:rPr>
            </w:pPr>
          </w:p>
          <w:p w14:paraId="587B6E41" w14:textId="77777777" w:rsidR="007B09AE" w:rsidRPr="00E878DC" w:rsidRDefault="007B09AE">
            <w:pPr>
              <w:pStyle w:val="Betarp"/>
              <w:jc w:val="both"/>
              <w:rPr>
                <w:rFonts w:ascii="Times New Roman" w:eastAsia="Yu Mincho" w:hAnsi="Times New Roman" w:cs="Times New Roman"/>
                <w:color w:val="000000" w:themeColor="text1"/>
                <w:sz w:val="22"/>
                <w:szCs w:val="22"/>
                <w:lang w:eastAsia="en-US"/>
              </w:rPr>
            </w:pPr>
            <w:r w:rsidRPr="00E878DC">
              <w:rPr>
                <w:rFonts w:ascii="Times New Roman" w:eastAsia="Yu Mincho" w:hAnsi="Times New Roman" w:cs="Times New Roman"/>
                <w:color w:val="000000" w:themeColor="text1"/>
                <w:sz w:val="22"/>
                <w:szCs w:val="22"/>
                <w:lang w:eastAsia="en-US"/>
              </w:rPr>
              <w:t>EBVPD III dalies A1-A6 punktai</w:t>
            </w:r>
          </w:p>
          <w:p w14:paraId="12419AB8" w14:textId="77777777" w:rsidR="007B09AE" w:rsidRPr="00E878DC" w:rsidRDefault="007B09AE">
            <w:pPr>
              <w:pStyle w:val="Betarp"/>
              <w:jc w:val="both"/>
              <w:rPr>
                <w:rFonts w:ascii="Times New Roman" w:eastAsia="Yu Mincho" w:hAnsi="Times New Roman" w:cs="Times New Roman"/>
                <w:color w:val="000000" w:themeColor="text1"/>
                <w:sz w:val="22"/>
                <w:szCs w:val="22"/>
                <w:lang w:eastAsia="en-US"/>
              </w:rPr>
            </w:pPr>
          </w:p>
          <w:p w14:paraId="79D935EB" w14:textId="77777777" w:rsidR="007B09AE" w:rsidRPr="00E878DC" w:rsidRDefault="007B09AE">
            <w:pPr>
              <w:pStyle w:val="Betarp"/>
              <w:jc w:val="both"/>
              <w:rPr>
                <w:rFonts w:ascii="Times New Roman" w:eastAsia="Yu Mincho" w:hAnsi="Times New Roman" w:cs="Times New Roman"/>
                <w:color w:val="000000" w:themeColor="text1"/>
                <w:sz w:val="22"/>
                <w:szCs w:val="22"/>
                <w:lang w:eastAsia="en-US"/>
              </w:rPr>
            </w:pPr>
            <w:r w:rsidRPr="00E878DC">
              <w:rPr>
                <w:rFonts w:ascii="Times New Roman" w:eastAsia="Yu Mincho" w:hAnsi="Times New Roman" w:cs="Times New Roman"/>
                <w:color w:val="000000" w:themeColor="text1"/>
                <w:sz w:val="22"/>
                <w:szCs w:val="22"/>
                <w:lang w:eastAsia="en-US"/>
              </w:rPr>
              <w:t>EBVPD III dalies D1 punktas</w:t>
            </w:r>
          </w:p>
        </w:tc>
        <w:tc>
          <w:tcPr>
            <w:tcW w:w="2982" w:type="dxa"/>
            <w:tcBorders>
              <w:top w:val="single" w:sz="4" w:space="0" w:color="000000"/>
              <w:left w:val="single" w:sz="4" w:space="0" w:color="000000"/>
              <w:bottom w:val="single" w:sz="4" w:space="0" w:color="000000"/>
              <w:right w:val="single" w:sz="4" w:space="0" w:color="000000"/>
            </w:tcBorders>
          </w:tcPr>
          <w:p w14:paraId="1CF6779A" w14:textId="77777777" w:rsidR="007B09AE" w:rsidRPr="00E878DC" w:rsidRDefault="007B09AE">
            <w:pPr>
              <w:pStyle w:val="Betarp"/>
              <w:jc w:val="both"/>
              <w:rPr>
                <w:rFonts w:ascii="Times New Roman" w:hAnsi="Times New Roman" w:cs="Times New Roman"/>
                <w:color w:val="000000" w:themeColor="text1"/>
                <w:sz w:val="22"/>
                <w:szCs w:val="22"/>
              </w:rPr>
            </w:pPr>
            <w:r w:rsidRPr="00E878DC">
              <w:rPr>
                <w:rFonts w:ascii="Times New Roman" w:hAnsi="Times New Roman" w:cs="Times New Roman"/>
                <w:color w:val="000000" w:themeColor="text1"/>
                <w:sz w:val="22"/>
                <w:szCs w:val="22"/>
                <w:lang w:eastAsia="en-US"/>
              </w:rPr>
              <w:t>Iš Lietuvoje įsteigtų subjektų reikalaujama:</w:t>
            </w:r>
          </w:p>
          <w:p w14:paraId="365712E8" w14:textId="77777777" w:rsidR="007B09AE" w:rsidRPr="00E878DC" w:rsidRDefault="007B09AE">
            <w:pPr>
              <w:pStyle w:val="Betarp"/>
              <w:numPr>
                <w:ilvl w:val="0"/>
                <w:numId w:val="36"/>
              </w:numPr>
              <w:suppressAutoHyphens/>
              <w:ind w:left="314"/>
              <w:jc w:val="both"/>
              <w:rPr>
                <w:rFonts w:ascii="Times New Roman" w:hAnsi="Times New Roman" w:cs="Times New Roman"/>
                <w:b/>
                <w:bCs/>
                <w:color w:val="000000" w:themeColor="text1"/>
                <w:sz w:val="22"/>
                <w:szCs w:val="22"/>
              </w:rPr>
            </w:pPr>
            <w:r w:rsidRPr="00E878DC">
              <w:rPr>
                <w:rFonts w:ascii="Times New Roman" w:hAnsi="Times New Roman" w:cs="Times New Roman"/>
                <w:color w:val="000000" w:themeColor="text1"/>
                <w:sz w:val="22"/>
                <w:szCs w:val="22"/>
              </w:rPr>
              <w:t>išrašo iš teismo sprendimo arba</w:t>
            </w:r>
          </w:p>
          <w:p w14:paraId="457D1E74" w14:textId="77777777" w:rsidR="007B09AE" w:rsidRPr="00E878DC" w:rsidRDefault="007B09AE">
            <w:pPr>
              <w:pStyle w:val="Betarp"/>
              <w:numPr>
                <w:ilvl w:val="0"/>
                <w:numId w:val="36"/>
              </w:numPr>
              <w:suppressAutoHyphens/>
              <w:ind w:left="314"/>
              <w:jc w:val="both"/>
              <w:rPr>
                <w:rFonts w:ascii="Times New Roman" w:hAnsi="Times New Roman" w:cs="Times New Roman"/>
                <w:b/>
                <w:bCs/>
                <w:color w:val="000000" w:themeColor="text1"/>
                <w:sz w:val="22"/>
                <w:szCs w:val="22"/>
              </w:rPr>
            </w:pPr>
            <w:r w:rsidRPr="00E878DC">
              <w:rPr>
                <w:rFonts w:ascii="Times New Roman" w:hAnsi="Times New Roman" w:cs="Times New Roman"/>
                <w:color w:val="000000" w:themeColor="text1"/>
                <w:sz w:val="22"/>
                <w:szCs w:val="22"/>
              </w:rPr>
              <w:t>Informatikos ir ryšių departamento prie Vidaus reikalų ministerijos pažymos, arba</w:t>
            </w:r>
          </w:p>
          <w:p w14:paraId="6C062F9D" w14:textId="77777777" w:rsidR="007B09AE" w:rsidRPr="00E878DC" w:rsidRDefault="007B09AE">
            <w:pPr>
              <w:pStyle w:val="Betarp"/>
              <w:numPr>
                <w:ilvl w:val="0"/>
                <w:numId w:val="36"/>
              </w:numPr>
              <w:suppressAutoHyphens/>
              <w:ind w:left="314"/>
              <w:jc w:val="both"/>
              <w:rPr>
                <w:rFonts w:ascii="Times New Roman" w:hAnsi="Times New Roman" w:cs="Times New Roman"/>
                <w:b/>
                <w:bCs/>
                <w:color w:val="000000" w:themeColor="text1"/>
                <w:sz w:val="22"/>
                <w:szCs w:val="22"/>
              </w:rPr>
            </w:pPr>
            <w:r w:rsidRPr="00E878DC">
              <w:rPr>
                <w:rFonts w:ascii="Times New Roman" w:hAnsi="Times New Roman" w:cs="Times New Roman"/>
                <w:color w:val="000000" w:themeColor="text1"/>
                <w:sz w:val="22"/>
                <w:szCs w:val="22"/>
              </w:rPr>
              <w:t>valstybės įmonės Registrų centro Lietuvos Respublikos Vyriausybės nustatyta tvarka išduoto dokumento, patvirtinančio jungtinius kompetentingų institucijų tvarkomus duomenis.</w:t>
            </w:r>
          </w:p>
          <w:p w14:paraId="445D9451" w14:textId="77777777" w:rsidR="007B09AE" w:rsidRPr="00E878DC" w:rsidRDefault="007B09AE">
            <w:pPr>
              <w:pStyle w:val="Betarp"/>
              <w:jc w:val="both"/>
              <w:rPr>
                <w:rFonts w:ascii="Times New Roman" w:hAnsi="Times New Roman" w:cs="Times New Roman"/>
                <w:color w:val="000000" w:themeColor="text1"/>
                <w:sz w:val="22"/>
                <w:szCs w:val="22"/>
                <w:lang w:eastAsia="en-US"/>
              </w:rPr>
            </w:pPr>
          </w:p>
          <w:p w14:paraId="550FD20C" w14:textId="77777777" w:rsidR="007B09AE" w:rsidRPr="00E878DC" w:rsidRDefault="007B09AE">
            <w:pPr>
              <w:pStyle w:val="Betarp"/>
              <w:jc w:val="both"/>
              <w:rPr>
                <w:rFonts w:ascii="Times New Roman" w:hAnsi="Times New Roman" w:cs="Times New Roman"/>
                <w:color w:val="000000" w:themeColor="text1"/>
                <w:sz w:val="22"/>
                <w:szCs w:val="22"/>
              </w:rPr>
            </w:pPr>
            <w:r w:rsidRPr="00E878DC">
              <w:rPr>
                <w:rFonts w:ascii="Times New Roman" w:hAnsi="Times New Roman" w:cs="Times New Roman"/>
                <w:color w:val="000000" w:themeColor="text1"/>
                <w:sz w:val="22"/>
                <w:szCs w:val="22"/>
                <w:lang w:eastAsia="en-US"/>
              </w:rPr>
              <w:t>Iš ne Lietuvoje įsteigtų subjektų reikalaujama:</w:t>
            </w:r>
          </w:p>
          <w:p w14:paraId="5AFA0268" w14:textId="77777777" w:rsidR="007B09AE" w:rsidRPr="00E878DC" w:rsidRDefault="007B09AE">
            <w:pPr>
              <w:pStyle w:val="Betarp"/>
              <w:numPr>
                <w:ilvl w:val="0"/>
                <w:numId w:val="36"/>
              </w:numPr>
              <w:suppressAutoHyphens/>
              <w:ind w:left="314"/>
              <w:jc w:val="both"/>
              <w:rPr>
                <w:rFonts w:ascii="Times New Roman" w:hAnsi="Times New Roman" w:cs="Times New Roman"/>
                <w:b/>
                <w:bCs/>
                <w:color w:val="000000" w:themeColor="text1"/>
                <w:sz w:val="22"/>
                <w:szCs w:val="22"/>
              </w:rPr>
            </w:pPr>
            <w:r w:rsidRPr="00E878DC">
              <w:rPr>
                <w:rFonts w:ascii="Times New Roman" w:hAnsi="Times New Roman" w:cs="Times New Roman"/>
                <w:color w:val="000000" w:themeColor="text1"/>
                <w:sz w:val="22"/>
                <w:szCs w:val="22"/>
              </w:rPr>
              <w:t>atitinkamos užsienio šalies institucijos dokumento</w:t>
            </w:r>
            <w:r w:rsidRPr="00E878DC">
              <w:rPr>
                <w:rStyle w:val="Puslapioinaosnuoroda"/>
                <w:rFonts w:ascii="Times New Roman" w:hAnsi="Times New Roman" w:cs="Times New Roman"/>
                <w:color w:val="000000" w:themeColor="text1"/>
                <w:sz w:val="22"/>
                <w:szCs w:val="22"/>
              </w:rPr>
              <w:footnoteReference w:id="1"/>
            </w:r>
            <w:r w:rsidRPr="00E878DC">
              <w:rPr>
                <w:rFonts w:ascii="Times New Roman" w:hAnsi="Times New Roman" w:cs="Times New Roman"/>
                <w:color w:val="000000" w:themeColor="text1"/>
                <w:sz w:val="22"/>
                <w:szCs w:val="22"/>
              </w:rPr>
              <w:t>.</w:t>
            </w:r>
          </w:p>
          <w:p w14:paraId="443B26C6" w14:textId="77777777" w:rsidR="007B09AE" w:rsidRPr="00E878DC" w:rsidRDefault="007B09AE">
            <w:pPr>
              <w:pStyle w:val="Betarp"/>
              <w:jc w:val="both"/>
              <w:rPr>
                <w:rFonts w:ascii="Times New Roman" w:hAnsi="Times New Roman" w:cs="Times New Roman"/>
                <w:color w:val="000000" w:themeColor="text1"/>
                <w:sz w:val="22"/>
                <w:szCs w:val="22"/>
              </w:rPr>
            </w:pPr>
          </w:p>
          <w:p w14:paraId="2C4B4F59" w14:textId="77777777" w:rsidR="007B09AE" w:rsidRPr="00E878DC" w:rsidRDefault="007B09AE">
            <w:pPr>
              <w:pStyle w:val="Betarp"/>
              <w:jc w:val="both"/>
              <w:rPr>
                <w:rFonts w:ascii="Times New Roman" w:hAnsi="Times New Roman" w:cs="Times New Roman"/>
                <w:color w:val="000000" w:themeColor="text1"/>
                <w:sz w:val="22"/>
                <w:szCs w:val="22"/>
              </w:rPr>
            </w:pPr>
            <w:r w:rsidRPr="00E878DC">
              <w:rPr>
                <w:rFonts w:ascii="Times New Roman" w:hAnsi="Times New Roman" w:cs="Times New Roman"/>
                <w:color w:val="000000" w:themeColor="text1"/>
                <w:sz w:val="22"/>
                <w:szCs w:val="22"/>
              </w:rPr>
              <w:t xml:space="preserve">Nurodyti dokumentai turi būti išduoti ne anksčiau kaip 180 dienų iki </w:t>
            </w:r>
            <w:r w:rsidRPr="00E878DC">
              <w:rPr>
                <w:rFonts w:ascii="Times New Roman" w:eastAsia="Times New Roman" w:hAnsi="Times New Roman" w:cs="Times New Roman"/>
                <w:i/>
                <w:iCs/>
                <w:color w:val="000000" w:themeColor="text1"/>
                <w:sz w:val="22"/>
                <w:szCs w:val="22"/>
              </w:rPr>
              <w:t>tos dienos, kai tiekėjas perkančiosios organizacijos prašymu turės pateikti pašalinimo pagrindų nebuvimą patvirtinančius dok</w:t>
            </w:r>
            <w:r w:rsidRPr="00E878DC">
              <w:rPr>
                <w:rFonts w:ascii="Times New Roman" w:eastAsia="Times New Roman" w:hAnsi="Times New Roman" w:cs="Times New Roman"/>
                <w:color w:val="000000" w:themeColor="text1"/>
                <w:sz w:val="22"/>
                <w:szCs w:val="22"/>
              </w:rPr>
              <w:t>umentus</w:t>
            </w:r>
            <w:r w:rsidRPr="00E878DC">
              <w:rPr>
                <w:rFonts w:ascii="Times New Roman" w:hAnsi="Times New Roman" w:cs="Times New Roman"/>
                <w:color w:val="000000" w:themeColor="text1"/>
                <w:sz w:val="22"/>
                <w:szCs w:val="22"/>
              </w:rPr>
              <w:t xml:space="preserve">. </w:t>
            </w:r>
            <w:r w:rsidRPr="00E878DC">
              <w:rPr>
                <w:rFonts w:ascii="Times New Roman" w:hAnsi="Times New Roman" w:cs="Times New Roman"/>
                <w:b/>
                <w:bCs/>
                <w:i/>
                <w:iCs/>
                <w:color w:val="000000" w:themeColor="text1"/>
                <w:sz w:val="22"/>
                <w:szCs w:val="22"/>
              </w:rPr>
              <w:t>Pavyzdys</w:t>
            </w:r>
            <w:r w:rsidRPr="00E878DC">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602FE5DE" w14:textId="77777777" w:rsidR="007B09AE" w:rsidRPr="00E878DC" w:rsidRDefault="007B09AE">
            <w:pPr>
              <w:pStyle w:val="Betarp"/>
              <w:jc w:val="both"/>
              <w:rPr>
                <w:rFonts w:ascii="Times New Roman" w:hAnsi="Times New Roman" w:cs="Times New Roman"/>
                <w:b/>
                <w:bCs/>
                <w:color w:val="000000" w:themeColor="text1"/>
                <w:sz w:val="22"/>
                <w:szCs w:val="22"/>
              </w:rPr>
            </w:pPr>
          </w:p>
          <w:p w14:paraId="28925C01" w14:textId="77777777" w:rsidR="007B09AE" w:rsidRPr="00E878DC" w:rsidRDefault="007B09AE">
            <w:pPr>
              <w:pStyle w:val="Betarp"/>
              <w:jc w:val="both"/>
              <w:rPr>
                <w:rFonts w:ascii="Times New Roman" w:hAnsi="Times New Roman" w:cs="Times New Roman"/>
                <w:bCs/>
                <w:color w:val="000000" w:themeColor="text1"/>
                <w:sz w:val="22"/>
                <w:szCs w:val="22"/>
              </w:rPr>
            </w:pPr>
            <w:r w:rsidRPr="00E878DC">
              <w:rPr>
                <w:rFonts w:ascii="Times New Roman" w:hAnsi="Times New Roman" w:cs="Times New Roman"/>
                <w:bCs/>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1E04A7D" w14:textId="77777777" w:rsidR="007B09AE" w:rsidRPr="00E878DC" w:rsidRDefault="007B09AE">
            <w:pPr>
              <w:pStyle w:val="Betarp"/>
              <w:jc w:val="both"/>
              <w:rPr>
                <w:rFonts w:ascii="Times New Roman" w:hAnsi="Times New Roman" w:cs="Times New Roman"/>
                <w:bCs/>
                <w:color w:val="000000" w:themeColor="text1"/>
                <w:sz w:val="22"/>
                <w:szCs w:val="22"/>
              </w:rPr>
            </w:pPr>
          </w:p>
          <w:p w14:paraId="649652C2" w14:textId="77777777" w:rsidR="007B09AE" w:rsidRPr="00E878DC" w:rsidRDefault="007B09AE">
            <w:pPr>
              <w:pStyle w:val="Betarp"/>
              <w:jc w:val="both"/>
              <w:rPr>
                <w:rFonts w:ascii="Times New Roman" w:hAnsi="Times New Roman" w:cs="Times New Roman"/>
                <w:b/>
                <w:bCs/>
                <w:color w:val="000000" w:themeColor="text1"/>
                <w:sz w:val="22"/>
                <w:szCs w:val="22"/>
              </w:rPr>
            </w:pPr>
          </w:p>
        </w:tc>
      </w:tr>
      <w:tr w:rsidR="007B09AE" w:rsidRPr="00E878DC" w14:paraId="40E57F73" w14:textId="77777777">
        <w:tc>
          <w:tcPr>
            <w:tcW w:w="1418" w:type="dxa"/>
            <w:tcBorders>
              <w:top w:val="single" w:sz="4" w:space="0" w:color="000000"/>
              <w:left w:val="single" w:sz="4" w:space="0" w:color="000000"/>
              <w:bottom w:val="single" w:sz="4" w:space="0" w:color="000000"/>
              <w:right w:val="single" w:sz="4" w:space="0" w:color="000000"/>
            </w:tcBorders>
          </w:tcPr>
          <w:p w14:paraId="56CEFD5F" w14:textId="77777777" w:rsidR="007B09AE" w:rsidRPr="00E878DC" w:rsidRDefault="007B09AE">
            <w:pPr>
              <w:pStyle w:val="Betarp"/>
              <w:numPr>
                <w:ilvl w:val="0"/>
                <w:numId w:val="37"/>
              </w:numPr>
              <w:suppressAutoHyphens/>
              <w:rPr>
                <w:rFonts w:ascii="Times New Roman" w:hAnsi="Times New Roman" w:cs="Times New Roman"/>
                <w:b/>
                <w:bCs/>
                <w:color w:val="000000" w:themeColor="text1"/>
                <w:sz w:val="22"/>
                <w:szCs w:val="22"/>
              </w:rPr>
            </w:pPr>
          </w:p>
        </w:tc>
        <w:tc>
          <w:tcPr>
            <w:tcW w:w="3113" w:type="dxa"/>
            <w:tcBorders>
              <w:top w:val="single" w:sz="4" w:space="0" w:color="000000"/>
              <w:left w:val="single" w:sz="4" w:space="0" w:color="000000"/>
              <w:bottom w:val="single" w:sz="4" w:space="0" w:color="000000"/>
              <w:right w:val="single" w:sz="4" w:space="0" w:color="000000"/>
            </w:tcBorders>
          </w:tcPr>
          <w:p w14:paraId="5DDAFD40" w14:textId="77777777" w:rsidR="007B09AE" w:rsidRPr="00E878DC" w:rsidRDefault="007B09AE">
            <w:pPr>
              <w:pStyle w:val="Betarp"/>
              <w:jc w:val="both"/>
              <w:rPr>
                <w:rFonts w:ascii="Times New Roman" w:hAnsi="Times New Roman" w:cs="Times New Roman"/>
                <w:b/>
                <w:bCs/>
                <w:color w:val="000000" w:themeColor="text1"/>
                <w:sz w:val="22"/>
                <w:szCs w:val="22"/>
                <w:lang w:eastAsia="en-US"/>
              </w:rPr>
            </w:pPr>
            <w:r w:rsidRPr="00E878DC">
              <w:rPr>
                <w:rFonts w:ascii="Times New Roman" w:hAnsi="Times New Roman" w:cs="Times New Roman"/>
                <w:color w:val="000000" w:themeColor="text1"/>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53274FD" w14:textId="77777777" w:rsidR="007B09AE" w:rsidRPr="00E878DC" w:rsidRDefault="007B09AE">
            <w:pPr>
              <w:pStyle w:val="Betarp"/>
              <w:jc w:val="both"/>
              <w:rPr>
                <w:rFonts w:ascii="Times New Roman" w:hAnsi="Times New Roman" w:cs="Times New Roman"/>
                <w:b/>
                <w:bCs/>
                <w:color w:val="000000" w:themeColor="text1"/>
                <w:sz w:val="22"/>
                <w:szCs w:val="22"/>
                <w:lang w:eastAsia="en-US"/>
              </w:rPr>
            </w:pPr>
          </w:p>
          <w:p w14:paraId="6BBEE799" w14:textId="77777777" w:rsidR="007B09AE" w:rsidRPr="00E878DC" w:rsidRDefault="007B09AE">
            <w:pPr>
              <w:pStyle w:val="Betarp"/>
              <w:jc w:val="both"/>
              <w:rPr>
                <w:rFonts w:ascii="Times New Roman" w:hAnsi="Times New Roman" w:cs="Times New Roman"/>
                <w:b/>
                <w:bCs/>
                <w:color w:val="000000" w:themeColor="text1"/>
                <w:sz w:val="22"/>
                <w:szCs w:val="22"/>
                <w:lang w:eastAsia="en-US"/>
              </w:rPr>
            </w:pPr>
            <w:r w:rsidRPr="00E878DC">
              <w:rPr>
                <w:rFonts w:ascii="Times New Roman" w:hAnsi="Times New Roman" w:cs="Times New Roman"/>
                <w:bCs/>
                <w:color w:val="000000" w:themeColor="text1"/>
                <w:sz w:val="22"/>
                <w:szCs w:val="22"/>
                <w:lang w:eastAsia="en-US"/>
              </w:rPr>
              <w:t>Laikoma, kad tiekėjas nuteistas už aukščiau nurodytą nusikalstamą veiką, kai dėl:</w:t>
            </w:r>
          </w:p>
          <w:p w14:paraId="15C7C2AF" w14:textId="77777777" w:rsidR="007B09AE" w:rsidRPr="00E878DC" w:rsidRDefault="007B09AE">
            <w:pPr>
              <w:pStyle w:val="Betarp"/>
              <w:jc w:val="both"/>
              <w:rPr>
                <w:rFonts w:ascii="Times New Roman" w:hAnsi="Times New Roman" w:cs="Times New Roman"/>
                <w:bCs/>
                <w:color w:val="000000" w:themeColor="text1"/>
                <w:sz w:val="22"/>
                <w:szCs w:val="22"/>
                <w:lang w:eastAsia="en-US"/>
              </w:rPr>
            </w:pPr>
            <w:r w:rsidRPr="00E878DC">
              <w:rPr>
                <w:rFonts w:ascii="Times New Roman" w:hAnsi="Times New Roman" w:cs="Times New Roman"/>
                <w:bCs/>
                <w:color w:val="000000" w:themeColor="text1"/>
                <w:sz w:val="22"/>
                <w:szCs w:val="22"/>
                <w:lang w:eastAsia="en-US"/>
              </w:rPr>
              <w:t>1) tiekėjo, kuris yra fizinis asmuo, per pastaruosius 5 metus buvo priimtas ir įsiteisėjęs apkaltinamasis teismo nuosprendis ir šis asmuo turi neišnykusį ar nepanaikintą teistumą;</w:t>
            </w:r>
          </w:p>
          <w:p w14:paraId="2B846ED8" w14:textId="77777777" w:rsidR="007B09AE" w:rsidRPr="00E878DC" w:rsidRDefault="007B09AE">
            <w:pPr>
              <w:pStyle w:val="Betarp"/>
              <w:jc w:val="both"/>
              <w:rPr>
                <w:rFonts w:ascii="Times New Roman" w:hAnsi="Times New Roman" w:cs="Times New Roman"/>
                <w:b/>
                <w:bCs/>
                <w:color w:val="000000" w:themeColor="text1"/>
                <w:sz w:val="22"/>
                <w:szCs w:val="22"/>
                <w:lang w:eastAsia="en-US"/>
              </w:rPr>
            </w:pPr>
            <w:r w:rsidRPr="00E878DC">
              <w:rPr>
                <w:rFonts w:ascii="Times New Roman" w:hAnsi="Times New Roman" w:cs="Times New Roman"/>
                <w:bCs/>
                <w:color w:val="000000" w:themeColor="text1"/>
                <w:sz w:val="22"/>
                <w:szCs w:val="22"/>
                <w:lang w:eastAsia="en-US"/>
              </w:rPr>
              <w:t xml:space="preserve">2) tiekėjo, kuris yra juridinis asmuo, kita organizacija ar jos </w:t>
            </w:r>
            <w:r w:rsidRPr="00E878DC">
              <w:rPr>
                <w:rFonts w:ascii="Times New Roman" w:hAnsi="Times New Roman" w:cs="Times New Roman"/>
                <w:b/>
                <w:color w:val="000000" w:themeColor="text1"/>
                <w:sz w:val="22"/>
                <w:szCs w:val="22"/>
                <w:lang w:eastAsia="en-US"/>
              </w:rPr>
              <w:t>struktūrinis</w:t>
            </w:r>
            <w:r w:rsidRPr="00E878DC">
              <w:rPr>
                <w:rFonts w:ascii="Times New Roman" w:hAnsi="Times New Roman" w:cs="Times New Roman"/>
                <w:bCs/>
                <w:color w:val="000000" w:themeColor="text1"/>
                <w:sz w:val="22"/>
                <w:szCs w:val="22"/>
                <w:lang w:eastAsia="en-US"/>
              </w:rPr>
              <w:t xml:space="preserve"> padalinys, per pastaruosius 5 metus buvo priimtas ir įsiteisėjęs apkaltinamasis teismo nuosprendis arba VPĮ 46 straipsnio 3 dalies atveju – galutinis administracinis </w:t>
            </w:r>
            <w:r w:rsidRPr="00E878DC">
              <w:rPr>
                <w:rFonts w:ascii="Times New Roman" w:hAnsi="Times New Roman" w:cs="Times New Roman"/>
                <w:bCs/>
                <w:color w:val="000000" w:themeColor="text1"/>
                <w:sz w:val="22"/>
                <w:szCs w:val="22"/>
                <w:lang w:eastAsia="en-US"/>
              </w:rPr>
              <w:lastRenderedPageBreak/>
              <w:t>sprendimas, jeigu toks sprendimas priimamas pagal tiekėjo šalies teisės aktų reikalavimus.</w:t>
            </w:r>
          </w:p>
          <w:p w14:paraId="129D21F3" w14:textId="77777777" w:rsidR="007B09AE" w:rsidRPr="00E878DC" w:rsidRDefault="007B09AE">
            <w:pPr>
              <w:pStyle w:val="Betarp"/>
              <w:jc w:val="both"/>
              <w:rPr>
                <w:rFonts w:ascii="Times New Roman" w:hAnsi="Times New Roman" w:cs="Times New Roman"/>
                <w:b/>
                <w:bCs/>
                <w:color w:val="000000" w:themeColor="text1"/>
                <w:sz w:val="22"/>
                <w:szCs w:val="22"/>
                <w:lang w:eastAsia="en-US"/>
              </w:rPr>
            </w:pPr>
            <w:r w:rsidRPr="00E878DC">
              <w:rPr>
                <w:rFonts w:ascii="Times New Roman" w:hAnsi="Times New Roman" w:cs="Times New Roman"/>
                <w:bCs/>
                <w:color w:val="000000" w:themeColor="text1"/>
                <w:sz w:val="22"/>
                <w:szCs w:val="22"/>
                <w:lang w:eastAsia="en-US"/>
              </w:rPr>
              <w:t>Tačiau ši nuostata netaikoma, jeigu:</w:t>
            </w:r>
          </w:p>
          <w:p w14:paraId="312C13B6" w14:textId="77777777" w:rsidR="007B09AE" w:rsidRPr="00E878DC" w:rsidRDefault="007B09AE">
            <w:pPr>
              <w:pStyle w:val="Betarp"/>
              <w:jc w:val="both"/>
              <w:rPr>
                <w:rFonts w:ascii="Times New Roman" w:hAnsi="Times New Roman" w:cs="Times New Roman"/>
                <w:b/>
                <w:bCs/>
                <w:color w:val="000000" w:themeColor="text1"/>
                <w:sz w:val="22"/>
                <w:szCs w:val="22"/>
                <w:lang w:eastAsia="en-US"/>
              </w:rPr>
            </w:pPr>
            <w:r w:rsidRPr="00E878DC">
              <w:rPr>
                <w:rFonts w:ascii="Times New Roman" w:hAnsi="Times New Roman" w:cs="Times New Roman"/>
                <w:bCs/>
                <w:color w:val="000000" w:themeColor="text1"/>
                <w:sz w:val="22"/>
                <w:szCs w:val="22"/>
                <w:lang w:eastAsia="en-US"/>
              </w:rPr>
              <w:t>1) tiekėjas yra įsipareigojęs sumokėti mokesčius, įskaitant socialinio draudimo įmokas ir dėl to laikomas jau įvykdžiusiu šioje dalyje nurodytus įsipareigojimus;</w:t>
            </w:r>
          </w:p>
          <w:p w14:paraId="02FCFBF2" w14:textId="77777777" w:rsidR="007B09AE" w:rsidRPr="00E878DC" w:rsidRDefault="007B09AE">
            <w:pPr>
              <w:pStyle w:val="Betarp"/>
              <w:jc w:val="both"/>
              <w:rPr>
                <w:rFonts w:ascii="Times New Roman" w:hAnsi="Times New Roman" w:cs="Times New Roman"/>
                <w:b/>
                <w:bCs/>
                <w:color w:val="000000" w:themeColor="text1"/>
                <w:sz w:val="22"/>
                <w:szCs w:val="22"/>
                <w:lang w:eastAsia="en-US"/>
              </w:rPr>
            </w:pPr>
            <w:r w:rsidRPr="00E878DC">
              <w:rPr>
                <w:rFonts w:ascii="Times New Roman" w:hAnsi="Times New Roman" w:cs="Times New Roman"/>
                <w:bCs/>
                <w:color w:val="000000" w:themeColor="text1"/>
                <w:sz w:val="22"/>
                <w:szCs w:val="22"/>
                <w:lang w:eastAsia="en-US"/>
              </w:rPr>
              <w:t>2) įsiskolinimo suma neviršija 50 Eur (penkiasdešimt eurų);</w:t>
            </w:r>
          </w:p>
          <w:p w14:paraId="3E5A29B0" w14:textId="77777777" w:rsidR="007B09AE" w:rsidRPr="00E878DC" w:rsidRDefault="007B09AE">
            <w:pPr>
              <w:pStyle w:val="Betarp"/>
              <w:jc w:val="both"/>
              <w:rPr>
                <w:rFonts w:ascii="Times New Roman" w:hAnsi="Times New Roman" w:cs="Times New Roman"/>
                <w:b/>
                <w:bCs/>
                <w:color w:val="000000" w:themeColor="text1"/>
                <w:sz w:val="22"/>
                <w:szCs w:val="22"/>
                <w:lang w:eastAsia="en-US"/>
              </w:rPr>
            </w:pPr>
            <w:r w:rsidRPr="00E878DC">
              <w:rPr>
                <w:rFonts w:ascii="Times New Roman" w:hAnsi="Times New Roman" w:cs="Times New Roman"/>
                <w:bCs/>
                <w:color w:val="000000" w:themeColor="text1"/>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694" w:type="dxa"/>
            <w:tcBorders>
              <w:top w:val="single" w:sz="4" w:space="0" w:color="000000"/>
              <w:left w:val="single" w:sz="4" w:space="0" w:color="000000"/>
              <w:bottom w:val="single" w:sz="4" w:space="0" w:color="000000"/>
              <w:right w:val="single" w:sz="4" w:space="0" w:color="000000"/>
            </w:tcBorders>
          </w:tcPr>
          <w:p w14:paraId="23FE1650" w14:textId="77777777" w:rsidR="007B09AE" w:rsidRPr="00E878DC" w:rsidRDefault="007B09AE">
            <w:pPr>
              <w:pStyle w:val="Betarp"/>
              <w:jc w:val="both"/>
              <w:rPr>
                <w:rFonts w:ascii="Times New Roman" w:eastAsia="Yu Mincho" w:hAnsi="Times New Roman" w:cs="Times New Roman"/>
                <w:b/>
                <w:bCs/>
                <w:color w:val="000000" w:themeColor="text1"/>
                <w:sz w:val="22"/>
                <w:szCs w:val="22"/>
              </w:rPr>
            </w:pPr>
            <w:r w:rsidRPr="00E878DC">
              <w:rPr>
                <w:rFonts w:ascii="Times New Roman" w:eastAsia="Yu Mincho" w:hAnsi="Times New Roman" w:cs="Times New Roman"/>
                <w:b/>
                <w:bCs/>
                <w:color w:val="000000" w:themeColor="text1"/>
                <w:sz w:val="22"/>
                <w:szCs w:val="22"/>
              </w:rPr>
              <w:lastRenderedPageBreak/>
              <w:t>VPĮ 46 straipsnio 3 dalis</w:t>
            </w:r>
          </w:p>
          <w:p w14:paraId="65AACF94" w14:textId="77777777" w:rsidR="007B09AE" w:rsidRPr="00E878DC" w:rsidRDefault="007B09AE">
            <w:pPr>
              <w:pStyle w:val="Betarp"/>
              <w:jc w:val="both"/>
              <w:rPr>
                <w:rFonts w:ascii="Times New Roman" w:eastAsia="Arial" w:hAnsi="Times New Roman" w:cs="Times New Roman"/>
                <w:color w:val="000000" w:themeColor="text1"/>
                <w:sz w:val="22"/>
                <w:szCs w:val="22"/>
              </w:rPr>
            </w:pPr>
          </w:p>
          <w:p w14:paraId="64EA5CC5" w14:textId="77777777" w:rsidR="007B09AE" w:rsidRPr="00E878DC" w:rsidRDefault="007B09AE">
            <w:pPr>
              <w:pStyle w:val="Betarp"/>
              <w:jc w:val="both"/>
              <w:rPr>
                <w:rFonts w:ascii="Times New Roman" w:eastAsia="Yu Mincho" w:hAnsi="Times New Roman" w:cs="Times New Roman"/>
                <w:color w:val="000000" w:themeColor="text1"/>
                <w:sz w:val="22"/>
                <w:szCs w:val="22"/>
              </w:rPr>
            </w:pPr>
            <w:r w:rsidRPr="00E878DC">
              <w:rPr>
                <w:rFonts w:ascii="Times New Roman" w:eastAsia="Arial" w:hAnsi="Times New Roman" w:cs="Times New Roman"/>
                <w:color w:val="000000" w:themeColor="text1"/>
                <w:sz w:val="22"/>
                <w:szCs w:val="22"/>
              </w:rPr>
              <w:t>EBVPD III dalies B1 ir B2 punktai</w:t>
            </w:r>
          </w:p>
        </w:tc>
        <w:tc>
          <w:tcPr>
            <w:tcW w:w="2982" w:type="dxa"/>
            <w:tcBorders>
              <w:top w:val="single" w:sz="4" w:space="0" w:color="000000"/>
              <w:left w:val="single" w:sz="4" w:space="0" w:color="000000"/>
              <w:bottom w:val="single" w:sz="4" w:space="0" w:color="000000"/>
              <w:right w:val="single" w:sz="4" w:space="0" w:color="000000"/>
            </w:tcBorders>
          </w:tcPr>
          <w:p w14:paraId="0DF5E303" w14:textId="77777777" w:rsidR="007B09AE" w:rsidRPr="00E878DC" w:rsidRDefault="007B09AE">
            <w:pPr>
              <w:pStyle w:val="Betarp"/>
              <w:jc w:val="both"/>
              <w:rPr>
                <w:rFonts w:ascii="Times New Roman" w:hAnsi="Times New Roman" w:cs="Times New Roman"/>
                <w:b/>
                <w:bCs/>
                <w:color w:val="000000" w:themeColor="text1"/>
                <w:sz w:val="22"/>
                <w:szCs w:val="22"/>
              </w:rPr>
            </w:pPr>
            <w:r w:rsidRPr="00E878DC">
              <w:rPr>
                <w:rFonts w:ascii="Times New Roman" w:hAnsi="Times New Roman" w:cs="Times New Roman"/>
                <w:color w:val="000000" w:themeColor="text1"/>
                <w:sz w:val="22"/>
                <w:szCs w:val="22"/>
              </w:rPr>
              <w:t>1) Dėl įsipareigojimų, susijusių su mokesčių mokėjimu, įvykdymo i</w:t>
            </w:r>
            <w:r w:rsidRPr="00E878DC">
              <w:rPr>
                <w:rFonts w:ascii="Times New Roman" w:hAnsi="Times New Roman" w:cs="Times New Roman"/>
                <w:color w:val="000000" w:themeColor="text1"/>
                <w:sz w:val="22"/>
                <w:szCs w:val="22"/>
                <w:lang w:eastAsia="en-US"/>
              </w:rPr>
              <w:t xml:space="preserve">š Lietuvoje įsteigtų subjektų </w:t>
            </w:r>
            <w:r w:rsidRPr="00E878DC">
              <w:rPr>
                <w:rFonts w:ascii="Times New Roman" w:hAnsi="Times New Roman" w:cs="Times New Roman"/>
                <w:color w:val="000000" w:themeColor="text1"/>
                <w:sz w:val="22"/>
                <w:szCs w:val="22"/>
              </w:rPr>
              <w:t>prašoma:</w:t>
            </w:r>
          </w:p>
          <w:p w14:paraId="2D129DB8" w14:textId="77777777" w:rsidR="007B09AE" w:rsidRPr="00E878DC" w:rsidRDefault="007B09AE">
            <w:pPr>
              <w:pStyle w:val="Betarp"/>
              <w:jc w:val="both"/>
              <w:rPr>
                <w:rFonts w:ascii="Times New Roman" w:hAnsi="Times New Roman" w:cs="Times New Roman"/>
                <w:b/>
                <w:bCs/>
                <w:color w:val="000000" w:themeColor="text1"/>
                <w:sz w:val="22"/>
                <w:szCs w:val="22"/>
              </w:rPr>
            </w:pPr>
          </w:p>
          <w:p w14:paraId="3E395517" w14:textId="77777777" w:rsidR="007B09AE" w:rsidRPr="00E878DC" w:rsidRDefault="007B09AE">
            <w:pPr>
              <w:pStyle w:val="Betarp"/>
              <w:numPr>
                <w:ilvl w:val="0"/>
                <w:numId w:val="35"/>
              </w:numPr>
              <w:suppressAutoHyphens/>
              <w:jc w:val="both"/>
              <w:rPr>
                <w:rFonts w:ascii="Times New Roman" w:hAnsi="Times New Roman" w:cs="Times New Roman"/>
                <w:color w:val="000000" w:themeColor="text1"/>
                <w:sz w:val="22"/>
                <w:szCs w:val="22"/>
              </w:rPr>
            </w:pPr>
            <w:r w:rsidRPr="00E878DC">
              <w:rPr>
                <w:rFonts w:ascii="Times New Roman" w:hAnsi="Times New Roman" w:cs="Times New Roman"/>
                <w:color w:val="000000" w:themeColor="text1"/>
                <w:sz w:val="22"/>
                <w:szCs w:val="22"/>
              </w:rPr>
              <w:t>išrašo iš teismo sprendimo (jei toks yra) arba Valstybinės mokesčių inspekcijos prie Lietuvos Respublikos finansų ministerijos išduoto dokumento,</w:t>
            </w:r>
          </w:p>
          <w:p w14:paraId="38822481" w14:textId="77777777" w:rsidR="007B09AE" w:rsidRPr="00E878DC" w:rsidRDefault="007B09AE">
            <w:pPr>
              <w:pStyle w:val="Betarp"/>
              <w:numPr>
                <w:ilvl w:val="0"/>
                <w:numId w:val="34"/>
              </w:numPr>
              <w:suppressAutoHyphens/>
              <w:jc w:val="both"/>
              <w:rPr>
                <w:rFonts w:ascii="Times New Roman" w:hAnsi="Times New Roman" w:cs="Times New Roman"/>
                <w:color w:val="000000" w:themeColor="text1"/>
                <w:sz w:val="22"/>
                <w:szCs w:val="22"/>
              </w:rPr>
            </w:pPr>
            <w:r w:rsidRPr="00E878DC">
              <w:rPr>
                <w:rFonts w:ascii="Times New Roman" w:hAnsi="Times New Roman" w:cs="Times New Roman"/>
                <w:color w:val="000000" w:themeColor="text1"/>
                <w:sz w:val="22"/>
                <w:szCs w:val="22"/>
              </w:rPr>
              <w:t>arba valstybės įmonės Registrų centro Lietuvos Respublikos Vyriausybės nustatyta tvarka išduoto dokumento, patvirtinančio jungtinius kompetentingų institucijų tvarkomus duomenis.</w:t>
            </w:r>
          </w:p>
          <w:p w14:paraId="73BF37D6" w14:textId="77777777" w:rsidR="007B09AE" w:rsidRPr="00E878DC" w:rsidRDefault="007B09AE">
            <w:pPr>
              <w:pStyle w:val="Betarp"/>
              <w:jc w:val="both"/>
              <w:rPr>
                <w:rFonts w:ascii="Times New Roman" w:hAnsi="Times New Roman" w:cs="Times New Roman"/>
                <w:color w:val="000000" w:themeColor="text1"/>
                <w:sz w:val="22"/>
                <w:szCs w:val="22"/>
              </w:rPr>
            </w:pPr>
          </w:p>
          <w:p w14:paraId="09CDF7D1" w14:textId="77777777" w:rsidR="007B09AE" w:rsidRPr="00E878DC" w:rsidRDefault="007B09AE">
            <w:pPr>
              <w:pStyle w:val="Betarp"/>
              <w:jc w:val="both"/>
              <w:rPr>
                <w:rFonts w:ascii="Times New Roman" w:hAnsi="Times New Roman" w:cs="Times New Roman"/>
                <w:color w:val="000000" w:themeColor="text1"/>
                <w:sz w:val="22"/>
                <w:szCs w:val="22"/>
              </w:rPr>
            </w:pPr>
            <w:r w:rsidRPr="00E878DC">
              <w:rPr>
                <w:rFonts w:ascii="Times New Roman" w:hAnsi="Times New Roman" w:cs="Times New Roman"/>
                <w:color w:val="000000" w:themeColor="text1"/>
                <w:sz w:val="22"/>
                <w:szCs w:val="22"/>
                <w:lang w:eastAsia="en-US"/>
              </w:rPr>
              <w:t>Iš ne Lietuvoje įsteigtų subjektų reikalaujama:</w:t>
            </w:r>
          </w:p>
          <w:p w14:paraId="3DA8D622" w14:textId="77777777" w:rsidR="007B09AE" w:rsidRPr="00E878DC" w:rsidRDefault="007B09AE">
            <w:pPr>
              <w:pStyle w:val="Betarp"/>
              <w:numPr>
                <w:ilvl w:val="0"/>
                <w:numId w:val="36"/>
              </w:numPr>
              <w:suppressAutoHyphens/>
              <w:ind w:left="314"/>
              <w:jc w:val="both"/>
              <w:rPr>
                <w:rFonts w:ascii="Times New Roman" w:hAnsi="Times New Roman" w:cs="Times New Roman"/>
                <w:b/>
                <w:bCs/>
                <w:color w:val="000000" w:themeColor="text1"/>
                <w:sz w:val="22"/>
                <w:szCs w:val="22"/>
              </w:rPr>
            </w:pPr>
            <w:r w:rsidRPr="00E878DC">
              <w:rPr>
                <w:rFonts w:ascii="Times New Roman" w:hAnsi="Times New Roman" w:cs="Times New Roman"/>
                <w:color w:val="000000" w:themeColor="text1"/>
                <w:sz w:val="22"/>
                <w:szCs w:val="22"/>
              </w:rPr>
              <w:t>atitinkamos užsienio šalies institucijos dokumento</w:t>
            </w:r>
            <w:r w:rsidRPr="00E878DC">
              <w:rPr>
                <w:rStyle w:val="Puslapioinaosnuoroda"/>
                <w:rFonts w:ascii="Times New Roman" w:hAnsi="Times New Roman" w:cs="Times New Roman"/>
                <w:color w:val="000000" w:themeColor="text1"/>
                <w:sz w:val="22"/>
                <w:szCs w:val="22"/>
              </w:rPr>
              <w:footnoteReference w:id="2"/>
            </w:r>
            <w:r w:rsidRPr="00E878DC">
              <w:rPr>
                <w:rFonts w:ascii="Times New Roman" w:hAnsi="Times New Roman" w:cs="Times New Roman"/>
                <w:color w:val="000000" w:themeColor="text1"/>
                <w:sz w:val="22"/>
                <w:szCs w:val="22"/>
              </w:rPr>
              <w:t>.</w:t>
            </w:r>
          </w:p>
          <w:p w14:paraId="112B9B97" w14:textId="77777777" w:rsidR="007B09AE" w:rsidRPr="00E878DC" w:rsidRDefault="007B09AE">
            <w:pPr>
              <w:pStyle w:val="Betarp"/>
              <w:jc w:val="both"/>
              <w:rPr>
                <w:rFonts w:ascii="Times New Roman" w:eastAsia="Yu Mincho" w:hAnsi="Times New Roman" w:cs="Times New Roman"/>
                <w:color w:val="000000" w:themeColor="text1"/>
                <w:sz w:val="22"/>
                <w:szCs w:val="22"/>
              </w:rPr>
            </w:pPr>
          </w:p>
          <w:p w14:paraId="50FC9D09" w14:textId="77777777" w:rsidR="007B09AE" w:rsidRPr="00E878DC" w:rsidRDefault="007B09AE">
            <w:pPr>
              <w:pStyle w:val="Betarp"/>
              <w:jc w:val="both"/>
              <w:rPr>
                <w:rFonts w:ascii="Times New Roman" w:hAnsi="Times New Roman" w:cs="Times New Roman"/>
                <w:i/>
                <w:iCs/>
                <w:color w:val="000000" w:themeColor="text1"/>
                <w:sz w:val="22"/>
                <w:szCs w:val="22"/>
              </w:rPr>
            </w:pPr>
            <w:r w:rsidRPr="00E878DC">
              <w:rPr>
                <w:rFonts w:ascii="Times New Roman" w:hAnsi="Times New Roman" w:cs="Times New Roman"/>
                <w:color w:val="000000" w:themeColor="text1"/>
                <w:sz w:val="22"/>
                <w:szCs w:val="22"/>
              </w:rPr>
              <w:t xml:space="preserve">Nurodyti dokumentai turi būti  išduoti ne anksčiau kaip 120 dienų iki </w:t>
            </w:r>
            <w:r w:rsidRPr="00E878DC">
              <w:rPr>
                <w:rFonts w:ascii="Times New Roman" w:eastAsia="Times New Roman" w:hAnsi="Times New Roman" w:cs="Times New Roman"/>
                <w:i/>
                <w:iCs/>
                <w:color w:val="000000" w:themeColor="text1"/>
                <w:sz w:val="22"/>
                <w:szCs w:val="22"/>
              </w:rPr>
              <w:t xml:space="preserve">tos dienos, kai tiekėjas </w:t>
            </w:r>
            <w:r w:rsidRPr="00E878DC">
              <w:rPr>
                <w:rFonts w:ascii="Times New Roman" w:eastAsia="Times New Roman" w:hAnsi="Times New Roman" w:cs="Times New Roman"/>
                <w:i/>
                <w:iCs/>
                <w:color w:val="000000" w:themeColor="text1"/>
                <w:sz w:val="22"/>
                <w:szCs w:val="22"/>
              </w:rPr>
              <w:lastRenderedPageBreak/>
              <w:t>perkančiosios organizacijos prašymu turės pateikti pašalinimo pagrindų nebuvimą patvirtinančius dok</w:t>
            </w:r>
            <w:r w:rsidRPr="00E878DC">
              <w:rPr>
                <w:rFonts w:ascii="Times New Roman" w:eastAsia="Times New Roman" w:hAnsi="Times New Roman" w:cs="Times New Roman"/>
                <w:color w:val="000000" w:themeColor="text1"/>
                <w:sz w:val="22"/>
                <w:szCs w:val="22"/>
              </w:rPr>
              <w:t>umentus</w:t>
            </w:r>
            <w:r w:rsidRPr="00E878DC">
              <w:rPr>
                <w:rFonts w:ascii="Times New Roman" w:hAnsi="Times New Roman" w:cs="Times New Roman"/>
                <w:color w:val="000000" w:themeColor="text1"/>
                <w:sz w:val="22"/>
                <w:szCs w:val="22"/>
              </w:rPr>
              <w:t xml:space="preserve">. </w:t>
            </w:r>
            <w:r w:rsidRPr="00E878DC">
              <w:rPr>
                <w:rFonts w:ascii="Times New Roman" w:hAnsi="Times New Roman" w:cs="Times New Roman"/>
                <w:b/>
                <w:bCs/>
                <w:i/>
                <w:iCs/>
                <w:color w:val="000000" w:themeColor="text1"/>
                <w:sz w:val="22"/>
                <w:szCs w:val="22"/>
              </w:rPr>
              <w:t>Pavyzdys</w:t>
            </w:r>
            <w:r w:rsidRPr="00E878DC">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0621506B" w14:textId="77777777" w:rsidR="007B09AE" w:rsidRPr="00E878DC" w:rsidRDefault="007B09AE">
            <w:pPr>
              <w:pStyle w:val="Betarp"/>
              <w:jc w:val="both"/>
              <w:rPr>
                <w:rFonts w:ascii="Times New Roman" w:hAnsi="Times New Roman" w:cs="Times New Roman"/>
                <w:i/>
                <w:iCs/>
                <w:color w:val="000000" w:themeColor="text1"/>
                <w:sz w:val="22"/>
                <w:szCs w:val="22"/>
              </w:rPr>
            </w:pPr>
          </w:p>
          <w:p w14:paraId="4716CCCC" w14:textId="77777777" w:rsidR="007B09AE" w:rsidRPr="00E878DC" w:rsidRDefault="007B09AE">
            <w:pPr>
              <w:pStyle w:val="Betarp"/>
              <w:jc w:val="both"/>
              <w:rPr>
                <w:rFonts w:ascii="Times New Roman" w:hAnsi="Times New Roman" w:cs="Times New Roman"/>
                <w:b/>
                <w:bCs/>
                <w:color w:val="000000" w:themeColor="text1"/>
                <w:sz w:val="22"/>
                <w:szCs w:val="22"/>
              </w:rPr>
            </w:pPr>
            <w:r w:rsidRPr="00E878DC">
              <w:rPr>
                <w:rFonts w:ascii="Times New Roman" w:hAnsi="Times New Roman" w:cs="Times New Roman"/>
                <w:bCs/>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0BB833A" w14:textId="77777777" w:rsidR="007B09AE" w:rsidRPr="00E878DC" w:rsidRDefault="007B09AE">
            <w:pPr>
              <w:pStyle w:val="Betarp"/>
              <w:jc w:val="both"/>
              <w:rPr>
                <w:rFonts w:ascii="Times New Roman" w:hAnsi="Times New Roman" w:cs="Times New Roman"/>
                <w:b/>
                <w:bCs/>
                <w:color w:val="000000" w:themeColor="text1"/>
                <w:sz w:val="22"/>
                <w:szCs w:val="22"/>
              </w:rPr>
            </w:pPr>
          </w:p>
          <w:p w14:paraId="44A62F19" w14:textId="77777777" w:rsidR="007B09AE" w:rsidRPr="00E878DC" w:rsidRDefault="007B09AE">
            <w:pPr>
              <w:pStyle w:val="Betarp"/>
              <w:jc w:val="both"/>
              <w:rPr>
                <w:rFonts w:ascii="Times New Roman" w:hAnsi="Times New Roman" w:cs="Times New Roman"/>
                <w:b/>
                <w:bCs/>
                <w:color w:val="000000" w:themeColor="text1"/>
                <w:sz w:val="22"/>
                <w:szCs w:val="22"/>
              </w:rPr>
            </w:pPr>
            <w:r w:rsidRPr="00E878DC">
              <w:rPr>
                <w:rFonts w:ascii="Times New Roman" w:hAnsi="Times New Roman" w:cs="Times New Roman"/>
                <w:bCs/>
                <w:color w:val="000000" w:themeColor="text1"/>
                <w:sz w:val="22"/>
                <w:szCs w:val="22"/>
              </w:rPr>
              <w:t>2) Dėl įsipareigojimų, susijusių su socialinio draudimo įmokų mokėjimu, įvykdymo i</w:t>
            </w:r>
            <w:r w:rsidRPr="00E878DC">
              <w:rPr>
                <w:rFonts w:ascii="Times New Roman" w:hAnsi="Times New Roman" w:cs="Times New Roman"/>
                <w:color w:val="000000" w:themeColor="text1"/>
                <w:sz w:val="22"/>
                <w:szCs w:val="22"/>
                <w:lang w:eastAsia="en-US"/>
              </w:rPr>
              <w:t xml:space="preserve">š Lietuvoje įsteigtų subjektų </w:t>
            </w:r>
            <w:r w:rsidRPr="00E878DC">
              <w:rPr>
                <w:rFonts w:ascii="Times New Roman" w:hAnsi="Times New Roman" w:cs="Times New Roman"/>
                <w:bCs/>
                <w:color w:val="000000" w:themeColor="text1"/>
                <w:sz w:val="22"/>
                <w:szCs w:val="22"/>
              </w:rPr>
              <w:t>prašoma:</w:t>
            </w:r>
          </w:p>
          <w:p w14:paraId="3669A28E" w14:textId="77777777" w:rsidR="007B09AE" w:rsidRPr="00E878DC" w:rsidRDefault="007B09AE">
            <w:pPr>
              <w:pStyle w:val="Betarp"/>
              <w:jc w:val="both"/>
              <w:rPr>
                <w:rFonts w:ascii="Times New Roman" w:hAnsi="Times New Roman" w:cs="Times New Roman"/>
                <w:bCs/>
                <w:color w:val="000000" w:themeColor="text1"/>
                <w:sz w:val="22"/>
                <w:szCs w:val="22"/>
              </w:rPr>
            </w:pPr>
            <w:r w:rsidRPr="00E878DC">
              <w:rPr>
                <w:rFonts w:ascii="Times New Roman" w:hAnsi="Times New Roman" w:cs="Times New Roman"/>
                <w:bCs/>
                <w:color w:val="000000" w:themeColor="text1"/>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r w:rsidRPr="00E878DC">
                <w:rPr>
                  <w:rStyle w:val="Hipersaitas"/>
                  <w:rFonts w:ascii="Times New Roman" w:hAnsi="Times New Roman" w:cs="Times New Roman"/>
                  <w:bCs/>
                  <w:color w:val="000000" w:themeColor="text1"/>
                  <w:sz w:val="22"/>
                  <w:szCs w:val="22"/>
                  <w:u w:val="single"/>
                </w:rPr>
                <w:t>http://draudejai.sodra.lt/draudeju_viesi_duomenys/</w:t>
              </w:r>
            </w:hyperlink>
            <w:r w:rsidRPr="00E878DC">
              <w:rPr>
                <w:rFonts w:ascii="Times New Roman" w:hAnsi="Times New Roman" w:cs="Times New Roman"/>
                <w:bCs/>
                <w:color w:val="000000" w:themeColor="text1"/>
                <w:sz w:val="22"/>
                <w:szCs w:val="22"/>
              </w:rPr>
              <w:t>.</w:t>
            </w:r>
          </w:p>
          <w:p w14:paraId="0D8DFE93" w14:textId="77777777" w:rsidR="007B09AE" w:rsidRPr="00E878DC" w:rsidRDefault="007B09AE">
            <w:pPr>
              <w:pStyle w:val="Betarp"/>
              <w:jc w:val="both"/>
              <w:rPr>
                <w:rFonts w:ascii="Times New Roman" w:hAnsi="Times New Roman" w:cs="Times New Roman"/>
                <w:b/>
                <w:bCs/>
                <w:color w:val="000000" w:themeColor="text1"/>
                <w:sz w:val="22"/>
                <w:szCs w:val="22"/>
              </w:rPr>
            </w:pPr>
          </w:p>
          <w:p w14:paraId="1B6C10D7" w14:textId="77777777" w:rsidR="007B09AE" w:rsidRPr="00E878DC" w:rsidRDefault="007B09AE">
            <w:pPr>
              <w:pStyle w:val="Betarp"/>
              <w:jc w:val="both"/>
              <w:rPr>
                <w:rFonts w:ascii="Times New Roman" w:hAnsi="Times New Roman" w:cs="Times New Roman"/>
                <w:color w:val="000000" w:themeColor="text1"/>
                <w:sz w:val="22"/>
                <w:szCs w:val="22"/>
              </w:rPr>
            </w:pPr>
            <w:r w:rsidRPr="00E878DC">
              <w:rPr>
                <w:rFonts w:ascii="Times New Roman" w:hAnsi="Times New Roman" w:cs="Times New Roman"/>
                <w:color w:val="000000" w:themeColor="text1"/>
                <w:sz w:val="22"/>
                <w:szCs w:val="22"/>
              </w:rPr>
              <w:t xml:space="preserve">Jeigu dėl Valstybinio socialinio draudimo fondo valdybos (toliau – „Sodra“) informacinės sistemos techninių trikdžių Perkančioji organizacija neturės galimybės patikrinti neatlygintinai prieinamų </w:t>
            </w:r>
            <w:r w:rsidRPr="00E878DC">
              <w:rPr>
                <w:rFonts w:ascii="Times New Roman" w:hAnsi="Times New Roman" w:cs="Times New Roman"/>
                <w:color w:val="000000" w:themeColor="text1"/>
                <w:sz w:val="22"/>
                <w:szCs w:val="22"/>
              </w:rPr>
              <w:lastRenderedPageBreak/>
              <w:t>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BCECDDE" w14:textId="77777777" w:rsidR="007B09AE" w:rsidRPr="00E878DC" w:rsidRDefault="007B09AE">
            <w:pPr>
              <w:pStyle w:val="Betarp"/>
              <w:jc w:val="both"/>
              <w:rPr>
                <w:rFonts w:ascii="Times New Roman" w:hAnsi="Times New Roman" w:cs="Times New Roman"/>
                <w:b/>
                <w:bCs/>
                <w:color w:val="000000" w:themeColor="text1"/>
                <w:sz w:val="22"/>
                <w:szCs w:val="22"/>
              </w:rPr>
            </w:pPr>
          </w:p>
          <w:p w14:paraId="67BC753E" w14:textId="77777777" w:rsidR="007B09AE" w:rsidRPr="00E878DC" w:rsidRDefault="007B09AE">
            <w:pPr>
              <w:pStyle w:val="Betarp"/>
              <w:jc w:val="both"/>
              <w:rPr>
                <w:rFonts w:ascii="Times New Roman" w:hAnsi="Times New Roman" w:cs="Times New Roman"/>
                <w:color w:val="000000" w:themeColor="text1"/>
                <w:sz w:val="22"/>
                <w:szCs w:val="22"/>
              </w:rPr>
            </w:pPr>
            <w:r w:rsidRPr="00E878DC">
              <w:rPr>
                <w:rFonts w:ascii="Times New Roman" w:hAnsi="Times New Roman" w:cs="Times New Roman"/>
                <w:color w:val="000000" w:themeColor="text1"/>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3EAC32F" w14:textId="77777777" w:rsidR="007B09AE" w:rsidRPr="00E878DC" w:rsidRDefault="007B09AE">
            <w:pPr>
              <w:pStyle w:val="Betarp"/>
              <w:jc w:val="both"/>
              <w:rPr>
                <w:rFonts w:ascii="Times New Roman" w:hAnsi="Times New Roman" w:cs="Times New Roman"/>
                <w:b/>
                <w:bCs/>
                <w:color w:val="000000" w:themeColor="text1"/>
                <w:sz w:val="22"/>
                <w:szCs w:val="22"/>
              </w:rPr>
            </w:pPr>
          </w:p>
          <w:p w14:paraId="204EBEFD" w14:textId="77777777" w:rsidR="007B09AE" w:rsidRPr="00E878DC" w:rsidRDefault="007B09AE">
            <w:pPr>
              <w:pStyle w:val="Betarp"/>
              <w:jc w:val="both"/>
              <w:rPr>
                <w:rFonts w:ascii="Times New Roman" w:hAnsi="Times New Roman" w:cs="Times New Roman"/>
                <w:color w:val="000000" w:themeColor="text1"/>
                <w:sz w:val="22"/>
                <w:szCs w:val="22"/>
              </w:rPr>
            </w:pPr>
            <w:r w:rsidRPr="00E878DC">
              <w:rPr>
                <w:rFonts w:ascii="Times New Roman" w:hAnsi="Times New Roman" w:cs="Times New Roman"/>
                <w:color w:val="000000" w:themeColor="text1"/>
                <w:sz w:val="22"/>
                <w:szCs w:val="22"/>
                <w:lang w:eastAsia="en-US"/>
              </w:rPr>
              <w:t>Iš ne Lietuvoje įsteigtų subjektų reikalaujama:</w:t>
            </w:r>
          </w:p>
          <w:p w14:paraId="0801AC62" w14:textId="77777777" w:rsidR="007B09AE" w:rsidRPr="00E878DC" w:rsidRDefault="007B09AE">
            <w:pPr>
              <w:pStyle w:val="Betarp"/>
              <w:numPr>
                <w:ilvl w:val="0"/>
                <w:numId w:val="36"/>
              </w:numPr>
              <w:suppressAutoHyphens/>
              <w:ind w:left="314"/>
              <w:jc w:val="both"/>
              <w:rPr>
                <w:rFonts w:ascii="Times New Roman" w:hAnsi="Times New Roman" w:cs="Times New Roman"/>
                <w:b/>
                <w:bCs/>
                <w:color w:val="000000" w:themeColor="text1"/>
                <w:sz w:val="22"/>
                <w:szCs w:val="22"/>
              </w:rPr>
            </w:pPr>
            <w:r w:rsidRPr="00E878DC">
              <w:rPr>
                <w:rFonts w:ascii="Times New Roman" w:hAnsi="Times New Roman" w:cs="Times New Roman"/>
                <w:color w:val="000000" w:themeColor="text1"/>
                <w:sz w:val="22"/>
                <w:szCs w:val="22"/>
              </w:rPr>
              <w:t>atitinkamos užsienio šalies kompetentingos institucijos dokumento</w:t>
            </w:r>
            <w:r w:rsidRPr="00E878DC">
              <w:rPr>
                <w:rStyle w:val="Puslapioinaosnuoroda"/>
                <w:rFonts w:ascii="Times New Roman" w:hAnsi="Times New Roman" w:cs="Times New Roman"/>
                <w:color w:val="000000" w:themeColor="text1"/>
                <w:sz w:val="22"/>
                <w:szCs w:val="22"/>
              </w:rPr>
              <w:footnoteReference w:id="3"/>
            </w:r>
            <w:r w:rsidRPr="00E878DC">
              <w:rPr>
                <w:rFonts w:ascii="Times New Roman" w:hAnsi="Times New Roman" w:cs="Times New Roman"/>
                <w:color w:val="000000" w:themeColor="text1"/>
                <w:sz w:val="22"/>
                <w:szCs w:val="22"/>
              </w:rPr>
              <w:t>.</w:t>
            </w:r>
          </w:p>
          <w:p w14:paraId="433ECF1E" w14:textId="77777777" w:rsidR="007B09AE" w:rsidRPr="00E878DC" w:rsidRDefault="007B09AE">
            <w:pPr>
              <w:pStyle w:val="Betarp"/>
              <w:jc w:val="both"/>
              <w:rPr>
                <w:rFonts w:ascii="Times New Roman" w:hAnsi="Times New Roman" w:cs="Times New Roman"/>
                <w:b/>
                <w:bCs/>
                <w:color w:val="000000" w:themeColor="text1"/>
                <w:sz w:val="22"/>
                <w:szCs w:val="22"/>
              </w:rPr>
            </w:pPr>
          </w:p>
          <w:p w14:paraId="5B9C8F7C" w14:textId="77777777" w:rsidR="007B09AE" w:rsidRPr="00E878DC" w:rsidRDefault="007B09AE">
            <w:pPr>
              <w:pStyle w:val="Betarp"/>
              <w:jc w:val="both"/>
              <w:rPr>
                <w:rFonts w:ascii="Times New Roman" w:hAnsi="Times New Roman" w:cs="Times New Roman"/>
                <w:i/>
                <w:iCs/>
                <w:color w:val="000000" w:themeColor="text1"/>
                <w:sz w:val="22"/>
                <w:szCs w:val="22"/>
              </w:rPr>
            </w:pPr>
            <w:r w:rsidRPr="00E878DC">
              <w:rPr>
                <w:rFonts w:ascii="Times New Roman" w:hAnsi="Times New Roman" w:cs="Times New Roman"/>
                <w:color w:val="000000" w:themeColor="text1"/>
                <w:sz w:val="22"/>
                <w:szCs w:val="22"/>
              </w:rPr>
              <w:t xml:space="preserve">Nurodyti dokumentai turi būti  išduoti ne anksčiau kaip 120 dienų iki </w:t>
            </w:r>
            <w:r w:rsidRPr="00E878DC">
              <w:rPr>
                <w:rFonts w:ascii="Times New Roman" w:eastAsia="Times New Roman" w:hAnsi="Times New Roman" w:cs="Times New Roman"/>
                <w:i/>
                <w:iCs/>
                <w:color w:val="000000" w:themeColor="text1"/>
                <w:sz w:val="22"/>
                <w:szCs w:val="22"/>
              </w:rPr>
              <w:t xml:space="preserve">tos dienos, kai tiekėjas perkančiosios organizacijos </w:t>
            </w:r>
            <w:r w:rsidRPr="00E878DC">
              <w:rPr>
                <w:rFonts w:ascii="Times New Roman" w:eastAsia="Times New Roman" w:hAnsi="Times New Roman" w:cs="Times New Roman"/>
                <w:i/>
                <w:iCs/>
                <w:color w:val="000000" w:themeColor="text1"/>
                <w:sz w:val="22"/>
                <w:szCs w:val="22"/>
              </w:rPr>
              <w:lastRenderedPageBreak/>
              <w:t>prašymu turės pateikti pašalinimo pagrindų nebuvimą patvirtinančius dok</w:t>
            </w:r>
            <w:r w:rsidRPr="00E878DC">
              <w:rPr>
                <w:rFonts w:ascii="Times New Roman" w:eastAsia="Times New Roman" w:hAnsi="Times New Roman" w:cs="Times New Roman"/>
                <w:color w:val="000000" w:themeColor="text1"/>
                <w:sz w:val="22"/>
                <w:szCs w:val="22"/>
              </w:rPr>
              <w:t>umentus</w:t>
            </w:r>
            <w:r w:rsidRPr="00E878DC">
              <w:rPr>
                <w:rFonts w:ascii="Times New Roman" w:hAnsi="Times New Roman" w:cs="Times New Roman"/>
                <w:color w:val="000000" w:themeColor="text1"/>
                <w:sz w:val="22"/>
                <w:szCs w:val="22"/>
              </w:rPr>
              <w:t xml:space="preserve">. </w:t>
            </w:r>
            <w:r w:rsidRPr="00E878DC">
              <w:rPr>
                <w:rFonts w:ascii="Times New Roman" w:hAnsi="Times New Roman" w:cs="Times New Roman"/>
                <w:b/>
                <w:bCs/>
                <w:i/>
                <w:iCs/>
                <w:color w:val="000000" w:themeColor="text1"/>
                <w:sz w:val="22"/>
                <w:szCs w:val="22"/>
              </w:rPr>
              <w:t>Pavyzdys</w:t>
            </w:r>
            <w:r w:rsidRPr="00E878DC">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20395CDE" w14:textId="77777777" w:rsidR="007B09AE" w:rsidRPr="00E878DC" w:rsidRDefault="007B09AE">
            <w:pPr>
              <w:pStyle w:val="Betarp"/>
              <w:jc w:val="both"/>
              <w:rPr>
                <w:rFonts w:ascii="Times New Roman" w:hAnsi="Times New Roman" w:cs="Times New Roman"/>
                <w:b/>
                <w:bCs/>
                <w:color w:val="000000" w:themeColor="text1"/>
                <w:sz w:val="22"/>
                <w:szCs w:val="22"/>
              </w:rPr>
            </w:pPr>
          </w:p>
          <w:p w14:paraId="53AC7BCD" w14:textId="77777777" w:rsidR="007B09AE" w:rsidRPr="00E878DC" w:rsidRDefault="007B09AE">
            <w:pPr>
              <w:pStyle w:val="Betarp"/>
              <w:jc w:val="both"/>
              <w:rPr>
                <w:rFonts w:ascii="Times New Roman" w:hAnsi="Times New Roman" w:cs="Times New Roman"/>
                <w:color w:val="000000" w:themeColor="text1"/>
                <w:sz w:val="22"/>
                <w:szCs w:val="22"/>
              </w:rPr>
            </w:pPr>
            <w:r w:rsidRPr="00E878DC">
              <w:rPr>
                <w:rFonts w:ascii="Times New Roman" w:hAnsi="Times New Roman" w:cs="Times New Roman"/>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B16486F" w14:textId="77777777" w:rsidR="007B09AE" w:rsidRPr="00E878DC" w:rsidRDefault="007B09AE">
            <w:pPr>
              <w:pStyle w:val="Betarp"/>
              <w:jc w:val="both"/>
              <w:rPr>
                <w:rFonts w:ascii="Times New Roman" w:hAnsi="Times New Roman" w:cs="Times New Roman"/>
                <w:b/>
                <w:bCs/>
                <w:color w:val="000000" w:themeColor="text1"/>
                <w:sz w:val="22"/>
                <w:szCs w:val="22"/>
              </w:rPr>
            </w:pPr>
          </w:p>
        </w:tc>
      </w:tr>
      <w:tr w:rsidR="007B09AE" w:rsidRPr="00E878DC" w14:paraId="22F1E39B" w14:textId="77777777">
        <w:tc>
          <w:tcPr>
            <w:tcW w:w="1418" w:type="dxa"/>
            <w:tcBorders>
              <w:top w:val="single" w:sz="4" w:space="0" w:color="000000"/>
              <w:left w:val="single" w:sz="4" w:space="0" w:color="000000"/>
              <w:bottom w:val="single" w:sz="4" w:space="0" w:color="000000"/>
              <w:right w:val="single" w:sz="4" w:space="0" w:color="000000"/>
            </w:tcBorders>
          </w:tcPr>
          <w:p w14:paraId="3F57304D" w14:textId="77777777" w:rsidR="007B09AE" w:rsidRPr="00E878DC" w:rsidRDefault="007B09AE">
            <w:pPr>
              <w:pStyle w:val="Betarp"/>
              <w:numPr>
                <w:ilvl w:val="0"/>
                <w:numId w:val="37"/>
              </w:numPr>
              <w:suppressAutoHyphens/>
              <w:rPr>
                <w:rFonts w:ascii="Times New Roman" w:hAnsi="Times New Roman" w:cs="Times New Roman"/>
                <w:b/>
                <w:bCs/>
                <w:color w:val="000000" w:themeColor="text1"/>
                <w:sz w:val="22"/>
                <w:szCs w:val="22"/>
              </w:rPr>
            </w:pPr>
          </w:p>
        </w:tc>
        <w:tc>
          <w:tcPr>
            <w:tcW w:w="3113" w:type="dxa"/>
            <w:tcBorders>
              <w:top w:val="single" w:sz="4" w:space="0" w:color="000000"/>
              <w:left w:val="single" w:sz="4" w:space="0" w:color="000000"/>
              <w:bottom w:val="single" w:sz="4" w:space="0" w:color="000000"/>
              <w:right w:val="single" w:sz="4" w:space="0" w:color="000000"/>
            </w:tcBorders>
          </w:tcPr>
          <w:p w14:paraId="0EE4C56E" w14:textId="77777777" w:rsidR="007B09AE" w:rsidRPr="00E878DC" w:rsidRDefault="007B09AE">
            <w:pPr>
              <w:pStyle w:val="Betarp"/>
              <w:jc w:val="both"/>
              <w:rPr>
                <w:rFonts w:ascii="Times New Roman" w:hAnsi="Times New Roman" w:cs="Times New Roman"/>
                <w:b/>
                <w:bCs/>
                <w:color w:val="000000" w:themeColor="text1"/>
                <w:sz w:val="22"/>
                <w:szCs w:val="22"/>
              </w:rPr>
            </w:pPr>
            <w:r w:rsidRPr="00E878DC">
              <w:rPr>
                <w:rFonts w:ascii="Times New Roman" w:hAnsi="Times New Roman" w:cs="Times New Roman"/>
                <w:color w:val="000000" w:themeColor="text1"/>
                <w:sz w:val="22"/>
                <w:szCs w:val="22"/>
              </w:rPr>
              <w:t>Tiekėjas su kitais tiekėjais yra sudaręs susitarimų, kuriais siekiama iškreipti konkurenciją atliekamame pirkime, ir perkančioji organizacija dėl to turi įtikinamų duomenų.</w:t>
            </w:r>
          </w:p>
        </w:tc>
        <w:tc>
          <w:tcPr>
            <w:tcW w:w="2694" w:type="dxa"/>
            <w:tcBorders>
              <w:top w:val="single" w:sz="4" w:space="0" w:color="000000"/>
              <w:left w:val="single" w:sz="4" w:space="0" w:color="000000"/>
              <w:bottom w:val="single" w:sz="4" w:space="0" w:color="000000"/>
              <w:right w:val="single" w:sz="4" w:space="0" w:color="000000"/>
            </w:tcBorders>
          </w:tcPr>
          <w:p w14:paraId="7976BD10" w14:textId="77777777" w:rsidR="007B09AE" w:rsidRPr="00E878DC" w:rsidRDefault="007B09AE">
            <w:pPr>
              <w:pStyle w:val="Betarp"/>
              <w:jc w:val="both"/>
              <w:rPr>
                <w:rFonts w:ascii="Times New Roman" w:eastAsia="Yu Mincho" w:hAnsi="Times New Roman" w:cs="Times New Roman"/>
                <w:b/>
                <w:bCs/>
                <w:color w:val="000000" w:themeColor="text1"/>
                <w:sz w:val="22"/>
                <w:szCs w:val="22"/>
              </w:rPr>
            </w:pPr>
            <w:r w:rsidRPr="00E878DC">
              <w:rPr>
                <w:rFonts w:ascii="Times New Roman" w:eastAsia="Yu Mincho" w:hAnsi="Times New Roman" w:cs="Times New Roman"/>
                <w:b/>
                <w:bCs/>
                <w:color w:val="000000" w:themeColor="text1"/>
                <w:sz w:val="22"/>
                <w:szCs w:val="22"/>
              </w:rPr>
              <w:t>VPĮ 46 straipsnio 4 dalies 1 punktas</w:t>
            </w:r>
          </w:p>
          <w:p w14:paraId="5B40002D" w14:textId="77777777" w:rsidR="007B09AE" w:rsidRPr="00E878DC" w:rsidRDefault="007B09AE">
            <w:pPr>
              <w:pStyle w:val="Betarp"/>
              <w:jc w:val="both"/>
              <w:rPr>
                <w:rFonts w:ascii="Times New Roman" w:eastAsia="Yu Mincho" w:hAnsi="Times New Roman" w:cs="Times New Roman"/>
                <w:color w:val="000000" w:themeColor="text1"/>
                <w:sz w:val="22"/>
                <w:szCs w:val="22"/>
              </w:rPr>
            </w:pPr>
          </w:p>
          <w:p w14:paraId="4153B7CF" w14:textId="77777777" w:rsidR="007B09AE" w:rsidRPr="00E878DC" w:rsidRDefault="007B09AE">
            <w:pPr>
              <w:pStyle w:val="Betarp"/>
              <w:jc w:val="both"/>
              <w:rPr>
                <w:rFonts w:ascii="Times New Roman" w:eastAsia="Yu Mincho" w:hAnsi="Times New Roman" w:cs="Times New Roman"/>
                <w:color w:val="000000" w:themeColor="text1"/>
                <w:sz w:val="22"/>
                <w:szCs w:val="22"/>
                <w:lang w:eastAsia="en-US"/>
              </w:rPr>
            </w:pPr>
            <w:r w:rsidRPr="00E878DC">
              <w:rPr>
                <w:rFonts w:ascii="Times New Roman" w:eastAsia="Yu Mincho" w:hAnsi="Times New Roman" w:cs="Times New Roman"/>
                <w:color w:val="000000" w:themeColor="text1"/>
                <w:sz w:val="22"/>
                <w:szCs w:val="22"/>
              </w:rPr>
              <w:t>EBVPD III dalies C10 punktas</w:t>
            </w:r>
          </w:p>
        </w:tc>
        <w:tc>
          <w:tcPr>
            <w:tcW w:w="2982" w:type="dxa"/>
            <w:tcBorders>
              <w:top w:val="single" w:sz="4" w:space="0" w:color="000000"/>
              <w:left w:val="single" w:sz="4" w:space="0" w:color="000000"/>
              <w:bottom w:val="single" w:sz="4" w:space="0" w:color="000000"/>
              <w:right w:val="single" w:sz="4" w:space="0" w:color="000000"/>
            </w:tcBorders>
          </w:tcPr>
          <w:p w14:paraId="43BF4489" w14:textId="77777777" w:rsidR="007B09AE" w:rsidRPr="00E878DC" w:rsidRDefault="007B09AE">
            <w:pPr>
              <w:pStyle w:val="Betarp"/>
              <w:jc w:val="both"/>
              <w:rPr>
                <w:rFonts w:ascii="Times New Roman" w:hAnsi="Times New Roman" w:cs="Times New Roman"/>
                <w:color w:val="000000" w:themeColor="text1"/>
                <w:sz w:val="22"/>
                <w:szCs w:val="22"/>
                <w:lang w:eastAsia="en-US"/>
              </w:rPr>
            </w:pPr>
            <w:r w:rsidRPr="00E878DC">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1BB5086C" w14:textId="77777777" w:rsidR="007B09AE" w:rsidRPr="00E878DC" w:rsidRDefault="007B09AE">
            <w:pPr>
              <w:pStyle w:val="Betarp"/>
              <w:jc w:val="both"/>
              <w:rPr>
                <w:rFonts w:ascii="Times New Roman" w:hAnsi="Times New Roman" w:cs="Times New Roman"/>
                <w:bCs/>
                <w:iCs/>
                <w:color w:val="000000" w:themeColor="text1"/>
                <w:sz w:val="22"/>
                <w:szCs w:val="22"/>
                <w:lang w:eastAsia="en-US"/>
              </w:rPr>
            </w:pPr>
          </w:p>
          <w:p w14:paraId="0B10EA1C" w14:textId="77777777" w:rsidR="007B09AE" w:rsidRPr="00E878DC" w:rsidRDefault="007B09AE">
            <w:pPr>
              <w:pStyle w:val="Betarp"/>
              <w:jc w:val="both"/>
              <w:rPr>
                <w:rFonts w:ascii="Times New Roman" w:hAnsi="Times New Roman" w:cs="Times New Roman"/>
                <w:b/>
                <w:bCs/>
                <w:iCs/>
                <w:color w:val="000000" w:themeColor="text1"/>
                <w:sz w:val="22"/>
                <w:szCs w:val="22"/>
                <w:lang w:eastAsia="en-US"/>
              </w:rPr>
            </w:pPr>
          </w:p>
        </w:tc>
      </w:tr>
      <w:tr w:rsidR="007B09AE" w:rsidRPr="00E878DC" w14:paraId="407BF977" w14:textId="77777777">
        <w:tc>
          <w:tcPr>
            <w:tcW w:w="1418" w:type="dxa"/>
            <w:tcBorders>
              <w:top w:val="single" w:sz="4" w:space="0" w:color="000000"/>
              <w:left w:val="single" w:sz="4" w:space="0" w:color="000000"/>
              <w:bottom w:val="single" w:sz="4" w:space="0" w:color="000000"/>
              <w:right w:val="single" w:sz="4" w:space="0" w:color="000000"/>
            </w:tcBorders>
          </w:tcPr>
          <w:p w14:paraId="34B563F6" w14:textId="77777777" w:rsidR="007B09AE" w:rsidRPr="00E878DC" w:rsidRDefault="007B09AE">
            <w:pPr>
              <w:pStyle w:val="Betarp"/>
              <w:numPr>
                <w:ilvl w:val="0"/>
                <w:numId w:val="37"/>
              </w:numPr>
              <w:suppressAutoHyphens/>
              <w:rPr>
                <w:rFonts w:ascii="Times New Roman" w:hAnsi="Times New Roman" w:cs="Times New Roman"/>
                <w:b/>
                <w:bCs/>
                <w:color w:val="000000" w:themeColor="text1"/>
                <w:sz w:val="22"/>
                <w:szCs w:val="22"/>
              </w:rPr>
            </w:pPr>
          </w:p>
        </w:tc>
        <w:tc>
          <w:tcPr>
            <w:tcW w:w="3113" w:type="dxa"/>
            <w:tcBorders>
              <w:top w:val="single" w:sz="4" w:space="0" w:color="000000"/>
              <w:left w:val="single" w:sz="4" w:space="0" w:color="000000"/>
              <w:bottom w:val="single" w:sz="4" w:space="0" w:color="000000"/>
              <w:right w:val="single" w:sz="4" w:space="0" w:color="000000"/>
            </w:tcBorders>
          </w:tcPr>
          <w:p w14:paraId="2DC8A61E" w14:textId="77777777" w:rsidR="007B09AE" w:rsidRPr="00E878DC" w:rsidRDefault="007B09AE">
            <w:pPr>
              <w:pStyle w:val="Betarp"/>
              <w:jc w:val="both"/>
              <w:rPr>
                <w:rFonts w:ascii="Times New Roman" w:hAnsi="Times New Roman" w:cs="Times New Roman"/>
                <w:b/>
                <w:bCs/>
                <w:color w:val="000000" w:themeColor="text1"/>
                <w:sz w:val="22"/>
                <w:szCs w:val="22"/>
              </w:rPr>
            </w:pPr>
            <w:r w:rsidRPr="00E878DC">
              <w:rPr>
                <w:rFonts w:ascii="Times New Roman" w:hAnsi="Times New Roman" w:cs="Times New Roman"/>
                <w:color w:val="000000" w:themeColor="text1"/>
                <w:sz w:val="22"/>
                <w:szCs w:val="22"/>
              </w:rPr>
              <w:t xml:space="preserve">Tiekėjas pirkimo metu pateko į interesų konflikto situaciją, kaip apibrėžta VPĮ 21 straipsnyje, ir atitinkamos padėties negalima ištaisyti. </w:t>
            </w:r>
          </w:p>
          <w:p w14:paraId="059986E6" w14:textId="77777777" w:rsidR="007B09AE" w:rsidRPr="00E878DC" w:rsidRDefault="007B09AE">
            <w:pPr>
              <w:pStyle w:val="Betarp"/>
              <w:jc w:val="both"/>
              <w:rPr>
                <w:rFonts w:ascii="Times New Roman" w:hAnsi="Times New Roman" w:cs="Times New Roman"/>
                <w:b/>
                <w:bCs/>
                <w:color w:val="000000" w:themeColor="text1"/>
                <w:sz w:val="22"/>
                <w:szCs w:val="22"/>
              </w:rPr>
            </w:pPr>
            <w:r w:rsidRPr="00E878DC">
              <w:rPr>
                <w:rFonts w:ascii="Times New Roman" w:hAnsi="Times New Roman" w:cs="Times New Roman"/>
                <w:color w:val="000000" w:themeColor="text1"/>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694" w:type="dxa"/>
            <w:tcBorders>
              <w:top w:val="single" w:sz="4" w:space="0" w:color="000000"/>
              <w:left w:val="single" w:sz="4" w:space="0" w:color="000000"/>
              <w:bottom w:val="single" w:sz="4" w:space="0" w:color="000000"/>
              <w:right w:val="single" w:sz="4" w:space="0" w:color="000000"/>
            </w:tcBorders>
          </w:tcPr>
          <w:p w14:paraId="6DD8C94B" w14:textId="77777777" w:rsidR="007B09AE" w:rsidRPr="00E878DC" w:rsidRDefault="007B09AE">
            <w:pPr>
              <w:pStyle w:val="Betarp"/>
              <w:jc w:val="both"/>
              <w:rPr>
                <w:rFonts w:ascii="Times New Roman" w:eastAsia="Yu Mincho" w:hAnsi="Times New Roman" w:cs="Times New Roman"/>
                <w:b/>
                <w:bCs/>
                <w:color w:val="000000" w:themeColor="text1"/>
                <w:sz w:val="22"/>
                <w:szCs w:val="22"/>
              </w:rPr>
            </w:pPr>
            <w:r w:rsidRPr="00E878DC">
              <w:rPr>
                <w:rFonts w:ascii="Times New Roman" w:eastAsia="Yu Mincho" w:hAnsi="Times New Roman" w:cs="Times New Roman"/>
                <w:b/>
                <w:bCs/>
                <w:color w:val="000000" w:themeColor="text1"/>
                <w:sz w:val="22"/>
                <w:szCs w:val="22"/>
              </w:rPr>
              <w:t>VPĮ 46 straipsnio 4 dalies 2 punktas</w:t>
            </w:r>
          </w:p>
          <w:p w14:paraId="30AF34BD" w14:textId="77777777" w:rsidR="007B09AE" w:rsidRPr="00E878DC" w:rsidRDefault="007B09AE">
            <w:pPr>
              <w:pStyle w:val="Betarp"/>
              <w:jc w:val="both"/>
              <w:rPr>
                <w:rFonts w:ascii="Times New Roman" w:eastAsia="Yu Mincho" w:hAnsi="Times New Roman" w:cs="Times New Roman"/>
                <w:color w:val="000000" w:themeColor="text1"/>
                <w:sz w:val="22"/>
                <w:szCs w:val="22"/>
              </w:rPr>
            </w:pPr>
          </w:p>
          <w:p w14:paraId="4C86FF1E" w14:textId="77777777" w:rsidR="007B09AE" w:rsidRPr="00E878DC" w:rsidRDefault="007B09AE">
            <w:pPr>
              <w:pStyle w:val="Betarp"/>
              <w:jc w:val="both"/>
              <w:rPr>
                <w:rFonts w:ascii="Times New Roman" w:eastAsia="Yu Mincho" w:hAnsi="Times New Roman" w:cs="Times New Roman"/>
                <w:color w:val="000000" w:themeColor="text1"/>
                <w:sz w:val="22"/>
                <w:szCs w:val="22"/>
              </w:rPr>
            </w:pPr>
            <w:r w:rsidRPr="00E878DC">
              <w:rPr>
                <w:rFonts w:ascii="Times New Roman" w:eastAsia="Yu Mincho" w:hAnsi="Times New Roman" w:cs="Times New Roman"/>
                <w:color w:val="000000" w:themeColor="text1"/>
                <w:sz w:val="22"/>
                <w:szCs w:val="22"/>
              </w:rPr>
              <w:t>EBVPD III dalies C12 punktas</w:t>
            </w:r>
          </w:p>
        </w:tc>
        <w:tc>
          <w:tcPr>
            <w:tcW w:w="2982" w:type="dxa"/>
            <w:tcBorders>
              <w:top w:val="single" w:sz="4" w:space="0" w:color="000000"/>
              <w:left w:val="single" w:sz="4" w:space="0" w:color="000000"/>
              <w:bottom w:val="single" w:sz="4" w:space="0" w:color="000000"/>
              <w:right w:val="single" w:sz="4" w:space="0" w:color="000000"/>
            </w:tcBorders>
          </w:tcPr>
          <w:p w14:paraId="71F5EE2C" w14:textId="77777777" w:rsidR="007B09AE" w:rsidRPr="00E878DC" w:rsidRDefault="007B09AE">
            <w:pPr>
              <w:pStyle w:val="Betarp"/>
              <w:jc w:val="both"/>
              <w:rPr>
                <w:rFonts w:ascii="Times New Roman" w:hAnsi="Times New Roman" w:cs="Times New Roman"/>
                <w:color w:val="000000" w:themeColor="text1"/>
                <w:sz w:val="22"/>
                <w:szCs w:val="22"/>
                <w:lang w:eastAsia="en-US"/>
              </w:rPr>
            </w:pPr>
            <w:r w:rsidRPr="00E878DC">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02BF0ABE" w14:textId="77777777" w:rsidR="007B09AE" w:rsidRPr="00E878DC" w:rsidRDefault="007B09AE">
            <w:pPr>
              <w:pStyle w:val="Betarp"/>
              <w:jc w:val="both"/>
              <w:rPr>
                <w:rFonts w:ascii="Times New Roman" w:hAnsi="Times New Roman" w:cs="Times New Roman"/>
                <w:bCs/>
                <w:iCs/>
                <w:color w:val="000000" w:themeColor="text1"/>
                <w:sz w:val="22"/>
                <w:szCs w:val="22"/>
                <w:lang w:eastAsia="en-US"/>
              </w:rPr>
            </w:pPr>
          </w:p>
          <w:p w14:paraId="760BDF21" w14:textId="77777777" w:rsidR="007B09AE" w:rsidRPr="00E878DC" w:rsidRDefault="007B09AE">
            <w:pPr>
              <w:pStyle w:val="Betarp"/>
              <w:jc w:val="both"/>
              <w:rPr>
                <w:rFonts w:ascii="Times New Roman" w:hAnsi="Times New Roman" w:cs="Times New Roman"/>
                <w:b/>
                <w:bCs/>
                <w:iCs/>
                <w:color w:val="000000" w:themeColor="text1"/>
                <w:sz w:val="22"/>
                <w:szCs w:val="22"/>
                <w:lang w:eastAsia="en-US"/>
              </w:rPr>
            </w:pPr>
          </w:p>
        </w:tc>
      </w:tr>
      <w:tr w:rsidR="007B09AE" w:rsidRPr="00E878DC" w14:paraId="6F6FB7FE" w14:textId="77777777">
        <w:tc>
          <w:tcPr>
            <w:tcW w:w="1418" w:type="dxa"/>
            <w:tcBorders>
              <w:top w:val="single" w:sz="4" w:space="0" w:color="000000"/>
              <w:left w:val="single" w:sz="4" w:space="0" w:color="000000"/>
              <w:bottom w:val="single" w:sz="4" w:space="0" w:color="000000"/>
              <w:right w:val="single" w:sz="4" w:space="0" w:color="000000"/>
            </w:tcBorders>
          </w:tcPr>
          <w:p w14:paraId="6F1E1A2D" w14:textId="77777777" w:rsidR="007B09AE" w:rsidRPr="00E878DC" w:rsidRDefault="007B09AE">
            <w:pPr>
              <w:pStyle w:val="Betarp"/>
              <w:numPr>
                <w:ilvl w:val="0"/>
                <w:numId w:val="37"/>
              </w:numPr>
              <w:suppressAutoHyphens/>
              <w:rPr>
                <w:rFonts w:ascii="Times New Roman" w:hAnsi="Times New Roman" w:cs="Times New Roman"/>
                <w:b/>
                <w:bCs/>
                <w:color w:val="000000" w:themeColor="text1"/>
                <w:sz w:val="22"/>
                <w:szCs w:val="22"/>
              </w:rPr>
            </w:pPr>
          </w:p>
        </w:tc>
        <w:tc>
          <w:tcPr>
            <w:tcW w:w="3113" w:type="dxa"/>
            <w:tcBorders>
              <w:top w:val="single" w:sz="4" w:space="0" w:color="000000"/>
              <w:left w:val="single" w:sz="4" w:space="0" w:color="000000"/>
              <w:bottom w:val="single" w:sz="4" w:space="0" w:color="000000"/>
              <w:right w:val="single" w:sz="4" w:space="0" w:color="000000"/>
            </w:tcBorders>
          </w:tcPr>
          <w:p w14:paraId="70DF2947" w14:textId="77777777" w:rsidR="007B09AE" w:rsidRPr="00E878DC" w:rsidRDefault="007B09AE">
            <w:pPr>
              <w:pStyle w:val="Betarp"/>
              <w:jc w:val="both"/>
              <w:rPr>
                <w:rFonts w:ascii="Times New Roman" w:hAnsi="Times New Roman" w:cs="Times New Roman"/>
                <w:b/>
                <w:bCs/>
                <w:color w:val="000000" w:themeColor="text1"/>
                <w:sz w:val="22"/>
                <w:szCs w:val="22"/>
              </w:rPr>
            </w:pPr>
            <w:r w:rsidRPr="00E878DC">
              <w:rPr>
                <w:rFonts w:ascii="Times New Roman" w:hAnsi="Times New Roman" w:cs="Times New Roman"/>
                <w:color w:val="000000" w:themeColor="text1"/>
                <w:sz w:val="22"/>
                <w:szCs w:val="22"/>
              </w:rPr>
              <w:t>Pažeista konkurencija, kaip nustatyta VPĮ 27 straipsnio 3 ir 4 dalyse, ir atitinkamos padėties negalima ištaisyti.</w:t>
            </w:r>
          </w:p>
        </w:tc>
        <w:tc>
          <w:tcPr>
            <w:tcW w:w="2694" w:type="dxa"/>
            <w:tcBorders>
              <w:top w:val="single" w:sz="4" w:space="0" w:color="000000"/>
              <w:left w:val="single" w:sz="4" w:space="0" w:color="000000"/>
              <w:bottom w:val="single" w:sz="4" w:space="0" w:color="000000"/>
              <w:right w:val="single" w:sz="4" w:space="0" w:color="000000"/>
            </w:tcBorders>
          </w:tcPr>
          <w:p w14:paraId="3C3F8F97" w14:textId="77777777" w:rsidR="007B09AE" w:rsidRPr="00E878DC" w:rsidRDefault="007B09AE">
            <w:pPr>
              <w:pStyle w:val="Betarp"/>
              <w:jc w:val="both"/>
              <w:rPr>
                <w:rFonts w:ascii="Times New Roman" w:eastAsia="Yu Mincho" w:hAnsi="Times New Roman" w:cs="Times New Roman"/>
                <w:b/>
                <w:bCs/>
                <w:color w:val="000000" w:themeColor="text1"/>
                <w:sz w:val="22"/>
                <w:szCs w:val="22"/>
              </w:rPr>
            </w:pPr>
            <w:r w:rsidRPr="00E878DC">
              <w:rPr>
                <w:rFonts w:ascii="Times New Roman" w:eastAsia="Yu Mincho" w:hAnsi="Times New Roman" w:cs="Times New Roman"/>
                <w:b/>
                <w:bCs/>
                <w:color w:val="000000" w:themeColor="text1"/>
                <w:sz w:val="22"/>
                <w:szCs w:val="22"/>
              </w:rPr>
              <w:t>VPĮ 46 straipsnio 4 dalies 3 punktas</w:t>
            </w:r>
          </w:p>
          <w:p w14:paraId="6D746500" w14:textId="77777777" w:rsidR="007B09AE" w:rsidRPr="00E878DC" w:rsidRDefault="007B09AE">
            <w:pPr>
              <w:pStyle w:val="Betarp"/>
              <w:jc w:val="both"/>
              <w:rPr>
                <w:rFonts w:ascii="Times New Roman" w:eastAsia="Yu Mincho" w:hAnsi="Times New Roman" w:cs="Times New Roman"/>
                <w:color w:val="000000" w:themeColor="text1"/>
                <w:sz w:val="22"/>
                <w:szCs w:val="22"/>
              </w:rPr>
            </w:pPr>
          </w:p>
          <w:p w14:paraId="2553A657" w14:textId="77777777" w:rsidR="007B09AE" w:rsidRPr="00E878DC" w:rsidRDefault="007B09AE">
            <w:pPr>
              <w:pStyle w:val="Betarp"/>
              <w:jc w:val="both"/>
              <w:rPr>
                <w:rFonts w:ascii="Times New Roman" w:eastAsia="Yu Mincho" w:hAnsi="Times New Roman" w:cs="Times New Roman"/>
                <w:color w:val="000000" w:themeColor="text1"/>
                <w:sz w:val="22"/>
                <w:szCs w:val="22"/>
                <w:lang w:eastAsia="en-US"/>
              </w:rPr>
            </w:pPr>
            <w:r w:rsidRPr="00E878DC">
              <w:rPr>
                <w:rFonts w:ascii="Times New Roman" w:eastAsia="Yu Mincho" w:hAnsi="Times New Roman" w:cs="Times New Roman"/>
                <w:color w:val="000000" w:themeColor="text1"/>
                <w:sz w:val="22"/>
                <w:szCs w:val="22"/>
              </w:rPr>
              <w:t>EBVPD III dalies C13 punktas</w:t>
            </w:r>
            <w:r w:rsidRPr="00E878DC">
              <w:rPr>
                <w:rFonts w:ascii="Times New Roman" w:eastAsia="Yu Mincho" w:hAnsi="Times New Roman" w:cs="Times New Roman"/>
                <w:color w:val="000000" w:themeColor="text1"/>
                <w:sz w:val="22"/>
                <w:szCs w:val="22"/>
                <w:lang w:eastAsia="en-US"/>
              </w:rPr>
              <w:t xml:space="preserve"> </w:t>
            </w:r>
          </w:p>
        </w:tc>
        <w:tc>
          <w:tcPr>
            <w:tcW w:w="2982" w:type="dxa"/>
            <w:tcBorders>
              <w:top w:val="single" w:sz="4" w:space="0" w:color="000000"/>
              <w:left w:val="single" w:sz="4" w:space="0" w:color="000000"/>
              <w:bottom w:val="single" w:sz="4" w:space="0" w:color="000000"/>
              <w:right w:val="single" w:sz="4" w:space="0" w:color="000000"/>
            </w:tcBorders>
          </w:tcPr>
          <w:p w14:paraId="15211C78" w14:textId="77777777" w:rsidR="007B09AE" w:rsidRPr="00E878DC" w:rsidRDefault="007B09AE">
            <w:pPr>
              <w:pStyle w:val="Betarp"/>
              <w:jc w:val="both"/>
              <w:rPr>
                <w:rFonts w:ascii="Times New Roman" w:hAnsi="Times New Roman" w:cs="Times New Roman"/>
                <w:color w:val="000000" w:themeColor="text1"/>
                <w:sz w:val="22"/>
                <w:szCs w:val="22"/>
                <w:lang w:eastAsia="en-US"/>
              </w:rPr>
            </w:pPr>
            <w:r w:rsidRPr="00E878DC">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324DD84C" w14:textId="77777777" w:rsidR="007B09AE" w:rsidRPr="00E878DC" w:rsidRDefault="007B09AE">
            <w:pPr>
              <w:pStyle w:val="Betarp"/>
              <w:jc w:val="both"/>
              <w:rPr>
                <w:rFonts w:ascii="Times New Roman" w:hAnsi="Times New Roman" w:cs="Times New Roman"/>
                <w:b/>
                <w:bCs/>
                <w:iCs/>
                <w:color w:val="000000" w:themeColor="text1"/>
                <w:sz w:val="22"/>
                <w:szCs w:val="22"/>
                <w:lang w:eastAsia="en-US"/>
              </w:rPr>
            </w:pPr>
          </w:p>
        </w:tc>
      </w:tr>
      <w:tr w:rsidR="007B09AE" w:rsidRPr="00E878DC" w14:paraId="09D59D2C" w14:textId="77777777">
        <w:tc>
          <w:tcPr>
            <w:tcW w:w="1418" w:type="dxa"/>
            <w:tcBorders>
              <w:top w:val="single" w:sz="4" w:space="0" w:color="000000"/>
              <w:left w:val="single" w:sz="4" w:space="0" w:color="000000"/>
              <w:bottom w:val="single" w:sz="4" w:space="0" w:color="000000"/>
              <w:right w:val="single" w:sz="4" w:space="0" w:color="000000"/>
            </w:tcBorders>
          </w:tcPr>
          <w:p w14:paraId="2BF28A0E" w14:textId="77777777" w:rsidR="007B09AE" w:rsidRPr="00E878DC" w:rsidRDefault="007B09AE">
            <w:pPr>
              <w:pStyle w:val="Betarp"/>
              <w:numPr>
                <w:ilvl w:val="0"/>
                <w:numId w:val="37"/>
              </w:numPr>
              <w:suppressAutoHyphens/>
              <w:rPr>
                <w:rFonts w:ascii="Times New Roman" w:hAnsi="Times New Roman" w:cs="Times New Roman"/>
                <w:b/>
                <w:bCs/>
                <w:color w:val="000000" w:themeColor="text1"/>
                <w:sz w:val="22"/>
                <w:szCs w:val="22"/>
              </w:rPr>
            </w:pPr>
          </w:p>
        </w:tc>
        <w:tc>
          <w:tcPr>
            <w:tcW w:w="3113" w:type="dxa"/>
            <w:tcBorders>
              <w:top w:val="single" w:sz="4" w:space="0" w:color="000000"/>
              <w:left w:val="single" w:sz="4" w:space="0" w:color="000000"/>
              <w:bottom w:val="single" w:sz="4" w:space="0" w:color="000000"/>
              <w:right w:val="single" w:sz="4" w:space="0" w:color="000000"/>
            </w:tcBorders>
          </w:tcPr>
          <w:p w14:paraId="12A6FB74" w14:textId="77777777" w:rsidR="007B09AE" w:rsidRPr="00E878DC" w:rsidRDefault="007B09AE">
            <w:pPr>
              <w:pStyle w:val="Betarp"/>
              <w:jc w:val="both"/>
              <w:rPr>
                <w:rFonts w:ascii="Times New Roman" w:hAnsi="Times New Roman" w:cs="Times New Roman"/>
                <w:color w:val="000000" w:themeColor="text1"/>
                <w:sz w:val="22"/>
                <w:szCs w:val="22"/>
              </w:rPr>
            </w:pPr>
            <w:r w:rsidRPr="00E878DC">
              <w:rPr>
                <w:rFonts w:ascii="Times New Roman" w:hAnsi="Times New Roman" w:cs="Times New Roman"/>
                <w:color w:val="000000" w:themeColor="text1"/>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B0945BE" w14:textId="77777777" w:rsidR="007B09AE" w:rsidRPr="00E878DC" w:rsidRDefault="007B09AE">
            <w:pPr>
              <w:pStyle w:val="Betarp"/>
              <w:jc w:val="both"/>
              <w:rPr>
                <w:rFonts w:ascii="Times New Roman" w:hAnsi="Times New Roman" w:cs="Times New Roman"/>
                <w:bCs/>
                <w:color w:val="000000" w:themeColor="text1"/>
                <w:sz w:val="22"/>
                <w:szCs w:val="22"/>
              </w:rPr>
            </w:pPr>
            <w:r w:rsidRPr="00E878DC">
              <w:rPr>
                <w:rFonts w:ascii="Times New Roman" w:hAnsi="Times New Roman" w:cs="Times New Roman"/>
                <w:bCs/>
                <w:color w:val="000000" w:themeColor="text1"/>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DC55122" w14:textId="77777777" w:rsidR="007B09AE" w:rsidRPr="00E878DC" w:rsidRDefault="007B09AE">
            <w:pPr>
              <w:pStyle w:val="Betarp"/>
              <w:jc w:val="both"/>
              <w:rPr>
                <w:rFonts w:ascii="Times New Roman" w:hAnsi="Times New Roman" w:cs="Times New Roman"/>
                <w:bCs/>
                <w:color w:val="000000" w:themeColor="text1"/>
                <w:sz w:val="22"/>
                <w:szCs w:val="22"/>
              </w:rPr>
            </w:pPr>
            <w:r w:rsidRPr="00E878DC">
              <w:rPr>
                <w:rFonts w:ascii="Times New Roman" w:hAnsi="Times New Roman" w:cs="Times New Roman"/>
                <w:bCs/>
                <w:color w:val="000000" w:themeColor="text1"/>
                <w:sz w:val="22"/>
                <w:szCs w:val="22"/>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w:t>
            </w:r>
            <w:r w:rsidRPr="00E878DC">
              <w:rPr>
                <w:rFonts w:ascii="Times New Roman" w:hAnsi="Times New Roman" w:cs="Times New Roman"/>
                <w:bCs/>
                <w:color w:val="000000" w:themeColor="text1"/>
                <w:sz w:val="22"/>
                <w:szCs w:val="22"/>
              </w:rPr>
              <w:lastRenderedPageBreak/>
              <w:t>koncesijos suteikimo procedūrų arba taikomos kitos panašios sankcijos.</w:t>
            </w:r>
          </w:p>
        </w:tc>
        <w:tc>
          <w:tcPr>
            <w:tcW w:w="2694" w:type="dxa"/>
            <w:tcBorders>
              <w:top w:val="single" w:sz="4" w:space="0" w:color="000000"/>
              <w:left w:val="single" w:sz="4" w:space="0" w:color="000000"/>
              <w:bottom w:val="single" w:sz="4" w:space="0" w:color="000000"/>
              <w:right w:val="single" w:sz="4" w:space="0" w:color="000000"/>
            </w:tcBorders>
          </w:tcPr>
          <w:p w14:paraId="35C6474A" w14:textId="77777777" w:rsidR="007B09AE" w:rsidRPr="00E878DC" w:rsidRDefault="007B09AE">
            <w:pPr>
              <w:pStyle w:val="Betarp"/>
              <w:jc w:val="both"/>
              <w:rPr>
                <w:rFonts w:ascii="Times New Roman" w:eastAsia="Yu Mincho" w:hAnsi="Times New Roman" w:cs="Times New Roman"/>
                <w:b/>
                <w:bCs/>
                <w:color w:val="000000" w:themeColor="text1"/>
                <w:sz w:val="22"/>
                <w:szCs w:val="22"/>
              </w:rPr>
            </w:pPr>
            <w:r w:rsidRPr="00E878DC">
              <w:rPr>
                <w:rFonts w:ascii="Times New Roman" w:eastAsia="Yu Mincho" w:hAnsi="Times New Roman" w:cs="Times New Roman"/>
                <w:b/>
                <w:bCs/>
                <w:color w:val="000000" w:themeColor="text1"/>
                <w:sz w:val="22"/>
                <w:szCs w:val="22"/>
              </w:rPr>
              <w:lastRenderedPageBreak/>
              <w:t>VPĮ 46 straipsnio 4 dalies 4 punktas</w:t>
            </w:r>
          </w:p>
          <w:p w14:paraId="12A9B5BB" w14:textId="77777777" w:rsidR="007B09AE" w:rsidRPr="00E878DC" w:rsidRDefault="007B09AE">
            <w:pPr>
              <w:pStyle w:val="Betarp"/>
              <w:jc w:val="both"/>
              <w:rPr>
                <w:rFonts w:ascii="Times New Roman" w:eastAsia="Yu Mincho" w:hAnsi="Times New Roman" w:cs="Times New Roman"/>
                <w:color w:val="000000" w:themeColor="text1"/>
                <w:sz w:val="22"/>
                <w:szCs w:val="22"/>
              </w:rPr>
            </w:pPr>
          </w:p>
          <w:p w14:paraId="13AD843A" w14:textId="77777777" w:rsidR="007B09AE" w:rsidRPr="00E878DC" w:rsidRDefault="007B09AE">
            <w:pPr>
              <w:pStyle w:val="Betarp"/>
              <w:jc w:val="both"/>
              <w:rPr>
                <w:rFonts w:ascii="Times New Roman" w:eastAsia="Yu Mincho" w:hAnsi="Times New Roman" w:cs="Times New Roman"/>
                <w:color w:val="000000" w:themeColor="text1"/>
                <w:sz w:val="22"/>
                <w:szCs w:val="22"/>
                <w:lang w:eastAsia="en-US"/>
              </w:rPr>
            </w:pPr>
            <w:r w:rsidRPr="00E878DC">
              <w:rPr>
                <w:rFonts w:ascii="Times New Roman" w:eastAsia="Yu Mincho" w:hAnsi="Times New Roman" w:cs="Times New Roman"/>
                <w:color w:val="000000" w:themeColor="text1"/>
                <w:sz w:val="22"/>
                <w:szCs w:val="22"/>
              </w:rPr>
              <w:t>EBVPD III dalies C15 punktas</w:t>
            </w:r>
            <w:r w:rsidRPr="00E878DC">
              <w:rPr>
                <w:rFonts w:ascii="Times New Roman" w:eastAsia="Yu Mincho" w:hAnsi="Times New Roman" w:cs="Times New Roman"/>
                <w:color w:val="000000" w:themeColor="text1"/>
                <w:sz w:val="22"/>
                <w:szCs w:val="22"/>
                <w:lang w:eastAsia="en-US"/>
              </w:rPr>
              <w:t xml:space="preserve"> </w:t>
            </w:r>
          </w:p>
        </w:tc>
        <w:tc>
          <w:tcPr>
            <w:tcW w:w="2982" w:type="dxa"/>
            <w:tcBorders>
              <w:top w:val="single" w:sz="4" w:space="0" w:color="000000"/>
              <w:left w:val="single" w:sz="4" w:space="0" w:color="000000"/>
              <w:bottom w:val="single" w:sz="4" w:space="0" w:color="000000"/>
              <w:right w:val="single" w:sz="4" w:space="0" w:color="000000"/>
            </w:tcBorders>
          </w:tcPr>
          <w:p w14:paraId="02B66EE1" w14:textId="77777777" w:rsidR="007B09AE" w:rsidRPr="00E878DC" w:rsidRDefault="007B09AE">
            <w:pPr>
              <w:pStyle w:val="Betarp"/>
              <w:jc w:val="both"/>
              <w:rPr>
                <w:rFonts w:ascii="Times New Roman" w:hAnsi="Times New Roman" w:cs="Times New Roman"/>
                <w:color w:val="000000" w:themeColor="text1"/>
                <w:sz w:val="22"/>
                <w:szCs w:val="22"/>
                <w:lang w:eastAsia="en-US"/>
              </w:rPr>
            </w:pPr>
            <w:r w:rsidRPr="00E878DC">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2BC85DFE" w14:textId="77777777" w:rsidR="007B09AE" w:rsidRPr="00E878DC" w:rsidRDefault="007B09AE">
            <w:pPr>
              <w:pStyle w:val="Betarp"/>
              <w:jc w:val="both"/>
              <w:rPr>
                <w:rFonts w:ascii="Times New Roman" w:hAnsi="Times New Roman" w:cs="Times New Roman"/>
                <w:bCs/>
                <w:iCs/>
                <w:color w:val="000000" w:themeColor="text1"/>
                <w:sz w:val="22"/>
                <w:szCs w:val="22"/>
                <w:lang w:eastAsia="en-US"/>
              </w:rPr>
            </w:pPr>
          </w:p>
          <w:p w14:paraId="40CAB237" w14:textId="77777777" w:rsidR="007B09AE" w:rsidRPr="00E878DC" w:rsidRDefault="007B09AE">
            <w:pPr>
              <w:pStyle w:val="Betarp"/>
              <w:jc w:val="both"/>
              <w:rPr>
                <w:rFonts w:ascii="Times New Roman" w:hAnsi="Times New Roman" w:cs="Times New Roman"/>
                <w:bCs/>
                <w:iCs/>
                <w:color w:val="000000" w:themeColor="text1"/>
                <w:sz w:val="22"/>
                <w:szCs w:val="22"/>
                <w:lang w:eastAsia="en-US"/>
              </w:rPr>
            </w:pPr>
          </w:p>
          <w:p w14:paraId="3B23C9C3" w14:textId="77777777" w:rsidR="007B09AE" w:rsidRPr="00E878DC" w:rsidRDefault="007B09AE">
            <w:pPr>
              <w:pStyle w:val="Betarp"/>
              <w:jc w:val="both"/>
              <w:rPr>
                <w:rFonts w:ascii="Times New Roman" w:hAnsi="Times New Roman" w:cs="Times New Roman"/>
                <w:b/>
                <w:bCs/>
                <w:color w:val="000000" w:themeColor="text1"/>
                <w:sz w:val="22"/>
                <w:szCs w:val="22"/>
              </w:rPr>
            </w:pPr>
            <w:r w:rsidRPr="00E878DC">
              <w:rPr>
                <w:rFonts w:ascii="Times New Roman" w:hAnsi="Times New Roman" w:cs="Times New Roman"/>
                <w:b/>
                <w:bCs/>
                <w:color w:val="000000" w:themeColor="text1"/>
                <w:sz w:val="22"/>
                <w:szCs w:val="22"/>
              </w:rPr>
              <w:t xml:space="preserve">Priimant sprendimus dėl tiekėjo pašalinimo iš pirkimo procedūros šiame punkte nurodytu pašalinimo pagrindu, be kita ko, gali būti atsižvelgiama į pagal VPĮ 52 straipsnį skelbiamą informaciją: </w:t>
            </w:r>
          </w:p>
          <w:p w14:paraId="67001940" w14:textId="77777777" w:rsidR="007B09AE" w:rsidRPr="00E878DC" w:rsidRDefault="007B09AE">
            <w:pPr>
              <w:pStyle w:val="Betarp"/>
              <w:jc w:val="both"/>
              <w:rPr>
                <w:rFonts w:ascii="Times New Roman" w:hAnsi="Times New Roman" w:cs="Times New Roman"/>
                <w:color w:val="000000" w:themeColor="text1"/>
                <w:sz w:val="22"/>
                <w:szCs w:val="22"/>
              </w:rPr>
            </w:pPr>
            <w:hyperlink r:id="rId19">
              <w:r w:rsidRPr="00E878DC">
                <w:rPr>
                  <w:rStyle w:val="Hipersaitas"/>
                  <w:rFonts w:ascii="Times New Roman" w:hAnsi="Times New Roman" w:cs="Times New Roman"/>
                  <w:color w:val="000000" w:themeColor="text1"/>
                  <w:sz w:val="22"/>
                  <w:szCs w:val="22"/>
                </w:rPr>
                <w:t>https://vpt.lrv.lt/lt/nuorodos/kiti-duomenys/powerbi/melaginga-informacija-pateikusiu-tiekeju-sarasas-3/</w:t>
              </w:r>
            </w:hyperlink>
          </w:p>
        </w:tc>
      </w:tr>
      <w:tr w:rsidR="007B09AE" w:rsidRPr="00E878DC" w14:paraId="448A2443" w14:textId="77777777">
        <w:tc>
          <w:tcPr>
            <w:tcW w:w="1418" w:type="dxa"/>
            <w:tcBorders>
              <w:top w:val="single" w:sz="4" w:space="0" w:color="000000"/>
              <w:left w:val="single" w:sz="4" w:space="0" w:color="000000"/>
              <w:bottom w:val="single" w:sz="4" w:space="0" w:color="000000"/>
              <w:right w:val="single" w:sz="4" w:space="0" w:color="000000"/>
            </w:tcBorders>
          </w:tcPr>
          <w:p w14:paraId="62FB4A31" w14:textId="77777777" w:rsidR="007B09AE" w:rsidRPr="00E878DC" w:rsidRDefault="007B09AE">
            <w:pPr>
              <w:pStyle w:val="Betarp"/>
              <w:numPr>
                <w:ilvl w:val="0"/>
                <w:numId w:val="37"/>
              </w:numPr>
              <w:suppressAutoHyphens/>
              <w:rPr>
                <w:rFonts w:ascii="Times New Roman" w:hAnsi="Times New Roman" w:cs="Times New Roman"/>
                <w:b/>
                <w:bCs/>
                <w:color w:val="000000" w:themeColor="text1"/>
                <w:sz w:val="22"/>
                <w:szCs w:val="22"/>
              </w:rPr>
            </w:pPr>
          </w:p>
        </w:tc>
        <w:tc>
          <w:tcPr>
            <w:tcW w:w="3113" w:type="dxa"/>
            <w:tcBorders>
              <w:top w:val="single" w:sz="4" w:space="0" w:color="000000"/>
              <w:left w:val="single" w:sz="4" w:space="0" w:color="000000"/>
              <w:bottom w:val="single" w:sz="4" w:space="0" w:color="000000"/>
              <w:right w:val="single" w:sz="4" w:space="0" w:color="000000"/>
            </w:tcBorders>
          </w:tcPr>
          <w:p w14:paraId="5D5A3641" w14:textId="77777777" w:rsidR="007B09AE" w:rsidRPr="00E878DC" w:rsidRDefault="007B09AE">
            <w:pPr>
              <w:pStyle w:val="Betarp"/>
              <w:jc w:val="both"/>
              <w:rPr>
                <w:rFonts w:ascii="Times New Roman" w:hAnsi="Times New Roman" w:cs="Times New Roman"/>
                <w:b/>
                <w:bCs/>
                <w:color w:val="000000" w:themeColor="text1"/>
                <w:sz w:val="22"/>
                <w:szCs w:val="22"/>
              </w:rPr>
            </w:pPr>
            <w:r w:rsidRPr="00E878DC">
              <w:rPr>
                <w:rFonts w:ascii="Times New Roman" w:hAnsi="Times New Roman" w:cs="Times New Roman"/>
                <w:color w:val="000000" w:themeColor="text1"/>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694" w:type="dxa"/>
            <w:tcBorders>
              <w:top w:val="single" w:sz="4" w:space="0" w:color="000000"/>
              <w:left w:val="single" w:sz="4" w:space="0" w:color="000000"/>
              <w:bottom w:val="single" w:sz="4" w:space="0" w:color="000000"/>
              <w:right w:val="single" w:sz="4" w:space="0" w:color="000000"/>
            </w:tcBorders>
          </w:tcPr>
          <w:p w14:paraId="68E05080" w14:textId="77777777" w:rsidR="007B09AE" w:rsidRPr="00E878DC" w:rsidRDefault="007B09AE">
            <w:pPr>
              <w:pStyle w:val="Betarp"/>
              <w:jc w:val="both"/>
              <w:rPr>
                <w:rFonts w:ascii="Times New Roman" w:eastAsia="Yu Mincho" w:hAnsi="Times New Roman" w:cs="Times New Roman"/>
                <w:b/>
                <w:bCs/>
                <w:color w:val="000000" w:themeColor="text1"/>
                <w:sz w:val="22"/>
                <w:szCs w:val="22"/>
              </w:rPr>
            </w:pPr>
            <w:r w:rsidRPr="00E878DC">
              <w:rPr>
                <w:rFonts w:ascii="Times New Roman" w:eastAsia="Yu Mincho" w:hAnsi="Times New Roman" w:cs="Times New Roman"/>
                <w:b/>
                <w:bCs/>
                <w:color w:val="000000" w:themeColor="text1"/>
                <w:sz w:val="22"/>
                <w:szCs w:val="22"/>
              </w:rPr>
              <w:t>VPĮ 46 straipsnio 4 dalies 5 punktas</w:t>
            </w:r>
          </w:p>
          <w:p w14:paraId="007D2621" w14:textId="77777777" w:rsidR="007B09AE" w:rsidRPr="00E878DC" w:rsidRDefault="007B09AE">
            <w:pPr>
              <w:pStyle w:val="Betarp"/>
              <w:jc w:val="both"/>
              <w:rPr>
                <w:rFonts w:ascii="Times New Roman" w:eastAsia="Yu Mincho" w:hAnsi="Times New Roman" w:cs="Times New Roman"/>
                <w:color w:val="000000" w:themeColor="text1"/>
                <w:sz w:val="22"/>
                <w:szCs w:val="22"/>
              </w:rPr>
            </w:pPr>
          </w:p>
          <w:p w14:paraId="5C2C7B7B" w14:textId="77777777" w:rsidR="007B09AE" w:rsidRPr="00E878DC" w:rsidRDefault="007B09AE">
            <w:pPr>
              <w:pStyle w:val="Betarp"/>
              <w:jc w:val="both"/>
              <w:rPr>
                <w:rFonts w:ascii="Times New Roman" w:eastAsia="Yu Mincho" w:hAnsi="Times New Roman" w:cs="Times New Roman"/>
                <w:color w:val="000000" w:themeColor="text1"/>
                <w:sz w:val="22"/>
                <w:szCs w:val="22"/>
              </w:rPr>
            </w:pPr>
            <w:r w:rsidRPr="00E878DC">
              <w:rPr>
                <w:rFonts w:ascii="Times New Roman" w:eastAsia="Yu Mincho" w:hAnsi="Times New Roman" w:cs="Times New Roman"/>
                <w:color w:val="000000" w:themeColor="text1"/>
                <w:sz w:val="22"/>
                <w:szCs w:val="22"/>
              </w:rPr>
              <w:t>EBVPD</w:t>
            </w:r>
            <w:r w:rsidRPr="00E878DC">
              <w:rPr>
                <w:rFonts w:ascii="Times New Roman" w:eastAsia="Arial" w:hAnsi="Times New Roman" w:cs="Times New Roman"/>
                <w:color w:val="000000" w:themeColor="text1"/>
                <w:sz w:val="22"/>
                <w:szCs w:val="22"/>
              </w:rPr>
              <w:t xml:space="preserve"> III dalies C15 punktas</w:t>
            </w:r>
          </w:p>
          <w:p w14:paraId="318A0011" w14:textId="77777777" w:rsidR="007B09AE" w:rsidRPr="00E878DC" w:rsidRDefault="007B09AE">
            <w:pPr>
              <w:pStyle w:val="Betarp"/>
              <w:jc w:val="both"/>
              <w:rPr>
                <w:rFonts w:ascii="Times New Roman" w:eastAsia="Yu Mincho" w:hAnsi="Times New Roman" w:cs="Times New Roman"/>
                <w:color w:val="000000" w:themeColor="text1"/>
                <w:sz w:val="22"/>
                <w:szCs w:val="22"/>
                <w:lang w:eastAsia="en-US"/>
              </w:rPr>
            </w:pPr>
          </w:p>
          <w:p w14:paraId="16315E13" w14:textId="77777777" w:rsidR="007B09AE" w:rsidRPr="00E878DC" w:rsidRDefault="007B09AE">
            <w:pPr>
              <w:pStyle w:val="Betarp"/>
              <w:jc w:val="both"/>
              <w:rPr>
                <w:rFonts w:ascii="Times New Roman" w:eastAsia="Yu Mincho" w:hAnsi="Times New Roman" w:cs="Times New Roman"/>
                <w:color w:val="000000" w:themeColor="text1"/>
                <w:sz w:val="22"/>
                <w:szCs w:val="22"/>
                <w:lang w:eastAsia="en-US"/>
              </w:rPr>
            </w:pPr>
          </w:p>
        </w:tc>
        <w:tc>
          <w:tcPr>
            <w:tcW w:w="2982" w:type="dxa"/>
            <w:tcBorders>
              <w:top w:val="single" w:sz="4" w:space="0" w:color="000000"/>
              <w:left w:val="single" w:sz="4" w:space="0" w:color="000000"/>
              <w:bottom w:val="single" w:sz="4" w:space="0" w:color="000000"/>
              <w:right w:val="single" w:sz="4" w:space="0" w:color="000000"/>
            </w:tcBorders>
          </w:tcPr>
          <w:p w14:paraId="7EF2C6D4" w14:textId="77777777" w:rsidR="007B09AE" w:rsidRPr="00E878DC" w:rsidRDefault="007B09AE">
            <w:pPr>
              <w:pStyle w:val="Betarp"/>
              <w:jc w:val="both"/>
              <w:rPr>
                <w:rFonts w:ascii="Times New Roman" w:hAnsi="Times New Roman" w:cs="Times New Roman"/>
                <w:color w:val="000000" w:themeColor="text1"/>
                <w:sz w:val="22"/>
                <w:szCs w:val="22"/>
                <w:lang w:eastAsia="en-US"/>
              </w:rPr>
            </w:pPr>
            <w:r w:rsidRPr="00E878DC">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42C2C19B" w14:textId="77777777" w:rsidR="007B09AE" w:rsidRPr="00E878DC" w:rsidRDefault="007B09AE">
            <w:pPr>
              <w:pStyle w:val="Betarp"/>
              <w:jc w:val="both"/>
              <w:rPr>
                <w:rFonts w:ascii="Times New Roman" w:hAnsi="Times New Roman" w:cs="Times New Roman"/>
                <w:b/>
                <w:bCs/>
                <w:iCs/>
                <w:color w:val="000000" w:themeColor="text1"/>
                <w:sz w:val="22"/>
                <w:szCs w:val="22"/>
                <w:lang w:eastAsia="en-US"/>
              </w:rPr>
            </w:pPr>
          </w:p>
        </w:tc>
      </w:tr>
      <w:tr w:rsidR="007B09AE" w:rsidRPr="00E878DC" w14:paraId="26854EF0" w14:textId="77777777">
        <w:tc>
          <w:tcPr>
            <w:tcW w:w="1418" w:type="dxa"/>
            <w:tcBorders>
              <w:top w:val="single" w:sz="4" w:space="0" w:color="000000"/>
              <w:left w:val="single" w:sz="4" w:space="0" w:color="000000"/>
              <w:bottom w:val="single" w:sz="4" w:space="0" w:color="000000"/>
              <w:right w:val="single" w:sz="4" w:space="0" w:color="000000"/>
            </w:tcBorders>
          </w:tcPr>
          <w:p w14:paraId="029DE6BA" w14:textId="77777777" w:rsidR="007B09AE" w:rsidRPr="00E878DC" w:rsidRDefault="007B09AE">
            <w:pPr>
              <w:pStyle w:val="Betarp"/>
              <w:numPr>
                <w:ilvl w:val="0"/>
                <w:numId w:val="37"/>
              </w:numPr>
              <w:suppressAutoHyphens/>
              <w:rPr>
                <w:rFonts w:ascii="Times New Roman" w:hAnsi="Times New Roman" w:cs="Times New Roman"/>
                <w:b/>
                <w:bCs/>
                <w:color w:val="000000" w:themeColor="text1"/>
                <w:sz w:val="22"/>
                <w:szCs w:val="22"/>
              </w:rPr>
            </w:pPr>
          </w:p>
        </w:tc>
        <w:tc>
          <w:tcPr>
            <w:tcW w:w="3113" w:type="dxa"/>
            <w:tcBorders>
              <w:top w:val="single" w:sz="4" w:space="0" w:color="000000"/>
              <w:left w:val="single" w:sz="4" w:space="0" w:color="000000"/>
              <w:bottom w:val="single" w:sz="4" w:space="0" w:color="000000"/>
              <w:right w:val="single" w:sz="4" w:space="0" w:color="000000"/>
            </w:tcBorders>
          </w:tcPr>
          <w:p w14:paraId="7EA90C83" w14:textId="77777777" w:rsidR="007B09AE" w:rsidRPr="00E878DC" w:rsidRDefault="007B09AE">
            <w:pPr>
              <w:spacing w:after="0" w:line="240" w:lineRule="auto"/>
              <w:jc w:val="both"/>
              <w:rPr>
                <w:rFonts w:ascii="Times New Roman" w:hAnsi="Times New Roman" w:cs="Times New Roman"/>
                <w:color w:val="000000" w:themeColor="text1"/>
                <w:sz w:val="22"/>
                <w:szCs w:val="22"/>
              </w:rPr>
            </w:pPr>
            <w:r w:rsidRPr="00E878DC">
              <w:rPr>
                <w:rFonts w:ascii="Times New Roman" w:hAnsi="Times New Roman" w:cs="Times New Roman"/>
                <w:color w:val="000000" w:themeColor="text1"/>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w:t>
            </w:r>
            <w:r w:rsidRPr="00E878DC">
              <w:rPr>
                <w:rFonts w:ascii="Times New Roman" w:hAnsi="Times New Roman" w:cs="Times New Roman"/>
                <w:color w:val="000000" w:themeColor="text1"/>
                <w:sz w:val="22"/>
                <w:szCs w:val="22"/>
              </w:rPr>
              <w:lastRenderedPageBreak/>
              <w:t xml:space="preserve">metus buvo priimtas perkančiosios organizacijos sprendimas, kad tiekėjas sutartyje nustatytą esminę sutarties sąlygą vykdė su dideliais arba nuolatiniais trūkumais ir dėl to buvo pritaikyta sutartyje nustatyta sankcija. </w:t>
            </w:r>
          </w:p>
          <w:p w14:paraId="3651FE78" w14:textId="77777777" w:rsidR="007B09AE" w:rsidRPr="00E878DC" w:rsidRDefault="007B09AE">
            <w:pPr>
              <w:spacing w:after="0" w:line="240" w:lineRule="auto"/>
              <w:jc w:val="both"/>
              <w:rPr>
                <w:rFonts w:ascii="Times New Roman" w:hAnsi="Times New Roman" w:cs="Times New Roman"/>
                <w:color w:val="000000" w:themeColor="text1"/>
                <w:sz w:val="22"/>
                <w:szCs w:val="22"/>
              </w:rPr>
            </w:pPr>
            <w:r w:rsidRPr="00E878DC">
              <w:rPr>
                <w:rFonts w:ascii="Times New Roman" w:hAnsi="Times New Roman" w:cs="Times New Roman"/>
                <w:color w:val="000000" w:themeColor="text1"/>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694" w:type="dxa"/>
            <w:tcBorders>
              <w:top w:val="single" w:sz="4" w:space="0" w:color="000000"/>
              <w:left w:val="single" w:sz="4" w:space="0" w:color="000000"/>
              <w:bottom w:val="single" w:sz="4" w:space="0" w:color="000000"/>
              <w:right w:val="single" w:sz="4" w:space="0" w:color="000000"/>
            </w:tcBorders>
          </w:tcPr>
          <w:p w14:paraId="029C1C56" w14:textId="77777777" w:rsidR="007B09AE" w:rsidRPr="00E878DC" w:rsidRDefault="007B09AE">
            <w:pPr>
              <w:pStyle w:val="Betarp"/>
              <w:jc w:val="both"/>
              <w:rPr>
                <w:rFonts w:ascii="Times New Roman" w:eastAsia="Yu Mincho" w:hAnsi="Times New Roman" w:cs="Times New Roman"/>
                <w:b/>
                <w:bCs/>
                <w:color w:val="000000" w:themeColor="text1"/>
                <w:sz w:val="22"/>
                <w:szCs w:val="22"/>
              </w:rPr>
            </w:pPr>
            <w:r w:rsidRPr="00E878DC">
              <w:rPr>
                <w:rFonts w:ascii="Times New Roman" w:eastAsia="Yu Mincho" w:hAnsi="Times New Roman" w:cs="Times New Roman"/>
                <w:b/>
                <w:bCs/>
                <w:color w:val="000000" w:themeColor="text1"/>
                <w:sz w:val="22"/>
                <w:szCs w:val="22"/>
              </w:rPr>
              <w:lastRenderedPageBreak/>
              <w:t>VPĮ 46 straipsnio 4 dalies 6 punktas</w:t>
            </w:r>
          </w:p>
          <w:p w14:paraId="39F7C172" w14:textId="77777777" w:rsidR="007B09AE" w:rsidRPr="00E878DC" w:rsidRDefault="007B09AE">
            <w:pPr>
              <w:pStyle w:val="Betarp"/>
              <w:jc w:val="both"/>
              <w:rPr>
                <w:rFonts w:ascii="Times New Roman" w:eastAsia="Yu Mincho" w:hAnsi="Times New Roman" w:cs="Times New Roman"/>
                <w:color w:val="000000" w:themeColor="text1"/>
                <w:sz w:val="22"/>
                <w:szCs w:val="22"/>
              </w:rPr>
            </w:pPr>
          </w:p>
          <w:p w14:paraId="70C500B7" w14:textId="77777777" w:rsidR="007B09AE" w:rsidRPr="00E878DC" w:rsidRDefault="007B09AE">
            <w:pPr>
              <w:pStyle w:val="Betarp"/>
              <w:jc w:val="both"/>
              <w:rPr>
                <w:rFonts w:ascii="Times New Roman" w:eastAsia="Yu Mincho" w:hAnsi="Times New Roman" w:cs="Times New Roman"/>
                <w:color w:val="000000" w:themeColor="text1"/>
                <w:sz w:val="22"/>
                <w:szCs w:val="22"/>
              </w:rPr>
            </w:pPr>
            <w:r w:rsidRPr="00E878DC">
              <w:rPr>
                <w:rFonts w:ascii="Times New Roman" w:eastAsia="Yu Mincho" w:hAnsi="Times New Roman" w:cs="Times New Roman"/>
                <w:color w:val="000000" w:themeColor="text1"/>
                <w:sz w:val="22"/>
                <w:szCs w:val="22"/>
              </w:rPr>
              <w:t>EBVPD</w:t>
            </w:r>
            <w:r w:rsidRPr="00E878DC">
              <w:rPr>
                <w:rFonts w:ascii="Times New Roman" w:eastAsia="Arial" w:hAnsi="Times New Roman" w:cs="Times New Roman"/>
                <w:color w:val="000000" w:themeColor="text1"/>
                <w:sz w:val="22"/>
                <w:szCs w:val="22"/>
              </w:rPr>
              <w:t xml:space="preserve"> III dalies C14 punktas</w:t>
            </w:r>
          </w:p>
          <w:p w14:paraId="50B95634" w14:textId="77777777" w:rsidR="007B09AE" w:rsidRPr="00E878DC" w:rsidRDefault="007B09AE">
            <w:pPr>
              <w:pStyle w:val="Betarp"/>
              <w:jc w:val="both"/>
              <w:rPr>
                <w:rFonts w:ascii="Times New Roman" w:eastAsia="Yu Mincho" w:hAnsi="Times New Roman" w:cs="Times New Roman"/>
                <w:color w:val="000000" w:themeColor="text1"/>
                <w:sz w:val="22"/>
                <w:szCs w:val="22"/>
                <w:lang w:eastAsia="en-US"/>
              </w:rPr>
            </w:pPr>
          </w:p>
          <w:p w14:paraId="712CEE1E" w14:textId="77777777" w:rsidR="007B09AE" w:rsidRPr="00E878DC" w:rsidRDefault="007B09AE">
            <w:pPr>
              <w:pStyle w:val="Betarp"/>
              <w:jc w:val="both"/>
              <w:rPr>
                <w:rFonts w:ascii="Times New Roman" w:eastAsia="Yu Mincho" w:hAnsi="Times New Roman" w:cs="Times New Roman"/>
                <w:color w:val="000000" w:themeColor="text1"/>
                <w:sz w:val="22"/>
                <w:szCs w:val="22"/>
                <w:lang w:eastAsia="en-US"/>
              </w:rPr>
            </w:pPr>
          </w:p>
        </w:tc>
        <w:tc>
          <w:tcPr>
            <w:tcW w:w="2982" w:type="dxa"/>
            <w:tcBorders>
              <w:top w:val="single" w:sz="4" w:space="0" w:color="000000"/>
              <w:left w:val="single" w:sz="4" w:space="0" w:color="000000"/>
              <w:bottom w:val="single" w:sz="4" w:space="0" w:color="000000"/>
              <w:right w:val="single" w:sz="4" w:space="0" w:color="000000"/>
            </w:tcBorders>
          </w:tcPr>
          <w:p w14:paraId="63B7DDF2" w14:textId="77777777" w:rsidR="007B09AE" w:rsidRPr="00E878DC" w:rsidRDefault="007B09AE">
            <w:pPr>
              <w:pStyle w:val="Betarp"/>
              <w:jc w:val="both"/>
              <w:rPr>
                <w:rFonts w:ascii="Times New Roman" w:hAnsi="Times New Roman" w:cs="Times New Roman"/>
                <w:color w:val="000000" w:themeColor="text1"/>
                <w:sz w:val="22"/>
                <w:szCs w:val="22"/>
                <w:lang w:eastAsia="en-US"/>
              </w:rPr>
            </w:pPr>
            <w:r w:rsidRPr="00E878DC">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1FCA803B" w14:textId="77777777" w:rsidR="007B09AE" w:rsidRPr="00E878DC" w:rsidRDefault="007B09AE">
            <w:pPr>
              <w:pStyle w:val="Betarp"/>
              <w:jc w:val="both"/>
              <w:rPr>
                <w:rFonts w:ascii="Times New Roman" w:hAnsi="Times New Roman" w:cs="Times New Roman"/>
                <w:bCs/>
                <w:iCs/>
                <w:color w:val="000000" w:themeColor="text1"/>
                <w:sz w:val="22"/>
                <w:szCs w:val="22"/>
                <w:lang w:eastAsia="en-US"/>
              </w:rPr>
            </w:pPr>
          </w:p>
          <w:p w14:paraId="36A61FD1" w14:textId="77777777" w:rsidR="007B09AE" w:rsidRPr="00E878DC" w:rsidRDefault="007B09AE">
            <w:pPr>
              <w:pStyle w:val="Betarp"/>
              <w:jc w:val="both"/>
              <w:rPr>
                <w:rFonts w:ascii="Times New Roman" w:hAnsi="Times New Roman" w:cs="Times New Roman"/>
                <w:b/>
                <w:bCs/>
                <w:color w:val="000000" w:themeColor="text1"/>
                <w:sz w:val="22"/>
                <w:szCs w:val="22"/>
              </w:rPr>
            </w:pPr>
            <w:r w:rsidRPr="00E878DC">
              <w:rPr>
                <w:rFonts w:ascii="Times New Roman" w:hAnsi="Times New Roman" w:cs="Times New Roman"/>
                <w:b/>
                <w:bCs/>
                <w:color w:val="000000" w:themeColor="text1"/>
                <w:sz w:val="22"/>
                <w:szCs w:val="22"/>
              </w:rPr>
              <w:t xml:space="preserve">Priimant sprendimus dėl tiekėjo pašalinimo iš pirkimo procedūros šiame punkte nurodytu pašalinimo pagrindu, gali būti atsižvelgiama į pagal VPĮ 91 straipsnį skelbiamą informaciją: </w:t>
            </w:r>
          </w:p>
          <w:p w14:paraId="1E1F5A3D" w14:textId="77777777" w:rsidR="007B09AE" w:rsidRPr="00E878DC" w:rsidRDefault="007B09AE">
            <w:pPr>
              <w:pStyle w:val="Betarp"/>
              <w:jc w:val="both"/>
              <w:rPr>
                <w:rFonts w:ascii="Times New Roman" w:hAnsi="Times New Roman" w:cs="Times New Roman"/>
                <w:color w:val="000000" w:themeColor="text1"/>
                <w:sz w:val="22"/>
                <w:szCs w:val="22"/>
              </w:rPr>
            </w:pPr>
          </w:p>
          <w:p w14:paraId="33D58A50" w14:textId="77777777" w:rsidR="007B09AE" w:rsidRPr="00E878DC" w:rsidRDefault="007B09AE">
            <w:pPr>
              <w:pStyle w:val="Betarp"/>
              <w:jc w:val="both"/>
              <w:rPr>
                <w:rFonts w:ascii="Times New Roman" w:hAnsi="Times New Roman" w:cs="Times New Roman"/>
                <w:color w:val="000000" w:themeColor="text1"/>
                <w:sz w:val="22"/>
                <w:szCs w:val="22"/>
              </w:rPr>
            </w:pPr>
            <w:hyperlink r:id="rId20">
              <w:r w:rsidRPr="00E878DC">
                <w:rPr>
                  <w:rStyle w:val="Hipersaitas"/>
                  <w:rFonts w:ascii="Times New Roman" w:hAnsi="Times New Roman" w:cs="Times New Roman"/>
                  <w:color w:val="000000" w:themeColor="text1"/>
                  <w:sz w:val="22"/>
                  <w:szCs w:val="22"/>
                </w:rPr>
                <w:t>https://vpt.lrv.lt/lt/nuorodos/kiti-duomenys/powerbi/nepatikimi-tiekejai-1/</w:t>
              </w:r>
            </w:hyperlink>
          </w:p>
          <w:p w14:paraId="2227E2BA" w14:textId="77777777" w:rsidR="007B09AE" w:rsidRPr="00E878DC" w:rsidRDefault="007B09AE">
            <w:pPr>
              <w:pStyle w:val="Betarp"/>
              <w:jc w:val="both"/>
              <w:rPr>
                <w:rFonts w:ascii="Times New Roman" w:hAnsi="Times New Roman" w:cs="Times New Roman"/>
                <w:color w:val="000000" w:themeColor="text1"/>
                <w:sz w:val="22"/>
                <w:szCs w:val="22"/>
              </w:rPr>
            </w:pPr>
          </w:p>
          <w:p w14:paraId="6F31ADDE" w14:textId="77777777" w:rsidR="007B09AE" w:rsidRPr="00E878DC" w:rsidRDefault="007B09AE">
            <w:pPr>
              <w:pStyle w:val="Betarp"/>
              <w:jc w:val="both"/>
              <w:rPr>
                <w:rFonts w:ascii="Times New Roman" w:hAnsi="Times New Roman" w:cs="Times New Roman"/>
                <w:color w:val="000000" w:themeColor="text1"/>
                <w:sz w:val="22"/>
                <w:szCs w:val="22"/>
              </w:rPr>
            </w:pPr>
            <w:hyperlink r:id="rId21">
              <w:r w:rsidRPr="00E878DC">
                <w:rPr>
                  <w:rStyle w:val="Hipersaitas"/>
                  <w:rFonts w:ascii="Times New Roman" w:hAnsi="Times New Roman" w:cs="Times New Roman"/>
                  <w:color w:val="000000" w:themeColor="text1"/>
                  <w:sz w:val="22"/>
                  <w:szCs w:val="22"/>
                </w:rPr>
                <w:t>https://vpt.lrv.lt/lt/pasalinimo-pagrindai-1/nepatikimu-koncesininku-sarasas-1/nepatikimu-koncesininku-sarasas/</w:t>
              </w:r>
            </w:hyperlink>
          </w:p>
          <w:p w14:paraId="5FE8159B" w14:textId="77777777" w:rsidR="007B09AE" w:rsidRPr="00E878DC" w:rsidRDefault="007B09AE">
            <w:pPr>
              <w:pStyle w:val="Betarp"/>
              <w:jc w:val="both"/>
              <w:rPr>
                <w:rFonts w:ascii="Times New Roman" w:hAnsi="Times New Roman" w:cs="Times New Roman"/>
                <w:bCs/>
                <w:color w:val="000000" w:themeColor="text1"/>
                <w:sz w:val="22"/>
                <w:szCs w:val="22"/>
              </w:rPr>
            </w:pPr>
          </w:p>
          <w:p w14:paraId="6591D42A" w14:textId="77777777" w:rsidR="007B09AE" w:rsidRPr="00E878DC" w:rsidRDefault="007B09AE">
            <w:pPr>
              <w:pStyle w:val="Betarp"/>
              <w:jc w:val="both"/>
              <w:rPr>
                <w:rFonts w:ascii="Times New Roman" w:hAnsi="Times New Roman" w:cs="Times New Roman"/>
                <w:b/>
                <w:bCs/>
                <w:color w:val="000000" w:themeColor="text1"/>
                <w:sz w:val="22"/>
                <w:szCs w:val="22"/>
              </w:rPr>
            </w:pPr>
          </w:p>
        </w:tc>
      </w:tr>
      <w:tr w:rsidR="007B09AE" w:rsidRPr="00E878DC" w14:paraId="626E856B" w14:textId="77777777">
        <w:tc>
          <w:tcPr>
            <w:tcW w:w="1418" w:type="dxa"/>
            <w:tcBorders>
              <w:top w:val="single" w:sz="4" w:space="0" w:color="000000"/>
              <w:left w:val="single" w:sz="4" w:space="0" w:color="000000"/>
              <w:bottom w:val="single" w:sz="4" w:space="0" w:color="000000"/>
              <w:right w:val="single" w:sz="4" w:space="0" w:color="000000"/>
            </w:tcBorders>
          </w:tcPr>
          <w:p w14:paraId="63321471" w14:textId="77777777" w:rsidR="007B09AE" w:rsidRPr="00E878DC" w:rsidRDefault="007B09AE">
            <w:pPr>
              <w:pStyle w:val="Betarp"/>
              <w:numPr>
                <w:ilvl w:val="0"/>
                <w:numId w:val="37"/>
              </w:numPr>
              <w:suppressAutoHyphens/>
              <w:rPr>
                <w:rFonts w:ascii="Times New Roman" w:hAnsi="Times New Roman" w:cs="Times New Roman"/>
                <w:color w:val="000000" w:themeColor="text1"/>
                <w:sz w:val="22"/>
                <w:szCs w:val="22"/>
              </w:rPr>
            </w:pPr>
          </w:p>
          <w:p w14:paraId="1347294A" w14:textId="77777777" w:rsidR="007B09AE" w:rsidRPr="00E878DC" w:rsidRDefault="007B09AE">
            <w:pPr>
              <w:pStyle w:val="Betarp"/>
              <w:rPr>
                <w:rFonts w:ascii="Times New Roman" w:hAnsi="Times New Roman" w:cs="Times New Roman"/>
                <w:color w:val="000000" w:themeColor="text1"/>
                <w:sz w:val="22"/>
                <w:szCs w:val="22"/>
              </w:rPr>
            </w:pPr>
          </w:p>
        </w:tc>
        <w:tc>
          <w:tcPr>
            <w:tcW w:w="3113" w:type="dxa"/>
            <w:tcBorders>
              <w:top w:val="single" w:sz="4" w:space="0" w:color="000000"/>
              <w:left w:val="single" w:sz="4" w:space="0" w:color="000000"/>
              <w:bottom w:val="single" w:sz="4" w:space="0" w:color="000000"/>
              <w:right w:val="single" w:sz="4" w:space="0" w:color="000000"/>
            </w:tcBorders>
          </w:tcPr>
          <w:p w14:paraId="2C07C77D" w14:textId="77777777" w:rsidR="007B09AE" w:rsidRPr="00E878DC" w:rsidRDefault="007B09AE">
            <w:pPr>
              <w:pStyle w:val="Betarp"/>
              <w:jc w:val="both"/>
              <w:rPr>
                <w:rFonts w:ascii="Times New Roman" w:hAnsi="Times New Roman" w:cs="Times New Roman"/>
                <w:color w:val="000000" w:themeColor="text1"/>
                <w:sz w:val="22"/>
                <w:szCs w:val="22"/>
              </w:rPr>
            </w:pPr>
            <w:r w:rsidRPr="00E878DC">
              <w:rPr>
                <w:rFonts w:ascii="Times New Roman" w:hAnsi="Times New Roman" w:cs="Times New Roman"/>
                <w:color w:val="000000" w:themeColor="text1"/>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417CC473" w14:textId="77777777" w:rsidR="007B09AE" w:rsidRPr="00E878DC" w:rsidRDefault="007B09AE">
            <w:pPr>
              <w:spacing w:after="0" w:line="240" w:lineRule="auto"/>
              <w:jc w:val="both"/>
              <w:rPr>
                <w:rFonts w:ascii="Times New Roman" w:hAnsi="Times New Roman" w:cs="Times New Roman"/>
                <w:b/>
                <w:color w:val="000000" w:themeColor="text1"/>
                <w:sz w:val="22"/>
                <w:szCs w:val="22"/>
              </w:rPr>
            </w:pPr>
          </w:p>
        </w:tc>
        <w:tc>
          <w:tcPr>
            <w:tcW w:w="2694" w:type="dxa"/>
            <w:tcBorders>
              <w:top w:val="single" w:sz="4" w:space="0" w:color="000000"/>
              <w:left w:val="single" w:sz="4" w:space="0" w:color="000000"/>
              <w:bottom w:val="single" w:sz="4" w:space="0" w:color="000000"/>
              <w:right w:val="single" w:sz="4" w:space="0" w:color="000000"/>
            </w:tcBorders>
          </w:tcPr>
          <w:p w14:paraId="6A8958E6" w14:textId="77777777" w:rsidR="007B09AE" w:rsidRPr="00E878DC" w:rsidRDefault="007B09AE">
            <w:pPr>
              <w:pStyle w:val="Betarp"/>
              <w:jc w:val="both"/>
              <w:rPr>
                <w:rFonts w:ascii="Times New Roman" w:eastAsia="Yu Mincho" w:hAnsi="Times New Roman" w:cs="Times New Roman"/>
                <w:b/>
                <w:bCs/>
                <w:color w:val="000000" w:themeColor="text1"/>
                <w:sz w:val="22"/>
                <w:szCs w:val="22"/>
              </w:rPr>
            </w:pPr>
            <w:r w:rsidRPr="00E878DC">
              <w:rPr>
                <w:rFonts w:ascii="Times New Roman" w:eastAsia="Yu Mincho" w:hAnsi="Times New Roman" w:cs="Times New Roman"/>
                <w:b/>
                <w:bCs/>
                <w:color w:val="000000" w:themeColor="text1"/>
                <w:sz w:val="22"/>
                <w:szCs w:val="22"/>
              </w:rPr>
              <w:t>VPĮ 46 straipsnio 4 dalies 7 punkto a papunktis</w:t>
            </w:r>
          </w:p>
          <w:p w14:paraId="322469B0" w14:textId="77777777" w:rsidR="007B09AE" w:rsidRPr="00E878DC" w:rsidRDefault="007B09AE">
            <w:pPr>
              <w:pStyle w:val="Betarp"/>
              <w:jc w:val="both"/>
              <w:rPr>
                <w:rFonts w:ascii="Times New Roman" w:eastAsia="Yu Mincho" w:hAnsi="Times New Roman" w:cs="Times New Roman"/>
                <w:color w:val="000000" w:themeColor="text1"/>
                <w:sz w:val="22"/>
                <w:szCs w:val="22"/>
              </w:rPr>
            </w:pPr>
          </w:p>
          <w:p w14:paraId="39F761A0" w14:textId="77777777" w:rsidR="007B09AE" w:rsidRPr="00E878DC" w:rsidRDefault="007B09AE">
            <w:pPr>
              <w:pStyle w:val="Betarp"/>
              <w:jc w:val="both"/>
              <w:rPr>
                <w:rFonts w:ascii="Times New Roman" w:eastAsia="Yu Mincho" w:hAnsi="Times New Roman" w:cs="Times New Roman"/>
                <w:color w:val="000000" w:themeColor="text1"/>
                <w:sz w:val="22"/>
                <w:szCs w:val="22"/>
              </w:rPr>
            </w:pPr>
            <w:r w:rsidRPr="00E878DC">
              <w:rPr>
                <w:rFonts w:ascii="Times New Roman" w:eastAsia="Yu Mincho" w:hAnsi="Times New Roman" w:cs="Times New Roman"/>
                <w:color w:val="000000" w:themeColor="text1"/>
                <w:sz w:val="22"/>
                <w:szCs w:val="22"/>
              </w:rPr>
              <w:t>EBVPD III dalies C11 punktas</w:t>
            </w:r>
          </w:p>
        </w:tc>
        <w:tc>
          <w:tcPr>
            <w:tcW w:w="2982" w:type="dxa"/>
            <w:tcBorders>
              <w:top w:val="single" w:sz="4" w:space="0" w:color="000000"/>
              <w:left w:val="single" w:sz="4" w:space="0" w:color="000000"/>
              <w:bottom w:val="single" w:sz="4" w:space="0" w:color="000000"/>
              <w:right w:val="single" w:sz="4" w:space="0" w:color="000000"/>
            </w:tcBorders>
          </w:tcPr>
          <w:p w14:paraId="6269050C" w14:textId="77777777" w:rsidR="007B09AE" w:rsidRPr="00E878DC" w:rsidRDefault="007B09AE">
            <w:pPr>
              <w:pStyle w:val="Betarp"/>
              <w:jc w:val="both"/>
              <w:rPr>
                <w:rFonts w:ascii="Times New Roman" w:hAnsi="Times New Roman" w:cs="Times New Roman"/>
                <w:color w:val="000000" w:themeColor="text1"/>
                <w:sz w:val="22"/>
                <w:szCs w:val="22"/>
              </w:rPr>
            </w:pPr>
            <w:r w:rsidRPr="00E878DC">
              <w:rPr>
                <w:rFonts w:ascii="Times New Roman" w:hAnsi="Times New Roman" w:cs="Times New Roman"/>
                <w:color w:val="000000" w:themeColor="text1"/>
                <w:sz w:val="22"/>
                <w:szCs w:val="22"/>
                <w:lang w:eastAsia="en-US"/>
              </w:rPr>
              <w:t xml:space="preserve">Iš Lietuvoje įsteigtų subjektų įrodančių dokumentų nereikalaujama. Užtenka pateikto EBVPD. </w:t>
            </w:r>
            <w:r w:rsidRPr="00E878DC">
              <w:rPr>
                <w:rFonts w:ascii="Times New Roman" w:hAnsi="Times New Roman" w:cs="Times New Roman"/>
                <w:color w:val="000000" w:themeColor="text1"/>
                <w:sz w:val="22"/>
                <w:szCs w:val="22"/>
              </w:rPr>
              <w:t>Priimant sprendimus dėl tiekėjo pašalinimo iš pirkimo procedūros šiame punkte nurodytu pašalinimo pagrindu, be kita ko, atsižvelgiama į</w:t>
            </w:r>
            <w:r w:rsidRPr="00E878DC">
              <w:rPr>
                <w:rFonts w:ascii="Times New Roman" w:hAnsi="Times New Roman" w:cs="Times New Roman"/>
                <w:b/>
                <w:bCs/>
                <w:color w:val="000000" w:themeColor="text1"/>
                <w:sz w:val="22"/>
                <w:szCs w:val="22"/>
              </w:rPr>
              <w:t xml:space="preserve"> </w:t>
            </w:r>
            <w:r w:rsidRPr="00E878DC">
              <w:rPr>
                <w:rFonts w:ascii="Times New Roman" w:hAnsi="Times New Roman" w:cs="Times New Roman"/>
                <w:color w:val="000000" w:themeColor="text1"/>
                <w:sz w:val="22"/>
                <w:szCs w:val="22"/>
              </w:rPr>
              <w:t xml:space="preserve">nacionalinėje duomenų bazėje adresu: </w:t>
            </w:r>
            <w:hyperlink r:id="rId22">
              <w:r w:rsidRPr="00E878DC">
                <w:rPr>
                  <w:rStyle w:val="Hipersaitas"/>
                  <w:rFonts w:ascii="Times New Roman" w:hAnsi="Times New Roman" w:cs="Times New Roman"/>
                  <w:color w:val="000000" w:themeColor="text1"/>
                  <w:sz w:val="22"/>
                  <w:szCs w:val="22"/>
                  <w:u w:val="single"/>
                </w:rPr>
                <w:t>https://www.registrucentras.lt/jar/p/index.php</w:t>
              </w:r>
            </w:hyperlink>
          </w:p>
          <w:p w14:paraId="71F399F6" w14:textId="77777777" w:rsidR="007B09AE" w:rsidRPr="00E878DC" w:rsidRDefault="007B09AE">
            <w:pPr>
              <w:pStyle w:val="Betarp"/>
              <w:jc w:val="both"/>
              <w:rPr>
                <w:rFonts w:ascii="Times New Roman" w:hAnsi="Times New Roman" w:cs="Times New Roman"/>
                <w:color w:val="000000" w:themeColor="text1"/>
                <w:sz w:val="22"/>
                <w:szCs w:val="22"/>
              </w:rPr>
            </w:pPr>
            <w:r w:rsidRPr="00E878DC">
              <w:rPr>
                <w:rFonts w:ascii="Times New Roman" w:hAnsi="Times New Roman" w:cs="Times New Roman"/>
                <w:color w:val="000000" w:themeColor="text1"/>
                <w:sz w:val="22"/>
                <w:szCs w:val="22"/>
              </w:rPr>
              <w:t>paskelbtą informaciją, taip pat į šiame informaciniame pranešime pateiktą informaciją:</w:t>
            </w:r>
          </w:p>
          <w:p w14:paraId="29667532" w14:textId="77777777" w:rsidR="007B09AE" w:rsidRPr="00E878DC" w:rsidRDefault="007B09AE">
            <w:pPr>
              <w:pStyle w:val="Betarp"/>
              <w:jc w:val="both"/>
              <w:rPr>
                <w:rFonts w:ascii="Times New Roman" w:hAnsi="Times New Roman" w:cs="Times New Roman"/>
                <w:color w:val="000000" w:themeColor="text1"/>
                <w:sz w:val="22"/>
                <w:szCs w:val="22"/>
              </w:rPr>
            </w:pPr>
            <w:hyperlink r:id="rId23">
              <w:r w:rsidRPr="00E878DC">
                <w:rPr>
                  <w:rStyle w:val="Hipersaitas"/>
                  <w:rFonts w:ascii="Times New Roman" w:hAnsi="Times New Roman" w:cs="Times New Roman"/>
                  <w:color w:val="000000" w:themeColor="text1"/>
                  <w:sz w:val="22"/>
                  <w:szCs w:val="22"/>
                </w:rPr>
                <w:t>https://vpt.lrv.lt/lt/naujienos-3/finansiniu-ataskaitu-nepateikimas-gali-tapti-kliutimi-dalyvauti-viesuosiuose-pirkimuose/</w:t>
              </w:r>
            </w:hyperlink>
          </w:p>
          <w:p w14:paraId="5AAAB855" w14:textId="77777777" w:rsidR="007B09AE" w:rsidRPr="00E878DC" w:rsidRDefault="007B09AE">
            <w:pPr>
              <w:pStyle w:val="Betarp"/>
              <w:jc w:val="both"/>
              <w:rPr>
                <w:rFonts w:ascii="Times New Roman" w:hAnsi="Times New Roman" w:cs="Times New Roman"/>
                <w:b/>
                <w:bCs/>
                <w:iCs/>
                <w:color w:val="000000" w:themeColor="text1"/>
                <w:sz w:val="22"/>
                <w:szCs w:val="22"/>
              </w:rPr>
            </w:pPr>
          </w:p>
        </w:tc>
      </w:tr>
      <w:tr w:rsidR="007B09AE" w:rsidRPr="00E878DC" w14:paraId="04D6A893" w14:textId="77777777">
        <w:tc>
          <w:tcPr>
            <w:tcW w:w="1418" w:type="dxa"/>
            <w:tcBorders>
              <w:top w:val="single" w:sz="4" w:space="0" w:color="000000"/>
              <w:left w:val="single" w:sz="4" w:space="0" w:color="000000"/>
              <w:bottom w:val="single" w:sz="4" w:space="0" w:color="000000"/>
              <w:right w:val="single" w:sz="4" w:space="0" w:color="000000"/>
            </w:tcBorders>
          </w:tcPr>
          <w:p w14:paraId="45015354" w14:textId="77777777" w:rsidR="007B09AE" w:rsidRPr="00E878DC" w:rsidRDefault="007B09AE">
            <w:pPr>
              <w:pStyle w:val="Betarp"/>
              <w:numPr>
                <w:ilvl w:val="0"/>
                <w:numId w:val="37"/>
              </w:numPr>
              <w:suppressAutoHyphens/>
              <w:rPr>
                <w:rFonts w:ascii="Times New Roman" w:hAnsi="Times New Roman" w:cs="Times New Roman"/>
                <w:color w:val="000000" w:themeColor="text1"/>
                <w:sz w:val="22"/>
                <w:szCs w:val="22"/>
              </w:rPr>
            </w:pPr>
          </w:p>
        </w:tc>
        <w:tc>
          <w:tcPr>
            <w:tcW w:w="3113" w:type="dxa"/>
            <w:tcBorders>
              <w:top w:val="single" w:sz="4" w:space="0" w:color="000000"/>
              <w:left w:val="single" w:sz="4" w:space="0" w:color="000000"/>
              <w:bottom w:val="single" w:sz="4" w:space="0" w:color="000000"/>
              <w:right w:val="single" w:sz="4" w:space="0" w:color="000000"/>
            </w:tcBorders>
          </w:tcPr>
          <w:p w14:paraId="5EE6A836" w14:textId="77777777" w:rsidR="007B09AE" w:rsidRPr="00E878DC" w:rsidRDefault="007B09AE">
            <w:pPr>
              <w:pStyle w:val="Betarp"/>
              <w:jc w:val="both"/>
              <w:rPr>
                <w:rFonts w:ascii="Times New Roman" w:hAnsi="Times New Roman" w:cs="Times New Roman"/>
                <w:b/>
                <w:bCs/>
                <w:color w:val="000000" w:themeColor="text1"/>
                <w:sz w:val="22"/>
                <w:szCs w:val="22"/>
              </w:rPr>
            </w:pPr>
            <w:r w:rsidRPr="00E878DC">
              <w:rPr>
                <w:rFonts w:ascii="Times New Roman" w:hAnsi="Times New Roman" w:cs="Times New Roman"/>
                <w:color w:val="000000" w:themeColor="text1"/>
                <w:sz w:val="22"/>
                <w:szCs w:val="22"/>
              </w:rPr>
              <w:t xml:space="preserve">Tiekėjas yra padaręs rimtą profesinį pažeidimą, dėl kurio perkančioji organizacija abejoja tiekėjo sąžiningumu, </w:t>
            </w:r>
            <w:r w:rsidRPr="00E878DC">
              <w:rPr>
                <w:rFonts w:ascii="Times New Roman" w:eastAsia="Times New Roman" w:hAnsi="Times New Roman" w:cs="Times New Roman"/>
                <w:color w:val="000000" w:themeColor="text1"/>
                <w:sz w:val="22"/>
                <w:szCs w:val="22"/>
              </w:rPr>
              <w:t xml:space="preserve"> kai jis (tiekėjas) neatitinka minimalių patikimo mokesčių mokėtojo kriterijų, nustatytų Lietuvos Respublikos mokesčių administravimo įstatymo 40</w:t>
            </w:r>
            <w:r w:rsidRPr="00E878DC">
              <w:rPr>
                <w:rFonts w:ascii="Times New Roman" w:eastAsia="Times New Roman" w:hAnsi="Times New Roman" w:cs="Times New Roman"/>
                <w:color w:val="000000" w:themeColor="text1"/>
                <w:sz w:val="22"/>
                <w:szCs w:val="22"/>
                <w:vertAlign w:val="superscript"/>
              </w:rPr>
              <w:t>1</w:t>
            </w:r>
            <w:r w:rsidRPr="00E878DC">
              <w:rPr>
                <w:rFonts w:ascii="Times New Roman" w:eastAsia="Times New Roman" w:hAnsi="Times New Roman" w:cs="Times New Roman"/>
                <w:color w:val="000000" w:themeColor="text1"/>
                <w:sz w:val="22"/>
                <w:szCs w:val="22"/>
              </w:rPr>
              <w:t xml:space="preserve"> straipsnio 1 dalyje.</w:t>
            </w:r>
          </w:p>
        </w:tc>
        <w:tc>
          <w:tcPr>
            <w:tcW w:w="2694" w:type="dxa"/>
            <w:tcBorders>
              <w:top w:val="single" w:sz="4" w:space="0" w:color="000000"/>
              <w:left w:val="single" w:sz="4" w:space="0" w:color="000000"/>
              <w:bottom w:val="single" w:sz="4" w:space="0" w:color="000000"/>
              <w:right w:val="single" w:sz="4" w:space="0" w:color="000000"/>
            </w:tcBorders>
          </w:tcPr>
          <w:p w14:paraId="51D012A2" w14:textId="77777777" w:rsidR="007B09AE" w:rsidRPr="00E878DC" w:rsidRDefault="007B09AE">
            <w:pPr>
              <w:pStyle w:val="Betarp"/>
              <w:jc w:val="both"/>
              <w:rPr>
                <w:rFonts w:ascii="Times New Roman" w:eastAsia="Yu Mincho" w:hAnsi="Times New Roman" w:cs="Times New Roman"/>
                <w:b/>
                <w:bCs/>
                <w:color w:val="000000" w:themeColor="text1"/>
                <w:sz w:val="22"/>
                <w:szCs w:val="22"/>
              </w:rPr>
            </w:pPr>
            <w:r w:rsidRPr="00E878DC">
              <w:rPr>
                <w:rFonts w:ascii="Times New Roman" w:eastAsia="Yu Mincho" w:hAnsi="Times New Roman" w:cs="Times New Roman"/>
                <w:b/>
                <w:bCs/>
                <w:color w:val="000000" w:themeColor="text1"/>
                <w:sz w:val="22"/>
                <w:szCs w:val="22"/>
              </w:rPr>
              <w:t>VPĮ 46 straipsnio 4 dalies 7 punkto b papunktis</w:t>
            </w:r>
          </w:p>
          <w:p w14:paraId="3667A3B9" w14:textId="77777777" w:rsidR="007B09AE" w:rsidRPr="00E878DC" w:rsidRDefault="007B09AE">
            <w:pPr>
              <w:pStyle w:val="Betarp"/>
              <w:jc w:val="both"/>
              <w:rPr>
                <w:rFonts w:ascii="Times New Roman" w:eastAsia="Yu Mincho" w:hAnsi="Times New Roman" w:cs="Times New Roman"/>
                <w:color w:val="000000" w:themeColor="text1"/>
                <w:sz w:val="22"/>
                <w:szCs w:val="22"/>
              </w:rPr>
            </w:pPr>
          </w:p>
          <w:p w14:paraId="4100C600" w14:textId="77777777" w:rsidR="007B09AE" w:rsidRPr="00E878DC" w:rsidRDefault="007B09AE">
            <w:pPr>
              <w:pStyle w:val="Betarp"/>
              <w:jc w:val="both"/>
              <w:rPr>
                <w:rFonts w:ascii="Times New Roman" w:eastAsia="Yu Mincho" w:hAnsi="Times New Roman" w:cs="Times New Roman"/>
                <w:color w:val="000000" w:themeColor="text1"/>
                <w:sz w:val="22"/>
                <w:szCs w:val="22"/>
                <w:lang w:eastAsia="en-US"/>
              </w:rPr>
            </w:pPr>
            <w:r w:rsidRPr="00E878DC">
              <w:rPr>
                <w:rFonts w:ascii="Times New Roman" w:eastAsia="Yu Mincho" w:hAnsi="Times New Roman" w:cs="Times New Roman"/>
                <w:color w:val="000000" w:themeColor="text1"/>
                <w:sz w:val="22"/>
                <w:szCs w:val="22"/>
              </w:rPr>
              <w:t>EBVPD III dalies C11 punktas</w:t>
            </w:r>
          </w:p>
        </w:tc>
        <w:tc>
          <w:tcPr>
            <w:tcW w:w="2982" w:type="dxa"/>
            <w:tcBorders>
              <w:top w:val="single" w:sz="4" w:space="0" w:color="000000"/>
              <w:left w:val="single" w:sz="4" w:space="0" w:color="000000"/>
              <w:bottom w:val="single" w:sz="4" w:space="0" w:color="000000"/>
              <w:right w:val="single" w:sz="4" w:space="0" w:color="000000"/>
            </w:tcBorders>
          </w:tcPr>
          <w:p w14:paraId="55B8C704" w14:textId="77777777" w:rsidR="007B09AE" w:rsidRPr="00E878DC" w:rsidRDefault="007B09AE">
            <w:pPr>
              <w:pStyle w:val="Betarp"/>
              <w:jc w:val="both"/>
              <w:rPr>
                <w:rFonts w:ascii="Times New Roman" w:hAnsi="Times New Roman" w:cs="Times New Roman"/>
                <w:color w:val="000000" w:themeColor="text1"/>
                <w:sz w:val="22"/>
                <w:szCs w:val="22"/>
                <w:lang w:eastAsia="en-US"/>
              </w:rPr>
            </w:pPr>
            <w:r w:rsidRPr="00E878DC">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2CB7B634" w14:textId="77777777" w:rsidR="007B09AE" w:rsidRPr="00E878DC" w:rsidRDefault="007B09AE">
            <w:pPr>
              <w:pStyle w:val="Betarp"/>
              <w:jc w:val="both"/>
              <w:rPr>
                <w:rFonts w:ascii="Times New Roman" w:hAnsi="Times New Roman" w:cs="Times New Roman"/>
                <w:b/>
                <w:bCs/>
                <w:iCs/>
                <w:color w:val="000000" w:themeColor="text1"/>
                <w:sz w:val="22"/>
                <w:szCs w:val="22"/>
                <w:lang w:eastAsia="en-US"/>
              </w:rPr>
            </w:pPr>
          </w:p>
          <w:p w14:paraId="1ED5A2E3" w14:textId="77777777" w:rsidR="007B09AE" w:rsidRPr="00E878DC" w:rsidRDefault="007B09AE">
            <w:pPr>
              <w:pStyle w:val="Betarp"/>
              <w:jc w:val="both"/>
              <w:rPr>
                <w:rFonts w:ascii="Times New Roman" w:hAnsi="Times New Roman" w:cs="Times New Roman"/>
                <w:b/>
                <w:bCs/>
                <w:color w:val="000000" w:themeColor="text1"/>
                <w:sz w:val="22"/>
                <w:szCs w:val="22"/>
              </w:rPr>
            </w:pPr>
            <w:r w:rsidRPr="00E878DC">
              <w:rPr>
                <w:rFonts w:ascii="Times New Roman" w:hAnsi="Times New Roman" w:cs="Times New Roman"/>
                <w:color w:val="000000" w:themeColor="text1"/>
                <w:sz w:val="22"/>
                <w:szCs w:val="22"/>
              </w:rPr>
              <w:t>Priimant sprendimus dėl tiekėjo pašalinimo iš pirkimo procedūros šiame punkte nurodytu pašalinimo pagrindu, be kita ko, atsižvelgiama į</w:t>
            </w:r>
            <w:r w:rsidRPr="00E878DC">
              <w:rPr>
                <w:rFonts w:ascii="Times New Roman" w:hAnsi="Times New Roman" w:cs="Times New Roman"/>
                <w:b/>
                <w:bCs/>
                <w:color w:val="000000" w:themeColor="text1"/>
                <w:sz w:val="22"/>
                <w:szCs w:val="22"/>
              </w:rPr>
              <w:t xml:space="preserve"> </w:t>
            </w:r>
            <w:r w:rsidRPr="00E878DC">
              <w:rPr>
                <w:rFonts w:ascii="Times New Roman" w:hAnsi="Times New Roman" w:cs="Times New Roman"/>
                <w:color w:val="000000" w:themeColor="text1"/>
                <w:sz w:val="22"/>
                <w:szCs w:val="22"/>
              </w:rPr>
              <w:t xml:space="preserve">nacionalinėje duomenų bazėje adresu </w:t>
            </w:r>
            <w:hyperlink r:id="rId24">
              <w:r w:rsidRPr="00E878DC">
                <w:rPr>
                  <w:rStyle w:val="Hipersaitas"/>
                  <w:rFonts w:ascii="Times New Roman" w:hAnsi="Times New Roman" w:cs="Times New Roman"/>
                  <w:color w:val="000000" w:themeColor="text1"/>
                  <w:sz w:val="22"/>
                  <w:szCs w:val="22"/>
                  <w:u w:val="single"/>
                </w:rPr>
                <w:t>https://www.vmi.lt/evmi/mokesciu-moketoju-informacija</w:t>
              </w:r>
            </w:hyperlink>
            <w:r w:rsidRPr="00E878DC">
              <w:rPr>
                <w:rFonts w:ascii="Times New Roman" w:hAnsi="Times New Roman" w:cs="Times New Roman"/>
                <w:color w:val="000000" w:themeColor="text1"/>
                <w:sz w:val="22"/>
                <w:szCs w:val="22"/>
              </w:rPr>
              <w:t xml:space="preserve"> skelbiamą informaciją.</w:t>
            </w:r>
          </w:p>
        </w:tc>
      </w:tr>
      <w:tr w:rsidR="007B09AE" w:rsidRPr="00E878DC" w14:paraId="31D7E98A" w14:textId="77777777">
        <w:tc>
          <w:tcPr>
            <w:tcW w:w="1418" w:type="dxa"/>
            <w:tcBorders>
              <w:top w:val="single" w:sz="4" w:space="0" w:color="000000"/>
              <w:left w:val="single" w:sz="4" w:space="0" w:color="000000"/>
              <w:bottom w:val="single" w:sz="4" w:space="0" w:color="000000"/>
              <w:right w:val="single" w:sz="4" w:space="0" w:color="000000"/>
            </w:tcBorders>
          </w:tcPr>
          <w:p w14:paraId="3A0DB52B" w14:textId="77777777" w:rsidR="007B09AE" w:rsidRPr="00E878DC" w:rsidRDefault="007B09AE">
            <w:pPr>
              <w:pStyle w:val="Betarp"/>
              <w:numPr>
                <w:ilvl w:val="0"/>
                <w:numId w:val="37"/>
              </w:numPr>
              <w:suppressAutoHyphens/>
              <w:rPr>
                <w:rFonts w:ascii="Times New Roman" w:hAnsi="Times New Roman" w:cs="Times New Roman"/>
                <w:color w:val="000000" w:themeColor="text1"/>
                <w:sz w:val="22"/>
                <w:szCs w:val="22"/>
              </w:rPr>
            </w:pPr>
          </w:p>
        </w:tc>
        <w:tc>
          <w:tcPr>
            <w:tcW w:w="3113" w:type="dxa"/>
            <w:tcBorders>
              <w:top w:val="single" w:sz="4" w:space="0" w:color="000000"/>
              <w:left w:val="single" w:sz="4" w:space="0" w:color="000000"/>
              <w:bottom w:val="single" w:sz="4" w:space="0" w:color="000000"/>
              <w:right w:val="single" w:sz="4" w:space="0" w:color="000000"/>
            </w:tcBorders>
          </w:tcPr>
          <w:p w14:paraId="3AEBFB14" w14:textId="77777777" w:rsidR="007B09AE" w:rsidRPr="00E878DC" w:rsidRDefault="007B09AE">
            <w:pPr>
              <w:pStyle w:val="Betarp"/>
              <w:jc w:val="both"/>
              <w:rPr>
                <w:rFonts w:ascii="Times New Roman" w:hAnsi="Times New Roman" w:cs="Times New Roman"/>
                <w:color w:val="000000" w:themeColor="text1"/>
                <w:sz w:val="22"/>
                <w:szCs w:val="22"/>
              </w:rPr>
            </w:pPr>
            <w:r w:rsidRPr="00E878DC">
              <w:rPr>
                <w:rFonts w:ascii="Times New Roman" w:hAnsi="Times New Roman" w:cs="Times New Roman"/>
                <w:color w:val="000000" w:themeColor="text1"/>
                <w:sz w:val="22"/>
                <w:szCs w:val="22"/>
              </w:rPr>
              <w:t>Tiekėjas yra padaręs rimtą profesinį pažeidimą, dėl kurio perkančioji organizacija abejoja tiekėjo sąžiningumu,</w:t>
            </w:r>
            <w:r w:rsidRPr="00E878DC">
              <w:rPr>
                <w:rFonts w:ascii="Times New Roman" w:eastAsia="Times New Roman" w:hAnsi="Times New Roman" w:cs="Times New Roman"/>
                <w:color w:val="000000" w:themeColor="text1"/>
                <w:sz w:val="22"/>
                <w:szCs w:val="22"/>
              </w:rPr>
              <w:t xml:space="preserve"> kai jis </w:t>
            </w:r>
            <w:r w:rsidRPr="00E878DC">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694" w:type="dxa"/>
            <w:tcBorders>
              <w:top w:val="single" w:sz="4" w:space="0" w:color="000000"/>
              <w:left w:val="single" w:sz="4" w:space="0" w:color="000000"/>
              <w:bottom w:val="single" w:sz="4" w:space="0" w:color="000000"/>
              <w:right w:val="single" w:sz="4" w:space="0" w:color="000000"/>
            </w:tcBorders>
          </w:tcPr>
          <w:p w14:paraId="0A0BFA8C" w14:textId="77777777" w:rsidR="007B09AE" w:rsidRPr="00E878DC" w:rsidRDefault="007B09AE">
            <w:pPr>
              <w:pStyle w:val="Betarp"/>
              <w:jc w:val="both"/>
              <w:rPr>
                <w:rFonts w:ascii="Times New Roman" w:eastAsia="Yu Mincho" w:hAnsi="Times New Roman" w:cs="Times New Roman"/>
                <w:b/>
                <w:bCs/>
                <w:color w:val="000000" w:themeColor="text1"/>
                <w:sz w:val="22"/>
                <w:szCs w:val="22"/>
              </w:rPr>
            </w:pPr>
            <w:r w:rsidRPr="00E878DC">
              <w:rPr>
                <w:rFonts w:ascii="Times New Roman" w:eastAsia="Yu Mincho" w:hAnsi="Times New Roman" w:cs="Times New Roman"/>
                <w:b/>
                <w:bCs/>
                <w:color w:val="000000" w:themeColor="text1"/>
                <w:sz w:val="22"/>
                <w:szCs w:val="22"/>
              </w:rPr>
              <w:t>VPĮ 46 straipsnio 4 dalies 7 punkto c papunktis</w:t>
            </w:r>
          </w:p>
          <w:p w14:paraId="08977CE4" w14:textId="77777777" w:rsidR="007B09AE" w:rsidRPr="00E878DC" w:rsidRDefault="007B09AE">
            <w:pPr>
              <w:pStyle w:val="Betarp"/>
              <w:jc w:val="both"/>
              <w:rPr>
                <w:rFonts w:ascii="Times New Roman" w:eastAsia="Yu Mincho" w:hAnsi="Times New Roman" w:cs="Times New Roman"/>
                <w:color w:val="000000" w:themeColor="text1"/>
                <w:sz w:val="22"/>
                <w:szCs w:val="22"/>
              </w:rPr>
            </w:pPr>
          </w:p>
          <w:p w14:paraId="369EFADD" w14:textId="77777777" w:rsidR="007B09AE" w:rsidRPr="00E878DC" w:rsidRDefault="007B09AE">
            <w:pPr>
              <w:pStyle w:val="Betarp"/>
              <w:jc w:val="both"/>
              <w:rPr>
                <w:rFonts w:ascii="Times New Roman" w:eastAsia="Yu Mincho" w:hAnsi="Times New Roman" w:cs="Times New Roman"/>
                <w:color w:val="000000" w:themeColor="text1"/>
                <w:sz w:val="22"/>
                <w:szCs w:val="22"/>
                <w:lang w:eastAsia="en-US"/>
              </w:rPr>
            </w:pPr>
            <w:r w:rsidRPr="00E878DC">
              <w:rPr>
                <w:rFonts w:ascii="Times New Roman" w:eastAsia="Yu Mincho" w:hAnsi="Times New Roman" w:cs="Times New Roman"/>
                <w:color w:val="000000" w:themeColor="text1"/>
                <w:sz w:val="22"/>
                <w:szCs w:val="22"/>
              </w:rPr>
              <w:t>EBVPD III dalies C11 punktas</w:t>
            </w:r>
          </w:p>
        </w:tc>
        <w:tc>
          <w:tcPr>
            <w:tcW w:w="2982" w:type="dxa"/>
            <w:tcBorders>
              <w:top w:val="single" w:sz="4" w:space="0" w:color="000000"/>
              <w:left w:val="single" w:sz="4" w:space="0" w:color="000000"/>
              <w:bottom w:val="single" w:sz="4" w:space="0" w:color="000000"/>
              <w:right w:val="single" w:sz="4" w:space="0" w:color="000000"/>
            </w:tcBorders>
          </w:tcPr>
          <w:p w14:paraId="0C0AC76E" w14:textId="77777777" w:rsidR="007B09AE" w:rsidRPr="00E878DC" w:rsidRDefault="007B09AE">
            <w:pPr>
              <w:pStyle w:val="Betarp"/>
              <w:jc w:val="both"/>
              <w:rPr>
                <w:rFonts w:ascii="Times New Roman" w:hAnsi="Times New Roman" w:cs="Times New Roman"/>
                <w:color w:val="000000" w:themeColor="text1"/>
                <w:sz w:val="22"/>
                <w:szCs w:val="22"/>
                <w:lang w:eastAsia="en-US"/>
              </w:rPr>
            </w:pPr>
            <w:r w:rsidRPr="00E878DC">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149183F5" w14:textId="77777777" w:rsidR="007B09AE" w:rsidRPr="00E878DC" w:rsidRDefault="007B09AE">
            <w:pPr>
              <w:pStyle w:val="Betarp"/>
              <w:jc w:val="both"/>
              <w:rPr>
                <w:rFonts w:ascii="Times New Roman" w:hAnsi="Times New Roman" w:cs="Times New Roman"/>
                <w:bCs/>
                <w:iCs/>
                <w:color w:val="000000" w:themeColor="text1"/>
                <w:sz w:val="22"/>
                <w:szCs w:val="22"/>
                <w:lang w:eastAsia="en-US"/>
              </w:rPr>
            </w:pPr>
          </w:p>
          <w:p w14:paraId="2D7FFBF0" w14:textId="77777777" w:rsidR="007B09AE" w:rsidRPr="00E878DC" w:rsidRDefault="007B09AE">
            <w:pPr>
              <w:spacing w:line="240" w:lineRule="auto"/>
              <w:rPr>
                <w:rFonts w:ascii="Times New Roman" w:hAnsi="Times New Roman" w:cs="Times New Roman"/>
                <w:b/>
                <w:bCs/>
                <w:color w:val="000000" w:themeColor="text1"/>
                <w:sz w:val="22"/>
                <w:szCs w:val="22"/>
              </w:rPr>
            </w:pPr>
            <w:r w:rsidRPr="00E878DC">
              <w:rPr>
                <w:rFonts w:ascii="Times New Roman" w:hAnsi="Times New Roman" w:cs="Times New Roman"/>
                <w:b/>
                <w:bCs/>
                <w:color w:val="000000" w:themeColor="text1"/>
                <w:sz w:val="22"/>
                <w:szCs w:val="22"/>
              </w:rPr>
              <w:t xml:space="preserve">Priimant sprendimus dėl tiekėjo pašalinimo iš pirkimo procedūros šiame punkte nurodytu pašalinimo pagrindu, be kita ko, atsižvelgiama į nacionalinėje duomenų bazėje adresu: </w:t>
            </w:r>
          </w:p>
          <w:p w14:paraId="21F0E6ED" w14:textId="77777777" w:rsidR="007B09AE" w:rsidRPr="00E878DC" w:rsidRDefault="007B09AE">
            <w:pPr>
              <w:spacing w:line="240" w:lineRule="auto"/>
              <w:rPr>
                <w:rFonts w:ascii="Times New Roman" w:hAnsi="Times New Roman" w:cs="Times New Roman"/>
                <w:bCs/>
                <w:iCs/>
                <w:color w:val="000000" w:themeColor="text1"/>
                <w:sz w:val="22"/>
                <w:szCs w:val="22"/>
                <w:lang w:eastAsia="en-US"/>
              </w:rPr>
            </w:pPr>
            <w:hyperlink r:id="rId25">
              <w:r w:rsidRPr="00E878DC">
                <w:rPr>
                  <w:rStyle w:val="Hipersaitas"/>
                  <w:rFonts w:ascii="Times New Roman" w:hAnsi="Times New Roman" w:cs="Times New Roman"/>
                  <w:color w:val="000000" w:themeColor="text1"/>
                  <w:sz w:val="22"/>
                  <w:szCs w:val="22"/>
                  <w:u w:val="single"/>
                </w:rPr>
                <w:t>https://kt.gov.lt/lt/atviri-duomenys/diskvalifikavimas-is-viesuju-pirkimu</w:t>
              </w:r>
            </w:hyperlink>
            <w:r w:rsidRPr="00E878DC">
              <w:rPr>
                <w:rFonts w:ascii="Times New Roman" w:hAnsi="Times New Roman" w:cs="Times New Roman"/>
                <w:color w:val="000000" w:themeColor="text1"/>
                <w:sz w:val="22"/>
                <w:szCs w:val="22"/>
              </w:rPr>
              <w:t xml:space="preserve"> skelbiamą informaciją. </w:t>
            </w:r>
          </w:p>
        </w:tc>
      </w:tr>
      <w:tr w:rsidR="007B09AE" w:rsidRPr="00E878DC" w14:paraId="00BBECD6" w14:textId="77777777">
        <w:tc>
          <w:tcPr>
            <w:tcW w:w="1418" w:type="dxa"/>
            <w:tcBorders>
              <w:top w:val="single" w:sz="4" w:space="0" w:color="000000"/>
              <w:left w:val="single" w:sz="4" w:space="0" w:color="000000"/>
              <w:bottom w:val="single" w:sz="4" w:space="0" w:color="000000"/>
              <w:right w:val="single" w:sz="4" w:space="0" w:color="000000"/>
            </w:tcBorders>
          </w:tcPr>
          <w:p w14:paraId="43272BFF" w14:textId="77777777" w:rsidR="007B09AE" w:rsidRPr="00E878DC" w:rsidRDefault="007B09AE">
            <w:pPr>
              <w:pStyle w:val="Betarp"/>
              <w:numPr>
                <w:ilvl w:val="0"/>
                <w:numId w:val="37"/>
              </w:numPr>
              <w:suppressAutoHyphens/>
              <w:rPr>
                <w:rFonts w:ascii="Times New Roman" w:hAnsi="Times New Roman" w:cs="Times New Roman"/>
                <w:color w:val="000000" w:themeColor="text1"/>
                <w:sz w:val="22"/>
                <w:szCs w:val="22"/>
              </w:rPr>
            </w:pPr>
          </w:p>
        </w:tc>
        <w:tc>
          <w:tcPr>
            <w:tcW w:w="3113" w:type="dxa"/>
            <w:tcBorders>
              <w:top w:val="single" w:sz="4" w:space="0" w:color="000000"/>
              <w:left w:val="single" w:sz="4" w:space="0" w:color="000000"/>
              <w:bottom w:val="single" w:sz="4" w:space="0" w:color="000000"/>
              <w:right w:val="single" w:sz="4" w:space="0" w:color="000000"/>
            </w:tcBorders>
          </w:tcPr>
          <w:p w14:paraId="50CFBFCF" w14:textId="77777777" w:rsidR="007B09AE" w:rsidRPr="00E878DC" w:rsidRDefault="007B09AE">
            <w:pPr>
              <w:pStyle w:val="Betarp"/>
              <w:jc w:val="both"/>
              <w:rPr>
                <w:rFonts w:ascii="Times New Roman" w:hAnsi="Times New Roman" w:cs="Times New Roman"/>
                <w:color w:val="000000" w:themeColor="text1"/>
                <w:sz w:val="22"/>
                <w:szCs w:val="22"/>
              </w:rPr>
            </w:pPr>
            <w:r w:rsidRPr="00E878DC">
              <w:rPr>
                <w:rFonts w:ascii="Times New Roman" w:hAnsi="Times New Roman" w:cs="Times New Roman"/>
                <w:color w:val="000000" w:themeColor="text1"/>
                <w:sz w:val="22"/>
                <w:szCs w:val="22"/>
              </w:rPr>
              <w:t xml:space="preserve">Tiekėjas 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694" w:type="dxa"/>
            <w:tcBorders>
              <w:top w:val="single" w:sz="4" w:space="0" w:color="000000"/>
              <w:left w:val="single" w:sz="4" w:space="0" w:color="000000"/>
              <w:bottom w:val="single" w:sz="4" w:space="0" w:color="000000"/>
              <w:right w:val="single" w:sz="4" w:space="0" w:color="000000"/>
            </w:tcBorders>
          </w:tcPr>
          <w:p w14:paraId="4CFE50CC" w14:textId="77777777" w:rsidR="007B09AE" w:rsidRPr="00E878DC" w:rsidRDefault="007B09AE">
            <w:pPr>
              <w:pStyle w:val="Betarp"/>
              <w:jc w:val="both"/>
              <w:rPr>
                <w:rFonts w:ascii="Times New Roman" w:eastAsia="Yu Mincho" w:hAnsi="Times New Roman" w:cs="Times New Roman"/>
                <w:b/>
                <w:bCs/>
                <w:color w:val="000000" w:themeColor="text1"/>
                <w:sz w:val="22"/>
                <w:szCs w:val="22"/>
              </w:rPr>
            </w:pPr>
            <w:r w:rsidRPr="00E878DC">
              <w:rPr>
                <w:rFonts w:ascii="Times New Roman" w:eastAsia="Yu Mincho" w:hAnsi="Times New Roman" w:cs="Times New Roman"/>
                <w:b/>
                <w:bCs/>
                <w:color w:val="000000" w:themeColor="text1"/>
                <w:sz w:val="22"/>
                <w:szCs w:val="22"/>
              </w:rPr>
              <w:t>VPĮ 46 straipsnio 6 dalies 1 punktas</w:t>
            </w:r>
          </w:p>
          <w:p w14:paraId="536E91D4" w14:textId="77777777" w:rsidR="007B09AE" w:rsidRPr="00E878DC" w:rsidRDefault="007B09AE">
            <w:pPr>
              <w:pStyle w:val="Betarp"/>
              <w:jc w:val="both"/>
              <w:rPr>
                <w:rFonts w:ascii="Times New Roman" w:eastAsia="Yu Mincho" w:hAnsi="Times New Roman" w:cs="Times New Roman"/>
                <w:b/>
                <w:bCs/>
                <w:color w:val="000000" w:themeColor="text1"/>
                <w:sz w:val="22"/>
                <w:szCs w:val="22"/>
              </w:rPr>
            </w:pPr>
            <w:r w:rsidRPr="00E878DC">
              <w:rPr>
                <w:rFonts w:ascii="Times New Roman" w:eastAsia="Yu Mincho" w:hAnsi="Times New Roman" w:cs="Times New Roman"/>
                <w:b/>
                <w:bCs/>
                <w:color w:val="000000" w:themeColor="text1"/>
                <w:sz w:val="22"/>
                <w:szCs w:val="22"/>
              </w:rPr>
              <w:t>EBVPD III dalies C1, C2, C3 punktai</w:t>
            </w:r>
          </w:p>
          <w:p w14:paraId="53DD452F" w14:textId="77777777" w:rsidR="007B09AE" w:rsidRPr="00E878DC" w:rsidRDefault="007B09AE">
            <w:pPr>
              <w:pStyle w:val="Betarp"/>
              <w:jc w:val="both"/>
              <w:rPr>
                <w:rFonts w:ascii="Times New Roman" w:eastAsia="Yu Mincho" w:hAnsi="Times New Roman" w:cs="Times New Roman"/>
                <w:b/>
                <w:bCs/>
                <w:color w:val="000000" w:themeColor="text1"/>
                <w:sz w:val="22"/>
                <w:szCs w:val="22"/>
              </w:rPr>
            </w:pPr>
          </w:p>
        </w:tc>
        <w:tc>
          <w:tcPr>
            <w:tcW w:w="2982" w:type="dxa"/>
            <w:tcBorders>
              <w:top w:val="single" w:sz="4" w:space="0" w:color="000000"/>
              <w:left w:val="single" w:sz="4" w:space="0" w:color="000000"/>
              <w:bottom w:val="single" w:sz="4" w:space="0" w:color="000000"/>
              <w:right w:val="single" w:sz="4" w:space="0" w:color="000000"/>
            </w:tcBorders>
          </w:tcPr>
          <w:p w14:paraId="6AB40DBD" w14:textId="77777777" w:rsidR="007B09AE" w:rsidRPr="00E878DC" w:rsidRDefault="007B09AE">
            <w:pPr>
              <w:pStyle w:val="Betarp"/>
              <w:jc w:val="both"/>
              <w:rPr>
                <w:rFonts w:ascii="Times New Roman" w:hAnsi="Times New Roman" w:cs="Times New Roman"/>
                <w:color w:val="000000" w:themeColor="text1"/>
                <w:sz w:val="22"/>
                <w:szCs w:val="22"/>
                <w:lang w:eastAsia="en-US"/>
              </w:rPr>
            </w:pPr>
            <w:r w:rsidRPr="00E878DC">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187FFA8F" w14:textId="77777777" w:rsidR="007B09AE" w:rsidRPr="00E878DC" w:rsidRDefault="007B09AE">
            <w:pPr>
              <w:pStyle w:val="Betarp"/>
              <w:jc w:val="both"/>
              <w:rPr>
                <w:rFonts w:ascii="Times New Roman" w:hAnsi="Times New Roman" w:cs="Times New Roman"/>
                <w:color w:val="000000" w:themeColor="text1"/>
                <w:sz w:val="22"/>
                <w:szCs w:val="22"/>
                <w:lang w:eastAsia="en-US"/>
              </w:rPr>
            </w:pPr>
          </w:p>
        </w:tc>
      </w:tr>
      <w:tr w:rsidR="007B09AE" w:rsidRPr="00E878DC" w14:paraId="02DCC63A" w14:textId="77777777">
        <w:tc>
          <w:tcPr>
            <w:tcW w:w="1418" w:type="dxa"/>
            <w:tcBorders>
              <w:top w:val="single" w:sz="4" w:space="0" w:color="000000"/>
              <w:left w:val="single" w:sz="4" w:space="0" w:color="000000"/>
              <w:bottom w:val="single" w:sz="4" w:space="0" w:color="000000"/>
              <w:right w:val="single" w:sz="4" w:space="0" w:color="000000"/>
            </w:tcBorders>
          </w:tcPr>
          <w:p w14:paraId="447979A6" w14:textId="77777777" w:rsidR="007B09AE" w:rsidRPr="00E878DC" w:rsidRDefault="007B09AE">
            <w:pPr>
              <w:pStyle w:val="Betarp"/>
              <w:numPr>
                <w:ilvl w:val="0"/>
                <w:numId w:val="37"/>
              </w:numPr>
              <w:suppressAutoHyphens/>
              <w:rPr>
                <w:rFonts w:ascii="Times New Roman" w:hAnsi="Times New Roman" w:cs="Times New Roman"/>
                <w:color w:val="000000" w:themeColor="text1"/>
                <w:sz w:val="22"/>
                <w:szCs w:val="22"/>
              </w:rPr>
            </w:pPr>
          </w:p>
        </w:tc>
        <w:tc>
          <w:tcPr>
            <w:tcW w:w="3113" w:type="dxa"/>
            <w:tcBorders>
              <w:top w:val="single" w:sz="4" w:space="0" w:color="000000"/>
              <w:left w:val="single" w:sz="4" w:space="0" w:color="000000"/>
              <w:bottom w:val="single" w:sz="4" w:space="0" w:color="000000"/>
              <w:right w:val="single" w:sz="4" w:space="0" w:color="000000"/>
            </w:tcBorders>
          </w:tcPr>
          <w:p w14:paraId="033CC015" w14:textId="77777777" w:rsidR="007B09AE" w:rsidRPr="00E878DC" w:rsidRDefault="007B09AE">
            <w:pPr>
              <w:pStyle w:val="Betarp"/>
              <w:rPr>
                <w:rFonts w:ascii="Times New Roman" w:hAnsi="Times New Roman" w:cs="Times New Roman"/>
                <w:color w:val="000000" w:themeColor="text1"/>
                <w:sz w:val="22"/>
                <w:szCs w:val="22"/>
              </w:rPr>
            </w:pPr>
            <w:r w:rsidRPr="00E878DC">
              <w:rPr>
                <w:rFonts w:ascii="Times New Roman" w:hAnsi="Times New Roman" w:cs="Times New Roman"/>
                <w:color w:val="000000" w:themeColor="text1"/>
                <w:sz w:val="22"/>
                <w:szCs w:val="22"/>
              </w:rPr>
              <w:t xml:space="preserve">Tiekėjas yra nemokus, jam iškelta restruktūrizavimo ar bankroto byla, inicijuotos ar pradėtos likvidavimo </w:t>
            </w:r>
            <w:r w:rsidRPr="00E878DC">
              <w:rPr>
                <w:rFonts w:ascii="Times New Roman" w:hAnsi="Times New Roman" w:cs="Times New Roman"/>
                <w:color w:val="000000" w:themeColor="text1"/>
                <w:sz w:val="22"/>
                <w:szCs w:val="22"/>
              </w:rPr>
              <w:lastRenderedPageBreak/>
              <w:t xml:space="preserve">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4CA19E59" w14:textId="77777777" w:rsidR="007B09AE" w:rsidRPr="00E878DC" w:rsidRDefault="007B09AE">
            <w:pPr>
              <w:pStyle w:val="Betarp"/>
              <w:rPr>
                <w:rFonts w:ascii="Times New Roman" w:hAnsi="Times New Roman" w:cs="Times New Roman"/>
                <w:color w:val="000000" w:themeColor="text1"/>
                <w:sz w:val="22"/>
                <w:szCs w:val="22"/>
              </w:rPr>
            </w:pPr>
            <w:r w:rsidRPr="00E878DC">
              <w:rPr>
                <w:rFonts w:ascii="Times New Roman" w:hAnsi="Times New Roman" w:cs="Times New Roman"/>
                <w:color w:val="000000" w:themeColor="text1"/>
                <w:sz w:val="22"/>
                <w:szCs w:val="22"/>
              </w:rPr>
              <w:t>Tačiau kai yra šiame punkte apibrėžta situacija, perkančioji organizacija nepašalins tiekėjo iš pirkimo procedūros, jeigu jis pateikia pagrįstų įrodymų, kad sugebės tinkamai įvykdyti sutartį.</w:t>
            </w:r>
          </w:p>
        </w:tc>
        <w:tc>
          <w:tcPr>
            <w:tcW w:w="2694" w:type="dxa"/>
            <w:tcBorders>
              <w:top w:val="single" w:sz="4" w:space="0" w:color="000000"/>
              <w:left w:val="single" w:sz="4" w:space="0" w:color="000000"/>
              <w:bottom w:val="single" w:sz="4" w:space="0" w:color="000000"/>
              <w:right w:val="single" w:sz="4" w:space="0" w:color="000000"/>
            </w:tcBorders>
          </w:tcPr>
          <w:p w14:paraId="6F44A96D" w14:textId="77777777" w:rsidR="007B09AE" w:rsidRPr="00E878DC" w:rsidRDefault="007B09AE">
            <w:pPr>
              <w:pStyle w:val="Betarp"/>
              <w:jc w:val="both"/>
              <w:rPr>
                <w:rFonts w:ascii="Times New Roman" w:eastAsia="Yu Mincho" w:hAnsi="Times New Roman" w:cs="Times New Roman"/>
                <w:b/>
                <w:bCs/>
                <w:color w:val="000000" w:themeColor="text1"/>
                <w:sz w:val="22"/>
                <w:szCs w:val="22"/>
              </w:rPr>
            </w:pPr>
            <w:r w:rsidRPr="00E878DC">
              <w:rPr>
                <w:rFonts w:ascii="Times New Roman" w:eastAsia="Yu Mincho" w:hAnsi="Times New Roman" w:cs="Times New Roman"/>
                <w:b/>
                <w:bCs/>
                <w:color w:val="000000" w:themeColor="text1"/>
                <w:sz w:val="22"/>
                <w:szCs w:val="22"/>
              </w:rPr>
              <w:lastRenderedPageBreak/>
              <w:t>VPĮ 46 straipsnio 6 dalies 2 punktas</w:t>
            </w:r>
          </w:p>
          <w:p w14:paraId="3824BD6C" w14:textId="77777777" w:rsidR="007B09AE" w:rsidRPr="00E878DC" w:rsidRDefault="007B09AE">
            <w:pPr>
              <w:pStyle w:val="Betarp"/>
              <w:jc w:val="both"/>
              <w:rPr>
                <w:rFonts w:ascii="Times New Roman" w:eastAsia="Yu Mincho" w:hAnsi="Times New Roman" w:cs="Times New Roman"/>
                <w:b/>
                <w:bCs/>
                <w:color w:val="000000" w:themeColor="text1"/>
                <w:sz w:val="22"/>
                <w:szCs w:val="22"/>
              </w:rPr>
            </w:pPr>
          </w:p>
          <w:p w14:paraId="7483B7C4" w14:textId="77777777" w:rsidR="007B09AE" w:rsidRPr="00E878DC" w:rsidRDefault="007B09AE">
            <w:pPr>
              <w:pStyle w:val="Betarp"/>
              <w:jc w:val="both"/>
              <w:rPr>
                <w:rFonts w:ascii="Times New Roman" w:eastAsia="Yu Mincho" w:hAnsi="Times New Roman" w:cs="Times New Roman"/>
                <w:b/>
                <w:bCs/>
                <w:color w:val="000000" w:themeColor="text1"/>
                <w:sz w:val="22"/>
                <w:szCs w:val="22"/>
              </w:rPr>
            </w:pPr>
            <w:r w:rsidRPr="00E878DC">
              <w:rPr>
                <w:rFonts w:ascii="Times New Roman" w:eastAsia="Yu Mincho" w:hAnsi="Times New Roman" w:cs="Times New Roman"/>
                <w:b/>
                <w:bCs/>
                <w:color w:val="000000" w:themeColor="text1"/>
                <w:sz w:val="22"/>
                <w:szCs w:val="22"/>
              </w:rPr>
              <w:lastRenderedPageBreak/>
              <w:t>EBVPD III dalies C4, C5, C6, C7, C8, C9 punktai</w:t>
            </w:r>
          </w:p>
        </w:tc>
        <w:tc>
          <w:tcPr>
            <w:tcW w:w="2982" w:type="dxa"/>
            <w:tcBorders>
              <w:top w:val="single" w:sz="4" w:space="0" w:color="000000"/>
              <w:left w:val="single" w:sz="4" w:space="0" w:color="000000"/>
              <w:bottom w:val="single" w:sz="4" w:space="0" w:color="000000"/>
              <w:right w:val="single" w:sz="4" w:space="0" w:color="000000"/>
            </w:tcBorders>
          </w:tcPr>
          <w:p w14:paraId="7C2DCABE" w14:textId="77777777" w:rsidR="007B09AE" w:rsidRPr="00E878DC" w:rsidRDefault="007B09AE">
            <w:pPr>
              <w:pStyle w:val="Betarp"/>
              <w:jc w:val="both"/>
              <w:rPr>
                <w:rFonts w:ascii="Times New Roman" w:hAnsi="Times New Roman" w:cs="Times New Roman"/>
                <w:color w:val="000000" w:themeColor="text1"/>
                <w:sz w:val="22"/>
                <w:szCs w:val="22"/>
                <w:lang w:eastAsia="en-US"/>
              </w:rPr>
            </w:pPr>
            <w:r w:rsidRPr="00E878DC">
              <w:rPr>
                <w:rFonts w:ascii="Times New Roman" w:hAnsi="Times New Roman" w:cs="Times New Roman"/>
                <w:color w:val="000000" w:themeColor="text1"/>
                <w:sz w:val="22"/>
                <w:szCs w:val="22"/>
                <w:lang w:eastAsia="en-US"/>
              </w:rPr>
              <w:lastRenderedPageBreak/>
              <w:t xml:space="preserve">Iš Lietuvoje įsteigtų subjektų įrodančių dokumentų nereikalaujama, užtenka pateikto EBVPD. Perkančioji </w:t>
            </w:r>
            <w:r w:rsidRPr="00E878DC">
              <w:rPr>
                <w:rFonts w:ascii="Times New Roman" w:hAnsi="Times New Roman" w:cs="Times New Roman"/>
                <w:color w:val="000000" w:themeColor="text1"/>
                <w:sz w:val="22"/>
                <w:szCs w:val="22"/>
                <w:lang w:eastAsia="en-US"/>
              </w:rPr>
              <w:lastRenderedPageBreak/>
              <w:t>organizacija savarankiškai patikrina duomenis nacionalinėje duomenų bazėje, adresu:</w:t>
            </w:r>
          </w:p>
          <w:p w14:paraId="03C7D4A3" w14:textId="77777777" w:rsidR="007B09AE" w:rsidRPr="00E878DC" w:rsidRDefault="007B09AE">
            <w:pPr>
              <w:pStyle w:val="Betarp"/>
              <w:jc w:val="both"/>
              <w:rPr>
                <w:rFonts w:ascii="Times New Roman" w:hAnsi="Times New Roman" w:cs="Times New Roman"/>
                <w:color w:val="000000" w:themeColor="text1"/>
                <w:sz w:val="22"/>
                <w:szCs w:val="22"/>
                <w:lang w:eastAsia="en-US"/>
              </w:rPr>
            </w:pPr>
            <w:hyperlink r:id="rId26">
              <w:r w:rsidRPr="00E878DC">
                <w:rPr>
                  <w:rStyle w:val="Hipersaitas"/>
                  <w:rFonts w:ascii="Times New Roman" w:hAnsi="Times New Roman" w:cs="Times New Roman"/>
                  <w:sz w:val="22"/>
                  <w:szCs w:val="22"/>
                  <w:lang w:eastAsia="en-US"/>
                </w:rPr>
                <w:t>https://www.registrucentras.lt/jar/p/</w:t>
              </w:r>
            </w:hyperlink>
            <w:r w:rsidRPr="00E878DC">
              <w:rPr>
                <w:rFonts w:ascii="Times New Roman" w:hAnsi="Times New Roman" w:cs="Times New Roman"/>
                <w:color w:val="000000" w:themeColor="text1"/>
                <w:sz w:val="22"/>
                <w:szCs w:val="22"/>
                <w:lang w:eastAsia="en-US"/>
              </w:rPr>
              <w:t xml:space="preserve">. </w:t>
            </w:r>
          </w:p>
          <w:p w14:paraId="24351D33" w14:textId="77777777" w:rsidR="007B09AE" w:rsidRPr="00E878DC" w:rsidRDefault="007B09AE">
            <w:pPr>
              <w:pStyle w:val="Betarp"/>
              <w:jc w:val="both"/>
              <w:rPr>
                <w:rFonts w:ascii="Times New Roman" w:hAnsi="Times New Roman" w:cs="Times New Roman"/>
                <w:color w:val="000000" w:themeColor="text1"/>
                <w:sz w:val="22"/>
                <w:szCs w:val="22"/>
                <w:lang w:eastAsia="en-US"/>
              </w:rPr>
            </w:pPr>
          </w:p>
          <w:p w14:paraId="24ADF8E8" w14:textId="77777777" w:rsidR="007B09AE" w:rsidRPr="00E878DC" w:rsidRDefault="007B09AE">
            <w:pPr>
              <w:pStyle w:val="Betarp"/>
              <w:jc w:val="both"/>
              <w:rPr>
                <w:rFonts w:ascii="Times New Roman" w:hAnsi="Times New Roman" w:cs="Times New Roman"/>
                <w:color w:val="000000" w:themeColor="text1"/>
                <w:sz w:val="22"/>
                <w:szCs w:val="22"/>
                <w:lang w:eastAsia="en-US"/>
              </w:rPr>
            </w:pPr>
            <w:r w:rsidRPr="00E878DC">
              <w:rPr>
                <w:rFonts w:ascii="Times New Roman" w:hAnsi="Times New Roman" w:cs="Times New Roman"/>
                <w:color w:val="000000" w:themeColor="text1"/>
                <w:sz w:val="22"/>
                <w:szCs w:val="22"/>
                <w:lang w:eastAsia="en-US"/>
              </w:rPr>
              <w:t>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14:paraId="4132ABC8" w14:textId="77777777" w:rsidR="007B09AE" w:rsidRPr="00E878DC" w:rsidRDefault="007B09AE">
            <w:pPr>
              <w:pStyle w:val="Betarp"/>
              <w:jc w:val="both"/>
              <w:rPr>
                <w:rFonts w:ascii="Times New Roman" w:hAnsi="Times New Roman" w:cs="Times New Roman"/>
                <w:color w:val="000000" w:themeColor="text1"/>
                <w:sz w:val="22"/>
                <w:szCs w:val="22"/>
                <w:lang w:eastAsia="en-US"/>
              </w:rPr>
            </w:pPr>
          </w:p>
          <w:p w14:paraId="4FF4E6C8" w14:textId="77777777" w:rsidR="007B09AE" w:rsidRPr="00E878DC" w:rsidRDefault="007B09AE">
            <w:pPr>
              <w:pStyle w:val="Betarp"/>
              <w:jc w:val="both"/>
              <w:rPr>
                <w:rFonts w:ascii="Times New Roman" w:hAnsi="Times New Roman" w:cs="Times New Roman"/>
                <w:color w:val="000000" w:themeColor="text1"/>
                <w:sz w:val="22"/>
                <w:szCs w:val="22"/>
                <w:lang w:eastAsia="en-US"/>
              </w:rPr>
            </w:pPr>
            <w:r w:rsidRPr="00E878DC">
              <w:rPr>
                <w:rFonts w:ascii="Times New Roman" w:hAnsi="Times New Roman" w:cs="Times New Roman"/>
                <w:color w:val="000000" w:themeColor="text1"/>
                <w:sz w:val="22"/>
                <w:szCs w:val="22"/>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0146594E" w14:textId="77777777" w:rsidR="007B09AE" w:rsidRPr="00E878DC" w:rsidRDefault="007B09AE">
            <w:pPr>
              <w:pStyle w:val="Betarp"/>
              <w:jc w:val="both"/>
              <w:rPr>
                <w:rFonts w:ascii="Times New Roman" w:hAnsi="Times New Roman" w:cs="Times New Roman"/>
                <w:color w:val="000000" w:themeColor="text1"/>
                <w:sz w:val="22"/>
                <w:szCs w:val="22"/>
                <w:lang w:eastAsia="en-US"/>
              </w:rPr>
            </w:pPr>
          </w:p>
        </w:tc>
      </w:tr>
      <w:tr w:rsidR="007B09AE" w:rsidRPr="00E878DC" w14:paraId="60C8B33E" w14:textId="77777777">
        <w:tc>
          <w:tcPr>
            <w:tcW w:w="1418" w:type="dxa"/>
            <w:tcBorders>
              <w:top w:val="single" w:sz="4" w:space="0" w:color="000000"/>
              <w:left w:val="single" w:sz="4" w:space="0" w:color="000000"/>
              <w:bottom w:val="single" w:sz="4" w:space="0" w:color="000000"/>
              <w:right w:val="single" w:sz="4" w:space="0" w:color="000000"/>
            </w:tcBorders>
          </w:tcPr>
          <w:p w14:paraId="6AAD5E15" w14:textId="77777777" w:rsidR="007B09AE" w:rsidRPr="00E878DC" w:rsidRDefault="007B09AE">
            <w:pPr>
              <w:pStyle w:val="Betarp"/>
              <w:numPr>
                <w:ilvl w:val="0"/>
                <w:numId w:val="37"/>
              </w:numPr>
              <w:suppressAutoHyphens/>
              <w:rPr>
                <w:rFonts w:ascii="Times New Roman" w:hAnsi="Times New Roman" w:cs="Times New Roman"/>
                <w:color w:val="000000" w:themeColor="text1"/>
                <w:sz w:val="22"/>
                <w:szCs w:val="22"/>
              </w:rPr>
            </w:pPr>
          </w:p>
        </w:tc>
        <w:tc>
          <w:tcPr>
            <w:tcW w:w="3113" w:type="dxa"/>
            <w:tcBorders>
              <w:top w:val="single" w:sz="4" w:space="0" w:color="000000"/>
              <w:left w:val="single" w:sz="4" w:space="0" w:color="000000"/>
              <w:bottom w:val="single" w:sz="4" w:space="0" w:color="000000"/>
              <w:right w:val="single" w:sz="4" w:space="0" w:color="000000"/>
            </w:tcBorders>
          </w:tcPr>
          <w:p w14:paraId="17FF4E1E" w14:textId="77777777" w:rsidR="007B09AE" w:rsidRPr="00E878DC" w:rsidRDefault="007B09AE">
            <w:pPr>
              <w:pStyle w:val="Betarp"/>
              <w:rPr>
                <w:rFonts w:ascii="Times New Roman" w:hAnsi="Times New Roman" w:cs="Times New Roman"/>
                <w:color w:val="000000" w:themeColor="text1"/>
                <w:sz w:val="22"/>
                <w:szCs w:val="22"/>
              </w:rPr>
            </w:pPr>
            <w:r w:rsidRPr="00E878DC">
              <w:rPr>
                <w:rFonts w:ascii="Times New Roman" w:hAnsi="Times New Roman" w:cs="Times New Roman"/>
                <w:color w:val="000000" w:themeColor="text1"/>
                <w:sz w:val="22"/>
                <w:szCs w:val="22"/>
              </w:rPr>
              <w:t xml:space="preserve">Tiekėjas yra padaręs rimtą profesinį pažeidimą (išskyrus VPĮ 46 straipsnio 4 dalies 7 punkte nurodytą pažeidimą), dėl kurio perkančioji organizacija </w:t>
            </w:r>
            <w:r w:rsidRPr="00E878DC">
              <w:rPr>
                <w:rFonts w:ascii="Times New Roman" w:hAnsi="Times New Roman" w:cs="Times New Roman"/>
                <w:color w:val="000000" w:themeColor="text1"/>
                <w:sz w:val="22"/>
                <w:szCs w:val="22"/>
              </w:rPr>
              <w:lastRenderedPageBreak/>
              <w:t>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694" w:type="dxa"/>
            <w:tcBorders>
              <w:top w:val="single" w:sz="4" w:space="0" w:color="000000"/>
              <w:left w:val="single" w:sz="4" w:space="0" w:color="000000"/>
              <w:bottom w:val="single" w:sz="4" w:space="0" w:color="000000"/>
              <w:right w:val="single" w:sz="4" w:space="0" w:color="000000"/>
            </w:tcBorders>
          </w:tcPr>
          <w:p w14:paraId="38649124" w14:textId="77777777" w:rsidR="007B09AE" w:rsidRPr="00E878DC" w:rsidRDefault="007B09AE">
            <w:pPr>
              <w:pStyle w:val="Betarp"/>
              <w:jc w:val="both"/>
              <w:rPr>
                <w:rFonts w:ascii="Times New Roman" w:eastAsia="Yu Mincho" w:hAnsi="Times New Roman" w:cs="Times New Roman"/>
                <w:b/>
                <w:bCs/>
                <w:color w:val="000000" w:themeColor="text1"/>
                <w:sz w:val="22"/>
                <w:szCs w:val="22"/>
              </w:rPr>
            </w:pPr>
            <w:r w:rsidRPr="00E878DC">
              <w:rPr>
                <w:rFonts w:ascii="Times New Roman" w:eastAsia="Yu Mincho" w:hAnsi="Times New Roman" w:cs="Times New Roman"/>
                <w:b/>
                <w:bCs/>
                <w:color w:val="000000" w:themeColor="text1"/>
                <w:sz w:val="22"/>
                <w:szCs w:val="22"/>
              </w:rPr>
              <w:lastRenderedPageBreak/>
              <w:t>VPĮ 46 straipsnio 6 dalies 3 punktas</w:t>
            </w:r>
          </w:p>
          <w:p w14:paraId="0520ED6B" w14:textId="77777777" w:rsidR="007B09AE" w:rsidRPr="00E878DC" w:rsidRDefault="007B09AE">
            <w:pPr>
              <w:pStyle w:val="Betarp"/>
              <w:jc w:val="both"/>
              <w:rPr>
                <w:rFonts w:ascii="Times New Roman" w:eastAsia="Yu Mincho" w:hAnsi="Times New Roman" w:cs="Times New Roman"/>
                <w:b/>
                <w:bCs/>
                <w:color w:val="000000" w:themeColor="text1"/>
                <w:sz w:val="22"/>
                <w:szCs w:val="22"/>
              </w:rPr>
            </w:pPr>
          </w:p>
          <w:p w14:paraId="5B40E574" w14:textId="77777777" w:rsidR="007B09AE" w:rsidRPr="00E878DC" w:rsidRDefault="007B09AE">
            <w:pPr>
              <w:pStyle w:val="Betarp"/>
              <w:jc w:val="both"/>
              <w:rPr>
                <w:rFonts w:ascii="Times New Roman" w:eastAsia="Yu Mincho" w:hAnsi="Times New Roman" w:cs="Times New Roman"/>
                <w:b/>
                <w:bCs/>
                <w:color w:val="000000" w:themeColor="text1"/>
                <w:sz w:val="22"/>
                <w:szCs w:val="22"/>
              </w:rPr>
            </w:pPr>
            <w:r w:rsidRPr="00E878DC">
              <w:rPr>
                <w:rFonts w:ascii="Times New Roman" w:eastAsia="Yu Mincho" w:hAnsi="Times New Roman" w:cs="Times New Roman"/>
                <w:b/>
                <w:bCs/>
                <w:color w:val="000000" w:themeColor="text1"/>
                <w:sz w:val="22"/>
                <w:szCs w:val="22"/>
              </w:rPr>
              <w:t>EBVPD III dalies C11 punktas</w:t>
            </w:r>
          </w:p>
        </w:tc>
        <w:tc>
          <w:tcPr>
            <w:tcW w:w="2982" w:type="dxa"/>
            <w:tcBorders>
              <w:top w:val="single" w:sz="4" w:space="0" w:color="000000"/>
              <w:left w:val="single" w:sz="4" w:space="0" w:color="000000"/>
              <w:bottom w:val="single" w:sz="4" w:space="0" w:color="000000"/>
              <w:right w:val="single" w:sz="4" w:space="0" w:color="000000"/>
            </w:tcBorders>
          </w:tcPr>
          <w:p w14:paraId="63AF8D32" w14:textId="77777777" w:rsidR="007B09AE" w:rsidRPr="00E878DC" w:rsidRDefault="007B09AE">
            <w:pPr>
              <w:pStyle w:val="Betarp"/>
              <w:jc w:val="both"/>
              <w:rPr>
                <w:rFonts w:ascii="Times New Roman" w:hAnsi="Times New Roman" w:cs="Times New Roman"/>
                <w:color w:val="000000" w:themeColor="text1"/>
                <w:sz w:val="22"/>
                <w:szCs w:val="22"/>
                <w:lang w:eastAsia="en-US"/>
              </w:rPr>
            </w:pPr>
            <w:r w:rsidRPr="00E878DC">
              <w:rPr>
                <w:rFonts w:ascii="Times New Roman" w:hAnsi="Times New Roman" w:cs="Times New Roman"/>
                <w:color w:val="000000" w:themeColor="text1"/>
                <w:sz w:val="22"/>
                <w:szCs w:val="22"/>
                <w:lang w:eastAsia="en-US"/>
              </w:rPr>
              <w:t>Iš Lietuvoje įsteigtų subjektų įrodančių dokumentų nereikalaujama, užtenka pateikto EBVPD.</w:t>
            </w:r>
          </w:p>
        </w:tc>
      </w:tr>
      <w:tr w:rsidR="007B09AE" w:rsidRPr="00E878DC" w14:paraId="5AEB638C" w14:textId="77777777">
        <w:tc>
          <w:tcPr>
            <w:tcW w:w="1418" w:type="dxa"/>
            <w:tcBorders>
              <w:top w:val="single" w:sz="4" w:space="0" w:color="auto"/>
              <w:left w:val="single" w:sz="4" w:space="0" w:color="000000"/>
              <w:bottom w:val="single" w:sz="4" w:space="0" w:color="auto"/>
              <w:right w:val="single" w:sz="4" w:space="0" w:color="000000"/>
            </w:tcBorders>
          </w:tcPr>
          <w:p w14:paraId="0E9149F0" w14:textId="77777777" w:rsidR="007B09AE" w:rsidRPr="00E878DC" w:rsidRDefault="007B09AE">
            <w:pPr>
              <w:pStyle w:val="Betarp"/>
              <w:numPr>
                <w:ilvl w:val="0"/>
                <w:numId w:val="37"/>
              </w:numPr>
              <w:suppressAutoHyphens/>
              <w:rPr>
                <w:rFonts w:ascii="Times New Roman" w:hAnsi="Times New Roman" w:cs="Times New Roman"/>
                <w:color w:val="000000" w:themeColor="text1"/>
                <w:sz w:val="22"/>
                <w:szCs w:val="22"/>
              </w:rPr>
            </w:pPr>
          </w:p>
        </w:tc>
        <w:tc>
          <w:tcPr>
            <w:tcW w:w="3113" w:type="dxa"/>
            <w:tcBorders>
              <w:top w:val="single" w:sz="4" w:space="0" w:color="auto"/>
              <w:left w:val="single" w:sz="4" w:space="0" w:color="000000"/>
              <w:bottom w:val="single" w:sz="4" w:space="0" w:color="auto"/>
              <w:right w:val="single" w:sz="4" w:space="0" w:color="000000"/>
            </w:tcBorders>
          </w:tcPr>
          <w:p w14:paraId="76CE2BB0" w14:textId="77777777" w:rsidR="007B09AE" w:rsidRPr="00E878DC" w:rsidRDefault="007B09AE">
            <w:pPr>
              <w:pStyle w:val="Betarp"/>
              <w:rPr>
                <w:rFonts w:ascii="Times New Roman" w:hAnsi="Times New Roman" w:cs="Times New Roman"/>
                <w:color w:val="000000" w:themeColor="text1"/>
                <w:sz w:val="22"/>
                <w:szCs w:val="22"/>
              </w:rPr>
            </w:pPr>
            <w:r w:rsidRPr="00E878DC">
              <w:rPr>
                <w:rFonts w:ascii="Times New Roman" w:hAnsi="Times New Roman" w:cs="Times New Roman"/>
                <w:sz w:val="22"/>
                <w:szCs w:val="22"/>
              </w:rPr>
              <w:t>Tiekėjas yra neatlikęs jam paskirtos baudžiamojo poveikio priemonės – uždraudimo juridiniam asmeniui dalyvauti viešuosiuose pirkimuose.</w:t>
            </w:r>
          </w:p>
        </w:tc>
        <w:tc>
          <w:tcPr>
            <w:tcW w:w="2694" w:type="dxa"/>
            <w:tcBorders>
              <w:top w:val="single" w:sz="4" w:space="0" w:color="auto"/>
              <w:left w:val="single" w:sz="4" w:space="0" w:color="000000"/>
              <w:bottom w:val="single" w:sz="4" w:space="0" w:color="auto"/>
              <w:right w:val="single" w:sz="4" w:space="0" w:color="000000"/>
            </w:tcBorders>
          </w:tcPr>
          <w:p w14:paraId="5E6F0548" w14:textId="77777777" w:rsidR="007B09AE" w:rsidRPr="00E878DC" w:rsidRDefault="007B09AE">
            <w:pPr>
              <w:pStyle w:val="Betarp"/>
              <w:jc w:val="both"/>
              <w:rPr>
                <w:rFonts w:ascii="Times New Roman" w:eastAsia="Yu Mincho" w:hAnsi="Times New Roman" w:cs="Times New Roman"/>
                <w:b/>
                <w:bCs/>
                <w:sz w:val="22"/>
                <w:szCs w:val="22"/>
              </w:rPr>
            </w:pPr>
            <w:r w:rsidRPr="00E878DC">
              <w:rPr>
                <w:rFonts w:ascii="Times New Roman" w:eastAsia="Yu Mincho" w:hAnsi="Times New Roman" w:cs="Times New Roman"/>
                <w:b/>
                <w:bCs/>
                <w:sz w:val="22"/>
                <w:szCs w:val="22"/>
              </w:rPr>
              <w:t>VPĮ 46 straipsnio 2</w:t>
            </w:r>
            <w:r w:rsidRPr="00E878DC">
              <w:rPr>
                <w:rFonts w:ascii="Times New Roman" w:eastAsia="Yu Mincho" w:hAnsi="Times New Roman" w:cs="Times New Roman"/>
                <w:b/>
                <w:bCs/>
                <w:sz w:val="22"/>
                <w:szCs w:val="22"/>
                <w:vertAlign w:val="superscript"/>
              </w:rPr>
              <w:t>1</w:t>
            </w:r>
            <w:r w:rsidRPr="00E878DC">
              <w:rPr>
                <w:rFonts w:ascii="Times New Roman" w:eastAsia="Yu Mincho" w:hAnsi="Times New Roman" w:cs="Times New Roman"/>
                <w:b/>
                <w:bCs/>
                <w:sz w:val="22"/>
                <w:szCs w:val="22"/>
              </w:rPr>
              <w:t xml:space="preserve"> dalis </w:t>
            </w:r>
          </w:p>
          <w:p w14:paraId="642A8F38" w14:textId="77777777" w:rsidR="007B09AE" w:rsidRPr="00E878DC" w:rsidRDefault="007B09AE">
            <w:pPr>
              <w:pStyle w:val="Betarp"/>
              <w:jc w:val="both"/>
              <w:rPr>
                <w:rFonts w:ascii="Times New Roman" w:eastAsia="Yu Mincho" w:hAnsi="Times New Roman" w:cs="Times New Roman"/>
                <w:b/>
                <w:bCs/>
                <w:sz w:val="22"/>
                <w:szCs w:val="22"/>
              </w:rPr>
            </w:pPr>
          </w:p>
          <w:p w14:paraId="4FC53F0B" w14:textId="77777777" w:rsidR="007B09AE" w:rsidRPr="00E878DC" w:rsidRDefault="007B09AE">
            <w:pPr>
              <w:pStyle w:val="Betarp"/>
              <w:jc w:val="both"/>
              <w:rPr>
                <w:rFonts w:ascii="Times New Roman" w:eastAsia="Yu Mincho" w:hAnsi="Times New Roman" w:cs="Times New Roman"/>
                <w:b/>
                <w:bCs/>
                <w:color w:val="000000" w:themeColor="text1"/>
                <w:sz w:val="22"/>
                <w:szCs w:val="22"/>
              </w:rPr>
            </w:pPr>
            <w:r w:rsidRPr="00E878DC">
              <w:rPr>
                <w:rFonts w:ascii="Times New Roman" w:eastAsia="Yu Mincho" w:hAnsi="Times New Roman" w:cs="Times New Roman"/>
                <w:sz w:val="22"/>
                <w:szCs w:val="22"/>
              </w:rPr>
              <w:t>EBVPD III dalies D2 punktas</w:t>
            </w:r>
          </w:p>
        </w:tc>
        <w:tc>
          <w:tcPr>
            <w:tcW w:w="2982" w:type="dxa"/>
            <w:tcBorders>
              <w:top w:val="single" w:sz="4" w:space="0" w:color="auto"/>
              <w:left w:val="single" w:sz="4" w:space="0" w:color="000000"/>
              <w:bottom w:val="single" w:sz="4" w:space="0" w:color="auto"/>
              <w:right w:val="single" w:sz="4" w:space="0" w:color="000000"/>
            </w:tcBorders>
          </w:tcPr>
          <w:p w14:paraId="5D1071D2" w14:textId="77777777" w:rsidR="007B09AE" w:rsidRPr="00E878DC" w:rsidRDefault="007B09AE">
            <w:pPr>
              <w:pStyle w:val="Betarp"/>
              <w:jc w:val="both"/>
              <w:rPr>
                <w:rFonts w:ascii="Times New Roman" w:hAnsi="Times New Roman" w:cs="Times New Roman"/>
                <w:color w:val="000000" w:themeColor="text1"/>
                <w:sz w:val="22"/>
                <w:szCs w:val="22"/>
                <w:lang w:eastAsia="en-US"/>
              </w:rPr>
            </w:pPr>
            <w:r w:rsidRPr="00E878DC">
              <w:rPr>
                <w:rFonts w:ascii="Times New Roman" w:hAnsi="Times New Roman" w:cs="Times New Roman"/>
                <w:sz w:val="22"/>
                <w:szCs w:val="22"/>
              </w:rPr>
              <w:t>Iš Lietuvoje įsteigtų subjektų įrodančių dokumentų nereikalaujama. Užtenka pateikto EBVPD.</w:t>
            </w:r>
          </w:p>
        </w:tc>
      </w:tr>
      <w:tr w:rsidR="007B09AE" w:rsidRPr="00E878DC" w14:paraId="63376640" w14:textId="77777777">
        <w:tc>
          <w:tcPr>
            <w:tcW w:w="1418" w:type="dxa"/>
            <w:tcBorders>
              <w:top w:val="single" w:sz="4" w:space="0" w:color="auto"/>
              <w:left w:val="single" w:sz="4" w:space="0" w:color="000000"/>
              <w:bottom w:val="single" w:sz="4" w:space="0" w:color="000000"/>
              <w:right w:val="single" w:sz="4" w:space="0" w:color="000000"/>
            </w:tcBorders>
          </w:tcPr>
          <w:p w14:paraId="1356DF08" w14:textId="77777777" w:rsidR="007B09AE" w:rsidRPr="00E878DC" w:rsidRDefault="007B09AE">
            <w:pPr>
              <w:pStyle w:val="Betarp"/>
              <w:numPr>
                <w:ilvl w:val="0"/>
                <w:numId w:val="37"/>
              </w:numPr>
              <w:suppressAutoHyphens/>
              <w:rPr>
                <w:rFonts w:ascii="Times New Roman" w:hAnsi="Times New Roman" w:cs="Times New Roman"/>
                <w:color w:val="000000" w:themeColor="text1"/>
                <w:sz w:val="22"/>
                <w:szCs w:val="22"/>
              </w:rPr>
            </w:pPr>
          </w:p>
        </w:tc>
        <w:tc>
          <w:tcPr>
            <w:tcW w:w="3113" w:type="dxa"/>
            <w:tcBorders>
              <w:top w:val="single" w:sz="4" w:space="0" w:color="auto"/>
              <w:left w:val="single" w:sz="4" w:space="0" w:color="000000"/>
              <w:bottom w:val="single" w:sz="4" w:space="0" w:color="000000"/>
              <w:right w:val="single" w:sz="4" w:space="0" w:color="000000"/>
            </w:tcBorders>
            <w:vAlign w:val="center"/>
          </w:tcPr>
          <w:p w14:paraId="06B70256" w14:textId="77777777" w:rsidR="007B09AE" w:rsidRPr="00E878DC" w:rsidRDefault="007B09AE">
            <w:pPr>
              <w:pStyle w:val="Betarp"/>
              <w:rPr>
                <w:rFonts w:ascii="Times New Roman" w:hAnsi="Times New Roman" w:cs="Times New Roman"/>
                <w:sz w:val="22"/>
                <w:szCs w:val="22"/>
              </w:rPr>
            </w:pPr>
            <w:r w:rsidRPr="00E878DC">
              <w:rPr>
                <w:rFonts w:ascii="Times New Roman" w:hAnsi="Times New Roman" w:cs="Times New Roman"/>
                <w:sz w:val="22"/>
                <w:szCs w:val="22"/>
              </w:rPr>
              <w:t>Tiekėjas yra įsteigtas arba dalyvauja pirkime vietoj kito asmens, siekiant išvengti VPĮ 46 straipsnio 4 ir 6 dalyse nurodytų pašalinimo pagrindų taikymo.</w:t>
            </w:r>
          </w:p>
        </w:tc>
        <w:tc>
          <w:tcPr>
            <w:tcW w:w="2694" w:type="dxa"/>
            <w:tcBorders>
              <w:top w:val="single" w:sz="4" w:space="0" w:color="auto"/>
              <w:left w:val="single" w:sz="4" w:space="0" w:color="000000"/>
              <w:bottom w:val="single" w:sz="4" w:space="0" w:color="000000"/>
              <w:right w:val="single" w:sz="4" w:space="0" w:color="000000"/>
            </w:tcBorders>
            <w:vAlign w:val="center"/>
          </w:tcPr>
          <w:p w14:paraId="35E15B35" w14:textId="77777777" w:rsidR="007B09AE" w:rsidRPr="00E878DC" w:rsidRDefault="007B09AE">
            <w:pPr>
              <w:pStyle w:val="prastasiniatinklio"/>
              <w:spacing w:before="0" w:beforeAutospacing="0" w:after="0" w:afterAutospacing="0"/>
              <w:rPr>
                <w:rStyle w:val="Grietas"/>
                <w:rFonts w:ascii="Times New Roman" w:hAnsi="Times New Roman" w:cs="Times New Roman"/>
                <w:sz w:val="22"/>
                <w:szCs w:val="22"/>
              </w:rPr>
            </w:pPr>
            <w:r w:rsidRPr="00E878DC">
              <w:rPr>
                <w:rStyle w:val="Grietas"/>
                <w:rFonts w:ascii="Times New Roman" w:hAnsi="Times New Roman" w:cs="Times New Roman"/>
                <w:sz w:val="22"/>
                <w:szCs w:val="22"/>
              </w:rPr>
              <w:t>VPĮ 46 straipsnio 7 dalis</w:t>
            </w:r>
          </w:p>
          <w:p w14:paraId="2174E26A" w14:textId="77777777" w:rsidR="007B09AE" w:rsidRPr="00E878DC" w:rsidRDefault="007B09AE">
            <w:pPr>
              <w:pStyle w:val="prastasiniatinklio"/>
              <w:spacing w:before="0" w:beforeAutospacing="0" w:after="0" w:afterAutospacing="0"/>
              <w:rPr>
                <w:rStyle w:val="Grietas"/>
                <w:rFonts w:ascii="Times New Roman" w:hAnsi="Times New Roman" w:cs="Times New Roman"/>
                <w:sz w:val="22"/>
                <w:szCs w:val="22"/>
              </w:rPr>
            </w:pPr>
          </w:p>
          <w:p w14:paraId="1C1EAE0A" w14:textId="77777777" w:rsidR="007B09AE" w:rsidRPr="00E878DC" w:rsidRDefault="007B09AE">
            <w:pPr>
              <w:pStyle w:val="prastasiniatinklio"/>
              <w:spacing w:before="0" w:beforeAutospacing="0" w:after="0" w:afterAutospacing="0"/>
              <w:rPr>
                <w:rFonts w:ascii="Times New Roman" w:hAnsi="Times New Roman" w:cs="Times New Roman"/>
                <w:sz w:val="22"/>
                <w:szCs w:val="22"/>
              </w:rPr>
            </w:pPr>
          </w:p>
          <w:p w14:paraId="60076B94" w14:textId="77777777" w:rsidR="007B09AE" w:rsidRPr="00E878DC" w:rsidRDefault="007B09AE">
            <w:pPr>
              <w:pStyle w:val="Betarp"/>
              <w:jc w:val="both"/>
              <w:rPr>
                <w:rFonts w:ascii="Times New Roman" w:eastAsia="Yu Mincho" w:hAnsi="Times New Roman" w:cs="Times New Roman"/>
                <w:b/>
                <w:bCs/>
                <w:sz w:val="22"/>
                <w:szCs w:val="22"/>
              </w:rPr>
            </w:pPr>
            <w:r w:rsidRPr="00E878DC">
              <w:rPr>
                <w:rFonts w:ascii="Times New Roman" w:hAnsi="Times New Roman" w:cs="Times New Roman"/>
                <w:sz w:val="22"/>
                <w:szCs w:val="22"/>
              </w:rPr>
              <w:t>EBVPD III dalies D3 punktas</w:t>
            </w:r>
          </w:p>
        </w:tc>
        <w:tc>
          <w:tcPr>
            <w:tcW w:w="2982" w:type="dxa"/>
            <w:tcBorders>
              <w:top w:val="single" w:sz="4" w:space="0" w:color="auto"/>
              <w:left w:val="single" w:sz="4" w:space="0" w:color="000000"/>
              <w:bottom w:val="single" w:sz="4" w:space="0" w:color="000000"/>
              <w:right w:val="single" w:sz="4" w:space="0" w:color="000000"/>
            </w:tcBorders>
            <w:vAlign w:val="center"/>
          </w:tcPr>
          <w:p w14:paraId="17B70494" w14:textId="77777777" w:rsidR="007B09AE" w:rsidRPr="00E878DC" w:rsidRDefault="007B09AE">
            <w:pPr>
              <w:pStyle w:val="Betarp"/>
              <w:jc w:val="both"/>
              <w:rPr>
                <w:rFonts w:ascii="Times New Roman" w:hAnsi="Times New Roman" w:cs="Times New Roman"/>
                <w:sz w:val="22"/>
                <w:szCs w:val="22"/>
              </w:rPr>
            </w:pPr>
            <w:r w:rsidRPr="00E878DC">
              <w:rPr>
                <w:rFonts w:ascii="Times New Roman" w:hAnsi="Times New Roman" w:cs="Times New Roman"/>
                <w:sz w:val="22"/>
                <w:szCs w:val="22"/>
              </w:rPr>
              <w:t>Iš Lietuvoje įsteigtų subjektų įrodančių dokumentų nereikalaujama, užtenka pateikto EBVPD.</w:t>
            </w:r>
          </w:p>
        </w:tc>
      </w:tr>
    </w:tbl>
    <w:p w14:paraId="5F5A7FD6" w14:textId="77777777" w:rsidR="007B09AE" w:rsidRPr="00E878DC" w:rsidRDefault="007B09AE" w:rsidP="007B09AE">
      <w:pPr>
        <w:spacing w:line="240" w:lineRule="auto"/>
        <w:ind w:firstLine="851"/>
        <w:jc w:val="both"/>
        <w:rPr>
          <w:rFonts w:ascii="Times New Roman" w:hAnsi="Times New Roman" w:cs="Times New Roman"/>
          <w:color w:val="000000" w:themeColor="text1"/>
          <w:sz w:val="22"/>
          <w:szCs w:val="22"/>
        </w:rPr>
      </w:pPr>
    </w:p>
    <w:p w14:paraId="2DE725BC" w14:textId="77777777" w:rsidR="007B09AE" w:rsidRPr="00E878DC" w:rsidRDefault="007B09AE" w:rsidP="007B09AE">
      <w:pPr>
        <w:jc w:val="center"/>
        <w:rPr>
          <w:rFonts w:ascii="Times New Roman" w:hAnsi="Times New Roman" w:cs="Times New Roman"/>
          <w:b/>
          <w:bCs/>
          <w:smallCaps/>
          <w:sz w:val="22"/>
          <w:szCs w:val="22"/>
        </w:rPr>
      </w:pPr>
      <w:r w:rsidRPr="00E878DC">
        <w:rPr>
          <w:rFonts w:ascii="Times New Roman" w:hAnsi="Times New Roman" w:cs="Times New Roman"/>
          <w:smallCaps/>
          <w:sz w:val="22"/>
          <w:szCs w:val="22"/>
        </w:rPr>
        <w:t>__________</w:t>
      </w:r>
    </w:p>
    <w:p w14:paraId="179F73D8" w14:textId="77777777" w:rsidR="007B09AE" w:rsidRPr="00E878DC" w:rsidRDefault="007B09AE" w:rsidP="007B09AE">
      <w:pPr>
        <w:rPr>
          <w:rFonts w:ascii="Times New Roman" w:hAnsi="Times New Roman" w:cs="Times New Roman"/>
          <w:sz w:val="22"/>
          <w:szCs w:val="22"/>
        </w:rPr>
      </w:pPr>
    </w:p>
    <w:p w14:paraId="5B2BD113" w14:textId="77777777" w:rsidR="007B09AE" w:rsidRPr="00E878DC" w:rsidRDefault="007B09AE" w:rsidP="007B09AE">
      <w:pPr>
        <w:rPr>
          <w:rFonts w:ascii="Times New Roman" w:hAnsi="Times New Roman" w:cs="Times New Roman"/>
          <w:sz w:val="22"/>
          <w:szCs w:val="22"/>
        </w:rPr>
      </w:pPr>
    </w:p>
    <w:p w14:paraId="3B00BB2A" w14:textId="77777777" w:rsidR="007B09AE" w:rsidRPr="00E878DC" w:rsidRDefault="007B09AE" w:rsidP="007B09AE">
      <w:pPr>
        <w:rPr>
          <w:rFonts w:ascii="Times New Roman" w:hAnsi="Times New Roman" w:cs="Times New Roman"/>
          <w:sz w:val="22"/>
          <w:szCs w:val="22"/>
        </w:rPr>
      </w:pPr>
    </w:p>
    <w:p w14:paraId="26191E5D" w14:textId="77777777" w:rsidR="007B09AE" w:rsidRPr="00E878DC" w:rsidRDefault="007B09AE" w:rsidP="007B09AE">
      <w:pPr>
        <w:rPr>
          <w:rFonts w:ascii="Times New Roman" w:hAnsi="Times New Roman" w:cs="Times New Roman"/>
          <w:sz w:val="22"/>
          <w:szCs w:val="22"/>
        </w:rPr>
      </w:pPr>
    </w:p>
    <w:p w14:paraId="2CAEA30A" w14:textId="77777777" w:rsidR="007B09AE" w:rsidRPr="00E878DC" w:rsidRDefault="007B09AE" w:rsidP="007B09AE">
      <w:pPr>
        <w:rPr>
          <w:rFonts w:ascii="Times New Roman" w:hAnsi="Times New Roman" w:cs="Times New Roman"/>
          <w:sz w:val="22"/>
          <w:szCs w:val="22"/>
        </w:rPr>
      </w:pPr>
    </w:p>
    <w:p w14:paraId="42B17486" w14:textId="77777777" w:rsidR="007B09AE" w:rsidRPr="00E878DC" w:rsidRDefault="007B09AE" w:rsidP="007B09AE">
      <w:pPr>
        <w:rPr>
          <w:rFonts w:ascii="Times New Roman" w:hAnsi="Times New Roman" w:cs="Times New Roman"/>
          <w:sz w:val="22"/>
          <w:szCs w:val="22"/>
        </w:rPr>
      </w:pPr>
    </w:p>
    <w:p w14:paraId="2CD013DE" w14:textId="77777777" w:rsidR="007B09AE" w:rsidRPr="00E878DC" w:rsidRDefault="007B09AE" w:rsidP="007B09AE">
      <w:pPr>
        <w:rPr>
          <w:rFonts w:ascii="Times New Roman" w:hAnsi="Times New Roman" w:cs="Times New Roman"/>
          <w:sz w:val="22"/>
          <w:szCs w:val="22"/>
        </w:rPr>
      </w:pPr>
    </w:p>
    <w:p w14:paraId="459707A9" w14:textId="77777777" w:rsidR="007B09AE" w:rsidRPr="00E878DC" w:rsidRDefault="007B09AE" w:rsidP="007B09AE">
      <w:pPr>
        <w:rPr>
          <w:rFonts w:ascii="Times New Roman" w:hAnsi="Times New Roman" w:cs="Times New Roman"/>
          <w:sz w:val="22"/>
          <w:szCs w:val="22"/>
        </w:rPr>
      </w:pPr>
    </w:p>
    <w:p w14:paraId="4E0DBA55" w14:textId="77777777" w:rsidR="007B09AE" w:rsidRPr="00E878DC" w:rsidRDefault="007B09AE" w:rsidP="007B09AE">
      <w:pPr>
        <w:rPr>
          <w:rFonts w:ascii="Times New Roman" w:hAnsi="Times New Roman" w:cs="Times New Roman"/>
          <w:sz w:val="22"/>
          <w:szCs w:val="22"/>
        </w:rPr>
      </w:pPr>
    </w:p>
    <w:p w14:paraId="7FB223D8" w14:textId="77777777" w:rsidR="007B09AE" w:rsidRPr="00E878DC" w:rsidRDefault="007B09AE" w:rsidP="007B09AE">
      <w:pPr>
        <w:rPr>
          <w:rFonts w:ascii="Times New Roman" w:hAnsi="Times New Roman" w:cs="Times New Roman"/>
          <w:sz w:val="22"/>
          <w:szCs w:val="22"/>
        </w:rPr>
      </w:pPr>
    </w:p>
    <w:p w14:paraId="701614EB" w14:textId="77777777" w:rsidR="007B09AE" w:rsidRPr="00E878DC" w:rsidRDefault="007B09AE" w:rsidP="007B09AE">
      <w:pPr>
        <w:rPr>
          <w:rFonts w:ascii="Times New Roman" w:hAnsi="Times New Roman" w:cs="Times New Roman"/>
          <w:sz w:val="22"/>
          <w:szCs w:val="22"/>
        </w:rPr>
      </w:pPr>
    </w:p>
    <w:p w14:paraId="1A2D7A87" w14:textId="77777777" w:rsidR="007B09AE" w:rsidRPr="00E878DC" w:rsidRDefault="007B09AE" w:rsidP="007B09AE">
      <w:pPr>
        <w:rPr>
          <w:rFonts w:ascii="Times New Roman" w:hAnsi="Times New Roman" w:cs="Times New Roman"/>
          <w:sz w:val="22"/>
          <w:szCs w:val="22"/>
        </w:rPr>
      </w:pPr>
    </w:p>
    <w:p w14:paraId="5DC249F5" w14:textId="77777777" w:rsidR="007B09AE" w:rsidRPr="00E878DC" w:rsidRDefault="007B09AE" w:rsidP="007B09AE">
      <w:pPr>
        <w:rPr>
          <w:rFonts w:ascii="Times New Roman" w:hAnsi="Times New Roman" w:cs="Times New Roman"/>
          <w:sz w:val="22"/>
          <w:szCs w:val="22"/>
        </w:rPr>
      </w:pPr>
    </w:p>
    <w:p w14:paraId="019C2FB3" w14:textId="77777777" w:rsidR="007B09AE" w:rsidRPr="00E878DC" w:rsidRDefault="007B09AE" w:rsidP="007B09AE">
      <w:pPr>
        <w:pStyle w:val="Antrat2"/>
        <w:ind w:left="5103"/>
        <w:rPr>
          <w:rFonts w:ascii="Times New Roman" w:eastAsia="Calibri" w:hAnsi="Times New Roman" w:cs="Times New Roman"/>
          <w:color w:val="auto"/>
          <w:sz w:val="22"/>
          <w:szCs w:val="22"/>
        </w:rPr>
      </w:pPr>
      <w:bookmarkStart w:id="56" w:name="_Toc158014693"/>
      <w:r w:rsidRPr="0091586F">
        <w:rPr>
          <w:rFonts w:ascii="Times New Roman" w:eastAsia="Calibri" w:hAnsi="Times New Roman" w:cs="Times New Roman"/>
          <w:color w:val="auto"/>
          <w:sz w:val="22"/>
          <w:szCs w:val="22"/>
        </w:rPr>
        <w:lastRenderedPageBreak/>
        <w:t>Pirkimo sąlygų 4 priedas „Tiekėjų kvalifikacijos reikalavimai ir reikalaujami kokybės bei aplinkos apsaugos vadybos sistemų standartai</w:t>
      </w:r>
      <w:r w:rsidRPr="00E878DC">
        <w:rPr>
          <w:rFonts w:ascii="Times New Roman" w:eastAsia="Calibri" w:hAnsi="Times New Roman" w:cs="Times New Roman"/>
          <w:color w:val="auto"/>
          <w:sz w:val="22"/>
          <w:szCs w:val="22"/>
        </w:rPr>
        <w:t>“</w:t>
      </w:r>
      <w:bookmarkEnd w:id="53"/>
      <w:bookmarkEnd w:id="54"/>
      <w:bookmarkEnd w:id="55"/>
      <w:bookmarkEnd w:id="56"/>
    </w:p>
    <w:p w14:paraId="5FDE8486" w14:textId="77777777" w:rsidR="007B09AE" w:rsidRPr="00E878DC" w:rsidRDefault="007B09AE" w:rsidP="007B09AE">
      <w:pPr>
        <w:rPr>
          <w:rFonts w:ascii="Times New Roman" w:hAnsi="Times New Roman" w:cs="Times New Roman"/>
          <w:b/>
          <w:bCs/>
          <w:smallCaps/>
          <w:sz w:val="22"/>
          <w:szCs w:val="22"/>
        </w:rPr>
      </w:pPr>
    </w:p>
    <w:p w14:paraId="768EDFBF" w14:textId="77777777" w:rsidR="007B09AE" w:rsidRPr="00E878DC" w:rsidRDefault="007B09AE" w:rsidP="007B09AE">
      <w:pPr>
        <w:pStyle w:val="Paantrat"/>
        <w:spacing w:line="240" w:lineRule="auto"/>
        <w:jc w:val="center"/>
        <w:rPr>
          <w:rFonts w:ascii="Times New Roman" w:hAnsi="Times New Roman" w:cs="Times New Roman"/>
          <w:smallCaps/>
          <w:sz w:val="22"/>
          <w:szCs w:val="22"/>
        </w:rPr>
      </w:pPr>
      <w:r w:rsidRPr="00E878DC">
        <w:rPr>
          <w:rFonts w:ascii="Times New Roman" w:hAnsi="Times New Roman" w:cs="Times New Roman"/>
          <w:smallCaps/>
          <w:sz w:val="22"/>
          <w:szCs w:val="22"/>
        </w:rPr>
        <w:t xml:space="preserve">TIEKĖJŲ KVALIFIKACIJOS REIKALAVIMAI IR REIKALAVIMAI LAIKYTIS </w:t>
      </w:r>
      <w:r w:rsidRPr="00E878DC">
        <w:rPr>
          <w:rFonts w:ascii="Times New Roman" w:hAnsi="Times New Roman" w:cs="Times New Roman"/>
          <w:sz w:val="22"/>
          <w:szCs w:val="22"/>
          <w:lang w:eastAsia="en-US"/>
        </w:rPr>
        <w:t>KOKYBĖS VADYBOS SISTEMOS IR (ARBA) APLINKOS APSAUGOS VADYBOS SISTEMOS STANDARTŲ</w:t>
      </w:r>
    </w:p>
    <w:p w14:paraId="622A8A3C" w14:textId="77777777" w:rsidR="007B09AE" w:rsidRPr="00E878DC" w:rsidRDefault="007B09AE" w:rsidP="007B09AE">
      <w:pPr>
        <w:pStyle w:val="Sraopastraipa"/>
        <w:spacing w:after="0" w:line="20" w:lineRule="atLeast"/>
        <w:ind w:left="0" w:firstLine="567"/>
        <w:jc w:val="both"/>
        <w:rPr>
          <w:rFonts w:ascii="Times New Roman" w:eastAsiaTheme="minorHAnsi" w:hAnsi="Times New Roman" w:cs="Times New Roman"/>
          <w:iCs/>
          <w:sz w:val="22"/>
          <w:szCs w:val="22"/>
          <w:lang w:eastAsia="en-US"/>
        </w:rPr>
      </w:pPr>
      <w:r w:rsidRPr="00E878DC">
        <w:rPr>
          <w:rFonts w:ascii="Times New Roman" w:eastAsiaTheme="minorHAnsi" w:hAnsi="Times New Roman" w:cs="Times New Roman"/>
          <w:iCs/>
          <w:sz w:val="22"/>
          <w:szCs w:val="22"/>
          <w:lang w:eastAsia="en-US"/>
        </w:rPr>
        <w:t xml:space="preserve">1.Reikalavimai tiekėjo kvalifikacijai nėra nustatomi. </w:t>
      </w:r>
    </w:p>
    <w:p w14:paraId="150616B6" w14:textId="77777777" w:rsidR="007B09AE" w:rsidRPr="00E878DC" w:rsidRDefault="007B09AE" w:rsidP="007B09AE">
      <w:pPr>
        <w:pStyle w:val="Sraopastraipa"/>
        <w:spacing w:after="0" w:line="20" w:lineRule="atLeast"/>
        <w:ind w:left="0" w:firstLine="567"/>
        <w:jc w:val="both"/>
        <w:rPr>
          <w:rFonts w:ascii="Times New Roman" w:eastAsiaTheme="minorHAnsi" w:hAnsi="Times New Roman" w:cs="Times New Roman"/>
          <w:iCs/>
          <w:sz w:val="22"/>
          <w:szCs w:val="22"/>
          <w:lang w:eastAsia="en-US"/>
        </w:rPr>
      </w:pPr>
    </w:p>
    <w:p w14:paraId="25A201B6" w14:textId="77777777" w:rsidR="007B09AE" w:rsidRPr="00E878DC" w:rsidRDefault="007B09AE" w:rsidP="007B09AE">
      <w:pPr>
        <w:widowControl w:val="0"/>
        <w:tabs>
          <w:tab w:val="left" w:pos="284"/>
        </w:tabs>
        <w:suppressAutoHyphens/>
        <w:spacing w:after="0" w:line="240" w:lineRule="auto"/>
        <w:jc w:val="both"/>
        <w:rPr>
          <w:rFonts w:ascii="Times New Roman" w:eastAsia="Arial Unicode MS" w:hAnsi="Times New Roman" w:cs="Times New Roman"/>
          <w:sz w:val="22"/>
          <w:szCs w:val="22"/>
          <w:bdr w:val="nil"/>
        </w:rPr>
      </w:pPr>
      <w:r w:rsidRPr="00E878DC">
        <w:rPr>
          <w:rFonts w:ascii="Times New Roman" w:eastAsia="Arial Unicode MS" w:hAnsi="Times New Roman" w:cs="Times New Roman"/>
          <w:sz w:val="22"/>
          <w:szCs w:val="22"/>
          <w:bdr w:val="nil"/>
        </w:rPr>
        <w:t xml:space="preserve">          2. Jeigu Tiekėjo kvalifikacija dėl teisės verstis atitinkama veikla nebuvo tikrinama arba tikrinama ne visa apimtimi, Tiekėjas perkančiajai organizacijai įsipareigoja, kad Sutartį vykdys tik tokią teisę turintys asmenys.</w:t>
      </w:r>
    </w:p>
    <w:p w14:paraId="5328626E" w14:textId="77777777" w:rsidR="007B09AE" w:rsidRPr="00E878DC" w:rsidRDefault="007B09AE" w:rsidP="007B09AE">
      <w:pPr>
        <w:spacing w:before="60" w:after="60" w:line="256" w:lineRule="auto"/>
        <w:jc w:val="both"/>
        <w:rPr>
          <w:rFonts w:ascii="Times New Roman" w:eastAsiaTheme="minorHAnsi" w:hAnsi="Times New Roman" w:cs="Times New Roman"/>
          <w:b/>
          <w:bCs/>
          <w:sz w:val="22"/>
          <w:szCs w:val="22"/>
        </w:rPr>
        <w:sectPr w:rsidR="007B09AE" w:rsidRPr="00E878DC" w:rsidSect="007B09AE">
          <w:footerReference w:type="first" r:id="rId27"/>
          <w:pgSz w:w="12240" w:h="15840"/>
          <w:pgMar w:top="1134" w:right="567" w:bottom="1134" w:left="1701" w:header="720" w:footer="720" w:gutter="0"/>
          <w:pgNumType w:start="6"/>
          <w:cols w:space="720"/>
          <w:titlePg/>
          <w:docGrid w:linePitch="360"/>
        </w:sectPr>
      </w:pPr>
    </w:p>
    <w:p w14:paraId="4F550275" w14:textId="77777777" w:rsidR="007B09AE" w:rsidRPr="00E878DC" w:rsidRDefault="007B09AE" w:rsidP="007B09AE">
      <w:pPr>
        <w:tabs>
          <w:tab w:val="left" w:pos="720"/>
        </w:tabs>
        <w:spacing w:after="0" w:line="240" w:lineRule="auto"/>
        <w:ind w:firstLine="567"/>
        <w:jc w:val="center"/>
        <w:rPr>
          <w:rFonts w:ascii="Times New Roman" w:eastAsia="Calibri" w:hAnsi="Times New Roman" w:cs="Times New Roman"/>
          <w:b/>
          <w:bCs/>
          <w:sz w:val="22"/>
          <w:szCs w:val="22"/>
          <w:lang w:eastAsia="en-US"/>
        </w:rPr>
      </w:pPr>
      <w:r w:rsidRPr="00E878DC">
        <w:rPr>
          <w:rFonts w:ascii="Times New Roman" w:eastAsia="Calibri" w:hAnsi="Times New Roman" w:cs="Times New Roman"/>
          <w:b/>
          <w:bCs/>
          <w:sz w:val="22"/>
          <w:szCs w:val="22"/>
          <w:lang w:eastAsia="en-US"/>
        </w:rPr>
        <w:lastRenderedPageBreak/>
        <w:t>Tiekėjams keliami reikalavimai dėl kokybės vadybos sistemos ir (ar) aplinkos apsaugos vadybos sistemos standartų reikalavimai</w:t>
      </w:r>
    </w:p>
    <w:p w14:paraId="0B4C1CF2" w14:textId="77777777" w:rsidR="007B09AE" w:rsidRPr="00E878DC" w:rsidRDefault="007B09AE" w:rsidP="007B09AE">
      <w:pPr>
        <w:tabs>
          <w:tab w:val="left" w:pos="720"/>
        </w:tabs>
        <w:spacing w:after="0" w:line="240" w:lineRule="auto"/>
        <w:ind w:firstLine="567"/>
        <w:jc w:val="both"/>
        <w:rPr>
          <w:rFonts w:ascii="Times New Roman" w:eastAsia="Calibri" w:hAnsi="Times New Roman" w:cs="Times New Roman"/>
          <w:i/>
          <w:iCs/>
          <w:color w:val="7030A0"/>
          <w:sz w:val="22"/>
          <w:szCs w:val="22"/>
          <w:lang w:eastAsia="en-US"/>
        </w:rPr>
      </w:pPr>
    </w:p>
    <w:p w14:paraId="01FF2C9C" w14:textId="77777777" w:rsidR="007B09AE" w:rsidRPr="00E878DC" w:rsidRDefault="007B09AE" w:rsidP="007B09AE">
      <w:pPr>
        <w:pStyle w:val="Sraopastraipa"/>
        <w:numPr>
          <w:ilvl w:val="0"/>
          <w:numId w:val="18"/>
        </w:numPr>
        <w:spacing w:after="0" w:line="20" w:lineRule="atLeast"/>
        <w:ind w:left="0" w:firstLine="709"/>
        <w:jc w:val="both"/>
        <w:rPr>
          <w:rFonts w:ascii="Times New Roman" w:eastAsiaTheme="minorHAnsi" w:hAnsi="Times New Roman" w:cs="Times New Roman"/>
          <w:sz w:val="22"/>
          <w:szCs w:val="22"/>
        </w:rPr>
      </w:pPr>
      <w:r w:rsidRPr="00E878DC">
        <w:rPr>
          <w:rFonts w:ascii="Times New Roman" w:eastAsia="Calibri" w:hAnsi="Times New Roman" w:cs="Times New Roman"/>
          <w:sz w:val="22"/>
          <w:szCs w:val="22"/>
          <w:lang w:eastAsia="en-US"/>
        </w:rPr>
        <w:t>Perkančioji organizacija nereikalauja, kad tiekėjai laikytųsi k</w:t>
      </w:r>
      <w:r w:rsidRPr="00E878DC">
        <w:rPr>
          <w:rFonts w:ascii="Times New Roman" w:eastAsia="Calibri" w:hAnsi="Times New Roman" w:cs="Times New Roman"/>
          <w:iCs/>
          <w:sz w:val="22"/>
          <w:szCs w:val="22"/>
          <w:lang w:eastAsia="en-US"/>
        </w:rPr>
        <w:t>okybės vadybos sistemos ir (arba) aplinkos apsaugos vadybos sistemos standartų.</w:t>
      </w:r>
    </w:p>
    <w:p w14:paraId="355F1518" w14:textId="77777777" w:rsidR="007B09AE" w:rsidRPr="00E878DC" w:rsidRDefault="007B09AE" w:rsidP="007B09AE">
      <w:pPr>
        <w:spacing w:after="0" w:line="240" w:lineRule="auto"/>
        <w:ind w:firstLine="709"/>
        <w:jc w:val="center"/>
        <w:rPr>
          <w:rFonts w:ascii="Times New Roman" w:eastAsiaTheme="minorHAnsi" w:hAnsi="Times New Roman" w:cs="Times New Roman"/>
          <w:sz w:val="22"/>
          <w:szCs w:val="22"/>
          <w:lang w:eastAsia="en-US"/>
        </w:rPr>
      </w:pPr>
    </w:p>
    <w:p w14:paraId="1BB90AF2" w14:textId="77777777" w:rsidR="007B09AE" w:rsidRPr="00E878DC" w:rsidRDefault="007B09AE" w:rsidP="007B09AE">
      <w:pPr>
        <w:spacing w:after="0" w:line="240" w:lineRule="auto"/>
        <w:jc w:val="center"/>
        <w:rPr>
          <w:rFonts w:ascii="Times New Roman" w:hAnsi="Times New Roman" w:cs="Times New Roman"/>
          <w:b/>
          <w:bCs/>
          <w:smallCaps/>
          <w:sz w:val="22"/>
          <w:szCs w:val="22"/>
        </w:rPr>
      </w:pPr>
      <w:r w:rsidRPr="00E878DC">
        <w:rPr>
          <w:rFonts w:ascii="Times New Roman" w:eastAsiaTheme="minorHAnsi" w:hAnsi="Times New Roman" w:cs="Times New Roman"/>
          <w:sz w:val="22"/>
          <w:szCs w:val="22"/>
          <w:lang w:eastAsia="en-US"/>
        </w:rPr>
        <w:t>__________</w:t>
      </w:r>
    </w:p>
    <w:p w14:paraId="24E5AC80" w14:textId="77777777" w:rsidR="007B09AE" w:rsidRPr="00E878DC" w:rsidRDefault="007B09AE" w:rsidP="007B09AE">
      <w:pPr>
        <w:rPr>
          <w:rFonts w:ascii="Times New Roman" w:hAnsi="Times New Roman" w:cs="Times New Roman"/>
          <w:b/>
          <w:bCs/>
          <w:smallCaps/>
          <w:sz w:val="22"/>
          <w:szCs w:val="22"/>
        </w:rPr>
      </w:pPr>
      <w:r w:rsidRPr="00E878DC">
        <w:rPr>
          <w:rFonts w:ascii="Times New Roman" w:hAnsi="Times New Roman" w:cs="Times New Roman"/>
          <w:b/>
          <w:bCs/>
          <w:smallCaps/>
          <w:sz w:val="22"/>
          <w:szCs w:val="22"/>
        </w:rPr>
        <w:br w:type="page"/>
      </w:r>
    </w:p>
    <w:p w14:paraId="1A176206" w14:textId="77777777" w:rsidR="007B09AE" w:rsidRPr="0091586F" w:rsidRDefault="007B09AE" w:rsidP="007B09AE">
      <w:pPr>
        <w:pStyle w:val="Antrat2"/>
        <w:ind w:left="5103"/>
        <w:rPr>
          <w:rFonts w:ascii="Times New Roman" w:hAnsi="Times New Roman" w:cs="Times New Roman"/>
          <w:color w:val="auto"/>
          <w:sz w:val="22"/>
          <w:szCs w:val="22"/>
        </w:rPr>
      </w:pPr>
      <w:bookmarkStart w:id="57" w:name="_Ref38291379"/>
      <w:bookmarkStart w:id="58" w:name="_Ref38291394"/>
      <w:bookmarkStart w:id="59" w:name="_Ref38898251"/>
      <w:bookmarkStart w:id="60" w:name="_Toc158014694"/>
      <w:r w:rsidRPr="0091586F">
        <w:rPr>
          <w:rFonts w:ascii="Times New Roman" w:eastAsia="Calibri" w:hAnsi="Times New Roman" w:cs="Times New Roman"/>
          <w:color w:val="auto"/>
          <w:sz w:val="22"/>
          <w:szCs w:val="22"/>
        </w:rPr>
        <w:lastRenderedPageBreak/>
        <w:t xml:space="preserve">Pirkimo sąlygų 5 priedas „EBVPD“ </w:t>
      </w:r>
      <w:r w:rsidRPr="0091586F">
        <w:rPr>
          <w:rFonts w:ascii="Times New Roman" w:hAnsi="Times New Roman" w:cs="Times New Roman"/>
          <w:color w:val="auto"/>
          <w:sz w:val="22"/>
          <w:szCs w:val="22"/>
        </w:rPr>
        <w:t>(XML formatu)</w:t>
      </w:r>
      <w:bookmarkEnd w:id="57"/>
      <w:bookmarkEnd w:id="58"/>
      <w:bookmarkEnd w:id="59"/>
      <w:bookmarkEnd w:id="60"/>
    </w:p>
    <w:p w14:paraId="0E184A83" w14:textId="77777777" w:rsidR="007B09AE" w:rsidRPr="00E878DC" w:rsidRDefault="007B09AE" w:rsidP="007B09AE">
      <w:pPr>
        <w:rPr>
          <w:rFonts w:ascii="Times New Roman" w:hAnsi="Times New Roman" w:cs="Times New Roman"/>
          <w:b/>
          <w:bCs/>
          <w:smallCaps/>
          <w:sz w:val="22"/>
          <w:szCs w:val="22"/>
        </w:rPr>
      </w:pPr>
    </w:p>
    <w:p w14:paraId="54EF3E42" w14:textId="77777777" w:rsidR="007B09AE" w:rsidRPr="00E878DC" w:rsidRDefault="007B09AE" w:rsidP="007B09AE">
      <w:pPr>
        <w:pStyle w:val="Paantrat"/>
        <w:jc w:val="center"/>
        <w:rPr>
          <w:rFonts w:ascii="Times New Roman" w:hAnsi="Times New Roman" w:cs="Times New Roman"/>
          <w:b/>
          <w:bCs/>
          <w:smallCaps/>
          <w:sz w:val="22"/>
          <w:szCs w:val="22"/>
        </w:rPr>
      </w:pPr>
      <w:r w:rsidRPr="00E878DC">
        <w:rPr>
          <w:rFonts w:ascii="Times New Roman" w:hAnsi="Times New Roman" w:cs="Times New Roman"/>
          <w:sz w:val="22"/>
          <w:szCs w:val="22"/>
        </w:rPr>
        <w:t>EUROPOS BENDRASIS VIEŠŲJŲ PIRKIMŲ DOKUMENTAS</w:t>
      </w:r>
    </w:p>
    <w:p w14:paraId="79344C6E" w14:textId="77777777" w:rsidR="007B09AE" w:rsidRPr="00E878DC" w:rsidRDefault="007B09AE" w:rsidP="007B09AE">
      <w:pPr>
        <w:jc w:val="both"/>
        <w:rPr>
          <w:rFonts w:ascii="Times New Roman" w:hAnsi="Times New Roman" w:cs="Times New Roman"/>
          <w:sz w:val="22"/>
          <w:szCs w:val="22"/>
        </w:rPr>
      </w:pPr>
      <w:r w:rsidRPr="00E878DC">
        <w:rPr>
          <w:rFonts w:ascii="Times New Roman" w:hAnsi="Times New Roman" w:cs="Times New Roman"/>
          <w:sz w:val="22"/>
          <w:szCs w:val="22"/>
        </w:rPr>
        <w:t>„Europos bendrasis viešųjų pirkimų dokumentas (EBVPD)“ pateikiamas .xml formatu.</w:t>
      </w:r>
    </w:p>
    <w:p w14:paraId="66650BB9" w14:textId="77777777" w:rsidR="007B09AE" w:rsidRPr="00E878DC" w:rsidRDefault="007B09AE" w:rsidP="007B09AE">
      <w:pPr>
        <w:jc w:val="center"/>
        <w:rPr>
          <w:rFonts w:ascii="Times New Roman" w:hAnsi="Times New Roman" w:cs="Times New Roman"/>
          <w:smallCaps/>
          <w:sz w:val="22"/>
          <w:szCs w:val="22"/>
        </w:rPr>
      </w:pPr>
      <w:r w:rsidRPr="00E878DC">
        <w:rPr>
          <w:rFonts w:ascii="Times New Roman" w:hAnsi="Times New Roman" w:cs="Times New Roman"/>
          <w:smallCaps/>
          <w:sz w:val="22"/>
          <w:szCs w:val="22"/>
        </w:rPr>
        <w:t>__________</w:t>
      </w:r>
    </w:p>
    <w:p w14:paraId="4D7FAA79" w14:textId="77777777" w:rsidR="007B09AE" w:rsidRPr="00E878DC" w:rsidRDefault="007B09AE" w:rsidP="007B09AE">
      <w:pPr>
        <w:rPr>
          <w:rFonts w:ascii="Times New Roman" w:hAnsi="Times New Roman" w:cs="Times New Roman"/>
          <w:b/>
          <w:bCs/>
          <w:smallCaps/>
          <w:sz w:val="22"/>
          <w:szCs w:val="22"/>
        </w:rPr>
      </w:pPr>
      <w:r w:rsidRPr="00E878DC">
        <w:rPr>
          <w:rFonts w:ascii="Times New Roman" w:hAnsi="Times New Roman" w:cs="Times New Roman"/>
          <w:b/>
          <w:bCs/>
          <w:smallCaps/>
          <w:sz w:val="22"/>
          <w:szCs w:val="22"/>
        </w:rPr>
        <w:br w:type="page"/>
      </w:r>
    </w:p>
    <w:p w14:paraId="35BBBDDF" w14:textId="77777777" w:rsidR="007B09AE" w:rsidRPr="0091586F" w:rsidRDefault="007B09AE" w:rsidP="007B09AE">
      <w:pPr>
        <w:pStyle w:val="Antrat2"/>
        <w:ind w:left="5103"/>
        <w:rPr>
          <w:rFonts w:ascii="Times New Roman" w:eastAsia="Calibri" w:hAnsi="Times New Roman" w:cs="Times New Roman"/>
          <w:color w:val="auto"/>
          <w:sz w:val="22"/>
          <w:szCs w:val="22"/>
        </w:rPr>
      </w:pPr>
      <w:bookmarkStart w:id="61" w:name="_Ref39484039"/>
      <w:bookmarkStart w:id="62" w:name="_Ref40278562"/>
      <w:bookmarkStart w:id="63" w:name="_Toc158014695"/>
      <w:r w:rsidRPr="0091586F">
        <w:rPr>
          <w:rFonts w:ascii="Times New Roman" w:eastAsia="Calibri" w:hAnsi="Times New Roman" w:cs="Times New Roman"/>
          <w:color w:val="auto"/>
          <w:sz w:val="22"/>
          <w:szCs w:val="22"/>
        </w:rPr>
        <w:lastRenderedPageBreak/>
        <w:t>Pirkimo sąlygų 6 priedas „Pasiūlymų vertinimo kriterijai ir sąlygos“</w:t>
      </w:r>
      <w:bookmarkEnd w:id="61"/>
      <w:bookmarkEnd w:id="62"/>
      <w:bookmarkEnd w:id="63"/>
    </w:p>
    <w:p w14:paraId="7E6FECA6" w14:textId="77777777" w:rsidR="007B09AE" w:rsidRPr="00E878DC" w:rsidRDefault="007B09AE" w:rsidP="007B09AE">
      <w:pPr>
        <w:jc w:val="center"/>
        <w:rPr>
          <w:rFonts w:ascii="Times New Roman" w:hAnsi="Times New Roman" w:cs="Times New Roman"/>
          <w:b/>
          <w:sz w:val="22"/>
          <w:szCs w:val="22"/>
        </w:rPr>
      </w:pPr>
    </w:p>
    <w:p w14:paraId="26D697F0" w14:textId="77777777" w:rsidR="007B09AE" w:rsidRPr="00E878DC" w:rsidRDefault="007B09AE" w:rsidP="007B09AE">
      <w:pPr>
        <w:pStyle w:val="Paantrat"/>
        <w:jc w:val="center"/>
        <w:rPr>
          <w:rFonts w:ascii="Times New Roman" w:hAnsi="Times New Roman" w:cs="Times New Roman"/>
          <w:bCs/>
          <w:smallCaps/>
          <w:sz w:val="22"/>
          <w:szCs w:val="22"/>
        </w:rPr>
      </w:pPr>
      <w:r w:rsidRPr="00E878DC">
        <w:rPr>
          <w:rFonts w:ascii="Times New Roman" w:hAnsi="Times New Roman" w:cs="Times New Roman"/>
          <w:sz w:val="22"/>
          <w:szCs w:val="22"/>
        </w:rPr>
        <w:t>PASIŪLYMŲ VERTINIMO KRITERIJAI ir Sąlygos</w:t>
      </w:r>
    </w:p>
    <w:p w14:paraId="371208A7" w14:textId="77777777" w:rsidR="0010424A" w:rsidRPr="00E878DC" w:rsidRDefault="0010424A" w:rsidP="0010424A">
      <w:pPr>
        <w:spacing w:after="0" w:line="240" w:lineRule="auto"/>
        <w:jc w:val="both"/>
        <w:rPr>
          <w:rFonts w:ascii="Times New Roman" w:eastAsia="Calibri" w:hAnsi="Times New Roman" w:cs="Times New Roman"/>
          <w:sz w:val="22"/>
          <w:szCs w:val="22"/>
          <w:lang w:eastAsia="en-US"/>
        </w:rPr>
      </w:pPr>
      <w:r w:rsidRPr="00E878DC">
        <w:rPr>
          <w:rFonts w:ascii="Times New Roman" w:eastAsia="Calibri" w:hAnsi="Times New Roman" w:cs="Times New Roman"/>
          <w:sz w:val="22"/>
          <w:szCs w:val="22"/>
          <w:lang w:eastAsia="en-US"/>
        </w:rPr>
        <w:t>Perkančioji organizacija ekonomiškai naudingiausią pasiūlymą išrenka pagal tiekėjo pasiūlyme nurodytą mažiausios kainos kriterijų.</w:t>
      </w:r>
    </w:p>
    <w:p w14:paraId="525B6B2E" w14:textId="77777777" w:rsidR="007B09AE" w:rsidRPr="00E878DC" w:rsidRDefault="007B09AE" w:rsidP="0010424A">
      <w:pPr>
        <w:spacing w:after="0" w:line="240" w:lineRule="auto"/>
        <w:jc w:val="both"/>
        <w:rPr>
          <w:rFonts w:ascii="Times New Roman" w:hAnsi="Times New Roman" w:cs="Times New Roman"/>
          <w:sz w:val="22"/>
          <w:szCs w:val="22"/>
        </w:rPr>
      </w:pPr>
    </w:p>
    <w:p w14:paraId="182B972F" w14:textId="77777777" w:rsidR="007B09AE" w:rsidRPr="00E878DC" w:rsidRDefault="007B09AE" w:rsidP="0010424A">
      <w:pPr>
        <w:spacing w:after="0" w:line="240" w:lineRule="auto"/>
        <w:jc w:val="both"/>
        <w:rPr>
          <w:rFonts w:ascii="Times New Roman" w:hAnsi="Times New Roman" w:cs="Times New Roman"/>
          <w:sz w:val="22"/>
          <w:szCs w:val="22"/>
        </w:rPr>
      </w:pPr>
    </w:p>
    <w:p w14:paraId="5B53B486" w14:textId="77777777" w:rsidR="007B09AE" w:rsidRPr="00E878DC" w:rsidRDefault="007B09AE" w:rsidP="007B09AE">
      <w:pPr>
        <w:spacing w:after="0" w:line="240" w:lineRule="auto"/>
        <w:jc w:val="right"/>
        <w:rPr>
          <w:rFonts w:ascii="Times New Roman" w:hAnsi="Times New Roman" w:cs="Times New Roman"/>
          <w:sz w:val="22"/>
          <w:szCs w:val="22"/>
        </w:rPr>
      </w:pPr>
    </w:p>
    <w:p w14:paraId="35415957" w14:textId="77777777" w:rsidR="007B09AE" w:rsidRPr="00E878DC" w:rsidRDefault="007B09AE" w:rsidP="007B09AE">
      <w:pPr>
        <w:spacing w:after="0" w:line="240" w:lineRule="auto"/>
        <w:jc w:val="right"/>
        <w:rPr>
          <w:rFonts w:ascii="Times New Roman" w:hAnsi="Times New Roman" w:cs="Times New Roman"/>
          <w:sz w:val="22"/>
          <w:szCs w:val="22"/>
        </w:rPr>
      </w:pPr>
    </w:p>
    <w:p w14:paraId="270D1E39" w14:textId="77777777" w:rsidR="007B09AE" w:rsidRPr="00E878DC" w:rsidRDefault="007B09AE" w:rsidP="007B09AE">
      <w:pPr>
        <w:spacing w:after="0" w:line="240" w:lineRule="auto"/>
        <w:jc w:val="right"/>
        <w:rPr>
          <w:rFonts w:ascii="Times New Roman" w:hAnsi="Times New Roman" w:cs="Times New Roman"/>
          <w:sz w:val="22"/>
          <w:szCs w:val="22"/>
        </w:rPr>
      </w:pPr>
    </w:p>
    <w:p w14:paraId="3D4D2C5A" w14:textId="77777777" w:rsidR="007B09AE" w:rsidRPr="00E878DC" w:rsidRDefault="007B09AE" w:rsidP="007B09AE">
      <w:pPr>
        <w:spacing w:after="0" w:line="240" w:lineRule="auto"/>
        <w:jc w:val="right"/>
        <w:rPr>
          <w:rFonts w:ascii="Times New Roman" w:hAnsi="Times New Roman" w:cs="Times New Roman"/>
          <w:sz w:val="22"/>
          <w:szCs w:val="22"/>
        </w:rPr>
      </w:pPr>
    </w:p>
    <w:p w14:paraId="54AB42A6" w14:textId="77777777" w:rsidR="007B09AE" w:rsidRPr="00E878DC" w:rsidRDefault="007B09AE" w:rsidP="007B09AE">
      <w:pPr>
        <w:pStyle w:val="paragrafesrasas2lygis"/>
        <w:tabs>
          <w:tab w:val="left" w:pos="0"/>
          <w:tab w:val="left" w:pos="142"/>
        </w:tabs>
        <w:jc w:val="left"/>
        <w:rPr>
          <w:rFonts w:eastAsia="Calibri"/>
        </w:rPr>
      </w:pPr>
    </w:p>
    <w:p w14:paraId="4928BEDC" w14:textId="77777777" w:rsidR="007B09AE" w:rsidRPr="00E878DC" w:rsidRDefault="007B09AE" w:rsidP="007B09AE">
      <w:pPr>
        <w:jc w:val="center"/>
        <w:rPr>
          <w:rFonts w:ascii="Times New Roman" w:hAnsi="Times New Roman" w:cs="Times New Roman"/>
          <w:b/>
          <w:bCs/>
          <w:smallCaps/>
          <w:sz w:val="22"/>
          <w:szCs w:val="22"/>
        </w:rPr>
      </w:pPr>
      <w:r w:rsidRPr="00E878DC">
        <w:rPr>
          <w:rFonts w:ascii="Times New Roman" w:hAnsi="Times New Roman" w:cs="Times New Roman"/>
          <w:sz w:val="22"/>
          <w:szCs w:val="22"/>
        </w:rPr>
        <w:t>__________</w:t>
      </w:r>
      <w:r w:rsidRPr="00E878DC">
        <w:rPr>
          <w:rFonts w:ascii="Times New Roman" w:hAnsi="Times New Roman" w:cs="Times New Roman"/>
          <w:b/>
          <w:bCs/>
          <w:smallCaps/>
          <w:sz w:val="22"/>
          <w:szCs w:val="22"/>
        </w:rPr>
        <w:br w:type="page"/>
      </w:r>
    </w:p>
    <w:p w14:paraId="3B2ECE9F" w14:textId="77777777" w:rsidR="007B09AE" w:rsidRPr="00E878DC" w:rsidRDefault="007B09AE" w:rsidP="007B09AE">
      <w:pPr>
        <w:spacing w:after="0" w:line="240" w:lineRule="auto"/>
        <w:jc w:val="right"/>
        <w:rPr>
          <w:rFonts w:ascii="Times New Roman" w:eastAsia="Times New Roman" w:hAnsi="Times New Roman" w:cs="Times New Roman"/>
          <w:bCs/>
          <w:sz w:val="22"/>
          <w:szCs w:val="22"/>
          <w:lang w:eastAsia="en-GB"/>
        </w:rPr>
      </w:pPr>
      <w:r w:rsidRPr="00E878DC">
        <w:rPr>
          <w:rFonts w:ascii="Times New Roman" w:eastAsia="Times New Roman" w:hAnsi="Times New Roman" w:cs="Times New Roman"/>
          <w:bCs/>
          <w:sz w:val="22"/>
          <w:szCs w:val="22"/>
          <w:lang w:eastAsia="en-GB"/>
        </w:rPr>
        <w:lastRenderedPageBreak/>
        <w:t xml:space="preserve">                  </w:t>
      </w:r>
    </w:p>
    <w:p w14:paraId="0DB9754B" w14:textId="77777777" w:rsidR="007B09AE" w:rsidRPr="0091586F" w:rsidRDefault="007B09AE" w:rsidP="007B09AE">
      <w:pPr>
        <w:pStyle w:val="Antrat2"/>
        <w:ind w:left="5103"/>
        <w:rPr>
          <w:rFonts w:ascii="Times New Roman" w:eastAsia="Calibri" w:hAnsi="Times New Roman" w:cs="Times New Roman"/>
          <w:color w:val="auto"/>
          <w:sz w:val="22"/>
          <w:szCs w:val="22"/>
        </w:rPr>
      </w:pPr>
      <w:r w:rsidRPr="0091586F">
        <w:rPr>
          <w:rFonts w:ascii="Times New Roman" w:eastAsia="Calibri" w:hAnsi="Times New Roman" w:cs="Times New Roman"/>
          <w:color w:val="auto"/>
          <w:sz w:val="22"/>
          <w:szCs w:val="22"/>
        </w:rPr>
        <w:t xml:space="preserve">Pirkimo sąlygų 7 priedas „Pasiūlymo forma,, </w:t>
      </w:r>
    </w:p>
    <w:p w14:paraId="1ED57552" w14:textId="77777777" w:rsidR="007B09AE" w:rsidRPr="00E878DC" w:rsidRDefault="007B09AE" w:rsidP="007B09AE">
      <w:pPr>
        <w:spacing w:after="0" w:line="240" w:lineRule="auto"/>
        <w:jc w:val="right"/>
        <w:rPr>
          <w:rFonts w:ascii="Times New Roman" w:eastAsia="Times New Roman" w:hAnsi="Times New Roman" w:cs="Times New Roman"/>
          <w:bCs/>
          <w:sz w:val="22"/>
          <w:szCs w:val="22"/>
          <w:lang w:eastAsia="en-GB"/>
        </w:rPr>
      </w:pPr>
      <w:r w:rsidRPr="00E878DC">
        <w:rPr>
          <w:rFonts w:ascii="Times New Roman" w:eastAsia="Times New Roman" w:hAnsi="Times New Roman" w:cs="Times New Roman"/>
          <w:bCs/>
          <w:sz w:val="22"/>
          <w:szCs w:val="22"/>
          <w:lang w:eastAsia="en-GB"/>
        </w:rPr>
        <w:t xml:space="preserve">            </w:t>
      </w:r>
    </w:p>
    <w:p w14:paraId="7E0291AB" w14:textId="77777777" w:rsidR="007B09AE" w:rsidRPr="00E878DC" w:rsidRDefault="007B09AE" w:rsidP="007B09AE">
      <w:pPr>
        <w:pStyle w:val="Standard"/>
        <w:shd w:val="clear" w:color="auto" w:fill="FFFFFF"/>
        <w:spacing w:after="0" w:line="240" w:lineRule="auto"/>
        <w:rPr>
          <w:rFonts w:cs="Times New Roman"/>
          <w:b/>
          <w:color w:val="000000"/>
          <w:sz w:val="22"/>
        </w:rPr>
      </w:pPr>
    </w:p>
    <w:p w14:paraId="439B46E1" w14:textId="77777777" w:rsidR="007B09AE" w:rsidRPr="00E878DC" w:rsidRDefault="007B09AE" w:rsidP="007B09AE">
      <w:pPr>
        <w:pStyle w:val="Standard"/>
        <w:shd w:val="clear" w:color="auto" w:fill="FFFFFF"/>
        <w:spacing w:after="0" w:line="240" w:lineRule="auto"/>
        <w:rPr>
          <w:rFonts w:cs="Times New Roman"/>
          <w:b/>
          <w:color w:val="000000"/>
          <w:sz w:val="22"/>
        </w:rPr>
      </w:pPr>
      <w:r w:rsidRPr="00E878DC">
        <w:rPr>
          <w:rFonts w:cs="Times New Roman"/>
          <w:b/>
          <w:color w:val="000000"/>
          <w:sz w:val="22"/>
        </w:rPr>
        <w:t xml:space="preserve">                                                                 (</w:t>
      </w:r>
      <w:r w:rsidRPr="00E878DC">
        <w:rPr>
          <w:rFonts w:cs="Times New Roman"/>
          <w:b/>
          <w:bCs/>
          <w:color w:val="000000"/>
          <w:sz w:val="22"/>
        </w:rPr>
        <w:t>Pasiūlymo</w:t>
      </w:r>
      <w:r w:rsidRPr="00E878DC">
        <w:rPr>
          <w:rFonts w:cs="Times New Roman"/>
          <w:b/>
          <w:color w:val="000000"/>
          <w:sz w:val="22"/>
        </w:rPr>
        <w:t xml:space="preserve"> forma)</w:t>
      </w:r>
    </w:p>
    <w:p w14:paraId="36FB0606" w14:textId="77777777" w:rsidR="007B09AE" w:rsidRPr="00E878DC" w:rsidRDefault="007B09AE" w:rsidP="007B09AE">
      <w:pPr>
        <w:ind w:right="-178"/>
        <w:rPr>
          <w:rFonts w:ascii="Times New Roman" w:hAnsi="Times New Roman" w:cs="Times New Roman"/>
          <w:sz w:val="22"/>
          <w:szCs w:val="22"/>
        </w:rPr>
      </w:pPr>
      <w:r w:rsidRPr="00E878DC">
        <w:rPr>
          <w:rFonts w:ascii="Times New Roman" w:hAnsi="Times New Roman" w:cs="Times New Roman"/>
          <w:sz w:val="22"/>
          <w:szCs w:val="22"/>
        </w:rPr>
        <w:t xml:space="preserve">                                                               Herbas arba prekių ženklas</w:t>
      </w:r>
    </w:p>
    <w:tbl>
      <w:tblPr>
        <w:tblpPr w:leftFromText="180" w:rightFromText="180" w:vertAnchor="text" w:horzAnchor="margin" w:tblpXSpec="right" w:tblpY="-1249"/>
        <w:tblW w:w="3085" w:type="dxa"/>
        <w:tblLook w:val="04A0" w:firstRow="1" w:lastRow="0" w:firstColumn="1" w:lastColumn="0" w:noHBand="0" w:noVBand="1"/>
      </w:tblPr>
      <w:tblGrid>
        <w:gridCol w:w="3085"/>
      </w:tblGrid>
      <w:tr w:rsidR="007B09AE" w:rsidRPr="00E878DC" w14:paraId="6EAB0EAC" w14:textId="77777777">
        <w:tc>
          <w:tcPr>
            <w:tcW w:w="3085" w:type="dxa"/>
          </w:tcPr>
          <w:p w14:paraId="5722D750" w14:textId="77777777" w:rsidR="007B09AE" w:rsidRPr="00E878DC" w:rsidRDefault="007B09AE">
            <w:pPr>
              <w:rPr>
                <w:rFonts w:ascii="Times New Roman" w:hAnsi="Times New Roman" w:cs="Times New Roman"/>
                <w:color w:val="000000"/>
                <w:sz w:val="22"/>
                <w:szCs w:val="22"/>
              </w:rPr>
            </w:pPr>
          </w:p>
        </w:tc>
      </w:tr>
    </w:tbl>
    <w:p w14:paraId="335ECAEE" w14:textId="77777777" w:rsidR="007B09AE" w:rsidRPr="00E878DC" w:rsidRDefault="007B09AE" w:rsidP="007B09AE">
      <w:pPr>
        <w:ind w:right="-178"/>
        <w:jc w:val="center"/>
        <w:rPr>
          <w:rFonts w:ascii="Times New Roman" w:hAnsi="Times New Roman" w:cs="Times New Roman"/>
          <w:sz w:val="22"/>
          <w:szCs w:val="22"/>
        </w:rPr>
      </w:pPr>
      <w:r w:rsidRPr="00E878DC">
        <w:rPr>
          <w:rFonts w:ascii="Times New Roman" w:hAnsi="Times New Roman" w:cs="Times New Roman"/>
          <w:sz w:val="22"/>
          <w:szCs w:val="22"/>
        </w:rPr>
        <w:t>(Tiekėjo pavadinimas)</w:t>
      </w:r>
    </w:p>
    <w:p w14:paraId="569BDC69" w14:textId="77777777" w:rsidR="007B09AE" w:rsidRPr="00E878DC" w:rsidRDefault="007B09AE" w:rsidP="007B09AE">
      <w:pPr>
        <w:ind w:right="-178"/>
        <w:jc w:val="center"/>
        <w:rPr>
          <w:rFonts w:ascii="Times New Roman" w:hAnsi="Times New Roman" w:cs="Times New Roman"/>
          <w:sz w:val="22"/>
          <w:szCs w:val="22"/>
        </w:rPr>
      </w:pPr>
      <w:r w:rsidRPr="00E878DC">
        <w:rPr>
          <w:rFonts w:ascii="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4637AB7" w14:textId="77777777" w:rsidR="007B09AE" w:rsidRPr="00E878DC" w:rsidRDefault="007B09AE" w:rsidP="007B09AE">
      <w:pPr>
        <w:pStyle w:val="Standard"/>
        <w:spacing w:after="0" w:line="240" w:lineRule="auto"/>
        <w:rPr>
          <w:rFonts w:cs="Times New Roman"/>
          <w:b/>
          <w:sz w:val="22"/>
        </w:rPr>
      </w:pPr>
      <w:r w:rsidRPr="00E878DC">
        <w:rPr>
          <w:rFonts w:cs="Times New Roman"/>
          <w:b/>
          <w:sz w:val="22"/>
        </w:rPr>
        <w:t>VšĮ Radviliškio ligoninė CPO</w:t>
      </w:r>
    </w:p>
    <w:p w14:paraId="67679EC3" w14:textId="77777777" w:rsidR="007B09AE" w:rsidRPr="00E878DC" w:rsidRDefault="007B09AE" w:rsidP="007B09AE">
      <w:pPr>
        <w:pStyle w:val="Standard"/>
        <w:spacing w:after="0" w:line="240" w:lineRule="auto"/>
        <w:rPr>
          <w:rFonts w:cs="Times New Roman"/>
          <w:b/>
          <w:sz w:val="22"/>
        </w:rPr>
      </w:pPr>
    </w:p>
    <w:p w14:paraId="0D428858" w14:textId="77777777" w:rsidR="007B09AE" w:rsidRPr="00E878DC" w:rsidRDefault="007B09AE" w:rsidP="007B09AE">
      <w:pPr>
        <w:pStyle w:val="Standard"/>
        <w:spacing w:after="0" w:line="240" w:lineRule="auto"/>
        <w:jc w:val="center"/>
        <w:rPr>
          <w:rFonts w:cs="Times New Roman"/>
          <w:b/>
          <w:kern w:val="0"/>
          <w:sz w:val="22"/>
        </w:rPr>
      </w:pPr>
      <w:r w:rsidRPr="00E878DC">
        <w:rPr>
          <w:rFonts w:cs="Times New Roman"/>
          <w:b/>
          <w:kern w:val="0"/>
          <w:sz w:val="22"/>
        </w:rPr>
        <w:t>PASIŪLYMAS</w:t>
      </w:r>
    </w:p>
    <w:p w14:paraId="4C7541DA" w14:textId="0B66566C" w:rsidR="007B09AE" w:rsidRPr="00E878DC" w:rsidRDefault="007B09AE" w:rsidP="007B09AE">
      <w:pPr>
        <w:pStyle w:val="Antrats"/>
        <w:jc w:val="center"/>
        <w:rPr>
          <w:rFonts w:ascii="Times New Roman" w:hAnsi="Times New Roman" w:cs="Times New Roman"/>
          <w:b/>
          <w:caps/>
          <w:kern w:val="24"/>
          <w:sz w:val="22"/>
          <w:szCs w:val="22"/>
        </w:rPr>
      </w:pPr>
      <w:r w:rsidRPr="00E878DC">
        <w:rPr>
          <w:rFonts w:ascii="Times New Roman" w:hAnsi="Times New Roman" w:cs="Times New Roman"/>
          <w:b/>
          <w:caps/>
          <w:kern w:val="24"/>
          <w:sz w:val="22"/>
          <w:szCs w:val="22"/>
        </w:rPr>
        <w:t xml:space="preserve">DĖL </w:t>
      </w:r>
      <w:r w:rsidR="0010424A" w:rsidRPr="00E878DC">
        <w:rPr>
          <w:rFonts w:ascii="Times New Roman" w:hAnsi="Times New Roman" w:cs="Times New Roman"/>
          <w:b/>
          <w:caps/>
          <w:kern w:val="24"/>
          <w:sz w:val="22"/>
          <w:szCs w:val="22"/>
        </w:rPr>
        <w:t>„</w:t>
      </w:r>
      <w:r w:rsidR="0010424A" w:rsidRPr="00E878DC">
        <w:rPr>
          <w:rFonts w:ascii="Times New Roman" w:eastAsia="Calibri" w:hAnsi="Times New Roman" w:cs="Times New Roman"/>
          <w:b/>
          <w:bCs/>
          <w:sz w:val="22"/>
          <w:szCs w:val="22"/>
        </w:rPr>
        <w:t>B TIPO GREITOSIOS MEDICINOS PAGALBOS AUTOMOBILIS BE ĮRANGOS, PACIENTŲ PERVEŽIMUI</w:t>
      </w:r>
      <w:r w:rsidR="0010424A" w:rsidRPr="00E878DC">
        <w:rPr>
          <w:rFonts w:ascii="Times New Roman" w:eastAsia="Calibri" w:hAnsi="Times New Roman" w:cs="Times New Roman"/>
          <w:b/>
          <w:bCs/>
          <w:sz w:val="22"/>
          <w:szCs w:val="22"/>
        </w:rPr>
        <w:t>“</w:t>
      </w:r>
      <w:r w:rsidR="0010424A" w:rsidRPr="00E878DC">
        <w:rPr>
          <w:rFonts w:ascii="Times New Roman" w:hAnsi="Times New Roman" w:cs="Times New Roman"/>
          <w:b/>
          <w:bCs/>
          <w:sz w:val="22"/>
          <w:szCs w:val="22"/>
        </w:rPr>
        <w:t xml:space="preserve"> </w:t>
      </w:r>
      <w:r w:rsidRPr="00E878DC">
        <w:rPr>
          <w:rFonts w:ascii="Times New Roman" w:hAnsi="Times New Roman" w:cs="Times New Roman"/>
          <w:b/>
          <w:bCs/>
          <w:sz w:val="22"/>
          <w:szCs w:val="22"/>
        </w:rPr>
        <w:t>PIRKIMO</w:t>
      </w:r>
    </w:p>
    <w:p w14:paraId="496C36A4" w14:textId="77777777" w:rsidR="007B09AE" w:rsidRPr="00E878DC" w:rsidRDefault="007B09AE" w:rsidP="007B09AE">
      <w:pPr>
        <w:pStyle w:val="Standard"/>
        <w:spacing w:after="0" w:line="240" w:lineRule="auto"/>
        <w:jc w:val="center"/>
        <w:rPr>
          <w:rFonts w:eastAsia="Times New Roman" w:cs="Times New Roman"/>
          <w:sz w:val="22"/>
        </w:rPr>
      </w:pPr>
      <w:r w:rsidRPr="00E878DC">
        <w:rPr>
          <w:rFonts w:cs="Times New Roman"/>
          <w:sz w:val="22"/>
        </w:rPr>
        <w:t>____________ Nr.______</w:t>
      </w:r>
    </w:p>
    <w:p w14:paraId="57790160" w14:textId="77777777" w:rsidR="007B09AE" w:rsidRPr="00E878DC" w:rsidRDefault="007B09AE" w:rsidP="007B09AE">
      <w:pPr>
        <w:pStyle w:val="Standard"/>
        <w:spacing w:after="0" w:line="240" w:lineRule="auto"/>
        <w:jc w:val="center"/>
        <w:rPr>
          <w:rFonts w:cs="Times New Roman"/>
          <w:sz w:val="22"/>
        </w:rPr>
      </w:pPr>
      <w:r w:rsidRPr="00E878DC">
        <w:rPr>
          <w:rFonts w:cs="Times New Roman"/>
          <w:sz w:val="22"/>
        </w:rPr>
        <w:t>(Data)</w:t>
      </w:r>
    </w:p>
    <w:p w14:paraId="5836AADF" w14:textId="77777777" w:rsidR="007B09AE" w:rsidRPr="00E878DC" w:rsidRDefault="007B09AE" w:rsidP="007B09AE">
      <w:pPr>
        <w:pStyle w:val="Standard"/>
        <w:spacing w:after="0" w:line="240" w:lineRule="auto"/>
        <w:jc w:val="center"/>
        <w:rPr>
          <w:rFonts w:cs="Times New Roman"/>
          <w:sz w:val="22"/>
        </w:rPr>
      </w:pPr>
      <w:r w:rsidRPr="00E878DC">
        <w:rPr>
          <w:rFonts w:cs="Times New Roman"/>
          <w:sz w:val="22"/>
        </w:rPr>
        <w:t>_____________</w:t>
      </w:r>
    </w:p>
    <w:p w14:paraId="44461589" w14:textId="77777777" w:rsidR="007B09AE" w:rsidRPr="00E878DC" w:rsidRDefault="007B09AE" w:rsidP="007B09AE">
      <w:pPr>
        <w:pStyle w:val="Standard"/>
        <w:spacing w:after="0" w:line="240" w:lineRule="auto"/>
        <w:jc w:val="center"/>
        <w:rPr>
          <w:rFonts w:cs="Times New Roman"/>
          <w:sz w:val="22"/>
        </w:rPr>
      </w:pPr>
      <w:r w:rsidRPr="00E878DC">
        <w:rPr>
          <w:rFonts w:cs="Times New Roman"/>
          <w:sz w:val="22"/>
        </w:rPr>
        <w:t>(Sudarymo vieta)</w:t>
      </w:r>
    </w:p>
    <w:p w14:paraId="4FB51185" w14:textId="77777777" w:rsidR="007B09AE" w:rsidRPr="00E878DC" w:rsidRDefault="007B09AE" w:rsidP="007B09AE">
      <w:pPr>
        <w:tabs>
          <w:tab w:val="left" w:pos="540"/>
        </w:tabs>
        <w:spacing w:after="0" w:line="240" w:lineRule="auto"/>
        <w:rPr>
          <w:rFonts w:ascii="Times New Roman" w:eastAsia="Times New Roman" w:hAnsi="Times New Roman" w:cs="Times New Roman"/>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7"/>
        <w:gridCol w:w="3991"/>
      </w:tblGrid>
      <w:tr w:rsidR="007B09AE" w:rsidRPr="00E878DC" w14:paraId="6FAF9E7C" w14:textId="77777777">
        <w:tc>
          <w:tcPr>
            <w:tcW w:w="5637" w:type="dxa"/>
          </w:tcPr>
          <w:p w14:paraId="706DF29B" w14:textId="77777777" w:rsidR="007B09AE" w:rsidRPr="00E878DC" w:rsidRDefault="007B09AE">
            <w:pPr>
              <w:pStyle w:val="Betarp"/>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Dalyvio pavadinimas ir kodas</w:t>
            </w:r>
          </w:p>
          <w:p w14:paraId="4501159A" w14:textId="77777777" w:rsidR="007B09AE" w:rsidRPr="00E878DC" w:rsidRDefault="007B09AE">
            <w:pPr>
              <w:pStyle w:val="Betarp"/>
              <w:rPr>
                <w:rFonts w:ascii="Times New Roman" w:eastAsia="Times New Roman" w:hAnsi="Times New Roman" w:cs="Times New Roman"/>
                <w:sz w:val="22"/>
                <w:szCs w:val="22"/>
              </w:rPr>
            </w:pPr>
            <w:r w:rsidRPr="00E878DC">
              <w:rPr>
                <w:rFonts w:ascii="Times New Roman" w:eastAsia="Times New Roman" w:hAnsi="Times New Roman" w:cs="Times New Roman"/>
                <w:i/>
                <w:sz w:val="22"/>
                <w:szCs w:val="22"/>
              </w:rPr>
              <w:t>(jei pasiūlymą pateikia tiekėjų grupė, nurodomi visų partnerių pavadinimai ir kodai)</w:t>
            </w:r>
          </w:p>
        </w:tc>
        <w:tc>
          <w:tcPr>
            <w:tcW w:w="3991" w:type="dxa"/>
          </w:tcPr>
          <w:p w14:paraId="55A680FF" w14:textId="77777777" w:rsidR="007B09AE" w:rsidRPr="00E878DC" w:rsidRDefault="007B09AE">
            <w:pPr>
              <w:jc w:val="both"/>
              <w:rPr>
                <w:rFonts w:ascii="Times New Roman" w:eastAsia="Times New Roman" w:hAnsi="Times New Roman" w:cs="Times New Roman"/>
                <w:sz w:val="22"/>
                <w:szCs w:val="22"/>
              </w:rPr>
            </w:pPr>
          </w:p>
        </w:tc>
      </w:tr>
      <w:tr w:rsidR="007B09AE" w:rsidRPr="00E878DC" w14:paraId="73CE1430" w14:textId="77777777">
        <w:tc>
          <w:tcPr>
            <w:tcW w:w="5637" w:type="dxa"/>
          </w:tcPr>
          <w:p w14:paraId="3F5FF1CF" w14:textId="77777777" w:rsidR="007B09AE" w:rsidRPr="00E878DC" w:rsidRDefault="007B09AE">
            <w:pPr>
              <w:pStyle w:val="Betarp"/>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Dalyvio adresas</w:t>
            </w:r>
          </w:p>
          <w:p w14:paraId="5ECC684A" w14:textId="77777777" w:rsidR="007B09AE" w:rsidRPr="00E878DC" w:rsidRDefault="007B09AE">
            <w:pPr>
              <w:pStyle w:val="Betarp"/>
              <w:rPr>
                <w:rFonts w:ascii="Times New Roman" w:eastAsia="Times New Roman" w:hAnsi="Times New Roman" w:cs="Times New Roman"/>
                <w:sz w:val="22"/>
                <w:szCs w:val="22"/>
              </w:rPr>
            </w:pPr>
            <w:r w:rsidRPr="00E878DC">
              <w:rPr>
                <w:rFonts w:ascii="Times New Roman" w:eastAsia="Times New Roman" w:hAnsi="Times New Roman" w:cs="Times New Roman"/>
                <w:i/>
                <w:sz w:val="22"/>
                <w:szCs w:val="22"/>
              </w:rPr>
              <w:t>(jei pasiūlymą pateikia tiekėjų grupė, nurodomi visų partnerių adresai)</w:t>
            </w:r>
          </w:p>
        </w:tc>
        <w:tc>
          <w:tcPr>
            <w:tcW w:w="3991" w:type="dxa"/>
          </w:tcPr>
          <w:p w14:paraId="62C9D3C5" w14:textId="77777777" w:rsidR="007B09AE" w:rsidRPr="00E878DC" w:rsidRDefault="007B09AE">
            <w:pPr>
              <w:jc w:val="both"/>
              <w:rPr>
                <w:rFonts w:ascii="Times New Roman" w:eastAsia="Times New Roman" w:hAnsi="Times New Roman" w:cs="Times New Roman"/>
                <w:sz w:val="22"/>
                <w:szCs w:val="22"/>
              </w:rPr>
            </w:pPr>
          </w:p>
        </w:tc>
      </w:tr>
      <w:tr w:rsidR="007B09AE" w:rsidRPr="00E878DC" w14:paraId="14CC00AF" w14:textId="77777777">
        <w:trPr>
          <w:trHeight w:val="203"/>
        </w:trPr>
        <w:tc>
          <w:tcPr>
            <w:tcW w:w="5637" w:type="dxa"/>
          </w:tcPr>
          <w:p w14:paraId="43E97DA8" w14:textId="77777777" w:rsidR="007B09AE" w:rsidRPr="00E878DC" w:rsidRDefault="007B09AE">
            <w:pPr>
              <w:pStyle w:val="Betarp"/>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Dalyvio įgaliotas asmuo pasirašyti pasiūlymą (</w:t>
            </w:r>
            <w:r w:rsidRPr="00E878DC">
              <w:rPr>
                <w:rFonts w:ascii="Times New Roman" w:eastAsia="Times New Roman" w:hAnsi="Times New Roman" w:cs="Times New Roman"/>
                <w:i/>
                <w:iCs/>
                <w:sz w:val="22"/>
                <w:szCs w:val="22"/>
              </w:rPr>
              <w:t>vardas, pavardė, kontaktai (tel.Nr., el paštas)</w:t>
            </w:r>
          </w:p>
        </w:tc>
        <w:tc>
          <w:tcPr>
            <w:tcW w:w="3991" w:type="dxa"/>
          </w:tcPr>
          <w:p w14:paraId="6F86788F" w14:textId="77777777" w:rsidR="007B09AE" w:rsidRPr="00E878DC" w:rsidRDefault="007B09AE">
            <w:pPr>
              <w:jc w:val="both"/>
              <w:rPr>
                <w:rFonts w:ascii="Times New Roman" w:eastAsia="Times New Roman" w:hAnsi="Times New Roman" w:cs="Times New Roman"/>
                <w:sz w:val="22"/>
                <w:szCs w:val="22"/>
              </w:rPr>
            </w:pPr>
          </w:p>
        </w:tc>
      </w:tr>
      <w:tr w:rsidR="007B09AE" w:rsidRPr="00E878DC" w14:paraId="74E6C77D" w14:textId="77777777">
        <w:tc>
          <w:tcPr>
            <w:tcW w:w="5637" w:type="dxa"/>
          </w:tcPr>
          <w:p w14:paraId="7143016E" w14:textId="77777777" w:rsidR="007B09AE" w:rsidRPr="00E878DC" w:rsidRDefault="007B09AE">
            <w:pPr>
              <w:pStyle w:val="Betarp"/>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Dalyvio įgaliotas asmuo bendrauti pateikto pasiūlymo klausimais (</w:t>
            </w:r>
            <w:r w:rsidRPr="00E878DC">
              <w:rPr>
                <w:rFonts w:ascii="Times New Roman" w:eastAsia="Times New Roman" w:hAnsi="Times New Roman" w:cs="Times New Roman"/>
                <w:i/>
                <w:iCs/>
                <w:sz w:val="22"/>
                <w:szCs w:val="22"/>
              </w:rPr>
              <w:t>vardas, pavardė, kontaktai (tel.Nr., el paštas)</w:t>
            </w:r>
          </w:p>
        </w:tc>
        <w:tc>
          <w:tcPr>
            <w:tcW w:w="3991" w:type="dxa"/>
          </w:tcPr>
          <w:p w14:paraId="329ABA38" w14:textId="77777777" w:rsidR="007B09AE" w:rsidRPr="00E878DC" w:rsidRDefault="007B09AE">
            <w:pPr>
              <w:jc w:val="both"/>
              <w:rPr>
                <w:rFonts w:ascii="Times New Roman" w:eastAsia="Times New Roman" w:hAnsi="Times New Roman" w:cs="Times New Roman"/>
                <w:sz w:val="22"/>
                <w:szCs w:val="22"/>
              </w:rPr>
            </w:pPr>
          </w:p>
        </w:tc>
      </w:tr>
    </w:tbl>
    <w:p w14:paraId="547FFBBF" w14:textId="77777777" w:rsidR="007B09AE" w:rsidRPr="00E878DC" w:rsidRDefault="007B09AE" w:rsidP="007B09AE">
      <w:pPr>
        <w:pStyle w:val="Betarp"/>
        <w:ind w:firstLine="1296"/>
        <w:jc w:val="both"/>
        <w:rPr>
          <w:rFonts w:ascii="Times New Roman" w:hAnsi="Times New Roman" w:cs="Times New Roman"/>
          <w:sz w:val="22"/>
          <w:szCs w:val="22"/>
        </w:rPr>
      </w:pPr>
    </w:p>
    <w:p w14:paraId="4CE9B99C" w14:textId="77777777" w:rsidR="007B09AE" w:rsidRPr="00E878DC" w:rsidRDefault="007B09AE" w:rsidP="007B09AE">
      <w:pPr>
        <w:pStyle w:val="Betarp"/>
        <w:ind w:firstLine="1296"/>
        <w:jc w:val="both"/>
        <w:rPr>
          <w:rFonts w:ascii="Times New Roman" w:hAnsi="Times New Roman" w:cs="Times New Roman"/>
          <w:sz w:val="22"/>
          <w:szCs w:val="22"/>
        </w:rPr>
      </w:pPr>
      <w:r w:rsidRPr="00E878DC">
        <w:rPr>
          <w:rFonts w:ascii="Times New Roman" w:hAnsi="Times New Roman" w:cs="Times New Roman"/>
          <w:sz w:val="22"/>
          <w:szCs w:val="22"/>
        </w:rPr>
        <w:t>1 . Šiuo pasiūlymu pažymime, kad sutinkame su visomis pirkimo sąlygomis, nustatytomis:</w:t>
      </w:r>
    </w:p>
    <w:p w14:paraId="3D826CBD" w14:textId="634223F6" w:rsidR="007B09AE" w:rsidRPr="00E878DC" w:rsidRDefault="007B09AE" w:rsidP="007B09AE">
      <w:pPr>
        <w:pStyle w:val="Betarp"/>
        <w:ind w:left="1296" w:firstLine="1296"/>
        <w:jc w:val="both"/>
        <w:rPr>
          <w:rFonts w:ascii="Times New Roman" w:hAnsi="Times New Roman" w:cs="Times New Roman"/>
          <w:sz w:val="22"/>
          <w:szCs w:val="22"/>
        </w:rPr>
      </w:pPr>
      <w:r w:rsidRPr="00E878DC">
        <w:rPr>
          <w:rFonts w:ascii="Times New Roman" w:hAnsi="Times New Roman" w:cs="Times New Roman"/>
          <w:sz w:val="22"/>
          <w:szCs w:val="22"/>
        </w:rPr>
        <w:t>1) </w:t>
      </w:r>
      <w:r w:rsidR="0010424A" w:rsidRPr="00E878DC">
        <w:rPr>
          <w:rFonts w:ascii="Times New Roman" w:hAnsi="Times New Roman" w:cs="Times New Roman"/>
          <w:sz w:val="22"/>
          <w:szCs w:val="22"/>
        </w:rPr>
        <w:t xml:space="preserve">supaprastinto </w:t>
      </w:r>
      <w:r w:rsidRPr="00E878DC">
        <w:rPr>
          <w:rFonts w:ascii="Times New Roman" w:hAnsi="Times New Roman" w:cs="Times New Roman"/>
          <w:sz w:val="22"/>
          <w:szCs w:val="22"/>
        </w:rPr>
        <w:t>atviro konkurso skelbime, paskelbtame Viešųjų pirkimų įstatymo nustatyta tvarka, CVP IS;</w:t>
      </w:r>
    </w:p>
    <w:p w14:paraId="4F926B0C" w14:textId="65EC9536" w:rsidR="007B09AE" w:rsidRPr="00E878DC" w:rsidRDefault="007B09AE" w:rsidP="007B09AE">
      <w:pPr>
        <w:pStyle w:val="Betarp"/>
        <w:ind w:left="1296" w:firstLine="1296"/>
        <w:jc w:val="both"/>
        <w:rPr>
          <w:rFonts w:ascii="Times New Roman" w:hAnsi="Times New Roman" w:cs="Times New Roman"/>
          <w:sz w:val="22"/>
          <w:szCs w:val="22"/>
        </w:rPr>
      </w:pPr>
      <w:r w:rsidRPr="00E878DC">
        <w:rPr>
          <w:rFonts w:ascii="Times New Roman" w:hAnsi="Times New Roman" w:cs="Times New Roman"/>
          <w:sz w:val="22"/>
          <w:szCs w:val="22"/>
        </w:rPr>
        <w:t>2)</w:t>
      </w:r>
      <w:r w:rsidR="00E878DC">
        <w:rPr>
          <w:rFonts w:ascii="Times New Roman" w:hAnsi="Times New Roman" w:cs="Times New Roman"/>
          <w:sz w:val="22"/>
          <w:szCs w:val="22"/>
        </w:rPr>
        <w:t xml:space="preserve"> </w:t>
      </w:r>
      <w:r w:rsidR="0010424A" w:rsidRPr="00E878DC">
        <w:rPr>
          <w:rFonts w:ascii="Times New Roman" w:hAnsi="Times New Roman" w:cs="Times New Roman"/>
          <w:sz w:val="22"/>
          <w:szCs w:val="22"/>
        </w:rPr>
        <w:t>supaprastinto</w:t>
      </w:r>
      <w:r w:rsidRPr="00E878DC">
        <w:rPr>
          <w:rFonts w:ascii="Times New Roman" w:hAnsi="Times New Roman" w:cs="Times New Roman"/>
          <w:sz w:val="22"/>
          <w:szCs w:val="22"/>
        </w:rPr>
        <w:t> atviro konkurso sąlygose;</w:t>
      </w:r>
    </w:p>
    <w:p w14:paraId="3F2183C6" w14:textId="77777777" w:rsidR="007B09AE" w:rsidRPr="00E878DC" w:rsidRDefault="007B09AE" w:rsidP="007B09AE">
      <w:pPr>
        <w:pStyle w:val="Betarp"/>
        <w:ind w:left="1296" w:firstLine="1296"/>
        <w:jc w:val="both"/>
        <w:rPr>
          <w:rFonts w:ascii="Times New Roman" w:hAnsi="Times New Roman" w:cs="Times New Roman"/>
          <w:sz w:val="22"/>
          <w:szCs w:val="22"/>
        </w:rPr>
      </w:pPr>
      <w:r w:rsidRPr="00E878DC">
        <w:rPr>
          <w:rFonts w:ascii="Times New Roman" w:hAnsi="Times New Roman" w:cs="Times New Roman"/>
          <w:sz w:val="22"/>
          <w:szCs w:val="22"/>
        </w:rPr>
        <w:t>3) kituose pirkimo dokumentuose (jų paaiškinimuose, papildymuose).</w:t>
      </w:r>
    </w:p>
    <w:p w14:paraId="03C929A9" w14:textId="77777777" w:rsidR="007B09AE" w:rsidRPr="00E878DC" w:rsidRDefault="007B09AE" w:rsidP="007B09AE">
      <w:pPr>
        <w:pStyle w:val="Betarp"/>
        <w:ind w:firstLine="1296"/>
        <w:jc w:val="both"/>
        <w:rPr>
          <w:rFonts w:ascii="Times New Roman" w:hAnsi="Times New Roman" w:cs="Times New Roman"/>
          <w:b/>
          <w:sz w:val="22"/>
          <w:szCs w:val="22"/>
        </w:rPr>
      </w:pPr>
      <w:r w:rsidRPr="00E878DC">
        <w:rPr>
          <w:rFonts w:ascii="Times New Roman" w:hAnsi="Times New Roman" w:cs="Times New Roman"/>
          <w:sz w:val="22"/>
          <w:szCs w:val="22"/>
        </w:rPr>
        <w:t xml:space="preserve">2. </w:t>
      </w:r>
      <w:r w:rsidRPr="00E878DC">
        <w:rPr>
          <w:rFonts w:ascii="Times New Roman" w:hAnsi="Times New Roman" w:cs="Times New Roman"/>
          <w:spacing w:val="-4"/>
          <w:sz w:val="22"/>
          <w:szCs w:val="22"/>
        </w:rPr>
        <w:t xml:space="preserve">Pasirašydamas CVP IS priemonėmis pateiktą </w:t>
      </w:r>
      <w:r w:rsidRPr="00E878DC">
        <w:rPr>
          <w:rFonts w:ascii="Times New Roman" w:hAnsi="Times New Roman" w:cs="Times New Roman"/>
          <w:b/>
          <w:bCs/>
          <w:i/>
          <w:iCs/>
          <w:spacing w:val="-4"/>
          <w:sz w:val="22"/>
          <w:szCs w:val="22"/>
          <w:u w:val="single"/>
        </w:rPr>
        <w:t>pasiūlymą</w:t>
      </w:r>
      <w:r w:rsidRPr="00E878DC">
        <w:rPr>
          <w:rFonts w:ascii="Times New Roman" w:hAnsi="Times New Roman" w:cs="Times New Roman"/>
          <w:spacing w:val="-4"/>
          <w:sz w:val="22"/>
          <w:szCs w:val="22"/>
        </w:rPr>
        <w:t>, patvirtinu, kad dokumentų skaitmeninės</w:t>
      </w:r>
      <w:r w:rsidRPr="00E878DC">
        <w:rPr>
          <w:rFonts w:ascii="Times New Roman" w:hAnsi="Times New Roman" w:cs="Times New Roman"/>
          <w:sz w:val="22"/>
          <w:szCs w:val="22"/>
        </w:rPr>
        <w:t xml:space="preserve"> kopijos ir elektroninėmis priemonėmis pateikti duomenys yra tikri.</w:t>
      </w:r>
    </w:p>
    <w:p w14:paraId="574FECFE" w14:textId="77777777" w:rsidR="007B09AE" w:rsidRPr="00E878DC" w:rsidRDefault="007B09AE" w:rsidP="007B09AE">
      <w:pPr>
        <w:pStyle w:val="Betarp"/>
        <w:ind w:firstLine="1296"/>
        <w:jc w:val="both"/>
        <w:rPr>
          <w:rFonts w:ascii="Times New Roman" w:hAnsi="Times New Roman" w:cs="Times New Roman"/>
          <w:sz w:val="22"/>
          <w:szCs w:val="22"/>
        </w:rPr>
      </w:pPr>
      <w:r w:rsidRPr="00E878DC">
        <w:rPr>
          <w:rFonts w:ascii="Times New Roman" w:hAnsi="Times New Roman" w:cs="Times New Roman"/>
          <w:sz w:val="22"/>
          <w:szCs w:val="22"/>
        </w:rPr>
        <w:t xml:space="preserve">3. Teikdami šį pasiūlymą patvirtiname, kad esame tinkamai įsisteigę ir teisėtai veikiame pagal Lietuvos Respublikos įstatymus, taip pat esame atlikę visus teisinius veiksmus, būtinus, kad pirkimo sutartis būtų tinkamai sudaryta ir galiotų, ir turime visus teisės aktais numatytus leidimus, licencijas, darbuotojus, reikalingus prekėms tiekti. </w:t>
      </w:r>
    </w:p>
    <w:p w14:paraId="3043B9BF" w14:textId="653A7E0C" w:rsidR="007B09AE" w:rsidRPr="00E878DC" w:rsidRDefault="007B09AE" w:rsidP="007B09AE">
      <w:pPr>
        <w:pStyle w:val="Betarp"/>
        <w:ind w:firstLine="1296"/>
        <w:jc w:val="both"/>
        <w:rPr>
          <w:rFonts w:ascii="Times New Roman" w:hAnsi="Times New Roman" w:cs="Times New Roman"/>
          <w:sz w:val="22"/>
          <w:szCs w:val="22"/>
        </w:rPr>
      </w:pPr>
      <w:r w:rsidRPr="00E878DC">
        <w:rPr>
          <w:rFonts w:ascii="Times New Roman" w:hAnsi="Times New Roman" w:cs="Times New Roman"/>
          <w:sz w:val="22"/>
          <w:szCs w:val="22"/>
        </w:rPr>
        <w:t xml:space="preserve">4. Mes siūlome </w:t>
      </w:r>
      <w:r w:rsidR="0010424A" w:rsidRPr="00E878DC">
        <w:rPr>
          <w:rFonts w:ascii="Times New Roman" w:hAnsi="Times New Roman" w:cs="Times New Roman"/>
          <w:b/>
          <w:bCs/>
          <w:sz w:val="22"/>
          <w:szCs w:val="22"/>
        </w:rPr>
        <w:t>B TIPO GREITOSIOS MEDICINOS PAGALBOS AUTOMOBILIS BE ĮRANGOS, PACIENTŲ PERVEŽIMUI</w:t>
      </w:r>
      <w:r w:rsidR="0010424A" w:rsidRPr="00E878DC">
        <w:rPr>
          <w:rFonts w:ascii="Times New Roman" w:hAnsi="Times New Roman" w:cs="Times New Roman"/>
          <w:sz w:val="22"/>
          <w:szCs w:val="22"/>
        </w:rPr>
        <w:t xml:space="preserve"> </w:t>
      </w:r>
      <w:r w:rsidRPr="00E878DC">
        <w:rPr>
          <w:rFonts w:ascii="Times New Roman" w:hAnsi="Times New Roman" w:cs="Times New Roman"/>
          <w:sz w:val="22"/>
          <w:szCs w:val="22"/>
        </w:rPr>
        <w:t xml:space="preserve">(pateikiame užpildytą pirkimo sąlygų 2 priedą) ir patvirtiname, kad mūsų siūlomos prekės atitinka visus šiose konkurso sąlygose nurodytus keliamus reikalavimus. </w:t>
      </w:r>
    </w:p>
    <w:p w14:paraId="31399653" w14:textId="77777777" w:rsidR="007B09AE" w:rsidRPr="00E878DC" w:rsidRDefault="007B09AE" w:rsidP="007B09AE">
      <w:pPr>
        <w:pStyle w:val="Betarp"/>
        <w:jc w:val="both"/>
        <w:rPr>
          <w:rFonts w:ascii="Times New Roman" w:hAnsi="Times New Roman" w:cs="Times New Roman"/>
          <w:sz w:val="22"/>
          <w:szCs w:val="22"/>
        </w:rPr>
      </w:pPr>
    </w:p>
    <w:p w14:paraId="0948C200" w14:textId="77777777" w:rsidR="007B09AE" w:rsidRPr="00E878DC" w:rsidRDefault="007B09AE" w:rsidP="007B09AE">
      <w:pPr>
        <w:spacing w:after="0" w:line="240" w:lineRule="auto"/>
        <w:ind w:firstLine="567"/>
        <w:jc w:val="both"/>
        <w:rPr>
          <w:rFonts w:ascii="Times New Roman" w:eastAsia="Times New Roman" w:hAnsi="Times New Roman" w:cs="Times New Roman"/>
          <w:sz w:val="22"/>
          <w:szCs w:val="22"/>
        </w:rPr>
      </w:pPr>
    </w:p>
    <w:p w14:paraId="3CF1FCDD" w14:textId="77777777" w:rsidR="007B09AE" w:rsidRPr="00E878DC" w:rsidRDefault="007B09AE" w:rsidP="007B09AE">
      <w:pPr>
        <w:spacing w:after="0" w:line="240" w:lineRule="auto"/>
        <w:ind w:firstLine="567"/>
        <w:jc w:val="both"/>
        <w:rPr>
          <w:rFonts w:ascii="Times New Roman" w:eastAsia="Times New Roman" w:hAnsi="Times New Roman" w:cs="Times New Roman"/>
          <w:i/>
          <w:sz w:val="22"/>
          <w:szCs w:val="22"/>
        </w:rPr>
      </w:pPr>
      <w:r w:rsidRPr="00E878DC">
        <w:rPr>
          <w:rFonts w:ascii="Times New Roman" w:eastAsia="Times New Roman" w:hAnsi="Times New Roman" w:cs="Times New Roman"/>
          <w:i/>
          <w:sz w:val="22"/>
          <w:szCs w:val="22"/>
        </w:rPr>
        <w:t>Tais atvejais, kai pagal galiojančius teisės aktus dalyviui nereikia mokėti PVM, jis nurodo bendrą pasiūlymo kainą be PVM ir priežastis, dėl kurių PVM nemoka.</w:t>
      </w:r>
    </w:p>
    <w:p w14:paraId="2A7E87A6" w14:textId="77777777" w:rsidR="007B09AE" w:rsidRPr="00E878DC" w:rsidRDefault="007B09AE" w:rsidP="007B09AE">
      <w:pPr>
        <w:spacing w:after="0" w:line="240" w:lineRule="auto"/>
        <w:ind w:firstLine="567"/>
        <w:jc w:val="both"/>
        <w:rPr>
          <w:rFonts w:ascii="Times New Roman" w:eastAsia="Times New Roman" w:hAnsi="Times New Roman" w:cs="Times New Roman"/>
          <w:b/>
          <w:bCs/>
          <w:iCs/>
          <w:sz w:val="22"/>
          <w:szCs w:val="22"/>
        </w:rPr>
      </w:pPr>
      <w:r w:rsidRPr="00E878DC">
        <w:rPr>
          <w:rFonts w:ascii="Times New Roman" w:eastAsia="Times New Roman" w:hAnsi="Times New Roman" w:cs="Times New Roman"/>
          <w:b/>
          <w:bCs/>
          <w:iCs/>
          <w:sz w:val="22"/>
          <w:szCs w:val="22"/>
        </w:rPr>
        <w:t>Pastaba: Kartu su pasiūlymu turi būti pateikta užpildyta techninė specifikacija.</w:t>
      </w:r>
    </w:p>
    <w:p w14:paraId="5326AB38" w14:textId="77777777" w:rsidR="007B09AE" w:rsidRPr="00E878DC" w:rsidRDefault="007B09AE" w:rsidP="007B09AE">
      <w:pPr>
        <w:spacing w:after="0" w:line="240" w:lineRule="auto"/>
        <w:ind w:firstLine="567"/>
        <w:jc w:val="both"/>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5.Į kainą įskaityti visi tiekėjo mokami mokesčiai ir visos tiekėjo patiriamos su pasiūlymo rengimu ir su pirkimo sutarties vykdymu susijusios, tame tarpe elektroninių sąskaitų faktūrų pateikimo, išlaidos.</w:t>
      </w:r>
    </w:p>
    <w:p w14:paraId="0D835ADD" w14:textId="67A5BA31" w:rsidR="007B09AE" w:rsidRPr="00E878DC" w:rsidRDefault="007B09AE" w:rsidP="007B09AE">
      <w:pPr>
        <w:spacing w:after="0" w:line="240" w:lineRule="auto"/>
        <w:ind w:firstLine="567"/>
        <w:jc w:val="both"/>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985"/>
        <w:gridCol w:w="709"/>
        <w:gridCol w:w="708"/>
        <w:gridCol w:w="1418"/>
        <w:gridCol w:w="1276"/>
        <w:gridCol w:w="1275"/>
        <w:gridCol w:w="1985"/>
      </w:tblGrid>
      <w:tr w:rsidR="0010424A" w:rsidRPr="00E878DC" w14:paraId="63797A06" w14:textId="77777777" w:rsidTr="004F1956">
        <w:trPr>
          <w:trHeight w:val="827"/>
          <w:jc w:val="center"/>
        </w:trPr>
        <w:tc>
          <w:tcPr>
            <w:tcW w:w="562" w:type="dxa"/>
            <w:tcBorders>
              <w:top w:val="single" w:sz="4" w:space="0" w:color="auto"/>
              <w:left w:val="single" w:sz="4" w:space="0" w:color="auto"/>
              <w:bottom w:val="single" w:sz="4" w:space="0" w:color="auto"/>
              <w:right w:val="single" w:sz="4" w:space="0" w:color="auto"/>
            </w:tcBorders>
            <w:vAlign w:val="center"/>
          </w:tcPr>
          <w:p w14:paraId="35CA4AC6" w14:textId="77777777" w:rsidR="0010424A" w:rsidRPr="00E878DC" w:rsidRDefault="0010424A" w:rsidP="004F1956">
            <w:pPr>
              <w:ind w:left="-113" w:right="-140"/>
              <w:jc w:val="center"/>
              <w:rPr>
                <w:rFonts w:ascii="Times New Roman" w:hAnsi="Times New Roman" w:cs="Times New Roman"/>
                <w:sz w:val="22"/>
                <w:szCs w:val="22"/>
              </w:rPr>
            </w:pPr>
            <w:r w:rsidRPr="00E878DC">
              <w:rPr>
                <w:rFonts w:ascii="Times New Roman" w:hAnsi="Times New Roman" w:cs="Times New Roman"/>
                <w:sz w:val="22"/>
                <w:szCs w:val="22"/>
              </w:rPr>
              <w:t>Eil. Nr.</w:t>
            </w:r>
          </w:p>
        </w:tc>
        <w:tc>
          <w:tcPr>
            <w:tcW w:w="1985" w:type="dxa"/>
            <w:tcBorders>
              <w:top w:val="single" w:sz="4" w:space="0" w:color="auto"/>
              <w:left w:val="single" w:sz="4" w:space="0" w:color="auto"/>
              <w:bottom w:val="single" w:sz="4" w:space="0" w:color="auto"/>
              <w:right w:val="single" w:sz="4" w:space="0" w:color="auto"/>
            </w:tcBorders>
            <w:vAlign w:val="center"/>
          </w:tcPr>
          <w:p w14:paraId="2CA35929" w14:textId="77777777" w:rsidR="0010424A" w:rsidRPr="00E878DC" w:rsidRDefault="0010424A" w:rsidP="004F1956">
            <w:pPr>
              <w:jc w:val="center"/>
              <w:rPr>
                <w:rFonts w:ascii="Times New Roman" w:hAnsi="Times New Roman" w:cs="Times New Roman"/>
                <w:sz w:val="22"/>
                <w:szCs w:val="22"/>
              </w:rPr>
            </w:pPr>
            <w:r w:rsidRPr="00E878DC">
              <w:rPr>
                <w:rFonts w:ascii="Times New Roman" w:hAnsi="Times New Roman" w:cs="Times New Roman"/>
                <w:iCs/>
                <w:spacing w:val="-4"/>
                <w:sz w:val="22"/>
                <w:szCs w:val="22"/>
              </w:rPr>
              <w:t>Prekės</w:t>
            </w:r>
            <w:r w:rsidRPr="00E878DC">
              <w:rPr>
                <w:rFonts w:ascii="Times New Roman" w:hAnsi="Times New Roman" w:cs="Times New Roman"/>
                <w:sz w:val="22"/>
                <w:szCs w:val="22"/>
              </w:rPr>
              <w:t xml:space="preserve"> pavadinimas</w:t>
            </w:r>
          </w:p>
        </w:tc>
        <w:tc>
          <w:tcPr>
            <w:tcW w:w="709" w:type="dxa"/>
            <w:tcBorders>
              <w:top w:val="single" w:sz="4" w:space="0" w:color="auto"/>
              <w:left w:val="single" w:sz="4" w:space="0" w:color="auto"/>
              <w:bottom w:val="single" w:sz="4" w:space="0" w:color="auto"/>
              <w:right w:val="single" w:sz="4" w:space="0" w:color="auto"/>
            </w:tcBorders>
          </w:tcPr>
          <w:p w14:paraId="11A03B76" w14:textId="77777777" w:rsidR="0010424A" w:rsidRPr="00E878DC" w:rsidRDefault="0010424A" w:rsidP="004F1956">
            <w:pPr>
              <w:jc w:val="center"/>
              <w:rPr>
                <w:rFonts w:ascii="Times New Roman" w:hAnsi="Times New Roman" w:cs="Times New Roman"/>
                <w:sz w:val="22"/>
                <w:szCs w:val="22"/>
              </w:rPr>
            </w:pPr>
          </w:p>
          <w:p w14:paraId="4B15CEDF" w14:textId="77777777" w:rsidR="0010424A" w:rsidRPr="00E878DC" w:rsidRDefault="0010424A" w:rsidP="004F1956">
            <w:pPr>
              <w:jc w:val="center"/>
              <w:rPr>
                <w:rFonts w:ascii="Times New Roman" w:hAnsi="Times New Roman" w:cs="Times New Roman"/>
                <w:sz w:val="22"/>
                <w:szCs w:val="22"/>
              </w:rPr>
            </w:pPr>
          </w:p>
          <w:p w14:paraId="1EAE12E9" w14:textId="77777777" w:rsidR="0010424A" w:rsidRPr="00E878DC" w:rsidRDefault="0010424A" w:rsidP="004F1956">
            <w:pPr>
              <w:jc w:val="center"/>
              <w:rPr>
                <w:rFonts w:ascii="Times New Roman" w:hAnsi="Times New Roman" w:cs="Times New Roman"/>
                <w:sz w:val="22"/>
                <w:szCs w:val="22"/>
              </w:rPr>
            </w:pPr>
            <w:proofErr w:type="spellStart"/>
            <w:r w:rsidRPr="00E878DC">
              <w:rPr>
                <w:rFonts w:ascii="Times New Roman" w:hAnsi="Times New Roman" w:cs="Times New Roman"/>
                <w:sz w:val="22"/>
                <w:szCs w:val="22"/>
              </w:rPr>
              <w:t>Matovnt</w:t>
            </w:r>
            <w:proofErr w:type="spellEnd"/>
            <w:r w:rsidRPr="00E878DC">
              <w:rPr>
                <w:rFonts w:ascii="Times New Roman" w:hAnsi="Times New Roman" w:cs="Times New Roman"/>
                <w:sz w:val="22"/>
                <w:szCs w:val="22"/>
              </w:rPr>
              <w:t>.</w:t>
            </w:r>
          </w:p>
          <w:p w14:paraId="17183C94" w14:textId="77777777" w:rsidR="0010424A" w:rsidRPr="00E878DC" w:rsidRDefault="0010424A" w:rsidP="004F1956">
            <w:pPr>
              <w:jc w:val="center"/>
              <w:rPr>
                <w:rFonts w:ascii="Times New Roman" w:hAnsi="Times New Roman" w:cs="Times New Roman"/>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17D8BBA1" w14:textId="77777777" w:rsidR="0010424A" w:rsidRPr="00E878DC" w:rsidRDefault="0010424A" w:rsidP="004F1956">
            <w:pPr>
              <w:ind w:left="-108" w:right="-88"/>
              <w:jc w:val="center"/>
              <w:rPr>
                <w:rFonts w:ascii="Times New Roman" w:hAnsi="Times New Roman" w:cs="Times New Roman"/>
                <w:sz w:val="22"/>
                <w:szCs w:val="22"/>
              </w:rPr>
            </w:pPr>
            <w:r w:rsidRPr="00E878DC">
              <w:rPr>
                <w:rFonts w:ascii="Times New Roman" w:hAnsi="Times New Roman" w:cs="Times New Roman"/>
                <w:sz w:val="22"/>
                <w:szCs w:val="22"/>
              </w:rPr>
              <w:t xml:space="preserve"> Kiekis</w:t>
            </w:r>
          </w:p>
        </w:tc>
        <w:tc>
          <w:tcPr>
            <w:tcW w:w="1418" w:type="dxa"/>
            <w:tcBorders>
              <w:top w:val="single" w:sz="4" w:space="0" w:color="auto"/>
              <w:left w:val="single" w:sz="4" w:space="0" w:color="auto"/>
              <w:bottom w:val="single" w:sz="4" w:space="0" w:color="auto"/>
              <w:right w:val="single" w:sz="4" w:space="0" w:color="auto"/>
            </w:tcBorders>
            <w:vAlign w:val="center"/>
          </w:tcPr>
          <w:p w14:paraId="70A2DC5D" w14:textId="77777777" w:rsidR="0010424A" w:rsidRPr="00E878DC" w:rsidRDefault="0010424A" w:rsidP="004F1956">
            <w:pPr>
              <w:tabs>
                <w:tab w:val="left" w:pos="200"/>
              </w:tabs>
              <w:jc w:val="center"/>
              <w:rPr>
                <w:rFonts w:ascii="Times New Roman" w:hAnsi="Times New Roman" w:cs="Times New Roman"/>
                <w:sz w:val="22"/>
                <w:szCs w:val="22"/>
              </w:rPr>
            </w:pPr>
            <w:r w:rsidRPr="00E878DC">
              <w:rPr>
                <w:rFonts w:ascii="Times New Roman" w:hAnsi="Times New Roman" w:cs="Times New Roman"/>
                <w:sz w:val="22"/>
                <w:szCs w:val="22"/>
              </w:rPr>
              <w:t>Vnt. kaina,</w:t>
            </w:r>
          </w:p>
          <w:p w14:paraId="32ECC390" w14:textId="77777777" w:rsidR="0010424A" w:rsidRPr="00E878DC" w:rsidRDefault="0010424A" w:rsidP="004F1956">
            <w:pPr>
              <w:tabs>
                <w:tab w:val="left" w:pos="200"/>
              </w:tabs>
              <w:jc w:val="center"/>
              <w:rPr>
                <w:rFonts w:ascii="Times New Roman" w:hAnsi="Times New Roman" w:cs="Times New Roman"/>
                <w:sz w:val="22"/>
                <w:szCs w:val="22"/>
              </w:rPr>
            </w:pPr>
            <w:r w:rsidRPr="00E878DC">
              <w:rPr>
                <w:rFonts w:ascii="Times New Roman" w:hAnsi="Times New Roman" w:cs="Times New Roman"/>
                <w:sz w:val="22"/>
                <w:szCs w:val="22"/>
              </w:rPr>
              <w:t xml:space="preserve">EUR </w:t>
            </w:r>
          </w:p>
          <w:p w14:paraId="401734D1" w14:textId="77777777" w:rsidR="0010424A" w:rsidRPr="00E878DC" w:rsidRDefault="0010424A" w:rsidP="004F1956">
            <w:pPr>
              <w:tabs>
                <w:tab w:val="left" w:pos="200"/>
              </w:tabs>
              <w:jc w:val="center"/>
              <w:rPr>
                <w:rFonts w:ascii="Times New Roman" w:hAnsi="Times New Roman" w:cs="Times New Roman"/>
                <w:sz w:val="22"/>
                <w:szCs w:val="22"/>
              </w:rPr>
            </w:pPr>
            <w:r w:rsidRPr="00E878DC">
              <w:rPr>
                <w:rFonts w:ascii="Times New Roman" w:hAnsi="Times New Roman" w:cs="Times New Roman"/>
                <w:sz w:val="22"/>
                <w:szCs w:val="22"/>
              </w:rPr>
              <w:t>(be PVM)</w:t>
            </w:r>
          </w:p>
        </w:tc>
        <w:tc>
          <w:tcPr>
            <w:tcW w:w="1276" w:type="dxa"/>
            <w:tcBorders>
              <w:top w:val="single" w:sz="4" w:space="0" w:color="auto"/>
              <w:left w:val="single" w:sz="4" w:space="0" w:color="auto"/>
              <w:bottom w:val="single" w:sz="4" w:space="0" w:color="auto"/>
              <w:right w:val="single" w:sz="4" w:space="0" w:color="auto"/>
            </w:tcBorders>
            <w:vAlign w:val="center"/>
          </w:tcPr>
          <w:p w14:paraId="55521708" w14:textId="77777777" w:rsidR="0010424A" w:rsidRPr="00E878DC" w:rsidRDefault="0010424A" w:rsidP="004F1956">
            <w:pPr>
              <w:tabs>
                <w:tab w:val="left" w:pos="200"/>
              </w:tabs>
              <w:jc w:val="center"/>
              <w:rPr>
                <w:rFonts w:ascii="Times New Roman" w:hAnsi="Times New Roman" w:cs="Times New Roman"/>
                <w:sz w:val="22"/>
                <w:szCs w:val="22"/>
              </w:rPr>
            </w:pPr>
            <w:r w:rsidRPr="00E878DC">
              <w:rPr>
                <w:rFonts w:ascii="Times New Roman" w:hAnsi="Times New Roman" w:cs="Times New Roman"/>
                <w:sz w:val="22"/>
                <w:szCs w:val="22"/>
              </w:rPr>
              <w:t xml:space="preserve">Viso suma, </w:t>
            </w:r>
          </w:p>
          <w:p w14:paraId="494A7755" w14:textId="77777777" w:rsidR="0010424A" w:rsidRPr="00E878DC" w:rsidRDefault="0010424A" w:rsidP="004F1956">
            <w:pPr>
              <w:tabs>
                <w:tab w:val="left" w:pos="200"/>
              </w:tabs>
              <w:jc w:val="center"/>
              <w:rPr>
                <w:rFonts w:ascii="Times New Roman" w:hAnsi="Times New Roman" w:cs="Times New Roman"/>
                <w:sz w:val="22"/>
                <w:szCs w:val="22"/>
              </w:rPr>
            </w:pPr>
            <w:r w:rsidRPr="00E878DC">
              <w:rPr>
                <w:rFonts w:ascii="Times New Roman" w:hAnsi="Times New Roman" w:cs="Times New Roman"/>
                <w:sz w:val="22"/>
                <w:szCs w:val="22"/>
              </w:rPr>
              <w:t xml:space="preserve">EUR </w:t>
            </w:r>
          </w:p>
          <w:p w14:paraId="48D0C129" w14:textId="77777777" w:rsidR="0010424A" w:rsidRPr="00E878DC" w:rsidRDefault="0010424A" w:rsidP="004F1956">
            <w:pPr>
              <w:jc w:val="center"/>
              <w:rPr>
                <w:rFonts w:ascii="Times New Roman" w:hAnsi="Times New Roman" w:cs="Times New Roman"/>
                <w:sz w:val="22"/>
                <w:szCs w:val="22"/>
              </w:rPr>
            </w:pPr>
            <w:r w:rsidRPr="00E878DC">
              <w:rPr>
                <w:rFonts w:ascii="Times New Roman" w:hAnsi="Times New Roman" w:cs="Times New Roman"/>
                <w:sz w:val="22"/>
                <w:szCs w:val="22"/>
              </w:rPr>
              <w:t>(be PVM)</w:t>
            </w:r>
          </w:p>
        </w:tc>
        <w:tc>
          <w:tcPr>
            <w:tcW w:w="1275" w:type="dxa"/>
            <w:tcBorders>
              <w:top w:val="single" w:sz="4" w:space="0" w:color="auto"/>
              <w:left w:val="single" w:sz="4" w:space="0" w:color="auto"/>
              <w:bottom w:val="single" w:sz="4" w:space="0" w:color="auto"/>
              <w:right w:val="single" w:sz="4" w:space="0" w:color="auto"/>
            </w:tcBorders>
            <w:vAlign w:val="center"/>
          </w:tcPr>
          <w:p w14:paraId="0B8F0E1A" w14:textId="77777777" w:rsidR="0010424A" w:rsidRPr="00E878DC" w:rsidRDefault="0010424A" w:rsidP="004F1956">
            <w:pPr>
              <w:tabs>
                <w:tab w:val="left" w:pos="200"/>
              </w:tabs>
              <w:jc w:val="center"/>
              <w:rPr>
                <w:rFonts w:ascii="Times New Roman" w:hAnsi="Times New Roman" w:cs="Times New Roman"/>
                <w:sz w:val="22"/>
                <w:szCs w:val="22"/>
              </w:rPr>
            </w:pPr>
            <w:r w:rsidRPr="00E878DC">
              <w:rPr>
                <w:rFonts w:ascii="Times New Roman" w:hAnsi="Times New Roman" w:cs="Times New Roman"/>
                <w:sz w:val="22"/>
                <w:szCs w:val="22"/>
              </w:rPr>
              <w:t xml:space="preserve">Viso suma, </w:t>
            </w:r>
          </w:p>
          <w:p w14:paraId="0A1CA482" w14:textId="77777777" w:rsidR="0010424A" w:rsidRPr="00E878DC" w:rsidRDefault="0010424A" w:rsidP="004F1956">
            <w:pPr>
              <w:tabs>
                <w:tab w:val="left" w:pos="200"/>
              </w:tabs>
              <w:jc w:val="center"/>
              <w:rPr>
                <w:rFonts w:ascii="Times New Roman" w:hAnsi="Times New Roman" w:cs="Times New Roman"/>
                <w:sz w:val="22"/>
                <w:szCs w:val="22"/>
              </w:rPr>
            </w:pPr>
            <w:r w:rsidRPr="00E878DC">
              <w:rPr>
                <w:rFonts w:ascii="Times New Roman" w:hAnsi="Times New Roman" w:cs="Times New Roman"/>
                <w:sz w:val="22"/>
                <w:szCs w:val="22"/>
              </w:rPr>
              <w:t xml:space="preserve">EUR </w:t>
            </w:r>
          </w:p>
          <w:p w14:paraId="07DFD763" w14:textId="77777777" w:rsidR="0010424A" w:rsidRPr="00E878DC" w:rsidRDefault="0010424A" w:rsidP="004F1956">
            <w:pPr>
              <w:tabs>
                <w:tab w:val="left" w:pos="200"/>
              </w:tabs>
              <w:jc w:val="center"/>
              <w:rPr>
                <w:rFonts w:ascii="Times New Roman" w:hAnsi="Times New Roman" w:cs="Times New Roman"/>
                <w:sz w:val="22"/>
                <w:szCs w:val="22"/>
              </w:rPr>
            </w:pPr>
            <w:r w:rsidRPr="00E878DC">
              <w:rPr>
                <w:rFonts w:ascii="Times New Roman" w:hAnsi="Times New Roman" w:cs="Times New Roman"/>
                <w:sz w:val="22"/>
                <w:szCs w:val="22"/>
              </w:rPr>
              <w:t>(su PVM)</w:t>
            </w:r>
          </w:p>
        </w:tc>
        <w:tc>
          <w:tcPr>
            <w:tcW w:w="1985" w:type="dxa"/>
            <w:tcBorders>
              <w:top w:val="single" w:sz="4" w:space="0" w:color="auto"/>
              <w:left w:val="single" w:sz="4" w:space="0" w:color="auto"/>
              <w:bottom w:val="single" w:sz="4" w:space="0" w:color="auto"/>
              <w:right w:val="single" w:sz="4" w:space="0" w:color="auto"/>
            </w:tcBorders>
            <w:vAlign w:val="center"/>
          </w:tcPr>
          <w:p w14:paraId="3156A15F" w14:textId="77777777" w:rsidR="0010424A" w:rsidRPr="00E878DC" w:rsidRDefault="0010424A" w:rsidP="004F1956">
            <w:pPr>
              <w:tabs>
                <w:tab w:val="left" w:pos="200"/>
              </w:tabs>
              <w:jc w:val="center"/>
              <w:rPr>
                <w:rFonts w:ascii="Times New Roman" w:hAnsi="Times New Roman" w:cs="Times New Roman"/>
                <w:sz w:val="22"/>
                <w:szCs w:val="22"/>
              </w:rPr>
            </w:pPr>
            <w:r w:rsidRPr="00E878DC">
              <w:rPr>
                <w:rFonts w:ascii="Times New Roman" w:hAnsi="Times New Roman" w:cs="Times New Roman"/>
                <w:sz w:val="22"/>
                <w:szCs w:val="22"/>
              </w:rPr>
              <w:t>Modelis, gamintojo pavadinimas</w:t>
            </w:r>
          </w:p>
        </w:tc>
      </w:tr>
      <w:tr w:rsidR="0010424A" w:rsidRPr="00E878DC" w14:paraId="7A287EAC" w14:textId="77777777" w:rsidTr="004F1956">
        <w:trPr>
          <w:trHeight w:val="99"/>
          <w:jc w:val="center"/>
        </w:trPr>
        <w:tc>
          <w:tcPr>
            <w:tcW w:w="562" w:type="dxa"/>
            <w:tcBorders>
              <w:top w:val="single" w:sz="4" w:space="0" w:color="auto"/>
              <w:left w:val="single" w:sz="4" w:space="0" w:color="auto"/>
              <w:bottom w:val="single" w:sz="4" w:space="0" w:color="auto"/>
              <w:right w:val="single" w:sz="4" w:space="0" w:color="auto"/>
            </w:tcBorders>
            <w:vAlign w:val="center"/>
          </w:tcPr>
          <w:p w14:paraId="464B2114" w14:textId="77777777" w:rsidR="0010424A" w:rsidRPr="00E878DC" w:rsidRDefault="0010424A" w:rsidP="004F1956">
            <w:pPr>
              <w:jc w:val="center"/>
              <w:rPr>
                <w:rFonts w:ascii="Times New Roman" w:hAnsi="Times New Roman" w:cs="Times New Roman"/>
                <w:sz w:val="22"/>
                <w:szCs w:val="22"/>
              </w:rPr>
            </w:pPr>
            <w:r w:rsidRPr="00E878DC">
              <w:rPr>
                <w:rFonts w:ascii="Times New Roman" w:hAnsi="Times New Roman" w:cs="Times New Roman"/>
                <w:sz w:val="22"/>
                <w:szCs w:val="22"/>
              </w:rPr>
              <w:t>1.</w:t>
            </w:r>
          </w:p>
        </w:tc>
        <w:tc>
          <w:tcPr>
            <w:tcW w:w="1985" w:type="dxa"/>
            <w:tcBorders>
              <w:top w:val="single" w:sz="4" w:space="0" w:color="auto"/>
              <w:left w:val="single" w:sz="4" w:space="0" w:color="auto"/>
              <w:bottom w:val="single" w:sz="4" w:space="0" w:color="auto"/>
              <w:right w:val="single" w:sz="4" w:space="0" w:color="auto"/>
            </w:tcBorders>
            <w:vAlign w:val="center"/>
          </w:tcPr>
          <w:p w14:paraId="4B40E17E" w14:textId="4BE29618" w:rsidR="0010424A" w:rsidRPr="00E878DC" w:rsidRDefault="0010424A" w:rsidP="004F1956">
            <w:pPr>
              <w:rPr>
                <w:rFonts w:ascii="Times New Roman" w:hAnsi="Times New Roman" w:cs="Times New Roman"/>
                <w:sz w:val="22"/>
                <w:szCs w:val="22"/>
              </w:rPr>
            </w:pPr>
            <w:r w:rsidRPr="00E878DC">
              <w:rPr>
                <w:rFonts w:ascii="Times New Roman" w:hAnsi="Times New Roman" w:cs="Times New Roman"/>
                <w:sz w:val="22"/>
                <w:szCs w:val="22"/>
              </w:rPr>
              <w:t xml:space="preserve"> </w:t>
            </w:r>
            <w:r w:rsidRPr="00E878DC">
              <w:rPr>
                <w:rFonts w:ascii="Times New Roman" w:hAnsi="Times New Roman" w:cs="Times New Roman"/>
                <w:b/>
                <w:bCs/>
                <w:sz w:val="22"/>
                <w:szCs w:val="22"/>
              </w:rPr>
              <w:t>B TIPO GREITOSIOS MEDICINOS PAGALBOS AUTOMOBILIS BE ĮRANGOS, PACIENTŲ PERVEŽIMUI</w:t>
            </w:r>
          </w:p>
        </w:tc>
        <w:tc>
          <w:tcPr>
            <w:tcW w:w="709" w:type="dxa"/>
            <w:tcBorders>
              <w:top w:val="single" w:sz="4" w:space="0" w:color="auto"/>
              <w:left w:val="single" w:sz="4" w:space="0" w:color="auto"/>
              <w:bottom w:val="single" w:sz="4" w:space="0" w:color="auto"/>
              <w:right w:val="single" w:sz="4" w:space="0" w:color="auto"/>
            </w:tcBorders>
            <w:vAlign w:val="center"/>
          </w:tcPr>
          <w:p w14:paraId="131787D3" w14:textId="77777777" w:rsidR="0010424A" w:rsidRPr="00E878DC" w:rsidRDefault="0010424A" w:rsidP="004F1956">
            <w:pPr>
              <w:jc w:val="center"/>
              <w:rPr>
                <w:rFonts w:ascii="Times New Roman" w:hAnsi="Times New Roman" w:cs="Times New Roman"/>
                <w:sz w:val="22"/>
                <w:szCs w:val="22"/>
              </w:rPr>
            </w:pPr>
            <w:r w:rsidRPr="00E878DC">
              <w:rPr>
                <w:rFonts w:ascii="Times New Roman" w:hAnsi="Times New Roman" w:cs="Times New Roman"/>
                <w:sz w:val="22"/>
                <w:szCs w:val="22"/>
              </w:rPr>
              <w:t>vnt.</w:t>
            </w:r>
          </w:p>
        </w:tc>
        <w:tc>
          <w:tcPr>
            <w:tcW w:w="708" w:type="dxa"/>
            <w:tcBorders>
              <w:top w:val="single" w:sz="4" w:space="0" w:color="auto"/>
              <w:left w:val="single" w:sz="4" w:space="0" w:color="auto"/>
              <w:bottom w:val="single" w:sz="4" w:space="0" w:color="auto"/>
              <w:right w:val="single" w:sz="4" w:space="0" w:color="auto"/>
            </w:tcBorders>
            <w:vAlign w:val="center"/>
          </w:tcPr>
          <w:p w14:paraId="08C27675" w14:textId="77777777" w:rsidR="0010424A" w:rsidRPr="00E878DC" w:rsidRDefault="0010424A" w:rsidP="004F1956">
            <w:pPr>
              <w:jc w:val="center"/>
              <w:rPr>
                <w:rFonts w:ascii="Times New Roman" w:hAnsi="Times New Roman" w:cs="Times New Roman"/>
                <w:sz w:val="22"/>
                <w:szCs w:val="22"/>
              </w:rPr>
            </w:pPr>
            <w:r w:rsidRPr="00E878DC">
              <w:rPr>
                <w:rFonts w:ascii="Times New Roman" w:hAnsi="Times New Roman" w:cs="Times New Roman"/>
                <w:sz w:val="22"/>
                <w:szCs w:val="22"/>
              </w:rPr>
              <w:t>1</w:t>
            </w:r>
          </w:p>
        </w:tc>
        <w:tc>
          <w:tcPr>
            <w:tcW w:w="1418" w:type="dxa"/>
            <w:tcBorders>
              <w:top w:val="single" w:sz="4" w:space="0" w:color="auto"/>
              <w:left w:val="single" w:sz="4" w:space="0" w:color="auto"/>
              <w:bottom w:val="single" w:sz="4" w:space="0" w:color="auto"/>
              <w:right w:val="single" w:sz="4" w:space="0" w:color="auto"/>
            </w:tcBorders>
            <w:vAlign w:val="center"/>
          </w:tcPr>
          <w:p w14:paraId="274720F3" w14:textId="77777777" w:rsidR="0010424A" w:rsidRPr="00E878DC" w:rsidRDefault="0010424A" w:rsidP="004F1956">
            <w:pPr>
              <w:jc w:val="center"/>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6EC7D7D3" w14:textId="77777777" w:rsidR="0010424A" w:rsidRPr="00E878DC" w:rsidRDefault="0010424A" w:rsidP="004F1956">
            <w:pPr>
              <w:jc w:val="center"/>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14:paraId="03AFB9C9" w14:textId="77777777" w:rsidR="0010424A" w:rsidRPr="00E878DC" w:rsidRDefault="0010424A" w:rsidP="004F1956">
            <w:pPr>
              <w:jc w:val="center"/>
              <w:rPr>
                <w:rFonts w:ascii="Times New Roman" w:hAnsi="Times New Roman" w:cs="Times New Roman"/>
                <w:sz w:val="22"/>
                <w:szCs w:val="22"/>
              </w:rPr>
            </w:pPr>
          </w:p>
        </w:tc>
        <w:tc>
          <w:tcPr>
            <w:tcW w:w="1985" w:type="dxa"/>
            <w:tcBorders>
              <w:top w:val="single" w:sz="4" w:space="0" w:color="auto"/>
              <w:left w:val="single" w:sz="4" w:space="0" w:color="auto"/>
              <w:bottom w:val="single" w:sz="4" w:space="0" w:color="auto"/>
              <w:right w:val="single" w:sz="4" w:space="0" w:color="auto"/>
            </w:tcBorders>
          </w:tcPr>
          <w:p w14:paraId="0776F883" w14:textId="77777777" w:rsidR="0010424A" w:rsidRPr="00E878DC" w:rsidRDefault="0010424A" w:rsidP="004F1956">
            <w:pPr>
              <w:jc w:val="center"/>
              <w:rPr>
                <w:rFonts w:ascii="Times New Roman" w:hAnsi="Times New Roman" w:cs="Times New Roman"/>
                <w:sz w:val="22"/>
                <w:szCs w:val="22"/>
              </w:rPr>
            </w:pPr>
          </w:p>
        </w:tc>
      </w:tr>
    </w:tbl>
    <w:p w14:paraId="034189C2" w14:textId="77777777" w:rsidR="007B09AE" w:rsidRPr="00E878DC" w:rsidRDefault="007B09AE" w:rsidP="007B09AE">
      <w:pPr>
        <w:spacing w:after="0" w:line="240" w:lineRule="auto"/>
        <w:ind w:firstLine="567"/>
        <w:jc w:val="both"/>
        <w:rPr>
          <w:rFonts w:ascii="Times New Roman" w:eastAsia="Times New Roman" w:hAnsi="Times New Roman" w:cs="Times New Roman"/>
          <w:sz w:val="22"/>
          <w:szCs w:val="22"/>
        </w:rPr>
      </w:pPr>
    </w:p>
    <w:p w14:paraId="18D8E40A" w14:textId="77777777" w:rsidR="007B09AE" w:rsidRPr="00E878DC" w:rsidRDefault="007B09AE" w:rsidP="007B09AE">
      <w:pPr>
        <w:spacing w:after="0" w:line="240" w:lineRule="auto"/>
        <w:jc w:val="both"/>
        <w:rPr>
          <w:rFonts w:ascii="Times New Roman" w:eastAsia="Times New Roman" w:hAnsi="Times New Roman" w:cs="Times New Roman"/>
          <w:sz w:val="22"/>
          <w:szCs w:val="22"/>
        </w:rPr>
      </w:pPr>
    </w:p>
    <w:p w14:paraId="53B11B90" w14:textId="77777777" w:rsidR="007B09AE" w:rsidRPr="00E878DC" w:rsidRDefault="007B09AE" w:rsidP="007B09AE">
      <w:pPr>
        <w:spacing w:after="0" w:line="240" w:lineRule="auto"/>
        <w:jc w:val="both"/>
        <w:rPr>
          <w:rFonts w:ascii="Times New Roman" w:eastAsia="Times New Roman" w:hAnsi="Times New Roman" w:cs="Times New Roman"/>
          <w:sz w:val="22"/>
          <w:szCs w:val="22"/>
        </w:rPr>
      </w:pPr>
    </w:p>
    <w:p w14:paraId="4C7B4B8A" w14:textId="77777777" w:rsidR="007B09AE" w:rsidRPr="00E878DC" w:rsidRDefault="007B09AE" w:rsidP="007B09AE">
      <w:pPr>
        <w:spacing w:after="0" w:line="240" w:lineRule="auto"/>
        <w:ind w:firstLine="567"/>
        <w:jc w:val="both"/>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6. Informacija apie kiekvieno tiekėjų grupės partnerio savo jėgomis numatomų tiekti prekių dalies vertę (pildoma, kai pasiūlymą pateikia tiekėjų grupė):</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1"/>
        <w:gridCol w:w="2381"/>
        <w:gridCol w:w="3207"/>
        <w:gridCol w:w="1725"/>
        <w:gridCol w:w="1726"/>
      </w:tblGrid>
      <w:tr w:rsidR="007B09AE" w:rsidRPr="00E878DC" w14:paraId="70906425" w14:textId="77777777">
        <w:tc>
          <w:tcPr>
            <w:tcW w:w="675" w:type="dxa"/>
            <w:vMerge w:val="restart"/>
            <w:vAlign w:val="center"/>
          </w:tcPr>
          <w:p w14:paraId="310DBA03" w14:textId="77777777" w:rsidR="007B09AE" w:rsidRPr="00E878DC" w:rsidRDefault="007B09AE">
            <w:pPr>
              <w:pStyle w:val="Betarp"/>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Eil. Nr.</w:t>
            </w:r>
          </w:p>
        </w:tc>
        <w:tc>
          <w:tcPr>
            <w:tcW w:w="2410" w:type="dxa"/>
            <w:vMerge w:val="restart"/>
            <w:vAlign w:val="center"/>
          </w:tcPr>
          <w:p w14:paraId="76A5C680" w14:textId="77777777" w:rsidR="007B09AE" w:rsidRPr="00E878DC" w:rsidRDefault="007B09AE">
            <w:pPr>
              <w:pStyle w:val="Betarp"/>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Partnerio pavadinimas</w:t>
            </w:r>
          </w:p>
        </w:tc>
        <w:tc>
          <w:tcPr>
            <w:tcW w:w="3260" w:type="dxa"/>
            <w:vMerge w:val="restart"/>
            <w:vAlign w:val="center"/>
          </w:tcPr>
          <w:p w14:paraId="50BD0C4B" w14:textId="77777777" w:rsidR="007B09AE" w:rsidRPr="00E878DC" w:rsidRDefault="007B09AE">
            <w:pPr>
              <w:pStyle w:val="Betarp"/>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Numatomos tiekti prekės</w:t>
            </w:r>
          </w:p>
        </w:tc>
        <w:tc>
          <w:tcPr>
            <w:tcW w:w="3509" w:type="dxa"/>
            <w:gridSpan w:val="2"/>
            <w:vAlign w:val="center"/>
          </w:tcPr>
          <w:p w14:paraId="7F8D7362" w14:textId="77777777" w:rsidR="007B09AE" w:rsidRPr="00E878DC" w:rsidRDefault="007B09AE">
            <w:pPr>
              <w:pStyle w:val="Betarp"/>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Partnerio prekių dalies vertė pasiūlymo kainoje</w:t>
            </w:r>
          </w:p>
        </w:tc>
      </w:tr>
      <w:tr w:rsidR="007B09AE" w:rsidRPr="00E878DC" w14:paraId="4F06C949" w14:textId="77777777">
        <w:tc>
          <w:tcPr>
            <w:tcW w:w="675" w:type="dxa"/>
            <w:vMerge/>
          </w:tcPr>
          <w:p w14:paraId="6E5ECEDB" w14:textId="77777777" w:rsidR="007B09AE" w:rsidRPr="00E878DC" w:rsidRDefault="007B09AE">
            <w:pPr>
              <w:pStyle w:val="Betarp"/>
              <w:rPr>
                <w:rFonts w:ascii="Times New Roman" w:eastAsia="Times New Roman" w:hAnsi="Times New Roman" w:cs="Times New Roman"/>
                <w:sz w:val="22"/>
                <w:szCs w:val="22"/>
              </w:rPr>
            </w:pPr>
          </w:p>
        </w:tc>
        <w:tc>
          <w:tcPr>
            <w:tcW w:w="2410" w:type="dxa"/>
            <w:vMerge/>
          </w:tcPr>
          <w:p w14:paraId="4632ABA8" w14:textId="77777777" w:rsidR="007B09AE" w:rsidRPr="00E878DC" w:rsidRDefault="007B09AE">
            <w:pPr>
              <w:pStyle w:val="Betarp"/>
              <w:rPr>
                <w:rFonts w:ascii="Times New Roman" w:eastAsia="Times New Roman" w:hAnsi="Times New Roman" w:cs="Times New Roman"/>
                <w:sz w:val="22"/>
                <w:szCs w:val="22"/>
              </w:rPr>
            </w:pPr>
          </w:p>
        </w:tc>
        <w:tc>
          <w:tcPr>
            <w:tcW w:w="3260" w:type="dxa"/>
            <w:vMerge/>
          </w:tcPr>
          <w:p w14:paraId="20F02EDD" w14:textId="77777777" w:rsidR="007B09AE" w:rsidRPr="00E878DC" w:rsidRDefault="007B09AE">
            <w:pPr>
              <w:pStyle w:val="Betarp"/>
              <w:rPr>
                <w:rFonts w:ascii="Times New Roman" w:eastAsia="Times New Roman" w:hAnsi="Times New Roman" w:cs="Times New Roman"/>
                <w:sz w:val="22"/>
                <w:szCs w:val="22"/>
              </w:rPr>
            </w:pPr>
          </w:p>
        </w:tc>
        <w:tc>
          <w:tcPr>
            <w:tcW w:w="1754" w:type="dxa"/>
          </w:tcPr>
          <w:p w14:paraId="39429E2A" w14:textId="77777777" w:rsidR="007B09AE" w:rsidRPr="00E878DC" w:rsidRDefault="007B09AE">
            <w:pPr>
              <w:pStyle w:val="Betarp"/>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EUR su PVM</w:t>
            </w:r>
          </w:p>
        </w:tc>
        <w:tc>
          <w:tcPr>
            <w:tcW w:w="1755" w:type="dxa"/>
          </w:tcPr>
          <w:p w14:paraId="4BBA8ED8" w14:textId="77777777" w:rsidR="007B09AE" w:rsidRPr="00E878DC" w:rsidRDefault="007B09AE">
            <w:pPr>
              <w:pStyle w:val="Betarp"/>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Proc.</w:t>
            </w:r>
          </w:p>
        </w:tc>
      </w:tr>
      <w:tr w:rsidR="007B09AE" w:rsidRPr="00E878DC" w14:paraId="57BA13B0" w14:textId="77777777">
        <w:trPr>
          <w:trHeight w:val="145"/>
        </w:trPr>
        <w:tc>
          <w:tcPr>
            <w:tcW w:w="675" w:type="dxa"/>
          </w:tcPr>
          <w:p w14:paraId="5264E709" w14:textId="77777777" w:rsidR="007B09AE" w:rsidRPr="00E878DC" w:rsidRDefault="007B09AE">
            <w:pPr>
              <w:pStyle w:val="Betarp"/>
              <w:rPr>
                <w:rFonts w:ascii="Times New Roman" w:eastAsia="Times New Roman" w:hAnsi="Times New Roman" w:cs="Times New Roman"/>
                <w:sz w:val="22"/>
                <w:szCs w:val="22"/>
              </w:rPr>
            </w:pPr>
          </w:p>
        </w:tc>
        <w:tc>
          <w:tcPr>
            <w:tcW w:w="2410" w:type="dxa"/>
          </w:tcPr>
          <w:p w14:paraId="0400253B" w14:textId="77777777" w:rsidR="007B09AE" w:rsidRPr="00E878DC" w:rsidRDefault="007B09AE">
            <w:pPr>
              <w:pStyle w:val="Betarp"/>
              <w:rPr>
                <w:rFonts w:ascii="Times New Roman" w:eastAsia="Times New Roman" w:hAnsi="Times New Roman" w:cs="Times New Roman"/>
                <w:sz w:val="22"/>
                <w:szCs w:val="22"/>
              </w:rPr>
            </w:pPr>
          </w:p>
        </w:tc>
        <w:tc>
          <w:tcPr>
            <w:tcW w:w="3260" w:type="dxa"/>
          </w:tcPr>
          <w:p w14:paraId="14A0FD90" w14:textId="77777777" w:rsidR="007B09AE" w:rsidRPr="00E878DC" w:rsidRDefault="007B09AE">
            <w:pPr>
              <w:pStyle w:val="Betarp"/>
              <w:rPr>
                <w:rFonts w:ascii="Times New Roman" w:eastAsia="Times New Roman" w:hAnsi="Times New Roman" w:cs="Times New Roman"/>
                <w:sz w:val="22"/>
                <w:szCs w:val="22"/>
              </w:rPr>
            </w:pPr>
          </w:p>
        </w:tc>
        <w:tc>
          <w:tcPr>
            <w:tcW w:w="1754" w:type="dxa"/>
          </w:tcPr>
          <w:p w14:paraId="7F2C2878" w14:textId="77777777" w:rsidR="007B09AE" w:rsidRPr="00E878DC" w:rsidRDefault="007B09AE">
            <w:pPr>
              <w:pStyle w:val="Betarp"/>
              <w:rPr>
                <w:rFonts w:ascii="Times New Roman" w:eastAsia="Times New Roman" w:hAnsi="Times New Roman" w:cs="Times New Roman"/>
                <w:sz w:val="22"/>
                <w:szCs w:val="22"/>
              </w:rPr>
            </w:pPr>
          </w:p>
        </w:tc>
        <w:tc>
          <w:tcPr>
            <w:tcW w:w="1755" w:type="dxa"/>
          </w:tcPr>
          <w:p w14:paraId="5C197569" w14:textId="77777777" w:rsidR="007B09AE" w:rsidRPr="00E878DC" w:rsidRDefault="007B09AE">
            <w:pPr>
              <w:pStyle w:val="Betarp"/>
              <w:rPr>
                <w:rFonts w:ascii="Times New Roman" w:eastAsia="Times New Roman" w:hAnsi="Times New Roman" w:cs="Times New Roman"/>
                <w:sz w:val="22"/>
                <w:szCs w:val="22"/>
              </w:rPr>
            </w:pPr>
          </w:p>
        </w:tc>
      </w:tr>
      <w:tr w:rsidR="007B09AE" w:rsidRPr="00E878DC" w14:paraId="09070036" w14:textId="77777777">
        <w:tc>
          <w:tcPr>
            <w:tcW w:w="675" w:type="dxa"/>
          </w:tcPr>
          <w:p w14:paraId="189218E9" w14:textId="77777777" w:rsidR="007B09AE" w:rsidRPr="00E878DC" w:rsidRDefault="007B09AE">
            <w:pPr>
              <w:pStyle w:val="Betarp"/>
              <w:rPr>
                <w:rFonts w:ascii="Times New Roman" w:eastAsia="Times New Roman" w:hAnsi="Times New Roman" w:cs="Times New Roman"/>
                <w:sz w:val="22"/>
                <w:szCs w:val="22"/>
              </w:rPr>
            </w:pPr>
          </w:p>
        </w:tc>
        <w:tc>
          <w:tcPr>
            <w:tcW w:w="2410" w:type="dxa"/>
          </w:tcPr>
          <w:p w14:paraId="37D2718B" w14:textId="77777777" w:rsidR="007B09AE" w:rsidRPr="00E878DC" w:rsidRDefault="007B09AE">
            <w:pPr>
              <w:pStyle w:val="Betarp"/>
              <w:rPr>
                <w:rFonts w:ascii="Times New Roman" w:eastAsia="Times New Roman" w:hAnsi="Times New Roman" w:cs="Times New Roman"/>
                <w:sz w:val="22"/>
                <w:szCs w:val="22"/>
              </w:rPr>
            </w:pPr>
          </w:p>
        </w:tc>
        <w:tc>
          <w:tcPr>
            <w:tcW w:w="3260" w:type="dxa"/>
          </w:tcPr>
          <w:p w14:paraId="1F5AC59A" w14:textId="77777777" w:rsidR="007B09AE" w:rsidRPr="00E878DC" w:rsidRDefault="007B09AE">
            <w:pPr>
              <w:pStyle w:val="Betarp"/>
              <w:rPr>
                <w:rFonts w:ascii="Times New Roman" w:eastAsia="Times New Roman" w:hAnsi="Times New Roman" w:cs="Times New Roman"/>
                <w:sz w:val="22"/>
                <w:szCs w:val="22"/>
              </w:rPr>
            </w:pPr>
          </w:p>
        </w:tc>
        <w:tc>
          <w:tcPr>
            <w:tcW w:w="1754" w:type="dxa"/>
          </w:tcPr>
          <w:p w14:paraId="785B7231" w14:textId="77777777" w:rsidR="007B09AE" w:rsidRPr="00E878DC" w:rsidRDefault="007B09AE">
            <w:pPr>
              <w:pStyle w:val="Betarp"/>
              <w:rPr>
                <w:rFonts w:ascii="Times New Roman" w:eastAsia="Times New Roman" w:hAnsi="Times New Roman" w:cs="Times New Roman"/>
                <w:sz w:val="22"/>
                <w:szCs w:val="22"/>
              </w:rPr>
            </w:pPr>
          </w:p>
        </w:tc>
        <w:tc>
          <w:tcPr>
            <w:tcW w:w="1755" w:type="dxa"/>
          </w:tcPr>
          <w:p w14:paraId="6738CC6B" w14:textId="77777777" w:rsidR="007B09AE" w:rsidRPr="00E878DC" w:rsidRDefault="007B09AE">
            <w:pPr>
              <w:pStyle w:val="Betarp"/>
              <w:rPr>
                <w:rFonts w:ascii="Times New Roman" w:eastAsia="Times New Roman" w:hAnsi="Times New Roman" w:cs="Times New Roman"/>
                <w:sz w:val="22"/>
                <w:szCs w:val="22"/>
              </w:rPr>
            </w:pPr>
          </w:p>
        </w:tc>
      </w:tr>
      <w:tr w:rsidR="007B09AE" w:rsidRPr="00E878DC" w14:paraId="15D92E8A" w14:textId="77777777">
        <w:tc>
          <w:tcPr>
            <w:tcW w:w="6345" w:type="dxa"/>
            <w:gridSpan w:val="3"/>
          </w:tcPr>
          <w:p w14:paraId="6C9FDB33" w14:textId="77777777" w:rsidR="007B09AE" w:rsidRPr="00E878DC" w:rsidRDefault="007B09AE">
            <w:pPr>
              <w:pStyle w:val="Betarp"/>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Viso:</w:t>
            </w:r>
          </w:p>
        </w:tc>
        <w:tc>
          <w:tcPr>
            <w:tcW w:w="1754" w:type="dxa"/>
          </w:tcPr>
          <w:p w14:paraId="4BA92D96" w14:textId="77777777" w:rsidR="007B09AE" w:rsidRPr="00E878DC" w:rsidRDefault="007B09AE">
            <w:pPr>
              <w:pStyle w:val="Betarp"/>
              <w:rPr>
                <w:rFonts w:ascii="Times New Roman" w:eastAsia="Times New Roman" w:hAnsi="Times New Roman" w:cs="Times New Roman"/>
                <w:sz w:val="22"/>
                <w:szCs w:val="22"/>
              </w:rPr>
            </w:pPr>
          </w:p>
        </w:tc>
        <w:tc>
          <w:tcPr>
            <w:tcW w:w="1755" w:type="dxa"/>
          </w:tcPr>
          <w:p w14:paraId="3446A949" w14:textId="77777777" w:rsidR="007B09AE" w:rsidRPr="00E878DC" w:rsidRDefault="007B09AE">
            <w:pPr>
              <w:pStyle w:val="Betarp"/>
              <w:rPr>
                <w:rFonts w:ascii="Times New Roman" w:eastAsia="Times New Roman" w:hAnsi="Times New Roman" w:cs="Times New Roman"/>
                <w:sz w:val="22"/>
                <w:szCs w:val="22"/>
              </w:rPr>
            </w:pPr>
          </w:p>
        </w:tc>
      </w:tr>
    </w:tbl>
    <w:p w14:paraId="47DB0F84" w14:textId="77777777" w:rsidR="007B09AE" w:rsidRPr="00E878DC" w:rsidRDefault="007B09AE" w:rsidP="007B09AE">
      <w:pPr>
        <w:pStyle w:val="Betarp"/>
        <w:rPr>
          <w:rFonts w:ascii="Times New Roman" w:eastAsia="Times New Roman" w:hAnsi="Times New Roman" w:cs="Times New Roman"/>
          <w:sz w:val="22"/>
          <w:szCs w:val="22"/>
        </w:rPr>
      </w:pPr>
    </w:p>
    <w:p w14:paraId="39EF1B50" w14:textId="77777777" w:rsidR="007B09AE" w:rsidRPr="00E878DC" w:rsidRDefault="007B09AE" w:rsidP="007B09AE">
      <w:pPr>
        <w:pStyle w:val="Betarp"/>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 xml:space="preserve">         7. Dalyvis pasiūlyme privalo išviešinti žinomus subtiekėjus.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0"/>
        <w:gridCol w:w="2371"/>
        <w:gridCol w:w="3173"/>
        <w:gridCol w:w="2062"/>
        <w:gridCol w:w="1352"/>
      </w:tblGrid>
      <w:tr w:rsidR="007B09AE" w:rsidRPr="00E878DC" w14:paraId="5AB205CC" w14:textId="77777777">
        <w:tc>
          <w:tcPr>
            <w:tcW w:w="670" w:type="dxa"/>
            <w:vMerge w:val="restart"/>
            <w:vAlign w:val="center"/>
          </w:tcPr>
          <w:p w14:paraId="24F7962B" w14:textId="77777777" w:rsidR="007B09AE" w:rsidRPr="00E878DC" w:rsidRDefault="007B09AE">
            <w:pPr>
              <w:pStyle w:val="Betarp"/>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Eil. Nr.</w:t>
            </w:r>
          </w:p>
        </w:tc>
        <w:tc>
          <w:tcPr>
            <w:tcW w:w="2371" w:type="dxa"/>
            <w:vMerge w:val="restart"/>
            <w:vAlign w:val="center"/>
          </w:tcPr>
          <w:p w14:paraId="4948BBBF" w14:textId="77777777" w:rsidR="007B09AE" w:rsidRPr="00E878DC" w:rsidRDefault="007B09AE">
            <w:pPr>
              <w:pStyle w:val="Betarp"/>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Pavadinimas, kodas ir adresas</w:t>
            </w:r>
          </w:p>
        </w:tc>
        <w:tc>
          <w:tcPr>
            <w:tcW w:w="3173" w:type="dxa"/>
            <w:vMerge w:val="restart"/>
            <w:vAlign w:val="center"/>
          </w:tcPr>
          <w:p w14:paraId="06577D36" w14:textId="77777777" w:rsidR="007B09AE" w:rsidRPr="00E878DC" w:rsidRDefault="007B09AE">
            <w:pPr>
              <w:pStyle w:val="Betarp"/>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Numatomos tiekti prekės</w:t>
            </w:r>
          </w:p>
        </w:tc>
        <w:tc>
          <w:tcPr>
            <w:tcW w:w="3414" w:type="dxa"/>
            <w:gridSpan w:val="2"/>
            <w:vAlign w:val="center"/>
          </w:tcPr>
          <w:p w14:paraId="656B2687" w14:textId="77777777" w:rsidR="007B09AE" w:rsidRPr="00E878DC" w:rsidRDefault="007B09AE">
            <w:pPr>
              <w:pStyle w:val="Betarp"/>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Pirkimo sutarties dalis pasiūlymo kainoje, kuriai ketinama pasitelkti subtiekėjus</w:t>
            </w:r>
          </w:p>
        </w:tc>
      </w:tr>
      <w:tr w:rsidR="007B09AE" w:rsidRPr="00E878DC" w14:paraId="1605E880" w14:textId="77777777">
        <w:tc>
          <w:tcPr>
            <w:tcW w:w="670" w:type="dxa"/>
            <w:vMerge/>
            <w:vAlign w:val="center"/>
          </w:tcPr>
          <w:p w14:paraId="7A954D81" w14:textId="77777777" w:rsidR="007B09AE" w:rsidRPr="00E878DC" w:rsidRDefault="007B09AE">
            <w:pPr>
              <w:pStyle w:val="Betarp"/>
              <w:rPr>
                <w:rFonts w:ascii="Times New Roman" w:eastAsia="Times New Roman" w:hAnsi="Times New Roman" w:cs="Times New Roman"/>
                <w:sz w:val="22"/>
                <w:szCs w:val="22"/>
              </w:rPr>
            </w:pPr>
          </w:p>
        </w:tc>
        <w:tc>
          <w:tcPr>
            <w:tcW w:w="2371" w:type="dxa"/>
            <w:vMerge/>
            <w:vAlign w:val="center"/>
          </w:tcPr>
          <w:p w14:paraId="4CCB4B5E" w14:textId="77777777" w:rsidR="007B09AE" w:rsidRPr="00E878DC" w:rsidRDefault="007B09AE">
            <w:pPr>
              <w:pStyle w:val="Betarp"/>
              <w:rPr>
                <w:rFonts w:ascii="Times New Roman" w:eastAsia="Times New Roman" w:hAnsi="Times New Roman" w:cs="Times New Roman"/>
                <w:sz w:val="22"/>
                <w:szCs w:val="22"/>
              </w:rPr>
            </w:pPr>
          </w:p>
        </w:tc>
        <w:tc>
          <w:tcPr>
            <w:tcW w:w="3173" w:type="dxa"/>
            <w:vMerge/>
            <w:vAlign w:val="center"/>
          </w:tcPr>
          <w:p w14:paraId="2E173894" w14:textId="77777777" w:rsidR="007B09AE" w:rsidRPr="00E878DC" w:rsidRDefault="007B09AE">
            <w:pPr>
              <w:pStyle w:val="Betarp"/>
              <w:rPr>
                <w:rFonts w:ascii="Times New Roman" w:eastAsia="Times New Roman" w:hAnsi="Times New Roman" w:cs="Times New Roman"/>
                <w:sz w:val="22"/>
                <w:szCs w:val="22"/>
              </w:rPr>
            </w:pPr>
          </w:p>
        </w:tc>
        <w:tc>
          <w:tcPr>
            <w:tcW w:w="2062" w:type="dxa"/>
            <w:vAlign w:val="center"/>
          </w:tcPr>
          <w:p w14:paraId="4BE26107" w14:textId="77777777" w:rsidR="007B09AE" w:rsidRPr="00E878DC" w:rsidRDefault="007B09AE">
            <w:pPr>
              <w:pStyle w:val="Betarp"/>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EUR su PVM</w:t>
            </w:r>
          </w:p>
        </w:tc>
        <w:tc>
          <w:tcPr>
            <w:tcW w:w="1352" w:type="dxa"/>
            <w:vAlign w:val="center"/>
          </w:tcPr>
          <w:p w14:paraId="46B12C86" w14:textId="77777777" w:rsidR="007B09AE" w:rsidRPr="00E878DC" w:rsidRDefault="007B09AE">
            <w:pPr>
              <w:pStyle w:val="Betarp"/>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Proc.</w:t>
            </w:r>
          </w:p>
        </w:tc>
      </w:tr>
      <w:tr w:rsidR="007B09AE" w:rsidRPr="00E878DC" w14:paraId="6DBAC55B" w14:textId="77777777">
        <w:tc>
          <w:tcPr>
            <w:tcW w:w="670" w:type="dxa"/>
          </w:tcPr>
          <w:p w14:paraId="7BB5257A" w14:textId="77777777" w:rsidR="007B09AE" w:rsidRPr="00E878DC" w:rsidRDefault="007B09AE">
            <w:pPr>
              <w:pStyle w:val="Betarp"/>
              <w:rPr>
                <w:rFonts w:ascii="Times New Roman" w:eastAsia="Times New Roman" w:hAnsi="Times New Roman" w:cs="Times New Roman"/>
                <w:sz w:val="22"/>
                <w:szCs w:val="22"/>
              </w:rPr>
            </w:pPr>
          </w:p>
        </w:tc>
        <w:tc>
          <w:tcPr>
            <w:tcW w:w="2371" w:type="dxa"/>
          </w:tcPr>
          <w:p w14:paraId="6F6BB540" w14:textId="77777777" w:rsidR="007B09AE" w:rsidRPr="00E878DC" w:rsidRDefault="007B09AE">
            <w:pPr>
              <w:pStyle w:val="Betarp"/>
              <w:rPr>
                <w:rFonts w:ascii="Times New Roman" w:eastAsia="Times New Roman" w:hAnsi="Times New Roman" w:cs="Times New Roman"/>
                <w:sz w:val="22"/>
                <w:szCs w:val="22"/>
              </w:rPr>
            </w:pPr>
          </w:p>
        </w:tc>
        <w:tc>
          <w:tcPr>
            <w:tcW w:w="3173" w:type="dxa"/>
          </w:tcPr>
          <w:p w14:paraId="121542E0" w14:textId="77777777" w:rsidR="007B09AE" w:rsidRPr="00E878DC" w:rsidRDefault="007B09AE">
            <w:pPr>
              <w:pStyle w:val="Betarp"/>
              <w:rPr>
                <w:rFonts w:ascii="Times New Roman" w:eastAsia="Times New Roman" w:hAnsi="Times New Roman" w:cs="Times New Roman"/>
                <w:sz w:val="22"/>
                <w:szCs w:val="22"/>
              </w:rPr>
            </w:pPr>
          </w:p>
        </w:tc>
        <w:tc>
          <w:tcPr>
            <w:tcW w:w="2062" w:type="dxa"/>
          </w:tcPr>
          <w:p w14:paraId="54B35122" w14:textId="77777777" w:rsidR="007B09AE" w:rsidRPr="00E878DC" w:rsidRDefault="007B09AE">
            <w:pPr>
              <w:pStyle w:val="Betarp"/>
              <w:rPr>
                <w:rFonts w:ascii="Times New Roman" w:eastAsia="Times New Roman" w:hAnsi="Times New Roman" w:cs="Times New Roman"/>
                <w:sz w:val="22"/>
                <w:szCs w:val="22"/>
              </w:rPr>
            </w:pPr>
          </w:p>
        </w:tc>
        <w:tc>
          <w:tcPr>
            <w:tcW w:w="1352" w:type="dxa"/>
          </w:tcPr>
          <w:p w14:paraId="7E3C634F" w14:textId="77777777" w:rsidR="007B09AE" w:rsidRPr="00E878DC" w:rsidRDefault="007B09AE">
            <w:pPr>
              <w:pStyle w:val="Betarp"/>
              <w:rPr>
                <w:rFonts w:ascii="Times New Roman" w:eastAsia="Times New Roman" w:hAnsi="Times New Roman" w:cs="Times New Roman"/>
                <w:sz w:val="22"/>
                <w:szCs w:val="22"/>
              </w:rPr>
            </w:pPr>
          </w:p>
        </w:tc>
      </w:tr>
      <w:tr w:rsidR="007B09AE" w:rsidRPr="00E878DC" w14:paraId="372C3C58" w14:textId="77777777">
        <w:tc>
          <w:tcPr>
            <w:tcW w:w="670" w:type="dxa"/>
          </w:tcPr>
          <w:p w14:paraId="31323769" w14:textId="77777777" w:rsidR="007B09AE" w:rsidRPr="00E878DC" w:rsidRDefault="007B09AE">
            <w:pPr>
              <w:pStyle w:val="Betarp"/>
              <w:rPr>
                <w:rFonts w:ascii="Times New Roman" w:eastAsia="Times New Roman" w:hAnsi="Times New Roman" w:cs="Times New Roman"/>
                <w:sz w:val="22"/>
                <w:szCs w:val="22"/>
              </w:rPr>
            </w:pPr>
          </w:p>
        </w:tc>
        <w:tc>
          <w:tcPr>
            <w:tcW w:w="2371" w:type="dxa"/>
          </w:tcPr>
          <w:p w14:paraId="6E847AA7" w14:textId="77777777" w:rsidR="007B09AE" w:rsidRPr="00E878DC" w:rsidRDefault="007B09AE">
            <w:pPr>
              <w:pStyle w:val="Betarp"/>
              <w:rPr>
                <w:rFonts w:ascii="Times New Roman" w:eastAsia="Times New Roman" w:hAnsi="Times New Roman" w:cs="Times New Roman"/>
                <w:sz w:val="22"/>
                <w:szCs w:val="22"/>
              </w:rPr>
            </w:pPr>
          </w:p>
        </w:tc>
        <w:tc>
          <w:tcPr>
            <w:tcW w:w="3173" w:type="dxa"/>
          </w:tcPr>
          <w:p w14:paraId="6B624BC1" w14:textId="77777777" w:rsidR="007B09AE" w:rsidRPr="00E878DC" w:rsidRDefault="007B09AE">
            <w:pPr>
              <w:pStyle w:val="Betarp"/>
              <w:rPr>
                <w:rFonts w:ascii="Times New Roman" w:eastAsia="Times New Roman" w:hAnsi="Times New Roman" w:cs="Times New Roman"/>
                <w:sz w:val="22"/>
                <w:szCs w:val="22"/>
              </w:rPr>
            </w:pPr>
          </w:p>
        </w:tc>
        <w:tc>
          <w:tcPr>
            <w:tcW w:w="2062" w:type="dxa"/>
          </w:tcPr>
          <w:p w14:paraId="35012B51" w14:textId="77777777" w:rsidR="007B09AE" w:rsidRPr="00E878DC" w:rsidRDefault="007B09AE">
            <w:pPr>
              <w:pStyle w:val="Betarp"/>
              <w:rPr>
                <w:rFonts w:ascii="Times New Roman" w:eastAsia="Times New Roman" w:hAnsi="Times New Roman" w:cs="Times New Roman"/>
                <w:sz w:val="22"/>
                <w:szCs w:val="22"/>
              </w:rPr>
            </w:pPr>
          </w:p>
        </w:tc>
        <w:tc>
          <w:tcPr>
            <w:tcW w:w="1352" w:type="dxa"/>
          </w:tcPr>
          <w:p w14:paraId="08E7942D" w14:textId="77777777" w:rsidR="007B09AE" w:rsidRPr="00E878DC" w:rsidRDefault="007B09AE">
            <w:pPr>
              <w:pStyle w:val="Betarp"/>
              <w:rPr>
                <w:rFonts w:ascii="Times New Roman" w:eastAsia="Times New Roman" w:hAnsi="Times New Roman" w:cs="Times New Roman"/>
                <w:sz w:val="22"/>
                <w:szCs w:val="22"/>
              </w:rPr>
            </w:pPr>
          </w:p>
        </w:tc>
      </w:tr>
      <w:tr w:rsidR="007B09AE" w:rsidRPr="00E878DC" w14:paraId="219D5610" w14:textId="77777777">
        <w:tc>
          <w:tcPr>
            <w:tcW w:w="6214" w:type="dxa"/>
            <w:gridSpan w:val="3"/>
          </w:tcPr>
          <w:p w14:paraId="3713C613" w14:textId="77777777" w:rsidR="007B09AE" w:rsidRPr="00E878DC" w:rsidRDefault="007B09AE">
            <w:pPr>
              <w:pStyle w:val="Betarp"/>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Viso:</w:t>
            </w:r>
          </w:p>
        </w:tc>
        <w:tc>
          <w:tcPr>
            <w:tcW w:w="2062" w:type="dxa"/>
          </w:tcPr>
          <w:p w14:paraId="0CA29308" w14:textId="77777777" w:rsidR="007B09AE" w:rsidRPr="00E878DC" w:rsidRDefault="007B09AE">
            <w:pPr>
              <w:pStyle w:val="Betarp"/>
              <w:rPr>
                <w:rFonts w:ascii="Times New Roman" w:eastAsia="Times New Roman" w:hAnsi="Times New Roman" w:cs="Times New Roman"/>
                <w:sz w:val="22"/>
                <w:szCs w:val="22"/>
              </w:rPr>
            </w:pPr>
          </w:p>
        </w:tc>
        <w:tc>
          <w:tcPr>
            <w:tcW w:w="1352" w:type="dxa"/>
          </w:tcPr>
          <w:p w14:paraId="53EF625C" w14:textId="77777777" w:rsidR="007B09AE" w:rsidRPr="00E878DC" w:rsidRDefault="007B09AE">
            <w:pPr>
              <w:pStyle w:val="Betarp"/>
              <w:rPr>
                <w:rFonts w:ascii="Times New Roman" w:eastAsia="Times New Roman" w:hAnsi="Times New Roman" w:cs="Times New Roman"/>
                <w:sz w:val="22"/>
                <w:szCs w:val="22"/>
              </w:rPr>
            </w:pPr>
          </w:p>
        </w:tc>
      </w:tr>
    </w:tbl>
    <w:p w14:paraId="2BFB7A35" w14:textId="77777777" w:rsidR="007B09AE" w:rsidRPr="00E878DC" w:rsidRDefault="007B09AE" w:rsidP="007B09AE">
      <w:pPr>
        <w:pStyle w:val="Betarp"/>
        <w:rPr>
          <w:rFonts w:ascii="Times New Roman" w:eastAsia="Times New Roman" w:hAnsi="Times New Roman" w:cs="Times New Roman"/>
          <w:color w:val="0000FF"/>
          <w:sz w:val="22"/>
          <w:szCs w:val="22"/>
        </w:rPr>
      </w:pPr>
    </w:p>
    <w:p w14:paraId="698C0749" w14:textId="77777777" w:rsidR="007B09AE" w:rsidRPr="00E878DC" w:rsidRDefault="007B09AE" w:rsidP="007B09AE">
      <w:pPr>
        <w:pStyle w:val="Betarp"/>
        <w:rPr>
          <w:rFonts w:ascii="Times New Roman" w:eastAsia="Times New Roman" w:hAnsi="Times New Roman" w:cs="Times New Roman"/>
          <w:sz w:val="22"/>
          <w:szCs w:val="22"/>
          <w:lang w:val="pt-BR"/>
        </w:rPr>
      </w:pPr>
      <w:r w:rsidRPr="00E878DC">
        <w:rPr>
          <w:rFonts w:ascii="Times New Roman" w:eastAsia="Times New Roman" w:hAnsi="Times New Roman" w:cs="Times New Roman"/>
          <w:sz w:val="22"/>
          <w:szCs w:val="22"/>
          <w:lang w:val="pt-BR"/>
        </w:rPr>
        <w:t>Pastaba. Tiekėjo (tiekėjų grupės partnerių) ir subtiekėjų bendra numatomų tiekti prekių vertė turi atitikti bendrą pasiūlymo sumą EUR su PVM.</w:t>
      </w:r>
    </w:p>
    <w:p w14:paraId="3C007906" w14:textId="77777777" w:rsidR="007B09AE" w:rsidRPr="00E878DC" w:rsidRDefault="007B09AE" w:rsidP="007B09AE">
      <w:pPr>
        <w:pStyle w:val="Betarp"/>
        <w:rPr>
          <w:rFonts w:ascii="Times New Roman" w:eastAsia="Times New Roman" w:hAnsi="Times New Roman" w:cs="Times New Roman"/>
          <w:sz w:val="22"/>
          <w:szCs w:val="22"/>
        </w:rPr>
      </w:pPr>
    </w:p>
    <w:p w14:paraId="792FBE88" w14:textId="77777777" w:rsidR="007B09AE" w:rsidRPr="00E878DC" w:rsidRDefault="007B09AE" w:rsidP="007B09AE">
      <w:pPr>
        <w:pStyle w:val="Betarp"/>
        <w:ind w:left="720"/>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 xml:space="preserve">        8. Kartu su pasiūlymu pateikiami šie dokumentai: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6"/>
        <w:gridCol w:w="9154"/>
      </w:tblGrid>
      <w:tr w:rsidR="007B09AE" w:rsidRPr="00E878DC" w14:paraId="0B855653" w14:textId="77777777">
        <w:trPr>
          <w:trHeight w:val="526"/>
        </w:trPr>
        <w:tc>
          <w:tcPr>
            <w:tcW w:w="556" w:type="dxa"/>
          </w:tcPr>
          <w:p w14:paraId="37AD6211" w14:textId="77777777" w:rsidR="007B09AE" w:rsidRPr="00E878DC" w:rsidRDefault="007B09AE">
            <w:pPr>
              <w:pStyle w:val="Betarp"/>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lastRenderedPageBreak/>
              <w:t>Eil. Nr.</w:t>
            </w:r>
          </w:p>
        </w:tc>
        <w:tc>
          <w:tcPr>
            <w:tcW w:w="9154" w:type="dxa"/>
          </w:tcPr>
          <w:p w14:paraId="1197E6FE" w14:textId="77777777" w:rsidR="007B09AE" w:rsidRPr="00E878DC" w:rsidRDefault="007B09AE">
            <w:pPr>
              <w:pStyle w:val="Betarp"/>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Dokumentų pavadinimai</w:t>
            </w:r>
          </w:p>
        </w:tc>
      </w:tr>
      <w:tr w:rsidR="007B09AE" w:rsidRPr="00E878DC" w14:paraId="6214F0B8" w14:textId="77777777">
        <w:trPr>
          <w:trHeight w:val="195"/>
        </w:trPr>
        <w:tc>
          <w:tcPr>
            <w:tcW w:w="556" w:type="dxa"/>
          </w:tcPr>
          <w:p w14:paraId="154D5C89" w14:textId="77777777" w:rsidR="007B09AE" w:rsidRPr="00E878DC" w:rsidRDefault="007B09AE">
            <w:pPr>
              <w:pStyle w:val="Betarp"/>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1.</w:t>
            </w:r>
          </w:p>
        </w:tc>
        <w:tc>
          <w:tcPr>
            <w:tcW w:w="9154" w:type="dxa"/>
          </w:tcPr>
          <w:p w14:paraId="53E3B7F4" w14:textId="77777777" w:rsidR="007B09AE" w:rsidRPr="00E878DC" w:rsidRDefault="007B09AE">
            <w:pPr>
              <w:pStyle w:val="Betarp"/>
              <w:rPr>
                <w:rFonts w:ascii="Times New Roman" w:eastAsia="Times New Roman" w:hAnsi="Times New Roman" w:cs="Times New Roman"/>
                <w:sz w:val="22"/>
                <w:szCs w:val="22"/>
              </w:rPr>
            </w:pPr>
          </w:p>
        </w:tc>
      </w:tr>
      <w:tr w:rsidR="007B09AE" w:rsidRPr="00E878DC" w14:paraId="6AF5CD6A" w14:textId="77777777">
        <w:trPr>
          <w:trHeight w:val="249"/>
        </w:trPr>
        <w:tc>
          <w:tcPr>
            <w:tcW w:w="556" w:type="dxa"/>
          </w:tcPr>
          <w:p w14:paraId="58639DF5" w14:textId="77777777" w:rsidR="007B09AE" w:rsidRPr="00E878DC" w:rsidRDefault="007B09AE">
            <w:pPr>
              <w:pStyle w:val="Betarp"/>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2.</w:t>
            </w:r>
          </w:p>
        </w:tc>
        <w:tc>
          <w:tcPr>
            <w:tcW w:w="9154" w:type="dxa"/>
          </w:tcPr>
          <w:p w14:paraId="00AF950D" w14:textId="77777777" w:rsidR="007B09AE" w:rsidRPr="00E878DC" w:rsidRDefault="007B09AE">
            <w:pPr>
              <w:pStyle w:val="Betarp"/>
              <w:rPr>
                <w:rFonts w:ascii="Times New Roman" w:eastAsia="Times New Roman" w:hAnsi="Times New Roman" w:cs="Times New Roman"/>
                <w:sz w:val="22"/>
                <w:szCs w:val="22"/>
              </w:rPr>
            </w:pPr>
          </w:p>
        </w:tc>
      </w:tr>
      <w:tr w:rsidR="007B09AE" w:rsidRPr="00E878DC" w14:paraId="171E8475" w14:textId="77777777">
        <w:tc>
          <w:tcPr>
            <w:tcW w:w="556" w:type="dxa"/>
          </w:tcPr>
          <w:p w14:paraId="72D65677" w14:textId="77777777" w:rsidR="007B09AE" w:rsidRPr="00E878DC" w:rsidRDefault="007B09AE">
            <w:pPr>
              <w:pStyle w:val="Betarp"/>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3.</w:t>
            </w:r>
          </w:p>
        </w:tc>
        <w:tc>
          <w:tcPr>
            <w:tcW w:w="9154" w:type="dxa"/>
          </w:tcPr>
          <w:p w14:paraId="23BFFB75" w14:textId="77777777" w:rsidR="007B09AE" w:rsidRPr="00E878DC" w:rsidRDefault="007B09AE">
            <w:pPr>
              <w:pStyle w:val="Betarp"/>
              <w:rPr>
                <w:rFonts w:ascii="Times New Roman" w:eastAsia="Times New Roman" w:hAnsi="Times New Roman" w:cs="Times New Roman"/>
                <w:sz w:val="22"/>
                <w:szCs w:val="22"/>
              </w:rPr>
            </w:pPr>
          </w:p>
        </w:tc>
      </w:tr>
    </w:tbl>
    <w:p w14:paraId="08CC44E3" w14:textId="77777777" w:rsidR="007B09AE" w:rsidRPr="00E878DC" w:rsidRDefault="007B09AE" w:rsidP="007B09AE">
      <w:pPr>
        <w:spacing w:after="0" w:line="240" w:lineRule="auto"/>
        <w:ind w:firstLine="1296"/>
        <w:jc w:val="both"/>
        <w:rPr>
          <w:rFonts w:ascii="Times New Roman" w:hAnsi="Times New Roman" w:cs="Times New Roman"/>
          <w:sz w:val="22"/>
          <w:szCs w:val="22"/>
        </w:rPr>
      </w:pPr>
      <w:r w:rsidRPr="00E878DC">
        <w:rPr>
          <w:rFonts w:ascii="Times New Roman" w:hAnsi="Times New Roman" w:cs="Times New Roman"/>
          <w:sz w:val="22"/>
          <w:szCs w:val="22"/>
        </w:rPr>
        <w:t>9. Perkančioji organizacija laimėjusio dalyvio pasiūlymą, sudarytą pirkimo sutartį, preliminariąją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Viešųjų pirkimų tarnybos nustatyta tvarka turi paskelbti Centrinėje viešųjų pirkimų informacinėje sistemoje.</w:t>
      </w:r>
    </w:p>
    <w:p w14:paraId="1F7B7DC7" w14:textId="77777777" w:rsidR="007B09AE" w:rsidRPr="00E878DC" w:rsidRDefault="007B09AE" w:rsidP="007B09AE">
      <w:pPr>
        <w:spacing w:after="0" w:line="240" w:lineRule="auto"/>
        <w:jc w:val="both"/>
        <w:rPr>
          <w:rFonts w:ascii="Times New Roman" w:hAnsi="Times New Roman" w:cs="Times New Roman"/>
          <w:sz w:val="22"/>
          <w:szCs w:val="22"/>
        </w:rPr>
      </w:pPr>
      <w:r w:rsidRPr="00E878DC">
        <w:rPr>
          <w:rFonts w:ascii="Times New Roman" w:hAnsi="Times New Roman" w:cs="Times New Roman"/>
          <w:sz w:val="22"/>
          <w:szCs w:val="22"/>
        </w:rPr>
        <w:t>Tiekėjai pasiūlyme turi nurodyti, kokia pasiūlyme pateikta informacija yra konfidenciali.</w:t>
      </w:r>
    </w:p>
    <w:p w14:paraId="5F94EF71" w14:textId="77777777" w:rsidR="007B09AE" w:rsidRPr="00E878DC" w:rsidRDefault="007B09AE" w:rsidP="007B09AE">
      <w:pPr>
        <w:spacing w:after="0" w:line="240" w:lineRule="auto"/>
        <w:jc w:val="both"/>
        <w:rPr>
          <w:rFonts w:ascii="Times New Roman" w:hAnsi="Times New Roman" w:cs="Times New Roman"/>
          <w:sz w:val="22"/>
          <w:szCs w:val="22"/>
        </w:rPr>
      </w:pPr>
      <w:r w:rsidRPr="00E878DC">
        <w:rPr>
          <w:rFonts w:ascii="Times New Roman" w:hAnsi="Times New Roman" w:cs="Times New Roman"/>
          <w:sz w:val="22"/>
          <w:szCs w:val="22"/>
        </w:rPr>
        <w:t xml:space="preserve">Šiame pasiūlyme pateikta ir </w:t>
      </w:r>
      <w:r w:rsidRPr="00E878DC">
        <w:rPr>
          <w:rFonts w:ascii="Times New Roman" w:hAnsi="Times New Roman" w:cs="Times New Roman"/>
          <w:color w:val="FF0000"/>
          <w:sz w:val="22"/>
          <w:szCs w:val="22"/>
        </w:rPr>
        <w:t>konfidenciali informacija</w:t>
      </w:r>
      <w:r w:rsidRPr="00E878DC">
        <w:rPr>
          <w:rFonts w:ascii="Times New Roman" w:hAnsi="Times New Roman" w:cs="Times New Roman"/>
          <w:sz w:val="22"/>
          <w:szCs w:val="22"/>
        </w:rPr>
        <w:t>* (Pildyti tuomet, jei bus pateikiama konfidenciali informacija):</w:t>
      </w:r>
    </w:p>
    <w:p w14:paraId="6FB2AC12" w14:textId="77777777" w:rsidR="007B09AE" w:rsidRPr="00E878DC" w:rsidRDefault="007B09AE" w:rsidP="007B09AE">
      <w:pPr>
        <w:pStyle w:val="Betarp"/>
        <w:jc w:val="both"/>
        <w:rPr>
          <w:rFonts w:ascii="Times New Roman" w:eastAsia="Times New Roman" w:hAnsi="Times New Roman" w:cs="Times New Roman"/>
          <w:sz w:val="22"/>
          <w:szCs w:val="22"/>
        </w:rPr>
      </w:pPr>
    </w:p>
    <w:p w14:paraId="34802F91" w14:textId="77777777" w:rsidR="007B09AE" w:rsidRPr="00E878DC" w:rsidRDefault="007B09AE" w:rsidP="007B09AE">
      <w:pPr>
        <w:pStyle w:val="Betarp"/>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 xml:space="preserve">Šiame pasiūlyme yra pateikta </w:t>
      </w:r>
      <w:r w:rsidRPr="00E878DC">
        <w:rPr>
          <w:rFonts w:ascii="Times New Roman" w:eastAsia="Times New Roman" w:hAnsi="Times New Roman" w:cs="Times New Roman"/>
          <w:b/>
          <w:bCs/>
          <w:sz w:val="22"/>
          <w:szCs w:val="22"/>
        </w:rPr>
        <w:t>konfidenciali</w:t>
      </w:r>
      <w:r w:rsidRPr="00E878DC">
        <w:rPr>
          <w:rFonts w:ascii="Times New Roman" w:eastAsia="Times New Roman" w:hAnsi="Times New Roman" w:cs="Times New Roman"/>
          <w:sz w:val="22"/>
          <w:szCs w:val="22"/>
        </w:rPr>
        <w:t xml:space="preserve"> informacija:</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2439"/>
        <w:gridCol w:w="3260"/>
        <w:gridCol w:w="3260"/>
      </w:tblGrid>
      <w:tr w:rsidR="007B09AE" w:rsidRPr="00E878DC" w14:paraId="33B69375" w14:textId="77777777">
        <w:trPr>
          <w:jc w:val="center"/>
        </w:trPr>
        <w:tc>
          <w:tcPr>
            <w:tcW w:w="675" w:type="dxa"/>
            <w:tcBorders>
              <w:top w:val="single" w:sz="4" w:space="0" w:color="auto"/>
              <w:left w:val="single" w:sz="4" w:space="0" w:color="auto"/>
              <w:bottom w:val="single" w:sz="4" w:space="0" w:color="auto"/>
              <w:right w:val="single" w:sz="4" w:space="0" w:color="auto"/>
            </w:tcBorders>
            <w:vAlign w:val="center"/>
          </w:tcPr>
          <w:p w14:paraId="34AD9F6C" w14:textId="77777777" w:rsidR="007B09AE" w:rsidRPr="00E878DC" w:rsidRDefault="007B09AE">
            <w:pPr>
              <w:pStyle w:val="Betarp"/>
              <w:rPr>
                <w:rFonts w:ascii="Times New Roman" w:eastAsia="Times New Roman" w:hAnsi="Times New Roman" w:cs="Times New Roman"/>
                <w:bCs/>
                <w:sz w:val="22"/>
                <w:szCs w:val="22"/>
              </w:rPr>
            </w:pPr>
            <w:r w:rsidRPr="00E878DC">
              <w:rPr>
                <w:rFonts w:ascii="Times New Roman" w:eastAsia="Times New Roman" w:hAnsi="Times New Roman" w:cs="Times New Roman"/>
                <w:bCs/>
                <w:sz w:val="22"/>
                <w:szCs w:val="22"/>
              </w:rPr>
              <w:t>Eil.</w:t>
            </w:r>
          </w:p>
          <w:p w14:paraId="03C9D299" w14:textId="77777777" w:rsidR="007B09AE" w:rsidRPr="00E878DC" w:rsidRDefault="007B09AE">
            <w:pPr>
              <w:pStyle w:val="Betarp"/>
              <w:rPr>
                <w:rFonts w:ascii="Times New Roman" w:eastAsia="Times New Roman" w:hAnsi="Times New Roman" w:cs="Times New Roman"/>
                <w:bCs/>
                <w:sz w:val="22"/>
                <w:szCs w:val="22"/>
              </w:rPr>
            </w:pPr>
            <w:r w:rsidRPr="00E878DC">
              <w:rPr>
                <w:rFonts w:ascii="Times New Roman" w:eastAsia="Times New Roman" w:hAnsi="Times New Roman" w:cs="Times New Roman"/>
                <w:bCs/>
                <w:sz w:val="22"/>
                <w:szCs w:val="22"/>
              </w:rPr>
              <w:t>Nr.</w:t>
            </w:r>
          </w:p>
        </w:tc>
        <w:tc>
          <w:tcPr>
            <w:tcW w:w="2439" w:type="dxa"/>
            <w:tcBorders>
              <w:top w:val="single" w:sz="4" w:space="0" w:color="auto"/>
              <w:left w:val="single" w:sz="4" w:space="0" w:color="auto"/>
              <w:bottom w:val="single" w:sz="4" w:space="0" w:color="auto"/>
              <w:right w:val="single" w:sz="4" w:space="0" w:color="auto"/>
            </w:tcBorders>
            <w:vAlign w:val="center"/>
          </w:tcPr>
          <w:p w14:paraId="70A0DB52" w14:textId="77777777" w:rsidR="007B09AE" w:rsidRPr="00E878DC" w:rsidRDefault="007B09AE">
            <w:pPr>
              <w:pStyle w:val="Betarp"/>
              <w:rPr>
                <w:rFonts w:ascii="Times New Roman" w:eastAsia="Times New Roman" w:hAnsi="Times New Roman" w:cs="Times New Roman"/>
                <w:bCs/>
                <w:sz w:val="22"/>
                <w:szCs w:val="22"/>
              </w:rPr>
            </w:pPr>
            <w:r w:rsidRPr="00E878DC">
              <w:rPr>
                <w:rFonts w:ascii="Times New Roman" w:eastAsia="Times New Roman" w:hAnsi="Times New Roman" w:cs="Times New Roman"/>
                <w:bCs/>
                <w:sz w:val="22"/>
                <w:szCs w:val="22"/>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660ACB47" w14:textId="77777777" w:rsidR="007B09AE" w:rsidRPr="00E878DC" w:rsidRDefault="007B09AE">
            <w:pPr>
              <w:pStyle w:val="Betarp"/>
              <w:rPr>
                <w:rFonts w:ascii="Times New Roman" w:eastAsia="Times New Roman" w:hAnsi="Times New Roman" w:cs="Times New Roman"/>
                <w:bCs/>
                <w:sz w:val="22"/>
                <w:szCs w:val="22"/>
              </w:rPr>
            </w:pPr>
            <w:r w:rsidRPr="00E878DC">
              <w:rPr>
                <w:rFonts w:ascii="Times New Roman" w:eastAsia="Times New Roman" w:hAnsi="Times New Roman" w:cs="Times New Roman"/>
                <w:bCs/>
                <w:sz w:val="22"/>
                <w:szCs w:val="22"/>
              </w:rPr>
              <w:t>Dokumente esanti konfidenciali informacija (nurodoma dokumento dalis / puslapis, kuriame yra konfidenciali informacija)</w:t>
            </w:r>
          </w:p>
        </w:tc>
        <w:tc>
          <w:tcPr>
            <w:tcW w:w="3260" w:type="dxa"/>
            <w:tcBorders>
              <w:top w:val="single" w:sz="4" w:space="0" w:color="auto"/>
              <w:left w:val="single" w:sz="4" w:space="0" w:color="auto"/>
              <w:bottom w:val="single" w:sz="4" w:space="0" w:color="auto"/>
              <w:right w:val="single" w:sz="4" w:space="0" w:color="auto"/>
            </w:tcBorders>
            <w:vAlign w:val="center"/>
          </w:tcPr>
          <w:p w14:paraId="4725519D" w14:textId="77777777" w:rsidR="007B09AE" w:rsidRPr="00E878DC" w:rsidRDefault="007B09AE">
            <w:pPr>
              <w:pStyle w:val="Betarp"/>
              <w:rPr>
                <w:rFonts w:ascii="Times New Roman" w:eastAsia="Times New Roman" w:hAnsi="Times New Roman" w:cs="Times New Roman"/>
                <w:bCs/>
                <w:sz w:val="22"/>
                <w:szCs w:val="22"/>
              </w:rPr>
            </w:pPr>
            <w:r w:rsidRPr="00E878DC">
              <w:rPr>
                <w:rFonts w:ascii="Times New Roman" w:eastAsia="Times New Roman" w:hAnsi="Times New Roman" w:cs="Times New Roman"/>
                <w:bCs/>
                <w:sz w:val="22"/>
                <w:szCs w:val="22"/>
              </w:rPr>
              <w:t>Konfidencialios informacijos pagrindimas (paaiškinama, kuo remiantis nurodytas dokumentas ar jo dalis yra konfidencialūs)</w:t>
            </w:r>
          </w:p>
          <w:p w14:paraId="7DB8C04F" w14:textId="77777777" w:rsidR="007B09AE" w:rsidRPr="00E878DC" w:rsidRDefault="007B09AE">
            <w:pPr>
              <w:pStyle w:val="Betarp"/>
              <w:rPr>
                <w:rFonts w:ascii="Times New Roman" w:eastAsia="Times New Roman" w:hAnsi="Times New Roman" w:cs="Times New Roman"/>
                <w:b/>
                <w:i/>
                <w:iCs/>
                <w:sz w:val="22"/>
                <w:szCs w:val="22"/>
              </w:rPr>
            </w:pPr>
            <w:r w:rsidRPr="00E878DC">
              <w:rPr>
                <w:rFonts w:ascii="Times New Roman" w:eastAsia="Times New Roman" w:hAnsi="Times New Roman" w:cs="Times New Roman"/>
                <w:b/>
                <w:i/>
                <w:iCs/>
                <w:sz w:val="22"/>
                <w:szCs w:val="22"/>
              </w:rPr>
              <w:t>Konfidencialūs dokumentai prisegami atskiru failu</w:t>
            </w:r>
          </w:p>
        </w:tc>
      </w:tr>
      <w:tr w:rsidR="007B09AE" w:rsidRPr="00E878DC" w14:paraId="107A1E89" w14:textId="77777777">
        <w:trPr>
          <w:jc w:val="center"/>
        </w:trPr>
        <w:tc>
          <w:tcPr>
            <w:tcW w:w="675" w:type="dxa"/>
            <w:tcBorders>
              <w:top w:val="single" w:sz="4" w:space="0" w:color="auto"/>
              <w:left w:val="single" w:sz="4" w:space="0" w:color="auto"/>
              <w:bottom w:val="single" w:sz="4" w:space="0" w:color="auto"/>
              <w:right w:val="single" w:sz="4" w:space="0" w:color="auto"/>
            </w:tcBorders>
          </w:tcPr>
          <w:p w14:paraId="7E43B39C" w14:textId="77777777" w:rsidR="007B09AE" w:rsidRPr="00E878DC" w:rsidRDefault="007B09AE">
            <w:pPr>
              <w:pStyle w:val="Betarp"/>
              <w:rPr>
                <w:rFonts w:ascii="Times New Roman" w:eastAsia="Times New Roman" w:hAnsi="Times New Roman" w:cs="Times New Roman"/>
                <w:sz w:val="22"/>
                <w:szCs w:val="22"/>
              </w:rPr>
            </w:pPr>
          </w:p>
        </w:tc>
        <w:tc>
          <w:tcPr>
            <w:tcW w:w="2439" w:type="dxa"/>
            <w:tcBorders>
              <w:top w:val="single" w:sz="4" w:space="0" w:color="auto"/>
              <w:left w:val="single" w:sz="4" w:space="0" w:color="auto"/>
              <w:bottom w:val="single" w:sz="4" w:space="0" w:color="auto"/>
              <w:right w:val="single" w:sz="4" w:space="0" w:color="auto"/>
            </w:tcBorders>
          </w:tcPr>
          <w:p w14:paraId="064E6C26" w14:textId="77777777" w:rsidR="007B09AE" w:rsidRPr="00E878DC" w:rsidRDefault="007B09AE">
            <w:pPr>
              <w:pStyle w:val="Betarp"/>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w:t>
            </w:r>
          </w:p>
        </w:tc>
        <w:tc>
          <w:tcPr>
            <w:tcW w:w="3260" w:type="dxa"/>
            <w:tcBorders>
              <w:top w:val="single" w:sz="4" w:space="0" w:color="auto"/>
              <w:left w:val="single" w:sz="4" w:space="0" w:color="auto"/>
              <w:bottom w:val="single" w:sz="4" w:space="0" w:color="auto"/>
              <w:right w:val="single" w:sz="4" w:space="0" w:color="auto"/>
            </w:tcBorders>
          </w:tcPr>
          <w:p w14:paraId="0997A6AE" w14:textId="77777777" w:rsidR="007B09AE" w:rsidRPr="00E878DC" w:rsidRDefault="007B09AE">
            <w:pPr>
              <w:pStyle w:val="Betarp"/>
              <w:rPr>
                <w:rFonts w:ascii="Times New Roman" w:eastAsia="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14:paraId="19E20F85" w14:textId="77777777" w:rsidR="007B09AE" w:rsidRPr="00E878DC" w:rsidRDefault="007B09AE">
            <w:pPr>
              <w:pStyle w:val="Betarp"/>
              <w:rPr>
                <w:rFonts w:ascii="Times New Roman" w:eastAsia="Times New Roman" w:hAnsi="Times New Roman" w:cs="Times New Roman"/>
                <w:sz w:val="22"/>
                <w:szCs w:val="22"/>
              </w:rPr>
            </w:pPr>
          </w:p>
        </w:tc>
      </w:tr>
      <w:tr w:rsidR="007B09AE" w:rsidRPr="00E878DC" w14:paraId="368E42C7" w14:textId="77777777">
        <w:trPr>
          <w:jc w:val="center"/>
        </w:trPr>
        <w:tc>
          <w:tcPr>
            <w:tcW w:w="675" w:type="dxa"/>
            <w:tcBorders>
              <w:top w:val="single" w:sz="4" w:space="0" w:color="auto"/>
              <w:left w:val="single" w:sz="4" w:space="0" w:color="auto"/>
              <w:bottom w:val="single" w:sz="4" w:space="0" w:color="auto"/>
              <w:right w:val="single" w:sz="4" w:space="0" w:color="auto"/>
            </w:tcBorders>
          </w:tcPr>
          <w:p w14:paraId="37F2309B" w14:textId="77777777" w:rsidR="007B09AE" w:rsidRPr="00E878DC" w:rsidRDefault="007B09AE">
            <w:pPr>
              <w:pStyle w:val="Betarp"/>
              <w:rPr>
                <w:rFonts w:ascii="Times New Roman" w:eastAsia="Times New Roman" w:hAnsi="Times New Roman" w:cs="Times New Roman"/>
                <w:sz w:val="22"/>
                <w:szCs w:val="22"/>
              </w:rPr>
            </w:pPr>
          </w:p>
        </w:tc>
        <w:tc>
          <w:tcPr>
            <w:tcW w:w="2439" w:type="dxa"/>
            <w:tcBorders>
              <w:top w:val="single" w:sz="4" w:space="0" w:color="auto"/>
              <w:left w:val="single" w:sz="4" w:space="0" w:color="auto"/>
              <w:bottom w:val="single" w:sz="4" w:space="0" w:color="auto"/>
              <w:right w:val="single" w:sz="4" w:space="0" w:color="auto"/>
            </w:tcBorders>
          </w:tcPr>
          <w:p w14:paraId="613F850C" w14:textId="77777777" w:rsidR="007B09AE" w:rsidRPr="00E878DC" w:rsidRDefault="007B09AE">
            <w:pPr>
              <w:pStyle w:val="Betarp"/>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w:t>
            </w:r>
          </w:p>
        </w:tc>
        <w:tc>
          <w:tcPr>
            <w:tcW w:w="3260" w:type="dxa"/>
            <w:tcBorders>
              <w:top w:val="single" w:sz="4" w:space="0" w:color="auto"/>
              <w:left w:val="single" w:sz="4" w:space="0" w:color="auto"/>
              <w:bottom w:val="single" w:sz="4" w:space="0" w:color="auto"/>
              <w:right w:val="single" w:sz="4" w:space="0" w:color="auto"/>
            </w:tcBorders>
          </w:tcPr>
          <w:p w14:paraId="5CDFF5EC" w14:textId="77777777" w:rsidR="007B09AE" w:rsidRPr="00E878DC" w:rsidRDefault="007B09AE">
            <w:pPr>
              <w:pStyle w:val="Betarp"/>
              <w:rPr>
                <w:rFonts w:ascii="Times New Roman" w:eastAsia="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14:paraId="16EA5367" w14:textId="77777777" w:rsidR="007B09AE" w:rsidRPr="00E878DC" w:rsidRDefault="007B09AE">
            <w:pPr>
              <w:pStyle w:val="Betarp"/>
              <w:rPr>
                <w:rFonts w:ascii="Times New Roman" w:eastAsia="Times New Roman" w:hAnsi="Times New Roman" w:cs="Times New Roman"/>
                <w:sz w:val="22"/>
                <w:szCs w:val="22"/>
              </w:rPr>
            </w:pPr>
          </w:p>
        </w:tc>
      </w:tr>
      <w:tr w:rsidR="007B09AE" w:rsidRPr="00E878DC" w14:paraId="5E0DB5E5" w14:textId="77777777">
        <w:trPr>
          <w:jc w:val="center"/>
        </w:trPr>
        <w:tc>
          <w:tcPr>
            <w:tcW w:w="675" w:type="dxa"/>
            <w:tcBorders>
              <w:top w:val="single" w:sz="4" w:space="0" w:color="auto"/>
              <w:left w:val="single" w:sz="4" w:space="0" w:color="auto"/>
              <w:bottom w:val="single" w:sz="4" w:space="0" w:color="auto"/>
              <w:right w:val="single" w:sz="4" w:space="0" w:color="auto"/>
            </w:tcBorders>
          </w:tcPr>
          <w:p w14:paraId="0AA49427" w14:textId="77777777" w:rsidR="007B09AE" w:rsidRPr="00E878DC" w:rsidRDefault="007B09AE">
            <w:pPr>
              <w:pStyle w:val="Betarp"/>
              <w:rPr>
                <w:rFonts w:ascii="Times New Roman" w:eastAsia="Times New Roman" w:hAnsi="Times New Roman" w:cs="Times New Roman"/>
                <w:sz w:val="22"/>
                <w:szCs w:val="22"/>
              </w:rPr>
            </w:pPr>
          </w:p>
        </w:tc>
        <w:tc>
          <w:tcPr>
            <w:tcW w:w="2439" w:type="dxa"/>
            <w:tcBorders>
              <w:top w:val="single" w:sz="4" w:space="0" w:color="auto"/>
              <w:left w:val="single" w:sz="4" w:space="0" w:color="auto"/>
              <w:bottom w:val="single" w:sz="4" w:space="0" w:color="auto"/>
              <w:right w:val="single" w:sz="4" w:space="0" w:color="auto"/>
            </w:tcBorders>
          </w:tcPr>
          <w:p w14:paraId="66D4570F" w14:textId="77777777" w:rsidR="007B09AE" w:rsidRPr="00E878DC" w:rsidRDefault="007B09AE">
            <w:pPr>
              <w:pStyle w:val="Betarp"/>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w:t>
            </w:r>
          </w:p>
        </w:tc>
        <w:tc>
          <w:tcPr>
            <w:tcW w:w="3260" w:type="dxa"/>
            <w:tcBorders>
              <w:top w:val="single" w:sz="4" w:space="0" w:color="auto"/>
              <w:left w:val="single" w:sz="4" w:space="0" w:color="auto"/>
              <w:bottom w:val="single" w:sz="4" w:space="0" w:color="auto"/>
              <w:right w:val="single" w:sz="4" w:space="0" w:color="auto"/>
            </w:tcBorders>
          </w:tcPr>
          <w:p w14:paraId="7B1CD1CF" w14:textId="77777777" w:rsidR="007B09AE" w:rsidRPr="00E878DC" w:rsidRDefault="007B09AE">
            <w:pPr>
              <w:pStyle w:val="Betarp"/>
              <w:rPr>
                <w:rFonts w:ascii="Times New Roman" w:eastAsia="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14:paraId="1BA9D99A" w14:textId="77777777" w:rsidR="007B09AE" w:rsidRPr="00E878DC" w:rsidRDefault="007B09AE">
            <w:pPr>
              <w:pStyle w:val="Betarp"/>
              <w:rPr>
                <w:rFonts w:ascii="Times New Roman" w:eastAsia="Times New Roman" w:hAnsi="Times New Roman" w:cs="Times New Roman"/>
                <w:sz w:val="22"/>
                <w:szCs w:val="22"/>
              </w:rPr>
            </w:pPr>
          </w:p>
        </w:tc>
      </w:tr>
    </w:tbl>
    <w:p w14:paraId="4F0800EF" w14:textId="77777777" w:rsidR="007B09AE" w:rsidRPr="00E878DC" w:rsidRDefault="007B09AE" w:rsidP="007B09AE">
      <w:pPr>
        <w:spacing w:after="0" w:line="240" w:lineRule="auto"/>
        <w:jc w:val="both"/>
        <w:rPr>
          <w:rFonts w:ascii="Times New Roman" w:hAnsi="Times New Roman" w:cs="Times New Roman"/>
          <w:sz w:val="22"/>
          <w:szCs w:val="22"/>
        </w:rPr>
      </w:pPr>
      <w:r w:rsidRPr="00E878DC">
        <w:rPr>
          <w:rFonts w:ascii="Times New Roman" w:hAnsi="Times New Roman" w:cs="Times New Roman"/>
          <w:sz w:val="22"/>
          <w:szCs w:val="22"/>
        </w:rPr>
        <w:t xml:space="preserve"> Konfidencialia informacija gali būti, įskaitant, bet ja neapsiribojant, komercinė (gamybinė</w:t>
      </w:r>
      <w:r w:rsidRPr="00E878DC">
        <w:rPr>
          <w:rStyle w:val="t450"/>
          <w:rFonts w:ascii="Times New Roman" w:hAnsi="Times New Roman" w:cs="Times New Roman"/>
          <w:sz w:val="22"/>
          <w:szCs w:val="22"/>
        </w:rPr>
        <w:t>) paslaptis ir konfidencialieji pasi</w:t>
      </w:r>
      <w:r w:rsidRPr="00E878DC">
        <w:rPr>
          <w:rFonts w:ascii="Times New Roman" w:hAnsi="Times New Roman" w:cs="Times New Roman"/>
          <w:sz w:val="22"/>
          <w:szCs w:val="22"/>
        </w:rPr>
        <w:t xml:space="preserve">ūlymų aspektai. Konfidencialia negalima laikyti informacijos nurodytos VPĮ 20 str. 2 d. Tiekėjas neturi teisės nurodyti, kad visa pasiūlyme pateikta informacija yra konfidenciali. Tiekėjas turi aiškiai nurodyti, kokie su pasiūlymu pateikti dokumentai laikytini konfidencialiais.  </w:t>
      </w:r>
      <w:r w:rsidRPr="00E878DC">
        <w:rPr>
          <w:rFonts w:ascii="Times New Roman" w:hAnsi="Times New Roman" w:cs="Times New Roman"/>
          <w:b/>
          <w:sz w:val="22"/>
          <w:szCs w:val="22"/>
        </w:rPr>
        <w:t>Jei tiekėjas nenurodo konfidencialios informacijos, laikoma, kad tokios tiekė</w:t>
      </w:r>
      <w:r w:rsidRPr="00E878DC">
        <w:rPr>
          <w:rStyle w:val="t455"/>
          <w:rFonts w:ascii="Times New Roman" w:hAnsi="Times New Roman" w:cs="Times New Roman"/>
          <w:b/>
          <w:sz w:val="22"/>
          <w:szCs w:val="22"/>
        </w:rPr>
        <w:t>jo pasi</w:t>
      </w:r>
      <w:r w:rsidRPr="00E878DC">
        <w:rPr>
          <w:rFonts w:ascii="Times New Roman" w:hAnsi="Times New Roman" w:cs="Times New Roman"/>
          <w:b/>
          <w:sz w:val="22"/>
          <w:szCs w:val="22"/>
        </w:rPr>
        <w:t>ūlyme nė</w:t>
      </w:r>
      <w:r w:rsidRPr="00E878DC">
        <w:rPr>
          <w:rStyle w:val="t456"/>
          <w:rFonts w:ascii="Times New Roman" w:hAnsi="Times New Roman" w:cs="Times New Roman"/>
          <w:b/>
          <w:sz w:val="22"/>
          <w:szCs w:val="22"/>
        </w:rPr>
        <w:t>ra</w:t>
      </w:r>
      <w:r w:rsidRPr="00E878DC">
        <w:rPr>
          <w:rStyle w:val="t456"/>
          <w:rFonts w:ascii="Times New Roman" w:hAnsi="Times New Roman" w:cs="Times New Roman"/>
          <w:sz w:val="22"/>
          <w:szCs w:val="22"/>
        </w:rPr>
        <w:t>.</w:t>
      </w:r>
    </w:p>
    <w:p w14:paraId="0118BC80" w14:textId="77777777" w:rsidR="007B09AE" w:rsidRPr="00E878DC" w:rsidRDefault="007B09AE" w:rsidP="007B09AE">
      <w:pPr>
        <w:spacing w:after="0" w:line="240" w:lineRule="auto"/>
        <w:jc w:val="both"/>
        <w:rPr>
          <w:rFonts w:ascii="Times New Roman" w:eastAsia="Times New Roman" w:hAnsi="Times New Roman" w:cs="Times New Roman"/>
          <w:sz w:val="22"/>
          <w:szCs w:val="22"/>
        </w:rPr>
      </w:pPr>
    </w:p>
    <w:p w14:paraId="2D042EA7" w14:textId="77777777" w:rsidR="007B09AE" w:rsidRPr="00E878DC" w:rsidRDefault="007B09AE" w:rsidP="007B09AE">
      <w:pPr>
        <w:spacing w:after="0" w:line="240" w:lineRule="auto"/>
        <w:ind w:firstLine="720"/>
        <w:jc w:val="both"/>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 xml:space="preserve">Užtikriname pasiūlymo galiojimą pirkimo dokumentuose nurodytomis sąlygomis  </w:t>
      </w:r>
      <w:r w:rsidRPr="00E878DC">
        <w:rPr>
          <w:rFonts w:ascii="Times New Roman" w:eastAsia="Times New Roman" w:hAnsi="Times New Roman" w:cs="Times New Roman"/>
          <w:b/>
          <w:bCs/>
          <w:i/>
          <w:iCs/>
          <w:sz w:val="22"/>
          <w:szCs w:val="22"/>
          <w:u w:val="single"/>
        </w:rPr>
        <w:t>(jeigu taikoma)</w:t>
      </w:r>
      <w:r w:rsidRPr="00E878DC">
        <w:rPr>
          <w:rFonts w:ascii="Times New Roman" w:eastAsia="Times New Roman" w:hAnsi="Times New Roman" w:cs="Times New Roman"/>
          <w:sz w:val="22"/>
          <w:szCs w:val="22"/>
        </w:rPr>
        <w:t xml:space="preserve">               ________________________________________________________________________________</w:t>
      </w:r>
    </w:p>
    <w:p w14:paraId="147E8055" w14:textId="77777777" w:rsidR="007B09AE" w:rsidRPr="00E878DC" w:rsidRDefault="007B09AE" w:rsidP="007B09AE">
      <w:pPr>
        <w:spacing w:after="0" w:line="240" w:lineRule="auto"/>
        <w:rPr>
          <w:rFonts w:ascii="Times New Roman" w:eastAsia="Times New Roman" w:hAnsi="Times New Roman" w:cs="Times New Roman"/>
          <w:sz w:val="22"/>
          <w:szCs w:val="22"/>
        </w:rPr>
      </w:pPr>
      <w:r w:rsidRPr="00E878DC">
        <w:rPr>
          <w:rFonts w:ascii="Times New Roman" w:eastAsia="Times New Roman" w:hAnsi="Times New Roman" w:cs="Times New Roman"/>
          <w:i/>
          <w:sz w:val="22"/>
          <w:szCs w:val="22"/>
        </w:rPr>
        <w:t xml:space="preserve">                    (nurodyti užtikrinimo būdą, sąlygas ir dydį)</w:t>
      </w:r>
    </w:p>
    <w:p w14:paraId="540DFCAE" w14:textId="77777777" w:rsidR="007B09AE" w:rsidRPr="00E878DC" w:rsidRDefault="007B09AE" w:rsidP="007B09AE">
      <w:pPr>
        <w:suppressAutoHyphens/>
        <w:spacing w:after="0" w:line="240" w:lineRule="auto"/>
        <w:ind w:firstLine="567"/>
        <w:jc w:val="both"/>
        <w:rPr>
          <w:rFonts w:ascii="Times New Roman" w:eastAsia="Times New Roman" w:hAnsi="Times New Roman" w:cs="Times New Roman"/>
          <w:sz w:val="22"/>
          <w:szCs w:val="22"/>
        </w:rPr>
      </w:pPr>
    </w:p>
    <w:p w14:paraId="37A37F75" w14:textId="77777777" w:rsidR="007B09AE" w:rsidRPr="00E878DC" w:rsidRDefault="007B09AE" w:rsidP="007B09AE">
      <w:pPr>
        <w:suppressAutoHyphens/>
        <w:spacing w:after="0" w:line="240" w:lineRule="auto"/>
        <w:ind w:firstLine="567"/>
        <w:jc w:val="both"/>
        <w:rPr>
          <w:rFonts w:ascii="Times New Roman" w:eastAsia="Times New Roman" w:hAnsi="Times New Roman" w:cs="Times New Roman"/>
          <w:sz w:val="22"/>
          <w:szCs w:val="22"/>
          <w:u w:val="single"/>
        </w:rPr>
      </w:pPr>
      <w:r w:rsidRPr="00E878DC">
        <w:rPr>
          <w:rFonts w:ascii="Times New Roman" w:eastAsia="Times New Roman" w:hAnsi="Times New Roman" w:cs="Times New Roman"/>
          <w:sz w:val="22"/>
          <w:szCs w:val="22"/>
          <w:u w:val="single"/>
        </w:rPr>
        <w:t>Jeigu kvalifikacija dėl teisės verstis atitinkama veikla nebuvo tikrinama arba tikrinama ne visa apimtimi, įsipareigojame perkančiajai organizacijai, kad pirkimo sutartį vykdys tik tokią teisę turintys asmenys.</w:t>
      </w:r>
    </w:p>
    <w:p w14:paraId="165D7E61" w14:textId="77777777" w:rsidR="007B09AE" w:rsidRPr="00E878DC" w:rsidRDefault="007B09AE" w:rsidP="007B09AE">
      <w:pPr>
        <w:suppressAutoHyphens/>
        <w:spacing w:after="0" w:line="240" w:lineRule="auto"/>
        <w:ind w:firstLine="567"/>
        <w:jc w:val="both"/>
        <w:rPr>
          <w:rFonts w:ascii="Times New Roman" w:eastAsia="Times New Roman" w:hAnsi="Times New Roman" w:cs="Times New Roman"/>
          <w:sz w:val="22"/>
          <w:szCs w:val="22"/>
        </w:rPr>
      </w:pPr>
    </w:p>
    <w:p w14:paraId="1BC5FEAC" w14:textId="77777777" w:rsidR="007B09AE" w:rsidRPr="00E878DC" w:rsidRDefault="007B09AE" w:rsidP="007B09AE">
      <w:pPr>
        <w:suppressAutoHyphens/>
        <w:spacing w:after="0" w:line="240" w:lineRule="auto"/>
        <w:ind w:firstLine="567"/>
        <w:jc w:val="both"/>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Pasiūlymas galioja iki pirkimo dokumentuose nurodyto termino pabaigos.</w:t>
      </w:r>
    </w:p>
    <w:p w14:paraId="15C7BF24" w14:textId="77777777" w:rsidR="007B09AE" w:rsidRPr="00E878DC" w:rsidRDefault="007B09AE" w:rsidP="007B09AE">
      <w:pPr>
        <w:suppressAutoHyphens/>
        <w:spacing w:after="0" w:line="240" w:lineRule="auto"/>
        <w:ind w:right="-2"/>
        <w:jc w:val="both"/>
        <w:rPr>
          <w:rFonts w:ascii="Times New Roman" w:eastAsia="Times New Roman" w:hAnsi="Times New Roman" w:cs="Times New Roman"/>
          <w:sz w:val="22"/>
          <w:szCs w:val="22"/>
        </w:rPr>
      </w:pPr>
    </w:p>
    <w:p w14:paraId="2AFC7377" w14:textId="77777777" w:rsidR="007B09AE" w:rsidRPr="00E878DC" w:rsidRDefault="007B09AE" w:rsidP="007B09AE">
      <w:pPr>
        <w:suppressAutoHyphens/>
        <w:spacing w:after="0" w:line="240" w:lineRule="auto"/>
        <w:ind w:right="-2"/>
        <w:jc w:val="both"/>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__________________________</w:t>
      </w:r>
      <w:r w:rsidRPr="00E878DC">
        <w:rPr>
          <w:rFonts w:ascii="Times New Roman" w:eastAsia="Times New Roman" w:hAnsi="Times New Roman" w:cs="Times New Roman"/>
          <w:sz w:val="22"/>
          <w:szCs w:val="22"/>
        </w:rPr>
        <w:tab/>
        <w:t>__________</w:t>
      </w:r>
      <w:r w:rsidRPr="00E878DC">
        <w:rPr>
          <w:rFonts w:ascii="Times New Roman" w:eastAsia="Times New Roman" w:hAnsi="Times New Roman" w:cs="Times New Roman"/>
          <w:sz w:val="22"/>
          <w:szCs w:val="22"/>
        </w:rPr>
        <w:tab/>
      </w:r>
      <w:r w:rsidRPr="00E878DC">
        <w:rPr>
          <w:rFonts w:ascii="Times New Roman" w:eastAsia="Times New Roman" w:hAnsi="Times New Roman" w:cs="Times New Roman"/>
          <w:sz w:val="22"/>
          <w:szCs w:val="22"/>
        </w:rPr>
        <w:tab/>
        <w:t>__________________________</w:t>
      </w:r>
    </w:p>
    <w:p w14:paraId="31E6563A" w14:textId="77777777" w:rsidR="007B09AE" w:rsidRPr="00E878DC" w:rsidRDefault="007B09AE" w:rsidP="007B09AE">
      <w:pPr>
        <w:suppressAutoHyphens/>
        <w:spacing w:after="0" w:line="240" w:lineRule="auto"/>
        <w:jc w:val="both"/>
        <w:rPr>
          <w:rFonts w:ascii="Times New Roman" w:eastAsia="Times New Roman" w:hAnsi="Times New Roman" w:cs="Times New Roman"/>
          <w:sz w:val="22"/>
          <w:szCs w:val="22"/>
        </w:rPr>
      </w:pPr>
      <w:r w:rsidRPr="00E878DC">
        <w:rPr>
          <w:rFonts w:ascii="Times New Roman" w:eastAsia="Times New Roman" w:hAnsi="Times New Roman" w:cs="Times New Roman"/>
          <w:i/>
          <w:sz w:val="22"/>
          <w:szCs w:val="22"/>
        </w:rPr>
        <w:t>Dalyvis  arba jo  įgaliotas asmuo</w:t>
      </w:r>
      <w:r w:rsidRPr="00E878DC">
        <w:rPr>
          <w:rFonts w:ascii="Times New Roman" w:eastAsia="Times New Roman" w:hAnsi="Times New Roman" w:cs="Times New Roman"/>
          <w:i/>
          <w:sz w:val="22"/>
          <w:szCs w:val="22"/>
        </w:rPr>
        <w:tab/>
        <w:t>parašas</w:t>
      </w:r>
      <w:r w:rsidRPr="00E878DC">
        <w:rPr>
          <w:rFonts w:ascii="Times New Roman" w:eastAsia="Times New Roman" w:hAnsi="Times New Roman" w:cs="Times New Roman"/>
          <w:i/>
          <w:sz w:val="22"/>
          <w:szCs w:val="22"/>
        </w:rPr>
        <w:tab/>
      </w:r>
      <w:r w:rsidRPr="00E878DC">
        <w:rPr>
          <w:rFonts w:ascii="Times New Roman" w:eastAsia="Times New Roman" w:hAnsi="Times New Roman" w:cs="Times New Roman"/>
          <w:i/>
          <w:sz w:val="22"/>
          <w:szCs w:val="22"/>
        </w:rPr>
        <w:tab/>
        <w:t>vardas ir pavardė</w:t>
      </w:r>
      <w:r w:rsidRPr="00E878DC">
        <w:rPr>
          <w:rFonts w:ascii="Times New Roman" w:eastAsia="Times New Roman" w:hAnsi="Times New Roman" w:cs="Times New Roman"/>
          <w:i/>
          <w:sz w:val="22"/>
          <w:szCs w:val="22"/>
        </w:rPr>
        <w:tab/>
      </w:r>
    </w:p>
    <w:p w14:paraId="6C86B92C" w14:textId="77777777" w:rsidR="007B09AE" w:rsidRPr="00E878DC" w:rsidRDefault="007B09AE" w:rsidP="007B09AE">
      <w:pPr>
        <w:suppressAutoHyphens/>
        <w:spacing w:after="0" w:line="240" w:lineRule="auto"/>
        <w:jc w:val="both"/>
        <w:rPr>
          <w:rFonts w:ascii="Times New Roman" w:eastAsia="Times New Roman" w:hAnsi="Times New Roman" w:cs="Times New Roman"/>
          <w:sz w:val="22"/>
          <w:szCs w:val="22"/>
        </w:rPr>
      </w:pPr>
    </w:p>
    <w:p w14:paraId="077ABF7B" w14:textId="77777777" w:rsidR="007B09AE" w:rsidRPr="00E878DC" w:rsidRDefault="007B09AE" w:rsidP="007B09AE">
      <w:pPr>
        <w:tabs>
          <w:tab w:val="left" w:pos="540"/>
        </w:tabs>
        <w:spacing w:after="0" w:line="240" w:lineRule="auto"/>
        <w:rPr>
          <w:rFonts w:ascii="Times New Roman" w:eastAsia="Times New Roman" w:hAnsi="Times New Roman" w:cs="Times New Roman"/>
          <w:sz w:val="22"/>
          <w:szCs w:val="22"/>
        </w:rPr>
      </w:pPr>
    </w:p>
    <w:p w14:paraId="0B1073C8" w14:textId="77777777" w:rsidR="007B09AE" w:rsidRPr="00E878DC" w:rsidRDefault="007B09AE" w:rsidP="007B09AE">
      <w:pPr>
        <w:tabs>
          <w:tab w:val="left" w:pos="540"/>
        </w:tabs>
        <w:spacing w:after="0" w:line="240" w:lineRule="auto"/>
        <w:rPr>
          <w:rFonts w:ascii="Times New Roman" w:eastAsia="Times New Roman" w:hAnsi="Times New Roman" w:cs="Times New Roman"/>
          <w:sz w:val="22"/>
          <w:szCs w:val="22"/>
        </w:rPr>
      </w:pPr>
    </w:p>
    <w:p w14:paraId="11366593" w14:textId="77777777" w:rsidR="007B09AE" w:rsidRPr="00E878DC" w:rsidRDefault="007B09AE" w:rsidP="007B09AE">
      <w:pPr>
        <w:tabs>
          <w:tab w:val="left" w:pos="540"/>
        </w:tabs>
        <w:spacing w:after="0" w:line="240" w:lineRule="auto"/>
        <w:rPr>
          <w:rFonts w:ascii="Times New Roman" w:eastAsia="Times New Roman" w:hAnsi="Times New Roman" w:cs="Times New Roman"/>
          <w:sz w:val="22"/>
          <w:szCs w:val="22"/>
        </w:rPr>
      </w:pPr>
    </w:p>
    <w:p w14:paraId="6EE3686E" w14:textId="77777777" w:rsidR="007B09AE" w:rsidRPr="00E878DC" w:rsidRDefault="007B09AE" w:rsidP="007B09AE">
      <w:pPr>
        <w:tabs>
          <w:tab w:val="left" w:pos="540"/>
        </w:tabs>
        <w:spacing w:after="0" w:line="240" w:lineRule="auto"/>
        <w:rPr>
          <w:rFonts w:ascii="Times New Roman" w:eastAsia="Times New Roman" w:hAnsi="Times New Roman" w:cs="Times New Roman"/>
          <w:sz w:val="22"/>
          <w:szCs w:val="22"/>
        </w:rPr>
      </w:pPr>
    </w:p>
    <w:p w14:paraId="252A2E5C" w14:textId="77777777" w:rsidR="007B09AE" w:rsidRPr="00E878DC" w:rsidRDefault="007B09AE" w:rsidP="007B09AE">
      <w:pPr>
        <w:rPr>
          <w:rFonts w:ascii="Times New Roman" w:hAnsi="Times New Roman" w:cs="Times New Roman"/>
          <w:b/>
          <w:bCs/>
          <w:smallCaps/>
          <w:sz w:val="22"/>
          <w:szCs w:val="22"/>
        </w:rPr>
      </w:pPr>
    </w:p>
    <w:p w14:paraId="5E415690" w14:textId="77777777" w:rsidR="007B09AE" w:rsidRPr="00E878DC" w:rsidRDefault="007B09AE" w:rsidP="007B09AE">
      <w:pPr>
        <w:suppressAutoHyphens/>
        <w:spacing w:after="0" w:line="240" w:lineRule="auto"/>
        <w:jc w:val="both"/>
        <w:rPr>
          <w:rFonts w:ascii="Times New Roman" w:eastAsia="Times New Roman" w:hAnsi="Times New Roman" w:cs="Times New Roman"/>
          <w:sz w:val="22"/>
          <w:szCs w:val="22"/>
        </w:rPr>
      </w:pPr>
      <w:r w:rsidRPr="00E878DC">
        <w:rPr>
          <w:rFonts w:ascii="Times New Roman" w:eastAsia="Times New Roman" w:hAnsi="Times New Roman" w:cs="Times New Roman"/>
          <w:i/>
          <w:sz w:val="22"/>
          <w:szCs w:val="22"/>
        </w:rPr>
        <w:tab/>
      </w:r>
    </w:p>
    <w:p w14:paraId="0BA2B5AC" w14:textId="77777777" w:rsidR="007B09AE" w:rsidRPr="00E878DC" w:rsidRDefault="007B09AE" w:rsidP="007B09AE">
      <w:pPr>
        <w:suppressAutoHyphens/>
        <w:spacing w:after="0" w:line="240" w:lineRule="auto"/>
        <w:jc w:val="both"/>
        <w:rPr>
          <w:rFonts w:ascii="Times New Roman" w:eastAsia="Times New Roman" w:hAnsi="Times New Roman" w:cs="Times New Roman"/>
          <w:sz w:val="22"/>
          <w:szCs w:val="22"/>
        </w:rPr>
      </w:pPr>
    </w:p>
    <w:p w14:paraId="176DE757" w14:textId="77777777" w:rsidR="007B09AE" w:rsidRPr="0091586F" w:rsidRDefault="007B09AE" w:rsidP="00E878DC">
      <w:pPr>
        <w:rPr>
          <w:rFonts w:ascii="Times New Roman" w:hAnsi="Times New Roman" w:cs="Times New Roman"/>
          <w:b/>
          <w:bCs/>
          <w:smallCaps/>
          <w:sz w:val="22"/>
          <w:szCs w:val="22"/>
        </w:rPr>
      </w:pPr>
    </w:p>
    <w:p w14:paraId="6E50C527" w14:textId="77777777" w:rsidR="007B09AE" w:rsidRPr="0091586F" w:rsidRDefault="007B09AE" w:rsidP="007B09AE">
      <w:pPr>
        <w:pStyle w:val="Antrat2"/>
        <w:ind w:left="5103"/>
        <w:rPr>
          <w:rFonts w:ascii="Times New Roman" w:hAnsi="Times New Roman" w:cs="Times New Roman"/>
          <w:color w:val="auto"/>
          <w:sz w:val="22"/>
          <w:szCs w:val="22"/>
        </w:rPr>
      </w:pPr>
      <w:bookmarkStart w:id="64" w:name="_Toc158014696"/>
      <w:r w:rsidRPr="0091586F">
        <w:rPr>
          <w:rFonts w:ascii="Times New Roman" w:hAnsi="Times New Roman" w:cs="Times New Roman"/>
          <w:color w:val="auto"/>
          <w:sz w:val="22"/>
          <w:szCs w:val="22"/>
        </w:rPr>
        <w:t>Pirkimo sąlygų 8 priedas „Sutarties projektas“</w:t>
      </w:r>
      <w:bookmarkEnd w:id="64"/>
    </w:p>
    <w:p w14:paraId="2BA84D20" w14:textId="77777777" w:rsidR="007B09AE" w:rsidRPr="00E878DC" w:rsidRDefault="007B09AE" w:rsidP="007B09AE">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sz w:val="22"/>
          <w:szCs w:val="22"/>
        </w:rPr>
      </w:pPr>
    </w:p>
    <w:p w14:paraId="72A38416"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aps/>
          <w:color w:val="000000"/>
          <w:sz w:val="22"/>
          <w:szCs w:val="22"/>
          <w:lang w:eastAsia="en-US"/>
        </w:rPr>
        <w:t>PREKIŲ PIRKIMO</w:t>
      </w:r>
      <w:r w:rsidRPr="00E878DC">
        <w:rPr>
          <w:rFonts w:ascii="Times New Roman" w:eastAsia="Times New Roman" w:hAnsi="Times New Roman" w:cs="Times New Roman"/>
          <w:color w:val="000000"/>
          <w:sz w:val="22"/>
          <w:szCs w:val="22"/>
          <w:lang w:eastAsia="en-US"/>
        </w:rPr>
        <w:t>–</w:t>
      </w:r>
      <w:r w:rsidRPr="00E878DC">
        <w:rPr>
          <w:rFonts w:ascii="Times New Roman" w:eastAsia="Times New Roman" w:hAnsi="Times New Roman" w:cs="Times New Roman"/>
          <w:b/>
          <w:bCs/>
          <w:caps/>
          <w:color w:val="000000"/>
          <w:sz w:val="22"/>
          <w:szCs w:val="22"/>
          <w:lang w:eastAsia="en-US"/>
        </w:rPr>
        <w:t>PARDAVIMO SUTARTIES BENDROSIOS SĄLYGOS</w:t>
      </w:r>
    </w:p>
    <w:p w14:paraId="060F3A6E" w14:textId="77777777" w:rsidR="007B09AE" w:rsidRPr="00E878DC" w:rsidRDefault="007B09AE" w:rsidP="007B09AE">
      <w:pPr>
        <w:spacing w:after="0" w:line="257" w:lineRule="atLeast"/>
        <w:ind w:firstLine="62"/>
        <w:jc w:val="center"/>
        <w:rPr>
          <w:rFonts w:ascii="Times New Roman" w:eastAsia="Times New Roman" w:hAnsi="Times New Roman" w:cs="Times New Roman"/>
          <w:color w:val="000000"/>
          <w:sz w:val="22"/>
          <w:szCs w:val="22"/>
          <w:lang w:eastAsia="en-US"/>
        </w:rPr>
      </w:pPr>
    </w:p>
    <w:p w14:paraId="114139F2"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aps/>
          <w:color w:val="000000"/>
          <w:sz w:val="22"/>
          <w:szCs w:val="22"/>
          <w:lang w:eastAsia="en-US"/>
        </w:rPr>
        <w:t>1.  PAGRINDINĖS SĄVOKOS IR SUTARTIES AIŠKINIMAS</w:t>
      </w:r>
    </w:p>
    <w:p w14:paraId="0E58C44C"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7E6F40BE"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olor w:val="000000"/>
          <w:sz w:val="22"/>
          <w:szCs w:val="22"/>
          <w:lang w:eastAsia="en-US"/>
        </w:rPr>
        <w:t>1.1. Sąvokos</w:t>
      </w:r>
    </w:p>
    <w:p w14:paraId="0D13AE84"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471AAA3C"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1.1.1. Šioje Sutartyje didžiąja raide rašomos sąvokos turi paskiau nurodytas reikšmes:</w:t>
      </w:r>
    </w:p>
    <w:p w14:paraId="6501A70C"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1.1.1.1. </w:t>
      </w:r>
      <w:r w:rsidRPr="00E878DC">
        <w:rPr>
          <w:rFonts w:ascii="Times New Roman" w:eastAsia="Times New Roman" w:hAnsi="Times New Roman" w:cs="Times New Roman"/>
          <w:b/>
          <w:bCs/>
          <w:color w:val="000000"/>
          <w:sz w:val="22"/>
          <w:szCs w:val="22"/>
          <w:lang w:eastAsia="en-US"/>
        </w:rPr>
        <w:t>Bendrosios sąlygos</w:t>
      </w:r>
      <w:r w:rsidRPr="00E878DC">
        <w:rPr>
          <w:rFonts w:ascii="Times New Roman" w:eastAsia="Times New Roman" w:hAnsi="Times New Roman" w:cs="Times New Roman"/>
          <w:color w:val="000000"/>
          <w:sz w:val="22"/>
          <w:szCs w:val="22"/>
          <w:lang w:eastAsia="en-US"/>
        </w:rPr>
        <w:t> –  Sutarties dalis, kuri vadinasi „Prekių pirkimo–pardavimo sutarties Bendrosios sąlygos“;</w:t>
      </w:r>
    </w:p>
    <w:p w14:paraId="0B725CBE"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1.1.1.2. </w:t>
      </w:r>
      <w:r w:rsidRPr="00E878DC">
        <w:rPr>
          <w:rFonts w:ascii="Times New Roman" w:eastAsia="Times New Roman" w:hAnsi="Times New Roman" w:cs="Times New Roman"/>
          <w:b/>
          <w:bCs/>
          <w:color w:val="000000"/>
          <w:sz w:val="22"/>
          <w:szCs w:val="22"/>
          <w:lang w:eastAsia="en-US"/>
        </w:rPr>
        <w:t>Pirkėjas</w:t>
      </w:r>
      <w:r w:rsidRPr="00E878DC">
        <w:rPr>
          <w:rFonts w:ascii="Times New Roman" w:eastAsia="Times New Roman" w:hAnsi="Times New Roman" w:cs="Times New Roman"/>
          <w:color w:val="000000"/>
          <w:sz w:val="22"/>
          <w:szCs w:val="22"/>
          <w:lang w:eastAsia="en-US"/>
        </w:rPr>
        <w:t> – asmuo, kuris Specialiosiose sąlygose yra įvardytas kaip Pirkėjas, įsigyjantis Specialiosiose sąlygose ir Sutarties prieduose nurodytas Prekes;</w:t>
      </w:r>
    </w:p>
    <w:p w14:paraId="3D5C8F49"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1.1.1.3. </w:t>
      </w:r>
      <w:r w:rsidRPr="00E878DC">
        <w:rPr>
          <w:rFonts w:ascii="Times New Roman" w:eastAsia="Times New Roman" w:hAnsi="Times New Roman" w:cs="Times New Roman"/>
          <w:b/>
          <w:bCs/>
          <w:color w:val="000000"/>
          <w:sz w:val="22"/>
          <w:szCs w:val="22"/>
          <w:lang w:eastAsia="en-US"/>
        </w:rPr>
        <w:t>Pradinės sutarties vertė </w:t>
      </w:r>
      <w:r w:rsidRPr="00E878DC">
        <w:rPr>
          <w:rFonts w:ascii="Times New Roman" w:eastAsia="Times New Roman" w:hAnsi="Times New Roman" w:cs="Times New Roman"/>
          <w:color w:val="000000"/>
          <w:sz w:val="22"/>
          <w:szCs w:val="22"/>
          <w:lang w:eastAsia="en-US"/>
        </w:rPr>
        <w:t>– Specialiosiose sąlygose nurodyta</w:t>
      </w:r>
      <w:r w:rsidRPr="00E878DC">
        <w:rPr>
          <w:rFonts w:ascii="Times New Roman" w:eastAsia="Times New Roman" w:hAnsi="Times New Roman" w:cs="Times New Roman"/>
          <w:b/>
          <w:bCs/>
          <w:color w:val="000000"/>
          <w:sz w:val="22"/>
          <w:szCs w:val="22"/>
          <w:lang w:eastAsia="en-US"/>
        </w:rPr>
        <w:t> </w:t>
      </w:r>
      <w:r w:rsidRPr="00E878DC">
        <w:rPr>
          <w:rFonts w:ascii="Times New Roman" w:eastAsia="Times New Roman" w:hAnsi="Times New Roman" w:cs="Times New Roman"/>
          <w:color w:val="000000"/>
          <w:sz w:val="22"/>
          <w:szCs w:val="22"/>
          <w:lang w:eastAsia="en-US"/>
        </w:rPr>
        <w:t>vertė be pridėtinės vertės mokesčio (toliau – PVM);</w:t>
      </w:r>
    </w:p>
    <w:p w14:paraId="22F1A815"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1.1.1.4. </w:t>
      </w:r>
      <w:r w:rsidRPr="00E878DC">
        <w:rPr>
          <w:rFonts w:ascii="Times New Roman" w:eastAsia="Times New Roman" w:hAnsi="Times New Roman" w:cs="Times New Roman"/>
          <w:b/>
          <w:bCs/>
          <w:color w:val="000000"/>
          <w:sz w:val="22"/>
          <w:szCs w:val="22"/>
          <w:lang w:eastAsia="en-US"/>
        </w:rPr>
        <w:t>Prekės</w:t>
      </w:r>
      <w:r w:rsidRPr="00E878DC">
        <w:rPr>
          <w:rFonts w:ascii="Times New Roman" w:eastAsia="Times New Roman" w:hAnsi="Times New Roman" w:cs="Times New Roman"/>
          <w:color w:val="000000"/>
          <w:sz w:val="22"/>
          <w:szCs w:val="22"/>
          <w:lang w:eastAsia="en-US"/>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BC9E8D3"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1.1.1.5. </w:t>
      </w:r>
      <w:r w:rsidRPr="00E878DC">
        <w:rPr>
          <w:rFonts w:ascii="Times New Roman" w:eastAsia="Times New Roman" w:hAnsi="Times New Roman" w:cs="Times New Roman"/>
          <w:b/>
          <w:bCs/>
          <w:color w:val="000000"/>
          <w:sz w:val="22"/>
          <w:szCs w:val="22"/>
          <w:lang w:eastAsia="en-US"/>
        </w:rPr>
        <w:t>Prekių perdavimo–priėmimo aktas </w:t>
      </w:r>
      <w:r w:rsidRPr="00E878DC">
        <w:rPr>
          <w:rFonts w:ascii="Times New Roman" w:eastAsia="Times New Roman" w:hAnsi="Times New Roman" w:cs="Times New Roman"/>
          <w:color w:val="000000"/>
          <w:sz w:val="22"/>
          <w:szCs w:val="22"/>
          <w:lang w:eastAsia="en-US"/>
        </w:rPr>
        <w:t>– dokumentas,</w:t>
      </w:r>
      <w:r w:rsidRPr="00E878DC">
        <w:rPr>
          <w:rFonts w:ascii="Times New Roman" w:eastAsia="Times New Roman" w:hAnsi="Times New Roman" w:cs="Times New Roman"/>
          <w:b/>
          <w:bCs/>
          <w:color w:val="000000"/>
          <w:sz w:val="22"/>
          <w:szCs w:val="22"/>
          <w:lang w:eastAsia="en-US"/>
        </w:rPr>
        <w:t> </w:t>
      </w:r>
      <w:r w:rsidRPr="00E878DC">
        <w:rPr>
          <w:rFonts w:ascii="Times New Roman" w:eastAsia="Times New Roman" w:hAnsi="Times New Roman" w:cs="Times New Roman"/>
          <w:color w:val="000000"/>
          <w:sz w:val="22"/>
          <w:szCs w:val="22"/>
          <w:lang w:eastAsia="en-US"/>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BF5AD28"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1.1.1.6. </w:t>
      </w:r>
      <w:r w:rsidRPr="00E878DC">
        <w:rPr>
          <w:rFonts w:ascii="Times New Roman" w:eastAsia="Times New Roman" w:hAnsi="Times New Roman" w:cs="Times New Roman"/>
          <w:b/>
          <w:bCs/>
          <w:color w:val="000000"/>
          <w:sz w:val="22"/>
          <w:szCs w:val="22"/>
          <w:lang w:eastAsia="en-US"/>
        </w:rPr>
        <w:t>Prekių trūkumai</w:t>
      </w:r>
      <w:r w:rsidRPr="00E878DC">
        <w:rPr>
          <w:rFonts w:ascii="Times New Roman" w:eastAsia="Times New Roman" w:hAnsi="Times New Roman" w:cs="Times New Roman"/>
          <w:color w:val="000000"/>
          <w:sz w:val="22"/>
          <w:szCs w:val="22"/>
          <w:lang w:eastAsia="en-US"/>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B00D4D0"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1.1.1.7. </w:t>
      </w:r>
      <w:r w:rsidRPr="00E878DC">
        <w:rPr>
          <w:rFonts w:ascii="Times New Roman" w:eastAsia="Times New Roman" w:hAnsi="Times New Roman" w:cs="Times New Roman"/>
          <w:b/>
          <w:bCs/>
          <w:color w:val="000000"/>
          <w:sz w:val="22"/>
          <w:szCs w:val="22"/>
          <w:lang w:eastAsia="en-US"/>
        </w:rPr>
        <w:t>Sąskaita </w:t>
      </w:r>
      <w:r w:rsidRPr="00E878DC">
        <w:rPr>
          <w:rFonts w:ascii="Times New Roman" w:eastAsia="Times New Roman" w:hAnsi="Times New Roman" w:cs="Times New Roman"/>
          <w:color w:val="000000"/>
          <w:sz w:val="22"/>
          <w:szCs w:val="22"/>
          <w:lang w:eastAsia="en-US"/>
        </w:rPr>
        <w:t>–</w:t>
      </w:r>
      <w:r w:rsidRPr="00E878DC">
        <w:rPr>
          <w:rFonts w:ascii="Times New Roman" w:eastAsia="Times New Roman" w:hAnsi="Times New Roman" w:cs="Times New Roman"/>
          <w:b/>
          <w:bCs/>
          <w:color w:val="000000"/>
          <w:sz w:val="22"/>
          <w:szCs w:val="22"/>
          <w:lang w:eastAsia="en-US"/>
        </w:rPr>
        <w:t> </w:t>
      </w:r>
      <w:r w:rsidRPr="00E878DC">
        <w:rPr>
          <w:rFonts w:ascii="Times New Roman" w:eastAsia="Times New Roman" w:hAnsi="Times New Roman" w:cs="Times New Roman"/>
          <w:color w:val="000000"/>
          <w:sz w:val="22"/>
          <w:szCs w:val="22"/>
          <w:lang w:eastAsia="en-US"/>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9F0FE04"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1.1.1.8. </w:t>
      </w:r>
      <w:r w:rsidRPr="00E878DC">
        <w:rPr>
          <w:rFonts w:ascii="Times New Roman" w:eastAsia="Times New Roman" w:hAnsi="Times New Roman" w:cs="Times New Roman"/>
          <w:b/>
          <w:bCs/>
          <w:color w:val="000000"/>
          <w:sz w:val="22"/>
          <w:szCs w:val="22"/>
          <w:lang w:eastAsia="en-US"/>
        </w:rPr>
        <w:t>Specialiosios sąlygos</w:t>
      </w:r>
      <w:r w:rsidRPr="00E878DC">
        <w:rPr>
          <w:rFonts w:ascii="Times New Roman" w:eastAsia="Times New Roman" w:hAnsi="Times New Roman" w:cs="Times New Roman"/>
          <w:color w:val="000000"/>
          <w:sz w:val="22"/>
          <w:szCs w:val="22"/>
          <w:lang w:eastAsia="en-US"/>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D4D99BE"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1.1.1.9. </w:t>
      </w:r>
      <w:r w:rsidRPr="00E878DC">
        <w:rPr>
          <w:rFonts w:ascii="Times New Roman" w:eastAsia="Times New Roman" w:hAnsi="Times New Roman" w:cs="Times New Roman"/>
          <w:b/>
          <w:bCs/>
          <w:color w:val="000000"/>
          <w:sz w:val="22"/>
          <w:szCs w:val="22"/>
          <w:lang w:eastAsia="en-US"/>
        </w:rPr>
        <w:t>Susitarimas </w:t>
      </w:r>
      <w:r w:rsidRPr="00E878DC">
        <w:rPr>
          <w:rFonts w:ascii="Times New Roman" w:eastAsia="Times New Roman" w:hAnsi="Times New Roman" w:cs="Times New Roman"/>
          <w:color w:val="000000"/>
          <w:sz w:val="22"/>
          <w:szCs w:val="22"/>
          <w:lang w:eastAsia="en-US"/>
        </w:rPr>
        <w:t>– tai dokumentas, kurį Šalys sudaro keisdamos Sutarties sąlygas VPĮ leidžiama apimtimi;</w:t>
      </w:r>
    </w:p>
    <w:p w14:paraId="25101A5E" w14:textId="77777777" w:rsidR="007B09AE" w:rsidRPr="00E878DC" w:rsidRDefault="007B09AE" w:rsidP="007B09AE">
      <w:pPr>
        <w:spacing w:after="0" w:line="257" w:lineRule="atLeast"/>
        <w:jc w:val="both"/>
        <w:rPr>
          <w:rFonts w:ascii="Times New Roman" w:eastAsia="Times New Roman" w:hAnsi="Times New Roman" w:cs="Times New Roman"/>
          <w:sz w:val="22"/>
          <w:szCs w:val="22"/>
          <w:lang w:eastAsia="en-US"/>
        </w:rPr>
      </w:pPr>
      <w:r w:rsidRPr="00E878DC">
        <w:rPr>
          <w:rFonts w:ascii="Times New Roman" w:eastAsia="Times New Roman" w:hAnsi="Times New Roman" w:cs="Times New Roman"/>
          <w:sz w:val="22"/>
          <w:szCs w:val="22"/>
          <w:lang w:eastAsia="en-US"/>
        </w:rPr>
        <w:t>1.1.1.10. </w:t>
      </w:r>
      <w:r w:rsidRPr="00E878DC">
        <w:rPr>
          <w:rFonts w:ascii="Times New Roman" w:eastAsia="Times New Roman" w:hAnsi="Times New Roman" w:cs="Times New Roman"/>
          <w:b/>
          <w:bCs/>
          <w:sz w:val="22"/>
          <w:szCs w:val="22"/>
          <w:lang w:eastAsia="en-US"/>
        </w:rPr>
        <w:t>Sutarties kaina</w:t>
      </w:r>
      <w:r w:rsidRPr="00E878DC">
        <w:rPr>
          <w:rFonts w:ascii="Times New Roman" w:eastAsia="Times New Roman" w:hAnsi="Times New Roman" w:cs="Times New Roman"/>
          <w:sz w:val="22"/>
          <w:szCs w:val="22"/>
          <w:lang w:eastAsia="en-US"/>
        </w:rPr>
        <w:t> – pagal Sutartį Tiekėjui mokėtina suma, įskaitant visus privalomus mokesčius ir išlaidas;</w:t>
      </w:r>
    </w:p>
    <w:p w14:paraId="75D043DD"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1.1.1.11. </w:t>
      </w:r>
      <w:r w:rsidRPr="00E878DC">
        <w:rPr>
          <w:rFonts w:ascii="Times New Roman" w:eastAsia="Times New Roman" w:hAnsi="Times New Roman" w:cs="Times New Roman"/>
          <w:b/>
          <w:bCs/>
          <w:color w:val="000000"/>
          <w:sz w:val="22"/>
          <w:szCs w:val="22"/>
          <w:lang w:eastAsia="en-US"/>
        </w:rPr>
        <w:t>Sutarties sąlygos </w:t>
      </w:r>
      <w:r w:rsidRPr="00E878DC">
        <w:rPr>
          <w:rFonts w:ascii="Times New Roman" w:eastAsia="Times New Roman" w:hAnsi="Times New Roman" w:cs="Times New Roman"/>
          <w:color w:val="000000"/>
          <w:sz w:val="22"/>
          <w:szCs w:val="22"/>
          <w:lang w:eastAsia="en-US"/>
        </w:rPr>
        <w:t>– Bendrosios sąlygos ir Specialiosios sąlygos kartu;</w:t>
      </w:r>
    </w:p>
    <w:p w14:paraId="51C86C92"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1.1.1.12. </w:t>
      </w:r>
      <w:r w:rsidRPr="00E878DC">
        <w:rPr>
          <w:rFonts w:ascii="Times New Roman" w:eastAsia="Times New Roman" w:hAnsi="Times New Roman" w:cs="Times New Roman"/>
          <w:b/>
          <w:bCs/>
          <w:color w:val="000000"/>
          <w:sz w:val="22"/>
          <w:szCs w:val="22"/>
          <w:lang w:eastAsia="en-US"/>
        </w:rPr>
        <w:t>Sutartis </w:t>
      </w:r>
      <w:r w:rsidRPr="00E878DC">
        <w:rPr>
          <w:rFonts w:ascii="Times New Roman" w:eastAsia="Times New Roman" w:hAnsi="Times New Roman" w:cs="Times New Roman"/>
          <w:color w:val="000000"/>
          <w:sz w:val="22"/>
          <w:szCs w:val="22"/>
          <w:lang w:eastAsia="en-US"/>
        </w:rPr>
        <w:t>– Prekių pirkimo–pardavimo sutartis, kurią sudaro Sutarties sąlygos, Specialiosiose sąlygose išvardyti priedai ir Susitarimai;</w:t>
      </w:r>
    </w:p>
    <w:p w14:paraId="10F9FD7A"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1.1.1.13. </w:t>
      </w:r>
      <w:r w:rsidRPr="00E878DC">
        <w:rPr>
          <w:rFonts w:ascii="Times New Roman" w:eastAsia="Times New Roman" w:hAnsi="Times New Roman" w:cs="Times New Roman"/>
          <w:b/>
          <w:bCs/>
          <w:color w:val="000000"/>
          <w:sz w:val="22"/>
          <w:szCs w:val="22"/>
          <w:lang w:eastAsia="en-US"/>
        </w:rPr>
        <w:t>Šalis</w:t>
      </w:r>
      <w:r w:rsidRPr="00E878DC">
        <w:rPr>
          <w:rFonts w:ascii="Times New Roman" w:eastAsia="Times New Roman" w:hAnsi="Times New Roman" w:cs="Times New Roman"/>
          <w:color w:val="000000"/>
          <w:sz w:val="22"/>
          <w:szCs w:val="22"/>
          <w:lang w:eastAsia="en-US"/>
        </w:rPr>
        <w:t> – Pirkėjas arba Tiekėjas, kiekvienas atskirai, priklausomai nuo konteksto;</w:t>
      </w:r>
    </w:p>
    <w:p w14:paraId="617DDC07"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1.1.1.14. </w:t>
      </w:r>
      <w:r w:rsidRPr="00E878DC">
        <w:rPr>
          <w:rFonts w:ascii="Times New Roman" w:eastAsia="Times New Roman" w:hAnsi="Times New Roman" w:cs="Times New Roman"/>
          <w:b/>
          <w:bCs/>
          <w:color w:val="000000"/>
          <w:sz w:val="22"/>
          <w:szCs w:val="22"/>
          <w:lang w:eastAsia="en-US"/>
        </w:rPr>
        <w:t>Šalys</w:t>
      </w:r>
      <w:r w:rsidRPr="00E878DC">
        <w:rPr>
          <w:rFonts w:ascii="Times New Roman" w:eastAsia="Times New Roman" w:hAnsi="Times New Roman" w:cs="Times New Roman"/>
          <w:color w:val="000000"/>
          <w:sz w:val="22"/>
          <w:szCs w:val="22"/>
          <w:lang w:eastAsia="en-US"/>
        </w:rPr>
        <w:t> – Pirkėjas ir Tiekėjas kartu;</w:t>
      </w:r>
    </w:p>
    <w:p w14:paraId="346EE6EA"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1.1.1.15. </w:t>
      </w:r>
      <w:r w:rsidRPr="00E878DC">
        <w:rPr>
          <w:rFonts w:ascii="Times New Roman" w:eastAsia="Times New Roman" w:hAnsi="Times New Roman" w:cs="Times New Roman"/>
          <w:b/>
          <w:bCs/>
          <w:color w:val="000000"/>
          <w:sz w:val="22"/>
          <w:szCs w:val="22"/>
          <w:lang w:eastAsia="en-US"/>
        </w:rPr>
        <w:t>Tiekėjas</w:t>
      </w:r>
      <w:r w:rsidRPr="00E878DC">
        <w:rPr>
          <w:rFonts w:ascii="Times New Roman" w:eastAsia="Times New Roman" w:hAnsi="Times New Roman" w:cs="Times New Roman"/>
          <w:color w:val="000000"/>
          <w:sz w:val="22"/>
          <w:szCs w:val="22"/>
          <w:lang w:eastAsia="en-US"/>
        </w:rPr>
        <w:t> – asmuo, kuris Specialiosiose sąlygose yra įvardytas kaip Tiekėjas, tiekiantis Specialiosiose sąlygose nurodytas Prekes;</w:t>
      </w:r>
    </w:p>
    <w:p w14:paraId="1D9D67D7"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lastRenderedPageBreak/>
        <w:t>1.1.1.16. </w:t>
      </w:r>
      <w:r w:rsidRPr="00E878DC">
        <w:rPr>
          <w:rFonts w:ascii="Times New Roman" w:eastAsia="Times New Roman" w:hAnsi="Times New Roman" w:cs="Times New Roman"/>
          <w:b/>
          <w:bCs/>
          <w:color w:val="000000"/>
          <w:sz w:val="22"/>
          <w:szCs w:val="22"/>
          <w:lang w:eastAsia="en-US"/>
        </w:rPr>
        <w:t>VPĮ </w:t>
      </w:r>
      <w:r w:rsidRPr="00E878DC">
        <w:rPr>
          <w:rFonts w:ascii="Times New Roman" w:eastAsia="Times New Roman" w:hAnsi="Times New Roman" w:cs="Times New Roman"/>
          <w:color w:val="000000"/>
          <w:sz w:val="22"/>
          <w:szCs w:val="22"/>
          <w:lang w:eastAsia="en-US"/>
        </w:rPr>
        <w:t>– Lietuvos Respublikos viešųjų pirkimų įstatymas.</w:t>
      </w:r>
    </w:p>
    <w:p w14:paraId="3AA56BDD"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1.1.1.17. Kitų Sutartyje didžiąja raide rašomų sąvokų reikšmės yra nurodytos Sutarties tekste.</w:t>
      </w:r>
    </w:p>
    <w:p w14:paraId="7727BF12"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1.1.1.18. Sutartyje neapibrėžtos sąvokos suprantamos ir aiškinamos taip, kaip jas apibrėžia VPĮ ir kiti įstatymai bei teisės aktai, galiojantys Sutarties sudarymo ir vykdymo metu.</w:t>
      </w:r>
    </w:p>
    <w:p w14:paraId="4ADA01CF"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1.1.1.19. Kitos Sutartyje vartojamos sąvokos ir terminai turi bendrinę reikšmę arba artimiausią Sutarties pobūdžiui specialiąją reikšmę, jei Sutartyje nėra nustatyta ir paaiškinta kitokia jų reikšmė.</w:t>
      </w:r>
    </w:p>
    <w:p w14:paraId="28844E2C"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76B7BE01"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olor w:val="000000"/>
          <w:sz w:val="22"/>
          <w:szCs w:val="22"/>
          <w:lang w:eastAsia="en-US"/>
        </w:rPr>
        <w:t>1.2.  Sutarties aiškinimas</w:t>
      </w:r>
    </w:p>
    <w:p w14:paraId="02012C45" w14:textId="77777777" w:rsidR="007B09AE" w:rsidRPr="00E878DC" w:rsidRDefault="007B09AE" w:rsidP="007B09AE">
      <w:pPr>
        <w:spacing w:after="0" w:line="257" w:lineRule="atLeast"/>
        <w:ind w:left="792" w:firstLine="62"/>
        <w:jc w:val="both"/>
        <w:rPr>
          <w:rFonts w:ascii="Times New Roman" w:eastAsia="Times New Roman" w:hAnsi="Times New Roman" w:cs="Times New Roman"/>
          <w:color w:val="000000"/>
          <w:sz w:val="22"/>
          <w:szCs w:val="22"/>
          <w:lang w:eastAsia="en-US"/>
        </w:rPr>
      </w:pPr>
    </w:p>
    <w:p w14:paraId="020C08F2"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1.2.1. Sutartis yra sudaryta ir turi būti aiškinama pagal Lietuvos Respublikos teisės aktus.</w:t>
      </w:r>
    </w:p>
    <w:p w14:paraId="22BFD009"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1.2.2. Jei Bendrosios sąlygos ir (ar) Specialiosios sąlygos prieštarauja VPĮ ir kitų teisės aktų reikalavimams, taikomos VPĮ ir kitų teisės aktų nuostatos.</w:t>
      </w:r>
    </w:p>
    <w:p w14:paraId="339CA283"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1.2.3. Diena Sutartyje reiškia kalendorinę dieną.</w:t>
      </w:r>
    </w:p>
    <w:p w14:paraId="1B134519"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1.2.4. Darbo diena Sutartyje reiškia bet kurią dieną, išskyrus šeštadienį, sekmadienį ir švenčių dienas Lietuvoje, nurodytas Lietuvos Respublikos darbo kodekse.</w:t>
      </w:r>
    </w:p>
    <w:p w14:paraId="4D4E8AD3"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1.2.5. Terminai pagal Sutartį yra skaičiuojami metais, mėnesiais, savaitėmis, darbo dienomis, kalendorinėmis dienomis ir valandomis ir minutėmis.</w:t>
      </w:r>
    </w:p>
    <w:p w14:paraId="5930AA13"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1.2.6. Kvalifikacija, rėmimasis kitų ūkio subjektų pajėgumais, Prekių apimtis, peržiūra suprantami taip, kaip nustatyta VPĮ bei jį įgyvendinančiuose teisės aktuose.</w:t>
      </w:r>
    </w:p>
    <w:p w14:paraId="3AF98A8C"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244E911"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1.2.8. Informuoti, pranešti, įspėti arba atsakyti reiškia pateikti informaciją, pranešimą, įspėjimą arba atsakymą Bendrosiose ir (ar) Specialiosiose sąlygose nustatyta tvarka.</w:t>
      </w:r>
    </w:p>
    <w:p w14:paraId="78ADDA3C"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1.2.9. Patvirtinti reiškia pateikti patvirtinimą raštu arba pasirašyti dokumentą be išlygų ar su išlygomis, išskyrus atvejus, kai asmuo, pasirašydamas dokumentą, nurodo, jog atsisako jį patvirtinti.</w:t>
      </w:r>
    </w:p>
    <w:p w14:paraId="409A1E51"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1.2.10. </w:t>
      </w:r>
      <w:r w:rsidRPr="00E878DC">
        <w:rPr>
          <w:rFonts w:ascii="Times New Roman" w:eastAsia="Times New Roman" w:hAnsi="Times New Roman" w:cs="Times New Roman"/>
          <w:color w:val="000000"/>
          <w:sz w:val="22"/>
          <w:szCs w:val="22"/>
          <w:shd w:val="clear" w:color="auto" w:fill="FFFFFF"/>
          <w:lang w:eastAsia="en-US"/>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389E044"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1.2.11. </w:t>
      </w:r>
      <w:r w:rsidRPr="00E878DC">
        <w:rPr>
          <w:rFonts w:ascii="Times New Roman" w:eastAsia="Times New Roman" w:hAnsi="Times New Roman" w:cs="Times New Roman"/>
          <w:color w:val="000000"/>
          <w:sz w:val="22"/>
          <w:szCs w:val="22"/>
          <w:shd w:val="clear" w:color="auto" w:fill="FFFFFF"/>
          <w:lang w:eastAsia="en-US"/>
        </w:rPr>
        <w:t>Jeigu Sutartyje nurodyta reikšmė skaičiais ir žodžiais skiriasi, vadovaujamasi žodžiais nurodyta reikšme.</w:t>
      </w:r>
    </w:p>
    <w:p w14:paraId="0B6D7E8D"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1.2.12. </w:t>
      </w:r>
      <w:r w:rsidRPr="00E878DC">
        <w:rPr>
          <w:rFonts w:ascii="Times New Roman" w:eastAsia="Times New Roman" w:hAnsi="Times New Roman" w:cs="Times New Roman"/>
          <w:color w:val="000000"/>
          <w:sz w:val="22"/>
          <w:szCs w:val="22"/>
          <w:shd w:val="clear" w:color="auto" w:fill="FFFFFF"/>
          <w:lang w:eastAsia="en-US"/>
        </w:rPr>
        <w:t>Jei pateikiamos nuorodos į teisės aktus, turi būti taikomos aktualios teisės aktų redakcijos, jeigu nenurodyta kitaip.</w:t>
      </w:r>
    </w:p>
    <w:p w14:paraId="029CA5CB"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4E91038F"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olor w:val="000000"/>
          <w:sz w:val="22"/>
          <w:szCs w:val="22"/>
          <w:lang w:eastAsia="en-US"/>
        </w:rPr>
        <w:t>1.3. Dokumentų viršenybė</w:t>
      </w:r>
    </w:p>
    <w:p w14:paraId="2C42623D"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09BF8E1D"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1.3.1. Sutartį sudarantys dokumentai turi būti suprantami kaip papildantys vienas kitą. Bet kokio Sutarties dokumentų sąlygų neatitikimo ar neaiškumo atveju, toks neatitikimas ar neaiškumas pašalinamas dokumentus aiškinant tokia eilės tvarka:</w:t>
      </w:r>
    </w:p>
    <w:p w14:paraId="14BB9ABF" w14:textId="77777777" w:rsidR="007B09AE" w:rsidRPr="00E878DC" w:rsidRDefault="007B09AE" w:rsidP="007B09AE">
      <w:pPr>
        <w:spacing w:after="0" w:line="276"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1.3.1.1. Techninė specifikacija;</w:t>
      </w:r>
    </w:p>
    <w:p w14:paraId="7C2C4B4E" w14:textId="77777777" w:rsidR="007B09AE" w:rsidRPr="00E878DC" w:rsidRDefault="007B09AE" w:rsidP="007B09AE">
      <w:pPr>
        <w:spacing w:after="0" w:line="276"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1.3.1.2. Specialiosios sąlygos;</w:t>
      </w:r>
    </w:p>
    <w:p w14:paraId="4A51D8D6" w14:textId="77777777" w:rsidR="007B09AE" w:rsidRPr="00E878DC" w:rsidRDefault="007B09AE" w:rsidP="007B09AE">
      <w:pPr>
        <w:spacing w:after="0" w:line="276"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1.3.1.3. Bendrosios sąlygos;</w:t>
      </w:r>
    </w:p>
    <w:p w14:paraId="40F859FE" w14:textId="77777777" w:rsidR="007B09AE" w:rsidRPr="00E878DC" w:rsidRDefault="007B09AE" w:rsidP="007B09AE">
      <w:pPr>
        <w:spacing w:after="0" w:line="276"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1.3.1.4. Pirkimo dokumentai (išskyrus techninę specifikaciją);</w:t>
      </w:r>
    </w:p>
    <w:p w14:paraId="12A12D5C" w14:textId="77777777" w:rsidR="007B09AE" w:rsidRPr="00E878DC" w:rsidRDefault="007B09AE" w:rsidP="007B09AE">
      <w:pPr>
        <w:spacing w:after="0" w:line="276"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1.3.1.5. Pasiūlymas;</w:t>
      </w:r>
    </w:p>
    <w:p w14:paraId="4C55CBDB" w14:textId="77777777" w:rsidR="007B09AE" w:rsidRPr="00E878DC" w:rsidRDefault="007B09AE" w:rsidP="007B09AE">
      <w:pPr>
        <w:spacing w:after="0" w:line="276"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1.3.1.6. Kiti Specialiosiose sąlygose išvardinti priedai.</w:t>
      </w:r>
    </w:p>
    <w:p w14:paraId="127A7B8F"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1.3.2. Tuo atveju, kai Šalių Susitarimu yra keičiamos Sutarties sąlygos, naujai sutartos Sutarties sąlygos turi viršenybę prieš pakeistąsias.</w:t>
      </w:r>
    </w:p>
    <w:p w14:paraId="7FE2DF1B"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1.3.3. Jeigu Šalys susitaria dėl Sutarties sąlygų arba priedo papildymo nauja sąlyga, neatitikimo ar neaiškumo atveju tokia sąlyga turi viršenybę atitinkamai kitų Sutarties sąlygų arba kitų to priedo sąlygų atžvilgiu.</w:t>
      </w:r>
    </w:p>
    <w:p w14:paraId="3D961DEC"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E878DC">
        <w:rPr>
          <w:rFonts w:ascii="Times New Roman" w:eastAsia="Times New Roman" w:hAnsi="Times New Roman" w:cs="Times New Roman"/>
          <w:color w:val="000000"/>
          <w:sz w:val="22"/>
          <w:szCs w:val="22"/>
          <w:vertAlign w:val="superscript"/>
          <w:lang w:eastAsia="en-US"/>
        </w:rPr>
        <w:t>1</w:t>
      </w:r>
      <w:r w:rsidRPr="00E878DC">
        <w:rPr>
          <w:rFonts w:ascii="Times New Roman" w:eastAsia="Times New Roman" w:hAnsi="Times New Roman" w:cs="Times New Roman"/>
          <w:color w:val="000000"/>
          <w:sz w:val="22"/>
          <w:szCs w:val="22"/>
          <w:lang w:eastAsia="en-US"/>
        </w:rPr>
        <w:t>).</w:t>
      </w:r>
    </w:p>
    <w:p w14:paraId="4306BE2D"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74BA9D36"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aps/>
          <w:color w:val="000000"/>
          <w:sz w:val="22"/>
          <w:szCs w:val="22"/>
          <w:lang w:eastAsia="en-US"/>
        </w:rPr>
        <w:t>2.  SUTARTIES DALYKAS</w:t>
      </w:r>
    </w:p>
    <w:p w14:paraId="362E0ACB"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1F60D00F"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01A9FC5"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78703DFA"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50691DD"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68169071"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aps/>
          <w:color w:val="000000"/>
          <w:sz w:val="22"/>
          <w:szCs w:val="22"/>
          <w:lang w:eastAsia="en-US"/>
        </w:rPr>
        <w:t>3.  TIEKĖJAS IR KITI SUTARTIES VYKDYMUI PASITELKIAMI ASMENYS</w:t>
      </w:r>
    </w:p>
    <w:p w14:paraId="44B031FE" w14:textId="77777777" w:rsidR="007B09AE" w:rsidRPr="00E878DC" w:rsidRDefault="007B09AE" w:rsidP="007B09AE">
      <w:pPr>
        <w:spacing w:after="0" w:line="257" w:lineRule="atLeast"/>
        <w:ind w:firstLine="62"/>
        <w:rPr>
          <w:rFonts w:ascii="Times New Roman" w:eastAsia="Times New Roman" w:hAnsi="Times New Roman" w:cs="Times New Roman"/>
          <w:color w:val="000000"/>
          <w:sz w:val="22"/>
          <w:szCs w:val="22"/>
          <w:lang w:eastAsia="en-US"/>
        </w:rPr>
      </w:pPr>
    </w:p>
    <w:p w14:paraId="367AA92D"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olor w:val="000000"/>
          <w:sz w:val="22"/>
          <w:szCs w:val="22"/>
          <w:lang w:eastAsia="en-US"/>
        </w:rPr>
        <w:t>3.1.  Kvalifikacija ir kiti Tiekėjo pasiūlymu prisiimti įsipareigojimai</w:t>
      </w:r>
    </w:p>
    <w:p w14:paraId="1AB8FD44"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45D8CBFB"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3.1.1. Tiekėjas atsako už tai, kad visą Sutarties vykdymo laikotarpį Tiekėjas būtų kompetentingas, patikimas ir pajėgus (įskaitant ūkio subjektų, kurių pajėgumais remiasi Tiekėjas, pajėgumus) įvykdyti Sutarties reikalavimus:</w:t>
      </w:r>
    </w:p>
    <w:p w14:paraId="29163174"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 xml:space="preserve">3.1.1.1. turėtų teisę verstis ta veikla, kuri yra reikalinga Sutarčiai įvykdyti. </w:t>
      </w:r>
      <w:r w:rsidRPr="00E878DC">
        <w:rPr>
          <w:rFonts w:ascii="Times New Roman" w:eastAsia="Arial" w:hAnsi="Times New Roman" w:cs="Times New Roman"/>
          <w:kern w:val="2"/>
          <w:sz w:val="22"/>
          <w:szCs w:val="22"/>
          <w:lang w:eastAsia="en-US"/>
        </w:rPr>
        <w:t>Pirkėjui pareikalavus, Tiekėjas turi pateikti dokumentus, įrodančius, kad Sutartį vykdo tik tokią teisę turintys asmenys</w:t>
      </w:r>
      <w:r w:rsidRPr="00E878DC">
        <w:rPr>
          <w:rFonts w:ascii="Times New Roman" w:eastAsia="Times New Roman" w:hAnsi="Times New Roman" w:cs="Times New Roman"/>
          <w:color w:val="000000"/>
          <w:sz w:val="22"/>
          <w:szCs w:val="22"/>
          <w:lang w:eastAsia="en-US"/>
        </w:rPr>
        <w:t>;</w:t>
      </w:r>
    </w:p>
    <w:p w14:paraId="5373FDBD"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3.1.1.2. atitiktų tiekėjų kvalifikacijai pirkimo dokumentuose nustatytus reikalavimus bei neturėtų pirkimo dokumentuose nustatytų pašalinimo pagrindų;</w:t>
      </w:r>
    </w:p>
    <w:p w14:paraId="23DA2A42"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 xml:space="preserve">3.1.1.3. laikytųsi Tiekėjo pasiūlyme nurodytų įsipareigojimų, įskaitant, bet neapsiribojant – atitiktų pasiūlyme nurodytų kriterijų, dėl kurių jo pasiūlymas buvo išrinktas ekonomiškai naudingiausiu </w:t>
      </w:r>
      <w:r w:rsidRPr="00E878DC">
        <w:rPr>
          <w:rFonts w:ascii="Times New Roman" w:eastAsia="Arial" w:hAnsi="Times New Roman" w:cs="Times New Roman"/>
          <w:kern w:val="2"/>
          <w:sz w:val="22"/>
          <w:szCs w:val="22"/>
          <w:lang w:eastAsia="en-US"/>
        </w:rPr>
        <w:t xml:space="preserve">(toliau – </w:t>
      </w:r>
      <w:r w:rsidRPr="00E878DC">
        <w:rPr>
          <w:rFonts w:ascii="Times New Roman" w:eastAsia="Arial" w:hAnsi="Times New Roman" w:cs="Times New Roman"/>
          <w:b/>
          <w:bCs/>
          <w:kern w:val="2"/>
          <w:sz w:val="22"/>
          <w:szCs w:val="22"/>
          <w:lang w:eastAsia="en-US"/>
        </w:rPr>
        <w:t>Kokybiniai kriterijai</w:t>
      </w:r>
      <w:r w:rsidRPr="00E878DC">
        <w:rPr>
          <w:rFonts w:ascii="Times New Roman" w:eastAsia="Arial" w:hAnsi="Times New Roman" w:cs="Times New Roman"/>
          <w:kern w:val="2"/>
          <w:sz w:val="22"/>
          <w:szCs w:val="22"/>
          <w:lang w:eastAsia="en-US"/>
        </w:rPr>
        <w:t>),</w:t>
      </w:r>
      <w:r w:rsidRPr="00E878DC">
        <w:rPr>
          <w:rFonts w:ascii="Times New Roman" w:eastAsia="Times New Roman" w:hAnsi="Times New Roman" w:cs="Times New Roman"/>
          <w:color w:val="000000"/>
          <w:sz w:val="22"/>
          <w:szCs w:val="22"/>
          <w:lang w:eastAsia="en-US"/>
        </w:rPr>
        <w:t xml:space="preserve"> reikšmes ir parametrus</w:t>
      </w:r>
      <w:r w:rsidRPr="00E878DC">
        <w:rPr>
          <w:rFonts w:ascii="Times New Roman" w:eastAsia="Times New Roman" w:hAnsi="Times New Roman" w:cs="Times New Roman"/>
          <w:color w:val="000000"/>
          <w:kern w:val="2"/>
          <w:sz w:val="22"/>
          <w:szCs w:val="22"/>
          <w:lang w:eastAsia="en-US"/>
        </w:rPr>
        <w:t xml:space="preserve">. </w:t>
      </w:r>
      <w:r w:rsidRPr="00E878DC">
        <w:rPr>
          <w:rFonts w:ascii="Times New Roman" w:eastAsia="Arial" w:hAnsi="Times New Roman" w:cs="Times New Roman"/>
          <w:kern w:val="2"/>
          <w:sz w:val="22"/>
          <w:szCs w:val="22"/>
          <w:lang w:eastAsia="en-US"/>
        </w:rPr>
        <w:t>Šiame papunktyje nurodytų įsipareigojimų laikymosi tikrinimo tvarka nustatoma Specialiosiose sąlygose;</w:t>
      </w:r>
    </w:p>
    <w:p w14:paraId="0393DD5A"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3.1.1.4. užtikrintų nustatytų kokybės vadybos sistemos ir (arba) aplinkos apsaugos vadybos sistemos standartų taikymą, jeigu to reikalaujama pirkimo dokumentuose, ir turėtų tą patvirtinančius dokumentus;</w:t>
      </w:r>
    </w:p>
    <w:p w14:paraId="5A9F8216"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3.1.1.5. </w:t>
      </w:r>
      <w:r w:rsidRPr="00E878DC">
        <w:rPr>
          <w:rFonts w:ascii="Times New Roman" w:eastAsia="Times New Roman" w:hAnsi="Times New Roman" w:cs="Times New Roman"/>
          <w:color w:val="000000"/>
          <w:sz w:val="22"/>
          <w:szCs w:val="22"/>
          <w:shd w:val="clear" w:color="auto" w:fill="FFFFFF"/>
          <w:lang w:eastAsia="en-US"/>
        </w:rPr>
        <w:t xml:space="preserve">atitiktų nacionalinio saugumo interesus </w:t>
      </w:r>
      <w:r w:rsidRPr="00E878DC">
        <w:rPr>
          <w:rFonts w:ascii="Times New Roman" w:eastAsia="Arial" w:hAnsi="Times New Roman" w:cs="Times New Roman"/>
          <w:kern w:val="2"/>
          <w:sz w:val="22"/>
          <w:szCs w:val="22"/>
          <w:lang w:eastAsia="en-US"/>
        </w:rPr>
        <w:t>bei nebūtų registruotas (nuolat gyvenantis ar turintis pilietybę) nepatikimomis laikomose valstybėse ar teritorijose</w:t>
      </w:r>
      <w:r w:rsidRPr="00E878DC">
        <w:rPr>
          <w:rFonts w:ascii="Times New Roman" w:eastAsia="Times New Roman" w:hAnsi="Times New Roman" w:cs="Times New Roman"/>
          <w:color w:val="000000"/>
          <w:sz w:val="22"/>
          <w:szCs w:val="22"/>
          <w:shd w:val="clear" w:color="auto" w:fill="FFFFFF"/>
          <w:lang w:eastAsia="en-US"/>
        </w:rPr>
        <w:t>, jei tokie reikalavimai buvo numatyti pirkimo dokumentuose</w:t>
      </w:r>
      <w:r w:rsidRPr="00E878DC">
        <w:rPr>
          <w:rFonts w:ascii="Times New Roman" w:eastAsia="Times New Roman" w:hAnsi="Times New Roman" w:cs="Times New Roman"/>
          <w:color w:val="000000"/>
          <w:sz w:val="22"/>
          <w:szCs w:val="22"/>
          <w:lang w:eastAsia="en-US"/>
        </w:rPr>
        <w:t>.</w:t>
      </w:r>
    </w:p>
    <w:p w14:paraId="344E6F44" w14:textId="77777777" w:rsidR="007B09AE" w:rsidRPr="00E878DC" w:rsidRDefault="007B09AE" w:rsidP="007B09AE">
      <w:pPr>
        <w:spacing w:after="0" w:line="240" w:lineRule="auto"/>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 xml:space="preserve">3.1.2. Tuo atveju, kai Tiekėjas yra jungtinės veiklos </w:t>
      </w:r>
      <w:r w:rsidRPr="00E878DC">
        <w:rPr>
          <w:rFonts w:ascii="Times New Roman" w:eastAsia="Arial" w:hAnsi="Times New Roman" w:cs="Times New Roman"/>
          <w:kern w:val="2"/>
          <w:sz w:val="22"/>
          <w:szCs w:val="22"/>
          <w:lang w:eastAsia="en-US"/>
        </w:rPr>
        <w:t>sutarties pagrindu veikianti tiekėjų grupė</w:t>
      </w:r>
      <w:r w:rsidRPr="00E878DC">
        <w:rPr>
          <w:rFonts w:ascii="Times New Roman" w:eastAsia="Times New Roman" w:hAnsi="Times New Roman" w:cs="Times New Roman"/>
          <w:color w:val="000000"/>
          <w:sz w:val="22"/>
          <w:szCs w:val="22"/>
          <w:lang w:eastAsia="en-US"/>
        </w:rPr>
        <w:t>, jos nariai Pirkėjui už Sutarties vykdymą atsako solidariai. </w:t>
      </w:r>
      <w:r w:rsidRPr="00E878DC">
        <w:rPr>
          <w:rFonts w:ascii="Times New Roman" w:eastAsia="Times New Roman" w:hAnsi="Times New Roman" w:cs="Times New Roman"/>
          <w:color w:val="000000"/>
          <w:sz w:val="22"/>
          <w:szCs w:val="22"/>
          <w:shd w:val="clear" w:color="auto" w:fill="FFFFFF"/>
          <w:lang w:eastAsia="en-US"/>
        </w:rPr>
        <w:t>Jeigu Tiekėjas remiasi </w:t>
      </w:r>
      <w:r w:rsidRPr="00E878DC">
        <w:rPr>
          <w:rFonts w:ascii="Times New Roman" w:eastAsia="Times New Roman" w:hAnsi="Times New Roman" w:cs="Times New Roman"/>
          <w:color w:val="000000"/>
          <w:sz w:val="22"/>
          <w:szCs w:val="22"/>
          <w:lang w:eastAsia="en-US"/>
        </w:rPr>
        <w:t>ūkio </w:t>
      </w:r>
      <w:r w:rsidRPr="00E878DC">
        <w:rPr>
          <w:rFonts w:ascii="Times New Roman" w:eastAsia="Times New Roman" w:hAnsi="Times New Roman" w:cs="Times New Roman"/>
          <w:color w:val="000000"/>
          <w:sz w:val="22"/>
          <w:szCs w:val="22"/>
          <w:shd w:val="clear" w:color="auto" w:fill="FFFFFF"/>
          <w:lang w:eastAsia="en-US"/>
        </w:rPr>
        <w:t>subjektų pajėgumais, siekdamas atitikti finansinio ir ekonominio pajėgumo reikalavimus, Tiekėjas su tokiais </w:t>
      </w:r>
      <w:r w:rsidRPr="00E878DC">
        <w:rPr>
          <w:rFonts w:ascii="Times New Roman" w:eastAsia="Times New Roman" w:hAnsi="Times New Roman" w:cs="Times New Roman"/>
          <w:color w:val="000000"/>
          <w:sz w:val="22"/>
          <w:szCs w:val="22"/>
          <w:lang w:eastAsia="en-US"/>
        </w:rPr>
        <w:t>ūkio </w:t>
      </w:r>
      <w:r w:rsidRPr="00E878DC">
        <w:rPr>
          <w:rFonts w:ascii="Times New Roman" w:eastAsia="Times New Roman" w:hAnsi="Times New Roman" w:cs="Times New Roman"/>
          <w:color w:val="000000"/>
          <w:sz w:val="22"/>
          <w:szCs w:val="22"/>
          <w:shd w:val="clear" w:color="auto" w:fill="FFFFFF"/>
          <w:lang w:eastAsia="en-US"/>
        </w:rPr>
        <w:t>subjektais už Sutarties vykdymą atsako solidariai (jeigu to buvo reikalaujama pirkimo dokumentuose).</w:t>
      </w:r>
    </w:p>
    <w:p w14:paraId="400F6569" w14:textId="77777777" w:rsidR="007B09AE" w:rsidRPr="00E878DC" w:rsidRDefault="007B09AE" w:rsidP="007B09AE">
      <w:pPr>
        <w:spacing w:after="0" w:line="240" w:lineRule="auto"/>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9B24197"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368B0C88"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olor w:val="000000"/>
          <w:sz w:val="22"/>
          <w:szCs w:val="22"/>
          <w:lang w:eastAsia="en-US"/>
        </w:rPr>
        <w:t>3.2.</w:t>
      </w:r>
      <w:r w:rsidRPr="00E878DC">
        <w:rPr>
          <w:rFonts w:ascii="Times New Roman" w:eastAsia="Times New Roman" w:hAnsi="Times New Roman" w:cs="Times New Roman"/>
          <w:color w:val="000000"/>
          <w:sz w:val="22"/>
          <w:szCs w:val="22"/>
          <w:lang w:eastAsia="en-US"/>
        </w:rPr>
        <w:t xml:space="preserve">  </w:t>
      </w:r>
      <w:r w:rsidRPr="00E878DC">
        <w:rPr>
          <w:rFonts w:ascii="Times New Roman" w:eastAsia="Times New Roman" w:hAnsi="Times New Roman" w:cs="Times New Roman"/>
          <w:b/>
          <w:bCs/>
          <w:color w:val="000000"/>
          <w:sz w:val="22"/>
          <w:szCs w:val="22"/>
          <w:lang w:eastAsia="en-US"/>
        </w:rPr>
        <w:t>Subtiekėjų bei specialistų pasitelkimas ir keitimas</w:t>
      </w:r>
    </w:p>
    <w:p w14:paraId="0F6C8C9C"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525AEFEC" w14:textId="77777777" w:rsidR="007B09AE" w:rsidRPr="00E878DC" w:rsidRDefault="007B09AE" w:rsidP="007B09AE">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2"/>
          <w:sz w:val="22"/>
          <w:szCs w:val="22"/>
          <w:shd w:val="clear" w:color="auto" w:fill="FFFFFF"/>
          <w:lang w:eastAsia="en-US"/>
        </w:rPr>
      </w:pPr>
      <w:r w:rsidRPr="00E878DC">
        <w:rPr>
          <w:rFonts w:ascii="Times New Roman" w:eastAsia="Arial" w:hAnsi="Times New Roman" w:cs="Times New Roman"/>
          <w:kern w:val="2"/>
          <w:sz w:val="22"/>
          <w:szCs w:val="22"/>
          <w:lang w:eastAsia="en-US"/>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5B313DE" w14:textId="77777777" w:rsidR="007B09AE" w:rsidRPr="00E878DC" w:rsidRDefault="007B09AE" w:rsidP="007B09AE">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2"/>
          <w:sz w:val="22"/>
          <w:szCs w:val="22"/>
          <w:shd w:val="clear" w:color="auto" w:fill="FFFFFF"/>
          <w:lang w:eastAsia="en-US"/>
        </w:rPr>
      </w:pPr>
      <w:r w:rsidRPr="00E878DC">
        <w:rPr>
          <w:rFonts w:ascii="Times New Roman" w:eastAsia="Arial" w:hAnsi="Times New Roman" w:cs="Times New Roman"/>
          <w:kern w:val="2"/>
          <w:sz w:val="22"/>
          <w:szCs w:val="22"/>
          <w:lang w:eastAsia="en-US"/>
        </w:rPr>
        <w:t>3.2.2. Sutarties vykdymui pasitelkiami subtiekėjai ir (ar) specialistai (jeigu tokie pasitelkiami) nurodomi Specialiosiose sąlygose.</w:t>
      </w:r>
    </w:p>
    <w:p w14:paraId="420DEB0A" w14:textId="77777777" w:rsidR="007B09AE" w:rsidRPr="00E878DC" w:rsidRDefault="007B09AE" w:rsidP="007B09AE">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2"/>
          <w:sz w:val="22"/>
          <w:szCs w:val="22"/>
          <w:lang w:eastAsia="en-US"/>
        </w:rPr>
      </w:pPr>
      <w:r w:rsidRPr="00E878DC">
        <w:rPr>
          <w:rFonts w:ascii="Times New Roman" w:eastAsia="Arial" w:hAnsi="Times New Roman" w:cs="Times New Roman"/>
          <w:kern w:val="2"/>
          <w:sz w:val="22"/>
          <w:szCs w:val="22"/>
          <w:lang w:eastAsia="en-US"/>
        </w:rPr>
        <w:t>3.2.3. Tiekėjas gali keisti ir (ar) pasitelkti subtiekėjus ir (ar) specialistus šiame Sutarties poskyryje nustatytais atvejais ir tvarka.</w:t>
      </w:r>
    </w:p>
    <w:p w14:paraId="2AFEABBC" w14:textId="77777777" w:rsidR="007B09AE" w:rsidRPr="00E878DC" w:rsidRDefault="007B09AE" w:rsidP="007B09AE">
      <w:pPr>
        <w:widowControl w:val="0"/>
        <w:pBdr>
          <w:top w:val="nil"/>
          <w:left w:val="nil"/>
          <w:bottom w:val="nil"/>
          <w:right w:val="nil"/>
          <w:between w:val="nil"/>
        </w:pBdr>
        <w:tabs>
          <w:tab w:val="left" w:pos="709"/>
          <w:tab w:val="left" w:pos="851"/>
          <w:tab w:val="left" w:pos="1134"/>
        </w:tabs>
        <w:spacing w:after="0" w:line="240" w:lineRule="auto"/>
        <w:jc w:val="both"/>
        <w:rPr>
          <w:rFonts w:ascii="Times New Roman" w:eastAsia="Cambria" w:hAnsi="Times New Roman" w:cs="Times New Roman"/>
          <w:kern w:val="2"/>
          <w:sz w:val="22"/>
          <w:szCs w:val="22"/>
          <w:shd w:val="clear" w:color="auto" w:fill="FFFFFF"/>
          <w:lang w:eastAsia="en-US"/>
        </w:rPr>
      </w:pPr>
      <w:r w:rsidRPr="00E878DC">
        <w:rPr>
          <w:rFonts w:ascii="Times New Roman" w:eastAsia="Cambria" w:hAnsi="Times New Roman" w:cs="Times New Roman"/>
          <w:kern w:val="2"/>
          <w:sz w:val="22"/>
          <w:szCs w:val="22"/>
          <w:lang w:eastAsia="en-US"/>
        </w:rPr>
        <w:t>3.2.4. Naujas subtiekėjas ar specialistas gali pradėti vykdyti jiems Tiekėjo pavestus įsipareigojimus pagal Sutartį ne anksčiau, nei bus pasirašytas Susitarimas.</w:t>
      </w:r>
    </w:p>
    <w:p w14:paraId="070F219E" w14:textId="77777777" w:rsidR="007B09AE" w:rsidRPr="00E878DC" w:rsidRDefault="007B09AE" w:rsidP="007B09AE">
      <w:pPr>
        <w:widowControl w:val="0"/>
        <w:pBdr>
          <w:top w:val="nil"/>
          <w:left w:val="nil"/>
          <w:bottom w:val="nil"/>
          <w:right w:val="nil"/>
          <w:between w:val="nil"/>
        </w:pBdr>
        <w:tabs>
          <w:tab w:val="left" w:pos="709"/>
          <w:tab w:val="left" w:pos="851"/>
          <w:tab w:val="left" w:pos="1134"/>
        </w:tabs>
        <w:spacing w:after="0" w:line="240" w:lineRule="auto"/>
        <w:jc w:val="both"/>
        <w:rPr>
          <w:rFonts w:ascii="Times New Roman" w:eastAsia="Cambria" w:hAnsi="Times New Roman" w:cs="Times New Roman"/>
          <w:kern w:val="2"/>
          <w:sz w:val="22"/>
          <w:szCs w:val="22"/>
          <w:lang w:eastAsia="en-US"/>
        </w:rPr>
      </w:pPr>
      <w:r w:rsidRPr="00E878DC">
        <w:rPr>
          <w:rFonts w:ascii="Times New Roman" w:eastAsia="Cambria" w:hAnsi="Times New Roman" w:cs="Times New Roman"/>
          <w:kern w:val="2"/>
          <w:sz w:val="22"/>
          <w:szCs w:val="22"/>
          <w:lang w:eastAsia="en-US"/>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E878DC">
        <w:rPr>
          <w:rFonts w:ascii="Times New Roman" w:eastAsia="Arial" w:hAnsi="Times New Roman" w:cs="Times New Roman"/>
          <w:kern w:val="2"/>
          <w:sz w:val="22"/>
          <w:szCs w:val="22"/>
          <w:lang w:eastAsia="en-US"/>
        </w:rPr>
        <w:t xml:space="preserve">nebūti registruotu (nuolat gyvenančiu ar turinčiu pilietybę) nepatikimomis laikomose valstybėse ar teritorijose </w:t>
      </w:r>
      <w:r w:rsidRPr="00E878DC">
        <w:rPr>
          <w:rFonts w:ascii="Times New Roman" w:eastAsia="Cambria" w:hAnsi="Times New Roman" w:cs="Times New Roman"/>
          <w:kern w:val="2"/>
          <w:sz w:val="22"/>
          <w:szCs w:val="22"/>
          <w:lang w:eastAsia="en-US"/>
        </w:rPr>
        <w:t>(jei taikoma) ir Tiekėjo pasiūlyme nurodytų sąlygų pirkimo dokumentuose nustatytiems Kokybiniams kriterijams pagrįsti (jei taikoma), Tiekėjui taikoma Specialiosiose sąlygose nustatyto dydžio bauda.</w:t>
      </w:r>
    </w:p>
    <w:p w14:paraId="6A896776" w14:textId="77777777" w:rsidR="007B09AE" w:rsidRPr="00E878DC" w:rsidRDefault="007B09AE" w:rsidP="007B09AE">
      <w:pPr>
        <w:widowControl w:val="0"/>
        <w:tabs>
          <w:tab w:val="left" w:pos="993"/>
        </w:tabs>
        <w:spacing w:after="0" w:line="240" w:lineRule="auto"/>
        <w:jc w:val="both"/>
        <w:rPr>
          <w:rFonts w:ascii="Times New Roman" w:eastAsia="Arial" w:hAnsi="Times New Roman" w:cs="Times New Roman"/>
          <w:kern w:val="2"/>
          <w:sz w:val="22"/>
          <w:szCs w:val="22"/>
          <w:shd w:val="clear" w:color="auto" w:fill="FFFFFF"/>
          <w:lang w:eastAsia="en-US"/>
        </w:rPr>
      </w:pPr>
      <w:r w:rsidRPr="00E878DC">
        <w:rPr>
          <w:rFonts w:ascii="Times New Roman" w:eastAsia="Arial" w:hAnsi="Times New Roman" w:cs="Times New Roman"/>
          <w:kern w:val="2"/>
          <w:sz w:val="22"/>
          <w:szCs w:val="22"/>
          <w:lang w:eastAsia="en-US"/>
        </w:rPr>
        <w:t xml:space="preserve">3.2.6. Tiekėjas turi teisę Sutarties vykdymui pasitelkti naujus, Specialiosiose sąlygose nenurodytus subtiekėjus, kurių pajėgumais Tiekėjas </w:t>
      </w:r>
      <w:r w:rsidRPr="00E878DC">
        <w:rPr>
          <w:rFonts w:ascii="Times New Roman" w:eastAsia="Cambria" w:hAnsi="Times New Roman" w:cs="Times New Roman"/>
          <w:kern w:val="2"/>
          <w:sz w:val="22"/>
          <w:szCs w:val="22"/>
          <w:lang w:eastAsia="en-US"/>
        </w:rPr>
        <w:t>nesirėmė pirkimo dokumentuose numatytiems kvalifikacijos reikalavimams pagrįsti.</w:t>
      </w:r>
    </w:p>
    <w:p w14:paraId="34531B7F" w14:textId="77777777" w:rsidR="007B09AE" w:rsidRPr="00E878DC" w:rsidRDefault="007B09AE" w:rsidP="007B09AE">
      <w:pPr>
        <w:widowControl w:val="0"/>
        <w:tabs>
          <w:tab w:val="left" w:pos="993"/>
        </w:tabs>
        <w:spacing w:after="0" w:line="240" w:lineRule="auto"/>
        <w:jc w:val="both"/>
        <w:rPr>
          <w:rFonts w:ascii="Times New Roman" w:eastAsia="Arial" w:hAnsi="Times New Roman" w:cs="Times New Roman"/>
          <w:kern w:val="2"/>
          <w:sz w:val="22"/>
          <w:szCs w:val="22"/>
          <w:shd w:val="clear" w:color="auto" w:fill="FFFFFF"/>
          <w:lang w:eastAsia="en-US"/>
        </w:rPr>
      </w:pPr>
      <w:r w:rsidRPr="00E878DC">
        <w:rPr>
          <w:rFonts w:ascii="Times New Roman" w:eastAsia="Arial" w:hAnsi="Times New Roman" w:cs="Times New Roman"/>
          <w:kern w:val="2"/>
          <w:sz w:val="22"/>
          <w:szCs w:val="22"/>
          <w:lang w:eastAsia="en-US"/>
        </w:rPr>
        <w:t xml:space="preserve">3.2.7. Sudarius Sutartį, tačiau ne vėliau negu Sutartis pradedama vykdyti, Tiekėjas įsipareigoja Pirkėjui pranešti tuo metu žinomų subtiekėjų, kurių pajėgumais Tiekėjas </w:t>
      </w:r>
      <w:r w:rsidRPr="00E878DC">
        <w:rPr>
          <w:rFonts w:ascii="Times New Roman" w:eastAsia="Cambria" w:hAnsi="Times New Roman" w:cs="Times New Roman"/>
          <w:kern w:val="2"/>
          <w:sz w:val="22"/>
          <w:szCs w:val="22"/>
          <w:lang w:eastAsia="en-US"/>
        </w:rPr>
        <w:t>nesirėmė pirkimo dokumentuose numatytiems kvalifikacijos reikalavimams pagrįsti,</w:t>
      </w:r>
      <w:r w:rsidRPr="00E878DC">
        <w:rPr>
          <w:rFonts w:ascii="Times New Roman" w:eastAsia="Arial" w:hAnsi="Times New Roman" w:cs="Times New Roman"/>
          <w:kern w:val="2"/>
          <w:sz w:val="22"/>
          <w:szCs w:val="22"/>
          <w:lang w:eastAsia="en-US"/>
        </w:rPr>
        <w:t xml:space="preserve"> pavadinimus, juridinio asmens kodą, kontaktinius duomenis, jų atstovus.</w:t>
      </w:r>
    </w:p>
    <w:p w14:paraId="735293C0" w14:textId="77777777" w:rsidR="007B09AE" w:rsidRPr="00E878DC" w:rsidRDefault="007B09AE" w:rsidP="007B09AE">
      <w:pPr>
        <w:widowControl w:val="0"/>
        <w:tabs>
          <w:tab w:val="left" w:pos="993"/>
        </w:tabs>
        <w:spacing w:after="0" w:line="240" w:lineRule="auto"/>
        <w:jc w:val="both"/>
        <w:rPr>
          <w:rFonts w:ascii="Times New Roman" w:eastAsia="Cambria" w:hAnsi="Times New Roman" w:cs="Times New Roman"/>
          <w:kern w:val="2"/>
          <w:sz w:val="22"/>
          <w:szCs w:val="22"/>
          <w:shd w:val="clear" w:color="auto" w:fill="FFFFFF"/>
          <w:lang w:eastAsia="en-US"/>
        </w:rPr>
      </w:pPr>
      <w:r w:rsidRPr="00E878DC">
        <w:rPr>
          <w:rFonts w:ascii="Times New Roman" w:eastAsia="Arial" w:hAnsi="Times New Roman" w:cs="Times New Roman"/>
          <w:kern w:val="2"/>
          <w:sz w:val="22"/>
          <w:szCs w:val="22"/>
          <w:lang w:eastAsia="en-US"/>
        </w:rPr>
        <w:t>3.2.8. Tiekėjas, bet kuriuo Sutarties vykdymo metu,</w:t>
      </w:r>
      <w:r w:rsidRPr="00E878DC">
        <w:rPr>
          <w:rFonts w:ascii="Times New Roman" w:eastAsia="Cambria" w:hAnsi="Times New Roman" w:cs="Times New Roman"/>
          <w:kern w:val="2"/>
          <w:sz w:val="22"/>
          <w:szCs w:val="22"/>
          <w:lang w:eastAsia="en-US"/>
        </w:rPr>
        <w:t xml:space="preserve"> subtiekėjus, kurių pajėgumais Tiekėjas nesirėmė pirkimo dokumentuose numatytiems kvalifikacijos reikalavimams pagrįsti, gali keisti savo nuožiūra.</w:t>
      </w:r>
    </w:p>
    <w:p w14:paraId="41FB2AEE" w14:textId="77777777" w:rsidR="007B09AE" w:rsidRPr="00E878DC" w:rsidRDefault="007B09AE" w:rsidP="007B09AE">
      <w:pPr>
        <w:widowControl w:val="0"/>
        <w:pBdr>
          <w:top w:val="nil"/>
          <w:left w:val="nil"/>
          <w:bottom w:val="nil"/>
          <w:right w:val="nil"/>
          <w:between w:val="nil"/>
        </w:pBdr>
        <w:tabs>
          <w:tab w:val="left" w:pos="993"/>
        </w:tabs>
        <w:spacing w:after="0" w:line="240" w:lineRule="auto"/>
        <w:jc w:val="both"/>
        <w:rPr>
          <w:rFonts w:ascii="Times New Roman" w:eastAsia="Cambria" w:hAnsi="Times New Roman" w:cs="Times New Roman"/>
          <w:kern w:val="2"/>
          <w:sz w:val="22"/>
          <w:szCs w:val="22"/>
          <w:lang w:eastAsia="en-US"/>
        </w:rPr>
      </w:pPr>
      <w:r w:rsidRPr="00E878DC">
        <w:rPr>
          <w:rFonts w:ascii="Times New Roman" w:eastAsia="Arial" w:hAnsi="Times New Roman" w:cs="Times New Roman"/>
          <w:kern w:val="2"/>
          <w:sz w:val="22"/>
          <w:szCs w:val="22"/>
          <w:lang w:eastAsia="en-US"/>
        </w:rPr>
        <w:t>3.2.9. Tiekėjas, bet kuriuo Sutarties vykdymo metu,</w:t>
      </w:r>
      <w:r w:rsidRPr="00E878DC">
        <w:rPr>
          <w:rFonts w:ascii="Times New Roman" w:eastAsia="Cambria" w:hAnsi="Times New Roman" w:cs="Times New Roman"/>
          <w:kern w:val="2"/>
          <w:sz w:val="22"/>
          <w:szCs w:val="22"/>
          <w:lang w:eastAsia="en-US"/>
        </w:rPr>
        <w:t xml:space="preserve"> ne vėliau nei prieš 5 (penkias) darbo dienas</w:t>
      </w:r>
      <w:r w:rsidRPr="00E878DC">
        <w:rPr>
          <w:rFonts w:ascii="Times New Roman" w:eastAsia="Arial" w:hAnsi="Times New Roman" w:cs="Times New Roman"/>
          <w:kern w:val="2"/>
          <w:sz w:val="22"/>
          <w:szCs w:val="22"/>
          <w:lang w:eastAsia="en-US"/>
        </w:rPr>
        <w:t xml:space="preserve"> iki numatomo naujo subtiekėjo, kurio pajėgumais Tiekėjas </w:t>
      </w:r>
      <w:r w:rsidRPr="00E878DC">
        <w:rPr>
          <w:rFonts w:ascii="Times New Roman" w:eastAsia="Cambria" w:hAnsi="Times New Roman" w:cs="Times New Roman"/>
          <w:kern w:val="2"/>
          <w:sz w:val="22"/>
          <w:szCs w:val="22"/>
          <w:lang w:eastAsia="en-US"/>
        </w:rPr>
        <w:t>nesirėmė pirkimo dokumentuose numatytiems kvalifikacijos reikalavimams pagrįsti,</w:t>
      </w:r>
      <w:r w:rsidRPr="00E878DC">
        <w:rPr>
          <w:rFonts w:ascii="Times New Roman" w:eastAsia="Arial" w:hAnsi="Times New Roman" w:cs="Times New Roman"/>
          <w:kern w:val="2"/>
          <w:sz w:val="22"/>
          <w:szCs w:val="22"/>
          <w:lang w:eastAsia="en-US"/>
        </w:rPr>
        <w:t xml:space="preserve"> pasitelkimo ir (arba) keitimo apie tai privalo informuoti </w:t>
      </w:r>
      <w:r w:rsidRPr="00E878DC">
        <w:rPr>
          <w:rFonts w:ascii="Times New Roman" w:eastAsia="Calibri" w:hAnsi="Times New Roman" w:cs="Times New Roman"/>
          <w:kern w:val="2"/>
          <w:sz w:val="22"/>
          <w:szCs w:val="22"/>
          <w:lang w:eastAsia="en-US"/>
        </w:rPr>
        <w:t>Pirkėją</w:t>
      </w:r>
      <w:r w:rsidRPr="00E878DC">
        <w:rPr>
          <w:rFonts w:ascii="Times New Roman" w:eastAsia="Arial" w:hAnsi="Times New Roman" w:cs="Times New Roman"/>
          <w:kern w:val="2"/>
          <w:sz w:val="22"/>
          <w:szCs w:val="22"/>
          <w:lang w:eastAsia="en-US"/>
        </w:rPr>
        <w:t xml:space="preserve">. </w:t>
      </w:r>
      <w:r w:rsidRPr="00E878DC">
        <w:rPr>
          <w:rFonts w:ascii="Times New Roman" w:eastAsia="Calibri" w:hAnsi="Times New Roman" w:cs="Times New Roman"/>
          <w:kern w:val="2"/>
          <w:sz w:val="22"/>
          <w:szCs w:val="22"/>
          <w:lang w:eastAsia="en-US"/>
        </w:rPr>
        <w:t xml:space="preserve">Pirkėjas (jeigu buvo taikoma pirkimo dokumentuose) turi patikrinti, ar nėra </w:t>
      </w:r>
      <w:r w:rsidRPr="00E878DC">
        <w:rPr>
          <w:rFonts w:ascii="Times New Roman" w:eastAsia="Cambria" w:hAnsi="Times New Roman" w:cs="Times New Roman"/>
          <w:kern w:val="2"/>
          <w:sz w:val="22"/>
          <w:szCs w:val="22"/>
          <w:lang w:eastAsia="en-US"/>
        </w:rPr>
        <w:t xml:space="preserve">subtiekėjo pašalinimo pagrindų ir subtiekėjo atitiktį nacionalinio saugumo interesams ir reikalavimams </w:t>
      </w:r>
      <w:r w:rsidRPr="00E878DC">
        <w:rPr>
          <w:rFonts w:ascii="Times New Roman" w:eastAsia="Arial" w:hAnsi="Times New Roman" w:cs="Times New Roman"/>
          <w:kern w:val="2"/>
          <w:sz w:val="22"/>
          <w:szCs w:val="22"/>
          <w:lang w:eastAsia="en-US"/>
        </w:rPr>
        <w:t>nebūti registruotu (nuolat gyvenančiu ar turinčiu pilietybę) nepatikimomis laikomose valstybėse ar teritorijose</w:t>
      </w:r>
      <w:r w:rsidRPr="00E878DC">
        <w:rPr>
          <w:rFonts w:ascii="Times New Roman" w:eastAsia="Cambria" w:hAnsi="Times New Roman" w:cs="Times New Roman"/>
          <w:kern w:val="2"/>
          <w:sz w:val="22"/>
          <w:szCs w:val="22"/>
          <w:lang w:eastAsia="en-US"/>
        </w:rPr>
        <w:t>. Jeigu subtiekėjo padėtis neatitinka bent vieno iš nurodytų reikalavimų, Pirkėjas reikalauja pakeisti šį subtiekėją reikalavimus atitinkančiu subtiekėju.</w:t>
      </w:r>
      <w:r w:rsidRPr="00E878DC">
        <w:rPr>
          <w:rFonts w:ascii="Times New Roman" w:eastAsia="Calibri" w:hAnsi="Times New Roman" w:cs="Times New Roman"/>
          <w:kern w:val="2"/>
          <w:sz w:val="22"/>
          <w:szCs w:val="22"/>
          <w:lang w:eastAsia="en-US"/>
        </w:rPr>
        <w:t xml:space="preserve"> </w:t>
      </w:r>
      <w:r w:rsidRPr="00E878DC">
        <w:rPr>
          <w:rFonts w:ascii="Times New Roman" w:eastAsia="Cambria" w:hAnsi="Times New Roman" w:cs="Times New Roman"/>
          <w:kern w:val="2"/>
          <w:sz w:val="22"/>
          <w:szCs w:val="22"/>
          <w:lang w:eastAsia="en-US"/>
        </w:rPr>
        <w:t>Pirkėjas</w:t>
      </w:r>
      <w:r w:rsidRPr="00E878DC">
        <w:rPr>
          <w:rFonts w:ascii="Times New Roman" w:eastAsia="Calibri" w:hAnsi="Times New Roman" w:cs="Times New Roman"/>
          <w:kern w:val="2"/>
          <w:sz w:val="22"/>
          <w:szCs w:val="22"/>
          <w:lang w:eastAsia="en-US"/>
        </w:rPr>
        <w:t xml:space="preserve"> per 5 (penkias) darbo dienas raštu informuoja Tiekėją apie sutikimą pasitelkti ir (ar) keisti naują subtiekėją, kurio pajėgumais Tiekėjas nesirėmė pirkimo dokumentuose numatytiems kvalifikacijos reikalavimams pagrįsti. </w:t>
      </w:r>
      <w:r w:rsidRPr="00E878DC">
        <w:rPr>
          <w:rFonts w:ascii="Times New Roman" w:eastAsia="Cambria" w:hAnsi="Times New Roman" w:cs="Times New Roman"/>
          <w:kern w:val="2"/>
          <w:sz w:val="22"/>
          <w:szCs w:val="22"/>
          <w:lang w:eastAsia="en-US"/>
        </w:rPr>
        <w:t>Pirkėjui sutikus, Šalys pasirašo Susitarimą, kuris laikomas neatsiejama Sutarties dalimi.</w:t>
      </w:r>
    </w:p>
    <w:p w14:paraId="5BAAC1CE" w14:textId="77777777" w:rsidR="007B09AE" w:rsidRPr="00E878DC" w:rsidRDefault="007B09AE" w:rsidP="007B09AE">
      <w:pPr>
        <w:widowControl w:val="0"/>
        <w:pBdr>
          <w:top w:val="nil"/>
          <w:left w:val="nil"/>
          <w:bottom w:val="nil"/>
          <w:right w:val="nil"/>
          <w:between w:val="nil"/>
        </w:pBdr>
        <w:tabs>
          <w:tab w:val="left" w:pos="993"/>
        </w:tabs>
        <w:spacing w:after="0" w:line="240" w:lineRule="auto"/>
        <w:jc w:val="both"/>
        <w:rPr>
          <w:rFonts w:ascii="Times New Roman" w:eastAsia="Arial" w:hAnsi="Times New Roman" w:cs="Times New Roman"/>
          <w:kern w:val="2"/>
          <w:sz w:val="22"/>
          <w:szCs w:val="22"/>
          <w:shd w:val="clear" w:color="auto" w:fill="FFFFFF"/>
          <w:lang w:eastAsia="en-US"/>
        </w:rPr>
      </w:pPr>
      <w:r w:rsidRPr="00E878DC">
        <w:rPr>
          <w:rFonts w:ascii="Times New Roman" w:eastAsia="Arial" w:hAnsi="Times New Roman" w:cs="Times New Roman"/>
          <w:kern w:val="2"/>
          <w:sz w:val="22"/>
          <w:szCs w:val="22"/>
          <w:lang w:eastAsia="en-US"/>
        </w:rPr>
        <w:t>3.2.10. Subtiekėjai, kurių pajėgumais Tiekėjas rėmėsi, kad atitiktų pirkimo dokumentuose nustatytus kvalifikacijos reikalavimus, gali būti keičiami tik šiais atvejais:</w:t>
      </w:r>
    </w:p>
    <w:p w14:paraId="40D9D168" w14:textId="77777777" w:rsidR="007B09AE" w:rsidRPr="00E878DC" w:rsidRDefault="007B09AE" w:rsidP="007B09AE">
      <w:pPr>
        <w:widowControl w:val="0"/>
        <w:pBdr>
          <w:top w:val="nil"/>
          <w:left w:val="nil"/>
          <w:bottom w:val="nil"/>
          <w:right w:val="nil"/>
          <w:between w:val="nil"/>
        </w:pBdr>
        <w:tabs>
          <w:tab w:val="left" w:pos="1134"/>
        </w:tabs>
        <w:spacing w:after="0" w:line="240" w:lineRule="auto"/>
        <w:jc w:val="both"/>
        <w:rPr>
          <w:rFonts w:ascii="Times New Roman" w:eastAsia="Arial" w:hAnsi="Times New Roman" w:cs="Times New Roman"/>
          <w:kern w:val="2"/>
          <w:sz w:val="22"/>
          <w:szCs w:val="22"/>
          <w:lang w:eastAsia="en-US"/>
        </w:rPr>
      </w:pPr>
      <w:r w:rsidRPr="00E878DC">
        <w:rPr>
          <w:rFonts w:ascii="Times New Roman" w:eastAsia="Cambria" w:hAnsi="Times New Roman" w:cs="Times New Roman"/>
          <w:kern w:val="2"/>
          <w:sz w:val="22"/>
          <w:szCs w:val="22"/>
          <w:lang w:eastAsia="en-US"/>
        </w:rPr>
        <w:t xml:space="preserve">3.2.10.1. kai subtiekėjui </w:t>
      </w:r>
      <w:r w:rsidRPr="00E878DC">
        <w:rPr>
          <w:rFonts w:ascii="Times New Roman" w:eastAsia="Calibri" w:hAnsi="Times New Roman" w:cs="Times New Roman"/>
          <w:kern w:val="2"/>
          <w:sz w:val="22"/>
          <w:szCs w:val="22"/>
          <w:lang w:eastAsia="en-US"/>
        </w:rPr>
        <w:t>iškelta bankroto byla, pradėtas bankroto procesas ne teismo tvarka, jis tampa nemokus arba yra nemokumo tikimybė, sustabdo ūkinę veiklą ar kai įstatymuose ir kituose teisės aktuose nustatyta tvarka susidaro analogiška situacija</w:t>
      </w:r>
      <w:r w:rsidRPr="00E878DC">
        <w:rPr>
          <w:rFonts w:ascii="Times New Roman" w:eastAsia="Cambria" w:hAnsi="Times New Roman" w:cs="Times New Roman"/>
          <w:kern w:val="2"/>
          <w:sz w:val="22"/>
          <w:szCs w:val="22"/>
          <w:lang w:eastAsia="en-US"/>
        </w:rPr>
        <w:t>;</w:t>
      </w:r>
    </w:p>
    <w:p w14:paraId="7F4346E3" w14:textId="77777777" w:rsidR="007B09AE" w:rsidRPr="00E878DC" w:rsidRDefault="007B09AE" w:rsidP="007B09AE">
      <w:pPr>
        <w:widowControl w:val="0"/>
        <w:pBdr>
          <w:top w:val="nil"/>
          <w:left w:val="nil"/>
          <w:bottom w:val="nil"/>
          <w:right w:val="nil"/>
          <w:between w:val="nil"/>
        </w:pBdr>
        <w:tabs>
          <w:tab w:val="left" w:pos="1134"/>
        </w:tabs>
        <w:spacing w:after="0" w:line="240" w:lineRule="auto"/>
        <w:jc w:val="both"/>
        <w:rPr>
          <w:rFonts w:ascii="Times New Roman" w:eastAsia="Arial" w:hAnsi="Times New Roman" w:cs="Times New Roman"/>
          <w:kern w:val="2"/>
          <w:sz w:val="22"/>
          <w:szCs w:val="22"/>
          <w:lang w:eastAsia="en-US"/>
        </w:rPr>
      </w:pPr>
      <w:r w:rsidRPr="00E878DC">
        <w:rPr>
          <w:rFonts w:ascii="Times New Roman" w:eastAsia="Cambria" w:hAnsi="Times New Roman" w:cs="Times New Roman"/>
          <w:kern w:val="2"/>
          <w:sz w:val="22"/>
          <w:szCs w:val="22"/>
          <w:lang w:eastAsia="en-US"/>
        </w:rPr>
        <w:t>3.2.10.2. kai subtiekėjas dėl objektyvių priežasčių (pavyzdžiui, subtiekėjui atsisakius dalyvauti Sutarties vykdyme, nutrūkus teisiniams santykiams su Tiekėju ir pan.) nebegali vykdyti visų ar dalies Sutartyje numatytų įsipareigojimų;</w:t>
      </w:r>
    </w:p>
    <w:p w14:paraId="530376F0" w14:textId="77777777" w:rsidR="007B09AE" w:rsidRPr="00E878DC" w:rsidRDefault="007B09AE" w:rsidP="007B09AE">
      <w:pPr>
        <w:widowControl w:val="0"/>
        <w:pBdr>
          <w:top w:val="nil"/>
          <w:left w:val="nil"/>
          <w:bottom w:val="nil"/>
          <w:right w:val="nil"/>
          <w:between w:val="nil"/>
        </w:pBdr>
        <w:tabs>
          <w:tab w:val="left" w:pos="1134"/>
        </w:tabs>
        <w:spacing w:after="0" w:line="240" w:lineRule="auto"/>
        <w:jc w:val="both"/>
        <w:rPr>
          <w:rFonts w:ascii="Times New Roman" w:eastAsia="Arial" w:hAnsi="Times New Roman" w:cs="Times New Roman"/>
          <w:kern w:val="2"/>
          <w:sz w:val="22"/>
          <w:szCs w:val="22"/>
          <w:lang w:eastAsia="en-US"/>
        </w:rPr>
      </w:pPr>
      <w:r w:rsidRPr="00E878DC">
        <w:rPr>
          <w:rFonts w:ascii="Times New Roman" w:eastAsia="Cambria" w:hAnsi="Times New Roman" w:cs="Times New Roman"/>
          <w:kern w:val="2"/>
          <w:sz w:val="22"/>
          <w:szCs w:val="22"/>
          <w:lang w:eastAsia="en-US"/>
        </w:rPr>
        <w:t>3.2.10.3. Tiekėjas ar subtiekėjas privalo pakeisti subtiekėją, jei paaiškėja, kad jis neatitinka jam pirkimo dokumentuose keliamų reikalavimų.</w:t>
      </w:r>
    </w:p>
    <w:p w14:paraId="46F6B46C" w14:textId="77777777" w:rsidR="007B09AE" w:rsidRPr="00E878DC" w:rsidRDefault="007B09AE" w:rsidP="007B09AE">
      <w:pPr>
        <w:widowControl w:val="0"/>
        <w:pBdr>
          <w:top w:val="nil"/>
          <w:left w:val="nil"/>
          <w:bottom w:val="nil"/>
          <w:right w:val="nil"/>
          <w:between w:val="nil"/>
        </w:pBdr>
        <w:tabs>
          <w:tab w:val="left" w:pos="993"/>
        </w:tabs>
        <w:spacing w:after="0" w:line="240" w:lineRule="auto"/>
        <w:ind w:left="720" w:hanging="720"/>
        <w:jc w:val="both"/>
        <w:rPr>
          <w:rFonts w:ascii="Times New Roman" w:eastAsia="Cambria" w:hAnsi="Times New Roman" w:cs="Times New Roman"/>
          <w:kern w:val="2"/>
          <w:sz w:val="22"/>
          <w:szCs w:val="22"/>
          <w:lang w:eastAsia="en-US"/>
        </w:rPr>
      </w:pPr>
      <w:r w:rsidRPr="00E878DC">
        <w:rPr>
          <w:rFonts w:ascii="Times New Roman" w:eastAsia="Cambria" w:hAnsi="Times New Roman" w:cs="Times New Roman"/>
          <w:kern w:val="2"/>
          <w:sz w:val="22"/>
          <w:szCs w:val="22"/>
          <w:lang w:eastAsia="en-US"/>
        </w:rPr>
        <w:t>3.2.11. </w:t>
      </w:r>
      <w:r w:rsidRPr="00E878DC">
        <w:rPr>
          <w:rFonts w:ascii="Times New Roman" w:eastAsia="Calibri" w:hAnsi="Times New Roman" w:cs="Times New Roman"/>
          <w:kern w:val="2"/>
          <w:sz w:val="22"/>
          <w:szCs w:val="22"/>
          <w:lang w:eastAsia="en-US"/>
        </w:rPr>
        <w:tab/>
      </w:r>
      <w:r w:rsidRPr="00E878DC">
        <w:rPr>
          <w:rFonts w:ascii="Times New Roman" w:eastAsia="Cambria" w:hAnsi="Times New Roman" w:cs="Times New Roman"/>
          <w:kern w:val="2"/>
          <w:sz w:val="22"/>
          <w:szCs w:val="22"/>
          <w:lang w:eastAsia="en-US"/>
        </w:rPr>
        <w:t>Tiekėjo (ar subtiekėjų) specialistai, vykdantys Sutartį, gali būti keičiami šiais atvejais:</w:t>
      </w:r>
    </w:p>
    <w:p w14:paraId="017467E8" w14:textId="77777777" w:rsidR="007B09AE" w:rsidRPr="00E878DC" w:rsidRDefault="007B09AE" w:rsidP="007B09AE">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kern w:val="2"/>
          <w:sz w:val="22"/>
          <w:szCs w:val="22"/>
          <w:lang w:eastAsia="en-US"/>
        </w:rPr>
      </w:pPr>
      <w:r w:rsidRPr="00E878DC">
        <w:rPr>
          <w:rFonts w:ascii="Times New Roman" w:eastAsia="Cambria" w:hAnsi="Times New Roman" w:cs="Times New Roman"/>
          <w:kern w:val="2"/>
          <w:sz w:val="22"/>
          <w:szCs w:val="22"/>
          <w:lang w:eastAsia="en-US"/>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9C2EC7F" w14:textId="77777777" w:rsidR="007B09AE" w:rsidRPr="00E878DC" w:rsidRDefault="007B09AE" w:rsidP="007B09AE">
      <w:pPr>
        <w:widowControl w:val="0"/>
        <w:pBdr>
          <w:top w:val="nil"/>
          <w:left w:val="nil"/>
          <w:bottom w:val="nil"/>
          <w:right w:val="nil"/>
          <w:between w:val="nil"/>
        </w:pBdr>
        <w:tabs>
          <w:tab w:val="left" w:pos="1134"/>
          <w:tab w:val="left" w:pos="1418"/>
        </w:tabs>
        <w:spacing w:after="0" w:line="240" w:lineRule="auto"/>
        <w:jc w:val="both"/>
        <w:rPr>
          <w:rFonts w:ascii="Times New Roman" w:eastAsia="Cambria" w:hAnsi="Times New Roman" w:cs="Times New Roman"/>
          <w:kern w:val="2"/>
          <w:sz w:val="22"/>
          <w:szCs w:val="22"/>
          <w:lang w:eastAsia="en-US"/>
        </w:rPr>
      </w:pPr>
      <w:r w:rsidRPr="00E878DC">
        <w:rPr>
          <w:rFonts w:ascii="Times New Roman" w:eastAsia="Cambria" w:hAnsi="Times New Roman" w:cs="Times New Roman"/>
          <w:kern w:val="2"/>
          <w:sz w:val="22"/>
          <w:szCs w:val="22"/>
          <w:lang w:eastAsia="en-US"/>
        </w:rPr>
        <w:t xml:space="preserve">3.2.11.2. Pirkėjo iniciatyva, jei Pirkėjas turi pagrįstų įtarimų, kad Tiekėjo Sutarties vykdymui paskirtas </w:t>
      </w:r>
      <w:r w:rsidRPr="00E878DC">
        <w:rPr>
          <w:rFonts w:ascii="Times New Roman" w:eastAsia="Cambria" w:hAnsi="Times New Roman" w:cs="Times New Roman"/>
          <w:kern w:val="2"/>
          <w:sz w:val="22"/>
          <w:szCs w:val="22"/>
          <w:lang w:eastAsia="en-US"/>
        </w:rPr>
        <w:lastRenderedPageBreak/>
        <w:t>specialistas nekompetentingas vykdyti nustatytas pareigas;</w:t>
      </w:r>
    </w:p>
    <w:p w14:paraId="75F7AD56" w14:textId="77777777" w:rsidR="007B09AE" w:rsidRPr="00E878DC" w:rsidRDefault="007B09AE" w:rsidP="007B09AE">
      <w:pPr>
        <w:widowControl w:val="0"/>
        <w:pBdr>
          <w:top w:val="nil"/>
          <w:left w:val="nil"/>
          <w:bottom w:val="nil"/>
          <w:right w:val="nil"/>
          <w:between w:val="nil"/>
        </w:pBdr>
        <w:tabs>
          <w:tab w:val="left" w:pos="1134"/>
          <w:tab w:val="left" w:pos="1276"/>
        </w:tabs>
        <w:spacing w:after="0" w:line="240" w:lineRule="auto"/>
        <w:jc w:val="both"/>
        <w:rPr>
          <w:rFonts w:ascii="Times New Roman" w:eastAsia="Cambria" w:hAnsi="Times New Roman" w:cs="Times New Roman"/>
          <w:kern w:val="2"/>
          <w:sz w:val="22"/>
          <w:szCs w:val="22"/>
          <w:lang w:eastAsia="en-US"/>
        </w:rPr>
      </w:pPr>
      <w:r w:rsidRPr="00E878DC">
        <w:rPr>
          <w:rFonts w:ascii="Times New Roman" w:eastAsia="Cambria" w:hAnsi="Times New Roman" w:cs="Times New Roman"/>
          <w:kern w:val="2"/>
          <w:sz w:val="22"/>
          <w:szCs w:val="22"/>
          <w:lang w:eastAsia="en-US"/>
        </w:rPr>
        <w:t>3.2.11.3. Tiekėjas ar subtiekėjas privalo pakeisti specialistą, jei paaiškėja, kad jis neatitinka jam pirkimo dokumentuose keliamų reikalavimų.</w:t>
      </w:r>
    </w:p>
    <w:p w14:paraId="39C1A272" w14:textId="77777777" w:rsidR="007B09AE" w:rsidRPr="00E878DC" w:rsidRDefault="007B09AE" w:rsidP="007B09AE">
      <w:pPr>
        <w:widowControl w:val="0"/>
        <w:pBdr>
          <w:top w:val="nil"/>
          <w:left w:val="nil"/>
          <w:bottom w:val="nil"/>
          <w:right w:val="nil"/>
          <w:between w:val="nil"/>
        </w:pBdr>
        <w:tabs>
          <w:tab w:val="left" w:pos="567"/>
          <w:tab w:val="left" w:pos="851"/>
          <w:tab w:val="left" w:pos="992"/>
        </w:tabs>
        <w:spacing w:after="0" w:line="240" w:lineRule="auto"/>
        <w:jc w:val="both"/>
        <w:rPr>
          <w:rFonts w:ascii="Times New Roman" w:eastAsia="Cambria" w:hAnsi="Times New Roman" w:cs="Times New Roman"/>
          <w:kern w:val="2"/>
          <w:sz w:val="22"/>
          <w:szCs w:val="22"/>
          <w:lang w:eastAsia="en-US"/>
        </w:rPr>
      </w:pPr>
      <w:r w:rsidRPr="00E878DC">
        <w:rPr>
          <w:rFonts w:ascii="Times New Roman" w:eastAsia="Cambria" w:hAnsi="Times New Roman" w:cs="Times New Roman"/>
          <w:color w:val="000000"/>
          <w:kern w:val="2"/>
          <w:sz w:val="22"/>
          <w:szCs w:val="22"/>
          <w:lang w:eastAsia="en-US"/>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5481BFF6" w14:textId="77777777" w:rsidR="007B09AE" w:rsidRPr="00E878DC" w:rsidRDefault="007B09AE" w:rsidP="007B09AE">
      <w:pPr>
        <w:widowControl w:val="0"/>
        <w:pBdr>
          <w:top w:val="nil"/>
          <w:left w:val="nil"/>
          <w:bottom w:val="nil"/>
          <w:right w:val="nil"/>
          <w:between w:val="nil"/>
        </w:pBdr>
        <w:tabs>
          <w:tab w:val="left" w:pos="567"/>
          <w:tab w:val="left" w:pos="851"/>
          <w:tab w:val="left" w:pos="992"/>
        </w:tabs>
        <w:spacing w:after="0" w:line="240" w:lineRule="auto"/>
        <w:jc w:val="both"/>
        <w:rPr>
          <w:rFonts w:ascii="Times New Roman" w:eastAsia="Cambria" w:hAnsi="Times New Roman" w:cs="Times New Roman"/>
          <w:kern w:val="2"/>
          <w:sz w:val="22"/>
          <w:szCs w:val="22"/>
          <w:lang w:eastAsia="en-US"/>
        </w:rPr>
      </w:pPr>
      <w:r w:rsidRPr="00E878DC">
        <w:rPr>
          <w:rFonts w:ascii="Times New Roman" w:eastAsia="Cambria" w:hAnsi="Times New Roman" w:cs="Times New Roman"/>
          <w:kern w:val="2"/>
          <w:sz w:val="22"/>
          <w:szCs w:val="22"/>
          <w:lang w:eastAsia="en-US"/>
        </w:rPr>
        <w:t xml:space="preserve">3.2.13. Tiekėjas privalo ne vėliau nei prieš 5 (penkias) darbo dienas iki numatomo subtiekėjo, </w:t>
      </w:r>
      <w:r w:rsidRPr="00E878DC">
        <w:rPr>
          <w:rFonts w:ascii="Times New Roman" w:eastAsia="Arial" w:hAnsi="Times New Roman" w:cs="Times New Roman"/>
          <w:kern w:val="2"/>
          <w:sz w:val="22"/>
          <w:szCs w:val="22"/>
          <w:lang w:eastAsia="en-US"/>
        </w:rPr>
        <w:t>kurio pajėgumais Tiekėjas rėmėsi, kad atitiktų pirkimo dokumentuose nustatytus kvalifikacijos reikalavimus,</w:t>
      </w:r>
      <w:r w:rsidRPr="00E878DC">
        <w:rPr>
          <w:rFonts w:ascii="Times New Roman" w:eastAsia="Cambria" w:hAnsi="Times New Roman" w:cs="Times New Roman"/>
          <w:kern w:val="2"/>
          <w:sz w:val="22"/>
          <w:szCs w:val="22"/>
          <w:lang w:eastAsia="en-US"/>
        </w:rPr>
        <w:t xml:space="preserve"> </w:t>
      </w:r>
      <w:r w:rsidRPr="00E878DC">
        <w:rPr>
          <w:rFonts w:ascii="Times New Roman" w:eastAsia="Arial" w:hAnsi="Times New Roman" w:cs="Times New Roman"/>
          <w:kern w:val="2"/>
          <w:sz w:val="22"/>
          <w:szCs w:val="22"/>
          <w:lang w:eastAsia="en-US"/>
        </w:rPr>
        <w:t xml:space="preserve">ir (ar) specialisto </w:t>
      </w:r>
      <w:r w:rsidRPr="00E878DC">
        <w:rPr>
          <w:rFonts w:ascii="Times New Roman" w:eastAsia="Cambria" w:hAnsi="Times New Roman" w:cs="Times New Roman"/>
          <w:kern w:val="2"/>
          <w:sz w:val="22"/>
          <w:szCs w:val="22"/>
          <w:lang w:eastAsia="en-US"/>
        </w:rPr>
        <w:t>keitimo pateikti Pirkėjui šiuos dokumentus:</w:t>
      </w:r>
    </w:p>
    <w:p w14:paraId="10AE2453" w14:textId="77777777" w:rsidR="007B09AE" w:rsidRPr="00E878DC" w:rsidRDefault="007B09AE" w:rsidP="007B09AE">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kern w:val="2"/>
          <w:sz w:val="22"/>
          <w:szCs w:val="22"/>
          <w:lang w:eastAsia="en-US"/>
        </w:rPr>
      </w:pPr>
      <w:r w:rsidRPr="00E878DC">
        <w:rPr>
          <w:rFonts w:ascii="Times New Roman" w:eastAsia="Cambria" w:hAnsi="Times New Roman" w:cs="Times New Roman"/>
          <w:kern w:val="2"/>
          <w:sz w:val="22"/>
          <w:szCs w:val="22"/>
          <w:lang w:eastAsia="en-US"/>
        </w:rPr>
        <w:t>3.2.13.1. argumentuotą rašytinį prašymą pakeisti subtiekėją ir (ar) specialistą, paaiškinant keitimo aplinkybę. Pirkėjas pasilieka teisę paprašyti įrodymų, pagrindžiančių keitimo aplinkybę;</w:t>
      </w:r>
    </w:p>
    <w:p w14:paraId="03B44379" w14:textId="77777777" w:rsidR="007B09AE" w:rsidRPr="00E878DC" w:rsidRDefault="007B09AE" w:rsidP="007B09AE">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kern w:val="2"/>
          <w:sz w:val="22"/>
          <w:szCs w:val="22"/>
          <w:lang w:eastAsia="en-US"/>
        </w:rPr>
      </w:pPr>
      <w:r w:rsidRPr="00E878DC">
        <w:rPr>
          <w:rFonts w:ascii="Times New Roman" w:eastAsia="Cambria" w:hAnsi="Times New Roman" w:cs="Times New Roman"/>
          <w:kern w:val="2"/>
          <w:sz w:val="22"/>
          <w:szCs w:val="22"/>
          <w:lang w:eastAsia="en-US"/>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E878DC">
        <w:rPr>
          <w:rFonts w:ascii="Times New Roman" w:eastAsia="Arial" w:hAnsi="Times New Roman" w:cs="Times New Roman"/>
          <w:kern w:val="2"/>
          <w:sz w:val="22"/>
          <w:szCs w:val="22"/>
          <w:lang w:eastAsia="en-US"/>
        </w:rPr>
        <w:t>nacionalinio saugumo interesams bei reikalavimams</w:t>
      </w:r>
      <w:r w:rsidRPr="00E878DC">
        <w:rPr>
          <w:rFonts w:ascii="Times New Roman" w:eastAsia="Cambria" w:hAnsi="Times New Roman" w:cs="Times New Roman"/>
          <w:kern w:val="2"/>
          <w:sz w:val="22"/>
          <w:szCs w:val="22"/>
          <w:lang w:eastAsia="en-US"/>
        </w:rPr>
        <w:t xml:space="preserve"> </w:t>
      </w:r>
      <w:r w:rsidRPr="00E878DC">
        <w:rPr>
          <w:rFonts w:ascii="Times New Roman" w:eastAsia="Arial" w:hAnsi="Times New Roman" w:cs="Times New Roman"/>
          <w:kern w:val="2"/>
          <w:sz w:val="22"/>
          <w:szCs w:val="22"/>
          <w:lang w:eastAsia="en-US"/>
        </w:rPr>
        <w:t>nebūti registruotu (nuolat gyvenančiu ar turinčiu pilietybę) nepatikimomis laikomose valstybėse ar teritorijose</w:t>
      </w:r>
      <w:r w:rsidRPr="00E878DC">
        <w:rPr>
          <w:rFonts w:ascii="Times New Roman" w:eastAsia="Cambria" w:hAnsi="Times New Roman" w:cs="Times New Roman"/>
          <w:kern w:val="2"/>
          <w:sz w:val="22"/>
          <w:szCs w:val="22"/>
          <w:lang w:eastAsia="en-US"/>
        </w:rPr>
        <w:t xml:space="preserve"> (jei taikoma) įrodančius dokumentus pagal Sutarties reikalavimus.</w:t>
      </w:r>
    </w:p>
    <w:p w14:paraId="358D18BA" w14:textId="77777777" w:rsidR="007B09AE" w:rsidRPr="00E878DC" w:rsidRDefault="007B09AE" w:rsidP="007B09AE">
      <w:pPr>
        <w:widowControl w:val="0"/>
        <w:pBdr>
          <w:top w:val="nil"/>
          <w:left w:val="nil"/>
          <w:bottom w:val="nil"/>
          <w:right w:val="nil"/>
          <w:between w:val="nil"/>
        </w:pBdr>
        <w:tabs>
          <w:tab w:val="left" w:pos="567"/>
          <w:tab w:val="left" w:pos="851"/>
          <w:tab w:val="left" w:pos="992"/>
        </w:tabs>
        <w:spacing w:after="0" w:line="240" w:lineRule="auto"/>
        <w:jc w:val="both"/>
        <w:rPr>
          <w:rFonts w:ascii="Times New Roman" w:eastAsia="Cambria" w:hAnsi="Times New Roman" w:cs="Times New Roman"/>
          <w:kern w:val="2"/>
          <w:sz w:val="22"/>
          <w:szCs w:val="22"/>
          <w:lang w:eastAsia="en-US"/>
        </w:rPr>
      </w:pPr>
      <w:r w:rsidRPr="00E878DC">
        <w:rPr>
          <w:rFonts w:ascii="Times New Roman" w:eastAsia="Cambria" w:hAnsi="Times New Roman" w:cs="Times New Roman"/>
          <w:kern w:val="2"/>
          <w:sz w:val="22"/>
          <w:szCs w:val="22"/>
          <w:lang w:eastAsia="en-US"/>
        </w:rPr>
        <w:t xml:space="preserve">3.2.14. Pirkėjas, gavęs Tiekėjo prašymą su kitais Sutartyje nurodytais dokumentais, per 5 (penkias) darbo dienas įvertina keitimo galimybę ir raštu informuoja Tiekėją apie sutikimą pakeisti subtiekėją, </w:t>
      </w:r>
      <w:r w:rsidRPr="00E878DC">
        <w:rPr>
          <w:rFonts w:ascii="Times New Roman" w:eastAsia="Arial" w:hAnsi="Times New Roman" w:cs="Times New Roman"/>
          <w:kern w:val="2"/>
          <w:sz w:val="22"/>
          <w:szCs w:val="22"/>
          <w:lang w:eastAsia="en-US"/>
        </w:rPr>
        <w:t>kurio pajėgumais Tiekėjas rėmėsi, kad atitiktų pirkimo dokumentuose nustatytus kvalifikacijos reikalavimus,</w:t>
      </w:r>
      <w:r w:rsidRPr="00E878DC">
        <w:rPr>
          <w:rFonts w:ascii="Times New Roman" w:eastAsia="Cambria" w:hAnsi="Times New Roman" w:cs="Times New Roman"/>
          <w:kern w:val="2"/>
          <w:sz w:val="22"/>
          <w:szCs w:val="22"/>
          <w:lang w:eastAsia="en-US"/>
        </w:rPr>
        <w:t xml:space="preserve"> ir (ar) specialistą. Pirkėjui sutikus, Šalys pasirašo Susitarimą, kuris laikomas neatsiejama Sutarties dalimi.</w:t>
      </w:r>
    </w:p>
    <w:p w14:paraId="00FA7203"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p>
    <w:p w14:paraId="22F499C9"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olor w:val="000000"/>
          <w:sz w:val="22"/>
          <w:szCs w:val="22"/>
          <w:lang w:eastAsia="en-US"/>
        </w:rPr>
        <w:t>3.3. Jungtinės veiklos partnerių keitimas</w:t>
      </w:r>
    </w:p>
    <w:p w14:paraId="1CBC6C72"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039907C7"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shd w:val="clear" w:color="auto" w:fill="FFFFFF"/>
          <w:lang w:eastAsia="en-US"/>
        </w:rPr>
        <w:t xml:space="preserve">3.3.1. Tiekėjas, vykdantis Sutartį </w:t>
      </w:r>
      <w:r w:rsidRPr="00E878DC">
        <w:rPr>
          <w:rFonts w:ascii="Times New Roman" w:eastAsia="Cambria" w:hAnsi="Times New Roman" w:cs="Times New Roman"/>
          <w:kern w:val="2"/>
          <w:sz w:val="22"/>
          <w:szCs w:val="22"/>
          <w:lang w:eastAsia="en-US"/>
        </w:rPr>
        <w:t xml:space="preserve">kaip tiekėjų grupė, veikianti </w:t>
      </w:r>
      <w:r w:rsidRPr="00E878DC">
        <w:rPr>
          <w:rFonts w:ascii="Times New Roman" w:eastAsia="Cambria" w:hAnsi="Times New Roman" w:cs="Times New Roman"/>
          <w:kern w:val="2"/>
          <w:sz w:val="22"/>
          <w:szCs w:val="22"/>
          <w:shd w:val="clear" w:color="auto" w:fill="FFFFFF"/>
          <w:lang w:eastAsia="en-US"/>
        </w:rPr>
        <w:t>jungtinės veiklos</w:t>
      </w:r>
      <w:r w:rsidRPr="00E878DC">
        <w:rPr>
          <w:rFonts w:ascii="Times New Roman" w:eastAsia="Cambria" w:hAnsi="Times New Roman" w:cs="Times New Roman"/>
          <w:kern w:val="2"/>
          <w:sz w:val="22"/>
          <w:szCs w:val="22"/>
          <w:lang w:eastAsia="en-US"/>
        </w:rPr>
        <w:t xml:space="preserve"> sutarties</w:t>
      </w:r>
      <w:r w:rsidRPr="00E878DC">
        <w:rPr>
          <w:rFonts w:ascii="Times New Roman" w:eastAsia="Cambria" w:hAnsi="Times New Roman" w:cs="Times New Roman"/>
          <w:kern w:val="2"/>
          <w:sz w:val="22"/>
          <w:szCs w:val="22"/>
          <w:shd w:val="clear" w:color="auto" w:fill="FFFFFF"/>
          <w:lang w:eastAsia="en-US"/>
        </w:rPr>
        <w:t xml:space="preserve"> pagrindu</w:t>
      </w:r>
      <w:r w:rsidRPr="00E878DC">
        <w:rPr>
          <w:rFonts w:ascii="Times New Roman" w:eastAsia="Times New Roman" w:hAnsi="Times New Roman" w:cs="Times New Roman"/>
          <w:color w:val="000000"/>
          <w:sz w:val="22"/>
          <w:szCs w:val="22"/>
          <w:shd w:val="clear" w:color="auto" w:fill="FFFFFF"/>
          <w:lang w:eastAsia="en-US"/>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0CC1B86"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shd w:val="clear" w:color="auto" w:fill="FFFFFF"/>
          <w:lang w:eastAsia="en-US"/>
        </w:rPr>
        <w:t xml:space="preserve">3.3.2. Tiekėjas, vykdantis Sutartį </w:t>
      </w:r>
      <w:r w:rsidRPr="00E878DC">
        <w:rPr>
          <w:rFonts w:ascii="Times New Roman" w:eastAsia="Cambria" w:hAnsi="Times New Roman" w:cs="Times New Roman"/>
          <w:kern w:val="2"/>
          <w:sz w:val="22"/>
          <w:szCs w:val="22"/>
          <w:shd w:val="clear" w:color="auto" w:fill="FFFFFF"/>
          <w:lang w:eastAsia="en-US"/>
        </w:rPr>
        <w:t>kaip tiekėjų grupė</w:t>
      </w:r>
      <w:r w:rsidRPr="00E878DC">
        <w:rPr>
          <w:rFonts w:ascii="Times New Roman" w:eastAsia="Times New Roman" w:hAnsi="Times New Roman" w:cs="Times New Roman"/>
          <w:color w:val="000000"/>
          <w:sz w:val="22"/>
          <w:szCs w:val="22"/>
          <w:shd w:val="clear" w:color="auto" w:fill="FFFFFF"/>
          <w:lang w:eastAsia="en-US"/>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148A4AE"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shd w:val="clear" w:color="auto" w:fill="FFFFFF"/>
          <w:lang w:eastAsia="en-US"/>
        </w:rPr>
        <w:t>3.3.3. Tiekėjas privalo ne vėliau nei prieš 10 (dešimt) darbo dienų iki numatomo Partnerio keitimo arba atsisakymo pateikti Pirkėjui šiuos dokumentus:</w:t>
      </w:r>
    </w:p>
    <w:p w14:paraId="6AE283DC"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shd w:val="clear" w:color="auto" w:fill="FFFFFF"/>
          <w:lang w:eastAsia="en-US"/>
        </w:rPr>
        <w:t>3.3.3.1. </w:t>
      </w:r>
      <w:r w:rsidRPr="00E878DC">
        <w:rPr>
          <w:rFonts w:ascii="Times New Roman" w:eastAsia="Cambria" w:hAnsi="Times New Roman" w:cs="Times New Roman"/>
          <w:kern w:val="2"/>
          <w:sz w:val="22"/>
          <w:szCs w:val="22"/>
          <w:shd w:val="clear" w:color="auto" w:fill="FFFFFF"/>
          <w:lang w:eastAsia="en-US"/>
        </w:rPr>
        <w:t>argumentuotą</w:t>
      </w:r>
      <w:r w:rsidRPr="00E878DC">
        <w:rPr>
          <w:rFonts w:ascii="Times New Roman" w:eastAsia="Times New Roman" w:hAnsi="Times New Roman" w:cs="Times New Roman"/>
          <w:color w:val="000000"/>
          <w:sz w:val="22"/>
          <w:szCs w:val="22"/>
          <w:shd w:val="clear" w:color="auto" w:fill="FFFFFF"/>
          <w:lang w:eastAsia="en-US"/>
        </w:rPr>
        <w:t xml:space="preserve"> prašymą pakeisti Tiekėjo sudėtį ir įrodymus, pagrindžiančius bent vieną Partnerio atsisakymo ar keitimo aplinkybę, nurodytą Sutartyje;</w:t>
      </w:r>
    </w:p>
    <w:p w14:paraId="0EE96C96"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shd w:val="clear" w:color="auto" w:fill="FFFFFF"/>
          <w:lang w:eastAsia="en-US"/>
        </w:rPr>
        <w:t xml:space="preserve">3.3.3.2. naujos jungtinės veiklos sutarties ar esamos jungtinės veiklos sutarties pakeitimo projektą, kuriame, jeigu Partneris pasitraukia, turi būti nurodyta, kad pasitraukiančiojo Partnerio įsipareigojimus visa apimtimi perima </w:t>
      </w:r>
      <w:r w:rsidRPr="00E878DC">
        <w:rPr>
          <w:rFonts w:ascii="Times New Roman" w:eastAsia="Cambria" w:hAnsi="Times New Roman" w:cs="Times New Roman"/>
          <w:kern w:val="2"/>
          <w:sz w:val="22"/>
          <w:szCs w:val="22"/>
          <w:shd w:val="clear" w:color="auto" w:fill="FFFFFF"/>
          <w:lang w:eastAsia="en-US"/>
        </w:rPr>
        <w:t>pasiliekantysis Partneris ir (ar) naujai pasitelktas Partneris</w:t>
      </w:r>
      <w:r w:rsidRPr="00E878DC">
        <w:rPr>
          <w:rFonts w:ascii="Times New Roman" w:eastAsia="Times New Roman" w:hAnsi="Times New Roman" w:cs="Times New Roman"/>
          <w:color w:val="000000"/>
          <w:sz w:val="22"/>
          <w:szCs w:val="22"/>
          <w:shd w:val="clear" w:color="auto" w:fill="FFFFFF"/>
          <w:lang w:eastAsia="en-US"/>
        </w:rPr>
        <w:t>;</w:t>
      </w:r>
    </w:p>
    <w:p w14:paraId="2BF76C11" w14:textId="77777777" w:rsidR="007B09AE" w:rsidRPr="00E878DC" w:rsidRDefault="007B09AE" w:rsidP="007B09AE">
      <w:pPr>
        <w:spacing w:after="0" w:line="240" w:lineRule="auto"/>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shd w:val="clear" w:color="auto" w:fill="FFFFFF"/>
          <w:lang w:eastAsia="en-US"/>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E878DC">
        <w:rPr>
          <w:rFonts w:ascii="Times New Roman" w:eastAsia="Times New Roman" w:hAnsi="Times New Roman" w:cs="Times New Roman"/>
          <w:color w:val="000000"/>
          <w:sz w:val="22"/>
          <w:szCs w:val="22"/>
          <w:lang w:eastAsia="en-US"/>
        </w:rPr>
        <w:t xml:space="preserve">nacionalinio saugumo interesams </w:t>
      </w:r>
      <w:r w:rsidRPr="00E878DC">
        <w:rPr>
          <w:rFonts w:ascii="Times New Roman" w:eastAsia="Cambria" w:hAnsi="Times New Roman" w:cs="Times New Roman"/>
          <w:kern w:val="2"/>
          <w:sz w:val="22"/>
          <w:szCs w:val="22"/>
          <w:lang w:eastAsia="en-US"/>
        </w:rPr>
        <w:t xml:space="preserve">bei reikalavimams </w:t>
      </w:r>
      <w:r w:rsidRPr="00E878DC">
        <w:rPr>
          <w:rFonts w:ascii="Times New Roman" w:eastAsia="Arial" w:hAnsi="Times New Roman" w:cs="Times New Roman"/>
          <w:kern w:val="2"/>
          <w:sz w:val="22"/>
          <w:szCs w:val="22"/>
          <w:shd w:val="clear" w:color="auto" w:fill="FFFFFF"/>
          <w:lang w:eastAsia="en-US"/>
        </w:rPr>
        <w:t>nebūti registruotu (nuolat gyvenančiu ar turinčiu pilietybę) nepatikimomis laikomose valstybėse ar teritorijose</w:t>
      </w:r>
      <w:r w:rsidRPr="00E878DC">
        <w:rPr>
          <w:rFonts w:ascii="Times New Roman" w:eastAsia="Cambria" w:hAnsi="Times New Roman" w:cs="Times New Roman"/>
          <w:kern w:val="2"/>
          <w:sz w:val="22"/>
          <w:szCs w:val="22"/>
          <w:shd w:val="clear" w:color="auto" w:fill="FFFFFF"/>
          <w:lang w:eastAsia="en-US"/>
        </w:rPr>
        <w:t xml:space="preserve"> (jei taikoma)</w:t>
      </w:r>
      <w:r w:rsidRPr="00E878DC">
        <w:rPr>
          <w:rFonts w:ascii="Times New Roman" w:eastAsia="Times New Roman" w:hAnsi="Times New Roman" w:cs="Times New Roman"/>
          <w:color w:val="000000"/>
          <w:sz w:val="22"/>
          <w:szCs w:val="22"/>
          <w:shd w:val="clear" w:color="auto" w:fill="FFFFFF"/>
          <w:lang w:eastAsia="en-US"/>
        </w:rPr>
        <w:t>.</w:t>
      </w:r>
    </w:p>
    <w:p w14:paraId="4DF99D25" w14:textId="77777777" w:rsidR="007B09AE" w:rsidRPr="00E878DC" w:rsidRDefault="007B09AE" w:rsidP="007B09AE">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kern w:val="2"/>
          <w:sz w:val="22"/>
          <w:szCs w:val="22"/>
          <w:shd w:val="clear" w:color="auto" w:fill="FFFFFF"/>
          <w:lang w:eastAsia="en-US"/>
        </w:rPr>
      </w:pPr>
      <w:r w:rsidRPr="00E878DC">
        <w:rPr>
          <w:rFonts w:ascii="Times New Roman" w:eastAsia="Times New Roman" w:hAnsi="Times New Roman" w:cs="Times New Roman"/>
          <w:color w:val="000000"/>
          <w:sz w:val="22"/>
          <w:szCs w:val="22"/>
          <w:shd w:val="clear" w:color="auto" w:fill="FFFFFF"/>
          <w:lang w:eastAsia="en-US"/>
        </w:rPr>
        <w:t xml:space="preserve">3.3.4. Pirkėjas, gavęs Tiekėjo prašymą su kitais Sutartyje nurodytais dokumentais, per 10 (dešimt) darbo dienų </w:t>
      </w:r>
      <w:r w:rsidRPr="00E878DC">
        <w:rPr>
          <w:rFonts w:ascii="Times New Roman" w:eastAsia="Times New Roman" w:hAnsi="Times New Roman" w:cs="Times New Roman"/>
          <w:color w:val="000000"/>
          <w:sz w:val="22"/>
          <w:szCs w:val="22"/>
          <w:shd w:val="clear" w:color="auto" w:fill="FFFFFF"/>
          <w:lang w:eastAsia="en-US"/>
        </w:rPr>
        <w:lastRenderedPageBreak/>
        <w:t xml:space="preserve">įvertina keitimo galimybes ir raštu informuoja Tiekėją </w:t>
      </w:r>
      <w:r w:rsidRPr="00E878DC">
        <w:rPr>
          <w:rFonts w:ascii="Times New Roman" w:eastAsia="Cambria" w:hAnsi="Times New Roman" w:cs="Times New Roman"/>
          <w:kern w:val="2"/>
          <w:sz w:val="22"/>
          <w:szCs w:val="22"/>
          <w:shd w:val="clear" w:color="auto" w:fill="FFFFFF"/>
          <w:lang w:eastAsia="en-US"/>
        </w:rPr>
        <w:t>apie sutikimą arba apie ne</w:t>
      </w:r>
      <w:r w:rsidRPr="00E878DC">
        <w:rPr>
          <w:rFonts w:ascii="Times New Roman" w:eastAsia="Cambria" w:hAnsi="Times New Roman" w:cs="Times New Roman"/>
          <w:kern w:val="2"/>
          <w:sz w:val="22"/>
          <w:szCs w:val="22"/>
          <w:lang w:eastAsia="en-US"/>
        </w:rPr>
        <w:t xml:space="preserve">sutikimą </w:t>
      </w:r>
      <w:r w:rsidRPr="00E878DC">
        <w:rPr>
          <w:rFonts w:ascii="Times New Roman" w:eastAsia="Cambria" w:hAnsi="Times New Roman" w:cs="Times New Roman"/>
          <w:kern w:val="2"/>
          <w:sz w:val="22"/>
          <w:szCs w:val="22"/>
          <w:shd w:val="clear" w:color="auto" w:fill="FFFFFF"/>
          <w:lang w:eastAsia="en-US"/>
        </w:rPr>
        <w:t>atsisakyti ar pakeisti Partnerį</w:t>
      </w:r>
      <w:r w:rsidRPr="00E878DC">
        <w:rPr>
          <w:rFonts w:ascii="Times New Roman" w:eastAsia="Times New Roman" w:hAnsi="Times New Roman" w:cs="Times New Roman"/>
          <w:color w:val="000000"/>
          <w:sz w:val="22"/>
          <w:szCs w:val="22"/>
          <w:shd w:val="clear" w:color="auto" w:fill="FFFFFF"/>
          <w:lang w:eastAsia="en-US"/>
        </w:rPr>
        <w:t xml:space="preserve">. Pirkėjui sutikus, Šalys pasirašo Susitarimą, kuris laikomas neatsiejama Sutarties dalimi. </w:t>
      </w:r>
      <w:r w:rsidRPr="00E878DC">
        <w:rPr>
          <w:rFonts w:ascii="Times New Roman" w:eastAsia="Cambria" w:hAnsi="Times New Roman" w:cs="Times New Roman"/>
          <w:kern w:val="2"/>
          <w:sz w:val="22"/>
          <w:szCs w:val="22"/>
          <w:shd w:val="clear" w:color="auto" w:fill="FFFFFF"/>
          <w:lang w:eastAsia="en-US"/>
        </w:rPr>
        <w:t>Prieš Susitarimo pasirašymą, Pirkėjui pateikiama naujos jungtinės veiklos sutarties ar esamos jungtinės veiklos sutarties pakeitimo kopija arba nuorašas.</w:t>
      </w:r>
    </w:p>
    <w:p w14:paraId="7C0E6D87" w14:textId="77777777" w:rsidR="007B09AE" w:rsidRPr="00E878DC" w:rsidRDefault="007B09AE" w:rsidP="007B09AE">
      <w:pPr>
        <w:spacing w:after="0" w:line="240" w:lineRule="auto"/>
        <w:rPr>
          <w:rFonts w:ascii="Times New Roman" w:eastAsia="Times New Roman" w:hAnsi="Times New Roman" w:cs="Times New Roman"/>
          <w:sz w:val="22"/>
          <w:szCs w:val="22"/>
          <w:lang w:eastAsia="en-US"/>
        </w:rPr>
      </w:pPr>
    </w:p>
    <w:p w14:paraId="508CD31F"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458C2880"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olor w:val="000000"/>
          <w:sz w:val="22"/>
          <w:szCs w:val="22"/>
          <w:lang w:eastAsia="en-US"/>
        </w:rPr>
        <w:t>3.4.  Susitarimai dėl tiesioginio atsiskaitymo su subtiekėjais</w:t>
      </w:r>
    </w:p>
    <w:p w14:paraId="2CFA80FB"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2132E5CB"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3.4.1. </w:t>
      </w:r>
      <w:r w:rsidRPr="00E878DC">
        <w:rPr>
          <w:rFonts w:ascii="Times New Roman" w:eastAsia="Times New Roman" w:hAnsi="Times New Roman" w:cs="Times New Roman"/>
          <w:color w:val="000000"/>
          <w:sz w:val="22"/>
          <w:szCs w:val="22"/>
          <w:shd w:val="clear" w:color="auto" w:fill="FFFFFF"/>
          <w:lang w:eastAsia="en-US"/>
        </w:rPr>
        <w:t>Subtiekėjams pageidaujant, Pirkėjas su jais atsiskaitys tiesiogiai. Pirkėjas numato tiesioginio atsiskaitymo galimybę su Sutartyje nurodytais subtiekėjais tokiomis sąlygomis ir tvarka: </w:t>
      </w:r>
    </w:p>
    <w:p w14:paraId="38A65099"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3.4.1.1. </w:t>
      </w:r>
      <w:r w:rsidRPr="00E878DC">
        <w:rPr>
          <w:rFonts w:ascii="Times New Roman" w:eastAsia="Times New Roman" w:hAnsi="Times New Roman" w:cs="Times New Roman"/>
          <w:color w:val="000000"/>
          <w:sz w:val="22"/>
          <w:szCs w:val="22"/>
          <w:shd w:val="clear" w:color="auto" w:fill="FFFFFF"/>
          <w:lang w:eastAsia="en-US"/>
        </w:rPr>
        <w:t xml:space="preserve">sudarius Sutartį, Tiekėjas ne vėliau negu Sutartis pradedama vykdyti, įsipareigoja Pirkėjui raštu pateikti tuo metu žinomų subtiekėjų pavadinimus, atstovus ir jų </w:t>
      </w:r>
      <w:r w:rsidRPr="00E878DC">
        <w:rPr>
          <w:rFonts w:ascii="Times New Roman" w:eastAsia="Cambria" w:hAnsi="Times New Roman" w:cs="Times New Roman"/>
          <w:kern w:val="2"/>
          <w:sz w:val="22"/>
          <w:szCs w:val="22"/>
          <w:shd w:val="clear" w:color="auto" w:fill="FFFFFF"/>
          <w:lang w:eastAsia="en-US"/>
        </w:rPr>
        <w:t>kontaktinius duomenis</w:t>
      </w:r>
      <w:r w:rsidRPr="00E878DC">
        <w:rPr>
          <w:rFonts w:ascii="Times New Roman" w:eastAsia="Times New Roman" w:hAnsi="Times New Roman" w:cs="Times New Roman"/>
          <w:color w:val="000000"/>
          <w:sz w:val="22"/>
          <w:szCs w:val="22"/>
          <w:shd w:val="clear" w:color="auto" w:fill="FFFFFF"/>
          <w:lang w:eastAsia="en-US"/>
        </w:rPr>
        <w:t>. Pirkėjas taip pat reikalauja, kad Tiekėjas informuotų apie minėtos informacijos pasikeitimus bei</w:t>
      </w:r>
      <w:r w:rsidRPr="00E878DC">
        <w:rPr>
          <w:rFonts w:ascii="Times New Roman" w:eastAsia="Times New Roman" w:hAnsi="Times New Roman" w:cs="Times New Roman"/>
          <w:b/>
          <w:bCs/>
          <w:color w:val="5C5D5D"/>
          <w:sz w:val="22"/>
          <w:szCs w:val="22"/>
          <w:lang w:eastAsia="en-US"/>
        </w:rPr>
        <w:t> </w:t>
      </w:r>
      <w:r w:rsidRPr="00E878DC">
        <w:rPr>
          <w:rFonts w:ascii="Times New Roman" w:eastAsia="Times New Roman" w:hAnsi="Times New Roman" w:cs="Times New Roman"/>
          <w:color w:val="000000"/>
          <w:sz w:val="22"/>
          <w:szCs w:val="22"/>
          <w:shd w:val="clear" w:color="auto" w:fill="FFFFFF"/>
          <w:lang w:eastAsia="en-US"/>
        </w:rPr>
        <w:t>naujų subtiekėjų pasitelkimą visu Sutarties vykdymo metu;</w:t>
      </w:r>
    </w:p>
    <w:p w14:paraId="5F6ECBBB"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3.4.1.2. </w:t>
      </w:r>
      <w:r w:rsidRPr="00E878DC">
        <w:rPr>
          <w:rFonts w:ascii="Times New Roman" w:eastAsia="Times New Roman" w:hAnsi="Times New Roman" w:cs="Times New Roman"/>
          <w:color w:val="000000"/>
          <w:sz w:val="22"/>
          <w:szCs w:val="22"/>
          <w:shd w:val="clear" w:color="auto" w:fill="FFFFFF"/>
          <w:lang w:eastAsia="en-US"/>
        </w:rPr>
        <w:t>Pirkėjas ne vėliau kaip per 3 (tris) darbo dienas nuo Bendrųjų sąlygų 3.4.1.1 papunktyje nurodytos informacijos gavimo dienos raštu informuoja subtiekėjus apie tiesioginio atsiskaitymo galimybę;</w:t>
      </w:r>
    </w:p>
    <w:p w14:paraId="388AB015"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3.4.1.3. </w:t>
      </w:r>
      <w:r w:rsidRPr="00E878DC">
        <w:rPr>
          <w:rFonts w:ascii="Times New Roman" w:eastAsia="Times New Roman" w:hAnsi="Times New Roman" w:cs="Times New Roman"/>
          <w:color w:val="000000"/>
          <w:sz w:val="22"/>
          <w:szCs w:val="22"/>
          <w:shd w:val="clear" w:color="auto" w:fill="FFFFFF"/>
          <w:lang w:eastAsia="en-US"/>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B91E5BA"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3.4.1.4. </w:t>
      </w:r>
      <w:r w:rsidRPr="00E878DC">
        <w:rPr>
          <w:rFonts w:ascii="Times New Roman" w:eastAsia="Times New Roman" w:hAnsi="Times New Roman" w:cs="Times New Roman"/>
          <w:color w:val="000000"/>
          <w:sz w:val="22"/>
          <w:szCs w:val="22"/>
          <w:shd w:val="clear" w:color="auto" w:fill="FFFFFF"/>
          <w:lang w:eastAsia="en-US"/>
        </w:rPr>
        <w:t>tiesioginio atsiskaitymo su subtiekėjais galimybė nekeičia Tiekėjo atsakomybės dėl Sutarties įvykdymo.</w:t>
      </w:r>
    </w:p>
    <w:p w14:paraId="6726F113"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5BFB644E" w14:textId="77777777" w:rsidR="007B09AE" w:rsidRPr="00E878DC" w:rsidRDefault="007B09AE" w:rsidP="007B09AE">
      <w:pPr>
        <w:spacing w:after="0" w:line="257" w:lineRule="atLeast"/>
        <w:ind w:left="360" w:hanging="360"/>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aps/>
          <w:color w:val="000000"/>
          <w:sz w:val="22"/>
          <w:szCs w:val="22"/>
          <w:lang w:eastAsia="en-US"/>
        </w:rPr>
        <w:t>4.  ŠALIŲ BENDRADARBIAVIMAS</w:t>
      </w:r>
    </w:p>
    <w:p w14:paraId="5643EE95"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0724B9B3"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olor w:val="000000"/>
          <w:sz w:val="22"/>
          <w:szCs w:val="22"/>
          <w:lang w:eastAsia="en-US"/>
        </w:rPr>
        <w:t>4.1.  Šalių bendradarbiavimo pareiga</w:t>
      </w:r>
    </w:p>
    <w:p w14:paraId="26F4CD43" w14:textId="77777777" w:rsidR="007B09AE" w:rsidRPr="00E878DC" w:rsidRDefault="007B09AE" w:rsidP="007B09AE">
      <w:pPr>
        <w:spacing w:after="0" w:line="257" w:lineRule="atLeast"/>
        <w:ind w:firstLine="62"/>
        <w:rPr>
          <w:rFonts w:ascii="Times New Roman" w:eastAsia="Times New Roman" w:hAnsi="Times New Roman" w:cs="Times New Roman"/>
          <w:color w:val="000000"/>
          <w:sz w:val="22"/>
          <w:szCs w:val="22"/>
          <w:lang w:eastAsia="en-US"/>
        </w:rPr>
      </w:pPr>
    </w:p>
    <w:p w14:paraId="187356E3"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BD90A40"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4.1.2. Šalys įsipareigoja užtikrinti, kad viena kitai teiks dokumentus ir (ar) kitą informaciją, kurie yra būtini Šalių tinkamam įsipareigojimų įvykdymui pagal Sutartį.</w:t>
      </w:r>
    </w:p>
    <w:p w14:paraId="706AED2C"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4.1.3. </w:t>
      </w:r>
      <w:r w:rsidRPr="00E878DC">
        <w:rPr>
          <w:rFonts w:ascii="Times New Roman" w:eastAsia="Times New Roman" w:hAnsi="Times New Roman" w:cs="Times New Roman"/>
          <w:color w:val="000000"/>
          <w:sz w:val="22"/>
          <w:szCs w:val="22"/>
          <w:shd w:val="clear" w:color="auto" w:fill="FFFFFF"/>
          <w:lang w:eastAsia="en-US"/>
        </w:rPr>
        <w:t>Jeigu Šalis susiduria su </w:t>
      </w:r>
      <w:r w:rsidRPr="00E878DC">
        <w:rPr>
          <w:rFonts w:ascii="Times New Roman" w:eastAsia="Times New Roman" w:hAnsi="Times New Roman" w:cs="Times New Roman"/>
          <w:color w:val="000000"/>
          <w:sz w:val="22"/>
          <w:szCs w:val="22"/>
          <w:lang w:eastAsia="en-US"/>
        </w:rPr>
        <w:t>S</w:t>
      </w:r>
      <w:r w:rsidRPr="00E878DC">
        <w:rPr>
          <w:rFonts w:ascii="Times New Roman" w:eastAsia="Times New Roman" w:hAnsi="Times New Roman" w:cs="Times New Roman"/>
          <w:color w:val="000000"/>
          <w:sz w:val="22"/>
          <w:szCs w:val="22"/>
          <w:shd w:val="clear" w:color="auto" w:fill="FFFFFF"/>
          <w:lang w:eastAsia="en-US"/>
        </w:rPr>
        <w:t>utarties vykdymo kliūtimi, ji turi nedelsdama, bet ne vėliau kaip per 5 (penkias) darbo dienas, įspėti kitą Šalį apie tokia</w:t>
      </w:r>
      <w:r w:rsidRPr="00E878DC">
        <w:rPr>
          <w:rFonts w:ascii="Times New Roman" w:eastAsia="Times New Roman" w:hAnsi="Times New Roman" w:cs="Times New Roman"/>
          <w:color w:val="000000"/>
          <w:sz w:val="22"/>
          <w:szCs w:val="22"/>
          <w:lang w:eastAsia="en-US"/>
        </w:rPr>
        <w:t>s</w:t>
      </w:r>
      <w:r w:rsidRPr="00E878DC">
        <w:rPr>
          <w:rFonts w:ascii="Times New Roman" w:eastAsia="Times New Roman" w:hAnsi="Times New Roman" w:cs="Times New Roman"/>
          <w:color w:val="000000"/>
          <w:sz w:val="22"/>
          <w:szCs w:val="22"/>
          <w:shd w:val="clear" w:color="auto" w:fill="FFFFFF"/>
          <w:lang w:eastAsia="en-US"/>
        </w:rPr>
        <w:t> kliūtis</w:t>
      </w:r>
      <w:r w:rsidRPr="00E878DC">
        <w:rPr>
          <w:rFonts w:ascii="Times New Roman" w:eastAsia="Times New Roman" w:hAnsi="Times New Roman" w:cs="Times New Roman"/>
          <w:color w:val="000000"/>
          <w:sz w:val="22"/>
          <w:szCs w:val="22"/>
          <w:lang w:eastAsia="en-US"/>
        </w:rPr>
        <w:t> ir imtis visų nuo jos priklausančių protingų priemonių toms kliūtims pašalinti.</w:t>
      </w:r>
    </w:p>
    <w:p w14:paraId="5119AC77" w14:textId="77777777" w:rsidR="007B09AE" w:rsidRPr="00E878DC" w:rsidRDefault="007B09AE" w:rsidP="007B09AE">
      <w:pPr>
        <w:spacing w:after="0" w:line="257" w:lineRule="atLeast"/>
        <w:ind w:firstLine="115"/>
        <w:jc w:val="both"/>
        <w:rPr>
          <w:rFonts w:ascii="Times New Roman" w:eastAsia="Times New Roman" w:hAnsi="Times New Roman" w:cs="Times New Roman"/>
          <w:color w:val="000000"/>
          <w:sz w:val="22"/>
          <w:szCs w:val="22"/>
          <w:lang w:eastAsia="en-US"/>
        </w:rPr>
      </w:pPr>
    </w:p>
    <w:p w14:paraId="60FA3841"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olor w:val="000000"/>
          <w:sz w:val="22"/>
          <w:szCs w:val="22"/>
          <w:lang w:eastAsia="en-US"/>
        </w:rPr>
        <w:t>4.2.  Kontaktiniai asmenys</w:t>
      </w:r>
    </w:p>
    <w:p w14:paraId="7A4D0C72"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78E374C3"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90346B7"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DBCA749"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96A55F6"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2F70B248"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aps/>
          <w:color w:val="000000"/>
          <w:sz w:val="22"/>
          <w:szCs w:val="22"/>
          <w:lang w:eastAsia="en-US"/>
        </w:rPr>
        <w:t>5.  SUTARTIES VYKDYMO METU PATEIKIAMI DOKUMENTAI</w:t>
      </w:r>
    </w:p>
    <w:p w14:paraId="11744DEC"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35DE2170"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5.1. Jeigu Tiekėjas turi parengti ir (ar) pateikti Pirkėjui Prekių naudojimo instrukcijas, jos turi būti aiškios ir detalios, kad Pirkėjas, vadovaudamasis jomis, galėtų tinkamai naudoti patiektas Prekes.</w:t>
      </w:r>
    </w:p>
    <w:p w14:paraId="25B5A333"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442A961"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5.3. Jei Prekių naudojimui būtiniems dokumentams reikalingas vertimas, su tuo susijusios išlaidos tenka Tiekėjui. Jei Tiekėjas Prekių naudojimui būtinus dokumentus verčia savarankiškai, jis atsako už šių dokumentų vertimo tikslumą.</w:t>
      </w:r>
    </w:p>
    <w:p w14:paraId="4C68BD83"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693B2B2C"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aps/>
          <w:color w:val="000000"/>
          <w:sz w:val="22"/>
          <w:szCs w:val="22"/>
          <w:lang w:eastAsia="en-US"/>
        </w:rPr>
        <w:t>6.  PREKIŲ TIEKIMO PABAIGA IR PREKIŲ PRIĖMIMAS</w:t>
      </w:r>
    </w:p>
    <w:p w14:paraId="1DF415FF" w14:textId="77777777" w:rsidR="007B09AE" w:rsidRPr="00E878DC" w:rsidRDefault="007B09AE" w:rsidP="007B09AE">
      <w:pPr>
        <w:spacing w:after="0" w:line="257" w:lineRule="atLeast"/>
        <w:ind w:firstLine="62"/>
        <w:rPr>
          <w:rFonts w:ascii="Times New Roman" w:eastAsia="Times New Roman" w:hAnsi="Times New Roman" w:cs="Times New Roman"/>
          <w:color w:val="000000"/>
          <w:sz w:val="22"/>
          <w:szCs w:val="22"/>
          <w:lang w:eastAsia="en-US"/>
        </w:rPr>
      </w:pPr>
    </w:p>
    <w:p w14:paraId="37FC9767"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olor w:val="000000"/>
          <w:sz w:val="22"/>
          <w:szCs w:val="22"/>
          <w:lang w:eastAsia="en-US"/>
        </w:rPr>
        <w:t>6.1.  Prekių tiekimo pabaiga</w:t>
      </w:r>
    </w:p>
    <w:p w14:paraId="704913FF" w14:textId="77777777" w:rsidR="007B09AE" w:rsidRPr="00E878DC" w:rsidRDefault="007B09AE" w:rsidP="007B09AE">
      <w:pPr>
        <w:spacing w:after="0" w:line="257" w:lineRule="atLeast"/>
        <w:ind w:firstLine="62"/>
        <w:rPr>
          <w:rFonts w:ascii="Times New Roman" w:eastAsia="Times New Roman" w:hAnsi="Times New Roman" w:cs="Times New Roman"/>
          <w:color w:val="000000"/>
          <w:sz w:val="22"/>
          <w:szCs w:val="22"/>
          <w:lang w:eastAsia="en-US"/>
        </w:rPr>
      </w:pPr>
    </w:p>
    <w:p w14:paraId="3E9105B6"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6.1.1. Prekių tiekimas laikomas užbaigtu, kai yra įvykdytos visos šios sąlygos:</w:t>
      </w:r>
    </w:p>
    <w:p w14:paraId="5C94FC7E"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6.1.1.1. Tiekėjas pristatė visas Prekes pagal Sutarties ir įstatymų bei kitų teisės aktų reikalavimus (ir kai suteiktos visos su Prekėmis susijusios paslaugos, jei to reikalaujama);</w:t>
      </w:r>
    </w:p>
    <w:p w14:paraId="5AA764C2"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6.1.1.2. Tiekėjas perdavė Pirkėjui visą reikalingą dokumentaciją, įskaitant naudojimo instrukcijas, sertifikatus ir garantijas (jei to reikalaujama);</w:t>
      </w:r>
    </w:p>
    <w:p w14:paraId="62D15166"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6.1.1.3. Tiekėjas apmokė Pirkėjo personalą, kaip naudoti Prekes (jeigu to reikalaujama);</w:t>
      </w:r>
    </w:p>
    <w:p w14:paraId="132C979D"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6.1.1.4. buvo pasirašytas Prekių perdavimo-priėmimo aktas ar Prekių perdavimo–priėmimo aktai, jei numatytas Prekių pristatymas dalimis, ar kitas Sutartyje numatytas dokumentas, nuo kurio pasirašymo laikoma, kad Prekės buvo priimtos;</w:t>
      </w:r>
    </w:p>
    <w:p w14:paraId="30C1288B"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7D3D3369"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2FEA37F6"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olor w:val="000000"/>
          <w:sz w:val="22"/>
          <w:szCs w:val="22"/>
          <w:lang w:eastAsia="en-US"/>
        </w:rPr>
        <w:t>6.2.  Prekių perdavimas–priėmimas</w:t>
      </w:r>
    </w:p>
    <w:p w14:paraId="477192BC"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6B17233E"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1AFDF68"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31A898D"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6.2.3. Tiekėjui pristačius Prekes, Pirkėjas atlieka jų patikrinimą ir privalo:</w:t>
      </w:r>
    </w:p>
    <w:p w14:paraId="2C1BA7F0"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6.2.3.1. ne vėliau kaip per 5 (penkias) darbo dienas nuo faktinio Prekių perdavimo priimti Prekes, pasirašydamas Prekių perdavimo–priėmimo aktą; arba</w:t>
      </w:r>
    </w:p>
    <w:p w14:paraId="3C066121"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E878DC">
        <w:rPr>
          <w:rFonts w:ascii="Times New Roman" w:eastAsia="Times New Roman" w:hAnsi="Times New Roman" w:cs="Times New Roman"/>
          <w:b/>
          <w:bCs/>
          <w:color w:val="000000"/>
          <w:sz w:val="22"/>
          <w:szCs w:val="22"/>
          <w:lang w:eastAsia="en-US"/>
        </w:rPr>
        <w:t>Defektų aktas</w:t>
      </w:r>
      <w:r w:rsidRPr="00E878DC">
        <w:rPr>
          <w:rFonts w:ascii="Times New Roman" w:eastAsia="Times New Roman" w:hAnsi="Times New Roman" w:cs="Times New Roman"/>
          <w:color w:val="000000"/>
          <w:sz w:val="22"/>
          <w:szCs w:val="22"/>
          <w:lang w:eastAsia="en-US"/>
        </w:rPr>
        <w:t>); arba</w:t>
      </w:r>
    </w:p>
    <w:p w14:paraId="5BC90FA5"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6.2.3.3. atsisakyti priimti Prekes ar jų dalį ir įteikti (arba išsiųsti) Defektų aktą Tiekėjui dėl netinkamų Prekių ar jų dalies. </w:t>
      </w:r>
    </w:p>
    <w:p w14:paraId="4B6A12EB"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6.2.4. Prekių perdavimo–priėmimo akte turi būti nurodoma data, kada Tiekėjas pristatė visas Prekes (ar atitinkamą jų dalį, kai Sutartyje numatytas pristatymas dalimis) ir pateikė visus reikiamus dokumentus.</w:t>
      </w:r>
    </w:p>
    <w:p w14:paraId="3F64A361"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lastRenderedPageBreak/>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2DC8A32"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1AE5E5B"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 xml:space="preserve">6.2.7. Jeigu Pirkėjas per 5 (penkias) darbo dienas </w:t>
      </w:r>
      <w:r w:rsidRPr="00E878DC">
        <w:rPr>
          <w:rFonts w:ascii="Times New Roman" w:eastAsia="Arial" w:hAnsi="Times New Roman" w:cs="Times New Roman"/>
          <w:kern w:val="2"/>
          <w:sz w:val="22"/>
          <w:szCs w:val="22"/>
          <w:lang w:eastAsia="en-US"/>
        </w:rPr>
        <w:t xml:space="preserve">nuo Prekių perdavimo–priėmimo akto gavimo </w:t>
      </w:r>
      <w:r w:rsidRPr="00E878DC">
        <w:rPr>
          <w:rFonts w:ascii="Times New Roman" w:eastAsia="Times New Roman" w:hAnsi="Times New Roman" w:cs="Times New Roman"/>
          <w:color w:val="000000"/>
          <w:sz w:val="22"/>
          <w:szCs w:val="22"/>
          <w:lang w:eastAsia="en-US"/>
        </w:rPr>
        <w:t>nepateikia (neišsiunčia) Tiekėjui Defektų akto, laikoma, kad Pirkėjas Prekes priėmė ir joms pretenzijų neturi.</w:t>
      </w:r>
    </w:p>
    <w:p w14:paraId="096699C3"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6.2.8. Prekių praradimo ar sugadinimo ar atsitiktinio žuvimo rizika Pirkėjui iš Tiekėjo pereina nuo faktinio tokių Prekių priėmimo momento.</w:t>
      </w:r>
    </w:p>
    <w:p w14:paraId="40257301"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6.2.9. Pirkėjas turi teisę naudotis Prekėmis tik po Prekių perdavimo-priėmimo akto pasirašymo.</w:t>
      </w:r>
    </w:p>
    <w:p w14:paraId="77B9CACC"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2DA5E15B"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4FC3339A"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aps/>
          <w:color w:val="000000"/>
          <w:sz w:val="22"/>
          <w:szCs w:val="22"/>
          <w:lang w:eastAsia="en-US"/>
        </w:rPr>
        <w:t>7.  TIEKĖJO GARANTINIAI ĮSIPAREIGOJIMAI</w:t>
      </w:r>
    </w:p>
    <w:p w14:paraId="0E9F8918" w14:textId="77777777" w:rsidR="007B09AE" w:rsidRPr="00E878DC" w:rsidRDefault="007B09AE" w:rsidP="007B09AE">
      <w:pPr>
        <w:spacing w:after="0" w:line="257" w:lineRule="atLeast"/>
        <w:ind w:firstLine="62"/>
        <w:rPr>
          <w:rFonts w:ascii="Times New Roman" w:eastAsia="Times New Roman" w:hAnsi="Times New Roman" w:cs="Times New Roman"/>
          <w:color w:val="000000"/>
          <w:sz w:val="22"/>
          <w:szCs w:val="22"/>
          <w:lang w:eastAsia="en-US"/>
        </w:rPr>
      </w:pPr>
    </w:p>
    <w:p w14:paraId="195B11A6" w14:textId="77777777" w:rsidR="007B09AE" w:rsidRPr="00E878DC" w:rsidRDefault="007B09AE" w:rsidP="007B09AE">
      <w:pPr>
        <w:spacing w:after="0" w:line="257" w:lineRule="atLeast"/>
        <w:ind w:left="360" w:hanging="360"/>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olor w:val="000000"/>
          <w:sz w:val="22"/>
          <w:szCs w:val="22"/>
          <w:lang w:eastAsia="en-US"/>
        </w:rPr>
        <w:t>7.1.  Garantiniai terminai (jei taikoma)</w:t>
      </w:r>
    </w:p>
    <w:p w14:paraId="55C0BC0F" w14:textId="77777777" w:rsidR="007B09AE" w:rsidRPr="00E878DC" w:rsidRDefault="007B09AE" w:rsidP="007B09AE">
      <w:pPr>
        <w:spacing w:after="0" w:line="257" w:lineRule="atLeast"/>
        <w:ind w:left="360" w:firstLine="62"/>
        <w:rPr>
          <w:rFonts w:ascii="Times New Roman" w:eastAsia="Times New Roman" w:hAnsi="Times New Roman" w:cs="Times New Roman"/>
          <w:color w:val="000000"/>
          <w:sz w:val="22"/>
          <w:szCs w:val="22"/>
          <w:lang w:eastAsia="en-US"/>
        </w:rPr>
      </w:pPr>
    </w:p>
    <w:p w14:paraId="5DFB7279"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 xml:space="preserve">7.1.1. Prekėms taikomas teisės aktuose nustatytas ir (ar) gamintojo taikomas garantinis terminas, jeigu </w:t>
      </w:r>
      <w:r w:rsidRPr="00E878DC">
        <w:rPr>
          <w:rFonts w:ascii="Times New Roman" w:eastAsia="Times New Roman" w:hAnsi="Times New Roman" w:cs="Times New Roman"/>
          <w:color w:val="000000"/>
          <w:kern w:val="2"/>
          <w:sz w:val="22"/>
          <w:szCs w:val="22"/>
          <w:lang w:eastAsia="en-US"/>
        </w:rPr>
        <w:t>Tiekėjo pasiūlyme, t</w:t>
      </w:r>
      <w:r w:rsidRPr="00E878DC">
        <w:rPr>
          <w:rFonts w:ascii="Times New Roman" w:eastAsia="Times New Roman" w:hAnsi="Times New Roman" w:cs="Times New Roman"/>
          <w:color w:val="000000"/>
          <w:sz w:val="22"/>
          <w:szCs w:val="22"/>
          <w:lang w:eastAsia="en-US"/>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26382CC"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E9D82BC"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BAD29BB"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4D26D70E"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olor w:val="000000"/>
          <w:sz w:val="22"/>
          <w:szCs w:val="22"/>
          <w:lang w:eastAsia="en-US"/>
        </w:rPr>
        <w:t>7.2.  Pretenzijos dėl Prekių trūkumų</w:t>
      </w:r>
    </w:p>
    <w:p w14:paraId="6615120B"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516227A8"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3D9834F1"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333E462" w14:textId="77777777" w:rsidR="007B09AE" w:rsidRPr="00E878DC" w:rsidRDefault="007B09AE" w:rsidP="007B09AE">
      <w:pPr>
        <w:spacing w:after="0" w:line="240" w:lineRule="auto"/>
        <w:jc w:val="both"/>
        <w:rPr>
          <w:rFonts w:ascii="Times New Roman" w:eastAsia="Times New Roman" w:hAnsi="Times New Roman" w:cs="Times New Roman"/>
          <w:sz w:val="22"/>
          <w:szCs w:val="22"/>
          <w:lang w:eastAsia="en-US"/>
        </w:rPr>
      </w:pPr>
      <w:r w:rsidRPr="00E878DC">
        <w:rPr>
          <w:rFonts w:ascii="Times New Roman" w:eastAsia="Times New Roman" w:hAnsi="Times New Roman" w:cs="Times New Roman"/>
          <w:sz w:val="22"/>
          <w:szCs w:val="22"/>
          <w:lang w:eastAsia="en-US"/>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8CD4D7B" w14:textId="77777777" w:rsidR="007B09AE" w:rsidRPr="00E878DC" w:rsidRDefault="007B09AE" w:rsidP="007B09AE">
      <w:pPr>
        <w:spacing w:after="0" w:line="240" w:lineRule="auto"/>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 xml:space="preserve">7.2.3.1. jei Prekės atitinka Sutartyje </w:t>
      </w:r>
      <w:r w:rsidRPr="00E878DC">
        <w:rPr>
          <w:rFonts w:ascii="Times New Roman" w:eastAsia="Calibri" w:hAnsi="Times New Roman" w:cs="Times New Roman"/>
          <w:kern w:val="2"/>
          <w:sz w:val="22"/>
          <w:szCs w:val="22"/>
          <w:lang w:eastAsia="en-US"/>
        </w:rPr>
        <w:t>ir įstatymuose bei kituose teisės aktuose nurodytus reikalavimus</w:t>
      </w:r>
      <w:r w:rsidRPr="00E878DC">
        <w:rPr>
          <w:rFonts w:ascii="Times New Roman" w:eastAsia="Times New Roman" w:hAnsi="Times New Roman" w:cs="Times New Roman"/>
          <w:color w:val="000000"/>
          <w:sz w:val="22"/>
          <w:szCs w:val="22"/>
          <w:lang w:eastAsia="en-US"/>
        </w:rPr>
        <w:t xml:space="preserve"> – Pirkėjas;</w:t>
      </w:r>
    </w:p>
    <w:p w14:paraId="07224546" w14:textId="77777777" w:rsidR="007B09AE" w:rsidRPr="00E878DC" w:rsidRDefault="007B09AE" w:rsidP="007B09AE">
      <w:pPr>
        <w:spacing w:after="0" w:line="240" w:lineRule="auto"/>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lastRenderedPageBreak/>
        <w:t xml:space="preserve">7.2.3.2. jei Prekės neatitinka Sutartyje </w:t>
      </w:r>
      <w:r w:rsidRPr="00E878DC">
        <w:rPr>
          <w:rFonts w:ascii="Times New Roman" w:eastAsia="Calibri" w:hAnsi="Times New Roman" w:cs="Times New Roman"/>
          <w:kern w:val="2"/>
          <w:sz w:val="22"/>
          <w:szCs w:val="22"/>
          <w:lang w:eastAsia="en-US"/>
        </w:rPr>
        <w:t>ir įstatymuose bei kituose teisės aktuose nurodytų reikalavimų</w:t>
      </w:r>
      <w:r w:rsidRPr="00E878DC">
        <w:rPr>
          <w:rFonts w:ascii="Times New Roman" w:eastAsia="Times New Roman" w:hAnsi="Times New Roman" w:cs="Times New Roman"/>
          <w:color w:val="000000"/>
          <w:sz w:val="22"/>
          <w:szCs w:val="22"/>
          <w:lang w:eastAsia="en-US"/>
        </w:rPr>
        <w:t xml:space="preserve"> – Tiekėjas.</w:t>
      </w:r>
    </w:p>
    <w:p w14:paraId="48C83CE3" w14:textId="77777777" w:rsidR="007B09AE" w:rsidRPr="00E878DC" w:rsidRDefault="007B09AE" w:rsidP="007B09AE">
      <w:pPr>
        <w:tabs>
          <w:tab w:val="left" w:pos="567"/>
          <w:tab w:val="left" w:pos="851"/>
          <w:tab w:val="left" w:pos="992"/>
          <w:tab w:val="left" w:pos="1134"/>
        </w:tabs>
        <w:spacing w:after="0" w:line="240" w:lineRule="auto"/>
        <w:jc w:val="both"/>
        <w:rPr>
          <w:rFonts w:ascii="Times New Roman" w:eastAsia="Calibri" w:hAnsi="Times New Roman" w:cs="Times New Roman"/>
          <w:kern w:val="2"/>
          <w:sz w:val="22"/>
          <w:szCs w:val="22"/>
          <w:lang w:eastAsia="en-US"/>
        </w:rPr>
      </w:pPr>
      <w:r w:rsidRPr="00E878DC">
        <w:rPr>
          <w:rFonts w:ascii="Times New Roman" w:eastAsia="Calibri" w:hAnsi="Times New Roman" w:cs="Times New Roman"/>
          <w:kern w:val="2"/>
          <w:sz w:val="22"/>
          <w:szCs w:val="22"/>
          <w:lang w:eastAsia="en-US"/>
        </w:rPr>
        <w:t>7.2.4. Ekspertizės išvados Šalims yra privalomos.</w:t>
      </w:r>
    </w:p>
    <w:p w14:paraId="44D49B9E" w14:textId="77777777" w:rsidR="007B09AE" w:rsidRPr="00E878DC" w:rsidRDefault="007B09AE" w:rsidP="007B09AE">
      <w:pPr>
        <w:tabs>
          <w:tab w:val="left" w:pos="567"/>
          <w:tab w:val="left" w:pos="851"/>
          <w:tab w:val="left" w:pos="992"/>
          <w:tab w:val="left" w:pos="1134"/>
        </w:tabs>
        <w:spacing w:after="0" w:line="240" w:lineRule="auto"/>
        <w:jc w:val="both"/>
        <w:rPr>
          <w:rFonts w:ascii="Times New Roman" w:eastAsia="Times New Roman" w:hAnsi="Times New Roman" w:cs="Times New Roman"/>
          <w:color w:val="000000"/>
          <w:sz w:val="22"/>
          <w:szCs w:val="22"/>
          <w:lang w:eastAsia="en-US"/>
        </w:rPr>
      </w:pPr>
      <w:r w:rsidRPr="00E878DC">
        <w:rPr>
          <w:rFonts w:ascii="Times New Roman" w:eastAsia="Calibri" w:hAnsi="Times New Roman" w:cs="Times New Roman"/>
          <w:kern w:val="2"/>
          <w:sz w:val="22"/>
          <w:szCs w:val="22"/>
          <w:lang w:eastAsia="en-US"/>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2B62DD5B" w14:textId="77777777" w:rsidR="007B09AE" w:rsidRPr="00E878DC" w:rsidRDefault="007B09AE" w:rsidP="007B09AE">
      <w:pPr>
        <w:spacing w:after="0" w:line="240" w:lineRule="auto"/>
        <w:rPr>
          <w:rFonts w:ascii="Times New Roman" w:eastAsia="Times New Roman" w:hAnsi="Times New Roman" w:cs="Times New Roman"/>
          <w:sz w:val="22"/>
          <w:szCs w:val="22"/>
          <w:lang w:eastAsia="en-US"/>
        </w:rPr>
      </w:pPr>
    </w:p>
    <w:p w14:paraId="0AD2C78D"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533E1761"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olor w:val="000000"/>
          <w:sz w:val="22"/>
          <w:szCs w:val="22"/>
          <w:lang w:eastAsia="en-US"/>
        </w:rPr>
        <w:t>7.3.  Prekių trūkumų šalinimas</w:t>
      </w:r>
    </w:p>
    <w:p w14:paraId="1013D60F"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6407AD8D"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7.3.1. Tiekėjas privalo nemokamai pašalinti Prekių trūkumus, sutaisydamas Prekes ar jų dalį arba pakeisdamas Prekę nauja Preke ar jos dalimi.</w:t>
      </w:r>
    </w:p>
    <w:p w14:paraId="1599EB98"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CEFD2E0"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7.3.3. Sutaisytoje Prekių dalyje pakartotinai nustačius Prekių trūkumų, Tiekėjas privalo pakeisti Prekes naujomis kokybiškomis Prekėmis, nebent Pirkėjas raštu sutiktų Prekes dar kartą taisyti.</w:t>
      </w:r>
    </w:p>
    <w:p w14:paraId="2779BF1B"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7.3.4. Pašalinus Prekių trūkumus, garantinis terminas sutaisytajai Prekių daliai ar naujoms Prekėms vėl pradedamas skaičiuoti nuo tinkamai sutaisytų ar pakeistų Prekių (ar jų dalių) perdavimo Pirkėjui dienos.</w:t>
      </w:r>
    </w:p>
    <w:p w14:paraId="04A53F96"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28509A0"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7.3.6. Tiekėjas, pašalinęs visus Prekių trūkumus, privalo apie tai informuoti Pirkėją.</w:t>
      </w:r>
    </w:p>
    <w:p w14:paraId="54CF1870"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7.3.7. Pirkėjas per 5 (penkias) darbo dienas po Tiekėjo pranešimo apie Prekių trūkumų pašalinimą gavimo privalo patikrinti trūkumus, nurodytus Defektų akte arba Pirkėjo pretenzijoje, ir raštu patvirtinti, kurie Prekių trūkumai buvo pašalinti.</w:t>
      </w:r>
    </w:p>
    <w:p w14:paraId="27E96E4F"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41399C93"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olor w:val="000000"/>
          <w:sz w:val="22"/>
          <w:szCs w:val="22"/>
          <w:lang w:eastAsia="en-US"/>
        </w:rPr>
        <w:t>7.4.  Pirkėjo teisės, Tiekėjui nepašalinus Prekių trūkumų</w:t>
      </w:r>
    </w:p>
    <w:p w14:paraId="5A387F01"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446D2DC4"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7.4.1. Jeigu Tiekėjas atsisako pašalinti arba nepašalina Prekių trūkumų per Pirkėjo nustatytus protingus terminus, Pirkėjas turi teisę:</w:t>
      </w:r>
    </w:p>
    <w:p w14:paraId="2B81A154" w14:textId="77777777" w:rsidR="007B09AE" w:rsidRPr="00E878DC" w:rsidRDefault="007B09AE" w:rsidP="007B09AE">
      <w:pPr>
        <w:spacing w:after="0" w:line="257" w:lineRule="atLeast"/>
        <w:jc w:val="both"/>
        <w:rPr>
          <w:rFonts w:ascii="Times New Roman" w:eastAsia="Times New Roman" w:hAnsi="Times New Roman" w:cs="Times New Roman"/>
          <w:sz w:val="22"/>
          <w:szCs w:val="22"/>
          <w:lang w:eastAsia="en-US"/>
        </w:rPr>
      </w:pPr>
      <w:r w:rsidRPr="00E878DC">
        <w:rPr>
          <w:rFonts w:ascii="Times New Roman" w:eastAsia="Times New Roman" w:hAnsi="Times New Roman" w:cs="Times New Roman"/>
          <w:color w:val="000000"/>
          <w:sz w:val="22"/>
          <w:szCs w:val="22"/>
          <w:lang w:eastAsia="en-US"/>
        </w:rPr>
        <w:t xml:space="preserve">7.4.1.1. pašalinti Prekių trūkumus pats arba pasamdydamas trečiuosius asmenis, iš anksto apie tai informuodamas Tiekėją, ir pareikalauti Tiekėjo atlyginti Prekių ekspertizės bei Prekių trūkumų </w:t>
      </w:r>
      <w:r w:rsidRPr="00E878DC">
        <w:rPr>
          <w:rFonts w:ascii="Times New Roman" w:eastAsia="Times New Roman" w:hAnsi="Times New Roman" w:cs="Times New Roman"/>
          <w:sz w:val="22"/>
          <w:szCs w:val="22"/>
          <w:lang w:eastAsia="en-US"/>
        </w:rPr>
        <w:t>šalinimo išlaidas ir padengti patirtus nuostolius; arba</w:t>
      </w:r>
    </w:p>
    <w:p w14:paraId="2716E74A" w14:textId="77777777" w:rsidR="007B09AE" w:rsidRPr="00E878DC" w:rsidRDefault="007B09AE" w:rsidP="007B09AE">
      <w:pPr>
        <w:spacing w:after="0" w:line="257" w:lineRule="atLeast"/>
        <w:jc w:val="both"/>
        <w:rPr>
          <w:rFonts w:ascii="Times New Roman" w:eastAsia="Times New Roman" w:hAnsi="Times New Roman" w:cs="Times New Roman"/>
          <w:sz w:val="22"/>
          <w:szCs w:val="22"/>
          <w:lang w:eastAsia="en-US"/>
        </w:rPr>
      </w:pPr>
      <w:r w:rsidRPr="00E878DC">
        <w:rPr>
          <w:rFonts w:ascii="Times New Roman" w:eastAsia="Times New Roman" w:hAnsi="Times New Roman" w:cs="Times New Roman"/>
          <w:sz w:val="22"/>
          <w:szCs w:val="22"/>
          <w:lang w:eastAsia="en-US"/>
        </w:rPr>
        <w:t>7.4.1.2. reikalauti sumažinti Tiekėjui mokėtiną sumą ir grąžinti dėl šios sumos sumažinimo susidariusią permoką per 30 (trisdešimt) dienų nuo Tiekėjui nustatyto termino pašalinti Prekių trūkumus pabaigos</w:t>
      </w:r>
      <w:r w:rsidRPr="00E878DC">
        <w:rPr>
          <w:rFonts w:ascii="Times New Roman" w:eastAsia="Times New Roman" w:hAnsi="Times New Roman" w:cs="Times New Roman"/>
          <w:kern w:val="2"/>
          <w:sz w:val="22"/>
          <w:szCs w:val="22"/>
          <w:lang w:eastAsia="en-US"/>
        </w:rPr>
        <w:t>, jeigu tai neprieštarauja VPĮ įtvirtintiems principams</w:t>
      </w:r>
      <w:r w:rsidRPr="00E878DC">
        <w:rPr>
          <w:rFonts w:ascii="Times New Roman" w:eastAsia="Times New Roman" w:hAnsi="Times New Roman" w:cs="Times New Roman"/>
          <w:sz w:val="22"/>
          <w:szCs w:val="22"/>
          <w:lang w:eastAsia="en-US"/>
        </w:rPr>
        <w:t>; arba</w:t>
      </w:r>
      <w:r w:rsidRPr="00E878DC">
        <w:rPr>
          <w:rFonts w:ascii="Times New Roman" w:eastAsia="Times New Roman" w:hAnsi="Times New Roman" w:cs="Times New Roman"/>
          <w:kern w:val="2"/>
          <w:sz w:val="22"/>
          <w:szCs w:val="22"/>
          <w:lang w:eastAsia="en-US"/>
        </w:rPr>
        <w:t xml:space="preserve"> </w:t>
      </w:r>
    </w:p>
    <w:p w14:paraId="34B3B835"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sz w:val="22"/>
          <w:szCs w:val="22"/>
          <w:lang w:eastAsia="en-US"/>
        </w:rPr>
        <w:t xml:space="preserve">7.4.1.3. grąžinti Prekes Tiekėjui ir nemokėti už tokias Prekes ar reikalauti grąžinti </w:t>
      </w:r>
      <w:r w:rsidRPr="00E878DC">
        <w:rPr>
          <w:rFonts w:ascii="Times New Roman" w:eastAsia="Times New Roman" w:hAnsi="Times New Roman" w:cs="Times New Roman"/>
          <w:color w:val="000000"/>
          <w:sz w:val="22"/>
          <w:szCs w:val="22"/>
          <w:lang w:eastAsia="en-US"/>
        </w:rPr>
        <w:t>už Prekes sumokėtą sumą bei nutraukti Sutartį.</w:t>
      </w:r>
    </w:p>
    <w:p w14:paraId="6DAE972D"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 xml:space="preserve">7.4.2. Tiekėjui pagal Sutartį mokėtina suma sumažinama tiek, kiek sumažėja Prekių vertė Pirkėjui dėl Prekių trūkumų, </w:t>
      </w:r>
      <w:r w:rsidRPr="00E878DC">
        <w:rPr>
          <w:rFonts w:ascii="Times New Roman" w:eastAsia="Arial" w:hAnsi="Times New Roman" w:cs="Times New Roman"/>
          <w:kern w:val="2"/>
          <w:sz w:val="22"/>
          <w:szCs w:val="22"/>
          <w:lang w:eastAsia="en-US"/>
        </w:rPr>
        <w:t>jeigu tokia Prekių vertė gali būti išskaitoma iš bendros Prekių vertės</w:t>
      </w:r>
      <w:r w:rsidRPr="00E878DC">
        <w:rPr>
          <w:rFonts w:ascii="Times New Roman" w:eastAsia="Times New Roman" w:hAnsi="Times New Roman" w:cs="Times New Roman"/>
          <w:color w:val="000000"/>
          <w:sz w:val="22"/>
          <w:szCs w:val="22"/>
          <w:lang w:eastAsia="en-US"/>
        </w:rPr>
        <w:t xml:space="preserve"> Į Prekių vertės sumažėjimą, be kita ko, įskaičiuojamos Pirkėjo išlaidos Prekių trūkumų įvertinimui ir šalinimui </w:t>
      </w:r>
      <w:r w:rsidRPr="00E878DC">
        <w:rPr>
          <w:rFonts w:ascii="Times New Roman" w:eastAsia="Arial" w:hAnsi="Times New Roman" w:cs="Times New Roman"/>
          <w:kern w:val="2"/>
          <w:sz w:val="22"/>
          <w:szCs w:val="22"/>
          <w:lang w:eastAsia="en-US"/>
        </w:rPr>
        <w:t>(jeigu tokių Prekių kaina buvo nurodyta pirkimo metu)</w:t>
      </w:r>
      <w:r w:rsidRPr="00E878DC">
        <w:rPr>
          <w:rFonts w:ascii="Times New Roman" w:eastAsia="Times New Roman" w:hAnsi="Times New Roman" w:cs="Times New Roman"/>
          <w:color w:val="000000"/>
          <w:sz w:val="22"/>
          <w:szCs w:val="22"/>
          <w:lang w:eastAsia="en-US"/>
        </w:rPr>
        <w:t>, Pirkėjo esamų ar būsimų išlaidų Prekių eksploatavimui padidėjimas (jeigu tokios išlaidos buvo vertinamos pirkimo metu).</w:t>
      </w:r>
    </w:p>
    <w:p w14:paraId="5DEA95F4"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7.4.3. Tiekėjas privalo patenkinti Pirkėjo pagal Bendrųjų sąlygų 7.4.4 punktą pareikštą piniginį reikalavimą per 30 (trisdešimt) dienų arba per ilgesnį Pirkėjo reikalavime nurodytą protingą terminą.</w:t>
      </w:r>
    </w:p>
    <w:p w14:paraId="0B878E2E"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7.4.4. Už vėlavimą pašalinti Prekių trūkumus Pirkėjas privalo reikalauti Tiekėjo sumokėti Specialiosiose sąlygose nustatyto dydžio netesybas.</w:t>
      </w:r>
    </w:p>
    <w:p w14:paraId="6A663AB3"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6EE6C382"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aps/>
          <w:color w:val="000000"/>
          <w:sz w:val="22"/>
          <w:szCs w:val="22"/>
          <w:lang w:eastAsia="en-US"/>
        </w:rPr>
        <w:t>8.  PRISTATYMO TERMINAI</w:t>
      </w:r>
    </w:p>
    <w:p w14:paraId="25E7544E" w14:textId="77777777" w:rsidR="007B09AE" w:rsidRPr="00E878DC" w:rsidRDefault="007B09AE" w:rsidP="007B09AE">
      <w:pPr>
        <w:spacing w:after="0" w:line="257" w:lineRule="atLeast"/>
        <w:ind w:firstLine="62"/>
        <w:rPr>
          <w:rFonts w:ascii="Times New Roman" w:eastAsia="Times New Roman" w:hAnsi="Times New Roman" w:cs="Times New Roman"/>
          <w:color w:val="000000"/>
          <w:sz w:val="22"/>
          <w:szCs w:val="22"/>
          <w:lang w:eastAsia="en-US"/>
        </w:rPr>
      </w:pPr>
    </w:p>
    <w:p w14:paraId="3699F467"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olor w:val="000000"/>
          <w:sz w:val="22"/>
          <w:szCs w:val="22"/>
          <w:lang w:eastAsia="en-US"/>
        </w:rPr>
        <w:t>8.1.  Pristatymo terminai ir Prekių tiekimo grafikas</w:t>
      </w:r>
    </w:p>
    <w:p w14:paraId="4B41D282"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37359CD2"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8.1.1. Tiekėjas privalo pristatyti Prekes laikydamasis terminų, nurodytų Specialiosiose sąlygose.</w:t>
      </w:r>
    </w:p>
    <w:p w14:paraId="1ECDE4BB"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8.1.2. Jei taikytina, Pirkėjas privalo ne vėliau kaip per 14 (keturiolika) darbo dienų nuo Sutarties įsigaliojimo arba per kitą pirkimo dokumentuose nurodytą terminą parengti ir pateikti Tiekėjui suderinimui Prekių tiekimo grafiką (toliau – </w:t>
      </w:r>
      <w:r w:rsidRPr="00E878DC">
        <w:rPr>
          <w:rFonts w:ascii="Times New Roman" w:eastAsia="Times New Roman" w:hAnsi="Times New Roman" w:cs="Times New Roman"/>
          <w:b/>
          <w:bCs/>
          <w:color w:val="000000"/>
          <w:sz w:val="22"/>
          <w:szCs w:val="22"/>
          <w:lang w:eastAsia="en-US"/>
        </w:rPr>
        <w:t>Grafikas</w:t>
      </w:r>
      <w:r w:rsidRPr="00E878DC">
        <w:rPr>
          <w:rFonts w:ascii="Times New Roman" w:eastAsia="Times New Roman" w:hAnsi="Times New Roman" w:cs="Times New Roman"/>
          <w:color w:val="000000"/>
          <w:sz w:val="22"/>
          <w:szCs w:val="22"/>
          <w:lang w:eastAsia="en-US"/>
        </w:rPr>
        <w:t>).</w:t>
      </w:r>
    </w:p>
    <w:p w14:paraId="5BCC9580"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8.1.3. Jei aktualu, Grafike turi būti pažymėta, kurios Prekės gali būti pristatomos lygiagrečiai, o kurios gali būti pristatomos tik numatytu eiliškumu.</w:t>
      </w:r>
    </w:p>
    <w:p w14:paraId="529038D9"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01E1C583"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olor w:val="000000"/>
          <w:sz w:val="22"/>
          <w:szCs w:val="22"/>
          <w:lang w:eastAsia="en-US"/>
        </w:rPr>
        <w:t>8.2.  Netesybos už Prekių pristatymo vėlavimą</w:t>
      </w:r>
    </w:p>
    <w:p w14:paraId="4D62DC8D"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64B3DC46"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8.2.1. Jeigu Tiekėjas praleidžia Prekių pristatymo terminus, nustatytus Specialiosiose sąlygose, Tiekėjui iki Prekių pristatymo datos taikomos Specialiosiose sąlygose nurodyto dydžio netesybos.</w:t>
      </w:r>
    </w:p>
    <w:p w14:paraId="63164C1C"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8.2.2. Tiekėjui praleidus Prekių dalies pristatymo terminą, netesybos skaičiuojamos nuo Prekių dalies pristatymo termino pabaigos (neįskaitytinai) iki Prekių dalies pristatymo datos (įskaitytinai), nustatytos pagal Prekių perdavimo–priėmimo aktus.</w:t>
      </w:r>
    </w:p>
    <w:p w14:paraId="6972B07A"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FE91E25"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5D366BDF"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aps/>
          <w:color w:val="000000"/>
          <w:sz w:val="22"/>
          <w:szCs w:val="22"/>
          <w:lang w:eastAsia="en-US"/>
        </w:rPr>
        <w:t>9.  PRIEVOLIŲ PAGAL SUTARTĮ ĮVYKDYMO UŽTIKRINIMO BŪDAI</w:t>
      </w:r>
    </w:p>
    <w:p w14:paraId="0BD542BA" w14:textId="77777777" w:rsidR="007B09AE" w:rsidRPr="00E878DC" w:rsidRDefault="007B09AE" w:rsidP="007B09AE">
      <w:pPr>
        <w:spacing w:after="0" w:line="257" w:lineRule="atLeast"/>
        <w:ind w:firstLine="62"/>
        <w:rPr>
          <w:rFonts w:ascii="Times New Roman" w:eastAsia="Times New Roman" w:hAnsi="Times New Roman" w:cs="Times New Roman"/>
          <w:color w:val="000000"/>
          <w:sz w:val="22"/>
          <w:szCs w:val="22"/>
          <w:lang w:eastAsia="en-US"/>
        </w:rPr>
      </w:pPr>
    </w:p>
    <w:p w14:paraId="0F6D7E97"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69E0FFD"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28D85266"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aps/>
          <w:color w:val="000000"/>
          <w:sz w:val="22"/>
          <w:szCs w:val="22"/>
          <w:lang w:eastAsia="en-US"/>
        </w:rPr>
        <w:t>10.  SUTARTIES ĮVYKDYMO UŽTIKRINIMAS (JEI TAIKOMA)</w:t>
      </w:r>
    </w:p>
    <w:p w14:paraId="0DDDE5B4"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14C1EB48"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shd w:val="clear" w:color="auto" w:fill="FFFFFF"/>
          <w:lang w:eastAsia="en-US"/>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E6BE82B"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olor w:val="000000"/>
          <w:sz w:val="22"/>
          <w:szCs w:val="22"/>
          <w:lang w:eastAsia="en-US"/>
        </w:rPr>
        <w:t>Pastaba.</w:t>
      </w:r>
      <w:r w:rsidRPr="00E878DC">
        <w:rPr>
          <w:rFonts w:ascii="Times New Roman" w:eastAsia="Times New Roman" w:hAnsi="Times New Roman" w:cs="Times New Roman"/>
          <w:color w:val="000000"/>
          <w:sz w:val="22"/>
          <w:szCs w:val="22"/>
          <w:lang w:eastAsia="en-US"/>
        </w:rPr>
        <w:t> </w:t>
      </w:r>
      <w:r w:rsidRPr="00E878DC">
        <w:rPr>
          <w:rFonts w:ascii="Times New Roman" w:eastAsia="Times New Roman" w:hAnsi="Times New Roman" w:cs="Times New Roman"/>
          <w:color w:val="000000"/>
          <w:sz w:val="22"/>
          <w:szCs w:val="22"/>
          <w:shd w:val="clear" w:color="auto" w:fill="FFFFFF"/>
          <w:lang w:eastAsia="en-US"/>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CB6B09C"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shd w:val="clear" w:color="auto" w:fill="FFFFFF"/>
          <w:lang w:eastAsia="en-US"/>
        </w:rPr>
        <w:t>10.2. Tiekėjas privalo pateikti Pirkėjui Specialiosiose sąlygose nurodytos rūšies ir dydžio Sutarties įvykdymo užtikrinimą – pirmo pareikalavimo banko garantiją arba draudimo bendrovės laidavimo draudimo raštą (</w:t>
      </w:r>
      <w:r w:rsidRPr="00E878DC">
        <w:rPr>
          <w:rFonts w:ascii="Times New Roman" w:eastAsia="Times New Roman" w:hAnsi="Times New Roman" w:cs="Times New Roman"/>
          <w:color w:val="000000"/>
          <w:sz w:val="22"/>
          <w:szCs w:val="22"/>
          <w:lang w:eastAsia="en-US"/>
        </w:rPr>
        <w:t>kartu su draudimo bendrovės laidavimo draudimo raštu turi būti pateiktas ir pasirašytas draudimo liudijimas (polisas) bei dokumentas, įrodantis, kad draudimo įmoka už išduotą laidavimo draudimo raštą yra sumokėta</w:t>
      </w:r>
      <w:r w:rsidRPr="00E878DC">
        <w:rPr>
          <w:rFonts w:ascii="Times New Roman" w:eastAsia="Times New Roman" w:hAnsi="Times New Roman" w:cs="Times New Roman"/>
          <w:color w:val="000000"/>
          <w:sz w:val="22"/>
          <w:szCs w:val="22"/>
          <w:shd w:val="clear" w:color="auto" w:fill="FFFFFF"/>
          <w:lang w:eastAsia="en-US"/>
        </w:rPr>
        <w:t xml:space="preserve">), atitinkantį Bendrųjų sąlygų 10 skyriuje nurodytas sąlygas, per Specialiosiose sąlygose nustatytą terminą (toliau – </w:t>
      </w:r>
      <w:r w:rsidRPr="00E878DC">
        <w:rPr>
          <w:rFonts w:ascii="Times New Roman" w:eastAsia="Times New Roman" w:hAnsi="Times New Roman" w:cs="Times New Roman"/>
          <w:b/>
          <w:bCs/>
          <w:color w:val="000000"/>
          <w:sz w:val="22"/>
          <w:szCs w:val="22"/>
          <w:shd w:val="clear" w:color="auto" w:fill="FFFFFF"/>
          <w:lang w:eastAsia="en-US"/>
        </w:rPr>
        <w:t>Sutarties įvykdymo užtikrinimas</w:t>
      </w:r>
      <w:r w:rsidRPr="00E878DC">
        <w:rPr>
          <w:rFonts w:ascii="Times New Roman" w:eastAsia="Times New Roman" w:hAnsi="Times New Roman" w:cs="Times New Roman"/>
          <w:color w:val="000000"/>
          <w:sz w:val="22"/>
          <w:szCs w:val="22"/>
          <w:shd w:val="clear" w:color="auto" w:fill="FFFFFF"/>
          <w:lang w:eastAsia="en-US"/>
        </w:rPr>
        <w:t>).</w:t>
      </w:r>
    </w:p>
    <w:p w14:paraId="47A2153B"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01559FE"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lastRenderedPageBreak/>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3E2A2BC8"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72DE6E92"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A44CBDA"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10.7. Sutarties įvykdymo užtikrinimas turi įsigalioti ne vėliau negu jo pateikimo Pirkėjui dieną. </w:t>
      </w:r>
    </w:p>
    <w:p w14:paraId="1C4D4AEE"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10.8. Sutarties įvykdymo užtikrinimo suma turi būti nurodoma ir išmokama eurais. </w:t>
      </w:r>
    </w:p>
    <w:p w14:paraId="5C40530B" w14:textId="77777777" w:rsidR="007B09AE" w:rsidRPr="00E878DC" w:rsidRDefault="007B09AE" w:rsidP="007B09AE">
      <w:pPr>
        <w:spacing w:after="0" w:line="257" w:lineRule="atLeast"/>
        <w:jc w:val="both"/>
        <w:textAlignment w:val="baseline"/>
        <w:rPr>
          <w:rFonts w:ascii="Times New Roman" w:eastAsia="Times New Roman" w:hAnsi="Times New Roman" w:cs="Times New Roman"/>
          <w:sz w:val="22"/>
          <w:szCs w:val="22"/>
          <w:lang w:eastAsia="en-US"/>
        </w:rPr>
      </w:pPr>
      <w:r w:rsidRPr="00E878DC">
        <w:rPr>
          <w:rFonts w:ascii="Times New Roman" w:eastAsia="Times New Roman" w:hAnsi="Times New Roman" w:cs="Times New Roman"/>
          <w:color w:val="000000"/>
          <w:sz w:val="22"/>
          <w:szCs w:val="22"/>
          <w:lang w:eastAsia="en-US"/>
        </w:rPr>
        <w:t xml:space="preserve">10.9. Sutarties įvykdymo užtikrinimas turi būti surašytas lietuvių arba kita kalba (esant Pirkėjo </w:t>
      </w:r>
      <w:r w:rsidRPr="00E878DC">
        <w:rPr>
          <w:rFonts w:ascii="Times New Roman" w:eastAsia="Times New Roman" w:hAnsi="Times New Roman" w:cs="Times New Roman"/>
          <w:sz w:val="22"/>
          <w:szCs w:val="22"/>
          <w:lang w:eastAsia="en-US"/>
        </w:rPr>
        <w:t>prašymui, turi būti pateiktas vertimas į lietuvių kalbą). </w:t>
      </w:r>
    </w:p>
    <w:p w14:paraId="2ABEAAE2" w14:textId="77777777" w:rsidR="007B09AE" w:rsidRPr="00E878DC" w:rsidRDefault="007B09AE" w:rsidP="007B09AE">
      <w:pPr>
        <w:spacing w:after="0" w:line="257" w:lineRule="atLeast"/>
        <w:jc w:val="both"/>
        <w:textAlignment w:val="baseline"/>
        <w:rPr>
          <w:rFonts w:ascii="Times New Roman" w:eastAsia="Times New Roman" w:hAnsi="Times New Roman" w:cs="Times New Roman"/>
          <w:sz w:val="22"/>
          <w:szCs w:val="22"/>
          <w:lang w:eastAsia="en-US"/>
        </w:rPr>
      </w:pPr>
      <w:r w:rsidRPr="00E878DC">
        <w:rPr>
          <w:rFonts w:ascii="Times New Roman" w:eastAsia="Times New Roman" w:hAnsi="Times New Roman" w:cs="Times New Roman"/>
          <w:sz w:val="22"/>
          <w:szCs w:val="22"/>
          <w:lang w:eastAsia="en-US"/>
        </w:rPr>
        <w:t xml:space="preserve">10.10. Sutarties įvykdymo užtikrinime nurodytas jo galiojimo terminas turi būti ne trumpesnis nei nurodytas </w:t>
      </w:r>
      <w:r w:rsidRPr="00E878DC">
        <w:rPr>
          <w:rFonts w:ascii="Times New Roman" w:eastAsia="Calibri" w:hAnsi="Times New Roman" w:cs="Times New Roman"/>
          <w:kern w:val="2"/>
          <w:sz w:val="22"/>
          <w:szCs w:val="22"/>
          <w:lang w:eastAsia="en-US"/>
        </w:rPr>
        <w:t>Specialiosiose sąlygose</w:t>
      </w:r>
      <w:r w:rsidRPr="00E878DC">
        <w:rPr>
          <w:rFonts w:ascii="Times New Roman" w:eastAsia="Times New Roman" w:hAnsi="Times New Roman" w:cs="Times New Roman"/>
          <w:sz w:val="22"/>
          <w:szCs w:val="22"/>
          <w:lang w:eastAsia="en-US"/>
        </w:rPr>
        <w:t>. </w:t>
      </w:r>
    </w:p>
    <w:p w14:paraId="6FAE6A6E"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135DEFF"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AB898CE"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6CAEB34"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1AE17F5"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EDA0BC3"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10.16. Pirkėjas gali pasinaudoti Sutarties įvykdymo užtikrinimu, esant bet kuriai iš žemiau nurodytų aplinkybių:  </w:t>
      </w:r>
    </w:p>
    <w:p w14:paraId="3E02180C"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10.16.1. Tiekėjas neįvykdė, nevykdo arba netinkamai vykdo savo įsipareigojimus pagal Sutartį;  </w:t>
      </w:r>
    </w:p>
    <w:p w14:paraId="716166E3"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10.16.2. Tiekėjas per protingai nustatytą laikotarpį neįvykdo Pirkėjo nurodymo ištaisyti Prekių trūkumus;  </w:t>
      </w:r>
    </w:p>
    <w:p w14:paraId="40B50D33"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CC82561"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lastRenderedPageBreak/>
        <w:t>10.16.4. Tiekėjas be pateisinamos priežasties (ne Sutartyje nustatytais atvejais) vienašališkai nutraukia Sutartį. </w:t>
      </w:r>
    </w:p>
    <w:p w14:paraId="254F01DC" w14:textId="77777777" w:rsidR="007B09AE" w:rsidRPr="00E878DC" w:rsidRDefault="007B09AE" w:rsidP="007B09AE">
      <w:pPr>
        <w:spacing w:after="0" w:line="257" w:lineRule="atLeast"/>
        <w:ind w:firstLine="62"/>
        <w:jc w:val="both"/>
        <w:textAlignment w:val="baseline"/>
        <w:rPr>
          <w:rFonts w:ascii="Times New Roman" w:eastAsia="Times New Roman" w:hAnsi="Times New Roman" w:cs="Times New Roman"/>
          <w:color w:val="000000"/>
          <w:sz w:val="22"/>
          <w:szCs w:val="22"/>
          <w:lang w:eastAsia="en-US"/>
        </w:rPr>
      </w:pPr>
    </w:p>
    <w:p w14:paraId="63072611"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aps/>
          <w:color w:val="000000"/>
          <w:sz w:val="22"/>
          <w:szCs w:val="22"/>
          <w:lang w:eastAsia="en-US"/>
        </w:rPr>
        <w:t>11.  SUTARTIES KAINA IR JOS PERSKAIČIAVIMAS</w:t>
      </w:r>
    </w:p>
    <w:p w14:paraId="244C4F84"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1E933FAA"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11FE25E4"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11.2. Pradinės sutarties vertė yra nurodyta Specialiosiose sąlygose.</w:t>
      </w:r>
    </w:p>
    <w:p w14:paraId="5E005A18"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E8D2262"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11.4. Sutarties kainos peržiūra atliekama Specialiosiose sąlygose nustatyta tvarka.</w:t>
      </w:r>
    </w:p>
    <w:p w14:paraId="176CF760"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4A5AD552"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aps/>
          <w:color w:val="000000"/>
          <w:sz w:val="22"/>
          <w:szCs w:val="22"/>
          <w:lang w:eastAsia="en-US"/>
        </w:rPr>
        <w:t>12.  ATSISKAITYMO TVARKA</w:t>
      </w:r>
    </w:p>
    <w:p w14:paraId="19B69484" w14:textId="77777777" w:rsidR="007B09AE" w:rsidRPr="00E878DC" w:rsidRDefault="007B09AE" w:rsidP="007B09AE">
      <w:pPr>
        <w:spacing w:after="0" w:line="257" w:lineRule="atLeast"/>
        <w:ind w:firstLine="62"/>
        <w:jc w:val="center"/>
        <w:rPr>
          <w:rFonts w:ascii="Times New Roman" w:eastAsia="Times New Roman" w:hAnsi="Times New Roman" w:cs="Times New Roman"/>
          <w:color w:val="000000"/>
          <w:sz w:val="22"/>
          <w:szCs w:val="22"/>
          <w:lang w:eastAsia="en-US"/>
        </w:rPr>
      </w:pPr>
    </w:p>
    <w:p w14:paraId="0C6C4ABF"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olor w:val="000000"/>
          <w:sz w:val="22"/>
          <w:szCs w:val="22"/>
          <w:lang w:eastAsia="en-US"/>
        </w:rPr>
        <w:t>12.1.  Išankstinis mokėjimas (avansas) (jei taikoma)</w:t>
      </w:r>
    </w:p>
    <w:p w14:paraId="317C3D1B"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064105BC"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 xml:space="preserve">12.1.1. Bendrųjų sąlygų 12.1 poskyrio sąlygos taikomos tuo atveju, jei Specialiosiose sąlygose yra nurodyta, kad Tiekėjui mokamas išankstinis mokėjimas (avansas) (toliau – </w:t>
      </w:r>
      <w:r w:rsidRPr="00E878DC">
        <w:rPr>
          <w:rFonts w:ascii="Times New Roman" w:eastAsia="Times New Roman" w:hAnsi="Times New Roman" w:cs="Times New Roman"/>
          <w:b/>
          <w:bCs/>
          <w:color w:val="000000"/>
          <w:sz w:val="22"/>
          <w:szCs w:val="22"/>
          <w:lang w:eastAsia="en-US"/>
        </w:rPr>
        <w:t>Avansas</w:t>
      </w:r>
      <w:r w:rsidRPr="00E878DC">
        <w:rPr>
          <w:rFonts w:ascii="Times New Roman" w:eastAsia="Times New Roman" w:hAnsi="Times New Roman" w:cs="Times New Roman"/>
          <w:color w:val="000000"/>
          <w:sz w:val="22"/>
          <w:szCs w:val="22"/>
          <w:lang w:eastAsia="en-US"/>
        </w:rPr>
        <w:t>). </w:t>
      </w:r>
    </w:p>
    <w:p w14:paraId="0785B75F"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 xml:space="preserve">12.1.2. Pirkėjas sumoka Tiekėjui </w:t>
      </w:r>
      <w:r w:rsidRPr="00E878DC">
        <w:rPr>
          <w:rFonts w:ascii="Times New Roman" w:eastAsia="Calibri" w:hAnsi="Times New Roman" w:cs="Times New Roman"/>
          <w:kern w:val="2"/>
          <w:sz w:val="22"/>
          <w:szCs w:val="22"/>
          <w:lang w:eastAsia="en-US"/>
        </w:rPr>
        <w:t>ne didesnį kaip Specialiosiose sąlygose nurodyto dydžio Avansą</w:t>
      </w:r>
      <w:r w:rsidRPr="00E878DC">
        <w:rPr>
          <w:rFonts w:ascii="Times New Roman" w:eastAsia="Times New Roman" w:hAnsi="Times New Roman" w:cs="Times New Roman"/>
          <w:color w:val="000000"/>
          <w:sz w:val="22"/>
          <w:szCs w:val="22"/>
          <w:lang w:eastAsia="en-US"/>
        </w:rPr>
        <w:t>.</w:t>
      </w:r>
    </w:p>
    <w:p w14:paraId="2FD86239"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E878DC">
        <w:rPr>
          <w:rFonts w:ascii="Times New Roman" w:eastAsia="Times New Roman" w:hAnsi="Times New Roman" w:cs="Times New Roman"/>
          <w:b/>
          <w:bCs/>
          <w:color w:val="000000"/>
          <w:sz w:val="22"/>
          <w:szCs w:val="22"/>
          <w:lang w:eastAsia="en-US"/>
        </w:rPr>
        <w:t>Avanso užtikrinimas</w:t>
      </w:r>
      <w:r w:rsidRPr="00E878DC">
        <w:rPr>
          <w:rFonts w:ascii="Times New Roman" w:eastAsia="Times New Roman" w:hAnsi="Times New Roman" w:cs="Times New Roman"/>
          <w:color w:val="000000"/>
          <w:sz w:val="22"/>
          <w:szCs w:val="22"/>
          <w:lang w:eastAsia="en-US"/>
        </w:rPr>
        <w:t>). </w:t>
      </w:r>
    </w:p>
    <w:p w14:paraId="1B3CECB7"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olor w:val="000000"/>
          <w:sz w:val="22"/>
          <w:szCs w:val="22"/>
          <w:lang w:eastAsia="en-US"/>
        </w:rPr>
        <w:t>Pastaba.</w:t>
      </w:r>
      <w:r w:rsidRPr="00E878DC">
        <w:rPr>
          <w:rFonts w:ascii="Times New Roman" w:eastAsia="Times New Roman" w:hAnsi="Times New Roman" w:cs="Times New Roman"/>
          <w:color w:val="000000"/>
          <w:sz w:val="22"/>
          <w:szCs w:val="22"/>
          <w:lang w:eastAsia="en-US"/>
        </w:rPr>
        <w:t> </w:t>
      </w:r>
      <w:r w:rsidRPr="00E878DC">
        <w:rPr>
          <w:rFonts w:ascii="Times New Roman" w:eastAsia="Times New Roman" w:hAnsi="Times New Roman" w:cs="Times New Roman"/>
          <w:color w:val="000000"/>
          <w:sz w:val="22"/>
          <w:szCs w:val="22"/>
          <w:shd w:val="clear" w:color="auto" w:fill="FFFFFF"/>
          <w:lang w:eastAsia="en-US"/>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E878DC">
        <w:rPr>
          <w:rFonts w:ascii="Times New Roman" w:eastAsia="Times New Roman" w:hAnsi="Times New Roman" w:cs="Times New Roman"/>
          <w:color w:val="000000"/>
          <w:sz w:val="22"/>
          <w:szCs w:val="22"/>
          <w:lang w:eastAsia="en-US"/>
        </w:rPr>
        <w:t> </w:t>
      </w:r>
      <w:r w:rsidRPr="00E878DC">
        <w:rPr>
          <w:rFonts w:ascii="Times New Roman" w:eastAsia="Times New Roman" w:hAnsi="Times New Roman" w:cs="Times New Roman"/>
          <w:color w:val="000000"/>
          <w:sz w:val="22"/>
          <w:szCs w:val="22"/>
          <w:shd w:val="clear" w:color="auto" w:fill="FFFFFF"/>
          <w:lang w:eastAsia="en-US"/>
        </w:rPr>
        <w:t>įstatymų bei kitų teisės aktų</w:t>
      </w:r>
      <w:r w:rsidRPr="00E878DC">
        <w:rPr>
          <w:rFonts w:ascii="Times New Roman" w:eastAsia="Times New Roman" w:hAnsi="Times New Roman" w:cs="Times New Roman"/>
          <w:color w:val="000000"/>
          <w:sz w:val="22"/>
          <w:szCs w:val="22"/>
          <w:lang w:eastAsia="en-US"/>
        </w:rPr>
        <w:t> </w:t>
      </w:r>
      <w:r w:rsidRPr="00E878DC">
        <w:rPr>
          <w:rFonts w:ascii="Times New Roman" w:eastAsia="Times New Roman" w:hAnsi="Times New Roman" w:cs="Times New Roman"/>
          <w:color w:val="000000"/>
          <w:sz w:val="22"/>
          <w:szCs w:val="22"/>
          <w:shd w:val="clear" w:color="auto" w:fill="FFFFFF"/>
          <w:lang w:eastAsia="en-US"/>
        </w:rPr>
        <w:t>nuostatas.</w:t>
      </w:r>
    </w:p>
    <w:p w14:paraId="0B51F150" w14:textId="77777777" w:rsidR="007B09AE" w:rsidRPr="00E878DC" w:rsidRDefault="007B09AE" w:rsidP="007B09AE">
      <w:pPr>
        <w:spacing w:after="0" w:line="257" w:lineRule="atLeast"/>
        <w:jc w:val="both"/>
        <w:textAlignment w:val="baseline"/>
        <w:rPr>
          <w:rFonts w:ascii="Times New Roman" w:eastAsia="Times New Roman" w:hAnsi="Times New Roman" w:cs="Times New Roman"/>
          <w:sz w:val="22"/>
          <w:szCs w:val="22"/>
          <w:lang w:eastAsia="en-US"/>
        </w:rPr>
      </w:pPr>
      <w:r w:rsidRPr="00E878DC">
        <w:rPr>
          <w:rFonts w:ascii="Times New Roman" w:eastAsia="Times New Roman" w:hAnsi="Times New Roman" w:cs="Times New Roman"/>
          <w:sz w:val="22"/>
          <w:szCs w:val="22"/>
          <w:lang w:eastAsia="en-US"/>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61A352D1"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1AD0413"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7582392C"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12.1.7. Avanso užtikrinimo suma turi būti nurodoma ir išmokama eurais. </w:t>
      </w:r>
    </w:p>
    <w:p w14:paraId="1FD838E2"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12.1.8. Avanso užtikrinimas turi būti surašytas lietuvių arba kita kalba (esant Pirkėjo prašymui, turi būti pateiktas vertimas į lietuvių kalbą). </w:t>
      </w:r>
    </w:p>
    <w:p w14:paraId="450AFF28"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12.1.9. Avanso užtikrinimas, neatitinkantis šiame Sutarties poskyryje nustatytų reikalavimų, nebus priimamas. </w:t>
      </w:r>
    </w:p>
    <w:p w14:paraId="51EB7F31"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527B5696"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12.1.11. Pirkėjas sumoka Tiekėjui avansą per Specialiosiose sąlygose numatytą terminą nuo išankstinio mokėjimo sąskaitos ir Avanso užtikrinimo (jei taikoma) gavimo dienos. Sumokėto avanso suma išskaitoma iš mokėtinos sumos. </w:t>
      </w:r>
    </w:p>
    <w:p w14:paraId="60B5A5E3"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lastRenderedPageBreak/>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3A9D6CC" w14:textId="77777777" w:rsidR="007B09AE" w:rsidRPr="00E878DC" w:rsidRDefault="007B09AE" w:rsidP="007B09AE">
      <w:pPr>
        <w:spacing w:after="0" w:line="257" w:lineRule="atLeast"/>
        <w:ind w:firstLine="62"/>
        <w:jc w:val="both"/>
        <w:textAlignment w:val="baseline"/>
        <w:rPr>
          <w:rFonts w:ascii="Times New Roman" w:eastAsia="Times New Roman" w:hAnsi="Times New Roman" w:cs="Times New Roman"/>
          <w:color w:val="000000"/>
          <w:sz w:val="22"/>
          <w:szCs w:val="22"/>
          <w:lang w:eastAsia="en-US"/>
        </w:rPr>
      </w:pPr>
    </w:p>
    <w:p w14:paraId="15A22814"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olor w:val="000000"/>
          <w:sz w:val="22"/>
          <w:szCs w:val="22"/>
          <w:lang w:eastAsia="en-US"/>
        </w:rPr>
        <w:t>12.2.  Mokėjimų tvarka</w:t>
      </w:r>
    </w:p>
    <w:p w14:paraId="08E84430"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518C8C66"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12.2.1. Tiekėjas išrašo Sąskaitą tik Šalims pasirašius Prekių perdavimo–priėmimo aktą, jeigu kitaip nenumatyta Specialiosiose sąlygose:</w:t>
      </w:r>
    </w:p>
    <w:p w14:paraId="17F31048"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 xml:space="preserve">12.2.1.1. elektroninę sąskaitą faktūrą, atitinkančią Europos elektroninių sąskaitų faktūrų standartą, kurio nuoroda paskelbta 2017 m. spalio 16 d. Komisijos įgyvendinimo sprendime </w:t>
      </w:r>
      <w:r w:rsidRPr="00E878DC">
        <w:rPr>
          <w:rFonts w:ascii="Times New Roman" w:eastAsia="Times New Roman" w:hAnsi="Times New Roman" w:cs="Times New Roman"/>
          <w:color w:val="467886"/>
          <w:sz w:val="22"/>
          <w:szCs w:val="22"/>
          <w:u w:val="single"/>
          <w:lang w:eastAsia="en-US"/>
        </w:rPr>
        <w:t>(ES) 2017/1870</w:t>
      </w:r>
      <w:r w:rsidRPr="00E878DC">
        <w:rPr>
          <w:rFonts w:ascii="Times New Roman" w:eastAsia="Times New Roman" w:hAnsi="Times New Roman" w:cs="Times New Roman"/>
          <w:color w:val="000000"/>
          <w:sz w:val="22"/>
          <w:szCs w:val="22"/>
          <w:lang w:eastAsia="en-US"/>
        </w:rPr>
        <w:t xml:space="preserve"> dėl nuorodos į Europos elektroninių sąskaitų faktūrų standartą ir sintaksių sąrašo paskelbimo pagal Europos Parlamento ir Tarybos direktyvą </w:t>
      </w:r>
      <w:r w:rsidRPr="00E878DC">
        <w:rPr>
          <w:rFonts w:ascii="Times New Roman" w:eastAsia="Times New Roman" w:hAnsi="Times New Roman" w:cs="Times New Roman"/>
          <w:color w:val="467886"/>
          <w:sz w:val="22"/>
          <w:szCs w:val="22"/>
          <w:u w:val="single"/>
          <w:lang w:eastAsia="en-US"/>
        </w:rPr>
        <w:t>2014/55/ES</w:t>
      </w:r>
      <w:r w:rsidRPr="00E878DC">
        <w:rPr>
          <w:rFonts w:ascii="Times New Roman" w:eastAsia="Times New Roman" w:hAnsi="Times New Roman" w:cs="Times New Roman"/>
          <w:color w:val="000000"/>
          <w:sz w:val="22"/>
          <w:szCs w:val="22"/>
          <w:lang w:eastAsia="en-US"/>
        </w:rPr>
        <w:t> (toliau – </w:t>
      </w:r>
      <w:r w:rsidRPr="00E878DC">
        <w:rPr>
          <w:rFonts w:ascii="Times New Roman" w:eastAsia="Times New Roman" w:hAnsi="Times New Roman" w:cs="Times New Roman"/>
          <w:b/>
          <w:bCs/>
          <w:color w:val="000000"/>
          <w:sz w:val="22"/>
          <w:szCs w:val="22"/>
          <w:lang w:eastAsia="en-US"/>
        </w:rPr>
        <w:t>Europos elektroninių sąskaitų faktūrų</w:t>
      </w:r>
      <w:r w:rsidRPr="00E878DC">
        <w:rPr>
          <w:rFonts w:ascii="Times New Roman" w:eastAsia="Times New Roman" w:hAnsi="Times New Roman" w:cs="Times New Roman"/>
          <w:color w:val="000000"/>
          <w:sz w:val="22"/>
          <w:szCs w:val="22"/>
          <w:lang w:eastAsia="en-US"/>
        </w:rPr>
        <w:t> </w:t>
      </w:r>
      <w:r w:rsidRPr="00E878DC">
        <w:rPr>
          <w:rFonts w:ascii="Times New Roman" w:eastAsia="Times New Roman" w:hAnsi="Times New Roman" w:cs="Times New Roman"/>
          <w:b/>
          <w:bCs/>
          <w:color w:val="000000"/>
          <w:sz w:val="22"/>
          <w:szCs w:val="22"/>
          <w:lang w:eastAsia="en-US"/>
        </w:rPr>
        <w:t>standartas</w:t>
      </w:r>
      <w:r w:rsidRPr="00E878DC">
        <w:rPr>
          <w:rFonts w:ascii="Times New Roman" w:eastAsia="Times New Roman" w:hAnsi="Times New Roman" w:cs="Times New Roman"/>
          <w:color w:val="000000"/>
          <w:sz w:val="22"/>
          <w:szCs w:val="22"/>
          <w:lang w:eastAsia="en-US"/>
        </w:rPr>
        <w:t xml:space="preserve">), Tiekėjas gali pateikti </w:t>
      </w:r>
      <w:r w:rsidRPr="00E878DC">
        <w:rPr>
          <w:rFonts w:ascii="Times New Roman" w:eastAsia="Arial" w:hAnsi="Times New Roman" w:cs="Times New Roman"/>
          <w:kern w:val="2"/>
          <w:sz w:val="22"/>
          <w:szCs w:val="22"/>
          <w:lang w:eastAsia="en-US"/>
        </w:rPr>
        <w:t>pasirinktomis priemonėmis</w:t>
      </w:r>
      <w:r w:rsidRPr="00E878DC">
        <w:rPr>
          <w:rFonts w:ascii="Times New Roman" w:eastAsia="Times New Roman" w:hAnsi="Times New Roman" w:cs="Times New Roman"/>
          <w:color w:val="000000"/>
          <w:sz w:val="22"/>
          <w:szCs w:val="22"/>
          <w:lang w:eastAsia="en-US"/>
        </w:rPr>
        <w:t>;</w:t>
      </w:r>
    </w:p>
    <w:p w14:paraId="62C44ADC"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 xml:space="preserve">12.2.1.2. Europos elektroninių sąskaitų faktūrų standarto neatitinkančią elektroninę sąskaitą faktūrą Tiekėjas </w:t>
      </w:r>
      <w:r w:rsidRPr="00E878DC">
        <w:rPr>
          <w:rFonts w:ascii="Times New Roman" w:eastAsia="Arial" w:hAnsi="Times New Roman" w:cs="Times New Roman"/>
          <w:kern w:val="2"/>
          <w:sz w:val="22"/>
          <w:szCs w:val="22"/>
          <w:lang w:eastAsia="en-US"/>
        </w:rPr>
        <w:t xml:space="preserve">gali teikti tik naudodamasis Sąskaitų administravimo bendrosios informacinės sistemos (toliau – </w:t>
      </w:r>
      <w:r w:rsidRPr="00E878DC">
        <w:rPr>
          <w:rFonts w:ascii="Times New Roman" w:eastAsia="Arial" w:hAnsi="Times New Roman" w:cs="Times New Roman"/>
          <w:b/>
          <w:bCs/>
          <w:kern w:val="2"/>
          <w:sz w:val="22"/>
          <w:szCs w:val="22"/>
          <w:lang w:eastAsia="en-US"/>
        </w:rPr>
        <w:t>SABIS</w:t>
      </w:r>
      <w:r w:rsidRPr="00E878DC">
        <w:rPr>
          <w:rFonts w:ascii="Times New Roman" w:eastAsia="Arial" w:hAnsi="Times New Roman" w:cs="Times New Roman"/>
          <w:kern w:val="2"/>
          <w:sz w:val="22"/>
          <w:szCs w:val="22"/>
          <w:lang w:eastAsia="en-US"/>
        </w:rPr>
        <w:t>) priemonėmis</w:t>
      </w:r>
      <w:r w:rsidRPr="00E878DC">
        <w:rPr>
          <w:rFonts w:ascii="Times New Roman" w:eastAsia="Times New Roman" w:hAnsi="Times New Roman" w:cs="Times New Roman"/>
          <w:color w:val="000000"/>
          <w:sz w:val="22"/>
          <w:szCs w:val="22"/>
          <w:lang w:eastAsia="en-US"/>
        </w:rPr>
        <w:t>.</w:t>
      </w:r>
    </w:p>
    <w:p w14:paraId="1F78B650"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 xml:space="preserve">12.2.2. Pirkėjas elektronines sąskaitas faktūras priima ir apdoroja naudodamasis informacinės sistemos SABIS priemonėmis, </w:t>
      </w:r>
      <w:r w:rsidRPr="00E878DC">
        <w:rPr>
          <w:rFonts w:ascii="Times New Roman" w:eastAsia="Arial" w:hAnsi="Times New Roman" w:cs="Times New Roman"/>
          <w:kern w:val="2"/>
          <w:sz w:val="22"/>
          <w:szCs w:val="22"/>
          <w:lang w:eastAsia="en-US"/>
        </w:rPr>
        <w:t>išskyrus jeigu mobilizacijos, karo ar nepaprastosios padėties atveju yra informacinės sistemos SABIS pažeidimų, dėl kurių negalimas Pirkėjo ir Tiekėjo bendravimas ir keitimasis informacija naudojantis SABIS</w:t>
      </w:r>
      <w:r w:rsidRPr="00E878DC">
        <w:rPr>
          <w:rFonts w:ascii="Times New Roman" w:eastAsia="Times New Roman" w:hAnsi="Times New Roman" w:cs="Times New Roman"/>
          <w:color w:val="000000"/>
          <w:sz w:val="22"/>
          <w:szCs w:val="22"/>
          <w:lang w:eastAsia="en-US"/>
        </w:rPr>
        <w:t>.</w:t>
      </w:r>
    </w:p>
    <w:p w14:paraId="74F6CD1D"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12.2.3. Išankstinio mokėjimo sąskaitas (jeigu Specialiosiose sąlygose yra numatytas Avanso mokėjimas) Tiekėjas privalo pateikti šiame Sutarties poskyryje nustatyta tvarka.</w:t>
      </w:r>
    </w:p>
    <w:p w14:paraId="3B27B843"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12.2.4. Pirkėjas atlieka mokėjimus už Prekes Specialiosiose sąlygose nustatytais terminais.</w:t>
      </w:r>
    </w:p>
    <w:p w14:paraId="7DD4BD60"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12.2.5. Už mokėjimų pagal Sutartį vėlavimus, Pirkėjui taikomos netesybos Specialiosiose sąlygose nustatyta tvarka.</w:t>
      </w:r>
    </w:p>
    <w:p w14:paraId="65720050"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12.2.6. Jei Prekės pristatomos dalimis, aukščiau nurodyta atsiskaitymo tvarka galioja kiekvienai tokiai daliai, jei Specialiosiose sąlygose nenustatyta kitaip.</w:t>
      </w:r>
    </w:p>
    <w:p w14:paraId="6182E164"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50D9B7B"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2612BBF1"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olor w:val="000000"/>
          <w:sz w:val="22"/>
          <w:szCs w:val="22"/>
          <w:lang w:eastAsia="en-US"/>
        </w:rPr>
        <w:t>12.3.  Kiti atsiskaitymo klausimai</w:t>
      </w:r>
    </w:p>
    <w:p w14:paraId="37C0C293"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78F559D1"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12.3.1. Pirkėjas privalo pervesti mokėjimus Tiekėjui į Tiekėjo banko sąskaitą, nurodytą Specialiosiose sąlygose.</w:t>
      </w:r>
    </w:p>
    <w:p w14:paraId="77838DA6"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CDE1AB6"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12.3.3. Visi mokėjimai pagal Sutartį atliekami eurais.</w:t>
      </w:r>
    </w:p>
    <w:p w14:paraId="3FB35FE8"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12.3.4. Už pavėluotus mokėjimus pagal Sutartį mokančioji Šalis privalo sumokėti kitai Šaliai Specialiosiose sąlygose nurodyto dydžio netesybas.</w:t>
      </w:r>
    </w:p>
    <w:p w14:paraId="5F730C10"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5BA2B846"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aps/>
          <w:color w:val="000000"/>
          <w:sz w:val="22"/>
          <w:szCs w:val="22"/>
          <w:lang w:eastAsia="en-US"/>
        </w:rPr>
        <w:t>13.  KONFIDENCIALI INFORMACIJA</w:t>
      </w:r>
    </w:p>
    <w:p w14:paraId="0C8435F1"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4716103A"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 xml:space="preserve">13.1. Šalys įsipareigoja laikytis konfidencialumo ir be kitos Šalies rašytinio sutikimo neatskleisti tos Šalies informacijos, nurodytos kaip konfidencialios, jokiems Šalies darbuotojams, su Šalimi susijusiems ar kitiems </w:t>
      </w:r>
      <w:r w:rsidRPr="00E878DC">
        <w:rPr>
          <w:rFonts w:ascii="Times New Roman" w:eastAsia="Times New Roman" w:hAnsi="Times New Roman" w:cs="Times New Roman"/>
          <w:color w:val="000000"/>
          <w:sz w:val="22"/>
          <w:szCs w:val="22"/>
          <w:lang w:eastAsia="en-US"/>
        </w:rPr>
        <w:lastRenderedPageBreak/>
        <w:t>tretiesiems asmenims, kuriems nėra būtina šią informaciją naudoti jų darbo tikslais, išskyrus žemiau nurodytus atvejus.</w:t>
      </w:r>
    </w:p>
    <w:p w14:paraId="34796B52"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13.2.  Šalis turi teisę atskleisti kitos Šalies konfidencialią informaciją šiais atvejais:</w:t>
      </w:r>
    </w:p>
    <w:p w14:paraId="3116F1FF"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84E88DF"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7E5A68E"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03383BC"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13.4. Šalis atsako:</w:t>
      </w:r>
    </w:p>
    <w:p w14:paraId="73517738"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13.4.1. už bet kokį neteisėtą, įskaitant atsitiktinį, kitos Šalies konfidencialios informacijos ar bet kurios jos dalies atskleidimą ar perdavimą arba konfidencialios informacijos neteisėtą naudojimą;</w:t>
      </w:r>
    </w:p>
    <w:p w14:paraId="17579AD4"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13.4.2. už tai, kad nesiėmė visų protingų veiksmų, kad išsaugotų ir apsaugotų kitos Šalies konfidencialią informaciją ar bet kurią jos dalį, užkirstų kelią tolesniam jos neteisėtam atskleidimui, perdavimui ar naudojimui.</w:t>
      </w:r>
    </w:p>
    <w:p w14:paraId="16DB77AE"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13.5. Šalis nepagrįstai atskleidusi kitos Šalies konfidencialią informaciją privalo sumokėti kitai Šaliai Specialiosiose sąlygose nurodyto dydžio baudą.</w:t>
      </w:r>
    </w:p>
    <w:p w14:paraId="7C8B1EAE"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0024FC91"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aps/>
          <w:color w:val="000000"/>
          <w:sz w:val="22"/>
          <w:szCs w:val="22"/>
          <w:lang w:eastAsia="en-US"/>
        </w:rPr>
        <w:t>14.  ASMENS DUOMENŲ APSAUGA</w:t>
      </w:r>
    </w:p>
    <w:p w14:paraId="25F9E3D3"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7EA5E260"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14.1. Šalys įsipareigoja užtikrinti asmens duomenų saugumą bei asmens duomenų tvarkymą vykdyti teisėtai, vadovaujantis 2016 m. balandžio 27 d. priimto Europos Parlamento ir Tarybos reglamento </w:t>
      </w:r>
      <w:r w:rsidRPr="00E878DC">
        <w:rPr>
          <w:rFonts w:ascii="Times New Roman" w:eastAsia="Times New Roman" w:hAnsi="Times New Roman" w:cs="Times New Roman"/>
          <w:color w:val="467886"/>
          <w:sz w:val="22"/>
          <w:szCs w:val="22"/>
          <w:u w:val="single"/>
          <w:lang w:eastAsia="en-US"/>
        </w:rPr>
        <w:t>(ES) 2016/679</w:t>
      </w:r>
      <w:r w:rsidRPr="00E878DC">
        <w:rPr>
          <w:rFonts w:ascii="Times New Roman" w:eastAsia="Times New Roman" w:hAnsi="Times New Roman" w:cs="Times New Roman"/>
          <w:color w:val="000000"/>
          <w:sz w:val="22"/>
          <w:szCs w:val="22"/>
          <w:lang w:eastAsia="en-US"/>
        </w:rPr>
        <w:t> dėl fizinių asmenų apsaugos tvarkant asmens duomenis ir dėl laisvo tokių duomenų judėjimo ir kuriuo panaikinama Direktyva </w:t>
      </w:r>
      <w:r w:rsidRPr="00E878DC">
        <w:rPr>
          <w:rFonts w:ascii="Times New Roman" w:eastAsia="Times New Roman" w:hAnsi="Times New Roman" w:cs="Times New Roman"/>
          <w:color w:val="467886"/>
          <w:sz w:val="22"/>
          <w:szCs w:val="22"/>
          <w:u w:val="single"/>
          <w:lang w:eastAsia="en-US"/>
        </w:rPr>
        <w:t>95/46/EB</w:t>
      </w:r>
      <w:r w:rsidRPr="00E878DC">
        <w:rPr>
          <w:rFonts w:ascii="Times New Roman" w:eastAsia="Times New Roman" w:hAnsi="Times New Roman" w:cs="Times New Roman"/>
          <w:color w:val="000000"/>
          <w:sz w:val="22"/>
          <w:szCs w:val="22"/>
          <w:lang w:eastAsia="en-US"/>
        </w:rPr>
        <w:t> (Bendrasis duomenų apsaugos reglamentas) ir kitų teisės aktų, reglamentuojančių asmens duomenų tvarkymą, nuostatomis.</w:t>
      </w:r>
    </w:p>
    <w:p w14:paraId="3CEA8B77"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CF5212F" w14:textId="77777777" w:rsidR="007B09AE" w:rsidRPr="00E878DC" w:rsidRDefault="007B09AE" w:rsidP="007B09AE">
      <w:pPr>
        <w:spacing w:after="0" w:line="257" w:lineRule="atLeast"/>
        <w:ind w:left="360" w:firstLine="115"/>
        <w:jc w:val="both"/>
        <w:rPr>
          <w:rFonts w:ascii="Times New Roman" w:eastAsia="Times New Roman" w:hAnsi="Times New Roman" w:cs="Times New Roman"/>
          <w:color w:val="000000"/>
          <w:sz w:val="22"/>
          <w:szCs w:val="22"/>
          <w:lang w:eastAsia="en-US"/>
        </w:rPr>
      </w:pPr>
    </w:p>
    <w:p w14:paraId="3306D075"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aps/>
          <w:color w:val="000000"/>
          <w:sz w:val="22"/>
          <w:szCs w:val="22"/>
          <w:lang w:eastAsia="en-US"/>
        </w:rPr>
        <w:t>15.  INTELEKTINĖ NUOSAVYBĖ</w:t>
      </w:r>
    </w:p>
    <w:p w14:paraId="2777DDD0"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3C854F14"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13775ED"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E878DC">
        <w:rPr>
          <w:rFonts w:ascii="Times New Roman" w:eastAsia="Times New Roman" w:hAnsi="Times New Roman" w:cs="Times New Roman"/>
          <w:i/>
          <w:iCs/>
          <w:color w:val="000000"/>
          <w:sz w:val="22"/>
          <w:szCs w:val="22"/>
          <w:lang w:eastAsia="en-US"/>
        </w:rPr>
        <w:t>sui generis</w:t>
      </w:r>
      <w:r w:rsidRPr="00E878DC">
        <w:rPr>
          <w:rFonts w:ascii="Times New Roman" w:eastAsia="Times New Roman" w:hAnsi="Times New Roman" w:cs="Times New Roman"/>
          <w:color w:val="000000"/>
          <w:sz w:val="22"/>
          <w:szCs w:val="22"/>
          <w:lang w:eastAsia="en-US"/>
        </w:rPr>
        <w:t xml:space="preserve">) teisės, firmų, įmonių, organizacijų, verslo pavadinimų ar vardų savininkų ir kitos panašios teisės ar įsipareigojimai, nepriklausomai nuo to, ar jie </w:t>
      </w:r>
      <w:r w:rsidRPr="00E878DC">
        <w:rPr>
          <w:rFonts w:ascii="Times New Roman" w:eastAsia="Times New Roman" w:hAnsi="Times New Roman" w:cs="Times New Roman"/>
          <w:color w:val="000000"/>
          <w:sz w:val="22"/>
          <w:szCs w:val="22"/>
          <w:lang w:eastAsia="en-US"/>
        </w:rPr>
        <w:lastRenderedPageBreak/>
        <w:t>registruoti Lietuvos Respublikoje, ar kitose šalyse, ar neregistruotini, kaip numatyta Sutartyje, išskyrus atvejus, kai toks pažeidimas atsiranda dėl Pirkėjo kaltės. </w:t>
      </w:r>
    </w:p>
    <w:p w14:paraId="27B3DFC3" w14:textId="77777777" w:rsidR="007B09AE" w:rsidRPr="00E878DC" w:rsidRDefault="007B09AE" w:rsidP="007B09AE">
      <w:pPr>
        <w:spacing w:after="0" w:line="257" w:lineRule="atLeast"/>
        <w:jc w:val="both"/>
        <w:textAlignment w:val="baseline"/>
        <w:rPr>
          <w:rFonts w:ascii="Times New Roman" w:eastAsia="Times New Roman" w:hAnsi="Times New Roman" w:cs="Times New Roman"/>
          <w:sz w:val="22"/>
          <w:szCs w:val="22"/>
          <w:lang w:eastAsia="en-US"/>
        </w:rPr>
      </w:pPr>
      <w:r w:rsidRPr="00E878DC">
        <w:rPr>
          <w:rFonts w:ascii="Times New Roman" w:eastAsia="Times New Roman" w:hAnsi="Times New Roman" w:cs="Times New Roman"/>
          <w:sz w:val="22"/>
          <w:szCs w:val="22"/>
          <w:lang w:eastAsia="en-US"/>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E878DC">
        <w:rPr>
          <w:rFonts w:ascii="Times New Roman" w:eastAsia="Calibri" w:hAnsi="Times New Roman" w:cs="Times New Roman"/>
          <w:kern w:val="2"/>
          <w:sz w:val="22"/>
          <w:szCs w:val="22"/>
          <w:lang w:eastAsia="en-US"/>
        </w:rPr>
        <w:t>Specialiosiose sąlygose nurodyta bauda</w:t>
      </w:r>
      <w:r w:rsidRPr="00E878DC">
        <w:rPr>
          <w:rFonts w:ascii="Times New Roman" w:eastAsia="Times New Roman" w:hAnsi="Times New Roman" w:cs="Times New Roman"/>
          <w:sz w:val="22"/>
          <w:szCs w:val="22"/>
          <w:lang w:eastAsia="en-US"/>
        </w:rPr>
        <w:t>.</w:t>
      </w:r>
    </w:p>
    <w:p w14:paraId="3A9C0D70" w14:textId="77777777" w:rsidR="007B09AE" w:rsidRPr="00E878DC" w:rsidRDefault="007B09AE" w:rsidP="007B09AE">
      <w:pPr>
        <w:spacing w:after="0" w:line="257" w:lineRule="atLeast"/>
        <w:ind w:firstLine="62"/>
        <w:jc w:val="both"/>
        <w:textAlignment w:val="baseline"/>
        <w:rPr>
          <w:rFonts w:ascii="Times New Roman" w:eastAsia="Times New Roman" w:hAnsi="Times New Roman" w:cs="Times New Roman"/>
          <w:color w:val="000000"/>
          <w:sz w:val="22"/>
          <w:szCs w:val="22"/>
          <w:lang w:eastAsia="en-US"/>
        </w:rPr>
      </w:pPr>
    </w:p>
    <w:p w14:paraId="0FBC541D"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aps/>
          <w:color w:val="000000"/>
          <w:sz w:val="22"/>
          <w:szCs w:val="22"/>
          <w:lang w:eastAsia="en-US"/>
        </w:rPr>
        <w:t>16.  PAREIŠKIMAI IR GARANTIJOS</w:t>
      </w:r>
    </w:p>
    <w:p w14:paraId="46F38885"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07C921B3"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16.1. Kiekviena iš Šalių pareiškia ir garantuoja kitai Šaliai, kad:</w:t>
      </w:r>
    </w:p>
    <w:p w14:paraId="4A1E792A"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16.1.1. yra teisėtai priimti ir galioja visi būtini sprendimai, gauti leidimai bei sutikimai, taip pat teisėtai atlikti ir galioja kiti teisiniai veiksmai, reikalingi Sutarties sudarymui, galiojimui ir vykdymui;</w:t>
      </w:r>
    </w:p>
    <w:p w14:paraId="0E1B0F63"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F29F53F"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7B25923"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0127918"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FBC5E57"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16.1.6. visi Šalies pareiškimai ir garantijos yra išsamūs ir nepalieka nutylėtų jokių aplinkybių, kurios darytų šiuos pareiškimus ar garantijas neteisingais.</w:t>
      </w:r>
    </w:p>
    <w:p w14:paraId="787C1A86"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4C128EAD" w14:textId="77777777" w:rsidR="007B09AE" w:rsidRPr="00E878DC" w:rsidRDefault="007B09AE" w:rsidP="007B09AE">
      <w:pPr>
        <w:spacing w:after="0" w:line="240" w:lineRule="auto"/>
        <w:jc w:val="both"/>
        <w:rPr>
          <w:rFonts w:ascii="Times New Roman" w:eastAsia="Times New Roman" w:hAnsi="Times New Roman" w:cs="Times New Roman"/>
          <w:color w:val="000000"/>
          <w:sz w:val="22"/>
          <w:szCs w:val="22"/>
          <w:shd w:val="clear" w:color="auto" w:fill="FFFFFF"/>
          <w:lang w:eastAsia="en-US"/>
        </w:rPr>
      </w:pPr>
      <w:r w:rsidRPr="00E878DC">
        <w:rPr>
          <w:rFonts w:ascii="Times New Roman" w:eastAsia="Times New Roman" w:hAnsi="Times New Roman" w:cs="Times New Roman"/>
          <w:color w:val="000000"/>
          <w:sz w:val="22"/>
          <w:szCs w:val="22"/>
          <w:shd w:val="clear" w:color="auto" w:fill="FFFFFF"/>
          <w:lang w:eastAsia="en-US"/>
        </w:rPr>
        <w:t>16.3. </w:t>
      </w:r>
      <w:r w:rsidRPr="00E878DC">
        <w:rPr>
          <w:rFonts w:ascii="Times New Roman" w:eastAsia="Times New Roman" w:hAnsi="Times New Roman" w:cs="Times New Roman"/>
          <w:color w:val="000000"/>
          <w:sz w:val="22"/>
          <w:szCs w:val="22"/>
          <w:lang w:eastAsia="en-US"/>
        </w:rPr>
        <w:t>Tiekėjas pareiškia, kad parduodamų Prekių disponavimo, valdymo ir naudojimosi teisės nėra apribotos </w:t>
      </w:r>
      <w:r w:rsidRPr="00E878DC">
        <w:rPr>
          <w:rFonts w:ascii="Times New Roman" w:eastAsia="Times New Roman" w:hAnsi="Times New Roman" w:cs="Times New Roman"/>
          <w:color w:val="000000"/>
          <w:sz w:val="22"/>
          <w:szCs w:val="22"/>
          <w:shd w:val="clear" w:color="auto" w:fill="FFFFFF"/>
          <w:lang w:eastAsia="en-US"/>
        </w:rPr>
        <w:t>ir jokie tretieji asmenys neturi pretenzijų į Sutartimi perduodamas Prekes (įkeitimai, areštai ar pan.).</w:t>
      </w:r>
    </w:p>
    <w:p w14:paraId="7EF85065" w14:textId="77777777" w:rsidR="007B09AE" w:rsidRPr="00E878DC" w:rsidRDefault="007B09AE" w:rsidP="007B09AE">
      <w:pPr>
        <w:widowControl w:val="0"/>
        <w:tabs>
          <w:tab w:val="left" w:pos="567"/>
          <w:tab w:val="left" w:pos="851"/>
          <w:tab w:val="left" w:pos="992"/>
          <w:tab w:val="left" w:pos="1134"/>
        </w:tabs>
        <w:spacing w:after="0" w:line="240" w:lineRule="auto"/>
        <w:jc w:val="both"/>
        <w:rPr>
          <w:rFonts w:ascii="Times New Roman" w:eastAsia="Calibri" w:hAnsi="Times New Roman" w:cs="Times New Roman"/>
          <w:kern w:val="2"/>
          <w:sz w:val="22"/>
          <w:szCs w:val="22"/>
          <w:lang w:eastAsia="en-US"/>
        </w:rPr>
      </w:pPr>
      <w:r w:rsidRPr="00E878DC">
        <w:rPr>
          <w:rFonts w:ascii="Times New Roman" w:eastAsia="Arial" w:hAnsi="Times New Roman" w:cs="Times New Roman"/>
          <w:kern w:val="2"/>
          <w:sz w:val="22"/>
          <w:szCs w:val="22"/>
          <w:lang w:eastAsia="en-US"/>
        </w:rPr>
        <w:t>16.4. T</w:t>
      </w:r>
      <w:r w:rsidRPr="00E878DC">
        <w:rPr>
          <w:rFonts w:ascii="Times New Roman" w:eastAsia="Calibri" w:hAnsi="Times New Roman" w:cs="Times New Roman"/>
          <w:kern w:val="2"/>
          <w:sz w:val="22"/>
          <w:szCs w:val="22"/>
        </w:rPr>
        <w:t>iekėjas įsipareigoja vykdant Sutartį laikytis aplinkos apsaugos, socialinės ir darbo teisės įpareigojimų, nustatytų Europos Sąjungos ir nacionalinėje teisėje, kolektyvinėse sutartyse ir VPĮ 5 priede nurodytose tarptautinėse konvencijose.</w:t>
      </w:r>
    </w:p>
    <w:p w14:paraId="173132D2" w14:textId="77777777" w:rsidR="007B09AE" w:rsidRPr="00E878DC" w:rsidRDefault="007B09AE" w:rsidP="007B09AE">
      <w:pPr>
        <w:spacing w:after="0" w:line="240" w:lineRule="auto"/>
        <w:rPr>
          <w:rFonts w:ascii="Times New Roman" w:eastAsia="Times New Roman" w:hAnsi="Times New Roman" w:cs="Times New Roman"/>
          <w:sz w:val="22"/>
          <w:szCs w:val="22"/>
          <w:lang w:eastAsia="en-US"/>
        </w:rPr>
      </w:pPr>
    </w:p>
    <w:p w14:paraId="55776D24"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61A2E986"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aps/>
          <w:color w:val="000000"/>
          <w:sz w:val="22"/>
          <w:szCs w:val="22"/>
          <w:lang w:eastAsia="en-US"/>
        </w:rPr>
        <w:t>17.  BENDRIEJI ATSAKOMYBĖS KLAUSIMAI</w:t>
      </w:r>
    </w:p>
    <w:p w14:paraId="41E5A5A7"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2210C7B2"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17.1. Netesybų sumokėjimas už vėlavimą ar pareigų pagal Sutartį pažeidimą neatleidžia Šalies nuo Sutartyje numatytų jos pareigų vykdymo.</w:t>
      </w:r>
    </w:p>
    <w:p w14:paraId="78C9AAD6"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E878DC">
        <w:rPr>
          <w:rFonts w:ascii="Times New Roman" w:eastAsia="Times New Roman" w:hAnsi="Times New Roman" w:cs="Times New Roman"/>
          <w:color w:val="000000"/>
          <w:sz w:val="22"/>
          <w:szCs w:val="22"/>
          <w:bdr w:val="none" w:sz="0" w:space="0" w:color="auto" w:frame="1"/>
          <w:lang w:eastAsia="en-US"/>
        </w:rPr>
        <w:t>Šiame punkte numatytas atsakomybės ribojimas netaikomas, jei žala atsirado dėl konfidencialumo įsipareigojimų, asmens duomenų apsaugą reglamentuojančių teisės aktų ar intelektinės nuosavybės teisių pažeidimo.</w:t>
      </w:r>
    </w:p>
    <w:p w14:paraId="6BABD644"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A47D8BA"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lastRenderedPageBreak/>
        <w:t>17.4. Šioje Sutartyje numatytos teisių gynybos priemonės neapriboja Šalių teisės pasinaudoti kitomis teisėtomis teisių gynybos priemonėmis.</w:t>
      </w:r>
    </w:p>
    <w:p w14:paraId="7152324E"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960D943"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17.6. Pasibaigus Sutarties galiojimui, Šalys neatleidžiamos nuo atsakomybės už Sutarties pažeidimą. Pasibaigus Sutarties galiojimui, Šalys nepraranda teisės reikalauti atlyginti dėl Sutarties nevykdymo patirtus nuostolius bei sumokėti netesybas.</w:t>
      </w:r>
    </w:p>
    <w:p w14:paraId="137BD428"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086BCE7" w14:textId="77777777" w:rsidR="007B09AE" w:rsidRPr="00E878DC" w:rsidRDefault="007B09AE" w:rsidP="007B09AE">
      <w:pPr>
        <w:spacing w:after="0" w:line="257" w:lineRule="atLeast"/>
        <w:ind w:firstLine="115"/>
        <w:jc w:val="both"/>
        <w:rPr>
          <w:rFonts w:ascii="Times New Roman" w:eastAsia="Times New Roman" w:hAnsi="Times New Roman" w:cs="Times New Roman"/>
          <w:color w:val="000000"/>
          <w:sz w:val="22"/>
          <w:szCs w:val="22"/>
          <w:lang w:eastAsia="en-US"/>
        </w:rPr>
      </w:pPr>
    </w:p>
    <w:p w14:paraId="1C09B081"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aps/>
          <w:color w:val="000000"/>
          <w:sz w:val="22"/>
          <w:szCs w:val="22"/>
          <w:lang w:eastAsia="en-US"/>
        </w:rPr>
        <w:t>18.  NENUGALIMA JĖGA (FORCE MAJEURE)</w:t>
      </w:r>
    </w:p>
    <w:p w14:paraId="3AC4FC63"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32132C4B"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18.1.</w:t>
      </w:r>
      <w:r w:rsidRPr="00E878DC">
        <w:rPr>
          <w:rFonts w:ascii="Times New Roman" w:eastAsia="Times New Roman" w:hAnsi="Times New Roman" w:cs="Times New Roman"/>
          <w:b/>
          <w:bCs/>
          <w:color w:val="000000"/>
          <w:sz w:val="22"/>
          <w:szCs w:val="22"/>
          <w:lang w:eastAsia="en-US"/>
        </w:rPr>
        <w:t> </w:t>
      </w:r>
      <w:r w:rsidRPr="00E878DC">
        <w:rPr>
          <w:rFonts w:ascii="Times New Roman" w:eastAsia="Times New Roman" w:hAnsi="Times New Roman" w:cs="Times New Roman"/>
          <w:color w:val="000000"/>
          <w:sz w:val="22"/>
          <w:szCs w:val="22"/>
          <w:lang w:eastAsia="en-US"/>
        </w:rPr>
        <w:t>Atsakomybė pagal Sutartį netaikoma, taip pat Šalys gali būti visiškai ar iš dalies atleistos nuo civilinės atsakomybės šiais pagrindais:</w:t>
      </w:r>
    </w:p>
    <w:p w14:paraId="24971A48"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18.1.1. dėl nenugalimos jėgos (</w:t>
      </w:r>
      <w:r w:rsidRPr="00E878DC">
        <w:rPr>
          <w:rFonts w:ascii="Times New Roman" w:eastAsia="Times New Roman" w:hAnsi="Times New Roman" w:cs="Times New Roman"/>
          <w:i/>
          <w:iCs/>
          <w:color w:val="000000"/>
          <w:sz w:val="22"/>
          <w:szCs w:val="22"/>
          <w:lang w:eastAsia="en-US"/>
        </w:rPr>
        <w:t>force majeure</w:t>
      </w:r>
      <w:r w:rsidRPr="00E878DC">
        <w:rPr>
          <w:rFonts w:ascii="Times New Roman" w:eastAsia="Times New Roman" w:hAnsi="Times New Roman" w:cs="Times New Roman"/>
          <w:color w:val="000000"/>
          <w:sz w:val="22"/>
          <w:szCs w:val="22"/>
          <w:lang w:eastAsia="en-US"/>
        </w:rPr>
        <w:t>) – taikomos Lietuvos Respublikos civilinio kodekso 6.212 straipsnio ir Lietuvos Respublikos Vyriausybės 1996 m. liepos 15 d. nutarimu Nr. 840 „Dėl Atleidimo nuo atsakomybės esant nenugalimos jėgos (</w:t>
      </w:r>
      <w:r w:rsidRPr="00E878DC">
        <w:rPr>
          <w:rFonts w:ascii="Times New Roman" w:eastAsia="Times New Roman" w:hAnsi="Times New Roman" w:cs="Times New Roman"/>
          <w:i/>
          <w:iCs/>
          <w:color w:val="000000"/>
          <w:sz w:val="22"/>
          <w:szCs w:val="22"/>
          <w:lang w:eastAsia="en-US"/>
        </w:rPr>
        <w:t>force majeure</w:t>
      </w:r>
      <w:r w:rsidRPr="00E878DC">
        <w:rPr>
          <w:rFonts w:ascii="Times New Roman" w:eastAsia="Times New Roman" w:hAnsi="Times New Roman" w:cs="Times New Roman"/>
          <w:color w:val="000000"/>
          <w:sz w:val="22"/>
          <w:szCs w:val="22"/>
          <w:lang w:eastAsia="en-US"/>
        </w:rPr>
        <w:t>) aplinkybėms taisyklių patvirtinimo” patvirtintų taisyklių nuostatos;</w:t>
      </w:r>
    </w:p>
    <w:p w14:paraId="53D7F83F"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F5B7CA7"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18.2.</w:t>
      </w:r>
      <w:r w:rsidRPr="00E878DC">
        <w:rPr>
          <w:rFonts w:ascii="Times New Roman" w:eastAsia="Times New Roman" w:hAnsi="Times New Roman" w:cs="Times New Roman"/>
          <w:b/>
          <w:bCs/>
          <w:color w:val="000000"/>
          <w:sz w:val="22"/>
          <w:szCs w:val="22"/>
          <w:lang w:eastAsia="en-US"/>
        </w:rPr>
        <w:t> </w:t>
      </w:r>
      <w:r w:rsidRPr="00E878DC">
        <w:rPr>
          <w:rFonts w:ascii="Times New Roman" w:eastAsia="Times New Roman" w:hAnsi="Times New Roman" w:cs="Times New Roman"/>
          <w:color w:val="000000"/>
          <w:sz w:val="22"/>
          <w:szCs w:val="22"/>
          <w:lang w:eastAsia="en-US"/>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3C9DE80"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18.3.</w:t>
      </w:r>
      <w:r w:rsidRPr="00E878DC">
        <w:rPr>
          <w:rFonts w:ascii="Times New Roman" w:eastAsia="Times New Roman" w:hAnsi="Times New Roman" w:cs="Times New Roman"/>
          <w:b/>
          <w:bCs/>
          <w:color w:val="000000"/>
          <w:sz w:val="22"/>
          <w:szCs w:val="22"/>
          <w:lang w:eastAsia="en-US"/>
        </w:rPr>
        <w:t> </w:t>
      </w:r>
      <w:r w:rsidRPr="00E878DC">
        <w:rPr>
          <w:rFonts w:ascii="Times New Roman" w:eastAsia="Times New Roman" w:hAnsi="Times New Roman" w:cs="Times New Roman"/>
          <w:color w:val="000000"/>
          <w:sz w:val="22"/>
          <w:szCs w:val="22"/>
          <w:lang w:eastAsia="en-US"/>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2698115"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18.4. Jeigu nenugalimos jėgos (</w:t>
      </w:r>
      <w:r w:rsidRPr="00E878DC">
        <w:rPr>
          <w:rFonts w:ascii="Times New Roman" w:eastAsia="Times New Roman" w:hAnsi="Times New Roman" w:cs="Times New Roman"/>
          <w:i/>
          <w:iCs/>
          <w:color w:val="000000"/>
          <w:sz w:val="22"/>
          <w:szCs w:val="22"/>
          <w:lang w:eastAsia="en-US"/>
        </w:rPr>
        <w:t>force majeure</w:t>
      </w:r>
      <w:r w:rsidRPr="00E878DC">
        <w:rPr>
          <w:rFonts w:ascii="Times New Roman" w:eastAsia="Times New Roman" w:hAnsi="Times New Roman" w:cs="Times New Roman"/>
          <w:color w:val="000000"/>
          <w:sz w:val="22"/>
          <w:szCs w:val="22"/>
          <w:lang w:eastAsia="en-US"/>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489DF63"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184BD43A"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aps/>
          <w:color w:val="000000"/>
          <w:sz w:val="22"/>
          <w:szCs w:val="22"/>
          <w:lang w:eastAsia="en-US"/>
        </w:rPr>
        <w:t>19.  SUTARTIES NUOSTATŲ NEGALIOJIMAS</w:t>
      </w:r>
    </w:p>
    <w:p w14:paraId="301960D4"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58A481DA"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A16640F"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lastRenderedPageBreak/>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8096174"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6AEC55FC"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aps/>
          <w:color w:val="000000"/>
          <w:sz w:val="22"/>
          <w:szCs w:val="22"/>
          <w:lang w:eastAsia="en-US"/>
        </w:rPr>
        <w:t>20.  SUTARTIES PAKEITIMAI</w:t>
      </w:r>
    </w:p>
    <w:p w14:paraId="07ABA341"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5EA2AE15" w14:textId="77777777" w:rsidR="007B09AE" w:rsidRPr="00E878DC" w:rsidRDefault="007B09AE" w:rsidP="007B09AE">
      <w:pPr>
        <w:spacing w:after="0" w:line="257" w:lineRule="atLeast"/>
        <w:jc w:val="both"/>
        <w:rPr>
          <w:rFonts w:ascii="Times New Roman" w:eastAsia="Times New Roman" w:hAnsi="Times New Roman" w:cs="Times New Roman"/>
          <w:sz w:val="22"/>
          <w:szCs w:val="22"/>
          <w:lang w:eastAsia="en-US"/>
        </w:rPr>
      </w:pPr>
      <w:r w:rsidRPr="00E878DC">
        <w:rPr>
          <w:rFonts w:ascii="Times New Roman" w:eastAsia="Times New Roman" w:hAnsi="Times New Roman" w:cs="Times New Roman"/>
          <w:sz w:val="22"/>
          <w:szCs w:val="22"/>
          <w:lang w:eastAsia="en-US"/>
        </w:rPr>
        <w:t>20.1. Sutarties sąlygos Sutarties galiojimo laikotarpiu negali būti keičiamos, išskyrus tokias Sutarties sąlygas, kurių keitimas numatytas Sutartyje ir (ar) galimas vadovaujantis VPĮ nuostatomis.</w:t>
      </w:r>
    </w:p>
    <w:p w14:paraId="21FD41AF"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20.2. Sutarties pakeitimai įforminami Šalims sudarant Susitarimą.</w:t>
      </w:r>
    </w:p>
    <w:p w14:paraId="0BCD9930"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697A8C45"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20.4. Susitarimai įsigalioja nuo jų sudarymo, jei Susitarime nenurodyta kitaip. Susitarimą Pirkėjas privalo paviešinti VPĮ 33 ir 86 straipsniuose nustatyta tvarka.</w:t>
      </w:r>
    </w:p>
    <w:p w14:paraId="1D6417FF"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3F95ED1"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30B72ED9"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aps/>
          <w:color w:val="000000"/>
          <w:sz w:val="22"/>
          <w:szCs w:val="22"/>
          <w:lang w:eastAsia="en-US"/>
        </w:rPr>
        <w:t>21.  SUTARTIES SUSTABDYMAS</w:t>
      </w:r>
    </w:p>
    <w:p w14:paraId="7E8D1A23"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0630B2B8" w14:textId="77777777" w:rsidR="007B09AE" w:rsidRPr="00E878DC" w:rsidRDefault="007B09AE" w:rsidP="007B09AE">
      <w:pPr>
        <w:spacing w:after="0" w:line="257" w:lineRule="atLeast"/>
        <w:jc w:val="both"/>
        <w:textAlignment w:val="baseline"/>
        <w:rPr>
          <w:rFonts w:ascii="Times New Roman" w:eastAsia="Times New Roman" w:hAnsi="Times New Roman" w:cs="Times New Roman"/>
          <w:sz w:val="22"/>
          <w:szCs w:val="22"/>
          <w:lang w:eastAsia="en-US"/>
        </w:rPr>
      </w:pPr>
      <w:r w:rsidRPr="00E878DC">
        <w:rPr>
          <w:rFonts w:ascii="Times New Roman" w:eastAsia="Times New Roman" w:hAnsi="Times New Roman" w:cs="Times New Roman"/>
          <w:sz w:val="22"/>
          <w:szCs w:val="22"/>
          <w:lang w:eastAsia="en-US"/>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1544F604"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21.2. Prekių (jų dalies) tiekimas gali būti stabdomas esant bent vienai iš šių aplinkybių: </w:t>
      </w:r>
    </w:p>
    <w:p w14:paraId="119EC1A3"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127736F3"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21.2.2. Pirkėjas Sutartyje nurodyta tvarka negali priimti Prekių (pavyzdžiui, nebaigta įrengti patalpa, kurioje turi būti įmontuojamos Prekės), o Tiekėjas dėl to negali vykdyti Sutarties; </w:t>
      </w:r>
    </w:p>
    <w:p w14:paraId="0283CC9E"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21.2.3. dėl nenumatytų prekių, paslaugų ir (ar) darbų, susijusių su perkamu objektu, kurių poreikis paaiškėjo tik vykdant Sutartį; </w:t>
      </w:r>
    </w:p>
    <w:p w14:paraId="154D6FB1"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21.2.4. ne dėl Pirkėjo kaltės vėluoja kitos Pirkėjo pirkimo sutarties, turinčios tiesioginės įtakos šiai Sutarčiai, vykdymas;  </w:t>
      </w:r>
    </w:p>
    <w:p w14:paraId="56C285CF"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21.2.5. esant įrodymais pagrįstoms kliūtims ar trukdymams, sukeltiems Tiekėjui kitų trečiųjų asmenų ne dėl Tiekėjo ne laiku ar netinkamai pagal Sutarties sąlygas ir tvarką įvykdytų sutartinių įsipareigojimų; </w:t>
      </w:r>
    </w:p>
    <w:p w14:paraId="7F9442FE"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21.2.6. pasikeitus galiojančiam teisės aktui ar įsigaliojus naujam teisės aktui, kuris turi įtakos šios Sutarties vykdymui; </w:t>
      </w:r>
    </w:p>
    <w:p w14:paraId="75DB0095"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21.2.7. sutartinių įsipareigojimų stabdymo būtinybė atsirado dėl sustabdyto / perskirstyto / negauto ir panašiai Pirkėjo Prekių pirkimui skirto finansavimo arba finansavimo trūkumo; </w:t>
      </w:r>
    </w:p>
    <w:p w14:paraId="6DB24D23"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21.2.8. dėl teisminių (arbitražinių) ginčų su Pirkėju ar trečiaisiais asmenimis, kurių dalykas yra tiesiogiai susijęs su Sutarties vykdymu. </w:t>
      </w:r>
    </w:p>
    <w:p w14:paraId="6C461F0A" w14:textId="77777777" w:rsidR="007B09AE" w:rsidRPr="00E878DC" w:rsidRDefault="007B09AE" w:rsidP="007B09AE">
      <w:pPr>
        <w:spacing w:after="0" w:line="240" w:lineRule="auto"/>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 xml:space="preserve">21.3. Jei Prekių (jų dalies) tiekimo stabdymas atliekamas dėl Bendrųjų sąlygų 21.2 punkte nurodytų aplinkybių ir tęsiasi ne ilgiau kaip 3 (tris) mėnesius, toks stabdymas laikomas Sutarties keitimu joje numatytomis sąlygomis </w:t>
      </w:r>
      <w:r w:rsidRPr="00E878DC">
        <w:rPr>
          <w:rFonts w:ascii="Times New Roman" w:eastAsia="Calibri" w:hAnsi="Times New Roman" w:cs="Times New Roman"/>
          <w:kern w:val="2"/>
          <w:sz w:val="22"/>
          <w:szCs w:val="22"/>
          <w:lang w:eastAsia="en-US"/>
        </w:rPr>
        <w:t>ir įforminamas Sutarties 21.6 punkte nustatyta tvarka</w:t>
      </w:r>
      <w:r w:rsidRPr="00E878DC">
        <w:rPr>
          <w:rFonts w:ascii="Times New Roman" w:eastAsia="Times New Roman" w:hAnsi="Times New Roman" w:cs="Times New Roman"/>
          <w:color w:val="000000"/>
          <w:sz w:val="22"/>
          <w:szCs w:val="22"/>
          <w:lang w:eastAsia="en-US"/>
        </w:rPr>
        <w:t>.</w:t>
      </w:r>
    </w:p>
    <w:p w14:paraId="5921AF0E" w14:textId="77777777" w:rsidR="007B09AE" w:rsidRPr="00E878DC" w:rsidRDefault="007B09AE" w:rsidP="007B09AE">
      <w:pPr>
        <w:tabs>
          <w:tab w:val="left" w:pos="567"/>
        </w:tabs>
        <w:spacing w:after="0" w:line="240" w:lineRule="auto"/>
        <w:jc w:val="both"/>
        <w:textAlignment w:val="baseline"/>
        <w:rPr>
          <w:rFonts w:ascii="Times New Roman" w:eastAsia="Calibri" w:hAnsi="Times New Roman" w:cs="Times New Roman"/>
          <w:kern w:val="2"/>
          <w:sz w:val="22"/>
          <w:szCs w:val="22"/>
          <w:lang w:eastAsia="en-US"/>
        </w:rPr>
      </w:pPr>
      <w:r w:rsidRPr="00E878DC">
        <w:rPr>
          <w:rFonts w:ascii="Times New Roman" w:eastAsia="Times New Roman" w:hAnsi="Times New Roman" w:cs="Times New Roman"/>
          <w:color w:val="000000"/>
          <w:sz w:val="22"/>
          <w:szCs w:val="22"/>
          <w:lang w:eastAsia="en-US"/>
        </w:rPr>
        <w:t xml:space="preserve">21.4. Jei Prekių (jų dalies) stabdymas vykdomas dėl kitų aplinkybių, nenurodytų Bendrųjų sąlygų 21.2 punkte ar (ir) Bendrųjų sąlygų 21.2 punkte nurodytos aplinkybės tęsiasi ilgiau nei 3 (tris) mėnesius ir (ar) nesilaikant </w:t>
      </w:r>
      <w:r w:rsidRPr="00E878DC">
        <w:rPr>
          <w:rFonts w:ascii="Times New Roman" w:eastAsia="Times New Roman" w:hAnsi="Times New Roman" w:cs="Times New Roman"/>
          <w:color w:val="000000"/>
          <w:sz w:val="22"/>
          <w:szCs w:val="22"/>
          <w:lang w:eastAsia="en-US"/>
        </w:rPr>
        <w:lastRenderedPageBreak/>
        <w:t xml:space="preserve">šiame skyriuje nustatytos tvarkos, tai laikoma Sutarties keitimu, kuris turi būti atliekamas, vadovaujantis VPĮ nuostatomis </w:t>
      </w:r>
      <w:r w:rsidRPr="00E878DC">
        <w:rPr>
          <w:rFonts w:ascii="Times New Roman" w:eastAsia="Calibri" w:hAnsi="Times New Roman" w:cs="Times New Roman"/>
          <w:kern w:val="2"/>
          <w:sz w:val="22"/>
          <w:szCs w:val="22"/>
          <w:lang w:eastAsia="en-US"/>
        </w:rPr>
        <w:t>ir įforminamas Sutarties 21.6 punkte nustatyta tvarka.</w:t>
      </w:r>
    </w:p>
    <w:p w14:paraId="7C457FA1" w14:textId="77777777" w:rsidR="007B09AE" w:rsidRPr="00E878DC" w:rsidRDefault="007B09AE" w:rsidP="007B09AE">
      <w:pPr>
        <w:spacing w:after="0" w:line="240" w:lineRule="auto"/>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21.5. Sutartinių įsipareigojimų vykdymas gali būti stabdomas tik Sutarties galiojimo laikotarpiu tokia tvarka:</w:t>
      </w:r>
    </w:p>
    <w:p w14:paraId="113E31A3" w14:textId="77777777" w:rsidR="007B09AE" w:rsidRPr="00E878DC" w:rsidRDefault="007B09AE" w:rsidP="007B09AE">
      <w:pPr>
        <w:spacing w:after="0" w:line="240" w:lineRule="auto"/>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A02EE4B" w14:textId="77777777" w:rsidR="007B09AE" w:rsidRPr="00E878DC" w:rsidRDefault="007B09AE" w:rsidP="007B09AE">
      <w:pPr>
        <w:spacing w:after="0" w:line="264"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7D7C6FEF" w14:textId="77777777" w:rsidR="007B09AE" w:rsidRPr="00E878DC" w:rsidRDefault="007B09AE" w:rsidP="007B09AE">
      <w:pPr>
        <w:spacing w:after="0" w:line="264" w:lineRule="atLeast"/>
        <w:jc w:val="both"/>
        <w:rPr>
          <w:rFonts w:ascii="Times New Roman" w:eastAsia="Times New Roman" w:hAnsi="Times New Roman" w:cs="Times New Roman"/>
          <w:sz w:val="22"/>
          <w:szCs w:val="22"/>
          <w:lang w:eastAsia="en-US"/>
        </w:rPr>
      </w:pPr>
      <w:r w:rsidRPr="00E878DC">
        <w:rPr>
          <w:rFonts w:ascii="Times New Roman" w:eastAsia="Times New Roman" w:hAnsi="Times New Roman" w:cs="Times New Roman"/>
          <w:sz w:val="22"/>
          <w:szCs w:val="22"/>
          <w:lang w:eastAsia="en-US"/>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E878DC">
        <w:rPr>
          <w:rFonts w:ascii="Times New Roman" w:eastAsia="Calibri" w:hAnsi="Times New Roman" w:cs="Times New Roman"/>
          <w:kern w:val="2"/>
          <w:sz w:val="22"/>
          <w:szCs w:val="22"/>
          <w:lang w:eastAsia="en-US"/>
        </w:rPr>
        <w:t>Jei sutartinių įsipareigojimų ar jų dalies vykdymas sustabdytas</w:t>
      </w:r>
      <w:r w:rsidRPr="00E878DC">
        <w:rPr>
          <w:rFonts w:ascii="Times New Roman" w:eastAsia="Times New Roman" w:hAnsi="Times New Roman" w:cs="Times New Roman"/>
          <w:sz w:val="22"/>
          <w:szCs w:val="22"/>
          <w:lang w:eastAsia="en-US"/>
        </w:rPr>
        <w:t>, Šalys negali vykdyti jokių jiems pagal Sutartį ar Sutarties dalį priskirtų įsipareigojimų.</w:t>
      </w:r>
    </w:p>
    <w:p w14:paraId="29DF28F9" w14:textId="77777777" w:rsidR="007B09AE" w:rsidRPr="00E878DC" w:rsidRDefault="007B09AE" w:rsidP="007B09AE">
      <w:pPr>
        <w:spacing w:after="0" w:line="264"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133A9C0" w14:textId="77777777" w:rsidR="007B09AE" w:rsidRPr="00E878DC" w:rsidRDefault="007B09AE" w:rsidP="007B09AE">
      <w:pPr>
        <w:spacing w:after="0" w:line="264"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21.7. Sutartinių įsipareigojimų vykdymas stabdomas ne ilgesniam kaip konkrečios, pagrįstos aplinkybės egzistavimo laikotarpiui.</w:t>
      </w:r>
    </w:p>
    <w:p w14:paraId="66042E06" w14:textId="77777777" w:rsidR="007B09AE" w:rsidRPr="00E878DC" w:rsidRDefault="007B09AE" w:rsidP="007B09AE">
      <w:pPr>
        <w:spacing w:after="0" w:line="240" w:lineRule="auto"/>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49667F03" w14:textId="77777777" w:rsidR="007B09AE" w:rsidRPr="00E878DC" w:rsidRDefault="007B09AE" w:rsidP="007B09AE">
      <w:pPr>
        <w:tabs>
          <w:tab w:val="left" w:pos="567"/>
        </w:tabs>
        <w:spacing w:after="0" w:line="240" w:lineRule="auto"/>
        <w:jc w:val="both"/>
        <w:textAlignment w:val="baseline"/>
        <w:rPr>
          <w:rFonts w:ascii="Times New Roman" w:eastAsia="Calibri" w:hAnsi="Times New Roman" w:cs="Times New Roman"/>
          <w:kern w:val="2"/>
          <w:sz w:val="22"/>
          <w:szCs w:val="22"/>
          <w:lang w:eastAsia="en-US"/>
        </w:rPr>
      </w:pPr>
      <w:r w:rsidRPr="00E878DC">
        <w:rPr>
          <w:rFonts w:ascii="Times New Roman" w:eastAsia="Times New Roman" w:hAnsi="Times New Roman" w:cs="Times New Roman"/>
          <w:color w:val="000000"/>
          <w:sz w:val="22"/>
          <w:szCs w:val="22"/>
          <w:lang w:eastAsia="en-US"/>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E878DC">
        <w:rPr>
          <w:rFonts w:ascii="Times New Roman" w:eastAsia="Calibri" w:hAnsi="Times New Roman" w:cs="Times New Roman"/>
          <w:kern w:val="2"/>
          <w:sz w:val="22"/>
          <w:szCs w:val="22"/>
          <w:lang w:eastAsia="en-US"/>
        </w:rPr>
        <w:t>Tuo atveju, jeigu Sutartyje numatytų prievolių įvykdymo terminai atnaujinami anksčiau negu pasibaigia Šalių susitarime nurodytas sustabdymo terminas, Šalys Sutartyje numatytų prievolių įvykdymo terminų atnaujinimo datą įformina raštu.</w:t>
      </w:r>
    </w:p>
    <w:p w14:paraId="7C235FF7" w14:textId="77777777" w:rsidR="007B09AE" w:rsidRPr="00E878DC" w:rsidRDefault="007B09AE" w:rsidP="007B09AE">
      <w:pPr>
        <w:spacing w:after="0" w:line="240" w:lineRule="auto"/>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21.10. Atnaujinus Sutarties vykdymą, neįvykdytų prievolių (jų dalies) įvykdymo terminai ir Sutarties galiojimas nukeliami tokiam terminui, kiek buvo likę laiko jų įvykdymui (Sutarties galiojimui) jų sustabdymo metu. </w:t>
      </w:r>
    </w:p>
    <w:p w14:paraId="74258AAD" w14:textId="77777777" w:rsidR="007B09AE" w:rsidRPr="00E878DC" w:rsidRDefault="007B09AE" w:rsidP="007B09AE">
      <w:pPr>
        <w:spacing w:after="0" w:line="240" w:lineRule="auto"/>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F460A1A" w14:textId="77777777" w:rsidR="007B09AE" w:rsidRPr="00E878DC" w:rsidRDefault="007B09AE" w:rsidP="007B09AE">
      <w:pPr>
        <w:spacing w:after="0" w:line="257" w:lineRule="atLeast"/>
        <w:ind w:firstLine="62"/>
        <w:jc w:val="both"/>
        <w:textAlignment w:val="baseline"/>
        <w:rPr>
          <w:rFonts w:ascii="Times New Roman" w:eastAsia="Times New Roman" w:hAnsi="Times New Roman" w:cs="Times New Roman"/>
          <w:color w:val="000000"/>
          <w:sz w:val="22"/>
          <w:szCs w:val="22"/>
          <w:lang w:eastAsia="en-US"/>
        </w:rPr>
      </w:pPr>
    </w:p>
    <w:p w14:paraId="1CFE8002"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aps/>
          <w:color w:val="000000"/>
          <w:sz w:val="22"/>
          <w:szCs w:val="22"/>
          <w:lang w:eastAsia="en-US"/>
        </w:rPr>
        <w:t>22.  SUTARTIES NUTRAUKIMAS</w:t>
      </w:r>
    </w:p>
    <w:p w14:paraId="6A818A2A"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069E6B5E"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Sutartis gali būti nutraukiama VPĮ 90 straipsnyje ir Sutartyje numatytais atvejais, įskaitant galimybę nutraukti Sutartį Šalių susitarimu.</w:t>
      </w:r>
    </w:p>
    <w:p w14:paraId="06899D2A"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685F0795"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olor w:val="000000"/>
          <w:sz w:val="22"/>
          <w:szCs w:val="22"/>
          <w:lang w:eastAsia="en-US"/>
        </w:rPr>
        <w:t>22.1.  Pretenzijos dėl Sutarties pažeidimų</w:t>
      </w:r>
    </w:p>
    <w:p w14:paraId="20B2C93B"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05DE97B5"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76EA1DE"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lastRenderedPageBreak/>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E878DC">
        <w:rPr>
          <w:rFonts w:ascii="Times New Roman" w:eastAsia="Times New Roman" w:hAnsi="Times New Roman" w:cs="Times New Roman"/>
          <w:b/>
          <w:bCs/>
          <w:color w:val="000000"/>
          <w:sz w:val="22"/>
          <w:szCs w:val="22"/>
          <w:lang w:eastAsia="en-US"/>
        </w:rPr>
        <w:t> </w:t>
      </w:r>
      <w:r w:rsidRPr="00E878DC">
        <w:rPr>
          <w:rFonts w:ascii="Times New Roman" w:eastAsia="Times New Roman" w:hAnsi="Times New Roman" w:cs="Times New Roman"/>
          <w:color w:val="000000"/>
          <w:sz w:val="22"/>
          <w:szCs w:val="22"/>
          <w:lang w:eastAsia="en-US"/>
        </w:rPr>
        <w:t>Tiekėjo teisė siūlyti kitą terminą nelaikoma Pirkėjo pareiga tą terminą priimti. Pretenziją gavusios Šalies pasiūlytasis terminas pakeičia terminą, nurodytą pretenzijoje, tik jeigu kita Šalis jį patvirtina. </w:t>
      </w:r>
    </w:p>
    <w:p w14:paraId="7A449471" w14:textId="77777777" w:rsidR="007B09AE" w:rsidRPr="00E878DC" w:rsidRDefault="007B09AE" w:rsidP="007B09AE">
      <w:pPr>
        <w:spacing w:after="0" w:line="257" w:lineRule="atLeast"/>
        <w:ind w:firstLine="62"/>
        <w:jc w:val="both"/>
        <w:textAlignment w:val="baseline"/>
        <w:rPr>
          <w:rFonts w:ascii="Times New Roman" w:eastAsia="Times New Roman" w:hAnsi="Times New Roman" w:cs="Times New Roman"/>
          <w:color w:val="000000"/>
          <w:sz w:val="22"/>
          <w:szCs w:val="22"/>
          <w:lang w:eastAsia="en-US"/>
        </w:rPr>
      </w:pPr>
    </w:p>
    <w:p w14:paraId="33FFA83D"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olor w:val="000000"/>
          <w:sz w:val="22"/>
          <w:szCs w:val="22"/>
          <w:lang w:eastAsia="en-US"/>
        </w:rPr>
        <w:t>22.2.  Sutarties nutraukimas Pirkėjo iniciatyva</w:t>
      </w:r>
    </w:p>
    <w:p w14:paraId="71E6094B"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20FF79FC" w14:textId="77777777" w:rsidR="007B09AE" w:rsidRPr="00E878DC" w:rsidRDefault="007B09AE" w:rsidP="007B09AE">
      <w:pPr>
        <w:spacing w:after="0" w:line="257" w:lineRule="atLeast"/>
        <w:jc w:val="both"/>
        <w:textAlignment w:val="baseline"/>
        <w:rPr>
          <w:rFonts w:ascii="Times New Roman" w:eastAsia="Times New Roman" w:hAnsi="Times New Roman" w:cs="Times New Roman"/>
          <w:sz w:val="22"/>
          <w:szCs w:val="22"/>
          <w:lang w:eastAsia="en-US"/>
        </w:rPr>
      </w:pPr>
      <w:r w:rsidRPr="00E878DC">
        <w:rPr>
          <w:rFonts w:ascii="Times New Roman" w:eastAsia="Times New Roman" w:hAnsi="Times New Roman" w:cs="Times New Roman"/>
          <w:sz w:val="22"/>
          <w:szCs w:val="22"/>
          <w:lang w:eastAsia="en-US"/>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03F77638" w14:textId="77777777" w:rsidR="007B09AE" w:rsidRPr="00E878DC" w:rsidRDefault="007B09AE" w:rsidP="007B09AE">
      <w:pPr>
        <w:spacing w:after="0" w:line="257" w:lineRule="atLeast"/>
        <w:jc w:val="both"/>
        <w:textAlignment w:val="baseline"/>
        <w:rPr>
          <w:rFonts w:ascii="Times New Roman" w:eastAsia="Times New Roman" w:hAnsi="Times New Roman" w:cs="Times New Roman"/>
          <w:sz w:val="22"/>
          <w:szCs w:val="22"/>
          <w:lang w:eastAsia="en-US"/>
        </w:rPr>
      </w:pPr>
      <w:r w:rsidRPr="00E878DC">
        <w:rPr>
          <w:rFonts w:ascii="Times New Roman" w:eastAsia="Times New Roman" w:hAnsi="Times New Roman" w:cs="Times New Roman"/>
          <w:sz w:val="22"/>
          <w:szCs w:val="22"/>
          <w:lang w:eastAsia="en-US"/>
        </w:rPr>
        <w:t>22.2.2. Pirkėjas turi teisę vienašališkai nutraukti Sutartį ar jos dalį raštu įspėjęs Tiekėją prieš ne trumpesnį nei 10 (dešimties) dienų terminą, jeigu: </w:t>
      </w:r>
    </w:p>
    <w:p w14:paraId="477EE243"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22.2.2.1. Tiekėjui yra iškelta bankroto byla, pradėtas bankroto procesas ne teismo tvarka, jis tampa nemokus arba yra nemokumo tikimybė, sustabdo ūkinę veiklą ar susidaro</w:t>
      </w:r>
      <w:r w:rsidRPr="00E878DC">
        <w:rPr>
          <w:rFonts w:ascii="Times New Roman" w:eastAsia="Times New Roman" w:hAnsi="Times New Roman" w:cs="Times New Roman"/>
          <w:b/>
          <w:bCs/>
          <w:color w:val="5C5D5D"/>
          <w:sz w:val="22"/>
          <w:szCs w:val="22"/>
          <w:lang w:eastAsia="en-US"/>
        </w:rPr>
        <w:t> </w:t>
      </w:r>
      <w:r w:rsidRPr="00E878DC">
        <w:rPr>
          <w:rFonts w:ascii="Times New Roman" w:eastAsia="Times New Roman" w:hAnsi="Times New Roman" w:cs="Times New Roman"/>
          <w:color w:val="000000"/>
          <w:sz w:val="22"/>
          <w:szCs w:val="22"/>
          <w:lang w:eastAsia="en-US"/>
        </w:rPr>
        <w:t>įstatymuose ir kituose teisės aktuose nustatyta tvarka analogiška situacija</w:t>
      </w:r>
      <w:r w:rsidRPr="00E878DC">
        <w:rPr>
          <w:rFonts w:ascii="Times New Roman" w:eastAsia="Times New Roman" w:hAnsi="Times New Roman" w:cs="Times New Roman"/>
          <w:color w:val="000000"/>
          <w:sz w:val="22"/>
          <w:szCs w:val="22"/>
          <w:shd w:val="clear" w:color="auto" w:fill="FFFFFF"/>
          <w:lang w:eastAsia="en-US"/>
        </w:rPr>
        <w:t>;</w:t>
      </w:r>
      <w:r w:rsidRPr="00E878DC">
        <w:rPr>
          <w:rFonts w:ascii="Times New Roman" w:eastAsia="Times New Roman" w:hAnsi="Times New Roman" w:cs="Times New Roman"/>
          <w:color w:val="000000"/>
          <w:sz w:val="22"/>
          <w:szCs w:val="22"/>
          <w:lang w:eastAsia="en-US"/>
        </w:rPr>
        <w:t> </w:t>
      </w:r>
    </w:p>
    <w:p w14:paraId="69BB0CB6" w14:textId="77777777" w:rsidR="007B09AE" w:rsidRPr="00E878DC" w:rsidRDefault="007B09AE" w:rsidP="007B09AE">
      <w:pPr>
        <w:spacing w:after="0" w:line="257" w:lineRule="atLeast"/>
        <w:jc w:val="both"/>
        <w:rPr>
          <w:rFonts w:ascii="Times New Roman" w:eastAsia="Times New Roman" w:hAnsi="Times New Roman" w:cs="Times New Roman"/>
          <w:sz w:val="22"/>
          <w:szCs w:val="22"/>
          <w:lang w:eastAsia="en-US"/>
        </w:rPr>
      </w:pPr>
      <w:r w:rsidRPr="00E878DC">
        <w:rPr>
          <w:rFonts w:ascii="Times New Roman" w:eastAsia="Times New Roman" w:hAnsi="Times New Roman" w:cs="Times New Roman"/>
          <w:sz w:val="22"/>
          <w:szCs w:val="22"/>
          <w:lang w:eastAsia="en-US"/>
        </w:rPr>
        <w:t>22.2.2.2. Tiekėjo padėtis pasikeičia ir jis atitinka pirkimo dokumentuose nustatytą pašalinimo pagrindą;</w:t>
      </w:r>
    </w:p>
    <w:p w14:paraId="47E3A34B"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sz w:val="22"/>
          <w:szCs w:val="22"/>
          <w:lang w:eastAsia="en-US"/>
        </w:rPr>
        <w:t xml:space="preserve">22.2.2.3. pasikeičia </w:t>
      </w:r>
      <w:r w:rsidRPr="00E878DC">
        <w:rPr>
          <w:rFonts w:ascii="Times New Roman" w:eastAsia="Times New Roman" w:hAnsi="Times New Roman" w:cs="Times New Roman"/>
          <w:color w:val="000000"/>
          <w:sz w:val="22"/>
          <w:szCs w:val="22"/>
          <w:lang w:eastAsia="en-US"/>
        </w:rPr>
        <w:t>teisės aktai, susiję su Sutarties objektu, Sutarties vykdymu, ar su Pirkėjo vykdoma veikla, kuriai buvo sudaryta Sutartis, ir dėl tokių pakeitimų Pirkėjas nusprendžia nutraukti Sutartį;  </w:t>
      </w:r>
    </w:p>
    <w:p w14:paraId="02FC53C9"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22.2.2.4. Pirkėjas nusprendžia nebevykdyti veiklos, kurios vykdymui Sutartimi įsigyjamos Prekės ir Sutarties poreikis išnyksta; </w:t>
      </w:r>
    </w:p>
    <w:p w14:paraId="2526E9D6"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22.2.2.5. Pirkėjo valdymo organas priima sprendimą, dėl kurio Sutarties poreikis išnyksta; </w:t>
      </w:r>
    </w:p>
    <w:p w14:paraId="60E589D7"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22.2.2.6. pasikeičia (pablogėja) Pirkėjo finansinė padėtis ar Pirkėjas negauna arba netenka finansavimo ir dėl šios priežasties nusprendžia nutraukti Sutartį; </w:t>
      </w:r>
    </w:p>
    <w:p w14:paraId="60E5D871" w14:textId="77777777" w:rsidR="007B09AE" w:rsidRPr="00E878DC" w:rsidRDefault="007B09AE" w:rsidP="007B09AE">
      <w:pPr>
        <w:spacing w:after="0" w:line="257" w:lineRule="atLeast"/>
        <w:jc w:val="both"/>
        <w:textAlignment w:val="baseline"/>
        <w:rPr>
          <w:rFonts w:ascii="Times New Roman" w:eastAsia="Times New Roman" w:hAnsi="Times New Roman" w:cs="Times New Roman"/>
          <w:sz w:val="22"/>
          <w:szCs w:val="22"/>
          <w:lang w:eastAsia="en-US"/>
        </w:rPr>
      </w:pPr>
      <w:r w:rsidRPr="00E878DC">
        <w:rPr>
          <w:rFonts w:ascii="Times New Roman" w:eastAsia="Times New Roman" w:hAnsi="Times New Roman" w:cs="Times New Roman"/>
          <w:sz w:val="22"/>
          <w:szCs w:val="22"/>
          <w:lang w:eastAsia="en-US"/>
        </w:rPr>
        <w:t>22.2.2.7. keičiasi Pirkėjo organizacinė struktūra – juridinis statusas, pobūdis ar valdymo struktūra ir tai gali turėti įtakos tinkamam Sutarties įvykdymui arba Sutarties poreikiui; </w:t>
      </w:r>
    </w:p>
    <w:p w14:paraId="6CAD50FF"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22.2.2.8. nebelieka perkamų Prekių poreikio; </w:t>
      </w:r>
    </w:p>
    <w:p w14:paraId="500940B2"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22.2.2.9. Pirkėjas iš pirkimų priežiūrą atliekančių institucijų gauna nurodymą ar rekomendaciją nutraukti Sutartį;</w:t>
      </w:r>
    </w:p>
    <w:p w14:paraId="0E03C276"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22.2.2.10. Tiekėjas vėluoja pateikti Sutarties įvykdymo užtikrinimo pratęsimą ilgiau kaip 10 (dešimt) darbo dienų nuo paskutinio Sutarties įvykdymo užtikrinimo galiojimo termino pabaigos arba atsisako jį pateikti;</w:t>
      </w:r>
    </w:p>
    <w:p w14:paraId="4147DB85"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22.2.2.11. Tiekėjas atsisako pašalinti arba nepašalina Prekių trūkumų per Pirkėjo nustatytus protingus terminus;</w:t>
      </w:r>
    </w:p>
    <w:p w14:paraId="7CBD4F0F" w14:textId="77777777" w:rsidR="007B09AE" w:rsidRPr="00E878DC" w:rsidRDefault="007B09AE" w:rsidP="007B09AE">
      <w:pPr>
        <w:spacing w:after="0" w:line="240" w:lineRule="auto"/>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22.2.2.12. Tiekėjas pažeidžia Sutartį arba įstatymus bei kitus teisės aktus ir per Pirkėjo rašytinėje pretenzijoje nurodytą terminą neištaiso pažeidimo;</w:t>
      </w:r>
    </w:p>
    <w:p w14:paraId="058EF92D" w14:textId="77777777" w:rsidR="007B09AE" w:rsidRPr="00E878DC" w:rsidRDefault="007B09AE" w:rsidP="007B09AE">
      <w:pPr>
        <w:tabs>
          <w:tab w:val="left" w:pos="567"/>
        </w:tabs>
        <w:spacing w:after="0" w:line="240" w:lineRule="auto"/>
        <w:jc w:val="both"/>
        <w:textAlignment w:val="baseline"/>
        <w:rPr>
          <w:rFonts w:ascii="Times New Roman" w:eastAsia="Calibri" w:hAnsi="Times New Roman" w:cs="Times New Roman"/>
          <w:kern w:val="2"/>
          <w:sz w:val="22"/>
          <w:szCs w:val="22"/>
          <w:lang w:eastAsia="en-US"/>
        </w:rPr>
      </w:pPr>
      <w:r w:rsidRPr="00E878DC">
        <w:rPr>
          <w:rFonts w:ascii="Times New Roman" w:eastAsia="Calibri" w:hAnsi="Times New Roman" w:cs="Times New Roman"/>
          <w:kern w:val="2"/>
          <w:sz w:val="22"/>
          <w:szCs w:val="22"/>
          <w:lang w:eastAsia="en-US"/>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8F9D73D" w14:textId="77777777" w:rsidR="007B09AE" w:rsidRPr="00E878DC" w:rsidRDefault="007B09AE" w:rsidP="007B09AE">
      <w:pPr>
        <w:tabs>
          <w:tab w:val="left" w:pos="567"/>
        </w:tabs>
        <w:spacing w:after="0" w:line="240" w:lineRule="auto"/>
        <w:jc w:val="both"/>
        <w:textAlignment w:val="baseline"/>
        <w:rPr>
          <w:rFonts w:ascii="Times New Roman" w:eastAsia="Calibri" w:hAnsi="Times New Roman" w:cs="Times New Roman"/>
          <w:kern w:val="2"/>
          <w:sz w:val="22"/>
          <w:szCs w:val="22"/>
          <w:lang w:eastAsia="en-US"/>
        </w:rPr>
      </w:pPr>
      <w:r w:rsidRPr="00E878DC">
        <w:rPr>
          <w:rFonts w:ascii="Times New Roman" w:eastAsia="Calibri" w:hAnsi="Times New Roman" w:cs="Times New Roman"/>
          <w:kern w:val="2"/>
          <w:sz w:val="22"/>
          <w:szCs w:val="22"/>
          <w:lang w:eastAsia="en-US"/>
        </w:rPr>
        <w:t>22.2.2.14. paaiškėja VPĮ 37 straipsnio 8 dalyje ir (ar) 47 straipsnio 8 dalyje nurodytos aplinkybės.</w:t>
      </w:r>
    </w:p>
    <w:p w14:paraId="03C3193A" w14:textId="77777777" w:rsidR="007B09AE" w:rsidRPr="00E878DC" w:rsidRDefault="007B09AE" w:rsidP="007B09AE">
      <w:pPr>
        <w:spacing w:after="0" w:line="240" w:lineRule="auto"/>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EAB8648"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54B6B8C"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lastRenderedPageBreak/>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969A935"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22.2.6. Pirkėjas turi teisę vienašališkai nutraukti Sutartį ir kitais Specialiosiose sąlygose (jei taikoma) ir įstatymuose bei kituose teisės aktuose įtvirtintais atvejais. </w:t>
      </w:r>
    </w:p>
    <w:p w14:paraId="658D3DCE"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22.2.7. Sutartis laikoma nutraukta kitą dieną po to, kai pasibaigia įspėjimo apie Sutarties nutraukimą terminas.  </w:t>
      </w:r>
    </w:p>
    <w:p w14:paraId="7688E2DF" w14:textId="77777777" w:rsidR="007B09AE" w:rsidRPr="00E878DC" w:rsidRDefault="007B09AE" w:rsidP="007B09AE">
      <w:pPr>
        <w:spacing w:after="0" w:line="257" w:lineRule="atLeast"/>
        <w:jc w:val="both"/>
        <w:textAlignment w:val="baseline"/>
        <w:rPr>
          <w:rFonts w:ascii="Times New Roman" w:eastAsia="Times New Roman" w:hAnsi="Times New Roman" w:cs="Times New Roman"/>
          <w:sz w:val="22"/>
          <w:szCs w:val="22"/>
          <w:lang w:eastAsia="en-US"/>
        </w:rPr>
      </w:pPr>
      <w:r w:rsidRPr="00E878DC">
        <w:rPr>
          <w:rFonts w:ascii="Times New Roman" w:eastAsia="Times New Roman" w:hAnsi="Times New Roman" w:cs="Times New Roman"/>
          <w:sz w:val="22"/>
          <w:szCs w:val="22"/>
          <w:lang w:eastAsia="en-US"/>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E878DC">
        <w:rPr>
          <w:rFonts w:ascii="Times New Roman" w:eastAsia="Calibri" w:hAnsi="Times New Roman" w:cs="Times New Roman"/>
          <w:kern w:val="2"/>
          <w:sz w:val="22"/>
          <w:szCs w:val="22"/>
          <w:lang w:eastAsia="en-US"/>
        </w:rPr>
        <w:t>pateikia informaciją apie pažeidimo pašalinimą ar išnykusias aplinkybes, dėl kurių buvo inicijuota Sutarties nutraukimo procedūra</w:t>
      </w:r>
      <w:r w:rsidRPr="00E878DC">
        <w:rPr>
          <w:rFonts w:ascii="Times New Roman" w:eastAsia="Times New Roman" w:hAnsi="Times New Roman" w:cs="Times New Roman"/>
          <w:sz w:val="22"/>
          <w:szCs w:val="22"/>
          <w:lang w:eastAsia="en-US"/>
        </w:rPr>
        <w:t>. </w:t>
      </w:r>
    </w:p>
    <w:p w14:paraId="7C747972" w14:textId="77777777" w:rsidR="007B09AE" w:rsidRPr="00E878DC" w:rsidRDefault="007B09AE" w:rsidP="007B09AE">
      <w:pPr>
        <w:spacing w:after="0" w:line="257" w:lineRule="atLeast"/>
        <w:ind w:firstLine="62"/>
        <w:jc w:val="both"/>
        <w:textAlignment w:val="baseline"/>
        <w:rPr>
          <w:rFonts w:ascii="Times New Roman" w:eastAsia="Times New Roman" w:hAnsi="Times New Roman" w:cs="Times New Roman"/>
          <w:color w:val="000000"/>
          <w:sz w:val="22"/>
          <w:szCs w:val="22"/>
          <w:lang w:eastAsia="en-US"/>
        </w:rPr>
      </w:pPr>
    </w:p>
    <w:p w14:paraId="1B64151C"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olor w:val="000000"/>
          <w:sz w:val="22"/>
          <w:szCs w:val="22"/>
          <w:lang w:eastAsia="en-US"/>
        </w:rPr>
        <w:t>22.3.  Sutarties nutraukimas Tiekėjo iniciatyva</w:t>
      </w:r>
    </w:p>
    <w:p w14:paraId="698A8F0A"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039E517F"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BA926F6"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22.3.2. Tiekėjas turi teisę vienašališkai nutraukti Sutartį, įspėjęs Pirkėją raštu prieš ne trumpesnį nei 10 (dešimties) dienų terminą, jeigu:</w:t>
      </w:r>
    </w:p>
    <w:p w14:paraId="5348A38D"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4B73F8D"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22.3.2.2. Pirkėjas pažeidžia Sutartį arba įstatymus bei kitus teisės aktus ir per Tiekėjo rašytinėje pretenzijoje nurodytą terminą neištaiso pažeidimo, išskyrus Bendrųjų sąlygų 22.3.1 punkte nustatytą atvejį. </w:t>
      </w:r>
    </w:p>
    <w:p w14:paraId="250DCA35"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22.3.3. Jeigu Bendrųjų sąlygų 22.3.1 punkte nurodytos aplinkybės yra susijusios tik su atskira dalimi arba atskiru Susitarimu, Tiekėjas turi teisę nutraukti Sutartį tik tos dalies atžvilgiu arba nutraukti tik tokį Susitarimą. </w:t>
      </w:r>
    </w:p>
    <w:p w14:paraId="1D131FC2"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22.3.4. Tiekėjas turi teisę vienašališkai nutraukti Sutartį ir kitais įstatymuose bei kituose teisės aktuose įtvirtintais atvejais. </w:t>
      </w:r>
    </w:p>
    <w:p w14:paraId="01B61A6A"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2200C2E"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22.3.6. Sutartis laikoma nutraukta kitą dieną po to, kai pasibaigia įspėjimo apie Sutarties nutraukimą terminas. </w:t>
      </w:r>
    </w:p>
    <w:p w14:paraId="628018FA"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74B1E9C" w14:textId="77777777" w:rsidR="007B09AE" w:rsidRPr="00E878DC" w:rsidRDefault="007B09AE" w:rsidP="007B09AE">
      <w:pPr>
        <w:spacing w:after="0" w:line="257" w:lineRule="atLeast"/>
        <w:ind w:firstLine="62"/>
        <w:jc w:val="both"/>
        <w:textAlignment w:val="baseline"/>
        <w:rPr>
          <w:rFonts w:ascii="Times New Roman" w:eastAsia="Times New Roman" w:hAnsi="Times New Roman" w:cs="Times New Roman"/>
          <w:color w:val="000000"/>
          <w:sz w:val="22"/>
          <w:szCs w:val="22"/>
          <w:lang w:eastAsia="en-US"/>
        </w:rPr>
      </w:pPr>
    </w:p>
    <w:p w14:paraId="47E2472C"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olor w:val="000000"/>
          <w:sz w:val="22"/>
          <w:szCs w:val="22"/>
          <w:lang w:eastAsia="en-US"/>
        </w:rPr>
        <w:t>22.4.  Šalių teisės ir pareigos Sutarties nutraukimo atveju</w:t>
      </w:r>
    </w:p>
    <w:p w14:paraId="4ED15087"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4F0B3A50"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22.4.1. Sutarties nutraukimas neturi įtakos ginčų nagrinėjimo tvarką nustatančių Sutarties sąlygų ir kitų Sutarties sąlygų, kurios pagal savo esmę lieka galioti ir po Sutarties nutraukimo, galiojimui. </w:t>
      </w:r>
    </w:p>
    <w:p w14:paraId="7CC8DEC8"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22.4.2. Nutraukus Sutartį, Šalys privalo: </w:t>
      </w:r>
    </w:p>
    <w:p w14:paraId="4117A90D"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lastRenderedPageBreak/>
        <w:t>22.4.2.1. įsitikinti, jog iki Sutarties nutraukimo dienos pristatytos Prekės ir kiti atlikti veiksmai atitinka Sutarties reikalavimus ir Šalys dėl to viena kitai nebereikš pretenzijų; </w:t>
      </w:r>
    </w:p>
    <w:p w14:paraId="43BD1E15"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22.4.2.2. atsiskaityti už iki Sutarties nutraukimo pristatytas Prekes, atitinkančias Sutarties reikalavimus; </w:t>
      </w:r>
    </w:p>
    <w:p w14:paraId="4937D49C" w14:textId="77777777" w:rsidR="007B09AE" w:rsidRPr="00E878DC" w:rsidRDefault="007B09AE" w:rsidP="007B09AE">
      <w:pPr>
        <w:spacing w:after="0" w:line="257" w:lineRule="atLeast"/>
        <w:jc w:val="both"/>
        <w:textAlignment w:val="baseline"/>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22.4.2.3. per 10 (dešimt) dienų nuo pranešimo apie Sutarties nutraukimą gavimo dienos ar Susitarimo dėl Sutarties nutraukimo sudarymo dienos</w:t>
      </w:r>
      <w:r w:rsidRPr="00E878DC">
        <w:rPr>
          <w:rFonts w:ascii="Times New Roman" w:eastAsia="Times New Roman" w:hAnsi="Times New Roman" w:cs="Times New Roman"/>
          <w:b/>
          <w:bCs/>
          <w:color w:val="5C5D5D"/>
          <w:sz w:val="22"/>
          <w:szCs w:val="22"/>
          <w:lang w:eastAsia="en-US"/>
        </w:rPr>
        <w:t> </w:t>
      </w:r>
      <w:r w:rsidRPr="00E878DC">
        <w:rPr>
          <w:rFonts w:ascii="Times New Roman" w:eastAsia="Times New Roman" w:hAnsi="Times New Roman" w:cs="Times New Roman"/>
          <w:color w:val="000000"/>
          <w:sz w:val="22"/>
          <w:szCs w:val="22"/>
          <w:lang w:eastAsia="en-US"/>
        </w:rPr>
        <w:t>perduoti viena kitai visus dokumentus, kuriuos buvo būtina perduoti pagal Sutarties nuostatas. </w:t>
      </w:r>
    </w:p>
    <w:p w14:paraId="7DE43B5C" w14:textId="77777777" w:rsidR="007B09AE" w:rsidRPr="00E878DC" w:rsidRDefault="007B09AE" w:rsidP="007B09AE">
      <w:pPr>
        <w:spacing w:after="0" w:line="257" w:lineRule="atLeast"/>
        <w:ind w:firstLine="62"/>
        <w:jc w:val="both"/>
        <w:textAlignment w:val="baseline"/>
        <w:rPr>
          <w:rFonts w:ascii="Times New Roman" w:eastAsia="Times New Roman" w:hAnsi="Times New Roman" w:cs="Times New Roman"/>
          <w:color w:val="000000"/>
          <w:sz w:val="22"/>
          <w:szCs w:val="22"/>
          <w:lang w:eastAsia="en-US"/>
        </w:rPr>
      </w:pPr>
    </w:p>
    <w:p w14:paraId="37C63EB2" w14:textId="77777777" w:rsidR="007B09AE" w:rsidRPr="00E878DC" w:rsidRDefault="007B09AE" w:rsidP="007B09AE">
      <w:pPr>
        <w:spacing w:after="0" w:line="257" w:lineRule="atLeast"/>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aps/>
          <w:color w:val="000000"/>
          <w:sz w:val="22"/>
          <w:szCs w:val="22"/>
          <w:lang w:eastAsia="en-US"/>
        </w:rPr>
        <w:t>23.  PREKIŲ MODELIO AR GAMINTOJO KEITIMAS</w:t>
      </w:r>
    </w:p>
    <w:p w14:paraId="4B5FF952"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3BECA3A5"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aps/>
          <w:color w:val="000000"/>
          <w:sz w:val="22"/>
          <w:szCs w:val="22"/>
          <w:lang w:eastAsia="en-US"/>
        </w:rPr>
        <w:t>23.1. </w:t>
      </w:r>
      <w:r w:rsidRPr="00E878DC">
        <w:rPr>
          <w:rFonts w:ascii="Times New Roman" w:eastAsia="Times New Roman" w:hAnsi="Times New Roman" w:cs="Times New Roman"/>
          <w:color w:val="000000"/>
          <w:sz w:val="22"/>
          <w:szCs w:val="22"/>
          <w:lang w:eastAsia="en-US"/>
        </w:rPr>
        <w:t>Tiekėjas turi teisę keisti Prekių modelį ir (ar) gamintoją, jei yra visos toliau nurodytos sąlygos:</w:t>
      </w:r>
    </w:p>
    <w:p w14:paraId="004EB727" w14:textId="77777777" w:rsidR="007B09AE" w:rsidRPr="00E878DC" w:rsidRDefault="007B09AE" w:rsidP="007B09AE">
      <w:pPr>
        <w:spacing w:after="0" w:line="257" w:lineRule="atLeast"/>
        <w:jc w:val="both"/>
        <w:rPr>
          <w:rFonts w:ascii="Times New Roman" w:eastAsia="Times New Roman" w:hAnsi="Times New Roman" w:cs="Times New Roman"/>
          <w:sz w:val="22"/>
          <w:szCs w:val="22"/>
          <w:lang w:eastAsia="en-US"/>
        </w:rPr>
      </w:pPr>
      <w:r w:rsidRPr="00E878DC">
        <w:rPr>
          <w:rFonts w:ascii="Times New Roman" w:eastAsia="Times New Roman" w:hAnsi="Times New Roman" w:cs="Times New Roman"/>
          <w:sz w:val="22"/>
          <w:szCs w:val="22"/>
          <w:lang w:eastAsia="en-US"/>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E878DC">
        <w:rPr>
          <w:rFonts w:ascii="Times New Roman" w:eastAsia="Times New Roman" w:hAnsi="Times New Roman" w:cs="Times New Roman"/>
          <w:sz w:val="22"/>
          <w:szCs w:val="22"/>
          <w:vertAlign w:val="superscript"/>
          <w:lang w:eastAsia="en-US"/>
        </w:rPr>
        <w:t>1 </w:t>
      </w:r>
      <w:r w:rsidRPr="00E878DC">
        <w:rPr>
          <w:rFonts w:ascii="Times New Roman" w:eastAsia="Times New Roman" w:hAnsi="Times New Roman" w:cs="Times New Roman"/>
          <w:sz w:val="22"/>
          <w:szCs w:val="22"/>
          <w:lang w:eastAsia="en-US"/>
        </w:rPr>
        <w:t>dalies nuostatų;</w:t>
      </w:r>
    </w:p>
    <w:p w14:paraId="66D50E36"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68F0C8E"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E878DC">
        <w:rPr>
          <w:rFonts w:ascii="Times New Roman" w:eastAsia="Times New Roman" w:hAnsi="Times New Roman" w:cs="Times New Roman"/>
          <w:color w:val="000000"/>
          <w:sz w:val="22"/>
          <w:szCs w:val="22"/>
          <w:shd w:val="clear" w:color="auto" w:fill="FFFFFF"/>
          <w:lang w:eastAsia="en-US"/>
        </w:rPr>
        <w:t>ir lygiavertiškumo ar geresnės kokybės nei Sutartyje nurodytos Prekės</w:t>
      </w:r>
      <w:r w:rsidRPr="00E878DC">
        <w:rPr>
          <w:rFonts w:ascii="Times New Roman" w:eastAsia="Times New Roman" w:hAnsi="Times New Roman" w:cs="Times New Roman"/>
          <w:color w:val="000000"/>
          <w:sz w:val="22"/>
          <w:szCs w:val="22"/>
          <w:lang w:eastAsia="en-US"/>
        </w:rPr>
        <w:t>;</w:t>
      </w:r>
    </w:p>
    <w:p w14:paraId="08E16AC6"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23.1.4. Šalys sudarė rašytinį Susitarimą prie Sutarties dėl Prekių keitimo.</w:t>
      </w:r>
    </w:p>
    <w:p w14:paraId="4AC9D079"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23.2. Šiame Bendrųjų sąlygų skyriuje nurodytu atveju Prekės turi būti pristatytos už ne didesnę nei pasiūlyme nurodytą kainą.</w:t>
      </w:r>
    </w:p>
    <w:p w14:paraId="3B4F81AE"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742ED43D" w14:textId="77777777" w:rsidR="007B09AE" w:rsidRPr="00E878DC" w:rsidRDefault="007B09AE" w:rsidP="007B09AE">
      <w:pPr>
        <w:spacing w:after="0" w:line="257" w:lineRule="atLeast"/>
        <w:ind w:left="360" w:hanging="360"/>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aps/>
          <w:color w:val="000000"/>
          <w:sz w:val="22"/>
          <w:szCs w:val="22"/>
          <w:lang w:eastAsia="en-US"/>
        </w:rPr>
        <w:t>24.  BENDRAVIMO TVARKA IR KALBA</w:t>
      </w:r>
    </w:p>
    <w:p w14:paraId="439114CE" w14:textId="77777777" w:rsidR="007B09AE" w:rsidRPr="00E878DC" w:rsidRDefault="007B09AE" w:rsidP="007B09AE">
      <w:pPr>
        <w:spacing w:after="0" w:line="257" w:lineRule="atLeast"/>
        <w:ind w:left="360" w:firstLine="62"/>
        <w:jc w:val="both"/>
        <w:rPr>
          <w:rFonts w:ascii="Times New Roman" w:eastAsia="Times New Roman" w:hAnsi="Times New Roman" w:cs="Times New Roman"/>
          <w:color w:val="000000"/>
          <w:sz w:val="22"/>
          <w:szCs w:val="22"/>
          <w:lang w:eastAsia="en-US"/>
        </w:rPr>
      </w:pPr>
    </w:p>
    <w:p w14:paraId="2FD80B5D"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24.1. Sutartis sudaroma lietuvių kalba. Jeigu Sutartis ar kuris nors ją sudarantis dokumentas sudaromas kita kalba arba išverčiamas į kitą kalbą, visais atvejais </w:t>
      </w:r>
      <w:r w:rsidRPr="00E878DC">
        <w:rPr>
          <w:rFonts w:ascii="Times New Roman" w:eastAsia="Times New Roman" w:hAnsi="Times New Roman" w:cs="Times New Roman"/>
          <w:color w:val="000000"/>
          <w:sz w:val="22"/>
          <w:szCs w:val="22"/>
          <w:shd w:val="clear" w:color="auto" w:fill="FFFFFF"/>
          <w:lang w:eastAsia="en-US"/>
        </w:rPr>
        <w:t>autentišku laikomas tik lietuvių kalba parengtas Sutarties tekstas (jei yra neatitikimų, pirmenybė teikiama lietuvių kalba parengtam tekstui).</w:t>
      </w:r>
    </w:p>
    <w:p w14:paraId="0E38B12D"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FF1BC47"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24.3. Jeigu pranešimas yra įteikiamas asmeniškai arba siunčiamas paštu ar per kurjerį, jis turi būti įteikiamas pasirašytinai ir laikomas gautu gavimo patvirtinime nurodytą dieną.</w:t>
      </w:r>
    </w:p>
    <w:p w14:paraId="67D0BAB8"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24.4. Jeigu pranešimas siunčiamas el. paštu, laikoma, kad Šalis jį gavo kitą darbo dieną.</w:t>
      </w:r>
    </w:p>
    <w:p w14:paraId="4D981742"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24.5. Jeigu pranešimas siunčiamas keliais skirtingais būdais, laikoma, kad gavėjas jį gavo tada, kai jis gavo pirmesnįjį pranešimą.</w:t>
      </w:r>
    </w:p>
    <w:p w14:paraId="5EC126D3" w14:textId="77777777" w:rsidR="007B09AE" w:rsidRPr="00E878DC" w:rsidRDefault="007B09AE" w:rsidP="007B09AE">
      <w:pPr>
        <w:spacing w:after="0" w:line="257" w:lineRule="atLeast"/>
        <w:ind w:firstLine="62"/>
        <w:jc w:val="both"/>
        <w:rPr>
          <w:rFonts w:ascii="Times New Roman" w:eastAsia="Times New Roman" w:hAnsi="Times New Roman" w:cs="Times New Roman"/>
          <w:color w:val="000000"/>
          <w:sz w:val="22"/>
          <w:szCs w:val="22"/>
          <w:lang w:eastAsia="en-US"/>
        </w:rPr>
      </w:pPr>
    </w:p>
    <w:p w14:paraId="32FB636A" w14:textId="77777777" w:rsidR="007B09AE" w:rsidRPr="00E878DC" w:rsidRDefault="007B09AE" w:rsidP="007B09AE">
      <w:pPr>
        <w:spacing w:after="0" w:line="257" w:lineRule="atLeast"/>
        <w:ind w:left="360" w:hanging="360"/>
        <w:jc w:val="center"/>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b/>
          <w:bCs/>
          <w:caps/>
          <w:color w:val="000000"/>
          <w:sz w:val="22"/>
          <w:szCs w:val="22"/>
          <w:lang w:eastAsia="en-US"/>
        </w:rPr>
        <w:t>25.  PRETENZIJOS IR GINČŲ SPRENDIMAS</w:t>
      </w:r>
    </w:p>
    <w:p w14:paraId="7121AF86" w14:textId="77777777" w:rsidR="007B09AE" w:rsidRPr="00E878DC" w:rsidRDefault="007B09AE" w:rsidP="007B09AE">
      <w:pPr>
        <w:spacing w:after="0" w:line="257" w:lineRule="atLeast"/>
        <w:ind w:left="360" w:firstLine="62"/>
        <w:jc w:val="both"/>
        <w:rPr>
          <w:rFonts w:ascii="Times New Roman" w:eastAsia="Times New Roman" w:hAnsi="Times New Roman" w:cs="Times New Roman"/>
          <w:color w:val="000000"/>
          <w:sz w:val="22"/>
          <w:szCs w:val="22"/>
          <w:lang w:eastAsia="en-US"/>
        </w:rPr>
      </w:pPr>
    </w:p>
    <w:p w14:paraId="3457959A"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25.1. Bet kokie ginčai, nesutarimai ar reikalavimai, kylantys iš Sutarties arba susiję su Sutartimi, jos pažeidimu, nutraukimu ar galiojimu, visų pirma privalo būti sprendžiami derybomis tarp Šalių vadovų arba jų įgaliotų asmenų.</w:t>
      </w:r>
    </w:p>
    <w:p w14:paraId="1F12FA68"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361D29DE" w14:textId="77777777" w:rsidR="007B09AE" w:rsidRPr="00E878DC" w:rsidRDefault="007B09AE" w:rsidP="007B09AE">
      <w:pPr>
        <w:spacing w:after="0" w:line="257" w:lineRule="atLeast"/>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color w:val="000000"/>
          <w:sz w:val="22"/>
          <w:szCs w:val="22"/>
          <w:lang w:eastAsia="en-US"/>
        </w:rPr>
        <w:t>25.3. Kilę ginčai nesudaro pagrindo Šalims atsisakyti vykdyti savo prievoles pagal Sutartį.</w:t>
      </w:r>
    </w:p>
    <w:p w14:paraId="17DC0B6F" w14:textId="77777777" w:rsidR="007B09AE" w:rsidRPr="00E878DC" w:rsidRDefault="007B09AE" w:rsidP="007B09AE">
      <w:pPr>
        <w:spacing w:after="0" w:line="257" w:lineRule="atLeast"/>
        <w:textAlignment w:val="center"/>
        <w:rPr>
          <w:rFonts w:ascii="Times New Roman" w:eastAsia="Times New Roman" w:hAnsi="Times New Roman" w:cs="Times New Roman"/>
          <w:color w:val="000000"/>
          <w:sz w:val="22"/>
          <w:szCs w:val="22"/>
          <w:lang w:eastAsia="en-US"/>
        </w:rPr>
      </w:pPr>
    </w:p>
    <w:p w14:paraId="6FAF565F" w14:textId="77777777" w:rsidR="007B09AE" w:rsidRPr="00E878DC" w:rsidRDefault="007B09AE" w:rsidP="007B09AE">
      <w:pPr>
        <w:spacing w:after="0" w:line="259" w:lineRule="auto"/>
        <w:jc w:val="center"/>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________________</w:t>
      </w:r>
    </w:p>
    <w:p w14:paraId="34916B6E" w14:textId="77777777" w:rsidR="007B09AE" w:rsidRPr="00E878DC" w:rsidRDefault="007B09AE" w:rsidP="007B09AE">
      <w:pPr>
        <w:widowControl w:val="0"/>
        <w:pBdr>
          <w:top w:val="nil"/>
          <w:left w:val="nil"/>
          <w:bottom w:val="nil"/>
          <w:right w:val="nil"/>
          <w:between w:val="nil"/>
        </w:pBdr>
        <w:tabs>
          <w:tab w:val="left" w:pos="567"/>
          <w:tab w:val="left" w:pos="851"/>
        </w:tabs>
        <w:spacing w:after="0" w:line="240" w:lineRule="auto"/>
        <w:rPr>
          <w:rFonts w:ascii="Times New Roman" w:eastAsia="Times New Roman" w:hAnsi="Times New Roman" w:cs="Times New Roman"/>
          <w:b/>
          <w:caps/>
          <w:sz w:val="22"/>
          <w:szCs w:val="22"/>
          <w:lang w:eastAsia="en-US"/>
        </w:rPr>
      </w:pPr>
    </w:p>
    <w:p w14:paraId="49D32A9C" w14:textId="77777777" w:rsidR="007B09AE" w:rsidRPr="00E878DC" w:rsidRDefault="007B09AE" w:rsidP="007B09AE">
      <w:pPr>
        <w:widowControl w:val="0"/>
        <w:pBdr>
          <w:top w:val="nil"/>
          <w:left w:val="nil"/>
          <w:bottom w:val="nil"/>
          <w:right w:val="nil"/>
          <w:between w:val="nil"/>
        </w:pBdr>
        <w:tabs>
          <w:tab w:val="left" w:pos="567"/>
          <w:tab w:val="left" w:pos="851"/>
        </w:tabs>
        <w:spacing w:after="0" w:line="240" w:lineRule="auto"/>
        <w:rPr>
          <w:rFonts w:ascii="Times New Roman" w:eastAsia="Times New Roman" w:hAnsi="Times New Roman" w:cs="Times New Roman"/>
          <w:b/>
          <w:caps/>
          <w:sz w:val="22"/>
          <w:szCs w:val="22"/>
          <w:lang w:eastAsia="en-US"/>
        </w:rPr>
      </w:pPr>
    </w:p>
    <w:p w14:paraId="45167FBC" w14:textId="77777777" w:rsidR="007B09AE" w:rsidRPr="00E878DC" w:rsidRDefault="007B09AE" w:rsidP="007B09AE">
      <w:pPr>
        <w:widowControl w:val="0"/>
        <w:pBdr>
          <w:top w:val="nil"/>
          <w:left w:val="nil"/>
          <w:bottom w:val="nil"/>
          <w:right w:val="nil"/>
          <w:between w:val="nil"/>
        </w:pBdr>
        <w:tabs>
          <w:tab w:val="left" w:pos="567"/>
          <w:tab w:val="left" w:pos="851"/>
        </w:tabs>
        <w:spacing w:after="0" w:line="240" w:lineRule="auto"/>
        <w:rPr>
          <w:rFonts w:ascii="Times New Roman" w:eastAsia="Times New Roman" w:hAnsi="Times New Roman" w:cs="Times New Roman"/>
          <w:b/>
          <w:caps/>
          <w:sz w:val="22"/>
          <w:szCs w:val="22"/>
          <w:lang w:eastAsia="en-US"/>
        </w:rPr>
      </w:pPr>
    </w:p>
    <w:p w14:paraId="0B2F19B4" w14:textId="77777777" w:rsidR="007B09AE" w:rsidRPr="00E878DC" w:rsidRDefault="007B09AE" w:rsidP="007B09AE">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caps/>
          <w:sz w:val="22"/>
          <w:szCs w:val="22"/>
          <w:lang w:eastAsia="en-US"/>
        </w:rPr>
      </w:pPr>
    </w:p>
    <w:p w14:paraId="28F9D008" w14:textId="77777777" w:rsidR="007B09AE" w:rsidRPr="00E878DC" w:rsidRDefault="007B09AE" w:rsidP="007B09AE">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caps/>
          <w:sz w:val="22"/>
          <w:szCs w:val="22"/>
          <w:lang w:eastAsia="en-US"/>
        </w:rPr>
      </w:pPr>
      <w:r w:rsidRPr="00E878DC">
        <w:rPr>
          <w:rFonts w:ascii="Times New Roman" w:eastAsia="Times New Roman" w:hAnsi="Times New Roman" w:cs="Times New Roman"/>
          <w:b/>
          <w:caps/>
          <w:sz w:val="22"/>
          <w:szCs w:val="22"/>
          <w:lang w:eastAsia="en-US"/>
        </w:rPr>
        <w:t xml:space="preserve">Prekių pirkimo-pardavimo sutarties </w:t>
      </w:r>
      <w:r w:rsidRPr="00E878DC">
        <w:rPr>
          <w:rFonts w:ascii="Times New Roman" w:eastAsia="Times New Roman" w:hAnsi="Times New Roman" w:cs="Times New Roman"/>
          <w:b/>
          <w:bCs/>
          <w:caps/>
          <w:sz w:val="22"/>
          <w:szCs w:val="22"/>
          <w:lang w:eastAsia="en-US"/>
        </w:rPr>
        <w:t>Specialiosios</w:t>
      </w:r>
      <w:r w:rsidRPr="00E878DC">
        <w:rPr>
          <w:rFonts w:ascii="Times New Roman" w:eastAsia="Times New Roman" w:hAnsi="Times New Roman" w:cs="Times New Roman"/>
          <w:b/>
          <w:caps/>
          <w:sz w:val="22"/>
          <w:szCs w:val="22"/>
          <w:lang w:eastAsia="en-US"/>
        </w:rPr>
        <w:t xml:space="preserve"> sąlygos</w:t>
      </w:r>
      <w:r w:rsidRPr="00E878DC">
        <w:rPr>
          <w:rFonts w:ascii="Times New Roman" w:eastAsia="Times New Roman" w:hAnsi="Times New Roman" w:cs="Times New Roman"/>
          <w:caps/>
          <w:sz w:val="22"/>
          <w:szCs w:val="22"/>
          <w:lang w:eastAsia="en-US"/>
        </w:rPr>
        <w:t xml:space="preserve"> </w:t>
      </w:r>
    </w:p>
    <w:p w14:paraId="12AE7AE1" w14:textId="77777777" w:rsidR="007B09AE" w:rsidRPr="00E878DC" w:rsidRDefault="007B09AE" w:rsidP="007B09AE">
      <w:pPr>
        <w:spacing w:after="0" w:line="240" w:lineRule="auto"/>
        <w:jc w:val="center"/>
        <w:rPr>
          <w:rFonts w:ascii="Times New Roman" w:eastAsia="Times New Roman" w:hAnsi="Times New Roman" w:cs="Times New Roman"/>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B09AE" w:rsidRPr="00E878DC" w14:paraId="4D56DCD8" w14:textId="77777777">
        <w:tc>
          <w:tcPr>
            <w:tcW w:w="2448" w:type="dxa"/>
          </w:tcPr>
          <w:p w14:paraId="4AACD783" w14:textId="77777777" w:rsidR="007B09AE" w:rsidRPr="00E878DC" w:rsidRDefault="007B09AE">
            <w:pPr>
              <w:spacing w:after="0" w:line="240" w:lineRule="auto"/>
              <w:jc w:val="both"/>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Sutarties pavadinimas</w:t>
            </w:r>
          </w:p>
        </w:tc>
        <w:tc>
          <w:tcPr>
            <w:tcW w:w="7110" w:type="dxa"/>
            <w:gridSpan w:val="3"/>
          </w:tcPr>
          <w:p w14:paraId="70BAE7AD" w14:textId="6EB4907F" w:rsidR="007B09AE" w:rsidRPr="00E878DC" w:rsidRDefault="0010424A">
            <w:pPr>
              <w:spacing w:after="0" w:line="240" w:lineRule="auto"/>
              <w:jc w:val="both"/>
              <w:rPr>
                <w:rFonts w:ascii="Times New Roman" w:eastAsia="Times New Roman" w:hAnsi="Times New Roman" w:cs="Times New Roman"/>
                <w:b/>
                <w:bCs/>
                <w:color w:val="C00000"/>
                <w:kern w:val="2"/>
                <w:sz w:val="22"/>
                <w:szCs w:val="22"/>
                <w:lang w:val="en-US" w:eastAsia="en-US"/>
              </w:rPr>
            </w:pPr>
            <w:r w:rsidRPr="00E878DC">
              <w:rPr>
                <w:rFonts w:ascii="Times New Roman" w:hAnsi="Times New Roman" w:cs="Times New Roman"/>
                <w:b/>
                <w:bCs/>
                <w:sz w:val="22"/>
                <w:szCs w:val="22"/>
              </w:rPr>
              <w:t>B TIPO GREITOSIOS MEDICINOS PAGALBOS AUTOMOBILIS BE ĮRANGOS, PACIENTŲ PERVEŽIMUI</w:t>
            </w:r>
            <w:r w:rsidRPr="00E878DC">
              <w:rPr>
                <w:rFonts w:ascii="Times New Roman" w:hAnsi="Times New Roman" w:cs="Times New Roman"/>
                <w:sz w:val="22"/>
                <w:szCs w:val="22"/>
              </w:rPr>
              <w:t xml:space="preserve"> </w:t>
            </w:r>
          </w:p>
        </w:tc>
      </w:tr>
      <w:tr w:rsidR="007B09AE" w:rsidRPr="00E878DC" w14:paraId="0373166D" w14:textId="77777777">
        <w:tc>
          <w:tcPr>
            <w:tcW w:w="2448" w:type="dxa"/>
          </w:tcPr>
          <w:p w14:paraId="18633432" w14:textId="77777777" w:rsidR="007B09AE" w:rsidRPr="00E878DC" w:rsidRDefault="007B09AE">
            <w:pPr>
              <w:spacing w:after="0" w:line="240" w:lineRule="auto"/>
              <w:jc w:val="both"/>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Sutarties data</w:t>
            </w:r>
          </w:p>
        </w:tc>
        <w:tc>
          <w:tcPr>
            <w:tcW w:w="2177" w:type="dxa"/>
          </w:tcPr>
          <w:p w14:paraId="30D620F5" w14:textId="77777777" w:rsidR="007B09AE" w:rsidRPr="00E878DC" w:rsidRDefault="007B09AE">
            <w:pPr>
              <w:spacing w:after="0" w:line="240" w:lineRule="auto"/>
              <w:jc w:val="both"/>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color w:val="000000"/>
                <w:kern w:val="2"/>
                <w:sz w:val="22"/>
                <w:szCs w:val="22"/>
                <w:lang w:eastAsia="en-US"/>
              </w:rPr>
              <w:t xml:space="preserve">2026-       -  </w:t>
            </w:r>
          </w:p>
        </w:tc>
        <w:tc>
          <w:tcPr>
            <w:tcW w:w="2362" w:type="dxa"/>
          </w:tcPr>
          <w:p w14:paraId="21BB12B9" w14:textId="77777777" w:rsidR="007B09AE" w:rsidRPr="00E878DC" w:rsidRDefault="007B09AE">
            <w:pPr>
              <w:spacing w:after="0" w:line="240" w:lineRule="auto"/>
              <w:jc w:val="both"/>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Sutarties numeris</w:t>
            </w:r>
          </w:p>
        </w:tc>
        <w:tc>
          <w:tcPr>
            <w:tcW w:w="2571" w:type="dxa"/>
          </w:tcPr>
          <w:p w14:paraId="20CA1422" w14:textId="77777777" w:rsidR="007B09AE" w:rsidRPr="00E878DC" w:rsidRDefault="007B09AE">
            <w:pPr>
              <w:spacing w:after="0" w:line="240" w:lineRule="auto"/>
              <w:jc w:val="both"/>
              <w:rPr>
                <w:rFonts w:ascii="Times New Roman" w:eastAsia="Times New Roman" w:hAnsi="Times New Roman" w:cs="Times New Roman"/>
                <w:kern w:val="2"/>
                <w:sz w:val="22"/>
                <w:szCs w:val="22"/>
                <w:lang w:eastAsia="en-US"/>
              </w:rPr>
            </w:pPr>
          </w:p>
        </w:tc>
      </w:tr>
    </w:tbl>
    <w:p w14:paraId="712FFE4E" w14:textId="77777777" w:rsidR="007B09AE" w:rsidRPr="00E878DC" w:rsidRDefault="007B09AE" w:rsidP="007B09AE">
      <w:pPr>
        <w:spacing w:after="0" w:line="240" w:lineRule="auto"/>
        <w:jc w:val="both"/>
        <w:rPr>
          <w:rFonts w:ascii="Times New Roman" w:eastAsia="Times New Roman" w:hAnsi="Times New Roman" w:cs="Times New Roman"/>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7B09AE" w:rsidRPr="00E878DC" w14:paraId="69C1BCA8" w14:textId="77777777">
        <w:tc>
          <w:tcPr>
            <w:tcW w:w="9558" w:type="dxa"/>
            <w:gridSpan w:val="3"/>
          </w:tcPr>
          <w:p w14:paraId="593BE4B4" w14:textId="77777777" w:rsidR="007B09AE" w:rsidRPr="00E878DC" w:rsidRDefault="007B09AE">
            <w:pPr>
              <w:spacing w:after="0" w:line="240" w:lineRule="auto"/>
              <w:jc w:val="center"/>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1. SUTARTIES ŠALYS</w:t>
            </w:r>
          </w:p>
        </w:tc>
      </w:tr>
      <w:tr w:rsidR="007B09AE" w:rsidRPr="00E878DC" w14:paraId="66C871A6" w14:textId="77777777">
        <w:tc>
          <w:tcPr>
            <w:tcW w:w="2808" w:type="dxa"/>
            <w:vMerge w:val="restart"/>
          </w:tcPr>
          <w:p w14:paraId="486F6F1E" w14:textId="77777777" w:rsidR="007B09AE" w:rsidRPr="00E878DC" w:rsidRDefault="007B09AE">
            <w:pPr>
              <w:spacing w:after="0" w:line="240" w:lineRule="auto"/>
              <w:jc w:val="center"/>
              <w:rPr>
                <w:rFonts w:ascii="Times New Roman" w:eastAsia="Times New Roman" w:hAnsi="Times New Roman" w:cs="Times New Roman"/>
                <w:b/>
                <w:bCs/>
                <w:kern w:val="2"/>
                <w:sz w:val="22"/>
                <w:szCs w:val="22"/>
                <w:lang w:eastAsia="en-US"/>
              </w:rPr>
            </w:pPr>
          </w:p>
          <w:p w14:paraId="7606B5ED" w14:textId="77777777" w:rsidR="007B09AE" w:rsidRPr="00E878DC" w:rsidRDefault="007B09AE">
            <w:pPr>
              <w:spacing w:after="0" w:line="240" w:lineRule="auto"/>
              <w:jc w:val="center"/>
              <w:rPr>
                <w:rFonts w:ascii="Times New Roman" w:eastAsia="Times New Roman" w:hAnsi="Times New Roman" w:cs="Times New Roman"/>
                <w:b/>
                <w:bCs/>
                <w:kern w:val="2"/>
                <w:sz w:val="22"/>
                <w:szCs w:val="22"/>
                <w:lang w:eastAsia="en-US"/>
              </w:rPr>
            </w:pPr>
          </w:p>
          <w:p w14:paraId="7A7E31BE" w14:textId="77777777" w:rsidR="007B09AE" w:rsidRPr="00E878DC" w:rsidRDefault="007B09AE">
            <w:pPr>
              <w:spacing w:after="0" w:line="240" w:lineRule="auto"/>
              <w:jc w:val="center"/>
              <w:rPr>
                <w:rFonts w:ascii="Times New Roman" w:eastAsia="Times New Roman" w:hAnsi="Times New Roman" w:cs="Times New Roman"/>
                <w:b/>
                <w:bCs/>
                <w:kern w:val="2"/>
                <w:sz w:val="22"/>
                <w:szCs w:val="22"/>
                <w:lang w:eastAsia="en-US"/>
              </w:rPr>
            </w:pPr>
          </w:p>
          <w:p w14:paraId="56472E8C"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p>
          <w:p w14:paraId="03D199B0"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1.1. Pirkėjas</w:t>
            </w:r>
          </w:p>
        </w:tc>
        <w:tc>
          <w:tcPr>
            <w:tcW w:w="3240" w:type="dxa"/>
          </w:tcPr>
          <w:p w14:paraId="1B01ACD6"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1.1.1. Pavadinimas</w:t>
            </w:r>
          </w:p>
        </w:tc>
        <w:tc>
          <w:tcPr>
            <w:tcW w:w="3510" w:type="dxa"/>
          </w:tcPr>
          <w:p w14:paraId="2A50548D" w14:textId="77777777" w:rsidR="007B09AE" w:rsidRPr="00E878DC" w:rsidRDefault="007B09AE">
            <w:pPr>
              <w:spacing w:after="0" w:line="240" w:lineRule="auto"/>
              <w:jc w:val="center"/>
              <w:rPr>
                <w:rFonts w:ascii="Times New Roman" w:eastAsia="Times New Roman" w:hAnsi="Times New Roman" w:cs="Times New Roman"/>
                <w:color w:val="000000"/>
                <w:kern w:val="2"/>
                <w:sz w:val="22"/>
                <w:szCs w:val="22"/>
                <w:lang w:eastAsia="en-US"/>
              </w:rPr>
            </w:pPr>
            <w:r w:rsidRPr="00E878DC">
              <w:rPr>
                <w:rFonts w:ascii="Times New Roman" w:eastAsia="Times New Roman" w:hAnsi="Times New Roman" w:cs="Times New Roman"/>
                <w:color w:val="000000"/>
                <w:kern w:val="2"/>
                <w:sz w:val="22"/>
                <w:szCs w:val="22"/>
                <w:lang w:eastAsia="en-US"/>
              </w:rPr>
              <w:t>VšĮ Radviliškio ligoninė</w:t>
            </w:r>
          </w:p>
        </w:tc>
      </w:tr>
      <w:tr w:rsidR="007B09AE" w:rsidRPr="00E878DC" w14:paraId="7CACE3B5" w14:textId="77777777">
        <w:tc>
          <w:tcPr>
            <w:tcW w:w="2808" w:type="dxa"/>
            <w:vMerge/>
          </w:tcPr>
          <w:p w14:paraId="32BCD1A3"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p>
        </w:tc>
        <w:tc>
          <w:tcPr>
            <w:tcW w:w="3240" w:type="dxa"/>
          </w:tcPr>
          <w:p w14:paraId="10C31603"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1.1.2. Juridinio asmens kodas</w:t>
            </w:r>
          </w:p>
        </w:tc>
        <w:tc>
          <w:tcPr>
            <w:tcW w:w="3510" w:type="dxa"/>
          </w:tcPr>
          <w:p w14:paraId="2730229F" w14:textId="77777777" w:rsidR="007B09AE" w:rsidRPr="00E878DC" w:rsidRDefault="007B09AE">
            <w:pPr>
              <w:spacing w:after="0" w:line="240" w:lineRule="auto"/>
              <w:jc w:val="center"/>
              <w:rPr>
                <w:rFonts w:ascii="Times New Roman" w:eastAsia="Times New Roman" w:hAnsi="Times New Roman" w:cs="Times New Roman"/>
                <w:color w:val="000000"/>
                <w:kern w:val="2"/>
                <w:sz w:val="22"/>
                <w:szCs w:val="22"/>
                <w:lang w:eastAsia="en-US"/>
              </w:rPr>
            </w:pPr>
            <w:r w:rsidRPr="00E878DC">
              <w:rPr>
                <w:rFonts w:ascii="Times New Roman" w:eastAsia="Times New Roman" w:hAnsi="Times New Roman" w:cs="Times New Roman"/>
                <w:color w:val="000000"/>
                <w:sz w:val="22"/>
                <w:szCs w:val="22"/>
                <w:lang w:eastAsia="en-US"/>
              </w:rPr>
              <w:t>171448341</w:t>
            </w:r>
          </w:p>
        </w:tc>
      </w:tr>
      <w:tr w:rsidR="007B09AE" w:rsidRPr="00E878DC" w14:paraId="3F39E991" w14:textId="77777777">
        <w:tc>
          <w:tcPr>
            <w:tcW w:w="2808" w:type="dxa"/>
            <w:vMerge/>
          </w:tcPr>
          <w:p w14:paraId="0FA88E91"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p>
        </w:tc>
        <w:tc>
          <w:tcPr>
            <w:tcW w:w="3240" w:type="dxa"/>
          </w:tcPr>
          <w:p w14:paraId="5072153C"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1.1.3. Adresas</w:t>
            </w:r>
          </w:p>
        </w:tc>
        <w:tc>
          <w:tcPr>
            <w:tcW w:w="3510" w:type="dxa"/>
          </w:tcPr>
          <w:p w14:paraId="43A5805B" w14:textId="77777777" w:rsidR="007B09AE" w:rsidRPr="00E878DC" w:rsidRDefault="007B09AE">
            <w:pPr>
              <w:spacing w:after="0" w:line="240" w:lineRule="auto"/>
              <w:jc w:val="center"/>
              <w:rPr>
                <w:rFonts w:ascii="Times New Roman" w:eastAsia="Times New Roman" w:hAnsi="Times New Roman" w:cs="Times New Roman"/>
                <w:color w:val="000000"/>
                <w:kern w:val="2"/>
                <w:sz w:val="22"/>
                <w:szCs w:val="22"/>
                <w:lang w:eastAsia="en-US"/>
              </w:rPr>
            </w:pPr>
            <w:r w:rsidRPr="00E878DC">
              <w:rPr>
                <w:rFonts w:ascii="Times New Roman" w:eastAsia="Times New Roman" w:hAnsi="Times New Roman" w:cs="Times New Roman"/>
                <w:color w:val="000000"/>
                <w:kern w:val="2"/>
                <w:sz w:val="22"/>
                <w:szCs w:val="22"/>
                <w:lang w:eastAsia="en-US"/>
              </w:rPr>
              <w:t>Gedimino g. 9, LT-82174 Radviliškis</w:t>
            </w:r>
          </w:p>
        </w:tc>
      </w:tr>
      <w:tr w:rsidR="007B09AE" w:rsidRPr="00E878DC" w14:paraId="05134346" w14:textId="77777777">
        <w:tc>
          <w:tcPr>
            <w:tcW w:w="2808" w:type="dxa"/>
            <w:vMerge/>
          </w:tcPr>
          <w:p w14:paraId="2BC23698"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p>
        </w:tc>
        <w:tc>
          <w:tcPr>
            <w:tcW w:w="3240" w:type="dxa"/>
          </w:tcPr>
          <w:p w14:paraId="54B533AB"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1.1.4. PVM mokėtojo kodas</w:t>
            </w:r>
          </w:p>
        </w:tc>
        <w:tc>
          <w:tcPr>
            <w:tcW w:w="3510" w:type="dxa"/>
          </w:tcPr>
          <w:p w14:paraId="468C07C7" w14:textId="77777777" w:rsidR="007B09AE" w:rsidRPr="00E878DC" w:rsidRDefault="007B09AE">
            <w:pPr>
              <w:spacing w:after="0" w:line="240" w:lineRule="auto"/>
              <w:jc w:val="center"/>
              <w:rPr>
                <w:rFonts w:ascii="Times New Roman" w:eastAsia="Times New Roman" w:hAnsi="Times New Roman" w:cs="Times New Roman"/>
                <w:color w:val="000000"/>
                <w:kern w:val="2"/>
                <w:sz w:val="22"/>
                <w:szCs w:val="22"/>
                <w:lang w:eastAsia="en-US"/>
              </w:rPr>
            </w:pPr>
            <w:r w:rsidRPr="00E878DC">
              <w:rPr>
                <w:rFonts w:ascii="Times New Roman" w:eastAsia="Times New Roman" w:hAnsi="Times New Roman" w:cs="Times New Roman"/>
                <w:color w:val="000000"/>
                <w:kern w:val="2"/>
                <w:sz w:val="22"/>
                <w:szCs w:val="22"/>
                <w:lang w:eastAsia="en-US"/>
              </w:rPr>
              <w:t>nėra</w:t>
            </w:r>
          </w:p>
        </w:tc>
      </w:tr>
      <w:tr w:rsidR="007B09AE" w:rsidRPr="00E878DC" w14:paraId="573B493B" w14:textId="77777777">
        <w:tc>
          <w:tcPr>
            <w:tcW w:w="2808" w:type="dxa"/>
            <w:vMerge/>
          </w:tcPr>
          <w:p w14:paraId="4F089012"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p>
        </w:tc>
        <w:tc>
          <w:tcPr>
            <w:tcW w:w="3240" w:type="dxa"/>
          </w:tcPr>
          <w:p w14:paraId="168BF2DC"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1.1.5. Atsiskaitomoji sąskaita</w:t>
            </w:r>
          </w:p>
        </w:tc>
        <w:tc>
          <w:tcPr>
            <w:tcW w:w="3510" w:type="dxa"/>
          </w:tcPr>
          <w:p w14:paraId="11F0A01E" w14:textId="77777777" w:rsidR="007B09AE" w:rsidRPr="00E878DC" w:rsidRDefault="007B09AE">
            <w:pPr>
              <w:spacing w:after="0" w:line="240" w:lineRule="auto"/>
              <w:jc w:val="center"/>
              <w:rPr>
                <w:rFonts w:ascii="Times New Roman" w:eastAsia="Times New Roman" w:hAnsi="Times New Roman" w:cs="Times New Roman"/>
                <w:color w:val="000000"/>
                <w:kern w:val="2"/>
                <w:sz w:val="22"/>
                <w:szCs w:val="22"/>
                <w:lang w:eastAsia="en-US"/>
              </w:rPr>
            </w:pPr>
            <w:r w:rsidRPr="00E878DC">
              <w:rPr>
                <w:rFonts w:ascii="Times New Roman" w:eastAsia="Times New Roman" w:hAnsi="Times New Roman" w:cs="Times New Roman"/>
                <w:color w:val="000000"/>
                <w:kern w:val="2"/>
                <w:sz w:val="22"/>
                <w:szCs w:val="22"/>
                <w:lang w:eastAsia="en-US"/>
              </w:rPr>
              <w:t>LT157181400000130701</w:t>
            </w:r>
          </w:p>
        </w:tc>
      </w:tr>
      <w:tr w:rsidR="007B09AE" w:rsidRPr="00E878DC" w14:paraId="0C49D54C" w14:textId="77777777">
        <w:tc>
          <w:tcPr>
            <w:tcW w:w="2808" w:type="dxa"/>
            <w:vMerge/>
          </w:tcPr>
          <w:p w14:paraId="18754E54"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p>
        </w:tc>
        <w:tc>
          <w:tcPr>
            <w:tcW w:w="3240" w:type="dxa"/>
          </w:tcPr>
          <w:p w14:paraId="674AA396"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1.1.6. Bankas, banko kodas</w:t>
            </w:r>
          </w:p>
        </w:tc>
        <w:tc>
          <w:tcPr>
            <w:tcW w:w="3510" w:type="dxa"/>
          </w:tcPr>
          <w:p w14:paraId="35729EBD" w14:textId="77777777" w:rsidR="007B09AE" w:rsidRPr="00E878DC" w:rsidRDefault="007B09AE">
            <w:pPr>
              <w:spacing w:after="0" w:line="240" w:lineRule="auto"/>
              <w:jc w:val="center"/>
              <w:rPr>
                <w:rFonts w:ascii="Times New Roman" w:eastAsia="Times New Roman" w:hAnsi="Times New Roman" w:cs="Times New Roman"/>
                <w:color w:val="000000"/>
                <w:kern w:val="2"/>
                <w:sz w:val="22"/>
                <w:szCs w:val="22"/>
                <w:lang w:eastAsia="en-US"/>
              </w:rPr>
            </w:pPr>
            <w:r w:rsidRPr="00E878DC">
              <w:rPr>
                <w:rFonts w:ascii="Times New Roman" w:eastAsia="Times New Roman" w:hAnsi="Times New Roman" w:cs="Times New Roman"/>
                <w:color w:val="000000"/>
                <w:kern w:val="2"/>
                <w:sz w:val="22"/>
                <w:szCs w:val="22"/>
                <w:lang w:eastAsia="en-US"/>
              </w:rPr>
              <w:t xml:space="preserve">AB Artea bankas </w:t>
            </w:r>
          </w:p>
          <w:p w14:paraId="09408C0F" w14:textId="77777777" w:rsidR="007B09AE" w:rsidRPr="00E878DC" w:rsidRDefault="007B09AE">
            <w:pPr>
              <w:spacing w:after="0" w:line="240" w:lineRule="auto"/>
              <w:jc w:val="center"/>
              <w:rPr>
                <w:rFonts w:ascii="Times New Roman" w:eastAsia="Times New Roman" w:hAnsi="Times New Roman" w:cs="Times New Roman"/>
                <w:color w:val="000000"/>
                <w:kern w:val="2"/>
                <w:sz w:val="22"/>
                <w:szCs w:val="22"/>
                <w:lang w:eastAsia="en-US"/>
              </w:rPr>
            </w:pPr>
            <w:r w:rsidRPr="00E878DC">
              <w:rPr>
                <w:rFonts w:ascii="Times New Roman" w:eastAsia="Times New Roman" w:hAnsi="Times New Roman" w:cs="Times New Roman"/>
                <w:color w:val="000000"/>
                <w:kern w:val="2"/>
                <w:sz w:val="22"/>
                <w:szCs w:val="22"/>
                <w:lang w:eastAsia="en-US"/>
              </w:rPr>
              <w:t xml:space="preserve"> (banko kodas 71814)</w:t>
            </w:r>
          </w:p>
        </w:tc>
      </w:tr>
      <w:tr w:rsidR="007B09AE" w:rsidRPr="00E878DC" w14:paraId="1A5F1B8E" w14:textId="77777777">
        <w:tc>
          <w:tcPr>
            <w:tcW w:w="2808" w:type="dxa"/>
            <w:vMerge/>
          </w:tcPr>
          <w:p w14:paraId="078880C8"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p>
        </w:tc>
        <w:tc>
          <w:tcPr>
            <w:tcW w:w="3240" w:type="dxa"/>
          </w:tcPr>
          <w:p w14:paraId="1AC126AA"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1.1.7. Telefonas</w:t>
            </w:r>
          </w:p>
        </w:tc>
        <w:tc>
          <w:tcPr>
            <w:tcW w:w="3510" w:type="dxa"/>
          </w:tcPr>
          <w:p w14:paraId="7EF50F76" w14:textId="77777777" w:rsidR="007B09AE" w:rsidRPr="00E878DC" w:rsidRDefault="007B09AE">
            <w:pPr>
              <w:spacing w:after="0" w:line="240" w:lineRule="auto"/>
              <w:jc w:val="center"/>
              <w:rPr>
                <w:rFonts w:ascii="Times New Roman" w:eastAsia="Times New Roman" w:hAnsi="Times New Roman" w:cs="Times New Roman"/>
                <w:color w:val="000000"/>
                <w:kern w:val="2"/>
                <w:sz w:val="22"/>
                <w:szCs w:val="22"/>
                <w:lang w:eastAsia="en-US"/>
              </w:rPr>
            </w:pPr>
            <w:r w:rsidRPr="00E878DC">
              <w:rPr>
                <w:rFonts w:ascii="Times New Roman" w:eastAsia="Times New Roman" w:hAnsi="Times New Roman" w:cs="Times New Roman"/>
                <w:color w:val="000000"/>
                <w:kern w:val="2"/>
                <w:sz w:val="22"/>
                <w:szCs w:val="22"/>
                <w:lang w:eastAsia="en-US"/>
              </w:rPr>
              <w:t>+370 422 524 35</w:t>
            </w:r>
          </w:p>
        </w:tc>
      </w:tr>
      <w:tr w:rsidR="007B09AE" w:rsidRPr="00E878DC" w14:paraId="294B2C4B" w14:textId="77777777">
        <w:tc>
          <w:tcPr>
            <w:tcW w:w="2808" w:type="dxa"/>
            <w:vMerge/>
          </w:tcPr>
          <w:p w14:paraId="4DB0C976"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p>
        </w:tc>
        <w:tc>
          <w:tcPr>
            <w:tcW w:w="3240" w:type="dxa"/>
          </w:tcPr>
          <w:p w14:paraId="122D9A86"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1.1.8. El. paštas</w:t>
            </w:r>
          </w:p>
        </w:tc>
        <w:tc>
          <w:tcPr>
            <w:tcW w:w="3510" w:type="dxa"/>
          </w:tcPr>
          <w:p w14:paraId="7A8DB44F" w14:textId="77777777" w:rsidR="007B09AE" w:rsidRPr="00E878DC" w:rsidRDefault="007B09AE">
            <w:pPr>
              <w:spacing w:after="0" w:line="240" w:lineRule="auto"/>
              <w:jc w:val="center"/>
              <w:rPr>
                <w:rFonts w:ascii="Times New Roman" w:eastAsia="Times New Roman" w:hAnsi="Times New Roman" w:cs="Times New Roman"/>
                <w:color w:val="000000"/>
                <w:kern w:val="2"/>
                <w:sz w:val="22"/>
                <w:szCs w:val="22"/>
                <w:lang w:eastAsia="en-US"/>
              </w:rPr>
            </w:pPr>
            <w:hyperlink r:id="rId28" w:history="1">
              <w:r w:rsidRPr="00E878DC">
                <w:rPr>
                  <w:rFonts w:ascii="Times New Roman" w:eastAsia="Times New Roman" w:hAnsi="Times New Roman" w:cs="Times New Roman"/>
                  <w:color w:val="000000"/>
                  <w:kern w:val="2"/>
                  <w:sz w:val="22"/>
                  <w:szCs w:val="22"/>
                  <w:u w:val="single"/>
                  <w:lang w:eastAsia="en-US"/>
                </w:rPr>
                <w:t>info@radviliskioligonine.lt</w:t>
              </w:r>
            </w:hyperlink>
            <w:r w:rsidRPr="00E878DC">
              <w:rPr>
                <w:rFonts w:ascii="Times New Roman" w:eastAsia="Times New Roman" w:hAnsi="Times New Roman" w:cs="Times New Roman"/>
                <w:color w:val="000000"/>
                <w:kern w:val="2"/>
                <w:sz w:val="22"/>
                <w:szCs w:val="22"/>
                <w:lang w:eastAsia="en-US"/>
              </w:rPr>
              <w:t xml:space="preserve"> </w:t>
            </w:r>
          </w:p>
        </w:tc>
      </w:tr>
      <w:tr w:rsidR="007B09AE" w:rsidRPr="00E878DC" w14:paraId="074E4956" w14:textId="77777777">
        <w:tc>
          <w:tcPr>
            <w:tcW w:w="2808" w:type="dxa"/>
            <w:vMerge/>
          </w:tcPr>
          <w:p w14:paraId="43EEFACF"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p>
        </w:tc>
        <w:tc>
          <w:tcPr>
            <w:tcW w:w="3240" w:type="dxa"/>
          </w:tcPr>
          <w:p w14:paraId="4218AE91"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1.1.9. Šalies atstovas</w:t>
            </w:r>
          </w:p>
        </w:tc>
        <w:tc>
          <w:tcPr>
            <w:tcW w:w="3510" w:type="dxa"/>
          </w:tcPr>
          <w:p w14:paraId="47EDC292" w14:textId="77777777" w:rsidR="007B09AE" w:rsidRPr="00E878DC" w:rsidRDefault="007B09AE">
            <w:pPr>
              <w:spacing w:after="0" w:line="240" w:lineRule="auto"/>
              <w:jc w:val="center"/>
              <w:rPr>
                <w:rFonts w:ascii="Times New Roman" w:eastAsia="Times New Roman" w:hAnsi="Times New Roman" w:cs="Times New Roman"/>
                <w:color w:val="000000"/>
                <w:kern w:val="2"/>
                <w:sz w:val="22"/>
                <w:szCs w:val="22"/>
                <w:lang w:eastAsia="en-US"/>
              </w:rPr>
            </w:pPr>
            <w:r w:rsidRPr="00E878DC">
              <w:rPr>
                <w:rFonts w:ascii="Times New Roman" w:eastAsia="Times New Roman" w:hAnsi="Times New Roman" w:cs="Times New Roman"/>
                <w:color w:val="000000"/>
                <w:kern w:val="2"/>
                <w:sz w:val="22"/>
                <w:szCs w:val="22"/>
                <w:lang w:eastAsia="en-US"/>
              </w:rPr>
              <w:t>Aušra Čiūdarienė</w:t>
            </w:r>
          </w:p>
        </w:tc>
      </w:tr>
      <w:tr w:rsidR="007B09AE" w:rsidRPr="00E878DC" w14:paraId="4499AD20" w14:textId="77777777">
        <w:tc>
          <w:tcPr>
            <w:tcW w:w="2808" w:type="dxa"/>
            <w:vMerge/>
          </w:tcPr>
          <w:p w14:paraId="61602A1A"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p>
        </w:tc>
        <w:tc>
          <w:tcPr>
            <w:tcW w:w="3240" w:type="dxa"/>
          </w:tcPr>
          <w:p w14:paraId="413C1AAF"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1.1.10. Atstovavimo pagrindas</w:t>
            </w:r>
          </w:p>
        </w:tc>
        <w:tc>
          <w:tcPr>
            <w:tcW w:w="3510" w:type="dxa"/>
          </w:tcPr>
          <w:p w14:paraId="39D8935A" w14:textId="77777777" w:rsidR="007B09AE" w:rsidRPr="00E878DC" w:rsidRDefault="007B09AE">
            <w:pPr>
              <w:spacing w:after="0" w:line="240" w:lineRule="auto"/>
              <w:jc w:val="center"/>
              <w:rPr>
                <w:rFonts w:ascii="Times New Roman" w:eastAsia="Times New Roman" w:hAnsi="Times New Roman" w:cs="Times New Roman"/>
                <w:color w:val="000000"/>
                <w:kern w:val="2"/>
                <w:sz w:val="22"/>
                <w:szCs w:val="22"/>
                <w:lang w:eastAsia="en-US"/>
              </w:rPr>
            </w:pPr>
            <w:r w:rsidRPr="00E878DC">
              <w:rPr>
                <w:rFonts w:ascii="Times New Roman" w:eastAsia="Times New Roman" w:hAnsi="Times New Roman" w:cs="Times New Roman"/>
                <w:color w:val="000000"/>
                <w:kern w:val="2"/>
                <w:sz w:val="22"/>
                <w:szCs w:val="22"/>
                <w:lang w:eastAsia="en-US"/>
              </w:rPr>
              <w:t>Direktorė   pagal  įstatus</w:t>
            </w:r>
          </w:p>
        </w:tc>
      </w:tr>
      <w:tr w:rsidR="007B09AE" w:rsidRPr="00E878DC" w14:paraId="4C00F967" w14:textId="77777777">
        <w:tc>
          <w:tcPr>
            <w:tcW w:w="2808" w:type="dxa"/>
            <w:vMerge w:val="restart"/>
          </w:tcPr>
          <w:p w14:paraId="56937EC3"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p>
          <w:p w14:paraId="7372EC62"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p>
          <w:p w14:paraId="1AE35ADF"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p>
          <w:p w14:paraId="1F21ECD0"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1.2. Tiekėjas</w:t>
            </w:r>
          </w:p>
          <w:p w14:paraId="7386AC32" w14:textId="77777777" w:rsidR="007B09AE" w:rsidRPr="00E878DC" w:rsidRDefault="007B09AE">
            <w:pPr>
              <w:spacing w:after="0" w:line="240" w:lineRule="auto"/>
              <w:rPr>
                <w:rFonts w:ascii="Times New Roman" w:eastAsia="Times New Roman" w:hAnsi="Times New Roman" w:cs="Times New Roman"/>
                <w:color w:val="4472C4"/>
                <w:kern w:val="2"/>
                <w:sz w:val="22"/>
                <w:szCs w:val="22"/>
                <w:lang w:eastAsia="en-US"/>
              </w:rPr>
            </w:pPr>
            <w:r w:rsidRPr="00E878DC">
              <w:rPr>
                <w:rFonts w:ascii="Times New Roman" w:eastAsia="Times New Roman" w:hAnsi="Times New Roman" w:cs="Times New Roman"/>
                <w:color w:val="4472C4"/>
                <w:kern w:val="2"/>
                <w:sz w:val="22"/>
                <w:szCs w:val="22"/>
                <w:lang w:eastAsia="en-US"/>
              </w:rPr>
              <w:t>(jei Tiekėjas yra fizinis asmuo, skiltys atitinkamai pakoreguojamos)</w:t>
            </w:r>
          </w:p>
          <w:p w14:paraId="1088E2B1"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p>
        </w:tc>
        <w:tc>
          <w:tcPr>
            <w:tcW w:w="3240" w:type="dxa"/>
          </w:tcPr>
          <w:p w14:paraId="6E6D62C2"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1.2.1. Pavadinimas</w:t>
            </w:r>
          </w:p>
        </w:tc>
        <w:tc>
          <w:tcPr>
            <w:tcW w:w="3510" w:type="dxa"/>
          </w:tcPr>
          <w:p w14:paraId="7572B119" w14:textId="77777777" w:rsidR="007B09AE" w:rsidRPr="00E878DC" w:rsidRDefault="007B09AE">
            <w:pPr>
              <w:spacing w:after="0" w:line="240" w:lineRule="auto"/>
              <w:jc w:val="center"/>
              <w:rPr>
                <w:rFonts w:ascii="Times New Roman" w:eastAsia="Times New Roman" w:hAnsi="Times New Roman" w:cs="Times New Roman"/>
                <w:color w:val="385623"/>
                <w:kern w:val="2"/>
                <w:sz w:val="22"/>
                <w:szCs w:val="22"/>
                <w:lang w:eastAsia="en-US"/>
              </w:rPr>
            </w:pPr>
          </w:p>
        </w:tc>
      </w:tr>
      <w:tr w:rsidR="007B09AE" w:rsidRPr="00E878DC" w14:paraId="1BB90484" w14:textId="77777777">
        <w:tc>
          <w:tcPr>
            <w:tcW w:w="2808" w:type="dxa"/>
            <w:vMerge/>
          </w:tcPr>
          <w:p w14:paraId="5C6CBEDB"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p>
        </w:tc>
        <w:tc>
          <w:tcPr>
            <w:tcW w:w="3240" w:type="dxa"/>
          </w:tcPr>
          <w:p w14:paraId="52E2BA9D"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1.2.2. Juridinio asmens kodas</w:t>
            </w:r>
          </w:p>
        </w:tc>
        <w:tc>
          <w:tcPr>
            <w:tcW w:w="3510" w:type="dxa"/>
          </w:tcPr>
          <w:p w14:paraId="5F1DF7D1" w14:textId="77777777" w:rsidR="007B09AE" w:rsidRPr="00E878DC" w:rsidRDefault="007B09AE">
            <w:pPr>
              <w:spacing w:after="0" w:line="240" w:lineRule="auto"/>
              <w:jc w:val="center"/>
              <w:rPr>
                <w:rFonts w:ascii="Times New Roman" w:eastAsia="Times New Roman" w:hAnsi="Times New Roman" w:cs="Times New Roman"/>
                <w:kern w:val="2"/>
                <w:sz w:val="22"/>
                <w:szCs w:val="22"/>
                <w:lang w:eastAsia="en-US"/>
              </w:rPr>
            </w:pPr>
          </w:p>
        </w:tc>
      </w:tr>
      <w:tr w:rsidR="007B09AE" w:rsidRPr="00E878DC" w14:paraId="090F8E35" w14:textId="77777777">
        <w:tc>
          <w:tcPr>
            <w:tcW w:w="2808" w:type="dxa"/>
            <w:vMerge/>
          </w:tcPr>
          <w:p w14:paraId="23EEEB89"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p>
        </w:tc>
        <w:tc>
          <w:tcPr>
            <w:tcW w:w="3240" w:type="dxa"/>
          </w:tcPr>
          <w:p w14:paraId="1FCEA75C"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1.2.3. Adresas</w:t>
            </w:r>
          </w:p>
        </w:tc>
        <w:tc>
          <w:tcPr>
            <w:tcW w:w="3510" w:type="dxa"/>
          </w:tcPr>
          <w:p w14:paraId="55F73DED" w14:textId="77777777" w:rsidR="007B09AE" w:rsidRPr="00E878DC" w:rsidRDefault="007B09AE">
            <w:pPr>
              <w:spacing w:after="0" w:line="240" w:lineRule="auto"/>
              <w:jc w:val="center"/>
              <w:rPr>
                <w:rFonts w:ascii="Times New Roman" w:eastAsia="Times New Roman" w:hAnsi="Times New Roman" w:cs="Times New Roman"/>
                <w:kern w:val="2"/>
                <w:sz w:val="22"/>
                <w:szCs w:val="22"/>
                <w:lang w:eastAsia="en-US"/>
              </w:rPr>
            </w:pPr>
          </w:p>
        </w:tc>
      </w:tr>
      <w:tr w:rsidR="007B09AE" w:rsidRPr="00E878DC" w14:paraId="1E3DA36E" w14:textId="77777777">
        <w:tc>
          <w:tcPr>
            <w:tcW w:w="2808" w:type="dxa"/>
            <w:vMerge/>
          </w:tcPr>
          <w:p w14:paraId="34CF4A51"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p>
        </w:tc>
        <w:tc>
          <w:tcPr>
            <w:tcW w:w="3240" w:type="dxa"/>
          </w:tcPr>
          <w:p w14:paraId="0F62CEB5"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1.2.4. PVM mokėtojo kodas</w:t>
            </w:r>
          </w:p>
        </w:tc>
        <w:tc>
          <w:tcPr>
            <w:tcW w:w="3510" w:type="dxa"/>
          </w:tcPr>
          <w:p w14:paraId="5CA0C1F4" w14:textId="77777777" w:rsidR="007B09AE" w:rsidRPr="00E878DC" w:rsidRDefault="007B09AE">
            <w:pPr>
              <w:spacing w:after="0" w:line="240" w:lineRule="auto"/>
              <w:jc w:val="center"/>
              <w:rPr>
                <w:rFonts w:ascii="Times New Roman" w:eastAsia="Times New Roman" w:hAnsi="Times New Roman" w:cs="Times New Roman"/>
                <w:kern w:val="2"/>
                <w:sz w:val="22"/>
                <w:szCs w:val="22"/>
                <w:lang w:eastAsia="en-US"/>
              </w:rPr>
            </w:pPr>
          </w:p>
        </w:tc>
      </w:tr>
      <w:tr w:rsidR="007B09AE" w:rsidRPr="00E878DC" w14:paraId="6F4C33C0" w14:textId="77777777">
        <w:tc>
          <w:tcPr>
            <w:tcW w:w="2808" w:type="dxa"/>
            <w:vMerge/>
          </w:tcPr>
          <w:p w14:paraId="3DB37B1E"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p>
        </w:tc>
        <w:tc>
          <w:tcPr>
            <w:tcW w:w="3240" w:type="dxa"/>
          </w:tcPr>
          <w:p w14:paraId="298704AB"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1.2.5. Atsiskaitomoji sąskaita</w:t>
            </w:r>
          </w:p>
        </w:tc>
        <w:tc>
          <w:tcPr>
            <w:tcW w:w="3510" w:type="dxa"/>
          </w:tcPr>
          <w:p w14:paraId="3BCAD4A3" w14:textId="77777777" w:rsidR="007B09AE" w:rsidRPr="00E878DC" w:rsidRDefault="007B09AE">
            <w:pPr>
              <w:spacing w:after="0" w:line="240" w:lineRule="auto"/>
              <w:jc w:val="center"/>
              <w:rPr>
                <w:rFonts w:ascii="Times New Roman" w:eastAsia="Times New Roman" w:hAnsi="Times New Roman" w:cs="Times New Roman"/>
                <w:kern w:val="2"/>
                <w:sz w:val="22"/>
                <w:szCs w:val="22"/>
                <w:lang w:eastAsia="en-US"/>
              </w:rPr>
            </w:pPr>
          </w:p>
        </w:tc>
      </w:tr>
      <w:tr w:rsidR="007B09AE" w:rsidRPr="00E878DC" w14:paraId="4970FD43" w14:textId="77777777">
        <w:tc>
          <w:tcPr>
            <w:tcW w:w="2808" w:type="dxa"/>
            <w:vMerge/>
          </w:tcPr>
          <w:p w14:paraId="596A31FA"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p>
        </w:tc>
        <w:tc>
          <w:tcPr>
            <w:tcW w:w="3240" w:type="dxa"/>
          </w:tcPr>
          <w:p w14:paraId="5A0C2CF2"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1.2.6. Bankas, banko kodas</w:t>
            </w:r>
          </w:p>
        </w:tc>
        <w:tc>
          <w:tcPr>
            <w:tcW w:w="3510" w:type="dxa"/>
          </w:tcPr>
          <w:p w14:paraId="202513B0" w14:textId="77777777" w:rsidR="007B09AE" w:rsidRPr="00E878DC" w:rsidRDefault="007B09AE">
            <w:pPr>
              <w:spacing w:after="0" w:line="240" w:lineRule="auto"/>
              <w:jc w:val="center"/>
              <w:rPr>
                <w:rFonts w:ascii="Times New Roman" w:eastAsia="Times New Roman" w:hAnsi="Times New Roman" w:cs="Times New Roman"/>
                <w:kern w:val="2"/>
                <w:sz w:val="22"/>
                <w:szCs w:val="22"/>
                <w:lang w:eastAsia="en-US"/>
              </w:rPr>
            </w:pPr>
          </w:p>
        </w:tc>
      </w:tr>
      <w:tr w:rsidR="007B09AE" w:rsidRPr="00E878DC" w14:paraId="78715D41" w14:textId="77777777">
        <w:tc>
          <w:tcPr>
            <w:tcW w:w="2808" w:type="dxa"/>
            <w:vMerge/>
          </w:tcPr>
          <w:p w14:paraId="0EB0C145"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p>
        </w:tc>
        <w:tc>
          <w:tcPr>
            <w:tcW w:w="3240" w:type="dxa"/>
          </w:tcPr>
          <w:p w14:paraId="2DF323F2"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1.2.7. Telefonas</w:t>
            </w:r>
          </w:p>
        </w:tc>
        <w:tc>
          <w:tcPr>
            <w:tcW w:w="3510" w:type="dxa"/>
          </w:tcPr>
          <w:p w14:paraId="63B6D760" w14:textId="77777777" w:rsidR="007B09AE" w:rsidRPr="00E878DC" w:rsidRDefault="007B09AE">
            <w:pPr>
              <w:spacing w:after="0" w:line="240" w:lineRule="auto"/>
              <w:jc w:val="center"/>
              <w:rPr>
                <w:rFonts w:ascii="Times New Roman" w:eastAsia="Times New Roman" w:hAnsi="Times New Roman" w:cs="Times New Roman"/>
                <w:kern w:val="2"/>
                <w:sz w:val="22"/>
                <w:szCs w:val="22"/>
                <w:lang w:eastAsia="en-US"/>
              </w:rPr>
            </w:pPr>
          </w:p>
        </w:tc>
      </w:tr>
      <w:tr w:rsidR="007B09AE" w:rsidRPr="00E878DC" w14:paraId="7405CD8E" w14:textId="77777777">
        <w:tc>
          <w:tcPr>
            <w:tcW w:w="2808" w:type="dxa"/>
            <w:vMerge/>
          </w:tcPr>
          <w:p w14:paraId="30138F95"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p>
        </w:tc>
        <w:tc>
          <w:tcPr>
            <w:tcW w:w="3240" w:type="dxa"/>
          </w:tcPr>
          <w:p w14:paraId="79782277"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1.2.8. El. paštas</w:t>
            </w:r>
          </w:p>
        </w:tc>
        <w:tc>
          <w:tcPr>
            <w:tcW w:w="3510" w:type="dxa"/>
          </w:tcPr>
          <w:p w14:paraId="10CF192F" w14:textId="77777777" w:rsidR="007B09AE" w:rsidRPr="00E878DC" w:rsidRDefault="007B09AE">
            <w:pPr>
              <w:spacing w:after="0" w:line="240" w:lineRule="auto"/>
              <w:jc w:val="center"/>
              <w:rPr>
                <w:rFonts w:ascii="Times New Roman" w:eastAsia="Times New Roman" w:hAnsi="Times New Roman" w:cs="Times New Roman"/>
                <w:kern w:val="2"/>
                <w:sz w:val="22"/>
                <w:szCs w:val="22"/>
                <w:lang w:eastAsia="en-US"/>
              </w:rPr>
            </w:pPr>
          </w:p>
        </w:tc>
      </w:tr>
      <w:tr w:rsidR="007B09AE" w:rsidRPr="00E878DC" w14:paraId="6B9D4612" w14:textId="77777777">
        <w:tc>
          <w:tcPr>
            <w:tcW w:w="2808" w:type="dxa"/>
            <w:vMerge/>
          </w:tcPr>
          <w:p w14:paraId="1DABA43E"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p>
        </w:tc>
        <w:tc>
          <w:tcPr>
            <w:tcW w:w="3240" w:type="dxa"/>
          </w:tcPr>
          <w:p w14:paraId="5CC8A87A"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1.2.9. Šalies atstovas</w:t>
            </w:r>
          </w:p>
        </w:tc>
        <w:tc>
          <w:tcPr>
            <w:tcW w:w="3510" w:type="dxa"/>
          </w:tcPr>
          <w:p w14:paraId="18F434E0" w14:textId="77777777" w:rsidR="007B09AE" w:rsidRPr="00E878DC" w:rsidRDefault="007B09AE">
            <w:pPr>
              <w:spacing w:after="0" w:line="240" w:lineRule="auto"/>
              <w:jc w:val="center"/>
              <w:rPr>
                <w:rFonts w:ascii="Times New Roman" w:eastAsia="Times New Roman" w:hAnsi="Times New Roman" w:cs="Times New Roman"/>
                <w:kern w:val="2"/>
                <w:sz w:val="22"/>
                <w:szCs w:val="22"/>
                <w:lang w:eastAsia="en-US"/>
              </w:rPr>
            </w:pPr>
          </w:p>
        </w:tc>
      </w:tr>
      <w:tr w:rsidR="007B09AE" w:rsidRPr="00E878DC" w14:paraId="485A7895" w14:textId="77777777">
        <w:tc>
          <w:tcPr>
            <w:tcW w:w="2808" w:type="dxa"/>
            <w:vMerge/>
          </w:tcPr>
          <w:p w14:paraId="0B96126F"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p>
        </w:tc>
        <w:tc>
          <w:tcPr>
            <w:tcW w:w="3240" w:type="dxa"/>
          </w:tcPr>
          <w:p w14:paraId="174DE366"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1.2.10. Atstovavimo pagrindas</w:t>
            </w:r>
          </w:p>
        </w:tc>
        <w:tc>
          <w:tcPr>
            <w:tcW w:w="3510" w:type="dxa"/>
          </w:tcPr>
          <w:p w14:paraId="221986F0" w14:textId="77777777" w:rsidR="007B09AE" w:rsidRPr="00E878DC" w:rsidRDefault="007B09AE">
            <w:pPr>
              <w:spacing w:after="0" w:line="240" w:lineRule="auto"/>
              <w:jc w:val="center"/>
              <w:rPr>
                <w:rFonts w:ascii="Times New Roman" w:eastAsia="Times New Roman" w:hAnsi="Times New Roman" w:cs="Times New Roman"/>
                <w:kern w:val="2"/>
                <w:sz w:val="22"/>
                <w:szCs w:val="22"/>
                <w:lang w:eastAsia="en-US"/>
              </w:rPr>
            </w:pPr>
          </w:p>
        </w:tc>
      </w:tr>
    </w:tbl>
    <w:p w14:paraId="51D0CC56" w14:textId="77777777" w:rsidR="007B09AE" w:rsidRPr="00E878DC" w:rsidRDefault="007B09AE" w:rsidP="007B09AE">
      <w:pPr>
        <w:spacing w:after="0" w:line="240" w:lineRule="auto"/>
        <w:jc w:val="both"/>
        <w:rPr>
          <w:rFonts w:ascii="Times New Roman" w:eastAsia="Times New Roman" w:hAnsi="Times New Roman" w:cs="Times New Roman"/>
          <w:sz w:val="22"/>
          <w:szCs w:val="22"/>
          <w:lang w:eastAsia="en-US"/>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268"/>
        <w:gridCol w:w="5437"/>
      </w:tblGrid>
      <w:tr w:rsidR="007B09AE" w:rsidRPr="00E878DC" w14:paraId="5E513D4C" w14:textId="77777777">
        <w:trPr>
          <w:trHeight w:val="300"/>
        </w:trPr>
        <w:tc>
          <w:tcPr>
            <w:tcW w:w="9535" w:type="dxa"/>
            <w:gridSpan w:val="3"/>
          </w:tcPr>
          <w:p w14:paraId="523BE1C6" w14:textId="77777777" w:rsidR="007B09AE" w:rsidRPr="00E878DC" w:rsidRDefault="007B09AE">
            <w:pPr>
              <w:spacing w:after="0" w:line="240" w:lineRule="auto"/>
              <w:jc w:val="center"/>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2. ATSAKINGI ASMENYS</w:t>
            </w:r>
          </w:p>
        </w:tc>
      </w:tr>
      <w:tr w:rsidR="007B09AE" w:rsidRPr="00E878DC" w14:paraId="7B7691F2" w14:textId="77777777">
        <w:trPr>
          <w:trHeight w:val="300"/>
        </w:trPr>
        <w:tc>
          <w:tcPr>
            <w:tcW w:w="2830" w:type="dxa"/>
          </w:tcPr>
          <w:p w14:paraId="6DA97AAD"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2.1. Pirkėjo kontaktiniai asmenys, atsakingi už Sutarties vykdymą, Prekių priėmimą, Sąskaitų per informacinę sistemą SABIS priėmimą</w:t>
            </w:r>
          </w:p>
        </w:tc>
        <w:tc>
          <w:tcPr>
            <w:tcW w:w="6705" w:type="dxa"/>
            <w:gridSpan w:val="2"/>
          </w:tcPr>
          <w:p w14:paraId="19D43889" w14:textId="77777777" w:rsidR="007B09AE" w:rsidRPr="00E878DC" w:rsidRDefault="007B09AE">
            <w:pPr>
              <w:spacing w:after="0" w:line="240" w:lineRule="auto"/>
              <w:rPr>
                <w:rFonts w:ascii="Times New Roman" w:eastAsia="Times New Roman" w:hAnsi="Times New Roman" w:cs="Times New Roman"/>
                <w:color w:val="000000"/>
                <w:kern w:val="2"/>
                <w:sz w:val="22"/>
                <w:szCs w:val="22"/>
                <w:lang w:eastAsia="en-US"/>
              </w:rPr>
            </w:pPr>
            <w:r w:rsidRPr="00E878DC">
              <w:rPr>
                <w:rFonts w:ascii="Times New Roman" w:eastAsia="Times New Roman" w:hAnsi="Times New Roman" w:cs="Times New Roman"/>
                <w:color w:val="000000"/>
                <w:kern w:val="2"/>
                <w:sz w:val="22"/>
                <w:szCs w:val="22"/>
                <w:lang w:eastAsia="en-US"/>
              </w:rPr>
              <w:t xml:space="preserve">Atsakinga už sutarties vykdymą: </w:t>
            </w:r>
          </w:p>
          <w:p w14:paraId="7D8992A4" w14:textId="466A6621" w:rsidR="007B09AE" w:rsidRPr="00E878DC" w:rsidRDefault="00E878DC">
            <w:pPr>
              <w:spacing w:after="0" w:line="240" w:lineRule="auto"/>
              <w:rPr>
                <w:rFonts w:ascii="Times New Roman" w:eastAsia="Times New Roman" w:hAnsi="Times New Roman" w:cs="Times New Roman"/>
                <w:color w:val="000000"/>
                <w:kern w:val="2"/>
                <w:sz w:val="22"/>
                <w:szCs w:val="22"/>
                <w:lang w:eastAsia="en-US"/>
              </w:rPr>
            </w:pPr>
            <w:r w:rsidRPr="00E878DC">
              <w:rPr>
                <w:rFonts w:ascii="Times New Roman" w:hAnsi="Times New Roman" w:cs="Times New Roman"/>
                <w:sz w:val="22"/>
                <w:szCs w:val="22"/>
              </w:rPr>
              <w:t>VšĮ Radviliškio ligoninės Ūkio skyriaus vyriausiasis vairuotojas Juozas Kalpokas</w:t>
            </w:r>
            <w:r w:rsidR="007B09AE" w:rsidRPr="00E878DC">
              <w:rPr>
                <w:rFonts w:ascii="Times New Roman" w:eastAsia="Times New Roman" w:hAnsi="Times New Roman" w:cs="Times New Roman"/>
                <w:color w:val="000000"/>
                <w:kern w:val="2"/>
                <w:sz w:val="22"/>
                <w:szCs w:val="22"/>
                <w:lang w:eastAsia="en-US"/>
              </w:rPr>
              <w:t xml:space="preserve">, tel.: +370 422 524 35, </w:t>
            </w:r>
            <w:hyperlink r:id="rId29" w:history="1">
              <w:r w:rsidR="007B09AE" w:rsidRPr="00E878DC">
                <w:rPr>
                  <w:rFonts w:ascii="Times New Roman" w:eastAsia="Times New Roman" w:hAnsi="Times New Roman" w:cs="Times New Roman"/>
                  <w:color w:val="000000"/>
                  <w:kern w:val="2"/>
                  <w:sz w:val="22"/>
                  <w:szCs w:val="22"/>
                  <w:u w:val="single"/>
                  <w:lang w:eastAsia="en-US"/>
                </w:rPr>
                <w:t>info@radviliskioligonine.lt</w:t>
              </w:r>
            </w:hyperlink>
          </w:p>
          <w:p w14:paraId="21CBAA98" w14:textId="77777777" w:rsidR="007B09AE" w:rsidRPr="00E878DC" w:rsidRDefault="007B09AE">
            <w:pPr>
              <w:spacing w:after="0" w:line="240" w:lineRule="auto"/>
              <w:rPr>
                <w:rFonts w:ascii="Times New Roman" w:eastAsia="Times New Roman" w:hAnsi="Times New Roman" w:cs="Times New Roman"/>
                <w:color w:val="000000"/>
                <w:kern w:val="2"/>
                <w:sz w:val="22"/>
                <w:szCs w:val="22"/>
                <w:lang w:eastAsia="en-US"/>
              </w:rPr>
            </w:pPr>
            <w:r w:rsidRPr="00E878DC">
              <w:rPr>
                <w:rFonts w:ascii="Times New Roman" w:eastAsia="Times New Roman" w:hAnsi="Times New Roman" w:cs="Times New Roman"/>
                <w:color w:val="000000"/>
                <w:kern w:val="2"/>
                <w:sz w:val="22"/>
                <w:szCs w:val="22"/>
                <w:lang w:eastAsia="en-US"/>
              </w:rPr>
              <w:t xml:space="preserve">Už sąskaitų per arba SABIS priėmimą Apskaitos ir Statistikos skyriaus buhalterė Lina Žiūrienė, tel.: +370 422 524 35, </w:t>
            </w:r>
            <w:hyperlink r:id="rId30" w:history="1">
              <w:r w:rsidRPr="00E878DC">
                <w:rPr>
                  <w:rFonts w:ascii="Times New Roman" w:eastAsia="Times New Roman" w:hAnsi="Times New Roman" w:cs="Times New Roman"/>
                  <w:color w:val="000000"/>
                  <w:kern w:val="2"/>
                  <w:sz w:val="22"/>
                  <w:szCs w:val="22"/>
                  <w:u w:val="single"/>
                  <w:lang w:eastAsia="en-US"/>
                </w:rPr>
                <w:t>info@radviliskioligonine.lt</w:t>
              </w:r>
            </w:hyperlink>
            <w:r w:rsidRPr="00E878DC">
              <w:rPr>
                <w:rFonts w:ascii="Times New Roman" w:eastAsia="Times New Roman" w:hAnsi="Times New Roman" w:cs="Times New Roman"/>
                <w:color w:val="000000"/>
                <w:kern w:val="2"/>
                <w:sz w:val="22"/>
                <w:szCs w:val="22"/>
                <w:u w:val="single"/>
                <w:lang w:eastAsia="en-US"/>
              </w:rPr>
              <w:t xml:space="preserve"> </w:t>
            </w:r>
          </w:p>
          <w:p w14:paraId="1D5C5D5E" w14:textId="77777777" w:rsidR="007B09AE" w:rsidRPr="00E878DC" w:rsidRDefault="007B09AE">
            <w:pPr>
              <w:spacing w:after="0" w:line="240" w:lineRule="auto"/>
              <w:rPr>
                <w:rFonts w:ascii="Times New Roman" w:eastAsia="Times New Roman" w:hAnsi="Times New Roman" w:cs="Times New Roman"/>
                <w:color w:val="000000"/>
                <w:kern w:val="2"/>
                <w:sz w:val="22"/>
                <w:szCs w:val="22"/>
                <w:lang w:eastAsia="en-US"/>
              </w:rPr>
            </w:pPr>
          </w:p>
        </w:tc>
      </w:tr>
      <w:tr w:rsidR="007B09AE" w:rsidRPr="00E878DC" w14:paraId="1E3F26C6" w14:textId="77777777">
        <w:trPr>
          <w:trHeight w:val="300"/>
        </w:trPr>
        <w:tc>
          <w:tcPr>
            <w:tcW w:w="2830" w:type="dxa"/>
          </w:tcPr>
          <w:p w14:paraId="0EC9F6F7"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2.2. Tiekėjo kontaktiniai asmenys, atsakingi už Sutarties vykdymą</w:t>
            </w:r>
          </w:p>
        </w:tc>
        <w:tc>
          <w:tcPr>
            <w:tcW w:w="6705" w:type="dxa"/>
            <w:gridSpan w:val="2"/>
          </w:tcPr>
          <w:p w14:paraId="7514138E" w14:textId="77777777" w:rsidR="007B09AE" w:rsidRPr="00E878DC" w:rsidRDefault="007B09AE">
            <w:pPr>
              <w:spacing w:after="0" w:line="240" w:lineRule="auto"/>
              <w:rPr>
                <w:rFonts w:ascii="Times New Roman" w:eastAsia="Times New Roman" w:hAnsi="Times New Roman" w:cs="Times New Roman"/>
                <w:color w:val="000000"/>
                <w:kern w:val="2"/>
                <w:sz w:val="22"/>
                <w:szCs w:val="22"/>
                <w:lang w:eastAsia="en-US"/>
              </w:rPr>
            </w:pPr>
            <w:r w:rsidRPr="00E878DC">
              <w:rPr>
                <w:rFonts w:ascii="Times New Roman" w:eastAsia="Times New Roman" w:hAnsi="Times New Roman" w:cs="Times New Roman"/>
                <w:color w:val="5B9BD5"/>
                <w:kern w:val="2"/>
                <w:sz w:val="22"/>
                <w:szCs w:val="22"/>
                <w:lang w:eastAsia="en-US"/>
              </w:rPr>
              <w:t>Įrašyti (vardas , pavardė, tel. Nr. el. paštas)</w:t>
            </w:r>
          </w:p>
        </w:tc>
      </w:tr>
      <w:tr w:rsidR="007B09AE" w:rsidRPr="00E878DC" w14:paraId="7E43292C" w14:textId="77777777">
        <w:trPr>
          <w:trHeight w:val="300"/>
        </w:trPr>
        <w:tc>
          <w:tcPr>
            <w:tcW w:w="9535" w:type="dxa"/>
            <w:gridSpan w:val="3"/>
          </w:tcPr>
          <w:p w14:paraId="77BF3AE4" w14:textId="77777777" w:rsidR="007B09AE" w:rsidRPr="00E878DC" w:rsidRDefault="007B09AE">
            <w:pPr>
              <w:spacing w:after="0" w:line="240" w:lineRule="auto"/>
              <w:jc w:val="center"/>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lastRenderedPageBreak/>
              <w:t>3. SUTARTIES DALYKAS</w:t>
            </w:r>
          </w:p>
        </w:tc>
      </w:tr>
      <w:tr w:rsidR="007B09AE" w:rsidRPr="00E878DC" w14:paraId="2FCD14CF" w14:textId="77777777">
        <w:trPr>
          <w:trHeight w:val="300"/>
        </w:trPr>
        <w:tc>
          <w:tcPr>
            <w:tcW w:w="2830" w:type="dxa"/>
          </w:tcPr>
          <w:p w14:paraId="718F6FFF"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 xml:space="preserve">3.1. Sutarties dalykas </w:t>
            </w:r>
          </w:p>
        </w:tc>
        <w:tc>
          <w:tcPr>
            <w:tcW w:w="6705" w:type="dxa"/>
            <w:gridSpan w:val="2"/>
          </w:tcPr>
          <w:p w14:paraId="26C882F3" w14:textId="618BCD25" w:rsidR="007B09AE" w:rsidRPr="00E878DC" w:rsidRDefault="007B09AE">
            <w:pPr>
              <w:spacing w:after="0" w:line="240" w:lineRule="auto"/>
              <w:jc w:val="both"/>
              <w:rPr>
                <w:rFonts w:ascii="Times New Roman" w:eastAsia="Times New Roman" w:hAnsi="Times New Roman" w:cs="Times New Roman"/>
                <w:color w:val="000000"/>
                <w:kern w:val="2"/>
                <w:sz w:val="22"/>
                <w:szCs w:val="22"/>
                <w:lang w:eastAsia="en-US"/>
              </w:rPr>
            </w:pPr>
            <w:r w:rsidRPr="00E878DC">
              <w:rPr>
                <w:rFonts w:ascii="Times New Roman" w:eastAsia="Times New Roman" w:hAnsi="Times New Roman" w:cs="Times New Roman"/>
                <w:kern w:val="2"/>
                <w:sz w:val="22"/>
                <w:szCs w:val="22"/>
                <w:lang w:eastAsia="en-US"/>
              </w:rPr>
              <w:t xml:space="preserve">Tiekėjas įsipareigoja Sutartyje numatytomis sąlygomis perduoti Pirkėjui </w:t>
            </w:r>
            <w:r w:rsidR="0010424A" w:rsidRPr="00E878DC">
              <w:rPr>
                <w:rFonts w:ascii="Times New Roman" w:hAnsi="Times New Roman" w:cs="Times New Roman"/>
                <w:sz w:val="22"/>
                <w:szCs w:val="22"/>
              </w:rPr>
              <w:t xml:space="preserve">siūlome </w:t>
            </w:r>
            <w:r w:rsidR="0010424A" w:rsidRPr="00E878DC">
              <w:rPr>
                <w:rFonts w:ascii="Times New Roman" w:hAnsi="Times New Roman" w:cs="Times New Roman"/>
                <w:b/>
                <w:bCs/>
                <w:sz w:val="22"/>
                <w:szCs w:val="22"/>
              </w:rPr>
              <w:t>B TIPO GREITOSIOS MEDICINOS PAGALBOS AUTOMOBILIS BE ĮRANGOS, PACIENTŲ PERVEŽIMUI</w:t>
            </w:r>
            <w:r w:rsidR="0010424A" w:rsidRPr="00E878DC">
              <w:rPr>
                <w:rFonts w:ascii="Times New Roman" w:hAnsi="Times New Roman" w:cs="Times New Roman"/>
                <w:sz w:val="22"/>
                <w:szCs w:val="22"/>
              </w:rPr>
              <w:t xml:space="preserve"> </w:t>
            </w:r>
            <w:r w:rsidRPr="00E878DC">
              <w:rPr>
                <w:rFonts w:ascii="Times New Roman" w:eastAsia="Times New Roman" w:hAnsi="Times New Roman" w:cs="Times New Roman"/>
                <w:color w:val="000000"/>
                <w:kern w:val="2"/>
                <w:sz w:val="22"/>
                <w:szCs w:val="22"/>
                <w:lang w:eastAsia="en-US"/>
              </w:rPr>
              <w:t>(toliau – Prekės).</w:t>
            </w:r>
          </w:p>
          <w:p w14:paraId="75545ABF" w14:textId="77777777" w:rsidR="007B09AE" w:rsidRPr="00E878DC" w:rsidRDefault="007B09AE">
            <w:pPr>
              <w:spacing w:after="0" w:line="240" w:lineRule="auto"/>
              <w:jc w:val="both"/>
              <w:rPr>
                <w:rFonts w:ascii="Times New Roman" w:eastAsia="Times New Roman" w:hAnsi="Times New Roman" w:cs="Times New Roman"/>
                <w:color w:val="000000"/>
                <w:kern w:val="2"/>
                <w:sz w:val="22"/>
                <w:szCs w:val="22"/>
                <w:lang w:eastAsia="en-US"/>
              </w:rPr>
            </w:pPr>
            <w:r w:rsidRPr="00E878DC">
              <w:rPr>
                <w:rFonts w:ascii="Times New Roman" w:eastAsia="Times New Roman" w:hAnsi="Times New Roman" w:cs="Times New Roman"/>
                <w:color w:val="000000"/>
                <w:kern w:val="2"/>
                <w:sz w:val="22"/>
                <w:szCs w:val="22"/>
                <w:lang w:eastAsia="en-US"/>
              </w:rPr>
              <w:t xml:space="preserve">Išsamus Prekių aprašymas ir kiti reikalavimai tiekiamoms Prekėms nustatyti Sutarties </w:t>
            </w:r>
            <w:r w:rsidRPr="00E878DC">
              <w:rPr>
                <w:rFonts w:ascii="Times New Roman" w:eastAsia="Times New Roman" w:hAnsi="Times New Roman" w:cs="Times New Roman"/>
                <w:b/>
                <w:bCs/>
                <w:kern w:val="2"/>
                <w:sz w:val="22"/>
                <w:szCs w:val="22"/>
                <w:lang w:eastAsia="en-US"/>
              </w:rPr>
              <w:t xml:space="preserve">1 </w:t>
            </w:r>
            <w:r w:rsidRPr="00E878DC">
              <w:rPr>
                <w:rFonts w:ascii="Times New Roman" w:eastAsia="Times New Roman" w:hAnsi="Times New Roman" w:cs="Times New Roman"/>
                <w:color w:val="000000"/>
                <w:kern w:val="2"/>
                <w:sz w:val="22"/>
                <w:szCs w:val="22"/>
                <w:lang w:eastAsia="en-US"/>
              </w:rPr>
              <w:t>priede „Techninė specifikacija“ (toliau – Techninė specifikacija).</w:t>
            </w:r>
          </w:p>
          <w:p w14:paraId="402A539D" w14:textId="77777777" w:rsidR="007B09AE" w:rsidRPr="00E878DC" w:rsidRDefault="007B09AE">
            <w:pPr>
              <w:spacing w:after="0" w:line="240" w:lineRule="auto"/>
              <w:jc w:val="both"/>
              <w:rPr>
                <w:rFonts w:ascii="Times New Roman" w:eastAsia="Times New Roman" w:hAnsi="Times New Roman" w:cs="Times New Roman"/>
                <w:color w:val="000000"/>
                <w:kern w:val="2"/>
                <w:sz w:val="22"/>
                <w:szCs w:val="22"/>
                <w:lang w:eastAsia="en-US"/>
              </w:rPr>
            </w:pPr>
            <w:r w:rsidRPr="00E878DC">
              <w:rPr>
                <w:rFonts w:ascii="Times New Roman" w:eastAsia="Times New Roman" w:hAnsi="Times New Roman" w:cs="Times New Roman"/>
                <w:kern w:val="2"/>
                <w:sz w:val="22"/>
                <w:szCs w:val="22"/>
                <w:lang w:eastAsia="en-US"/>
              </w:rPr>
              <w:t xml:space="preserve">Perkamų Prekių kiekis:  </w:t>
            </w:r>
            <w:r w:rsidRPr="00E878DC">
              <w:rPr>
                <w:rFonts w:ascii="Times New Roman" w:eastAsia="Times New Roman" w:hAnsi="Times New Roman" w:cs="Times New Roman"/>
                <w:color w:val="000000"/>
                <w:kern w:val="2"/>
                <w:sz w:val="22"/>
                <w:szCs w:val="22"/>
                <w:lang w:eastAsia="en-US"/>
              </w:rPr>
              <w:t xml:space="preserve">Sutarties </w:t>
            </w:r>
            <w:r w:rsidRPr="00E878DC">
              <w:rPr>
                <w:rFonts w:ascii="Times New Roman" w:eastAsia="Times New Roman" w:hAnsi="Times New Roman" w:cs="Times New Roman"/>
                <w:b/>
                <w:bCs/>
                <w:color w:val="000000"/>
                <w:kern w:val="2"/>
                <w:sz w:val="22"/>
                <w:szCs w:val="22"/>
                <w:lang w:eastAsia="en-US"/>
              </w:rPr>
              <w:t>1</w:t>
            </w:r>
            <w:r w:rsidRPr="00E878DC">
              <w:rPr>
                <w:rFonts w:ascii="Times New Roman" w:eastAsia="Times New Roman" w:hAnsi="Times New Roman" w:cs="Times New Roman"/>
                <w:color w:val="000000"/>
                <w:kern w:val="2"/>
                <w:sz w:val="22"/>
                <w:szCs w:val="22"/>
                <w:lang w:eastAsia="en-US"/>
              </w:rPr>
              <w:t xml:space="preserve"> priede Techninė specifikacija‘‘ .</w:t>
            </w:r>
          </w:p>
          <w:p w14:paraId="32D67C30" w14:textId="77777777" w:rsidR="007B09AE" w:rsidRPr="00E878DC" w:rsidRDefault="007B09AE">
            <w:pPr>
              <w:spacing w:after="0" w:line="240" w:lineRule="auto"/>
              <w:jc w:val="both"/>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Sąskaitos teikiamos per e. formą ,,SABIS‘‘</w:t>
            </w:r>
          </w:p>
          <w:p w14:paraId="69670238" w14:textId="4B49DECE" w:rsidR="007B09AE" w:rsidRPr="00E878DC" w:rsidRDefault="007B09AE">
            <w:pPr>
              <w:spacing w:after="0" w:line="240" w:lineRule="auto"/>
              <w:jc w:val="both"/>
              <w:rPr>
                <w:rFonts w:ascii="Times New Roman" w:eastAsia="Times New Roman" w:hAnsi="Times New Roman" w:cs="Times New Roman"/>
                <w:b/>
                <w:bCs/>
                <w:color w:val="C00000"/>
                <w:kern w:val="2"/>
                <w:sz w:val="22"/>
                <w:szCs w:val="22"/>
                <w:lang w:eastAsia="en-US"/>
              </w:rPr>
            </w:pPr>
          </w:p>
        </w:tc>
      </w:tr>
      <w:tr w:rsidR="007B09AE" w:rsidRPr="00E878DC" w14:paraId="15AF79FA" w14:textId="77777777">
        <w:trPr>
          <w:trHeight w:val="300"/>
        </w:trPr>
        <w:tc>
          <w:tcPr>
            <w:tcW w:w="2830" w:type="dxa"/>
          </w:tcPr>
          <w:p w14:paraId="69A40357"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3.2. Pirkimo numeris</w:t>
            </w:r>
          </w:p>
        </w:tc>
        <w:tc>
          <w:tcPr>
            <w:tcW w:w="6705" w:type="dxa"/>
            <w:gridSpan w:val="2"/>
          </w:tcPr>
          <w:p w14:paraId="54211F02" w14:textId="77777777" w:rsidR="007B09AE" w:rsidRPr="00E878DC" w:rsidRDefault="007B09AE">
            <w:pPr>
              <w:spacing w:after="0" w:line="240" w:lineRule="auto"/>
              <w:rPr>
                <w:rFonts w:ascii="Times New Roman" w:eastAsia="Times New Roman" w:hAnsi="Times New Roman" w:cs="Times New Roman"/>
                <w:color w:val="4472C4"/>
                <w:kern w:val="2"/>
                <w:sz w:val="22"/>
                <w:szCs w:val="22"/>
                <w:lang w:eastAsia="en-US"/>
              </w:rPr>
            </w:pPr>
            <w:r w:rsidRPr="00E878DC">
              <w:rPr>
                <w:rFonts w:ascii="Times New Roman" w:eastAsia="Times New Roman" w:hAnsi="Times New Roman" w:cs="Times New Roman"/>
                <w:color w:val="4472C4"/>
                <w:kern w:val="2"/>
                <w:sz w:val="22"/>
                <w:szCs w:val="22"/>
                <w:lang w:eastAsia="en-US"/>
              </w:rPr>
              <w:t>Įrašyti</w:t>
            </w:r>
          </w:p>
        </w:tc>
      </w:tr>
      <w:tr w:rsidR="007B09AE" w:rsidRPr="00E878DC" w14:paraId="435068E7" w14:textId="77777777">
        <w:trPr>
          <w:trHeight w:val="300"/>
        </w:trPr>
        <w:tc>
          <w:tcPr>
            <w:tcW w:w="2830" w:type="dxa"/>
          </w:tcPr>
          <w:p w14:paraId="07E73507"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3.3. Informacija apie Europos Sąjungos lėšomis finansuojamą projektą arba kitą projektą</w:t>
            </w:r>
          </w:p>
        </w:tc>
        <w:tc>
          <w:tcPr>
            <w:tcW w:w="6705" w:type="dxa"/>
            <w:gridSpan w:val="2"/>
          </w:tcPr>
          <w:p w14:paraId="4BEA12C7"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Netaikoma</w:t>
            </w:r>
          </w:p>
          <w:p w14:paraId="6DDF2FD6"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p>
          <w:p w14:paraId="263B12E4"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p>
        </w:tc>
      </w:tr>
      <w:tr w:rsidR="007B09AE" w:rsidRPr="00E878DC" w14:paraId="575D573D" w14:textId="77777777">
        <w:trPr>
          <w:trHeight w:val="300"/>
        </w:trPr>
        <w:tc>
          <w:tcPr>
            <w:tcW w:w="9535" w:type="dxa"/>
            <w:gridSpan w:val="3"/>
          </w:tcPr>
          <w:p w14:paraId="7ED548F8" w14:textId="77777777" w:rsidR="007B09AE" w:rsidRPr="00E878DC" w:rsidRDefault="007B09AE">
            <w:pPr>
              <w:spacing w:after="0" w:line="240" w:lineRule="auto"/>
              <w:jc w:val="center"/>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4. PREKIŲ PRISTATYMO TERMINAI IR PREKIŲ PERDAVIMO - PRIĖMIMO TVARKA</w:t>
            </w:r>
          </w:p>
        </w:tc>
      </w:tr>
      <w:tr w:rsidR="007B09AE" w:rsidRPr="00E878DC" w14:paraId="47E4E94D" w14:textId="77777777">
        <w:trPr>
          <w:trHeight w:val="300"/>
        </w:trPr>
        <w:tc>
          <w:tcPr>
            <w:tcW w:w="2830" w:type="dxa"/>
          </w:tcPr>
          <w:p w14:paraId="32E8B6D2"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4.1. Prekių pristatymo terminas, kai Prekės pristatomos dalimis</w:t>
            </w:r>
          </w:p>
          <w:p w14:paraId="24BA7334"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p>
        </w:tc>
        <w:tc>
          <w:tcPr>
            <w:tcW w:w="6705" w:type="dxa"/>
            <w:gridSpan w:val="2"/>
          </w:tcPr>
          <w:p w14:paraId="1FE24E5C" w14:textId="06E1C4FB" w:rsidR="007B09AE" w:rsidRPr="00E878DC" w:rsidRDefault="007B09AE">
            <w:pPr>
              <w:spacing w:after="0" w:line="240" w:lineRule="auto"/>
              <w:rPr>
                <w:rFonts w:ascii="Times New Roman" w:eastAsia="Times New Roman" w:hAnsi="Times New Roman" w:cs="Times New Roman"/>
                <w:color w:val="538135"/>
                <w:sz w:val="22"/>
                <w:szCs w:val="22"/>
                <w:lang w:eastAsia="en-US"/>
              </w:rPr>
            </w:pPr>
            <w:r w:rsidRPr="00E878DC">
              <w:rPr>
                <w:rFonts w:ascii="Times New Roman" w:eastAsia="Times New Roman" w:hAnsi="Times New Roman" w:cs="Times New Roman"/>
                <w:sz w:val="22"/>
                <w:szCs w:val="22"/>
              </w:rPr>
              <w:t>Tiekėjas pagal atskirą užsakymą įsipareigoja pristatyti Prekes ne vėliau kaip per</w:t>
            </w:r>
            <w:r w:rsidRPr="00E878DC">
              <w:rPr>
                <w:rFonts w:ascii="Times New Roman" w:eastAsia="Times New Roman" w:hAnsi="Times New Roman" w:cs="Times New Roman"/>
                <w:b/>
                <w:bCs/>
                <w:color w:val="227ACB"/>
                <w:sz w:val="22"/>
                <w:szCs w:val="22"/>
              </w:rPr>
              <w:t xml:space="preserve"> </w:t>
            </w:r>
            <w:r w:rsidR="0010424A" w:rsidRPr="00E878DC">
              <w:rPr>
                <w:rFonts w:ascii="Times New Roman" w:eastAsia="Times New Roman" w:hAnsi="Times New Roman" w:cs="Times New Roman"/>
                <w:b/>
                <w:bCs/>
                <w:color w:val="227ACB"/>
                <w:sz w:val="22"/>
                <w:szCs w:val="22"/>
              </w:rPr>
              <w:t>8</w:t>
            </w:r>
            <w:r w:rsidRPr="00E878DC">
              <w:rPr>
                <w:rFonts w:ascii="Times New Roman" w:eastAsia="Times New Roman" w:hAnsi="Times New Roman" w:cs="Times New Roman"/>
                <w:b/>
                <w:bCs/>
                <w:color w:val="227ACB"/>
                <w:sz w:val="22"/>
                <w:szCs w:val="22"/>
              </w:rPr>
              <w:t xml:space="preserve"> </w:t>
            </w:r>
            <w:r w:rsidR="0010424A" w:rsidRPr="00E878DC">
              <w:rPr>
                <w:rFonts w:ascii="Times New Roman" w:eastAsia="Times New Roman" w:hAnsi="Times New Roman" w:cs="Times New Roman"/>
                <w:b/>
                <w:bCs/>
                <w:sz w:val="22"/>
                <w:szCs w:val="22"/>
              </w:rPr>
              <w:t>mėnesius</w:t>
            </w:r>
            <w:r w:rsidRPr="00E878DC">
              <w:rPr>
                <w:rFonts w:ascii="Times New Roman" w:eastAsia="Times New Roman" w:hAnsi="Times New Roman" w:cs="Times New Roman"/>
                <w:sz w:val="22"/>
                <w:szCs w:val="22"/>
              </w:rPr>
              <w:t xml:space="preserve"> </w:t>
            </w:r>
            <w:r w:rsidRPr="00E878DC">
              <w:rPr>
                <w:rFonts w:ascii="Times New Roman" w:eastAsia="Times New Roman" w:hAnsi="Times New Roman" w:cs="Times New Roman"/>
                <w:sz w:val="22"/>
                <w:szCs w:val="22"/>
                <w:highlight w:val="cyan"/>
              </w:rPr>
              <w:t>(</w:t>
            </w:r>
            <w:r w:rsidRPr="00E878DC">
              <w:rPr>
                <w:rFonts w:ascii="Times New Roman" w:eastAsia="Times New Roman" w:hAnsi="Times New Roman" w:cs="Times New Roman"/>
                <w:i/>
                <w:iCs/>
                <w:sz w:val="22"/>
                <w:szCs w:val="22"/>
                <w:highlight w:val="cyan"/>
              </w:rPr>
              <w:t>įrašyti pateiktame pasiūlyme nurodytą terminą)</w:t>
            </w:r>
            <w:r w:rsidRPr="00E878DC">
              <w:rPr>
                <w:rFonts w:ascii="Times New Roman" w:eastAsia="Times New Roman" w:hAnsi="Times New Roman" w:cs="Times New Roman"/>
                <w:sz w:val="22"/>
                <w:szCs w:val="22"/>
              </w:rPr>
              <w:t xml:space="preserve"> nuo užsakymo pateikimo dienos šiuo adresu: Gedimino g. 9, Radviliškis. </w:t>
            </w:r>
          </w:p>
        </w:tc>
      </w:tr>
      <w:tr w:rsidR="007B09AE" w:rsidRPr="00E878DC" w14:paraId="009A91CE" w14:textId="77777777">
        <w:trPr>
          <w:trHeight w:val="300"/>
        </w:trPr>
        <w:tc>
          <w:tcPr>
            <w:tcW w:w="2830" w:type="dxa"/>
          </w:tcPr>
          <w:p w14:paraId="33D70C8F"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4.2. Prekių (ar jų dalies) pristatymo termino pratęsimas</w:t>
            </w:r>
          </w:p>
        </w:tc>
        <w:tc>
          <w:tcPr>
            <w:tcW w:w="6705" w:type="dxa"/>
            <w:gridSpan w:val="2"/>
          </w:tcPr>
          <w:p w14:paraId="5C099EC4" w14:textId="77777777" w:rsidR="007B09AE" w:rsidRPr="00E878DC" w:rsidRDefault="007B09AE">
            <w:pPr>
              <w:spacing w:after="0" w:line="240" w:lineRule="auto"/>
              <w:jc w:val="both"/>
              <w:rPr>
                <w:rFonts w:ascii="Times New Roman" w:eastAsia="Times New Roman" w:hAnsi="Times New Roman" w:cs="Times New Roman"/>
                <w:color w:val="000000"/>
                <w:kern w:val="2"/>
                <w:sz w:val="22"/>
                <w:szCs w:val="22"/>
                <w:lang w:eastAsia="en-US"/>
              </w:rPr>
            </w:pPr>
            <w:r w:rsidRPr="00E878DC">
              <w:rPr>
                <w:rFonts w:ascii="Times New Roman" w:eastAsia="Times New Roman" w:hAnsi="Times New Roman" w:cs="Times New Roman"/>
                <w:color w:val="000000"/>
                <w:kern w:val="2"/>
                <w:sz w:val="22"/>
                <w:szCs w:val="22"/>
                <w:lang w:eastAsia="en-US"/>
              </w:rPr>
              <w:t>Netaikoma</w:t>
            </w:r>
          </w:p>
          <w:p w14:paraId="781CB6B7" w14:textId="77777777" w:rsidR="007B09AE" w:rsidRPr="00E878DC" w:rsidRDefault="007B09AE">
            <w:pPr>
              <w:spacing w:after="0" w:line="240" w:lineRule="auto"/>
              <w:jc w:val="both"/>
              <w:rPr>
                <w:rFonts w:ascii="Times New Roman" w:eastAsia="Times New Roman" w:hAnsi="Times New Roman" w:cs="Times New Roman"/>
                <w:color w:val="538135"/>
                <w:kern w:val="2"/>
                <w:sz w:val="22"/>
                <w:szCs w:val="22"/>
                <w:lang w:eastAsia="en-US"/>
              </w:rPr>
            </w:pPr>
          </w:p>
        </w:tc>
      </w:tr>
      <w:tr w:rsidR="007B09AE" w:rsidRPr="00E878DC" w14:paraId="5FAC493E" w14:textId="77777777">
        <w:trPr>
          <w:trHeight w:val="300"/>
        </w:trPr>
        <w:tc>
          <w:tcPr>
            <w:tcW w:w="2830" w:type="dxa"/>
          </w:tcPr>
          <w:p w14:paraId="44D8411C"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 xml:space="preserve">4.3. </w:t>
            </w:r>
            <w:bookmarkStart w:id="65" w:name="_Hlk160108392"/>
            <w:r w:rsidRPr="00E878DC">
              <w:rPr>
                <w:rFonts w:ascii="Times New Roman" w:eastAsia="Times New Roman" w:hAnsi="Times New Roman" w:cs="Times New Roman"/>
                <w:b/>
                <w:bCs/>
                <w:kern w:val="2"/>
                <w:sz w:val="22"/>
                <w:szCs w:val="22"/>
                <w:lang w:eastAsia="en-US"/>
              </w:rPr>
              <w:t>Užsakymų teikimo tvarka</w:t>
            </w:r>
            <w:bookmarkEnd w:id="65"/>
          </w:p>
        </w:tc>
        <w:tc>
          <w:tcPr>
            <w:tcW w:w="6705" w:type="dxa"/>
            <w:gridSpan w:val="2"/>
          </w:tcPr>
          <w:p w14:paraId="3746AEA2" w14:textId="77777777" w:rsidR="007B09AE" w:rsidRPr="00E878DC" w:rsidRDefault="007B09AE">
            <w:pPr>
              <w:spacing w:after="0" w:line="240" w:lineRule="auto"/>
              <w:jc w:val="both"/>
              <w:rPr>
                <w:rFonts w:ascii="Times New Roman" w:eastAsia="Times New Roman" w:hAnsi="Times New Roman" w:cs="Times New Roman"/>
                <w:kern w:val="2"/>
                <w:sz w:val="22"/>
                <w:szCs w:val="22"/>
              </w:rPr>
            </w:pPr>
            <w:r w:rsidRPr="00E878DC">
              <w:rPr>
                <w:rFonts w:ascii="Times New Roman" w:eastAsia="Times New Roman" w:hAnsi="Times New Roman" w:cs="Times New Roman"/>
                <w:kern w:val="2"/>
                <w:sz w:val="22"/>
                <w:szCs w:val="22"/>
              </w:rPr>
              <w:t>Tiekėjas pagal atskirą užsakymą (nurodant prekių pavadinimą ir tikslų kiekį) įsipareigoja pristatyti prekes ne vėliau kaip nurodyta 4.1 punkte, nuo užsakymo pateikimo. Tiekėjas pradeda vykdyti užsakymą gavęs užsakymą iš pirkėjo į Tiekėjo elektroninį paštą. Užsakymas laikomas suderintu, kai Tiekėjas raštu patvirtina Pirkėjo užsakymą pateikti prekes. Jeigu Pirkėjas negauna per 24 valandas iš Tiekėjo prekių užsakymo patvirtinimo, yra laikoma, kad Tiekėjas iš Pirkėjo gautą prekių užsakymą patvirtino ir įsipareigojo Pirkėjui pateikti užsakyme nurodytas prekes laikantis visų Sutarties reikalavimų.</w:t>
            </w:r>
          </w:p>
          <w:p w14:paraId="2DA64B87" w14:textId="77777777" w:rsidR="007B09AE" w:rsidRPr="00E878DC" w:rsidRDefault="007B09AE">
            <w:pPr>
              <w:spacing w:after="0" w:line="240" w:lineRule="auto"/>
              <w:jc w:val="both"/>
              <w:rPr>
                <w:rFonts w:ascii="Times New Roman" w:eastAsia="Times New Roman" w:hAnsi="Times New Roman" w:cs="Times New Roman"/>
                <w:iCs/>
                <w:noProof/>
                <w:color w:val="000000"/>
                <w:sz w:val="22"/>
                <w:szCs w:val="22"/>
                <w:lang w:eastAsia="ru-RU"/>
              </w:rPr>
            </w:pPr>
            <w:r w:rsidRPr="00E878DC">
              <w:rPr>
                <w:rFonts w:ascii="Times New Roman" w:eastAsia="Times New Roman" w:hAnsi="Times New Roman" w:cs="Times New Roman"/>
                <w:iCs/>
                <w:noProof/>
                <w:color w:val="000000"/>
                <w:sz w:val="22"/>
                <w:szCs w:val="22"/>
                <w:lang w:eastAsia="ru-RU"/>
              </w:rPr>
              <w:t>Tiekėjas privalomai nurodo el. pašto adresą</w:t>
            </w:r>
            <w:r w:rsidRPr="00E878DC">
              <w:rPr>
                <w:rFonts w:ascii="Times New Roman" w:eastAsia="Times New Roman" w:hAnsi="Times New Roman" w:cs="Times New Roman"/>
                <w:iCs/>
                <w:noProof/>
                <w:color w:val="000000"/>
                <w:sz w:val="22"/>
                <w:szCs w:val="22"/>
                <w:highlight w:val="cyan"/>
                <w:lang w:eastAsia="ru-RU"/>
              </w:rPr>
              <w:t>__________,</w:t>
            </w:r>
            <w:r w:rsidRPr="00E878DC">
              <w:rPr>
                <w:rFonts w:ascii="Times New Roman" w:eastAsia="Times New Roman" w:hAnsi="Times New Roman" w:cs="Times New Roman"/>
                <w:iCs/>
                <w:noProof/>
                <w:color w:val="000000"/>
                <w:sz w:val="22"/>
                <w:szCs w:val="22"/>
                <w:lang w:eastAsia="ru-RU"/>
              </w:rPr>
              <w:t xml:space="preserve"> telefono </w:t>
            </w:r>
            <w:r w:rsidRPr="00E878DC">
              <w:rPr>
                <w:rFonts w:ascii="Times New Roman" w:eastAsia="Times New Roman" w:hAnsi="Times New Roman" w:cs="Times New Roman"/>
                <w:iCs/>
                <w:noProof/>
                <w:color w:val="000000"/>
                <w:sz w:val="22"/>
                <w:szCs w:val="22"/>
                <w:highlight w:val="cyan"/>
                <w:lang w:eastAsia="ru-RU"/>
              </w:rPr>
              <w:t>Nr......,</w:t>
            </w:r>
            <w:r w:rsidRPr="00E878DC">
              <w:rPr>
                <w:rFonts w:ascii="Times New Roman" w:eastAsia="Times New Roman" w:hAnsi="Times New Roman" w:cs="Times New Roman"/>
                <w:iCs/>
                <w:noProof/>
                <w:color w:val="000000"/>
                <w:sz w:val="22"/>
                <w:szCs w:val="22"/>
                <w:lang w:eastAsia="ru-RU"/>
              </w:rPr>
              <w:t xml:space="preserve"> kuriuo būtu priimtas užsakymas iš Pirkėjo.</w:t>
            </w:r>
          </w:p>
        </w:tc>
      </w:tr>
      <w:tr w:rsidR="007B09AE" w:rsidRPr="00E878DC" w14:paraId="28A8F969" w14:textId="77777777">
        <w:trPr>
          <w:trHeight w:val="300"/>
        </w:trPr>
        <w:tc>
          <w:tcPr>
            <w:tcW w:w="2830" w:type="dxa"/>
          </w:tcPr>
          <w:p w14:paraId="6F82A923"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4.4. Dėl Prekių pristatymo dalimis vertės / apimties</w:t>
            </w:r>
          </w:p>
        </w:tc>
        <w:tc>
          <w:tcPr>
            <w:tcW w:w="6705" w:type="dxa"/>
            <w:gridSpan w:val="2"/>
          </w:tcPr>
          <w:p w14:paraId="029F86D9" w14:textId="77777777" w:rsidR="007B09AE" w:rsidRPr="00E878DC" w:rsidRDefault="007B09AE">
            <w:pPr>
              <w:spacing w:after="0" w:line="240" w:lineRule="auto"/>
              <w:jc w:val="both"/>
              <w:rPr>
                <w:rFonts w:ascii="Times New Roman" w:eastAsia="Times New Roman" w:hAnsi="Times New Roman" w:cs="Times New Roman"/>
                <w:color w:val="000000"/>
                <w:kern w:val="2"/>
                <w:sz w:val="22"/>
                <w:szCs w:val="22"/>
                <w:lang w:eastAsia="en-US"/>
              </w:rPr>
            </w:pPr>
            <w:r w:rsidRPr="00E878DC">
              <w:rPr>
                <w:rFonts w:ascii="Times New Roman" w:eastAsia="Times New Roman" w:hAnsi="Times New Roman" w:cs="Times New Roman"/>
                <w:color w:val="000000"/>
                <w:kern w:val="2"/>
                <w:sz w:val="22"/>
                <w:szCs w:val="22"/>
                <w:lang w:eastAsia="en-US"/>
              </w:rPr>
              <w:t>Netaikoma</w:t>
            </w:r>
          </w:p>
          <w:p w14:paraId="3D04F24C" w14:textId="77777777" w:rsidR="007B09AE" w:rsidRPr="00E878DC" w:rsidRDefault="007B09AE">
            <w:pPr>
              <w:spacing w:after="0" w:line="240" w:lineRule="auto"/>
              <w:jc w:val="both"/>
              <w:rPr>
                <w:rFonts w:ascii="Times New Roman" w:eastAsia="Times New Roman" w:hAnsi="Times New Roman" w:cs="Times New Roman"/>
                <w:color w:val="538135"/>
                <w:kern w:val="2"/>
                <w:sz w:val="22"/>
                <w:szCs w:val="22"/>
                <w:lang w:eastAsia="en-US"/>
              </w:rPr>
            </w:pPr>
          </w:p>
          <w:p w14:paraId="01D021AF" w14:textId="77777777" w:rsidR="007B09AE" w:rsidRPr="00E878DC" w:rsidRDefault="007B09AE">
            <w:pPr>
              <w:spacing w:after="0" w:line="240" w:lineRule="auto"/>
              <w:jc w:val="both"/>
              <w:rPr>
                <w:rFonts w:ascii="Times New Roman" w:eastAsia="Times New Roman" w:hAnsi="Times New Roman" w:cs="Times New Roman"/>
                <w:color w:val="538135"/>
                <w:kern w:val="2"/>
                <w:sz w:val="22"/>
                <w:szCs w:val="22"/>
                <w:lang w:eastAsia="en-US"/>
              </w:rPr>
            </w:pPr>
          </w:p>
        </w:tc>
      </w:tr>
      <w:tr w:rsidR="007B09AE" w:rsidRPr="00E878DC" w14:paraId="55C6F142" w14:textId="77777777">
        <w:trPr>
          <w:trHeight w:val="300"/>
        </w:trPr>
        <w:tc>
          <w:tcPr>
            <w:tcW w:w="2830" w:type="dxa"/>
          </w:tcPr>
          <w:p w14:paraId="75750BE2"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 xml:space="preserve">4.5. Kartu su Prekėmis pateikiami dokumentai </w:t>
            </w:r>
          </w:p>
        </w:tc>
        <w:tc>
          <w:tcPr>
            <w:tcW w:w="6705" w:type="dxa"/>
            <w:gridSpan w:val="2"/>
          </w:tcPr>
          <w:p w14:paraId="77E565A0" w14:textId="77777777" w:rsidR="0010424A" w:rsidRPr="00E878DC" w:rsidRDefault="0010424A" w:rsidP="0010424A">
            <w:pPr>
              <w:spacing w:after="0" w:line="240" w:lineRule="auto"/>
              <w:jc w:val="both"/>
              <w:rPr>
                <w:rFonts w:ascii="Times New Roman" w:eastAsia="Times New Roman" w:hAnsi="Times New Roman" w:cs="Times New Roman"/>
                <w:color w:val="212121"/>
                <w:sz w:val="22"/>
                <w:szCs w:val="22"/>
                <w:lang w:eastAsia="en-US"/>
              </w:rPr>
            </w:pPr>
            <w:r w:rsidRPr="00E878DC">
              <w:rPr>
                <w:rFonts w:ascii="Times New Roman" w:eastAsia="Times New Roman" w:hAnsi="Times New Roman" w:cs="Times New Roman"/>
                <w:color w:val="212121"/>
                <w:sz w:val="22"/>
                <w:szCs w:val="22"/>
                <w:lang w:eastAsia="en-US"/>
              </w:rPr>
              <w:t xml:space="preserve">Kartu su Prekėmis pateikiami šie dokumentai: </w:t>
            </w:r>
          </w:p>
          <w:p w14:paraId="3678A27D" w14:textId="77777777" w:rsidR="0010424A" w:rsidRPr="00E878DC" w:rsidRDefault="0010424A" w:rsidP="0010424A">
            <w:pPr>
              <w:spacing w:after="0" w:line="240" w:lineRule="auto"/>
              <w:jc w:val="both"/>
              <w:rPr>
                <w:rFonts w:ascii="Times New Roman" w:eastAsia="Times New Roman" w:hAnsi="Times New Roman" w:cs="Times New Roman"/>
                <w:color w:val="212121"/>
                <w:sz w:val="22"/>
                <w:szCs w:val="22"/>
                <w:lang w:eastAsia="en-US"/>
              </w:rPr>
            </w:pPr>
            <w:r w:rsidRPr="00E878DC">
              <w:rPr>
                <w:rFonts w:ascii="Times New Roman" w:eastAsia="Times New Roman" w:hAnsi="Times New Roman" w:cs="Times New Roman"/>
                <w:color w:val="212121"/>
                <w:sz w:val="22"/>
                <w:szCs w:val="22"/>
                <w:lang w:eastAsia="en-US"/>
              </w:rPr>
              <w:t xml:space="preserve">Prekių perdavimo-priėmimo aktas arba lygiavertis dokumentas (Sąskaita faktūra); </w:t>
            </w:r>
          </w:p>
          <w:p w14:paraId="4CFE5686" w14:textId="77777777" w:rsidR="0010424A" w:rsidRPr="00E878DC" w:rsidRDefault="0010424A" w:rsidP="0010424A">
            <w:pPr>
              <w:spacing w:after="0" w:line="240" w:lineRule="auto"/>
              <w:jc w:val="both"/>
              <w:rPr>
                <w:rFonts w:ascii="Times New Roman" w:eastAsia="Times New Roman" w:hAnsi="Times New Roman" w:cs="Times New Roman"/>
                <w:color w:val="212121"/>
                <w:sz w:val="22"/>
                <w:szCs w:val="22"/>
                <w:lang w:eastAsia="en-US"/>
              </w:rPr>
            </w:pPr>
            <w:r w:rsidRPr="00E878DC">
              <w:rPr>
                <w:rFonts w:ascii="Times New Roman" w:eastAsia="Times New Roman" w:hAnsi="Times New Roman" w:cs="Times New Roman"/>
                <w:color w:val="212121"/>
                <w:sz w:val="22"/>
                <w:szCs w:val="22"/>
                <w:lang w:eastAsia="en-US"/>
              </w:rPr>
              <w:t>Prekės gamintojo dokumentai;</w:t>
            </w:r>
          </w:p>
          <w:p w14:paraId="544A2699" w14:textId="77777777" w:rsidR="0010424A" w:rsidRPr="00E878DC" w:rsidRDefault="0010424A" w:rsidP="0010424A">
            <w:pPr>
              <w:spacing w:after="0" w:line="240" w:lineRule="auto"/>
              <w:jc w:val="both"/>
              <w:rPr>
                <w:rFonts w:ascii="Times New Roman" w:eastAsia="Times New Roman" w:hAnsi="Times New Roman" w:cs="Times New Roman"/>
                <w:color w:val="212121"/>
                <w:sz w:val="22"/>
                <w:szCs w:val="22"/>
                <w:lang w:eastAsia="en-US"/>
              </w:rPr>
            </w:pPr>
            <w:r w:rsidRPr="00E878DC">
              <w:rPr>
                <w:rFonts w:ascii="Times New Roman" w:eastAsia="Times New Roman" w:hAnsi="Times New Roman" w:cs="Times New Roman"/>
                <w:color w:val="212121"/>
                <w:sz w:val="22"/>
                <w:szCs w:val="22"/>
                <w:lang w:eastAsia="en-US"/>
              </w:rPr>
              <w:t>Prekės garantinį laikotarpį pagrindžiantys dokumentai – gamintojo garantija;</w:t>
            </w:r>
          </w:p>
          <w:p w14:paraId="3BB7A635" w14:textId="77777777" w:rsidR="0010424A" w:rsidRPr="00E878DC" w:rsidRDefault="0010424A" w:rsidP="0010424A">
            <w:pPr>
              <w:spacing w:after="0" w:line="240" w:lineRule="auto"/>
              <w:jc w:val="both"/>
              <w:rPr>
                <w:rFonts w:ascii="Times New Roman" w:eastAsia="Times New Roman" w:hAnsi="Times New Roman" w:cs="Times New Roman"/>
                <w:color w:val="212121"/>
                <w:sz w:val="22"/>
                <w:szCs w:val="22"/>
                <w:lang w:eastAsia="en-US"/>
              </w:rPr>
            </w:pPr>
            <w:r w:rsidRPr="00E878DC">
              <w:rPr>
                <w:rFonts w:ascii="Times New Roman" w:eastAsia="Times New Roman" w:hAnsi="Times New Roman" w:cs="Times New Roman"/>
                <w:color w:val="212121"/>
                <w:sz w:val="22"/>
                <w:szCs w:val="22"/>
                <w:lang w:eastAsia="en-US"/>
              </w:rPr>
              <w:t>Prekės registracijos liudijimas;</w:t>
            </w:r>
          </w:p>
          <w:p w14:paraId="0F7004F1" w14:textId="77777777" w:rsidR="0010424A" w:rsidRPr="00E878DC" w:rsidRDefault="0010424A" w:rsidP="0010424A">
            <w:pPr>
              <w:spacing w:after="0" w:line="240" w:lineRule="auto"/>
              <w:jc w:val="both"/>
              <w:rPr>
                <w:rFonts w:ascii="Times New Roman" w:eastAsia="Times New Roman" w:hAnsi="Times New Roman" w:cs="Times New Roman"/>
                <w:color w:val="212121"/>
                <w:sz w:val="22"/>
                <w:szCs w:val="22"/>
                <w:lang w:eastAsia="en-US"/>
              </w:rPr>
            </w:pPr>
            <w:r w:rsidRPr="00E878DC">
              <w:rPr>
                <w:rFonts w:ascii="Times New Roman" w:eastAsia="Times New Roman" w:hAnsi="Times New Roman" w:cs="Times New Roman"/>
                <w:color w:val="212121"/>
                <w:sz w:val="22"/>
                <w:szCs w:val="22"/>
                <w:lang w:eastAsia="en-US"/>
              </w:rPr>
              <w:t>Civilinės atsakomybės draudimo dokumentai;</w:t>
            </w:r>
          </w:p>
          <w:p w14:paraId="577A422E" w14:textId="77777777" w:rsidR="0010424A" w:rsidRPr="00E878DC" w:rsidRDefault="0010424A" w:rsidP="0010424A">
            <w:pPr>
              <w:spacing w:after="0" w:line="240" w:lineRule="auto"/>
              <w:jc w:val="both"/>
              <w:rPr>
                <w:rFonts w:ascii="Times New Roman" w:eastAsia="Times New Roman" w:hAnsi="Times New Roman" w:cs="Times New Roman"/>
                <w:color w:val="212121"/>
                <w:sz w:val="22"/>
                <w:szCs w:val="22"/>
                <w:lang w:eastAsia="en-US"/>
              </w:rPr>
            </w:pPr>
            <w:r w:rsidRPr="00E878DC">
              <w:rPr>
                <w:rFonts w:ascii="Times New Roman" w:eastAsia="Times New Roman" w:hAnsi="Times New Roman" w:cs="Times New Roman"/>
                <w:color w:val="212121"/>
                <w:sz w:val="22"/>
                <w:szCs w:val="22"/>
                <w:lang w:eastAsia="en-US"/>
              </w:rPr>
              <w:t>Techninės apžiūros dokumentai;</w:t>
            </w:r>
          </w:p>
          <w:p w14:paraId="4499A7CB" w14:textId="2E5F0030" w:rsidR="007B09AE" w:rsidRPr="00E878DC" w:rsidRDefault="0010424A" w:rsidP="0010424A">
            <w:pPr>
              <w:spacing w:after="0" w:line="240" w:lineRule="auto"/>
              <w:jc w:val="both"/>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Tiekėjui nepateikus nurodytų dokumentų, laikoma, kad Prekės neatitinka Sutartyje nustatytų reikalavimų.</w:t>
            </w:r>
            <w:r w:rsidRPr="00E878DC">
              <w:rPr>
                <w:rFonts w:ascii="Times New Roman" w:eastAsia="Times New Roman" w:hAnsi="Times New Roman" w:cs="Times New Roman"/>
                <w:kern w:val="2"/>
                <w:sz w:val="22"/>
                <w:szCs w:val="22"/>
                <w:lang w:eastAsia="en-US"/>
              </w:rPr>
              <w:t xml:space="preserve"> </w:t>
            </w:r>
            <w:r w:rsidR="007B09AE" w:rsidRPr="00E878DC">
              <w:rPr>
                <w:rFonts w:ascii="Times New Roman" w:eastAsia="Times New Roman" w:hAnsi="Times New Roman" w:cs="Times New Roman"/>
                <w:kern w:val="2"/>
                <w:sz w:val="22"/>
                <w:szCs w:val="22"/>
                <w:lang w:eastAsia="en-US"/>
              </w:rPr>
              <w:t>Tiekėjui nepateikus nurodytų dokumentų, laikoma, kad Prekės neatitinka Sutartyje nustatytų reikalavimų.</w:t>
            </w:r>
          </w:p>
        </w:tc>
      </w:tr>
      <w:tr w:rsidR="007B09AE" w:rsidRPr="00E878DC" w14:paraId="6055F05A" w14:textId="77777777">
        <w:trPr>
          <w:trHeight w:val="300"/>
        </w:trPr>
        <w:tc>
          <w:tcPr>
            <w:tcW w:w="9535" w:type="dxa"/>
            <w:gridSpan w:val="3"/>
          </w:tcPr>
          <w:p w14:paraId="4C225B00" w14:textId="77777777" w:rsidR="007B09AE" w:rsidRPr="00E878DC" w:rsidRDefault="007B09AE">
            <w:pPr>
              <w:spacing w:after="0" w:line="240" w:lineRule="auto"/>
              <w:jc w:val="center"/>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lastRenderedPageBreak/>
              <w:t>5. SUTARTIES KAINA IR ATSISKAITYMO TVARKA</w:t>
            </w:r>
          </w:p>
          <w:p w14:paraId="5D09E9A9" w14:textId="77777777" w:rsidR="007B09AE" w:rsidRPr="00E878DC" w:rsidRDefault="007B09AE">
            <w:pPr>
              <w:spacing w:after="0" w:line="240" w:lineRule="auto"/>
              <w:jc w:val="center"/>
              <w:rPr>
                <w:rFonts w:ascii="Times New Roman" w:eastAsia="Times New Roman" w:hAnsi="Times New Roman" w:cs="Times New Roman"/>
                <w:b/>
                <w:bCs/>
                <w:kern w:val="2"/>
                <w:sz w:val="22"/>
                <w:szCs w:val="22"/>
                <w:lang w:eastAsia="en-US"/>
              </w:rPr>
            </w:pPr>
          </w:p>
        </w:tc>
      </w:tr>
      <w:tr w:rsidR="007B09AE" w:rsidRPr="00E878DC" w14:paraId="0963284A" w14:textId="77777777">
        <w:trPr>
          <w:trHeight w:val="527"/>
        </w:trPr>
        <w:tc>
          <w:tcPr>
            <w:tcW w:w="2830" w:type="dxa"/>
          </w:tcPr>
          <w:p w14:paraId="5BF2A57A"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5.1. Sutarčiai taikomas kainos apskaičiavimo būdas</w:t>
            </w:r>
          </w:p>
        </w:tc>
        <w:tc>
          <w:tcPr>
            <w:tcW w:w="6705" w:type="dxa"/>
            <w:gridSpan w:val="2"/>
          </w:tcPr>
          <w:p w14:paraId="06C33209" w14:textId="77777777" w:rsidR="007B09AE" w:rsidRPr="00E878DC" w:rsidRDefault="007B09AE">
            <w:pPr>
              <w:suppressAutoHyphens/>
              <w:autoSpaceDN w:val="0"/>
              <w:spacing w:after="0" w:line="240" w:lineRule="auto"/>
              <w:jc w:val="both"/>
              <w:textAlignment w:val="baseline"/>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sz w:val="22"/>
                <w:szCs w:val="22"/>
                <w:lang w:eastAsia="en-US"/>
              </w:rPr>
              <w:t xml:space="preserve">Sutartyje ir jos galimiems keitimo atvejams yra pasirinktas šis kainos apskaičiavimo būdas: fiksuoto įkainio kainodara su peržiūra. </w:t>
            </w:r>
            <w:r w:rsidRPr="00E878DC">
              <w:rPr>
                <w:rFonts w:ascii="Times New Roman" w:eastAsia="Times New Roman" w:hAnsi="Times New Roman" w:cs="Times New Roman"/>
                <w:bCs/>
                <w:sz w:val="22"/>
                <w:szCs w:val="22"/>
                <w:lang w:eastAsia="en-US"/>
              </w:rPr>
              <w:t>Šis kainos apskaičiavimo būdas yra viena iš esminių Sutarties sąlygų, kuri negali būti keičiama.</w:t>
            </w:r>
          </w:p>
        </w:tc>
      </w:tr>
      <w:tr w:rsidR="007B09AE" w:rsidRPr="00E878DC" w14:paraId="5A0D4841" w14:textId="77777777">
        <w:trPr>
          <w:trHeight w:val="1093"/>
        </w:trPr>
        <w:tc>
          <w:tcPr>
            <w:tcW w:w="2830" w:type="dxa"/>
          </w:tcPr>
          <w:p w14:paraId="3C0D4805"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 xml:space="preserve">5.2. Pradinės Sutarties vertė ir Sutarties kaina, kai taikoma </w:t>
            </w:r>
            <w:r w:rsidRPr="00E878DC">
              <w:rPr>
                <w:rFonts w:ascii="Times New Roman" w:eastAsia="Times New Roman" w:hAnsi="Times New Roman" w:cs="Times New Roman"/>
                <w:b/>
                <w:bCs/>
                <w:kern w:val="2"/>
                <w:sz w:val="22"/>
                <w:szCs w:val="22"/>
                <w:u w:val="single"/>
                <w:lang w:eastAsia="en-US"/>
              </w:rPr>
              <w:t>fiksuoto įkainio</w:t>
            </w:r>
            <w:r w:rsidRPr="00E878DC">
              <w:rPr>
                <w:rFonts w:ascii="Times New Roman" w:eastAsia="Times New Roman" w:hAnsi="Times New Roman" w:cs="Times New Roman"/>
                <w:b/>
                <w:bCs/>
                <w:kern w:val="2"/>
                <w:sz w:val="22"/>
                <w:szCs w:val="22"/>
                <w:lang w:eastAsia="en-US"/>
              </w:rPr>
              <w:t xml:space="preserve"> kainodara</w:t>
            </w:r>
          </w:p>
        </w:tc>
        <w:tc>
          <w:tcPr>
            <w:tcW w:w="6705" w:type="dxa"/>
            <w:gridSpan w:val="2"/>
          </w:tcPr>
          <w:p w14:paraId="6981D552" w14:textId="77777777" w:rsidR="0010424A" w:rsidRPr="00E878DC" w:rsidRDefault="0010424A" w:rsidP="0010424A">
            <w:pPr>
              <w:spacing w:after="0" w:line="240" w:lineRule="auto"/>
              <w:jc w:val="both"/>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 xml:space="preserve">Pradinės Sutarties vertė yra </w:t>
            </w:r>
            <w:r w:rsidRPr="00E878DC">
              <w:rPr>
                <w:rFonts w:ascii="Times New Roman" w:eastAsia="Times New Roman" w:hAnsi="Times New Roman" w:cs="Times New Roman"/>
                <w:color w:val="4472C4"/>
                <w:kern w:val="2"/>
                <w:sz w:val="22"/>
                <w:szCs w:val="22"/>
                <w:lang w:eastAsia="en-US"/>
              </w:rPr>
              <w:t>(nurodyti sumą skaičiais)</w:t>
            </w:r>
            <w:r w:rsidRPr="00E878DC">
              <w:rPr>
                <w:rFonts w:ascii="Times New Roman" w:eastAsia="Times New Roman" w:hAnsi="Times New Roman" w:cs="Times New Roman"/>
                <w:kern w:val="2"/>
                <w:sz w:val="22"/>
                <w:szCs w:val="22"/>
                <w:lang w:eastAsia="en-US"/>
              </w:rPr>
              <w:t xml:space="preserve"> Eur, </w:t>
            </w:r>
            <w:r w:rsidRPr="00E878DC">
              <w:rPr>
                <w:rFonts w:ascii="Times New Roman" w:eastAsia="Times New Roman" w:hAnsi="Times New Roman" w:cs="Times New Roman"/>
                <w:color w:val="4472C4"/>
                <w:kern w:val="2"/>
                <w:sz w:val="22"/>
                <w:szCs w:val="22"/>
                <w:lang w:eastAsia="en-US"/>
              </w:rPr>
              <w:t>(nurodyti sumą žodžiais)</w:t>
            </w:r>
            <w:r w:rsidRPr="00E878DC">
              <w:rPr>
                <w:rFonts w:ascii="Times New Roman" w:eastAsia="Times New Roman" w:hAnsi="Times New Roman" w:cs="Times New Roman"/>
                <w:kern w:val="2"/>
                <w:sz w:val="22"/>
                <w:szCs w:val="22"/>
                <w:lang w:eastAsia="en-US"/>
              </w:rPr>
              <w:t xml:space="preserve"> be pridėtinės vertės mokesčio (toliau – PVM). </w:t>
            </w:r>
          </w:p>
          <w:p w14:paraId="34E19124" w14:textId="77777777" w:rsidR="0010424A" w:rsidRPr="00E878DC" w:rsidRDefault="0010424A" w:rsidP="0010424A">
            <w:pPr>
              <w:spacing w:after="0" w:line="240" w:lineRule="auto"/>
              <w:jc w:val="both"/>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 xml:space="preserve">PVM sudaro </w:t>
            </w:r>
            <w:r w:rsidRPr="00E878DC">
              <w:rPr>
                <w:rFonts w:ascii="Times New Roman" w:eastAsia="Times New Roman" w:hAnsi="Times New Roman" w:cs="Times New Roman"/>
                <w:color w:val="4472C4"/>
                <w:kern w:val="2"/>
                <w:sz w:val="22"/>
                <w:szCs w:val="22"/>
                <w:lang w:eastAsia="en-US"/>
              </w:rPr>
              <w:t>(nurodyti sumą skaičiais)</w:t>
            </w:r>
            <w:r w:rsidRPr="00E878DC">
              <w:rPr>
                <w:rFonts w:ascii="Times New Roman" w:eastAsia="Times New Roman" w:hAnsi="Times New Roman" w:cs="Times New Roman"/>
                <w:kern w:val="2"/>
                <w:sz w:val="22"/>
                <w:szCs w:val="22"/>
                <w:lang w:eastAsia="en-US"/>
              </w:rPr>
              <w:t xml:space="preserve"> Eur, </w:t>
            </w:r>
            <w:r w:rsidRPr="00E878DC">
              <w:rPr>
                <w:rFonts w:ascii="Times New Roman" w:eastAsia="Times New Roman" w:hAnsi="Times New Roman" w:cs="Times New Roman"/>
                <w:color w:val="4472C4"/>
                <w:kern w:val="2"/>
                <w:sz w:val="22"/>
                <w:szCs w:val="22"/>
                <w:lang w:eastAsia="en-US"/>
              </w:rPr>
              <w:t>(nurodyti sumą žodžiais)</w:t>
            </w:r>
            <w:r w:rsidRPr="00E878DC">
              <w:rPr>
                <w:rFonts w:ascii="Times New Roman" w:eastAsia="Times New Roman" w:hAnsi="Times New Roman" w:cs="Times New Roman"/>
                <w:kern w:val="2"/>
                <w:sz w:val="22"/>
                <w:szCs w:val="22"/>
                <w:lang w:eastAsia="en-US"/>
              </w:rPr>
              <w:t>.</w:t>
            </w:r>
          </w:p>
          <w:p w14:paraId="4C89F090" w14:textId="77777777" w:rsidR="0010424A" w:rsidRPr="00E878DC" w:rsidRDefault="0010424A" w:rsidP="0010424A">
            <w:pPr>
              <w:spacing w:after="0" w:line="240" w:lineRule="auto"/>
              <w:jc w:val="both"/>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 xml:space="preserve">Sutarties kaina yra </w:t>
            </w:r>
            <w:r w:rsidRPr="00E878DC">
              <w:rPr>
                <w:rFonts w:ascii="Times New Roman" w:eastAsia="Times New Roman" w:hAnsi="Times New Roman" w:cs="Times New Roman"/>
                <w:color w:val="4472C4"/>
                <w:kern w:val="2"/>
                <w:sz w:val="22"/>
                <w:szCs w:val="22"/>
                <w:lang w:eastAsia="en-US"/>
              </w:rPr>
              <w:t>(nurodyti sumą skaičiais)</w:t>
            </w:r>
            <w:r w:rsidRPr="00E878DC">
              <w:rPr>
                <w:rFonts w:ascii="Times New Roman" w:eastAsia="Times New Roman" w:hAnsi="Times New Roman" w:cs="Times New Roman"/>
                <w:kern w:val="2"/>
                <w:sz w:val="22"/>
                <w:szCs w:val="22"/>
                <w:lang w:eastAsia="en-US"/>
              </w:rPr>
              <w:t xml:space="preserve"> Eur, </w:t>
            </w:r>
            <w:r w:rsidRPr="00E878DC">
              <w:rPr>
                <w:rFonts w:ascii="Times New Roman" w:eastAsia="Times New Roman" w:hAnsi="Times New Roman" w:cs="Times New Roman"/>
                <w:color w:val="4472C4"/>
                <w:kern w:val="2"/>
                <w:sz w:val="22"/>
                <w:szCs w:val="22"/>
                <w:lang w:eastAsia="en-US"/>
              </w:rPr>
              <w:t>(nurodyti sumą žodžiais)</w:t>
            </w:r>
            <w:r w:rsidRPr="00E878DC">
              <w:rPr>
                <w:rFonts w:ascii="Times New Roman" w:eastAsia="Times New Roman" w:hAnsi="Times New Roman" w:cs="Times New Roman"/>
                <w:kern w:val="2"/>
                <w:sz w:val="22"/>
                <w:szCs w:val="22"/>
                <w:lang w:eastAsia="en-US"/>
              </w:rPr>
              <w:t xml:space="preserve"> Eur su PVM.</w:t>
            </w:r>
          </w:p>
          <w:p w14:paraId="7A66EFDF" w14:textId="62DEA006" w:rsidR="007B09AE" w:rsidRPr="00E878DC" w:rsidRDefault="0010424A" w:rsidP="0010424A">
            <w:pPr>
              <w:spacing w:after="0" w:line="240" w:lineRule="auto"/>
              <w:jc w:val="both"/>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Šioje Sutartyje P</w:t>
            </w:r>
            <w:r w:rsidRPr="00E878DC">
              <w:rPr>
                <w:rFonts w:ascii="Times New Roman" w:eastAsia="Times New Roman" w:hAnsi="Times New Roman" w:cs="Times New Roman"/>
                <w:color w:val="000000"/>
                <w:kern w:val="2"/>
                <w:sz w:val="22"/>
                <w:szCs w:val="22"/>
                <w:lang w:eastAsia="en-US"/>
              </w:rPr>
              <w:t>radinės Sutarties vertė yra lygi Tiekėjo pasiūlymo kainai be PVM, nurodytai už visą pirkimo dokumentuose ir Sutartyje nurodytą Prekių kiekį ir (ar) apimtį.</w:t>
            </w:r>
          </w:p>
        </w:tc>
      </w:tr>
      <w:tr w:rsidR="007B09AE" w:rsidRPr="00E878DC" w14:paraId="21D8CEE8" w14:textId="77777777">
        <w:trPr>
          <w:trHeight w:val="384"/>
        </w:trPr>
        <w:tc>
          <w:tcPr>
            <w:tcW w:w="2830" w:type="dxa"/>
          </w:tcPr>
          <w:p w14:paraId="4A99C466"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 xml:space="preserve">5.3. Sutarties kainos / įkainių perskaičiavimas taikant </w:t>
            </w:r>
            <w:r w:rsidRPr="00E878DC">
              <w:rPr>
                <w:rFonts w:ascii="Times New Roman" w:eastAsia="Times New Roman" w:hAnsi="Times New Roman" w:cs="Times New Roman"/>
                <w:b/>
                <w:bCs/>
                <w:kern w:val="2"/>
                <w:sz w:val="22"/>
                <w:szCs w:val="22"/>
                <w:u w:val="single"/>
                <w:lang w:eastAsia="en-US"/>
              </w:rPr>
              <w:t>peržiūros</w:t>
            </w:r>
            <w:r w:rsidRPr="00E878DC">
              <w:rPr>
                <w:rFonts w:ascii="Times New Roman" w:eastAsia="Times New Roman" w:hAnsi="Times New Roman" w:cs="Times New Roman"/>
                <w:b/>
                <w:bCs/>
                <w:kern w:val="2"/>
                <w:sz w:val="22"/>
                <w:szCs w:val="22"/>
                <w:lang w:eastAsia="en-US"/>
              </w:rPr>
              <w:t xml:space="preserve"> taisykles</w:t>
            </w:r>
          </w:p>
        </w:tc>
        <w:tc>
          <w:tcPr>
            <w:tcW w:w="6705" w:type="dxa"/>
            <w:gridSpan w:val="2"/>
          </w:tcPr>
          <w:p w14:paraId="08104E48" w14:textId="77777777" w:rsidR="007B09AE" w:rsidRPr="00E878DC" w:rsidRDefault="007B09AE">
            <w:pPr>
              <w:spacing w:after="0" w:line="240" w:lineRule="auto"/>
              <w:jc w:val="both"/>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Sutarties kaina (įkainiai) bus perskaičiuojami:</w:t>
            </w:r>
          </w:p>
          <w:p w14:paraId="7497CFBC" w14:textId="77777777" w:rsidR="007B09AE" w:rsidRPr="00E878DC" w:rsidRDefault="007B09AE">
            <w:pPr>
              <w:spacing w:after="0" w:line="240" w:lineRule="auto"/>
              <w:jc w:val="both"/>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5.3.1. dėl PVM tarifo pasikeitimo;</w:t>
            </w:r>
          </w:p>
          <w:p w14:paraId="7F09463F" w14:textId="77777777" w:rsidR="007B09AE" w:rsidRPr="00E878DC" w:rsidRDefault="007B09AE">
            <w:pPr>
              <w:spacing w:after="0" w:line="240" w:lineRule="auto"/>
              <w:jc w:val="both"/>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5.3.2. dėl kainų lygio pokyčio;</w:t>
            </w:r>
          </w:p>
        </w:tc>
      </w:tr>
      <w:tr w:rsidR="007B09AE" w:rsidRPr="00E878DC" w14:paraId="3EE0A900" w14:textId="77777777">
        <w:trPr>
          <w:trHeight w:val="300"/>
        </w:trPr>
        <w:tc>
          <w:tcPr>
            <w:tcW w:w="2830" w:type="dxa"/>
          </w:tcPr>
          <w:p w14:paraId="1586630A"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5.3.1. Sutarties kainos / įkainių peržiūra dėl PVM tarifo pasikeitimo</w:t>
            </w:r>
          </w:p>
        </w:tc>
        <w:tc>
          <w:tcPr>
            <w:tcW w:w="6705" w:type="dxa"/>
            <w:gridSpan w:val="2"/>
          </w:tcPr>
          <w:p w14:paraId="5F92386B" w14:textId="77777777" w:rsidR="007B09AE" w:rsidRPr="00E878DC" w:rsidRDefault="007B09AE">
            <w:pPr>
              <w:spacing w:after="0" w:line="240" w:lineRule="auto"/>
              <w:jc w:val="both"/>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Jeigu Sutarties vykdymo metu pasikeičia PVM mokėjimą reglamentuojantys teisės aktai, darantys tiesioginę įtaką Tiekėjo tiekiamų Prekių Sutartyje nurodytai kainai / įkainiams, Sutarties kaina / įkainiai perskaičiuojami nekeičiant Prekių kainos / įkainio be PVM.</w:t>
            </w:r>
          </w:p>
          <w:p w14:paraId="078B4D25" w14:textId="77777777" w:rsidR="007B09AE" w:rsidRPr="00E878DC" w:rsidRDefault="007B09AE">
            <w:pPr>
              <w:spacing w:after="0" w:line="240" w:lineRule="auto"/>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 xml:space="preserve">Sutarties kaina / įkainiai yra perskaičiuojama vadovaujantis šia formule: </w:t>
            </w:r>
          </w:p>
          <w:p w14:paraId="061B49FB" w14:textId="77777777" w:rsidR="007B09AE" w:rsidRPr="00E878DC" w:rsidRDefault="007B09AE">
            <w:pPr>
              <w:spacing w:after="0" w:line="240" w:lineRule="auto"/>
              <w:rPr>
                <w:rFonts w:ascii="Times New Roman" w:eastAsia="Times New Roman" w:hAnsi="Times New Roman" w:cs="Times New Roman"/>
                <w:sz w:val="22"/>
                <w:szCs w:val="22"/>
              </w:rPr>
            </w:pPr>
            <w:r w:rsidRPr="00E878DC">
              <w:rPr>
                <w:rFonts w:ascii="Times New Roman" w:eastAsia="Times New Roman" w:hAnsi="Times New Roman" w:cs="Times New Roman"/>
                <w:noProof/>
                <w:sz w:val="22"/>
                <w:szCs w:val="22"/>
              </w:rPr>
              <w:drawing>
                <wp:inline distT="0" distB="0" distL="0" distR="0" wp14:anchorId="134C0C25" wp14:editId="677AAD59">
                  <wp:extent cx="2809875" cy="2286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09875" cy="228600"/>
                          </a:xfrm>
                          <a:prstGeom prst="rect">
                            <a:avLst/>
                          </a:prstGeom>
                          <a:noFill/>
                          <a:ln>
                            <a:noFill/>
                          </a:ln>
                        </pic:spPr>
                      </pic:pic>
                    </a:graphicData>
                  </a:graphic>
                </wp:inline>
              </w:drawing>
            </w:r>
          </w:p>
          <w:p w14:paraId="5FF1C4E0" w14:textId="77777777" w:rsidR="007B09AE" w:rsidRPr="00E878DC" w:rsidRDefault="007B09AE">
            <w:pPr>
              <w:spacing w:after="0" w:line="240" w:lineRule="auto"/>
              <w:rPr>
                <w:rFonts w:ascii="Times New Roman" w:eastAsia="Times New Roman" w:hAnsi="Times New Roman" w:cs="Times New Roman"/>
                <w:sz w:val="22"/>
                <w:szCs w:val="22"/>
              </w:rPr>
            </w:pPr>
            <w:r w:rsidRPr="00E878DC">
              <w:rPr>
                <w:rFonts w:ascii="Times New Roman" w:eastAsia="Times New Roman" w:hAnsi="Times New Roman" w:cs="Times New Roman"/>
                <w:noProof/>
                <w:sz w:val="22"/>
                <w:szCs w:val="22"/>
              </w:rPr>
              <w:drawing>
                <wp:inline distT="0" distB="0" distL="0" distR="0" wp14:anchorId="68591B3A" wp14:editId="3D766F7D">
                  <wp:extent cx="1257300" cy="4000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57300" cy="400050"/>
                          </a:xfrm>
                          <a:prstGeom prst="rect">
                            <a:avLst/>
                          </a:prstGeom>
                          <a:noFill/>
                          <a:ln>
                            <a:noFill/>
                          </a:ln>
                        </pic:spPr>
                      </pic:pic>
                    </a:graphicData>
                  </a:graphic>
                </wp:inline>
              </w:drawing>
            </w:r>
          </w:p>
          <w:p w14:paraId="591AA309" w14:textId="77777777" w:rsidR="007B09AE" w:rsidRPr="00E878DC" w:rsidRDefault="007B09AE">
            <w:pPr>
              <w:spacing w:after="0" w:line="240" w:lineRule="auto"/>
              <w:rPr>
                <w:rFonts w:ascii="Times New Roman" w:eastAsia="Times New Roman" w:hAnsi="Times New Roman" w:cs="Times New Roman"/>
                <w:sz w:val="22"/>
                <w:szCs w:val="22"/>
              </w:rPr>
            </w:pPr>
            <w:r w:rsidRPr="00E878DC">
              <w:rPr>
                <w:rFonts w:ascii="Times New Roman" w:eastAsia="Times New Roman" w:hAnsi="Times New Roman" w:cs="Times New Roman"/>
                <w:noProof/>
                <w:sz w:val="22"/>
                <w:szCs w:val="22"/>
              </w:rPr>
              <w:drawing>
                <wp:inline distT="0" distB="0" distL="0" distR="0" wp14:anchorId="039FEC13" wp14:editId="29304A54">
                  <wp:extent cx="219075" cy="2286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9075" cy="228600"/>
                          </a:xfrm>
                          <a:prstGeom prst="rect">
                            <a:avLst/>
                          </a:prstGeom>
                          <a:noFill/>
                          <a:ln>
                            <a:noFill/>
                          </a:ln>
                        </pic:spPr>
                      </pic:pic>
                    </a:graphicData>
                  </a:graphic>
                </wp:inline>
              </w:drawing>
            </w:r>
            <w:r w:rsidRPr="00E878DC">
              <w:rPr>
                <w:rFonts w:ascii="Times New Roman" w:eastAsia="Times New Roman" w:hAnsi="Times New Roman" w:cs="Times New Roman"/>
                <w:sz w:val="22"/>
                <w:szCs w:val="22"/>
              </w:rPr>
              <w:t xml:space="preserve"> - perskaičiuota bendra Sutarties kaina (su PVM)</w:t>
            </w:r>
          </w:p>
          <w:p w14:paraId="6DED6C0E" w14:textId="77777777" w:rsidR="007B09AE" w:rsidRPr="00E878DC" w:rsidRDefault="007B09AE">
            <w:pPr>
              <w:spacing w:after="0" w:line="240" w:lineRule="auto"/>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A - pristatytų prekių kaina (su PVM) iki perskaičiavimo</w:t>
            </w:r>
          </w:p>
          <w:p w14:paraId="4857427B" w14:textId="77777777" w:rsidR="007B09AE" w:rsidRPr="00E878DC" w:rsidRDefault="007B09AE">
            <w:pPr>
              <w:spacing w:after="0" w:line="240" w:lineRule="auto"/>
              <w:rPr>
                <w:rFonts w:ascii="Times New Roman" w:eastAsia="Times New Roman" w:hAnsi="Times New Roman" w:cs="Times New Roman"/>
                <w:sz w:val="22"/>
                <w:szCs w:val="22"/>
              </w:rPr>
            </w:pPr>
            <w:r w:rsidRPr="00E878DC">
              <w:rPr>
                <w:rFonts w:ascii="Times New Roman" w:eastAsia="Times New Roman" w:hAnsi="Times New Roman" w:cs="Times New Roman"/>
                <w:noProof/>
                <w:sz w:val="22"/>
                <w:szCs w:val="22"/>
              </w:rPr>
              <w:drawing>
                <wp:inline distT="0" distB="0" distL="0" distR="0" wp14:anchorId="3CA03F8C" wp14:editId="6AB2BF30">
                  <wp:extent cx="304800" cy="228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04800" cy="228600"/>
                          </a:xfrm>
                          <a:prstGeom prst="rect">
                            <a:avLst/>
                          </a:prstGeom>
                          <a:noFill/>
                          <a:ln>
                            <a:noFill/>
                          </a:ln>
                        </pic:spPr>
                      </pic:pic>
                    </a:graphicData>
                  </a:graphic>
                </wp:inline>
              </w:drawing>
            </w:r>
            <w:r w:rsidRPr="00E878DC">
              <w:rPr>
                <w:rFonts w:ascii="Times New Roman" w:eastAsia="Times New Roman" w:hAnsi="Times New Roman" w:cs="Times New Roman"/>
                <w:sz w:val="22"/>
                <w:szCs w:val="22"/>
              </w:rPr>
              <w:t>- naujas prekės įkainis su PVM;</w:t>
            </w:r>
          </w:p>
          <w:p w14:paraId="569E4A04" w14:textId="77777777" w:rsidR="007B09AE" w:rsidRPr="00E878DC" w:rsidRDefault="007B09AE">
            <w:pPr>
              <w:spacing w:after="0" w:line="240" w:lineRule="auto"/>
              <w:rPr>
                <w:rFonts w:ascii="Times New Roman" w:eastAsia="Times New Roman" w:hAnsi="Times New Roman" w:cs="Times New Roman"/>
                <w:sz w:val="22"/>
                <w:szCs w:val="22"/>
              </w:rPr>
            </w:pPr>
            <w:r w:rsidRPr="00E878DC">
              <w:rPr>
                <w:rFonts w:ascii="Times New Roman" w:eastAsia="Times New Roman" w:hAnsi="Times New Roman" w:cs="Times New Roman"/>
                <w:noProof/>
                <w:sz w:val="22"/>
                <w:szCs w:val="22"/>
              </w:rPr>
              <w:drawing>
                <wp:inline distT="0" distB="0" distL="0" distR="0" wp14:anchorId="665D92C4" wp14:editId="2ED44C7C">
                  <wp:extent cx="180975" cy="2381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E878DC">
              <w:rPr>
                <w:rFonts w:ascii="Times New Roman" w:eastAsia="Times New Roman" w:hAnsi="Times New Roman" w:cs="Times New Roman"/>
                <w:sz w:val="22"/>
                <w:szCs w:val="22"/>
              </w:rPr>
              <w:t xml:space="preserve">- nepristatytų prekių kiekis; </w:t>
            </w:r>
          </w:p>
          <w:p w14:paraId="118A536C" w14:textId="77777777" w:rsidR="007B09AE" w:rsidRPr="00E878DC" w:rsidRDefault="007B09AE">
            <w:pPr>
              <w:spacing w:after="0" w:line="240" w:lineRule="auto"/>
              <w:rPr>
                <w:rFonts w:ascii="Times New Roman" w:eastAsia="Times New Roman" w:hAnsi="Times New Roman" w:cs="Times New Roman"/>
                <w:sz w:val="22"/>
                <w:szCs w:val="22"/>
              </w:rPr>
            </w:pPr>
            <w:r w:rsidRPr="00E878DC">
              <w:rPr>
                <w:rFonts w:ascii="Times New Roman" w:eastAsia="Times New Roman" w:hAnsi="Times New Roman" w:cs="Times New Roman"/>
                <w:noProof/>
                <w:sz w:val="22"/>
                <w:szCs w:val="22"/>
              </w:rPr>
              <w:drawing>
                <wp:inline distT="0" distB="0" distL="0" distR="0" wp14:anchorId="2186FE60" wp14:editId="52D96DBC">
                  <wp:extent cx="161925" cy="171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1925" cy="171450"/>
                          </a:xfrm>
                          <a:prstGeom prst="rect">
                            <a:avLst/>
                          </a:prstGeom>
                          <a:noFill/>
                          <a:ln>
                            <a:noFill/>
                          </a:ln>
                        </pic:spPr>
                      </pic:pic>
                    </a:graphicData>
                  </a:graphic>
                </wp:inline>
              </w:drawing>
            </w:r>
            <w:r w:rsidRPr="00E878DC">
              <w:rPr>
                <w:rFonts w:ascii="Times New Roman" w:eastAsia="Times New Roman" w:hAnsi="Times New Roman" w:cs="Times New Roman"/>
                <w:sz w:val="22"/>
                <w:szCs w:val="22"/>
              </w:rPr>
              <w:t>- prekės  įkainis be PVM;</w:t>
            </w:r>
          </w:p>
          <w:p w14:paraId="02AF1328" w14:textId="77777777" w:rsidR="007B09AE" w:rsidRPr="00E878DC" w:rsidRDefault="007B09AE">
            <w:pPr>
              <w:spacing w:after="0" w:line="240" w:lineRule="auto"/>
              <w:rPr>
                <w:rFonts w:ascii="Times New Roman" w:eastAsia="Times New Roman" w:hAnsi="Times New Roman" w:cs="Times New Roman"/>
                <w:sz w:val="22"/>
                <w:szCs w:val="22"/>
              </w:rPr>
            </w:pPr>
            <w:r w:rsidRPr="00E878DC">
              <w:rPr>
                <w:rFonts w:ascii="Times New Roman" w:eastAsia="Times New Roman" w:hAnsi="Times New Roman" w:cs="Times New Roman"/>
                <w:noProof/>
                <w:sz w:val="22"/>
                <w:szCs w:val="22"/>
              </w:rPr>
              <w:drawing>
                <wp:inline distT="0" distB="0" distL="0" distR="0" wp14:anchorId="7A539C5C" wp14:editId="74A2782B">
                  <wp:extent cx="19050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rsidRPr="00E878DC">
              <w:rPr>
                <w:rFonts w:ascii="Times New Roman" w:eastAsia="Times New Roman" w:hAnsi="Times New Roman" w:cs="Times New Roman"/>
                <w:sz w:val="22"/>
                <w:szCs w:val="22"/>
              </w:rPr>
              <w:t xml:space="preserve"> - naujas PVM tarifas (procentais).</w:t>
            </w:r>
          </w:p>
          <w:p w14:paraId="117E8C7F" w14:textId="77777777" w:rsidR="007B09AE" w:rsidRPr="00E878DC" w:rsidRDefault="007B09AE">
            <w:pPr>
              <w:spacing w:after="0" w:line="240" w:lineRule="auto"/>
              <w:jc w:val="both"/>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Perskaičiavimas įforminamas Susitarimu, kuris tampa neatskiriama Sutarties dalimi. Perskaičiuota Sutarties kaina / prekių įkainiai įforminami Susitarimu ir turi būti taikomi nuo naujo PVM įvedimo datos (nepriklausomai nuo to, kada pasirašytas Susitarimas).</w:t>
            </w:r>
          </w:p>
        </w:tc>
      </w:tr>
      <w:tr w:rsidR="007B09AE" w:rsidRPr="00E878DC" w14:paraId="15038525" w14:textId="77777777">
        <w:trPr>
          <w:trHeight w:val="300"/>
        </w:trPr>
        <w:tc>
          <w:tcPr>
            <w:tcW w:w="2830" w:type="dxa"/>
          </w:tcPr>
          <w:p w14:paraId="4BC02CB5"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b/>
                <w:bCs/>
                <w:kern w:val="2"/>
                <w:sz w:val="22"/>
                <w:szCs w:val="22"/>
                <w:lang w:eastAsia="en-US"/>
              </w:rPr>
              <w:t>5.3.2.</w:t>
            </w:r>
            <w:r w:rsidRPr="00E878DC">
              <w:rPr>
                <w:rFonts w:ascii="Times New Roman" w:eastAsia="Times New Roman" w:hAnsi="Times New Roman" w:cs="Times New Roman"/>
                <w:kern w:val="2"/>
                <w:sz w:val="22"/>
                <w:szCs w:val="22"/>
                <w:lang w:eastAsia="en-US"/>
              </w:rPr>
              <w:t xml:space="preserve"> </w:t>
            </w:r>
            <w:r w:rsidRPr="00E878DC">
              <w:rPr>
                <w:rFonts w:ascii="Times New Roman" w:eastAsia="Times New Roman" w:hAnsi="Times New Roman" w:cs="Times New Roman"/>
                <w:b/>
                <w:bCs/>
                <w:kern w:val="2"/>
                <w:sz w:val="22"/>
                <w:szCs w:val="22"/>
                <w:lang w:eastAsia="en-US"/>
              </w:rPr>
              <w:t>Sutarties kainos / įkainių peržiūra dėl kitų mokesčių, lemiančių Prekių kainos pokytį, pasikeitimo</w:t>
            </w:r>
          </w:p>
        </w:tc>
        <w:tc>
          <w:tcPr>
            <w:tcW w:w="6705" w:type="dxa"/>
            <w:gridSpan w:val="2"/>
          </w:tcPr>
          <w:p w14:paraId="267FEF13"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Netaikoma</w:t>
            </w:r>
          </w:p>
        </w:tc>
      </w:tr>
      <w:tr w:rsidR="007B09AE" w:rsidRPr="00E878DC" w14:paraId="3AE43983" w14:textId="77777777">
        <w:trPr>
          <w:trHeight w:val="300"/>
        </w:trPr>
        <w:tc>
          <w:tcPr>
            <w:tcW w:w="2830" w:type="dxa"/>
          </w:tcPr>
          <w:p w14:paraId="43179CBB"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5.3.3. Sutarties kainos / įkainių peržiūra dėl kainų lygio pokyčio</w:t>
            </w:r>
          </w:p>
          <w:p w14:paraId="7BE485ED" w14:textId="77777777" w:rsidR="007B09AE" w:rsidRPr="00E878DC" w:rsidRDefault="007B09AE">
            <w:pPr>
              <w:spacing w:after="0" w:line="240" w:lineRule="auto"/>
              <w:rPr>
                <w:rFonts w:ascii="Times New Roman" w:eastAsia="Times New Roman" w:hAnsi="Times New Roman" w:cs="Times New Roman"/>
                <w:color w:val="4472C4"/>
                <w:kern w:val="2"/>
                <w:sz w:val="22"/>
                <w:szCs w:val="22"/>
                <w:lang w:eastAsia="en-US"/>
              </w:rPr>
            </w:pPr>
          </w:p>
          <w:p w14:paraId="08F2C6B1"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p>
        </w:tc>
        <w:tc>
          <w:tcPr>
            <w:tcW w:w="6705" w:type="dxa"/>
            <w:gridSpan w:val="2"/>
          </w:tcPr>
          <w:p w14:paraId="64BD35DC" w14:textId="77777777" w:rsidR="007B09AE" w:rsidRPr="00E878DC" w:rsidRDefault="007B09AE">
            <w:pPr>
              <w:jc w:val="both"/>
              <w:rPr>
                <w:rFonts w:ascii="Times New Roman" w:eastAsia="Times New Roman" w:hAnsi="Times New Roman" w:cs="Times New Roman"/>
                <w:kern w:val="2"/>
                <w:sz w:val="22"/>
                <w:szCs w:val="22"/>
              </w:rPr>
            </w:pPr>
            <w:r w:rsidRPr="00E878DC">
              <w:rPr>
                <w:rFonts w:ascii="Times New Roman" w:eastAsia="Times New Roman" w:hAnsi="Times New Roman" w:cs="Times New Roman"/>
                <w:kern w:val="2"/>
                <w:sz w:val="22"/>
                <w:szCs w:val="22"/>
              </w:rPr>
              <w:t xml:space="preserve">5.3.3.1 Bet kuri Sutarties šalis Sutarties galiojimo metu turi teisę inicijuoti Sutarties kainos/įkainių peržiūrą (keitimą) ne anksčiau kaip po </w:t>
            </w:r>
            <w:r w:rsidRPr="00E878DC">
              <w:rPr>
                <w:rFonts w:ascii="Times New Roman" w:eastAsia="Times New Roman" w:hAnsi="Times New Roman" w:cs="Times New Roman"/>
                <w:i/>
                <w:iCs/>
                <w:kern w:val="2"/>
                <w:sz w:val="22"/>
                <w:szCs w:val="22"/>
              </w:rPr>
              <w:t>6 (šešių) mėnesių</w:t>
            </w:r>
            <w:r w:rsidRPr="00E878DC">
              <w:rPr>
                <w:rFonts w:ascii="Times New Roman" w:eastAsia="Times New Roman" w:hAnsi="Times New Roman" w:cs="Times New Roman"/>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E878DC">
              <w:rPr>
                <w:rFonts w:ascii="Times New Roman" w:eastAsia="Times New Roman" w:hAnsi="Times New Roman" w:cs="Times New Roman"/>
                <w:i/>
                <w:iCs/>
                <w:kern w:val="2"/>
                <w:sz w:val="22"/>
                <w:szCs w:val="22"/>
              </w:rPr>
              <w:t xml:space="preserve">6 (šeši) </w:t>
            </w:r>
            <w:r w:rsidRPr="00E878DC">
              <w:rPr>
                <w:rFonts w:ascii="Times New Roman" w:eastAsia="Times New Roman" w:hAnsi="Times New Roman" w:cs="Times New Roman"/>
                <w:kern w:val="2"/>
                <w:sz w:val="22"/>
                <w:szCs w:val="22"/>
              </w:rPr>
              <w:t>mėnesiai.</w:t>
            </w:r>
          </w:p>
          <w:p w14:paraId="49C836A7" w14:textId="77777777" w:rsidR="007B09AE" w:rsidRPr="00E878DC" w:rsidRDefault="007B09AE">
            <w:pPr>
              <w:jc w:val="both"/>
              <w:rPr>
                <w:rFonts w:ascii="Times New Roman" w:eastAsia="Times New Roman" w:hAnsi="Times New Roman" w:cs="Times New Roman"/>
                <w:kern w:val="2"/>
                <w:sz w:val="22"/>
                <w:szCs w:val="22"/>
                <w:shd w:val="clear" w:color="auto" w:fill="FFFFFF"/>
              </w:rPr>
            </w:pPr>
            <w:r w:rsidRPr="00E878DC">
              <w:rPr>
                <w:rFonts w:ascii="Times New Roman" w:eastAsia="Times New Roman" w:hAnsi="Times New Roman" w:cs="Times New Roman"/>
                <w:kern w:val="2"/>
                <w:sz w:val="22"/>
                <w:szCs w:val="22"/>
              </w:rPr>
              <w:lastRenderedPageBreak/>
              <w:t>5.3.3.2. Sutarties k</w:t>
            </w:r>
            <w:r w:rsidRPr="00E878DC">
              <w:rPr>
                <w:rFonts w:ascii="Times New Roman" w:eastAsia="Times New Roman" w:hAnsi="Times New Roman" w:cs="Times New Roman"/>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20E57691" w14:textId="77777777" w:rsidR="007B09AE" w:rsidRPr="00E878DC" w:rsidRDefault="007B09AE">
            <w:pPr>
              <w:jc w:val="both"/>
              <w:rPr>
                <w:rFonts w:ascii="Times New Roman" w:eastAsia="Times New Roman" w:hAnsi="Times New Roman" w:cs="Times New Roman"/>
                <w:kern w:val="2"/>
                <w:sz w:val="22"/>
                <w:szCs w:val="22"/>
                <w:shd w:val="clear" w:color="auto" w:fill="FFFFFF"/>
              </w:rPr>
            </w:pPr>
            <w:r w:rsidRPr="00E878DC">
              <w:rPr>
                <w:rFonts w:ascii="Times New Roman" w:eastAsia="Times New Roman" w:hAnsi="Times New Roman" w:cs="Times New Roman"/>
                <w:kern w:val="2"/>
                <w:sz w:val="22"/>
                <w:szCs w:val="22"/>
              </w:rPr>
              <w:t xml:space="preserve">5.3.3.3. </w:t>
            </w:r>
            <w:r w:rsidRPr="00E878DC">
              <w:rPr>
                <w:rFonts w:ascii="Times New Roman" w:eastAsia="Times New Roman" w:hAnsi="Times New Roman" w:cs="Times New Roman"/>
                <w:kern w:val="2"/>
                <w:sz w:val="22"/>
                <w:szCs w:val="22"/>
                <w:shd w:val="clear" w:color="auto" w:fill="FFFFFF"/>
              </w:rPr>
              <w:t>Jeigu Prekių tiekimas vėluoja dėl Tiekėjo kaltės, uždelstų pristatyti Prekių kaina/įkainiai nėra perskaičiuojami dėl kainų lygio kilimo (negali būti didinami).</w:t>
            </w:r>
          </w:p>
          <w:p w14:paraId="1E02609C" w14:textId="77777777" w:rsidR="007B09AE" w:rsidRPr="00E878DC" w:rsidRDefault="007B09AE">
            <w:pPr>
              <w:jc w:val="both"/>
              <w:rPr>
                <w:rFonts w:ascii="Times New Roman" w:eastAsia="Times New Roman" w:hAnsi="Times New Roman" w:cs="Times New Roman"/>
                <w:kern w:val="2"/>
                <w:sz w:val="22"/>
                <w:szCs w:val="22"/>
                <w:shd w:val="clear" w:color="auto" w:fill="FFFFFF"/>
              </w:rPr>
            </w:pPr>
            <w:r w:rsidRPr="00E878DC">
              <w:rPr>
                <w:rFonts w:ascii="Times New Roman" w:eastAsia="Times New Roman" w:hAnsi="Times New Roman" w:cs="Times New Roman"/>
                <w:kern w:val="2"/>
                <w:sz w:val="22"/>
                <w:szCs w:val="22"/>
              </w:rPr>
              <w:t xml:space="preserve">5.3.3.4. Atlikdamos Sutarties kainos/įkainių peržiūrą </w:t>
            </w:r>
            <w:r w:rsidRPr="00E878DC">
              <w:rPr>
                <w:rFonts w:ascii="Times New Roman" w:eastAsia="Times New Roman" w:hAnsi="Times New Roman" w:cs="Times New Roman"/>
                <w:kern w:val="2"/>
                <w:sz w:val="22"/>
                <w:szCs w:val="22"/>
                <w:shd w:val="clear" w:color="auto" w:fill="FFFFFF"/>
              </w:rPr>
              <w:t xml:space="preserve">Šalys vadovaujasi </w:t>
            </w:r>
            <w:r w:rsidRPr="00E878DC">
              <w:rPr>
                <w:rFonts w:ascii="Times New Roman" w:eastAsia="Times New Roman" w:hAnsi="Times New Roman" w:cs="Times New Roman"/>
                <w:i/>
                <w:iCs/>
                <w:kern w:val="2"/>
                <w:sz w:val="22"/>
                <w:szCs w:val="22"/>
                <w:shd w:val="clear" w:color="auto" w:fill="FFFFFF"/>
              </w:rPr>
              <w:t xml:space="preserve">Valstybės duomenų agentūros viešai Oficialiosios statistikos portale paskelbtais Rodiklių duomenų bazės duomenimis. </w:t>
            </w:r>
            <w:r w:rsidRPr="00E878DC">
              <w:rPr>
                <w:rFonts w:ascii="Times New Roman" w:eastAsia="Times New Roman" w:hAnsi="Times New Roman" w:cs="Times New Roman"/>
                <w:kern w:val="2"/>
                <w:sz w:val="22"/>
                <w:szCs w:val="22"/>
                <w:shd w:val="clear" w:color="auto" w:fill="FFFFFF"/>
              </w:rPr>
              <w:t xml:space="preserve">Iš kitos Šalies </w:t>
            </w:r>
            <w:r w:rsidRPr="00E878DC">
              <w:rPr>
                <w:rFonts w:ascii="Times New Roman" w:eastAsia="Times New Roman" w:hAnsi="Times New Roman" w:cs="Times New Roman"/>
                <w:i/>
                <w:iCs/>
                <w:kern w:val="2"/>
                <w:sz w:val="22"/>
                <w:szCs w:val="22"/>
                <w:shd w:val="clear" w:color="auto" w:fill="FFFFFF"/>
              </w:rPr>
              <w:t>nereikalaujama</w:t>
            </w:r>
            <w:r w:rsidRPr="00E878DC">
              <w:rPr>
                <w:rFonts w:ascii="Times New Roman" w:eastAsia="Times New Roman" w:hAnsi="Times New Roman" w:cs="Times New Roman"/>
                <w:kern w:val="2"/>
                <w:sz w:val="22"/>
                <w:szCs w:val="22"/>
                <w:shd w:val="clear" w:color="auto" w:fill="FFFFFF"/>
              </w:rPr>
              <w:t xml:space="preserve"> pateikti oficialaus Valstybės duomenų agentūros ar kitos institucijos išduoto dokumento ar patvirtinimo.</w:t>
            </w:r>
          </w:p>
          <w:p w14:paraId="5C410288" w14:textId="77777777" w:rsidR="007B09AE" w:rsidRPr="00E878DC" w:rsidRDefault="007B09AE">
            <w:pPr>
              <w:jc w:val="both"/>
              <w:rPr>
                <w:rFonts w:ascii="Times New Roman" w:eastAsia="Times New Roman" w:hAnsi="Times New Roman" w:cs="Times New Roman"/>
                <w:kern w:val="2"/>
                <w:sz w:val="22"/>
                <w:szCs w:val="22"/>
                <w:shd w:val="clear" w:color="auto" w:fill="FFFFFF"/>
              </w:rPr>
            </w:pPr>
            <w:r w:rsidRPr="00E878DC">
              <w:rPr>
                <w:rFonts w:ascii="Times New Roman" w:eastAsia="Times New Roman" w:hAnsi="Times New Roman" w:cs="Times New Roman"/>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450B0EA5" w14:textId="77777777" w:rsidR="007B09AE" w:rsidRPr="00E878DC" w:rsidRDefault="007B09AE">
            <w:pPr>
              <w:jc w:val="both"/>
              <w:rPr>
                <w:rFonts w:ascii="Times New Roman" w:eastAsia="Times New Roman" w:hAnsi="Times New Roman" w:cs="Times New Roman"/>
                <w:kern w:val="2"/>
                <w:sz w:val="22"/>
                <w:szCs w:val="22"/>
                <w:shd w:val="clear" w:color="auto" w:fill="FFFFFF"/>
              </w:rPr>
            </w:pPr>
            <w:r w:rsidRPr="00E878DC">
              <w:rPr>
                <w:rFonts w:ascii="Times New Roman" w:eastAsia="Times New Roman" w:hAnsi="Times New Roman" w:cs="Times New Roman"/>
                <w:kern w:val="2"/>
                <w:sz w:val="22"/>
                <w:szCs w:val="22"/>
                <w:shd w:val="clear" w:color="auto" w:fill="FFFFFF"/>
              </w:rPr>
              <w:t>5.3.3.6. Nauja Sutarties kaina/įkainiai apskaičiuojami pagal žemiau pateiktą formulę:</w:t>
            </w:r>
          </w:p>
          <w:p w14:paraId="543DB7B7" w14:textId="77777777" w:rsidR="007B09AE" w:rsidRPr="00E878DC" w:rsidRDefault="007B09AE">
            <w:pPr>
              <w:jc w:val="both"/>
              <w:textAlignment w:val="baseline"/>
              <w:rPr>
                <w:rFonts w:ascii="Times New Roman" w:eastAsia="Times New Roman" w:hAnsi="Times New Roman" w:cs="Times New Roman"/>
                <w:kern w:val="2"/>
                <w:sz w:val="22"/>
                <w:szCs w:val="22"/>
              </w:rPr>
            </w:pPr>
            <m:oMath>
              <m:sSub>
                <m:sSubPr>
                  <m:ctrlPr>
                    <w:rPr>
                      <w:rFonts w:ascii="Cambria Math" w:eastAsia="Times New Roman" w:hAnsi="Cambria Math" w:cs="Times New Roman"/>
                      <w:i/>
                      <w:sz w:val="22"/>
                      <w:szCs w:val="22"/>
                    </w:rPr>
                  </m:ctrlPr>
                </m:sSubPr>
                <m:e>
                  <m:r>
                    <w:rPr>
                      <w:rFonts w:ascii="Cambria Math" w:eastAsia="Times New Roman" w:hAnsi="Cambria Math" w:cs="Times New Roman"/>
                      <w:sz w:val="22"/>
                      <w:szCs w:val="22"/>
                    </w:rPr>
                    <m:t>a</m:t>
                  </m:r>
                </m:e>
                <m:sub>
                  <m:r>
                    <w:rPr>
                      <w:rFonts w:ascii="Cambria Math" w:eastAsia="Times New Roman" w:hAnsi="Cambria Math" w:cs="Times New Roman"/>
                      <w:sz w:val="22"/>
                      <w:szCs w:val="22"/>
                    </w:rPr>
                    <m:t>1</m:t>
                  </m:r>
                </m:sub>
              </m:sSub>
              <m:r>
                <w:rPr>
                  <w:rFonts w:ascii="Cambria Math" w:eastAsia="Times New Roman" w:hAnsi="Cambria Math" w:cs="Times New Roman"/>
                  <w:sz w:val="22"/>
                  <w:szCs w:val="22"/>
                </w:rPr>
                <m:t>=a+</m:t>
              </m:r>
              <m:d>
                <m:dPr>
                  <m:ctrlPr>
                    <w:rPr>
                      <w:rFonts w:ascii="Cambria Math" w:eastAsia="Times New Roman" w:hAnsi="Cambria Math" w:cs="Times New Roman"/>
                      <w:i/>
                      <w:sz w:val="22"/>
                      <w:szCs w:val="22"/>
                    </w:rPr>
                  </m:ctrlPr>
                </m:dPr>
                <m:e>
                  <m:f>
                    <m:fPr>
                      <m:ctrlPr>
                        <w:rPr>
                          <w:rFonts w:ascii="Cambria Math" w:eastAsia="Times New Roman" w:hAnsi="Cambria Math" w:cs="Times New Roman"/>
                          <w:i/>
                          <w:sz w:val="22"/>
                          <w:szCs w:val="22"/>
                        </w:rPr>
                      </m:ctrlPr>
                    </m:fPr>
                    <m:num>
                      <m:r>
                        <w:rPr>
                          <w:rFonts w:ascii="Cambria Math" w:eastAsia="Times New Roman" w:hAnsi="Cambria Math" w:cs="Times New Roman"/>
                          <w:sz w:val="22"/>
                          <w:szCs w:val="22"/>
                        </w:rPr>
                        <m:t>k</m:t>
                      </m:r>
                    </m:num>
                    <m:den>
                      <m:r>
                        <w:rPr>
                          <w:rFonts w:ascii="Cambria Math" w:eastAsia="Times New Roman" w:hAnsi="Cambria Math" w:cs="Times New Roman"/>
                          <w:sz w:val="22"/>
                          <w:szCs w:val="22"/>
                        </w:rPr>
                        <m:t>100</m:t>
                      </m:r>
                    </m:den>
                  </m:f>
                  <m:r>
                    <w:rPr>
                      <w:rFonts w:ascii="Cambria Math" w:eastAsia="Times New Roman" w:hAnsi="Cambria Math" w:cs="Times New Roman"/>
                      <w:sz w:val="22"/>
                      <w:szCs w:val="22"/>
                    </w:rPr>
                    <m:t>×a</m:t>
                  </m:r>
                </m:e>
              </m:d>
            </m:oMath>
            <w:r w:rsidRPr="00E878DC">
              <w:rPr>
                <w:rFonts w:ascii="Times New Roman" w:eastAsia="Times New Roman" w:hAnsi="Times New Roman" w:cs="Times New Roman"/>
                <w:i/>
                <w:iCs/>
                <w:kern w:val="2"/>
                <w:sz w:val="22"/>
                <w:szCs w:val="22"/>
              </w:rPr>
              <w:t>, kur a</w:t>
            </w:r>
            <w:r w:rsidRPr="00E878DC">
              <w:rPr>
                <w:rFonts w:ascii="Times New Roman" w:eastAsia="Times New Roman" w:hAnsi="Times New Roman" w:cs="Times New Roman"/>
                <w:kern w:val="2"/>
                <w:sz w:val="22"/>
                <w:szCs w:val="22"/>
              </w:rPr>
              <w:t xml:space="preserve"> – kaina / įkainis (Eur be PVM)) (jei peržiūra jau buvo atlikta, tai po paskutinio perskaičiavimo) </w:t>
            </w:r>
          </w:p>
          <w:p w14:paraId="5EBDD746" w14:textId="77777777" w:rsidR="007B09AE" w:rsidRPr="00E878DC" w:rsidRDefault="007B09AE">
            <w:pPr>
              <w:jc w:val="both"/>
              <w:textAlignment w:val="baseline"/>
              <w:rPr>
                <w:rFonts w:ascii="Times New Roman" w:eastAsia="Times New Roman" w:hAnsi="Times New Roman" w:cs="Times New Roman"/>
                <w:kern w:val="2"/>
                <w:sz w:val="22"/>
                <w:szCs w:val="22"/>
              </w:rPr>
            </w:pPr>
            <w:r w:rsidRPr="00E878DC">
              <w:rPr>
                <w:rFonts w:ascii="Times New Roman" w:eastAsia="Times New Roman" w:hAnsi="Times New Roman" w:cs="Times New Roman"/>
                <w:kern w:val="2"/>
                <w:sz w:val="22"/>
                <w:szCs w:val="22"/>
              </w:rPr>
              <w:t>a</w:t>
            </w:r>
            <w:r w:rsidRPr="00E878DC">
              <w:rPr>
                <w:rFonts w:ascii="Times New Roman" w:eastAsia="Times New Roman" w:hAnsi="Times New Roman" w:cs="Times New Roman"/>
                <w:kern w:val="2"/>
                <w:sz w:val="22"/>
                <w:szCs w:val="22"/>
                <w:vertAlign w:val="subscript"/>
              </w:rPr>
              <w:t>1</w:t>
            </w:r>
            <w:r w:rsidRPr="00E878DC">
              <w:rPr>
                <w:rFonts w:ascii="Times New Roman" w:eastAsia="Times New Roman" w:hAnsi="Times New Roman" w:cs="Times New Roman"/>
                <w:kern w:val="2"/>
                <w:sz w:val="22"/>
                <w:szCs w:val="22"/>
              </w:rPr>
              <w:t xml:space="preserve"> – perskaičiuota (pakeista) kaina / įkainis (Eur be PVM) </w:t>
            </w:r>
          </w:p>
          <w:p w14:paraId="33F87292" w14:textId="77777777" w:rsidR="007B09AE" w:rsidRPr="00E878DC" w:rsidRDefault="007B09AE">
            <w:pPr>
              <w:jc w:val="both"/>
              <w:textAlignment w:val="baseline"/>
              <w:rPr>
                <w:rFonts w:ascii="Times New Roman" w:eastAsia="Times New Roman" w:hAnsi="Times New Roman" w:cs="Times New Roman"/>
                <w:kern w:val="2"/>
                <w:sz w:val="22"/>
                <w:szCs w:val="22"/>
              </w:rPr>
            </w:pPr>
            <w:r w:rsidRPr="00E878DC">
              <w:rPr>
                <w:rFonts w:ascii="Times New Roman" w:eastAsia="Times New Roman" w:hAnsi="Times New Roman" w:cs="Times New Roman"/>
                <w:kern w:val="2"/>
                <w:sz w:val="22"/>
                <w:szCs w:val="22"/>
              </w:rPr>
              <w:t xml:space="preserve">k – pagal vartotojų kainų indeksą </w:t>
            </w:r>
            <w:r w:rsidRPr="00E878DC">
              <w:rPr>
                <w:rFonts w:ascii="Times New Roman" w:eastAsia="Times New Roman" w:hAnsi="Times New Roman" w:cs="Times New Roman"/>
                <w:i/>
                <w:iCs/>
                <w:kern w:val="2"/>
                <w:sz w:val="22"/>
                <w:szCs w:val="22"/>
              </w:rPr>
              <w:t xml:space="preserve">( „Vartojimo prekės ir paslaugos“) </w:t>
            </w:r>
            <w:r w:rsidRPr="00E878DC">
              <w:rPr>
                <w:rFonts w:ascii="Times New Roman" w:eastAsia="Times New Roman" w:hAnsi="Times New Roman" w:cs="Times New Roman"/>
                <w:kern w:val="2"/>
                <w:sz w:val="22"/>
                <w:szCs w:val="22"/>
              </w:rPr>
              <w:t>apskaičiuotas Vartojimo prekių ir paslaugų kainų pokytis (padidėjimas arba sumažėjimas) (%). „k“ reikšmė skaičiuojama pagal formulę:</w:t>
            </w:r>
          </w:p>
          <w:p w14:paraId="5D501238" w14:textId="77777777" w:rsidR="007B09AE" w:rsidRPr="00E878DC" w:rsidRDefault="007B09AE">
            <w:pPr>
              <w:jc w:val="both"/>
              <w:textAlignment w:val="baseline"/>
              <w:rPr>
                <w:rFonts w:ascii="Times New Roman" w:eastAsia="Times New Roman" w:hAnsi="Times New Roman" w:cs="Times New Roman"/>
                <w:i/>
                <w:iCs/>
                <w:kern w:val="2"/>
                <w:sz w:val="22"/>
                <w:szCs w:val="22"/>
              </w:rPr>
            </w:pPr>
            <m:oMath>
              <m:r>
                <w:rPr>
                  <w:rFonts w:ascii="Cambria Math" w:eastAsia="Times New Roman" w:hAnsi="Cambria Math" w:cs="Times New Roman"/>
                  <w:sz w:val="22"/>
                  <w:szCs w:val="22"/>
                </w:rPr>
                <m:t>k =</m:t>
              </m:r>
              <m:f>
                <m:fPr>
                  <m:ctrlPr>
                    <w:rPr>
                      <w:rFonts w:ascii="Cambria Math" w:eastAsia="Times New Roman" w:hAnsi="Cambria Math" w:cs="Times New Roman"/>
                      <w:i/>
                      <w:sz w:val="22"/>
                      <w:szCs w:val="22"/>
                    </w:rPr>
                  </m:ctrlPr>
                </m:fPr>
                <m:num>
                  <m:sSub>
                    <m:sSubPr>
                      <m:ctrlPr>
                        <w:rPr>
                          <w:rFonts w:ascii="Cambria Math" w:eastAsia="Times New Roman" w:hAnsi="Cambria Math" w:cs="Times New Roman"/>
                          <w:i/>
                          <w:sz w:val="22"/>
                          <w:szCs w:val="22"/>
                        </w:rPr>
                      </m:ctrlPr>
                    </m:sSubPr>
                    <m:e>
                      <m:r>
                        <w:rPr>
                          <w:rFonts w:ascii="Cambria Math" w:eastAsia="Times New Roman" w:hAnsi="Cambria Math" w:cs="Times New Roman"/>
                          <w:sz w:val="22"/>
                          <w:szCs w:val="22"/>
                        </w:rPr>
                        <m:t>Ind</m:t>
                      </m:r>
                    </m:e>
                    <m:sub>
                      <m:r>
                        <w:rPr>
                          <w:rFonts w:ascii="Cambria Math" w:eastAsia="Times New Roman" w:hAnsi="Cambria Math" w:cs="Times New Roman"/>
                          <w:sz w:val="22"/>
                          <w:szCs w:val="22"/>
                        </w:rPr>
                        <m:t>naujausias</m:t>
                      </m:r>
                    </m:sub>
                  </m:sSub>
                </m:num>
                <m:den>
                  <m:sSub>
                    <m:sSubPr>
                      <m:ctrlPr>
                        <w:rPr>
                          <w:rFonts w:ascii="Cambria Math" w:eastAsia="Times New Roman" w:hAnsi="Cambria Math" w:cs="Times New Roman"/>
                          <w:i/>
                          <w:sz w:val="22"/>
                          <w:szCs w:val="22"/>
                        </w:rPr>
                      </m:ctrlPr>
                    </m:sSubPr>
                    <m:e>
                      <m:r>
                        <w:rPr>
                          <w:rFonts w:ascii="Cambria Math" w:eastAsia="Times New Roman" w:hAnsi="Cambria Math" w:cs="Times New Roman"/>
                          <w:sz w:val="22"/>
                          <w:szCs w:val="22"/>
                        </w:rPr>
                        <m:t>Ind</m:t>
                      </m:r>
                    </m:e>
                    <m:sub>
                      <m:r>
                        <w:rPr>
                          <w:rFonts w:ascii="Cambria Math" w:eastAsia="Times New Roman" w:hAnsi="Cambria Math" w:cs="Times New Roman"/>
                          <w:sz w:val="22"/>
                          <w:szCs w:val="22"/>
                        </w:rPr>
                        <m:t>pradžia</m:t>
                      </m:r>
                    </m:sub>
                  </m:sSub>
                </m:den>
              </m:f>
              <m:r>
                <w:rPr>
                  <w:rFonts w:ascii="Cambria Math" w:eastAsia="Times New Roman" w:hAnsi="Cambria Math" w:cs="Times New Roman"/>
                  <w:sz w:val="22"/>
                  <w:szCs w:val="22"/>
                </w:rPr>
                <m:t>×100-100</m:t>
              </m:r>
            </m:oMath>
            <w:r w:rsidRPr="00E878DC">
              <w:rPr>
                <w:rFonts w:ascii="Times New Roman" w:eastAsia="Times New Roman" w:hAnsi="Times New Roman" w:cs="Times New Roman"/>
                <w:kern w:val="2"/>
                <w:sz w:val="22"/>
                <w:szCs w:val="22"/>
              </w:rPr>
              <w:t xml:space="preserve">, </w:t>
            </w:r>
            <w:r w:rsidRPr="00E878DC">
              <w:rPr>
                <w:rFonts w:ascii="Times New Roman" w:eastAsia="Times New Roman" w:hAnsi="Times New Roman" w:cs="Times New Roman"/>
                <w:i/>
                <w:iCs/>
                <w:kern w:val="2"/>
                <w:sz w:val="22"/>
                <w:szCs w:val="22"/>
              </w:rPr>
              <w:t>(proc.) kur</w:t>
            </w:r>
          </w:p>
          <w:p w14:paraId="63D7DD9C" w14:textId="77777777" w:rsidR="007B09AE" w:rsidRPr="00E878DC" w:rsidRDefault="007B09AE">
            <w:pPr>
              <w:jc w:val="both"/>
              <w:textAlignment w:val="baseline"/>
              <w:rPr>
                <w:rFonts w:ascii="Times New Roman" w:eastAsia="Times New Roman" w:hAnsi="Times New Roman" w:cs="Times New Roman"/>
                <w:kern w:val="2"/>
                <w:sz w:val="22"/>
                <w:szCs w:val="22"/>
              </w:rPr>
            </w:pPr>
            <w:r w:rsidRPr="00E878DC">
              <w:rPr>
                <w:rFonts w:ascii="Times New Roman" w:eastAsia="Times New Roman" w:hAnsi="Times New Roman" w:cs="Times New Roman"/>
                <w:kern w:val="2"/>
                <w:sz w:val="22"/>
                <w:szCs w:val="22"/>
              </w:rPr>
              <w:t>Ind</w:t>
            </w:r>
            <w:r w:rsidRPr="00E878DC">
              <w:rPr>
                <w:rFonts w:ascii="Times New Roman" w:eastAsia="Times New Roman" w:hAnsi="Times New Roman" w:cs="Times New Roman"/>
                <w:kern w:val="2"/>
                <w:sz w:val="22"/>
                <w:szCs w:val="22"/>
                <w:vertAlign w:val="subscript"/>
              </w:rPr>
              <w:t>naujausias</w:t>
            </w:r>
            <w:r w:rsidRPr="00E878DC">
              <w:rPr>
                <w:rFonts w:ascii="Times New Roman" w:eastAsia="Times New Roman" w:hAnsi="Times New Roman" w:cs="Times New Roman"/>
                <w:kern w:val="2"/>
                <w:sz w:val="22"/>
                <w:szCs w:val="22"/>
              </w:rPr>
              <w:t xml:space="preserve"> – kreipimosi dėl kainos / įkainių peržiūros išsiuntimo kitai šaliai dieną paskelbtas naujausias vartojimo prekių ir paslaugų indeksas </w:t>
            </w:r>
            <w:r w:rsidRPr="00E878DC">
              <w:rPr>
                <w:rFonts w:ascii="Times New Roman" w:eastAsia="Times New Roman" w:hAnsi="Times New Roman" w:cs="Times New Roman"/>
                <w:i/>
                <w:iCs/>
                <w:kern w:val="2"/>
                <w:sz w:val="22"/>
                <w:szCs w:val="22"/>
              </w:rPr>
              <w:t>(„Vartojimo prekės ir paslaugos“).</w:t>
            </w:r>
          </w:p>
          <w:p w14:paraId="6B5D9FC2" w14:textId="77777777" w:rsidR="007B09AE" w:rsidRPr="00E878DC" w:rsidRDefault="007B09AE">
            <w:pPr>
              <w:jc w:val="both"/>
              <w:rPr>
                <w:rFonts w:ascii="Times New Roman" w:eastAsia="Times New Roman" w:hAnsi="Times New Roman" w:cs="Times New Roman"/>
                <w:kern w:val="2"/>
                <w:sz w:val="22"/>
                <w:szCs w:val="22"/>
              </w:rPr>
            </w:pPr>
            <w:r w:rsidRPr="00E878DC">
              <w:rPr>
                <w:rFonts w:ascii="Times New Roman" w:eastAsia="Times New Roman" w:hAnsi="Times New Roman" w:cs="Times New Roman"/>
                <w:kern w:val="2"/>
                <w:sz w:val="22"/>
                <w:szCs w:val="22"/>
              </w:rPr>
              <w:t>Ind</w:t>
            </w:r>
            <w:r w:rsidRPr="00E878DC">
              <w:rPr>
                <w:rFonts w:ascii="Times New Roman" w:eastAsia="Times New Roman" w:hAnsi="Times New Roman" w:cs="Times New Roman"/>
                <w:kern w:val="2"/>
                <w:sz w:val="22"/>
                <w:szCs w:val="22"/>
                <w:vertAlign w:val="subscript"/>
              </w:rPr>
              <w:t>pradžia</w:t>
            </w:r>
            <w:r w:rsidRPr="00E878DC">
              <w:rPr>
                <w:rFonts w:ascii="Times New Roman" w:eastAsia="Times New Roman" w:hAnsi="Times New Roman" w:cs="Times New Roman"/>
                <w:kern w:val="2"/>
                <w:sz w:val="22"/>
                <w:szCs w:val="22"/>
              </w:rPr>
              <w:t xml:space="preserve"> – laikotarpio pradžios datos (mėnesio) vartojimo prekių ir paslaugų indeksas (</w:t>
            </w:r>
            <w:r w:rsidRPr="00E878DC">
              <w:rPr>
                <w:rFonts w:ascii="Times New Roman" w:eastAsia="Times New Roman" w:hAnsi="Times New Roman" w:cs="Times New Roman"/>
                <w:i/>
                <w:iCs/>
                <w:kern w:val="2"/>
                <w:sz w:val="22"/>
                <w:szCs w:val="22"/>
              </w:rPr>
              <w:t>„Vartojimo prekės ir paslaugos“</w:t>
            </w:r>
            <w:r w:rsidRPr="00E878DC">
              <w:rPr>
                <w:rFonts w:ascii="Times New Roman" w:eastAsia="Times New Roman" w:hAnsi="Times New Roman" w:cs="Times New Roman"/>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01C6B983" w14:textId="77777777" w:rsidR="007B09AE" w:rsidRPr="00E878DC" w:rsidRDefault="007B09AE">
            <w:pPr>
              <w:jc w:val="both"/>
              <w:rPr>
                <w:rFonts w:ascii="Times New Roman" w:eastAsia="Times New Roman" w:hAnsi="Times New Roman" w:cs="Times New Roman"/>
                <w:kern w:val="2"/>
                <w:sz w:val="22"/>
                <w:szCs w:val="22"/>
                <w:shd w:val="clear" w:color="auto" w:fill="FFFFFF"/>
              </w:rPr>
            </w:pPr>
            <w:r w:rsidRPr="00E878DC">
              <w:rPr>
                <w:rFonts w:ascii="Times New Roman" w:eastAsia="Times New Roman" w:hAnsi="Times New Roman" w:cs="Times New Roman"/>
                <w:kern w:val="2"/>
                <w:sz w:val="22"/>
                <w:szCs w:val="22"/>
              </w:rPr>
              <w:t xml:space="preserve">5.3.3.7. </w:t>
            </w:r>
            <w:r w:rsidRPr="00E878DC">
              <w:rPr>
                <w:rFonts w:ascii="Times New Roman" w:eastAsia="Times New Roman" w:hAnsi="Times New Roman" w:cs="Times New Roman"/>
                <w:kern w:val="2"/>
                <w:sz w:val="22"/>
                <w:szCs w:val="22"/>
                <w:shd w:val="clear" w:color="auto" w:fill="FFFFFF"/>
              </w:rPr>
              <w:t xml:space="preserve">Skaičiavimams indeksų reikšmės imamos keturių skaitmenų po kablelio tikslumu. Apskaičiuotas pokytis (k) tolimesniems skaičiavimams </w:t>
            </w:r>
            <w:r w:rsidRPr="00E878DC">
              <w:rPr>
                <w:rFonts w:ascii="Times New Roman" w:eastAsia="Times New Roman" w:hAnsi="Times New Roman" w:cs="Times New Roman"/>
                <w:kern w:val="2"/>
                <w:sz w:val="22"/>
                <w:szCs w:val="22"/>
                <w:shd w:val="clear" w:color="auto" w:fill="FFFFFF"/>
              </w:rPr>
              <w:lastRenderedPageBreak/>
              <w:t xml:space="preserve">naudojamas suapvalinus iki vieno </w:t>
            </w:r>
            <w:r w:rsidRPr="00E878DC">
              <w:rPr>
                <w:rFonts w:ascii="Times New Roman" w:eastAsia="Times New Roman" w:hAnsi="Times New Roman" w:cs="Times New Roman"/>
                <w:i/>
                <w:iCs/>
                <w:kern w:val="2"/>
                <w:sz w:val="22"/>
                <w:szCs w:val="22"/>
                <w:shd w:val="clear" w:color="auto" w:fill="FFFFFF"/>
              </w:rPr>
              <w:t xml:space="preserve">(Valstybės duomenų agentūra pokyčius skelbia apvalindama iki vieno skaitmens po kablelio) </w:t>
            </w:r>
            <w:r w:rsidRPr="00E878DC">
              <w:rPr>
                <w:rFonts w:ascii="Times New Roman" w:eastAsia="Times New Roman" w:hAnsi="Times New Roman" w:cs="Times New Roman"/>
                <w:kern w:val="2"/>
                <w:sz w:val="22"/>
                <w:szCs w:val="22"/>
                <w:shd w:val="clear" w:color="auto" w:fill="FFFFFF"/>
              </w:rPr>
              <w:t>skaitmens po kablelio, o apskaičiuotas įkainis „a</w:t>
            </w:r>
            <w:r w:rsidRPr="00E878DC">
              <w:rPr>
                <w:rFonts w:ascii="Times New Roman" w:eastAsia="Times New Roman" w:hAnsi="Times New Roman" w:cs="Times New Roman"/>
                <w:kern w:val="2"/>
                <w:sz w:val="22"/>
                <w:szCs w:val="22"/>
                <w:shd w:val="clear" w:color="auto" w:fill="FFFFFF"/>
                <w:vertAlign w:val="subscript"/>
              </w:rPr>
              <w:t>1</w:t>
            </w:r>
            <w:r w:rsidRPr="00E878DC">
              <w:rPr>
                <w:rFonts w:ascii="Times New Roman" w:eastAsia="Times New Roman" w:hAnsi="Times New Roman" w:cs="Times New Roman"/>
                <w:kern w:val="2"/>
                <w:sz w:val="22"/>
                <w:szCs w:val="22"/>
                <w:shd w:val="clear" w:color="auto" w:fill="FFFFFF"/>
              </w:rPr>
              <w:t xml:space="preserve">“ suapvalinamas iki </w:t>
            </w:r>
            <w:r w:rsidRPr="00E878DC">
              <w:rPr>
                <w:rFonts w:ascii="Times New Roman" w:eastAsia="Times New Roman" w:hAnsi="Times New Roman" w:cs="Times New Roman"/>
                <w:b/>
                <w:bCs/>
                <w:kern w:val="2"/>
                <w:sz w:val="22"/>
                <w:szCs w:val="22"/>
                <w:shd w:val="clear" w:color="auto" w:fill="FFFFFF"/>
              </w:rPr>
              <w:t xml:space="preserve">dviejų </w:t>
            </w:r>
            <w:r w:rsidRPr="00E878DC">
              <w:rPr>
                <w:rFonts w:ascii="Times New Roman" w:eastAsia="Times New Roman" w:hAnsi="Times New Roman" w:cs="Times New Roman"/>
                <w:kern w:val="2"/>
                <w:sz w:val="22"/>
                <w:szCs w:val="22"/>
                <w:shd w:val="clear" w:color="auto" w:fill="FFFFFF"/>
              </w:rPr>
              <w:t xml:space="preserve"> skaitmenų po kablelio.</w:t>
            </w:r>
          </w:p>
          <w:p w14:paraId="3FC77696" w14:textId="77777777" w:rsidR="007B09AE" w:rsidRPr="00E878DC" w:rsidRDefault="007B09AE">
            <w:pPr>
              <w:jc w:val="both"/>
              <w:rPr>
                <w:rFonts w:ascii="Times New Roman" w:eastAsia="Times New Roman" w:hAnsi="Times New Roman" w:cs="Times New Roman"/>
                <w:kern w:val="2"/>
                <w:sz w:val="22"/>
                <w:szCs w:val="22"/>
                <w:shd w:val="clear" w:color="auto" w:fill="FFFFFF"/>
              </w:rPr>
            </w:pPr>
            <w:r w:rsidRPr="00E878DC">
              <w:rPr>
                <w:rFonts w:ascii="Times New Roman" w:eastAsia="Times New Roman" w:hAnsi="Times New Roman" w:cs="Times New Roman"/>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E878DC">
              <w:rPr>
                <w:rFonts w:ascii="Times New Roman" w:eastAsia="Times New Roman" w:hAnsi="Times New Roman" w:cs="Times New Roman"/>
                <w:kern w:val="2"/>
                <w:sz w:val="22"/>
                <w:szCs w:val="22"/>
                <w:bdr w:val="none" w:sz="0" w:space="0" w:color="auto" w:frame="1"/>
              </w:rPr>
              <w:t>kitus oficialius šaltinių duomenis</w:t>
            </w:r>
            <w:r w:rsidRPr="00E878DC">
              <w:rPr>
                <w:rFonts w:ascii="Times New Roman" w:eastAsia="Times New Roman" w:hAnsi="Times New Roman" w:cs="Times New Roman"/>
                <w:kern w:val="2"/>
                <w:sz w:val="22"/>
                <w:szCs w:val="22"/>
                <w:shd w:val="clear" w:color="auto" w:fill="FFFFFF"/>
              </w:rPr>
              <w:t>, kita svarbi informacija. Prašyme Šalis neturi teisės nurodyti kito Indekso ar prašyti perskaičiavimo pagal kitą Indeksą nei nurodytas šioje procedūroje.</w:t>
            </w:r>
          </w:p>
          <w:p w14:paraId="621D2179" w14:textId="77777777" w:rsidR="007B09AE" w:rsidRPr="00E878DC" w:rsidRDefault="007B09AE">
            <w:pPr>
              <w:jc w:val="both"/>
              <w:rPr>
                <w:rFonts w:ascii="Times New Roman" w:eastAsia="Times New Roman" w:hAnsi="Times New Roman" w:cs="Times New Roman"/>
                <w:kern w:val="2"/>
                <w:sz w:val="22"/>
                <w:szCs w:val="22"/>
                <w:shd w:val="clear" w:color="auto" w:fill="FFFFFF"/>
              </w:rPr>
            </w:pPr>
            <w:r w:rsidRPr="00E878DC">
              <w:rPr>
                <w:rFonts w:ascii="Times New Roman" w:eastAsia="Times New Roman" w:hAnsi="Times New Roman" w:cs="Times New Roman"/>
                <w:kern w:val="2"/>
                <w:sz w:val="22"/>
                <w:szCs w:val="22"/>
                <w:shd w:val="clear" w:color="auto" w:fill="FFFFFF"/>
              </w:rPr>
              <w:t>5</w:t>
            </w:r>
            <w:r w:rsidRPr="00E878DC">
              <w:rPr>
                <w:rFonts w:ascii="Times New Roman" w:eastAsia="Times New Roman" w:hAnsi="Times New Roman" w:cs="Times New Roman"/>
                <w:kern w:val="2"/>
                <w:sz w:val="22"/>
                <w:szCs w:val="22"/>
              </w:rPr>
              <w:t xml:space="preserve">.3.3.9. </w:t>
            </w:r>
            <w:r w:rsidRPr="00E878DC">
              <w:rPr>
                <w:rFonts w:ascii="Times New Roman" w:eastAsia="Times New Roman" w:hAnsi="Times New Roman" w:cs="Times New Roman"/>
                <w:kern w:val="2"/>
                <w:sz w:val="22"/>
                <w:szCs w:val="22"/>
                <w:shd w:val="clear" w:color="auto" w:fill="FFFFFF"/>
              </w:rPr>
              <w:t>Susitarimas turi būti sudarytas per 5 (penkias) darbo dienų nuo Šalies pateikto tinkamo prašymo perskaičiuoti S</w:t>
            </w:r>
            <w:r w:rsidRPr="00E878DC">
              <w:rPr>
                <w:rFonts w:ascii="Times New Roman" w:eastAsia="Times New Roman" w:hAnsi="Times New Roman" w:cs="Times New Roman"/>
                <w:kern w:val="2"/>
                <w:sz w:val="22"/>
                <w:szCs w:val="22"/>
              </w:rPr>
              <w:t xml:space="preserve">utarties </w:t>
            </w:r>
            <w:r w:rsidRPr="00E878DC">
              <w:rPr>
                <w:rFonts w:ascii="Times New Roman" w:eastAsia="Times New Roman" w:hAnsi="Times New Roman" w:cs="Times New Roman"/>
                <w:kern w:val="2"/>
                <w:sz w:val="22"/>
                <w:szCs w:val="22"/>
                <w:shd w:val="clear" w:color="auto" w:fill="FFFFFF"/>
              </w:rPr>
              <w:t>kainą/įkainius gavimo dienos.</w:t>
            </w:r>
          </w:p>
          <w:p w14:paraId="129A0CA8" w14:textId="77777777" w:rsidR="007B09AE" w:rsidRPr="00E878DC" w:rsidRDefault="007B09AE">
            <w:pPr>
              <w:suppressAutoHyphens/>
              <w:autoSpaceDN w:val="0"/>
              <w:spacing w:after="0" w:line="240" w:lineRule="auto"/>
              <w:jc w:val="both"/>
              <w:textAlignment w:val="baseline"/>
              <w:rPr>
                <w:rFonts w:ascii="Times New Roman" w:eastAsia="Times New Roman" w:hAnsi="Times New Roman" w:cs="Times New Roman"/>
                <w:sz w:val="22"/>
                <w:szCs w:val="22"/>
                <w:lang w:eastAsia="en-US"/>
              </w:rPr>
            </w:pPr>
            <w:r w:rsidRPr="00E878DC">
              <w:rPr>
                <w:rFonts w:ascii="Times New Roman" w:eastAsia="Times New Roman" w:hAnsi="Times New Roman" w:cs="Times New Roman"/>
                <w:kern w:val="2"/>
                <w:sz w:val="22"/>
                <w:szCs w:val="22"/>
                <w:shd w:val="clear" w:color="auto" w:fill="FFFFFF"/>
              </w:rPr>
              <w:t xml:space="preserve">5.3.3.10. </w:t>
            </w:r>
            <w:r w:rsidRPr="00E878DC">
              <w:rPr>
                <w:rFonts w:ascii="Times New Roman" w:eastAsia="Times New Roman" w:hAnsi="Times New Roman" w:cs="Times New Roman"/>
                <w:kern w:val="2"/>
                <w:sz w:val="22"/>
                <w:szCs w:val="22"/>
                <w:bdr w:val="none" w:sz="0" w:space="0" w:color="auto" w:frame="1"/>
              </w:rPr>
              <w:t>Susitarimu Šalys neturi teisės keisti procedūroje nurodytos tvarkos ar kitų Sutarties nuostatų, išskyrus, jei keitimas atliekamas pagal VPĮ nuostatas.</w:t>
            </w:r>
          </w:p>
        </w:tc>
      </w:tr>
      <w:tr w:rsidR="007B09AE" w:rsidRPr="00E878DC" w14:paraId="3F217207" w14:textId="77777777">
        <w:trPr>
          <w:trHeight w:val="300"/>
        </w:trPr>
        <w:tc>
          <w:tcPr>
            <w:tcW w:w="2830" w:type="dxa"/>
          </w:tcPr>
          <w:p w14:paraId="607F1E12"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lastRenderedPageBreak/>
              <w:t>5.3.4. Sutarties kainos / įkainių peržiūra dėl kainų lygio pokyčio pagal Prekių grupių kainų pokyčius</w:t>
            </w:r>
          </w:p>
        </w:tc>
        <w:tc>
          <w:tcPr>
            <w:tcW w:w="6705" w:type="dxa"/>
            <w:gridSpan w:val="2"/>
          </w:tcPr>
          <w:p w14:paraId="07B17D52" w14:textId="77777777" w:rsidR="007B09AE" w:rsidRPr="00E878DC" w:rsidRDefault="007B09AE">
            <w:pPr>
              <w:spacing w:after="0" w:line="240" w:lineRule="auto"/>
              <w:jc w:val="both"/>
              <w:rPr>
                <w:rFonts w:ascii="Times New Roman" w:eastAsia="Times New Roman" w:hAnsi="Times New Roman" w:cs="Times New Roman"/>
                <w:color w:val="000000"/>
                <w:kern w:val="2"/>
                <w:sz w:val="22"/>
                <w:szCs w:val="22"/>
                <w:lang w:eastAsia="en-US"/>
              </w:rPr>
            </w:pPr>
            <w:r w:rsidRPr="00E878DC">
              <w:rPr>
                <w:rFonts w:ascii="Times New Roman" w:eastAsia="Times New Roman" w:hAnsi="Times New Roman" w:cs="Times New Roman"/>
                <w:color w:val="000000"/>
                <w:kern w:val="2"/>
                <w:sz w:val="22"/>
                <w:szCs w:val="22"/>
                <w:lang w:eastAsia="en-US"/>
              </w:rPr>
              <w:t>Netaikoma</w:t>
            </w:r>
          </w:p>
        </w:tc>
      </w:tr>
      <w:tr w:rsidR="007B09AE" w:rsidRPr="00E878DC" w14:paraId="29928AC4" w14:textId="77777777">
        <w:trPr>
          <w:trHeight w:val="300"/>
        </w:trPr>
        <w:tc>
          <w:tcPr>
            <w:tcW w:w="2830" w:type="dxa"/>
          </w:tcPr>
          <w:p w14:paraId="01205C13"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 xml:space="preserve">5.4. Sutarties kainos / įkainių apskaičiavimas taikant </w:t>
            </w:r>
            <w:r w:rsidRPr="00E878DC">
              <w:rPr>
                <w:rFonts w:ascii="Times New Roman" w:eastAsia="Times New Roman" w:hAnsi="Times New Roman" w:cs="Times New Roman"/>
                <w:b/>
                <w:bCs/>
                <w:kern w:val="2"/>
                <w:sz w:val="22"/>
                <w:szCs w:val="22"/>
                <w:u w:val="single"/>
                <w:lang w:eastAsia="en-US"/>
              </w:rPr>
              <w:t>kiekio (apimties)</w:t>
            </w:r>
            <w:r w:rsidRPr="00E878DC">
              <w:rPr>
                <w:rFonts w:ascii="Times New Roman" w:eastAsia="Times New Roman" w:hAnsi="Times New Roman" w:cs="Times New Roman"/>
                <w:b/>
                <w:bCs/>
                <w:kern w:val="2"/>
                <w:sz w:val="22"/>
                <w:szCs w:val="22"/>
                <w:lang w:eastAsia="en-US"/>
              </w:rPr>
              <w:t xml:space="preserve"> keitimo taisykles</w:t>
            </w:r>
          </w:p>
        </w:tc>
        <w:tc>
          <w:tcPr>
            <w:tcW w:w="6705" w:type="dxa"/>
            <w:gridSpan w:val="2"/>
          </w:tcPr>
          <w:p w14:paraId="5178FD19" w14:textId="77777777" w:rsidR="007B09AE" w:rsidRPr="00E878DC" w:rsidRDefault="007B09AE">
            <w:pPr>
              <w:spacing w:after="0" w:line="240" w:lineRule="auto"/>
              <w:jc w:val="both"/>
              <w:rPr>
                <w:rFonts w:ascii="Times New Roman" w:eastAsia="Times New Roman" w:hAnsi="Times New Roman" w:cs="Times New Roman"/>
                <w:color w:val="000000"/>
                <w:kern w:val="2"/>
                <w:sz w:val="22"/>
                <w:szCs w:val="22"/>
                <w:lang w:eastAsia="en-US"/>
              </w:rPr>
            </w:pPr>
            <w:r w:rsidRPr="00E878DC">
              <w:rPr>
                <w:rFonts w:ascii="Times New Roman" w:eastAsia="Times New Roman" w:hAnsi="Times New Roman" w:cs="Times New Roman"/>
                <w:kern w:val="2"/>
                <w:sz w:val="22"/>
                <w:szCs w:val="22"/>
              </w:rPr>
              <w:t>Netaikoma</w:t>
            </w:r>
          </w:p>
        </w:tc>
      </w:tr>
      <w:tr w:rsidR="007B09AE" w:rsidRPr="00E878DC" w14:paraId="5D7588EF" w14:textId="77777777">
        <w:trPr>
          <w:trHeight w:val="300"/>
        </w:trPr>
        <w:tc>
          <w:tcPr>
            <w:tcW w:w="2830" w:type="dxa"/>
          </w:tcPr>
          <w:p w14:paraId="75E2489B"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5.5. Atsiskaitymo su Tiekėju terminas ir tvarka</w:t>
            </w:r>
          </w:p>
        </w:tc>
        <w:tc>
          <w:tcPr>
            <w:tcW w:w="6705" w:type="dxa"/>
            <w:gridSpan w:val="2"/>
          </w:tcPr>
          <w:p w14:paraId="2E506669" w14:textId="0857EC44" w:rsidR="007B09AE" w:rsidRPr="00E878DC" w:rsidRDefault="007B09AE">
            <w:p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2"/>
                <w:szCs w:val="22"/>
                <w:lang w:eastAsia="en-US"/>
              </w:rPr>
            </w:pPr>
            <w:r w:rsidRPr="00E878DC">
              <w:rPr>
                <w:rFonts w:ascii="Times New Roman" w:eastAsia="Times New Roman" w:hAnsi="Times New Roman" w:cs="Times New Roman"/>
                <w:kern w:val="2"/>
                <w:sz w:val="22"/>
                <w:szCs w:val="22"/>
                <w:lang w:eastAsia="en-US"/>
              </w:rPr>
              <w:t xml:space="preserve">Pirkėjas atsiskaito su Tiekėju ne vėliau kaip per 30 (trisdešimt), </w:t>
            </w:r>
            <w:r w:rsidRPr="00E878DC">
              <w:rPr>
                <w:rFonts w:ascii="Times New Roman" w:eastAsia="Times New Roman" w:hAnsi="Times New Roman" w:cs="Times New Roman"/>
                <w:i/>
                <w:iCs/>
                <w:kern w:val="2"/>
                <w:sz w:val="22"/>
                <w:szCs w:val="22"/>
                <w:lang w:eastAsia="en-US"/>
              </w:rPr>
              <w:t xml:space="preserve">kalendorinių dienų, </w:t>
            </w:r>
            <w:r w:rsidRPr="00E878DC">
              <w:rPr>
                <w:rFonts w:ascii="Times New Roman" w:eastAsia="Times New Roman" w:hAnsi="Times New Roman" w:cs="Times New Roman"/>
                <w:kern w:val="2"/>
                <w:sz w:val="22"/>
                <w:szCs w:val="22"/>
                <w:lang w:eastAsia="en-US"/>
              </w:rPr>
              <w:t xml:space="preserve"> nuo Sąskaitos gavimo dienos. </w:t>
            </w:r>
            <w:r w:rsidRPr="00E878DC">
              <w:rPr>
                <w:rFonts w:ascii="Times New Roman" w:eastAsia="Times New Roman" w:hAnsi="Times New Roman" w:cs="Times New Roman"/>
                <w:sz w:val="22"/>
                <w:szCs w:val="22"/>
                <w:lang w:eastAsia="en-US"/>
              </w:rPr>
              <w:t>Tais atvejais, kai yra objektyviai pagrįsta (</w:t>
            </w:r>
            <w:r w:rsidRPr="00E878DC">
              <w:rPr>
                <w:rFonts w:ascii="Times New Roman" w:eastAsia="Times New Roman" w:hAnsi="Times New Roman" w:cs="Times New Roman"/>
                <w:i/>
                <w:iCs/>
                <w:sz w:val="22"/>
                <w:szCs w:val="22"/>
                <w:lang w:eastAsia="en-US"/>
              </w:rPr>
              <w:t xml:space="preserve">pvz., vėluoja finansavimas </w:t>
            </w:r>
            <w:r w:rsidRPr="00E878DC">
              <w:rPr>
                <w:rFonts w:ascii="Times New Roman" w:eastAsia="Arial Unicode MS" w:hAnsi="Times New Roman" w:cs="Times New Roman"/>
                <w:i/>
                <w:iCs/>
                <w:sz w:val="22"/>
                <w:szCs w:val="22"/>
                <w:bdr w:val="nil"/>
              </w:rPr>
              <w:t>iš Privalomojo sveikatos draudimo fondo lėšos iš Teritorinių ligonių kasų bus pervestos į perkančiosios organizacijos sąskaitą</w:t>
            </w:r>
            <w:r w:rsidRPr="00E878DC">
              <w:rPr>
                <w:rFonts w:ascii="Times New Roman" w:eastAsia="Times New Roman" w:hAnsi="Times New Roman" w:cs="Times New Roman"/>
                <w:sz w:val="22"/>
                <w:szCs w:val="22"/>
                <w:lang w:eastAsia="en-US"/>
              </w:rPr>
              <w:t>), mokėjimai gali būti atidedami, vėlavimo laikotarpiui, bet ne ilgiau kaip 60 (šešiasdešimt) kalendorinių dienų nuo Prekių gavimo dienos.</w:t>
            </w:r>
          </w:p>
        </w:tc>
      </w:tr>
      <w:tr w:rsidR="007B09AE" w:rsidRPr="00E878DC" w14:paraId="63AD3653" w14:textId="77777777">
        <w:trPr>
          <w:trHeight w:val="300"/>
        </w:trPr>
        <w:tc>
          <w:tcPr>
            <w:tcW w:w="2830" w:type="dxa"/>
          </w:tcPr>
          <w:p w14:paraId="01131AE9"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5.6. Avansas</w:t>
            </w:r>
          </w:p>
        </w:tc>
        <w:tc>
          <w:tcPr>
            <w:tcW w:w="6705" w:type="dxa"/>
            <w:gridSpan w:val="2"/>
          </w:tcPr>
          <w:p w14:paraId="54FC0734" w14:textId="77777777" w:rsidR="007B09AE" w:rsidRPr="00E878DC" w:rsidRDefault="007B09AE">
            <w:pPr>
              <w:spacing w:after="0" w:line="240" w:lineRule="auto"/>
              <w:jc w:val="both"/>
              <w:rPr>
                <w:rFonts w:ascii="Times New Roman" w:eastAsia="Times New Roman" w:hAnsi="Times New Roman" w:cs="Times New Roman"/>
                <w:color w:val="000000"/>
                <w:kern w:val="2"/>
                <w:sz w:val="22"/>
                <w:szCs w:val="22"/>
                <w:lang w:eastAsia="en-US"/>
              </w:rPr>
            </w:pPr>
            <w:r w:rsidRPr="00E878DC">
              <w:rPr>
                <w:rFonts w:ascii="Times New Roman" w:eastAsia="Times New Roman" w:hAnsi="Times New Roman" w:cs="Times New Roman"/>
                <w:color w:val="000000"/>
                <w:kern w:val="2"/>
                <w:sz w:val="22"/>
                <w:szCs w:val="22"/>
                <w:lang w:eastAsia="en-US"/>
              </w:rPr>
              <w:t>Netaikoma</w:t>
            </w:r>
          </w:p>
        </w:tc>
      </w:tr>
      <w:tr w:rsidR="007B09AE" w:rsidRPr="00E878DC" w14:paraId="3B4B1D5E" w14:textId="77777777">
        <w:trPr>
          <w:trHeight w:val="300"/>
        </w:trPr>
        <w:tc>
          <w:tcPr>
            <w:tcW w:w="2830" w:type="dxa"/>
          </w:tcPr>
          <w:p w14:paraId="0709EAB1"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5.7. Avanso užtikrinimas</w:t>
            </w:r>
          </w:p>
        </w:tc>
        <w:tc>
          <w:tcPr>
            <w:tcW w:w="6705" w:type="dxa"/>
            <w:gridSpan w:val="2"/>
          </w:tcPr>
          <w:p w14:paraId="227D484B" w14:textId="77777777" w:rsidR="007B09AE" w:rsidRPr="00E878DC" w:rsidRDefault="007B09AE">
            <w:pPr>
              <w:spacing w:after="0" w:line="240" w:lineRule="auto"/>
              <w:jc w:val="both"/>
              <w:rPr>
                <w:rFonts w:ascii="Times New Roman" w:eastAsia="Times New Roman" w:hAnsi="Times New Roman" w:cs="Times New Roman"/>
                <w:color w:val="000000"/>
                <w:kern w:val="2"/>
                <w:sz w:val="22"/>
                <w:szCs w:val="22"/>
                <w:lang w:eastAsia="en-US"/>
              </w:rPr>
            </w:pPr>
            <w:r w:rsidRPr="00E878DC">
              <w:rPr>
                <w:rFonts w:ascii="Times New Roman" w:eastAsia="Times New Roman" w:hAnsi="Times New Roman" w:cs="Times New Roman"/>
                <w:color w:val="000000"/>
                <w:kern w:val="2"/>
                <w:sz w:val="22"/>
                <w:szCs w:val="22"/>
                <w:lang w:eastAsia="en-US"/>
              </w:rPr>
              <w:t>Netaikoma</w:t>
            </w:r>
          </w:p>
        </w:tc>
      </w:tr>
      <w:tr w:rsidR="007B09AE" w:rsidRPr="00E878DC" w14:paraId="1920305A" w14:textId="77777777">
        <w:trPr>
          <w:trHeight w:val="300"/>
        </w:trPr>
        <w:tc>
          <w:tcPr>
            <w:tcW w:w="9535" w:type="dxa"/>
            <w:gridSpan w:val="3"/>
          </w:tcPr>
          <w:p w14:paraId="4BB27ADC" w14:textId="77777777" w:rsidR="007B09AE" w:rsidRPr="00E878DC" w:rsidRDefault="007B09AE">
            <w:pPr>
              <w:spacing w:after="0" w:line="240" w:lineRule="auto"/>
              <w:jc w:val="center"/>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6. PREKIŲ KOKYBĖ IR GARANTINIAI ĮSIPAREIGOJIMAI</w:t>
            </w:r>
          </w:p>
        </w:tc>
      </w:tr>
      <w:tr w:rsidR="0010424A" w:rsidRPr="00E878DC" w14:paraId="1278A51D" w14:textId="77777777" w:rsidTr="00F95710">
        <w:trPr>
          <w:trHeight w:val="300"/>
        </w:trPr>
        <w:tc>
          <w:tcPr>
            <w:tcW w:w="2830" w:type="dxa"/>
          </w:tcPr>
          <w:p w14:paraId="02EBABCA" w14:textId="77777777" w:rsidR="0010424A" w:rsidRPr="00E878DC" w:rsidRDefault="0010424A" w:rsidP="0010424A">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6.1. Garantinis terminas</w:t>
            </w:r>
          </w:p>
        </w:tc>
        <w:tc>
          <w:tcPr>
            <w:tcW w:w="6705" w:type="dxa"/>
            <w:gridSpan w:val="2"/>
            <w:tcBorders>
              <w:top w:val="single" w:sz="4" w:space="0" w:color="auto"/>
              <w:left w:val="single" w:sz="4" w:space="0" w:color="auto"/>
              <w:bottom w:val="single" w:sz="4" w:space="0" w:color="auto"/>
              <w:right w:val="single" w:sz="4" w:space="0" w:color="auto"/>
            </w:tcBorders>
          </w:tcPr>
          <w:p w14:paraId="1BA79203" w14:textId="327A8AA7" w:rsidR="00E878DC" w:rsidRPr="00E878DC" w:rsidRDefault="00E878DC" w:rsidP="00E878DC">
            <w:pPr>
              <w:spacing w:line="240" w:lineRule="auto"/>
              <w:jc w:val="both"/>
              <w:rPr>
                <w:rFonts w:ascii="Times New Roman" w:hAnsi="Times New Roman" w:cs="Times New Roman"/>
                <w:kern w:val="2"/>
                <w:sz w:val="22"/>
                <w:szCs w:val="22"/>
                <w:lang w:val="en-US"/>
              </w:rPr>
            </w:pPr>
            <w:r w:rsidRPr="00E878DC">
              <w:rPr>
                <w:rFonts w:ascii="Times New Roman" w:hAnsi="Times New Roman" w:cs="Times New Roman"/>
                <w:kern w:val="2"/>
                <w:sz w:val="22"/>
                <w:szCs w:val="22"/>
              </w:rPr>
              <w:t>Suteikiama ne mažiau kaip</w:t>
            </w:r>
            <w:r w:rsidR="0010424A" w:rsidRPr="00E878DC">
              <w:rPr>
                <w:rFonts w:ascii="Times New Roman" w:hAnsi="Times New Roman" w:cs="Times New Roman"/>
                <w:kern w:val="2"/>
                <w:sz w:val="22"/>
                <w:szCs w:val="22"/>
              </w:rPr>
              <w:t xml:space="preserve"> </w:t>
            </w:r>
            <w:r w:rsidRPr="00E878DC">
              <w:rPr>
                <w:rFonts w:ascii="Times New Roman" w:hAnsi="Times New Roman" w:cs="Times New Roman"/>
                <w:kern w:val="2"/>
                <w:sz w:val="22"/>
                <w:szCs w:val="22"/>
                <w:lang w:val="en-US"/>
              </w:rPr>
              <w:t xml:space="preserve">5 </w:t>
            </w:r>
            <w:proofErr w:type="spellStart"/>
            <w:r w:rsidRPr="00E878DC">
              <w:rPr>
                <w:rFonts w:ascii="Times New Roman" w:hAnsi="Times New Roman" w:cs="Times New Roman"/>
                <w:kern w:val="2"/>
                <w:sz w:val="22"/>
                <w:szCs w:val="22"/>
                <w:lang w:val="en-US"/>
              </w:rPr>
              <w:t>metų</w:t>
            </w:r>
            <w:proofErr w:type="spellEnd"/>
            <w:r w:rsidRPr="00E878DC">
              <w:rPr>
                <w:rFonts w:ascii="Times New Roman" w:hAnsi="Times New Roman" w:cs="Times New Roman"/>
                <w:kern w:val="2"/>
                <w:sz w:val="22"/>
                <w:szCs w:val="22"/>
                <w:lang w:val="en-US"/>
              </w:rPr>
              <w:t xml:space="preserve"> </w:t>
            </w:r>
            <w:proofErr w:type="spellStart"/>
            <w:r w:rsidRPr="00E878DC">
              <w:rPr>
                <w:rFonts w:ascii="Times New Roman" w:hAnsi="Times New Roman" w:cs="Times New Roman"/>
                <w:kern w:val="2"/>
                <w:sz w:val="22"/>
                <w:szCs w:val="22"/>
                <w:lang w:val="en-US"/>
              </w:rPr>
              <w:t>greitosios</w:t>
            </w:r>
            <w:proofErr w:type="spellEnd"/>
            <w:r w:rsidRPr="00E878DC">
              <w:rPr>
                <w:rFonts w:ascii="Times New Roman" w:hAnsi="Times New Roman" w:cs="Times New Roman"/>
                <w:kern w:val="2"/>
                <w:sz w:val="22"/>
                <w:szCs w:val="22"/>
                <w:lang w:val="en-US"/>
              </w:rPr>
              <w:t xml:space="preserve"> </w:t>
            </w:r>
            <w:proofErr w:type="spellStart"/>
            <w:r w:rsidRPr="00E878DC">
              <w:rPr>
                <w:rFonts w:ascii="Times New Roman" w:hAnsi="Times New Roman" w:cs="Times New Roman"/>
                <w:kern w:val="2"/>
                <w:sz w:val="22"/>
                <w:szCs w:val="22"/>
                <w:lang w:val="en-US"/>
              </w:rPr>
              <w:t>medicinos</w:t>
            </w:r>
            <w:proofErr w:type="spellEnd"/>
            <w:r w:rsidRPr="00E878DC">
              <w:rPr>
                <w:rFonts w:ascii="Times New Roman" w:hAnsi="Times New Roman" w:cs="Times New Roman"/>
                <w:kern w:val="2"/>
                <w:sz w:val="22"/>
                <w:szCs w:val="22"/>
                <w:lang w:val="en-US"/>
              </w:rPr>
              <w:t xml:space="preserve"> </w:t>
            </w:r>
            <w:proofErr w:type="spellStart"/>
            <w:r w:rsidRPr="00E878DC">
              <w:rPr>
                <w:rFonts w:ascii="Times New Roman" w:hAnsi="Times New Roman" w:cs="Times New Roman"/>
                <w:kern w:val="2"/>
                <w:sz w:val="22"/>
                <w:szCs w:val="22"/>
                <w:lang w:val="en-US"/>
              </w:rPr>
              <w:t>pagalbos</w:t>
            </w:r>
            <w:proofErr w:type="spellEnd"/>
            <w:r w:rsidRPr="00E878DC">
              <w:rPr>
                <w:rFonts w:ascii="Times New Roman" w:hAnsi="Times New Roman" w:cs="Times New Roman"/>
                <w:kern w:val="2"/>
                <w:sz w:val="22"/>
                <w:szCs w:val="22"/>
                <w:lang w:val="en-US"/>
              </w:rPr>
              <w:t xml:space="preserve"> </w:t>
            </w:r>
            <w:proofErr w:type="spellStart"/>
            <w:r w:rsidRPr="00E878DC">
              <w:rPr>
                <w:rFonts w:ascii="Times New Roman" w:hAnsi="Times New Roman" w:cs="Times New Roman"/>
                <w:kern w:val="2"/>
                <w:sz w:val="22"/>
                <w:szCs w:val="22"/>
                <w:lang w:val="en-US"/>
              </w:rPr>
              <w:t>automobilio</w:t>
            </w:r>
            <w:proofErr w:type="spellEnd"/>
            <w:r w:rsidRPr="00E878DC">
              <w:rPr>
                <w:rFonts w:ascii="Times New Roman" w:hAnsi="Times New Roman" w:cs="Times New Roman"/>
                <w:kern w:val="2"/>
                <w:sz w:val="22"/>
                <w:szCs w:val="22"/>
                <w:lang w:val="en-US"/>
              </w:rPr>
              <w:t xml:space="preserve"> </w:t>
            </w:r>
            <w:proofErr w:type="spellStart"/>
            <w:r w:rsidRPr="00E878DC">
              <w:rPr>
                <w:rFonts w:ascii="Times New Roman" w:hAnsi="Times New Roman" w:cs="Times New Roman"/>
                <w:kern w:val="2"/>
                <w:sz w:val="22"/>
                <w:szCs w:val="22"/>
                <w:lang w:val="en-US"/>
              </w:rPr>
              <w:t>su</w:t>
            </w:r>
            <w:proofErr w:type="spellEnd"/>
            <w:r w:rsidRPr="00E878DC">
              <w:rPr>
                <w:rFonts w:ascii="Times New Roman" w:hAnsi="Times New Roman" w:cs="Times New Roman"/>
                <w:kern w:val="2"/>
                <w:sz w:val="22"/>
                <w:szCs w:val="22"/>
                <w:lang w:val="en-US"/>
              </w:rPr>
              <w:t xml:space="preserve"> </w:t>
            </w:r>
            <w:proofErr w:type="spellStart"/>
            <w:r w:rsidRPr="00E878DC">
              <w:rPr>
                <w:rFonts w:ascii="Times New Roman" w:hAnsi="Times New Roman" w:cs="Times New Roman"/>
                <w:kern w:val="2"/>
                <w:sz w:val="22"/>
                <w:szCs w:val="22"/>
                <w:lang w:val="en-US"/>
              </w:rPr>
              <w:t>įranga</w:t>
            </w:r>
            <w:proofErr w:type="spellEnd"/>
            <w:r w:rsidRPr="00E878DC">
              <w:rPr>
                <w:rFonts w:ascii="Times New Roman" w:hAnsi="Times New Roman" w:cs="Times New Roman"/>
                <w:kern w:val="2"/>
                <w:sz w:val="22"/>
                <w:szCs w:val="22"/>
                <w:lang w:val="en-US"/>
              </w:rPr>
              <w:t xml:space="preserve"> </w:t>
            </w:r>
            <w:proofErr w:type="spellStart"/>
            <w:r w:rsidRPr="00E878DC">
              <w:rPr>
                <w:rFonts w:ascii="Times New Roman" w:hAnsi="Times New Roman" w:cs="Times New Roman"/>
                <w:kern w:val="2"/>
                <w:sz w:val="22"/>
                <w:szCs w:val="22"/>
                <w:lang w:val="en-US"/>
              </w:rPr>
              <w:t>garantija</w:t>
            </w:r>
            <w:proofErr w:type="spellEnd"/>
            <w:r w:rsidRPr="00E878DC">
              <w:rPr>
                <w:rFonts w:ascii="Times New Roman" w:hAnsi="Times New Roman" w:cs="Times New Roman"/>
                <w:kern w:val="2"/>
                <w:sz w:val="22"/>
                <w:szCs w:val="22"/>
                <w:lang w:val="en-US"/>
              </w:rPr>
              <w:t xml:space="preserve"> </w:t>
            </w:r>
            <w:proofErr w:type="spellStart"/>
            <w:r w:rsidRPr="00E878DC">
              <w:rPr>
                <w:rFonts w:ascii="Times New Roman" w:hAnsi="Times New Roman" w:cs="Times New Roman"/>
                <w:kern w:val="2"/>
                <w:sz w:val="22"/>
                <w:szCs w:val="22"/>
                <w:lang w:val="en-US"/>
              </w:rPr>
              <w:t>arba</w:t>
            </w:r>
            <w:proofErr w:type="spellEnd"/>
            <w:r w:rsidRPr="00E878DC">
              <w:rPr>
                <w:rFonts w:ascii="Times New Roman" w:hAnsi="Times New Roman" w:cs="Times New Roman"/>
                <w:kern w:val="2"/>
                <w:sz w:val="22"/>
                <w:szCs w:val="22"/>
                <w:lang w:val="en-US"/>
              </w:rPr>
              <w:t xml:space="preserve"> 200000 km, </w:t>
            </w:r>
            <w:proofErr w:type="spellStart"/>
            <w:r w:rsidRPr="00E878DC">
              <w:rPr>
                <w:rFonts w:ascii="Times New Roman" w:hAnsi="Times New Roman" w:cs="Times New Roman"/>
                <w:kern w:val="2"/>
                <w:sz w:val="22"/>
                <w:szCs w:val="22"/>
                <w:lang w:val="en-US"/>
              </w:rPr>
              <w:t>priklausomai</w:t>
            </w:r>
            <w:proofErr w:type="spellEnd"/>
            <w:r w:rsidRPr="00E878DC">
              <w:rPr>
                <w:rFonts w:ascii="Times New Roman" w:hAnsi="Times New Roman" w:cs="Times New Roman"/>
                <w:kern w:val="2"/>
                <w:sz w:val="22"/>
                <w:szCs w:val="22"/>
                <w:lang w:val="en-US"/>
              </w:rPr>
              <w:t xml:space="preserve"> </w:t>
            </w:r>
            <w:proofErr w:type="spellStart"/>
            <w:r w:rsidRPr="00E878DC">
              <w:rPr>
                <w:rFonts w:ascii="Times New Roman" w:hAnsi="Times New Roman" w:cs="Times New Roman"/>
                <w:kern w:val="2"/>
                <w:sz w:val="22"/>
                <w:szCs w:val="22"/>
                <w:lang w:val="en-US"/>
              </w:rPr>
              <w:t>nuo</w:t>
            </w:r>
            <w:proofErr w:type="spellEnd"/>
            <w:r w:rsidRPr="00E878DC">
              <w:rPr>
                <w:rFonts w:ascii="Times New Roman" w:hAnsi="Times New Roman" w:cs="Times New Roman"/>
                <w:kern w:val="2"/>
                <w:sz w:val="22"/>
                <w:szCs w:val="22"/>
                <w:lang w:val="en-US"/>
              </w:rPr>
              <w:t xml:space="preserve"> </w:t>
            </w:r>
            <w:r w:rsidRPr="00E878DC">
              <w:rPr>
                <w:rFonts w:ascii="Times New Roman" w:hAnsi="Times New Roman" w:cs="Times New Roman"/>
                <w:kern w:val="2"/>
                <w:sz w:val="22"/>
                <w:szCs w:val="22"/>
                <w:lang w:val="en-US"/>
              </w:rPr>
              <w:t xml:space="preserve">to kas </w:t>
            </w:r>
            <w:proofErr w:type="spellStart"/>
            <w:r w:rsidRPr="00E878DC">
              <w:rPr>
                <w:rFonts w:ascii="Times New Roman" w:hAnsi="Times New Roman" w:cs="Times New Roman"/>
                <w:kern w:val="2"/>
                <w:sz w:val="22"/>
                <w:szCs w:val="22"/>
                <w:lang w:val="en-US"/>
              </w:rPr>
              <w:t>greičiau</w:t>
            </w:r>
            <w:proofErr w:type="spellEnd"/>
            <w:r w:rsidRPr="00E878DC">
              <w:rPr>
                <w:rFonts w:ascii="Times New Roman" w:hAnsi="Times New Roman" w:cs="Times New Roman"/>
                <w:kern w:val="2"/>
                <w:sz w:val="22"/>
                <w:szCs w:val="22"/>
                <w:lang w:val="en-US"/>
              </w:rPr>
              <w:t xml:space="preserve"> </w:t>
            </w:r>
            <w:proofErr w:type="spellStart"/>
            <w:r w:rsidRPr="00E878DC">
              <w:rPr>
                <w:rFonts w:ascii="Times New Roman" w:hAnsi="Times New Roman" w:cs="Times New Roman"/>
                <w:kern w:val="2"/>
                <w:sz w:val="22"/>
                <w:szCs w:val="22"/>
                <w:lang w:val="en-US"/>
              </w:rPr>
              <w:t>sueis</w:t>
            </w:r>
            <w:proofErr w:type="spellEnd"/>
            <w:r w:rsidRPr="00E878DC">
              <w:rPr>
                <w:rFonts w:ascii="Times New Roman" w:hAnsi="Times New Roman" w:cs="Times New Roman"/>
                <w:kern w:val="2"/>
                <w:sz w:val="22"/>
                <w:szCs w:val="22"/>
                <w:lang w:val="en-US"/>
              </w:rPr>
              <w:t xml:space="preserve">. </w:t>
            </w:r>
            <w:proofErr w:type="spellStart"/>
            <w:r w:rsidRPr="00E878DC">
              <w:rPr>
                <w:rFonts w:ascii="Times New Roman" w:hAnsi="Times New Roman" w:cs="Times New Roman"/>
                <w:kern w:val="2"/>
                <w:sz w:val="22"/>
                <w:szCs w:val="22"/>
                <w:lang w:val="en-US"/>
              </w:rPr>
              <w:t>Garantija</w:t>
            </w:r>
            <w:proofErr w:type="spellEnd"/>
            <w:r w:rsidRPr="00E878DC">
              <w:rPr>
                <w:rFonts w:ascii="Times New Roman" w:hAnsi="Times New Roman" w:cs="Times New Roman"/>
                <w:kern w:val="2"/>
                <w:sz w:val="22"/>
                <w:szCs w:val="22"/>
                <w:lang w:val="en-US"/>
              </w:rPr>
              <w:t xml:space="preserve"> </w:t>
            </w:r>
            <w:proofErr w:type="spellStart"/>
            <w:r w:rsidRPr="00E878DC">
              <w:rPr>
                <w:rFonts w:ascii="Times New Roman" w:hAnsi="Times New Roman" w:cs="Times New Roman"/>
                <w:kern w:val="2"/>
                <w:sz w:val="22"/>
                <w:szCs w:val="22"/>
                <w:lang w:val="en-US"/>
              </w:rPr>
              <w:t>apima</w:t>
            </w:r>
            <w:proofErr w:type="spellEnd"/>
            <w:r w:rsidRPr="00E878DC">
              <w:rPr>
                <w:rFonts w:ascii="Times New Roman" w:hAnsi="Times New Roman" w:cs="Times New Roman"/>
                <w:kern w:val="2"/>
                <w:sz w:val="22"/>
                <w:szCs w:val="22"/>
                <w:lang w:val="en-US"/>
              </w:rPr>
              <w:t xml:space="preserve"> </w:t>
            </w:r>
            <w:proofErr w:type="spellStart"/>
            <w:r w:rsidRPr="00E878DC">
              <w:rPr>
                <w:rFonts w:ascii="Times New Roman" w:hAnsi="Times New Roman" w:cs="Times New Roman"/>
                <w:kern w:val="2"/>
                <w:sz w:val="22"/>
                <w:szCs w:val="22"/>
                <w:lang w:val="en-US"/>
              </w:rPr>
              <w:t>visus</w:t>
            </w:r>
            <w:proofErr w:type="spellEnd"/>
            <w:r w:rsidRPr="00E878DC">
              <w:rPr>
                <w:rFonts w:ascii="Times New Roman" w:hAnsi="Times New Roman" w:cs="Times New Roman"/>
                <w:kern w:val="2"/>
                <w:sz w:val="22"/>
                <w:szCs w:val="22"/>
                <w:lang w:val="en-US"/>
              </w:rPr>
              <w:t xml:space="preserve"> </w:t>
            </w:r>
            <w:proofErr w:type="spellStart"/>
            <w:r w:rsidRPr="00E878DC">
              <w:rPr>
                <w:rFonts w:ascii="Times New Roman" w:hAnsi="Times New Roman" w:cs="Times New Roman"/>
                <w:kern w:val="2"/>
                <w:sz w:val="22"/>
                <w:szCs w:val="22"/>
                <w:lang w:val="en-US"/>
              </w:rPr>
              <w:t>automobilio</w:t>
            </w:r>
            <w:proofErr w:type="spellEnd"/>
            <w:r w:rsidRPr="00E878DC">
              <w:rPr>
                <w:rFonts w:ascii="Times New Roman" w:hAnsi="Times New Roman" w:cs="Times New Roman"/>
                <w:kern w:val="2"/>
                <w:sz w:val="22"/>
                <w:szCs w:val="22"/>
                <w:lang w:val="en-US"/>
              </w:rPr>
              <w:t xml:space="preserve"> </w:t>
            </w:r>
            <w:proofErr w:type="spellStart"/>
            <w:r w:rsidRPr="00E878DC">
              <w:rPr>
                <w:rFonts w:ascii="Times New Roman" w:hAnsi="Times New Roman" w:cs="Times New Roman"/>
                <w:kern w:val="2"/>
                <w:sz w:val="22"/>
                <w:szCs w:val="22"/>
                <w:lang w:val="en-US"/>
              </w:rPr>
              <w:t>agregatus</w:t>
            </w:r>
            <w:proofErr w:type="spellEnd"/>
            <w:r w:rsidRPr="00E878DC">
              <w:rPr>
                <w:rFonts w:ascii="Times New Roman" w:hAnsi="Times New Roman" w:cs="Times New Roman"/>
                <w:kern w:val="2"/>
                <w:sz w:val="22"/>
                <w:szCs w:val="22"/>
                <w:lang w:val="en-US"/>
              </w:rPr>
              <w:t xml:space="preserve">, </w:t>
            </w:r>
            <w:proofErr w:type="spellStart"/>
            <w:r w:rsidRPr="00E878DC">
              <w:rPr>
                <w:rFonts w:ascii="Times New Roman" w:hAnsi="Times New Roman" w:cs="Times New Roman"/>
                <w:kern w:val="2"/>
                <w:sz w:val="22"/>
                <w:szCs w:val="22"/>
                <w:lang w:val="en-US"/>
              </w:rPr>
              <w:t>kėbulą</w:t>
            </w:r>
            <w:proofErr w:type="spellEnd"/>
            <w:r w:rsidRPr="00E878DC">
              <w:rPr>
                <w:rFonts w:ascii="Times New Roman" w:hAnsi="Times New Roman" w:cs="Times New Roman"/>
                <w:kern w:val="2"/>
                <w:sz w:val="22"/>
                <w:szCs w:val="22"/>
                <w:lang w:val="en-US"/>
              </w:rPr>
              <w:t xml:space="preserve"> ir </w:t>
            </w:r>
            <w:proofErr w:type="spellStart"/>
            <w:r w:rsidRPr="00E878DC">
              <w:rPr>
                <w:rFonts w:ascii="Times New Roman" w:hAnsi="Times New Roman" w:cs="Times New Roman"/>
                <w:kern w:val="2"/>
                <w:sz w:val="22"/>
                <w:szCs w:val="22"/>
                <w:lang w:val="en-US"/>
              </w:rPr>
              <w:t>įrangą</w:t>
            </w:r>
            <w:proofErr w:type="spellEnd"/>
            <w:r w:rsidRPr="00E878DC">
              <w:rPr>
                <w:rFonts w:ascii="Times New Roman" w:hAnsi="Times New Roman" w:cs="Times New Roman"/>
                <w:kern w:val="2"/>
                <w:sz w:val="22"/>
                <w:szCs w:val="22"/>
                <w:lang w:val="en-US"/>
              </w:rPr>
              <w:t xml:space="preserve"> (</w:t>
            </w:r>
            <w:proofErr w:type="spellStart"/>
            <w:r w:rsidRPr="00E878DC">
              <w:rPr>
                <w:rFonts w:ascii="Times New Roman" w:hAnsi="Times New Roman" w:cs="Times New Roman"/>
                <w:kern w:val="2"/>
                <w:sz w:val="22"/>
                <w:szCs w:val="22"/>
                <w:lang w:val="en-US"/>
              </w:rPr>
              <w:t>išskyrus</w:t>
            </w:r>
            <w:proofErr w:type="spellEnd"/>
            <w:r w:rsidRPr="00E878DC">
              <w:rPr>
                <w:rFonts w:ascii="Times New Roman" w:hAnsi="Times New Roman" w:cs="Times New Roman"/>
                <w:kern w:val="2"/>
                <w:sz w:val="22"/>
                <w:szCs w:val="22"/>
                <w:lang w:val="en-US"/>
              </w:rPr>
              <w:t xml:space="preserve"> </w:t>
            </w:r>
            <w:proofErr w:type="spellStart"/>
            <w:r w:rsidRPr="00E878DC">
              <w:rPr>
                <w:rFonts w:ascii="Times New Roman" w:hAnsi="Times New Roman" w:cs="Times New Roman"/>
                <w:kern w:val="2"/>
                <w:sz w:val="22"/>
                <w:szCs w:val="22"/>
                <w:lang w:val="en-US"/>
              </w:rPr>
              <w:t>medicininę</w:t>
            </w:r>
            <w:proofErr w:type="spellEnd"/>
            <w:r w:rsidRPr="00E878DC">
              <w:rPr>
                <w:rFonts w:ascii="Times New Roman" w:hAnsi="Times New Roman" w:cs="Times New Roman"/>
                <w:kern w:val="2"/>
                <w:sz w:val="22"/>
                <w:szCs w:val="22"/>
                <w:lang w:val="en-US"/>
              </w:rPr>
              <w:t xml:space="preserve"> </w:t>
            </w:r>
            <w:proofErr w:type="spellStart"/>
            <w:r w:rsidRPr="00E878DC">
              <w:rPr>
                <w:rFonts w:ascii="Times New Roman" w:hAnsi="Times New Roman" w:cs="Times New Roman"/>
                <w:kern w:val="2"/>
                <w:sz w:val="22"/>
                <w:szCs w:val="22"/>
                <w:lang w:val="en-US"/>
              </w:rPr>
              <w:t>aparatūrą</w:t>
            </w:r>
            <w:proofErr w:type="spellEnd"/>
            <w:r w:rsidRPr="00E878DC">
              <w:rPr>
                <w:rFonts w:ascii="Times New Roman" w:hAnsi="Times New Roman" w:cs="Times New Roman"/>
                <w:kern w:val="2"/>
                <w:sz w:val="22"/>
                <w:szCs w:val="22"/>
                <w:lang w:val="en-US"/>
              </w:rPr>
              <w:t xml:space="preserve"> ir </w:t>
            </w:r>
            <w:proofErr w:type="spellStart"/>
            <w:r w:rsidRPr="00E878DC">
              <w:rPr>
                <w:rFonts w:ascii="Times New Roman" w:hAnsi="Times New Roman" w:cs="Times New Roman"/>
                <w:kern w:val="2"/>
                <w:sz w:val="22"/>
                <w:szCs w:val="22"/>
                <w:lang w:val="en-US"/>
              </w:rPr>
              <w:t>prietaisus</w:t>
            </w:r>
            <w:proofErr w:type="spellEnd"/>
            <w:r w:rsidRPr="00E878DC">
              <w:rPr>
                <w:rFonts w:ascii="Times New Roman" w:hAnsi="Times New Roman" w:cs="Times New Roman"/>
                <w:kern w:val="2"/>
                <w:sz w:val="22"/>
                <w:szCs w:val="22"/>
                <w:lang w:val="en-US"/>
              </w:rPr>
              <w:t xml:space="preserve">). </w:t>
            </w:r>
          </w:p>
          <w:p w14:paraId="1CC05C80" w14:textId="5218D94C" w:rsidR="00E878DC" w:rsidRPr="00E878DC" w:rsidRDefault="00E878DC" w:rsidP="00E878DC">
            <w:pPr>
              <w:spacing w:line="240" w:lineRule="auto"/>
              <w:jc w:val="both"/>
              <w:rPr>
                <w:rFonts w:ascii="Times New Roman" w:hAnsi="Times New Roman" w:cs="Times New Roman"/>
                <w:kern w:val="2"/>
                <w:sz w:val="22"/>
                <w:szCs w:val="22"/>
                <w:lang w:val="en-US"/>
              </w:rPr>
            </w:pPr>
            <w:proofErr w:type="spellStart"/>
            <w:r w:rsidRPr="00E878DC">
              <w:rPr>
                <w:rFonts w:ascii="Times New Roman" w:hAnsi="Times New Roman" w:cs="Times New Roman"/>
                <w:kern w:val="2"/>
                <w:sz w:val="22"/>
                <w:szCs w:val="22"/>
                <w:lang w:val="en-US"/>
              </w:rPr>
              <w:t>Suteikiama</w:t>
            </w:r>
            <w:proofErr w:type="spellEnd"/>
            <w:r w:rsidRPr="00E878DC">
              <w:rPr>
                <w:rFonts w:ascii="Times New Roman" w:hAnsi="Times New Roman" w:cs="Times New Roman"/>
                <w:kern w:val="2"/>
                <w:sz w:val="22"/>
                <w:szCs w:val="22"/>
                <w:lang w:val="en-US"/>
              </w:rPr>
              <w:t xml:space="preserve"> </w:t>
            </w:r>
            <w:r w:rsidRPr="00E878DC">
              <w:rPr>
                <w:rFonts w:ascii="Times New Roman" w:hAnsi="Times New Roman" w:cs="Times New Roman"/>
                <w:kern w:val="2"/>
                <w:sz w:val="22"/>
                <w:szCs w:val="22"/>
                <w:lang w:val="en-US"/>
              </w:rPr>
              <w:t xml:space="preserve">12 </w:t>
            </w:r>
            <w:proofErr w:type="spellStart"/>
            <w:r w:rsidRPr="00E878DC">
              <w:rPr>
                <w:rFonts w:ascii="Times New Roman" w:hAnsi="Times New Roman" w:cs="Times New Roman"/>
                <w:kern w:val="2"/>
                <w:sz w:val="22"/>
                <w:szCs w:val="22"/>
                <w:lang w:val="en-US"/>
              </w:rPr>
              <w:t>metų</w:t>
            </w:r>
            <w:proofErr w:type="spellEnd"/>
            <w:r w:rsidRPr="00E878DC">
              <w:rPr>
                <w:rFonts w:ascii="Times New Roman" w:hAnsi="Times New Roman" w:cs="Times New Roman"/>
                <w:kern w:val="2"/>
                <w:sz w:val="22"/>
                <w:szCs w:val="22"/>
                <w:lang w:val="en-US"/>
              </w:rPr>
              <w:t xml:space="preserve"> </w:t>
            </w:r>
            <w:proofErr w:type="spellStart"/>
            <w:r w:rsidRPr="00E878DC">
              <w:rPr>
                <w:rFonts w:ascii="Times New Roman" w:hAnsi="Times New Roman" w:cs="Times New Roman"/>
                <w:kern w:val="2"/>
                <w:sz w:val="22"/>
                <w:szCs w:val="22"/>
                <w:lang w:val="en-US"/>
              </w:rPr>
              <w:t>garantija</w:t>
            </w:r>
            <w:proofErr w:type="spellEnd"/>
            <w:r w:rsidRPr="00E878DC">
              <w:rPr>
                <w:rFonts w:ascii="Times New Roman" w:hAnsi="Times New Roman" w:cs="Times New Roman"/>
                <w:kern w:val="2"/>
                <w:sz w:val="22"/>
                <w:szCs w:val="22"/>
                <w:lang w:val="en-US"/>
              </w:rPr>
              <w:t xml:space="preserve"> </w:t>
            </w:r>
            <w:proofErr w:type="spellStart"/>
            <w:r w:rsidRPr="00E878DC">
              <w:rPr>
                <w:rFonts w:ascii="Times New Roman" w:hAnsi="Times New Roman" w:cs="Times New Roman"/>
                <w:kern w:val="2"/>
                <w:sz w:val="22"/>
                <w:szCs w:val="22"/>
                <w:lang w:val="en-US"/>
              </w:rPr>
              <w:t>nuo</w:t>
            </w:r>
            <w:proofErr w:type="spellEnd"/>
            <w:r w:rsidRPr="00E878DC">
              <w:rPr>
                <w:rFonts w:ascii="Times New Roman" w:hAnsi="Times New Roman" w:cs="Times New Roman"/>
                <w:kern w:val="2"/>
                <w:sz w:val="22"/>
                <w:szCs w:val="22"/>
                <w:lang w:val="en-US"/>
              </w:rPr>
              <w:t xml:space="preserve"> </w:t>
            </w:r>
            <w:proofErr w:type="spellStart"/>
            <w:r w:rsidRPr="00E878DC">
              <w:rPr>
                <w:rFonts w:ascii="Times New Roman" w:hAnsi="Times New Roman" w:cs="Times New Roman"/>
                <w:kern w:val="2"/>
                <w:sz w:val="22"/>
                <w:szCs w:val="22"/>
                <w:lang w:val="en-US"/>
              </w:rPr>
              <w:t>kiauryminės</w:t>
            </w:r>
            <w:proofErr w:type="spellEnd"/>
            <w:r w:rsidRPr="00E878DC">
              <w:rPr>
                <w:rFonts w:ascii="Times New Roman" w:hAnsi="Times New Roman" w:cs="Times New Roman"/>
                <w:kern w:val="2"/>
                <w:sz w:val="22"/>
                <w:szCs w:val="22"/>
                <w:lang w:val="en-US"/>
              </w:rPr>
              <w:t xml:space="preserve"> </w:t>
            </w:r>
            <w:proofErr w:type="spellStart"/>
            <w:r w:rsidRPr="00E878DC">
              <w:rPr>
                <w:rFonts w:ascii="Times New Roman" w:hAnsi="Times New Roman" w:cs="Times New Roman"/>
                <w:kern w:val="2"/>
                <w:sz w:val="22"/>
                <w:szCs w:val="22"/>
                <w:lang w:val="en-US"/>
              </w:rPr>
              <w:t>korozijos</w:t>
            </w:r>
            <w:proofErr w:type="spellEnd"/>
          </w:p>
          <w:p w14:paraId="0D6262E5" w14:textId="1AA94A75" w:rsidR="0010424A" w:rsidRPr="00E878DC" w:rsidRDefault="0010424A" w:rsidP="00E878DC">
            <w:pPr>
              <w:spacing w:line="240" w:lineRule="auto"/>
              <w:jc w:val="both"/>
              <w:rPr>
                <w:rFonts w:ascii="Times New Roman" w:hAnsi="Times New Roman" w:cs="Times New Roman"/>
                <w:kern w:val="2"/>
                <w:sz w:val="22"/>
                <w:szCs w:val="22"/>
              </w:rPr>
            </w:pPr>
            <w:r w:rsidRPr="00E878DC">
              <w:rPr>
                <w:rFonts w:ascii="Times New Roman" w:hAnsi="Times New Roman" w:cs="Times New Roman"/>
                <w:kern w:val="2"/>
                <w:sz w:val="22"/>
                <w:szCs w:val="22"/>
              </w:rPr>
              <w:t xml:space="preserve">Visam apipavidalinimui suteikiama </w:t>
            </w:r>
            <w:r w:rsidR="00E878DC" w:rsidRPr="00E878DC">
              <w:rPr>
                <w:rFonts w:ascii="Times New Roman" w:hAnsi="Times New Roman" w:cs="Times New Roman"/>
                <w:kern w:val="2"/>
                <w:sz w:val="22"/>
                <w:szCs w:val="22"/>
              </w:rPr>
              <w:t>3</w:t>
            </w:r>
            <w:r w:rsidRPr="00E878DC">
              <w:rPr>
                <w:rFonts w:ascii="Times New Roman" w:hAnsi="Times New Roman" w:cs="Times New Roman"/>
                <w:kern w:val="2"/>
                <w:sz w:val="22"/>
                <w:szCs w:val="22"/>
              </w:rPr>
              <w:t xml:space="preserve"> metų garantija nuo išblukimo, atsiklijavimo.</w:t>
            </w:r>
          </w:p>
        </w:tc>
      </w:tr>
      <w:tr w:rsidR="0010424A" w:rsidRPr="00E878DC" w14:paraId="5511DE60" w14:textId="77777777" w:rsidTr="00F95710">
        <w:trPr>
          <w:trHeight w:val="300"/>
        </w:trPr>
        <w:tc>
          <w:tcPr>
            <w:tcW w:w="2830" w:type="dxa"/>
          </w:tcPr>
          <w:p w14:paraId="39630CAC" w14:textId="77777777" w:rsidR="0010424A" w:rsidRPr="00E878DC" w:rsidRDefault="0010424A" w:rsidP="0010424A">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6.2. Garantinė priežiūra</w:t>
            </w:r>
          </w:p>
        </w:tc>
        <w:tc>
          <w:tcPr>
            <w:tcW w:w="6705" w:type="dxa"/>
            <w:gridSpan w:val="2"/>
            <w:tcBorders>
              <w:top w:val="single" w:sz="4" w:space="0" w:color="auto"/>
              <w:left w:val="single" w:sz="4" w:space="0" w:color="auto"/>
              <w:bottom w:val="single" w:sz="4" w:space="0" w:color="auto"/>
              <w:right w:val="single" w:sz="4" w:space="0" w:color="auto"/>
            </w:tcBorders>
          </w:tcPr>
          <w:p w14:paraId="27E9F2BC" w14:textId="73BA8253" w:rsidR="0010424A" w:rsidRPr="00E878DC" w:rsidRDefault="0010424A" w:rsidP="0010424A">
            <w:pPr>
              <w:spacing w:after="0" w:line="240" w:lineRule="auto"/>
              <w:jc w:val="both"/>
              <w:rPr>
                <w:rFonts w:ascii="Times New Roman" w:eastAsia="Times New Roman" w:hAnsi="Times New Roman" w:cs="Times New Roman"/>
                <w:kern w:val="2"/>
                <w:sz w:val="22"/>
                <w:szCs w:val="22"/>
                <w:lang w:eastAsia="en-US"/>
              </w:rPr>
            </w:pPr>
          </w:p>
        </w:tc>
      </w:tr>
      <w:tr w:rsidR="007B09AE" w:rsidRPr="00E878DC" w14:paraId="2120E745" w14:textId="77777777">
        <w:trPr>
          <w:trHeight w:val="300"/>
        </w:trPr>
        <w:tc>
          <w:tcPr>
            <w:tcW w:w="9535" w:type="dxa"/>
            <w:gridSpan w:val="3"/>
          </w:tcPr>
          <w:p w14:paraId="298CFF0A" w14:textId="77777777" w:rsidR="007B09AE" w:rsidRPr="00E878DC" w:rsidRDefault="007B09AE">
            <w:pPr>
              <w:spacing w:after="0" w:line="240" w:lineRule="auto"/>
              <w:jc w:val="center"/>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lastRenderedPageBreak/>
              <w:t>7. SUTARTIES VYKDYMUI PASITELKIAMI SUBTIEKĖJAI</w:t>
            </w:r>
          </w:p>
        </w:tc>
      </w:tr>
      <w:tr w:rsidR="007B09AE" w:rsidRPr="00E878DC" w14:paraId="5F6F0894" w14:textId="77777777">
        <w:trPr>
          <w:trHeight w:val="300"/>
        </w:trPr>
        <w:tc>
          <w:tcPr>
            <w:tcW w:w="2830" w:type="dxa"/>
          </w:tcPr>
          <w:p w14:paraId="0655043B"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Sutarties vykdymui pasitelkiami subtiekėjai ir (ar) specialistai</w:t>
            </w:r>
          </w:p>
        </w:tc>
        <w:tc>
          <w:tcPr>
            <w:tcW w:w="6705" w:type="dxa"/>
            <w:gridSpan w:val="2"/>
          </w:tcPr>
          <w:p w14:paraId="06900DD3" w14:textId="77777777" w:rsidR="007B09AE" w:rsidRPr="00E878DC" w:rsidRDefault="007B09AE">
            <w:pPr>
              <w:keepNext/>
              <w:suppressAutoHyphens/>
              <w:autoSpaceDN w:val="0"/>
              <w:spacing w:line="244" w:lineRule="auto"/>
              <w:jc w:val="both"/>
              <w:textAlignment w:val="baseline"/>
              <w:rPr>
                <w:rFonts w:ascii="Times New Roman" w:eastAsia="Times New Roman" w:hAnsi="Times New Roman" w:cs="Times New Roman"/>
                <w:b/>
                <w:bCs/>
                <w:color w:val="C00000"/>
                <w:kern w:val="2"/>
                <w:sz w:val="22"/>
                <w:szCs w:val="22"/>
                <w:lang w:eastAsia="en-US"/>
              </w:rPr>
            </w:pPr>
            <w:r w:rsidRPr="00E878DC">
              <w:rPr>
                <w:rFonts w:ascii="Times New Roman" w:eastAsia="Calibri" w:hAnsi="Times New Roman" w:cs="Times New Roman"/>
                <w:sz w:val="22"/>
                <w:szCs w:val="22"/>
                <w:lang w:eastAsia="en-US"/>
              </w:rPr>
              <w:t>Sutarčiai vykdyti pasitelkiami šie subtiekėjai:</w:t>
            </w:r>
            <w:r w:rsidRPr="00E878DC">
              <w:rPr>
                <w:rFonts w:ascii="Times New Roman" w:eastAsia="Calibri" w:hAnsi="Times New Roman" w:cs="Times New Roman"/>
                <w:color w:val="C00000"/>
                <w:sz w:val="22"/>
                <w:szCs w:val="22"/>
                <w:lang w:eastAsia="en-US"/>
              </w:rPr>
              <w:t xml:space="preserve"> </w:t>
            </w:r>
            <w:r w:rsidRPr="00E878DC">
              <w:rPr>
                <w:rFonts w:ascii="Times New Roman" w:eastAsia="Calibri" w:hAnsi="Times New Roman" w:cs="Times New Roman"/>
                <w:color w:val="0070C0"/>
                <w:sz w:val="22"/>
                <w:szCs w:val="22"/>
                <w:lang w:eastAsia="en-US"/>
              </w:rPr>
              <w:t>(surašyti pasiūlyme nurodytus, subtiekėjus, jeigu tokių nėra parašyti žodį „nėra“)</w:t>
            </w:r>
            <w:r w:rsidRPr="00E878DC">
              <w:rPr>
                <w:rFonts w:ascii="Times New Roman" w:eastAsia="Calibri" w:hAnsi="Times New Roman" w:cs="Times New Roman"/>
                <w:i/>
                <w:iCs/>
                <w:sz w:val="22"/>
                <w:szCs w:val="22"/>
                <w:lang w:eastAsia="en-US"/>
              </w:rPr>
              <w:t>.</w:t>
            </w:r>
            <w:r w:rsidRPr="00E878DC">
              <w:rPr>
                <w:rFonts w:ascii="Times New Roman" w:eastAsia="Calibri" w:hAnsi="Times New Roman" w:cs="Times New Roman"/>
                <w:sz w:val="22"/>
                <w:szCs w:val="22"/>
                <w:lang w:eastAsia="en-US"/>
              </w:rPr>
              <w:t>  Tiekėjas įsipareigoja ne vėliau kaip iki Sutarties vykdymo pradžios raštu pranešti Pirkėjo atstovui subtiekėjų kontaktinius duomenis ir subtiekėjų atstovus.</w:t>
            </w:r>
          </w:p>
        </w:tc>
      </w:tr>
      <w:tr w:rsidR="007B09AE" w:rsidRPr="00E878DC" w14:paraId="0C809681" w14:textId="77777777">
        <w:trPr>
          <w:trHeight w:val="300"/>
        </w:trPr>
        <w:tc>
          <w:tcPr>
            <w:tcW w:w="9535" w:type="dxa"/>
            <w:gridSpan w:val="3"/>
          </w:tcPr>
          <w:p w14:paraId="41A9070F" w14:textId="77777777" w:rsidR="007B09AE" w:rsidRPr="00E878DC" w:rsidRDefault="007B09AE">
            <w:pPr>
              <w:spacing w:after="0" w:line="240" w:lineRule="auto"/>
              <w:jc w:val="center"/>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8. PRIEVOLIŲ PAGAL SUTARTĮ ĮVYKDYMO UŽTIKRINIMAS</w:t>
            </w:r>
          </w:p>
        </w:tc>
      </w:tr>
      <w:tr w:rsidR="007B09AE" w:rsidRPr="00E878DC" w14:paraId="72196937" w14:textId="77777777">
        <w:trPr>
          <w:trHeight w:val="300"/>
        </w:trPr>
        <w:tc>
          <w:tcPr>
            <w:tcW w:w="2830" w:type="dxa"/>
          </w:tcPr>
          <w:p w14:paraId="3C1A945A"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8.1. Prievolių pagal Sutartį įvykdymo užtikrinimas</w:t>
            </w:r>
          </w:p>
        </w:tc>
        <w:tc>
          <w:tcPr>
            <w:tcW w:w="6705" w:type="dxa"/>
            <w:gridSpan w:val="2"/>
          </w:tcPr>
          <w:p w14:paraId="62BA1117" w14:textId="77777777" w:rsidR="007B09AE" w:rsidRPr="00E878DC" w:rsidRDefault="007B09AE">
            <w:pPr>
              <w:spacing w:after="0" w:line="240" w:lineRule="auto"/>
              <w:rPr>
                <w:rFonts w:ascii="Times New Roman" w:eastAsia="Times New Roman" w:hAnsi="Times New Roman" w:cs="Times New Roman"/>
                <w:kern w:val="2"/>
                <w:sz w:val="22"/>
                <w:szCs w:val="22"/>
              </w:rPr>
            </w:pPr>
            <w:r w:rsidRPr="00E878DC">
              <w:rPr>
                <w:rFonts w:ascii="Times New Roman" w:eastAsia="Times New Roman" w:hAnsi="Times New Roman" w:cs="Times New Roman"/>
                <w:kern w:val="2"/>
                <w:sz w:val="22"/>
                <w:szCs w:val="22"/>
              </w:rPr>
              <w:t>Prievolių pagal Sutartį įvykdymas gali būti užtikrinamas - netesybomis (delspinigiais, bauda).</w:t>
            </w:r>
          </w:p>
          <w:p w14:paraId="172E9BBD" w14:textId="77777777" w:rsidR="007B09AE" w:rsidRPr="00E878DC" w:rsidRDefault="007B09AE">
            <w:pPr>
              <w:widowControl w:val="0"/>
              <w:autoSpaceDE w:val="0"/>
              <w:autoSpaceDN w:val="0"/>
              <w:adjustRightInd w:val="0"/>
              <w:spacing w:after="0" w:line="240" w:lineRule="auto"/>
              <w:jc w:val="both"/>
              <w:rPr>
                <w:rFonts w:ascii="Times New Roman" w:eastAsia="Times New Roman" w:hAnsi="Times New Roman" w:cs="Times New Roman"/>
                <w:color w:val="538135"/>
                <w:kern w:val="2"/>
                <w:sz w:val="22"/>
                <w:szCs w:val="22"/>
                <w:lang w:eastAsia="en-US"/>
              </w:rPr>
            </w:pPr>
          </w:p>
        </w:tc>
      </w:tr>
      <w:tr w:rsidR="007B09AE" w:rsidRPr="00E878DC" w14:paraId="43122FF2" w14:textId="77777777">
        <w:trPr>
          <w:trHeight w:val="300"/>
        </w:trPr>
        <w:tc>
          <w:tcPr>
            <w:tcW w:w="2830" w:type="dxa"/>
          </w:tcPr>
          <w:p w14:paraId="53E64EBA"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 xml:space="preserve">8.2. Sutarties įvykdymo užtikrinimo pateikimas </w:t>
            </w:r>
          </w:p>
        </w:tc>
        <w:tc>
          <w:tcPr>
            <w:tcW w:w="6705" w:type="dxa"/>
            <w:gridSpan w:val="2"/>
          </w:tcPr>
          <w:p w14:paraId="45671734" w14:textId="77777777" w:rsidR="007B09AE" w:rsidRPr="00E878DC" w:rsidRDefault="007B09AE">
            <w:pPr>
              <w:spacing w:after="0" w:line="240" w:lineRule="auto"/>
              <w:jc w:val="both"/>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Netaikoma</w:t>
            </w:r>
          </w:p>
          <w:p w14:paraId="1EF1F35E" w14:textId="77777777" w:rsidR="007B09AE" w:rsidRPr="00E878DC" w:rsidRDefault="007B09AE">
            <w:pPr>
              <w:spacing w:after="0" w:line="240" w:lineRule="auto"/>
              <w:jc w:val="both"/>
              <w:rPr>
                <w:rFonts w:ascii="Times New Roman" w:eastAsia="Times New Roman" w:hAnsi="Times New Roman" w:cs="Times New Roman"/>
                <w:kern w:val="2"/>
                <w:sz w:val="22"/>
                <w:szCs w:val="22"/>
                <w:lang w:eastAsia="en-US"/>
              </w:rPr>
            </w:pPr>
          </w:p>
        </w:tc>
      </w:tr>
      <w:tr w:rsidR="007B09AE" w:rsidRPr="00E878DC" w14:paraId="6BA2A0CB" w14:textId="77777777">
        <w:trPr>
          <w:trHeight w:val="300"/>
        </w:trPr>
        <w:tc>
          <w:tcPr>
            <w:tcW w:w="9535" w:type="dxa"/>
            <w:gridSpan w:val="3"/>
          </w:tcPr>
          <w:p w14:paraId="2BC625BD" w14:textId="77777777" w:rsidR="007B09AE" w:rsidRPr="00E878DC" w:rsidRDefault="007B09AE">
            <w:pPr>
              <w:spacing w:after="0" w:line="240" w:lineRule="auto"/>
              <w:ind w:firstLine="720"/>
              <w:jc w:val="center"/>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9. ŠALIŲ ATSAKOMYBĖ</w:t>
            </w:r>
            <w:r w:rsidRPr="00E878DC">
              <w:rPr>
                <w:rFonts w:ascii="Times New Roman" w:eastAsia="Times New Roman" w:hAnsi="Times New Roman" w:cs="Times New Roman"/>
                <w:b/>
                <w:bCs/>
                <w:kern w:val="2"/>
                <w:sz w:val="22"/>
                <w:szCs w:val="22"/>
                <w:lang w:eastAsia="en-US"/>
              </w:rPr>
              <w:tab/>
            </w:r>
          </w:p>
        </w:tc>
      </w:tr>
      <w:tr w:rsidR="007B09AE" w:rsidRPr="00E878DC" w14:paraId="5D09D7C3" w14:textId="77777777">
        <w:trPr>
          <w:trHeight w:val="300"/>
        </w:trPr>
        <w:tc>
          <w:tcPr>
            <w:tcW w:w="2830" w:type="dxa"/>
          </w:tcPr>
          <w:p w14:paraId="58FF837B"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9.1. Pirkėjui taikomos netesybos už mokėjimų pagal Sutartį vėlavimą</w:t>
            </w:r>
          </w:p>
        </w:tc>
        <w:tc>
          <w:tcPr>
            <w:tcW w:w="6705" w:type="dxa"/>
            <w:gridSpan w:val="2"/>
          </w:tcPr>
          <w:p w14:paraId="5D63E9B6" w14:textId="77777777" w:rsidR="007B09AE" w:rsidRPr="00E878DC" w:rsidRDefault="007B09AE">
            <w:pPr>
              <w:spacing w:after="0" w:line="240" w:lineRule="auto"/>
              <w:jc w:val="both"/>
              <w:rPr>
                <w:rFonts w:ascii="Times New Roman" w:eastAsia="Times New Roman" w:hAnsi="Times New Roman" w:cs="Times New Roman"/>
                <w:sz w:val="22"/>
                <w:szCs w:val="22"/>
                <w:lang w:eastAsia="en-US"/>
              </w:rPr>
            </w:pPr>
            <w:r w:rsidRPr="00E878DC">
              <w:rPr>
                <w:rFonts w:ascii="Times New Roman" w:eastAsia="Times New Roman" w:hAnsi="Times New Roman" w:cs="Times New Roman"/>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E878DC">
              <w:rPr>
                <w:rFonts w:ascii="Times New Roman" w:eastAsia="Times New Roman" w:hAnsi="Times New Roman" w:cs="Times New Roman"/>
                <w:i/>
                <w:iCs/>
                <w:color w:val="000000"/>
                <w:sz w:val="22"/>
                <w:szCs w:val="22"/>
              </w:rPr>
              <w:t>0,05 (penkios šimtosios)</w:t>
            </w:r>
            <w:r w:rsidRPr="00E878DC">
              <w:rPr>
                <w:rFonts w:ascii="Times New Roman" w:eastAsia="Times New Roman" w:hAnsi="Times New Roman" w:cs="Times New Roman"/>
                <w:color w:val="000000"/>
                <w:sz w:val="22"/>
                <w:szCs w:val="22"/>
              </w:rPr>
              <w:t xml:space="preserve"> </w:t>
            </w:r>
            <w:r w:rsidRPr="00E878DC">
              <w:rPr>
                <w:rFonts w:ascii="Times New Roman" w:eastAsia="Times New Roman" w:hAnsi="Times New Roman" w:cs="Times New Roman"/>
                <w:i/>
                <w:iCs/>
                <w:color w:val="000000"/>
                <w:sz w:val="22"/>
                <w:szCs w:val="22"/>
              </w:rPr>
              <w:t>procento</w:t>
            </w:r>
            <w:r w:rsidRPr="00E878DC">
              <w:rPr>
                <w:rFonts w:ascii="Times New Roman" w:eastAsia="Times New Roman" w:hAnsi="Times New Roman" w:cs="Times New Roman"/>
                <w:color w:val="000000"/>
                <w:sz w:val="22"/>
                <w:szCs w:val="22"/>
              </w:rPr>
              <w:t xml:space="preserve"> dydžio delspinigius nuo neapmokėtos sumos be PVM už kiekvieną vėlavimo </w:t>
            </w:r>
            <w:r w:rsidRPr="00E878DC">
              <w:rPr>
                <w:rFonts w:ascii="Times New Roman" w:eastAsia="Times New Roman" w:hAnsi="Times New Roman" w:cs="Times New Roman"/>
                <w:i/>
                <w:iCs/>
                <w:color w:val="000000"/>
                <w:sz w:val="22"/>
                <w:szCs w:val="22"/>
              </w:rPr>
              <w:t>dieną. </w:t>
            </w:r>
          </w:p>
        </w:tc>
      </w:tr>
      <w:tr w:rsidR="007B09AE" w:rsidRPr="00E878DC" w14:paraId="145FD76A" w14:textId="77777777">
        <w:trPr>
          <w:trHeight w:val="300"/>
        </w:trPr>
        <w:tc>
          <w:tcPr>
            <w:tcW w:w="2830" w:type="dxa"/>
          </w:tcPr>
          <w:p w14:paraId="5DA73C37"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9.2. Tiekėjui taikomos netesybos</w:t>
            </w:r>
          </w:p>
        </w:tc>
        <w:tc>
          <w:tcPr>
            <w:tcW w:w="6705" w:type="dxa"/>
            <w:gridSpan w:val="2"/>
          </w:tcPr>
          <w:p w14:paraId="73BDE4CA" w14:textId="77777777" w:rsidR="007B09AE" w:rsidRPr="00E878DC" w:rsidRDefault="007B09AE">
            <w:pPr>
              <w:spacing w:after="0" w:line="240" w:lineRule="auto"/>
              <w:jc w:val="both"/>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 xml:space="preserve"> 9.2.1. Jeigu Tiekėjas vėluoja vykdyti užsakymą, tiekti Prekes ar ištaisyti jų trūkumus arba nevykdo kitų sutartinių įsipareigojimų, Pirkėjas nuo kitos nei nustatytas terminas dienos Tiekėjui skaičiuoja </w:t>
            </w:r>
            <w:r w:rsidRPr="00E878DC">
              <w:rPr>
                <w:rFonts w:ascii="Times New Roman" w:eastAsia="Times New Roman" w:hAnsi="Times New Roman" w:cs="Times New Roman"/>
                <w:i/>
                <w:iCs/>
                <w:sz w:val="22"/>
                <w:szCs w:val="22"/>
              </w:rPr>
              <w:t>0,05 (penkios šimtosios) procento</w:t>
            </w:r>
            <w:r w:rsidRPr="00E878DC">
              <w:rPr>
                <w:rFonts w:ascii="Times New Roman" w:eastAsia="Times New Roman" w:hAnsi="Times New Roman" w:cs="Times New Roman"/>
                <w:sz w:val="22"/>
                <w:szCs w:val="22"/>
              </w:rPr>
              <w:t xml:space="preserve"> dydžio delspinigius už kiekvieną uždelstą </w:t>
            </w:r>
            <w:r w:rsidRPr="00E878DC">
              <w:rPr>
                <w:rFonts w:ascii="Times New Roman" w:eastAsia="Times New Roman" w:hAnsi="Times New Roman" w:cs="Times New Roman"/>
                <w:i/>
                <w:iCs/>
                <w:sz w:val="22"/>
                <w:szCs w:val="22"/>
              </w:rPr>
              <w:t>dieną</w:t>
            </w:r>
            <w:r w:rsidRPr="00E878DC">
              <w:rPr>
                <w:rFonts w:ascii="Times New Roman" w:eastAsia="Times New Roman" w:hAnsi="Times New Roman" w:cs="Times New Roman"/>
                <w:sz w:val="22"/>
                <w:szCs w:val="22"/>
              </w:rPr>
              <w:t xml:space="preserve"> nuo laiku neperduotų Prekių ar Prekių, turinčių trūkumų, kainos be PVM. </w:t>
            </w:r>
          </w:p>
          <w:p w14:paraId="56FF1F47" w14:textId="77777777" w:rsidR="007B09AE" w:rsidRPr="00E878DC" w:rsidRDefault="007B09AE">
            <w:pPr>
              <w:spacing w:after="0" w:line="240" w:lineRule="auto"/>
              <w:jc w:val="both"/>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 xml:space="preserve">9.2.2. Jei Pirkėjas neturi galimybės išskaičiuoti delspinigius iš Tiekėjui mokėtinų sumų, Tiekėjas privalo sumokėti Pirkėjui netesybas per </w:t>
            </w:r>
            <w:r w:rsidRPr="00E878DC">
              <w:rPr>
                <w:rFonts w:ascii="Times New Roman" w:eastAsia="Times New Roman" w:hAnsi="Times New Roman" w:cs="Times New Roman"/>
                <w:i/>
                <w:iCs/>
                <w:sz w:val="22"/>
                <w:szCs w:val="22"/>
              </w:rPr>
              <w:t xml:space="preserve">10 (dešimt) </w:t>
            </w:r>
            <w:r w:rsidRPr="00E878DC">
              <w:rPr>
                <w:rFonts w:ascii="Times New Roman" w:eastAsia="Times New Roman" w:hAnsi="Times New Roman" w:cs="Times New Roman"/>
                <w:sz w:val="22"/>
                <w:szCs w:val="22"/>
              </w:rPr>
              <w:t xml:space="preserve">dienų nuo Pirkėjo pareikalavimo. </w:t>
            </w:r>
          </w:p>
        </w:tc>
      </w:tr>
      <w:tr w:rsidR="007B09AE" w:rsidRPr="00E878DC" w14:paraId="52AFCC68" w14:textId="77777777">
        <w:trPr>
          <w:trHeight w:val="300"/>
        </w:trPr>
        <w:tc>
          <w:tcPr>
            <w:tcW w:w="2830" w:type="dxa"/>
          </w:tcPr>
          <w:p w14:paraId="3BD7B135"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9.3. Tiekėjui / Pirkėjui taikoma bauda nutraukus Sutartį dėl esminio Sutarties pažeidimo</w:t>
            </w:r>
          </w:p>
        </w:tc>
        <w:tc>
          <w:tcPr>
            <w:tcW w:w="6705" w:type="dxa"/>
            <w:gridSpan w:val="2"/>
          </w:tcPr>
          <w:p w14:paraId="5CB624D4" w14:textId="77777777" w:rsidR="007B09AE" w:rsidRPr="00E878DC" w:rsidRDefault="007B09AE">
            <w:pPr>
              <w:spacing w:after="0" w:line="240" w:lineRule="auto"/>
              <w:jc w:val="both"/>
              <w:rPr>
                <w:rFonts w:ascii="Times New Roman" w:eastAsia="Times New Roman" w:hAnsi="Times New Roman" w:cs="Times New Roman"/>
                <w:sz w:val="22"/>
                <w:szCs w:val="22"/>
                <w:lang w:eastAsia="en-US"/>
              </w:rPr>
            </w:pPr>
            <w:r w:rsidRPr="00E878DC">
              <w:rPr>
                <w:rFonts w:ascii="Times New Roman" w:eastAsia="Times New Roman" w:hAnsi="Times New Roman" w:cs="Times New Roman"/>
                <w:sz w:val="22"/>
                <w:szCs w:val="22"/>
              </w:rPr>
              <w:t xml:space="preserve">Nutraukus Sutartį dėl Tiekėjo padaryto esminio Sutarties pažeidimo, nustatyto Sutarties Specialiosiose sąlygose, Tiekėjas privalo sumokėti </w:t>
            </w:r>
            <w:r w:rsidRPr="00E878DC">
              <w:rPr>
                <w:rFonts w:ascii="Times New Roman" w:eastAsia="Times New Roman" w:hAnsi="Times New Roman" w:cs="Times New Roman"/>
                <w:color w:val="000000"/>
                <w:sz w:val="22"/>
                <w:szCs w:val="22"/>
              </w:rPr>
              <w:t>Pirkėjui 10,00</w:t>
            </w:r>
            <w:r w:rsidRPr="00E878DC">
              <w:rPr>
                <w:rFonts w:ascii="Times New Roman" w:eastAsia="Times New Roman" w:hAnsi="Times New Roman" w:cs="Times New Roman"/>
                <w:i/>
                <w:iCs/>
                <w:color w:val="000000"/>
                <w:sz w:val="22"/>
                <w:szCs w:val="22"/>
              </w:rPr>
              <w:t xml:space="preserve"> (dešimt)</w:t>
            </w:r>
            <w:r w:rsidRPr="00E878DC">
              <w:rPr>
                <w:rFonts w:ascii="Times New Roman" w:eastAsia="Times New Roman" w:hAnsi="Times New Roman" w:cs="Times New Roman"/>
                <w:color w:val="000000"/>
                <w:sz w:val="22"/>
                <w:szCs w:val="22"/>
              </w:rPr>
              <w:t xml:space="preserve"> procentų dydžio baudą nuo Pradinės Sutarties vertės be PVM</w:t>
            </w:r>
            <w:r w:rsidRPr="00E878DC">
              <w:rPr>
                <w:rFonts w:ascii="Times New Roman" w:eastAsia="Times New Roman" w:hAnsi="Times New Roman" w:cs="Times New Roman"/>
                <w:sz w:val="22"/>
                <w:szCs w:val="22"/>
              </w:rPr>
              <w:t>, nurodytos Specialiųjų sąlygų 5.2 punkte.</w:t>
            </w:r>
          </w:p>
        </w:tc>
      </w:tr>
      <w:tr w:rsidR="007B09AE" w:rsidRPr="00E878DC" w14:paraId="77DA5151" w14:textId="77777777">
        <w:trPr>
          <w:trHeight w:val="300"/>
        </w:trPr>
        <w:tc>
          <w:tcPr>
            <w:tcW w:w="2830" w:type="dxa"/>
          </w:tcPr>
          <w:p w14:paraId="3D418121"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 xml:space="preserve">9.4. Tiekėjui taikoma bauda dėl esamų subtiekėjų ar specialistų pakeitimo / naujų subtiekėjų pasitelkimo nesilaikant Bendrosiose sąlygose nurodytos subtiekėjų ir (ar) specialistų keitimo tvarkos </w:t>
            </w:r>
          </w:p>
        </w:tc>
        <w:tc>
          <w:tcPr>
            <w:tcW w:w="6705" w:type="dxa"/>
            <w:gridSpan w:val="2"/>
          </w:tcPr>
          <w:p w14:paraId="1503B68B"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color w:val="000000"/>
                <w:kern w:val="2"/>
                <w:sz w:val="22"/>
                <w:szCs w:val="22"/>
                <w:lang w:eastAsia="en-US"/>
              </w:rPr>
              <w:t>100,00 (vienas šimtas,00 ct) Eur už kiekvieną atvejį.</w:t>
            </w:r>
          </w:p>
          <w:p w14:paraId="4A7EA705"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p>
        </w:tc>
      </w:tr>
      <w:tr w:rsidR="007B09AE" w:rsidRPr="00E878DC" w14:paraId="429A8B1B" w14:textId="77777777">
        <w:trPr>
          <w:trHeight w:val="300"/>
        </w:trPr>
        <w:tc>
          <w:tcPr>
            <w:tcW w:w="2830" w:type="dxa"/>
          </w:tcPr>
          <w:p w14:paraId="0D6E7CDA"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9.5. Tiekėjui taikomos baudos dėl aplinkosauginių ir (arba) socialinių kriterijų nesilaikymo</w:t>
            </w:r>
          </w:p>
        </w:tc>
        <w:tc>
          <w:tcPr>
            <w:tcW w:w="6705" w:type="dxa"/>
            <w:gridSpan w:val="2"/>
          </w:tcPr>
          <w:p w14:paraId="62B86460" w14:textId="77777777" w:rsidR="007B09AE" w:rsidRPr="00E878DC" w:rsidRDefault="007B09AE">
            <w:pPr>
              <w:spacing w:after="0" w:line="240" w:lineRule="auto"/>
              <w:rPr>
                <w:rFonts w:ascii="Times New Roman" w:eastAsia="Times New Roman" w:hAnsi="Times New Roman" w:cs="Times New Roman"/>
                <w:color w:val="000000"/>
                <w:kern w:val="2"/>
                <w:sz w:val="22"/>
                <w:szCs w:val="22"/>
                <w:lang w:eastAsia="en-US"/>
              </w:rPr>
            </w:pPr>
            <w:r w:rsidRPr="00E878DC">
              <w:rPr>
                <w:rFonts w:ascii="Times New Roman" w:eastAsia="Times New Roman" w:hAnsi="Times New Roman" w:cs="Times New Roman"/>
                <w:color w:val="000000"/>
                <w:kern w:val="2"/>
                <w:sz w:val="22"/>
                <w:szCs w:val="22"/>
                <w:lang w:eastAsia="en-US"/>
              </w:rPr>
              <w:t>Dėl Sutarties specialiųjų sąlygų 12.1 ir 12.2 punktuose nurodytų reikalavimų nevykdymo – 100,00 (vienas šimtas, 00 ct) Eur už kiekvieną nesilaikymo atvejį.</w:t>
            </w:r>
          </w:p>
          <w:p w14:paraId="56EFA505" w14:textId="77777777" w:rsidR="007B09AE" w:rsidRPr="00E878DC" w:rsidRDefault="007B09AE">
            <w:pPr>
              <w:spacing w:after="0" w:line="240" w:lineRule="auto"/>
              <w:rPr>
                <w:rFonts w:ascii="Times New Roman" w:eastAsia="Times New Roman" w:hAnsi="Times New Roman" w:cs="Times New Roman"/>
                <w:color w:val="000000"/>
                <w:kern w:val="2"/>
                <w:sz w:val="22"/>
                <w:szCs w:val="22"/>
                <w:lang w:eastAsia="en-US"/>
              </w:rPr>
            </w:pPr>
          </w:p>
        </w:tc>
      </w:tr>
      <w:tr w:rsidR="007B09AE" w:rsidRPr="00E878DC" w14:paraId="1CD743FA" w14:textId="77777777">
        <w:trPr>
          <w:trHeight w:val="300"/>
        </w:trPr>
        <w:tc>
          <w:tcPr>
            <w:tcW w:w="2830" w:type="dxa"/>
          </w:tcPr>
          <w:p w14:paraId="3DD75FED"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9.6. Tiekėjui / Pirkėjui taikoma bauda dėl konfidencialumo reikalavimų nesilaikymo</w:t>
            </w:r>
          </w:p>
        </w:tc>
        <w:tc>
          <w:tcPr>
            <w:tcW w:w="6705" w:type="dxa"/>
            <w:gridSpan w:val="2"/>
          </w:tcPr>
          <w:p w14:paraId="0A87EE21" w14:textId="77777777" w:rsidR="007B09AE" w:rsidRPr="00E878DC" w:rsidRDefault="007B09AE">
            <w:pPr>
              <w:spacing w:after="0" w:line="240" w:lineRule="auto"/>
              <w:rPr>
                <w:rFonts w:ascii="Times New Roman" w:eastAsia="Times New Roman" w:hAnsi="Times New Roman" w:cs="Times New Roman"/>
                <w:color w:val="000000"/>
                <w:kern w:val="2"/>
                <w:sz w:val="22"/>
                <w:szCs w:val="22"/>
                <w:lang w:eastAsia="en-US"/>
              </w:rPr>
            </w:pPr>
            <w:r w:rsidRPr="00E878DC">
              <w:rPr>
                <w:rFonts w:ascii="Times New Roman" w:eastAsia="Times New Roman" w:hAnsi="Times New Roman" w:cs="Times New Roman"/>
                <w:color w:val="000000"/>
                <w:kern w:val="2"/>
                <w:sz w:val="22"/>
                <w:szCs w:val="22"/>
                <w:lang w:eastAsia="en-US"/>
              </w:rPr>
              <w:t>100,00 (vienas šimtas, 00 ct) Eur už kiekvieną nesilaikymo atvejį.</w:t>
            </w:r>
          </w:p>
          <w:p w14:paraId="1BC7121A" w14:textId="77777777" w:rsidR="007B09AE" w:rsidRPr="00E878DC" w:rsidRDefault="007B09AE">
            <w:pPr>
              <w:spacing w:after="0" w:line="240" w:lineRule="auto"/>
              <w:rPr>
                <w:rFonts w:ascii="Times New Roman" w:eastAsia="Times New Roman" w:hAnsi="Times New Roman" w:cs="Times New Roman"/>
                <w:color w:val="000000"/>
                <w:kern w:val="2"/>
                <w:sz w:val="22"/>
                <w:szCs w:val="22"/>
                <w:lang w:eastAsia="en-US"/>
              </w:rPr>
            </w:pPr>
          </w:p>
          <w:p w14:paraId="3F0E2612" w14:textId="77777777" w:rsidR="007B09AE" w:rsidRPr="00E878DC" w:rsidRDefault="007B09AE">
            <w:pPr>
              <w:spacing w:after="0" w:line="240" w:lineRule="auto"/>
              <w:rPr>
                <w:rFonts w:ascii="Times New Roman" w:eastAsia="Times New Roman" w:hAnsi="Times New Roman" w:cs="Times New Roman"/>
                <w:color w:val="000000"/>
                <w:kern w:val="2"/>
                <w:sz w:val="22"/>
                <w:szCs w:val="22"/>
                <w:lang w:eastAsia="en-US"/>
              </w:rPr>
            </w:pPr>
          </w:p>
        </w:tc>
      </w:tr>
      <w:tr w:rsidR="007B09AE" w:rsidRPr="00E878DC" w14:paraId="54CF1ADE" w14:textId="77777777">
        <w:trPr>
          <w:trHeight w:val="300"/>
        </w:trPr>
        <w:tc>
          <w:tcPr>
            <w:tcW w:w="2830" w:type="dxa"/>
          </w:tcPr>
          <w:p w14:paraId="09579395"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 xml:space="preserve">9.7. Tiekėjui taikomos netesybos dėl pirkimo dokumentuose nustatytų </w:t>
            </w:r>
            <w:r w:rsidRPr="00E878DC">
              <w:rPr>
                <w:rFonts w:ascii="Times New Roman" w:eastAsia="Times New Roman" w:hAnsi="Times New Roman" w:cs="Times New Roman"/>
                <w:b/>
                <w:bCs/>
                <w:kern w:val="2"/>
                <w:sz w:val="22"/>
                <w:szCs w:val="22"/>
                <w:lang w:eastAsia="en-US"/>
              </w:rPr>
              <w:lastRenderedPageBreak/>
              <w:t>kokybinių kriterijų nepasiekimo Sutarties vykdymo metu</w:t>
            </w:r>
          </w:p>
        </w:tc>
        <w:tc>
          <w:tcPr>
            <w:tcW w:w="6705" w:type="dxa"/>
            <w:gridSpan w:val="2"/>
          </w:tcPr>
          <w:p w14:paraId="7FC572B9" w14:textId="77777777" w:rsidR="007B09AE" w:rsidRPr="00E878DC" w:rsidRDefault="007B09AE">
            <w:pPr>
              <w:spacing w:after="0" w:line="240" w:lineRule="auto"/>
              <w:rPr>
                <w:rFonts w:ascii="Times New Roman" w:eastAsia="Times New Roman" w:hAnsi="Times New Roman" w:cs="Times New Roman"/>
                <w:color w:val="000000"/>
                <w:kern w:val="2"/>
                <w:sz w:val="22"/>
                <w:szCs w:val="22"/>
                <w:lang w:eastAsia="en-US"/>
              </w:rPr>
            </w:pPr>
            <w:r w:rsidRPr="00E878DC">
              <w:rPr>
                <w:rFonts w:ascii="Times New Roman" w:eastAsia="Times New Roman" w:hAnsi="Times New Roman" w:cs="Times New Roman"/>
                <w:color w:val="000000"/>
                <w:kern w:val="2"/>
                <w:sz w:val="22"/>
                <w:szCs w:val="22"/>
                <w:lang w:eastAsia="en-US"/>
              </w:rPr>
              <w:lastRenderedPageBreak/>
              <w:t>Netaikoma</w:t>
            </w:r>
          </w:p>
        </w:tc>
      </w:tr>
      <w:tr w:rsidR="007B09AE" w:rsidRPr="00E878DC" w14:paraId="0295E540" w14:textId="77777777">
        <w:trPr>
          <w:trHeight w:val="300"/>
        </w:trPr>
        <w:tc>
          <w:tcPr>
            <w:tcW w:w="2830" w:type="dxa"/>
          </w:tcPr>
          <w:p w14:paraId="284693A3"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9.8. Tiekėjui taikomos netesybos dėl Sutarties įvykdymo užtikrinimo nepratęsimo</w:t>
            </w:r>
          </w:p>
        </w:tc>
        <w:tc>
          <w:tcPr>
            <w:tcW w:w="6705" w:type="dxa"/>
            <w:gridSpan w:val="2"/>
          </w:tcPr>
          <w:p w14:paraId="369A97A7"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Netaikoma</w:t>
            </w:r>
          </w:p>
          <w:p w14:paraId="63B8A76D" w14:textId="77777777" w:rsidR="007B09AE" w:rsidRPr="00E878DC" w:rsidRDefault="007B09AE">
            <w:pPr>
              <w:spacing w:after="0" w:line="240" w:lineRule="auto"/>
              <w:rPr>
                <w:rFonts w:ascii="Times New Roman" w:eastAsia="Times New Roman" w:hAnsi="Times New Roman" w:cs="Times New Roman"/>
                <w:color w:val="4472C4"/>
                <w:kern w:val="2"/>
                <w:sz w:val="22"/>
                <w:szCs w:val="22"/>
                <w:lang w:eastAsia="en-US"/>
              </w:rPr>
            </w:pPr>
          </w:p>
          <w:p w14:paraId="3DFBDE8F" w14:textId="77777777" w:rsidR="007B09AE" w:rsidRPr="00E878DC" w:rsidRDefault="007B09AE">
            <w:pPr>
              <w:spacing w:after="0" w:line="240" w:lineRule="auto"/>
              <w:rPr>
                <w:rFonts w:ascii="Times New Roman" w:eastAsia="Times New Roman" w:hAnsi="Times New Roman" w:cs="Times New Roman"/>
                <w:color w:val="4472C4"/>
                <w:kern w:val="2"/>
                <w:sz w:val="22"/>
                <w:szCs w:val="22"/>
                <w:lang w:eastAsia="en-US"/>
              </w:rPr>
            </w:pPr>
          </w:p>
        </w:tc>
      </w:tr>
      <w:tr w:rsidR="007B09AE" w:rsidRPr="00E878DC" w14:paraId="2D7A46D8" w14:textId="77777777">
        <w:trPr>
          <w:trHeight w:val="300"/>
        </w:trPr>
        <w:tc>
          <w:tcPr>
            <w:tcW w:w="2830" w:type="dxa"/>
          </w:tcPr>
          <w:p w14:paraId="4B887ECC" w14:textId="77777777" w:rsidR="007B09AE" w:rsidRPr="00E878DC" w:rsidRDefault="007B09AE">
            <w:pPr>
              <w:spacing w:after="0" w:line="240" w:lineRule="auto"/>
              <w:rPr>
                <w:rFonts w:ascii="Times New Roman" w:eastAsia="Times New Roman" w:hAnsi="Times New Roman" w:cs="Times New Roman"/>
                <w:b/>
                <w:bCs/>
                <w:color w:val="000000"/>
                <w:kern w:val="2"/>
                <w:sz w:val="22"/>
                <w:szCs w:val="22"/>
                <w:lang w:val="en-US" w:eastAsia="en-US"/>
              </w:rPr>
            </w:pPr>
            <w:r w:rsidRPr="00E878DC">
              <w:rPr>
                <w:rFonts w:ascii="Times New Roman" w:eastAsia="Times New Roman" w:hAnsi="Times New Roman" w:cs="Times New Roman"/>
                <w:b/>
                <w:bCs/>
                <w:color w:val="000000"/>
                <w:kern w:val="2"/>
                <w:sz w:val="22"/>
                <w:szCs w:val="22"/>
                <w:lang w:val="en-US" w:eastAsia="en-US"/>
              </w:rPr>
              <w:t xml:space="preserve">9.9. </w:t>
            </w:r>
            <w:r w:rsidRPr="00E878DC">
              <w:rPr>
                <w:rFonts w:ascii="Times New Roman" w:eastAsia="Times New Roman" w:hAnsi="Times New Roman" w:cs="Times New Roman"/>
                <w:b/>
                <w:bCs/>
                <w:color w:val="000000"/>
                <w:kern w:val="2"/>
                <w:sz w:val="22"/>
                <w:szCs w:val="22"/>
                <w:lang w:eastAsia="en-US"/>
              </w:rPr>
              <w:t>Kitos netesybos</w:t>
            </w:r>
          </w:p>
        </w:tc>
        <w:tc>
          <w:tcPr>
            <w:tcW w:w="6705" w:type="dxa"/>
            <w:gridSpan w:val="2"/>
          </w:tcPr>
          <w:p w14:paraId="4E753AF1" w14:textId="77777777" w:rsidR="007B09AE" w:rsidRPr="00E878DC" w:rsidRDefault="007B09AE">
            <w:pPr>
              <w:widowControl w:val="0"/>
              <w:autoSpaceDE w:val="0"/>
              <w:autoSpaceDN w:val="0"/>
              <w:adjustRightInd w:val="0"/>
              <w:spacing w:after="0" w:line="240" w:lineRule="auto"/>
              <w:jc w:val="both"/>
              <w:rPr>
                <w:rFonts w:ascii="Times New Roman" w:eastAsia="Times New Roman" w:hAnsi="Times New Roman" w:cs="Times New Roman"/>
                <w:color w:val="000000"/>
                <w:sz w:val="22"/>
                <w:szCs w:val="22"/>
              </w:rPr>
            </w:pPr>
            <w:r w:rsidRPr="00E878DC">
              <w:rPr>
                <w:rFonts w:ascii="Times New Roman" w:eastAsia="Times New Roman" w:hAnsi="Times New Roman" w:cs="Times New Roman"/>
                <w:color w:val="000000"/>
                <w:sz w:val="22"/>
                <w:szCs w:val="22"/>
              </w:rPr>
              <w:t>9.9.1.Paaiškėjus, kad pagal Sutartį patiektos Prekės neatitinka Sutartyje ir pirkimo sąlygose nustatytų kokybės ir tinkamumo naudoti termino, ir /arba komplektiškumo reikalavimų, arba paaiškėja, kad Pardavėjas apie Prekių kokybės ir/arba komplektiškumo atitiktį Pirkėjo nustatytiems reikalavimams pateikė melagingą informaciją, kurią Pirkėjas gali įrodyti bet kokiomis teisėtomis priemonėmis, Pirkėjas turi teisę gražinti Pardavėjui prekes, o Pardavėjas privalo savo sąskaita atsiimti parduotas prekes, grąžinti Pirkėjui sumokėtas už prekes pinigų sumas, jei taikoma, ir sumokėti 10 (dešimties) proc. dydžio baudą nuo grąžintų prekių vertės, bet ne mažesnę kaip 100,00 (vienas šimtas)  Eur.</w:t>
            </w:r>
          </w:p>
          <w:p w14:paraId="02631070" w14:textId="77777777" w:rsidR="007B09AE" w:rsidRPr="00E878DC" w:rsidRDefault="007B09AE">
            <w:pPr>
              <w:spacing w:after="0" w:line="240" w:lineRule="auto"/>
              <w:jc w:val="both"/>
              <w:rPr>
                <w:rFonts w:ascii="Times New Roman" w:eastAsia="Times New Roman" w:hAnsi="Times New Roman" w:cs="Times New Roman"/>
                <w:color w:val="000000"/>
                <w:kern w:val="2"/>
                <w:sz w:val="22"/>
                <w:szCs w:val="22"/>
                <w:lang w:eastAsia="en-US"/>
              </w:rPr>
            </w:pPr>
            <w:r w:rsidRPr="00E878DC">
              <w:rPr>
                <w:rFonts w:ascii="Times New Roman" w:eastAsia="Times New Roman" w:hAnsi="Times New Roman" w:cs="Times New Roman"/>
                <w:color w:val="000000"/>
                <w:sz w:val="22"/>
                <w:szCs w:val="22"/>
              </w:rPr>
              <w:t>9.9.2. Netesybų pagal šią sutartį sumokėjimas neatleidžia Sutarties šalių nuo įsipareigojimų vykdymo arba Sutarties pažeidimų pašalinimo</w:t>
            </w:r>
          </w:p>
        </w:tc>
      </w:tr>
      <w:tr w:rsidR="007B09AE" w:rsidRPr="00E878DC" w14:paraId="64E4149D" w14:textId="77777777">
        <w:trPr>
          <w:trHeight w:val="300"/>
        </w:trPr>
        <w:tc>
          <w:tcPr>
            <w:tcW w:w="9535" w:type="dxa"/>
            <w:gridSpan w:val="3"/>
          </w:tcPr>
          <w:p w14:paraId="46FCA21D" w14:textId="77777777" w:rsidR="007B09AE" w:rsidRPr="00E878DC" w:rsidRDefault="007B09AE">
            <w:pPr>
              <w:spacing w:after="0" w:line="240" w:lineRule="auto"/>
              <w:jc w:val="center"/>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10. SUTARTIES GALIOJIMAS IR KEITIMAS</w:t>
            </w:r>
          </w:p>
        </w:tc>
      </w:tr>
      <w:tr w:rsidR="007B09AE" w:rsidRPr="00E878DC" w14:paraId="549993A9" w14:textId="77777777">
        <w:trPr>
          <w:trHeight w:val="300"/>
        </w:trPr>
        <w:tc>
          <w:tcPr>
            <w:tcW w:w="2830" w:type="dxa"/>
          </w:tcPr>
          <w:p w14:paraId="1CF7C253"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10.1. Sutarties sudarymas ir įsigaliojimas</w:t>
            </w:r>
          </w:p>
        </w:tc>
        <w:tc>
          <w:tcPr>
            <w:tcW w:w="6705" w:type="dxa"/>
            <w:gridSpan w:val="2"/>
          </w:tcPr>
          <w:p w14:paraId="67E6A438" w14:textId="77777777" w:rsidR="007B09AE" w:rsidRPr="00E878DC" w:rsidRDefault="007B09AE">
            <w:pPr>
              <w:spacing w:after="0" w:line="240" w:lineRule="auto"/>
              <w:jc w:val="both"/>
              <w:rPr>
                <w:rFonts w:ascii="Times New Roman" w:eastAsia="Times New Roman" w:hAnsi="Times New Roman" w:cs="Times New Roman"/>
                <w:color w:val="2F5496"/>
                <w:sz w:val="22"/>
                <w:szCs w:val="22"/>
              </w:rPr>
            </w:pPr>
            <w:r w:rsidRPr="00E878DC">
              <w:rPr>
                <w:rFonts w:ascii="Times New Roman" w:eastAsia="Times New Roman" w:hAnsi="Times New Roman" w:cs="Times New Roman"/>
                <w:color w:val="2F5496"/>
                <w:sz w:val="22"/>
                <w:szCs w:val="22"/>
              </w:rPr>
              <w:t>Ši Sutartis laikoma sudaryta ir įsigalioja nuo __________ dienos (antrosios Šalies pasirašymo dieną).</w:t>
            </w:r>
          </w:p>
          <w:p w14:paraId="1636EFC8" w14:textId="5FC97997" w:rsidR="007B09AE" w:rsidRPr="00E878DC" w:rsidRDefault="007B09AE">
            <w:pPr>
              <w:spacing w:after="0" w:line="240" w:lineRule="auto"/>
              <w:jc w:val="both"/>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 xml:space="preserve">Sutartis galioja iki visiško prievolių įvykdymo (kol bus išnaudota Sutarties vertė, bet jos terminas negali būti ilgesnis kaip </w:t>
            </w:r>
            <w:r w:rsidR="0010424A" w:rsidRPr="00E878DC">
              <w:rPr>
                <w:rFonts w:ascii="Times New Roman" w:eastAsia="Times New Roman" w:hAnsi="Times New Roman" w:cs="Times New Roman"/>
                <w:sz w:val="22"/>
                <w:szCs w:val="22"/>
              </w:rPr>
              <w:t xml:space="preserve">12 </w:t>
            </w:r>
            <w:r w:rsidRPr="00E878DC">
              <w:rPr>
                <w:rFonts w:ascii="Times New Roman" w:eastAsia="Times New Roman" w:hAnsi="Times New Roman" w:cs="Times New Roman"/>
                <w:sz w:val="22"/>
                <w:szCs w:val="22"/>
              </w:rPr>
              <w:t>(</w:t>
            </w:r>
            <w:r w:rsidR="0010424A" w:rsidRPr="00E878DC">
              <w:rPr>
                <w:rFonts w:ascii="Times New Roman" w:eastAsia="Times New Roman" w:hAnsi="Times New Roman" w:cs="Times New Roman"/>
                <w:sz w:val="22"/>
                <w:szCs w:val="22"/>
              </w:rPr>
              <w:t>dvylika</w:t>
            </w:r>
            <w:r w:rsidRPr="00E878DC">
              <w:rPr>
                <w:rFonts w:ascii="Times New Roman" w:eastAsia="Times New Roman" w:hAnsi="Times New Roman" w:cs="Times New Roman"/>
                <w:sz w:val="22"/>
                <w:szCs w:val="22"/>
              </w:rPr>
              <w:t>) mėnesi</w:t>
            </w:r>
            <w:r w:rsidR="0010424A" w:rsidRPr="00E878DC">
              <w:rPr>
                <w:rFonts w:ascii="Times New Roman" w:eastAsia="Times New Roman" w:hAnsi="Times New Roman" w:cs="Times New Roman"/>
                <w:sz w:val="22"/>
                <w:szCs w:val="22"/>
              </w:rPr>
              <w:t>ų.</w:t>
            </w:r>
            <w:r w:rsidRPr="00E878DC">
              <w:rPr>
                <w:rFonts w:ascii="Times New Roman" w:eastAsia="Times New Roman" w:hAnsi="Times New Roman" w:cs="Times New Roman"/>
                <w:sz w:val="22"/>
                <w:szCs w:val="22"/>
              </w:rPr>
              <w:t xml:space="preserve"> </w:t>
            </w:r>
          </w:p>
        </w:tc>
      </w:tr>
      <w:tr w:rsidR="007B09AE" w:rsidRPr="00E878DC" w14:paraId="51331ED2" w14:textId="77777777">
        <w:trPr>
          <w:trHeight w:val="300"/>
        </w:trPr>
        <w:tc>
          <w:tcPr>
            <w:tcW w:w="2830" w:type="dxa"/>
          </w:tcPr>
          <w:p w14:paraId="22C2A997"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10.2. Sutarties galiojimo termino pratęsimas</w:t>
            </w:r>
          </w:p>
        </w:tc>
        <w:tc>
          <w:tcPr>
            <w:tcW w:w="6705" w:type="dxa"/>
            <w:gridSpan w:val="2"/>
          </w:tcPr>
          <w:p w14:paraId="20F0CE9D"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Netaikoma</w:t>
            </w:r>
          </w:p>
        </w:tc>
      </w:tr>
      <w:tr w:rsidR="007B09AE" w:rsidRPr="00E878DC" w14:paraId="71633BD8" w14:textId="77777777">
        <w:trPr>
          <w:trHeight w:val="300"/>
        </w:trPr>
        <w:tc>
          <w:tcPr>
            <w:tcW w:w="9535" w:type="dxa"/>
            <w:gridSpan w:val="3"/>
          </w:tcPr>
          <w:p w14:paraId="31324A90" w14:textId="77777777" w:rsidR="007B09AE" w:rsidRPr="00E878DC" w:rsidRDefault="007B09AE">
            <w:pPr>
              <w:spacing w:after="0" w:line="240" w:lineRule="auto"/>
              <w:jc w:val="center"/>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11. SUTARTIES NUTRAUKIMAS</w:t>
            </w:r>
          </w:p>
        </w:tc>
      </w:tr>
      <w:tr w:rsidR="007B09AE" w:rsidRPr="00E878DC" w14:paraId="0A1B3D49" w14:textId="77777777">
        <w:trPr>
          <w:trHeight w:val="300"/>
        </w:trPr>
        <w:tc>
          <w:tcPr>
            <w:tcW w:w="2830" w:type="dxa"/>
          </w:tcPr>
          <w:p w14:paraId="06FBBCE4"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11.1. Sutarties nutraukimo pagrindai</w:t>
            </w:r>
          </w:p>
        </w:tc>
        <w:tc>
          <w:tcPr>
            <w:tcW w:w="6705" w:type="dxa"/>
            <w:gridSpan w:val="2"/>
          </w:tcPr>
          <w:p w14:paraId="028A2E34" w14:textId="77777777" w:rsidR="007B09AE" w:rsidRPr="00E878DC" w:rsidRDefault="007B09AE">
            <w:pPr>
              <w:spacing w:after="0" w:line="240" w:lineRule="auto"/>
              <w:jc w:val="both"/>
              <w:rPr>
                <w:rFonts w:ascii="Times New Roman" w:eastAsia="Times New Roman" w:hAnsi="Times New Roman" w:cs="Times New Roman"/>
                <w:color w:val="4472C4"/>
                <w:kern w:val="2"/>
                <w:sz w:val="22"/>
                <w:szCs w:val="22"/>
                <w:lang w:eastAsia="en-US"/>
              </w:rPr>
            </w:pPr>
            <w:r w:rsidRPr="00E878DC">
              <w:rPr>
                <w:rFonts w:ascii="Times New Roman" w:eastAsia="Times New Roman" w:hAnsi="Times New Roman" w:cs="Times New Roman"/>
                <w:kern w:val="2"/>
                <w:sz w:val="22"/>
                <w:szCs w:val="22"/>
                <w:lang w:eastAsia="en-US"/>
              </w:rPr>
              <w:t>Sutartis gali būti nutraukiama rašytiniu Šalių susitarimu arba vienašališkai, Bendrosiose sąlygose ir Specialiuose sąlygose nurodytais atvejais ir nustatyta tvarka.</w:t>
            </w:r>
          </w:p>
        </w:tc>
      </w:tr>
      <w:tr w:rsidR="007B09AE" w:rsidRPr="00E878DC" w14:paraId="7258F1E8" w14:textId="77777777">
        <w:trPr>
          <w:trHeight w:val="300"/>
        </w:trPr>
        <w:tc>
          <w:tcPr>
            <w:tcW w:w="2830" w:type="dxa"/>
          </w:tcPr>
          <w:p w14:paraId="520ADC6F"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11.2. Esminiai Sutarties pažeidimai</w:t>
            </w:r>
          </w:p>
          <w:p w14:paraId="05B760AA"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p>
        </w:tc>
        <w:tc>
          <w:tcPr>
            <w:tcW w:w="6705" w:type="dxa"/>
            <w:gridSpan w:val="2"/>
          </w:tcPr>
          <w:p w14:paraId="670415D9" w14:textId="77777777" w:rsidR="007B09AE" w:rsidRPr="00E878DC" w:rsidRDefault="007B09AE">
            <w:pPr>
              <w:spacing w:after="0" w:line="240" w:lineRule="auto"/>
              <w:rPr>
                <w:rFonts w:ascii="Times New Roman" w:eastAsia="Times New Roman" w:hAnsi="Times New Roman" w:cs="Times New Roman"/>
                <w:color w:val="000000"/>
                <w:kern w:val="2"/>
                <w:sz w:val="22"/>
                <w:szCs w:val="22"/>
                <w:lang w:eastAsia="en-US"/>
              </w:rPr>
            </w:pPr>
            <w:r w:rsidRPr="00E878DC">
              <w:rPr>
                <w:rFonts w:ascii="Times New Roman" w:eastAsia="Times New Roman" w:hAnsi="Times New Roman" w:cs="Times New Roman"/>
                <w:color w:val="000000"/>
                <w:kern w:val="2"/>
                <w:sz w:val="22"/>
                <w:szCs w:val="22"/>
                <w:lang w:eastAsia="en-US"/>
              </w:rPr>
              <w:t>Esminiais Sutarties sąlygų pažeidimais bus laikoma:</w:t>
            </w:r>
          </w:p>
          <w:p w14:paraId="22C71999" w14:textId="77777777" w:rsidR="007B09AE" w:rsidRPr="00E878DC" w:rsidRDefault="007B09AE">
            <w:pPr>
              <w:spacing w:after="0" w:line="240" w:lineRule="auto"/>
              <w:jc w:val="both"/>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11.2.1. jeigu Tiekėjas nevykdo prisiimtų įsipareigojimų už Sutartyje nustatytą Sutarties kainą / įkainius;</w:t>
            </w:r>
          </w:p>
          <w:p w14:paraId="4B2DCE69" w14:textId="77777777" w:rsidR="007B09AE" w:rsidRPr="00E878DC" w:rsidRDefault="007B09AE">
            <w:pPr>
              <w:spacing w:after="0" w:line="257" w:lineRule="auto"/>
              <w:jc w:val="both"/>
              <w:rPr>
                <w:rFonts w:ascii="Times New Roman" w:eastAsia="Arial" w:hAnsi="Times New Roman" w:cs="Times New Roman"/>
                <w:kern w:val="2"/>
                <w:sz w:val="22"/>
                <w:szCs w:val="22"/>
                <w:lang w:val="lt" w:eastAsia="en-US"/>
              </w:rPr>
            </w:pPr>
            <w:r w:rsidRPr="00E878DC">
              <w:rPr>
                <w:rFonts w:ascii="Times New Roman" w:eastAsia="Arial" w:hAnsi="Times New Roman" w:cs="Times New Roman"/>
                <w:kern w:val="2"/>
                <w:sz w:val="22"/>
                <w:szCs w:val="22"/>
                <w:lang w:val="lt" w:eastAsia="en-US"/>
              </w:rPr>
              <w:t>11.2.2. jeigu Tiekėjas vėluoja pristatyti Prekes Sutartyje nustatytu Prekių pristatymo terminu;</w:t>
            </w:r>
          </w:p>
          <w:p w14:paraId="37546517" w14:textId="77777777" w:rsidR="007B09AE" w:rsidRPr="00E878DC" w:rsidRDefault="007B09AE">
            <w:pPr>
              <w:tabs>
                <w:tab w:val="left" w:pos="567"/>
                <w:tab w:val="left" w:pos="851"/>
                <w:tab w:val="left" w:pos="992"/>
                <w:tab w:val="left" w:pos="1134"/>
              </w:tabs>
              <w:spacing w:after="0" w:line="257" w:lineRule="auto"/>
              <w:jc w:val="both"/>
              <w:rPr>
                <w:rFonts w:ascii="Times New Roman" w:eastAsia="Arial" w:hAnsi="Times New Roman" w:cs="Times New Roman"/>
                <w:kern w:val="2"/>
                <w:sz w:val="22"/>
                <w:szCs w:val="22"/>
                <w:lang w:val="lt" w:eastAsia="en-US"/>
              </w:rPr>
            </w:pPr>
            <w:r w:rsidRPr="00E878DC">
              <w:rPr>
                <w:rFonts w:ascii="Times New Roman" w:eastAsia="Arial" w:hAnsi="Times New Roman" w:cs="Times New Roman"/>
                <w:kern w:val="2"/>
                <w:sz w:val="22"/>
                <w:szCs w:val="22"/>
                <w:lang w:val="lt" w:eastAsia="en-US"/>
              </w:rPr>
              <w:t>11.2.3. jeigu Tiekėjas pažeidžia Prekių pristatymo terminus ir priskaičiuotų netesybų už vėlavimą suma viršija 10 (dešimt) proc. Pradinės sutarties vertės;</w:t>
            </w:r>
          </w:p>
          <w:p w14:paraId="3BB7001E" w14:textId="77777777" w:rsidR="007B09AE" w:rsidRPr="00E878DC" w:rsidRDefault="007B09AE">
            <w:pPr>
              <w:tabs>
                <w:tab w:val="left" w:pos="567"/>
                <w:tab w:val="left" w:pos="851"/>
                <w:tab w:val="left" w:pos="992"/>
                <w:tab w:val="left" w:pos="1134"/>
              </w:tabs>
              <w:spacing w:after="0" w:line="257" w:lineRule="auto"/>
              <w:jc w:val="both"/>
              <w:rPr>
                <w:rFonts w:ascii="Times New Roman" w:eastAsia="Arial" w:hAnsi="Times New Roman" w:cs="Times New Roman"/>
                <w:kern w:val="2"/>
                <w:sz w:val="22"/>
                <w:szCs w:val="22"/>
                <w:lang w:val="lt" w:eastAsia="en-US"/>
              </w:rPr>
            </w:pPr>
            <w:r w:rsidRPr="00E878DC">
              <w:rPr>
                <w:rFonts w:ascii="Times New Roman" w:eastAsia="Arial" w:hAnsi="Times New Roman" w:cs="Times New Roman"/>
                <w:kern w:val="2"/>
                <w:sz w:val="22"/>
                <w:szCs w:val="22"/>
                <w:lang w:val="lt" w:eastAsia="en-US"/>
              </w:rPr>
              <w:t>11.2.4. Tiekėjas pažeidžia Prekių pristatymo terminus ir dėl Prekių pristatymo vėlavimo Prekės tampa nebereikalingos;</w:t>
            </w:r>
          </w:p>
          <w:p w14:paraId="768C53CA" w14:textId="77777777" w:rsidR="007B09AE" w:rsidRPr="00E878DC" w:rsidRDefault="007B09AE">
            <w:pPr>
              <w:tabs>
                <w:tab w:val="left" w:pos="567"/>
                <w:tab w:val="left" w:pos="851"/>
                <w:tab w:val="left" w:pos="992"/>
                <w:tab w:val="left" w:pos="1134"/>
              </w:tabs>
              <w:spacing w:after="0" w:line="257" w:lineRule="auto"/>
              <w:jc w:val="both"/>
              <w:rPr>
                <w:rFonts w:ascii="Times New Roman" w:eastAsia="Arial" w:hAnsi="Times New Roman" w:cs="Times New Roman"/>
                <w:kern w:val="2"/>
                <w:sz w:val="22"/>
                <w:szCs w:val="22"/>
                <w:lang w:val="lt" w:eastAsia="en-US"/>
              </w:rPr>
            </w:pPr>
            <w:r w:rsidRPr="00E878DC">
              <w:rPr>
                <w:rFonts w:ascii="Times New Roman" w:eastAsia="Arial" w:hAnsi="Times New Roman" w:cs="Times New Roman"/>
                <w:kern w:val="2"/>
                <w:sz w:val="22"/>
                <w:szCs w:val="22"/>
                <w:lang w:val="lt" w:eastAsia="en-US"/>
              </w:rPr>
              <w:t>11.2.5. Tiekėjas daugiau kaip 2 (du) kartus pristato Prekes, kurios neatitinka Sutartyje ir / ar Įstatymuose nustatytų reikalavimų Prekėms;</w:t>
            </w:r>
          </w:p>
          <w:p w14:paraId="007764DF" w14:textId="77777777" w:rsidR="007B09AE" w:rsidRPr="00E878DC" w:rsidRDefault="007B09AE">
            <w:pPr>
              <w:tabs>
                <w:tab w:val="left" w:pos="567"/>
                <w:tab w:val="left" w:pos="851"/>
                <w:tab w:val="left" w:pos="992"/>
                <w:tab w:val="left" w:pos="1134"/>
              </w:tabs>
              <w:spacing w:after="0" w:line="257" w:lineRule="auto"/>
              <w:jc w:val="both"/>
              <w:rPr>
                <w:rFonts w:ascii="Times New Roman" w:eastAsia="Arial" w:hAnsi="Times New Roman" w:cs="Times New Roman"/>
                <w:kern w:val="2"/>
                <w:sz w:val="22"/>
                <w:szCs w:val="22"/>
                <w:lang w:val="lt" w:eastAsia="en-US"/>
              </w:rPr>
            </w:pPr>
            <w:r w:rsidRPr="00E878DC">
              <w:rPr>
                <w:rFonts w:ascii="Times New Roman" w:eastAsia="Arial" w:hAnsi="Times New Roman" w:cs="Times New Roman"/>
                <w:kern w:val="2"/>
                <w:sz w:val="22"/>
                <w:szCs w:val="22"/>
                <w:lang w:val="lt" w:eastAsia="en-US"/>
              </w:rPr>
              <w:t>11.2.6. Tiekėjas pažeidžia šios Sutarties nuostatas, reglamentuojančias konkurenciją, intelektinės nuosavybės ar konfidencialios informacijos valdymą;</w:t>
            </w:r>
          </w:p>
          <w:p w14:paraId="7F65757B" w14:textId="77777777" w:rsidR="007B09AE" w:rsidRPr="00E878DC" w:rsidRDefault="007B09AE">
            <w:pPr>
              <w:spacing w:after="0" w:line="257" w:lineRule="auto"/>
              <w:rPr>
                <w:rFonts w:ascii="Times New Roman" w:eastAsia="Arial" w:hAnsi="Times New Roman" w:cs="Times New Roman"/>
                <w:color w:val="000000"/>
                <w:kern w:val="2"/>
                <w:sz w:val="22"/>
                <w:szCs w:val="22"/>
                <w:lang w:eastAsia="en-US"/>
              </w:rPr>
            </w:pPr>
            <w:r w:rsidRPr="00E878DC">
              <w:rPr>
                <w:rFonts w:ascii="Times New Roman" w:eastAsia="Arial" w:hAnsi="Times New Roman" w:cs="Times New Roman"/>
                <w:kern w:val="2"/>
                <w:sz w:val="22"/>
                <w:szCs w:val="22"/>
                <w:lang w:val="lt" w:eastAsia="en-US"/>
              </w:rPr>
              <w:t>11.2.7. Tiekėjas pažeidžia Bendrųjų sąlygų nuostatas dėl Sutarties vykdymui pasitelkiamų naujų subtiekėjų / esamų subtiekėjų keitimo.</w:t>
            </w:r>
          </w:p>
        </w:tc>
      </w:tr>
      <w:tr w:rsidR="007B09AE" w:rsidRPr="00E878DC" w14:paraId="18D74B8B" w14:textId="77777777">
        <w:trPr>
          <w:trHeight w:val="300"/>
        </w:trPr>
        <w:tc>
          <w:tcPr>
            <w:tcW w:w="9535" w:type="dxa"/>
            <w:gridSpan w:val="3"/>
          </w:tcPr>
          <w:p w14:paraId="5945512F" w14:textId="77777777" w:rsidR="007B09AE" w:rsidRPr="00E878DC" w:rsidRDefault="007B09AE">
            <w:pPr>
              <w:spacing w:after="0" w:line="240" w:lineRule="auto"/>
              <w:jc w:val="center"/>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 xml:space="preserve">12. APLINKOSAUGINIAI IR SOCIALINIAI KRITERIJAI  </w:t>
            </w:r>
          </w:p>
          <w:p w14:paraId="5348544F" w14:textId="77777777" w:rsidR="007B09AE" w:rsidRPr="00E878DC" w:rsidRDefault="007B09AE">
            <w:pPr>
              <w:spacing w:after="0" w:line="240" w:lineRule="auto"/>
              <w:jc w:val="center"/>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(taikoma, jeigu aplinkosauginiai ir (arba) socialiniai kriterijai nustatomi kaip Sutarties vykdymo sąlygos)</w:t>
            </w:r>
          </w:p>
        </w:tc>
      </w:tr>
      <w:tr w:rsidR="007B09AE" w:rsidRPr="00E878DC" w14:paraId="2DAF408C" w14:textId="77777777">
        <w:trPr>
          <w:trHeight w:val="300"/>
        </w:trPr>
        <w:tc>
          <w:tcPr>
            <w:tcW w:w="2830" w:type="dxa"/>
          </w:tcPr>
          <w:p w14:paraId="1679DC1B"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lastRenderedPageBreak/>
              <w:t>12.1. Aplinkosauginių kriterijų nustatymo teisinis pagrindas</w:t>
            </w:r>
          </w:p>
        </w:tc>
        <w:tc>
          <w:tcPr>
            <w:tcW w:w="6705" w:type="dxa"/>
            <w:gridSpan w:val="2"/>
          </w:tcPr>
          <w:p w14:paraId="5BFDABA8" w14:textId="6590FBCF" w:rsidR="007B09AE" w:rsidRPr="00E878DC" w:rsidRDefault="007B09AE">
            <w:pPr>
              <w:spacing w:after="0" w:line="240" w:lineRule="auto"/>
              <w:jc w:val="both"/>
              <w:rPr>
                <w:rFonts w:ascii="Times New Roman" w:eastAsia="Times New Roman" w:hAnsi="Times New Roman" w:cs="Times New Roman"/>
                <w:b/>
                <w:bCs/>
                <w:kern w:val="2"/>
                <w:sz w:val="22"/>
                <w:szCs w:val="22"/>
                <w:lang w:eastAsia="en-US"/>
              </w:rPr>
            </w:pPr>
            <w:bookmarkStart w:id="66" w:name="_Hlk195106292"/>
            <w:r w:rsidRPr="00E878DC">
              <w:rPr>
                <w:rFonts w:ascii="Times New Roman" w:eastAsia="Times New Roman" w:hAnsi="Times New Roman" w:cs="Times New Roman"/>
                <w:color w:val="000000"/>
                <w:kern w:val="2"/>
                <w:sz w:val="22"/>
                <w:szCs w:val="22"/>
                <w:shd w:val="clear" w:color="auto" w:fill="FFFFFF"/>
                <w:lang w:eastAsia="en-US"/>
              </w:rPr>
              <w:t xml:space="preserve">Aplinkosauginiai kriterijai Prekėms nustatomi vadovaujantis </w:t>
            </w:r>
            <w:r w:rsidRPr="00E878DC">
              <w:rPr>
                <w:rFonts w:ascii="Times New Roman" w:eastAsia="Times New Roman" w:hAnsi="Times New Roman" w:cs="Times New Roman"/>
                <w:color w:val="000000"/>
                <w:kern w:val="2"/>
                <w:sz w:val="22"/>
                <w:szCs w:val="22"/>
                <w:lang w:eastAsia="en-US"/>
              </w:rPr>
              <w:t>Aplinkos apsaugos kriterijų taikymo, vykdant žaliuosius pirkimus, tvarkos aprašo, patvirtinto 2011 m. birželio 28 d. įsakymu D1-508</w:t>
            </w:r>
            <w:r w:rsidRPr="00E878DC">
              <w:rPr>
                <w:rFonts w:ascii="Times New Roman" w:eastAsia="Times New Roman" w:hAnsi="Times New Roman" w:cs="Times New Roman"/>
                <w:color w:val="000000"/>
                <w:kern w:val="2"/>
                <w:sz w:val="22"/>
                <w:szCs w:val="22"/>
                <w:shd w:val="clear" w:color="auto" w:fill="FFFFFF"/>
                <w:lang w:eastAsia="en-US"/>
              </w:rPr>
              <w:t xml:space="preserve"> „Dėl Aplinkos apsaugos kriterijų taikymo, vykdant žaliuosius pirkimus, tvarkos aprašo patvirtinimo“ (toliau – Tvarkos aprašas</w:t>
            </w:r>
            <w:r w:rsidRPr="00E878DC">
              <w:rPr>
                <w:rFonts w:ascii="Times New Roman" w:eastAsia="Times New Roman" w:hAnsi="Times New Roman" w:cs="Times New Roman"/>
                <w:kern w:val="2"/>
                <w:sz w:val="22"/>
                <w:szCs w:val="22"/>
                <w:shd w:val="clear" w:color="auto" w:fill="FFFFFF"/>
                <w:lang w:eastAsia="en-US"/>
              </w:rPr>
              <w:t>)   4.</w:t>
            </w:r>
            <w:r w:rsidR="0010424A" w:rsidRPr="00E878DC">
              <w:rPr>
                <w:rFonts w:ascii="Times New Roman" w:eastAsia="Times New Roman" w:hAnsi="Times New Roman" w:cs="Times New Roman"/>
                <w:kern w:val="2"/>
                <w:sz w:val="22"/>
                <w:szCs w:val="22"/>
                <w:shd w:val="clear" w:color="auto" w:fill="FFFFFF"/>
                <w:lang w:eastAsia="en-US"/>
              </w:rPr>
              <w:t>1</w:t>
            </w:r>
            <w:r w:rsidRPr="00E878DC">
              <w:rPr>
                <w:rFonts w:ascii="Times New Roman" w:eastAsia="Times New Roman" w:hAnsi="Times New Roman" w:cs="Times New Roman"/>
                <w:kern w:val="2"/>
                <w:sz w:val="22"/>
                <w:szCs w:val="22"/>
                <w:shd w:val="clear" w:color="auto" w:fill="FFFFFF"/>
                <w:lang w:eastAsia="en-US"/>
              </w:rPr>
              <w:t xml:space="preserve"> </w:t>
            </w:r>
            <w:bookmarkEnd w:id="66"/>
            <w:r w:rsidR="0010424A" w:rsidRPr="00E878DC">
              <w:rPr>
                <w:rFonts w:ascii="Times New Roman" w:eastAsia="Times New Roman" w:hAnsi="Times New Roman" w:cs="Times New Roman"/>
                <w:kern w:val="2"/>
                <w:sz w:val="22"/>
                <w:szCs w:val="22"/>
                <w:shd w:val="clear" w:color="auto" w:fill="FFFFFF"/>
                <w:lang w:eastAsia="en-US"/>
              </w:rPr>
              <w:t>punktu</w:t>
            </w:r>
          </w:p>
        </w:tc>
      </w:tr>
      <w:tr w:rsidR="007B09AE" w:rsidRPr="00E878DC" w14:paraId="511BB924" w14:textId="77777777">
        <w:trPr>
          <w:trHeight w:val="300"/>
        </w:trPr>
        <w:tc>
          <w:tcPr>
            <w:tcW w:w="2830" w:type="dxa"/>
          </w:tcPr>
          <w:p w14:paraId="374BFFA5"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 xml:space="preserve">12.2. </w:t>
            </w:r>
            <w:r w:rsidRPr="00E878DC">
              <w:rPr>
                <w:rFonts w:ascii="Times New Roman" w:eastAsia="Times New Roman" w:hAnsi="Times New Roman" w:cs="Times New Roman"/>
                <w:b/>
                <w:bCs/>
                <w:color w:val="000000"/>
                <w:kern w:val="2"/>
                <w:sz w:val="22"/>
                <w:szCs w:val="22"/>
                <w:shd w:val="clear" w:color="auto" w:fill="FFFFFF"/>
                <w:lang w:eastAsia="en-US"/>
              </w:rPr>
              <w:t>Su Prekių pakuotėmis susiję aplinkosauginiai kriterijai</w:t>
            </w:r>
            <w:r w:rsidRPr="00E878DC">
              <w:rPr>
                <w:rFonts w:ascii="Times New Roman" w:eastAsia="Times New Roman" w:hAnsi="Times New Roman" w:cs="Times New Roman"/>
                <w:b/>
                <w:bCs/>
                <w:kern w:val="2"/>
                <w:sz w:val="22"/>
                <w:szCs w:val="22"/>
                <w:lang w:eastAsia="en-US"/>
              </w:rPr>
              <w:t xml:space="preserve"> </w:t>
            </w:r>
          </w:p>
        </w:tc>
        <w:tc>
          <w:tcPr>
            <w:tcW w:w="6705" w:type="dxa"/>
            <w:gridSpan w:val="2"/>
          </w:tcPr>
          <w:p w14:paraId="799B2D09" w14:textId="77777777" w:rsidR="007B09AE" w:rsidRPr="00E878DC" w:rsidRDefault="007B09AE">
            <w:pPr>
              <w:spacing w:after="0" w:line="240" w:lineRule="auto"/>
              <w:jc w:val="both"/>
              <w:rPr>
                <w:rFonts w:ascii="Times New Roman" w:eastAsia="Times New Roman" w:hAnsi="Times New Roman" w:cs="Times New Roman"/>
                <w:sz w:val="22"/>
                <w:szCs w:val="22"/>
                <w:shd w:val="clear" w:color="auto" w:fill="FFFFFF"/>
                <w:lang w:eastAsia="en-US"/>
              </w:rPr>
            </w:pPr>
            <w:r w:rsidRPr="00E878DC">
              <w:rPr>
                <w:rFonts w:ascii="Times New Roman" w:eastAsia="Times New Roman" w:hAnsi="Times New Roman" w:cs="Times New Roman"/>
                <w:sz w:val="22"/>
                <w:szCs w:val="22"/>
                <w:shd w:val="clear" w:color="auto" w:fill="FFFFFF"/>
                <w:lang w:eastAsia="en-US"/>
              </w:rPr>
              <w:t xml:space="preserve">Netaikoma </w:t>
            </w:r>
          </w:p>
        </w:tc>
      </w:tr>
      <w:tr w:rsidR="007B09AE" w:rsidRPr="00E878DC" w14:paraId="2E4A9253" w14:textId="77777777">
        <w:trPr>
          <w:trHeight w:val="300"/>
        </w:trPr>
        <w:tc>
          <w:tcPr>
            <w:tcW w:w="2830" w:type="dxa"/>
          </w:tcPr>
          <w:p w14:paraId="2F9A721F"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 xml:space="preserve">12.3. </w:t>
            </w:r>
            <w:r w:rsidRPr="00E878DC">
              <w:rPr>
                <w:rFonts w:ascii="Times New Roman" w:eastAsia="Times New Roman" w:hAnsi="Times New Roman" w:cs="Times New Roman"/>
                <w:b/>
                <w:bCs/>
                <w:kern w:val="2"/>
                <w:sz w:val="22"/>
                <w:szCs w:val="22"/>
                <w:shd w:val="clear" w:color="auto" w:fill="FFFFFF"/>
                <w:lang w:eastAsia="en-US"/>
              </w:rPr>
              <w:t>Su Prekių pristatymu susiję aplinkosauginiai kriterijai</w:t>
            </w:r>
            <w:r w:rsidRPr="00E878DC">
              <w:rPr>
                <w:rFonts w:ascii="Times New Roman" w:eastAsia="Times New Roman" w:hAnsi="Times New Roman" w:cs="Times New Roman"/>
                <w:kern w:val="2"/>
                <w:sz w:val="22"/>
                <w:szCs w:val="22"/>
                <w:u w:val="single"/>
                <w:shd w:val="clear" w:color="auto" w:fill="FFFFFF"/>
                <w:lang w:eastAsia="en-US"/>
              </w:rPr>
              <w:t xml:space="preserve"> </w:t>
            </w:r>
          </w:p>
        </w:tc>
        <w:tc>
          <w:tcPr>
            <w:tcW w:w="6705" w:type="dxa"/>
            <w:gridSpan w:val="2"/>
          </w:tcPr>
          <w:p w14:paraId="7A692202" w14:textId="51076EF7" w:rsidR="007B09AE" w:rsidRPr="00E878DC" w:rsidRDefault="00E878DC">
            <w:pPr>
              <w:spacing w:after="0" w:line="240" w:lineRule="auto"/>
              <w:jc w:val="both"/>
              <w:rPr>
                <w:rFonts w:ascii="Times New Roman" w:eastAsia="Times New Roman" w:hAnsi="Times New Roman" w:cs="Times New Roman"/>
                <w:kern w:val="2"/>
                <w:sz w:val="22"/>
                <w:szCs w:val="22"/>
                <w:shd w:val="clear" w:color="auto" w:fill="FFFFFF"/>
              </w:rPr>
            </w:pPr>
            <w:r w:rsidRPr="00E878DC">
              <w:rPr>
                <w:rFonts w:ascii="Times New Roman" w:eastAsia="Times New Roman" w:hAnsi="Times New Roman" w:cs="Times New Roman"/>
                <w:kern w:val="2"/>
                <w:sz w:val="22"/>
                <w:szCs w:val="22"/>
                <w:shd w:val="clear" w:color="auto" w:fill="FFFFFF"/>
              </w:rPr>
              <w:t>Netaikoma</w:t>
            </w:r>
          </w:p>
        </w:tc>
      </w:tr>
      <w:tr w:rsidR="007B09AE" w:rsidRPr="00E878DC" w14:paraId="09B2EB7F" w14:textId="77777777">
        <w:trPr>
          <w:trHeight w:val="300"/>
        </w:trPr>
        <w:tc>
          <w:tcPr>
            <w:tcW w:w="2830" w:type="dxa"/>
          </w:tcPr>
          <w:p w14:paraId="7DDC4DB2"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 xml:space="preserve">12.4. </w:t>
            </w:r>
            <w:r w:rsidRPr="00E878DC">
              <w:rPr>
                <w:rFonts w:ascii="Times New Roman" w:eastAsia="Times New Roman" w:hAnsi="Times New Roman" w:cs="Times New Roman"/>
                <w:b/>
                <w:bCs/>
                <w:kern w:val="2"/>
                <w:sz w:val="22"/>
                <w:szCs w:val="22"/>
                <w:shd w:val="clear" w:color="auto" w:fill="FFFFFF"/>
                <w:lang w:eastAsia="en-US"/>
              </w:rPr>
              <w:t>Su Prekėmis susijusių paslaugų (pavyzdžiui, montavimo, apmokymo ir kitos parengimui naudoti skirtos paslaugos) teikimu susiję aplinkosauginiai k</w:t>
            </w:r>
            <w:r w:rsidRPr="00E878DC">
              <w:rPr>
                <w:rFonts w:ascii="Times New Roman" w:eastAsia="Times New Roman" w:hAnsi="Times New Roman" w:cs="Times New Roman"/>
                <w:b/>
                <w:kern w:val="2"/>
                <w:sz w:val="22"/>
                <w:szCs w:val="22"/>
                <w:shd w:val="clear" w:color="auto" w:fill="FFFFFF"/>
                <w:lang w:eastAsia="en-US"/>
              </w:rPr>
              <w:t>riterijai</w:t>
            </w:r>
          </w:p>
        </w:tc>
        <w:tc>
          <w:tcPr>
            <w:tcW w:w="6705" w:type="dxa"/>
            <w:gridSpan w:val="2"/>
          </w:tcPr>
          <w:p w14:paraId="079D93D0" w14:textId="77777777" w:rsidR="007B09AE" w:rsidRPr="00E878DC" w:rsidRDefault="007B09AE">
            <w:pPr>
              <w:spacing w:after="0" w:line="240" w:lineRule="auto"/>
              <w:jc w:val="both"/>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Netaikoma</w:t>
            </w:r>
          </w:p>
          <w:p w14:paraId="433C46A3" w14:textId="77777777" w:rsidR="007B09AE" w:rsidRPr="00E878DC" w:rsidRDefault="007B09AE">
            <w:pPr>
              <w:spacing w:after="0" w:line="240" w:lineRule="auto"/>
              <w:jc w:val="both"/>
              <w:rPr>
                <w:rFonts w:ascii="Times New Roman" w:eastAsia="Times New Roman" w:hAnsi="Times New Roman" w:cs="Times New Roman"/>
                <w:kern w:val="2"/>
                <w:sz w:val="22"/>
                <w:szCs w:val="22"/>
                <w:lang w:eastAsia="en-US"/>
              </w:rPr>
            </w:pPr>
          </w:p>
          <w:p w14:paraId="7A6EBE44" w14:textId="77777777" w:rsidR="007B09AE" w:rsidRPr="00E878DC" w:rsidRDefault="007B09AE">
            <w:pPr>
              <w:spacing w:after="0" w:line="240" w:lineRule="auto"/>
              <w:jc w:val="both"/>
              <w:rPr>
                <w:rFonts w:ascii="Times New Roman" w:eastAsia="Times New Roman" w:hAnsi="Times New Roman" w:cs="Times New Roman"/>
                <w:color w:val="008080"/>
                <w:kern w:val="2"/>
                <w:sz w:val="22"/>
                <w:szCs w:val="22"/>
                <w:u w:val="single"/>
                <w:shd w:val="clear" w:color="auto" w:fill="FFFFFF"/>
                <w:lang w:eastAsia="en-US"/>
              </w:rPr>
            </w:pPr>
          </w:p>
          <w:p w14:paraId="05863BDB" w14:textId="77777777" w:rsidR="007B09AE" w:rsidRPr="00E878DC" w:rsidRDefault="007B09AE">
            <w:pPr>
              <w:spacing w:after="0" w:line="240" w:lineRule="auto"/>
              <w:jc w:val="both"/>
              <w:rPr>
                <w:rFonts w:ascii="Times New Roman" w:eastAsia="Times New Roman" w:hAnsi="Times New Roman" w:cs="Times New Roman"/>
                <w:kern w:val="2"/>
                <w:sz w:val="22"/>
                <w:szCs w:val="22"/>
                <w:lang w:eastAsia="en-US"/>
              </w:rPr>
            </w:pPr>
          </w:p>
        </w:tc>
      </w:tr>
      <w:tr w:rsidR="007B09AE" w:rsidRPr="00E878DC" w14:paraId="6CC250A8" w14:textId="77777777">
        <w:trPr>
          <w:trHeight w:val="951"/>
        </w:trPr>
        <w:tc>
          <w:tcPr>
            <w:tcW w:w="2830" w:type="dxa"/>
          </w:tcPr>
          <w:p w14:paraId="30011DB0"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12.5. Su perkamomis Prekėmis susiję socialiniai kriterijai</w:t>
            </w:r>
          </w:p>
        </w:tc>
        <w:tc>
          <w:tcPr>
            <w:tcW w:w="6705" w:type="dxa"/>
            <w:gridSpan w:val="2"/>
          </w:tcPr>
          <w:p w14:paraId="35DCA568" w14:textId="02CFE9AA" w:rsidR="007B09AE" w:rsidRPr="00E878DC" w:rsidRDefault="00E878DC">
            <w:pPr>
              <w:spacing w:after="0" w:line="240" w:lineRule="auto"/>
              <w:jc w:val="both"/>
              <w:rPr>
                <w:rFonts w:ascii="Times New Roman" w:eastAsia="Times New Roman" w:hAnsi="Times New Roman" w:cs="Times New Roman"/>
                <w:b/>
                <w:bCs/>
                <w:smallCaps/>
                <w:sz w:val="22"/>
                <w:szCs w:val="22"/>
              </w:rPr>
            </w:pPr>
            <w:r w:rsidRPr="00E878DC">
              <w:rPr>
                <w:rFonts w:ascii="Times New Roman" w:eastAsia="Times New Roman" w:hAnsi="Times New Roman" w:cs="Times New Roman"/>
                <w:sz w:val="22"/>
                <w:szCs w:val="22"/>
              </w:rPr>
              <w:t>Netaikoma</w:t>
            </w:r>
          </w:p>
        </w:tc>
      </w:tr>
      <w:tr w:rsidR="007B09AE" w:rsidRPr="00E878DC" w14:paraId="2A067B77" w14:textId="77777777">
        <w:trPr>
          <w:trHeight w:val="246"/>
        </w:trPr>
        <w:tc>
          <w:tcPr>
            <w:tcW w:w="2830" w:type="dxa"/>
          </w:tcPr>
          <w:p w14:paraId="759D40FA" w14:textId="77777777" w:rsidR="007B09AE" w:rsidRPr="00E878DC" w:rsidRDefault="007B09AE">
            <w:pPr>
              <w:spacing w:after="0" w:line="240" w:lineRule="auto"/>
              <w:rPr>
                <w:rFonts w:ascii="Times New Roman" w:eastAsia="Times New Roman" w:hAnsi="Times New Roman" w:cs="Times New Roman"/>
                <w:b/>
                <w:bCs/>
                <w:sz w:val="22"/>
                <w:szCs w:val="22"/>
                <w:lang w:eastAsia="en-US"/>
              </w:rPr>
            </w:pPr>
            <w:r w:rsidRPr="00E878DC">
              <w:rPr>
                <w:rFonts w:ascii="Times New Roman" w:eastAsia="Times New Roman" w:hAnsi="Times New Roman" w:cs="Times New Roman"/>
                <w:b/>
                <w:bCs/>
                <w:sz w:val="22"/>
                <w:szCs w:val="22"/>
              </w:rPr>
              <w:t>12.6. Su sutarties vykdymu susiję reikalavimai</w:t>
            </w:r>
          </w:p>
        </w:tc>
        <w:tc>
          <w:tcPr>
            <w:tcW w:w="6705" w:type="dxa"/>
            <w:gridSpan w:val="2"/>
          </w:tcPr>
          <w:p w14:paraId="2CD2B214" w14:textId="2CC329F7" w:rsidR="007B09AE" w:rsidRPr="00E878DC" w:rsidRDefault="00E878DC">
            <w:pPr>
              <w:spacing w:after="0" w:line="240" w:lineRule="auto"/>
              <w:jc w:val="both"/>
              <w:rPr>
                <w:rFonts w:ascii="Times New Roman" w:eastAsia="Times New Roman" w:hAnsi="Times New Roman" w:cs="Times New Roman"/>
                <w:sz w:val="22"/>
                <w:szCs w:val="22"/>
                <w:shd w:val="clear" w:color="auto" w:fill="FFFFFF"/>
                <w:lang w:eastAsia="en-US"/>
              </w:rPr>
            </w:pPr>
            <w:r w:rsidRPr="00E878DC">
              <w:rPr>
                <w:rFonts w:ascii="Times New Roman" w:eastAsia="Times New Roman" w:hAnsi="Times New Roman" w:cs="Times New Roman"/>
                <w:sz w:val="22"/>
                <w:szCs w:val="22"/>
              </w:rPr>
              <w:t>Netaikoma</w:t>
            </w:r>
            <w:r w:rsidR="007B09AE" w:rsidRPr="00E878DC">
              <w:rPr>
                <w:rFonts w:ascii="Times New Roman" w:eastAsia="Times New Roman" w:hAnsi="Times New Roman" w:cs="Times New Roman"/>
                <w:sz w:val="22"/>
                <w:szCs w:val="22"/>
              </w:rPr>
              <w:t>.</w:t>
            </w:r>
          </w:p>
        </w:tc>
      </w:tr>
      <w:tr w:rsidR="007B09AE" w:rsidRPr="00E878DC" w14:paraId="4193EE72" w14:textId="77777777">
        <w:trPr>
          <w:trHeight w:val="300"/>
        </w:trPr>
        <w:tc>
          <w:tcPr>
            <w:tcW w:w="9535" w:type="dxa"/>
            <w:gridSpan w:val="3"/>
          </w:tcPr>
          <w:p w14:paraId="55BB41AC" w14:textId="77777777" w:rsidR="007B09AE" w:rsidRPr="00E878DC" w:rsidRDefault="007B09AE">
            <w:pPr>
              <w:spacing w:after="0" w:line="240" w:lineRule="auto"/>
              <w:jc w:val="center"/>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 xml:space="preserve">13. BENDRŲJŲ SĄLYGŲ PAKEITIMAI IR PAPILDYMAI </w:t>
            </w:r>
          </w:p>
          <w:p w14:paraId="0BD33B3B" w14:textId="77777777" w:rsidR="007B09AE" w:rsidRPr="00E878DC" w:rsidRDefault="007B09AE">
            <w:pPr>
              <w:spacing w:after="0" w:line="240" w:lineRule="auto"/>
              <w:jc w:val="center"/>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 xml:space="preserve">(jeigu būtina dėl konkretaus Sutarties dalyko specifikos) </w:t>
            </w:r>
          </w:p>
        </w:tc>
      </w:tr>
      <w:tr w:rsidR="007B09AE" w:rsidRPr="00E878DC" w14:paraId="472F5D77" w14:textId="77777777">
        <w:trPr>
          <w:trHeight w:val="300"/>
        </w:trPr>
        <w:tc>
          <w:tcPr>
            <w:tcW w:w="2830" w:type="dxa"/>
          </w:tcPr>
          <w:p w14:paraId="632F651A"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 xml:space="preserve">13.1. </w:t>
            </w:r>
          </w:p>
        </w:tc>
        <w:tc>
          <w:tcPr>
            <w:tcW w:w="6705" w:type="dxa"/>
            <w:gridSpan w:val="2"/>
          </w:tcPr>
          <w:p w14:paraId="2C46808C" w14:textId="77777777" w:rsidR="007B09AE" w:rsidRPr="00E878DC" w:rsidRDefault="007B09AE">
            <w:pPr>
              <w:spacing w:after="0" w:line="240" w:lineRule="auto"/>
              <w:jc w:val="both"/>
              <w:rPr>
                <w:rFonts w:ascii="Times New Roman" w:eastAsia="Times New Roman" w:hAnsi="Times New Roman" w:cs="Times New Roman"/>
                <w:i/>
                <w:iCs/>
                <w:color w:val="0070C0"/>
                <w:kern w:val="2"/>
                <w:sz w:val="22"/>
                <w:szCs w:val="22"/>
              </w:rPr>
            </w:pPr>
            <w:r w:rsidRPr="00E878DC">
              <w:rPr>
                <w:rFonts w:ascii="Times New Roman" w:eastAsia="Times New Roman" w:hAnsi="Times New Roman" w:cs="Times New Roman"/>
                <w:i/>
                <w:iCs/>
                <w:color w:val="0070C0"/>
                <w:kern w:val="2"/>
                <w:sz w:val="22"/>
                <w:szCs w:val="22"/>
              </w:rPr>
              <w:t>(pildoma jei keičiamas Sutarties Bendrųjų sąlygų punktas (-i), jį (-uos) išdėstant nauja redakcija):</w:t>
            </w:r>
          </w:p>
          <w:p w14:paraId="27BE3621" w14:textId="77777777" w:rsidR="007B09AE" w:rsidRPr="00E878DC" w:rsidRDefault="007B09AE">
            <w:pPr>
              <w:spacing w:after="0" w:line="240" w:lineRule="auto"/>
              <w:jc w:val="both"/>
              <w:rPr>
                <w:rFonts w:ascii="Times New Roman" w:eastAsia="Times New Roman" w:hAnsi="Times New Roman" w:cs="Times New Roman"/>
                <w:color w:val="538135"/>
                <w:kern w:val="2"/>
                <w:sz w:val="22"/>
                <w:szCs w:val="22"/>
                <w:lang w:eastAsia="en-US"/>
              </w:rPr>
            </w:pPr>
            <w:r w:rsidRPr="00E878DC">
              <w:rPr>
                <w:rFonts w:ascii="Times New Roman" w:eastAsia="Times New Roman" w:hAnsi="Times New Roman" w:cs="Times New Roman"/>
                <w:kern w:val="2"/>
                <w:sz w:val="22"/>
                <w:szCs w:val="22"/>
              </w:rPr>
              <w:t>Šalys susitaria pakeisti nurodytą (-us) Sutarties Bendrųjų sąlygų punktą (-us) ir išdėstyti jį (juos) nauja redakcija: ____.</w:t>
            </w:r>
          </w:p>
        </w:tc>
      </w:tr>
      <w:tr w:rsidR="007B09AE" w:rsidRPr="00E878DC" w14:paraId="107330E5" w14:textId="77777777">
        <w:trPr>
          <w:trHeight w:val="300"/>
        </w:trPr>
        <w:tc>
          <w:tcPr>
            <w:tcW w:w="2830" w:type="dxa"/>
          </w:tcPr>
          <w:p w14:paraId="7F217106"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13.2.</w:t>
            </w:r>
          </w:p>
        </w:tc>
        <w:tc>
          <w:tcPr>
            <w:tcW w:w="6705" w:type="dxa"/>
            <w:gridSpan w:val="2"/>
          </w:tcPr>
          <w:p w14:paraId="40F9E85E" w14:textId="77777777" w:rsidR="007B09AE" w:rsidRPr="00E878DC" w:rsidRDefault="007B09AE">
            <w:pPr>
              <w:spacing w:after="0" w:line="240" w:lineRule="auto"/>
              <w:jc w:val="both"/>
              <w:rPr>
                <w:rFonts w:ascii="Times New Roman" w:eastAsia="Times New Roman" w:hAnsi="Times New Roman" w:cs="Times New Roman"/>
                <w:i/>
                <w:iCs/>
                <w:color w:val="0070C0"/>
                <w:kern w:val="2"/>
                <w:sz w:val="22"/>
                <w:szCs w:val="22"/>
              </w:rPr>
            </w:pPr>
            <w:r w:rsidRPr="00E878DC">
              <w:rPr>
                <w:rFonts w:ascii="Times New Roman" w:eastAsia="Times New Roman" w:hAnsi="Times New Roman" w:cs="Times New Roman"/>
                <w:i/>
                <w:iCs/>
                <w:color w:val="0070C0"/>
                <w:kern w:val="2"/>
                <w:sz w:val="22"/>
                <w:szCs w:val="22"/>
              </w:rPr>
              <w:t>(pildoma jei papildomos Sutarties Bendrosios sąlygos naujomis nuostatomis):</w:t>
            </w:r>
          </w:p>
          <w:p w14:paraId="4E543B49" w14:textId="77777777" w:rsidR="007B09AE" w:rsidRPr="00E878DC" w:rsidRDefault="007B09AE">
            <w:pPr>
              <w:spacing w:after="0" w:line="240" w:lineRule="auto"/>
              <w:jc w:val="both"/>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rPr>
              <w:t>Šalys susitaria papildyti Sutarties Bendrąsias sąlygas nurodytu (-ais) punktu (-ais), tačiau kitų punktų numeracijos nekeisti: ________.</w:t>
            </w:r>
          </w:p>
        </w:tc>
      </w:tr>
      <w:tr w:rsidR="007B09AE" w:rsidRPr="00E878DC" w14:paraId="76FB161C" w14:textId="77777777">
        <w:trPr>
          <w:trHeight w:val="300"/>
        </w:trPr>
        <w:tc>
          <w:tcPr>
            <w:tcW w:w="2830" w:type="dxa"/>
          </w:tcPr>
          <w:p w14:paraId="2E277EB5"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13.3.</w:t>
            </w:r>
          </w:p>
        </w:tc>
        <w:tc>
          <w:tcPr>
            <w:tcW w:w="6705" w:type="dxa"/>
            <w:gridSpan w:val="2"/>
          </w:tcPr>
          <w:p w14:paraId="3C34C477" w14:textId="77777777" w:rsidR="007B09AE" w:rsidRPr="00E878DC" w:rsidRDefault="007B09AE">
            <w:pPr>
              <w:spacing w:after="0" w:line="240" w:lineRule="auto"/>
              <w:jc w:val="both"/>
              <w:rPr>
                <w:rFonts w:ascii="Times New Roman" w:eastAsia="Times New Roman" w:hAnsi="Times New Roman" w:cs="Times New Roman"/>
                <w:i/>
                <w:iCs/>
                <w:color w:val="0070C0"/>
                <w:kern w:val="2"/>
                <w:sz w:val="22"/>
                <w:szCs w:val="22"/>
              </w:rPr>
            </w:pPr>
            <w:r w:rsidRPr="00E878DC">
              <w:rPr>
                <w:rFonts w:ascii="Times New Roman" w:eastAsia="Times New Roman" w:hAnsi="Times New Roman" w:cs="Times New Roman"/>
                <w:i/>
                <w:iCs/>
                <w:color w:val="0070C0"/>
                <w:kern w:val="2"/>
                <w:sz w:val="22"/>
                <w:szCs w:val="22"/>
              </w:rPr>
              <w:t>(pildoma jei išbraukiamas Sutarties Bendrųjų sąlygų atitinkamas(-i) punktas (-i):</w:t>
            </w:r>
          </w:p>
          <w:p w14:paraId="4F61D37C"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rPr>
              <w:t>Šalys susitaria išbraukti nurodytą (-us) Sutarties Bendrųjų sąlygų punktą (-us), tačiau kitų punktų numeracijos nekeisti:</w:t>
            </w:r>
          </w:p>
        </w:tc>
      </w:tr>
      <w:tr w:rsidR="007B09AE" w:rsidRPr="00E878DC" w14:paraId="0A2ED184" w14:textId="77777777">
        <w:trPr>
          <w:trHeight w:val="300"/>
        </w:trPr>
        <w:tc>
          <w:tcPr>
            <w:tcW w:w="2830" w:type="dxa"/>
          </w:tcPr>
          <w:p w14:paraId="198C16C0"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13.4.</w:t>
            </w:r>
          </w:p>
        </w:tc>
        <w:tc>
          <w:tcPr>
            <w:tcW w:w="6705" w:type="dxa"/>
            <w:gridSpan w:val="2"/>
          </w:tcPr>
          <w:p w14:paraId="2E5190DA" w14:textId="77777777" w:rsidR="007B09AE" w:rsidRPr="00E878DC" w:rsidRDefault="007B09AE">
            <w:pPr>
              <w:spacing w:after="0" w:line="240" w:lineRule="auto"/>
              <w:jc w:val="both"/>
              <w:rPr>
                <w:rFonts w:ascii="Times New Roman" w:eastAsia="Times New Roman" w:hAnsi="Times New Roman" w:cs="Times New Roman"/>
                <w:i/>
                <w:iCs/>
                <w:color w:val="0070C0"/>
                <w:kern w:val="2"/>
                <w:sz w:val="22"/>
                <w:szCs w:val="22"/>
              </w:rPr>
            </w:pPr>
            <w:r w:rsidRPr="00E878DC">
              <w:rPr>
                <w:rFonts w:ascii="Times New Roman" w:eastAsia="Times New Roman" w:hAnsi="Times New Roman" w:cs="Times New Roman"/>
                <w:i/>
                <w:iCs/>
                <w:color w:val="0070C0"/>
                <w:kern w:val="2"/>
                <w:sz w:val="22"/>
                <w:szCs w:val="22"/>
              </w:rPr>
              <w:t>(pildoma jei nustatomos kitokios nei Sutarties Bendrosiose sąlygose nustatytos nuostatos dėl Prekių intelektinės nuosavybės):</w:t>
            </w:r>
          </w:p>
        </w:tc>
      </w:tr>
      <w:tr w:rsidR="007B09AE" w:rsidRPr="00E878DC" w14:paraId="06EEB340" w14:textId="77777777">
        <w:trPr>
          <w:trHeight w:val="300"/>
        </w:trPr>
        <w:tc>
          <w:tcPr>
            <w:tcW w:w="2830" w:type="dxa"/>
          </w:tcPr>
          <w:p w14:paraId="41287205"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13.5.</w:t>
            </w:r>
          </w:p>
        </w:tc>
        <w:tc>
          <w:tcPr>
            <w:tcW w:w="6705" w:type="dxa"/>
            <w:gridSpan w:val="2"/>
          </w:tcPr>
          <w:p w14:paraId="47AB0514"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rPr>
              <w:t>Sutarties Bendrosiose sąlygose nurodytos alternatyvios nuostatos (su prierašu „jei taikoma“, „jei tokių būtų“, „jei tokių yra“ ar pan.) taikomos tik tokiu atveju, jeigu jos konkrečiai aprašomos Sutarties Specialiosiose sąlygose.</w:t>
            </w:r>
          </w:p>
        </w:tc>
      </w:tr>
      <w:tr w:rsidR="007B09AE" w:rsidRPr="00E878DC" w14:paraId="798181BB" w14:textId="77777777">
        <w:trPr>
          <w:trHeight w:val="300"/>
        </w:trPr>
        <w:tc>
          <w:tcPr>
            <w:tcW w:w="9535" w:type="dxa"/>
            <w:gridSpan w:val="3"/>
          </w:tcPr>
          <w:p w14:paraId="0E5F4FB5" w14:textId="77777777" w:rsidR="007B09AE" w:rsidRPr="00E878DC" w:rsidRDefault="007B09AE">
            <w:pPr>
              <w:spacing w:after="0" w:line="240" w:lineRule="auto"/>
              <w:jc w:val="center"/>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14. SUTARTIES PRIEDAI</w:t>
            </w:r>
          </w:p>
        </w:tc>
      </w:tr>
      <w:tr w:rsidR="007B09AE" w:rsidRPr="00E878DC" w14:paraId="0756E668" w14:textId="77777777">
        <w:trPr>
          <w:trHeight w:val="300"/>
        </w:trPr>
        <w:tc>
          <w:tcPr>
            <w:tcW w:w="2830" w:type="dxa"/>
          </w:tcPr>
          <w:p w14:paraId="785ADEDD" w14:textId="77777777" w:rsidR="007B09AE" w:rsidRPr="00E878DC" w:rsidRDefault="007B09AE">
            <w:pPr>
              <w:spacing w:after="0" w:line="240" w:lineRule="auto"/>
              <w:jc w:val="both"/>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14.1. Priedas Nr. 1</w:t>
            </w:r>
          </w:p>
        </w:tc>
        <w:tc>
          <w:tcPr>
            <w:tcW w:w="6705" w:type="dxa"/>
            <w:gridSpan w:val="2"/>
          </w:tcPr>
          <w:p w14:paraId="5124AEE8" w14:textId="06B5CD7F" w:rsidR="007B09AE" w:rsidRPr="00E878DC" w:rsidRDefault="007B09AE">
            <w:pPr>
              <w:spacing w:after="0" w:line="240" w:lineRule="auto"/>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 xml:space="preserve">Techninė specifikacija </w:t>
            </w:r>
          </w:p>
        </w:tc>
      </w:tr>
      <w:tr w:rsidR="007B09AE" w:rsidRPr="00E878DC" w14:paraId="3EE109AE" w14:textId="77777777">
        <w:trPr>
          <w:trHeight w:val="332"/>
        </w:trPr>
        <w:tc>
          <w:tcPr>
            <w:tcW w:w="2830" w:type="dxa"/>
          </w:tcPr>
          <w:p w14:paraId="2BD1DB61" w14:textId="77777777" w:rsidR="007B09AE" w:rsidRPr="00E878DC" w:rsidRDefault="007B09AE">
            <w:pPr>
              <w:spacing w:after="0" w:line="240" w:lineRule="auto"/>
              <w:jc w:val="both"/>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14.2. Priedas Nr. 2</w:t>
            </w:r>
          </w:p>
        </w:tc>
        <w:tc>
          <w:tcPr>
            <w:tcW w:w="6705" w:type="dxa"/>
            <w:gridSpan w:val="2"/>
          </w:tcPr>
          <w:p w14:paraId="2CD9E989" w14:textId="77777777" w:rsidR="007B09AE" w:rsidRPr="00E878DC" w:rsidRDefault="007B09AE">
            <w:pPr>
              <w:spacing w:after="0" w:line="240" w:lineRule="auto"/>
              <w:rPr>
                <w:rFonts w:ascii="Times New Roman" w:eastAsia="Times New Roman" w:hAnsi="Times New Roman" w:cs="Times New Roman"/>
                <w:kern w:val="2"/>
                <w:sz w:val="22"/>
                <w:szCs w:val="22"/>
                <w:lang w:eastAsia="en-US"/>
              </w:rPr>
            </w:pPr>
            <w:r w:rsidRPr="00E878DC">
              <w:rPr>
                <w:rFonts w:ascii="Times New Roman" w:eastAsia="Times New Roman" w:hAnsi="Times New Roman" w:cs="Times New Roman"/>
                <w:kern w:val="2"/>
                <w:sz w:val="22"/>
                <w:szCs w:val="22"/>
                <w:lang w:eastAsia="en-US"/>
              </w:rPr>
              <w:t>Pasiūlymas</w:t>
            </w:r>
          </w:p>
        </w:tc>
      </w:tr>
      <w:tr w:rsidR="007B09AE" w:rsidRPr="00E878DC" w14:paraId="50F5F643" w14:textId="77777777">
        <w:trPr>
          <w:trHeight w:val="242"/>
        </w:trPr>
        <w:tc>
          <w:tcPr>
            <w:tcW w:w="2830" w:type="dxa"/>
          </w:tcPr>
          <w:p w14:paraId="5A3D3B0A" w14:textId="77777777" w:rsidR="007B09AE" w:rsidRPr="00E878DC" w:rsidRDefault="007B09AE">
            <w:pPr>
              <w:spacing w:after="0" w:line="240" w:lineRule="auto"/>
              <w:jc w:val="both"/>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14.3. Priedas Nr. 3</w:t>
            </w:r>
          </w:p>
        </w:tc>
        <w:tc>
          <w:tcPr>
            <w:tcW w:w="6705" w:type="dxa"/>
            <w:gridSpan w:val="2"/>
          </w:tcPr>
          <w:p w14:paraId="7A0EDEDF" w14:textId="77777777" w:rsidR="007B09AE" w:rsidRPr="00E878DC" w:rsidRDefault="007B09AE">
            <w:pPr>
              <w:spacing w:after="0" w:line="240" w:lineRule="auto"/>
              <w:rPr>
                <w:rFonts w:ascii="Times New Roman" w:eastAsia="Times New Roman" w:hAnsi="Times New Roman" w:cs="Times New Roman"/>
                <w:color w:val="007BB8"/>
                <w:kern w:val="2"/>
                <w:sz w:val="22"/>
                <w:szCs w:val="22"/>
              </w:rPr>
            </w:pPr>
            <w:r w:rsidRPr="00E878DC">
              <w:rPr>
                <w:rFonts w:ascii="Times New Roman" w:eastAsia="Times New Roman" w:hAnsi="Times New Roman" w:cs="Times New Roman"/>
                <w:color w:val="007BB8"/>
                <w:kern w:val="2"/>
                <w:sz w:val="22"/>
                <w:szCs w:val="22"/>
              </w:rPr>
              <w:t>Sutarties vykdymui pasitelkiami subtiekėjai ir (ar) specialistai (jei taikoma)</w:t>
            </w:r>
          </w:p>
          <w:p w14:paraId="278914F6" w14:textId="77777777" w:rsidR="007B09AE" w:rsidRPr="00E878DC" w:rsidRDefault="007B09AE">
            <w:pPr>
              <w:spacing w:after="0" w:line="240" w:lineRule="auto"/>
              <w:rPr>
                <w:rFonts w:ascii="Times New Roman" w:eastAsia="Times New Roman" w:hAnsi="Times New Roman" w:cs="Times New Roman"/>
                <w:b/>
                <w:bCs/>
                <w:kern w:val="2"/>
                <w:sz w:val="22"/>
                <w:szCs w:val="22"/>
                <w:lang w:eastAsia="en-US"/>
              </w:rPr>
            </w:pPr>
          </w:p>
        </w:tc>
      </w:tr>
      <w:tr w:rsidR="007B09AE" w:rsidRPr="00E878DC" w14:paraId="463EDE41" w14:textId="77777777">
        <w:trPr>
          <w:trHeight w:val="206"/>
        </w:trPr>
        <w:tc>
          <w:tcPr>
            <w:tcW w:w="2830" w:type="dxa"/>
          </w:tcPr>
          <w:p w14:paraId="06F53A77" w14:textId="77777777" w:rsidR="007B09AE" w:rsidRPr="00E878DC" w:rsidRDefault="007B09AE">
            <w:pPr>
              <w:spacing w:after="0" w:line="240" w:lineRule="auto"/>
              <w:jc w:val="both"/>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lastRenderedPageBreak/>
              <w:t>14.4. Priedas Nr.4</w:t>
            </w:r>
          </w:p>
        </w:tc>
        <w:tc>
          <w:tcPr>
            <w:tcW w:w="6705" w:type="dxa"/>
            <w:gridSpan w:val="2"/>
          </w:tcPr>
          <w:p w14:paraId="08D09DB5" w14:textId="77777777" w:rsidR="007B09AE" w:rsidRPr="00E878DC" w:rsidRDefault="007B09AE">
            <w:pPr>
              <w:spacing w:after="0" w:line="240" w:lineRule="auto"/>
              <w:rPr>
                <w:rFonts w:ascii="Times New Roman" w:eastAsia="Times New Roman" w:hAnsi="Times New Roman" w:cs="Times New Roman"/>
                <w:color w:val="007BB8"/>
                <w:kern w:val="2"/>
                <w:sz w:val="22"/>
                <w:szCs w:val="22"/>
              </w:rPr>
            </w:pPr>
            <w:r w:rsidRPr="00E878DC">
              <w:rPr>
                <w:rFonts w:ascii="Times New Roman" w:eastAsia="Times New Roman" w:hAnsi="Times New Roman" w:cs="Times New Roman"/>
                <w:kern w:val="2"/>
                <w:sz w:val="22"/>
                <w:szCs w:val="22"/>
              </w:rPr>
              <w:t>Asmens duomenų apsauga</w:t>
            </w:r>
          </w:p>
        </w:tc>
      </w:tr>
      <w:tr w:rsidR="007B09AE" w:rsidRPr="00E878DC" w14:paraId="7E39313E" w14:textId="77777777">
        <w:tc>
          <w:tcPr>
            <w:tcW w:w="9535" w:type="dxa"/>
            <w:gridSpan w:val="3"/>
          </w:tcPr>
          <w:p w14:paraId="74E1319C" w14:textId="77777777" w:rsidR="007B09AE" w:rsidRPr="00E878DC" w:rsidRDefault="007B09AE">
            <w:pPr>
              <w:spacing w:after="0" w:line="240" w:lineRule="auto"/>
              <w:jc w:val="center"/>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15. ŠALIŲ ATSTOVŲ PARAŠAI</w:t>
            </w:r>
          </w:p>
        </w:tc>
      </w:tr>
      <w:tr w:rsidR="007B09AE" w:rsidRPr="00E878DC" w14:paraId="5D2F1A0B" w14:textId="77777777">
        <w:tc>
          <w:tcPr>
            <w:tcW w:w="4098" w:type="dxa"/>
            <w:gridSpan w:val="2"/>
          </w:tcPr>
          <w:p w14:paraId="73231639" w14:textId="77777777" w:rsidR="007B09AE" w:rsidRPr="00E878DC" w:rsidRDefault="007B09AE">
            <w:pPr>
              <w:spacing w:after="0" w:line="240" w:lineRule="auto"/>
              <w:jc w:val="center"/>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PIRKĖJAS</w:t>
            </w:r>
          </w:p>
        </w:tc>
        <w:tc>
          <w:tcPr>
            <w:tcW w:w="5437" w:type="dxa"/>
          </w:tcPr>
          <w:p w14:paraId="24188EE8" w14:textId="77777777" w:rsidR="007B09AE" w:rsidRPr="00E878DC" w:rsidRDefault="007B09AE">
            <w:pPr>
              <w:spacing w:after="0" w:line="240" w:lineRule="auto"/>
              <w:jc w:val="center"/>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b/>
                <w:bCs/>
                <w:kern w:val="2"/>
                <w:sz w:val="22"/>
                <w:szCs w:val="22"/>
                <w:lang w:eastAsia="en-US"/>
              </w:rPr>
              <w:t>TIEKĖJAS</w:t>
            </w:r>
          </w:p>
        </w:tc>
      </w:tr>
      <w:tr w:rsidR="007B09AE" w:rsidRPr="00E878DC" w14:paraId="76A171B7" w14:textId="77777777">
        <w:tc>
          <w:tcPr>
            <w:tcW w:w="4098" w:type="dxa"/>
            <w:gridSpan w:val="2"/>
          </w:tcPr>
          <w:p w14:paraId="730707F0" w14:textId="77777777" w:rsidR="007B09AE" w:rsidRPr="00E878DC" w:rsidRDefault="007B09AE">
            <w:pPr>
              <w:spacing w:after="0" w:line="240" w:lineRule="auto"/>
              <w:jc w:val="center"/>
              <w:rPr>
                <w:rFonts w:ascii="Times New Roman" w:eastAsia="Times New Roman" w:hAnsi="Times New Roman" w:cs="Times New Roman"/>
                <w:color w:val="000000"/>
                <w:kern w:val="2"/>
                <w:sz w:val="22"/>
                <w:szCs w:val="22"/>
                <w:lang w:eastAsia="en-US"/>
              </w:rPr>
            </w:pPr>
            <w:r w:rsidRPr="00E878DC">
              <w:rPr>
                <w:rFonts w:ascii="Times New Roman" w:eastAsia="Times New Roman" w:hAnsi="Times New Roman" w:cs="Times New Roman"/>
                <w:color w:val="000000"/>
                <w:kern w:val="2"/>
                <w:sz w:val="22"/>
                <w:szCs w:val="22"/>
                <w:lang w:eastAsia="en-US"/>
              </w:rPr>
              <w:t>Direktorė Aušra Čiūdarienė</w:t>
            </w:r>
          </w:p>
        </w:tc>
        <w:tc>
          <w:tcPr>
            <w:tcW w:w="5437" w:type="dxa"/>
          </w:tcPr>
          <w:p w14:paraId="6FC86A43" w14:textId="77777777" w:rsidR="007B09AE" w:rsidRPr="00E878DC" w:rsidRDefault="007B09AE">
            <w:pPr>
              <w:spacing w:after="0" w:line="240" w:lineRule="auto"/>
              <w:jc w:val="center"/>
              <w:rPr>
                <w:rFonts w:ascii="Times New Roman" w:eastAsia="Times New Roman" w:hAnsi="Times New Roman" w:cs="Times New Roman"/>
                <w:b/>
                <w:bCs/>
                <w:kern w:val="2"/>
                <w:sz w:val="22"/>
                <w:szCs w:val="22"/>
                <w:lang w:eastAsia="en-US"/>
              </w:rPr>
            </w:pPr>
            <w:r w:rsidRPr="00E878DC">
              <w:rPr>
                <w:rFonts w:ascii="Times New Roman" w:eastAsia="Times New Roman" w:hAnsi="Times New Roman" w:cs="Times New Roman"/>
                <w:color w:val="4472C4"/>
                <w:kern w:val="2"/>
                <w:sz w:val="22"/>
                <w:szCs w:val="22"/>
                <w:lang w:eastAsia="en-US"/>
              </w:rPr>
              <w:t>(nurodomos atstovo pareigos, vardas, pavardė)</w:t>
            </w:r>
          </w:p>
        </w:tc>
      </w:tr>
      <w:tr w:rsidR="007B09AE" w:rsidRPr="00E878DC" w14:paraId="7C0414CC" w14:textId="77777777">
        <w:trPr>
          <w:trHeight w:val="627"/>
        </w:trPr>
        <w:tc>
          <w:tcPr>
            <w:tcW w:w="4098" w:type="dxa"/>
            <w:gridSpan w:val="2"/>
          </w:tcPr>
          <w:p w14:paraId="2A94708B" w14:textId="77777777" w:rsidR="007B09AE" w:rsidRPr="00E878DC" w:rsidRDefault="007B09AE">
            <w:pPr>
              <w:spacing w:after="0" w:line="240" w:lineRule="auto"/>
              <w:jc w:val="center"/>
              <w:rPr>
                <w:rFonts w:ascii="Times New Roman" w:eastAsia="Times New Roman" w:hAnsi="Times New Roman" w:cs="Times New Roman"/>
                <w:b/>
                <w:bCs/>
                <w:color w:val="000000"/>
                <w:kern w:val="2"/>
                <w:sz w:val="22"/>
                <w:szCs w:val="22"/>
                <w:lang w:eastAsia="en-US"/>
              </w:rPr>
            </w:pPr>
          </w:p>
          <w:p w14:paraId="1BAE501A" w14:textId="77777777" w:rsidR="007B09AE" w:rsidRPr="00E878DC" w:rsidRDefault="007B09AE">
            <w:pPr>
              <w:spacing w:after="0" w:line="240" w:lineRule="auto"/>
              <w:jc w:val="center"/>
              <w:rPr>
                <w:rFonts w:ascii="Times New Roman" w:eastAsia="Times New Roman" w:hAnsi="Times New Roman" w:cs="Times New Roman"/>
                <w:b/>
                <w:bCs/>
                <w:color w:val="000000"/>
                <w:kern w:val="2"/>
                <w:sz w:val="22"/>
                <w:szCs w:val="22"/>
                <w:lang w:eastAsia="en-US"/>
              </w:rPr>
            </w:pPr>
            <w:r w:rsidRPr="00E878DC">
              <w:rPr>
                <w:rFonts w:ascii="Times New Roman" w:eastAsia="Times New Roman" w:hAnsi="Times New Roman" w:cs="Times New Roman"/>
                <w:b/>
                <w:bCs/>
                <w:color w:val="000000"/>
                <w:kern w:val="2"/>
                <w:sz w:val="22"/>
                <w:szCs w:val="22"/>
                <w:lang w:eastAsia="en-US"/>
              </w:rPr>
              <w:t>(parašas)</w:t>
            </w:r>
          </w:p>
          <w:p w14:paraId="0943B37D" w14:textId="77777777" w:rsidR="007B09AE" w:rsidRPr="00E878DC" w:rsidRDefault="007B09AE">
            <w:pPr>
              <w:spacing w:after="0" w:line="240" w:lineRule="auto"/>
              <w:jc w:val="center"/>
              <w:rPr>
                <w:rFonts w:ascii="Times New Roman" w:eastAsia="Times New Roman" w:hAnsi="Times New Roman" w:cs="Times New Roman"/>
                <w:b/>
                <w:bCs/>
                <w:color w:val="000000"/>
                <w:kern w:val="2"/>
                <w:sz w:val="22"/>
                <w:szCs w:val="22"/>
                <w:lang w:eastAsia="en-US"/>
              </w:rPr>
            </w:pPr>
          </w:p>
        </w:tc>
        <w:tc>
          <w:tcPr>
            <w:tcW w:w="5437" w:type="dxa"/>
          </w:tcPr>
          <w:p w14:paraId="0549852D" w14:textId="77777777" w:rsidR="007B09AE" w:rsidRPr="00E878DC" w:rsidRDefault="007B09AE">
            <w:pPr>
              <w:spacing w:after="0" w:line="240" w:lineRule="auto"/>
              <w:jc w:val="center"/>
              <w:rPr>
                <w:rFonts w:ascii="Times New Roman" w:eastAsia="Times New Roman" w:hAnsi="Times New Roman" w:cs="Times New Roman"/>
                <w:b/>
                <w:bCs/>
                <w:color w:val="4472C4"/>
                <w:kern w:val="2"/>
                <w:sz w:val="22"/>
                <w:szCs w:val="22"/>
                <w:lang w:eastAsia="en-US"/>
              </w:rPr>
            </w:pPr>
          </w:p>
          <w:p w14:paraId="7086BCC0" w14:textId="77777777" w:rsidR="007B09AE" w:rsidRPr="00E878DC" w:rsidRDefault="007B09AE">
            <w:pPr>
              <w:spacing w:after="0" w:line="240" w:lineRule="auto"/>
              <w:jc w:val="center"/>
              <w:rPr>
                <w:rFonts w:ascii="Times New Roman" w:eastAsia="Times New Roman" w:hAnsi="Times New Roman" w:cs="Times New Roman"/>
                <w:b/>
                <w:bCs/>
                <w:color w:val="4472C4"/>
                <w:kern w:val="2"/>
                <w:sz w:val="22"/>
                <w:szCs w:val="22"/>
                <w:lang w:eastAsia="en-US"/>
              </w:rPr>
            </w:pPr>
            <w:r w:rsidRPr="00E878DC">
              <w:rPr>
                <w:rFonts w:ascii="Times New Roman" w:eastAsia="Times New Roman" w:hAnsi="Times New Roman" w:cs="Times New Roman"/>
                <w:b/>
                <w:bCs/>
                <w:color w:val="4472C4"/>
                <w:kern w:val="2"/>
                <w:sz w:val="22"/>
                <w:szCs w:val="22"/>
                <w:lang w:eastAsia="en-US"/>
              </w:rPr>
              <w:t>(parašas)</w:t>
            </w:r>
          </w:p>
        </w:tc>
      </w:tr>
    </w:tbl>
    <w:p w14:paraId="439ECA79" w14:textId="77777777" w:rsidR="007B09AE" w:rsidRPr="00E878DC" w:rsidRDefault="007B09AE" w:rsidP="007B09AE">
      <w:pPr>
        <w:suppressAutoHyphens/>
        <w:spacing w:after="40" w:line="240" w:lineRule="auto"/>
        <w:jc w:val="both"/>
        <w:rPr>
          <w:rFonts w:ascii="Times New Roman" w:eastAsia="Arial Unicode MS" w:hAnsi="Times New Roman" w:cs="Times New Roman"/>
          <w:b/>
          <w:bCs/>
          <w:caps/>
          <w:spacing w:val="4"/>
          <w:sz w:val="22"/>
          <w:szCs w:val="22"/>
        </w:rPr>
      </w:pPr>
    </w:p>
    <w:p w14:paraId="3DCA613E" w14:textId="77777777" w:rsidR="007B09AE" w:rsidRPr="00E878DC" w:rsidRDefault="007B09AE" w:rsidP="007B09AE">
      <w:pPr>
        <w:autoSpaceDE w:val="0"/>
        <w:autoSpaceDN w:val="0"/>
        <w:adjustRightInd w:val="0"/>
        <w:spacing w:after="0" w:line="240" w:lineRule="auto"/>
        <w:ind w:right="-82"/>
        <w:jc w:val="center"/>
        <w:rPr>
          <w:rFonts w:ascii="Times New Roman" w:eastAsia="Times New Roman" w:hAnsi="Times New Roman" w:cs="Times New Roman"/>
          <w:b/>
          <w:sz w:val="22"/>
          <w:szCs w:val="22"/>
          <w:lang w:eastAsia="en-US"/>
        </w:rPr>
      </w:pPr>
    </w:p>
    <w:p w14:paraId="180166D6" w14:textId="77777777" w:rsidR="007B09AE" w:rsidRPr="00E878DC" w:rsidRDefault="007B09AE" w:rsidP="007B09AE">
      <w:pPr>
        <w:autoSpaceDE w:val="0"/>
        <w:autoSpaceDN w:val="0"/>
        <w:adjustRightInd w:val="0"/>
        <w:spacing w:after="0" w:line="240" w:lineRule="auto"/>
        <w:ind w:right="-82"/>
        <w:jc w:val="center"/>
        <w:rPr>
          <w:rFonts w:ascii="Times New Roman" w:eastAsia="Times New Roman" w:hAnsi="Times New Roman" w:cs="Times New Roman"/>
          <w:b/>
          <w:sz w:val="22"/>
          <w:szCs w:val="22"/>
          <w:lang w:eastAsia="en-US"/>
        </w:rPr>
      </w:pPr>
    </w:p>
    <w:p w14:paraId="08D2D505" w14:textId="77777777" w:rsidR="007B09AE" w:rsidRPr="00E878DC" w:rsidRDefault="007B09AE" w:rsidP="007B09AE">
      <w:pPr>
        <w:autoSpaceDE w:val="0"/>
        <w:autoSpaceDN w:val="0"/>
        <w:adjustRightInd w:val="0"/>
        <w:spacing w:after="0" w:line="240" w:lineRule="auto"/>
        <w:ind w:right="-82"/>
        <w:jc w:val="center"/>
        <w:rPr>
          <w:rFonts w:ascii="Times New Roman" w:eastAsia="Times New Roman" w:hAnsi="Times New Roman" w:cs="Times New Roman"/>
          <w:b/>
          <w:sz w:val="22"/>
          <w:szCs w:val="22"/>
          <w:lang w:eastAsia="en-US"/>
        </w:rPr>
      </w:pPr>
    </w:p>
    <w:p w14:paraId="1B42D9EA" w14:textId="77777777" w:rsidR="007B09AE" w:rsidRPr="00E878DC" w:rsidRDefault="007B09AE" w:rsidP="007B09AE">
      <w:pPr>
        <w:autoSpaceDE w:val="0"/>
        <w:autoSpaceDN w:val="0"/>
        <w:adjustRightInd w:val="0"/>
        <w:spacing w:after="0" w:line="240" w:lineRule="auto"/>
        <w:ind w:right="-82"/>
        <w:jc w:val="center"/>
        <w:rPr>
          <w:rFonts w:ascii="Times New Roman" w:eastAsia="Times New Roman" w:hAnsi="Times New Roman" w:cs="Times New Roman"/>
          <w:b/>
          <w:sz w:val="22"/>
          <w:szCs w:val="22"/>
          <w:lang w:eastAsia="en-US"/>
        </w:rPr>
      </w:pPr>
    </w:p>
    <w:p w14:paraId="6EAEA937" w14:textId="77777777" w:rsidR="007B09AE" w:rsidRPr="00E878DC" w:rsidRDefault="007B09AE" w:rsidP="007B09AE">
      <w:pPr>
        <w:autoSpaceDE w:val="0"/>
        <w:autoSpaceDN w:val="0"/>
        <w:adjustRightInd w:val="0"/>
        <w:spacing w:after="0" w:line="240" w:lineRule="auto"/>
        <w:ind w:right="-82"/>
        <w:jc w:val="center"/>
        <w:rPr>
          <w:rFonts w:ascii="Times New Roman" w:eastAsia="Times New Roman" w:hAnsi="Times New Roman" w:cs="Times New Roman"/>
          <w:b/>
          <w:sz w:val="22"/>
          <w:szCs w:val="22"/>
          <w:lang w:eastAsia="en-US"/>
        </w:rPr>
      </w:pPr>
    </w:p>
    <w:p w14:paraId="3D9EA090" w14:textId="77777777" w:rsidR="007B09AE" w:rsidRPr="00E878DC" w:rsidRDefault="007B09AE" w:rsidP="007B09AE">
      <w:pPr>
        <w:autoSpaceDE w:val="0"/>
        <w:autoSpaceDN w:val="0"/>
        <w:adjustRightInd w:val="0"/>
        <w:spacing w:after="0" w:line="240" w:lineRule="auto"/>
        <w:ind w:right="-82"/>
        <w:jc w:val="center"/>
        <w:rPr>
          <w:rFonts w:ascii="Times New Roman" w:eastAsia="Times New Roman" w:hAnsi="Times New Roman" w:cs="Times New Roman"/>
          <w:b/>
          <w:sz w:val="22"/>
          <w:szCs w:val="22"/>
          <w:lang w:eastAsia="en-US"/>
        </w:rPr>
      </w:pPr>
    </w:p>
    <w:p w14:paraId="09827847" w14:textId="77777777" w:rsidR="007B09AE" w:rsidRPr="00E878DC" w:rsidRDefault="007B09AE" w:rsidP="007B09AE">
      <w:pPr>
        <w:autoSpaceDE w:val="0"/>
        <w:autoSpaceDN w:val="0"/>
        <w:adjustRightInd w:val="0"/>
        <w:spacing w:after="0" w:line="240" w:lineRule="auto"/>
        <w:ind w:right="-82"/>
        <w:jc w:val="center"/>
        <w:rPr>
          <w:rFonts w:ascii="Times New Roman" w:eastAsia="Times New Roman" w:hAnsi="Times New Roman" w:cs="Times New Roman"/>
          <w:b/>
          <w:sz w:val="22"/>
          <w:szCs w:val="22"/>
          <w:lang w:eastAsia="en-US"/>
        </w:rPr>
      </w:pPr>
    </w:p>
    <w:p w14:paraId="6D4CE59A" w14:textId="77777777" w:rsidR="007B09AE" w:rsidRPr="00E878DC" w:rsidRDefault="007B09AE" w:rsidP="007B09AE">
      <w:pPr>
        <w:autoSpaceDE w:val="0"/>
        <w:autoSpaceDN w:val="0"/>
        <w:adjustRightInd w:val="0"/>
        <w:spacing w:after="0" w:line="240" w:lineRule="auto"/>
        <w:ind w:right="-82"/>
        <w:jc w:val="center"/>
        <w:rPr>
          <w:rFonts w:ascii="Times New Roman" w:eastAsia="Times New Roman" w:hAnsi="Times New Roman" w:cs="Times New Roman"/>
          <w:b/>
          <w:sz w:val="22"/>
          <w:szCs w:val="22"/>
          <w:lang w:eastAsia="en-US"/>
        </w:rPr>
      </w:pPr>
    </w:p>
    <w:p w14:paraId="3A112C6C" w14:textId="77777777" w:rsidR="007B09AE" w:rsidRPr="00E878DC" w:rsidRDefault="007B09AE" w:rsidP="007B09AE">
      <w:pPr>
        <w:autoSpaceDE w:val="0"/>
        <w:autoSpaceDN w:val="0"/>
        <w:adjustRightInd w:val="0"/>
        <w:spacing w:after="0" w:line="240" w:lineRule="auto"/>
        <w:ind w:right="-82"/>
        <w:jc w:val="center"/>
        <w:rPr>
          <w:rFonts w:ascii="Times New Roman" w:eastAsia="Times New Roman" w:hAnsi="Times New Roman" w:cs="Times New Roman"/>
          <w:b/>
          <w:sz w:val="22"/>
          <w:szCs w:val="22"/>
          <w:lang w:eastAsia="en-US"/>
        </w:rPr>
      </w:pPr>
    </w:p>
    <w:p w14:paraId="3FE1FF3B" w14:textId="77777777" w:rsidR="007B09AE" w:rsidRPr="00E878DC" w:rsidRDefault="007B09AE" w:rsidP="007B09AE">
      <w:pPr>
        <w:autoSpaceDE w:val="0"/>
        <w:autoSpaceDN w:val="0"/>
        <w:adjustRightInd w:val="0"/>
        <w:spacing w:after="0" w:line="240" w:lineRule="auto"/>
        <w:ind w:right="-82"/>
        <w:jc w:val="center"/>
        <w:rPr>
          <w:rFonts w:ascii="Times New Roman" w:eastAsia="Times New Roman" w:hAnsi="Times New Roman" w:cs="Times New Roman"/>
          <w:b/>
          <w:sz w:val="22"/>
          <w:szCs w:val="22"/>
          <w:lang w:eastAsia="en-US"/>
        </w:rPr>
      </w:pPr>
    </w:p>
    <w:p w14:paraId="5C0945A9" w14:textId="77777777" w:rsidR="007B09AE" w:rsidRPr="00E878DC" w:rsidRDefault="007B09AE" w:rsidP="007B09AE">
      <w:pPr>
        <w:autoSpaceDE w:val="0"/>
        <w:autoSpaceDN w:val="0"/>
        <w:adjustRightInd w:val="0"/>
        <w:spacing w:after="0" w:line="240" w:lineRule="auto"/>
        <w:ind w:right="-82"/>
        <w:jc w:val="center"/>
        <w:rPr>
          <w:rFonts w:ascii="Times New Roman" w:eastAsia="Times New Roman" w:hAnsi="Times New Roman" w:cs="Times New Roman"/>
          <w:b/>
          <w:sz w:val="22"/>
          <w:szCs w:val="22"/>
          <w:lang w:eastAsia="en-US"/>
        </w:rPr>
      </w:pPr>
    </w:p>
    <w:p w14:paraId="6AC24C51" w14:textId="77777777" w:rsidR="007B09AE" w:rsidRPr="00E878DC" w:rsidRDefault="007B09AE" w:rsidP="007B09AE">
      <w:pPr>
        <w:autoSpaceDE w:val="0"/>
        <w:autoSpaceDN w:val="0"/>
        <w:adjustRightInd w:val="0"/>
        <w:spacing w:after="0" w:line="240" w:lineRule="auto"/>
        <w:ind w:right="-82"/>
        <w:jc w:val="center"/>
        <w:rPr>
          <w:rFonts w:ascii="Times New Roman" w:eastAsia="Times New Roman" w:hAnsi="Times New Roman" w:cs="Times New Roman"/>
          <w:b/>
          <w:sz w:val="22"/>
          <w:szCs w:val="22"/>
          <w:lang w:eastAsia="en-US"/>
        </w:rPr>
      </w:pPr>
    </w:p>
    <w:p w14:paraId="3AF6BD28" w14:textId="77777777" w:rsidR="007B09AE" w:rsidRPr="00E878DC" w:rsidRDefault="007B09AE" w:rsidP="007B09AE">
      <w:pPr>
        <w:spacing w:after="0" w:line="240" w:lineRule="auto"/>
        <w:jc w:val="center"/>
        <w:rPr>
          <w:rFonts w:ascii="Times New Roman" w:eastAsia="Times New Roman" w:hAnsi="Times New Roman" w:cs="Times New Roman"/>
          <w:sz w:val="22"/>
          <w:szCs w:val="22"/>
          <w:lang w:eastAsia="en-US"/>
        </w:rPr>
      </w:pPr>
      <w:r w:rsidRPr="00E878DC">
        <w:rPr>
          <w:rFonts w:ascii="Times New Roman" w:eastAsia="Times New Roman" w:hAnsi="Times New Roman" w:cs="Times New Roman"/>
          <w:color w:val="000000"/>
          <w:sz w:val="22"/>
          <w:szCs w:val="22"/>
          <w:lang w:eastAsia="en-US"/>
        </w:rPr>
        <w:t>_______________</w:t>
      </w:r>
    </w:p>
    <w:p w14:paraId="26C3796E" w14:textId="77777777" w:rsidR="007B09AE" w:rsidRPr="00E878DC" w:rsidRDefault="007B09AE" w:rsidP="007B09AE">
      <w:pPr>
        <w:suppressAutoHyphens/>
        <w:spacing w:after="40" w:line="240" w:lineRule="auto"/>
        <w:jc w:val="both"/>
        <w:rPr>
          <w:rFonts w:ascii="Times New Roman" w:eastAsia="Arial Unicode MS" w:hAnsi="Times New Roman" w:cs="Times New Roman"/>
          <w:b/>
          <w:bCs/>
          <w:caps/>
          <w:spacing w:val="4"/>
          <w:sz w:val="22"/>
          <w:szCs w:val="22"/>
        </w:rPr>
      </w:pPr>
    </w:p>
    <w:p w14:paraId="341638E5" w14:textId="77777777" w:rsidR="007B09AE" w:rsidRPr="00E878DC" w:rsidRDefault="007B09AE" w:rsidP="007B09AE">
      <w:pPr>
        <w:suppressAutoHyphens/>
        <w:spacing w:after="40" w:line="240" w:lineRule="auto"/>
        <w:jc w:val="both"/>
        <w:rPr>
          <w:rFonts w:ascii="Times New Roman" w:eastAsia="Arial Unicode MS" w:hAnsi="Times New Roman" w:cs="Times New Roman"/>
          <w:b/>
          <w:bCs/>
          <w:caps/>
          <w:spacing w:val="4"/>
          <w:sz w:val="22"/>
          <w:szCs w:val="22"/>
        </w:rPr>
      </w:pPr>
    </w:p>
    <w:p w14:paraId="53916B0D" w14:textId="77777777" w:rsidR="007B09AE" w:rsidRPr="00E878DC" w:rsidRDefault="007B09AE" w:rsidP="007B09AE">
      <w:pPr>
        <w:suppressAutoHyphens/>
        <w:spacing w:after="40" w:line="240" w:lineRule="auto"/>
        <w:jc w:val="both"/>
        <w:rPr>
          <w:rFonts w:ascii="Times New Roman" w:eastAsia="Arial Unicode MS" w:hAnsi="Times New Roman" w:cs="Times New Roman"/>
          <w:b/>
          <w:bCs/>
          <w:caps/>
          <w:spacing w:val="4"/>
          <w:sz w:val="22"/>
          <w:szCs w:val="22"/>
        </w:rPr>
      </w:pPr>
    </w:p>
    <w:p w14:paraId="0CC4C4F7" w14:textId="77777777" w:rsidR="007B09AE" w:rsidRPr="00E878DC" w:rsidRDefault="007B09AE" w:rsidP="007B09AE">
      <w:pPr>
        <w:suppressAutoHyphens/>
        <w:spacing w:after="40" w:line="240" w:lineRule="auto"/>
        <w:jc w:val="both"/>
        <w:rPr>
          <w:rFonts w:ascii="Times New Roman" w:eastAsia="Arial Unicode MS" w:hAnsi="Times New Roman" w:cs="Times New Roman"/>
          <w:b/>
          <w:bCs/>
          <w:caps/>
          <w:spacing w:val="4"/>
          <w:sz w:val="22"/>
          <w:szCs w:val="22"/>
        </w:rPr>
      </w:pPr>
    </w:p>
    <w:p w14:paraId="73C4F924" w14:textId="77777777" w:rsidR="007B09AE" w:rsidRPr="00E878DC" w:rsidRDefault="007B09AE" w:rsidP="007B09AE">
      <w:pPr>
        <w:autoSpaceDE w:val="0"/>
        <w:autoSpaceDN w:val="0"/>
        <w:adjustRightInd w:val="0"/>
        <w:spacing w:after="0" w:line="240" w:lineRule="auto"/>
        <w:ind w:right="-82"/>
        <w:jc w:val="both"/>
        <w:rPr>
          <w:rFonts w:ascii="Times New Roman" w:eastAsia="Times New Roman" w:hAnsi="Times New Roman" w:cs="Times New Roman"/>
          <w:sz w:val="22"/>
          <w:szCs w:val="22"/>
          <w:lang w:eastAsia="en-US"/>
        </w:rPr>
        <w:sectPr w:rsidR="007B09AE" w:rsidRPr="00E878DC" w:rsidSect="007B09AE">
          <w:headerReference w:type="default" r:id="rId38"/>
          <w:pgSz w:w="12240" w:h="15840"/>
          <w:pgMar w:top="709" w:right="720" w:bottom="993" w:left="1800" w:header="708" w:footer="708" w:gutter="0"/>
          <w:cols w:space="708"/>
          <w:titlePg/>
          <w:docGrid w:linePitch="360"/>
        </w:sectPr>
      </w:pPr>
    </w:p>
    <w:tbl>
      <w:tblPr>
        <w:tblW w:w="4395" w:type="dxa"/>
        <w:tblInd w:w="5529" w:type="dxa"/>
        <w:tblLook w:val="04A0" w:firstRow="1" w:lastRow="0" w:firstColumn="1" w:lastColumn="0" w:noHBand="0" w:noVBand="1"/>
      </w:tblPr>
      <w:tblGrid>
        <w:gridCol w:w="4395"/>
      </w:tblGrid>
      <w:tr w:rsidR="007B09AE" w:rsidRPr="00E878DC" w14:paraId="28B7229A" w14:textId="77777777">
        <w:tc>
          <w:tcPr>
            <w:tcW w:w="4395" w:type="dxa"/>
          </w:tcPr>
          <w:p w14:paraId="6696C9DE" w14:textId="77777777" w:rsidR="007B09AE" w:rsidRPr="00E878DC" w:rsidRDefault="007B09AE">
            <w:pPr>
              <w:pStyle w:val="Pagrindinistekstas1"/>
              <w:ind w:right="-82" w:firstLine="0"/>
              <w:rPr>
                <w:rFonts w:ascii="Times New Roman" w:hAnsi="Times New Roman"/>
                <w:sz w:val="22"/>
                <w:szCs w:val="22"/>
                <w:lang w:val="lt-LT"/>
              </w:rPr>
            </w:pPr>
            <w:bookmarkStart w:id="67" w:name="_Hlk8386851"/>
            <w:bookmarkStart w:id="68" w:name="_Hlk8386165"/>
            <w:r w:rsidRPr="00E878DC">
              <w:rPr>
                <w:rFonts w:ascii="Times New Roman" w:hAnsi="Times New Roman"/>
                <w:sz w:val="22"/>
                <w:szCs w:val="22"/>
                <w:lang w:val="lt-LT"/>
              </w:rPr>
              <w:lastRenderedPageBreak/>
              <w:t>Priedas Nr. 1 prie 2026 m. _____________ d.</w:t>
            </w:r>
          </w:p>
          <w:p w14:paraId="41CB4A27" w14:textId="77777777" w:rsidR="007B09AE" w:rsidRPr="00E878DC" w:rsidRDefault="007B09AE">
            <w:pPr>
              <w:pStyle w:val="Pagrindinistekstas1"/>
              <w:ind w:right="-82" w:firstLine="0"/>
              <w:rPr>
                <w:rFonts w:ascii="Times New Roman" w:hAnsi="Times New Roman"/>
                <w:bCs/>
                <w:sz w:val="22"/>
                <w:szCs w:val="22"/>
                <w:lang w:val="lt-LT"/>
              </w:rPr>
            </w:pPr>
            <w:bookmarkStart w:id="69" w:name="_Hlk8387056"/>
            <w:r w:rsidRPr="00E878DC">
              <w:rPr>
                <w:rFonts w:ascii="Times New Roman" w:hAnsi="Times New Roman"/>
                <w:bCs/>
                <w:sz w:val="22"/>
                <w:szCs w:val="22"/>
                <w:lang w:val="lt-LT"/>
              </w:rPr>
              <w:t>Sutarties  Nr.</w:t>
            </w:r>
          </w:p>
          <w:bookmarkEnd w:id="67"/>
          <w:bookmarkEnd w:id="68"/>
          <w:bookmarkEnd w:id="69"/>
          <w:p w14:paraId="2EE8815A" w14:textId="77777777" w:rsidR="007B09AE" w:rsidRPr="00E878DC" w:rsidRDefault="007B09AE">
            <w:pPr>
              <w:pStyle w:val="Pagrindinistekstas1"/>
              <w:ind w:right="-82" w:firstLine="0"/>
              <w:rPr>
                <w:rFonts w:ascii="Times New Roman" w:hAnsi="Times New Roman"/>
                <w:sz w:val="22"/>
                <w:szCs w:val="22"/>
                <w:lang w:val="lt-LT"/>
              </w:rPr>
            </w:pPr>
          </w:p>
        </w:tc>
      </w:tr>
    </w:tbl>
    <w:p w14:paraId="14B73DAC" w14:textId="77777777" w:rsidR="007B09AE" w:rsidRPr="00E878DC" w:rsidRDefault="007B09AE" w:rsidP="007B09AE">
      <w:pPr>
        <w:pStyle w:val="Pagrindinistekstas1"/>
        <w:ind w:right="-82" w:firstLine="0"/>
        <w:jc w:val="center"/>
        <w:rPr>
          <w:rFonts w:ascii="Times New Roman" w:hAnsi="Times New Roman"/>
          <w:b/>
          <w:sz w:val="22"/>
          <w:szCs w:val="22"/>
          <w:lang w:val="lt-LT"/>
        </w:rPr>
      </w:pPr>
    </w:p>
    <w:p w14:paraId="54C5AD26" w14:textId="77777777" w:rsidR="007B09AE" w:rsidRPr="00E878DC" w:rsidRDefault="007B09AE" w:rsidP="007B09AE">
      <w:pPr>
        <w:pStyle w:val="Pagrindinistekstas1"/>
        <w:ind w:right="-82" w:firstLine="0"/>
        <w:jc w:val="center"/>
        <w:rPr>
          <w:rFonts w:ascii="Times New Roman" w:hAnsi="Times New Roman"/>
          <w:b/>
          <w:sz w:val="22"/>
          <w:szCs w:val="22"/>
          <w:lang w:val="lt-LT"/>
        </w:rPr>
      </w:pPr>
      <w:r w:rsidRPr="00E878DC">
        <w:rPr>
          <w:rFonts w:ascii="Times New Roman" w:hAnsi="Times New Roman"/>
          <w:b/>
          <w:sz w:val="22"/>
          <w:szCs w:val="22"/>
          <w:lang w:val="lt-LT"/>
        </w:rPr>
        <w:t>TECHNINĖ SPECIFIKACIJA IR KONKURSUI PASIŪLYTOS KAINOS</w:t>
      </w:r>
    </w:p>
    <w:p w14:paraId="3E907773" w14:textId="77777777" w:rsidR="007B09AE" w:rsidRPr="00E878DC" w:rsidRDefault="007B09AE" w:rsidP="007B09AE">
      <w:pPr>
        <w:pStyle w:val="Pagrindinistekstas1"/>
        <w:ind w:right="-82" w:firstLine="0"/>
        <w:jc w:val="center"/>
        <w:rPr>
          <w:rFonts w:ascii="Times New Roman" w:hAnsi="Times New Roman"/>
          <w:sz w:val="22"/>
          <w:szCs w:val="22"/>
          <w:lang w:val="lt-LT"/>
        </w:rPr>
      </w:pPr>
    </w:p>
    <w:p w14:paraId="47435F27" w14:textId="77777777" w:rsidR="007B09AE" w:rsidRPr="00E878DC" w:rsidRDefault="007B09AE" w:rsidP="007B09AE">
      <w:pPr>
        <w:pStyle w:val="Pagrindinistekstas1"/>
        <w:ind w:right="-82" w:firstLine="0"/>
        <w:jc w:val="center"/>
        <w:rPr>
          <w:rFonts w:ascii="Times New Roman" w:hAnsi="Times New Roman"/>
          <w:i/>
          <w:sz w:val="22"/>
          <w:szCs w:val="22"/>
          <w:lang w:val="lt-LT"/>
        </w:rPr>
      </w:pPr>
    </w:p>
    <w:p w14:paraId="7EA635FA" w14:textId="77777777" w:rsidR="007B09AE" w:rsidRPr="00E878DC" w:rsidRDefault="007B09AE" w:rsidP="007B09AE">
      <w:pPr>
        <w:pStyle w:val="Pagrindinistekstas1"/>
        <w:ind w:right="-82" w:firstLine="0"/>
        <w:jc w:val="center"/>
        <w:rPr>
          <w:rFonts w:ascii="Times New Roman" w:hAnsi="Times New Roman"/>
          <w:i/>
          <w:sz w:val="22"/>
          <w:szCs w:val="22"/>
          <w:lang w:val="lt-LT"/>
        </w:rPr>
      </w:pPr>
    </w:p>
    <w:p w14:paraId="4971BDB8" w14:textId="77777777" w:rsidR="007B09AE" w:rsidRPr="00E878DC" w:rsidRDefault="007B09AE" w:rsidP="007B09AE">
      <w:pPr>
        <w:pStyle w:val="Pagrindinistekstas1"/>
        <w:ind w:right="-82" w:firstLine="0"/>
        <w:jc w:val="center"/>
        <w:rPr>
          <w:rFonts w:ascii="Times New Roman" w:hAnsi="Times New Roman"/>
          <w:i/>
          <w:sz w:val="22"/>
          <w:szCs w:val="22"/>
          <w:lang w:val="lt-LT"/>
        </w:rPr>
      </w:pPr>
    </w:p>
    <w:p w14:paraId="2B880619" w14:textId="77777777" w:rsidR="007B09AE" w:rsidRPr="00E878DC" w:rsidRDefault="007B09AE" w:rsidP="007B09AE">
      <w:pPr>
        <w:pStyle w:val="Pagrindinistekstas1"/>
        <w:ind w:right="-82" w:firstLine="0"/>
        <w:jc w:val="center"/>
        <w:rPr>
          <w:rFonts w:ascii="Times New Roman" w:hAnsi="Times New Roman"/>
          <w:i/>
          <w:sz w:val="22"/>
          <w:szCs w:val="22"/>
          <w:lang w:val="lt-LT"/>
        </w:rPr>
      </w:pPr>
    </w:p>
    <w:p w14:paraId="1C5EC726" w14:textId="77777777" w:rsidR="007B09AE" w:rsidRPr="00E878DC" w:rsidRDefault="007B09AE" w:rsidP="007B09AE">
      <w:pPr>
        <w:pStyle w:val="Pagrindinistekstas1"/>
        <w:ind w:right="-82" w:firstLine="0"/>
        <w:jc w:val="center"/>
        <w:rPr>
          <w:rFonts w:ascii="Times New Roman" w:hAnsi="Times New Roman"/>
          <w:sz w:val="22"/>
          <w:szCs w:val="22"/>
          <w:lang w:val="lt-LT"/>
        </w:rPr>
      </w:pPr>
    </w:p>
    <w:tbl>
      <w:tblPr>
        <w:tblW w:w="0" w:type="auto"/>
        <w:tblLook w:val="04A0" w:firstRow="1" w:lastRow="0" w:firstColumn="1" w:lastColumn="0" w:noHBand="0" w:noVBand="1"/>
      </w:tblPr>
      <w:tblGrid>
        <w:gridCol w:w="4968"/>
        <w:gridCol w:w="4968"/>
      </w:tblGrid>
      <w:tr w:rsidR="007B09AE" w:rsidRPr="00E878DC" w14:paraId="7DD86ED0" w14:textId="77777777">
        <w:tc>
          <w:tcPr>
            <w:tcW w:w="4968" w:type="dxa"/>
          </w:tcPr>
          <w:p w14:paraId="7B0ABD04" w14:textId="77777777" w:rsidR="007B09AE" w:rsidRPr="00E878DC" w:rsidRDefault="007B09AE">
            <w:pPr>
              <w:spacing w:after="0" w:line="240" w:lineRule="auto"/>
              <w:jc w:val="both"/>
              <w:rPr>
                <w:rFonts w:ascii="Times New Roman" w:hAnsi="Times New Roman" w:cs="Times New Roman"/>
                <w:b/>
                <w:sz w:val="22"/>
                <w:szCs w:val="22"/>
              </w:rPr>
            </w:pPr>
            <w:r w:rsidRPr="00E878DC">
              <w:rPr>
                <w:rFonts w:ascii="Times New Roman" w:hAnsi="Times New Roman" w:cs="Times New Roman"/>
                <w:b/>
                <w:sz w:val="22"/>
                <w:szCs w:val="22"/>
              </w:rPr>
              <w:t>TIEKĖJAS</w:t>
            </w:r>
          </w:p>
        </w:tc>
        <w:tc>
          <w:tcPr>
            <w:tcW w:w="4968" w:type="dxa"/>
          </w:tcPr>
          <w:p w14:paraId="660235D7" w14:textId="77777777" w:rsidR="007B09AE" w:rsidRPr="00E878DC" w:rsidRDefault="007B09AE">
            <w:pPr>
              <w:spacing w:after="0" w:line="240" w:lineRule="auto"/>
              <w:jc w:val="both"/>
              <w:rPr>
                <w:rFonts w:ascii="Times New Roman" w:hAnsi="Times New Roman" w:cs="Times New Roman"/>
                <w:b/>
                <w:sz w:val="22"/>
                <w:szCs w:val="22"/>
              </w:rPr>
            </w:pPr>
            <w:r w:rsidRPr="00E878DC">
              <w:rPr>
                <w:rFonts w:ascii="Times New Roman" w:hAnsi="Times New Roman" w:cs="Times New Roman"/>
                <w:b/>
                <w:sz w:val="22"/>
                <w:szCs w:val="22"/>
              </w:rPr>
              <w:t>PIRKĖJAS</w:t>
            </w:r>
          </w:p>
        </w:tc>
      </w:tr>
      <w:tr w:rsidR="007B09AE" w:rsidRPr="00E878DC" w14:paraId="6CD80D2F" w14:textId="77777777">
        <w:tc>
          <w:tcPr>
            <w:tcW w:w="4968" w:type="dxa"/>
          </w:tcPr>
          <w:p w14:paraId="73202F79" w14:textId="77777777" w:rsidR="007B09AE" w:rsidRPr="00E878DC" w:rsidRDefault="007B09AE">
            <w:pPr>
              <w:spacing w:after="0" w:line="240" w:lineRule="auto"/>
              <w:jc w:val="both"/>
              <w:rPr>
                <w:rFonts w:ascii="Times New Roman" w:hAnsi="Times New Roman" w:cs="Times New Roman"/>
                <w:sz w:val="22"/>
                <w:szCs w:val="22"/>
              </w:rPr>
            </w:pPr>
            <w:r w:rsidRPr="00E878DC">
              <w:rPr>
                <w:rFonts w:ascii="Times New Roman" w:hAnsi="Times New Roman" w:cs="Times New Roman"/>
                <w:sz w:val="22"/>
                <w:szCs w:val="22"/>
              </w:rPr>
              <w:t>(Pavadinimas)</w:t>
            </w:r>
          </w:p>
        </w:tc>
        <w:tc>
          <w:tcPr>
            <w:tcW w:w="4968" w:type="dxa"/>
          </w:tcPr>
          <w:p w14:paraId="34CA365C" w14:textId="77777777" w:rsidR="007B09AE" w:rsidRPr="00E878DC" w:rsidRDefault="007B09AE">
            <w:pPr>
              <w:spacing w:after="0" w:line="240" w:lineRule="auto"/>
              <w:jc w:val="both"/>
              <w:rPr>
                <w:rFonts w:ascii="Times New Roman" w:hAnsi="Times New Roman" w:cs="Times New Roman"/>
                <w:sz w:val="22"/>
                <w:szCs w:val="22"/>
              </w:rPr>
            </w:pPr>
            <w:r w:rsidRPr="00E878DC">
              <w:rPr>
                <w:rFonts w:ascii="Times New Roman" w:hAnsi="Times New Roman" w:cs="Times New Roman"/>
                <w:sz w:val="22"/>
                <w:szCs w:val="22"/>
              </w:rPr>
              <w:t>Viešoji įstaiga Radviliškio ligoninė</w:t>
            </w:r>
          </w:p>
          <w:p w14:paraId="4C943592" w14:textId="77777777" w:rsidR="007B09AE" w:rsidRPr="00E878DC" w:rsidRDefault="007B09AE">
            <w:pPr>
              <w:spacing w:after="0" w:line="240" w:lineRule="auto"/>
              <w:jc w:val="both"/>
              <w:rPr>
                <w:rFonts w:ascii="Times New Roman" w:hAnsi="Times New Roman" w:cs="Times New Roman"/>
                <w:sz w:val="22"/>
                <w:szCs w:val="22"/>
              </w:rPr>
            </w:pPr>
          </w:p>
        </w:tc>
      </w:tr>
      <w:tr w:rsidR="007B09AE" w:rsidRPr="00E878DC" w14:paraId="586299FE" w14:textId="77777777">
        <w:trPr>
          <w:trHeight w:val="80"/>
        </w:trPr>
        <w:tc>
          <w:tcPr>
            <w:tcW w:w="4968" w:type="dxa"/>
          </w:tcPr>
          <w:p w14:paraId="377EBA89" w14:textId="77777777" w:rsidR="007B09AE" w:rsidRPr="00E878DC" w:rsidRDefault="007B09AE">
            <w:pPr>
              <w:spacing w:after="0" w:line="240" w:lineRule="auto"/>
              <w:jc w:val="both"/>
              <w:rPr>
                <w:rFonts w:ascii="Times New Roman" w:hAnsi="Times New Roman" w:cs="Times New Roman"/>
                <w:sz w:val="22"/>
                <w:szCs w:val="22"/>
              </w:rPr>
            </w:pPr>
            <w:r w:rsidRPr="00E878DC">
              <w:rPr>
                <w:rFonts w:ascii="Times New Roman" w:hAnsi="Times New Roman" w:cs="Times New Roman"/>
                <w:sz w:val="22"/>
                <w:szCs w:val="22"/>
              </w:rPr>
              <w:t>(Atstovo pareigos)</w:t>
            </w:r>
          </w:p>
          <w:p w14:paraId="13C6FA5B" w14:textId="77777777" w:rsidR="007B09AE" w:rsidRPr="00E878DC" w:rsidRDefault="007B09AE">
            <w:pPr>
              <w:spacing w:after="0" w:line="240" w:lineRule="auto"/>
              <w:jc w:val="both"/>
              <w:rPr>
                <w:rFonts w:ascii="Times New Roman" w:hAnsi="Times New Roman" w:cs="Times New Roman"/>
                <w:sz w:val="22"/>
                <w:szCs w:val="22"/>
              </w:rPr>
            </w:pPr>
            <w:r w:rsidRPr="00E878DC">
              <w:rPr>
                <w:rFonts w:ascii="Times New Roman" w:hAnsi="Times New Roman" w:cs="Times New Roman"/>
                <w:sz w:val="22"/>
                <w:szCs w:val="22"/>
              </w:rPr>
              <w:t>(Vardas pavardė)</w:t>
            </w:r>
          </w:p>
        </w:tc>
        <w:tc>
          <w:tcPr>
            <w:tcW w:w="4968" w:type="dxa"/>
          </w:tcPr>
          <w:p w14:paraId="537F2DB4" w14:textId="77777777" w:rsidR="007B09AE" w:rsidRPr="00E878DC" w:rsidRDefault="007B09AE">
            <w:pPr>
              <w:spacing w:after="0" w:line="240" w:lineRule="auto"/>
              <w:jc w:val="both"/>
              <w:rPr>
                <w:rFonts w:ascii="Times New Roman" w:hAnsi="Times New Roman" w:cs="Times New Roman"/>
                <w:sz w:val="22"/>
                <w:szCs w:val="22"/>
              </w:rPr>
            </w:pPr>
            <w:r w:rsidRPr="00E878DC">
              <w:rPr>
                <w:rFonts w:ascii="Times New Roman" w:hAnsi="Times New Roman" w:cs="Times New Roman"/>
                <w:sz w:val="22"/>
                <w:szCs w:val="22"/>
              </w:rPr>
              <w:t xml:space="preserve">Direktorė </w:t>
            </w:r>
          </w:p>
          <w:p w14:paraId="51093884" w14:textId="77777777" w:rsidR="007B09AE" w:rsidRPr="00E878DC" w:rsidRDefault="007B09AE">
            <w:pPr>
              <w:spacing w:after="0" w:line="240" w:lineRule="auto"/>
              <w:jc w:val="both"/>
              <w:rPr>
                <w:rFonts w:ascii="Times New Roman" w:hAnsi="Times New Roman" w:cs="Times New Roman"/>
                <w:sz w:val="22"/>
                <w:szCs w:val="22"/>
              </w:rPr>
            </w:pPr>
            <w:r w:rsidRPr="00E878DC">
              <w:rPr>
                <w:rFonts w:ascii="Times New Roman" w:hAnsi="Times New Roman" w:cs="Times New Roman"/>
                <w:sz w:val="22"/>
                <w:szCs w:val="22"/>
              </w:rPr>
              <w:t>Aušra Čiūdarienė</w:t>
            </w:r>
          </w:p>
          <w:p w14:paraId="69CA0FE5" w14:textId="77777777" w:rsidR="007B09AE" w:rsidRPr="00E878DC" w:rsidRDefault="007B09AE">
            <w:pPr>
              <w:spacing w:after="0" w:line="240" w:lineRule="auto"/>
              <w:jc w:val="both"/>
              <w:rPr>
                <w:rFonts w:ascii="Times New Roman" w:hAnsi="Times New Roman" w:cs="Times New Roman"/>
                <w:sz w:val="22"/>
                <w:szCs w:val="22"/>
              </w:rPr>
            </w:pPr>
          </w:p>
          <w:p w14:paraId="07D0AC45" w14:textId="77777777" w:rsidR="007B09AE" w:rsidRPr="00E878DC" w:rsidRDefault="007B09AE">
            <w:pPr>
              <w:spacing w:after="0" w:line="240" w:lineRule="auto"/>
              <w:jc w:val="both"/>
              <w:rPr>
                <w:rFonts w:ascii="Times New Roman" w:hAnsi="Times New Roman" w:cs="Times New Roman"/>
                <w:sz w:val="22"/>
                <w:szCs w:val="22"/>
              </w:rPr>
            </w:pPr>
          </w:p>
          <w:p w14:paraId="6B6D9201" w14:textId="77777777" w:rsidR="007B09AE" w:rsidRPr="00E878DC" w:rsidRDefault="007B09AE">
            <w:pPr>
              <w:spacing w:after="0" w:line="240" w:lineRule="auto"/>
              <w:jc w:val="both"/>
              <w:rPr>
                <w:rFonts w:ascii="Times New Roman" w:hAnsi="Times New Roman" w:cs="Times New Roman"/>
                <w:sz w:val="22"/>
                <w:szCs w:val="22"/>
              </w:rPr>
            </w:pPr>
          </w:p>
          <w:p w14:paraId="65872061" w14:textId="77777777" w:rsidR="007B09AE" w:rsidRPr="00E878DC" w:rsidRDefault="007B09AE">
            <w:pPr>
              <w:spacing w:after="0" w:line="240" w:lineRule="auto"/>
              <w:jc w:val="both"/>
              <w:rPr>
                <w:rFonts w:ascii="Times New Roman" w:hAnsi="Times New Roman" w:cs="Times New Roman"/>
                <w:sz w:val="22"/>
                <w:szCs w:val="22"/>
              </w:rPr>
            </w:pPr>
          </w:p>
          <w:p w14:paraId="0BF2185C" w14:textId="77777777" w:rsidR="007B09AE" w:rsidRPr="00E878DC" w:rsidRDefault="007B09AE">
            <w:pPr>
              <w:spacing w:after="0" w:line="240" w:lineRule="auto"/>
              <w:jc w:val="both"/>
              <w:rPr>
                <w:rFonts w:ascii="Times New Roman" w:hAnsi="Times New Roman" w:cs="Times New Roman"/>
                <w:sz w:val="22"/>
                <w:szCs w:val="22"/>
              </w:rPr>
            </w:pPr>
          </w:p>
          <w:p w14:paraId="619D4335" w14:textId="77777777" w:rsidR="007B09AE" w:rsidRPr="00E878DC" w:rsidRDefault="007B09AE">
            <w:pPr>
              <w:spacing w:after="0" w:line="240" w:lineRule="auto"/>
              <w:jc w:val="both"/>
              <w:rPr>
                <w:rFonts w:ascii="Times New Roman" w:hAnsi="Times New Roman" w:cs="Times New Roman"/>
                <w:sz w:val="22"/>
                <w:szCs w:val="22"/>
              </w:rPr>
            </w:pPr>
          </w:p>
          <w:p w14:paraId="69283486" w14:textId="77777777" w:rsidR="007B09AE" w:rsidRPr="00E878DC" w:rsidRDefault="007B09AE">
            <w:pPr>
              <w:spacing w:after="0" w:line="240" w:lineRule="auto"/>
              <w:jc w:val="both"/>
              <w:rPr>
                <w:rFonts w:ascii="Times New Roman" w:hAnsi="Times New Roman" w:cs="Times New Roman"/>
                <w:sz w:val="22"/>
                <w:szCs w:val="22"/>
              </w:rPr>
            </w:pPr>
          </w:p>
          <w:p w14:paraId="4673E494" w14:textId="77777777" w:rsidR="007B09AE" w:rsidRPr="00E878DC" w:rsidRDefault="007B09AE">
            <w:pPr>
              <w:spacing w:after="0" w:line="240" w:lineRule="auto"/>
              <w:jc w:val="both"/>
              <w:rPr>
                <w:rFonts w:ascii="Times New Roman" w:hAnsi="Times New Roman" w:cs="Times New Roman"/>
                <w:sz w:val="22"/>
                <w:szCs w:val="22"/>
              </w:rPr>
            </w:pPr>
          </w:p>
          <w:p w14:paraId="6714CAD2" w14:textId="77777777" w:rsidR="007B09AE" w:rsidRPr="00E878DC" w:rsidRDefault="007B09AE">
            <w:pPr>
              <w:spacing w:after="0" w:line="240" w:lineRule="auto"/>
              <w:jc w:val="both"/>
              <w:rPr>
                <w:rFonts w:ascii="Times New Roman" w:hAnsi="Times New Roman" w:cs="Times New Roman"/>
                <w:sz w:val="22"/>
                <w:szCs w:val="22"/>
              </w:rPr>
            </w:pPr>
          </w:p>
          <w:p w14:paraId="23B5B7F4" w14:textId="77777777" w:rsidR="007B09AE" w:rsidRPr="00E878DC" w:rsidRDefault="007B09AE">
            <w:pPr>
              <w:spacing w:after="0" w:line="240" w:lineRule="auto"/>
              <w:jc w:val="both"/>
              <w:rPr>
                <w:rFonts w:ascii="Times New Roman" w:hAnsi="Times New Roman" w:cs="Times New Roman"/>
                <w:sz w:val="22"/>
                <w:szCs w:val="22"/>
              </w:rPr>
            </w:pPr>
          </w:p>
          <w:p w14:paraId="0D5EC111" w14:textId="77777777" w:rsidR="007B09AE" w:rsidRPr="00E878DC" w:rsidRDefault="007B09AE">
            <w:pPr>
              <w:spacing w:after="0" w:line="240" w:lineRule="auto"/>
              <w:jc w:val="both"/>
              <w:rPr>
                <w:rFonts w:ascii="Times New Roman" w:hAnsi="Times New Roman" w:cs="Times New Roman"/>
                <w:sz w:val="22"/>
                <w:szCs w:val="22"/>
              </w:rPr>
            </w:pPr>
          </w:p>
          <w:p w14:paraId="07217036" w14:textId="77777777" w:rsidR="007B09AE" w:rsidRPr="00E878DC" w:rsidRDefault="007B09AE">
            <w:pPr>
              <w:spacing w:after="0" w:line="240" w:lineRule="auto"/>
              <w:jc w:val="both"/>
              <w:rPr>
                <w:rFonts w:ascii="Times New Roman" w:hAnsi="Times New Roman" w:cs="Times New Roman"/>
                <w:sz w:val="22"/>
                <w:szCs w:val="22"/>
              </w:rPr>
            </w:pPr>
          </w:p>
          <w:p w14:paraId="28DA8296" w14:textId="77777777" w:rsidR="007B09AE" w:rsidRPr="00E878DC" w:rsidRDefault="007B09AE">
            <w:pPr>
              <w:spacing w:after="0" w:line="240" w:lineRule="auto"/>
              <w:jc w:val="both"/>
              <w:rPr>
                <w:rFonts w:ascii="Times New Roman" w:hAnsi="Times New Roman" w:cs="Times New Roman"/>
                <w:sz w:val="22"/>
                <w:szCs w:val="22"/>
              </w:rPr>
            </w:pPr>
          </w:p>
          <w:p w14:paraId="61D08C75" w14:textId="77777777" w:rsidR="007B09AE" w:rsidRPr="00E878DC" w:rsidRDefault="007B09AE">
            <w:pPr>
              <w:spacing w:after="0" w:line="240" w:lineRule="auto"/>
              <w:jc w:val="both"/>
              <w:rPr>
                <w:rFonts w:ascii="Times New Roman" w:hAnsi="Times New Roman" w:cs="Times New Roman"/>
                <w:sz w:val="22"/>
                <w:szCs w:val="22"/>
              </w:rPr>
            </w:pPr>
          </w:p>
          <w:p w14:paraId="18A947C9" w14:textId="77777777" w:rsidR="007B09AE" w:rsidRPr="00E878DC" w:rsidRDefault="007B09AE">
            <w:pPr>
              <w:spacing w:after="0" w:line="240" w:lineRule="auto"/>
              <w:jc w:val="both"/>
              <w:rPr>
                <w:rFonts w:ascii="Times New Roman" w:hAnsi="Times New Roman" w:cs="Times New Roman"/>
                <w:sz w:val="22"/>
                <w:szCs w:val="22"/>
              </w:rPr>
            </w:pPr>
          </w:p>
          <w:p w14:paraId="3133B759" w14:textId="77777777" w:rsidR="007B09AE" w:rsidRPr="00E878DC" w:rsidRDefault="007B09AE">
            <w:pPr>
              <w:spacing w:after="0" w:line="240" w:lineRule="auto"/>
              <w:jc w:val="both"/>
              <w:rPr>
                <w:rFonts w:ascii="Times New Roman" w:hAnsi="Times New Roman" w:cs="Times New Roman"/>
                <w:sz w:val="22"/>
                <w:szCs w:val="22"/>
              </w:rPr>
            </w:pPr>
          </w:p>
          <w:p w14:paraId="280D9631" w14:textId="77777777" w:rsidR="007B09AE" w:rsidRPr="00E878DC" w:rsidRDefault="007B09AE">
            <w:pPr>
              <w:spacing w:after="0" w:line="240" w:lineRule="auto"/>
              <w:jc w:val="both"/>
              <w:rPr>
                <w:rFonts w:ascii="Times New Roman" w:hAnsi="Times New Roman" w:cs="Times New Roman"/>
                <w:sz w:val="22"/>
                <w:szCs w:val="22"/>
              </w:rPr>
            </w:pPr>
          </w:p>
          <w:p w14:paraId="2C47ACDE" w14:textId="77777777" w:rsidR="007B09AE" w:rsidRPr="00E878DC" w:rsidRDefault="007B09AE">
            <w:pPr>
              <w:spacing w:after="0" w:line="240" w:lineRule="auto"/>
              <w:jc w:val="both"/>
              <w:rPr>
                <w:rFonts w:ascii="Times New Roman" w:hAnsi="Times New Roman" w:cs="Times New Roman"/>
                <w:sz w:val="22"/>
                <w:szCs w:val="22"/>
              </w:rPr>
            </w:pPr>
          </w:p>
          <w:p w14:paraId="54BF9D09" w14:textId="77777777" w:rsidR="007B09AE" w:rsidRPr="00E878DC" w:rsidRDefault="007B09AE">
            <w:pPr>
              <w:spacing w:after="0" w:line="240" w:lineRule="auto"/>
              <w:jc w:val="both"/>
              <w:rPr>
                <w:rFonts w:ascii="Times New Roman" w:hAnsi="Times New Roman" w:cs="Times New Roman"/>
                <w:sz w:val="22"/>
                <w:szCs w:val="22"/>
              </w:rPr>
            </w:pPr>
          </w:p>
          <w:p w14:paraId="55F83AAF" w14:textId="77777777" w:rsidR="007B09AE" w:rsidRPr="00E878DC" w:rsidRDefault="007B09AE">
            <w:pPr>
              <w:spacing w:after="0" w:line="240" w:lineRule="auto"/>
              <w:jc w:val="both"/>
              <w:rPr>
                <w:rFonts w:ascii="Times New Roman" w:hAnsi="Times New Roman" w:cs="Times New Roman"/>
                <w:sz w:val="22"/>
                <w:szCs w:val="22"/>
              </w:rPr>
            </w:pPr>
          </w:p>
          <w:p w14:paraId="2EF0324D" w14:textId="77777777" w:rsidR="007B09AE" w:rsidRPr="00E878DC" w:rsidRDefault="007B09AE">
            <w:pPr>
              <w:spacing w:after="0" w:line="240" w:lineRule="auto"/>
              <w:jc w:val="both"/>
              <w:rPr>
                <w:rFonts w:ascii="Times New Roman" w:hAnsi="Times New Roman" w:cs="Times New Roman"/>
                <w:sz w:val="22"/>
                <w:szCs w:val="22"/>
              </w:rPr>
            </w:pPr>
          </w:p>
          <w:p w14:paraId="4FC68EEF" w14:textId="77777777" w:rsidR="007B09AE" w:rsidRPr="00E878DC" w:rsidRDefault="007B09AE">
            <w:pPr>
              <w:spacing w:after="0" w:line="240" w:lineRule="auto"/>
              <w:jc w:val="both"/>
              <w:rPr>
                <w:rFonts w:ascii="Times New Roman" w:hAnsi="Times New Roman" w:cs="Times New Roman"/>
                <w:sz w:val="22"/>
                <w:szCs w:val="22"/>
              </w:rPr>
            </w:pPr>
          </w:p>
          <w:p w14:paraId="0F66544C" w14:textId="77777777" w:rsidR="007B09AE" w:rsidRPr="00E878DC" w:rsidRDefault="007B09AE">
            <w:pPr>
              <w:spacing w:after="0" w:line="240" w:lineRule="auto"/>
              <w:jc w:val="both"/>
              <w:rPr>
                <w:rFonts w:ascii="Times New Roman" w:hAnsi="Times New Roman" w:cs="Times New Roman"/>
                <w:sz w:val="22"/>
                <w:szCs w:val="22"/>
              </w:rPr>
            </w:pPr>
          </w:p>
          <w:p w14:paraId="63BCA98B" w14:textId="77777777" w:rsidR="007B09AE" w:rsidRPr="00E878DC" w:rsidRDefault="007B09AE">
            <w:pPr>
              <w:spacing w:after="0" w:line="240" w:lineRule="auto"/>
              <w:jc w:val="both"/>
              <w:rPr>
                <w:rFonts w:ascii="Times New Roman" w:hAnsi="Times New Roman" w:cs="Times New Roman"/>
                <w:sz w:val="22"/>
                <w:szCs w:val="22"/>
              </w:rPr>
            </w:pPr>
          </w:p>
          <w:p w14:paraId="57C133B4" w14:textId="77777777" w:rsidR="007B09AE" w:rsidRPr="00E878DC" w:rsidRDefault="007B09AE">
            <w:pPr>
              <w:spacing w:after="0" w:line="240" w:lineRule="auto"/>
              <w:jc w:val="both"/>
              <w:rPr>
                <w:rFonts w:ascii="Times New Roman" w:hAnsi="Times New Roman" w:cs="Times New Roman"/>
                <w:sz w:val="22"/>
                <w:szCs w:val="22"/>
              </w:rPr>
            </w:pPr>
          </w:p>
          <w:p w14:paraId="29E9640C" w14:textId="77777777" w:rsidR="007B09AE" w:rsidRPr="00E878DC" w:rsidRDefault="007B09AE">
            <w:pPr>
              <w:spacing w:after="0" w:line="240" w:lineRule="auto"/>
              <w:jc w:val="both"/>
              <w:rPr>
                <w:rFonts w:ascii="Times New Roman" w:hAnsi="Times New Roman" w:cs="Times New Roman"/>
                <w:sz w:val="22"/>
                <w:szCs w:val="22"/>
              </w:rPr>
            </w:pPr>
          </w:p>
          <w:p w14:paraId="79AFEA29" w14:textId="77777777" w:rsidR="007B09AE" w:rsidRPr="00E878DC" w:rsidRDefault="007B09AE">
            <w:pPr>
              <w:spacing w:after="0" w:line="240" w:lineRule="auto"/>
              <w:jc w:val="both"/>
              <w:rPr>
                <w:rFonts w:ascii="Times New Roman" w:hAnsi="Times New Roman" w:cs="Times New Roman"/>
                <w:sz w:val="22"/>
                <w:szCs w:val="22"/>
              </w:rPr>
            </w:pPr>
          </w:p>
          <w:p w14:paraId="6CB723DF" w14:textId="77777777" w:rsidR="007B09AE" w:rsidRPr="00E878DC" w:rsidRDefault="007B09AE">
            <w:pPr>
              <w:spacing w:after="0" w:line="240" w:lineRule="auto"/>
              <w:jc w:val="both"/>
              <w:rPr>
                <w:rFonts w:ascii="Times New Roman" w:hAnsi="Times New Roman" w:cs="Times New Roman"/>
                <w:sz w:val="22"/>
                <w:szCs w:val="22"/>
              </w:rPr>
            </w:pPr>
          </w:p>
          <w:p w14:paraId="48E82151" w14:textId="77777777" w:rsidR="007B09AE" w:rsidRPr="00E878DC" w:rsidRDefault="007B09AE">
            <w:pPr>
              <w:spacing w:after="0" w:line="240" w:lineRule="auto"/>
              <w:jc w:val="both"/>
              <w:rPr>
                <w:rFonts w:ascii="Times New Roman" w:hAnsi="Times New Roman" w:cs="Times New Roman"/>
                <w:sz w:val="22"/>
                <w:szCs w:val="22"/>
              </w:rPr>
            </w:pPr>
          </w:p>
          <w:p w14:paraId="0C52EB48" w14:textId="77777777" w:rsidR="007B09AE" w:rsidRPr="00E878DC" w:rsidRDefault="007B09AE">
            <w:pPr>
              <w:spacing w:after="0" w:line="240" w:lineRule="auto"/>
              <w:jc w:val="both"/>
              <w:rPr>
                <w:rFonts w:ascii="Times New Roman" w:hAnsi="Times New Roman" w:cs="Times New Roman"/>
                <w:sz w:val="22"/>
                <w:szCs w:val="22"/>
              </w:rPr>
            </w:pPr>
          </w:p>
          <w:p w14:paraId="6418EE3D" w14:textId="77777777" w:rsidR="007B09AE" w:rsidRPr="00E878DC" w:rsidRDefault="007B09AE">
            <w:pPr>
              <w:spacing w:after="0" w:line="240" w:lineRule="auto"/>
              <w:jc w:val="both"/>
              <w:rPr>
                <w:rFonts w:ascii="Times New Roman" w:hAnsi="Times New Roman" w:cs="Times New Roman"/>
                <w:sz w:val="22"/>
                <w:szCs w:val="22"/>
              </w:rPr>
            </w:pPr>
          </w:p>
          <w:p w14:paraId="2B788622" w14:textId="77777777" w:rsidR="007B09AE" w:rsidRPr="00E878DC" w:rsidRDefault="007B09AE">
            <w:pPr>
              <w:spacing w:after="0" w:line="240" w:lineRule="auto"/>
              <w:jc w:val="both"/>
              <w:rPr>
                <w:rFonts w:ascii="Times New Roman" w:hAnsi="Times New Roman" w:cs="Times New Roman"/>
                <w:sz w:val="22"/>
                <w:szCs w:val="22"/>
              </w:rPr>
            </w:pPr>
          </w:p>
          <w:p w14:paraId="49BE9660" w14:textId="77777777" w:rsidR="007B09AE" w:rsidRPr="00E878DC" w:rsidRDefault="007B09AE">
            <w:pPr>
              <w:spacing w:after="0" w:line="240" w:lineRule="auto"/>
              <w:jc w:val="both"/>
              <w:rPr>
                <w:rFonts w:ascii="Times New Roman" w:hAnsi="Times New Roman" w:cs="Times New Roman"/>
                <w:sz w:val="22"/>
                <w:szCs w:val="22"/>
              </w:rPr>
            </w:pPr>
          </w:p>
          <w:p w14:paraId="2F9BBA6A" w14:textId="77777777" w:rsidR="007B09AE" w:rsidRPr="00E878DC" w:rsidRDefault="007B09AE">
            <w:pPr>
              <w:spacing w:after="0" w:line="240" w:lineRule="auto"/>
              <w:jc w:val="both"/>
              <w:rPr>
                <w:rFonts w:ascii="Times New Roman" w:hAnsi="Times New Roman" w:cs="Times New Roman"/>
                <w:sz w:val="22"/>
                <w:szCs w:val="22"/>
              </w:rPr>
            </w:pPr>
          </w:p>
          <w:p w14:paraId="044B50AC" w14:textId="77777777" w:rsidR="007B09AE" w:rsidRPr="00E878DC" w:rsidRDefault="007B09AE">
            <w:pPr>
              <w:spacing w:after="0" w:line="240" w:lineRule="auto"/>
              <w:jc w:val="both"/>
              <w:rPr>
                <w:rFonts w:ascii="Times New Roman" w:hAnsi="Times New Roman" w:cs="Times New Roman"/>
                <w:sz w:val="22"/>
                <w:szCs w:val="22"/>
              </w:rPr>
            </w:pPr>
          </w:p>
        </w:tc>
      </w:tr>
    </w:tbl>
    <w:p w14:paraId="59BA985D" w14:textId="77777777" w:rsidR="007B09AE" w:rsidRPr="00E878DC" w:rsidRDefault="007B09AE" w:rsidP="007B09AE">
      <w:pPr>
        <w:pStyle w:val="Antrat2"/>
        <w:ind w:left="5103"/>
        <w:rPr>
          <w:rFonts w:ascii="Times New Roman" w:hAnsi="Times New Roman" w:cs="Times New Roman"/>
          <w:color w:val="auto"/>
          <w:sz w:val="22"/>
          <w:szCs w:val="22"/>
        </w:rPr>
      </w:pPr>
      <w:r w:rsidRPr="00E878DC">
        <w:rPr>
          <w:rFonts w:ascii="Times New Roman" w:hAnsi="Times New Roman" w:cs="Times New Roman"/>
          <w:i/>
          <w:iCs/>
          <w:sz w:val="22"/>
          <w:szCs w:val="22"/>
        </w:rPr>
        <w:lastRenderedPageBreak/>
        <w:t xml:space="preserve">                                                                                                                     </w:t>
      </w:r>
      <w:r w:rsidRPr="00E878DC">
        <w:rPr>
          <w:rFonts w:ascii="Times New Roman" w:hAnsi="Times New Roman" w:cs="Times New Roman"/>
          <w:color w:val="auto"/>
          <w:sz w:val="22"/>
          <w:szCs w:val="22"/>
        </w:rPr>
        <w:t>Pirkimo sąlygų 9</w:t>
      </w:r>
      <w:r w:rsidRPr="00E878DC">
        <w:rPr>
          <w:rFonts w:ascii="Times New Roman" w:hAnsi="Times New Roman" w:cs="Times New Roman"/>
          <w:color w:val="FF0000"/>
          <w:sz w:val="22"/>
          <w:szCs w:val="22"/>
        </w:rPr>
        <w:t xml:space="preserve"> </w:t>
      </w:r>
      <w:r w:rsidRPr="00E878DC">
        <w:rPr>
          <w:rFonts w:ascii="Times New Roman" w:hAnsi="Times New Roman" w:cs="Times New Roman"/>
          <w:color w:val="auto"/>
          <w:sz w:val="22"/>
          <w:szCs w:val="22"/>
        </w:rPr>
        <w:t>priedas „Tiekėjo deklaracija“</w:t>
      </w:r>
    </w:p>
    <w:p w14:paraId="6674019F" w14:textId="77777777" w:rsidR="007B09AE" w:rsidRPr="00E878DC" w:rsidRDefault="007B09AE" w:rsidP="007B09AE">
      <w:pPr>
        <w:jc w:val="center"/>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Herbas arba prekių ženklas</w:t>
      </w:r>
    </w:p>
    <w:p w14:paraId="0B6F28CD" w14:textId="77777777" w:rsidR="007B09AE" w:rsidRPr="00E878DC" w:rsidRDefault="007B09AE" w:rsidP="007B09AE">
      <w:pPr>
        <w:jc w:val="center"/>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(Tiekėjo pavadinimas)</w:t>
      </w:r>
    </w:p>
    <w:p w14:paraId="427CF380" w14:textId="77777777" w:rsidR="007B09AE" w:rsidRPr="00E878DC" w:rsidRDefault="007B09AE" w:rsidP="007B09AE">
      <w:pPr>
        <w:jc w:val="center"/>
        <w:rPr>
          <w:rFonts w:ascii="Times New Roman" w:eastAsia="Times New Roman" w:hAnsi="Times New Roman" w:cs="Times New Roman"/>
          <w:sz w:val="22"/>
          <w:szCs w:val="22"/>
        </w:rPr>
      </w:pPr>
      <w:r w:rsidRPr="00E878DC">
        <w:rPr>
          <w:rFonts w:ascii="Times New Roman" w:eastAsia="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E9643B9" w14:textId="77777777" w:rsidR="007B09AE" w:rsidRPr="00E878DC" w:rsidRDefault="007B09AE" w:rsidP="007B09AE">
      <w:pPr>
        <w:pStyle w:val="Betarp"/>
        <w:jc w:val="center"/>
        <w:rPr>
          <w:rFonts w:ascii="Times New Roman" w:hAnsi="Times New Roman" w:cs="Times New Roman"/>
          <w:sz w:val="22"/>
          <w:szCs w:val="22"/>
        </w:rPr>
      </w:pPr>
      <w:r w:rsidRPr="00E878DC">
        <w:rPr>
          <w:rFonts w:ascii="Times New Roman" w:hAnsi="Times New Roman" w:cs="Times New Roman"/>
          <w:sz w:val="22"/>
          <w:szCs w:val="22"/>
        </w:rPr>
        <w:t>__________________________</w:t>
      </w:r>
    </w:p>
    <w:p w14:paraId="75B10252" w14:textId="77777777" w:rsidR="007B09AE" w:rsidRPr="00E878DC" w:rsidRDefault="007B09AE" w:rsidP="007B09AE">
      <w:pPr>
        <w:pStyle w:val="Betarp"/>
        <w:jc w:val="center"/>
        <w:rPr>
          <w:rFonts w:ascii="Times New Roman" w:hAnsi="Times New Roman" w:cs="Times New Roman"/>
          <w:i/>
          <w:iCs/>
          <w:sz w:val="22"/>
          <w:szCs w:val="22"/>
        </w:rPr>
      </w:pPr>
      <w:r w:rsidRPr="00E878DC">
        <w:rPr>
          <w:rFonts w:ascii="Times New Roman" w:hAnsi="Times New Roman" w:cs="Times New Roman"/>
          <w:i/>
          <w:iCs/>
          <w:sz w:val="22"/>
          <w:szCs w:val="22"/>
        </w:rPr>
        <w:t>(Adresatas (perkančioji organizacija))</w:t>
      </w:r>
    </w:p>
    <w:p w14:paraId="22B2F622" w14:textId="77777777" w:rsidR="007B09AE" w:rsidRPr="00E878DC" w:rsidRDefault="007B09AE" w:rsidP="007B09AE">
      <w:pPr>
        <w:pStyle w:val="Betarp"/>
        <w:jc w:val="center"/>
        <w:rPr>
          <w:rFonts w:ascii="Times New Roman" w:hAnsi="Times New Roman" w:cs="Times New Roman"/>
          <w:b/>
          <w:sz w:val="22"/>
          <w:szCs w:val="22"/>
        </w:rPr>
      </w:pPr>
    </w:p>
    <w:p w14:paraId="46993105" w14:textId="77777777" w:rsidR="007B09AE" w:rsidRPr="00E878DC" w:rsidRDefault="007B09AE" w:rsidP="007B09AE">
      <w:pPr>
        <w:pStyle w:val="Betarp"/>
        <w:jc w:val="center"/>
        <w:rPr>
          <w:rFonts w:ascii="Times New Roman" w:hAnsi="Times New Roman" w:cs="Times New Roman"/>
          <w:sz w:val="22"/>
          <w:szCs w:val="22"/>
        </w:rPr>
      </w:pPr>
      <w:r w:rsidRPr="00E878DC">
        <w:rPr>
          <w:rFonts w:ascii="Times New Roman" w:hAnsi="Times New Roman" w:cs="Times New Roman"/>
          <w:b/>
          <w:bCs/>
          <w:sz w:val="22"/>
          <w:szCs w:val="22"/>
        </w:rPr>
        <w:t>TIEKĖJO DEKLARACIJA</w:t>
      </w:r>
    </w:p>
    <w:p w14:paraId="7DFA6F45" w14:textId="77777777" w:rsidR="007B09AE" w:rsidRPr="00E878DC" w:rsidRDefault="007B09AE" w:rsidP="007B09AE">
      <w:pPr>
        <w:pStyle w:val="Betarp"/>
        <w:jc w:val="center"/>
        <w:rPr>
          <w:rFonts w:ascii="Times New Roman" w:hAnsi="Times New Roman" w:cs="Times New Roman"/>
          <w:b/>
          <w:bCs/>
          <w:sz w:val="22"/>
          <w:szCs w:val="22"/>
        </w:rPr>
      </w:pPr>
      <w:r w:rsidRPr="00E878DC">
        <w:rPr>
          <w:rFonts w:ascii="Times New Roman" w:hAnsi="Times New Roman" w:cs="Times New Roman"/>
          <w:sz w:val="22"/>
          <w:szCs w:val="22"/>
        </w:rPr>
        <w:t>_____________</w:t>
      </w:r>
      <w:r w:rsidRPr="00E878DC">
        <w:rPr>
          <w:rFonts w:ascii="Times New Roman" w:hAnsi="Times New Roman" w:cs="Times New Roman"/>
          <w:b/>
          <w:bCs/>
          <w:sz w:val="22"/>
          <w:szCs w:val="22"/>
        </w:rPr>
        <w:t xml:space="preserve"> </w:t>
      </w:r>
      <w:r w:rsidRPr="00E878DC">
        <w:rPr>
          <w:rFonts w:ascii="Times New Roman" w:hAnsi="Times New Roman" w:cs="Times New Roman"/>
          <w:sz w:val="22"/>
          <w:szCs w:val="22"/>
        </w:rPr>
        <w:t>Nr.______</w:t>
      </w:r>
    </w:p>
    <w:p w14:paraId="0B8B9DD6" w14:textId="77777777" w:rsidR="007B09AE" w:rsidRPr="00E878DC" w:rsidRDefault="007B09AE" w:rsidP="007B09AE">
      <w:pPr>
        <w:pStyle w:val="Betarp"/>
        <w:jc w:val="center"/>
        <w:rPr>
          <w:rFonts w:ascii="Times New Roman" w:hAnsi="Times New Roman" w:cs="Times New Roman"/>
          <w:bCs/>
          <w:i/>
          <w:iCs/>
          <w:color w:val="000000"/>
          <w:sz w:val="22"/>
          <w:szCs w:val="22"/>
        </w:rPr>
      </w:pPr>
      <w:r w:rsidRPr="00E878DC">
        <w:rPr>
          <w:rFonts w:ascii="Times New Roman" w:hAnsi="Times New Roman" w:cs="Times New Roman"/>
          <w:bCs/>
          <w:i/>
          <w:iCs/>
          <w:color w:val="000000"/>
          <w:sz w:val="22"/>
          <w:szCs w:val="22"/>
        </w:rPr>
        <w:t>(Data)</w:t>
      </w:r>
    </w:p>
    <w:p w14:paraId="0632C049" w14:textId="77777777" w:rsidR="007B09AE" w:rsidRPr="00E878DC" w:rsidRDefault="007B09AE" w:rsidP="007B09AE">
      <w:pPr>
        <w:pStyle w:val="Betarp"/>
        <w:jc w:val="center"/>
        <w:rPr>
          <w:rFonts w:ascii="Times New Roman" w:hAnsi="Times New Roman" w:cs="Times New Roman"/>
          <w:bCs/>
          <w:color w:val="000000"/>
          <w:sz w:val="22"/>
          <w:szCs w:val="22"/>
        </w:rPr>
      </w:pPr>
      <w:r w:rsidRPr="00E878DC">
        <w:rPr>
          <w:rFonts w:ascii="Times New Roman" w:hAnsi="Times New Roman" w:cs="Times New Roman"/>
          <w:bCs/>
          <w:color w:val="000000"/>
          <w:sz w:val="22"/>
          <w:szCs w:val="22"/>
        </w:rPr>
        <w:t>_____________</w:t>
      </w:r>
    </w:p>
    <w:p w14:paraId="64076411" w14:textId="77777777" w:rsidR="007B09AE" w:rsidRPr="00E878DC" w:rsidRDefault="007B09AE" w:rsidP="007B09AE">
      <w:pPr>
        <w:pStyle w:val="Betarp"/>
        <w:jc w:val="center"/>
        <w:rPr>
          <w:rFonts w:ascii="Times New Roman" w:hAnsi="Times New Roman" w:cs="Times New Roman"/>
          <w:bCs/>
          <w:i/>
          <w:iCs/>
          <w:color w:val="000000"/>
          <w:sz w:val="22"/>
          <w:szCs w:val="22"/>
        </w:rPr>
      </w:pPr>
      <w:r w:rsidRPr="00E878DC">
        <w:rPr>
          <w:rFonts w:ascii="Times New Roman" w:hAnsi="Times New Roman" w:cs="Times New Roman"/>
          <w:bCs/>
          <w:i/>
          <w:iCs/>
          <w:color w:val="000000"/>
          <w:sz w:val="22"/>
          <w:szCs w:val="22"/>
        </w:rPr>
        <w:t>(Sudarymo vieta)</w:t>
      </w:r>
    </w:p>
    <w:p w14:paraId="0A96DF2F" w14:textId="77777777" w:rsidR="007B09AE" w:rsidRPr="00E878DC" w:rsidRDefault="007B09AE" w:rsidP="007B09AE">
      <w:pPr>
        <w:pStyle w:val="Betarp"/>
        <w:jc w:val="center"/>
        <w:rPr>
          <w:rFonts w:ascii="Times New Roman" w:hAnsi="Times New Roman" w:cs="Times New Roman"/>
          <w:spacing w:val="-2"/>
          <w:sz w:val="22"/>
          <w:szCs w:val="22"/>
        </w:rPr>
      </w:pPr>
      <w:r w:rsidRPr="00E878DC">
        <w:rPr>
          <w:rFonts w:ascii="Times New Roman" w:hAnsi="Times New Roman" w:cs="Times New Roman"/>
          <w:spacing w:val="-2"/>
          <w:sz w:val="22"/>
          <w:szCs w:val="22"/>
        </w:rPr>
        <w:t>Aš, ______________________________________________________________________</w:t>
      </w:r>
      <w:r w:rsidRPr="00E878DC">
        <w:rPr>
          <w:rFonts w:ascii="Times New Roman" w:hAnsi="Times New Roman" w:cs="Times New Roman"/>
          <w:spacing w:val="-2"/>
          <w:sz w:val="22"/>
          <w:szCs w:val="22"/>
        </w:rPr>
        <w:softHyphen/>
      </w:r>
      <w:r w:rsidRPr="00E878DC">
        <w:rPr>
          <w:rFonts w:ascii="Times New Roman" w:hAnsi="Times New Roman" w:cs="Times New Roman"/>
          <w:spacing w:val="-2"/>
          <w:sz w:val="22"/>
          <w:szCs w:val="22"/>
        </w:rPr>
        <w:softHyphen/>
      </w:r>
      <w:r w:rsidRPr="00E878DC">
        <w:rPr>
          <w:rFonts w:ascii="Times New Roman" w:hAnsi="Times New Roman" w:cs="Times New Roman"/>
          <w:spacing w:val="-2"/>
          <w:sz w:val="22"/>
          <w:szCs w:val="22"/>
        </w:rPr>
        <w:softHyphen/>
      </w:r>
      <w:r w:rsidRPr="00E878DC">
        <w:rPr>
          <w:rFonts w:ascii="Times New Roman" w:hAnsi="Times New Roman" w:cs="Times New Roman"/>
          <w:spacing w:val="-2"/>
          <w:sz w:val="22"/>
          <w:szCs w:val="22"/>
        </w:rPr>
        <w:softHyphen/>
        <w:t>______ ,</w:t>
      </w:r>
    </w:p>
    <w:p w14:paraId="58FCBCFA" w14:textId="77777777" w:rsidR="007B09AE" w:rsidRPr="00E878DC" w:rsidRDefault="007B09AE" w:rsidP="007B09AE">
      <w:pPr>
        <w:pStyle w:val="Betarp"/>
        <w:jc w:val="center"/>
        <w:rPr>
          <w:rFonts w:ascii="Times New Roman" w:hAnsi="Times New Roman" w:cs="Times New Roman"/>
          <w:i/>
          <w:iCs/>
          <w:spacing w:val="-2"/>
          <w:sz w:val="22"/>
          <w:szCs w:val="22"/>
        </w:rPr>
      </w:pPr>
      <w:r w:rsidRPr="00E878DC">
        <w:rPr>
          <w:rFonts w:ascii="Times New Roman" w:hAnsi="Times New Roman" w:cs="Times New Roman"/>
          <w:i/>
          <w:iCs/>
          <w:spacing w:val="-2"/>
          <w:sz w:val="22"/>
          <w:szCs w:val="22"/>
        </w:rPr>
        <w:t>(Tiekėjo vadovo ar jo įgalioto asmens pareigų pavadinimas, vardas ir pavardė)</w:t>
      </w:r>
    </w:p>
    <w:p w14:paraId="72EAB7C8" w14:textId="77777777" w:rsidR="007B09AE" w:rsidRPr="00E878DC" w:rsidRDefault="007B09AE" w:rsidP="007B09AE">
      <w:pPr>
        <w:pStyle w:val="Betarp"/>
        <w:jc w:val="center"/>
        <w:rPr>
          <w:rFonts w:ascii="Times New Roman" w:hAnsi="Times New Roman" w:cs="Times New Roman"/>
          <w:spacing w:val="-2"/>
          <w:sz w:val="22"/>
          <w:szCs w:val="22"/>
        </w:rPr>
      </w:pPr>
    </w:p>
    <w:p w14:paraId="31996240" w14:textId="77777777" w:rsidR="007B09AE" w:rsidRPr="00E878DC" w:rsidRDefault="007B09AE" w:rsidP="007B09AE">
      <w:pPr>
        <w:pStyle w:val="Betarp"/>
        <w:jc w:val="center"/>
        <w:rPr>
          <w:rFonts w:ascii="Times New Roman" w:hAnsi="Times New Roman" w:cs="Times New Roman"/>
          <w:spacing w:val="-2"/>
          <w:sz w:val="22"/>
          <w:szCs w:val="22"/>
        </w:rPr>
      </w:pPr>
      <w:r w:rsidRPr="00E878DC">
        <w:rPr>
          <w:rFonts w:ascii="Times New Roman" w:hAnsi="Times New Roman" w:cs="Times New Roman"/>
          <w:spacing w:val="-2"/>
          <w:sz w:val="22"/>
          <w:szCs w:val="22"/>
        </w:rPr>
        <w:t>tvirtinu, kad mano vadovaujamas (-a) (atstovaujamas (-a))_______________________________________________ ,</w:t>
      </w:r>
    </w:p>
    <w:p w14:paraId="645B0EFC" w14:textId="77777777" w:rsidR="007B09AE" w:rsidRPr="00E878DC" w:rsidRDefault="007B09AE" w:rsidP="007B09AE">
      <w:pPr>
        <w:pStyle w:val="Betarp"/>
        <w:jc w:val="center"/>
        <w:rPr>
          <w:rFonts w:ascii="Times New Roman" w:hAnsi="Times New Roman" w:cs="Times New Roman"/>
          <w:i/>
          <w:iCs/>
          <w:spacing w:val="-2"/>
          <w:sz w:val="22"/>
          <w:szCs w:val="22"/>
        </w:rPr>
      </w:pPr>
      <w:r w:rsidRPr="00E878DC">
        <w:rPr>
          <w:rFonts w:ascii="Times New Roman" w:hAnsi="Times New Roman" w:cs="Times New Roman"/>
          <w:i/>
          <w:iCs/>
          <w:spacing w:val="-2"/>
          <w:sz w:val="22"/>
          <w:szCs w:val="22"/>
        </w:rPr>
        <w:t>(Tiekėjo pavadinimas)</w:t>
      </w:r>
    </w:p>
    <w:p w14:paraId="145ABC4E" w14:textId="77777777" w:rsidR="007B09AE" w:rsidRPr="00E878DC" w:rsidRDefault="007B09AE" w:rsidP="007B09AE">
      <w:pPr>
        <w:pStyle w:val="Betarp"/>
        <w:jc w:val="center"/>
        <w:rPr>
          <w:rFonts w:ascii="Times New Roman" w:hAnsi="Times New Roman" w:cs="Times New Roman"/>
          <w:spacing w:val="-2"/>
          <w:sz w:val="22"/>
          <w:szCs w:val="22"/>
        </w:rPr>
      </w:pPr>
      <w:r w:rsidRPr="00E878DC">
        <w:rPr>
          <w:rFonts w:ascii="Times New Roman" w:hAnsi="Times New Roman" w:cs="Times New Roman"/>
          <w:spacing w:val="-2"/>
          <w:sz w:val="22"/>
          <w:szCs w:val="22"/>
        </w:rPr>
        <w:t>dalyvaujantis_________________________________________________________________________</w:t>
      </w:r>
    </w:p>
    <w:p w14:paraId="77F6BF3E" w14:textId="77777777" w:rsidR="007B09AE" w:rsidRPr="00E878DC" w:rsidRDefault="007B09AE" w:rsidP="007B09AE">
      <w:pPr>
        <w:pStyle w:val="Betarp"/>
        <w:jc w:val="center"/>
        <w:rPr>
          <w:rFonts w:ascii="Times New Roman" w:hAnsi="Times New Roman" w:cs="Times New Roman"/>
          <w:i/>
          <w:iCs/>
          <w:spacing w:val="-2"/>
          <w:sz w:val="22"/>
          <w:szCs w:val="22"/>
        </w:rPr>
      </w:pPr>
      <w:r w:rsidRPr="00E878DC">
        <w:rPr>
          <w:rFonts w:ascii="Times New Roman" w:hAnsi="Times New Roman" w:cs="Times New Roman"/>
          <w:i/>
          <w:iCs/>
          <w:spacing w:val="-2"/>
          <w:sz w:val="22"/>
          <w:szCs w:val="22"/>
        </w:rPr>
        <w:t>(perkančiosios organizacijos pavadinimas)</w:t>
      </w:r>
    </w:p>
    <w:p w14:paraId="5013B598" w14:textId="77777777" w:rsidR="007B09AE" w:rsidRPr="00E878DC" w:rsidRDefault="007B09AE" w:rsidP="007B09AE">
      <w:pPr>
        <w:pStyle w:val="Betarp"/>
        <w:jc w:val="center"/>
        <w:rPr>
          <w:rFonts w:ascii="Times New Roman" w:hAnsi="Times New Roman" w:cs="Times New Roman"/>
          <w:spacing w:val="-2"/>
          <w:sz w:val="22"/>
          <w:szCs w:val="22"/>
        </w:rPr>
      </w:pPr>
    </w:p>
    <w:p w14:paraId="1F2A5CAA" w14:textId="77777777" w:rsidR="007B09AE" w:rsidRPr="00E878DC" w:rsidRDefault="007B09AE" w:rsidP="007B09AE">
      <w:pPr>
        <w:pStyle w:val="Betarp"/>
        <w:jc w:val="center"/>
        <w:rPr>
          <w:rFonts w:ascii="Times New Roman" w:hAnsi="Times New Roman" w:cs="Times New Roman"/>
          <w:spacing w:val="-2"/>
          <w:sz w:val="22"/>
          <w:szCs w:val="22"/>
        </w:rPr>
      </w:pPr>
      <w:r w:rsidRPr="00E878DC">
        <w:rPr>
          <w:rFonts w:ascii="Times New Roman" w:hAnsi="Times New Roman" w:cs="Times New Roman"/>
          <w:spacing w:val="-2"/>
          <w:sz w:val="22"/>
          <w:szCs w:val="22"/>
        </w:rPr>
        <w:t>atliekamame__________________________________________________________________________</w:t>
      </w:r>
    </w:p>
    <w:p w14:paraId="3731B46F" w14:textId="77777777" w:rsidR="007B09AE" w:rsidRPr="00E878DC" w:rsidRDefault="007B09AE" w:rsidP="007B09AE">
      <w:pPr>
        <w:pStyle w:val="Betarp"/>
        <w:jc w:val="center"/>
        <w:rPr>
          <w:rFonts w:ascii="Times New Roman" w:hAnsi="Times New Roman" w:cs="Times New Roman"/>
          <w:i/>
          <w:iCs/>
          <w:spacing w:val="-2"/>
          <w:sz w:val="22"/>
          <w:szCs w:val="22"/>
        </w:rPr>
      </w:pPr>
      <w:r w:rsidRPr="00E878DC">
        <w:rPr>
          <w:rFonts w:ascii="Times New Roman" w:hAnsi="Times New Roman" w:cs="Times New Roman"/>
          <w:i/>
          <w:iCs/>
          <w:spacing w:val="-2"/>
          <w:sz w:val="22"/>
          <w:szCs w:val="22"/>
        </w:rPr>
        <w:t>(Pirkimo objekto pavadinimas, pirkimo numeris)</w:t>
      </w:r>
    </w:p>
    <w:p w14:paraId="08E3D587" w14:textId="77777777" w:rsidR="007B09AE" w:rsidRPr="00E878DC" w:rsidRDefault="007B09AE" w:rsidP="007B09AE">
      <w:pPr>
        <w:pStyle w:val="Betarp"/>
        <w:jc w:val="center"/>
        <w:rPr>
          <w:rFonts w:ascii="Times New Roman" w:hAnsi="Times New Roman" w:cs="Times New Roman"/>
          <w:spacing w:val="-2"/>
          <w:sz w:val="22"/>
          <w:szCs w:val="22"/>
        </w:rPr>
      </w:pPr>
    </w:p>
    <w:p w14:paraId="27834F4C" w14:textId="77777777" w:rsidR="007B09AE" w:rsidRPr="00E878DC" w:rsidRDefault="007B09AE" w:rsidP="007B09AE">
      <w:pPr>
        <w:pStyle w:val="Betarp"/>
        <w:jc w:val="center"/>
        <w:rPr>
          <w:rFonts w:ascii="Times New Roman" w:hAnsi="Times New Roman" w:cs="Times New Roman"/>
          <w:spacing w:val="-2"/>
          <w:sz w:val="22"/>
          <w:szCs w:val="22"/>
        </w:rPr>
      </w:pPr>
      <w:r w:rsidRPr="00E878DC">
        <w:rPr>
          <w:rFonts w:ascii="Times New Roman" w:hAnsi="Times New Roman" w:cs="Times New Roman"/>
          <w:spacing w:val="-2"/>
          <w:sz w:val="22"/>
          <w:szCs w:val="22"/>
        </w:rPr>
        <w:t>skelbtame __________________________________________________________________________,</w:t>
      </w:r>
    </w:p>
    <w:p w14:paraId="7385D360" w14:textId="77777777" w:rsidR="007B09AE" w:rsidRPr="00E878DC" w:rsidRDefault="007B09AE" w:rsidP="007B09AE">
      <w:pPr>
        <w:pStyle w:val="Betarp"/>
        <w:jc w:val="center"/>
        <w:rPr>
          <w:rFonts w:ascii="Times New Roman" w:hAnsi="Times New Roman" w:cs="Times New Roman"/>
          <w:i/>
          <w:iCs/>
          <w:spacing w:val="-2"/>
          <w:sz w:val="22"/>
          <w:szCs w:val="22"/>
        </w:rPr>
      </w:pPr>
      <w:r w:rsidRPr="00E878DC">
        <w:rPr>
          <w:rFonts w:ascii="Times New Roman" w:hAnsi="Times New Roman" w:cs="Times New Roman"/>
          <w:i/>
          <w:iCs/>
          <w:spacing w:val="-2"/>
          <w:sz w:val="22"/>
          <w:szCs w:val="22"/>
        </w:rPr>
        <w:t>(Skelbimo data)</w:t>
      </w:r>
    </w:p>
    <w:p w14:paraId="700AEFA0" w14:textId="77777777" w:rsidR="007B09AE" w:rsidRPr="00E878DC" w:rsidRDefault="007B09AE" w:rsidP="007B09AE">
      <w:pPr>
        <w:pStyle w:val="Betarp"/>
        <w:jc w:val="center"/>
        <w:rPr>
          <w:rFonts w:ascii="Times New Roman" w:hAnsi="Times New Roman" w:cs="Times New Roman"/>
          <w:sz w:val="22"/>
          <w:szCs w:val="22"/>
        </w:rPr>
      </w:pPr>
    </w:p>
    <w:p w14:paraId="6E97C0BD" w14:textId="77777777" w:rsidR="007B09AE" w:rsidRPr="00E878DC" w:rsidRDefault="007B09AE" w:rsidP="007B09AE">
      <w:pPr>
        <w:pStyle w:val="Betarp"/>
        <w:jc w:val="both"/>
        <w:rPr>
          <w:rFonts w:ascii="Times New Roman" w:hAnsi="Times New Roman" w:cs="Times New Roman"/>
          <w:sz w:val="22"/>
          <w:szCs w:val="22"/>
        </w:rPr>
      </w:pPr>
      <w:r w:rsidRPr="00E878DC">
        <w:rPr>
          <w:rFonts w:ascii="Times New Roman" w:hAnsi="Times New Roman" w:cs="Times New Roman"/>
          <w:sz w:val="22"/>
          <w:szCs w:val="22"/>
        </w:rPr>
        <w:t xml:space="preserve">nėra įtakojama Rusijos, kaip nurodyta </w:t>
      </w:r>
      <w:r w:rsidRPr="00E878DC">
        <w:rPr>
          <w:rFonts w:ascii="Times New Roman" w:hAnsi="Times New Roman" w:cs="Times New Roman"/>
          <w:b/>
          <w:bCs/>
          <w:sz w:val="22"/>
          <w:szCs w:val="22"/>
        </w:rPr>
        <w:t>Tarybos reglamento</w:t>
      </w:r>
      <w:r w:rsidRPr="00E878DC">
        <w:rPr>
          <w:rFonts w:ascii="Times New Roman" w:hAnsi="Times New Roman" w:cs="Times New Roman"/>
          <w:sz w:val="22"/>
          <w:szCs w:val="22"/>
        </w:rPr>
        <w:t xml:space="preserve"> </w:t>
      </w:r>
      <w:r w:rsidRPr="00E878DC">
        <w:rPr>
          <w:rFonts w:ascii="Times New Roman" w:hAnsi="Times New Roman" w:cs="Times New Roman"/>
          <w:b/>
          <w:bCs/>
          <w:color w:val="333333"/>
          <w:sz w:val="22"/>
          <w:szCs w:val="22"/>
          <w:shd w:val="clear" w:color="auto" w:fill="FFFFFF"/>
        </w:rPr>
        <w:t xml:space="preserve">(ES) 2022/576 2022 m. balandžio 8 d. kuriuo iš dalies keičiamas Reglamentas (ES) Nr. 833/2014 dėl ribojamųjų priemonių atsižvelgiant į Rusijos veiksmus, kuriais destabilizuojama padėtis Ukrainoje </w:t>
      </w:r>
      <w:r w:rsidRPr="00E878DC">
        <w:rPr>
          <w:rFonts w:ascii="Times New Roman" w:hAnsi="Times New Roman" w:cs="Times New Roman"/>
          <w:sz w:val="22"/>
          <w:szCs w:val="22"/>
        </w:rPr>
        <w:t>5k straipsnyje nustatytuose apribojimuose. Visų pirma pareiškiu, kad:</w:t>
      </w:r>
    </w:p>
    <w:p w14:paraId="4EC9F6FD" w14:textId="77777777" w:rsidR="007B09AE" w:rsidRPr="00E878DC" w:rsidRDefault="007B09AE" w:rsidP="007B09AE">
      <w:pPr>
        <w:pStyle w:val="Betarp"/>
        <w:ind w:firstLine="1296"/>
        <w:jc w:val="both"/>
        <w:rPr>
          <w:rFonts w:ascii="Times New Roman" w:hAnsi="Times New Roman" w:cs="Times New Roman"/>
          <w:sz w:val="22"/>
          <w:szCs w:val="22"/>
        </w:rPr>
      </w:pPr>
      <w:r w:rsidRPr="00E878DC">
        <w:rPr>
          <w:rFonts w:ascii="Times New Roman" w:hAnsi="Times New Roman" w:cs="Times New Roman"/>
          <w:sz w:val="22"/>
          <w:szCs w:val="22"/>
        </w:rPr>
        <w:t>(a) mano atstovaujama įmonė (ir nė viena iš bendrovių, kurios yra mūsų konsorciumo nariais) nėra įsteigta Rusijoje;</w:t>
      </w:r>
    </w:p>
    <w:p w14:paraId="35152A24" w14:textId="77777777" w:rsidR="007B09AE" w:rsidRPr="00E878DC" w:rsidRDefault="007B09AE" w:rsidP="007B09AE">
      <w:pPr>
        <w:pStyle w:val="Betarp"/>
        <w:ind w:firstLine="1296"/>
        <w:jc w:val="both"/>
        <w:rPr>
          <w:rFonts w:ascii="Times New Roman" w:hAnsi="Times New Roman" w:cs="Times New Roman"/>
          <w:sz w:val="22"/>
          <w:szCs w:val="22"/>
        </w:rPr>
      </w:pPr>
      <w:r w:rsidRPr="00E878DC">
        <w:rPr>
          <w:rFonts w:ascii="Times New Roman" w:hAnsi="Times New Roman" w:cs="Times New Roman"/>
          <w:sz w:val="22"/>
          <w:szCs w:val="22"/>
        </w:rPr>
        <w:t xml:space="preserve">(b) mano atstovaujama įmonė (ir nė viena iš įmonių, kurios yra mūsų konsorciumo nariais) nėra juridinis asmuo, subjektas ar įstaiga, </w:t>
      </w:r>
      <w:r w:rsidRPr="00E878DC">
        <w:rPr>
          <w:rFonts w:ascii="Times New Roman" w:hAnsi="Times New Roman" w:cs="Times New Roman"/>
          <w:color w:val="333333"/>
          <w:sz w:val="22"/>
          <w:szCs w:val="22"/>
          <w:shd w:val="clear" w:color="auto" w:fill="FFFFFF"/>
        </w:rPr>
        <w:t>kuriuose daugiau kaip 50 % nuosavybės teisių tiesiogiai ar netiesiogiai priklauso šios deklaracijos a) punkte nurodytam subjektui</w:t>
      </w:r>
      <w:r w:rsidRPr="00E878DC">
        <w:rPr>
          <w:rFonts w:ascii="Times New Roman" w:hAnsi="Times New Roman" w:cs="Times New Roman"/>
          <w:sz w:val="22"/>
          <w:szCs w:val="22"/>
        </w:rPr>
        <w:t xml:space="preserve">; </w:t>
      </w:r>
    </w:p>
    <w:p w14:paraId="07FE85F1" w14:textId="77777777" w:rsidR="007B09AE" w:rsidRPr="00E878DC" w:rsidRDefault="007B09AE" w:rsidP="007B09AE">
      <w:pPr>
        <w:pStyle w:val="Betarp"/>
        <w:ind w:firstLine="1296"/>
        <w:jc w:val="both"/>
        <w:rPr>
          <w:rFonts w:ascii="Times New Roman" w:hAnsi="Times New Roman" w:cs="Times New Roman"/>
          <w:sz w:val="22"/>
          <w:szCs w:val="22"/>
          <w:shd w:val="clear" w:color="auto" w:fill="FFFFFF"/>
        </w:rPr>
      </w:pPr>
      <w:r w:rsidRPr="00E878DC">
        <w:rPr>
          <w:rFonts w:ascii="Times New Roman" w:hAnsi="Times New Roman" w:cs="Times New Roman"/>
          <w:sz w:val="22"/>
          <w:szCs w:val="22"/>
        </w:rPr>
        <w:t xml:space="preserve">(c) nei aš, nei mano atstovaujama bendrovė nesame </w:t>
      </w:r>
      <w:r w:rsidRPr="00E878DC">
        <w:rPr>
          <w:rFonts w:ascii="Times New Roman" w:hAnsi="Times New Roman" w:cs="Times New Roman"/>
          <w:sz w:val="22"/>
          <w:szCs w:val="22"/>
          <w:shd w:val="clear" w:color="auto" w:fill="FFFFFF"/>
        </w:rPr>
        <w:t>fiziniu ar juridiniu asmeniu, subjektu ar organizacija, veikiančia šios deklaracijos a) arba b) punkte nurodyto subjekto vardu ar jo nurodymu;</w:t>
      </w:r>
    </w:p>
    <w:p w14:paraId="4A652061" w14:textId="77777777" w:rsidR="007B09AE" w:rsidRPr="00E878DC" w:rsidRDefault="007B09AE" w:rsidP="007B09AE">
      <w:pPr>
        <w:pStyle w:val="Betarp"/>
        <w:ind w:firstLine="1296"/>
        <w:jc w:val="both"/>
        <w:rPr>
          <w:rFonts w:ascii="Times New Roman" w:hAnsi="Times New Roman" w:cs="Times New Roman"/>
          <w:sz w:val="22"/>
          <w:szCs w:val="22"/>
        </w:rPr>
      </w:pPr>
      <w:r w:rsidRPr="00E878DC">
        <w:rPr>
          <w:rFonts w:ascii="Times New Roman" w:hAnsi="Times New Roman" w:cs="Times New Roman"/>
          <w:sz w:val="22"/>
          <w:szCs w:val="22"/>
        </w:rPr>
        <w:t xml:space="preserve">d) sutartis nebus paskirta vykdyti </w:t>
      </w:r>
      <w:r w:rsidRPr="00E878DC">
        <w:rPr>
          <w:rFonts w:ascii="Times New Roman" w:hAnsi="Times New Roman" w:cs="Times New Roman"/>
          <w:sz w:val="22"/>
          <w:szCs w:val="22"/>
          <w:shd w:val="clear" w:color="auto" w:fill="FFFFFF"/>
        </w:rPr>
        <w:t>subrangovui (-ams), ar kitam (-iems) subjektui (-tams), kurių pajėgumais remiasi, kurie priskirtini šios deklaracijos a) arba b), arba c) punktuose nurodytiems subjektams.</w:t>
      </w:r>
    </w:p>
    <w:p w14:paraId="2497FB10" w14:textId="77777777" w:rsidR="007B09AE" w:rsidRPr="00E878DC" w:rsidRDefault="007B09AE" w:rsidP="007B09AE">
      <w:pPr>
        <w:rPr>
          <w:rFonts w:ascii="Times New Roman" w:hAnsi="Times New Roman" w:cs="Times New Roman"/>
          <w:sz w:val="22"/>
          <w:szCs w:val="22"/>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48"/>
        <w:gridCol w:w="222"/>
      </w:tblGrid>
      <w:tr w:rsidR="007B09AE" w:rsidRPr="00E878DC" w14:paraId="2F100204" w14:textId="77777777">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758755C6" w14:textId="77777777" w:rsidR="007B09AE" w:rsidRPr="00E878DC" w:rsidRDefault="007B09AE">
            <w:pPr>
              <w:spacing w:after="0" w:line="240" w:lineRule="auto"/>
              <w:rPr>
                <w:rFonts w:ascii="Times New Roman" w:eastAsia="Times New Roman" w:hAnsi="Times New Roman" w:cs="Times New Roman"/>
                <w:sz w:val="22"/>
                <w:szCs w:val="22"/>
              </w:rPr>
            </w:pPr>
          </w:p>
        </w:tc>
        <w:tc>
          <w:tcPr>
            <w:tcW w:w="0" w:type="auto"/>
            <w:tcMar>
              <w:top w:w="0" w:type="dxa"/>
              <w:left w:w="108" w:type="dxa"/>
              <w:bottom w:w="0" w:type="dxa"/>
              <w:right w:w="108" w:type="dxa"/>
            </w:tcMar>
            <w:hideMark/>
          </w:tcPr>
          <w:p w14:paraId="63F27946" w14:textId="77777777" w:rsidR="007B09AE" w:rsidRPr="00E878DC" w:rsidRDefault="007B09AE">
            <w:pPr>
              <w:spacing w:after="0" w:line="240" w:lineRule="auto"/>
              <w:rPr>
                <w:rFonts w:ascii="Times New Roman" w:eastAsia="Times New Roman" w:hAnsi="Times New Roman" w:cs="Times New Roman"/>
                <w:sz w:val="22"/>
                <w:szCs w:val="22"/>
              </w:rPr>
            </w:pPr>
          </w:p>
        </w:tc>
        <w:tc>
          <w:tcPr>
            <w:tcW w:w="0" w:type="auto"/>
            <w:tcMar>
              <w:top w:w="0" w:type="dxa"/>
              <w:left w:w="108" w:type="dxa"/>
              <w:bottom w:w="0" w:type="dxa"/>
              <w:right w:w="108" w:type="dxa"/>
            </w:tcMar>
            <w:hideMark/>
          </w:tcPr>
          <w:p w14:paraId="68236571" w14:textId="77777777" w:rsidR="007B09AE" w:rsidRPr="00E878DC" w:rsidRDefault="007B09AE">
            <w:pPr>
              <w:spacing w:after="0" w:line="240" w:lineRule="auto"/>
              <w:rPr>
                <w:rFonts w:ascii="Times New Roman" w:eastAsia="Times New Roman" w:hAnsi="Times New Roman" w:cs="Times New Roman"/>
                <w:sz w:val="22"/>
                <w:szCs w:val="22"/>
              </w:rPr>
            </w:pPr>
          </w:p>
        </w:tc>
        <w:tc>
          <w:tcPr>
            <w:tcW w:w="0" w:type="auto"/>
            <w:tcMar>
              <w:top w:w="0" w:type="dxa"/>
              <w:left w:w="108" w:type="dxa"/>
              <w:bottom w:w="0" w:type="dxa"/>
              <w:right w:w="108" w:type="dxa"/>
            </w:tcMar>
            <w:hideMark/>
          </w:tcPr>
          <w:p w14:paraId="30F79949" w14:textId="77777777" w:rsidR="007B09AE" w:rsidRPr="00E878DC" w:rsidRDefault="007B09AE">
            <w:pPr>
              <w:spacing w:after="0" w:line="240" w:lineRule="auto"/>
              <w:rPr>
                <w:rFonts w:ascii="Times New Roman" w:eastAsia="Times New Roman" w:hAnsi="Times New Roman" w:cs="Times New Roman"/>
                <w:sz w:val="22"/>
                <w:szCs w:val="22"/>
              </w:rPr>
            </w:pPr>
          </w:p>
        </w:tc>
        <w:tc>
          <w:tcPr>
            <w:tcW w:w="0" w:type="auto"/>
            <w:tcBorders>
              <w:bottom w:val="single" w:sz="4" w:space="0" w:color="000000" w:themeColor="text1"/>
            </w:tcBorders>
            <w:tcMar>
              <w:top w:w="0" w:type="dxa"/>
              <w:left w:w="108" w:type="dxa"/>
              <w:bottom w:w="0" w:type="dxa"/>
              <w:right w:w="108" w:type="dxa"/>
            </w:tcMar>
            <w:hideMark/>
          </w:tcPr>
          <w:p w14:paraId="25C05B50" w14:textId="77777777" w:rsidR="007B09AE" w:rsidRPr="00E878DC" w:rsidRDefault="007B09AE">
            <w:pPr>
              <w:spacing w:after="0" w:line="240" w:lineRule="auto"/>
              <w:rPr>
                <w:rFonts w:ascii="Times New Roman" w:eastAsia="Times New Roman" w:hAnsi="Times New Roman" w:cs="Times New Roman"/>
                <w:sz w:val="22"/>
                <w:szCs w:val="22"/>
              </w:rPr>
            </w:pPr>
          </w:p>
        </w:tc>
        <w:tc>
          <w:tcPr>
            <w:tcW w:w="0" w:type="auto"/>
            <w:tcMar>
              <w:top w:w="0" w:type="dxa"/>
              <w:left w:w="108" w:type="dxa"/>
              <w:bottom w:w="0" w:type="dxa"/>
              <w:right w:w="108" w:type="dxa"/>
            </w:tcMar>
            <w:hideMark/>
          </w:tcPr>
          <w:p w14:paraId="5F7BE513" w14:textId="77777777" w:rsidR="007B09AE" w:rsidRPr="00E878DC" w:rsidRDefault="007B09AE">
            <w:pPr>
              <w:spacing w:after="0" w:line="240" w:lineRule="auto"/>
              <w:rPr>
                <w:rFonts w:ascii="Times New Roman" w:eastAsia="Times New Roman" w:hAnsi="Times New Roman" w:cs="Times New Roman"/>
                <w:sz w:val="22"/>
                <w:szCs w:val="22"/>
              </w:rPr>
            </w:pPr>
          </w:p>
        </w:tc>
      </w:tr>
      <w:tr w:rsidR="007B09AE" w:rsidRPr="00E878DC" w14:paraId="4D88CCD1" w14:textId="77777777">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142A0D73" w14:textId="77777777" w:rsidR="007B09AE" w:rsidRPr="00E878DC" w:rsidRDefault="007B09AE">
            <w:pPr>
              <w:spacing w:after="150" w:line="240" w:lineRule="auto"/>
              <w:rPr>
                <w:rFonts w:ascii="Times New Roman" w:eastAsia="Times New Roman" w:hAnsi="Times New Roman" w:cs="Times New Roman"/>
                <w:sz w:val="22"/>
                <w:szCs w:val="22"/>
              </w:rPr>
            </w:pPr>
            <w:r w:rsidRPr="00E878DC">
              <w:rPr>
                <w:rFonts w:ascii="Times New Roman" w:eastAsia="Times New Roman" w:hAnsi="Times New Roman" w:cs="Times New Roman"/>
                <w:color w:val="000000"/>
                <w:sz w:val="22"/>
                <w:szCs w:val="22"/>
              </w:rPr>
              <w:t>(Parašas)</w:t>
            </w:r>
          </w:p>
        </w:tc>
        <w:tc>
          <w:tcPr>
            <w:tcW w:w="0" w:type="auto"/>
            <w:tcMar>
              <w:top w:w="0" w:type="dxa"/>
              <w:left w:w="108" w:type="dxa"/>
              <w:bottom w:w="0" w:type="dxa"/>
              <w:right w:w="108" w:type="dxa"/>
            </w:tcMar>
            <w:hideMark/>
          </w:tcPr>
          <w:p w14:paraId="2C52BEE2" w14:textId="77777777" w:rsidR="007B09AE" w:rsidRPr="00E878DC" w:rsidRDefault="007B09AE">
            <w:pPr>
              <w:spacing w:after="0" w:line="240" w:lineRule="auto"/>
              <w:rPr>
                <w:rFonts w:ascii="Times New Roman" w:eastAsia="Times New Roman" w:hAnsi="Times New Roman" w:cs="Times New Roman"/>
                <w:sz w:val="22"/>
                <w:szCs w:val="22"/>
              </w:rPr>
            </w:pPr>
          </w:p>
        </w:tc>
        <w:tc>
          <w:tcPr>
            <w:tcW w:w="0" w:type="auto"/>
            <w:tcMar>
              <w:top w:w="0" w:type="dxa"/>
              <w:left w:w="108" w:type="dxa"/>
              <w:bottom w:w="0" w:type="dxa"/>
              <w:right w:w="108" w:type="dxa"/>
            </w:tcMar>
            <w:hideMark/>
          </w:tcPr>
          <w:p w14:paraId="7D71B03A" w14:textId="77777777" w:rsidR="007B09AE" w:rsidRPr="00E878DC" w:rsidRDefault="007B09AE">
            <w:pPr>
              <w:spacing w:after="0" w:line="240" w:lineRule="auto"/>
              <w:rPr>
                <w:rFonts w:ascii="Times New Roman" w:eastAsia="Times New Roman" w:hAnsi="Times New Roman" w:cs="Times New Roman"/>
                <w:sz w:val="22"/>
                <w:szCs w:val="22"/>
              </w:rPr>
            </w:pPr>
          </w:p>
        </w:tc>
        <w:tc>
          <w:tcPr>
            <w:tcW w:w="0" w:type="auto"/>
            <w:tcMar>
              <w:top w:w="0" w:type="dxa"/>
              <w:left w:w="108" w:type="dxa"/>
              <w:bottom w:w="0" w:type="dxa"/>
              <w:right w:w="108" w:type="dxa"/>
            </w:tcMar>
            <w:hideMark/>
          </w:tcPr>
          <w:p w14:paraId="0D828FE5" w14:textId="77777777" w:rsidR="007B09AE" w:rsidRPr="00E878DC" w:rsidRDefault="007B09AE">
            <w:pPr>
              <w:spacing w:after="0" w:line="240" w:lineRule="auto"/>
              <w:rPr>
                <w:rFonts w:ascii="Times New Roman" w:eastAsia="Times New Roman" w:hAnsi="Times New Roman" w:cs="Times New Roman"/>
                <w:sz w:val="22"/>
                <w:szCs w:val="22"/>
              </w:rPr>
            </w:pPr>
          </w:p>
        </w:tc>
        <w:tc>
          <w:tcPr>
            <w:tcW w:w="0" w:type="auto"/>
            <w:tcBorders>
              <w:top w:val="single" w:sz="4" w:space="0" w:color="000000" w:themeColor="text1"/>
            </w:tcBorders>
            <w:tcMar>
              <w:top w:w="0" w:type="dxa"/>
              <w:left w:w="108" w:type="dxa"/>
              <w:bottom w:w="0" w:type="dxa"/>
              <w:right w:w="108" w:type="dxa"/>
            </w:tcMar>
            <w:hideMark/>
          </w:tcPr>
          <w:p w14:paraId="64D6EA2E" w14:textId="77777777" w:rsidR="007B09AE" w:rsidRPr="00E878DC" w:rsidRDefault="007B09AE">
            <w:pPr>
              <w:spacing w:after="150" w:line="240" w:lineRule="auto"/>
              <w:rPr>
                <w:rFonts w:ascii="Times New Roman" w:eastAsia="Times New Roman" w:hAnsi="Times New Roman" w:cs="Times New Roman"/>
                <w:sz w:val="22"/>
                <w:szCs w:val="22"/>
              </w:rPr>
            </w:pPr>
            <w:r w:rsidRPr="00E878DC">
              <w:rPr>
                <w:rFonts w:ascii="Times New Roman" w:eastAsia="Times New Roman" w:hAnsi="Times New Roman" w:cs="Times New Roman"/>
                <w:color w:val="000000"/>
                <w:sz w:val="22"/>
                <w:szCs w:val="22"/>
              </w:rPr>
              <w:t>(Vardas, pavardė, pareigos)</w:t>
            </w:r>
          </w:p>
        </w:tc>
        <w:tc>
          <w:tcPr>
            <w:tcW w:w="0" w:type="auto"/>
            <w:tcMar>
              <w:top w:w="0" w:type="dxa"/>
              <w:left w:w="108" w:type="dxa"/>
              <w:bottom w:w="0" w:type="dxa"/>
              <w:right w:w="108" w:type="dxa"/>
            </w:tcMar>
            <w:hideMark/>
          </w:tcPr>
          <w:p w14:paraId="23E2C413" w14:textId="77777777" w:rsidR="007B09AE" w:rsidRPr="00E878DC" w:rsidRDefault="007B09AE">
            <w:pPr>
              <w:spacing w:after="0" w:line="240" w:lineRule="auto"/>
              <w:rPr>
                <w:rFonts w:ascii="Times New Roman" w:eastAsia="Times New Roman" w:hAnsi="Times New Roman" w:cs="Times New Roman"/>
                <w:sz w:val="22"/>
                <w:szCs w:val="22"/>
              </w:rPr>
            </w:pPr>
          </w:p>
        </w:tc>
      </w:tr>
    </w:tbl>
    <w:p w14:paraId="14264572" w14:textId="77777777" w:rsidR="007B09AE" w:rsidRPr="00E878DC" w:rsidRDefault="007B09AE" w:rsidP="007B09AE">
      <w:pPr>
        <w:rPr>
          <w:rFonts w:ascii="Times New Roman" w:hAnsi="Times New Roman" w:cs="Times New Roman"/>
          <w:sz w:val="22"/>
          <w:szCs w:val="22"/>
        </w:rPr>
      </w:pPr>
    </w:p>
    <w:p w14:paraId="008FDC87" w14:textId="77777777" w:rsidR="00325946" w:rsidRPr="00E878DC" w:rsidRDefault="00325946">
      <w:pPr>
        <w:rPr>
          <w:rFonts w:ascii="Times New Roman" w:hAnsi="Times New Roman" w:cs="Times New Roman"/>
          <w:sz w:val="22"/>
          <w:szCs w:val="22"/>
        </w:rPr>
      </w:pPr>
    </w:p>
    <w:sectPr w:rsidR="00325946" w:rsidRPr="00E878DC" w:rsidSect="007B09AE">
      <w:headerReference w:type="default" r:id="rId39"/>
      <w:pgSz w:w="12240" w:h="15840"/>
      <w:pgMar w:top="709" w:right="567" w:bottom="1134" w:left="1701" w:header="720" w:footer="720" w:gutter="0"/>
      <w:pgNumType w:start="3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07930" w14:textId="77777777" w:rsidR="00BE05DA" w:rsidRDefault="00BE05DA" w:rsidP="007B09AE">
      <w:pPr>
        <w:spacing w:after="0" w:line="240" w:lineRule="auto"/>
      </w:pPr>
      <w:r>
        <w:separator/>
      </w:r>
    </w:p>
  </w:endnote>
  <w:endnote w:type="continuationSeparator" w:id="0">
    <w:p w14:paraId="6912D5E8" w14:textId="77777777" w:rsidR="00BE05DA" w:rsidRDefault="00BE05DA" w:rsidP="007B09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00000001"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35BED737" w14:textId="77777777" w:rsidR="007B09AE" w:rsidRDefault="007B09AE">
        <w:pPr>
          <w:pStyle w:val="Porat"/>
          <w:jc w:val="right"/>
        </w:pPr>
        <w:r>
          <w:fldChar w:fldCharType="begin"/>
        </w:r>
        <w:r>
          <w:instrText xml:space="preserve"> PAGE   \* MERGEFORMAT </w:instrText>
        </w:r>
        <w:r>
          <w:fldChar w:fldCharType="separate"/>
        </w:r>
        <w:r>
          <w:rPr>
            <w:noProof/>
          </w:rPr>
          <w:t>1</w:t>
        </w:r>
        <w:r>
          <w:rPr>
            <w:noProof/>
          </w:rPr>
          <w:fldChar w:fldCharType="end"/>
        </w:r>
      </w:p>
    </w:sdtContent>
  </w:sdt>
  <w:p w14:paraId="75531A64" w14:textId="77777777" w:rsidR="007B09AE" w:rsidRDefault="007B09AE">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FA566" w14:textId="77777777" w:rsidR="007B09AE" w:rsidRDefault="007B09AE">
    <w:pPr>
      <w:pStyle w:val="Porat"/>
      <w:jc w:val="right"/>
    </w:pPr>
  </w:p>
  <w:p w14:paraId="2869279A" w14:textId="77777777" w:rsidR="007B09AE" w:rsidRDefault="007B09AE">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CC5A9" w14:textId="77777777" w:rsidR="007B09AE" w:rsidRDefault="007B09AE">
    <w:pPr>
      <w:pStyle w:val="Porat"/>
      <w:jc w:val="right"/>
    </w:pPr>
    <w:r>
      <w:fldChar w:fldCharType="begin"/>
    </w:r>
    <w:r>
      <w:instrText xml:space="preserve"> PAGE   \* MERGEFORMAT </w:instrText>
    </w:r>
    <w:r>
      <w:fldChar w:fldCharType="separate"/>
    </w:r>
    <w:r>
      <w:rPr>
        <w:noProof/>
      </w:rPr>
      <w:t>6</w:t>
    </w:r>
    <w:r>
      <w:rPr>
        <w:noProof/>
      </w:rPr>
      <w:fldChar w:fldCharType="end"/>
    </w:r>
  </w:p>
  <w:p w14:paraId="1977C02F" w14:textId="77777777" w:rsidR="007B09AE" w:rsidRDefault="007B09A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5F675" w14:textId="77777777" w:rsidR="00BE05DA" w:rsidRDefault="00BE05DA" w:rsidP="007B09AE">
      <w:pPr>
        <w:spacing w:after="0" w:line="240" w:lineRule="auto"/>
      </w:pPr>
      <w:r>
        <w:separator/>
      </w:r>
    </w:p>
  </w:footnote>
  <w:footnote w:type="continuationSeparator" w:id="0">
    <w:p w14:paraId="1885ED19" w14:textId="77777777" w:rsidR="00BE05DA" w:rsidRDefault="00BE05DA" w:rsidP="007B09AE">
      <w:pPr>
        <w:spacing w:after="0" w:line="240" w:lineRule="auto"/>
      </w:pPr>
      <w:r>
        <w:continuationSeparator/>
      </w:r>
    </w:p>
  </w:footnote>
  <w:footnote w:id="1">
    <w:p w14:paraId="17E9087A" w14:textId="77777777" w:rsidR="007B09AE" w:rsidRDefault="007B09AE" w:rsidP="007B09AE">
      <w:pPr>
        <w:pStyle w:val="Puslapioinaostekstas"/>
        <w:jc w:val="both"/>
        <w:rPr>
          <w:rFonts w:ascii="Times New Roman" w:hAnsi="Times New Roman" w:cs="Times New Roman"/>
          <w:i/>
          <w:iCs/>
          <w:sz w:val="16"/>
          <w:szCs w:val="16"/>
        </w:rPr>
      </w:pPr>
      <w:r>
        <w:rPr>
          <w:rStyle w:val="Inaosramenys"/>
        </w:rPr>
        <w:footnoteRef/>
      </w:r>
      <w:r>
        <w:rPr>
          <w:rFonts w:ascii="Times New Roman" w:eastAsia="Yu Mincho" w:hAnsi="Times New Roman" w:cs="Times New Roman"/>
          <w:i/>
          <w:iCs/>
        </w:rPr>
        <w:t xml:space="preserve"> </w:t>
      </w:r>
      <w:r>
        <w:rPr>
          <w:rFonts w:ascii="Times New Roman" w:eastAsia="Yu Mincho" w:hAnsi="Times New Roman" w:cs="Times New Roman"/>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1F6F7BA" w14:textId="77777777" w:rsidR="007B09AE" w:rsidRDefault="007B09AE" w:rsidP="007B09AE">
      <w:pPr>
        <w:pStyle w:val="Puslapioinaostekstas"/>
        <w:numPr>
          <w:ilvl w:val="0"/>
          <w:numId w:val="38"/>
        </w:numPr>
        <w:suppressAutoHyphens/>
        <w:spacing w:after="0" w:line="240" w:lineRule="auto"/>
        <w:jc w:val="both"/>
        <w:rPr>
          <w:rFonts w:ascii="Times New Roman" w:eastAsia="Yu Mincho" w:hAnsi="Times New Roman" w:cs="Times New Roman"/>
          <w:i/>
          <w:iCs/>
          <w:sz w:val="16"/>
          <w:szCs w:val="16"/>
        </w:rPr>
      </w:pPr>
      <w:r>
        <w:rPr>
          <w:rFonts w:ascii="Times New Roman" w:eastAsia="Yu Mincho" w:hAnsi="Times New Roman" w:cs="Times New Roman"/>
          <w:i/>
          <w:iCs/>
          <w:sz w:val="16"/>
          <w:szCs w:val="16"/>
        </w:rPr>
        <w:t xml:space="preserve">priesaikos deklaracija; </w:t>
      </w:r>
    </w:p>
    <w:p w14:paraId="5A8A7861" w14:textId="77777777" w:rsidR="007B09AE" w:rsidRDefault="007B09AE" w:rsidP="007B09AE">
      <w:pPr>
        <w:pStyle w:val="Puslapioinaostekstas"/>
        <w:numPr>
          <w:ilvl w:val="0"/>
          <w:numId w:val="38"/>
        </w:numPr>
        <w:suppressAutoHyphens/>
        <w:spacing w:after="0" w:line="240" w:lineRule="auto"/>
        <w:jc w:val="both"/>
        <w:rPr>
          <w:rFonts w:ascii="Times New Roman" w:eastAsia="Yu Mincho" w:hAnsi="Times New Roman" w:cs="Times New Roman"/>
          <w:sz w:val="16"/>
          <w:szCs w:val="16"/>
        </w:rPr>
      </w:pPr>
      <w:r>
        <w:rPr>
          <w:rFonts w:ascii="Times New Roman" w:eastAsia="Yu Mincho" w:hAnsi="Times New Roman" w:cs="Times New Roman"/>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0D390AF7" w14:textId="77777777" w:rsidR="007B09AE" w:rsidRDefault="007B09AE" w:rsidP="007B09AE">
      <w:pPr>
        <w:pStyle w:val="Puslapioinaostekstas"/>
        <w:jc w:val="both"/>
        <w:rPr>
          <w:rFonts w:ascii="Times New Roman" w:hAnsi="Times New Roman" w:cs="Times New Roman"/>
          <w:i/>
          <w:iCs/>
          <w:sz w:val="16"/>
          <w:szCs w:val="16"/>
        </w:rPr>
      </w:pPr>
      <w:r>
        <w:rPr>
          <w:rStyle w:val="Inaosramenys"/>
        </w:rPr>
        <w:footnoteRef/>
      </w:r>
      <w:r>
        <w:rPr>
          <w:rFonts w:eastAsia="Yu Mincho" w:cs="Arial"/>
        </w:rPr>
        <w:t xml:space="preserve"> </w:t>
      </w:r>
      <w:r>
        <w:rPr>
          <w:rFonts w:ascii="Times New Roman" w:eastAsia="Yu Mincho" w:hAnsi="Times New Roman" w:cs="Times New Roman"/>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0666485" w14:textId="77777777" w:rsidR="007B09AE" w:rsidRDefault="007B09AE" w:rsidP="007B09AE">
      <w:pPr>
        <w:pStyle w:val="Puslapioinaostekstas"/>
        <w:numPr>
          <w:ilvl w:val="0"/>
          <w:numId w:val="39"/>
        </w:numPr>
        <w:suppressAutoHyphens/>
        <w:spacing w:after="0" w:line="240" w:lineRule="auto"/>
        <w:jc w:val="both"/>
        <w:rPr>
          <w:rFonts w:ascii="Times New Roman" w:eastAsia="Yu Mincho" w:hAnsi="Times New Roman" w:cs="Times New Roman"/>
          <w:i/>
          <w:iCs/>
          <w:sz w:val="16"/>
          <w:szCs w:val="16"/>
        </w:rPr>
      </w:pPr>
      <w:r>
        <w:rPr>
          <w:rFonts w:ascii="Times New Roman" w:eastAsia="Yu Mincho" w:hAnsi="Times New Roman" w:cs="Times New Roman"/>
          <w:i/>
          <w:iCs/>
          <w:sz w:val="16"/>
          <w:szCs w:val="16"/>
        </w:rPr>
        <w:t xml:space="preserve">priesaikos deklaracija; </w:t>
      </w:r>
    </w:p>
    <w:p w14:paraId="532B2466" w14:textId="77777777" w:rsidR="007B09AE" w:rsidRDefault="007B09AE" w:rsidP="007B09AE">
      <w:pPr>
        <w:pStyle w:val="Puslapioinaostekstas"/>
        <w:numPr>
          <w:ilvl w:val="0"/>
          <w:numId w:val="39"/>
        </w:numPr>
        <w:suppressAutoHyphens/>
        <w:spacing w:after="0" w:line="240" w:lineRule="auto"/>
        <w:jc w:val="both"/>
        <w:rPr>
          <w:rFonts w:ascii="Times New Roman" w:eastAsia="Yu Mincho" w:hAnsi="Times New Roman" w:cs="Times New Roman"/>
          <w:i/>
          <w:iCs/>
          <w:sz w:val="16"/>
          <w:szCs w:val="16"/>
        </w:rPr>
      </w:pPr>
      <w:r>
        <w:rPr>
          <w:rFonts w:ascii="Times New Roman" w:eastAsia="Yu Mincho" w:hAnsi="Times New Roman" w:cs="Times New Roman"/>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9202DFA" w14:textId="77777777" w:rsidR="007B09AE" w:rsidRDefault="007B09AE" w:rsidP="007B09AE">
      <w:pPr>
        <w:pStyle w:val="Puslapioinaostekstas"/>
        <w:jc w:val="both"/>
        <w:rPr>
          <w:rFonts w:ascii="Times New Roman" w:hAnsi="Times New Roman" w:cs="Times New Roman"/>
          <w:i/>
          <w:iCs/>
          <w:sz w:val="16"/>
          <w:szCs w:val="16"/>
        </w:rPr>
      </w:pPr>
      <w:r>
        <w:rPr>
          <w:rStyle w:val="Inaosramenys"/>
        </w:rPr>
        <w:footnoteRef/>
      </w:r>
      <w:r>
        <w:rPr>
          <w:rFonts w:eastAsia="Yu Mincho" w:cs="Arial"/>
        </w:rPr>
        <w:t xml:space="preserve"> </w:t>
      </w:r>
      <w:r>
        <w:rPr>
          <w:rFonts w:ascii="Times New Roman" w:eastAsia="Yu Mincho" w:hAnsi="Times New Roman" w:cs="Times New Roman"/>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290B041" w14:textId="77777777" w:rsidR="007B09AE" w:rsidRDefault="007B09AE" w:rsidP="007B09AE">
      <w:pPr>
        <w:pStyle w:val="Puslapioinaostekstas"/>
        <w:numPr>
          <w:ilvl w:val="0"/>
          <w:numId w:val="40"/>
        </w:numPr>
        <w:suppressAutoHyphens/>
        <w:spacing w:after="0" w:line="240" w:lineRule="auto"/>
        <w:jc w:val="both"/>
        <w:rPr>
          <w:rFonts w:ascii="Times New Roman" w:eastAsia="Yu Mincho" w:hAnsi="Times New Roman" w:cs="Times New Roman"/>
          <w:i/>
          <w:iCs/>
          <w:sz w:val="16"/>
          <w:szCs w:val="16"/>
        </w:rPr>
      </w:pPr>
      <w:r>
        <w:rPr>
          <w:rFonts w:ascii="Times New Roman" w:eastAsia="Yu Mincho" w:hAnsi="Times New Roman" w:cs="Times New Roman"/>
          <w:i/>
          <w:iCs/>
          <w:sz w:val="16"/>
          <w:szCs w:val="16"/>
        </w:rPr>
        <w:t xml:space="preserve">priesaikos deklaracija; </w:t>
      </w:r>
    </w:p>
    <w:p w14:paraId="23C67EB0" w14:textId="77777777" w:rsidR="007B09AE" w:rsidRDefault="007B09AE" w:rsidP="007B09AE">
      <w:pPr>
        <w:pStyle w:val="Puslapioinaostekstas"/>
        <w:numPr>
          <w:ilvl w:val="0"/>
          <w:numId w:val="40"/>
        </w:numPr>
        <w:suppressAutoHyphens/>
        <w:spacing w:after="0" w:line="240" w:lineRule="auto"/>
        <w:jc w:val="both"/>
        <w:rPr>
          <w:rFonts w:ascii="Times New Roman" w:eastAsia="Yu Mincho" w:hAnsi="Times New Roman" w:cs="Times New Roman"/>
          <w:i/>
          <w:iCs/>
          <w:sz w:val="16"/>
          <w:szCs w:val="16"/>
        </w:rPr>
      </w:pPr>
      <w:r>
        <w:rPr>
          <w:rFonts w:ascii="Times New Roman" w:eastAsia="Yu Mincho" w:hAnsi="Times New Roman" w:cs="Times New Roman"/>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Pr>
          <w:rFonts w:eastAsia="Yu Mincho" w:cs="Arial"/>
          <w:i/>
          <w:iC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325BE" w14:textId="77777777" w:rsidR="007B09AE" w:rsidRDefault="007B09AE">
    <w:pPr>
      <w:pStyle w:val="Antrats"/>
      <w:jc w:val="right"/>
    </w:pPr>
  </w:p>
  <w:p w14:paraId="359BD925" w14:textId="77777777" w:rsidR="007B09AE" w:rsidRDefault="007B09A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5F725" w14:textId="77777777" w:rsidR="007B09AE" w:rsidRDefault="007B09AE">
    <w:pPr>
      <w:pStyle w:val="Antrats"/>
      <w:jc w:val="center"/>
    </w:pPr>
    <w:r>
      <w:fldChar w:fldCharType="begin"/>
    </w:r>
    <w:r>
      <w:instrText xml:space="preserve"> PAGE   \* MERGEFORMAT </w:instrText>
    </w:r>
    <w:r>
      <w:fldChar w:fldCharType="separate"/>
    </w:r>
    <w:r>
      <w:rPr>
        <w:noProof/>
      </w:rPr>
      <w:t>24</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6A147" w14:textId="77777777" w:rsidR="007B09AE" w:rsidRPr="00FB3E4D" w:rsidRDefault="007B09A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650BEE"/>
    <w:multiLevelType w:val="multilevel"/>
    <w:tmpl w:val="C63C9CB0"/>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13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28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8B06B87"/>
    <w:multiLevelType w:val="multilevel"/>
    <w:tmpl w:val="C922AF9A"/>
    <w:lvl w:ilvl="0">
      <w:start w:val="1"/>
      <w:numFmt w:val="decimal"/>
      <w:suff w:val="space"/>
      <w:lvlText w:val="%1."/>
      <w:lvlJc w:val="left"/>
      <w:pPr>
        <w:tabs>
          <w:tab w:val="num" w:pos="0"/>
        </w:tabs>
        <w:ind w:left="0" w:firstLine="0"/>
      </w:pPr>
      <w:rPr>
        <w:rFonts w:asciiTheme="minorHAnsi" w:hAnsiTheme="minorHAnsi" w:cstheme="minorHAnsi"/>
        <w:b w:val="0"/>
        <w:bCs w:val="0"/>
        <w:i w:val="0"/>
        <w:iCs/>
        <w:color w:val="auto"/>
        <w:sz w:val="21"/>
        <w:szCs w:val="21"/>
      </w:rPr>
    </w:lvl>
    <w:lvl w:ilvl="1">
      <w:start w:val="1"/>
      <w:numFmt w:val="decimal"/>
      <w:lvlText w:val="%1.%2."/>
      <w:lvlJc w:val="left"/>
      <w:pPr>
        <w:tabs>
          <w:tab w:val="num" w:pos="0"/>
        </w:tabs>
        <w:ind w:left="720" w:hanging="360"/>
      </w:pPr>
      <w:rPr>
        <w:rFonts w:asciiTheme="minorHAnsi" w:hAnsiTheme="minorHAnsi" w:cstheme="minorHAnsi"/>
        <w:b w:val="0"/>
        <w:bCs w:val="0"/>
        <w:color w:val="auto"/>
        <w:sz w:val="21"/>
        <w:szCs w:val="21"/>
      </w:rPr>
    </w:lvl>
    <w:lvl w:ilvl="2">
      <w:start w:val="1"/>
      <w:numFmt w:val="decimal"/>
      <w:lvlText w:val="%1.%2.%3."/>
      <w:lvlJc w:val="left"/>
      <w:pPr>
        <w:tabs>
          <w:tab w:val="num" w:pos="0"/>
        </w:tabs>
        <w:ind w:left="1440" w:hanging="720"/>
      </w:pPr>
      <w:rPr>
        <w:rFonts w:asciiTheme="minorHAnsi" w:hAnsiTheme="minorHAnsi" w:cstheme="minorHAnsi"/>
        <w:sz w:val="21"/>
        <w:szCs w:val="21"/>
      </w:rPr>
    </w:lvl>
    <w:lvl w:ilvl="3">
      <w:start w:val="1"/>
      <w:numFmt w:val="decimal"/>
      <w:lvlText w:val="%1.%2.%3.%4."/>
      <w:lvlJc w:val="left"/>
      <w:pPr>
        <w:tabs>
          <w:tab w:val="num" w:pos="0"/>
        </w:tabs>
        <w:ind w:left="1800" w:hanging="720"/>
      </w:pPr>
      <w:rPr>
        <w:rFonts w:asciiTheme="minorHAnsi" w:hAnsiTheme="minorHAnsi" w:cstheme="minorHAnsi"/>
        <w:sz w:val="22"/>
      </w:rPr>
    </w:lvl>
    <w:lvl w:ilvl="4">
      <w:start w:val="1"/>
      <w:numFmt w:val="decimal"/>
      <w:lvlText w:val="%1.%2.%3.%4.%5."/>
      <w:lvlJc w:val="left"/>
      <w:pPr>
        <w:tabs>
          <w:tab w:val="num" w:pos="0"/>
        </w:tabs>
        <w:ind w:left="2520" w:hanging="1080"/>
      </w:pPr>
      <w:rPr>
        <w:rFonts w:asciiTheme="minorHAnsi" w:hAnsiTheme="minorHAnsi" w:cstheme="minorHAnsi"/>
        <w:sz w:val="22"/>
      </w:rPr>
    </w:lvl>
    <w:lvl w:ilvl="5">
      <w:start w:val="1"/>
      <w:numFmt w:val="decimal"/>
      <w:lvlText w:val="%1.%2.%3.%4.%5.%6."/>
      <w:lvlJc w:val="left"/>
      <w:pPr>
        <w:tabs>
          <w:tab w:val="num" w:pos="0"/>
        </w:tabs>
        <w:ind w:left="2880" w:hanging="1080"/>
      </w:pPr>
      <w:rPr>
        <w:rFonts w:asciiTheme="minorHAnsi" w:hAnsiTheme="minorHAnsi" w:cstheme="minorHAnsi"/>
        <w:sz w:val="22"/>
      </w:rPr>
    </w:lvl>
    <w:lvl w:ilvl="6">
      <w:start w:val="1"/>
      <w:numFmt w:val="decimal"/>
      <w:lvlText w:val="%1.%2.%3.%4.%5.%6.%7."/>
      <w:lvlJc w:val="left"/>
      <w:pPr>
        <w:tabs>
          <w:tab w:val="num" w:pos="0"/>
        </w:tabs>
        <w:ind w:left="3600" w:hanging="1440"/>
      </w:pPr>
      <w:rPr>
        <w:rFonts w:asciiTheme="minorHAnsi" w:hAnsiTheme="minorHAnsi" w:cstheme="minorHAnsi"/>
        <w:sz w:val="22"/>
      </w:rPr>
    </w:lvl>
    <w:lvl w:ilvl="7">
      <w:start w:val="1"/>
      <w:numFmt w:val="decimal"/>
      <w:lvlText w:val="%1.%2.%3.%4.%5.%6.%7.%8."/>
      <w:lvlJc w:val="left"/>
      <w:pPr>
        <w:tabs>
          <w:tab w:val="num" w:pos="0"/>
        </w:tabs>
        <w:ind w:left="3960" w:hanging="1440"/>
      </w:pPr>
      <w:rPr>
        <w:rFonts w:asciiTheme="minorHAnsi" w:hAnsiTheme="minorHAnsi" w:cstheme="minorHAnsi"/>
        <w:sz w:val="22"/>
      </w:rPr>
    </w:lvl>
    <w:lvl w:ilvl="8">
      <w:start w:val="1"/>
      <w:numFmt w:val="decimal"/>
      <w:lvlText w:val="%1.%2.%3.%4.%5.%6.%7.%8.%9."/>
      <w:lvlJc w:val="left"/>
      <w:pPr>
        <w:tabs>
          <w:tab w:val="num" w:pos="0"/>
        </w:tabs>
        <w:ind w:left="4680" w:hanging="1800"/>
      </w:pPr>
      <w:rPr>
        <w:rFonts w:asciiTheme="minorHAnsi" w:hAnsiTheme="minorHAnsi" w:cstheme="minorHAnsi"/>
        <w:sz w:val="22"/>
      </w:rPr>
    </w:lvl>
  </w:abstractNum>
  <w:abstractNum w:abstractNumId="5" w15:restartNumberingAfterBreak="0">
    <w:nsid w:val="0A4933EF"/>
    <w:multiLevelType w:val="hybridMultilevel"/>
    <w:tmpl w:val="3716B3E4"/>
    <w:lvl w:ilvl="0" w:tplc="FD3EEC2E">
      <w:start w:val="2023"/>
      <w:numFmt w:val="bullet"/>
      <w:lvlText w:val=""/>
      <w:lvlJc w:val="left"/>
      <w:pPr>
        <w:ind w:left="720" w:hanging="360"/>
      </w:pPr>
      <w:rPr>
        <w:rFonts w:ascii="Wingdings" w:eastAsia="Calibri" w:hAnsi="Wingdings"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D080D86"/>
    <w:multiLevelType w:val="hybridMultilevel"/>
    <w:tmpl w:val="73BA0530"/>
    <w:lvl w:ilvl="0" w:tplc="4A089478">
      <w:start w:val="1"/>
      <w:numFmt w:val="decimal"/>
      <w:lvlText w:val="%1."/>
      <w:lvlJc w:val="left"/>
      <w:pPr>
        <w:ind w:left="757" w:hanging="360"/>
      </w:pPr>
      <w:rPr>
        <w:rFonts w:hint="default"/>
        <w:i w:val="0"/>
      </w:rPr>
    </w:lvl>
    <w:lvl w:ilvl="1" w:tplc="04270019">
      <w:start w:val="1"/>
      <w:numFmt w:val="lowerLetter"/>
      <w:lvlText w:val="%2."/>
      <w:lvlJc w:val="left"/>
      <w:pPr>
        <w:ind w:left="1477" w:hanging="360"/>
      </w:pPr>
    </w:lvl>
    <w:lvl w:ilvl="2" w:tplc="0427001B" w:tentative="1">
      <w:start w:val="1"/>
      <w:numFmt w:val="lowerRoman"/>
      <w:lvlText w:val="%3."/>
      <w:lvlJc w:val="right"/>
      <w:pPr>
        <w:ind w:left="2197" w:hanging="180"/>
      </w:pPr>
    </w:lvl>
    <w:lvl w:ilvl="3" w:tplc="0427000F" w:tentative="1">
      <w:start w:val="1"/>
      <w:numFmt w:val="decimal"/>
      <w:lvlText w:val="%4."/>
      <w:lvlJc w:val="left"/>
      <w:pPr>
        <w:ind w:left="2917" w:hanging="360"/>
      </w:pPr>
    </w:lvl>
    <w:lvl w:ilvl="4" w:tplc="04270019" w:tentative="1">
      <w:start w:val="1"/>
      <w:numFmt w:val="lowerLetter"/>
      <w:lvlText w:val="%5."/>
      <w:lvlJc w:val="left"/>
      <w:pPr>
        <w:ind w:left="3637" w:hanging="360"/>
      </w:pPr>
    </w:lvl>
    <w:lvl w:ilvl="5" w:tplc="0427001B" w:tentative="1">
      <w:start w:val="1"/>
      <w:numFmt w:val="lowerRoman"/>
      <w:lvlText w:val="%6."/>
      <w:lvlJc w:val="right"/>
      <w:pPr>
        <w:ind w:left="4357" w:hanging="180"/>
      </w:pPr>
    </w:lvl>
    <w:lvl w:ilvl="6" w:tplc="0427000F" w:tentative="1">
      <w:start w:val="1"/>
      <w:numFmt w:val="decimal"/>
      <w:lvlText w:val="%7."/>
      <w:lvlJc w:val="left"/>
      <w:pPr>
        <w:ind w:left="5077" w:hanging="360"/>
      </w:pPr>
    </w:lvl>
    <w:lvl w:ilvl="7" w:tplc="04270019" w:tentative="1">
      <w:start w:val="1"/>
      <w:numFmt w:val="lowerLetter"/>
      <w:lvlText w:val="%8."/>
      <w:lvlJc w:val="left"/>
      <w:pPr>
        <w:ind w:left="5797" w:hanging="360"/>
      </w:pPr>
    </w:lvl>
    <w:lvl w:ilvl="8" w:tplc="0427001B" w:tentative="1">
      <w:start w:val="1"/>
      <w:numFmt w:val="lowerRoman"/>
      <w:lvlText w:val="%9."/>
      <w:lvlJc w:val="right"/>
      <w:pPr>
        <w:ind w:left="6517" w:hanging="180"/>
      </w:pPr>
    </w:lvl>
  </w:abstractNum>
  <w:abstractNum w:abstractNumId="7" w15:restartNumberingAfterBreak="0">
    <w:nsid w:val="0E7E3C2A"/>
    <w:multiLevelType w:val="hybridMultilevel"/>
    <w:tmpl w:val="AA36743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0CF01B9"/>
    <w:multiLevelType w:val="multilevel"/>
    <w:tmpl w:val="A6DA781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10" w15:restartNumberingAfterBreak="0">
    <w:nsid w:val="17164EDC"/>
    <w:multiLevelType w:val="hybridMultilevel"/>
    <w:tmpl w:val="F5845E86"/>
    <w:lvl w:ilvl="0" w:tplc="0427000B">
      <w:start w:val="7"/>
      <w:numFmt w:val="bullet"/>
      <w:lvlText w:val=""/>
      <w:lvlJc w:val="left"/>
      <w:pPr>
        <w:ind w:left="360" w:hanging="360"/>
      </w:pPr>
      <w:rPr>
        <w:rFonts w:ascii="Wingdings" w:eastAsia="Times New Roman" w:hAnsi="Wingdings"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549126C"/>
    <w:multiLevelType w:val="multilevel"/>
    <w:tmpl w:val="BB5E7C3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9167092"/>
    <w:multiLevelType w:val="multilevel"/>
    <w:tmpl w:val="C6009F9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2AAE1663"/>
    <w:multiLevelType w:val="multilevel"/>
    <w:tmpl w:val="E2AA2108"/>
    <w:lvl w:ilvl="0">
      <w:start w:val="1"/>
      <w:numFmt w:val="decimal"/>
      <w:lvlText w:val="%1."/>
      <w:lvlJc w:val="left"/>
      <w:pPr>
        <w:ind w:left="1070"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1142"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FD11E9E"/>
    <w:multiLevelType w:val="multilevel"/>
    <w:tmpl w:val="9B60517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2FF46291"/>
    <w:multiLevelType w:val="multilevel"/>
    <w:tmpl w:val="5434BA58"/>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2138" w:hanging="720"/>
      </w:pPr>
      <w:rPr>
        <w:rFonts w:eastAsia="Calibri" w:cstheme="minorBidi" w:hint="default"/>
        <w:color w:val="000000" w:themeColor="text1"/>
      </w:rPr>
    </w:lvl>
    <w:lvl w:ilvl="3">
      <w:start w:val="1"/>
      <w:numFmt w:val="decimal"/>
      <w:lvlText w:val="%1.%2.%3.%4."/>
      <w:lvlJc w:val="left"/>
      <w:pPr>
        <w:ind w:left="2847" w:hanging="720"/>
      </w:pPr>
      <w:rPr>
        <w:rFonts w:eastAsia="Calibri" w:cstheme="minorBidi" w:hint="default"/>
        <w:color w:val="000000" w:themeColor="text1"/>
      </w:rPr>
    </w:lvl>
    <w:lvl w:ilvl="4">
      <w:start w:val="1"/>
      <w:numFmt w:val="decimal"/>
      <w:lvlText w:val="%1.%2.%3.%4.%5."/>
      <w:lvlJc w:val="left"/>
      <w:pPr>
        <w:ind w:left="3916" w:hanging="1080"/>
      </w:pPr>
      <w:rPr>
        <w:rFonts w:eastAsia="Calibri" w:cstheme="minorBidi" w:hint="default"/>
        <w:color w:val="000000" w:themeColor="text1"/>
      </w:rPr>
    </w:lvl>
    <w:lvl w:ilvl="5">
      <w:start w:val="1"/>
      <w:numFmt w:val="decimal"/>
      <w:lvlText w:val="%1.%2.%3.%4.%5.%6."/>
      <w:lvlJc w:val="left"/>
      <w:pPr>
        <w:ind w:left="4625" w:hanging="1080"/>
      </w:pPr>
      <w:rPr>
        <w:rFonts w:eastAsia="Calibri" w:cstheme="minorBidi" w:hint="default"/>
        <w:color w:val="000000" w:themeColor="text1"/>
      </w:rPr>
    </w:lvl>
    <w:lvl w:ilvl="6">
      <w:start w:val="1"/>
      <w:numFmt w:val="decimal"/>
      <w:lvlText w:val="%1.%2.%3.%4.%5.%6.%7."/>
      <w:lvlJc w:val="left"/>
      <w:pPr>
        <w:ind w:left="5694" w:hanging="1440"/>
      </w:pPr>
      <w:rPr>
        <w:rFonts w:eastAsia="Calibri" w:cstheme="minorBidi" w:hint="default"/>
        <w:color w:val="000000" w:themeColor="text1"/>
      </w:rPr>
    </w:lvl>
    <w:lvl w:ilvl="7">
      <w:start w:val="1"/>
      <w:numFmt w:val="decimal"/>
      <w:lvlText w:val="%1.%2.%3.%4.%5.%6.%7.%8."/>
      <w:lvlJc w:val="left"/>
      <w:pPr>
        <w:ind w:left="6403" w:hanging="1440"/>
      </w:pPr>
      <w:rPr>
        <w:rFonts w:eastAsia="Calibri" w:cstheme="minorBidi" w:hint="default"/>
        <w:color w:val="000000" w:themeColor="text1"/>
      </w:rPr>
    </w:lvl>
    <w:lvl w:ilvl="8">
      <w:start w:val="1"/>
      <w:numFmt w:val="decimal"/>
      <w:lvlText w:val="%1.%2.%3.%4.%5.%6.%7.%8.%9."/>
      <w:lvlJc w:val="left"/>
      <w:pPr>
        <w:ind w:left="7112" w:hanging="1440"/>
      </w:pPr>
      <w:rPr>
        <w:rFonts w:eastAsia="Calibri" w:cstheme="minorBidi" w:hint="default"/>
        <w:color w:val="000000" w:themeColor="text1"/>
      </w:rPr>
    </w:lvl>
  </w:abstractNum>
  <w:abstractNum w:abstractNumId="1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9"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0"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1" w15:restartNumberingAfterBreak="0">
    <w:nsid w:val="51740A15"/>
    <w:multiLevelType w:val="hybridMultilevel"/>
    <w:tmpl w:val="0804EE3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1D7718E"/>
    <w:multiLevelType w:val="multilevel"/>
    <w:tmpl w:val="5426A90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54796A2C"/>
    <w:multiLevelType w:val="multilevel"/>
    <w:tmpl w:val="A77A9A5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4" w15:restartNumberingAfterBreak="0">
    <w:nsid w:val="5DC1759E"/>
    <w:multiLevelType w:val="multilevel"/>
    <w:tmpl w:val="E76239BE"/>
    <w:lvl w:ilvl="0">
      <w:start w:val="11"/>
      <w:numFmt w:val="decimal"/>
      <w:lvlText w:val="%1."/>
      <w:lvlJc w:val="left"/>
      <w:pPr>
        <w:ind w:left="765" w:hanging="765"/>
      </w:pPr>
      <w:rPr>
        <w:rFonts w:hint="default"/>
      </w:rPr>
    </w:lvl>
    <w:lvl w:ilvl="1">
      <w:start w:val="1"/>
      <w:numFmt w:val="decimal"/>
      <w:lvlText w:val="%1.%2."/>
      <w:lvlJc w:val="left"/>
      <w:pPr>
        <w:ind w:left="765" w:hanging="765"/>
      </w:pPr>
      <w:rPr>
        <w:rFonts w:hint="default"/>
      </w:rPr>
    </w:lvl>
    <w:lvl w:ilvl="2">
      <w:start w:val="1"/>
      <w:numFmt w:val="decimal"/>
      <w:lvlText w:val="%1.%2.%3.0."/>
      <w:lvlJc w:val="left"/>
      <w:pPr>
        <w:ind w:left="765" w:hanging="765"/>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0CE0D32"/>
    <w:multiLevelType w:val="multilevel"/>
    <w:tmpl w:val="D10658C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801835"/>
    <w:multiLevelType w:val="multilevel"/>
    <w:tmpl w:val="C422E0F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31" w15:restartNumberingAfterBreak="0">
    <w:nsid w:val="69EB3B60"/>
    <w:multiLevelType w:val="multilevel"/>
    <w:tmpl w:val="6A163F44"/>
    <w:lvl w:ilvl="0">
      <w:start w:val="3"/>
      <w:numFmt w:val="decimal"/>
      <w:lvlText w:val="%1."/>
      <w:lvlJc w:val="left"/>
      <w:pPr>
        <w:ind w:left="360" w:hanging="360"/>
      </w:pPr>
      <w:rPr>
        <w:rFonts w:eastAsia="Calibri" w:hint="default"/>
        <w:b w:val="0"/>
        <w:color w:val="auto"/>
      </w:rPr>
    </w:lvl>
    <w:lvl w:ilvl="1">
      <w:start w:val="1"/>
      <w:numFmt w:val="decimal"/>
      <w:lvlText w:val="%1.%2."/>
      <w:lvlJc w:val="left"/>
      <w:pPr>
        <w:ind w:left="644" w:hanging="360"/>
      </w:pPr>
      <w:rPr>
        <w:rFonts w:eastAsia="Calibri" w:hint="default"/>
        <w:i w:val="0"/>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3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3" w15:restartNumberingAfterBreak="0">
    <w:nsid w:val="69FF3BFB"/>
    <w:multiLevelType w:val="multilevel"/>
    <w:tmpl w:val="5C44EEEA"/>
    <w:lvl w:ilvl="0">
      <w:start w:val="1"/>
      <w:numFmt w:val="decimal"/>
      <w:lvlText w:val="%1."/>
      <w:lvlJc w:val="left"/>
      <w:pPr>
        <w:ind w:left="360" w:hanging="360"/>
      </w:pPr>
      <w:rPr>
        <w:rFonts w:hint="default"/>
      </w:rPr>
    </w:lvl>
    <w:lvl w:ilvl="1">
      <w:start w:val="6"/>
      <w:numFmt w:val="decimal"/>
      <w:lvlText w:val="%1.%2."/>
      <w:lvlJc w:val="left"/>
      <w:pPr>
        <w:ind w:left="1359" w:hanging="360"/>
      </w:pPr>
      <w:rPr>
        <w:rFonts w:hint="default"/>
      </w:rPr>
    </w:lvl>
    <w:lvl w:ilvl="2">
      <w:start w:val="1"/>
      <w:numFmt w:val="decimal"/>
      <w:lvlText w:val="%1.%2.%3."/>
      <w:lvlJc w:val="left"/>
      <w:pPr>
        <w:ind w:left="2718" w:hanging="720"/>
      </w:pPr>
      <w:rPr>
        <w:rFonts w:hint="default"/>
      </w:rPr>
    </w:lvl>
    <w:lvl w:ilvl="3">
      <w:start w:val="1"/>
      <w:numFmt w:val="decimal"/>
      <w:lvlText w:val="%1.%2.%3.%4."/>
      <w:lvlJc w:val="left"/>
      <w:pPr>
        <w:ind w:left="3717" w:hanging="720"/>
      </w:pPr>
      <w:rPr>
        <w:rFonts w:hint="default"/>
      </w:rPr>
    </w:lvl>
    <w:lvl w:ilvl="4">
      <w:start w:val="1"/>
      <w:numFmt w:val="decimal"/>
      <w:lvlText w:val="%1.%2.%3.%4.%5."/>
      <w:lvlJc w:val="left"/>
      <w:pPr>
        <w:ind w:left="5076" w:hanging="1080"/>
      </w:pPr>
      <w:rPr>
        <w:rFonts w:hint="default"/>
      </w:rPr>
    </w:lvl>
    <w:lvl w:ilvl="5">
      <w:start w:val="1"/>
      <w:numFmt w:val="decimal"/>
      <w:lvlText w:val="%1.%2.%3.%4.%5.%6."/>
      <w:lvlJc w:val="left"/>
      <w:pPr>
        <w:ind w:left="6075" w:hanging="1080"/>
      </w:pPr>
      <w:rPr>
        <w:rFonts w:hint="default"/>
      </w:rPr>
    </w:lvl>
    <w:lvl w:ilvl="6">
      <w:start w:val="1"/>
      <w:numFmt w:val="decimal"/>
      <w:lvlText w:val="%1.%2.%3.%4.%5.%6.%7."/>
      <w:lvlJc w:val="left"/>
      <w:pPr>
        <w:ind w:left="7434" w:hanging="1440"/>
      </w:pPr>
      <w:rPr>
        <w:rFonts w:hint="default"/>
      </w:rPr>
    </w:lvl>
    <w:lvl w:ilvl="7">
      <w:start w:val="1"/>
      <w:numFmt w:val="decimal"/>
      <w:lvlText w:val="%1.%2.%3.%4.%5.%6.%7.%8."/>
      <w:lvlJc w:val="left"/>
      <w:pPr>
        <w:ind w:left="8433" w:hanging="1440"/>
      </w:pPr>
      <w:rPr>
        <w:rFonts w:hint="default"/>
      </w:rPr>
    </w:lvl>
    <w:lvl w:ilvl="8">
      <w:start w:val="1"/>
      <w:numFmt w:val="decimal"/>
      <w:lvlText w:val="%1.%2.%3.%4.%5.%6.%7.%8.%9."/>
      <w:lvlJc w:val="left"/>
      <w:pPr>
        <w:ind w:left="9792" w:hanging="1800"/>
      </w:pPr>
      <w:rPr>
        <w:rFonts w:hint="default"/>
      </w:rPr>
    </w:lvl>
  </w:abstractNum>
  <w:abstractNum w:abstractNumId="3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9407C5"/>
    <w:multiLevelType w:val="multilevel"/>
    <w:tmpl w:val="9B9A03FC"/>
    <w:lvl w:ilvl="0">
      <w:start w:val="1"/>
      <w:numFmt w:val="decimal"/>
      <w:lvlText w:val="%1."/>
      <w:lvlJc w:val="left"/>
      <w:pPr>
        <w:tabs>
          <w:tab w:val="num" w:pos="0"/>
        </w:tabs>
        <w:ind w:left="360" w:hanging="360"/>
      </w:pPr>
      <w:rPr>
        <w:b w:val="0"/>
        <w:bCs w:val="0"/>
      </w:rPr>
    </w:lvl>
    <w:lvl w:ilvl="1">
      <w:start w:val="1"/>
      <w:numFmt w:val="decimal"/>
      <w:lvlText w:val="%1.%2."/>
      <w:lvlJc w:val="left"/>
      <w:pPr>
        <w:tabs>
          <w:tab w:val="num" w:pos="0"/>
        </w:tabs>
        <w:ind w:left="360" w:hanging="360"/>
      </w:pPr>
      <w:rPr>
        <w:b w:val="0"/>
        <w:bCs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6" w15:restartNumberingAfterBreak="0">
    <w:nsid w:val="6C3507D0"/>
    <w:multiLevelType w:val="multilevel"/>
    <w:tmpl w:val="FB905A64"/>
    <w:lvl w:ilvl="0">
      <w:start w:val="10"/>
      <w:numFmt w:val="decimal"/>
      <w:lvlText w:val="%1."/>
      <w:lvlJc w:val="left"/>
      <w:pPr>
        <w:ind w:left="444" w:hanging="444"/>
      </w:pPr>
      <w:rPr>
        <w:rFonts w:hint="default"/>
        <w:b w:val="0"/>
        <w:bCs w:val="0"/>
      </w:rPr>
    </w:lvl>
    <w:lvl w:ilvl="1">
      <w:start w:val="1"/>
      <w:numFmt w:val="decimal"/>
      <w:lvlText w:val="%1.%2."/>
      <w:lvlJc w:val="left"/>
      <w:pPr>
        <w:ind w:left="1012" w:hanging="444"/>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E0B58CB"/>
    <w:multiLevelType w:val="hybridMultilevel"/>
    <w:tmpl w:val="83BC5042"/>
    <w:lvl w:ilvl="0" w:tplc="0427000F">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735B4D36"/>
    <w:multiLevelType w:val="multilevel"/>
    <w:tmpl w:val="C5388902"/>
    <w:lvl w:ilvl="0">
      <w:start w:val="11"/>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0"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1" w15:restartNumberingAfterBreak="0">
    <w:nsid w:val="75697C36"/>
    <w:multiLevelType w:val="multilevel"/>
    <w:tmpl w:val="04661B4E"/>
    <w:lvl w:ilvl="0">
      <w:start w:val="1"/>
      <w:numFmt w:val="decimal"/>
      <w:lvlText w:val="%1."/>
      <w:lvlJc w:val="left"/>
      <w:pPr>
        <w:tabs>
          <w:tab w:val="num" w:pos="0"/>
        </w:tabs>
        <w:ind w:left="720" w:hanging="360"/>
      </w:pPr>
    </w:lvl>
    <w:lvl w:ilvl="1">
      <w:start w:val="1"/>
      <w:numFmt w:val="decimal"/>
      <w:isLgl/>
      <w:lvlText w:val="%1.%2."/>
      <w:lvlJc w:val="left"/>
      <w:pPr>
        <w:tabs>
          <w:tab w:val="num" w:pos="0"/>
        </w:tabs>
        <w:ind w:left="1440" w:hanging="720"/>
      </w:pPr>
    </w:lvl>
    <w:lvl w:ilvl="2">
      <w:start w:val="1"/>
      <w:numFmt w:val="decimal"/>
      <w:isLgl/>
      <w:lvlText w:val="%1.%2.%3."/>
      <w:lvlJc w:val="left"/>
      <w:pPr>
        <w:tabs>
          <w:tab w:val="num" w:pos="0"/>
        </w:tabs>
        <w:ind w:left="2160" w:hanging="1080"/>
      </w:pPr>
    </w:lvl>
    <w:lvl w:ilvl="3">
      <w:start w:val="1"/>
      <w:numFmt w:val="decimal"/>
      <w:isLgl/>
      <w:lvlText w:val="%1.%2.%3.%4."/>
      <w:lvlJc w:val="left"/>
      <w:pPr>
        <w:tabs>
          <w:tab w:val="num" w:pos="0"/>
        </w:tabs>
        <w:ind w:left="2520" w:hanging="1080"/>
      </w:pPr>
    </w:lvl>
    <w:lvl w:ilvl="4">
      <w:start w:val="1"/>
      <w:numFmt w:val="decimal"/>
      <w:isLgl/>
      <w:lvlText w:val="%1.%2.%3.%4.%5."/>
      <w:lvlJc w:val="left"/>
      <w:pPr>
        <w:tabs>
          <w:tab w:val="num" w:pos="0"/>
        </w:tabs>
        <w:ind w:left="3240" w:hanging="1440"/>
      </w:pPr>
    </w:lvl>
    <w:lvl w:ilvl="5">
      <w:start w:val="1"/>
      <w:numFmt w:val="decimal"/>
      <w:isLgl/>
      <w:lvlText w:val="%1.%2.%3.%4.%5.%6."/>
      <w:lvlJc w:val="left"/>
      <w:pPr>
        <w:tabs>
          <w:tab w:val="num" w:pos="0"/>
        </w:tabs>
        <w:ind w:left="3960" w:hanging="1800"/>
      </w:pPr>
    </w:lvl>
    <w:lvl w:ilvl="6">
      <w:start w:val="1"/>
      <w:numFmt w:val="decimal"/>
      <w:isLgl/>
      <w:lvlText w:val="%1.%2.%3.%4.%5.%6.%7."/>
      <w:lvlJc w:val="left"/>
      <w:pPr>
        <w:tabs>
          <w:tab w:val="num" w:pos="0"/>
        </w:tabs>
        <w:ind w:left="4680" w:hanging="2160"/>
      </w:pPr>
    </w:lvl>
    <w:lvl w:ilvl="7">
      <w:start w:val="1"/>
      <w:numFmt w:val="decimal"/>
      <w:isLgl/>
      <w:lvlText w:val="%1.%2.%3.%4.%5.%6.%7.%8."/>
      <w:lvlJc w:val="left"/>
      <w:pPr>
        <w:tabs>
          <w:tab w:val="num" w:pos="0"/>
        </w:tabs>
        <w:ind w:left="5040" w:hanging="2160"/>
      </w:pPr>
    </w:lvl>
    <w:lvl w:ilvl="8">
      <w:start w:val="1"/>
      <w:numFmt w:val="decimal"/>
      <w:isLgl/>
      <w:lvlText w:val="%1.%2.%3.%4.%5.%6.%7.%8.%9."/>
      <w:lvlJc w:val="left"/>
      <w:pPr>
        <w:tabs>
          <w:tab w:val="num" w:pos="0"/>
        </w:tabs>
        <w:ind w:left="5760" w:hanging="2520"/>
      </w:pPr>
    </w:lvl>
  </w:abstractNum>
  <w:abstractNum w:abstractNumId="42" w15:restartNumberingAfterBreak="0">
    <w:nsid w:val="75F7210C"/>
    <w:multiLevelType w:val="multilevel"/>
    <w:tmpl w:val="75F7210C"/>
    <w:lvl w:ilvl="0">
      <w:start w:val="8"/>
      <w:numFmt w:val="decimal"/>
      <w:suff w:val="space"/>
      <w:lvlText w:val="%1."/>
      <w:lvlJc w:val="left"/>
      <w:pPr>
        <w:ind w:left="0" w:firstLine="0"/>
      </w:pPr>
    </w:lvl>
    <w:lvl w:ilvl="1">
      <w:start w:val="1"/>
      <w:numFmt w:val="decimal"/>
      <w:suff w:val="space"/>
      <w:lvlText w:val="%1.%2."/>
      <w:lvlJc w:val="left"/>
      <w:pPr>
        <w:ind w:left="0" w:firstLine="0"/>
      </w:pPr>
      <w:rPr>
        <w:b w:val="0"/>
        <w:bCs w:val="0"/>
      </w:r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2.%3.%4.%5.%6.%7.%8.%9."/>
      <w:lvlJc w:val="left"/>
      <w:pPr>
        <w:ind w:left="0" w:firstLine="0"/>
      </w:pPr>
    </w:lvl>
  </w:abstractNum>
  <w:abstractNum w:abstractNumId="43"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305430910">
    <w:abstractNumId w:val="15"/>
  </w:num>
  <w:num w:numId="2" w16cid:durableId="1020594289">
    <w:abstractNumId w:val="9"/>
  </w:num>
  <w:num w:numId="3" w16cid:durableId="1768579270">
    <w:abstractNumId w:val="26"/>
  </w:num>
  <w:num w:numId="4" w16cid:durableId="1739013410">
    <w:abstractNumId w:val="32"/>
  </w:num>
  <w:num w:numId="5" w16cid:durableId="1624844113">
    <w:abstractNumId w:val="43"/>
  </w:num>
  <w:num w:numId="6" w16cid:durableId="64645600">
    <w:abstractNumId w:val="39"/>
  </w:num>
  <w:num w:numId="7" w16cid:durableId="696388727">
    <w:abstractNumId w:val="3"/>
  </w:num>
  <w:num w:numId="8" w16cid:durableId="1693796553">
    <w:abstractNumId w:val="40"/>
  </w:num>
  <w:num w:numId="9" w16cid:durableId="1747192664">
    <w:abstractNumId w:val="20"/>
  </w:num>
  <w:num w:numId="10" w16cid:durableId="1296714573">
    <w:abstractNumId w:val="36"/>
  </w:num>
  <w:num w:numId="11" w16cid:durableId="1742216111">
    <w:abstractNumId w:val="17"/>
  </w:num>
  <w:num w:numId="12" w16cid:durableId="1115641490">
    <w:abstractNumId w:val="25"/>
  </w:num>
  <w:num w:numId="13" w16cid:durableId="882911244">
    <w:abstractNumId w:val="30"/>
  </w:num>
  <w:num w:numId="14" w16cid:durableId="377553418">
    <w:abstractNumId w:val="18"/>
  </w:num>
  <w:num w:numId="15" w16cid:durableId="147567816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1017526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482506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2341865">
    <w:abstractNumId w:val="23"/>
  </w:num>
  <w:num w:numId="19" w16cid:durableId="1735857089">
    <w:abstractNumId w:val="6"/>
  </w:num>
  <w:num w:numId="20" w16cid:durableId="1298536060">
    <w:abstractNumId w:val="33"/>
  </w:num>
  <w:num w:numId="21" w16cid:durableId="168764292">
    <w:abstractNumId w:val="31"/>
  </w:num>
  <w:num w:numId="22" w16cid:durableId="1541748220">
    <w:abstractNumId w:val="19"/>
  </w:num>
  <w:num w:numId="23" w16cid:durableId="876159936">
    <w:abstractNumId w:val="14"/>
  </w:num>
  <w:num w:numId="24" w16cid:durableId="1137333874">
    <w:abstractNumId w:val="24"/>
  </w:num>
  <w:num w:numId="25" w16cid:durableId="1493138608">
    <w:abstractNumId w:val="38"/>
  </w:num>
  <w:num w:numId="26" w16cid:durableId="1440949807">
    <w:abstractNumId w:val="12"/>
  </w:num>
  <w:num w:numId="27" w16cid:durableId="1344937997">
    <w:abstractNumId w:val="5"/>
  </w:num>
  <w:num w:numId="28" w16cid:durableId="268972380">
    <w:abstractNumId w:val="4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02106074">
    <w:abstractNumId w:val="37"/>
  </w:num>
  <w:num w:numId="30" w16cid:durableId="1872112801">
    <w:abstractNumId w:val="7"/>
  </w:num>
  <w:num w:numId="31" w16cid:durableId="394038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23946180">
    <w:abstractNumId w:val="11"/>
  </w:num>
  <w:num w:numId="33" w16cid:durableId="263537008">
    <w:abstractNumId w:val="41"/>
  </w:num>
  <w:num w:numId="34" w16cid:durableId="1906257701">
    <w:abstractNumId w:val="29"/>
  </w:num>
  <w:num w:numId="35" w16cid:durableId="1858735283">
    <w:abstractNumId w:val="22"/>
  </w:num>
  <w:num w:numId="36" w16cid:durableId="257296923">
    <w:abstractNumId w:val="13"/>
  </w:num>
  <w:num w:numId="37" w16cid:durableId="1764915407">
    <w:abstractNumId w:val="4"/>
  </w:num>
  <w:num w:numId="38" w16cid:durableId="568929999">
    <w:abstractNumId w:val="8"/>
  </w:num>
  <w:num w:numId="39" w16cid:durableId="1993169910">
    <w:abstractNumId w:val="16"/>
  </w:num>
  <w:num w:numId="40" w16cid:durableId="1991978292">
    <w:abstractNumId w:val="27"/>
  </w:num>
  <w:num w:numId="41" w16cid:durableId="730034366">
    <w:abstractNumId w:val="21"/>
  </w:num>
  <w:num w:numId="42" w16cid:durableId="385421746">
    <w:abstractNumId w:val="10"/>
  </w:num>
  <w:num w:numId="43" w16cid:durableId="1781755314">
    <w:abstractNumId w:val="0"/>
  </w:num>
  <w:num w:numId="44" w16cid:durableId="495151599">
    <w:abstractNumId w:val="2"/>
  </w:num>
  <w:num w:numId="45" w16cid:durableId="198149640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9AE"/>
    <w:rsid w:val="0010424A"/>
    <w:rsid w:val="00285621"/>
    <w:rsid w:val="00325946"/>
    <w:rsid w:val="004405A0"/>
    <w:rsid w:val="00563A7B"/>
    <w:rsid w:val="007B09AE"/>
    <w:rsid w:val="0091586F"/>
    <w:rsid w:val="009C603C"/>
    <w:rsid w:val="009E0980"/>
    <w:rsid w:val="00B82560"/>
    <w:rsid w:val="00BE05DA"/>
    <w:rsid w:val="00D930D7"/>
    <w:rsid w:val="00E878D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C9B28"/>
  <w15:chartTrackingRefBased/>
  <w15:docId w15:val="{E342A80D-E0AF-4649-A4D5-47CC0BA00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B09AE"/>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7B09A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Antrat2">
    <w:name w:val="heading 2"/>
    <w:basedOn w:val="prastasis"/>
    <w:next w:val="prastasis"/>
    <w:link w:val="Antrat2Diagrama"/>
    <w:uiPriority w:val="9"/>
    <w:unhideWhenUsed/>
    <w:qFormat/>
    <w:rsid w:val="007B09A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Antrat3">
    <w:name w:val="heading 3"/>
    <w:basedOn w:val="prastasis"/>
    <w:next w:val="prastasis"/>
    <w:link w:val="Antrat3Diagrama"/>
    <w:uiPriority w:val="9"/>
    <w:semiHidden/>
    <w:unhideWhenUsed/>
    <w:qFormat/>
    <w:rsid w:val="007B09AE"/>
    <w:pPr>
      <w:keepNext/>
      <w:keepLines/>
      <w:spacing w:before="160" w:after="80"/>
      <w:outlineLvl w:val="2"/>
    </w:pPr>
    <w:rPr>
      <w:rFonts w:eastAsiaTheme="majorEastAsia" w:cstheme="majorBidi"/>
      <w:color w:val="2E74B5" w:themeColor="accent1" w:themeShade="BF"/>
      <w:sz w:val="28"/>
      <w:szCs w:val="28"/>
    </w:rPr>
  </w:style>
  <w:style w:type="paragraph" w:styleId="Antrat4">
    <w:name w:val="heading 4"/>
    <w:basedOn w:val="prastasis"/>
    <w:next w:val="prastasis"/>
    <w:link w:val="Antrat4Diagrama"/>
    <w:uiPriority w:val="9"/>
    <w:semiHidden/>
    <w:unhideWhenUsed/>
    <w:qFormat/>
    <w:rsid w:val="007B09AE"/>
    <w:pPr>
      <w:keepNext/>
      <w:keepLines/>
      <w:spacing w:before="80" w:after="40"/>
      <w:outlineLvl w:val="3"/>
    </w:pPr>
    <w:rPr>
      <w:rFonts w:eastAsiaTheme="majorEastAsia" w:cstheme="majorBidi"/>
      <w:i/>
      <w:iCs/>
      <w:color w:val="2E74B5" w:themeColor="accent1" w:themeShade="BF"/>
    </w:rPr>
  </w:style>
  <w:style w:type="paragraph" w:styleId="Antrat5">
    <w:name w:val="heading 5"/>
    <w:basedOn w:val="prastasis"/>
    <w:next w:val="prastasis"/>
    <w:link w:val="Antrat5Diagrama"/>
    <w:uiPriority w:val="9"/>
    <w:semiHidden/>
    <w:unhideWhenUsed/>
    <w:qFormat/>
    <w:rsid w:val="007B09AE"/>
    <w:pPr>
      <w:keepNext/>
      <w:keepLines/>
      <w:spacing w:before="80" w:after="40"/>
      <w:outlineLvl w:val="4"/>
    </w:pPr>
    <w:rPr>
      <w:rFonts w:eastAsiaTheme="majorEastAsia" w:cstheme="majorBidi"/>
      <w:color w:val="2E74B5" w:themeColor="accent1" w:themeShade="BF"/>
    </w:rPr>
  </w:style>
  <w:style w:type="paragraph" w:styleId="Antrat6">
    <w:name w:val="heading 6"/>
    <w:basedOn w:val="prastasis"/>
    <w:next w:val="prastasis"/>
    <w:link w:val="Antrat6Diagrama"/>
    <w:uiPriority w:val="9"/>
    <w:semiHidden/>
    <w:unhideWhenUsed/>
    <w:qFormat/>
    <w:rsid w:val="007B09AE"/>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B09AE"/>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B09AE"/>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B09AE"/>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B09AE"/>
    <w:rPr>
      <w:rFonts w:asciiTheme="majorHAnsi" w:eastAsiaTheme="majorEastAsia" w:hAnsiTheme="majorHAnsi" w:cstheme="majorBidi"/>
      <w:color w:val="2E74B5" w:themeColor="accent1" w:themeShade="BF"/>
      <w:sz w:val="40"/>
      <w:szCs w:val="40"/>
    </w:rPr>
  </w:style>
  <w:style w:type="character" w:customStyle="1" w:styleId="Antrat2Diagrama">
    <w:name w:val="Antraštė 2 Diagrama"/>
    <w:basedOn w:val="Numatytasispastraiposriftas"/>
    <w:link w:val="Antrat2"/>
    <w:uiPriority w:val="9"/>
    <w:rsid w:val="007B09AE"/>
    <w:rPr>
      <w:rFonts w:asciiTheme="majorHAnsi" w:eastAsiaTheme="majorEastAsia" w:hAnsiTheme="majorHAnsi" w:cstheme="majorBidi"/>
      <w:color w:val="2E74B5" w:themeColor="accent1" w:themeShade="BF"/>
      <w:sz w:val="32"/>
      <w:szCs w:val="32"/>
    </w:rPr>
  </w:style>
  <w:style w:type="character" w:customStyle="1" w:styleId="Antrat3Diagrama">
    <w:name w:val="Antraštė 3 Diagrama"/>
    <w:basedOn w:val="Numatytasispastraiposriftas"/>
    <w:link w:val="Antrat3"/>
    <w:uiPriority w:val="9"/>
    <w:semiHidden/>
    <w:rsid w:val="007B09AE"/>
    <w:rPr>
      <w:rFonts w:eastAsiaTheme="majorEastAsia" w:cstheme="majorBidi"/>
      <w:color w:val="2E74B5" w:themeColor="accent1" w:themeShade="BF"/>
      <w:sz w:val="28"/>
      <w:szCs w:val="28"/>
    </w:rPr>
  </w:style>
  <w:style w:type="character" w:customStyle="1" w:styleId="Antrat4Diagrama">
    <w:name w:val="Antraštė 4 Diagrama"/>
    <w:basedOn w:val="Numatytasispastraiposriftas"/>
    <w:link w:val="Antrat4"/>
    <w:uiPriority w:val="9"/>
    <w:semiHidden/>
    <w:rsid w:val="007B09AE"/>
    <w:rPr>
      <w:rFonts w:eastAsiaTheme="majorEastAsia" w:cstheme="majorBidi"/>
      <w:i/>
      <w:iCs/>
      <w:color w:val="2E74B5" w:themeColor="accent1" w:themeShade="BF"/>
    </w:rPr>
  </w:style>
  <w:style w:type="character" w:customStyle="1" w:styleId="Antrat5Diagrama">
    <w:name w:val="Antraštė 5 Diagrama"/>
    <w:basedOn w:val="Numatytasispastraiposriftas"/>
    <w:link w:val="Antrat5"/>
    <w:uiPriority w:val="9"/>
    <w:semiHidden/>
    <w:rsid w:val="007B09AE"/>
    <w:rPr>
      <w:rFonts w:eastAsiaTheme="majorEastAsia" w:cstheme="majorBidi"/>
      <w:color w:val="2E74B5" w:themeColor="accent1" w:themeShade="BF"/>
    </w:rPr>
  </w:style>
  <w:style w:type="character" w:customStyle="1" w:styleId="Antrat6Diagrama">
    <w:name w:val="Antraštė 6 Diagrama"/>
    <w:basedOn w:val="Numatytasispastraiposriftas"/>
    <w:link w:val="Antrat6"/>
    <w:uiPriority w:val="9"/>
    <w:semiHidden/>
    <w:rsid w:val="007B09A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B09A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B09A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B09A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B09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B09A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B09A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B09A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B09A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B09AE"/>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7B09AE"/>
    <w:pPr>
      <w:ind w:left="720"/>
      <w:contextualSpacing/>
    </w:pPr>
  </w:style>
  <w:style w:type="character" w:styleId="Rykuspabraukimas">
    <w:name w:val="Intense Emphasis"/>
    <w:basedOn w:val="Numatytasispastraiposriftas"/>
    <w:uiPriority w:val="21"/>
    <w:qFormat/>
    <w:rsid w:val="007B09AE"/>
    <w:rPr>
      <w:i/>
      <w:iCs/>
      <w:color w:val="2E74B5" w:themeColor="accent1" w:themeShade="BF"/>
    </w:rPr>
  </w:style>
  <w:style w:type="paragraph" w:styleId="Iskirtacitata">
    <w:name w:val="Intense Quote"/>
    <w:basedOn w:val="prastasis"/>
    <w:next w:val="prastasis"/>
    <w:link w:val="IskirtacitataDiagrama"/>
    <w:uiPriority w:val="30"/>
    <w:qFormat/>
    <w:rsid w:val="007B09A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skirtacitataDiagrama">
    <w:name w:val="Išskirta citata Diagrama"/>
    <w:basedOn w:val="Numatytasispastraiposriftas"/>
    <w:link w:val="Iskirtacitata"/>
    <w:uiPriority w:val="30"/>
    <w:rsid w:val="007B09AE"/>
    <w:rPr>
      <w:i/>
      <w:iCs/>
      <w:color w:val="2E74B5" w:themeColor="accent1" w:themeShade="BF"/>
    </w:rPr>
  </w:style>
  <w:style w:type="character" w:styleId="Rykinuoroda">
    <w:name w:val="Intense Reference"/>
    <w:basedOn w:val="Numatytasispastraiposriftas"/>
    <w:uiPriority w:val="32"/>
    <w:qFormat/>
    <w:rsid w:val="007B09AE"/>
    <w:rPr>
      <w:b/>
      <w:bCs/>
      <w:smallCaps/>
      <w:color w:val="2E74B5" w:themeColor="accent1" w:themeShade="BF"/>
      <w:spacing w:val="5"/>
    </w:rPr>
  </w:style>
  <w:style w:type="character" w:styleId="Hipersaitas">
    <w:name w:val="Hyperlink"/>
    <w:basedOn w:val="Numatytasispastraiposriftas"/>
    <w:uiPriority w:val="99"/>
    <w:unhideWhenUsed/>
    <w:rsid w:val="007B09AE"/>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7B09AE"/>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qFormat/>
    <w:rsid w:val="007B09AE"/>
    <w:rPr>
      <w:rFonts w:eastAsiaTheme="minorEastAsia"/>
      <w:kern w:val="0"/>
      <w:sz w:val="20"/>
      <w:szCs w:val="20"/>
      <w:lang w:eastAsia="lt-LT"/>
      <w14:ligatures w14:val="none"/>
    </w:rPr>
  </w:style>
  <w:style w:type="paragraph" w:styleId="Komentarotekstas">
    <w:name w:val="annotation text"/>
    <w:basedOn w:val="prastasis"/>
    <w:link w:val="KomentarotekstasDiagrama"/>
    <w:uiPriority w:val="99"/>
    <w:unhideWhenUsed/>
    <w:rsid w:val="007B09AE"/>
    <w:rPr>
      <w:sz w:val="20"/>
      <w:szCs w:val="20"/>
    </w:rPr>
  </w:style>
  <w:style w:type="character" w:customStyle="1" w:styleId="KomentarotekstasDiagrama">
    <w:name w:val="Komentaro tekstas Diagrama"/>
    <w:basedOn w:val="Numatytasispastraiposriftas"/>
    <w:link w:val="Komentarotekstas"/>
    <w:uiPriority w:val="99"/>
    <w:rsid w:val="007B09AE"/>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7B09AE"/>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7B09AE"/>
    <w:rPr>
      <w:vertAlign w:val="superscript"/>
    </w:rPr>
  </w:style>
  <w:style w:type="character" w:styleId="Komentaronuoroda">
    <w:name w:val="annotation reference"/>
    <w:basedOn w:val="Numatytasispastraiposriftas"/>
    <w:uiPriority w:val="99"/>
    <w:unhideWhenUsed/>
    <w:rsid w:val="007B09AE"/>
    <w:rPr>
      <w:sz w:val="16"/>
      <w:szCs w:val="16"/>
    </w:rPr>
  </w:style>
  <w:style w:type="table" w:styleId="Lentelstinklelis">
    <w:name w:val="Table Grid"/>
    <w:basedOn w:val="prastojilentel"/>
    <w:uiPriority w:val="39"/>
    <w:rsid w:val="007B09AE"/>
    <w:pPr>
      <w:spacing w:after="0" w:line="240" w:lineRule="auto"/>
    </w:pPr>
    <w:rPr>
      <w:rFonts w:ascii="Times New Roman" w:eastAsiaTheme="minorEastAsia"/>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7B09AE"/>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B09AE"/>
    <w:rPr>
      <w:rFonts w:ascii="Segoe UI" w:eastAsiaTheme="minorEastAsia" w:hAnsi="Segoe UI" w:cs="Segoe UI"/>
      <w:kern w:val="0"/>
      <w:sz w:val="18"/>
      <w:szCs w:val="18"/>
      <w:lang w:eastAsia="lt-LT"/>
      <w14:ligatures w14:val="none"/>
    </w:rPr>
  </w:style>
  <w:style w:type="character" w:customStyle="1" w:styleId="Neapdorotaspaminjimas1">
    <w:name w:val="Neapdorotas paminėjimas1"/>
    <w:basedOn w:val="Numatytasispastraiposriftas"/>
    <w:uiPriority w:val="99"/>
    <w:semiHidden/>
    <w:unhideWhenUsed/>
    <w:rsid w:val="007B09AE"/>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7B09AE"/>
    <w:rPr>
      <w:b/>
      <w:bCs/>
    </w:rPr>
  </w:style>
  <w:style w:type="character" w:customStyle="1" w:styleId="KomentarotemaDiagrama">
    <w:name w:val="Komentaro tema Diagrama"/>
    <w:basedOn w:val="KomentarotekstasDiagrama"/>
    <w:link w:val="Komentarotema"/>
    <w:uiPriority w:val="99"/>
    <w:semiHidden/>
    <w:rsid w:val="007B09AE"/>
    <w:rPr>
      <w:rFonts w:eastAsiaTheme="minorEastAsia"/>
      <w:b/>
      <w:bCs/>
      <w:kern w:val="0"/>
      <w:sz w:val="20"/>
      <w:szCs w:val="20"/>
      <w:lang w:eastAsia="lt-LT"/>
      <w14:ligatures w14:val="none"/>
    </w:rPr>
  </w:style>
  <w:style w:type="paragraph" w:styleId="prastasiniatinklio">
    <w:name w:val="Normal (Web)"/>
    <w:basedOn w:val="prastasis"/>
    <w:uiPriority w:val="99"/>
    <w:semiHidden/>
    <w:unhideWhenUsed/>
    <w:rsid w:val="007B09AE"/>
    <w:pPr>
      <w:spacing w:before="100" w:beforeAutospacing="1" w:after="100" w:afterAutospacing="1"/>
    </w:pPr>
  </w:style>
  <w:style w:type="character" w:customStyle="1" w:styleId="pildymui">
    <w:name w:val="pildymui"/>
    <w:basedOn w:val="Numatytasispastraiposriftas"/>
    <w:rsid w:val="007B09AE"/>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7B09AE"/>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7B09AE"/>
    <w:rPr>
      <w:rFonts w:eastAsiaTheme="minorEastAsia"/>
      <w:kern w:val="0"/>
      <w:sz w:val="21"/>
      <w:szCs w:val="20"/>
      <w:lang w:eastAsia="lt-LT"/>
      <w14:ligatures w14:val="none"/>
    </w:rPr>
  </w:style>
  <w:style w:type="character" w:customStyle="1" w:styleId="Internetlink">
    <w:name w:val="Internet link"/>
    <w:rsid w:val="007B09AE"/>
    <w:rPr>
      <w:color w:val="000080"/>
      <w:u w:val="single"/>
    </w:rPr>
  </w:style>
  <w:style w:type="paragraph" w:styleId="Antrats">
    <w:name w:val="header"/>
    <w:aliases w:val="Viršutinis kolontitulas Diagrama, Char Diagrama Diagrama Diagrama Diagrama Diagrama Diagrama Diagrama Diagrama Diagrama Diagrama Diagrama Diagrama Diagrama,En-tête-1,En-tête-2,hd,Header 2, Diagrama, Diagrama Char,C, Char Diagrama Diagrama1"/>
    <w:basedOn w:val="prastasis"/>
    <w:link w:val="AntratsDiagrama"/>
    <w:unhideWhenUsed/>
    <w:rsid w:val="007B09AE"/>
    <w:pPr>
      <w:tabs>
        <w:tab w:val="center" w:pos="4513"/>
        <w:tab w:val="right" w:pos="9026"/>
      </w:tabs>
    </w:pPr>
  </w:style>
  <w:style w:type="character" w:customStyle="1" w:styleId="AntratsDiagrama">
    <w:name w:val="Antraštės Diagrama"/>
    <w:aliases w:val="Viršutinis kolontitulas Diagrama Diagrama, Char Diagrama Diagrama Diagrama Diagrama Diagrama Diagrama Diagrama Diagrama Diagrama Diagrama Diagrama Diagrama Diagrama Diagrama,En-tête-1 Diagrama,En-tête-2 Diagrama,hd Diagrama,C Diagrama"/>
    <w:basedOn w:val="Numatytasispastraiposriftas"/>
    <w:link w:val="Antrats"/>
    <w:rsid w:val="007B09AE"/>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7B09AE"/>
    <w:pPr>
      <w:tabs>
        <w:tab w:val="center" w:pos="4513"/>
        <w:tab w:val="right" w:pos="9026"/>
      </w:tabs>
    </w:pPr>
  </w:style>
  <w:style w:type="character" w:customStyle="1" w:styleId="PoratDiagrama">
    <w:name w:val="Poraštė Diagrama"/>
    <w:basedOn w:val="Numatytasispastraiposriftas"/>
    <w:link w:val="Porat"/>
    <w:uiPriority w:val="99"/>
    <w:rsid w:val="007B09AE"/>
    <w:rPr>
      <w:rFonts w:eastAsiaTheme="minorEastAsia"/>
      <w:kern w:val="0"/>
      <w:sz w:val="21"/>
      <w:szCs w:val="21"/>
      <w:lang w:eastAsia="lt-LT"/>
      <w14:ligatures w14:val="none"/>
    </w:rPr>
  </w:style>
  <w:style w:type="paragraph" w:styleId="Pataisymai">
    <w:name w:val="Revision"/>
    <w:hidden/>
    <w:uiPriority w:val="99"/>
    <w:semiHidden/>
    <w:rsid w:val="007B09AE"/>
    <w:pPr>
      <w:spacing w:after="0" w:line="240" w:lineRule="auto"/>
    </w:pPr>
    <w:rPr>
      <w:rFonts w:ascii="Times New Roman" w:eastAsiaTheme="minorEastAsia"/>
      <w:kern w:val="0"/>
      <w:sz w:val="24"/>
      <w:szCs w:val="24"/>
      <w14:ligatures w14:val="none"/>
    </w:rPr>
  </w:style>
  <w:style w:type="character" w:styleId="Nerykuspabraukimas">
    <w:name w:val="Subtle Emphasis"/>
    <w:basedOn w:val="Numatytasispastraiposriftas"/>
    <w:uiPriority w:val="19"/>
    <w:qFormat/>
    <w:rsid w:val="007B09AE"/>
    <w:rPr>
      <w:i/>
      <w:iCs/>
      <w:color w:val="595959" w:themeColor="text1" w:themeTint="A6"/>
    </w:rPr>
  </w:style>
  <w:style w:type="paragraph" w:styleId="Antrat">
    <w:name w:val="caption"/>
    <w:basedOn w:val="prastasis"/>
    <w:next w:val="prastasis"/>
    <w:uiPriority w:val="35"/>
    <w:semiHidden/>
    <w:unhideWhenUsed/>
    <w:qFormat/>
    <w:rsid w:val="007B09AE"/>
    <w:pPr>
      <w:spacing w:line="240" w:lineRule="auto"/>
    </w:pPr>
    <w:rPr>
      <w:b/>
      <w:bCs/>
      <w:color w:val="404040" w:themeColor="text1" w:themeTint="BF"/>
      <w:sz w:val="16"/>
      <w:szCs w:val="16"/>
    </w:rPr>
  </w:style>
  <w:style w:type="character" w:styleId="Grietas">
    <w:name w:val="Strong"/>
    <w:basedOn w:val="Numatytasispastraiposriftas"/>
    <w:uiPriority w:val="22"/>
    <w:qFormat/>
    <w:rsid w:val="007B09AE"/>
    <w:rPr>
      <w:b/>
      <w:bCs/>
    </w:rPr>
  </w:style>
  <w:style w:type="character" w:styleId="Emfaz">
    <w:name w:val="Emphasis"/>
    <w:basedOn w:val="Numatytasispastraiposriftas"/>
    <w:uiPriority w:val="20"/>
    <w:qFormat/>
    <w:rsid w:val="007B09AE"/>
    <w:rPr>
      <w:i/>
      <w:iCs/>
      <w:color w:val="000000" w:themeColor="text1"/>
    </w:rPr>
  </w:style>
  <w:style w:type="paragraph" w:styleId="Betarp">
    <w:name w:val="No Spacing"/>
    <w:link w:val="BetarpDiagrama"/>
    <w:uiPriority w:val="1"/>
    <w:qFormat/>
    <w:rsid w:val="007B09AE"/>
    <w:pPr>
      <w:spacing w:after="0" w:line="240" w:lineRule="auto"/>
    </w:pPr>
    <w:rPr>
      <w:rFonts w:eastAsiaTheme="minorEastAsia"/>
      <w:kern w:val="0"/>
      <w:sz w:val="21"/>
      <w:szCs w:val="21"/>
      <w:lang w:eastAsia="lt-LT"/>
      <w14:ligatures w14:val="none"/>
    </w:rPr>
  </w:style>
  <w:style w:type="character" w:styleId="Nerykinuoroda">
    <w:name w:val="Subtle Reference"/>
    <w:basedOn w:val="Numatytasispastraiposriftas"/>
    <w:uiPriority w:val="31"/>
    <w:qFormat/>
    <w:rsid w:val="007B09AE"/>
    <w:rPr>
      <w:caps w:val="0"/>
      <w:smallCaps/>
      <w:color w:val="404040" w:themeColor="text1" w:themeTint="BF"/>
      <w:spacing w:val="0"/>
      <w:u w:val="single" w:color="7F7F7F" w:themeColor="text1" w:themeTint="80"/>
    </w:rPr>
  </w:style>
  <w:style w:type="character" w:styleId="Knygospavadinimas">
    <w:name w:val="Book Title"/>
    <w:basedOn w:val="Numatytasispastraiposriftas"/>
    <w:uiPriority w:val="33"/>
    <w:qFormat/>
    <w:rsid w:val="007B09AE"/>
    <w:rPr>
      <w:b/>
      <w:bCs/>
      <w:caps w:val="0"/>
      <w:smallCaps/>
      <w:spacing w:val="0"/>
    </w:rPr>
  </w:style>
  <w:style w:type="paragraph" w:styleId="Turinioantrat">
    <w:name w:val="TOC Heading"/>
    <w:basedOn w:val="Antrat1"/>
    <w:next w:val="prastasis"/>
    <w:uiPriority w:val="39"/>
    <w:unhideWhenUsed/>
    <w:qFormat/>
    <w:rsid w:val="007B09AE"/>
    <w:pPr>
      <w:pBdr>
        <w:bottom w:val="single" w:sz="4" w:space="2" w:color="ED7D31" w:themeColor="accent2"/>
      </w:pBdr>
      <w:spacing w:after="120" w:line="240" w:lineRule="auto"/>
      <w:outlineLvl w:val="9"/>
    </w:pPr>
    <w:rPr>
      <w:color w:val="262626" w:themeColor="text1" w:themeTint="D9"/>
    </w:rPr>
  </w:style>
  <w:style w:type="character" w:customStyle="1" w:styleId="BetarpDiagrama">
    <w:name w:val="Be tarpų Diagrama"/>
    <w:basedOn w:val="Numatytasispastraiposriftas"/>
    <w:link w:val="Betarp"/>
    <w:uiPriority w:val="1"/>
    <w:qFormat/>
    <w:rsid w:val="007B09AE"/>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7B09AE"/>
    <w:rPr>
      <w:color w:val="808080"/>
    </w:rPr>
  </w:style>
  <w:style w:type="paragraph" w:styleId="Turinys1">
    <w:name w:val="toc 1"/>
    <w:basedOn w:val="prastasis"/>
    <w:next w:val="prastasis"/>
    <w:autoRedefine/>
    <w:uiPriority w:val="39"/>
    <w:unhideWhenUsed/>
    <w:rsid w:val="007B09AE"/>
    <w:pPr>
      <w:tabs>
        <w:tab w:val="left" w:pos="142"/>
        <w:tab w:val="right" w:leader="dot" w:pos="9962"/>
      </w:tabs>
      <w:spacing w:after="0"/>
      <w:ind w:left="426" w:hanging="284"/>
    </w:pPr>
  </w:style>
  <w:style w:type="paragraph" w:customStyle="1" w:styleId="tajtip">
    <w:name w:val="tajtip"/>
    <w:basedOn w:val="prastasis"/>
    <w:rsid w:val="007B09AE"/>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7B09AE"/>
    <w:rPr>
      <w:color w:val="954F72" w:themeColor="followedHyperlink"/>
      <w:u w:val="single"/>
    </w:rPr>
  </w:style>
  <w:style w:type="paragraph" w:customStyle="1" w:styleId="Body2">
    <w:name w:val="Body 2"/>
    <w:rsid w:val="007B09AE"/>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7B09AE"/>
    <w:pPr>
      <w:numPr>
        <w:numId w:val="2"/>
      </w:numPr>
    </w:pPr>
  </w:style>
  <w:style w:type="paragraph" w:styleId="Turinys2">
    <w:name w:val="toc 2"/>
    <w:basedOn w:val="prastasis"/>
    <w:next w:val="prastasis"/>
    <w:autoRedefine/>
    <w:uiPriority w:val="39"/>
    <w:unhideWhenUsed/>
    <w:rsid w:val="007B09AE"/>
    <w:pPr>
      <w:tabs>
        <w:tab w:val="right" w:leader="dot" w:pos="9962"/>
      </w:tabs>
      <w:spacing w:after="0"/>
    </w:pPr>
  </w:style>
  <w:style w:type="table" w:customStyle="1" w:styleId="TableGrid2">
    <w:name w:val="Table Grid2"/>
    <w:basedOn w:val="prastojilentel"/>
    <w:next w:val="Lentelstinklelis"/>
    <w:uiPriority w:val="39"/>
    <w:rsid w:val="007B09A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7B09A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7B09AE"/>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7B09AE"/>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7B09AE"/>
    <w:pPr>
      <w:numPr>
        <w:ilvl w:val="2"/>
      </w:numPr>
    </w:pPr>
  </w:style>
  <w:style w:type="paragraph" w:customStyle="1" w:styleId="Heading">
    <w:name w:val="Heading"/>
    <w:next w:val="Body2"/>
    <w:rsid w:val="007B09AE"/>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7B09AE"/>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7B09AE"/>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7B09AE"/>
    <w:rPr>
      <w:vertAlign w:val="superscript"/>
    </w:rPr>
  </w:style>
  <w:style w:type="character" w:customStyle="1" w:styleId="Normal12ptChar">
    <w:name w:val="Normal + 12 pt Char"/>
    <w:basedOn w:val="Numatytasispastraiposriftas"/>
    <w:link w:val="Normal12pt"/>
    <w:locked/>
    <w:rsid w:val="007B09AE"/>
  </w:style>
  <w:style w:type="paragraph" w:customStyle="1" w:styleId="Normal12pt">
    <w:name w:val="Normal + 12 pt"/>
    <w:basedOn w:val="prastasis"/>
    <w:link w:val="Normal12ptChar"/>
    <w:rsid w:val="007B09AE"/>
    <w:pPr>
      <w:spacing w:after="0" w:line="240" w:lineRule="auto"/>
      <w:ind w:right="-283"/>
      <w:jc w:val="both"/>
    </w:pPr>
    <w:rPr>
      <w:rFonts w:eastAsiaTheme="minorHAnsi"/>
      <w:kern w:val="2"/>
      <w:sz w:val="22"/>
      <w:szCs w:val="22"/>
      <w:lang w:eastAsia="en-US"/>
      <w14:ligatures w14:val="standardContextual"/>
    </w:rPr>
  </w:style>
  <w:style w:type="paragraph" w:customStyle="1" w:styleId="pf0">
    <w:name w:val="pf0"/>
    <w:basedOn w:val="prastasis"/>
    <w:rsid w:val="007B09AE"/>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7B09AE"/>
    <w:rPr>
      <w:rFonts w:ascii="Segoe UI" w:hAnsi="Segoe UI" w:cs="Segoe UI" w:hint="default"/>
      <w:sz w:val="18"/>
      <w:szCs w:val="18"/>
    </w:rPr>
  </w:style>
  <w:style w:type="character" w:customStyle="1" w:styleId="Paminjimas1">
    <w:name w:val="Paminėjimas1"/>
    <w:basedOn w:val="Numatytasispastraiposriftas"/>
    <w:uiPriority w:val="99"/>
    <w:unhideWhenUsed/>
    <w:rsid w:val="007B09AE"/>
    <w:rPr>
      <w:color w:val="2B579A"/>
      <w:shd w:val="clear" w:color="auto" w:fill="E6E6E6"/>
    </w:rPr>
  </w:style>
  <w:style w:type="table" w:customStyle="1" w:styleId="3">
    <w:name w:val="3"/>
    <w:basedOn w:val="prastojilentel"/>
    <w:rsid w:val="007B09AE"/>
    <w:pPr>
      <w:spacing w:after="0" w:line="240" w:lineRule="auto"/>
    </w:pPr>
    <w:rPr>
      <w:rFonts w:ascii="Calibri" w:eastAsia="Calibri" w:hAnsi="Calibri" w:cs="Calibri"/>
      <w:kern w:val="0"/>
      <w:sz w:val="20"/>
      <w:szCs w:val="20"/>
      <w14:ligatures w14:val="none"/>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7B09AE"/>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7B09AE"/>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7B09AE"/>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7B09AE"/>
    <w:rPr>
      <w:rFonts w:eastAsiaTheme="minorEastAsia"/>
      <w:kern w:val="0"/>
      <w:sz w:val="21"/>
      <w:szCs w:val="21"/>
      <w:lang w:eastAsia="lt-LT"/>
      <w14:ligatures w14:val="none"/>
    </w:rPr>
  </w:style>
  <w:style w:type="character" w:customStyle="1" w:styleId="cf11">
    <w:name w:val="cf11"/>
    <w:basedOn w:val="Numatytasispastraiposriftas"/>
    <w:rsid w:val="007B09AE"/>
    <w:rPr>
      <w:rFonts w:ascii="Segoe UI" w:hAnsi="Segoe UI" w:cs="Segoe UI" w:hint="default"/>
      <w:color w:val="0000FF"/>
      <w:sz w:val="18"/>
      <w:szCs w:val="18"/>
    </w:rPr>
  </w:style>
  <w:style w:type="character" w:customStyle="1" w:styleId="cf21">
    <w:name w:val="cf21"/>
    <w:basedOn w:val="Numatytasispastraiposriftas"/>
    <w:rsid w:val="007B09AE"/>
    <w:rPr>
      <w:rFonts w:ascii="Segoe UI" w:hAnsi="Segoe UI" w:cs="Segoe UI" w:hint="default"/>
      <w:color w:val="538135"/>
      <w:sz w:val="18"/>
      <w:szCs w:val="18"/>
    </w:rPr>
  </w:style>
  <w:style w:type="table" w:customStyle="1" w:styleId="TableGrid1">
    <w:name w:val="Table Grid1"/>
    <w:basedOn w:val="prastojilentel"/>
    <w:uiPriority w:val="99"/>
    <w:rsid w:val="007B09AE"/>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grindinistekstas1">
    <w:name w:val="Pagrindinis tekstas1"/>
    <w:link w:val="BodytextChar"/>
    <w:rsid w:val="007B09AE"/>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character" w:customStyle="1" w:styleId="BodytextChar">
    <w:name w:val="Body text Char"/>
    <w:link w:val="Pagrindinistekstas1"/>
    <w:locked/>
    <w:rsid w:val="007B09AE"/>
    <w:rPr>
      <w:rFonts w:ascii="TimesLT" w:eastAsia="Times New Roman" w:hAnsi="TimesLT" w:cs="Times New Roman"/>
      <w:kern w:val="0"/>
      <w:sz w:val="20"/>
      <w:szCs w:val="20"/>
      <w:lang w:val="en-US"/>
      <w14:ligatures w14:val="none"/>
    </w:rPr>
  </w:style>
  <w:style w:type="paragraph" w:customStyle="1" w:styleId="Sub-ClauseText">
    <w:name w:val="Sub-Clause Text"/>
    <w:basedOn w:val="prastasis"/>
    <w:rsid w:val="007B09AE"/>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pacing w:val="-4"/>
      <w:sz w:val="24"/>
      <w:szCs w:val="24"/>
      <w:lang w:val="en-US"/>
    </w:rPr>
  </w:style>
  <w:style w:type="paragraph" w:customStyle="1" w:styleId="DiagramaDiagrama8">
    <w:name w:val="Diagrama Diagrama8"/>
    <w:basedOn w:val="prastasis"/>
    <w:semiHidden/>
    <w:rsid w:val="007B09AE"/>
    <w:pPr>
      <w:spacing w:line="240" w:lineRule="exact"/>
    </w:pPr>
    <w:rPr>
      <w:rFonts w:ascii="Verdana" w:eastAsia="Times New Roman" w:hAnsi="Verdana" w:cs="Verdana"/>
      <w:sz w:val="20"/>
      <w:szCs w:val="24"/>
    </w:rPr>
  </w:style>
  <w:style w:type="character" w:customStyle="1" w:styleId="Neapdorotaspaminjimas2">
    <w:name w:val="Neapdorotas paminėjimas2"/>
    <w:basedOn w:val="Numatytasispastraiposriftas"/>
    <w:uiPriority w:val="99"/>
    <w:semiHidden/>
    <w:unhideWhenUsed/>
    <w:rsid w:val="007B09AE"/>
    <w:rPr>
      <w:color w:val="605E5C"/>
      <w:shd w:val="clear" w:color="auto" w:fill="E1DFDD"/>
    </w:rPr>
  </w:style>
  <w:style w:type="character" w:styleId="Neapdorotaspaminjimas">
    <w:name w:val="Unresolved Mention"/>
    <w:basedOn w:val="Numatytasispastraiposriftas"/>
    <w:uiPriority w:val="99"/>
    <w:semiHidden/>
    <w:unhideWhenUsed/>
    <w:rsid w:val="007B09AE"/>
    <w:rPr>
      <w:color w:val="605E5C"/>
      <w:shd w:val="clear" w:color="auto" w:fill="E1DFDD"/>
    </w:rPr>
  </w:style>
  <w:style w:type="paragraph" w:customStyle="1" w:styleId="Standard">
    <w:name w:val="Standard"/>
    <w:rsid w:val="007B09AE"/>
    <w:pPr>
      <w:suppressAutoHyphens/>
      <w:spacing w:after="200" w:line="276" w:lineRule="auto"/>
      <w:textAlignment w:val="baseline"/>
    </w:pPr>
    <w:rPr>
      <w:rFonts w:ascii="Times New Roman" w:eastAsia="Calibri" w:hAnsi="Times New Roman" w:cs="Calibri"/>
      <w:kern w:val="1"/>
      <w:sz w:val="24"/>
      <w:lang w:eastAsia="ar-SA"/>
      <w14:ligatures w14:val="none"/>
    </w:rPr>
  </w:style>
  <w:style w:type="paragraph" w:customStyle="1" w:styleId="Default">
    <w:name w:val="Default"/>
    <w:rsid w:val="007B09AE"/>
    <w:pPr>
      <w:autoSpaceDE w:val="0"/>
      <w:autoSpaceDN w:val="0"/>
      <w:adjustRightInd w:val="0"/>
      <w:spacing w:after="0" w:line="240" w:lineRule="auto"/>
    </w:pPr>
    <w:rPr>
      <w:rFonts w:ascii="Times New Roman" w:eastAsiaTheme="minorEastAsia" w:hAnsi="Times New Roman" w:cs="Times New Roman"/>
      <w:color w:val="000000"/>
      <w:kern w:val="0"/>
      <w:sz w:val="24"/>
      <w:szCs w:val="24"/>
      <w:lang w:eastAsia="lt-LT"/>
      <w14:ligatures w14:val="none"/>
    </w:rPr>
  </w:style>
  <w:style w:type="character" w:customStyle="1" w:styleId="Inaosramenys">
    <w:name w:val="Išnašos rašmenys"/>
    <w:basedOn w:val="Numatytasispastraiposriftas"/>
    <w:uiPriority w:val="99"/>
    <w:unhideWhenUsed/>
    <w:qFormat/>
    <w:rsid w:val="007B09AE"/>
    <w:rPr>
      <w:vertAlign w:val="superscript"/>
    </w:rPr>
  </w:style>
  <w:style w:type="character" w:customStyle="1" w:styleId="t450">
    <w:name w:val="t450"/>
    <w:basedOn w:val="Numatytasispastraiposriftas"/>
    <w:rsid w:val="007B09AE"/>
  </w:style>
  <w:style w:type="character" w:customStyle="1" w:styleId="t455">
    <w:name w:val="t455"/>
    <w:basedOn w:val="Numatytasispastraiposriftas"/>
    <w:rsid w:val="007B09AE"/>
  </w:style>
  <w:style w:type="character" w:customStyle="1" w:styleId="t456">
    <w:name w:val="t456"/>
    <w:basedOn w:val="Numatytasispastraiposriftas"/>
    <w:rsid w:val="007B09AE"/>
  </w:style>
  <w:style w:type="paragraph" w:styleId="Turinys3">
    <w:name w:val="toc 3"/>
    <w:basedOn w:val="prastasis"/>
    <w:next w:val="prastasis"/>
    <w:autoRedefine/>
    <w:uiPriority w:val="39"/>
    <w:unhideWhenUsed/>
    <w:rsid w:val="007B09AE"/>
    <w:pPr>
      <w:spacing w:after="100"/>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tar.lt/portal/lt/legalAct/66ae9a80883011ed8df094f359a60216/asr" TargetMode="External"/><Relationship Id="rId18" Type="http://schemas.openxmlformats.org/officeDocument/2006/relationships/hyperlink" Target="http://draudejai.sodra.lt/draudeju_viesi_duomenys/" TargetMode="External"/><Relationship Id="rId26" Type="http://schemas.openxmlformats.org/officeDocument/2006/relationships/hyperlink" Target="https://www.registrucentras.lt/jar/p/" TargetMode="External"/><Relationship Id="rId39" Type="http://schemas.openxmlformats.org/officeDocument/2006/relationships/header" Target="header3.xml"/><Relationship Id="rId21" Type="http://schemas.openxmlformats.org/officeDocument/2006/relationships/hyperlink" Target="https://vpt.lrv.lt/lt/pasalinimo-pagrindai-1/nepatikimu-koncesininku-sarasas-1/nepatikimu-koncesininku-sarasas/" TargetMode="External"/><Relationship Id="rId34" Type="http://schemas.openxmlformats.org/officeDocument/2006/relationships/image" Target="media/image5.w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vpt.lrv.lt/lt/nuorodos/kiti-duomenys/powerbi/nepatikimi-tiekejai-1/" TargetMode="External"/><Relationship Id="rId29" Type="http://schemas.openxmlformats.org/officeDocument/2006/relationships/hyperlink" Target="mailto:info@radviliskioligonine.lt"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radviliskioligonine.lt" TargetMode="External"/><Relationship Id="rId24" Type="http://schemas.openxmlformats.org/officeDocument/2006/relationships/hyperlink" Target="https://www.vmi.lt/evmi/mokesciu-moketoju-informacija" TargetMode="External"/><Relationship Id="rId32" Type="http://schemas.openxmlformats.org/officeDocument/2006/relationships/image" Target="media/image3.wmf"/><Relationship Id="rId37" Type="http://schemas.openxmlformats.org/officeDocument/2006/relationships/image" Target="media/image8.wmf"/><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hyperlink" Target="mailto:info@radviliskioligonine.lt" TargetMode="External"/><Relationship Id="rId36" Type="http://schemas.openxmlformats.org/officeDocument/2006/relationships/image" Target="media/image7.wmf"/><Relationship Id="rId10" Type="http://schemas.openxmlformats.org/officeDocument/2006/relationships/hyperlink" Target="mailto:info@radviliskioligonine.lt" TargetMode="External"/><Relationship Id="rId19" Type="http://schemas.openxmlformats.org/officeDocument/2006/relationships/hyperlink" Target="https://vpt.lrv.lt/lt/nuorodos/kiti-duomenys/powerbi/melaginga-informacija-pateikusiu-tiekeju-sarasas-3/" TargetMode="External"/><Relationship Id="rId31"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hyperlink" Target="mailto:info@radviliskioligonine.lt" TargetMode="External"/><Relationship Id="rId14" Type="http://schemas.openxmlformats.org/officeDocument/2006/relationships/header" Target="header1.xml"/><Relationship Id="rId22" Type="http://schemas.openxmlformats.org/officeDocument/2006/relationships/hyperlink" Target="https://www.registrucentras.lt/jar/p/index.php" TargetMode="External"/><Relationship Id="rId27" Type="http://schemas.openxmlformats.org/officeDocument/2006/relationships/footer" Target="footer3.xml"/><Relationship Id="rId30" Type="http://schemas.openxmlformats.org/officeDocument/2006/relationships/hyperlink" Target="mailto:info@radviliskioligonine.lt" TargetMode="External"/><Relationship Id="rId35" Type="http://schemas.openxmlformats.org/officeDocument/2006/relationships/image" Target="media/image6.wmf"/><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www.e-tar.lt/portal/lt/legalAct/66ae9a80883011ed8df094f359a60216/asr"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33" Type="http://schemas.openxmlformats.org/officeDocument/2006/relationships/image" Target="media/image4.wmf"/><Relationship Id="rId38"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41388E-EECE-44CE-B64B-19DF1C8B0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2605</TotalTime>
  <Pages>63</Pages>
  <Words>24017</Words>
  <Characters>136900</Characters>
  <Application>Microsoft Office Word</Application>
  <DocSecurity>0</DocSecurity>
  <Lines>1140</Lines>
  <Paragraphs>321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Jurga Armonienė</dc:creator>
  <cp:keywords/>
  <dc:description/>
  <cp:lastModifiedBy>Jurga Armonienė</cp:lastModifiedBy>
  <cp:revision>3</cp:revision>
  <dcterms:created xsi:type="dcterms:W3CDTF">2026-09-08T07:31:00Z</dcterms:created>
  <dcterms:modified xsi:type="dcterms:W3CDTF">2026-09-10T07:46:00Z</dcterms:modified>
</cp:coreProperties>
</file>