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F385B" w14:textId="77777777" w:rsidR="000255E7" w:rsidRPr="000255E7" w:rsidRDefault="000255E7" w:rsidP="000255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255E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Informuojame, kad pastebėjus techninį netikslumą pirkimo dokumentuose, buvo ištaisytas prieštaravimas ir patikslinta </w:t>
      </w:r>
      <w:r w:rsidRPr="000255E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Pasiūlymo forma</w:t>
      </w:r>
      <w:r w:rsidRPr="000255E7">
        <w:rPr>
          <w:rFonts w:ascii="Times New Roman" w:eastAsia="Times New Roman" w:hAnsi="Times New Roman" w:cs="Times New Roman"/>
          <w:sz w:val="24"/>
          <w:szCs w:val="24"/>
          <w:lang w:val="lt-LT"/>
        </w:rPr>
        <w:t>. Pasiūlymo formos duomenys suvienodinti pagal Techninėje specifikacijoje nurodytus teisingus kiekius.</w:t>
      </w:r>
    </w:p>
    <w:p w14:paraId="2F91EC47" w14:textId="364C2968" w:rsidR="000255E7" w:rsidRPr="000255E7" w:rsidRDefault="000255E7" w:rsidP="000255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255E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Atnaujintą dokumentą rasite pirkimo skiltyje „Pirkimo dokumentai“ (failo pavadinimas: </w:t>
      </w:r>
      <w:r w:rsidR="00A2753C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VERSIJA NR. 2 S</w:t>
      </w:r>
      <w:r w:rsidR="007130FB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p</w:t>
      </w:r>
      <w:r w:rsidR="00A2753C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 xml:space="preserve">ecialiosios </w:t>
      </w:r>
      <w:proofErr w:type="spellStart"/>
      <w:r w:rsidR="00A2753C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salygos</w:t>
      </w:r>
      <w:proofErr w:type="spellEnd"/>
    </w:p>
    <w:p w14:paraId="0C2224F5" w14:textId="77777777" w:rsidR="000255E7" w:rsidRPr="000255E7" w:rsidRDefault="000255E7" w:rsidP="000255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255E7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Prašome teikiant pasiūlymus pildyti ir įkelti tik šį </w:t>
      </w:r>
      <w:r w:rsidRPr="000255E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naujai įkeltą (patikslintą) pasiūlymo formos failą</w:t>
      </w:r>
      <w:r w:rsidRPr="000255E7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14:paraId="14F07138" w14:textId="77777777" w:rsidR="000255E7" w:rsidRPr="000255E7" w:rsidRDefault="000255E7" w:rsidP="000255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255E7">
        <w:rPr>
          <w:rFonts w:ascii="Times New Roman" w:eastAsia="Times New Roman" w:hAnsi="Times New Roman" w:cs="Times New Roman"/>
          <w:sz w:val="24"/>
          <w:szCs w:val="24"/>
          <w:lang w:val="lt-LT"/>
        </w:rPr>
        <w:t>Pasiūlymų pateikimo terminas lieka nepakeistas – iki š. m. rugsėjo 17 d. val.</w:t>
      </w:r>
    </w:p>
    <w:p w14:paraId="35E50D01" w14:textId="19691722" w:rsidR="00F931C8" w:rsidRPr="00A2753C" w:rsidRDefault="00A2753C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2753C">
        <w:rPr>
          <w:rFonts w:ascii="Times New Roman" w:hAnsi="Times New Roman" w:cs="Times New Roman"/>
          <w:sz w:val="24"/>
          <w:szCs w:val="24"/>
          <w:lang w:val="lt-LT"/>
        </w:rPr>
        <w:t>Pirkimo organizatorius</w:t>
      </w:r>
    </w:p>
    <w:sectPr w:rsidR="00F931C8" w:rsidRPr="00A275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E7"/>
    <w:rsid w:val="000255E7"/>
    <w:rsid w:val="000F24B2"/>
    <w:rsid w:val="002B352C"/>
    <w:rsid w:val="007130FB"/>
    <w:rsid w:val="00A2753C"/>
    <w:rsid w:val="00DF40E0"/>
    <w:rsid w:val="00EC48C7"/>
    <w:rsid w:val="00F409A3"/>
    <w:rsid w:val="00F9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29AC"/>
  <w15:chartTrackingRefBased/>
  <w15:docId w15:val="{265CBE35-6E5C-4276-B450-92E0E299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255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122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01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4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57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4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86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905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Aušrinė Mačėnienė</dc:creator>
  <cp:keywords/>
  <dc:description/>
  <cp:lastModifiedBy>Aušrinė Mačėnienė</cp:lastModifiedBy>
  <cp:revision>2</cp:revision>
  <dcterms:created xsi:type="dcterms:W3CDTF">2026-09-10T08:39:00Z</dcterms:created>
  <dcterms:modified xsi:type="dcterms:W3CDTF">2026-09-10T08:58:00Z</dcterms:modified>
</cp:coreProperties>
</file>